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AEA76" w14:textId="116DDA96" w:rsidR="009D1C35" w:rsidRDefault="009D1C35" w:rsidP="008D2282">
      <w:pPr>
        <w:spacing w:line="360" w:lineRule="auto"/>
        <w:rPr>
          <w:rFonts w:ascii="Arial" w:hAnsi="Arial" w:cs="Arial"/>
          <w:b/>
          <w:bCs/>
          <w:color w:val="FF0000"/>
          <w:sz w:val="22"/>
          <w:szCs w:val="22"/>
        </w:rPr>
      </w:pPr>
      <w:r w:rsidRPr="00D5575E">
        <w:rPr>
          <w:noProof/>
          <w:lang w:val="en-US"/>
        </w:rPr>
        <w:drawing>
          <wp:anchor distT="0" distB="0" distL="114300" distR="114300" simplePos="0" relativeHeight="251659264" behindDoc="0" locked="0" layoutInCell="1" allowOverlap="1" wp14:anchorId="3E675D6C" wp14:editId="1E77C32A">
            <wp:simplePos x="0" y="0"/>
            <wp:positionH relativeFrom="margin">
              <wp:posOffset>0</wp:posOffset>
            </wp:positionH>
            <wp:positionV relativeFrom="margin">
              <wp:posOffset>241935</wp:posOffset>
            </wp:positionV>
            <wp:extent cx="2286000" cy="3433445"/>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000" cy="3433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1E6152" w14:textId="77777777" w:rsidR="009D1C35" w:rsidRDefault="009D1C35" w:rsidP="008D2282">
      <w:pPr>
        <w:spacing w:line="360" w:lineRule="auto"/>
        <w:rPr>
          <w:rFonts w:ascii="Arial" w:hAnsi="Arial" w:cs="Arial"/>
          <w:b/>
          <w:bCs/>
          <w:color w:val="FF0000"/>
          <w:sz w:val="22"/>
          <w:szCs w:val="22"/>
        </w:rPr>
      </w:pPr>
    </w:p>
    <w:p w14:paraId="7B5B57FD" w14:textId="7F296CC4" w:rsidR="009D1C35" w:rsidRDefault="009D1C35" w:rsidP="009D1C35">
      <w:pPr>
        <w:pStyle w:val="paragraph"/>
        <w:spacing w:before="0" w:beforeAutospacing="0" w:after="0" w:afterAutospacing="0"/>
        <w:jc w:val="both"/>
        <w:textAlignment w:val="baseline"/>
        <w:rPr>
          <w:rStyle w:val="eop"/>
          <w:rFonts w:ascii="Arial" w:hAnsi="Arial" w:cs="Arial"/>
          <w:color w:val="000000"/>
        </w:rPr>
      </w:pPr>
      <w:r>
        <w:rPr>
          <w:rStyle w:val="normaltextrun"/>
          <w:rFonts w:ascii="Arial" w:eastAsiaTheme="majorEastAsia" w:hAnsi="Arial" w:cs="Arial"/>
          <w:color w:val="000000"/>
        </w:rPr>
        <w:t>MSc Policing (Operational and Strategic Leadership)</w:t>
      </w:r>
      <w:r>
        <w:rPr>
          <w:rStyle w:val="eop"/>
          <w:rFonts w:ascii="Arial" w:hAnsi="Arial" w:cs="Arial"/>
          <w:color w:val="000000"/>
        </w:rPr>
        <w:t> </w:t>
      </w:r>
    </w:p>
    <w:p w14:paraId="41E2CD4A" w14:textId="77777777" w:rsidR="004436C5" w:rsidRDefault="004436C5" w:rsidP="009D1C35">
      <w:pPr>
        <w:pStyle w:val="paragraph"/>
        <w:spacing w:before="0" w:beforeAutospacing="0" w:after="0" w:afterAutospacing="0"/>
        <w:jc w:val="both"/>
        <w:textAlignment w:val="baseline"/>
        <w:rPr>
          <w:rStyle w:val="eop"/>
          <w:rFonts w:ascii="Arial" w:hAnsi="Arial" w:cs="Arial"/>
          <w:color w:val="000000"/>
        </w:rPr>
      </w:pPr>
    </w:p>
    <w:p w14:paraId="18FFB47F" w14:textId="77777777" w:rsidR="004436C5" w:rsidRDefault="004436C5" w:rsidP="009D1C35">
      <w:pPr>
        <w:pStyle w:val="paragraph"/>
        <w:spacing w:before="0" w:beforeAutospacing="0" w:after="0" w:afterAutospacing="0"/>
        <w:jc w:val="both"/>
        <w:textAlignment w:val="baseline"/>
        <w:rPr>
          <w:rStyle w:val="eop"/>
          <w:rFonts w:ascii="Arial" w:hAnsi="Arial" w:cs="Arial"/>
          <w:color w:val="000000"/>
        </w:rPr>
      </w:pPr>
    </w:p>
    <w:p w14:paraId="2059AAB5" w14:textId="2AF6AFC2" w:rsidR="004436C5" w:rsidRDefault="004436C5" w:rsidP="009D1C3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University of Wales Trinity Saint David</w:t>
      </w:r>
    </w:p>
    <w:p w14:paraId="7A4B778C" w14:textId="77777777" w:rsidR="009D1C35" w:rsidRDefault="009D1C35" w:rsidP="009D1C35">
      <w:pPr>
        <w:pStyle w:val="paragraph"/>
        <w:spacing w:before="0" w:beforeAutospacing="0" w:after="0" w:afterAutospacing="0"/>
        <w:jc w:val="both"/>
        <w:textAlignment w:val="baseline"/>
        <w:rPr>
          <w:rStyle w:val="eop"/>
          <w:rFonts w:ascii="Arial" w:hAnsi="Arial" w:cs="Arial"/>
          <w:color w:val="000000"/>
        </w:rPr>
      </w:pPr>
      <w:r>
        <w:rPr>
          <w:rStyle w:val="eop"/>
          <w:rFonts w:ascii="Arial" w:hAnsi="Arial" w:cs="Arial"/>
          <w:color w:val="000000"/>
        </w:rPr>
        <w:t> </w:t>
      </w:r>
    </w:p>
    <w:p w14:paraId="06465B41" w14:textId="7D96EC09" w:rsidR="009D1C35" w:rsidRDefault="009D1C35" w:rsidP="009D1C35">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54277C1E" w14:textId="2ABD9491" w:rsidR="009D1C35" w:rsidRDefault="009D1C35" w:rsidP="009D1C3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xml:space="preserve">Module: BMPO7007 </w:t>
      </w:r>
      <w:r>
        <w:rPr>
          <w:rStyle w:val="eop"/>
          <w:rFonts w:ascii="Arial" w:hAnsi="Arial" w:cs="Arial"/>
          <w:color w:val="000000"/>
        </w:rPr>
        <w:t> </w:t>
      </w:r>
    </w:p>
    <w:p w14:paraId="69D02BB7" w14:textId="77777777" w:rsidR="009D1C35" w:rsidRDefault="009D1C35" w:rsidP="009D1C35">
      <w:pPr>
        <w:pStyle w:val="paragraph"/>
        <w:spacing w:before="0" w:beforeAutospacing="0" w:after="0" w:afterAutospacing="0"/>
        <w:jc w:val="both"/>
        <w:textAlignment w:val="baseline"/>
        <w:rPr>
          <w:rStyle w:val="eop"/>
          <w:rFonts w:ascii="Arial" w:hAnsi="Arial" w:cs="Arial"/>
          <w:color w:val="000000"/>
        </w:rPr>
      </w:pPr>
    </w:p>
    <w:p w14:paraId="09D16AE3" w14:textId="2C12D709" w:rsidR="009D1C35" w:rsidRDefault="009D1C35" w:rsidP="009D1C35">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69345265" w14:textId="6E28817B" w:rsidR="00C028B2" w:rsidRDefault="00C028B2" w:rsidP="009D1C35">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 xml:space="preserve">Date: </w:t>
      </w:r>
      <w:r w:rsidR="00BA20BD">
        <w:rPr>
          <w:rStyle w:val="normaltextrun"/>
          <w:rFonts w:ascii="Arial" w:eastAsiaTheme="majorEastAsia" w:hAnsi="Arial" w:cs="Arial"/>
        </w:rPr>
        <w:t>25 June</w:t>
      </w:r>
      <w:r>
        <w:rPr>
          <w:rStyle w:val="normaltextrun"/>
          <w:rFonts w:ascii="Arial" w:eastAsiaTheme="majorEastAsia" w:hAnsi="Arial" w:cs="Arial"/>
        </w:rPr>
        <w:t xml:space="preserve"> 2023</w:t>
      </w:r>
    </w:p>
    <w:p w14:paraId="7911ED44" w14:textId="77777777" w:rsidR="00C028B2" w:rsidRDefault="00C028B2" w:rsidP="009D1C35">
      <w:pPr>
        <w:pStyle w:val="paragraph"/>
        <w:spacing w:before="0" w:beforeAutospacing="0" w:after="0" w:afterAutospacing="0"/>
        <w:jc w:val="both"/>
        <w:textAlignment w:val="baseline"/>
        <w:rPr>
          <w:rStyle w:val="normaltextrun"/>
          <w:rFonts w:ascii="Arial" w:eastAsiaTheme="majorEastAsia" w:hAnsi="Arial" w:cs="Arial"/>
        </w:rPr>
      </w:pPr>
    </w:p>
    <w:p w14:paraId="3BDE7803" w14:textId="77777777" w:rsidR="00C028B2" w:rsidRDefault="00C028B2" w:rsidP="00C028B2">
      <w:pPr>
        <w:pStyle w:val="paragraph"/>
        <w:spacing w:before="0" w:beforeAutospacing="0" w:after="0" w:afterAutospacing="0"/>
        <w:jc w:val="both"/>
        <w:textAlignment w:val="baseline"/>
        <w:rPr>
          <w:rStyle w:val="normaltextrun"/>
          <w:rFonts w:ascii="Arial" w:eastAsiaTheme="majorEastAsia" w:hAnsi="Arial" w:cs="Arial"/>
          <w:color w:val="000000"/>
        </w:rPr>
      </w:pPr>
    </w:p>
    <w:p w14:paraId="030AE135" w14:textId="4C859629" w:rsidR="00C028B2" w:rsidRDefault="00C028B2" w:rsidP="00C028B2">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Author: Jason James (UWTSD 2015818)</w:t>
      </w:r>
      <w:r>
        <w:rPr>
          <w:rStyle w:val="eop"/>
          <w:rFonts w:ascii="Arial" w:hAnsi="Arial" w:cs="Arial"/>
          <w:color w:val="000000"/>
        </w:rPr>
        <w:t> </w:t>
      </w:r>
    </w:p>
    <w:p w14:paraId="4468E927" w14:textId="77777777" w:rsidR="00047A11" w:rsidRDefault="00047A11" w:rsidP="00C028B2">
      <w:pPr>
        <w:pStyle w:val="paragraph"/>
        <w:spacing w:before="0" w:beforeAutospacing="0" w:after="0" w:afterAutospacing="0"/>
        <w:jc w:val="both"/>
        <w:textAlignment w:val="baseline"/>
        <w:rPr>
          <w:rStyle w:val="eop"/>
          <w:rFonts w:ascii="Arial" w:hAnsi="Arial" w:cs="Arial"/>
          <w:color w:val="000000"/>
        </w:rPr>
      </w:pPr>
    </w:p>
    <w:p w14:paraId="3A59C5DF" w14:textId="77777777" w:rsidR="00047A11" w:rsidRDefault="00047A11" w:rsidP="00C028B2">
      <w:pPr>
        <w:pStyle w:val="paragraph"/>
        <w:spacing w:before="0" w:beforeAutospacing="0" w:after="0" w:afterAutospacing="0"/>
        <w:jc w:val="both"/>
        <w:textAlignment w:val="baseline"/>
        <w:rPr>
          <w:rStyle w:val="eop"/>
          <w:rFonts w:ascii="Arial" w:hAnsi="Arial" w:cs="Arial"/>
          <w:color w:val="000000"/>
        </w:rPr>
      </w:pPr>
    </w:p>
    <w:p w14:paraId="536E60D4" w14:textId="07C56253" w:rsidR="00C028B2" w:rsidRDefault="00C028B2" w:rsidP="00C028B2">
      <w:pPr>
        <w:pStyle w:val="paragraph"/>
        <w:spacing w:before="0" w:beforeAutospacing="0" w:after="0" w:afterAutospacing="0"/>
        <w:jc w:val="both"/>
        <w:textAlignment w:val="baseline"/>
        <w:rPr>
          <w:rStyle w:val="eop"/>
          <w:rFonts w:ascii="Arial" w:hAnsi="Arial" w:cs="Arial"/>
          <w:color w:val="000000"/>
        </w:rPr>
      </w:pPr>
      <w:r>
        <w:rPr>
          <w:rStyle w:val="eop"/>
          <w:rFonts w:ascii="Arial" w:hAnsi="Arial" w:cs="Arial"/>
          <w:color w:val="000000"/>
        </w:rPr>
        <w:t>Tutor: Alison Cooke</w:t>
      </w:r>
    </w:p>
    <w:p w14:paraId="0F74A675" w14:textId="77777777" w:rsidR="00C028B2" w:rsidRDefault="00C028B2" w:rsidP="009D1C35">
      <w:pPr>
        <w:pStyle w:val="paragraph"/>
        <w:spacing w:before="0" w:beforeAutospacing="0" w:after="0" w:afterAutospacing="0"/>
        <w:jc w:val="both"/>
        <w:textAlignment w:val="baseline"/>
        <w:rPr>
          <w:rStyle w:val="normaltextrun"/>
          <w:rFonts w:ascii="Arial" w:eastAsiaTheme="majorEastAsia" w:hAnsi="Arial" w:cs="Arial"/>
        </w:rPr>
      </w:pPr>
    </w:p>
    <w:p w14:paraId="0CA70446" w14:textId="77777777" w:rsidR="00C028B2" w:rsidRDefault="00C028B2" w:rsidP="009D1C35">
      <w:pPr>
        <w:pStyle w:val="paragraph"/>
        <w:spacing w:before="0" w:beforeAutospacing="0" w:after="0" w:afterAutospacing="0"/>
        <w:jc w:val="both"/>
        <w:textAlignment w:val="baseline"/>
        <w:rPr>
          <w:rStyle w:val="normaltextrun"/>
          <w:rFonts w:ascii="Arial" w:eastAsiaTheme="majorEastAsia" w:hAnsi="Arial" w:cs="Arial"/>
        </w:rPr>
      </w:pPr>
    </w:p>
    <w:p w14:paraId="69AACD41" w14:textId="77777777" w:rsidR="00047A11" w:rsidRDefault="00047A11" w:rsidP="009D1C35">
      <w:pPr>
        <w:pStyle w:val="paragraph"/>
        <w:spacing w:before="0" w:beforeAutospacing="0" w:after="0" w:afterAutospacing="0"/>
        <w:jc w:val="both"/>
        <w:textAlignment w:val="baseline"/>
        <w:rPr>
          <w:rStyle w:val="normaltextrun"/>
          <w:rFonts w:ascii="Arial" w:eastAsiaTheme="majorEastAsia" w:hAnsi="Arial" w:cs="Arial"/>
        </w:rPr>
      </w:pPr>
    </w:p>
    <w:p w14:paraId="54A070BA" w14:textId="77777777" w:rsidR="00047A11" w:rsidRDefault="00047A11" w:rsidP="009D1C35">
      <w:pPr>
        <w:pStyle w:val="paragraph"/>
        <w:spacing w:before="0" w:beforeAutospacing="0" w:after="0" w:afterAutospacing="0"/>
        <w:jc w:val="both"/>
        <w:textAlignment w:val="baseline"/>
        <w:rPr>
          <w:rStyle w:val="normaltextrun"/>
          <w:rFonts w:ascii="Arial" w:eastAsiaTheme="majorEastAsia" w:hAnsi="Arial" w:cs="Arial"/>
        </w:rPr>
      </w:pPr>
    </w:p>
    <w:p w14:paraId="7C38EDF5" w14:textId="77777777" w:rsidR="00047A11" w:rsidRDefault="00047A11" w:rsidP="009D1C35">
      <w:pPr>
        <w:pStyle w:val="paragraph"/>
        <w:spacing w:before="0" w:beforeAutospacing="0" w:after="0" w:afterAutospacing="0"/>
        <w:jc w:val="both"/>
        <w:textAlignment w:val="baseline"/>
        <w:rPr>
          <w:rStyle w:val="normaltextrun"/>
          <w:rFonts w:ascii="Arial" w:eastAsiaTheme="majorEastAsia" w:hAnsi="Arial" w:cs="Arial"/>
        </w:rPr>
      </w:pPr>
    </w:p>
    <w:p w14:paraId="24A455B0" w14:textId="77777777" w:rsidR="00047A11" w:rsidRDefault="00047A11" w:rsidP="009D1C35">
      <w:pPr>
        <w:pStyle w:val="paragraph"/>
        <w:spacing w:before="0" w:beforeAutospacing="0" w:after="0" w:afterAutospacing="0"/>
        <w:jc w:val="both"/>
        <w:textAlignment w:val="baseline"/>
        <w:rPr>
          <w:rStyle w:val="normaltextrun"/>
          <w:rFonts w:ascii="Arial" w:eastAsiaTheme="majorEastAsia" w:hAnsi="Arial" w:cs="Arial"/>
        </w:rPr>
      </w:pPr>
    </w:p>
    <w:p w14:paraId="4B916E05" w14:textId="77777777" w:rsidR="00047A11" w:rsidRDefault="00047A11" w:rsidP="009D1C35">
      <w:pPr>
        <w:pStyle w:val="paragraph"/>
        <w:spacing w:before="0" w:beforeAutospacing="0" w:after="0" w:afterAutospacing="0"/>
        <w:jc w:val="both"/>
        <w:textAlignment w:val="baseline"/>
        <w:rPr>
          <w:rStyle w:val="normaltextrun"/>
          <w:rFonts w:ascii="Arial" w:eastAsiaTheme="majorEastAsia" w:hAnsi="Arial" w:cs="Arial"/>
        </w:rPr>
      </w:pPr>
    </w:p>
    <w:p w14:paraId="73A9E08C" w14:textId="77777777" w:rsidR="00047A11" w:rsidRDefault="00047A11" w:rsidP="00047A11">
      <w:pPr>
        <w:pStyle w:val="paragraph"/>
        <w:spacing w:before="0" w:beforeAutospacing="0" w:after="0" w:afterAutospacing="0"/>
        <w:jc w:val="center"/>
        <w:textAlignment w:val="baseline"/>
        <w:rPr>
          <w:rStyle w:val="normaltextrun"/>
          <w:rFonts w:ascii="Arial" w:eastAsiaTheme="majorEastAsia" w:hAnsi="Arial" w:cs="Arial"/>
          <w:sz w:val="32"/>
          <w:szCs w:val="32"/>
        </w:rPr>
      </w:pPr>
    </w:p>
    <w:p w14:paraId="5A1FE0F1" w14:textId="77777777" w:rsidR="00047A11" w:rsidRDefault="00047A11" w:rsidP="00047A11">
      <w:pPr>
        <w:pStyle w:val="paragraph"/>
        <w:spacing w:before="0" w:beforeAutospacing="0" w:after="0" w:afterAutospacing="0"/>
        <w:jc w:val="center"/>
        <w:textAlignment w:val="baseline"/>
        <w:rPr>
          <w:rStyle w:val="normaltextrun"/>
          <w:rFonts w:ascii="Arial" w:eastAsiaTheme="majorEastAsia" w:hAnsi="Arial" w:cs="Arial"/>
          <w:sz w:val="32"/>
          <w:szCs w:val="32"/>
        </w:rPr>
      </w:pPr>
    </w:p>
    <w:p w14:paraId="2C720371" w14:textId="77777777" w:rsidR="00047A11" w:rsidRDefault="00047A11" w:rsidP="00047A11">
      <w:pPr>
        <w:pStyle w:val="paragraph"/>
        <w:spacing w:before="0" w:beforeAutospacing="0" w:after="0" w:afterAutospacing="0"/>
        <w:jc w:val="center"/>
        <w:textAlignment w:val="baseline"/>
        <w:rPr>
          <w:rStyle w:val="normaltextrun"/>
          <w:rFonts w:ascii="Arial" w:eastAsiaTheme="majorEastAsia" w:hAnsi="Arial" w:cs="Arial"/>
          <w:sz w:val="32"/>
          <w:szCs w:val="32"/>
        </w:rPr>
      </w:pPr>
    </w:p>
    <w:p w14:paraId="41FE2DBA" w14:textId="14055A9D" w:rsidR="009D1C35" w:rsidRPr="00047A11" w:rsidRDefault="009D1C35" w:rsidP="00047A11">
      <w:pPr>
        <w:pStyle w:val="paragraph"/>
        <w:spacing w:before="0" w:beforeAutospacing="0" w:after="0" w:afterAutospacing="0"/>
        <w:jc w:val="center"/>
        <w:textAlignment w:val="baseline"/>
        <w:rPr>
          <w:rFonts w:ascii="Segoe UI" w:hAnsi="Segoe UI" w:cs="Segoe UI"/>
          <w:sz w:val="32"/>
          <w:szCs w:val="32"/>
        </w:rPr>
      </w:pPr>
      <w:r w:rsidRPr="00047A11">
        <w:rPr>
          <w:rStyle w:val="normaltextrun"/>
          <w:rFonts w:ascii="Arial" w:eastAsiaTheme="majorEastAsia" w:hAnsi="Arial" w:cs="Arial"/>
          <w:sz w:val="32"/>
          <w:szCs w:val="32"/>
        </w:rPr>
        <w:t>A critical exploration of the organisational challenges associated with the decarbonisation of the Welsh emergency services vehicle fleet.</w:t>
      </w:r>
    </w:p>
    <w:p w14:paraId="4F2D194D" w14:textId="3C5E9C97" w:rsidR="009D1C35" w:rsidRPr="00047A11" w:rsidRDefault="009D1C35" w:rsidP="00047A11">
      <w:pPr>
        <w:pStyle w:val="paragraph"/>
        <w:spacing w:before="0" w:beforeAutospacing="0" w:after="0" w:afterAutospacing="0"/>
        <w:jc w:val="center"/>
        <w:textAlignment w:val="baseline"/>
        <w:rPr>
          <w:rFonts w:ascii="Segoe UI" w:hAnsi="Segoe UI" w:cs="Segoe UI"/>
          <w:sz w:val="32"/>
          <w:szCs w:val="32"/>
        </w:rPr>
      </w:pPr>
    </w:p>
    <w:p w14:paraId="16C151DA" w14:textId="77777777" w:rsidR="009D1C35" w:rsidRDefault="009D1C35" w:rsidP="008D2282">
      <w:pPr>
        <w:spacing w:line="360" w:lineRule="auto"/>
        <w:rPr>
          <w:rFonts w:ascii="Arial" w:hAnsi="Arial" w:cs="Arial"/>
          <w:b/>
          <w:bCs/>
          <w:color w:val="FF0000"/>
          <w:sz w:val="22"/>
          <w:szCs w:val="22"/>
        </w:rPr>
      </w:pPr>
    </w:p>
    <w:p w14:paraId="5494BE80" w14:textId="77777777" w:rsidR="009D1C35" w:rsidRDefault="009D1C35" w:rsidP="008D2282">
      <w:pPr>
        <w:spacing w:line="360" w:lineRule="auto"/>
        <w:rPr>
          <w:rFonts w:ascii="Arial" w:hAnsi="Arial" w:cs="Arial"/>
          <w:b/>
          <w:bCs/>
          <w:color w:val="FF0000"/>
          <w:sz w:val="22"/>
          <w:szCs w:val="22"/>
        </w:rPr>
      </w:pPr>
    </w:p>
    <w:p w14:paraId="33941EEA" w14:textId="77777777" w:rsidR="009D1C35" w:rsidRDefault="009D1C35" w:rsidP="008D2282">
      <w:pPr>
        <w:spacing w:line="360" w:lineRule="auto"/>
        <w:rPr>
          <w:rFonts w:ascii="Arial" w:hAnsi="Arial" w:cs="Arial"/>
          <w:b/>
          <w:bCs/>
          <w:color w:val="FF0000"/>
          <w:sz w:val="22"/>
          <w:szCs w:val="22"/>
        </w:rPr>
      </w:pPr>
    </w:p>
    <w:p w14:paraId="523BF817" w14:textId="77777777" w:rsidR="009D1C35" w:rsidRDefault="009D1C35" w:rsidP="008D2282">
      <w:pPr>
        <w:spacing w:line="360" w:lineRule="auto"/>
        <w:rPr>
          <w:rFonts w:ascii="Arial" w:hAnsi="Arial" w:cs="Arial"/>
          <w:b/>
          <w:bCs/>
          <w:color w:val="FF0000"/>
          <w:sz w:val="22"/>
          <w:szCs w:val="22"/>
        </w:rPr>
      </w:pPr>
    </w:p>
    <w:p w14:paraId="764B1D7B" w14:textId="77777777" w:rsidR="00C028B2" w:rsidRDefault="00C028B2" w:rsidP="008D2282">
      <w:pPr>
        <w:spacing w:line="360" w:lineRule="auto"/>
        <w:rPr>
          <w:rFonts w:ascii="Arial" w:hAnsi="Arial" w:cs="Arial"/>
          <w:b/>
          <w:bCs/>
          <w:color w:val="FF0000"/>
          <w:sz w:val="22"/>
          <w:szCs w:val="22"/>
        </w:rPr>
      </w:pPr>
    </w:p>
    <w:p w14:paraId="15AA2FBC" w14:textId="77777777" w:rsidR="00C028B2" w:rsidRDefault="00C028B2" w:rsidP="008D2282">
      <w:pPr>
        <w:spacing w:line="360" w:lineRule="auto"/>
        <w:rPr>
          <w:rFonts w:ascii="Arial" w:hAnsi="Arial" w:cs="Arial"/>
          <w:b/>
          <w:bCs/>
          <w:color w:val="FF0000"/>
          <w:sz w:val="22"/>
          <w:szCs w:val="22"/>
        </w:rPr>
      </w:pPr>
    </w:p>
    <w:p w14:paraId="456EE512" w14:textId="77777777" w:rsidR="00C028B2" w:rsidRDefault="00C028B2" w:rsidP="008D2282">
      <w:pPr>
        <w:spacing w:line="360" w:lineRule="auto"/>
        <w:rPr>
          <w:rFonts w:ascii="Arial" w:hAnsi="Arial" w:cs="Arial"/>
          <w:b/>
          <w:bCs/>
          <w:color w:val="FF0000"/>
          <w:sz w:val="22"/>
          <w:szCs w:val="22"/>
        </w:rPr>
      </w:pPr>
    </w:p>
    <w:p w14:paraId="7E6F4F9A" w14:textId="77777777" w:rsidR="00C028B2" w:rsidRDefault="00C028B2" w:rsidP="008D2282">
      <w:pPr>
        <w:spacing w:line="360" w:lineRule="auto"/>
        <w:rPr>
          <w:rFonts w:ascii="Arial" w:hAnsi="Arial" w:cs="Arial"/>
          <w:b/>
          <w:bCs/>
          <w:color w:val="FF0000"/>
          <w:sz w:val="22"/>
          <w:szCs w:val="22"/>
        </w:rPr>
      </w:pPr>
    </w:p>
    <w:p w14:paraId="3692E67B" w14:textId="77777777" w:rsidR="00C028B2" w:rsidRDefault="00C028B2" w:rsidP="008D2282">
      <w:pPr>
        <w:spacing w:line="360" w:lineRule="auto"/>
        <w:rPr>
          <w:rFonts w:ascii="Arial" w:hAnsi="Arial" w:cs="Arial"/>
          <w:b/>
          <w:bCs/>
          <w:color w:val="FF0000"/>
          <w:sz w:val="22"/>
          <w:szCs w:val="22"/>
        </w:rPr>
      </w:pPr>
    </w:p>
    <w:p w14:paraId="318E6C72" w14:textId="77777777" w:rsidR="00047A11" w:rsidRDefault="00047A11" w:rsidP="008D2282">
      <w:pPr>
        <w:spacing w:line="360" w:lineRule="auto"/>
        <w:rPr>
          <w:rFonts w:ascii="Arial" w:hAnsi="Arial" w:cs="Arial"/>
          <w:b/>
          <w:bCs/>
          <w:color w:val="FF0000"/>
          <w:sz w:val="22"/>
          <w:szCs w:val="22"/>
        </w:rPr>
      </w:pPr>
    </w:p>
    <w:p w14:paraId="02FA68BE" w14:textId="77777777" w:rsidR="009D1C35" w:rsidRDefault="009D1C35" w:rsidP="008D2282">
      <w:pPr>
        <w:spacing w:line="360" w:lineRule="auto"/>
        <w:rPr>
          <w:rFonts w:ascii="Arial" w:hAnsi="Arial" w:cs="Arial"/>
          <w:b/>
          <w:bCs/>
          <w:color w:val="FF0000"/>
          <w:sz w:val="22"/>
          <w:szCs w:val="22"/>
        </w:rPr>
      </w:pPr>
    </w:p>
    <w:p w14:paraId="489D129B" w14:textId="77777777" w:rsidR="009D1C35" w:rsidRPr="00047A11" w:rsidRDefault="009D1C35" w:rsidP="009D1C35">
      <w:pPr>
        <w:spacing w:after="200" w:line="360" w:lineRule="auto"/>
        <w:jc w:val="both"/>
        <w:rPr>
          <w:rFonts w:ascii="Arial" w:hAnsi="Arial" w:cs="Arial"/>
          <w:b/>
          <w:sz w:val="21"/>
          <w:szCs w:val="21"/>
        </w:rPr>
      </w:pPr>
      <w:r w:rsidRPr="00047A11">
        <w:rPr>
          <w:rFonts w:ascii="Arial" w:hAnsi="Arial" w:cs="Arial"/>
          <w:b/>
          <w:sz w:val="21"/>
          <w:szCs w:val="21"/>
        </w:rPr>
        <w:t>DECLARATION</w:t>
      </w:r>
    </w:p>
    <w:p w14:paraId="4CDFA471" w14:textId="2B47ACF3" w:rsidR="009D1C35" w:rsidRPr="00047A11" w:rsidRDefault="009D1C35" w:rsidP="009D1C35">
      <w:pPr>
        <w:spacing w:after="200" w:line="360" w:lineRule="auto"/>
        <w:jc w:val="both"/>
        <w:rPr>
          <w:rFonts w:ascii="Arial" w:hAnsi="Arial" w:cs="Arial"/>
          <w:sz w:val="21"/>
          <w:szCs w:val="21"/>
        </w:rPr>
      </w:pPr>
      <w:r w:rsidRPr="00047A11">
        <w:rPr>
          <w:rFonts w:ascii="Arial" w:hAnsi="Arial" w:cs="Arial"/>
          <w:sz w:val="21"/>
          <w:szCs w:val="21"/>
        </w:rPr>
        <w:t>This work has not previously been accepted in substance for any degree and is not being concurrently submitted in candidature for any degree</w:t>
      </w:r>
      <w:r w:rsidR="00C028B2" w:rsidRPr="00047A11">
        <w:rPr>
          <w:rFonts w:ascii="Arial" w:hAnsi="Arial" w:cs="Arial"/>
          <w:sz w:val="21"/>
          <w:szCs w:val="21"/>
        </w:rPr>
        <w:t>.</w:t>
      </w:r>
    </w:p>
    <w:p w14:paraId="3AB45E9D" w14:textId="77777777" w:rsidR="009D1C35" w:rsidRPr="00047A11" w:rsidRDefault="009D1C35" w:rsidP="009D1C35">
      <w:pPr>
        <w:spacing w:after="200" w:line="360" w:lineRule="auto"/>
        <w:jc w:val="both"/>
        <w:rPr>
          <w:rFonts w:ascii="Arial" w:hAnsi="Arial" w:cs="Arial"/>
          <w:sz w:val="21"/>
          <w:szCs w:val="21"/>
        </w:rPr>
      </w:pPr>
    </w:p>
    <w:p w14:paraId="349E8587" w14:textId="6E5584B8" w:rsidR="009D1C35" w:rsidRPr="00047A11" w:rsidRDefault="009D1C35" w:rsidP="009D1C35">
      <w:pPr>
        <w:spacing w:after="200" w:line="360" w:lineRule="auto"/>
        <w:jc w:val="both"/>
        <w:rPr>
          <w:rFonts w:ascii="Arial" w:hAnsi="Arial" w:cs="Arial"/>
          <w:sz w:val="21"/>
          <w:szCs w:val="21"/>
        </w:rPr>
      </w:pPr>
      <w:r w:rsidRPr="00047A11">
        <w:rPr>
          <w:rFonts w:ascii="Arial" w:hAnsi="Arial" w:cs="Arial"/>
          <w:sz w:val="21"/>
          <w:szCs w:val="21"/>
        </w:rPr>
        <w:t>Signed………</w:t>
      </w:r>
      <w:r w:rsidR="002A1643" w:rsidRPr="00711718">
        <w:rPr>
          <w:rFonts w:ascii="Bradley Hand" w:hAnsi="Bradley Hand" w:cs="Arial"/>
          <w:sz w:val="21"/>
          <w:szCs w:val="21"/>
        </w:rPr>
        <w:t>Jason James</w:t>
      </w:r>
      <w:r w:rsidR="002A1643">
        <w:rPr>
          <w:rFonts w:ascii="Arial" w:hAnsi="Arial" w:cs="Arial"/>
          <w:sz w:val="21"/>
          <w:szCs w:val="21"/>
        </w:rPr>
        <w:t xml:space="preserve"> </w:t>
      </w:r>
      <w:r w:rsidRPr="00047A11">
        <w:rPr>
          <w:rFonts w:ascii="Arial" w:hAnsi="Arial" w:cs="Arial"/>
          <w:sz w:val="21"/>
          <w:szCs w:val="21"/>
        </w:rPr>
        <w:t>……………………</w:t>
      </w:r>
    </w:p>
    <w:p w14:paraId="40755360" w14:textId="77777777" w:rsidR="009D1C35" w:rsidRPr="00047A11" w:rsidRDefault="009D1C35" w:rsidP="009D1C35">
      <w:pPr>
        <w:spacing w:after="200" w:line="360" w:lineRule="auto"/>
        <w:jc w:val="both"/>
        <w:rPr>
          <w:rFonts w:ascii="Arial" w:hAnsi="Arial" w:cs="Arial"/>
          <w:sz w:val="21"/>
          <w:szCs w:val="21"/>
        </w:rPr>
      </w:pPr>
    </w:p>
    <w:p w14:paraId="700C60B7" w14:textId="39D646FB" w:rsidR="009D1C35" w:rsidRPr="00047A11" w:rsidRDefault="009D1C35" w:rsidP="009D1C35">
      <w:pPr>
        <w:spacing w:after="200" w:line="360" w:lineRule="auto"/>
        <w:jc w:val="both"/>
        <w:rPr>
          <w:rFonts w:ascii="Arial" w:hAnsi="Arial" w:cs="Arial"/>
          <w:sz w:val="21"/>
          <w:szCs w:val="21"/>
        </w:rPr>
      </w:pPr>
      <w:r w:rsidRPr="00047A11">
        <w:rPr>
          <w:rFonts w:ascii="Arial" w:hAnsi="Arial" w:cs="Arial"/>
          <w:sz w:val="21"/>
          <w:szCs w:val="21"/>
        </w:rPr>
        <w:t>Date…………</w:t>
      </w:r>
      <w:r w:rsidR="001E0F06">
        <w:rPr>
          <w:rFonts w:ascii="Arial" w:hAnsi="Arial" w:cs="Arial"/>
          <w:sz w:val="21"/>
          <w:szCs w:val="21"/>
        </w:rPr>
        <w:t>25 June</w:t>
      </w:r>
      <w:r w:rsidR="005648D0">
        <w:rPr>
          <w:rFonts w:ascii="Arial" w:hAnsi="Arial" w:cs="Arial"/>
          <w:sz w:val="21"/>
          <w:szCs w:val="21"/>
        </w:rPr>
        <w:t xml:space="preserve"> 2023</w:t>
      </w:r>
      <w:r w:rsidRPr="00047A11">
        <w:rPr>
          <w:rFonts w:ascii="Arial" w:hAnsi="Arial" w:cs="Arial"/>
          <w:sz w:val="21"/>
          <w:szCs w:val="21"/>
        </w:rPr>
        <w:t>……………………</w:t>
      </w:r>
    </w:p>
    <w:p w14:paraId="25E73A54" w14:textId="77777777" w:rsidR="009D1C35" w:rsidRPr="00047A11" w:rsidRDefault="009D1C35" w:rsidP="009D1C35">
      <w:pPr>
        <w:keepNext/>
        <w:keepLines/>
        <w:spacing w:line="360" w:lineRule="auto"/>
        <w:jc w:val="both"/>
        <w:outlineLvl w:val="0"/>
        <w:rPr>
          <w:rFonts w:asciiTheme="majorHAnsi" w:eastAsiaTheme="majorEastAsia" w:hAnsiTheme="majorHAnsi" w:cstheme="majorBidi"/>
          <w:bCs/>
          <w:color w:val="2F5496" w:themeColor="accent1" w:themeShade="BF"/>
          <w:sz w:val="21"/>
          <w:szCs w:val="21"/>
        </w:rPr>
      </w:pPr>
    </w:p>
    <w:p w14:paraId="32B56715" w14:textId="77777777" w:rsidR="009D1C35" w:rsidRPr="00047A11" w:rsidRDefault="009D1C35" w:rsidP="009D1C35">
      <w:pPr>
        <w:keepNext/>
        <w:keepLines/>
        <w:spacing w:line="360" w:lineRule="auto"/>
        <w:jc w:val="both"/>
        <w:outlineLvl w:val="0"/>
        <w:rPr>
          <w:rFonts w:asciiTheme="majorHAnsi" w:eastAsiaTheme="majorEastAsia" w:hAnsiTheme="majorHAnsi" w:cstheme="majorBidi"/>
          <w:bCs/>
          <w:color w:val="2F5496" w:themeColor="accent1" w:themeShade="BF"/>
          <w:sz w:val="21"/>
          <w:szCs w:val="21"/>
        </w:rPr>
      </w:pPr>
    </w:p>
    <w:p w14:paraId="74405DCD" w14:textId="77777777" w:rsidR="009D1C35" w:rsidRPr="00047A11" w:rsidRDefault="009D1C35" w:rsidP="009D1C35">
      <w:pPr>
        <w:spacing w:after="200" w:line="360" w:lineRule="auto"/>
        <w:jc w:val="both"/>
        <w:rPr>
          <w:rFonts w:ascii="Arial" w:hAnsi="Arial" w:cs="Arial"/>
          <w:b/>
          <w:sz w:val="21"/>
          <w:szCs w:val="21"/>
        </w:rPr>
      </w:pPr>
      <w:r w:rsidRPr="00047A11">
        <w:rPr>
          <w:rFonts w:ascii="Arial" w:hAnsi="Arial" w:cs="Arial"/>
          <w:b/>
          <w:sz w:val="21"/>
          <w:szCs w:val="21"/>
        </w:rPr>
        <w:t xml:space="preserve">STATEMENT 1 </w:t>
      </w:r>
    </w:p>
    <w:p w14:paraId="645B851F" w14:textId="7055EBE5" w:rsidR="009D1C35" w:rsidRPr="00047A11" w:rsidRDefault="009D1C35" w:rsidP="009D1C35">
      <w:pPr>
        <w:spacing w:after="200" w:line="360" w:lineRule="auto"/>
        <w:jc w:val="both"/>
        <w:rPr>
          <w:rFonts w:ascii="Arial" w:hAnsi="Arial" w:cs="Arial"/>
          <w:sz w:val="21"/>
          <w:szCs w:val="21"/>
        </w:rPr>
      </w:pPr>
      <w:r w:rsidRPr="00047A11">
        <w:rPr>
          <w:rFonts w:ascii="Arial" w:hAnsi="Arial" w:cs="Arial"/>
          <w:sz w:val="21"/>
          <w:szCs w:val="21"/>
        </w:rPr>
        <w:t xml:space="preserve">This dissertation is being submitted in partial fulfilment of the requirements for the </w:t>
      </w:r>
      <w:r w:rsidR="00047A11" w:rsidRPr="00047A11">
        <w:rPr>
          <w:rFonts w:ascii="Arial" w:hAnsi="Arial" w:cs="Arial"/>
          <w:sz w:val="21"/>
          <w:szCs w:val="21"/>
        </w:rPr>
        <w:t>MSc</w:t>
      </w:r>
      <w:r w:rsidRPr="00047A11">
        <w:rPr>
          <w:rFonts w:ascii="Arial" w:hAnsi="Arial" w:cs="Arial"/>
          <w:sz w:val="21"/>
          <w:szCs w:val="21"/>
        </w:rPr>
        <w:t>.</w:t>
      </w:r>
    </w:p>
    <w:p w14:paraId="260ED5A6" w14:textId="77777777" w:rsidR="009D1C35" w:rsidRPr="00047A11" w:rsidRDefault="009D1C35" w:rsidP="009D1C35">
      <w:pPr>
        <w:keepNext/>
        <w:keepLines/>
        <w:spacing w:line="360" w:lineRule="auto"/>
        <w:jc w:val="both"/>
        <w:outlineLvl w:val="0"/>
        <w:rPr>
          <w:rFonts w:asciiTheme="majorHAnsi" w:eastAsiaTheme="majorEastAsia" w:hAnsiTheme="majorHAnsi" w:cstheme="majorBidi"/>
          <w:bCs/>
          <w:color w:val="2F5496" w:themeColor="accent1" w:themeShade="BF"/>
          <w:sz w:val="21"/>
          <w:szCs w:val="21"/>
        </w:rPr>
      </w:pPr>
    </w:p>
    <w:p w14:paraId="2226FD8D" w14:textId="3670E773" w:rsidR="009D1C35" w:rsidRPr="00047A11" w:rsidRDefault="009D1C35" w:rsidP="009D1C35">
      <w:pPr>
        <w:spacing w:after="200" w:line="360" w:lineRule="auto"/>
        <w:jc w:val="both"/>
        <w:rPr>
          <w:rFonts w:ascii="Arial" w:hAnsi="Arial" w:cs="Arial"/>
          <w:sz w:val="21"/>
          <w:szCs w:val="21"/>
        </w:rPr>
      </w:pPr>
      <w:r w:rsidRPr="00047A11">
        <w:rPr>
          <w:rFonts w:ascii="Arial" w:hAnsi="Arial" w:cs="Arial"/>
          <w:sz w:val="21"/>
          <w:szCs w:val="21"/>
        </w:rPr>
        <w:t>Signed………</w:t>
      </w:r>
      <w:r w:rsidR="00711718" w:rsidRPr="00711718">
        <w:rPr>
          <w:rFonts w:ascii="Bradley Hand" w:hAnsi="Bradley Hand" w:cs="Arial"/>
          <w:sz w:val="21"/>
          <w:szCs w:val="21"/>
        </w:rPr>
        <w:t xml:space="preserve"> Jason James</w:t>
      </w:r>
      <w:r w:rsidR="00711718">
        <w:rPr>
          <w:rFonts w:ascii="Arial" w:hAnsi="Arial" w:cs="Arial"/>
          <w:sz w:val="21"/>
          <w:szCs w:val="21"/>
        </w:rPr>
        <w:t xml:space="preserve"> </w:t>
      </w:r>
      <w:r w:rsidRPr="00047A11">
        <w:rPr>
          <w:rFonts w:ascii="Arial" w:hAnsi="Arial" w:cs="Arial"/>
          <w:sz w:val="21"/>
          <w:szCs w:val="21"/>
        </w:rPr>
        <w:t xml:space="preserve">……………………. </w:t>
      </w:r>
    </w:p>
    <w:p w14:paraId="4CD9BF32" w14:textId="77777777" w:rsidR="009D1C35" w:rsidRPr="00047A11" w:rsidRDefault="009D1C35" w:rsidP="009D1C35">
      <w:pPr>
        <w:spacing w:after="200" w:line="360" w:lineRule="auto"/>
        <w:jc w:val="both"/>
        <w:rPr>
          <w:rFonts w:ascii="Arial" w:hAnsi="Arial" w:cs="Arial"/>
          <w:sz w:val="21"/>
          <w:szCs w:val="21"/>
        </w:rPr>
      </w:pPr>
    </w:p>
    <w:p w14:paraId="5888CB1D" w14:textId="4DE3F544" w:rsidR="009D1C35" w:rsidRPr="00047A11" w:rsidRDefault="009D1C35" w:rsidP="009D1C35">
      <w:pPr>
        <w:spacing w:after="200" w:line="360" w:lineRule="auto"/>
        <w:jc w:val="both"/>
        <w:rPr>
          <w:rFonts w:ascii="Arial" w:hAnsi="Arial" w:cs="Arial"/>
          <w:sz w:val="21"/>
          <w:szCs w:val="21"/>
        </w:rPr>
      </w:pPr>
      <w:r w:rsidRPr="00047A11">
        <w:rPr>
          <w:rFonts w:ascii="Arial" w:hAnsi="Arial" w:cs="Arial"/>
          <w:sz w:val="21"/>
          <w:szCs w:val="21"/>
        </w:rPr>
        <w:t>Date…………</w:t>
      </w:r>
      <w:r w:rsidR="001E0F06">
        <w:rPr>
          <w:rFonts w:ascii="Arial" w:hAnsi="Arial" w:cs="Arial"/>
          <w:sz w:val="21"/>
          <w:szCs w:val="21"/>
        </w:rPr>
        <w:t>2</w:t>
      </w:r>
      <w:r w:rsidR="00C64CE4">
        <w:rPr>
          <w:rFonts w:ascii="Arial" w:hAnsi="Arial" w:cs="Arial"/>
          <w:sz w:val="21"/>
          <w:szCs w:val="21"/>
        </w:rPr>
        <w:t xml:space="preserve">5 June </w:t>
      </w:r>
      <w:r w:rsidR="00233D59">
        <w:rPr>
          <w:rFonts w:ascii="Arial" w:hAnsi="Arial" w:cs="Arial"/>
          <w:sz w:val="21"/>
          <w:szCs w:val="21"/>
        </w:rPr>
        <w:t>2023</w:t>
      </w:r>
      <w:r w:rsidRPr="00047A11">
        <w:rPr>
          <w:rFonts w:ascii="Arial" w:hAnsi="Arial" w:cs="Arial"/>
          <w:sz w:val="21"/>
          <w:szCs w:val="21"/>
        </w:rPr>
        <w:t>………………………</w:t>
      </w:r>
    </w:p>
    <w:p w14:paraId="12E4EB3C" w14:textId="77777777" w:rsidR="009D1C35" w:rsidRPr="00047A11" w:rsidRDefault="009D1C35" w:rsidP="009D1C35">
      <w:pPr>
        <w:spacing w:after="200" w:line="360" w:lineRule="auto"/>
        <w:jc w:val="both"/>
        <w:rPr>
          <w:rFonts w:ascii="Arial" w:hAnsi="Arial" w:cs="Arial"/>
          <w:sz w:val="21"/>
          <w:szCs w:val="21"/>
        </w:rPr>
      </w:pPr>
    </w:p>
    <w:p w14:paraId="73210C26" w14:textId="77777777" w:rsidR="009D1C35" w:rsidRPr="00047A11" w:rsidRDefault="009D1C35" w:rsidP="009D1C35">
      <w:pPr>
        <w:spacing w:after="200" w:line="360" w:lineRule="auto"/>
        <w:jc w:val="both"/>
        <w:rPr>
          <w:rFonts w:ascii="Arial" w:hAnsi="Arial" w:cs="Arial"/>
          <w:b/>
          <w:sz w:val="21"/>
          <w:szCs w:val="21"/>
        </w:rPr>
      </w:pPr>
      <w:r w:rsidRPr="00047A11">
        <w:rPr>
          <w:rFonts w:ascii="Arial" w:hAnsi="Arial" w:cs="Arial"/>
          <w:b/>
          <w:sz w:val="21"/>
          <w:szCs w:val="21"/>
        </w:rPr>
        <w:t>STATEMENT 2</w:t>
      </w:r>
    </w:p>
    <w:p w14:paraId="55DC0637" w14:textId="77777777" w:rsidR="009D1C35" w:rsidRPr="00047A11" w:rsidRDefault="009D1C35" w:rsidP="009D1C35">
      <w:pPr>
        <w:spacing w:after="200" w:line="360" w:lineRule="auto"/>
        <w:jc w:val="both"/>
        <w:rPr>
          <w:rFonts w:ascii="Arial" w:hAnsi="Arial" w:cs="Arial"/>
          <w:sz w:val="21"/>
          <w:szCs w:val="21"/>
        </w:rPr>
      </w:pPr>
      <w:r w:rsidRPr="00047A11">
        <w:rPr>
          <w:rFonts w:ascii="Arial" w:hAnsi="Arial" w:cs="Arial"/>
          <w:sz w:val="21"/>
          <w:szCs w:val="21"/>
        </w:rPr>
        <w:t>This dissertation is the result of my own independent work/investigation, except where otherwise stated.</w:t>
      </w:r>
    </w:p>
    <w:p w14:paraId="74E741EC" w14:textId="77777777" w:rsidR="009D1C35" w:rsidRPr="00047A11" w:rsidRDefault="009D1C35" w:rsidP="009D1C35">
      <w:pPr>
        <w:spacing w:after="200" w:line="360" w:lineRule="auto"/>
        <w:jc w:val="both"/>
        <w:rPr>
          <w:rFonts w:ascii="Arial" w:hAnsi="Arial" w:cs="Arial"/>
          <w:sz w:val="21"/>
          <w:szCs w:val="21"/>
        </w:rPr>
      </w:pPr>
      <w:r w:rsidRPr="00047A11">
        <w:rPr>
          <w:rFonts w:ascii="Arial" w:hAnsi="Arial" w:cs="Arial"/>
          <w:sz w:val="21"/>
          <w:szCs w:val="21"/>
        </w:rPr>
        <w:t>Other sources are acknowledged by footnotes giving explicit references.  A bibliography is appended.</w:t>
      </w:r>
    </w:p>
    <w:p w14:paraId="66D8E1AF" w14:textId="77777777" w:rsidR="009D1C35" w:rsidRPr="00047A11" w:rsidRDefault="009D1C35" w:rsidP="009D1C35">
      <w:pPr>
        <w:spacing w:after="200" w:line="360" w:lineRule="auto"/>
        <w:jc w:val="both"/>
        <w:rPr>
          <w:rFonts w:ascii="Arial" w:hAnsi="Arial" w:cs="Arial"/>
          <w:sz w:val="21"/>
          <w:szCs w:val="21"/>
        </w:rPr>
      </w:pPr>
    </w:p>
    <w:p w14:paraId="2956E698" w14:textId="7464D50C" w:rsidR="009D1C35" w:rsidRPr="00047A11" w:rsidRDefault="009D1C35" w:rsidP="009D1C35">
      <w:pPr>
        <w:spacing w:after="200" w:line="360" w:lineRule="auto"/>
        <w:jc w:val="both"/>
        <w:rPr>
          <w:rFonts w:ascii="Arial" w:hAnsi="Arial" w:cs="Arial"/>
          <w:sz w:val="21"/>
          <w:szCs w:val="21"/>
        </w:rPr>
      </w:pPr>
      <w:r w:rsidRPr="00047A11">
        <w:rPr>
          <w:rFonts w:ascii="Arial" w:hAnsi="Arial" w:cs="Arial"/>
          <w:sz w:val="21"/>
          <w:szCs w:val="21"/>
        </w:rPr>
        <w:t>Signed…………</w:t>
      </w:r>
      <w:r w:rsidR="00711718" w:rsidRPr="00711718">
        <w:rPr>
          <w:rFonts w:ascii="Bradley Hand" w:hAnsi="Bradley Hand" w:cs="Arial"/>
          <w:sz w:val="21"/>
          <w:szCs w:val="21"/>
        </w:rPr>
        <w:t xml:space="preserve"> Jason James</w:t>
      </w:r>
      <w:r w:rsidR="00711718">
        <w:rPr>
          <w:rFonts w:ascii="Arial" w:hAnsi="Arial" w:cs="Arial"/>
          <w:sz w:val="21"/>
          <w:szCs w:val="21"/>
        </w:rPr>
        <w:t xml:space="preserve"> </w:t>
      </w:r>
      <w:r w:rsidRPr="00047A11">
        <w:rPr>
          <w:rFonts w:ascii="Arial" w:hAnsi="Arial" w:cs="Arial"/>
          <w:sz w:val="21"/>
          <w:szCs w:val="21"/>
        </w:rPr>
        <w:t>…………………</w:t>
      </w:r>
    </w:p>
    <w:p w14:paraId="05D91DE7" w14:textId="77777777" w:rsidR="009D1C35" w:rsidRPr="00047A11" w:rsidRDefault="009D1C35" w:rsidP="009D1C35">
      <w:pPr>
        <w:spacing w:after="200" w:line="360" w:lineRule="auto"/>
        <w:jc w:val="both"/>
        <w:rPr>
          <w:rFonts w:ascii="Arial" w:hAnsi="Arial" w:cs="Arial"/>
          <w:sz w:val="21"/>
          <w:szCs w:val="21"/>
        </w:rPr>
      </w:pPr>
    </w:p>
    <w:p w14:paraId="755CE1BC" w14:textId="1E9910FF" w:rsidR="009D1C35" w:rsidRPr="00047A11" w:rsidRDefault="009D1C35" w:rsidP="009D1C35">
      <w:pPr>
        <w:spacing w:after="200" w:line="360" w:lineRule="auto"/>
        <w:jc w:val="both"/>
        <w:rPr>
          <w:rFonts w:ascii="Arial" w:hAnsi="Arial" w:cs="Arial"/>
          <w:sz w:val="21"/>
          <w:szCs w:val="21"/>
        </w:rPr>
      </w:pPr>
      <w:r w:rsidRPr="00047A11">
        <w:rPr>
          <w:rFonts w:ascii="Arial" w:hAnsi="Arial" w:cs="Arial"/>
          <w:sz w:val="21"/>
          <w:szCs w:val="21"/>
        </w:rPr>
        <w:t>Date……………</w:t>
      </w:r>
      <w:r w:rsidR="001E0F06">
        <w:rPr>
          <w:rFonts w:ascii="Arial" w:hAnsi="Arial" w:cs="Arial"/>
          <w:sz w:val="21"/>
          <w:szCs w:val="21"/>
        </w:rPr>
        <w:t>2</w:t>
      </w:r>
      <w:r w:rsidR="00C64CE4">
        <w:rPr>
          <w:rFonts w:ascii="Arial" w:hAnsi="Arial" w:cs="Arial"/>
          <w:sz w:val="21"/>
          <w:szCs w:val="21"/>
        </w:rPr>
        <w:t>5 June</w:t>
      </w:r>
      <w:r w:rsidR="00233D59">
        <w:rPr>
          <w:rFonts w:ascii="Arial" w:hAnsi="Arial" w:cs="Arial"/>
          <w:sz w:val="21"/>
          <w:szCs w:val="21"/>
        </w:rPr>
        <w:t xml:space="preserve"> 2023</w:t>
      </w:r>
      <w:r w:rsidRPr="00047A11">
        <w:rPr>
          <w:rFonts w:ascii="Arial" w:hAnsi="Arial" w:cs="Arial"/>
          <w:sz w:val="21"/>
          <w:szCs w:val="21"/>
        </w:rPr>
        <w:t xml:space="preserve">………………… </w:t>
      </w:r>
    </w:p>
    <w:p w14:paraId="074CD9B1" w14:textId="77777777" w:rsidR="009D1C35" w:rsidRPr="00047A11" w:rsidRDefault="009D1C35" w:rsidP="009D1C35">
      <w:pPr>
        <w:spacing w:after="200" w:line="360" w:lineRule="auto"/>
        <w:jc w:val="both"/>
        <w:rPr>
          <w:rFonts w:ascii="Arial" w:hAnsi="Arial" w:cs="Arial"/>
          <w:b/>
          <w:sz w:val="21"/>
          <w:szCs w:val="21"/>
        </w:rPr>
      </w:pPr>
      <w:r w:rsidRPr="00047A11">
        <w:rPr>
          <w:rFonts w:ascii="Arial" w:hAnsi="Arial" w:cs="Arial"/>
          <w:b/>
          <w:sz w:val="21"/>
          <w:szCs w:val="21"/>
        </w:rPr>
        <w:t>STATEMENT 3</w:t>
      </w:r>
    </w:p>
    <w:p w14:paraId="2A482076" w14:textId="77777777" w:rsidR="009D1C35" w:rsidRPr="00047A11" w:rsidRDefault="009D1C35" w:rsidP="009D1C35">
      <w:pPr>
        <w:spacing w:after="200" w:line="360" w:lineRule="auto"/>
        <w:jc w:val="both"/>
        <w:rPr>
          <w:rFonts w:ascii="Arial" w:hAnsi="Arial" w:cs="Arial"/>
          <w:sz w:val="21"/>
          <w:szCs w:val="21"/>
        </w:rPr>
      </w:pPr>
      <w:r w:rsidRPr="00047A11">
        <w:rPr>
          <w:rFonts w:ascii="Arial" w:hAnsi="Arial" w:cs="Arial"/>
          <w:sz w:val="21"/>
          <w:szCs w:val="21"/>
        </w:rPr>
        <w:lastRenderedPageBreak/>
        <w:t>I hereby give consent for my dissertation, if accepted, to be available for photocopying and for interlibrary loan, and for the title and summary to be made available to outside organisations.</w:t>
      </w:r>
    </w:p>
    <w:p w14:paraId="2C121B72" w14:textId="77777777" w:rsidR="009D1C35" w:rsidRPr="00047A11" w:rsidRDefault="009D1C35" w:rsidP="009D1C35">
      <w:pPr>
        <w:spacing w:after="200" w:line="360" w:lineRule="auto"/>
        <w:jc w:val="both"/>
        <w:rPr>
          <w:rFonts w:ascii="Arial" w:hAnsi="Arial" w:cs="Arial"/>
          <w:sz w:val="21"/>
          <w:szCs w:val="21"/>
        </w:rPr>
      </w:pPr>
    </w:p>
    <w:p w14:paraId="4DB3B051" w14:textId="7ADF96B8" w:rsidR="009D1C35" w:rsidRPr="00047A11" w:rsidRDefault="009D1C35" w:rsidP="009D1C35">
      <w:pPr>
        <w:spacing w:after="200" w:line="360" w:lineRule="auto"/>
        <w:jc w:val="both"/>
        <w:rPr>
          <w:rFonts w:ascii="Arial" w:hAnsi="Arial" w:cs="Arial"/>
          <w:sz w:val="21"/>
          <w:szCs w:val="21"/>
        </w:rPr>
      </w:pPr>
      <w:r w:rsidRPr="00047A11">
        <w:rPr>
          <w:rFonts w:ascii="Arial" w:hAnsi="Arial" w:cs="Arial"/>
          <w:sz w:val="21"/>
          <w:szCs w:val="21"/>
        </w:rPr>
        <w:t>Signed………………</w:t>
      </w:r>
      <w:r w:rsidR="000F2BD7" w:rsidRPr="000F2BD7">
        <w:rPr>
          <w:rFonts w:ascii="Bradley Hand" w:hAnsi="Bradley Hand" w:cs="Arial"/>
          <w:sz w:val="21"/>
          <w:szCs w:val="21"/>
        </w:rPr>
        <w:t xml:space="preserve"> </w:t>
      </w:r>
      <w:r w:rsidR="000F2BD7" w:rsidRPr="00711718">
        <w:rPr>
          <w:rFonts w:ascii="Bradley Hand" w:hAnsi="Bradley Hand" w:cs="Arial"/>
          <w:sz w:val="21"/>
          <w:szCs w:val="21"/>
        </w:rPr>
        <w:t>Jason James</w:t>
      </w:r>
      <w:r w:rsidR="000F2BD7">
        <w:rPr>
          <w:rFonts w:ascii="Arial" w:hAnsi="Arial" w:cs="Arial"/>
          <w:sz w:val="21"/>
          <w:szCs w:val="21"/>
        </w:rPr>
        <w:t xml:space="preserve"> </w:t>
      </w:r>
      <w:r w:rsidRPr="00047A11">
        <w:rPr>
          <w:rFonts w:ascii="Arial" w:hAnsi="Arial" w:cs="Arial"/>
          <w:sz w:val="21"/>
          <w:szCs w:val="21"/>
        </w:rPr>
        <w:t>………………</w:t>
      </w:r>
    </w:p>
    <w:p w14:paraId="017FED58" w14:textId="77777777" w:rsidR="009D1C35" w:rsidRPr="00047A11" w:rsidRDefault="009D1C35" w:rsidP="009D1C35">
      <w:pPr>
        <w:keepNext/>
        <w:keepLines/>
        <w:spacing w:line="360" w:lineRule="auto"/>
        <w:jc w:val="both"/>
        <w:outlineLvl w:val="0"/>
        <w:rPr>
          <w:rFonts w:asciiTheme="majorHAnsi" w:eastAsiaTheme="majorEastAsia" w:hAnsiTheme="majorHAnsi" w:cstheme="majorBidi"/>
          <w:color w:val="2F5496" w:themeColor="accent1" w:themeShade="BF"/>
          <w:sz w:val="21"/>
          <w:szCs w:val="21"/>
        </w:rPr>
      </w:pPr>
    </w:p>
    <w:p w14:paraId="23C0FB3F" w14:textId="039CECF3" w:rsidR="009D1C35" w:rsidRPr="00047A11" w:rsidRDefault="009D1C35" w:rsidP="009D1C3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sz w:val="21"/>
          <w:szCs w:val="21"/>
        </w:rPr>
      </w:pPr>
      <w:r w:rsidRPr="00047A11">
        <w:rPr>
          <w:rFonts w:ascii="Arial" w:hAnsi="Arial" w:cs="Arial"/>
          <w:sz w:val="21"/>
          <w:szCs w:val="21"/>
        </w:rPr>
        <w:t>Date………………</w:t>
      </w:r>
      <w:r w:rsidR="001E0F06">
        <w:rPr>
          <w:rFonts w:ascii="Arial" w:hAnsi="Arial" w:cs="Arial"/>
          <w:sz w:val="21"/>
          <w:szCs w:val="21"/>
        </w:rPr>
        <w:t>2</w:t>
      </w:r>
      <w:r w:rsidR="00C64CE4">
        <w:rPr>
          <w:rFonts w:ascii="Arial" w:hAnsi="Arial" w:cs="Arial"/>
          <w:sz w:val="21"/>
          <w:szCs w:val="21"/>
        </w:rPr>
        <w:t>5 June</w:t>
      </w:r>
      <w:r w:rsidR="000F2BD7">
        <w:rPr>
          <w:rFonts w:ascii="Arial" w:hAnsi="Arial" w:cs="Arial"/>
          <w:sz w:val="21"/>
          <w:szCs w:val="21"/>
        </w:rPr>
        <w:t xml:space="preserve"> 2023</w:t>
      </w:r>
      <w:r w:rsidRPr="00047A11">
        <w:rPr>
          <w:rFonts w:ascii="Arial" w:hAnsi="Arial" w:cs="Arial"/>
          <w:sz w:val="21"/>
          <w:szCs w:val="21"/>
        </w:rPr>
        <w:t>……………………</w:t>
      </w:r>
    </w:p>
    <w:p w14:paraId="3D737528" w14:textId="77777777" w:rsidR="009D1C35" w:rsidRPr="00047A11" w:rsidRDefault="009D1C35" w:rsidP="009D1C3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sz w:val="21"/>
          <w:szCs w:val="21"/>
        </w:rPr>
      </w:pPr>
    </w:p>
    <w:p w14:paraId="116259A3" w14:textId="77777777" w:rsidR="009D1C35" w:rsidRPr="00047A11" w:rsidRDefault="009D1C35" w:rsidP="009D1C35">
      <w:pPr>
        <w:spacing w:after="200" w:line="360" w:lineRule="auto"/>
        <w:jc w:val="both"/>
        <w:rPr>
          <w:rFonts w:ascii="Arial" w:hAnsi="Arial" w:cs="Arial"/>
          <w:b/>
          <w:sz w:val="21"/>
          <w:szCs w:val="21"/>
        </w:rPr>
      </w:pPr>
      <w:r w:rsidRPr="00047A11">
        <w:rPr>
          <w:rFonts w:ascii="Arial" w:hAnsi="Arial" w:cs="Arial"/>
          <w:b/>
          <w:sz w:val="21"/>
          <w:szCs w:val="21"/>
        </w:rPr>
        <w:t>STATEMENT 4</w:t>
      </w:r>
    </w:p>
    <w:p w14:paraId="051572C6" w14:textId="77777777" w:rsidR="009D1C35" w:rsidRPr="00047A11" w:rsidRDefault="009D1C35" w:rsidP="009D1C35">
      <w:pPr>
        <w:spacing w:after="200" w:line="360" w:lineRule="auto"/>
        <w:jc w:val="both"/>
        <w:rPr>
          <w:rFonts w:ascii="Arial" w:hAnsi="Arial" w:cs="Arial"/>
          <w:sz w:val="21"/>
          <w:szCs w:val="21"/>
        </w:rPr>
      </w:pPr>
      <w:r w:rsidRPr="00047A11">
        <w:rPr>
          <w:rFonts w:ascii="Arial" w:hAnsi="Arial" w:cs="Arial"/>
          <w:sz w:val="21"/>
          <w:szCs w:val="21"/>
        </w:rPr>
        <w:t>I hereby give consent for my dissertation, if accepted, to be available on the university’s IT system to those who have consent to use the system.</w:t>
      </w:r>
    </w:p>
    <w:p w14:paraId="22E0BE05" w14:textId="77777777" w:rsidR="009D1C35" w:rsidRPr="00047A11" w:rsidRDefault="009D1C35" w:rsidP="009D1C35">
      <w:pPr>
        <w:spacing w:after="200" w:line="360" w:lineRule="auto"/>
        <w:jc w:val="both"/>
        <w:rPr>
          <w:rFonts w:ascii="Arial" w:hAnsi="Arial" w:cs="Arial"/>
          <w:sz w:val="21"/>
          <w:szCs w:val="21"/>
        </w:rPr>
      </w:pPr>
    </w:p>
    <w:p w14:paraId="22E6801D" w14:textId="4DEA3FF6" w:rsidR="009D1C35" w:rsidRPr="00047A11" w:rsidRDefault="009D1C35" w:rsidP="009D1C35">
      <w:pPr>
        <w:spacing w:after="200" w:line="360" w:lineRule="auto"/>
        <w:jc w:val="both"/>
        <w:rPr>
          <w:rFonts w:ascii="Arial" w:hAnsi="Arial" w:cs="Arial"/>
          <w:sz w:val="21"/>
          <w:szCs w:val="21"/>
        </w:rPr>
      </w:pPr>
      <w:r w:rsidRPr="00047A11">
        <w:rPr>
          <w:rFonts w:ascii="Arial" w:hAnsi="Arial" w:cs="Arial"/>
          <w:sz w:val="21"/>
          <w:szCs w:val="21"/>
        </w:rPr>
        <w:t>Signed……………</w:t>
      </w:r>
      <w:r w:rsidR="003D3C6D" w:rsidRPr="003D3C6D">
        <w:rPr>
          <w:rFonts w:ascii="Bradley Hand" w:hAnsi="Bradley Hand" w:cs="Arial"/>
          <w:sz w:val="21"/>
          <w:szCs w:val="21"/>
        </w:rPr>
        <w:t xml:space="preserve"> </w:t>
      </w:r>
      <w:r w:rsidR="003D3C6D" w:rsidRPr="00711718">
        <w:rPr>
          <w:rFonts w:ascii="Bradley Hand" w:hAnsi="Bradley Hand" w:cs="Arial"/>
          <w:sz w:val="21"/>
          <w:szCs w:val="21"/>
        </w:rPr>
        <w:t>Jason James</w:t>
      </w:r>
      <w:r w:rsidR="003D3C6D">
        <w:rPr>
          <w:rFonts w:ascii="Arial" w:hAnsi="Arial" w:cs="Arial"/>
          <w:sz w:val="21"/>
          <w:szCs w:val="21"/>
        </w:rPr>
        <w:t xml:space="preserve"> </w:t>
      </w:r>
      <w:r w:rsidRPr="00047A11">
        <w:rPr>
          <w:rFonts w:ascii="Arial" w:hAnsi="Arial" w:cs="Arial"/>
          <w:sz w:val="21"/>
          <w:szCs w:val="21"/>
        </w:rPr>
        <w:t>…………………</w:t>
      </w:r>
    </w:p>
    <w:p w14:paraId="7FCD9825" w14:textId="77777777" w:rsidR="009D1C35" w:rsidRPr="00047A11" w:rsidRDefault="009D1C35" w:rsidP="009D1C35">
      <w:pPr>
        <w:keepNext/>
        <w:keepLines/>
        <w:spacing w:line="360" w:lineRule="auto"/>
        <w:jc w:val="both"/>
        <w:outlineLvl w:val="0"/>
        <w:rPr>
          <w:rFonts w:asciiTheme="majorHAnsi" w:eastAsiaTheme="majorEastAsia" w:hAnsiTheme="majorHAnsi" w:cstheme="majorBidi"/>
          <w:color w:val="2F5496" w:themeColor="accent1" w:themeShade="BF"/>
          <w:sz w:val="21"/>
          <w:szCs w:val="21"/>
        </w:rPr>
      </w:pPr>
    </w:p>
    <w:p w14:paraId="0D52CBD0" w14:textId="0C8C7E19" w:rsidR="009D1C35" w:rsidRPr="00047A11" w:rsidRDefault="009D1C35" w:rsidP="009D1C3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sz w:val="21"/>
          <w:szCs w:val="21"/>
        </w:rPr>
      </w:pPr>
      <w:r w:rsidRPr="00047A11">
        <w:rPr>
          <w:rFonts w:ascii="Arial" w:hAnsi="Arial" w:cs="Arial"/>
          <w:sz w:val="21"/>
          <w:szCs w:val="21"/>
        </w:rPr>
        <w:t>Date……………</w:t>
      </w:r>
      <w:r w:rsidR="001E0F06">
        <w:rPr>
          <w:rFonts w:ascii="Arial" w:hAnsi="Arial" w:cs="Arial"/>
          <w:sz w:val="21"/>
          <w:szCs w:val="21"/>
        </w:rPr>
        <w:t>2</w:t>
      </w:r>
      <w:r w:rsidR="00C64CE4">
        <w:rPr>
          <w:rFonts w:ascii="Arial" w:hAnsi="Arial" w:cs="Arial"/>
          <w:sz w:val="21"/>
          <w:szCs w:val="21"/>
        </w:rPr>
        <w:t>5 June</w:t>
      </w:r>
      <w:r w:rsidR="003D3C6D">
        <w:rPr>
          <w:rFonts w:ascii="Arial" w:hAnsi="Arial" w:cs="Arial"/>
          <w:sz w:val="21"/>
          <w:szCs w:val="21"/>
        </w:rPr>
        <w:t xml:space="preserve"> 2023.</w:t>
      </w:r>
      <w:r w:rsidRPr="00047A11">
        <w:rPr>
          <w:rFonts w:ascii="Arial" w:hAnsi="Arial" w:cs="Arial"/>
          <w:sz w:val="21"/>
          <w:szCs w:val="21"/>
        </w:rPr>
        <w:t>……………………</w:t>
      </w:r>
    </w:p>
    <w:p w14:paraId="64C3EFDE" w14:textId="77777777" w:rsidR="009D1C35" w:rsidRDefault="009D1C35" w:rsidP="008D2282">
      <w:pPr>
        <w:spacing w:line="360" w:lineRule="auto"/>
        <w:rPr>
          <w:rFonts w:ascii="Arial" w:hAnsi="Arial" w:cs="Arial"/>
          <w:b/>
          <w:bCs/>
          <w:color w:val="FF0000"/>
          <w:sz w:val="22"/>
          <w:szCs w:val="22"/>
        </w:rPr>
      </w:pPr>
    </w:p>
    <w:p w14:paraId="6DC5AA3B" w14:textId="77777777" w:rsidR="009D1C35" w:rsidRDefault="009D1C35" w:rsidP="008D2282">
      <w:pPr>
        <w:spacing w:line="360" w:lineRule="auto"/>
        <w:rPr>
          <w:rFonts w:ascii="Arial" w:hAnsi="Arial" w:cs="Arial"/>
          <w:b/>
          <w:bCs/>
          <w:color w:val="FF0000"/>
          <w:sz w:val="22"/>
          <w:szCs w:val="22"/>
        </w:rPr>
      </w:pPr>
    </w:p>
    <w:p w14:paraId="20578624" w14:textId="77777777" w:rsidR="009D1C35" w:rsidRDefault="009D1C35" w:rsidP="008D2282">
      <w:pPr>
        <w:spacing w:line="360" w:lineRule="auto"/>
        <w:rPr>
          <w:rFonts w:ascii="Arial" w:hAnsi="Arial" w:cs="Arial"/>
          <w:b/>
          <w:bCs/>
          <w:color w:val="FF0000"/>
          <w:sz w:val="22"/>
          <w:szCs w:val="22"/>
        </w:rPr>
      </w:pPr>
    </w:p>
    <w:p w14:paraId="21CD6F01" w14:textId="77777777" w:rsidR="009D1C35" w:rsidRDefault="009D1C35" w:rsidP="008D2282">
      <w:pPr>
        <w:spacing w:line="360" w:lineRule="auto"/>
        <w:rPr>
          <w:rFonts w:ascii="Arial" w:hAnsi="Arial" w:cs="Arial"/>
          <w:b/>
          <w:bCs/>
          <w:color w:val="FF0000"/>
          <w:sz w:val="22"/>
          <w:szCs w:val="22"/>
        </w:rPr>
      </w:pPr>
    </w:p>
    <w:p w14:paraId="5ECB5493" w14:textId="77777777" w:rsidR="009D1C35" w:rsidRPr="00203684" w:rsidRDefault="009D1C35" w:rsidP="008D2282">
      <w:pPr>
        <w:spacing w:line="360" w:lineRule="auto"/>
        <w:rPr>
          <w:rFonts w:ascii="Arial" w:hAnsi="Arial" w:cs="Arial"/>
          <w:b/>
          <w:bCs/>
          <w:color w:val="FF0000"/>
          <w:sz w:val="28"/>
          <w:szCs w:val="28"/>
        </w:rPr>
      </w:pPr>
    </w:p>
    <w:p w14:paraId="47A57F87" w14:textId="77777777" w:rsidR="00B55D30" w:rsidRPr="00203684" w:rsidRDefault="00EC6CB0" w:rsidP="008D2282">
      <w:pPr>
        <w:spacing w:line="360" w:lineRule="auto"/>
        <w:rPr>
          <w:rFonts w:ascii="Arial" w:hAnsi="Arial" w:cs="Arial"/>
          <w:color w:val="000000" w:themeColor="text1"/>
          <w:sz w:val="28"/>
          <w:szCs w:val="28"/>
        </w:rPr>
      </w:pPr>
      <w:r w:rsidRPr="00203684">
        <w:rPr>
          <w:rFonts w:ascii="Arial" w:hAnsi="Arial" w:cs="Arial"/>
          <w:color w:val="000000" w:themeColor="text1"/>
          <w:sz w:val="28"/>
          <w:szCs w:val="28"/>
        </w:rPr>
        <w:t xml:space="preserve">Acknowledgements </w:t>
      </w:r>
    </w:p>
    <w:p w14:paraId="10C7804D" w14:textId="77777777" w:rsidR="00B55D30" w:rsidRPr="00203684" w:rsidRDefault="00B55D30" w:rsidP="00BF0642">
      <w:pPr>
        <w:spacing w:line="360" w:lineRule="auto"/>
        <w:jc w:val="both"/>
        <w:rPr>
          <w:rFonts w:ascii="Arial" w:hAnsi="Arial" w:cs="Arial"/>
          <w:color w:val="000000" w:themeColor="text1"/>
          <w:sz w:val="22"/>
          <w:szCs w:val="22"/>
        </w:rPr>
      </w:pPr>
    </w:p>
    <w:p w14:paraId="215E204C" w14:textId="7FB7F847" w:rsidR="00203684" w:rsidRPr="00203684" w:rsidRDefault="00EC6CB0" w:rsidP="00BF0642">
      <w:pPr>
        <w:spacing w:line="360" w:lineRule="auto"/>
        <w:jc w:val="both"/>
        <w:rPr>
          <w:rFonts w:ascii="Arial" w:hAnsi="Arial" w:cs="Arial"/>
          <w:color w:val="000000" w:themeColor="text1"/>
          <w:sz w:val="22"/>
          <w:szCs w:val="22"/>
        </w:rPr>
      </w:pPr>
      <w:r w:rsidRPr="00203684">
        <w:rPr>
          <w:rFonts w:ascii="Arial" w:hAnsi="Arial" w:cs="Arial"/>
          <w:color w:val="000000" w:themeColor="text1"/>
          <w:sz w:val="22"/>
          <w:szCs w:val="22"/>
        </w:rPr>
        <w:t xml:space="preserve">I </w:t>
      </w:r>
      <w:r w:rsidR="00FA71C4" w:rsidRPr="00203684">
        <w:rPr>
          <w:rFonts w:ascii="Arial" w:hAnsi="Arial" w:cs="Arial"/>
          <w:color w:val="000000" w:themeColor="text1"/>
          <w:sz w:val="22"/>
          <w:szCs w:val="22"/>
        </w:rPr>
        <w:t xml:space="preserve">wish to </w:t>
      </w:r>
      <w:r w:rsidRPr="00203684">
        <w:rPr>
          <w:rFonts w:ascii="Arial" w:hAnsi="Arial" w:cs="Arial"/>
          <w:color w:val="000000" w:themeColor="text1"/>
          <w:sz w:val="22"/>
          <w:szCs w:val="22"/>
        </w:rPr>
        <w:t xml:space="preserve">express my sincere </w:t>
      </w:r>
      <w:r w:rsidR="00FA71C4" w:rsidRPr="00203684">
        <w:rPr>
          <w:rFonts w:ascii="Arial" w:hAnsi="Arial" w:cs="Arial"/>
          <w:color w:val="000000" w:themeColor="text1"/>
          <w:sz w:val="22"/>
          <w:szCs w:val="22"/>
        </w:rPr>
        <w:t>gratitude</w:t>
      </w:r>
      <w:r w:rsidRPr="00203684">
        <w:rPr>
          <w:rFonts w:ascii="Arial" w:hAnsi="Arial" w:cs="Arial"/>
          <w:color w:val="000000" w:themeColor="text1"/>
          <w:sz w:val="22"/>
          <w:szCs w:val="22"/>
        </w:rPr>
        <w:t xml:space="preserve"> to my dissertation tutor, </w:t>
      </w:r>
      <w:r w:rsidR="00B55D30" w:rsidRPr="00203684">
        <w:rPr>
          <w:rFonts w:ascii="Arial" w:hAnsi="Arial" w:cs="Arial"/>
          <w:color w:val="000000" w:themeColor="text1"/>
          <w:sz w:val="22"/>
          <w:szCs w:val="22"/>
        </w:rPr>
        <w:t>Alison Cooke</w:t>
      </w:r>
      <w:r w:rsidRPr="00203684">
        <w:rPr>
          <w:rFonts w:ascii="Arial" w:hAnsi="Arial" w:cs="Arial"/>
          <w:color w:val="000000" w:themeColor="text1"/>
          <w:sz w:val="22"/>
          <w:szCs w:val="22"/>
        </w:rPr>
        <w:t xml:space="preserve">, for her </w:t>
      </w:r>
      <w:r w:rsidR="00203684" w:rsidRPr="00203684">
        <w:rPr>
          <w:rFonts w:ascii="Arial" w:hAnsi="Arial" w:cs="Arial"/>
          <w:color w:val="000000" w:themeColor="text1"/>
          <w:sz w:val="22"/>
          <w:szCs w:val="22"/>
        </w:rPr>
        <w:t>continu</w:t>
      </w:r>
      <w:r w:rsidR="00F772CC">
        <w:rPr>
          <w:rFonts w:ascii="Arial" w:hAnsi="Arial" w:cs="Arial"/>
          <w:color w:val="000000" w:themeColor="text1"/>
          <w:sz w:val="22"/>
          <w:szCs w:val="22"/>
        </w:rPr>
        <w:t>ous</w:t>
      </w:r>
      <w:r w:rsidR="00203684" w:rsidRPr="00203684">
        <w:rPr>
          <w:rFonts w:ascii="Arial" w:hAnsi="Arial" w:cs="Arial"/>
          <w:color w:val="000000" w:themeColor="text1"/>
          <w:sz w:val="22"/>
          <w:szCs w:val="22"/>
        </w:rPr>
        <w:t xml:space="preserve"> </w:t>
      </w:r>
      <w:r w:rsidR="00F772CC">
        <w:rPr>
          <w:rFonts w:ascii="Arial" w:hAnsi="Arial" w:cs="Arial"/>
          <w:color w:val="000000" w:themeColor="text1"/>
          <w:sz w:val="22"/>
          <w:szCs w:val="22"/>
        </w:rPr>
        <w:t>support</w:t>
      </w:r>
      <w:r w:rsidR="00203684" w:rsidRPr="00203684">
        <w:rPr>
          <w:rFonts w:ascii="Arial" w:hAnsi="Arial" w:cs="Arial"/>
          <w:color w:val="000000" w:themeColor="text1"/>
          <w:sz w:val="22"/>
          <w:szCs w:val="22"/>
        </w:rPr>
        <w:t xml:space="preserve">, </w:t>
      </w:r>
      <w:r w:rsidR="00E74265">
        <w:rPr>
          <w:rFonts w:ascii="Arial" w:hAnsi="Arial" w:cs="Arial"/>
          <w:color w:val="000000" w:themeColor="text1"/>
          <w:sz w:val="22"/>
          <w:szCs w:val="22"/>
        </w:rPr>
        <w:t xml:space="preserve">intelligent </w:t>
      </w:r>
      <w:proofErr w:type="gramStart"/>
      <w:r w:rsidR="00E74265">
        <w:rPr>
          <w:rFonts w:ascii="Arial" w:hAnsi="Arial" w:cs="Arial"/>
          <w:color w:val="000000" w:themeColor="text1"/>
          <w:sz w:val="22"/>
          <w:szCs w:val="22"/>
        </w:rPr>
        <w:t>guidance</w:t>
      </w:r>
      <w:proofErr w:type="gramEnd"/>
      <w:r w:rsidR="00203684" w:rsidRPr="00203684">
        <w:rPr>
          <w:rFonts w:ascii="Arial" w:hAnsi="Arial" w:cs="Arial"/>
          <w:color w:val="000000" w:themeColor="text1"/>
          <w:sz w:val="22"/>
          <w:szCs w:val="22"/>
        </w:rPr>
        <w:t xml:space="preserve"> and </w:t>
      </w:r>
      <w:r w:rsidR="005F14C6">
        <w:rPr>
          <w:rFonts w:ascii="Arial" w:hAnsi="Arial" w:cs="Arial"/>
          <w:color w:val="000000" w:themeColor="text1"/>
          <w:sz w:val="22"/>
          <w:szCs w:val="22"/>
        </w:rPr>
        <w:t xml:space="preserve">infectious </w:t>
      </w:r>
      <w:r w:rsidR="00101472">
        <w:rPr>
          <w:rFonts w:ascii="Arial" w:hAnsi="Arial" w:cs="Arial"/>
          <w:color w:val="000000" w:themeColor="text1"/>
          <w:sz w:val="22"/>
          <w:szCs w:val="22"/>
        </w:rPr>
        <w:t>positivity</w:t>
      </w:r>
      <w:r w:rsidR="00203684" w:rsidRPr="00203684">
        <w:rPr>
          <w:rFonts w:ascii="Arial" w:hAnsi="Arial" w:cs="Arial"/>
          <w:color w:val="000000" w:themeColor="text1"/>
          <w:sz w:val="22"/>
          <w:szCs w:val="22"/>
        </w:rPr>
        <w:t xml:space="preserve"> </w:t>
      </w:r>
      <w:r w:rsidRPr="00203684">
        <w:rPr>
          <w:rFonts w:ascii="Arial" w:hAnsi="Arial" w:cs="Arial"/>
          <w:color w:val="000000" w:themeColor="text1"/>
          <w:sz w:val="22"/>
          <w:szCs w:val="22"/>
        </w:rPr>
        <w:t xml:space="preserve">throughout the dissertation process. </w:t>
      </w:r>
    </w:p>
    <w:p w14:paraId="173D331B" w14:textId="77777777" w:rsidR="00203684" w:rsidRPr="00203684" w:rsidRDefault="00203684" w:rsidP="00BF0642">
      <w:pPr>
        <w:spacing w:line="360" w:lineRule="auto"/>
        <w:jc w:val="both"/>
        <w:rPr>
          <w:rFonts w:ascii="Arial" w:hAnsi="Arial" w:cs="Arial"/>
          <w:color w:val="000000" w:themeColor="text1"/>
          <w:sz w:val="22"/>
          <w:szCs w:val="22"/>
        </w:rPr>
      </w:pPr>
    </w:p>
    <w:p w14:paraId="609873AC" w14:textId="7409F6AC" w:rsidR="00D27D03" w:rsidRDefault="00EC6CB0" w:rsidP="00D27D03">
      <w:pPr>
        <w:spacing w:line="360" w:lineRule="auto"/>
        <w:jc w:val="both"/>
        <w:rPr>
          <w:rFonts w:ascii="Arial" w:hAnsi="Arial" w:cs="Arial"/>
          <w:color w:val="000000" w:themeColor="text1"/>
          <w:sz w:val="22"/>
          <w:szCs w:val="22"/>
        </w:rPr>
      </w:pPr>
      <w:r w:rsidRPr="00203684">
        <w:rPr>
          <w:rFonts w:ascii="Arial" w:hAnsi="Arial" w:cs="Arial"/>
          <w:color w:val="000000" w:themeColor="text1"/>
          <w:sz w:val="22"/>
          <w:szCs w:val="22"/>
        </w:rPr>
        <w:t xml:space="preserve">I am also </w:t>
      </w:r>
      <w:r w:rsidR="00704E68">
        <w:rPr>
          <w:rFonts w:ascii="Arial" w:hAnsi="Arial" w:cs="Arial"/>
          <w:color w:val="000000" w:themeColor="text1"/>
          <w:sz w:val="22"/>
          <w:szCs w:val="22"/>
        </w:rPr>
        <w:t xml:space="preserve">extremely </w:t>
      </w:r>
      <w:r w:rsidRPr="00203684">
        <w:rPr>
          <w:rFonts w:ascii="Arial" w:hAnsi="Arial" w:cs="Arial"/>
          <w:color w:val="000000" w:themeColor="text1"/>
          <w:sz w:val="22"/>
          <w:szCs w:val="22"/>
        </w:rPr>
        <w:t xml:space="preserve">grateful to </w:t>
      </w:r>
      <w:r w:rsidR="00704E68">
        <w:rPr>
          <w:rFonts w:ascii="Arial" w:hAnsi="Arial" w:cs="Arial"/>
          <w:color w:val="000000" w:themeColor="text1"/>
          <w:sz w:val="22"/>
          <w:szCs w:val="22"/>
        </w:rPr>
        <w:t>family</w:t>
      </w:r>
      <w:r w:rsidR="00B871CB">
        <w:rPr>
          <w:rFonts w:ascii="Arial" w:hAnsi="Arial" w:cs="Arial"/>
          <w:color w:val="000000" w:themeColor="text1"/>
          <w:sz w:val="22"/>
          <w:szCs w:val="22"/>
        </w:rPr>
        <w:t xml:space="preserve">, </w:t>
      </w:r>
      <w:proofErr w:type="gramStart"/>
      <w:r w:rsidR="00B871CB">
        <w:rPr>
          <w:rFonts w:ascii="Arial" w:hAnsi="Arial" w:cs="Arial"/>
          <w:color w:val="000000" w:themeColor="text1"/>
          <w:sz w:val="22"/>
          <w:szCs w:val="22"/>
        </w:rPr>
        <w:t>friends</w:t>
      </w:r>
      <w:proofErr w:type="gramEnd"/>
      <w:r w:rsidR="00704E68">
        <w:rPr>
          <w:rFonts w:ascii="Arial" w:hAnsi="Arial" w:cs="Arial"/>
          <w:color w:val="000000" w:themeColor="text1"/>
          <w:sz w:val="22"/>
          <w:szCs w:val="22"/>
        </w:rPr>
        <w:t xml:space="preserve"> and </w:t>
      </w:r>
      <w:r w:rsidRPr="00203684">
        <w:rPr>
          <w:rFonts w:ascii="Arial" w:hAnsi="Arial" w:cs="Arial"/>
          <w:color w:val="000000" w:themeColor="text1"/>
          <w:sz w:val="22"/>
          <w:szCs w:val="22"/>
        </w:rPr>
        <w:t xml:space="preserve">colleagues past and present who have </w:t>
      </w:r>
      <w:r w:rsidR="00746675">
        <w:rPr>
          <w:rFonts w:ascii="Arial" w:hAnsi="Arial" w:cs="Arial"/>
          <w:color w:val="000000" w:themeColor="text1"/>
          <w:sz w:val="22"/>
          <w:szCs w:val="22"/>
        </w:rPr>
        <w:t xml:space="preserve">provided ongoing support, encouragement and </w:t>
      </w:r>
      <w:r w:rsidR="00CB762D">
        <w:rPr>
          <w:rFonts w:ascii="Arial" w:hAnsi="Arial" w:cs="Arial"/>
          <w:color w:val="000000" w:themeColor="text1"/>
          <w:sz w:val="22"/>
          <w:szCs w:val="22"/>
        </w:rPr>
        <w:t xml:space="preserve">enthusiastically </w:t>
      </w:r>
      <w:r w:rsidRPr="00203684">
        <w:rPr>
          <w:rFonts w:ascii="Arial" w:hAnsi="Arial" w:cs="Arial"/>
          <w:color w:val="000000" w:themeColor="text1"/>
          <w:sz w:val="22"/>
          <w:szCs w:val="22"/>
        </w:rPr>
        <w:t xml:space="preserve">assisted with </w:t>
      </w:r>
      <w:r w:rsidR="00BF0642">
        <w:rPr>
          <w:rFonts w:ascii="Arial" w:hAnsi="Arial" w:cs="Arial"/>
          <w:color w:val="000000" w:themeColor="text1"/>
          <w:sz w:val="22"/>
          <w:szCs w:val="22"/>
        </w:rPr>
        <w:t>my research.</w:t>
      </w:r>
    </w:p>
    <w:p w14:paraId="31D13940" w14:textId="77777777" w:rsidR="0073124E" w:rsidRDefault="0073124E" w:rsidP="00D27D03">
      <w:pPr>
        <w:spacing w:line="360" w:lineRule="auto"/>
        <w:jc w:val="both"/>
        <w:rPr>
          <w:rFonts w:ascii="Arial" w:hAnsi="Arial" w:cs="Arial"/>
          <w:color w:val="000000" w:themeColor="text1"/>
          <w:sz w:val="22"/>
          <w:szCs w:val="22"/>
        </w:rPr>
      </w:pPr>
    </w:p>
    <w:p w14:paraId="376AE435" w14:textId="11FA2335" w:rsidR="00D27D03" w:rsidRPr="00D27D03" w:rsidRDefault="00D27D03" w:rsidP="00D27D0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Finally</w:t>
      </w:r>
      <w:r w:rsidR="00CC2C80">
        <w:rPr>
          <w:rFonts w:ascii="Arial" w:hAnsi="Arial" w:cs="Arial"/>
          <w:color w:val="000000" w:themeColor="text1"/>
          <w:sz w:val="22"/>
          <w:szCs w:val="22"/>
        </w:rPr>
        <w:t>,</w:t>
      </w:r>
      <w:r>
        <w:rPr>
          <w:rFonts w:ascii="Arial" w:hAnsi="Arial" w:cs="Arial"/>
          <w:color w:val="000000" w:themeColor="text1"/>
          <w:sz w:val="22"/>
          <w:szCs w:val="22"/>
        </w:rPr>
        <w:t xml:space="preserve"> to my father who </w:t>
      </w:r>
      <w:r w:rsidR="008845EF">
        <w:rPr>
          <w:rFonts w:ascii="Arial" w:hAnsi="Arial" w:cs="Arial"/>
          <w:color w:val="000000" w:themeColor="text1"/>
          <w:sz w:val="22"/>
          <w:szCs w:val="22"/>
        </w:rPr>
        <w:t>always believed in me</w:t>
      </w:r>
      <w:r w:rsidR="00841FA7">
        <w:rPr>
          <w:rFonts w:ascii="Arial" w:hAnsi="Arial" w:cs="Arial"/>
          <w:color w:val="000000" w:themeColor="text1"/>
          <w:sz w:val="22"/>
          <w:szCs w:val="22"/>
        </w:rPr>
        <w:t>.</w:t>
      </w:r>
    </w:p>
    <w:p w14:paraId="69F314F8" w14:textId="77777777" w:rsidR="00C028B2" w:rsidRDefault="00C028B2" w:rsidP="008D2282">
      <w:pPr>
        <w:spacing w:line="360" w:lineRule="auto"/>
        <w:rPr>
          <w:rFonts w:ascii="Arial" w:hAnsi="Arial" w:cs="Arial"/>
          <w:b/>
          <w:bCs/>
          <w:color w:val="FF0000"/>
          <w:sz w:val="22"/>
          <w:szCs w:val="22"/>
        </w:rPr>
      </w:pPr>
    </w:p>
    <w:p w14:paraId="033B157F" w14:textId="77777777" w:rsidR="00BF0642" w:rsidRDefault="00BF0642" w:rsidP="008D2282">
      <w:pPr>
        <w:spacing w:line="360" w:lineRule="auto"/>
        <w:rPr>
          <w:rFonts w:ascii="Arial" w:hAnsi="Arial" w:cs="Arial"/>
          <w:b/>
          <w:bCs/>
          <w:color w:val="FF0000"/>
          <w:sz w:val="22"/>
          <w:szCs w:val="22"/>
        </w:rPr>
      </w:pPr>
    </w:p>
    <w:p w14:paraId="61A5CEC5" w14:textId="77777777" w:rsidR="00E35D57" w:rsidRDefault="00E35D57" w:rsidP="008D2282">
      <w:pPr>
        <w:spacing w:line="360" w:lineRule="auto"/>
        <w:rPr>
          <w:rFonts w:ascii="Arial" w:hAnsi="Arial" w:cs="Arial"/>
          <w:b/>
          <w:bCs/>
          <w:color w:val="FF0000"/>
          <w:sz w:val="22"/>
          <w:szCs w:val="22"/>
        </w:rPr>
      </w:pPr>
    </w:p>
    <w:p w14:paraId="3171F2A0" w14:textId="7ABB6C6A" w:rsidR="00695D23" w:rsidRPr="00EF3A61" w:rsidRDefault="00695D23" w:rsidP="008D2282">
      <w:pPr>
        <w:spacing w:line="360" w:lineRule="auto"/>
        <w:rPr>
          <w:rFonts w:ascii="Arial" w:hAnsi="Arial" w:cs="Arial"/>
          <w:color w:val="000000" w:themeColor="text1"/>
          <w:sz w:val="28"/>
          <w:szCs w:val="28"/>
        </w:rPr>
      </w:pPr>
      <w:r w:rsidRPr="00EF3A61">
        <w:rPr>
          <w:rFonts w:ascii="Arial" w:hAnsi="Arial" w:cs="Arial"/>
          <w:color w:val="000000" w:themeColor="text1"/>
          <w:sz w:val="28"/>
          <w:szCs w:val="28"/>
        </w:rPr>
        <w:lastRenderedPageBreak/>
        <w:t>Abstract</w:t>
      </w:r>
    </w:p>
    <w:p w14:paraId="6D02F58D" w14:textId="77777777" w:rsidR="00695D23" w:rsidRPr="008D2282" w:rsidRDefault="00695D23" w:rsidP="008D2282">
      <w:pPr>
        <w:spacing w:line="360" w:lineRule="auto"/>
        <w:rPr>
          <w:rFonts w:ascii="Arial" w:hAnsi="Arial" w:cs="Arial"/>
          <w:sz w:val="22"/>
          <w:szCs w:val="22"/>
        </w:rPr>
      </w:pPr>
    </w:p>
    <w:p w14:paraId="5AEB7F7A" w14:textId="77777777" w:rsidR="00987CFC" w:rsidRDefault="00695D23" w:rsidP="0010287B">
      <w:pPr>
        <w:spacing w:line="360" w:lineRule="auto"/>
        <w:jc w:val="both"/>
        <w:rPr>
          <w:rFonts w:ascii="Arial" w:hAnsi="Arial" w:cs="Arial"/>
          <w:sz w:val="22"/>
          <w:szCs w:val="22"/>
        </w:rPr>
      </w:pPr>
      <w:r w:rsidRPr="008D2282">
        <w:rPr>
          <w:rFonts w:ascii="Arial" w:hAnsi="Arial" w:cs="Arial"/>
          <w:sz w:val="22"/>
          <w:szCs w:val="22"/>
        </w:rPr>
        <w:t>This dissertation critically explores the organisational challenges associated with the decarbonisation of the Welsh police and ambulance vehicle fleet. The urgent need to address climate change has led to increased attention on the decarbonisation of transport, including emergency services vehicles. However, the transition to low-carbon vehicles poses numerous challenges for organisations, including technological, financial, and logistical issues, as well as concerns around the impact on service delivery and staff morale.</w:t>
      </w:r>
      <w:r w:rsidR="0010287B">
        <w:rPr>
          <w:rFonts w:ascii="Arial" w:hAnsi="Arial" w:cs="Arial"/>
          <w:sz w:val="22"/>
          <w:szCs w:val="22"/>
        </w:rPr>
        <w:t xml:space="preserve"> </w:t>
      </w:r>
    </w:p>
    <w:p w14:paraId="1881E041" w14:textId="77777777" w:rsidR="00987CFC" w:rsidRDefault="00987CFC" w:rsidP="0010287B">
      <w:pPr>
        <w:spacing w:line="360" w:lineRule="auto"/>
        <w:jc w:val="both"/>
        <w:rPr>
          <w:rFonts w:ascii="Arial" w:hAnsi="Arial" w:cs="Arial"/>
          <w:sz w:val="22"/>
          <w:szCs w:val="22"/>
        </w:rPr>
      </w:pPr>
    </w:p>
    <w:p w14:paraId="47D22883" w14:textId="5FA3B34C" w:rsidR="00695D23" w:rsidRDefault="00695D23" w:rsidP="009669FA">
      <w:pPr>
        <w:spacing w:line="360" w:lineRule="auto"/>
        <w:jc w:val="both"/>
        <w:rPr>
          <w:rFonts w:ascii="Arial" w:hAnsi="Arial" w:cs="Arial"/>
          <w:sz w:val="22"/>
          <w:szCs w:val="22"/>
        </w:rPr>
      </w:pPr>
      <w:r w:rsidRPr="008D2282">
        <w:rPr>
          <w:rFonts w:ascii="Arial" w:hAnsi="Arial" w:cs="Arial"/>
          <w:sz w:val="22"/>
          <w:szCs w:val="22"/>
        </w:rPr>
        <w:t xml:space="preserve">The study employs a qualitative research design, drawing on structured interviews with key stakeholders involved in the decarbonisation process, including fleet managers, </w:t>
      </w:r>
      <w:r w:rsidR="009233D9" w:rsidRPr="008D2282">
        <w:rPr>
          <w:rFonts w:ascii="Arial" w:hAnsi="Arial" w:cs="Arial"/>
          <w:sz w:val="22"/>
          <w:szCs w:val="22"/>
        </w:rPr>
        <w:t>transport development managers</w:t>
      </w:r>
      <w:r w:rsidRPr="008D2282">
        <w:rPr>
          <w:rFonts w:ascii="Arial" w:hAnsi="Arial" w:cs="Arial"/>
          <w:sz w:val="22"/>
          <w:szCs w:val="22"/>
        </w:rPr>
        <w:t xml:space="preserve">, and </w:t>
      </w:r>
      <w:r w:rsidR="0010287B">
        <w:rPr>
          <w:rFonts w:ascii="Arial" w:hAnsi="Arial" w:cs="Arial"/>
          <w:sz w:val="22"/>
          <w:szCs w:val="22"/>
        </w:rPr>
        <w:t>transport coordinators</w:t>
      </w:r>
      <w:r w:rsidRPr="008D2282">
        <w:rPr>
          <w:rFonts w:ascii="Arial" w:hAnsi="Arial" w:cs="Arial"/>
          <w:sz w:val="22"/>
          <w:szCs w:val="22"/>
        </w:rPr>
        <w:t xml:space="preserve">. </w:t>
      </w:r>
      <w:r w:rsidR="0010287B">
        <w:rPr>
          <w:rFonts w:ascii="Arial" w:hAnsi="Arial" w:cs="Arial"/>
          <w:sz w:val="22"/>
          <w:szCs w:val="22"/>
        </w:rPr>
        <w:t xml:space="preserve">Front line staff from the Welsh Ambulance Service Trust (WAST), and operational police officers from the four Welsh police forces (North Wales, South Wales, </w:t>
      </w:r>
      <w:proofErr w:type="gramStart"/>
      <w:r w:rsidR="0010287B">
        <w:rPr>
          <w:rFonts w:ascii="Arial" w:hAnsi="Arial" w:cs="Arial"/>
          <w:sz w:val="22"/>
          <w:szCs w:val="22"/>
        </w:rPr>
        <w:t>Gwent</w:t>
      </w:r>
      <w:proofErr w:type="gramEnd"/>
      <w:r w:rsidR="0010287B">
        <w:rPr>
          <w:rFonts w:ascii="Arial" w:hAnsi="Arial" w:cs="Arial"/>
          <w:sz w:val="22"/>
          <w:szCs w:val="22"/>
        </w:rPr>
        <w:t xml:space="preserve"> and Dyfed Powys) were </w:t>
      </w:r>
      <w:r w:rsidR="00E90527">
        <w:rPr>
          <w:rFonts w:ascii="Arial" w:hAnsi="Arial" w:cs="Arial"/>
          <w:sz w:val="22"/>
          <w:szCs w:val="22"/>
        </w:rPr>
        <w:t>engaged</w:t>
      </w:r>
      <w:r w:rsidR="0010287B">
        <w:rPr>
          <w:rFonts w:ascii="Arial" w:hAnsi="Arial" w:cs="Arial"/>
          <w:sz w:val="22"/>
          <w:szCs w:val="22"/>
        </w:rPr>
        <w:t xml:space="preserve"> to undertake an online survey. </w:t>
      </w:r>
      <w:r w:rsidRPr="008D2282">
        <w:rPr>
          <w:rFonts w:ascii="Arial" w:hAnsi="Arial" w:cs="Arial"/>
          <w:sz w:val="22"/>
          <w:szCs w:val="22"/>
        </w:rPr>
        <w:t xml:space="preserve">The study also utilises document analysis to examine </w:t>
      </w:r>
      <w:r w:rsidR="009233D9" w:rsidRPr="008D2282">
        <w:rPr>
          <w:rFonts w:ascii="Arial" w:hAnsi="Arial" w:cs="Arial"/>
          <w:sz w:val="22"/>
          <w:szCs w:val="22"/>
        </w:rPr>
        <w:t xml:space="preserve">Welsh Assembly Government </w:t>
      </w:r>
      <w:r w:rsidR="00E90527">
        <w:rPr>
          <w:rFonts w:ascii="Arial" w:hAnsi="Arial" w:cs="Arial"/>
          <w:sz w:val="22"/>
          <w:szCs w:val="22"/>
        </w:rPr>
        <w:t xml:space="preserve">(WAG) </w:t>
      </w:r>
      <w:r w:rsidRPr="008D2282">
        <w:rPr>
          <w:rFonts w:ascii="Arial" w:hAnsi="Arial" w:cs="Arial"/>
          <w:sz w:val="22"/>
          <w:szCs w:val="22"/>
        </w:rPr>
        <w:t>policy documents</w:t>
      </w:r>
      <w:r w:rsidR="00977E1F">
        <w:rPr>
          <w:rFonts w:ascii="Arial" w:hAnsi="Arial" w:cs="Arial"/>
          <w:sz w:val="22"/>
          <w:szCs w:val="22"/>
        </w:rPr>
        <w:t>,</w:t>
      </w:r>
      <w:r w:rsidRPr="008D2282">
        <w:rPr>
          <w:rFonts w:ascii="Arial" w:hAnsi="Arial" w:cs="Arial"/>
          <w:sz w:val="22"/>
          <w:szCs w:val="22"/>
        </w:rPr>
        <w:t xml:space="preserve"> </w:t>
      </w:r>
      <w:r w:rsidR="009233D9" w:rsidRPr="008D2282">
        <w:rPr>
          <w:rFonts w:ascii="Arial" w:hAnsi="Arial" w:cs="Arial"/>
          <w:sz w:val="22"/>
          <w:szCs w:val="22"/>
        </w:rPr>
        <w:t>national and regional organisational strategies</w:t>
      </w:r>
      <w:r w:rsidR="00BD7AA8">
        <w:rPr>
          <w:rFonts w:ascii="Arial" w:hAnsi="Arial" w:cs="Arial"/>
          <w:sz w:val="22"/>
          <w:szCs w:val="22"/>
        </w:rPr>
        <w:t>,</w:t>
      </w:r>
      <w:r w:rsidR="009233D9" w:rsidRPr="008D2282">
        <w:rPr>
          <w:rFonts w:ascii="Arial" w:hAnsi="Arial" w:cs="Arial"/>
          <w:sz w:val="22"/>
          <w:szCs w:val="22"/>
        </w:rPr>
        <w:t xml:space="preserve"> and </w:t>
      </w:r>
      <w:r w:rsidRPr="008D2282">
        <w:rPr>
          <w:rFonts w:ascii="Arial" w:hAnsi="Arial" w:cs="Arial"/>
          <w:sz w:val="22"/>
          <w:szCs w:val="22"/>
        </w:rPr>
        <w:t xml:space="preserve">reports relating to the decarbonisation of </w:t>
      </w:r>
      <w:r w:rsidR="009233D9" w:rsidRPr="008D2282">
        <w:rPr>
          <w:rFonts w:ascii="Arial" w:hAnsi="Arial" w:cs="Arial"/>
          <w:sz w:val="22"/>
          <w:szCs w:val="22"/>
        </w:rPr>
        <w:t xml:space="preserve">the </w:t>
      </w:r>
      <w:r w:rsidRPr="008D2282">
        <w:rPr>
          <w:rFonts w:ascii="Arial" w:hAnsi="Arial" w:cs="Arial"/>
          <w:sz w:val="22"/>
          <w:szCs w:val="22"/>
        </w:rPr>
        <w:t>emergency service fleet.</w:t>
      </w:r>
    </w:p>
    <w:p w14:paraId="4E298670" w14:textId="77777777" w:rsidR="00695D23" w:rsidRPr="008D2282" w:rsidRDefault="00695D23" w:rsidP="008D2282">
      <w:pPr>
        <w:spacing w:line="360" w:lineRule="auto"/>
        <w:rPr>
          <w:rFonts w:ascii="Arial" w:hAnsi="Arial" w:cs="Arial"/>
          <w:sz w:val="22"/>
          <w:szCs w:val="22"/>
        </w:rPr>
      </w:pPr>
    </w:p>
    <w:p w14:paraId="451F3381" w14:textId="13DADF32" w:rsidR="00695D23" w:rsidRPr="008D2282" w:rsidRDefault="00695D23" w:rsidP="00002334">
      <w:pPr>
        <w:spacing w:line="360" w:lineRule="auto"/>
        <w:jc w:val="both"/>
        <w:rPr>
          <w:rFonts w:ascii="Arial" w:hAnsi="Arial" w:cs="Arial"/>
          <w:sz w:val="22"/>
          <w:szCs w:val="22"/>
        </w:rPr>
      </w:pPr>
      <w:r w:rsidRPr="008D2282">
        <w:rPr>
          <w:rFonts w:ascii="Arial" w:hAnsi="Arial" w:cs="Arial"/>
          <w:sz w:val="22"/>
          <w:szCs w:val="22"/>
        </w:rPr>
        <w:t xml:space="preserve">The decarbonisation of </w:t>
      </w:r>
      <w:r w:rsidR="00002334">
        <w:rPr>
          <w:rFonts w:ascii="Arial" w:hAnsi="Arial" w:cs="Arial"/>
          <w:sz w:val="22"/>
          <w:szCs w:val="22"/>
        </w:rPr>
        <w:t xml:space="preserve">the </w:t>
      </w:r>
      <w:r w:rsidRPr="008D2282">
        <w:rPr>
          <w:rFonts w:ascii="Arial" w:hAnsi="Arial" w:cs="Arial"/>
          <w:sz w:val="22"/>
          <w:szCs w:val="22"/>
        </w:rPr>
        <w:t xml:space="preserve">emergency service fleet in Wales is both an urgent and necessary task, but also one that presents significant challenges for organisations. </w:t>
      </w:r>
      <w:r w:rsidR="00002334">
        <w:rPr>
          <w:rFonts w:ascii="Arial" w:hAnsi="Arial" w:cs="Arial"/>
          <w:sz w:val="22"/>
          <w:szCs w:val="22"/>
        </w:rPr>
        <w:t xml:space="preserve">The natural geography of the country is such that a ‘one size fits all’ approach is not suitable for the transition to low carbon. </w:t>
      </w:r>
      <w:r w:rsidRPr="008D2282">
        <w:rPr>
          <w:rFonts w:ascii="Arial" w:hAnsi="Arial" w:cs="Arial"/>
          <w:sz w:val="22"/>
          <w:szCs w:val="22"/>
        </w:rPr>
        <w:t>It argues that the successful decarbonisation of emergency service fleet requires a holistic and integrated approach that considers not only the technical and financial aspects of the transition, but also the social and cultural factors that shape organisational behaviour.</w:t>
      </w:r>
    </w:p>
    <w:p w14:paraId="5D000B20" w14:textId="77777777" w:rsidR="00695D23" w:rsidRPr="008D2282" w:rsidRDefault="00695D23" w:rsidP="008D2282">
      <w:pPr>
        <w:spacing w:line="360" w:lineRule="auto"/>
        <w:rPr>
          <w:rFonts w:ascii="Arial" w:hAnsi="Arial" w:cs="Arial"/>
          <w:sz w:val="22"/>
          <w:szCs w:val="22"/>
        </w:rPr>
      </w:pPr>
    </w:p>
    <w:p w14:paraId="6E7ABA92" w14:textId="6B354D31" w:rsidR="00B80D77" w:rsidRDefault="00695D23" w:rsidP="00002334">
      <w:pPr>
        <w:spacing w:line="360" w:lineRule="auto"/>
        <w:jc w:val="both"/>
        <w:rPr>
          <w:rFonts w:ascii="Arial" w:hAnsi="Arial" w:cs="Arial"/>
          <w:sz w:val="22"/>
          <w:szCs w:val="22"/>
        </w:rPr>
      </w:pPr>
      <w:r w:rsidRPr="008D2282">
        <w:rPr>
          <w:rFonts w:ascii="Arial" w:hAnsi="Arial" w:cs="Arial"/>
          <w:sz w:val="22"/>
          <w:szCs w:val="22"/>
        </w:rPr>
        <w:t xml:space="preserve">The study </w:t>
      </w:r>
      <w:r w:rsidR="0098627D">
        <w:rPr>
          <w:rFonts w:ascii="Arial" w:hAnsi="Arial" w:cs="Arial"/>
          <w:sz w:val="22"/>
          <w:szCs w:val="22"/>
        </w:rPr>
        <w:t xml:space="preserve">highlights </w:t>
      </w:r>
      <w:r w:rsidR="003F229C">
        <w:rPr>
          <w:rFonts w:ascii="Arial" w:hAnsi="Arial" w:cs="Arial"/>
          <w:sz w:val="22"/>
          <w:szCs w:val="22"/>
        </w:rPr>
        <w:t>num</w:t>
      </w:r>
      <w:r w:rsidR="00A757D3">
        <w:rPr>
          <w:rFonts w:ascii="Arial" w:hAnsi="Arial" w:cs="Arial"/>
          <w:sz w:val="22"/>
          <w:szCs w:val="22"/>
        </w:rPr>
        <w:t xml:space="preserve">erous </w:t>
      </w:r>
      <w:r w:rsidR="004F2B11" w:rsidRPr="004F2B11">
        <w:rPr>
          <w:rFonts w:ascii="Arial" w:hAnsi="Arial" w:cs="Arial"/>
          <w:sz w:val="22"/>
          <w:szCs w:val="22"/>
        </w:rPr>
        <w:t>questions</w:t>
      </w:r>
      <w:r w:rsidRPr="008D2282">
        <w:rPr>
          <w:rFonts w:ascii="Arial" w:hAnsi="Arial" w:cs="Arial"/>
          <w:sz w:val="22"/>
          <w:szCs w:val="22"/>
        </w:rPr>
        <w:t xml:space="preserve"> and </w:t>
      </w:r>
      <w:r w:rsidR="00B3704E">
        <w:rPr>
          <w:rFonts w:ascii="Arial" w:hAnsi="Arial" w:cs="Arial"/>
          <w:sz w:val="22"/>
          <w:szCs w:val="22"/>
        </w:rPr>
        <w:t>possibilities</w:t>
      </w:r>
      <w:r w:rsidRPr="008D2282">
        <w:rPr>
          <w:rFonts w:ascii="Arial" w:hAnsi="Arial" w:cs="Arial"/>
          <w:sz w:val="22"/>
          <w:szCs w:val="22"/>
        </w:rPr>
        <w:t xml:space="preserve"> associated with </w:t>
      </w:r>
      <w:r w:rsidR="0044599B">
        <w:rPr>
          <w:rFonts w:ascii="Arial" w:hAnsi="Arial" w:cs="Arial"/>
          <w:sz w:val="22"/>
          <w:szCs w:val="22"/>
        </w:rPr>
        <w:t>the journey to carbon neutral</w:t>
      </w:r>
      <w:r w:rsidRPr="008D2282">
        <w:rPr>
          <w:rFonts w:ascii="Arial" w:hAnsi="Arial" w:cs="Arial"/>
          <w:sz w:val="22"/>
          <w:szCs w:val="22"/>
        </w:rPr>
        <w:t xml:space="preserve"> as well as the need for </w:t>
      </w:r>
      <w:r w:rsidR="00317C0D">
        <w:rPr>
          <w:rFonts w:ascii="Arial" w:hAnsi="Arial" w:cs="Arial"/>
          <w:sz w:val="22"/>
          <w:szCs w:val="22"/>
        </w:rPr>
        <w:t>further</w:t>
      </w:r>
      <w:r w:rsidRPr="008D2282">
        <w:rPr>
          <w:rFonts w:ascii="Arial" w:hAnsi="Arial" w:cs="Arial"/>
          <w:sz w:val="22"/>
          <w:szCs w:val="22"/>
        </w:rPr>
        <w:t xml:space="preserve"> research that </w:t>
      </w:r>
      <w:r w:rsidR="00317C0D">
        <w:rPr>
          <w:rFonts w:ascii="Arial" w:hAnsi="Arial" w:cs="Arial"/>
          <w:sz w:val="22"/>
          <w:szCs w:val="22"/>
        </w:rPr>
        <w:t xml:space="preserve">could </w:t>
      </w:r>
      <w:r w:rsidR="005E6839" w:rsidRPr="005E6839">
        <w:rPr>
          <w:rFonts w:ascii="Arial" w:hAnsi="Arial" w:cs="Arial"/>
          <w:sz w:val="22"/>
          <w:szCs w:val="22"/>
        </w:rPr>
        <w:t>unite</w:t>
      </w:r>
      <w:r w:rsidRPr="008D2282">
        <w:rPr>
          <w:rFonts w:ascii="Arial" w:hAnsi="Arial" w:cs="Arial"/>
          <w:sz w:val="22"/>
          <w:szCs w:val="22"/>
        </w:rPr>
        <w:t xml:space="preserve"> </w:t>
      </w:r>
      <w:r w:rsidR="00D013BC">
        <w:rPr>
          <w:rFonts w:ascii="Arial" w:hAnsi="Arial" w:cs="Arial"/>
          <w:sz w:val="22"/>
          <w:szCs w:val="22"/>
        </w:rPr>
        <w:t>insights</w:t>
      </w:r>
      <w:r w:rsidRPr="008D2282">
        <w:rPr>
          <w:rFonts w:ascii="Arial" w:hAnsi="Arial" w:cs="Arial"/>
          <w:sz w:val="22"/>
          <w:szCs w:val="22"/>
        </w:rPr>
        <w:t xml:space="preserve"> from the fields of organisational studies, engineering, and sustainability scienc</w:t>
      </w:r>
      <w:r w:rsidR="00002334">
        <w:rPr>
          <w:rFonts w:ascii="Arial" w:hAnsi="Arial" w:cs="Arial"/>
          <w:sz w:val="22"/>
          <w:szCs w:val="22"/>
        </w:rPr>
        <w:t>e. T</w:t>
      </w:r>
      <w:r w:rsidRPr="008D2282">
        <w:rPr>
          <w:rFonts w:ascii="Arial" w:hAnsi="Arial" w:cs="Arial"/>
          <w:sz w:val="22"/>
          <w:szCs w:val="22"/>
        </w:rPr>
        <w:t xml:space="preserve">his </w:t>
      </w:r>
      <w:r w:rsidR="00002334">
        <w:rPr>
          <w:rFonts w:ascii="Arial" w:hAnsi="Arial" w:cs="Arial"/>
          <w:sz w:val="22"/>
          <w:szCs w:val="22"/>
        </w:rPr>
        <w:t>paper</w:t>
      </w:r>
      <w:r w:rsidRPr="008D2282">
        <w:rPr>
          <w:rFonts w:ascii="Arial" w:hAnsi="Arial" w:cs="Arial"/>
          <w:sz w:val="22"/>
          <w:szCs w:val="22"/>
        </w:rPr>
        <w:t xml:space="preserve"> </w:t>
      </w:r>
      <w:r w:rsidR="00002334" w:rsidRPr="008D2282">
        <w:rPr>
          <w:rFonts w:ascii="Arial" w:hAnsi="Arial" w:cs="Arial"/>
          <w:sz w:val="22"/>
          <w:szCs w:val="22"/>
        </w:rPr>
        <w:t>contributes</w:t>
      </w:r>
      <w:r w:rsidRPr="008D2282">
        <w:rPr>
          <w:rFonts w:ascii="Arial" w:hAnsi="Arial" w:cs="Arial"/>
          <w:sz w:val="22"/>
          <w:szCs w:val="22"/>
        </w:rPr>
        <w:t xml:space="preserve"> to the field of organisational studies, providing valuable insights into the challenges and opportunities associated with the decarbonisation of emergency service fleet in Wales. The study highlights the need for a collaborative and interdisciplinary approach that engages with a range of stakeholders and factors</w:t>
      </w:r>
      <w:r w:rsidR="001643D8">
        <w:rPr>
          <w:rFonts w:ascii="Arial" w:hAnsi="Arial" w:cs="Arial"/>
          <w:sz w:val="22"/>
          <w:szCs w:val="22"/>
        </w:rPr>
        <w:t>, thereby</w:t>
      </w:r>
      <w:r w:rsidRPr="008D2282">
        <w:rPr>
          <w:rFonts w:ascii="Arial" w:hAnsi="Arial" w:cs="Arial"/>
          <w:sz w:val="22"/>
          <w:szCs w:val="22"/>
        </w:rPr>
        <w:t xml:space="preserve"> </w:t>
      </w:r>
      <w:r w:rsidR="00E15481">
        <w:rPr>
          <w:rFonts w:ascii="Arial" w:hAnsi="Arial" w:cs="Arial"/>
          <w:sz w:val="22"/>
          <w:szCs w:val="22"/>
        </w:rPr>
        <w:t>highlight</w:t>
      </w:r>
      <w:r w:rsidR="00D32F42">
        <w:rPr>
          <w:rFonts w:ascii="Arial" w:hAnsi="Arial" w:cs="Arial"/>
          <w:sz w:val="22"/>
          <w:szCs w:val="22"/>
        </w:rPr>
        <w:t>ing</w:t>
      </w:r>
      <w:r w:rsidRPr="008D2282">
        <w:rPr>
          <w:rFonts w:ascii="Arial" w:hAnsi="Arial" w:cs="Arial"/>
          <w:sz w:val="22"/>
          <w:szCs w:val="22"/>
        </w:rPr>
        <w:t xml:space="preserve"> important implications for policymakers, practitioners, and researchers working to achieve a more sustainable transport system.</w:t>
      </w:r>
    </w:p>
    <w:p w14:paraId="6C2E5368" w14:textId="77777777" w:rsidR="003B7C63" w:rsidRDefault="003B7C63" w:rsidP="00002334">
      <w:pPr>
        <w:spacing w:line="360" w:lineRule="auto"/>
        <w:jc w:val="both"/>
        <w:rPr>
          <w:rFonts w:ascii="Arial" w:hAnsi="Arial" w:cs="Arial"/>
          <w:sz w:val="22"/>
          <w:szCs w:val="22"/>
        </w:rPr>
      </w:pPr>
    </w:p>
    <w:p w14:paraId="43BEE44E" w14:textId="1185589D" w:rsidR="00B80D77" w:rsidRPr="008D2282" w:rsidRDefault="00B80D77" w:rsidP="00002334">
      <w:pPr>
        <w:spacing w:line="360" w:lineRule="auto"/>
        <w:jc w:val="both"/>
        <w:rPr>
          <w:rFonts w:ascii="Arial" w:hAnsi="Arial" w:cs="Arial"/>
          <w:sz w:val="22"/>
          <w:szCs w:val="22"/>
        </w:rPr>
      </w:pPr>
      <w:r w:rsidRPr="008D2282">
        <w:rPr>
          <w:rFonts w:ascii="Arial" w:hAnsi="Arial" w:cs="Arial"/>
          <w:sz w:val="22"/>
          <w:szCs w:val="22"/>
        </w:rPr>
        <w:lastRenderedPageBreak/>
        <w:t xml:space="preserve">The findings </w:t>
      </w:r>
      <w:r>
        <w:rPr>
          <w:rFonts w:ascii="Arial" w:hAnsi="Arial" w:cs="Arial"/>
          <w:sz w:val="22"/>
          <w:szCs w:val="22"/>
        </w:rPr>
        <w:t>highlight</w:t>
      </w:r>
      <w:r w:rsidRPr="008D2282">
        <w:rPr>
          <w:rFonts w:ascii="Arial" w:hAnsi="Arial" w:cs="Arial"/>
          <w:sz w:val="22"/>
          <w:szCs w:val="22"/>
        </w:rPr>
        <w:t xml:space="preserve"> a range of challenges associated with the decarbonisation of </w:t>
      </w:r>
      <w:r>
        <w:rPr>
          <w:rFonts w:ascii="Arial" w:hAnsi="Arial" w:cs="Arial"/>
          <w:sz w:val="22"/>
          <w:szCs w:val="22"/>
        </w:rPr>
        <w:t xml:space="preserve">the </w:t>
      </w:r>
      <w:r w:rsidRPr="008D2282">
        <w:rPr>
          <w:rFonts w:ascii="Arial" w:hAnsi="Arial" w:cs="Arial"/>
          <w:sz w:val="22"/>
          <w:szCs w:val="22"/>
        </w:rPr>
        <w:t xml:space="preserve">emergency service fleet. </w:t>
      </w:r>
      <w:proofErr w:type="gramStart"/>
      <w:r>
        <w:rPr>
          <w:rFonts w:ascii="Arial" w:hAnsi="Arial" w:cs="Arial"/>
          <w:sz w:val="22"/>
          <w:szCs w:val="22"/>
        </w:rPr>
        <w:t>A number of</w:t>
      </w:r>
      <w:proofErr w:type="gramEnd"/>
      <w:r>
        <w:rPr>
          <w:rFonts w:ascii="Arial" w:hAnsi="Arial" w:cs="Arial"/>
          <w:sz w:val="22"/>
          <w:szCs w:val="22"/>
        </w:rPr>
        <w:t xml:space="preserve"> the t</w:t>
      </w:r>
      <w:r w:rsidRPr="008D2282">
        <w:rPr>
          <w:rFonts w:ascii="Arial" w:hAnsi="Arial" w:cs="Arial"/>
          <w:sz w:val="22"/>
          <w:szCs w:val="22"/>
        </w:rPr>
        <w:t xml:space="preserve">echnological </w:t>
      </w:r>
      <w:r w:rsidRPr="00AB783B">
        <w:rPr>
          <w:rFonts w:ascii="Arial" w:hAnsi="Arial" w:cs="Arial"/>
          <w:sz w:val="22"/>
          <w:szCs w:val="22"/>
        </w:rPr>
        <w:t>questions</w:t>
      </w:r>
      <w:r w:rsidRPr="008D2282">
        <w:rPr>
          <w:rFonts w:ascii="Arial" w:hAnsi="Arial" w:cs="Arial"/>
          <w:sz w:val="22"/>
          <w:szCs w:val="22"/>
        </w:rPr>
        <w:t xml:space="preserve"> </w:t>
      </w:r>
      <w:r>
        <w:rPr>
          <w:rFonts w:ascii="Arial" w:hAnsi="Arial" w:cs="Arial"/>
          <w:sz w:val="22"/>
          <w:szCs w:val="22"/>
        </w:rPr>
        <w:t xml:space="preserve">raised </w:t>
      </w:r>
      <w:r w:rsidRPr="008D2282">
        <w:rPr>
          <w:rFonts w:ascii="Arial" w:hAnsi="Arial" w:cs="Arial"/>
          <w:sz w:val="22"/>
          <w:szCs w:val="22"/>
        </w:rPr>
        <w:t xml:space="preserve">include concerns around the availability and reliability of low-carbon vehicles, as well as the infrastructure required to support them. </w:t>
      </w:r>
      <w:r>
        <w:rPr>
          <w:rFonts w:ascii="Arial" w:hAnsi="Arial" w:cs="Arial"/>
          <w:sz w:val="22"/>
          <w:szCs w:val="22"/>
        </w:rPr>
        <w:t>Across the board f</w:t>
      </w:r>
      <w:r w:rsidRPr="008D2282">
        <w:rPr>
          <w:rFonts w:ascii="Arial" w:hAnsi="Arial" w:cs="Arial"/>
          <w:sz w:val="22"/>
          <w:szCs w:val="22"/>
        </w:rPr>
        <w:t xml:space="preserve">inancial </w:t>
      </w:r>
      <w:r>
        <w:rPr>
          <w:rFonts w:ascii="Arial" w:hAnsi="Arial" w:cs="Arial"/>
          <w:sz w:val="22"/>
          <w:szCs w:val="22"/>
        </w:rPr>
        <w:t>implications</w:t>
      </w:r>
      <w:r w:rsidRPr="008D2282">
        <w:rPr>
          <w:rFonts w:ascii="Arial" w:hAnsi="Arial" w:cs="Arial"/>
          <w:sz w:val="22"/>
          <w:szCs w:val="22"/>
        </w:rPr>
        <w:t xml:space="preserve"> include </w:t>
      </w:r>
      <w:r>
        <w:rPr>
          <w:rFonts w:ascii="Arial" w:hAnsi="Arial" w:cs="Arial"/>
          <w:sz w:val="22"/>
          <w:szCs w:val="22"/>
        </w:rPr>
        <w:t xml:space="preserve">concerns over regional and organisational investment in infrastructure, </w:t>
      </w:r>
      <w:r w:rsidRPr="008D2282">
        <w:rPr>
          <w:rFonts w:ascii="Arial" w:hAnsi="Arial" w:cs="Arial"/>
          <w:sz w:val="22"/>
          <w:szCs w:val="22"/>
        </w:rPr>
        <w:t xml:space="preserve">the </w:t>
      </w:r>
      <w:r>
        <w:rPr>
          <w:rFonts w:ascii="Arial" w:hAnsi="Arial" w:cs="Arial"/>
          <w:sz w:val="22"/>
          <w:szCs w:val="22"/>
        </w:rPr>
        <w:t>current inflated</w:t>
      </w:r>
      <w:r w:rsidRPr="008D2282">
        <w:rPr>
          <w:rFonts w:ascii="Arial" w:hAnsi="Arial" w:cs="Arial"/>
          <w:sz w:val="22"/>
          <w:szCs w:val="22"/>
        </w:rPr>
        <w:t xml:space="preserve"> </w:t>
      </w:r>
      <w:r>
        <w:rPr>
          <w:rFonts w:ascii="Arial" w:hAnsi="Arial" w:cs="Arial"/>
          <w:sz w:val="22"/>
          <w:szCs w:val="22"/>
        </w:rPr>
        <w:t>procurement</w:t>
      </w:r>
      <w:r w:rsidRPr="008D2282">
        <w:rPr>
          <w:rFonts w:ascii="Arial" w:hAnsi="Arial" w:cs="Arial"/>
          <w:sz w:val="22"/>
          <w:szCs w:val="22"/>
        </w:rPr>
        <w:t xml:space="preserve"> costs associated with purchasing low-carbon vehicles, as well as ongoing maintenance and charging costs. </w:t>
      </w:r>
      <w:r>
        <w:rPr>
          <w:rFonts w:ascii="Arial" w:hAnsi="Arial" w:cs="Arial"/>
          <w:sz w:val="22"/>
          <w:szCs w:val="22"/>
        </w:rPr>
        <w:t>Whilst l</w:t>
      </w:r>
      <w:r w:rsidRPr="008D2282">
        <w:rPr>
          <w:rFonts w:ascii="Arial" w:hAnsi="Arial" w:cs="Arial"/>
          <w:sz w:val="22"/>
          <w:szCs w:val="22"/>
        </w:rPr>
        <w:t xml:space="preserve">ogistical </w:t>
      </w:r>
      <w:r>
        <w:rPr>
          <w:rFonts w:ascii="Arial" w:hAnsi="Arial" w:cs="Arial"/>
          <w:sz w:val="22"/>
          <w:szCs w:val="22"/>
        </w:rPr>
        <w:t>issues</w:t>
      </w:r>
      <w:r w:rsidRPr="008D2282">
        <w:rPr>
          <w:rFonts w:ascii="Arial" w:hAnsi="Arial" w:cs="Arial"/>
          <w:sz w:val="22"/>
          <w:szCs w:val="22"/>
        </w:rPr>
        <w:t xml:space="preserve"> include the need to ensure the operational and organisational functionality and viability, </w:t>
      </w:r>
      <w:r>
        <w:rPr>
          <w:rFonts w:ascii="Arial" w:hAnsi="Arial" w:cs="Arial"/>
          <w:sz w:val="22"/>
          <w:szCs w:val="22"/>
        </w:rPr>
        <w:t xml:space="preserve">combined with </w:t>
      </w:r>
      <w:r w:rsidRPr="008D2282">
        <w:rPr>
          <w:rFonts w:ascii="Arial" w:hAnsi="Arial" w:cs="Arial"/>
          <w:sz w:val="22"/>
          <w:szCs w:val="22"/>
        </w:rPr>
        <w:t>m</w:t>
      </w:r>
      <w:r>
        <w:rPr>
          <w:rFonts w:ascii="Arial" w:hAnsi="Arial" w:cs="Arial"/>
          <w:sz w:val="22"/>
          <w:szCs w:val="22"/>
        </w:rPr>
        <w:t>anagement of</w:t>
      </w:r>
      <w:r w:rsidRPr="008D2282">
        <w:rPr>
          <w:rFonts w:ascii="Arial" w:hAnsi="Arial" w:cs="Arial"/>
          <w:sz w:val="22"/>
          <w:szCs w:val="22"/>
        </w:rPr>
        <w:t xml:space="preserve"> the transition to </w:t>
      </w:r>
      <w:r>
        <w:rPr>
          <w:rFonts w:ascii="Arial" w:hAnsi="Arial" w:cs="Arial"/>
          <w:sz w:val="22"/>
          <w:szCs w:val="22"/>
        </w:rPr>
        <w:t xml:space="preserve">a </w:t>
      </w:r>
      <w:r w:rsidRPr="008D2282">
        <w:rPr>
          <w:rFonts w:ascii="Arial" w:hAnsi="Arial" w:cs="Arial"/>
          <w:sz w:val="22"/>
          <w:szCs w:val="22"/>
        </w:rPr>
        <w:t xml:space="preserve">low-carbon </w:t>
      </w:r>
      <w:r>
        <w:rPr>
          <w:rFonts w:ascii="Arial" w:hAnsi="Arial" w:cs="Arial"/>
          <w:sz w:val="22"/>
          <w:szCs w:val="22"/>
        </w:rPr>
        <w:t>fleet</w:t>
      </w:r>
      <w:r w:rsidRPr="008D2282">
        <w:rPr>
          <w:rFonts w:ascii="Arial" w:hAnsi="Arial" w:cs="Arial"/>
          <w:sz w:val="22"/>
          <w:szCs w:val="22"/>
        </w:rPr>
        <w:t xml:space="preserve"> in a way that does not compromise service delivery.</w:t>
      </w:r>
    </w:p>
    <w:p w14:paraId="70116344" w14:textId="77777777" w:rsidR="00695D23" w:rsidRDefault="00695D23" w:rsidP="008D2282">
      <w:pPr>
        <w:spacing w:line="360" w:lineRule="auto"/>
        <w:rPr>
          <w:rFonts w:ascii="Arial" w:hAnsi="Arial" w:cs="Arial"/>
          <w:sz w:val="22"/>
          <w:szCs w:val="22"/>
        </w:rPr>
      </w:pPr>
    </w:p>
    <w:p w14:paraId="46957298" w14:textId="77777777" w:rsidR="00B80D77" w:rsidRPr="008D2282" w:rsidRDefault="00B80D77" w:rsidP="008D2282">
      <w:pPr>
        <w:spacing w:line="360" w:lineRule="auto"/>
        <w:rPr>
          <w:rFonts w:ascii="Arial" w:hAnsi="Arial" w:cs="Arial"/>
          <w:sz w:val="22"/>
          <w:szCs w:val="22"/>
        </w:rPr>
      </w:pPr>
    </w:p>
    <w:p w14:paraId="5B1B2C55" w14:textId="77777777" w:rsidR="00872503" w:rsidRPr="008D2282" w:rsidRDefault="00872503" w:rsidP="00872503">
      <w:pPr>
        <w:spacing w:line="360" w:lineRule="auto"/>
        <w:jc w:val="both"/>
        <w:rPr>
          <w:rFonts w:ascii="Arial" w:hAnsi="Arial" w:cs="Arial"/>
          <w:sz w:val="22"/>
          <w:szCs w:val="22"/>
        </w:rPr>
      </w:pPr>
      <w:r w:rsidRPr="008D2282">
        <w:rPr>
          <w:rFonts w:ascii="Arial" w:hAnsi="Arial" w:cs="Arial"/>
          <w:sz w:val="22"/>
          <w:szCs w:val="22"/>
        </w:rPr>
        <w:t xml:space="preserve">Overall, the findings </w:t>
      </w:r>
      <w:r>
        <w:rPr>
          <w:rFonts w:ascii="Arial" w:hAnsi="Arial" w:cs="Arial"/>
          <w:sz w:val="22"/>
          <w:szCs w:val="22"/>
        </w:rPr>
        <w:t>reveal</w:t>
      </w:r>
      <w:r w:rsidRPr="008D2282">
        <w:rPr>
          <w:rFonts w:ascii="Arial" w:hAnsi="Arial" w:cs="Arial"/>
          <w:sz w:val="22"/>
          <w:szCs w:val="22"/>
        </w:rPr>
        <w:t xml:space="preserve"> that the decarbonisation of emergency service fleet in Wales is a complex and multifaceted process, requiring careful consideration of a range of technical, financial, logistical, social, and cultural factors. The study highlights the importance of engaging with stakeholders at all levels of the organisation, as well as the need for effective leadership and management to ensure that the transition to low-carbon vehicles is successful.</w:t>
      </w:r>
    </w:p>
    <w:p w14:paraId="3C808EF9" w14:textId="77777777" w:rsidR="00872503" w:rsidRPr="008D2282" w:rsidRDefault="00872503" w:rsidP="00872503">
      <w:pPr>
        <w:spacing w:line="360" w:lineRule="auto"/>
        <w:jc w:val="both"/>
        <w:rPr>
          <w:rFonts w:ascii="Arial" w:hAnsi="Arial" w:cs="Arial"/>
          <w:sz w:val="22"/>
          <w:szCs w:val="22"/>
        </w:rPr>
      </w:pPr>
      <w:r w:rsidRPr="008D2282">
        <w:rPr>
          <w:rFonts w:ascii="Arial" w:hAnsi="Arial" w:cs="Arial"/>
          <w:sz w:val="22"/>
          <w:szCs w:val="22"/>
        </w:rPr>
        <w:t>The study also identifies a range of strategies and best practices that can support the decarbonisation process. These include the use of pilot projects to test low-carbon vehicles in real-world settings, the development of partnerships and collaborations to share knowledge and resources, and the use of incentives and rewards to encourage staff buy-in and support for the transition.</w:t>
      </w:r>
    </w:p>
    <w:p w14:paraId="6CF21AA0" w14:textId="77777777" w:rsidR="00047A11" w:rsidRDefault="00047A11" w:rsidP="00C028B2">
      <w:pPr>
        <w:spacing w:line="360" w:lineRule="auto"/>
        <w:rPr>
          <w:rFonts w:ascii="Arial" w:hAnsi="Arial" w:cs="Arial"/>
          <w:color w:val="7030A0"/>
          <w:sz w:val="28"/>
          <w:szCs w:val="28"/>
        </w:rPr>
      </w:pPr>
    </w:p>
    <w:p w14:paraId="221AA232" w14:textId="77777777" w:rsidR="00047A11" w:rsidRDefault="00047A11" w:rsidP="00C028B2">
      <w:pPr>
        <w:spacing w:line="360" w:lineRule="auto"/>
        <w:rPr>
          <w:rFonts w:ascii="Arial" w:hAnsi="Arial" w:cs="Arial"/>
          <w:color w:val="7030A0"/>
          <w:sz w:val="28"/>
          <w:szCs w:val="28"/>
        </w:rPr>
      </w:pPr>
    </w:p>
    <w:p w14:paraId="41DC6660" w14:textId="77777777" w:rsidR="00047A11" w:rsidRDefault="00047A11" w:rsidP="00C028B2">
      <w:pPr>
        <w:spacing w:line="360" w:lineRule="auto"/>
        <w:rPr>
          <w:rFonts w:ascii="Arial" w:hAnsi="Arial" w:cs="Arial"/>
          <w:color w:val="7030A0"/>
          <w:sz w:val="28"/>
          <w:szCs w:val="28"/>
        </w:rPr>
      </w:pPr>
    </w:p>
    <w:p w14:paraId="0751D484" w14:textId="77777777" w:rsidR="00047A11" w:rsidRDefault="00047A11" w:rsidP="00C028B2">
      <w:pPr>
        <w:spacing w:line="360" w:lineRule="auto"/>
        <w:rPr>
          <w:rFonts w:ascii="Arial" w:hAnsi="Arial" w:cs="Arial"/>
          <w:color w:val="7030A0"/>
          <w:sz w:val="28"/>
          <w:szCs w:val="28"/>
        </w:rPr>
      </w:pPr>
    </w:p>
    <w:p w14:paraId="1EC6DB6D" w14:textId="77777777" w:rsidR="00047A11" w:rsidRDefault="00047A11" w:rsidP="00C028B2">
      <w:pPr>
        <w:spacing w:line="360" w:lineRule="auto"/>
        <w:rPr>
          <w:rFonts w:ascii="Arial" w:hAnsi="Arial" w:cs="Arial"/>
          <w:color w:val="7030A0"/>
          <w:sz w:val="28"/>
          <w:szCs w:val="28"/>
        </w:rPr>
      </w:pPr>
    </w:p>
    <w:p w14:paraId="24E50A01" w14:textId="77777777" w:rsidR="00047A11" w:rsidRDefault="00047A11" w:rsidP="00C028B2">
      <w:pPr>
        <w:spacing w:line="360" w:lineRule="auto"/>
        <w:rPr>
          <w:rFonts w:ascii="Arial" w:hAnsi="Arial" w:cs="Arial"/>
          <w:color w:val="7030A0"/>
          <w:sz w:val="28"/>
          <w:szCs w:val="28"/>
        </w:rPr>
      </w:pPr>
    </w:p>
    <w:p w14:paraId="6097927F" w14:textId="77777777" w:rsidR="00047A11" w:rsidRDefault="00047A11" w:rsidP="00C028B2">
      <w:pPr>
        <w:spacing w:line="360" w:lineRule="auto"/>
        <w:rPr>
          <w:rFonts w:ascii="Arial" w:hAnsi="Arial" w:cs="Arial"/>
          <w:color w:val="7030A0"/>
          <w:sz w:val="28"/>
          <w:szCs w:val="28"/>
        </w:rPr>
      </w:pPr>
    </w:p>
    <w:p w14:paraId="5E1271D2" w14:textId="77777777" w:rsidR="00047A11" w:rsidRDefault="00047A11" w:rsidP="00C028B2">
      <w:pPr>
        <w:spacing w:line="360" w:lineRule="auto"/>
        <w:rPr>
          <w:rFonts w:ascii="Arial" w:hAnsi="Arial" w:cs="Arial"/>
          <w:color w:val="7030A0"/>
          <w:sz w:val="28"/>
          <w:szCs w:val="28"/>
        </w:rPr>
      </w:pPr>
    </w:p>
    <w:p w14:paraId="5889D7C9" w14:textId="77777777" w:rsidR="00047A11" w:rsidRDefault="00047A11" w:rsidP="00C028B2">
      <w:pPr>
        <w:spacing w:line="360" w:lineRule="auto"/>
        <w:rPr>
          <w:rFonts w:ascii="Arial" w:hAnsi="Arial" w:cs="Arial"/>
          <w:color w:val="7030A0"/>
          <w:sz w:val="28"/>
          <w:szCs w:val="28"/>
        </w:rPr>
      </w:pPr>
    </w:p>
    <w:p w14:paraId="0F34E691" w14:textId="77777777" w:rsidR="00047A11" w:rsidRDefault="00047A11" w:rsidP="00C028B2">
      <w:pPr>
        <w:spacing w:line="360" w:lineRule="auto"/>
        <w:rPr>
          <w:rFonts w:ascii="Arial" w:hAnsi="Arial" w:cs="Arial"/>
          <w:color w:val="7030A0"/>
          <w:sz w:val="28"/>
          <w:szCs w:val="28"/>
        </w:rPr>
      </w:pPr>
    </w:p>
    <w:p w14:paraId="7276AFE2" w14:textId="77777777" w:rsidR="003B7C63" w:rsidRDefault="003B7C63" w:rsidP="00C028B2">
      <w:pPr>
        <w:spacing w:line="360" w:lineRule="auto"/>
        <w:rPr>
          <w:rFonts w:ascii="Arial" w:hAnsi="Arial" w:cs="Arial"/>
          <w:color w:val="7030A0"/>
          <w:sz w:val="28"/>
          <w:szCs w:val="28"/>
        </w:rPr>
      </w:pPr>
    </w:p>
    <w:p w14:paraId="04B8EFEC" w14:textId="77777777" w:rsidR="00683853" w:rsidRDefault="00683853" w:rsidP="00C028B2">
      <w:pPr>
        <w:spacing w:line="360" w:lineRule="auto"/>
        <w:rPr>
          <w:rFonts w:ascii="Arial" w:hAnsi="Arial" w:cs="Arial"/>
          <w:color w:val="7030A0"/>
          <w:sz w:val="28"/>
          <w:szCs w:val="28"/>
        </w:rPr>
      </w:pPr>
    </w:p>
    <w:p w14:paraId="6126A327" w14:textId="631055D0" w:rsidR="00C028B2" w:rsidRPr="00EF3A61" w:rsidRDefault="00C028B2" w:rsidP="00C028B2">
      <w:pPr>
        <w:spacing w:line="360" w:lineRule="auto"/>
        <w:rPr>
          <w:rFonts w:ascii="Arial" w:hAnsi="Arial" w:cs="Arial"/>
          <w:color w:val="000000" w:themeColor="text1"/>
          <w:sz w:val="28"/>
          <w:szCs w:val="28"/>
        </w:rPr>
      </w:pPr>
      <w:r w:rsidRPr="00C028B2">
        <w:rPr>
          <w:rFonts w:ascii="Arial" w:hAnsi="Arial" w:cs="Arial"/>
          <w:color w:val="000000" w:themeColor="text1"/>
          <w:sz w:val="28"/>
          <w:szCs w:val="28"/>
        </w:rPr>
        <w:lastRenderedPageBreak/>
        <w:t>Table of Contents</w:t>
      </w:r>
    </w:p>
    <w:p w14:paraId="2BE306DC" w14:textId="77777777" w:rsidR="00683853" w:rsidRPr="00C028B2" w:rsidRDefault="00683853" w:rsidP="00C028B2">
      <w:pPr>
        <w:spacing w:line="360" w:lineRule="auto"/>
        <w:rPr>
          <w:rFonts w:ascii="Arial" w:hAnsi="Arial" w:cs="Arial"/>
          <w:color w:val="7030A0"/>
          <w:sz w:val="28"/>
          <w:szCs w:val="28"/>
        </w:rPr>
      </w:pPr>
    </w:p>
    <w:p w14:paraId="3F286A5F" w14:textId="224DF11A" w:rsidR="00C028B2" w:rsidRPr="00C028B2" w:rsidRDefault="00C028B2" w:rsidP="003F229C">
      <w:pPr>
        <w:numPr>
          <w:ilvl w:val="0"/>
          <w:numId w:val="2"/>
        </w:numPr>
        <w:spacing w:line="360" w:lineRule="auto"/>
        <w:rPr>
          <w:rFonts w:ascii="Arial" w:hAnsi="Arial" w:cs="Arial"/>
          <w:b/>
          <w:bCs/>
          <w:sz w:val="22"/>
          <w:szCs w:val="22"/>
        </w:rPr>
      </w:pPr>
      <w:r w:rsidRPr="00C028B2">
        <w:rPr>
          <w:rFonts w:ascii="Arial" w:hAnsi="Arial" w:cs="Arial"/>
          <w:b/>
          <w:bCs/>
          <w:sz w:val="22"/>
          <w:szCs w:val="22"/>
        </w:rPr>
        <w:t>Introduction</w:t>
      </w:r>
    </w:p>
    <w:p w14:paraId="0C859150" w14:textId="0D566E46" w:rsidR="00C028B2" w:rsidRPr="00C028B2" w:rsidRDefault="00C028B2" w:rsidP="00C028B2">
      <w:pPr>
        <w:spacing w:line="360" w:lineRule="auto"/>
        <w:rPr>
          <w:rFonts w:ascii="Arial" w:hAnsi="Arial" w:cs="Arial"/>
          <w:sz w:val="22"/>
          <w:szCs w:val="22"/>
        </w:rPr>
      </w:pPr>
      <w:r w:rsidRPr="00C028B2">
        <w:rPr>
          <w:rFonts w:ascii="Arial" w:hAnsi="Arial" w:cs="Arial"/>
          <w:sz w:val="22"/>
          <w:szCs w:val="22"/>
        </w:rPr>
        <w:t>1.1 Background</w:t>
      </w:r>
      <w:r w:rsidR="004B489C">
        <w:rPr>
          <w:rFonts w:ascii="Arial" w:hAnsi="Arial" w:cs="Arial"/>
          <w:sz w:val="22"/>
          <w:szCs w:val="22"/>
        </w:rPr>
        <w:t xml:space="preserve"> of the study</w:t>
      </w:r>
    </w:p>
    <w:p w14:paraId="7B245285" w14:textId="4722DC62" w:rsidR="00C028B2" w:rsidRPr="00C028B2" w:rsidRDefault="00C028B2" w:rsidP="00C028B2">
      <w:pPr>
        <w:spacing w:line="360" w:lineRule="auto"/>
        <w:rPr>
          <w:rFonts w:ascii="Arial" w:hAnsi="Arial" w:cs="Arial"/>
          <w:sz w:val="22"/>
          <w:szCs w:val="22"/>
        </w:rPr>
      </w:pPr>
      <w:r w:rsidRPr="00C028B2">
        <w:rPr>
          <w:rFonts w:ascii="Arial" w:hAnsi="Arial" w:cs="Arial"/>
          <w:sz w:val="22"/>
          <w:szCs w:val="22"/>
        </w:rPr>
        <w:t xml:space="preserve">1.2 Research </w:t>
      </w:r>
      <w:r w:rsidR="004B489C">
        <w:rPr>
          <w:rFonts w:ascii="Arial" w:hAnsi="Arial" w:cs="Arial"/>
          <w:sz w:val="22"/>
          <w:szCs w:val="22"/>
        </w:rPr>
        <w:t xml:space="preserve">Rationale </w:t>
      </w:r>
    </w:p>
    <w:p w14:paraId="3B7EBBD1" w14:textId="7A165E0C" w:rsidR="00C028B2" w:rsidRDefault="00C028B2" w:rsidP="00C028B2">
      <w:pPr>
        <w:spacing w:line="360" w:lineRule="auto"/>
        <w:rPr>
          <w:rFonts w:ascii="Arial" w:hAnsi="Arial" w:cs="Arial"/>
          <w:sz w:val="22"/>
          <w:szCs w:val="22"/>
        </w:rPr>
      </w:pPr>
      <w:r w:rsidRPr="00C028B2">
        <w:rPr>
          <w:rFonts w:ascii="Arial" w:hAnsi="Arial" w:cs="Arial"/>
          <w:sz w:val="22"/>
          <w:szCs w:val="22"/>
        </w:rPr>
        <w:t xml:space="preserve">1.3 Research </w:t>
      </w:r>
      <w:r w:rsidR="004B489C" w:rsidRPr="00C028B2">
        <w:rPr>
          <w:rFonts w:ascii="Arial" w:hAnsi="Arial" w:cs="Arial"/>
          <w:sz w:val="22"/>
          <w:szCs w:val="22"/>
        </w:rPr>
        <w:t>Aim and Objectives</w:t>
      </w:r>
    </w:p>
    <w:p w14:paraId="6E29A1D7" w14:textId="28286F34" w:rsidR="00FD6714" w:rsidRPr="00C028B2" w:rsidRDefault="00FD6714" w:rsidP="00C028B2">
      <w:pPr>
        <w:spacing w:line="360" w:lineRule="auto"/>
        <w:rPr>
          <w:rFonts w:ascii="Arial" w:hAnsi="Arial" w:cs="Arial"/>
          <w:sz w:val="22"/>
          <w:szCs w:val="22"/>
        </w:rPr>
      </w:pPr>
      <w:r w:rsidRPr="00C028B2">
        <w:rPr>
          <w:rFonts w:ascii="Arial" w:hAnsi="Arial" w:cs="Arial"/>
          <w:sz w:val="22"/>
          <w:szCs w:val="22"/>
        </w:rPr>
        <w:t>1.</w:t>
      </w:r>
      <w:r>
        <w:rPr>
          <w:rFonts w:ascii="Arial" w:hAnsi="Arial" w:cs="Arial"/>
          <w:sz w:val="22"/>
          <w:szCs w:val="22"/>
        </w:rPr>
        <w:t>4</w:t>
      </w:r>
      <w:r w:rsidRPr="00C028B2">
        <w:rPr>
          <w:rFonts w:ascii="Arial" w:hAnsi="Arial" w:cs="Arial"/>
          <w:sz w:val="22"/>
          <w:szCs w:val="22"/>
        </w:rPr>
        <w:t xml:space="preserve"> Significance of the Study </w:t>
      </w:r>
    </w:p>
    <w:p w14:paraId="07F81260" w14:textId="3245AE8A" w:rsidR="00C028B2" w:rsidRPr="00C028B2" w:rsidRDefault="00C028B2" w:rsidP="00C028B2">
      <w:pPr>
        <w:spacing w:line="360" w:lineRule="auto"/>
        <w:rPr>
          <w:rFonts w:ascii="Arial" w:hAnsi="Arial" w:cs="Arial"/>
          <w:sz w:val="22"/>
          <w:szCs w:val="22"/>
        </w:rPr>
      </w:pPr>
      <w:r w:rsidRPr="00C028B2">
        <w:rPr>
          <w:rFonts w:ascii="Arial" w:hAnsi="Arial" w:cs="Arial"/>
          <w:sz w:val="22"/>
          <w:szCs w:val="22"/>
        </w:rPr>
        <w:t>1.</w:t>
      </w:r>
      <w:r w:rsidR="00FD6714">
        <w:rPr>
          <w:rFonts w:ascii="Arial" w:hAnsi="Arial" w:cs="Arial"/>
          <w:sz w:val="22"/>
          <w:szCs w:val="22"/>
        </w:rPr>
        <w:t>5</w:t>
      </w:r>
      <w:r w:rsidRPr="00C028B2">
        <w:rPr>
          <w:rFonts w:ascii="Arial" w:hAnsi="Arial" w:cs="Arial"/>
          <w:sz w:val="22"/>
          <w:szCs w:val="22"/>
        </w:rPr>
        <w:t xml:space="preserve"> </w:t>
      </w:r>
      <w:r w:rsidR="004B489C" w:rsidRPr="00C028B2">
        <w:rPr>
          <w:rFonts w:ascii="Arial" w:hAnsi="Arial" w:cs="Arial"/>
          <w:sz w:val="22"/>
          <w:szCs w:val="22"/>
        </w:rPr>
        <w:t>Structure of the Dissertation</w:t>
      </w:r>
    </w:p>
    <w:p w14:paraId="50D1F102" w14:textId="77777777" w:rsidR="00C028B2" w:rsidRPr="00C028B2" w:rsidRDefault="00C028B2" w:rsidP="00C028B2">
      <w:pPr>
        <w:spacing w:line="360" w:lineRule="auto"/>
        <w:rPr>
          <w:rFonts w:ascii="Arial" w:hAnsi="Arial" w:cs="Arial"/>
          <w:sz w:val="22"/>
          <w:szCs w:val="22"/>
        </w:rPr>
      </w:pPr>
    </w:p>
    <w:p w14:paraId="2117CAB8" w14:textId="431A5DC0" w:rsidR="00C028B2" w:rsidRPr="00C028B2" w:rsidRDefault="00C028B2" w:rsidP="003F229C">
      <w:pPr>
        <w:numPr>
          <w:ilvl w:val="0"/>
          <w:numId w:val="2"/>
        </w:numPr>
        <w:spacing w:line="360" w:lineRule="auto"/>
        <w:rPr>
          <w:rFonts w:ascii="Arial" w:hAnsi="Arial" w:cs="Arial"/>
          <w:b/>
          <w:bCs/>
          <w:sz w:val="22"/>
          <w:szCs w:val="22"/>
        </w:rPr>
      </w:pPr>
      <w:r w:rsidRPr="00C028B2">
        <w:rPr>
          <w:rFonts w:ascii="Arial" w:hAnsi="Arial" w:cs="Arial"/>
          <w:b/>
          <w:bCs/>
          <w:sz w:val="22"/>
          <w:szCs w:val="22"/>
        </w:rPr>
        <w:t>Literature Review</w:t>
      </w:r>
    </w:p>
    <w:p w14:paraId="70ACCEF3" w14:textId="308C3FA8" w:rsidR="00AB10FF" w:rsidRPr="00C028B2" w:rsidRDefault="00C028B2" w:rsidP="00C028B2">
      <w:pPr>
        <w:spacing w:line="360" w:lineRule="auto"/>
        <w:rPr>
          <w:rFonts w:ascii="Arial" w:hAnsi="Arial" w:cs="Arial"/>
          <w:sz w:val="22"/>
          <w:szCs w:val="22"/>
        </w:rPr>
      </w:pPr>
      <w:r w:rsidRPr="00C028B2">
        <w:rPr>
          <w:rFonts w:ascii="Arial" w:hAnsi="Arial" w:cs="Arial"/>
          <w:sz w:val="22"/>
          <w:szCs w:val="22"/>
        </w:rPr>
        <w:t>2.1 Decarbonisation and Sustainability</w:t>
      </w:r>
      <w:r w:rsidR="00AB10FF">
        <w:rPr>
          <w:rFonts w:ascii="Arial" w:hAnsi="Arial" w:cs="Arial"/>
          <w:sz w:val="22"/>
          <w:szCs w:val="22"/>
        </w:rPr>
        <w:t xml:space="preserve"> Chapter Introduction</w:t>
      </w:r>
    </w:p>
    <w:p w14:paraId="454C6FA7" w14:textId="6F7BAB78" w:rsidR="00AB10FF" w:rsidRDefault="00C028B2" w:rsidP="00C028B2">
      <w:pPr>
        <w:spacing w:line="360" w:lineRule="auto"/>
        <w:rPr>
          <w:rFonts w:ascii="Arial" w:hAnsi="Arial" w:cs="Arial"/>
          <w:sz w:val="22"/>
          <w:szCs w:val="22"/>
        </w:rPr>
      </w:pPr>
      <w:r w:rsidRPr="00C028B2">
        <w:rPr>
          <w:rFonts w:ascii="Arial" w:hAnsi="Arial" w:cs="Arial"/>
          <w:sz w:val="22"/>
          <w:szCs w:val="22"/>
        </w:rPr>
        <w:t xml:space="preserve">2.2 </w:t>
      </w:r>
      <w:r w:rsidR="00AB10FF">
        <w:rPr>
          <w:rFonts w:ascii="Arial" w:hAnsi="Arial" w:cs="Arial"/>
          <w:sz w:val="22"/>
          <w:szCs w:val="22"/>
        </w:rPr>
        <w:t>History of Vehicle Decarbonisation</w:t>
      </w:r>
    </w:p>
    <w:p w14:paraId="3A2F66F0" w14:textId="17EC0290" w:rsidR="00C028B2" w:rsidRDefault="00AB10FF" w:rsidP="00C028B2">
      <w:pPr>
        <w:spacing w:line="360" w:lineRule="auto"/>
        <w:rPr>
          <w:rFonts w:ascii="Arial" w:hAnsi="Arial" w:cs="Arial"/>
          <w:sz w:val="22"/>
          <w:szCs w:val="22"/>
        </w:rPr>
      </w:pPr>
      <w:r>
        <w:rPr>
          <w:rFonts w:ascii="Arial" w:hAnsi="Arial" w:cs="Arial"/>
          <w:sz w:val="22"/>
          <w:szCs w:val="22"/>
        </w:rPr>
        <w:t xml:space="preserve">2.3 </w:t>
      </w:r>
      <w:r w:rsidR="00C028B2" w:rsidRPr="00C028B2">
        <w:rPr>
          <w:rFonts w:ascii="Arial" w:hAnsi="Arial" w:cs="Arial"/>
          <w:sz w:val="22"/>
          <w:szCs w:val="22"/>
        </w:rPr>
        <w:t>Organisational Change</w:t>
      </w:r>
    </w:p>
    <w:p w14:paraId="75765292" w14:textId="77777777" w:rsidR="00F56C8C" w:rsidRPr="00C028B2" w:rsidRDefault="00F56C8C" w:rsidP="00F56C8C">
      <w:pPr>
        <w:spacing w:line="360" w:lineRule="auto"/>
        <w:rPr>
          <w:rFonts w:ascii="Arial" w:hAnsi="Arial" w:cs="Arial"/>
          <w:sz w:val="22"/>
          <w:szCs w:val="22"/>
        </w:rPr>
      </w:pPr>
      <w:r w:rsidRPr="00C028B2">
        <w:rPr>
          <w:rFonts w:ascii="Arial" w:hAnsi="Arial" w:cs="Arial"/>
          <w:sz w:val="22"/>
          <w:szCs w:val="22"/>
        </w:rPr>
        <w:t>2.</w:t>
      </w:r>
      <w:r>
        <w:rPr>
          <w:rFonts w:ascii="Arial" w:hAnsi="Arial" w:cs="Arial"/>
          <w:sz w:val="22"/>
          <w:szCs w:val="22"/>
        </w:rPr>
        <w:t>4</w:t>
      </w:r>
      <w:r w:rsidRPr="00C028B2">
        <w:rPr>
          <w:rFonts w:ascii="Arial" w:hAnsi="Arial" w:cs="Arial"/>
          <w:sz w:val="22"/>
          <w:szCs w:val="22"/>
        </w:rPr>
        <w:t xml:space="preserve"> F</w:t>
      </w:r>
      <w:r>
        <w:rPr>
          <w:rFonts w:ascii="Arial" w:hAnsi="Arial" w:cs="Arial"/>
          <w:sz w:val="22"/>
          <w:szCs w:val="22"/>
        </w:rPr>
        <w:t>inancial Implications</w:t>
      </w:r>
    </w:p>
    <w:p w14:paraId="574A97D5" w14:textId="77777777" w:rsidR="00F56C8C" w:rsidRDefault="00F56C8C" w:rsidP="00F56C8C">
      <w:pPr>
        <w:spacing w:line="360" w:lineRule="auto"/>
        <w:rPr>
          <w:rFonts w:ascii="Arial" w:hAnsi="Arial" w:cs="Arial"/>
          <w:sz w:val="22"/>
          <w:szCs w:val="22"/>
        </w:rPr>
      </w:pPr>
      <w:r w:rsidRPr="00C028B2">
        <w:rPr>
          <w:rFonts w:ascii="Arial" w:hAnsi="Arial" w:cs="Arial"/>
          <w:sz w:val="22"/>
          <w:szCs w:val="22"/>
        </w:rPr>
        <w:t>2.</w:t>
      </w:r>
      <w:r>
        <w:rPr>
          <w:rFonts w:ascii="Arial" w:hAnsi="Arial" w:cs="Arial"/>
          <w:sz w:val="22"/>
          <w:szCs w:val="22"/>
        </w:rPr>
        <w:t>5</w:t>
      </w:r>
      <w:r w:rsidRPr="00C028B2">
        <w:rPr>
          <w:rFonts w:ascii="Arial" w:hAnsi="Arial" w:cs="Arial"/>
          <w:sz w:val="22"/>
          <w:szCs w:val="22"/>
        </w:rPr>
        <w:t xml:space="preserve"> </w:t>
      </w:r>
      <w:r>
        <w:rPr>
          <w:rFonts w:ascii="Arial" w:hAnsi="Arial" w:cs="Arial"/>
          <w:sz w:val="22"/>
          <w:szCs w:val="22"/>
        </w:rPr>
        <w:t>Vehicle Range</w:t>
      </w:r>
    </w:p>
    <w:p w14:paraId="72600F6E" w14:textId="3694D9F7" w:rsidR="001C40ED" w:rsidRPr="00C028B2" w:rsidRDefault="001C40ED" w:rsidP="00F56C8C">
      <w:pPr>
        <w:spacing w:line="360" w:lineRule="auto"/>
        <w:rPr>
          <w:rFonts w:ascii="Arial" w:hAnsi="Arial" w:cs="Arial"/>
          <w:sz w:val="22"/>
          <w:szCs w:val="22"/>
        </w:rPr>
      </w:pPr>
      <w:r>
        <w:rPr>
          <w:rFonts w:ascii="Arial" w:hAnsi="Arial" w:cs="Arial"/>
          <w:sz w:val="22"/>
          <w:szCs w:val="22"/>
        </w:rPr>
        <w:t xml:space="preserve">2.6 </w:t>
      </w:r>
      <w:r w:rsidRPr="00CA7A0E">
        <w:rPr>
          <w:rFonts w:ascii="Arial" w:hAnsi="Arial" w:cs="Arial"/>
          <w:sz w:val="22"/>
          <w:szCs w:val="22"/>
        </w:rPr>
        <w:t>Identifying Suitable Low-Emission Vehicles</w:t>
      </w:r>
    </w:p>
    <w:p w14:paraId="63AFBCB0" w14:textId="06C8A335" w:rsidR="00F56C8C" w:rsidRDefault="00F56C8C" w:rsidP="00F56C8C">
      <w:pPr>
        <w:spacing w:line="360" w:lineRule="auto"/>
        <w:rPr>
          <w:rFonts w:ascii="Arial" w:hAnsi="Arial" w:cs="Arial"/>
          <w:sz w:val="22"/>
          <w:szCs w:val="22"/>
        </w:rPr>
      </w:pPr>
      <w:r w:rsidRPr="00C028B2">
        <w:rPr>
          <w:rFonts w:ascii="Arial" w:hAnsi="Arial" w:cs="Arial"/>
          <w:sz w:val="22"/>
          <w:szCs w:val="22"/>
        </w:rPr>
        <w:t>2.</w:t>
      </w:r>
      <w:r w:rsidR="001C40ED">
        <w:rPr>
          <w:rFonts w:ascii="Arial" w:hAnsi="Arial" w:cs="Arial"/>
          <w:sz w:val="22"/>
          <w:szCs w:val="22"/>
        </w:rPr>
        <w:t>7</w:t>
      </w:r>
      <w:r w:rsidRPr="00C028B2">
        <w:rPr>
          <w:rFonts w:ascii="Arial" w:hAnsi="Arial" w:cs="Arial"/>
          <w:sz w:val="22"/>
          <w:szCs w:val="22"/>
        </w:rPr>
        <w:t xml:space="preserve"> </w:t>
      </w:r>
      <w:r>
        <w:rPr>
          <w:rFonts w:ascii="Arial" w:hAnsi="Arial" w:cs="Arial"/>
          <w:sz w:val="22"/>
          <w:szCs w:val="22"/>
        </w:rPr>
        <w:t xml:space="preserve">Charge </w:t>
      </w:r>
      <w:r w:rsidR="00B121B0">
        <w:rPr>
          <w:rFonts w:ascii="Arial" w:hAnsi="Arial" w:cs="Arial"/>
          <w:sz w:val="22"/>
          <w:szCs w:val="22"/>
        </w:rPr>
        <w:t>Time &amp; Infrastructure</w:t>
      </w:r>
    </w:p>
    <w:p w14:paraId="29287056" w14:textId="1BB26CF3" w:rsidR="00C028B2" w:rsidRPr="00C028B2" w:rsidRDefault="00C028B2" w:rsidP="00C028B2">
      <w:pPr>
        <w:spacing w:line="360" w:lineRule="auto"/>
        <w:rPr>
          <w:rFonts w:ascii="Arial" w:hAnsi="Arial" w:cs="Arial"/>
          <w:sz w:val="22"/>
          <w:szCs w:val="22"/>
        </w:rPr>
      </w:pPr>
      <w:r w:rsidRPr="00C028B2">
        <w:rPr>
          <w:rFonts w:ascii="Arial" w:hAnsi="Arial" w:cs="Arial"/>
          <w:sz w:val="22"/>
          <w:szCs w:val="22"/>
        </w:rPr>
        <w:t>2.</w:t>
      </w:r>
      <w:r w:rsidR="001C40ED">
        <w:rPr>
          <w:rFonts w:ascii="Arial" w:hAnsi="Arial" w:cs="Arial"/>
          <w:sz w:val="22"/>
          <w:szCs w:val="22"/>
        </w:rPr>
        <w:t>8</w:t>
      </w:r>
      <w:r w:rsidRPr="00C028B2">
        <w:rPr>
          <w:rFonts w:ascii="Arial" w:hAnsi="Arial" w:cs="Arial"/>
          <w:sz w:val="22"/>
          <w:szCs w:val="22"/>
        </w:rPr>
        <w:t xml:space="preserve"> Summary</w:t>
      </w:r>
      <w:r w:rsidR="007B5802">
        <w:rPr>
          <w:rFonts w:ascii="Arial" w:hAnsi="Arial" w:cs="Arial"/>
          <w:sz w:val="22"/>
          <w:szCs w:val="22"/>
        </w:rPr>
        <w:t xml:space="preserve"> </w:t>
      </w:r>
    </w:p>
    <w:p w14:paraId="0F6A5123" w14:textId="77777777" w:rsidR="00C028B2" w:rsidRPr="00C028B2" w:rsidRDefault="00C028B2" w:rsidP="00C028B2">
      <w:pPr>
        <w:spacing w:line="360" w:lineRule="auto"/>
        <w:rPr>
          <w:rFonts w:ascii="Arial" w:hAnsi="Arial" w:cs="Arial"/>
          <w:sz w:val="22"/>
          <w:szCs w:val="22"/>
        </w:rPr>
      </w:pPr>
    </w:p>
    <w:p w14:paraId="7CB76C0A" w14:textId="70CC3802" w:rsidR="00C028B2" w:rsidRPr="00C028B2" w:rsidRDefault="00C028B2" w:rsidP="003F229C">
      <w:pPr>
        <w:numPr>
          <w:ilvl w:val="0"/>
          <w:numId w:val="2"/>
        </w:numPr>
        <w:spacing w:line="360" w:lineRule="auto"/>
        <w:rPr>
          <w:rFonts w:ascii="Arial" w:hAnsi="Arial" w:cs="Arial"/>
          <w:b/>
          <w:bCs/>
          <w:sz w:val="22"/>
          <w:szCs w:val="22"/>
        </w:rPr>
      </w:pPr>
      <w:r w:rsidRPr="00C028B2">
        <w:rPr>
          <w:rFonts w:ascii="Arial" w:hAnsi="Arial" w:cs="Arial"/>
          <w:b/>
          <w:bCs/>
          <w:sz w:val="22"/>
          <w:szCs w:val="22"/>
        </w:rPr>
        <w:t xml:space="preserve"> Methodology</w:t>
      </w:r>
    </w:p>
    <w:p w14:paraId="23B8A64C" w14:textId="6A6EE8CD" w:rsidR="00C028B2" w:rsidRPr="001174B8" w:rsidRDefault="00C028B2" w:rsidP="00C028B2">
      <w:pPr>
        <w:spacing w:line="360" w:lineRule="auto"/>
        <w:rPr>
          <w:rFonts w:ascii="Arial" w:hAnsi="Arial" w:cs="Arial"/>
          <w:color w:val="000000" w:themeColor="text1"/>
          <w:sz w:val="22"/>
          <w:szCs w:val="22"/>
        </w:rPr>
      </w:pPr>
      <w:r w:rsidRPr="00C028B2">
        <w:rPr>
          <w:rFonts w:ascii="Arial" w:hAnsi="Arial" w:cs="Arial"/>
          <w:color w:val="000000" w:themeColor="text1"/>
          <w:sz w:val="22"/>
          <w:szCs w:val="22"/>
        </w:rPr>
        <w:t xml:space="preserve">3.1 </w:t>
      </w:r>
      <w:r w:rsidR="009A4C22" w:rsidRPr="001174B8">
        <w:rPr>
          <w:rFonts w:ascii="Arial" w:hAnsi="Arial" w:cs="Arial"/>
          <w:color w:val="000000" w:themeColor="text1"/>
          <w:sz w:val="22"/>
          <w:szCs w:val="22"/>
        </w:rPr>
        <w:t>Objectives</w:t>
      </w:r>
    </w:p>
    <w:p w14:paraId="65BB59B6" w14:textId="13317358" w:rsidR="007A4F26" w:rsidRPr="00C028B2" w:rsidRDefault="007A4F26" w:rsidP="00C028B2">
      <w:pPr>
        <w:spacing w:line="360" w:lineRule="auto"/>
        <w:rPr>
          <w:rFonts w:ascii="Arial" w:hAnsi="Arial" w:cs="Arial"/>
          <w:color w:val="000000" w:themeColor="text1"/>
          <w:sz w:val="22"/>
          <w:szCs w:val="22"/>
        </w:rPr>
      </w:pPr>
      <w:r w:rsidRPr="001174B8">
        <w:rPr>
          <w:rFonts w:ascii="Arial" w:hAnsi="Arial" w:cs="Arial"/>
          <w:color w:val="000000" w:themeColor="text1"/>
          <w:sz w:val="22"/>
          <w:szCs w:val="22"/>
        </w:rPr>
        <w:t>3.2 Research Design</w:t>
      </w:r>
    </w:p>
    <w:p w14:paraId="7DD067A1" w14:textId="2AE6551D" w:rsidR="00C028B2" w:rsidRPr="00C028B2" w:rsidRDefault="00C028B2" w:rsidP="00C028B2">
      <w:pPr>
        <w:spacing w:line="360" w:lineRule="auto"/>
        <w:rPr>
          <w:rFonts w:ascii="Arial" w:hAnsi="Arial" w:cs="Arial"/>
          <w:color w:val="000000" w:themeColor="text1"/>
          <w:sz w:val="22"/>
          <w:szCs w:val="22"/>
        </w:rPr>
      </w:pPr>
      <w:r w:rsidRPr="00C028B2">
        <w:rPr>
          <w:rFonts w:ascii="Arial" w:hAnsi="Arial" w:cs="Arial"/>
          <w:color w:val="000000" w:themeColor="text1"/>
          <w:sz w:val="22"/>
          <w:szCs w:val="22"/>
        </w:rPr>
        <w:t>3.</w:t>
      </w:r>
      <w:r w:rsidR="007A4F26" w:rsidRPr="001174B8">
        <w:rPr>
          <w:rFonts w:ascii="Arial" w:hAnsi="Arial" w:cs="Arial"/>
          <w:color w:val="000000" w:themeColor="text1"/>
          <w:sz w:val="22"/>
          <w:szCs w:val="22"/>
        </w:rPr>
        <w:t>3</w:t>
      </w:r>
      <w:r w:rsidRPr="00C028B2">
        <w:rPr>
          <w:rFonts w:ascii="Arial" w:hAnsi="Arial" w:cs="Arial"/>
          <w:color w:val="000000" w:themeColor="text1"/>
          <w:sz w:val="22"/>
          <w:szCs w:val="22"/>
        </w:rPr>
        <w:t xml:space="preserve"> Data Collection</w:t>
      </w:r>
    </w:p>
    <w:p w14:paraId="7C7F8216" w14:textId="0C814DFA" w:rsidR="001174B8" w:rsidRPr="00C028B2" w:rsidRDefault="001174B8" w:rsidP="00C028B2">
      <w:pPr>
        <w:spacing w:line="360" w:lineRule="auto"/>
        <w:rPr>
          <w:rFonts w:ascii="Arial" w:hAnsi="Arial" w:cs="Arial"/>
          <w:color w:val="000000" w:themeColor="text1"/>
          <w:sz w:val="22"/>
          <w:szCs w:val="22"/>
        </w:rPr>
      </w:pPr>
      <w:r w:rsidRPr="001174B8">
        <w:rPr>
          <w:rFonts w:ascii="Arial" w:hAnsi="Arial" w:cs="Arial"/>
          <w:color w:val="000000" w:themeColor="text1"/>
          <w:sz w:val="22"/>
          <w:szCs w:val="22"/>
        </w:rPr>
        <w:t>3.4 Reliability and Validity</w:t>
      </w:r>
    </w:p>
    <w:p w14:paraId="77D9396D" w14:textId="50046549" w:rsidR="00C028B2" w:rsidRDefault="00C028B2" w:rsidP="00C028B2">
      <w:pPr>
        <w:spacing w:line="360" w:lineRule="auto"/>
        <w:rPr>
          <w:rFonts w:ascii="Arial" w:hAnsi="Arial" w:cs="Arial"/>
          <w:color w:val="000000" w:themeColor="text1"/>
          <w:sz w:val="22"/>
          <w:szCs w:val="22"/>
        </w:rPr>
      </w:pPr>
      <w:r w:rsidRPr="00C028B2">
        <w:rPr>
          <w:rFonts w:ascii="Arial" w:hAnsi="Arial" w:cs="Arial"/>
          <w:color w:val="000000" w:themeColor="text1"/>
          <w:sz w:val="22"/>
          <w:szCs w:val="22"/>
        </w:rPr>
        <w:t>3.</w:t>
      </w:r>
      <w:r w:rsidR="008C6B96">
        <w:rPr>
          <w:rFonts w:ascii="Arial" w:hAnsi="Arial" w:cs="Arial"/>
          <w:color w:val="000000" w:themeColor="text1"/>
          <w:sz w:val="22"/>
          <w:szCs w:val="22"/>
        </w:rPr>
        <w:t>5</w:t>
      </w:r>
      <w:r w:rsidRPr="00C028B2">
        <w:rPr>
          <w:rFonts w:ascii="Arial" w:hAnsi="Arial" w:cs="Arial"/>
          <w:color w:val="000000" w:themeColor="text1"/>
          <w:sz w:val="22"/>
          <w:szCs w:val="22"/>
        </w:rPr>
        <w:t xml:space="preserve"> Ethical Considerations</w:t>
      </w:r>
    </w:p>
    <w:p w14:paraId="5F31FA17" w14:textId="27F83DB6" w:rsidR="00E85740" w:rsidRPr="00C028B2" w:rsidRDefault="00E85740" w:rsidP="00C028B2">
      <w:pPr>
        <w:spacing w:line="360" w:lineRule="auto"/>
        <w:rPr>
          <w:rFonts w:ascii="Arial" w:hAnsi="Arial" w:cs="Arial"/>
          <w:color w:val="000000" w:themeColor="text1"/>
          <w:sz w:val="22"/>
          <w:szCs w:val="22"/>
        </w:rPr>
      </w:pPr>
      <w:r>
        <w:rPr>
          <w:rFonts w:ascii="Arial" w:hAnsi="Arial" w:cs="Arial"/>
          <w:color w:val="000000" w:themeColor="text1"/>
          <w:sz w:val="22"/>
          <w:szCs w:val="22"/>
        </w:rPr>
        <w:t>3.6 Limitations</w:t>
      </w:r>
    </w:p>
    <w:p w14:paraId="4F3F4A5B" w14:textId="77777777" w:rsidR="00C028B2" w:rsidRPr="00C028B2" w:rsidRDefault="00C028B2" w:rsidP="00C028B2">
      <w:pPr>
        <w:spacing w:line="360" w:lineRule="auto"/>
        <w:rPr>
          <w:rFonts w:ascii="Arial" w:hAnsi="Arial" w:cs="Arial"/>
          <w:sz w:val="22"/>
          <w:szCs w:val="22"/>
        </w:rPr>
      </w:pPr>
    </w:p>
    <w:p w14:paraId="711183D8" w14:textId="4205565D" w:rsidR="00AB3FD3" w:rsidRPr="00CE6258" w:rsidRDefault="00C028B2" w:rsidP="003F229C">
      <w:pPr>
        <w:numPr>
          <w:ilvl w:val="0"/>
          <w:numId w:val="2"/>
        </w:numPr>
        <w:spacing w:line="360" w:lineRule="auto"/>
        <w:rPr>
          <w:rFonts w:ascii="Arial" w:hAnsi="Arial" w:cs="Arial"/>
          <w:b/>
          <w:bCs/>
          <w:sz w:val="22"/>
          <w:szCs w:val="22"/>
        </w:rPr>
      </w:pPr>
      <w:r w:rsidRPr="00CE6258">
        <w:rPr>
          <w:rFonts w:ascii="Arial" w:hAnsi="Arial" w:cs="Arial"/>
          <w:b/>
          <w:bCs/>
          <w:sz w:val="22"/>
          <w:szCs w:val="22"/>
        </w:rPr>
        <w:t>Analysis</w:t>
      </w:r>
    </w:p>
    <w:p w14:paraId="7CB2A014" w14:textId="1D4DEBDB" w:rsidR="00D33465" w:rsidRDefault="00D33465" w:rsidP="00CE6258">
      <w:pPr>
        <w:spacing w:line="360" w:lineRule="auto"/>
        <w:jc w:val="both"/>
        <w:rPr>
          <w:rFonts w:ascii="Arial" w:hAnsi="Arial" w:cs="Arial"/>
          <w:sz w:val="22"/>
          <w:szCs w:val="22"/>
        </w:rPr>
      </w:pPr>
      <w:r>
        <w:rPr>
          <w:rFonts w:ascii="Arial" w:hAnsi="Arial" w:cs="Arial"/>
          <w:sz w:val="22"/>
          <w:szCs w:val="22"/>
        </w:rPr>
        <w:t>4.1 Initial Observations</w:t>
      </w:r>
    </w:p>
    <w:p w14:paraId="40F54B4B" w14:textId="4D3BFBB4" w:rsidR="00D33465" w:rsidRDefault="00D33465" w:rsidP="00CE6258">
      <w:pPr>
        <w:spacing w:line="360" w:lineRule="auto"/>
        <w:jc w:val="both"/>
        <w:rPr>
          <w:rFonts w:ascii="Arial" w:hAnsi="Arial" w:cs="Arial"/>
          <w:sz w:val="22"/>
          <w:szCs w:val="22"/>
        </w:rPr>
      </w:pPr>
      <w:r>
        <w:rPr>
          <w:rFonts w:ascii="Arial" w:hAnsi="Arial" w:cs="Arial"/>
          <w:sz w:val="22"/>
          <w:szCs w:val="22"/>
        </w:rPr>
        <w:t>4.2 Interviews</w:t>
      </w:r>
    </w:p>
    <w:p w14:paraId="11533B05" w14:textId="654C20E5" w:rsidR="00DF7772" w:rsidRDefault="00D33465" w:rsidP="00CE6258">
      <w:pPr>
        <w:spacing w:line="360" w:lineRule="auto"/>
        <w:jc w:val="both"/>
        <w:rPr>
          <w:rFonts w:ascii="Arial" w:hAnsi="Arial" w:cs="Arial"/>
          <w:sz w:val="22"/>
          <w:szCs w:val="22"/>
        </w:rPr>
      </w:pPr>
      <w:r>
        <w:rPr>
          <w:rFonts w:ascii="Arial" w:hAnsi="Arial" w:cs="Arial"/>
          <w:sz w:val="22"/>
          <w:szCs w:val="22"/>
        </w:rPr>
        <w:t>4.2</w:t>
      </w:r>
      <w:r w:rsidR="00DF7772">
        <w:rPr>
          <w:rFonts w:ascii="Arial" w:hAnsi="Arial" w:cs="Arial"/>
          <w:sz w:val="22"/>
          <w:szCs w:val="22"/>
        </w:rPr>
        <w:t>.1 Interview results</w:t>
      </w:r>
    </w:p>
    <w:p w14:paraId="1A81C337" w14:textId="1EF0A8A0" w:rsidR="00AB3FD3" w:rsidRPr="00AB3FD3" w:rsidRDefault="00AB3FD3" w:rsidP="00CE6258">
      <w:pPr>
        <w:spacing w:line="360" w:lineRule="auto"/>
        <w:jc w:val="both"/>
        <w:rPr>
          <w:rFonts w:ascii="Arial" w:hAnsi="Arial" w:cs="Arial"/>
          <w:sz w:val="22"/>
          <w:szCs w:val="22"/>
        </w:rPr>
      </w:pPr>
      <w:r w:rsidRPr="00AB3FD3">
        <w:rPr>
          <w:rFonts w:ascii="Arial" w:hAnsi="Arial" w:cs="Arial"/>
          <w:sz w:val="22"/>
          <w:szCs w:val="22"/>
        </w:rPr>
        <w:t>4.3 Online Survey</w:t>
      </w:r>
    </w:p>
    <w:p w14:paraId="2BB45000" w14:textId="4717741A" w:rsidR="00AB3FD3" w:rsidRPr="00AB3FD3" w:rsidRDefault="00AB3FD3" w:rsidP="00CE6258">
      <w:pPr>
        <w:spacing w:line="360" w:lineRule="auto"/>
        <w:jc w:val="both"/>
        <w:rPr>
          <w:rFonts w:ascii="Arial" w:hAnsi="Arial" w:cs="Arial"/>
          <w:sz w:val="22"/>
          <w:szCs w:val="22"/>
        </w:rPr>
      </w:pPr>
      <w:r w:rsidRPr="00AB3FD3">
        <w:rPr>
          <w:rFonts w:ascii="Arial" w:hAnsi="Arial" w:cs="Arial"/>
          <w:sz w:val="22"/>
          <w:szCs w:val="22"/>
        </w:rPr>
        <w:t>4.3.1 Survey results</w:t>
      </w:r>
    </w:p>
    <w:p w14:paraId="72BCDC4C" w14:textId="1F0BC5A1" w:rsidR="00AB3FD3" w:rsidRDefault="00AB3FD3" w:rsidP="00CE6258">
      <w:pPr>
        <w:spacing w:line="360" w:lineRule="auto"/>
        <w:jc w:val="both"/>
        <w:rPr>
          <w:rFonts w:ascii="Arial" w:hAnsi="Arial" w:cs="Arial"/>
          <w:sz w:val="22"/>
          <w:szCs w:val="22"/>
        </w:rPr>
      </w:pPr>
      <w:r w:rsidRPr="00AB3FD3">
        <w:rPr>
          <w:rFonts w:ascii="Arial" w:hAnsi="Arial" w:cs="Arial"/>
          <w:sz w:val="22"/>
          <w:szCs w:val="22"/>
        </w:rPr>
        <w:t>4.4 Comparison of results</w:t>
      </w:r>
    </w:p>
    <w:p w14:paraId="39497D80" w14:textId="2C2A79A2" w:rsidR="00AB3FD3" w:rsidRDefault="00AB3FD3" w:rsidP="00CE6258">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sz w:val="22"/>
          <w:szCs w:val="22"/>
        </w:rPr>
        <w:t xml:space="preserve">4.4.1 Objective one: </w:t>
      </w:r>
      <w:r w:rsidRPr="007D5DDE">
        <w:rPr>
          <w:rStyle w:val="normaltextrun"/>
          <w:rFonts w:ascii="Arial" w:eastAsiaTheme="majorEastAsia" w:hAnsi="Arial" w:cs="Arial"/>
          <w:sz w:val="22"/>
          <w:szCs w:val="22"/>
        </w:rPr>
        <w:t>Understand the procurement process and availability of specialist emergency service fleet vehicles.</w:t>
      </w:r>
      <w:r w:rsidRPr="007D5DDE">
        <w:rPr>
          <w:rStyle w:val="eop"/>
          <w:rFonts w:ascii="Arial" w:hAnsi="Arial" w:cs="Arial"/>
          <w:sz w:val="22"/>
          <w:szCs w:val="22"/>
        </w:rPr>
        <w:t> </w:t>
      </w:r>
      <w:r w:rsidR="00D746A3">
        <w:rPr>
          <w:rStyle w:val="eop"/>
          <w:rFonts w:ascii="Arial" w:hAnsi="Arial" w:cs="Arial"/>
          <w:sz w:val="22"/>
          <w:szCs w:val="22"/>
        </w:rPr>
        <w:t xml:space="preserve"> </w:t>
      </w:r>
    </w:p>
    <w:p w14:paraId="36A3BFDF" w14:textId="36B8EEE9" w:rsidR="00AB3FD3" w:rsidRDefault="00AB3FD3" w:rsidP="00CE6258">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lastRenderedPageBreak/>
        <w:t xml:space="preserve">4.4.2 Objective two: </w:t>
      </w:r>
      <w:r w:rsidRPr="007D5DDE">
        <w:rPr>
          <w:rStyle w:val="normaltextrun"/>
          <w:rFonts w:ascii="Arial" w:eastAsiaTheme="majorEastAsia" w:hAnsi="Arial" w:cs="Arial"/>
          <w:sz w:val="22"/>
          <w:szCs w:val="22"/>
        </w:rPr>
        <w:t xml:space="preserve">Identify the functionality, </w:t>
      </w:r>
      <w:proofErr w:type="gramStart"/>
      <w:r w:rsidR="00683853" w:rsidRPr="007D5DDE">
        <w:rPr>
          <w:rStyle w:val="normaltextrun"/>
          <w:rFonts w:ascii="Arial" w:eastAsiaTheme="majorEastAsia" w:hAnsi="Arial" w:cs="Arial"/>
          <w:sz w:val="22"/>
          <w:szCs w:val="22"/>
        </w:rPr>
        <w:t>capability</w:t>
      </w:r>
      <w:proofErr w:type="gramEnd"/>
      <w:r w:rsidR="00DF5CDE">
        <w:rPr>
          <w:rStyle w:val="normaltextrun"/>
          <w:rFonts w:ascii="Arial" w:eastAsiaTheme="majorEastAsia" w:hAnsi="Arial" w:cs="Arial"/>
          <w:sz w:val="22"/>
          <w:szCs w:val="22"/>
        </w:rPr>
        <w:t xml:space="preserve"> </w:t>
      </w:r>
      <w:r w:rsidRPr="007D5DDE">
        <w:rPr>
          <w:rStyle w:val="normaltextrun"/>
          <w:rFonts w:ascii="Arial" w:eastAsiaTheme="majorEastAsia" w:hAnsi="Arial" w:cs="Arial"/>
          <w:sz w:val="22"/>
          <w:szCs w:val="22"/>
        </w:rPr>
        <w:t>and capacity of current vehicles.</w:t>
      </w:r>
      <w:r w:rsidRPr="007D5DDE">
        <w:rPr>
          <w:rStyle w:val="eop"/>
          <w:rFonts w:ascii="Arial" w:hAnsi="Arial" w:cs="Arial"/>
          <w:sz w:val="22"/>
          <w:szCs w:val="22"/>
        </w:rPr>
        <w:t> </w:t>
      </w:r>
    </w:p>
    <w:p w14:paraId="24B0C77B" w14:textId="0B0E2820" w:rsidR="00AB3FD3" w:rsidRDefault="00AB3FD3" w:rsidP="00CE6258">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4.4.3 Objective three: </w:t>
      </w:r>
      <w:r w:rsidRPr="007D5DDE">
        <w:rPr>
          <w:rStyle w:val="normaltextrun"/>
          <w:rFonts w:ascii="Arial" w:eastAsiaTheme="majorEastAsia" w:hAnsi="Arial" w:cs="Arial"/>
          <w:sz w:val="22"/>
          <w:szCs w:val="22"/>
        </w:rPr>
        <w:t>Analyse the charging infrastructure and the impact upon the electrical grid.</w:t>
      </w:r>
      <w:r w:rsidRPr="007D5DDE">
        <w:rPr>
          <w:rStyle w:val="eop"/>
          <w:rFonts w:ascii="Arial" w:hAnsi="Arial" w:cs="Arial"/>
          <w:sz w:val="22"/>
          <w:szCs w:val="22"/>
        </w:rPr>
        <w:t> </w:t>
      </w:r>
    </w:p>
    <w:p w14:paraId="2CE186B6" w14:textId="77777777" w:rsidR="00AB3FD3" w:rsidRDefault="00AB3FD3" w:rsidP="00CE6258">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4.4.4 Objective four: </w:t>
      </w:r>
      <w:r w:rsidRPr="007D5DDE">
        <w:rPr>
          <w:rStyle w:val="normaltextrun"/>
          <w:rFonts w:ascii="Arial" w:eastAsiaTheme="majorEastAsia" w:hAnsi="Arial" w:cs="Arial"/>
          <w:sz w:val="22"/>
          <w:szCs w:val="22"/>
        </w:rPr>
        <w:t>Quantify the availability of charging points and assess collaboration agreements across public and private sector organisations.</w:t>
      </w:r>
      <w:r w:rsidRPr="007D5DDE">
        <w:rPr>
          <w:rStyle w:val="eop"/>
          <w:rFonts w:ascii="Arial" w:hAnsi="Arial" w:cs="Arial"/>
          <w:sz w:val="22"/>
          <w:szCs w:val="22"/>
        </w:rPr>
        <w:t> </w:t>
      </w:r>
    </w:p>
    <w:p w14:paraId="2BEA834B" w14:textId="77777777" w:rsidR="00EF3A61" w:rsidRDefault="00EF3A61" w:rsidP="00EF3A6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4.4.5 Objective five: </w:t>
      </w:r>
      <w:r w:rsidRPr="007D5DDE">
        <w:rPr>
          <w:rStyle w:val="normaltextrun"/>
          <w:rFonts w:ascii="Arial" w:eastAsiaTheme="majorEastAsia" w:hAnsi="Arial" w:cs="Arial"/>
          <w:sz w:val="22"/>
          <w:szCs w:val="22"/>
        </w:rPr>
        <w:t>Investigate the operational and strategic drawbacks of a carbon neutral fleet.</w:t>
      </w:r>
      <w:r w:rsidRPr="007D5DDE">
        <w:rPr>
          <w:rStyle w:val="eop"/>
          <w:rFonts w:ascii="Arial" w:hAnsi="Arial" w:cs="Arial"/>
          <w:sz w:val="22"/>
          <w:szCs w:val="22"/>
        </w:rPr>
        <w:t> </w:t>
      </w:r>
    </w:p>
    <w:p w14:paraId="0BD2AAAE" w14:textId="7CBAEEAD" w:rsidR="00EF3A61" w:rsidRPr="007D5DDE" w:rsidRDefault="00EF3A61" w:rsidP="00CE6258">
      <w:pPr>
        <w:pStyle w:val="paragraph"/>
        <w:spacing w:before="0" w:beforeAutospacing="0" w:after="0" w:afterAutospacing="0" w:line="360" w:lineRule="auto"/>
        <w:jc w:val="both"/>
        <w:textAlignment w:val="baseline"/>
        <w:rPr>
          <w:rFonts w:ascii="Arial" w:hAnsi="Arial" w:cs="Arial"/>
          <w:sz w:val="22"/>
          <w:szCs w:val="22"/>
        </w:rPr>
      </w:pPr>
      <w:r>
        <w:rPr>
          <w:rStyle w:val="eop"/>
          <w:rFonts w:ascii="Arial" w:hAnsi="Arial" w:cs="Arial"/>
          <w:sz w:val="22"/>
          <w:szCs w:val="22"/>
        </w:rPr>
        <w:t xml:space="preserve">4.4.6 Objective six: </w:t>
      </w:r>
      <w:r w:rsidRPr="007D5DDE">
        <w:rPr>
          <w:rStyle w:val="normaltextrun"/>
          <w:rFonts w:ascii="Arial" w:eastAsiaTheme="majorEastAsia" w:hAnsi="Arial" w:cs="Arial"/>
          <w:sz w:val="22"/>
          <w:szCs w:val="22"/>
        </w:rPr>
        <w:t>Demonstrate the operational and strategic benefits of a carbon neutral fleet.</w:t>
      </w:r>
      <w:r w:rsidRPr="007D5DDE">
        <w:rPr>
          <w:rStyle w:val="eop"/>
          <w:rFonts w:ascii="Arial" w:hAnsi="Arial" w:cs="Arial"/>
          <w:sz w:val="22"/>
          <w:szCs w:val="22"/>
        </w:rPr>
        <w:t> </w:t>
      </w:r>
    </w:p>
    <w:p w14:paraId="0A8C5256" w14:textId="77777777" w:rsidR="00A532D4" w:rsidRPr="00C028B2" w:rsidRDefault="00A532D4" w:rsidP="00AB3FD3">
      <w:pPr>
        <w:spacing w:line="360" w:lineRule="auto"/>
        <w:rPr>
          <w:rFonts w:ascii="Arial" w:hAnsi="Arial" w:cs="Arial"/>
          <w:b/>
          <w:bCs/>
          <w:sz w:val="22"/>
          <w:szCs w:val="22"/>
        </w:rPr>
      </w:pPr>
    </w:p>
    <w:p w14:paraId="08D25008" w14:textId="77777777" w:rsidR="00C028B2" w:rsidRPr="00F5611A" w:rsidRDefault="00C028B2" w:rsidP="00C028B2">
      <w:pPr>
        <w:spacing w:line="360" w:lineRule="auto"/>
        <w:rPr>
          <w:rFonts w:ascii="Arial" w:hAnsi="Arial" w:cs="Arial"/>
          <w:sz w:val="22"/>
          <w:szCs w:val="22"/>
        </w:rPr>
      </w:pPr>
    </w:p>
    <w:p w14:paraId="5B1A4ABD" w14:textId="11989B03" w:rsidR="00C028B2" w:rsidRPr="00F5611A" w:rsidRDefault="00F5611A" w:rsidP="003F229C">
      <w:pPr>
        <w:pStyle w:val="ListParagraph"/>
        <w:numPr>
          <w:ilvl w:val="0"/>
          <w:numId w:val="2"/>
        </w:numPr>
        <w:spacing w:line="360" w:lineRule="auto"/>
        <w:rPr>
          <w:rFonts w:ascii="Arial" w:hAnsi="Arial" w:cs="Arial"/>
          <w:b/>
          <w:bCs/>
          <w:sz w:val="22"/>
          <w:szCs w:val="22"/>
        </w:rPr>
      </w:pPr>
      <w:r w:rsidRPr="00F5611A">
        <w:rPr>
          <w:rFonts w:ascii="Arial" w:hAnsi="Arial" w:cs="Arial"/>
          <w:b/>
          <w:bCs/>
          <w:sz w:val="22"/>
          <w:szCs w:val="22"/>
        </w:rPr>
        <w:t>Discussions, Conclusions and Recommendations</w:t>
      </w:r>
    </w:p>
    <w:p w14:paraId="19189FE4" w14:textId="2BAD5EC0" w:rsidR="00C028B2" w:rsidRDefault="00C028B2" w:rsidP="00C028B2">
      <w:pPr>
        <w:spacing w:line="360" w:lineRule="auto"/>
        <w:rPr>
          <w:rFonts w:ascii="Arial" w:hAnsi="Arial" w:cs="Arial"/>
          <w:sz w:val="22"/>
          <w:szCs w:val="22"/>
        </w:rPr>
      </w:pPr>
      <w:r>
        <w:rPr>
          <w:rFonts w:ascii="Arial" w:hAnsi="Arial" w:cs="Arial"/>
          <w:sz w:val="22"/>
          <w:szCs w:val="22"/>
        </w:rPr>
        <w:t>5</w:t>
      </w:r>
      <w:r w:rsidRPr="00C028B2">
        <w:rPr>
          <w:rFonts w:ascii="Arial" w:hAnsi="Arial" w:cs="Arial"/>
          <w:sz w:val="22"/>
          <w:szCs w:val="22"/>
        </w:rPr>
        <w:t>.1 Summary of Findings</w:t>
      </w:r>
    </w:p>
    <w:p w14:paraId="38261891" w14:textId="129D9482" w:rsidR="004C5035" w:rsidRDefault="004C5035" w:rsidP="004C5035">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sz w:val="22"/>
          <w:szCs w:val="22"/>
        </w:rPr>
        <w:t xml:space="preserve">5.1.1 Objective one: </w:t>
      </w:r>
      <w:r w:rsidRPr="007D5DDE">
        <w:rPr>
          <w:rStyle w:val="normaltextrun"/>
          <w:rFonts w:ascii="Arial" w:eastAsiaTheme="majorEastAsia" w:hAnsi="Arial" w:cs="Arial"/>
          <w:sz w:val="22"/>
          <w:szCs w:val="22"/>
        </w:rPr>
        <w:t>Understand the procurement process and availability of specialist emergency service fleet vehicles.</w:t>
      </w:r>
      <w:r w:rsidRPr="007D5DDE">
        <w:rPr>
          <w:rStyle w:val="eop"/>
          <w:rFonts w:ascii="Arial" w:hAnsi="Arial" w:cs="Arial"/>
          <w:sz w:val="22"/>
          <w:szCs w:val="22"/>
        </w:rPr>
        <w:t> </w:t>
      </w:r>
    </w:p>
    <w:p w14:paraId="5B9CB8AC" w14:textId="5366DBA9" w:rsidR="004C5035" w:rsidRDefault="004C5035" w:rsidP="004C5035">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5.1.2 Objective two: </w:t>
      </w:r>
      <w:r w:rsidRPr="007D5DDE">
        <w:rPr>
          <w:rStyle w:val="normaltextrun"/>
          <w:rFonts w:ascii="Arial" w:eastAsiaTheme="majorEastAsia" w:hAnsi="Arial" w:cs="Arial"/>
          <w:sz w:val="22"/>
          <w:szCs w:val="22"/>
        </w:rPr>
        <w:t xml:space="preserve">Identify the functionality, </w:t>
      </w:r>
      <w:proofErr w:type="gramStart"/>
      <w:r w:rsidRPr="007D5DDE">
        <w:rPr>
          <w:rStyle w:val="normaltextrun"/>
          <w:rFonts w:ascii="Arial" w:eastAsiaTheme="majorEastAsia" w:hAnsi="Arial" w:cs="Arial"/>
          <w:sz w:val="22"/>
          <w:szCs w:val="22"/>
        </w:rPr>
        <w:t>capability</w:t>
      </w:r>
      <w:proofErr w:type="gramEnd"/>
      <w:r>
        <w:rPr>
          <w:rStyle w:val="normaltextrun"/>
          <w:rFonts w:ascii="Arial" w:eastAsiaTheme="majorEastAsia" w:hAnsi="Arial" w:cs="Arial"/>
          <w:sz w:val="22"/>
          <w:szCs w:val="22"/>
        </w:rPr>
        <w:t xml:space="preserve"> </w:t>
      </w:r>
      <w:r w:rsidRPr="007D5DDE">
        <w:rPr>
          <w:rStyle w:val="normaltextrun"/>
          <w:rFonts w:ascii="Arial" w:eastAsiaTheme="majorEastAsia" w:hAnsi="Arial" w:cs="Arial"/>
          <w:sz w:val="22"/>
          <w:szCs w:val="22"/>
        </w:rPr>
        <w:t>and capacity of current vehicles.</w:t>
      </w:r>
      <w:r w:rsidRPr="007D5DDE">
        <w:rPr>
          <w:rStyle w:val="eop"/>
          <w:rFonts w:ascii="Arial" w:hAnsi="Arial" w:cs="Arial"/>
          <w:sz w:val="22"/>
          <w:szCs w:val="22"/>
        </w:rPr>
        <w:t> </w:t>
      </w:r>
    </w:p>
    <w:p w14:paraId="1F6F46B0" w14:textId="602177B5" w:rsidR="004C5035" w:rsidRDefault="004C5035" w:rsidP="004C5035">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5.1.3 Objective three: </w:t>
      </w:r>
      <w:r w:rsidRPr="007D5DDE">
        <w:rPr>
          <w:rStyle w:val="normaltextrun"/>
          <w:rFonts w:ascii="Arial" w:eastAsiaTheme="majorEastAsia" w:hAnsi="Arial" w:cs="Arial"/>
          <w:sz w:val="22"/>
          <w:szCs w:val="22"/>
        </w:rPr>
        <w:t>Analyse the charging infrastructure and the impact upon the electrical grid.</w:t>
      </w:r>
      <w:r w:rsidRPr="007D5DDE">
        <w:rPr>
          <w:rStyle w:val="eop"/>
          <w:rFonts w:ascii="Arial" w:hAnsi="Arial" w:cs="Arial"/>
          <w:sz w:val="22"/>
          <w:szCs w:val="22"/>
        </w:rPr>
        <w:t> </w:t>
      </w:r>
    </w:p>
    <w:p w14:paraId="54B0CB3B" w14:textId="38A3B7D3" w:rsidR="004C5035" w:rsidRDefault="004C5035" w:rsidP="004C5035">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5.1.4 Objective four: </w:t>
      </w:r>
      <w:r w:rsidRPr="007D5DDE">
        <w:rPr>
          <w:rStyle w:val="normaltextrun"/>
          <w:rFonts w:ascii="Arial" w:eastAsiaTheme="majorEastAsia" w:hAnsi="Arial" w:cs="Arial"/>
          <w:sz w:val="22"/>
          <w:szCs w:val="22"/>
        </w:rPr>
        <w:t>Quantify the availability of charging points and assess collaboration agreements across public and private sector organisations.</w:t>
      </w:r>
      <w:r w:rsidRPr="007D5DDE">
        <w:rPr>
          <w:rStyle w:val="eop"/>
          <w:rFonts w:ascii="Arial" w:hAnsi="Arial" w:cs="Arial"/>
          <w:sz w:val="22"/>
          <w:szCs w:val="22"/>
        </w:rPr>
        <w:t> </w:t>
      </w:r>
    </w:p>
    <w:p w14:paraId="2431FC00" w14:textId="18E2F0AB" w:rsidR="004C5035" w:rsidRDefault="004C5035" w:rsidP="004C5035">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5.1.5 Objective five: </w:t>
      </w:r>
      <w:r w:rsidRPr="007D5DDE">
        <w:rPr>
          <w:rStyle w:val="normaltextrun"/>
          <w:rFonts w:ascii="Arial" w:eastAsiaTheme="majorEastAsia" w:hAnsi="Arial" w:cs="Arial"/>
          <w:sz w:val="22"/>
          <w:szCs w:val="22"/>
        </w:rPr>
        <w:t>Investigate the operational and strategic drawbacks of a carbon neutral fleet.</w:t>
      </w:r>
      <w:r w:rsidRPr="007D5DDE">
        <w:rPr>
          <w:rStyle w:val="eop"/>
          <w:rFonts w:ascii="Arial" w:hAnsi="Arial" w:cs="Arial"/>
          <w:sz w:val="22"/>
          <w:szCs w:val="22"/>
        </w:rPr>
        <w:t> </w:t>
      </w:r>
    </w:p>
    <w:p w14:paraId="70DAFF0E" w14:textId="3F78E0A8" w:rsidR="004C5035" w:rsidRPr="00C028B2" w:rsidRDefault="004C5035" w:rsidP="00A27583">
      <w:pPr>
        <w:pStyle w:val="paragraph"/>
        <w:spacing w:before="0" w:beforeAutospacing="0" w:after="0" w:afterAutospacing="0" w:line="360" w:lineRule="auto"/>
        <w:jc w:val="both"/>
        <w:textAlignment w:val="baseline"/>
        <w:rPr>
          <w:rFonts w:ascii="Arial" w:hAnsi="Arial" w:cs="Arial"/>
          <w:sz w:val="22"/>
          <w:szCs w:val="22"/>
        </w:rPr>
      </w:pPr>
      <w:r>
        <w:rPr>
          <w:rStyle w:val="eop"/>
          <w:rFonts w:ascii="Arial" w:hAnsi="Arial" w:cs="Arial"/>
          <w:sz w:val="22"/>
          <w:szCs w:val="22"/>
        </w:rPr>
        <w:t xml:space="preserve">5.1.6 Objective six: </w:t>
      </w:r>
      <w:r w:rsidRPr="007D5DDE">
        <w:rPr>
          <w:rStyle w:val="normaltextrun"/>
          <w:rFonts w:ascii="Arial" w:eastAsiaTheme="majorEastAsia" w:hAnsi="Arial" w:cs="Arial"/>
          <w:sz w:val="22"/>
          <w:szCs w:val="22"/>
        </w:rPr>
        <w:t>Demonstrate the operational and strategic benefits of a carbon neutral fleet.</w:t>
      </w:r>
      <w:r w:rsidRPr="007D5DDE">
        <w:rPr>
          <w:rStyle w:val="eop"/>
          <w:rFonts w:ascii="Arial" w:hAnsi="Arial" w:cs="Arial"/>
          <w:sz w:val="22"/>
          <w:szCs w:val="22"/>
        </w:rPr>
        <w:t> </w:t>
      </w:r>
    </w:p>
    <w:p w14:paraId="60BABF93" w14:textId="533CD60C" w:rsidR="00C028B2" w:rsidRPr="00C028B2" w:rsidRDefault="00C028B2" w:rsidP="00C028B2">
      <w:pPr>
        <w:spacing w:line="360" w:lineRule="auto"/>
        <w:rPr>
          <w:rFonts w:ascii="Arial" w:hAnsi="Arial" w:cs="Arial"/>
          <w:sz w:val="22"/>
          <w:szCs w:val="22"/>
        </w:rPr>
      </w:pPr>
      <w:r>
        <w:rPr>
          <w:rFonts w:ascii="Arial" w:hAnsi="Arial" w:cs="Arial"/>
          <w:sz w:val="22"/>
          <w:szCs w:val="22"/>
        </w:rPr>
        <w:t>5</w:t>
      </w:r>
      <w:r w:rsidRPr="00C028B2">
        <w:rPr>
          <w:rFonts w:ascii="Arial" w:hAnsi="Arial" w:cs="Arial"/>
          <w:sz w:val="22"/>
          <w:szCs w:val="22"/>
        </w:rPr>
        <w:t xml:space="preserve">.2 </w:t>
      </w:r>
      <w:r w:rsidR="00B90197">
        <w:rPr>
          <w:rFonts w:ascii="Arial" w:hAnsi="Arial" w:cs="Arial"/>
          <w:sz w:val="22"/>
          <w:szCs w:val="22"/>
        </w:rPr>
        <w:t>Conclusions</w:t>
      </w:r>
    </w:p>
    <w:p w14:paraId="77544AC2" w14:textId="61E3D452" w:rsidR="00C028B2" w:rsidRDefault="00C028B2" w:rsidP="00C028B2">
      <w:pPr>
        <w:spacing w:line="360" w:lineRule="auto"/>
        <w:rPr>
          <w:rFonts w:ascii="Arial" w:hAnsi="Arial" w:cs="Arial"/>
          <w:sz w:val="22"/>
          <w:szCs w:val="22"/>
        </w:rPr>
      </w:pPr>
      <w:r>
        <w:rPr>
          <w:rFonts w:ascii="Arial" w:hAnsi="Arial" w:cs="Arial"/>
          <w:sz w:val="22"/>
          <w:szCs w:val="22"/>
        </w:rPr>
        <w:t>5</w:t>
      </w:r>
      <w:r w:rsidRPr="00C028B2">
        <w:rPr>
          <w:rFonts w:ascii="Arial" w:hAnsi="Arial" w:cs="Arial"/>
          <w:sz w:val="22"/>
          <w:szCs w:val="22"/>
        </w:rPr>
        <w:t>.3 Recommendations for Future Research</w:t>
      </w:r>
    </w:p>
    <w:p w14:paraId="36159D21" w14:textId="77777777" w:rsidR="004F3AED" w:rsidRDefault="004F3AED" w:rsidP="00C028B2">
      <w:pPr>
        <w:spacing w:line="360" w:lineRule="auto"/>
        <w:rPr>
          <w:rFonts w:ascii="Arial" w:hAnsi="Arial" w:cs="Arial"/>
          <w:sz w:val="22"/>
          <w:szCs w:val="22"/>
        </w:rPr>
      </w:pPr>
    </w:p>
    <w:p w14:paraId="24A66F2E" w14:textId="77777777" w:rsidR="004F3AED" w:rsidRDefault="004F3AED" w:rsidP="00C028B2">
      <w:pPr>
        <w:spacing w:line="360" w:lineRule="auto"/>
        <w:rPr>
          <w:rFonts w:ascii="Arial" w:hAnsi="Arial" w:cs="Arial"/>
          <w:sz w:val="22"/>
          <w:szCs w:val="22"/>
        </w:rPr>
      </w:pPr>
    </w:p>
    <w:p w14:paraId="0EFA7D53" w14:textId="56A555D7" w:rsidR="00906A2A" w:rsidRDefault="00906A2A" w:rsidP="004F3AED">
      <w:pPr>
        <w:spacing w:line="360" w:lineRule="auto"/>
        <w:rPr>
          <w:rFonts w:ascii="Arial" w:hAnsi="Arial" w:cs="Arial"/>
          <w:b/>
          <w:bCs/>
          <w:sz w:val="22"/>
          <w:szCs w:val="22"/>
        </w:rPr>
      </w:pPr>
      <w:r>
        <w:rPr>
          <w:rFonts w:ascii="Arial" w:hAnsi="Arial" w:cs="Arial"/>
          <w:b/>
          <w:bCs/>
          <w:sz w:val="22"/>
          <w:szCs w:val="22"/>
        </w:rPr>
        <w:t>Bibliography</w:t>
      </w:r>
    </w:p>
    <w:p w14:paraId="56E3453F" w14:textId="77777777" w:rsidR="005C155A" w:rsidRDefault="005C155A" w:rsidP="004F3AED">
      <w:pPr>
        <w:spacing w:line="360" w:lineRule="auto"/>
        <w:rPr>
          <w:rFonts w:ascii="Arial" w:hAnsi="Arial" w:cs="Arial"/>
          <w:b/>
          <w:bCs/>
          <w:sz w:val="22"/>
          <w:szCs w:val="22"/>
        </w:rPr>
      </w:pPr>
    </w:p>
    <w:p w14:paraId="74234025" w14:textId="7B6E709E" w:rsidR="004F3AED" w:rsidRPr="00F25932" w:rsidRDefault="004F3AED" w:rsidP="004F3AED">
      <w:pPr>
        <w:spacing w:line="360" w:lineRule="auto"/>
        <w:rPr>
          <w:rFonts w:ascii="Arial" w:hAnsi="Arial" w:cs="Arial"/>
          <w:b/>
          <w:bCs/>
          <w:sz w:val="22"/>
          <w:szCs w:val="22"/>
        </w:rPr>
      </w:pPr>
      <w:r w:rsidRPr="00F25932">
        <w:rPr>
          <w:rFonts w:ascii="Arial" w:hAnsi="Arial" w:cs="Arial"/>
          <w:b/>
          <w:bCs/>
          <w:sz w:val="22"/>
          <w:szCs w:val="22"/>
        </w:rPr>
        <w:t>Appendix 1 – Ethical Approval Application Form</w:t>
      </w:r>
    </w:p>
    <w:p w14:paraId="0760B611" w14:textId="77777777" w:rsidR="004F3AED" w:rsidRPr="00F25932" w:rsidRDefault="004F3AED" w:rsidP="004F3AED">
      <w:pPr>
        <w:spacing w:line="360" w:lineRule="auto"/>
        <w:rPr>
          <w:rFonts w:ascii="Arial" w:hAnsi="Arial" w:cs="Arial"/>
          <w:b/>
          <w:bCs/>
          <w:sz w:val="22"/>
          <w:szCs w:val="22"/>
        </w:rPr>
      </w:pPr>
      <w:r w:rsidRPr="00F25932">
        <w:rPr>
          <w:rFonts w:ascii="Arial" w:hAnsi="Arial" w:cs="Arial"/>
          <w:b/>
          <w:bCs/>
          <w:sz w:val="22"/>
          <w:szCs w:val="22"/>
        </w:rPr>
        <w:t>Appendix 2 - Survey Questions (Survey Monkey)</w:t>
      </w:r>
    </w:p>
    <w:p w14:paraId="24356FF0" w14:textId="77777777" w:rsidR="004F3AED" w:rsidRPr="00F25932" w:rsidRDefault="004F3AED" w:rsidP="004F3AED">
      <w:pPr>
        <w:spacing w:line="360" w:lineRule="auto"/>
        <w:rPr>
          <w:rFonts w:ascii="Arial" w:hAnsi="Arial" w:cs="Arial"/>
          <w:b/>
          <w:bCs/>
          <w:sz w:val="22"/>
          <w:szCs w:val="22"/>
        </w:rPr>
      </w:pPr>
      <w:r w:rsidRPr="00F25932">
        <w:rPr>
          <w:rFonts w:ascii="Arial" w:hAnsi="Arial" w:cs="Arial"/>
          <w:b/>
          <w:bCs/>
          <w:sz w:val="22"/>
          <w:szCs w:val="22"/>
        </w:rPr>
        <w:t>Appendix 3 – Interview Questions (Microsoft forms)</w:t>
      </w:r>
    </w:p>
    <w:p w14:paraId="53DAC5A8" w14:textId="77777777" w:rsidR="004F3AED" w:rsidRPr="00C028B2" w:rsidRDefault="004F3AED" w:rsidP="00C028B2">
      <w:pPr>
        <w:spacing w:line="360" w:lineRule="auto"/>
        <w:rPr>
          <w:rFonts w:ascii="Arial" w:hAnsi="Arial" w:cs="Arial"/>
          <w:sz w:val="22"/>
          <w:szCs w:val="22"/>
        </w:rPr>
      </w:pPr>
    </w:p>
    <w:p w14:paraId="109FCD51" w14:textId="77777777" w:rsidR="00695D23" w:rsidRDefault="00695D23" w:rsidP="00C028B2">
      <w:pPr>
        <w:spacing w:line="360" w:lineRule="auto"/>
        <w:rPr>
          <w:rFonts w:ascii="Arial" w:hAnsi="Arial" w:cs="Arial"/>
          <w:sz w:val="22"/>
          <w:szCs w:val="22"/>
        </w:rPr>
      </w:pPr>
    </w:p>
    <w:p w14:paraId="5226B1A6" w14:textId="77777777" w:rsidR="00683853" w:rsidRDefault="00683853" w:rsidP="00C028B2">
      <w:pPr>
        <w:spacing w:line="360" w:lineRule="auto"/>
        <w:rPr>
          <w:rFonts w:ascii="Arial" w:hAnsi="Arial" w:cs="Arial"/>
          <w:sz w:val="22"/>
          <w:szCs w:val="22"/>
        </w:rPr>
      </w:pPr>
    </w:p>
    <w:p w14:paraId="75CC4571" w14:textId="77777777" w:rsidR="007731CD" w:rsidRDefault="007731CD" w:rsidP="004B489C">
      <w:pPr>
        <w:spacing w:line="360" w:lineRule="auto"/>
        <w:rPr>
          <w:rFonts w:ascii="Arial" w:hAnsi="Arial" w:cs="Arial"/>
          <w:sz w:val="22"/>
          <w:szCs w:val="22"/>
        </w:rPr>
      </w:pPr>
    </w:p>
    <w:p w14:paraId="7CD92751" w14:textId="745ED989" w:rsidR="004B489C" w:rsidRPr="00C028B2" w:rsidRDefault="004B489C" w:rsidP="004B489C">
      <w:pPr>
        <w:spacing w:line="360" w:lineRule="auto"/>
        <w:rPr>
          <w:rFonts w:ascii="Arial" w:hAnsi="Arial" w:cs="Arial"/>
          <w:color w:val="000000" w:themeColor="text1"/>
          <w:sz w:val="28"/>
          <w:szCs w:val="28"/>
        </w:rPr>
      </w:pPr>
      <w:r w:rsidRPr="00EF3A61">
        <w:rPr>
          <w:rFonts w:ascii="Arial" w:hAnsi="Arial" w:cs="Arial"/>
          <w:color w:val="000000" w:themeColor="text1"/>
          <w:sz w:val="28"/>
          <w:szCs w:val="28"/>
        </w:rPr>
        <w:lastRenderedPageBreak/>
        <w:t>1</w:t>
      </w:r>
      <w:r w:rsidR="00EF3A61" w:rsidRPr="00EF3A61">
        <w:rPr>
          <w:rFonts w:ascii="Arial" w:hAnsi="Arial" w:cs="Arial"/>
          <w:color w:val="000000" w:themeColor="text1"/>
          <w:sz w:val="28"/>
          <w:szCs w:val="28"/>
        </w:rPr>
        <w:t xml:space="preserve">. </w:t>
      </w:r>
      <w:r w:rsidRPr="00C028B2">
        <w:rPr>
          <w:rFonts w:ascii="Arial" w:hAnsi="Arial" w:cs="Arial"/>
          <w:color w:val="000000" w:themeColor="text1"/>
          <w:sz w:val="28"/>
          <w:szCs w:val="28"/>
        </w:rPr>
        <w:t>Introduction</w:t>
      </w:r>
    </w:p>
    <w:p w14:paraId="7780219B" w14:textId="77777777" w:rsidR="004B489C" w:rsidRDefault="004B489C" w:rsidP="004B489C">
      <w:pPr>
        <w:spacing w:line="360" w:lineRule="auto"/>
        <w:rPr>
          <w:rFonts w:ascii="Arial" w:hAnsi="Arial" w:cs="Arial"/>
          <w:sz w:val="22"/>
          <w:szCs w:val="22"/>
        </w:rPr>
      </w:pPr>
    </w:p>
    <w:p w14:paraId="27C0694F" w14:textId="77777777" w:rsidR="00EF3A61" w:rsidRDefault="00EF3A61" w:rsidP="004B489C">
      <w:pPr>
        <w:spacing w:line="360" w:lineRule="auto"/>
        <w:rPr>
          <w:rFonts w:ascii="Arial" w:hAnsi="Arial" w:cs="Arial"/>
          <w:sz w:val="22"/>
          <w:szCs w:val="22"/>
        </w:rPr>
      </w:pPr>
    </w:p>
    <w:p w14:paraId="31C637DA" w14:textId="091EA3D7" w:rsidR="004B489C" w:rsidRPr="00C028B2" w:rsidRDefault="004B489C" w:rsidP="004B489C">
      <w:pPr>
        <w:spacing w:line="360" w:lineRule="auto"/>
        <w:rPr>
          <w:rFonts w:ascii="Arial" w:hAnsi="Arial" w:cs="Arial"/>
          <w:sz w:val="22"/>
          <w:szCs w:val="22"/>
        </w:rPr>
      </w:pPr>
      <w:r w:rsidRPr="00C028B2">
        <w:rPr>
          <w:rFonts w:ascii="Arial" w:hAnsi="Arial" w:cs="Arial"/>
          <w:sz w:val="22"/>
          <w:szCs w:val="22"/>
        </w:rPr>
        <w:t>1.1 Background</w:t>
      </w:r>
      <w:r>
        <w:rPr>
          <w:rFonts w:ascii="Arial" w:hAnsi="Arial" w:cs="Arial"/>
          <w:sz w:val="22"/>
          <w:szCs w:val="22"/>
        </w:rPr>
        <w:t xml:space="preserve"> of the study</w:t>
      </w:r>
    </w:p>
    <w:p w14:paraId="103773F7" w14:textId="77777777" w:rsidR="00CA7A0E" w:rsidRPr="007E55DA" w:rsidRDefault="00CA7A0E" w:rsidP="007E55DA">
      <w:pPr>
        <w:spacing w:line="360" w:lineRule="auto"/>
        <w:rPr>
          <w:rFonts w:ascii="Arial" w:hAnsi="Arial" w:cs="Arial"/>
          <w:b/>
          <w:bCs/>
          <w:color w:val="FF0000"/>
          <w:sz w:val="22"/>
          <w:szCs w:val="22"/>
        </w:rPr>
      </w:pPr>
    </w:p>
    <w:p w14:paraId="2FFCA412" w14:textId="7391490F" w:rsidR="008D2282" w:rsidRPr="004B489C" w:rsidRDefault="008D2282" w:rsidP="004B489C">
      <w:pPr>
        <w:spacing w:line="360" w:lineRule="auto"/>
        <w:jc w:val="both"/>
        <w:rPr>
          <w:rFonts w:ascii="Arial" w:hAnsi="Arial" w:cs="Arial"/>
          <w:sz w:val="22"/>
          <w:szCs w:val="22"/>
        </w:rPr>
      </w:pPr>
      <w:r w:rsidRPr="004B489C">
        <w:rPr>
          <w:rFonts w:ascii="Arial" w:eastAsia="Arial" w:hAnsi="Arial" w:cs="Arial"/>
          <w:sz w:val="22"/>
          <w:szCs w:val="22"/>
        </w:rPr>
        <w:t xml:space="preserve">It is undoubtedly the most significant global challenge of this century, how as a species </w:t>
      </w:r>
      <w:r w:rsidR="009354F6">
        <w:rPr>
          <w:rFonts w:ascii="Arial" w:eastAsia="Arial" w:hAnsi="Arial" w:cs="Arial"/>
          <w:sz w:val="22"/>
          <w:szCs w:val="22"/>
        </w:rPr>
        <w:t xml:space="preserve">is it possible to </w:t>
      </w:r>
      <w:r w:rsidRPr="004B489C">
        <w:rPr>
          <w:rFonts w:ascii="Arial" w:eastAsia="Arial" w:hAnsi="Arial" w:cs="Arial"/>
          <w:sz w:val="22"/>
          <w:szCs w:val="22"/>
        </w:rPr>
        <w:t xml:space="preserve">procure and </w:t>
      </w:r>
      <w:r w:rsidR="009354F6">
        <w:rPr>
          <w:rFonts w:ascii="Arial" w:eastAsia="Arial" w:hAnsi="Arial" w:cs="Arial"/>
          <w:sz w:val="22"/>
          <w:szCs w:val="22"/>
        </w:rPr>
        <w:t>produce</w:t>
      </w:r>
      <w:r w:rsidRPr="004B489C">
        <w:rPr>
          <w:rFonts w:ascii="Arial" w:eastAsia="Arial" w:hAnsi="Arial" w:cs="Arial"/>
          <w:sz w:val="22"/>
          <w:szCs w:val="22"/>
        </w:rPr>
        <w:t xml:space="preserve"> the required resources t</w:t>
      </w:r>
      <w:r w:rsidRPr="004B489C">
        <w:rPr>
          <w:rFonts w:ascii="Arial" w:hAnsi="Arial" w:cs="Arial"/>
          <w:sz w:val="22"/>
          <w:szCs w:val="22"/>
        </w:rPr>
        <w:t xml:space="preserve">o allow us to </w:t>
      </w:r>
      <w:r w:rsidR="009354F6" w:rsidRPr="009354F6">
        <w:rPr>
          <w:rFonts w:ascii="Arial" w:hAnsi="Arial" w:cs="Arial"/>
          <w:sz w:val="22"/>
          <w:szCs w:val="22"/>
        </w:rPr>
        <w:t>succeed</w:t>
      </w:r>
      <w:r w:rsidRPr="004B489C">
        <w:rPr>
          <w:rFonts w:ascii="Arial" w:hAnsi="Arial" w:cs="Arial"/>
          <w:sz w:val="22"/>
          <w:szCs w:val="22"/>
        </w:rPr>
        <w:t xml:space="preserve"> in a way that does not cause </w:t>
      </w:r>
      <w:r w:rsidR="009354F6" w:rsidRPr="009354F6">
        <w:rPr>
          <w:rFonts w:ascii="Arial" w:hAnsi="Arial" w:cs="Arial"/>
          <w:sz w:val="22"/>
          <w:szCs w:val="22"/>
        </w:rPr>
        <w:t>irreversible</w:t>
      </w:r>
      <w:r w:rsidRPr="004B489C">
        <w:rPr>
          <w:rFonts w:ascii="Arial" w:hAnsi="Arial" w:cs="Arial"/>
          <w:sz w:val="22"/>
          <w:szCs w:val="22"/>
        </w:rPr>
        <w:t xml:space="preserve"> damage to our </w:t>
      </w:r>
      <w:r w:rsidR="00A73AA1" w:rsidRPr="00A73AA1">
        <w:rPr>
          <w:rFonts w:ascii="Arial" w:hAnsi="Arial" w:cs="Arial"/>
          <w:sz w:val="22"/>
          <w:szCs w:val="22"/>
        </w:rPr>
        <w:t>ecosystem</w:t>
      </w:r>
      <w:r w:rsidRPr="004B489C">
        <w:rPr>
          <w:rFonts w:ascii="Arial" w:hAnsi="Arial" w:cs="Arial"/>
          <w:sz w:val="22"/>
          <w:szCs w:val="22"/>
        </w:rPr>
        <w:t xml:space="preserve">. </w:t>
      </w:r>
      <w:r w:rsidR="0063500B">
        <w:rPr>
          <w:rFonts w:ascii="Arial" w:hAnsi="Arial" w:cs="Arial"/>
          <w:sz w:val="22"/>
          <w:szCs w:val="22"/>
        </w:rPr>
        <w:t>H</w:t>
      </w:r>
      <w:r w:rsidRPr="004B489C">
        <w:rPr>
          <w:rFonts w:ascii="Arial" w:hAnsi="Arial" w:cs="Arial"/>
          <w:sz w:val="22"/>
          <w:szCs w:val="22"/>
        </w:rPr>
        <w:t>ow on a</w:t>
      </w:r>
      <w:r w:rsidR="007E39DE">
        <w:rPr>
          <w:rFonts w:ascii="Arial" w:hAnsi="Arial" w:cs="Arial"/>
          <w:sz w:val="22"/>
          <w:szCs w:val="22"/>
        </w:rPr>
        <w:t>n</w:t>
      </w:r>
      <w:r w:rsidRPr="004B489C">
        <w:rPr>
          <w:rFonts w:ascii="Arial" w:hAnsi="Arial" w:cs="Arial"/>
          <w:sz w:val="22"/>
          <w:szCs w:val="22"/>
        </w:rPr>
        <w:t xml:space="preserve"> </w:t>
      </w:r>
      <w:r w:rsidR="00A73AA1" w:rsidRPr="00A73AA1">
        <w:rPr>
          <w:rFonts w:ascii="Arial" w:hAnsi="Arial" w:cs="Arial"/>
          <w:sz w:val="22"/>
          <w:szCs w:val="22"/>
        </w:rPr>
        <w:t>international</w:t>
      </w:r>
      <w:r w:rsidRPr="004B489C">
        <w:rPr>
          <w:rFonts w:ascii="Arial" w:hAnsi="Arial" w:cs="Arial"/>
          <w:sz w:val="22"/>
          <w:szCs w:val="22"/>
        </w:rPr>
        <w:t xml:space="preserve"> </w:t>
      </w:r>
      <w:r w:rsidR="00A73AA1" w:rsidRPr="00A73AA1">
        <w:rPr>
          <w:rFonts w:ascii="Arial" w:hAnsi="Arial" w:cs="Arial"/>
          <w:sz w:val="22"/>
          <w:szCs w:val="22"/>
        </w:rPr>
        <w:t>footing</w:t>
      </w:r>
      <w:r w:rsidRPr="004B489C">
        <w:rPr>
          <w:rFonts w:ascii="Arial" w:hAnsi="Arial" w:cs="Arial"/>
          <w:sz w:val="22"/>
          <w:szCs w:val="22"/>
        </w:rPr>
        <w:t xml:space="preserve"> </w:t>
      </w:r>
      <w:r w:rsidR="00060AFD">
        <w:rPr>
          <w:rFonts w:ascii="Arial" w:hAnsi="Arial" w:cs="Arial"/>
          <w:sz w:val="22"/>
          <w:szCs w:val="22"/>
        </w:rPr>
        <w:t xml:space="preserve">is </w:t>
      </w:r>
      <w:r w:rsidRPr="004B489C">
        <w:rPr>
          <w:rFonts w:ascii="Arial" w:hAnsi="Arial" w:cs="Arial"/>
          <w:sz w:val="22"/>
          <w:szCs w:val="22"/>
        </w:rPr>
        <w:t>safe drinking water</w:t>
      </w:r>
      <w:r w:rsidR="00413AAB">
        <w:rPr>
          <w:rFonts w:ascii="Arial" w:hAnsi="Arial" w:cs="Arial"/>
          <w:sz w:val="22"/>
          <w:szCs w:val="22"/>
        </w:rPr>
        <w:t xml:space="preserve"> acquired</w:t>
      </w:r>
      <w:r w:rsidRPr="004B489C">
        <w:rPr>
          <w:rFonts w:ascii="Arial" w:hAnsi="Arial" w:cs="Arial"/>
          <w:sz w:val="22"/>
          <w:szCs w:val="22"/>
        </w:rPr>
        <w:t>, nutritious natural food</w:t>
      </w:r>
      <w:r w:rsidR="00060AFD">
        <w:rPr>
          <w:rFonts w:ascii="Arial" w:hAnsi="Arial" w:cs="Arial"/>
          <w:sz w:val="22"/>
          <w:szCs w:val="22"/>
        </w:rPr>
        <w:t xml:space="preserve"> produced</w:t>
      </w:r>
      <w:r w:rsidRPr="004B489C">
        <w:rPr>
          <w:rFonts w:ascii="Arial" w:hAnsi="Arial" w:cs="Arial"/>
          <w:sz w:val="22"/>
          <w:szCs w:val="22"/>
        </w:rPr>
        <w:t xml:space="preserve">, clean air </w:t>
      </w:r>
      <w:r w:rsidR="00A17D45">
        <w:rPr>
          <w:rFonts w:ascii="Arial" w:hAnsi="Arial" w:cs="Arial"/>
          <w:sz w:val="22"/>
          <w:szCs w:val="22"/>
        </w:rPr>
        <w:t>maintained,</w:t>
      </w:r>
      <w:r w:rsidR="00060AFD">
        <w:rPr>
          <w:rFonts w:ascii="Arial" w:hAnsi="Arial" w:cs="Arial"/>
          <w:sz w:val="22"/>
          <w:szCs w:val="22"/>
        </w:rPr>
        <w:t xml:space="preserve"> </w:t>
      </w:r>
      <w:r w:rsidRPr="004B489C">
        <w:rPr>
          <w:rFonts w:ascii="Arial" w:hAnsi="Arial" w:cs="Arial"/>
          <w:sz w:val="22"/>
          <w:szCs w:val="22"/>
        </w:rPr>
        <w:t>and access green spaces</w:t>
      </w:r>
      <w:r w:rsidR="00060AFD">
        <w:rPr>
          <w:rFonts w:ascii="Arial" w:hAnsi="Arial" w:cs="Arial"/>
          <w:sz w:val="22"/>
          <w:szCs w:val="22"/>
        </w:rPr>
        <w:t xml:space="preserve"> secured</w:t>
      </w:r>
      <w:r w:rsidRPr="004B489C">
        <w:rPr>
          <w:rFonts w:ascii="Arial" w:hAnsi="Arial" w:cs="Arial"/>
          <w:sz w:val="22"/>
          <w:szCs w:val="22"/>
        </w:rPr>
        <w:t xml:space="preserve">, all in conjunction with the </w:t>
      </w:r>
      <w:r w:rsidR="006046E3">
        <w:rPr>
          <w:rFonts w:ascii="Arial" w:hAnsi="Arial" w:cs="Arial"/>
          <w:sz w:val="22"/>
          <w:szCs w:val="22"/>
        </w:rPr>
        <w:t xml:space="preserve">uninterrupted </w:t>
      </w:r>
      <w:r w:rsidRPr="004B489C">
        <w:rPr>
          <w:rFonts w:ascii="Arial" w:hAnsi="Arial" w:cs="Arial"/>
          <w:sz w:val="22"/>
          <w:szCs w:val="22"/>
        </w:rPr>
        <w:t>generation of energy to maintain our modern lifestyles.</w:t>
      </w:r>
    </w:p>
    <w:p w14:paraId="0A2F2687" w14:textId="77777777" w:rsidR="008D2282" w:rsidRDefault="008D2282" w:rsidP="007E55DA">
      <w:pPr>
        <w:spacing w:line="360" w:lineRule="auto"/>
        <w:jc w:val="both"/>
        <w:rPr>
          <w:rFonts w:ascii="Arial" w:hAnsi="Arial" w:cs="Arial"/>
          <w:sz w:val="22"/>
          <w:szCs w:val="22"/>
        </w:rPr>
      </w:pPr>
    </w:p>
    <w:p w14:paraId="1BD6DCE8" w14:textId="1A85BF34" w:rsidR="0046700D" w:rsidRPr="007E55DA" w:rsidRDefault="0046700D" w:rsidP="0046700D">
      <w:pPr>
        <w:spacing w:line="360" w:lineRule="auto"/>
        <w:jc w:val="both"/>
        <w:rPr>
          <w:rFonts w:ascii="Arial" w:hAnsi="Arial" w:cs="Arial"/>
          <w:sz w:val="22"/>
          <w:szCs w:val="22"/>
        </w:rPr>
      </w:pPr>
      <w:r w:rsidRPr="00695D23">
        <w:rPr>
          <w:rFonts w:ascii="Arial" w:hAnsi="Arial" w:cs="Arial"/>
          <w:sz w:val="22"/>
          <w:szCs w:val="22"/>
        </w:rPr>
        <w:t xml:space="preserve">In recent years, climate change has become a critical issue worldwide. The impact of climate change is increasingly evident, with rising global temperatures, sea-level rise, and the occurrence of extreme weather events such as droughts, floods, and hurricanes. To combat climate change, the reduction of </w:t>
      </w:r>
      <w:r>
        <w:rPr>
          <w:rFonts w:ascii="Arial" w:hAnsi="Arial" w:cs="Arial"/>
          <w:sz w:val="22"/>
          <w:szCs w:val="22"/>
        </w:rPr>
        <w:t xml:space="preserve">greenhouse gasses </w:t>
      </w:r>
      <w:r w:rsidRPr="00695D23">
        <w:rPr>
          <w:rFonts w:ascii="Arial" w:hAnsi="Arial" w:cs="Arial"/>
          <w:sz w:val="22"/>
          <w:szCs w:val="22"/>
        </w:rPr>
        <w:t xml:space="preserve">(GHG) emissions is essential, and decarbonisation has become a priority for many sectors, including transportation. In Wales, the police and ambulance services are significant contributors to GHG emissions through their vehicle fleet, and the decarbonisation of these fleets is a key component of the Welsh </w:t>
      </w:r>
      <w:r w:rsidR="005F121C">
        <w:rPr>
          <w:rFonts w:ascii="Arial" w:hAnsi="Arial" w:cs="Arial"/>
          <w:sz w:val="22"/>
          <w:szCs w:val="22"/>
        </w:rPr>
        <w:t xml:space="preserve">assembly </w:t>
      </w:r>
      <w:r w:rsidRPr="00695D23">
        <w:rPr>
          <w:rFonts w:ascii="Arial" w:hAnsi="Arial" w:cs="Arial"/>
          <w:sz w:val="22"/>
          <w:szCs w:val="22"/>
        </w:rPr>
        <w:t xml:space="preserve">government's </w:t>
      </w:r>
      <w:r w:rsidR="005F121C">
        <w:rPr>
          <w:rFonts w:ascii="Arial" w:hAnsi="Arial" w:cs="Arial"/>
          <w:sz w:val="22"/>
          <w:szCs w:val="22"/>
        </w:rPr>
        <w:t xml:space="preserve">(WAG) </w:t>
      </w:r>
      <w:r w:rsidRPr="00695D23">
        <w:rPr>
          <w:rFonts w:ascii="Arial" w:hAnsi="Arial" w:cs="Arial"/>
          <w:sz w:val="22"/>
          <w:szCs w:val="22"/>
        </w:rPr>
        <w:t>commitment to achieving net-zero carbon emissions by 2050. However, the decarbonisation of the Welsh police and ambulance vehicle fleet poses several organisational challenges that need to be addressed.</w:t>
      </w:r>
    </w:p>
    <w:p w14:paraId="50139F66" w14:textId="77777777" w:rsidR="0046700D" w:rsidRPr="007E55DA" w:rsidRDefault="0046700D" w:rsidP="007E55DA">
      <w:pPr>
        <w:spacing w:line="360" w:lineRule="auto"/>
        <w:jc w:val="both"/>
        <w:rPr>
          <w:rFonts w:ascii="Arial" w:hAnsi="Arial" w:cs="Arial"/>
          <w:sz w:val="22"/>
          <w:szCs w:val="22"/>
        </w:rPr>
      </w:pPr>
    </w:p>
    <w:p w14:paraId="4DE5B04E" w14:textId="1327AEBF" w:rsidR="008D2282" w:rsidRPr="007E55DA" w:rsidRDefault="008D2282" w:rsidP="007E55DA">
      <w:pPr>
        <w:spacing w:line="360" w:lineRule="auto"/>
        <w:jc w:val="both"/>
        <w:rPr>
          <w:rFonts w:ascii="Arial" w:hAnsi="Arial" w:cs="Arial"/>
          <w:color w:val="000000" w:themeColor="text1"/>
          <w:sz w:val="22"/>
          <w:szCs w:val="22"/>
        </w:rPr>
      </w:pPr>
      <w:r w:rsidRPr="007E55DA">
        <w:rPr>
          <w:rFonts w:ascii="Arial" w:hAnsi="Arial" w:cs="Arial"/>
          <w:sz w:val="22"/>
          <w:szCs w:val="22"/>
        </w:rPr>
        <w:t>The United Nations</w:t>
      </w:r>
      <w:r w:rsidR="00CD259C">
        <w:rPr>
          <w:rFonts w:ascii="Arial" w:hAnsi="Arial" w:cs="Arial"/>
          <w:sz w:val="22"/>
          <w:szCs w:val="22"/>
        </w:rPr>
        <w:t xml:space="preserve"> </w:t>
      </w:r>
      <w:sdt>
        <w:sdtPr>
          <w:rPr>
            <w:rFonts w:ascii="Arial" w:hAnsi="Arial" w:cs="Arial"/>
            <w:sz w:val="22"/>
            <w:szCs w:val="22"/>
          </w:rPr>
          <w:id w:val="938102642"/>
          <w:citation/>
        </w:sdtPr>
        <w:sdtEndPr/>
        <w:sdtContent>
          <w:r w:rsidR="00CD259C">
            <w:rPr>
              <w:rFonts w:ascii="Arial" w:hAnsi="Arial" w:cs="Arial"/>
              <w:sz w:val="22"/>
              <w:szCs w:val="22"/>
            </w:rPr>
            <w:fldChar w:fldCharType="begin"/>
          </w:r>
          <w:r w:rsidR="00A9029B">
            <w:rPr>
              <w:rFonts w:ascii="Arial" w:hAnsi="Arial" w:cs="Arial"/>
              <w:sz w:val="22"/>
              <w:szCs w:val="22"/>
            </w:rPr>
            <w:instrText xml:space="preserve">CITATION Uni151 \n  \l 2057 </w:instrText>
          </w:r>
          <w:r w:rsidR="00CD259C">
            <w:rPr>
              <w:rFonts w:ascii="Arial" w:hAnsi="Arial" w:cs="Arial"/>
              <w:sz w:val="22"/>
              <w:szCs w:val="22"/>
            </w:rPr>
            <w:fldChar w:fldCharType="separate"/>
          </w:r>
          <w:r w:rsidR="001C6AA2" w:rsidRPr="001C6AA2">
            <w:rPr>
              <w:rFonts w:ascii="Arial" w:hAnsi="Arial" w:cs="Arial"/>
              <w:noProof/>
              <w:sz w:val="22"/>
              <w:szCs w:val="22"/>
            </w:rPr>
            <w:t>(2015)</w:t>
          </w:r>
          <w:r w:rsidR="00CD259C">
            <w:rPr>
              <w:rFonts w:ascii="Arial" w:hAnsi="Arial" w:cs="Arial"/>
              <w:sz w:val="22"/>
              <w:szCs w:val="22"/>
            </w:rPr>
            <w:fldChar w:fldCharType="end"/>
          </w:r>
        </w:sdtContent>
      </w:sdt>
      <w:r w:rsidRPr="007E55DA">
        <w:rPr>
          <w:rFonts w:ascii="Arial" w:hAnsi="Arial" w:cs="Arial"/>
          <w:sz w:val="22"/>
          <w:szCs w:val="22"/>
        </w:rPr>
        <w:t xml:space="preserve"> spearheaded the unprecedented global acknowledgement and agreement, the culmination of which was the 2015 Paris Agreement where 196 </w:t>
      </w:r>
      <w:r w:rsidRPr="007E55DA">
        <w:rPr>
          <w:rFonts w:ascii="Arial" w:eastAsia="Times New Roman" w:hAnsi="Arial" w:cs="Arial"/>
          <w:color w:val="000000" w:themeColor="text1"/>
          <w:spacing w:val="-5"/>
          <w:sz w:val="22"/>
          <w:szCs w:val="22"/>
          <w:lang w:eastAsia="en-GB"/>
        </w:rPr>
        <w:t>world leaders at the UN Climate Change Conference (COP21) reached a breakthrough on 12 December 2015.</w:t>
      </w:r>
      <w:r w:rsidRPr="007E55DA">
        <w:rPr>
          <w:rFonts w:ascii="Arial" w:hAnsi="Arial" w:cs="Arial"/>
          <w:sz w:val="22"/>
          <w:szCs w:val="22"/>
        </w:rPr>
        <w:t xml:space="preserve"> </w:t>
      </w:r>
      <w:r w:rsidRPr="007E55DA">
        <w:rPr>
          <w:rFonts w:ascii="Arial" w:eastAsia="Times New Roman" w:hAnsi="Arial" w:cs="Arial"/>
          <w:color w:val="000000" w:themeColor="text1"/>
          <w:spacing w:val="-5"/>
          <w:sz w:val="22"/>
          <w:szCs w:val="22"/>
          <w:lang w:eastAsia="en-GB"/>
        </w:rPr>
        <w:t>The historic agreement was implemented to tackle global climate change and its negative impacts</w:t>
      </w:r>
      <w:r w:rsidR="00A55C43">
        <w:rPr>
          <w:rFonts w:ascii="Arial" w:eastAsia="Times New Roman" w:hAnsi="Arial" w:cs="Arial"/>
          <w:color w:val="000000" w:themeColor="text1"/>
          <w:spacing w:val="-5"/>
          <w:sz w:val="22"/>
          <w:szCs w:val="22"/>
          <w:lang w:eastAsia="en-GB"/>
        </w:rPr>
        <w:t>.</w:t>
      </w:r>
      <w:r w:rsidRPr="007E55DA">
        <w:rPr>
          <w:rFonts w:ascii="Arial" w:eastAsia="Times New Roman" w:hAnsi="Arial" w:cs="Arial"/>
          <w:color w:val="000000" w:themeColor="text1"/>
          <w:spacing w:val="-5"/>
          <w:sz w:val="22"/>
          <w:szCs w:val="22"/>
          <w:lang w:eastAsia="en-GB"/>
        </w:rPr>
        <w:t xml:space="preserve"> </w:t>
      </w:r>
    </w:p>
    <w:p w14:paraId="7FA98111" w14:textId="77777777" w:rsidR="008D2282" w:rsidRPr="007E55DA" w:rsidRDefault="008D2282" w:rsidP="007E55DA">
      <w:pPr>
        <w:spacing w:before="100" w:beforeAutospacing="1" w:after="100" w:afterAutospacing="1" w:line="360" w:lineRule="auto"/>
        <w:rPr>
          <w:rFonts w:ascii="Arial" w:eastAsia="Times New Roman" w:hAnsi="Arial" w:cs="Arial"/>
          <w:color w:val="000000" w:themeColor="text1"/>
          <w:spacing w:val="-5"/>
          <w:sz w:val="22"/>
          <w:szCs w:val="22"/>
          <w:lang w:eastAsia="en-GB"/>
        </w:rPr>
      </w:pPr>
      <w:r w:rsidRPr="007E55DA">
        <w:rPr>
          <w:rFonts w:ascii="Arial" w:eastAsia="Times New Roman" w:hAnsi="Arial" w:cs="Arial"/>
          <w:color w:val="000000" w:themeColor="text1"/>
          <w:spacing w:val="-5"/>
          <w:sz w:val="22"/>
          <w:szCs w:val="22"/>
          <w:lang w:eastAsia="en-GB"/>
        </w:rPr>
        <w:t>The Agreement sets long-term goals to guide all nations:</w:t>
      </w:r>
    </w:p>
    <w:p w14:paraId="24C95620" w14:textId="3AF39355" w:rsidR="008D2282" w:rsidRPr="007E55DA" w:rsidRDefault="008D2282" w:rsidP="003F229C">
      <w:pPr>
        <w:numPr>
          <w:ilvl w:val="0"/>
          <w:numId w:val="1"/>
        </w:numPr>
        <w:spacing w:before="100" w:beforeAutospacing="1" w:after="100" w:afterAutospacing="1" w:line="360" w:lineRule="auto"/>
        <w:rPr>
          <w:rFonts w:ascii="Arial" w:eastAsia="Times New Roman" w:hAnsi="Arial" w:cs="Arial"/>
          <w:color w:val="000000" w:themeColor="text1"/>
          <w:sz w:val="22"/>
          <w:szCs w:val="22"/>
          <w:lang w:eastAsia="en-GB"/>
        </w:rPr>
      </w:pPr>
      <w:r w:rsidRPr="007E55DA">
        <w:rPr>
          <w:rFonts w:ascii="Arial" w:eastAsia="Times New Roman" w:hAnsi="Arial" w:cs="Arial"/>
          <w:color w:val="000000" w:themeColor="text1"/>
          <w:sz w:val="22"/>
          <w:szCs w:val="22"/>
          <w:lang w:eastAsia="en-GB"/>
        </w:rPr>
        <w:t xml:space="preserve">substantially reduce global greenhouse gas emissions to limit the global temperature increase in this century to 2 degrees </w:t>
      </w:r>
      <w:proofErr w:type="spellStart"/>
      <w:r w:rsidR="00EF3E62">
        <w:rPr>
          <w:rFonts w:ascii="Arial" w:eastAsia="Times New Roman" w:hAnsi="Arial" w:cs="Arial"/>
          <w:color w:val="000000" w:themeColor="text1"/>
          <w:sz w:val="22"/>
          <w:szCs w:val="22"/>
          <w:lang w:eastAsia="en-GB"/>
        </w:rPr>
        <w:t>c</w:t>
      </w:r>
      <w:r w:rsidRPr="007E55DA">
        <w:rPr>
          <w:rFonts w:ascii="Arial" w:eastAsia="Times New Roman" w:hAnsi="Arial" w:cs="Arial"/>
          <w:color w:val="000000" w:themeColor="text1"/>
          <w:sz w:val="22"/>
          <w:szCs w:val="22"/>
          <w:lang w:eastAsia="en-GB"/>
        </w:rPr>
        <w:t>elsius</w:t>
      </w:r>
      <w:proofErr w:type="spellEnd"/>
      <w:r w:rsidRPr="007E55DA">
        <w:rPr>
          <w:rFonts w:ascii="Arial" w:eastAsia="Times New Roman" w:hAnsi="Arial" w:cs="Arial"/>
          <w:color w:val="000000" w:themeColor="text1"/>
          <w:sz w:val="22"/>
          <w:szCs w:val="22"/>
          <w:lang w:eastAsia="en-GB"/>
        </w:rPr>
        <w:t xml:space="preserve"> while pursuing efforts to limit the increase even further to 1.5 degrees.</w:t>
      </w:r>
    </w:p>
    <w:p w14:paraId="5AF9C14C" w14:textId="77777777" w:rsidR="008D2282" w:rsidRPr="007E55DA" w:rsidRDefault="008D2282" w:rsidP="003F229C">
      <w:pPr>
        <w:numPr>
          <w:ilvl w:val="0"/>
          <w:numId w:val="1"/>
        </w:numPr>
        <w:spacing w:before="100" w:beforeAutospacing="1" w:after="100" w:afterAutospacing="1" w:line="360" w:lineRule="auto"/>
        <w:rPr>
          <w:rFonts w:ascii="Arial" w:eastAsia="Times New Roman" w:hAnsi="Arial" w:cs="Arial"/>
          <w:color w:val="000000" w:themeColor="text1"/>
          <w:sz w:val="22"/>
          <w:szCs w:val="22"/>
          <w:lang w:eastAsia="en-GB"/>
        </w:rPr>
      </w:pPr>
      <w:r w:rsidRPr="007E55DA">
        <w:rPr>
          <w:rFonts w:ascii="Arial" w:eastAsia="Times New Roman" w:hAnsi="Arial" w:cs="Arial"/>
          <w:color w:val="000000" w:themeColor="text1"/>
          <w:sz w:val="22"/>
          <w:szCs w:val="22"/>
          <w:lang w:eastAsia="en-GB"/>
        </w:rPr>
        <w:t>review countries’ commitments every five years.</w:t>
      </w:r>
    </w:p>
    <w:p w14:paraId="3A7958E0" w14:textId="77777777" w:rsidR="008D2282" w:rsidRPr="007E55DA" w:rsidRDefault="008D2282" w:rsidP="003F229C">
      <w:pPr>
        <w:numPr>
          <w:ilvl w:val="0"/>
          <w:numId w:val="1"/>
        </w:numPr>
        <w:spacing w:before="100" w:beforeAutospacing="1" w:after="100" w:afterAutospacing="1" w:line="360" w:lineRule="auto"/>
        <w:rPr>
          <w:rFonts w:ascii="Arial" w:eastAsia="Times New Roman" w:hAnsi="Arial" w:cs="Arial"/>
          <w:color w:val="000000" w:themeColor="text1"/>
          <w:sz w:val="22"/>
          <w:szCs w:val="22"/>
          <w:lang w:eastAsia="en-GB"/>
        </w:rPr>
      </w:pPr>
      <w:r w:rsidRPr="007E55DA">
        <w:rPr>
          <w:rFonts w:ascii="Arial" w:eastAsia="Times New Roman" w:hAnsi="Arial" w:cs="Arial"/>
          <w:color w:val="000000" w:themeColor="text1"/>
          <w:sz w:val="22"/>
          <w:szCs w:val="22"/>
          <w:lang w:eastAsia="en-GB"/>
        </w:rPr>
        <w:t>provide financing to developing countries to mitigate climate change, strengthen resilience and enhance abilities to adapt to climate impacts.</w:t>
      </w:r>
    </w:p>
    <w:p w14:paraId="5C53622A" w14:textId="77777777" w:rsidR="008D2282" w:rsidRPr="007E55DA" w:rsidRDefault="008D2282" w:rsidP="007E55DA">
      <w:pPr>
        <w:spacing w:line="360" w:lineRule="auto"/>
        <w:jc w:val="both"/>
        <w:rPr>
          <w:rFonts w:ascii="Arial" w:hAnsi="Arial" w:cs="Arial"/>
          <w:sz w:val="22"/>
          <w:szCs w:val="22"/>
        </w:rPr>
      </w:pPr>
    </w:p>
    <w:p w14:paraId="05E9C877" w14:textId="72E934A9" w:rsidR="008D2282" w:rsidRPr="007E55DA" w:rsidRDefault="008D2282" w:rsidP="007E55DA">
      <w:pPr>
        <w:spacing w:line="360" w:lineRule="auto"/>
        <w:jc w:val="both"/>
        <w:rPr>
          <w:rFonts w:ascii="Arial" w:hAnsi="Arial" w:cs="Arial"/>
          <w:sz w:val="22"/>
          <w:szCs w:val="22"/>
        </w:rPr>
      </w:pPr>
      <w:r w:rsidRPr="007E55DA">
        <w:rPr>
          <w:rFonts w:ascii="Arial" w:hAnsi="Arial" w:cs="Arial"/>
          <w:sz w:val="22"/>
          <w:szCs w:val="22"/>
        </w:rPr>
        <w:t xml:space="preserve">The United Kingdom being a progressive nation, now has a plethora of frameworks, policies, strategies and complex route maps with detailed milestones and objectives for emission reduction. </w:t>
      </w:r>
      <w:r w:rsidR="00312EF2">
        <w:rPr>
          <w:rFonts w:ascii="Arial" w:hAnsi="Arial" w:cs="Arial"/>
          <w:sz w:val="22"/>
          <w:szCs w:val="22"/>
        </w:rPr>
        <w:t xml:space="preserve">Grant </w:t>
      </w:r>
      <w:proofErr w:type="spellStart"/>
      <w:r w:rsidR="002D4202">
        <w:rPr>
          <w:rFonts w:ascii="Arial" w:hAnsi="Arial" w:cs="Arial"/>
          <w:sz w:val="22"/>
          <w:szCs w:val="22"/>
        </w:rPr>
        <w:t>Shapps</w:t>
      </w:r>
      <w:proofErr w:type="spellEnd"/>
      <w:r w:rsidR="002D4202">
        <w:rPr>
          <w:rFonts w:ascii="Arial" w:hAnsi="Arial" w:cs="Arial"/>
          <w:sz w:val="22"/>
          <w:szCs w:val="22"/>
        </w:rPr>
        <w:t xml:space="preserve"> </w:t>
      </w:r>
      <w:sdt>
        <w:sdtPr>
          <w:rPr>
            <w:rFonts w:ascii="Arial" w:hAnsi="Arial" w:cs="Arial"/>
            <w:sz w:val="22"/>
            <w:szCs w:val="22"/>
          </w:rPr>
          <w:id w:val="2050885652"/>
          <w:citation/>
        </w:sdtPr>
        <w:sdtEndPr/>
        <w:sdtContent>
          <w:r w:rsidR="00592C7E">
            <w:rPr>
              <w:rFonts w:ascii="Arial" w:hAnsi="Arial" w:cs="Arial"/>
              <w:sz w:val="22"/>
              <w:szCs w:val="22"/>
            </w:rPr>
            <w:fldChar w:fldCharType="begin"/>
          </w:r>
          <w:r w:rsidR="00592C7E">
            <w:rPr>
              <w:rFonts w:ascii="Arial" w:hAnsi="Arial" w:cs="Arial"/>
              <w:sz w:val="22"/>
              <w:szCs w:val="22"/>
            </w:rPr>
            <w:instrText xml:space="preserve">CITATION Sha21 \n  \l 2057 </w:instrText>
          </w:r>
          <w:r w:rsidR="00592C7E">
            <w:rPr>
              <w:rFonts w:ascii="Arial" w:hAnsi="Arial" w:cs="Arial"/>
              <w:sz w:val="22"/>
              <w:szCs w:val="22"/>
            </w:rPr>
            <w:fldChar w:fldCharType="separate"/>
          </w:r>
          <w:r w:rsidR="001C6AA2" w:rsidRPr="001C6AA2">
            <w:rPr>
              <w:rFonts w:ascii="Arial" w:hAnsi="Arial" w:cs="Arial"/>
              <w:noProof/>
              <w:sz w:val="22"/>
              <w:szCs w:val="22"/>
            </w:rPr>
            <w:t>(2021)</w:t>
          </w:r>
          <w:r w:rsidR="00592C7E">
            <w:rPr>
              <w:rFonts w:ascii="Arial" w:hAnsi="Arial" w:cs="Arial"/>
              <w:sz w:val="22"/>
              <w:szCs w:val="22"/>
            </w:rPr>
            <w:fldChar w:fldCharType="end"/>
          </w:r>
        </w:sdtContent>
      </w:sdt>
      <w:r w:rsidR="00592C7E">
        <w:rPr>
          <w:rFonts w:ascii="Arial" w:hAnsi="Arial" w:cs="Arial"/>
          <w:sz w:val="22"/>
          <w:szCs w:val="22"/>
        </w:rPr>
        <w:t xml:space="preserve"> </w:t>
      </w:r>
      <w:r w:rsidR="00F86DCE" w:rsidRPr="00F86DCE">
        <w:rPr>
          <w:rFonts w:ascii="Arial" w:hAnsi="Arial" w:cs="Arial"/>
          <w:sz w:val="22"/>
          <w:szCs w:val="22"/>
        </w:rPr>
        <w:t>Secretary of State for the Department for Energy Security and Net Zero </w:t>
      </w:r>
      <w:r w:rsidR="00F86DCE">
        <w:rPr>
          <w:rFonts w:ascii="Arial" w:hAnsi="Arial" w:cs="Arial"/>
          <w:sz w:val="22"/>
          <w:szCs w:val="22"/>
        </w:rPr>
        <w:t xml:space="preserve">stated </w:t>
      </w:r>
      <w:r w:rsidR="0015084C">
        <w:rPr>
          <w:rFonts w:ascii="Arial" w:hAnsi="Arial" w:cs="Arial"/>
          <w:sz w:val="22"/>
          <w:szCs w:val="22"/>
        </w:rPr>
        <w:t>t</w:t>
      </w:r>
      <w:r w:rsidR="00F86DCE" w:rsidRPr="00F86DCE">
        <w:rPr>
          <w:rFonts w:ascii="Arial" w:hAnsi="Arial" w:cs="Arial"/>
          <w:sz w:val="22"/>
          <w:szCs w:val="22"/>
        </w:rPr>
        <w:t xml:space="preserve">ransport decarbonisation is a </w:t>
      </w:r>
      <w:r w:rsidR="00153C18" w:rsidRPr="00153C18">
        <w:rPr>
          <w:rFonts w:ascii="Arial" w:hAnsi="Arial" w:cs="Arial"/>
          <w:sz w:val="22"/>
          <w:szCs w:val="22"/>
        </w:rPr>
        <w:t>lacklustre</w:t>
      </w:r>
      <w:r w:rsidR="00F86DCE" w:rsidRPr="00F86DCE">
        <w:rPr>
          <w:rFonts w:ascii="Arial" w:hAnsi="Arial" w:cs="Arial"/>
          <w:sz w:val="22"/>
          <w:szCs w:val="22"/>
        </w:rPr>
        <w:t xml:space="preserve"> way of </w:t>
      </w:r>
      <w:r w:rsidR="000920FD" w:rsidRPr="000920FD">
        <w:rPr>
          <w:rFonts w:ascii="Arial" w:hAnsi="Arial" w:cs="Arial"/>
          <w:sz w:val="22"/>
          <w:szCs w:val="22"/>
        </w:rPr>
        <w:t>portraying</w:t>
      </w:r>
      <w:r w:rsidR="00F86DCE" w:rsidRPr="00F86DCE">
        <w:rPr>
          <w:rFonts w:ascii="Arial" w:hAnsi="Arial" w:cs="Arial"/>
          <w:sz w:val="22"/>
          <w:szCs w:val="22"/>
        </w:rPr>
        <w:t xml:space="preserve"> something much more </w:t>
      </w:r>
      <w:r w:rsidR="000920FD" w:rsidRPr="000920FD">
        <w:rPr>
          <w:rFonts w:ascii="Arial" w:hAnsi="Arial" w:cs="Arial"/>
          <w:sz w:val="22"/>
          <w:szCs w:val="22"/>
        </w:rPr>
        <w:t>exhilarating</w:t>
      </w:r>
      <w:r w:rsidR="00F86DCE" w:rsidRPr="00F86DCE">
        <w:rPr>
          <w:rFonts w:ascii="Arial" w:hAnsi="Arial" w:cs="Arial"/>
          <w:sz w:val="22"/>
          <w:szCs w:val="22"/>
        </w:rPr>
        <w:t xml:space="preserve"> and far-reaching. </w:t>
      </w:r>
      <w:r w:rsidRPr="007E55DA">
        <w:rPr>
          <w:rFonts w:ascii="Arial" w:hAnsi="Arial" w:cs="Arial"/>
          <w:sz w:val="22"/>
          <w:szCs w:val="22"/>
        </w:rPr>
        <w:t xml:space="preserve">However, as Baroness Brown, Chair of the Adaptation Committee, Climate Change Committee highlighted, adaptation remains the Cinderella of climate change, still sitting in rags by the stove: under-resourced, underfunded and often ignored. </w:t>
      </w:r>
      <w:sdt>
        <w:sdtPr>
          <w:rPr>
            <w:rFonts w:ascii="Arial" w:hAnsi="Arial" w:cs="Arial"/>
            <w:sz w:val="22"/>
            <w:szCs w:val="22"/>
          </w:rPr>
          <w:id w:val="-1212411159"/>
          <w:citation/>
        </w:sdtPr>
        <w:sdtEndPr/>
        <w:sdtContent>
          <w:r w:rsidRPr="007E55DA">
            <w:rPr>
              <w:rFonts w:ascii="Arial" w:hAnsi="Arial" w:cs="Arial"/>
              <w:sz w:val="22"/>
              <w:szCs w:val="22"/>
            </w:rPr>
            <w:fldChar w:fldCharType="begin"/>
          </w:r>
          <w:r w:rsidR="006355E6">
            <w:rPr>
              <w:rFonts w:ascii="Arial" w:hAnsi="Arial" w:cs="Arial"/>
              <w:sz w:val="22"/>
              <w:szCs w:val="22"/>
            </w:rPr>
            <w:instrText xml:space="preserve">CITATION Bro \n  \l 2057 </w:instrText>
          </w:r>
          <w:r w:rsidRPr="007E55DA">
            <w:rPr>
              <w:rFonts w:ascii="Arial" w:hAnsi="Arial" w:cs="Arial"/>
              <w:sz w:val="22"/>
              <w:szCs w:val="22"/>
            </w:rPr>
            <w:fldChar w:fldCharType="separate"/>
          </w:r>
          <w:r w:rsidR="001C6AA2" w:rsidRPr="001C6AA2">
            <w:rPr>
              <w:rFonts w:ascii="Arial" w:hAnsi="Arial" w:cs="Arial"/>
              <w:noProof/>
              <w:sz w:val="22"/>
              <w:szCs w:val="22"/>
            </w:rPr>
            <w:t>(2021)</w:t>
          </w:r>
          <w:r w:rsidRPr="007E55DA">
            <w:rPr>
              <w:rFonts w:ascii="Arial" w:hAnsi="Arial" w:cs="Arial"/>
              <w:sz w:val="22"/>
              <w:szCs w:val="22"/>
            </w:rPr>
            <w:fldChar w:fldCharType="end"/>
          </w:r>
        </w:sdtContent>
      </w:sdt>
    </w:p>
    <w:p w14:paraId="74BC4396" w14:textId="77777777" w:rsidR="008D2282" w:rsidRPr="007E55DA" w:rsidRDefault="008D2282" w:rsidP="007E55DA">
      <w:pPr>
        <w:spacing w:line="360" w:lineRule="auto"/>
        <w:jc w:val="both"/>
        <w:rPr>
          <w:rFonts w:ascii="Arial" w:hAnsi="Arial" w:cs="Arial"/>
          <w:sz w:val="22"/>
          <w:szCs w:val="22"/>
        </w:rPr>
      </w:pPr>
    </w:p>
    <w:p w14:paraId="7579C0D5" w14:textId="0DB40B6B" w:rsidR="008D2282" w:rsidRPr="007E55DA" w:rsidRDefault="008D2282" w:rsidP="007E55DA">
      <w:pPr>
        <w:pStyle w:val="NormalWeb"/>
        <w:spacing w:before="0" w:beforeAutospacing="0" w:after="300" w:afterAutospacing="0" w:line="360" w:lineRule="auto"/>
        <w:jc w:val="both"/>
        <w:rPr>
          <w:rFonts w:ascii="Arial" w:hAnsi="Arial" w:cs="Arial"/>
          <w:sz w:val="22"/>
          <w:szCs w:val="22"/>
        </w:rPr>
      </w:pPr>
      <w:r w:rsidRPr="007E55DA">
        <w:rPr>
          <w:rFonts w:ascii="Arial" w:hAnsi="Arial" w:cs="Arial"/>
          <w:sz w:val="22"/>
          <w:szCs w:val="22"/>
        </w:rPr>
        <w:t>The</w:t>
      </w:r>
      <w:r w:rsidR="00736C19">
        <w:rPr>
          <w:rFonts w:ascii="Arial" w:hAnsi="Arial" w:cs="Arial"/>
          <w:sz w:val="22"/>
          <w:szCs w:val="22"/>
        </w:rPr>
        <w:t xml:space="preserve"> </w:t>
      </w:r>
      <w:r w:rsidRPr="007E55DA">
        <w:rPr>
          <w:rFonts w:ascii="Arial" w:hAnsi="Arial" w:cs="Arial"/>
          <w:sz w:val="22"/>
          <w:szCs w:val="22"/>
        </w:rPr>
        <w:t xml:space="preserve">WAG </w:t>
      </w:r>
      <w:r w:rsidR="005F121C" w:rsidRPr="007E55DA">
        <w:rPr>
          <w:rFonts w:ascii="Arial" w:hAnsi="Arial" w:cs="Arial"/>
          <w:sz w:val="22"/>
          <w:szCs w:val="22"/>
        </w:rPr>
        <w:t>has</w:t>
      </w:r>
      <w:r w:rsidRPr="007E55DA">
        <w:rPr>
          <w:rFonts w:ascii="Arial" w:hAnsi="Arial" w:cs="Arial"/>
          <w:sz w:val="22"/>
          <w:szCs w:val="22"/>
        </w:rPr>
        <w:t xml:space="preserve"> similarly produced multiple strategies and were the first nation globally to declare a climate emergency in April 2019. </w:t>
      </w:r>
    </w:p>
    <w:p w14:paraId="5AE7A895" w14:textId="77777777" w:rsidR="008D2282" w:rsidRPr="007E55DA" w:rsidRDefault="008D2282" w:rsidP="007E55DA">
      <w:pPr>
        <w:pStyle w:val="NormalWeb"/>
        <w:spacing w:before="0" w:beforeAutospacing="0" w:after="300" w:afterAutospacing="0" w:line="360" w:lineRule="auto"/>
        <w:ind w:left="567"/>
        <w:jc w:val="both"/>
        <w:rPr>
          <w:rFonts w:ascii="Arial" w:hAnsi="Arial" w:cs="Arial"/>
          <w:sz w:val="22"/>
          <w:szCs w:val="22"/>
        </w:rPr>
      </w:pPr>
      <w:r w:rsidRPr="007E55DA">
        <w:rPr>
          <w:rFonts w:ascii="Arial" w:hAnsi="Arial" w:cs="Arial"/>
          <w:sz w:val="22"/>
          <w:szCs w:val="22"/>
        </w:rPr>
        <w:t xml:space="preserve">Environment Minister Lesley Griffiths stated that tackling climate change is not an issue which can be left to individuals or to the free market. It requires collective action, and the government has a central role to making that collective action possible. </w:t>
      </w:r>
    </w:p>
    <w:p w14:paraId="043B4A0D" w14:textId="6BCC80DB" w:rsidR="008D2282" w:rsidRPr="007E55DA" w:rsidRDefault="009463A4" w:rsidP="007E55DA">
      <w:pPr>
        <w:pStyle w:val="NormalWeb"/>
        <w:spacing w:before="0" w:beforeAutospacing="0" w:after="300" w:afterAutospacing="0" w:line="360" w:lineRule="auto"/>
        <w:ind w:left="283"/>
        <w:jc w:val="right"/>
        <w:rPr>
          <w:rFonts w:ascii="Arial" w:hAnsi="Arial" w:cs="Arial"/>
          <w:sz w:val="22"/>
          <w:szCs w:val="22"/>
        </w:rPr>
      </w:pPr>
      <w:sdt>
        <w:sdtPr>
          <w:rPr>
            <w:rFonts w:ascii="Arial" w:hAnsi="Arial" w:cs="Arial"/>
            <w:sz w:val="22"/>
            <w:szCs w:val="22"/>
          </w:rPr>
          <w:id w:val="-351793299"/>
          <w:citation/>
        </w:sdtPr>
        <w:sdtEndPr/>
        <w:sdtContent>
          <w:r w:rsidR="008D2282" w:rsidRPr="007E55DA">
            <w:rPr>
              <w:rFonts w:ascii="Arial" w:hAnsi="Arial" w:cs="Arial"/>
              <w:sz w:val="22"/>
              <w:szCs w:val="22"/>
            </w:rPr>
            <w:fldChar w:fldCharType="begin"/>
          </w:r>
          <w:r w:rsidR="008D2282" w:rsidRPr="007E55DA">
            <w:rPr>
              <w:rFonts w:ascii="Arial" w:hAnsi="Arial" w:cs="Arial"/>
              <w:sz w:val="22"/>
              <w:szCs w:val="22"/>
            </w:rPr>
            <w:instrText xml:space="preserve">CITATION Gri19 \l 2057 </w:instrText>
          </w:r>
          <w:r w:rsidR="008D2282" w:rsidRPr="007E55DA">
            <w:rPr>
              <w:rFonts w:ascii="Arial" w:hAnsi="Arial" w:cs="Arial"/>
              <w:sz w:val="22"/>
              <w:szCs w:val="22"/>
            </w:rPr>
            <w:fldChar w:fldCharType="separate"/>
          </w:r>
          <w:r w:rsidR="001C6AA2" w:rsidRPr="001C6AA2">
            <w:rPr>
              <w:rFonts w:ascii="Arial" w:hAnsi="Arial" w:cs="Arial"/>
              <w:noProof/>
              <w:sz w:val="22"/>
              <w:szCs w:val="22"/>
            </w:rPr>
            <w:t>(Griffiths , 2019)</w:t>
          </w:r>
          <w:r w:rsidR="008D2282" w:rsidRPr="007E55DA">
            <w:rPr>
              <w:rFonts w:ascii="Arial" w:hAnsi="Arial" w:cs="Arial"/>
              <w:sz w:val="22"/>
              <w:szCs w:val="22"/>
            </w:rPr>
            <w:fldChar w:fldCharType="end"/>
          </w:r>
        </w:sdtContent>
      </w:sdt>
    </w:p>
    <w:p w14:paraId="71949A1B" w14:textId="77777777" w:rsidR="008D2282" w:rsidRDefault="008D2282" w:rsidP="007E55DA">
      <w:pPr>
        <w:pStyle w:val="NormalWeb"/>
        <w:spacing w:before="0" w:beforeAutospacing="0" w:after="300" w:afterAutospacing="0" w:line="360" w:lineRule="auto"/>
        <w:jc w:val="both"/>
        <w:rPr>
          <w:rFonts w:ascii="Arial" w:hAnsi="Arial" w:cs="Arial"/>
          <w:sz w:val="22"/>
          <w:szCs w:val="22"/>
        </w:rPr>
      </w:pPr>
      <w:r w:rsidRPr="007E55DA">
        <w:rPr>
          <w:rFonts w:ascii="Arial" w:hAnsi="Arial" w:cs="Arial"/>
          <w:sz w:val="22"/>
          <w:szCs w:val="22"/>
        </w:rPr>
        <w:t xml:space="preserve">The WAG has gone further in their ambitions and have made a commitment to make all public sector bodies carbon neutral by 2030. This positive stance sends an unequivocal message to communities, </w:t>
      </w:r>
      <w:proofErr w:type="gramStart"/>
      <w:r w:rsidRPr="007E55DA">
        <w:rPr>
          <w:rFonts w:ascii="Arial" w:hAnsi="Arial" w:cs="Arial"/>
          <w:sz w:val="22"/>
          <w:szCs w:val="22"/>
        </w:rPr>
        <w:t>investors</w:t>
      </w:r>
      <w:proofErr w:type="gramEnd"/>
      <w:r w:rsidRPr="007E55DA">
        <w:rPr>
          <w:rFonts w:ascii="Arial" w:hAnsi="Arial" w:cs="Arial"/>
          <w:sz w:val="22"/>
          <w:szCs w:val="22"/>
        </w:rPr>
        <w:t xml:space="preserve"> and businesses that Wales is at the forefront of developing a low carbon economy taking seriously its commitment to decarbonisation. </w:t>
      </w:r>
    </w:p>
    <w:p w14:paraId="48231B97" w14:textId="4276E7CF" w:rsidR="0096339C" w:rsidRDefault="00022419" w:rsidP="007E55DA">
      <w:pPr>
        <w:pStyle w:val="NormalWeb"/>
        <w:spacing w:before="0" w:beforeAutospacing="0" w:after="300" w:afterAutospacing="0" w:line="360" w:lineRule="auto"/>
        <w:jc w:val="both"/>
        <w:rPr>
          <w:rFonts w:ascii="Arial" w:hAnsi="Arial" w:cs="Arial"/>
          <w:sz w:val="22"/>
          <w:szCs w:val="22"/>
        </w:rPr>
      </w:pPr>
      <w:r>
        <w:rPr>
          <w:rFonts w:ascii="Arial" w:hAnsi="Arial" w:cs="Arial"/>
          <w:sz w:val="22"/>
          <w:szCs w:val="22"/>
        </w:rPr>
        <w:t>Th</w:t>
      </w:r>
      <w:r w:rsidR="00BA42B4">
        <w:rPr>
          <w:rFonts w:ascii="Arial" w:hAnsi="Arial" w:cs="Arial"/>
          <w:sz w:val="22"/>
          <w:szCs w:val="22"/>
        </w:rPr>
        <w:t xml:space="preserve">is major shift in national and regional policies are documented </w:t>
      </w:r>
      <w:r w:rsidR="00222B07">
        <w:rPr>
          <w:rFonts w:ascii="Arial" w:hAnsi="Arial" w:cs="Arial"/>
          <w:sz w:val="22"/>
          <w:szCs w:val="22"/>
        </w:rPr>
        <w:t>in the following</w:t>
      </w:r>
      <w:r w:rsidR="0023492C">
        <w:rPr>
          <w:rFonts w:ascii="Arial" w:hAnsi="Arial" w:cs="Arial"/>
          <w:sz w:val="22"/>
          <w:szCs w:val="22"/>
        </w:rPr>
        <w:t xml:space="preserve"> policies and milestones</w:t>
      </w:r>
      <w:r w:rsidR="00222B07">
        <w:rPr>
          <w:rFonts w:ascii="Arial" w:hAnsi="Arial" w:cs="Arial"/>
          <w:sz w:val="22"/>
          <w:szCs w:val="22"/>
        </w:rPr>
        <w:t>:</w:t>
      </w:r>
    </w:p>
    <w:p w14:paraId="6ECB61A7" w14:textId="6A877471" w:rsidR="0096339C" w:rsidRDefault="0096339C" w:rsidP="007E55DA">
      <w:pPr>
        <w:pStyle w:val="NormalWeb"/>
        <w:spacing w:before="0" w:beforeAutospacing="0" w:after="300" w:afterAutospacing="0" w:line="360" w:lineRule="auto"/>
        <w:jc w:val="both"/>
        <w:rPr>
          <w:rFonts w:ascii="Arial" w:hAnsi="Arial" w:cs="Arial"/>
          <w:sz w:val="22"/>
          <w:szCs w:val="22"/>
        </w:rPr>
      </w:pPr>
      <w:r>
        <w:rPr>
          <w:rFonts w:ascii="Arial" w:hAnsi="Arial" w:cs="Arial"/>
          <w:sz w:val="22"/>
          <w:szCs w:val="22"/>
        </w:rPr>
        <w:t xml:space="preserve">2021 </w:t>
      </w:r>
      <w:r w:rsidR="00B15575">
        <w:rPr>
          <w:rFonts w:ascii="Arial" w:hAnsi="Arial" w:cs="Arial"/>
          <w:sz w:val="22"/>
          <w:szCs w:val="22"/>
        </w:rPr>
        <w:t>–</w:t>
      </w:r>
      <w:r>
        <w:rPr>
          <w:rFonts w:ascii="Arial" w:hAnsi="Arial" w:cs="Arial"/>
          <w:sz w:val="22"/>
          <w:szCs w:val="22"/>
        </w:rPr>
        <w:t xml:space="preserve"> </w:t>
      </w:r>
      <w:r w:rsidR="00B15575">
        <w:rPr>
          <w:rFonts w:ascii="Arial" w:hAnsi="Arial" w:cs="Arial"/>
          <w:sz w:val="22"/>
          <w:szCs w:val="22"/>
        </w:rPr>
        <w:t xml:space="preserve">All Wales Action Plan </w:t>
      </w:r>
      <w:r w:rsidR="006E270F">
        <w:rPr>
          <w:rFonts w:ascii="Arial" w:hAnsi="Arial" w:cs="Arial"/>
          <w:sz w:val="22"/>
          <w:szCs w:val="22"/>
        </w:rPr>
        <w:t xml:space="preserve">– Working </w:t>
      </w:r>
      <w:r w:rsidR="00395B94">
        <w:rPr>
          <w:rFonts w:ascii="Arial" w:hAnsi="Arial" w:cs="Arial"/>
          <w:sz w:val="22"/>
          <w:szCs w:val="22"/>
        </w:rPr>
        <w:t>T</w:t>
      </w:r>
      <w:r w:rsidR="006E270F">
        <w:rPr>
          <w:rFonts w:ascii="Arial" w:hAnsi="Arial" w:cs="Arial"/>
          <w:sz w:val="22"/>
          <w:szCs w:val="22"/>
        </w:rPr>
        <w:t>ogether to</w:t>
      </w:r>
      <w:r w:rsidR="00395B94">
        <w:rPr>
          <w:rFonts w:ascii="Arial" w:hAnsi="Arial" w:cs="Arial"/>
          <w:sz w:val="22"/>
          <w:szCs w:val="22"/>
        </w:rPr>
        <w:t xml:space="preserve"> Reach Net Zero</w:t>
      </w:r>
      <w:sdt>
        <w:sdtPr>
          <w:rPr>
            <w:rFonts w:ascii="Arial" w:hAnsi="Arial" w:cs="Arial"/>
            <w:sz w:val="22"/>
            <w:szCs w:val="22"/>
          </w:rPr>
          <w:id w:val="-922420847"/>
          <w:citation/>
        </w:sdtPr>
        <w:sdtEndPr/>
        <w:sdtContent>
          <w:r w:rsidR="00395B94">
            <w:rPr>
              <w:rFonts w:ascii="Arial" w:hAnsi="Arial" w:cs="Arial"/>
              <w:sz w:val="22"/>
              <w:szCs w:val="22"/>
            </w:rPr>
            <w:fldChar w:fldCharType="begin"/>
          </w:r>
          <w:r w:rsidR="00395B94">
            <w:rPr>
              <w:rFonts w:ascii="Arial" w:hAnsi="Arial" w:cs="Arial"/>
              <w:sz w:val="22"/>
              <w:szCs w:val="22"/>
            </w:rPr>
            <w:instrText xml:space="preserve"> CITATION Wel212 \l 2057 </w:instrText>
          </w:r>
          <w:r w:rsidR="00395B94">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(Welsh Assembly Government, 2021)</w:t>
          </w:r>
          <w:r w:rsidR="00395B94">
            <w:rPr>
              <w:rFonts w:ascii="Arial" w:hAnsi="Arial" w:cs="Arial"/>
              <w:sz w:val="22"/>
              <w:szCs w:val="22"/>
            </w:rPr>
            <w:fldChar w:fldCharType="end"/>
          </w:r>
        </w:sdtContent>
      </w:sdt>
      <w:r w:rsidR="00395B94">
        <w:rPr>
          <w:rFonts w:ascii="Arial" w:hAnsi="Arial" w:cs="Arial"/>
          <w:sz w:val="22"/>
          <w:szCs w:val="22"/>
        </w:rPr>
        <w:t>.</w:t>
      </w:r>
      <w:r w:rsidR="006E270F">
        <w:rPr>
          <w:rFonts w:ascii="Arial" w:hAnsi="Arial" w:cs="Arial"/>
          <w:sz w:val="22"/>
          <w:szCs w:val="22"/>
        </w:rPr>
        <w:t xml:space="preserve"> </w:t>
      </w:r>
    </w:p>
    <w:p w14:paraId="088477C9" w14:textId="5C6330AF" w:rsidR="00222B07" w:rsidRDefault="00222B07" w:rsidP="007E55DA">
      <w:pPr>
        <w:pStyle w:val="NormalWeb"/>
        <w:spacing w:before="0" w:beforeAutospacing="0" w:after="300" w:afterAutospacing="0" w:line="360" w:lineRule="auto"/>
        <w:jc w:val="both"/>
        <w:rPr>
          <w:rFonts w:ascii="Arial" w:hAnsi="Arial" w:cs="Arial"/>
          <w:sz w:val="22"/>
          <w:szCs w:val="22"/>
        </w:rPr>
      </w:pPr>
      <w:r>
        <w:rPr>
          <w:rFonts w:ascii="Arial" w:hAnsi="Arial" w:cs="Arial"/>
          <w:sz w:val="22"/>
          <w:szCs w:val="22"/>
        </w:rPr>
        <w:t xml:space="preserve">2022 </w:t>
      </w:r>
      <w:r w:rsidR="004B03F5">
        <w:rPr>
          <w:rFonts w:ascii="Arial" w:hAnsi="Arial" w:cs="Arial"/>
          <w:sz w:val="22"/>
          <w:szCs w:val="22"/>
        </w:rPr>
        <w:t>–</w:t>
      </w:r>
      <w:r>
        <w:rPr>
          <w:rFonts w:ascii="Arial" w:hAnsi="Arial" w:cs="Arial"/>
          <w:sz w:val="22"/>
          <w:szCs w:val="22"/>
        </w:rPr>
        <w:t xml:space="preserve"> </w:t>
      </w:r>
      <w:r w:rsidR="004B03F5">
        <w:rPr>
          <w:rFonts w:ascii="Arial" w:hAnsi="Arial" w:cs="Arial"/>
          <w:sz w:val="22"/>
          <w:szCs w:val="22"/>
        </w:rPr>
        <w:t xml:space="preserve">All new cars and </w:t>
      </w:r>
      <w:r w:rsidR="008B72E0">
        <w:rPr>
          <w:rFonts w:ascii="Arial" w:hAnsi="Arial" w:cs="Arial"/>
          <w:sz w:val="22"/>
          <w:szCs w:val="22"/>
        </w:rPr>
        <w:t>large goods</w:t>
      </w:r>
      <w:r w:rsidR="004B03F5">
        <w:rPr>
          <w:rFonts w:ascii="Arial" w:hAnsi="Arial" w:cs="Arial"/>
          <w:sz w:val="22"/>
          <w:szCs w:val="22"/>
        </w:rPr>
        <w:t xml:space="preserve"> vehicles </w:t>
      </w:r>
      <w:r w:rsidR="00E80D4A">
        <w:rPr>
          <w:rFonts w:ascii="Arial" w:hAnsi="Arial" w:cs="Arial"/>
          <w:sz w:val="22"/>
          <w:szCs w:val="22"/>
        </w:rPr>
        <w:t xml:space="preserve">procured across the NHS </w:t>
      </w:r>
      <w:r w:rsidR="00975F03">
        <w:rPr>
          <w:rFonts w:ascii="Arial" w:hAnsi="Arial" w:cs="Arial"/>
          <w:sz w:val="22"/>
          <w:szCs w:val="22"/>
        </w:rPr>
        <w:t>Wales will be battery-electric where possible</w:t>
      </w:r>
      <w:sdt>
        <w:sdtPr>
          <w:rPr>
            <w:rFonts w:ascii="Arial" w:hAnsi="Arial" w:cs="Arial"/>
            <w:sz w:val="22"/>
            <w:szCs w:val="22"/>
          </w:rPr>
          <w:id w:val="1582020247"/>
          <w:citation/>
        </w:sdtPr>
        <w:sdtEndPr/>
        <w:sdtContent>
          <w:r w:rsidR="00161AF7">
            <w:rPr>
              <w:rFonts w:ascii="Arial" w:hAnsi="Arial" w:cs="Arial"/>
              <w:sz w:val="22"/>
              <w:szCs w:val="22"/>
            </w:rPr>
            <w:fldChar w:fldCharType="begin"/>
          </w:r>
          <w:r w:rsidR="00161AF7">
            <w:rPr>
              <w:rFonts w:ascii="Arial" w:hAnsi="Arial" w:cs="Arial"/>
              <w:sz w:val="22"/>
              <w:szCs w:val="22"/>
            </w:rPr>
            <w:instrText xml:space="preserve"> CITATION Car211 \l 2057 </w:instrText>
          </w:r>
          <w:r w:rsidR="00161AF7">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(Carbon Trust, 2021)</w:t>
          </w:r>
          <w:r w:rsidR="00161AF7">
            <w:rPr>
              <w:rFonts w:ascii="Arial" w:hAnsi="Arial" w:cs="Arial"/>
              <w:sz w:val="22"/>
              <w:szCs w:val="22"/>
            </w:rPr>
            <w:fldChar w:fldCharType="end"/>
          </w:r>
        </w:sdtContent>
      </w:sdt>
      <w:r w:rsidR="00975F03">
        <w:rPr>
          <w:rFonts w:ascii="Arial" w:hAnsi="Arial" w:cs="Arial"/>
          <w:sz w:val="22"/>
          <w:szCs w:val="22"/>
        </w:rPr>
        <w:t xml:space="preserve">. </w:t>
      </w:r>
    </w:p>
    <w:p w14:paraId="08DFC478" w14:textId="639DECF0" w:rsidR="003B65FD" w:rsidRDefault="00CB135B" w:rsidP="007E55DA">
      <w:pPr>
        <w:pStyle w:val="NormalWeb"/>
        <w:spacing w:before="0" w:beforeAutospacing="0" w:after="300" w:afterAutospacing="0" w:line="360" w:lineRule="auto"/>
        <w:jc w:val="both"/>
        <w:rPr>
          <w:rFonts w:ascii="Arial" w:hAnsi="Arial" w:cs="Arial"/>
          <w:sz w:val="22"/>
          <w:szCs w:val="22"/>
        </w:rPr>
      </w:pPr>
      <w:r>
        <w:rPr>
          <w:rFonts w:ascii="Arial" w:hAnsi="Arial" w:cs="Arial"/>
          <w:sz w:val="22"/>
          <w:szCs w:val="22"/>
        </w:rPr>
        <w:t>2030 – End the sale of new internal combustion engine (petrol &amp; diesel</w:t>
      </w:r>
      <w:r w:rsidR="008B7F69">
        <w:rPr>
          <w:rFonts w:ascii="Arial" w:hAnsi="Arial" w:cs="Arial"/>
          <w:sz w:val="22"/>
          <w:szCs w:val="22"/>
        </w:rPr>
        <w:t>) cars and vans</w:t>
      </w:r>
      <w:sdt>
        <w:sdtPr>
          <w:rPr>
            <w:rFonts w:ascii="Arial" w:hAnsi="Arial" w:cs="Arial"/>
            <w:sz w:val="22"/>
            <w:szCs w:val="22"/>
          </w:rPr>
          <w:id w:val="-1061550429"/>
          <w:citation/>
        </w:sdtPr>
        <w:sdtEndPr/>
        <w:sdtContent>
          <w:r w:rsidR="008B7F69">
            <w:rPr>
              <w:rFonts w:ascii="Arial" w:hAnsi="Arial" w:cs="Arial"/>
              <w:sz w:val="22"/>
              <w:szCs w:val="22"/>
            </w:rPr>
            <w:fldChar w:fldCharType="begin"/>
          </w:r>
          <w:r w:rsidR="008B7F69">
            <w:rPr>
              <w:rFonts w:ascii="Arial" w:hAnsi="Arial" w:cs="Arial"/>
              <w:sz w:val="22"/>
              <w:szCs w:val="22"/>
            </w:rPr>
            <w:instrText xml:space="preserve"> CITATION HMG22 \l 2057 </w:instrText>
          </w:r>
          <w:r w:rsidR="008B7F69">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(HM Government, 2022)</w:t>
          </w:r>
          <w:r w:rsidR="008B7F69">
            <w:rPr>
              <w:rFonts w:ascii="Arial" w:hAnsi="Arial" w:cs="Arial"/>
              <w:sz w:val="22"/>
              <w:szCs w:val="22"/>
            </w:rPr>
            <w:fldChar w:fldCharType="end"/>
          </w:r>
        </w:sdtContent>
      </w:sdt>
      <w:r w:rsidR="008B7F69">
        <w:rPr>
          <w:rFonts w:ascii="Arial" w:hAnsi="Arial" w:cs="Arial"/>
          <w:sz w:val="22"/>
          <w:szCs w:val="22"/>
        </w:rPr>
        <w:t>.</w:t>
      </w:r>
    </w:p>
    <w:p w14:paraId="72965301" w14:textId="454B3C14" w:rsidR="006853F8" w:rsidRDefault="00ED6624" w:rsidP="007E55DA">
      <w:pPr>
        <w:pStyle w:val="NormalWeb"/>
        <w:spacing w:before="0" w:beforeAutospacing="0" w:after="300" w:afterAutospacing="0" w:line="360" w:lineRule="auto"/>
        <w:jc w:val="both"/>
        <w:rPr>
          <w:rFonts w:ascii="Arial" w:hAnsi="Arial" w:cs="Arial"/>
          <w:sz w:val="22"/>
          <w:szCs w:val="22"/>
        </w:rPr>
      </w:pPr>
      <w:r>
        <w:rPr>
          <w:rFonts w:ascii="Arial" w:hAnsi="Arial" w:cs="Arial"/>
          <w:sz w:val="22"/>
          <w:szCs w:val="22"/>
        </w:rPr>
        <w:t xml:space="preserve">2035 </w:t>
      </w:r>
      <w:r w:rsidR="00890069">
        <w:rPr>
          <w:rFonts w:ascii="Arial" w:hAnsi="Arial" w:cs="Arial"/>
          <w:sz w:val="22"/>
          <w:szCs w:val="22"/>
        </w:rPr>
        <w:t>–</w:t>
      </w:r>
      <w:r>
        <w:rPr>
          <w:rFonts w:ascii="Arial" w:hAnsi="Arial" w:cs="Arial"/>
          <w:sz w:val="22"/>
          <w:szCs w:val="22"/>
        </w:rPr>
        <w:t xml:space="preserve"> </w:t>
      </w:r>
      <w:r w:rsidR="00890069">
        <w:rPr>
          <w:rFonts w:ascii="Arial" w:hAnsi="Arial" w:cs="Arial"/>
          <w:sz w:val="22"/>
          <w:szCs w:val="22"/>
        </w:rPr>
        <w:t>All new cars and vans must be 100% zero emission at the tailpipe</w:t>
      </w:r>
      <w:sdt>
        <w:sdtPr>
          <w:rPr>
            <w:rFonts w:ascii="Arial" w:hAnsi="Arial" w:cs="Arial"/>
            <w:sz w:val="22"/>
            <w:szCs w:val="22"/>
          </w:rPr>
          <w:id w:val="-394510033"/>
          <w:citation/>
        </w:sdtPr>
        <w:sdtEndPr/>
        <w:sdtContent>
          <w:r w:rsidR="00770631">
            <w:rPr>
              <w:rFonts w:ascii="Arial" w:hAnsi="Arial" w:cs="Arial"/>
              <w:sz w:val="22"/>
              <w:szCs w:val="22"/>
            </w:rPr>
            <w:fldChar w:fldCharType="begin"/>
          </w:r>
          <w:r w:rsidR="00770631">
            <w:rPr>
              <w:rFonts w:ascii="Arial" w:hAnsi="Arial" w:cs="Arial"/>
              <w:sz w:val="22"/>
              <w:szCs w:val="22"/>
            </w:rPr>
            <w:instrText xml:space="preserve"> CITATION HMG21 \l 2057 </w:instrText>
          </w:r>
          <w:r w:rsidR="00770631">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(HM Government, 2021)</w:t>
          </w:r>
          <w:r w:rsidR="00770631">
            <w:rPr>
              <w:rFonts w:ascii="Arial" w:hAnsi="Arial" w:cs="Arial"/>
              <w:sz w:val="22"/>
              <w:szCs w:val="22"/>
            </w:rPr>
            <w:fldChar w:fldCharType="end"/>
          </w:r>
        </w:sdtContent>
      </w:sdt>
      <w:r w:rsidR="00770631">
        <w:rPr>
          <w:rFonts w:ascii="Arial" w:hAnsi="Arial" w:cs="Arial"/>
          <w:sz w:val="22"/>
          <w:szCs w:val="22"/>
        </w:rPr>
        <w:t>.</w:t>
      </w:r>
    </w:p>
    <w:p w14:paraId="4BC90DE9" w14:textId="4D9D88CD" w:rsidR="000359FC" w:rsidRPr="007E55DA" w:rsidRDefault="007140EE" w:rsidP="007E55DA">
      <w:pPr>
        <w:pStyle w:val="NormalWeb"/>
        <w:spacing w:before="0" w:beforeAutospacing="0" w:after="300" w:afterAutospacing="0" w:line="360" w:lineRule="auto"/>
        <w:jc w:val="both"/>
        <w:rPr>
          <w:rFonts w:ascii="Arial" w:hAnsi="Arial" w:cs="Arial"/>
          <w:sz w:val="22"/>
          <w:szCs w:val="22"/>
        </w:rPr>
      </w:pPr>
      <w:r>
        <w:rPr>
          <w:rFonts w:ascii="Arial" w:hAnsi="Arial" w:cs="Arial"/>
          <w:sz w:val="22"/>
          <w:szCs w:val="22"/>
        </w:rPr>
        <w:lastRenderedPageBreak/>
        <w:t xml:space="preserve">2040 </w:t>
      </w:r>
      <w:r w:rsidR="00740397">
        <w:rPr>
          <w:rFonts w:ascii="Arial" w:hAnsi="Arial" w:cs="Arial"/>
          <w:sz w:val="22"/>
          <w:szCs w:val="22"/>
        </w:rPr>
        <w:t>–</w:t>
      </w:r>
      <w:r>
        <w:rPr>
          <w:rFonts w:ascii="Arial" w:hAnsi="Arial" w:cs="Arial"/>
          <w:sz w:val="22"/>
          <w:szCs w:val="22"/>
        </w:rPr>
        <w:t xml:space="preserve"> </w:t>
      </w:r>
      <w:r w:rsidR="00740397">
        <w:rPr>
          <w:rFonts w:ascii="Arial" w:hAnsi="Arial" w:cs="Arial"/>
          <w:sz w:val="22"/>
          <w:szCs w:val="22"/>
        </w:rPr>
        <w:t>End of sale of all non</w:t>
      </w:r>
      <w:r w:rsidR="00A335F7">
        <w:rPr>
          <w:rFonts w:ascii="Arial" w:hAnsi="Arial" w:cs="Arial"/>
          <w:sz w:val="22"/>
          <w:szCs w:val="22"/>
        </w:rPr>
        <w:t>-</w:t>
      </w:r>
      <w:r w:rsidR="00740397">
        <w:rPr>
          <w:rFonts w:ascii="Arial" w:hAnsi="Arial" w:cs="Arial"/>
          <w:sz w:val="22"/>
          <w:szCs w:val="22"/>
        </w:rPr>
        <w:t>zero emission Heavy Goods Vehicles</w:t>
      </w:r>
      <w:sdt>
        <w:sdtPr>
          <w:rPr>
            <w:rFonts w:ascii="Arial" w:hAnsi="Arial" w:cs="Arial"/>
            <w:sz w:val="22"/>
            <w:szCs w:val="22"/>
          </w:rPr>
          <w:id w:val="1425535036"/>
          <w:citation/>
        </w:sdtPr>
        <w:sdtEndPr/>
        <w:sdtContent>
          <w:r w:rsidR="00B03C3A">
            <w:rPr>
              <w:rFonts w:ascii="Arial" w:hAnsi="Arial" w:cs="Arial"/>
              <w:sz w:val="22"/>
              <w:szCs w:val="22"/>
            </w:rPr>
            <w:fldChar w:fldCharType="begin"/>
          </w:r>
          <w:r w:rsidR="00B03C3A">
            <w:rPr>
              <w:rFonts w:ascii="Arial" w:hAnsi="Arial" w:cs="Arial"/>
              <w:sz w:val="22"/>
              <w:szCs w:val="22"/>
            </w:rPr>
            <w:instrText xml:space="preserve"> CITATION Dep21 \l 2057 </w:instrText>
          </w:r>
          <w:r w:rsidR="00B03C3A">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(Department for Transport, 2021)</w:t>
          </w:r>
          <w:r w:rsidR="00B03C3A">
            <w:rPr>
              <w:rFonts w:ascii="Arial" w:hAnsi="Arial" w:cs="Arial"/>
              <w:sz w:val="22"/>
              <w:szCs w:val="22"/>
            </w:rPr>
            <w:fldChar w:fldCharType="end"/>
          </w:r>
        </w:sdtContent>
      </w:sdt>
      <w:r w:rsidR="006D2520">
        <w:rPr>
          <w:rFonts w:ascii="Arial" w:hAnsi="Arial" w:cs="Arial"/>
          <w:sz w:val="22"/>
          <w:szCs w:val="22"/>
        </w:rPr>
        <w:t>.</w:t>
      </w:r>
    </w:p>
    <w:p w14:paraId="6CE8DF4A" w14:textId="1F3228FD" w:rsidR="008D2282" w:rsidRPr="007E55DA" w:rsidRDefault="008D2282" w:rsidP="007E55DA">
      <w:pPr>
        <w:pStyle w:val="NormalWeb"/>
        <w:spacing w:before="0" w:beforeAutospacing="0" w:after="300" w:afterAutospacing="0" w:line="360" w:lineRule="auto"/>
        <w:jc w:val="both"/>
        <w:rPr>
          <w:rFonts w:ascii="Arial" w:hAnsi="Arial" w:cs="Arial"/>
          <w:sz w:val="22"/>
          <w:szCs w:val="22"/>
        </w:rPr>
      </w:pPr>
      <w:r w:rsidRPr="007E55DA">
        <w:rPr>
          <w:rFonts w:ascii="Arial" w:hAnsi="Arial" w:cs="Arial"/>
          <w:sz w:val="22"/>
          <w:szCs w:val="22"/>
        </w:rPr>
        <w:t xml:space="preserve">A significant representation of these public sector bodies are the emergency services within Wales. These are defined as Ambulance, Police, Fire and Coast Guard with </w:t>
      </w:r>
      <w:proofErr w:type="gramStart"/>
      <w:r w:rsidRPr="007E55DA">
        <w:rPr>
          <w:rFonts w:ascii="Arial" w:hAnsi="Arial" w:cs="Arial"/>
          <w:sz w:val="22"/>
          <w:szCs w:val="22"/>
        </w:rPr>
        <w:t>a number of</w:t>
      </w:r>
      <w:proofErr w:type="gramEnd"/>
      <w:r w:rsidRPr="007E55DA">
        <w:rPr>
          <w:rFonts w:ascii="Arial" w:hAnsi="Arial" w:cs="Arial"/>
          <w:sz w:val="22"/>
          <w:szCs w:val="22"/>
        </w:rPr>
        <w:t xml:space="preserve"> specialist services provided on a part time or voluntary basis by lifeboat crew, mines, mountain and cave rescue. For the purposes of the research paper the author will focus on the two largest services namely Police and Ambulance. The nature of these emergency service responsibilities and functions presents a unique set of questions and challenges for fleet and operational managers to overcome in this transition to a carbon neutral fleet. </w:t>
      </w:r>
    </w:p>
    <w:p w14:paraId="3CCAFFDC" w14:textId="67AAD958" w:rsidR="008D2282" w:rsidRPr="007E55DA" w:rsidRDefault="008D2282" w:rsidP="007E55DA">
      <w:pPr>
        <w:pStyle w:val="NormalWeb"/>
        <w:spacing w:before="0" w:beforeAutospacing="0" w:after="300" w:afterAutospacing="0" w:line="360" w:lineRule="auto"/>
        <w:jc w:val="both"/>
        <w:rPr>
          <w:rFonts w:ascii="Arial" w:hAnsi="Arial" w:cs="Arial"/>
          <w:sz w:val="22"/>
          <w:szCs w:val="22"/>
        </w:rPr>
      </w:pPr>
      <w:r w:rsidRPr="007E55DA">
        <w:rPr>
          <w:rFonts w:ascii="Arial" w:hAnsi="Arial" w:cs="Arial"/>
          <w:sz w:val="22"/>
          <w:szCs w:val="22"/>
        </w:rPr>
        <w:t xml:space="preserve">There have been </w:t>
      </w:r>
      <w:proofErr w:type="gramStart"/>
      <w:r w:rsidRPr="007E55DA">
        <w:rPr>
          <w:rFonts w:ascii="Arial" w:hAnsi="Arial" w:cs="Arial"/>
          <w:sz w:val="22"/>
          <w:szCs w:val="22"/>
        </w:rPr>
        <w:t>a number of</w:t>
      </w:r>
      <w:proofErr w:type="gramEnd"/>
      <w:r w:rsidRPr="007E55DA">
        <w:rPr>
          <w:rFonts w:ascii="Arial" w:hAnsi="Arial" w:cs="Arial"/>
          <w:sz w:val="22"/>
          <w:szCs w:val="22"/>
        </w:rPr>
        <w:t xml:space="preserve"> private industry organisations (Amazon, IKEA, DHL, AT&amp;T) who have made between them a range of small strides and significant leaps to a carbon neural fleet, but none appear to face the complexities of emergency service organisations. In the public sector</w:t>
      </w:r>
      <w:r w:rsidR="00736C19">
        <w:rPr>
          <w:rFonts w:ascii="Arial" w:hAnsi="Arial" w:cs="Arial"/>
          <w:sz w:val="22"/>
          <w:szCs w:val="22"/>
        </w:rPr>
        <w:t>,</w:t>
      </w:r>
      <w:r w:rsidRPr="007E55DA">
        <w:rPr>
          <w:rFonts w:ascii="Arial" w:hAnsi="Arial" w:cs="Arial"/>
          <w:sz w:val="22"/>
          <w:szCs w:val="22"/>
        </w:rPr>
        <w:t xml:space="preserve"> leaders have tentatively embarked upon the carbon neutral journey, safe in the knowledge there is a fall back to the tradition fleet should the need arise. There is a wealth of research and academic evidence to underline the rationale for a move toward to a reduced carbon emission fleet, be this hybrid, electric or hydrogen vehicles but none tackle the difficulties of the emergency service fleet conundrum. </w:t>
      </w:r>
    </w:p>
    <w:p w14:paraId="52C67D01" w14:textId="0E6A6FCE" w:rsidR="008D2282" w:rsidRPr="007E55DA" w:rsidRDefault="008D2282" w:rsidP="007E55DA">
      <w:pPr>
        <w:pStyle w:val="NormalWeb"/>
        <w:spacing w:before="0" w:beforeAutospacing="0" w:after="300" w:afterAutospacing="0" w:line="360" w:lineRule="auto"/>
        <w:jc w:val="both"/>
        <w:rPr>
          <w:rFonts w:ascii="Arial" w:hAnsi="Arial" w:cs="Arial"/>
          <w:sz w:val="22"/>
          <w:szCs w:val="22"/>
        </w:rPr>
      </w:pPr>
      <w:r w:rsidRPr="007E55DA">
        <w:rPr>
          <w:rFonts w:ascii="Arial" w:hAnsi="Arial" w:cs="Arial"/>
          <w:sz w:val="22"/>
          <w:szCs w:val="22"/>
        </w:rPr>
        <w:t xml:space="preserve">Police Scotland awarded two, multimillion pound contracts in 2020 as it strived to become the United Kingdom’s first ultra-low emission blue light fleet </w:t>
      </w:r>
      <w:sdt>
        <w:sdtPr>
          <w:rPr>
            <w:rFonts w:ascii="Arial" w:hAnsi="Arial" w:cs="Arial"/>
            <w:sz w:val="22"/>
            <w:szCs w:val="22"/>
          </w:rPr>
          <w:id w:val="1921511678"/>
          <w:citation/>
        </w:sdtPr>
        <w:sdtEndPr/>
        <w:sdtContent>
          <w:r w:rsidRPr="007E55DA">
            <w:rPr>
              <w:rFonts w:ascii="Arial" w:hAnsi="Arial" w:cs="Arial"/>
              <w:sz w:val="22"/>
              <w:szCs w:val="22"/>
            </w:rPr>
            <w:fldChar w:fldCharType="begin"/>
          </w:r>
          <w:r w:rsidRPr="007E55DA">
            <w:rPr>
              <w:rFonts w:ascii="Arial" w:hAnsi="Arial" w:cs="Arial"/>
              <w:sz w:val="22"/>
              <w:szCs w:val="22"/>
            </w:rPr>
            <w:instrText xml:space="preserve"> CITATION Pol20 \l 2057 </w:instrText>
          </w:r>
          <w:r w:rsidRPr="007E55DA">
            <w:rPr>
              <w:rFonts w:ascii="Arial" w:hAnsi="Arial" w:cs="Arial"/>
              <w:sz w:val="22"/>
              <w:szCs w:val="22"/>
            </w:rPr>
            <w:fldChar w:fldCharType="separate"/>
          </w:r>
          <w:r w:rsidR="001C6AA2" w:rsidRPr="001C6AA2">
            <w:rPr>
              <w:rFonts w:ascii="Arial" w:hAnsi="Arial" w:cs="Arial"/>
              <w:noProof/>
              <w:sz w:val="22"/>
              <w:szCs w:val="22"/>
            </w:rPr>
            <w:t>(Police Scotland, 2020)</w:t>
          </w:r>
          <w:r w:rsidRPr="007E55DA">
            <w:rPr>
              <w:rFonts w:ascii="Arial" w:hAnsi="Arial" w:cs="Arial"/>
              <w:sz w:val="22"/>
              <w:szCs w:val="22"/>
            </w:rPr>
            <w:fldChar w:fldCharType="end"/>
          </w:r>
        </w:sdtContent>
      </w:sdt>
      <w:r w:rsidRPr="007E55DA">
        <w:rPr>
          <w:rFonts w:ascii="Arial" w:hAnsi="Arial" w:cs="Arial"/>
          <w:sz w:val="22"/>
          <w:szCs w:val="22"/>
        </w:rPr>
        <w:t xml:space="preserve">. However, the launch was plagued with logistical problems and despite the headline, only the unmarked, </w:t>
      </w:r>
      <w:r w:rsidR="0054193A" w:rsidRPr="007E55DA">
        <w:rPr>
          <w:rFonts w:ascii="Arial" w:hAnsi="Arial" w:cs="Arial"/>
          <w:sz w:val="22"/>
          <w:szCs w:val="22"/>
        </w:rPr>
        <w:t>non-emergency</w:t>
      </w:r>
      <w:r w:rsidRPr="007E55DA">
        <w:rPr>
          <w:rFonts w:ascii="Arial" w:hAnsi="Arial" w:cs="Arial"/>
          <w:sz w:val="22"/>
          <w:szCs w:val="22"/>
        </w:rPr>
        <w:t xml:space="preserve"> fleet have been converted to ultra-low emission vehicles at this stage.</w:t>
      </w:r>
    </w:p>
    <w:p w14:paraId="2698B0F4" w14:textId="4DE64823" w:rsidR="008D2282" w:rsidRPr="007E55DA" w:rsidRDefault="008D2282" w:rsidP="007E55DA">
      <w:pPr>
        <w:pStyle w:val="NormalWeb"/>
        <w:spacing w:before="0" w:beforeAutospacing="0" w:after="300" w:afterAutospacing="0" w:line="360" w:lineRule="auto"/>
        <w:jc w:val="both"/>
        <w:rPr>
          <w:rFonts w:ascii="Arial" w:hAnsi="Arial" w:cs="Arial"/>
          <w:sz w:val="22"/>
          <w:szCs w:val="22"/>
        </w:rPr>
      </w:pPr>
      <w:r w:rsidRPr="007E55DA">
        <w:rPr>
          <w:rFonts w:ascii="Arial" w:hAnsi="Arial" w:cs="Arial"/>
          <w:sz w:val="22"/>
          <w:szCs w:val="22"/>
        </w:rPr>
        <w:t xml:space="preserve">In July 2022 the Welsh Ambulance Service Trust rolled out 51 new </w:t>
      </w:r>
      <w:r w:rsidR="0054193A" w:rsidRPr="007E55DA">
        <w:rPr>
          <w:rFonts w:ascii="Arial" w:hAnsi="Arial" w:cs="Arial"/>
          <w:sz w:val="22"/>
          <w:szCs w:val="22"/>
        </w:rPr>
        <w:t>plug-in</w:t>
      </w:r>
      <w:r w:rsidRPr="007E55DA">
        <w:rPr>
          <w:rFonts w:ascii="Arial" w:hAnsi="Arial" w:cs="Arial"/>
          <w:sz w:val="22"/>
          <w:szCs w:val="22"/>
        </w:rPr>
        <w:t xml:space="preserve"> rapid response hybrid vehicles replacing some of the Trust’s older </w:t>
      </w:r>
      <w:r w:rsidR="008568E6" w:rsidRPr="007E55DA">
        <w:rPr>
          <w:rFonts w:ascii="Arial" w:hAnsi="Arial" w:cs="Arial"/>
          <w:sz w:val="22"/>
          <w:szCs w:val="22"/>
        </w:rPr>
        <w:t>diesel-powered</w:t>
      </w:r>
      <w:r w:rsidRPr="007E55DA">
        <w:rPr>
          <w:rFonts w:ascii="Arial" w:hAnsi="Arial" w:cs="Arial"/>
          <w:sz w:val="22"/>
          <w:szCs w:val="22"/>
        </w:rPr>
        <w:t xml:space="preserve"> vehicles</w:t>
      </w:r>
      <w:sdt>
        <w:sdtPr>
          <w:rPr>
            <w:rFonts w:ascii="Arial" w:hAnsi="Arial" w:cs="Arial"/>
            <w:sz w:val="22"/>
            <w:szCs w:val="22"/>
          </w:rPr>
          <w:id w:val="-2080358306"/>
          <w:citation/>
        </w:sdtPr>
        <w:sdtEndPr/>
        <w:sdtContent>
          <w:r w:rsidRPr="007E55DA">
            <w:rPr>
              <w:rFonts w:ascii="Arial" w:hAnsi="Arial" w:cs="Arial"/>
              <w:sz w:val="22"/>
              <w:szCs w:val="22"/>
            </w:rPr>
            <w:fldChar w:fldCharType="begin"/>
          </w:r>
          <w:r w:rsidRPr="007E55DA">
            <w:rPr>
              <w:rFonts w:ascii="Arial" w:hAnsi="Arial" w:cs="Arial"/>
              <w:sz w:val="22"/>
              <w:szCs w:val="22"/>
            </w:rPr>
            <w:instrText xml:space="preserve"> CITATION Wal22 \l 2057 </w:instrText>
          </w:r>
          <w:r w:rsidRPr="007E55DA">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(Wales247.co.uk, 2022)</w:t>
          </w:r>
          <w:r w:rsidRPr="007E55DA">
            <w:rPr>
              <w:rFonts w:ascii="Arial" w:hAnsi="Arial" w:cs="Arial"/>
              <w:sz w:val="22"/>
              <w:szCs w:val="22"/>
            </w:rPr>
            <w:fldChar w:fldCharType="end"/>
          </w:r>
        </w:sdtContent>
      </w:sdt>
      <w:r w:rsidRPr="007E55DA">
        <w:rPr>
          <w:rFonts w:ascii="Arial" w:hAnsi="Arial" w:cs="Arial"/>
          <w:sz w:val="22"/>
          <w:szCs w:val="22"/>
        </w:rPr>
        <w:t>. Whist a positive step toward the government objectives these rapid response vehicles with average annual milage of 40,000 can only deliver a maximum range of 45 miles on a full charge before reverting to the power of a traditional combustion engine.</w:t>
      </w:r>
    </w:p>
    <w:p w14:paraId="4AC951B6" w14:textId="6A813DD6" w:rsidR="008D2282" w:rsidRPr="007E55DA" w:rsidRDefault="008D2282" w:rsidP="007E55DA">
      <w:pPr>
        <w:pStyle w:val="NormalWeb"/>
        <w:spacing w:line="360" w:lineRule="auto"/>
        <w:jc w:val="both"/>
        <w:rPr>
          <w:rFonts w:ascii="Arial" w:hAnsi="Arial" w:cs="Arial"/>
          <w:sz w:val="22"/>
          <w:szCs w:val="22"/>
        </w:rPr>
      </w:pPr>
      <w:proofErr w:type="spellStart"/>
      <w:r w:rsidRPr="007E55DA">
        <w:rPr>
          <w:rFonts w:ascii="Arial" w:hAnsi="Arial" w:cs="Arial"/>
          <w:sz w:val="22"/>
          <w:szCs w:val="22"/>
        </w:rPr>
        <w:t>Raugei</w:t>
      </w:r>
      <w:proofErr w:type="spellEnd"/>
      <w:r w:rsidRPr="007E55DA">
        <w:rPr>
          <w:rFonts w:ascii="Arial" w:hAnsi="Arial" w:cs="Arial"/>
          <w:sz w:val="22"/>
          <w:szCs w:val="22"/>
        </w:rPr>
        <w:t>, et al.,</w:t>
      </w:r>
      <w:sdt>
        <w:sdtPr>
          <w:rPr>
            <w:rFonts w:ascii="Arial" w:hAnsi="Arial" w:cs="Arial"/>
            <w:sz w:val="22"/>
            <w:szCs w:val="22"/>
          </w:rPr>
          <w:id w:val="1850129933"/>
          <w:citation/>
        </w:sdtPr>
        <w:sdtEndPr/>
        <w:sdtContent>
          <w:r w:rsidRPr="007E55DA">
            <w:rPr>
              <w:rFonts w:ascii="Arial" w:hAnsi="Arial" w:cs="Arial"/>
              <w:sz w:val="22"/>
              <w:szCs w:val="22"/>
            </w:rPr>
            <w:fldChar w:fldCharType="begin"/>
          </w:r>
          <w:r w:rsidRPr="007E55DA">
            <w:rPr>
              <w:rFonts w:ascii="Arial" w:hAnsi="Arial" w:cs="Arial"/>
              <w:sz w:val="22"/>
              <w:szCs w:val="22"/>
            </w:rPr>
            <w:instrText xml:space="preserve">CITATION Rau21 \n  \l 2057 </w:instrText>
          </w:r>
          <w:r w:rsidRPr="007E55DA">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(2021)</w:t>
          </w:r>
          <w:r w:rsidRPr="007E55DA">
            <w:rPr>
              <w:rFonts w:ascii="Arial" w:hAnsi="Arial" w:cs="Arial"/>
              <w:sz w:val="22"/>
              <w:szCs w:val="22"/>
            </w:rPr>
            <w:fldChar w:fldCharType="end"/>
          </w:r>
        </w:sdtContent>
      </w:sdt>
      <w:r w:rsidRPr="007E55DA">
        <w:rPr>
          <w:rFonts w:ascii="Arial" w:hAnsi="Arial" w:cs="Arial"/>
          <w:sz w:val="22"/>
          <w:szCs w:val="22"/>
        </w:rPr>
        <w:t xml:space="preserve"> explore the environmental implications of the ongoing electrification of the UK light duty vehicle fleet, they identify the aggressive nature of change to a decarbonised fleet whilst examining the interrelated change in the electrical grid. Their research also investigated the life cycle and environmental impacts of electric vehicle manufacturing. </w:t>
      </w:r>
    </w:p>
    <w:p w14:paraId="4ECD4FF2" w14:textId="657749AA" w:rsidR="00AC6B07" w:rsidRDefault="008D2282" w:rsidP="007E55DA">
      <w:pPr>
        <w:pStyle w:val="NormalWeb"/>
        <w:spacing w:line="360" w:lineRule="auto"/>
        <w:jc w:val="both"/>
        <w:rPr>
          <w:rFonts w:ascii="Arial" w:hAnsi="Arial" w:cs="Arial"/>
          <w:sz w:val="22"/>
          <w:szCs w:val="22"/>
        </w:rPr>
      </w:pPr>
      <w:r w:rsidRPr="007E55DA">
        <w:rPr>
          <w:rFonts w:ascii="Arial" w:hAnsi="Arial" w:cs="Arial"/>
          <w:sz w:val="22"/>
          <w:szCs w:val="22"/>
        </w:rPr>
        <w:t xml:space="preserve">The current diverse and operationally functional combustion engine fleet of the Police and Ambulance services have been procured to meet the unrelenting demands and the specialist </w:t>
      </w:r>
      <w:r w:rsidRPr="007E55DA">
        <w:rPr>
          <w:rFonts w:ascii="Arial" w:hAnsi="Arial" w:cs="Arial"/>
          <w:sz w:val="22"/>
          <w:szCs w:val="22"/>
        </w:rPr>
        <w:lastRenderedPageBreak/>
        <w:t>nature of a modern organisation,</w:t>
      </w:r>
      <w:r w:rsidR="003F309D">
        <w:rPr>
          <w:rFonts w:ascii="Arial" w:hAnsi="Arial" w:cs="Arial"/>
          <w:sz w:val="22"/>
          <w:szCs w:val="22"/>
        </w:rPr>
        <w:t xml:space="preserve"> a</w:t>
      </w:r>
      <w:r w:rsidRPr="007E55DA">
        <w:rPr>
          <w:rFonts w:ascii="Arial" w:hAnsi="Arial" w:cs="Arial"/>
          <w:sz w:val="22"/>
          <w:szCs w:val="22"/>
        </w:rPr>
        <w:t xml:space="preserve"> society that continually evolves and throws down a practical gauntlet to fleet and operational managers.  </w:t>
      </w:r>
    </w:p>
    <w:p w14:paraId="25E3D754" w14:textId="77777777" w:rsidR="003B2C46" w:rsidRDefault="003B2C46" w:rsidP="007E55DA">
      <w:pPr>
        <w:pStyle w:val="NormalWeb"/>
        <w:spacing w:line="360" w:lineRule="auto"/>
        <w:jc w:val="both"/>
        <w:rPr>
          <w:rFonts w:ascii="Arial" w:hAnsi="Arial" w:cs="Arial"/>
          <w:sz w:val="22"/>
          <w:szCs w:val="22"/>
        </w:rPr>
      </w:pPr>
    </w:p>
    <w:p w14:paraId="37336314" w14:textId="21A30083" w:rsidR="004B489C" w:rsidRDefault="004B489C" w:rsidP="004B489C">
      <w:pPr>
        <w:spacing w:line="360" w:lineRule="auto"/>
        <w:rPr>
          <w:rFonts w:ascii="Arial" w:hAnsi="Arial" w:cs="Arial"/>
          <w:sz w:val="22"/>
          <w:szCs w:val="22"/>
        </w:rPr>
      </w:pPr>
      <w:r w:rsidRPr="00C028B2">
        <w:rPr>
          <w:rFonts w:ascii="Arial" w:hAnsi="Arial" w:cs="Arial"/>
          <w:sz w:val="22"/>
          <w:szCs w:val="22"/>
        </w:rPr>
        <w:t xml:space="preserve">1.2 Research </w:t>
      </w:r>
      <w:r>
        <w:rPr>
          <w:rFonts w:ascii="Arial" w:hAnsi="Arial" w:cs="Arial"/>
          <w:sz w:val="22"/>
          <w:szCs w:val="22"/>
        </w:rPr>
        <w:t xml:space="preserve">Rationale </w:t>
      </w:r>
    </w:p>
    <w:p w14:paraId="2B705E5B" w14:textId="77777777" w:rsidR="004B489C" w:rsidRPr="007E55DA" w:rsidRDefault="004B489C" w:rsidP="004B489C">
      <w:pPr>
        <w:spacing w:line="360" w:lineRule="auto"/>
        <w:rPr>
          <w:rFonts w:ascii="Arial" w:hAnsi="Arial" w:cs="Arial"/>
          <w:sz w:val="22"/>
          <w:szCs w:val="22"/>
        </w:rPr>
      </w:pPr>
    </w:p>
    <w:p w14:paraId="3850013E" w14:textId="7DE4BBE2" w:rsidR="008D2282" w:rsidRDefault="008D2282" w:rsidP="007E55DA">
      <w:pPr>
        <w:pStyle w:val="NormalWeb"/>
        <w:spacing w:before="0" w:beforeAutospacing="0" w:after="300" w:afterAutospacing="0" w:line="360" w:lineRule="auto"/>
        <w:jc w:val="both"/>
        <w:rPr>
          <w:rFonts w:ascii="Arial" w:hAnsi="Arial" w:cs="Arial"/>
          <w:sz w:val="22"/>
          <w:szCs w:val="22"/>
        </w:rPr>
      </w:pPr>
      <w:r w:rsidRPr="007E55DA">
        <w:rPr>
          <w:rFonts w:ascii="Arial" w:hAnsi="Arial" w:cs="Arial"/>
          <w:sz w:val="22"/>
          <w:szCs w:val="22"/>
        </w:rPr>
        <w:t xml:space="preserve">In researching these </w:t>
      </w:r>
      <w:r w:rsidR="008F2F6B" w:rsidRPr="007E55DA">
        <w:rPr>
          <w:rFonts w:ascii="Arial" w:hAnsi="Arial" w:cs="Arial"/>
          <w:sz w:val="22"/>
          <w:szCs w:val="22"/>
        </w:rPr>
        <w:t>topics,</w:t>
      </w:r>
      <w:r w:rsidRPr="007E55DA">
        <w:rPr>
          <w:rFonts w:ascii="Arial" w:hAnsi="Arial" w:cs="Arial"/>
          <w:sz w:val="22"/>
          <w:szCs w:val="22"/>
        </w:rPr>
        <w:t xml:space="preserve"> the author looks to explore the fleet decarbonisation, and service delivery challenges to the Police and Ambulance services in Wales, given the limitations of the current charging infrastructure and the nations topography. </w:t>
      </w:r>
      <w:proofErr w:type="gramStart"/>
      <w:r w:rsidRPr="007E55DA">
        <w:rPr>
          <w:rFonts w:ascii="Arial" w:hAnsi="Arial" w:cs="Arial"/>
          <w:sz w:val="22"/>
          <w:szCs w:val="22"/>
        </w:rPr>
        <w:t>In order to</w:t>
      </w:r>
      <w:proofErr w:type="gramEnd"/>
      <w:r w:rsidRPr="007E55DA">
        <w:rPr>
          <w:rFonts w:ascii="Arial" w:hAnsi="Arial" w:cs="Arial"/>
          <w:sz w:val="22"/>
          <w:szCs w:val="22"/>
        </w:rPr>
        <w:t xml:space="preserve"> achieve the governments carbon neutral targets, it is essential we reform the energy system. It is clear from past research that renewable energy sources to power carbon neutral electric vehicles will reduce</w:t>
      </w:r>
      <w:r w:rsidR="00AD48F0">
        <w:rPr>
          <w:rFonts w:ascii="Arial" w:hAnsi="Arial" w:cs="Arial"/>
          <w:sz w:val="22"/>
          <w:szCs w:val="22"/>
        </w:rPr>
        <w:t xml:space="preserve"> </w:t>
      </w:r>
      <w:r w:rsidR="0046700D">
        <w:rPr>
          <w:rFonts w:ascii="Arial" w:hAnsi="Arial" w:cs="Arial"/>
          <w:sz w:val="22"/>
          <w:szCs w:val="22"/>
        </w:rPr>
        <w:t>GHG</w:t>
      </w:r>
      <w:r w:rsidRPr="007E55DA">
        <w:rPr>
          <w:rFonts w:ascii="Arial" w:hAnsi="Arial" w:cs="Arial"/>
          <w:sz w:val="22"/>
          <w:szCs w:val="22"/>
        </w:rPr>
        <w:t xml:space="preserve">. Whilst </w:t>
      </w:r>
      <w:proofErr w:type="spellStart"/>
      <w:r w:rsidRPr="007E55DA">
        <w:rPr>
          <w:rFonts w:ascii="Arial" w:hAnsi="Arial" w:cs="Arial"/>
          <w:sz w:val="22"/>
          <w:szCs w:val="22"/>
        </w:rPr>
        <w:t>Gnann</w:t>
      </w:r>
      <w:proofErr w:type="spellEnd"/>
      <w:r w:rsidRPr="007E55DA">
        <w:rPr>
          <w:rFonts w:ascii="Arial" w:hAnsi="Arial" w:cs="Arial"/>
          <w:sz w:val="22"/>
          <w:szCs w:val="22"/>
        </w:rPr>
        <w:t>, et al.,</w:t>
      </w:r>
      <w:sdt>
        <w:sdtPr>
          <w:rPr>
            <w:rFonts w:ascii="Arial" w:hAnsi="Arial" w:cs="Arial"/>
            <w:sz w:val="22"/>
            <w:szCs w:val="22"/>
          </w:rPr>
          <w:id w:val="175853878"/>
          <w:citation/>
        </w:sdtPr>
        <w:sdtEndPr/>
        <w:sdtContent>
          <w:r w:rsidRPr="007E55DA">
            <w:rPr>
              <w:rFonts w:ascii="Arial" w:hAnsi="Arial" w:cs="Arial"/>
              <w:sz w:val="22"/>
              <w:szCs w:val="22"/>
            </w:rPr>
            <w:fldChar w:fldCharType="begin"/>
          </w:r>
          <w:r w:rsidRPr="007E55DA">
            <w:rPr>
              <w:rFonts w:ascii="Arial" w:hAnsi="Arial" w:cs="Arial"/>
              <w:sz w:val="22"/>
              <w:szCs w:val="22"/>
            </w:rPr>
            <w:instrText xml:space="preserve">CITATION Gna18 \n  \l 2057 </w:instrText>
          </w:r>
          <w:r w:rsidRPr="007E55DA">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(2018)</w:t>
          </w:r>
          <w:r w:rsidRPr="007E55DA">
            <w:rPr>
              <w:rFonts w:ascii="Arial" w:hAnsi="Arial" w:cs="Arial"/>
              <w:sz w:val="22"/>
              <w:szCs w:val="22"/>
            </w:rPr>
            <w:fldChar w:fldCharType="end"/>
          </w:r>
        </w:sdtContent>
      </w:sdt>
      <w:r w:rsidRPr="007E55DA">
        <w:rPr>
          <w:rFonts w:ascii="Arial" w:hAnsi="Arial" w:cs="Arial"/>
          <w:sz w:val="22"/>
          <w:szCs w:val="22"/>
        </w:rPr>
        <w:t xml:space="preserve"> highlights this shift change to domestic and commercial use of electric vehicles requires demand coordination to ensure uncontrolled charging patterns do not cause grid congestion. Given the specialist emergency service nature of both organisations it is a reasonable expectation that any such transition delivers enhanced </w:t>
      </w:r>
      <w:r w:rsidR="008F2F6B">
        <w:rPr>
          <w:rFonts w:ascii="Arial" w:hAnsi="Arial" w:cs="Arial"/>
          <w:sz w:val="22"/>
          <w:szCs w:val="22"/>
        </w:rPr>
        <w:t xml:space="preserve">or at the minimal parity in </w:t>
      </w:r>
      <w:r w:rsidRPr="007E55DA">
        <w:rPr>
          <w:rFonts w:ascii="Arial" w:hAnsi="Arial" w:cs="Arial"/>
          <w:sz w:val="22"/>
          <w:szCs w:val="22"/>
        </w:rPr>
        <w:t>performance and service delivery.</w:t>
      </w:r>
    </w:p>
    <w:p w14:paraId="2F224839" w14:textId="56E028AA" w:rsidR="00EF3A61" w:rsidRDefault="005A0455" w:rsidP="007E55DA">
      <w:pPr>
        <w:pStyle w:val="NormalWeb"/>
        <w:spacing w:before="0" w:beforeAutospacing="0" w:after="300" w:afterAutospacing="0" w:line="360" w:lineRule="auto"/>
        <w:jc w:val="both"/>
        <w:rPr>
          <w:rFonts w:ascii="Arial" w:hAnsi="Arial" w:cs="Arial"/>
          <w:sz w:val="22"/>
          <w:szCs w:val="22"/>
        </w:rPr>
      </w:pPr>
      <w:r>
        <w:rPr>
          <w:rFonts w:ascii="Arial" w:hAnsi="Arial" w:cs="Arial"/>
          <w:sz w:val="22"/>
          <w:szCs w:val="22"/>
        </w:rPr>
        <w:t>The author is curren</w:t>
      </w:r>
      <w:r w:rsidR="006859DA">
        <w:rPr>
          <w:rFonts w:ascii="Arial" w:hAnsi="Arial" w:cs="Arial"/>
          <w:sz w:val="22"/>
          <w:szCs w:val="22"/>
        </w:rPr>
        <w:t xml:space="preserve">tly </w:t>
      </w:r>
      <w:r w:rsidR="005327AE">
        <w:rPr>
          <w:rFonts w:ascii="Arial" w:hAnsi="Arial" w:cs="Arial"/>
          <w:sz w:val="22"/>
          <w:szCs w:val="22"/>
        </w:rPr>
        <w:t>engaged</w:t>
      </w:r>
      <w:r w:rsidR="00170146">
        <w:rPr>
          <w:rFonts w:ascii="Arial" w:hAnsi="Arial" w:cs="Arial"/>
          <w:sz w:val="22"/>
          <w:szCs w:val="22"/>
        </w:rPr>
        <w:t xml:space="preserve"> in the field of </w:t>
      </w:r>
      <w:r w:rsidR="007027C7">
        <w:rPr>
          <w:rFonts w:ascii="Arial" w:hAnsi="Arial" w:cs="Arial"/>
          <w:sz w:val="22"/>
          <w:szCs w:val="22"/>
        </w:rPr>
        <w:t xml:space="preserve">active and </w:t>
      </w:r>
      <w:r w:rsidR="00170146">
        <w:rPr>
          <w:rFonts w:ascii="Arial" w:hAnsi="Arial" w:cs="Arial"/>
          <w:sz w:val="22"/>
          <w:szCs w:val="22"/>
        </w:rPr>
        <w:t>sustainable transport</w:t>
      </w:r>
      <w:r w:rsidR="00EA504F">
        <w:rPr>
          <w:rFonts w:ascii="Arial" w:hAnsi="Arial" w:cs="Arial"/>
          <w:sz w:val="22"/>
          <w:szCs w:val="22"/>
        </w:rPr>
        <w:t xml:space="preserve">. Whilst acknowledging the </w:t>
      </w:r>
      <w:r w:rsidR="00D61710">
        <w:rPr>
          <w:rFonts w:ascii="Arial" w:hAnsi="Arial" w:cs="Arial"/>
          <w:sz w:val="22"/>
          <w:szCs w:val="22"/>
        </w:rPr>
        <w:t>abundance</w:t>
      </w:r>
      <w:r w:rsidR="00EA504F">
        <w:rPr>
          <w:rFonts w:ascii="Arial" w:hAnsi="Arial" w:cs="Arial"/>
          <w:sz w:val="22"/>
          <w:szCs w:val="22"/>
        </w:rPr>
        <w:t xml:space="preserve"> of </w:t>
      </w:r>
      <w:r w:rsidR="00CE5C1B">
        <w:rPr>
          <w:rFonts w:ascii="Arial" w:hAnsi="Arial" w:cs="Arial"/>
          <w:sz w:val="22"/>
          <w:szCs w:val="22"/>
        </w:rPr>
        <w:t xml:space="preserve">personal </w:t>
      </w:r>
      <w:r w:rsidR="0078629D">
        <w:rPr>
          <w:rFonts w:ascii="Arial" w:hAnsi="Arial" w:cs="Arial"/>
          <w:sz w:val="22"/>
          <w:szCs w:val="22"/>
        </w:rPr>
        <w:t xml:space="preserve">and private </w:t>
      </w:r>
      <w:r w:rsidR="00EA504F">
        <w:rPr>
          <w:rFonts w:ascii="Arial" w:hAnsi="Arial" w:cs="Arial"/>
          <w:sz w:val="22"/>
          <w:szCs w:val="22"/>
        </w:rPr>
        <w:t xml:space="preserve">alternatives to </w:t>
      </w:r>
      <w:r w:rsidR="00D61710">
        <w:rPr>
          <w:rFonts w:ascii="Arial" w:hAnsi="Arial" w:cs="Arial"/>
          <w:sz w:val="22"/>
          <w:szCs w:val="22"/>
        </w:rPr>
        <w:t>motorised transport the emergency services have limited option and require a</w:t>
      </w:r>
      <w:r w:rsidR="00CE5C1B">
        <w:rPr>
          <w:rFonts w:ascii="Arial" w:hAnsi="Arial" w:cs="Arial"/>
          <w:sz w:val="22"/>
          <w:szCs w:val="22"/>
        </w:rPr>
        <w:t xml:space="preserve"> </w:t>
      </w:r>
      <w:r w:rsidR="005D2EB9">
        <w:rPr>
          <w:rFonts w:ascii="Arial" w:hAnsi="Arial" w:cs="Arial"/>
          <w:sz w:val="22"/>
          <w:szCs w:val="22"/>
        </w:rPr>
        <w:t xml:space="preserve">fundamentally </w:t>
      </w:r>
      <w:r w:rsidR="008D2ED4">
        <w:rPr>
          <w:rFonts w:ascii="Arial" w:hAnsi="Arial" w:cs="Arial"/>
          <w:sz w:val="22"/>
          <w:szCs w:val="22"/>
        </w:rPr>
        <w:t xml:space="preserve">unique </w:t>
      </w:r>
      <w:r w:rsidR="00152074">
        <w:rPr>
          <w:rFonts w:ascii="Arial" w:hAnsi="Arial" w:cs="Arial"/>
          <w:sz w:val="22"/>
          <w:szCs w:val="22"/>
        </w:rPr>
        <w:t>set of solutions to achieve the aims of the WAG.</w:t>
      </w:r>
    </w:p>
    <w:p w14:paraId="34BB24D0" w14:textId="77777777" w:rsidR="00152074" w:rsidRPr="007E55DA" w:rsidRDefault="00152074" w:rsidP="007E55DA">
      <w:pPr>
        <w:pStyle w:val="NormalWeb"/>
        <w:spacing w:before="0" w:beforeAutospacing="0" w:after="300" w:afterAutospacing="0" w:line="360" w:lineRule="auto"/>
        <w:jc w:val="both"/>
        <w:rPr>
          <w:rFonts w:ascii="Arial" w:hAnsi="Arial" w:cs="Arial"/>
          <w:sz w:val="22"/>
          <w:szCs w:val="22"/>
        </w:rPr>
      </w:pPr>
    </w:p>
    <w:p w14:paraId="0B974CC5" w14:textId="466EEEE2" w:rsidR="008D2282" w:rsidRPr="00695D23" w:rsidRDefault="004B489C" w:rsidP="007E55DA">
      <w:pPr>
        <w:spacing w:line="360" w:lineRule="auto"/>
        <w:rPr>
          <w:rFonts w:ascii="Arial" w:hAnsi="Arial" w:cs="Arial"/>
          <w:sz w:val="22"/>
          <w:szCs w:val="22"/>
        </w:rPr>
      </w:pPr>
      <w:r w:rsidRPr="00C028B2">
        <w:rPr>
          <w:rFonts w:ascii="Arial" w:hAnsi="Arial" w:cs="Arial"/>
          <w:sz w:val="22"/>
          <w:szCs w:val="22"/>
        </w:rPr>
        <w:t>1.3 Research Aim and Objectives</w:t>
      </w:r>
    </w:p>
    <w:p w14:paraId="6E5E9470" w14:textId="77777777" w:rsidR="00695D23" w:rsidRPr="00695D23" w:rsidRDefault="00695D23" w:rsidP="007E55DA">
      <w:pPr>
        <w:spacing w:line="360" w:lineRule="auto"/>
        <w:rPr>
          <w:rFonts w:ascii="Arial" w:hAnsi="Arial" w:cs="Arial"/>
          <w:sz w:val="22"/>
          <w:szCs w:val="22"/>
        </w:rPr>
      </w:pPr>
    </w:p>
    <w:p w14:paraId="27C411B2" w14:textId="3FF9921C" w:rsidR="00695D23" w:rsidRDefault="00695D23" w:rsidP="0046700D">
      <w:pPr>
        <w:spacing w:line="360" w:lineRule="auto"/>
        <w:jc w:val="both"/>
        <w:rPr>
          <w:rFonts w:ascii="Arial" w:hAnsi="Arial" w:cs="Arial"/>
          <w:sz w:val="22"/>
          <w:szCs w:val="22"/>
        </w:rPr>
      </w:pPr>
      <w:r w:rsidRPr="00695D23">
        <w:rPr>
          <w:rFonts w:ascii="Arial" w:hAnsi="Arial" w:cs="Arial"/>
          <w:sz w:val="22"/>
          <w:szCs w:val="22"/>
        </w:rPr>
        <w:t>Th</w:t>
      </w:r>
      <w:r w:rsidR="00AB10FF">
        <w:rPr>
          <w:rFonts w:ascii="Arial" w:hAnsi="Arial" w:cs="Arial"/>
          <w:sz w:val="22"/>
          <w:szCs w:val="22"/>
        </w:rPr>
        <w:t>e</w:t>
      </w:r>
      <w:r w:rsidRPr="00695D23">
        <w:rPr>
          <w:rFonts w:ascii="Arial" w:hAnsi="Arial" w:cs="Arial"/>
          <w:sz w:val="22"/>
          <w:szCs w:val="22"/>
        </w:rPr>
        <w:t xml:space="preserve"> </w:t>
      </w:r>
      <w:r w:rsidR="0046700D">
        <w:rPr>
          <w:rFonts w:ascii="Arial" w:hAnsi="Arial" w:cs="Arial"/>
          <w:sz w:val="22"/>
          <w:szCs w:val="22"/>
        </w:rPr>
        <w:t xml:space="preserve">author </w:t>
      </w:r>
      <w:r w:rsidR="00AB10FF">
        <w:rPr>
          <w:rFonts w:ascii="Arial" w:hAnsi="Arial" w:cs="Arial"/>
          <w:sz w:val="22"/>
          <w:szCs w:val="22"/>
        </w:rPr>
        <w:t>will</w:t>
      </w:r>
      <w:r w:rsidRPr="00695D23">
        <w:rPr>
          <w:rFonts w:ascii="Arial" w:hAnsi="Arial" w:cs="Arial"/>
          <w:sz w:val="22"/>
          <w:szCs w:val="22"/>
        </w:rPr>
        <w:t xml:space="preserve"> critically explore the organisational challenges associated with the decarbonisation of the Welsh police and ambulance vehicle fleet. The research will focus on the factors that influence the decarbonisation of the vehicle fleet, including the financial, technical, political, and social barriers that hinder the transition to low-carbon vehicles. Additionally, the dissertation will explore the potential benefits and opportunities of decarbonising the vehicle fleets, such as reduced costs, improved public health, and increased sustainability.</w:t>
      </w:r>
    </w:p>
    <w:p w14:paraId="73CFC297" w14:textId="77777777" w:rsidR="00AB10FF" w:rsidRDefault="00AB10FF" w:rsidP="0046700D">
      <w:pPr>
        <w:spacing w:line="360" w:lineRule="auto"/>
        <w:jc w:val="both"/>
        <w:rPr>
          <w:rFonts w:ascii="Arial" w:hAnsi="Arial" w:cs="Arial"/>
          <w:sz w:val="22"/>
          <w:szCs w:val="22"/>
        </w:rPr>
      </w:pPr>
    </w:p>
    <w:p w14:paraId="5E8E4B56" w14:textId="658B304F" w:rsidR="00AB10FF" w:rsidRDefault="00AB10FF" w:rsidP="00AB10F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ajorEastAsia" w:hAnsi="Arial" w:cs="Arial"/>
          <w:sz w:val="22"/>
          <w:szCs w:val="22"/>
        </w:rPr>
        <w:t xml:space="preserve">The aim of the research to is analyse the two emergency services to fully capture the requirements of each element of their respective roles, their service delivery </w:t>
      </w:r>
      <w:proofErr w:type="gramStart"/>
      <w:r>
        <w:rPr>
          <w:rStyle w:val="normaltextrun"/>
          <w:rFonts w:ascii="Arial" w:eastAsiaTheme="majorEastAsia" w:hAnsi="Arial" w:cs="Arial"/>
          <w:sz w:val="22"/>
          <w:szCs w:val="22"/>
        </w:rPr>
        <w:t>requirements</w:t>
      </w:r>
      <w:proofErr w:type="gramEnd"/>
      <w:r>
        <w:rPr>
          <w:rStyle w:val="normaltextrun"/>
          <w:rFonts w:ascii="Arial" w:eastAsiaTheme="majorEastAsia" w:hAnsi="Arial" w:cs="Arial"/>
          <w:sz w:val="22"/>
          <w:szCs w:val="22"/>
        </w:rPr>
        <w:t xml:space="preserve"> and the specialist nature of the vehicle fleet they employ. This will supplement previous research </w:t>
      </w:r>
      <w:r>
        <w:rPr>
          <w:rStyle w:val="normaltextrun"/>
          <w:rFonts w:ascii="Arial" w:eastAsiaTheme="majorEastAsia" w:hAnsi="Arial" w:cs="Arial"/>
          <w:sz w:val="22"/>
          <w:szCs w:val="22"/>
        </w:rPr>
        <w:lastRenderedPageBreak/>
        <w:t xml:space="preserve">conducted that has assessed and evaluated other private and public sector organisations who themselves have made full or partial transition to a carbon neutral fleet. This will allow </w:t>
      </w:r>
      <w:r w:rsidR="007D5DDE">
        <w:rPr>
          <w:rStyle w:val="normaltextrun"/>
          <w:rFonts w:ascii="Arial" w:eastAsiaTheme="majorEastAsia" w:hAnsi="Arial" w:cs="Arial"/>
          <w:sz w:val="22"/>
          <w:szCs w:val="22"/>
        </w:rPr>
        <w:t>the author</w:t>
      </w:r>
      <w:r>
        <w:rPr>
          <w:rStyle w:val="normaltextrun"/>
          <w:rFonts w:ascii="Arial" w:eastAsiaTheme="majorEastAsia" w:hAnsi="Arial" w:cs="Arial"/>
          <w:sz w:val="22"/>
          <w:szCs w:val="22"/>
        </w:rPr>
        <w:t xml:space="preserve"> to appreciate the viability of the current fleet available, the financial implications, </w:t>
      </w:r>
      <w:proofErr w:type="gramStart"/>
      <w:r>
        <w:rPr>
          <w:rStyle w:val="normaltextrun"/>
          <w:rFonts w:ascii="Arial" w:eastAsiaTheme="majorEastAsia" w:hAnsi="Arial" w:cs="Arial"/>
          <w:sz w:val="22"/>
          <w:szCs w:val="22"/>
        </w:rPr>
        <w:t>benefits</w:t>
      </w:r>
      <w:proofErr w:type="gramEnd"/>
      <w:r>
        <w:rPr>
          <w:rStyle w:val="normaltextrun"/>
          <w:rFonts w:ascii="Arial" w:eastAsiaTheme="majorEastAsia" w:hAnsi="Arial" w:cs="Arial"/>
          <w:sz w:val="22"/>
          <w:szCs w:val="22"/>
        </w:rPr>
        <w:t xml:space="preserve"> and drawback</w:t>
      </w:r>
      <w:r w:rsidR="007D5DDE">
        <w:rPr>
          <w:rStyle w:val="normaltextrun"/>
          <w:rFonts w:ascii="Arial" w:eastAsiaTheme="majorEastAsia" w:hAnsi="Arial" w:cs="Arial"/>
          <w:sz w:val="22"/>
          <w:szCs w:val="22"/>
        </w:rPr>
        <w:t>s</w:t>
      </w:r>
      <w:r>
        <w:rPr>
          <w:rStyle w:val="normaltextrun"/>
          <w:rFonts w:ascii="Arial" w:eastAsiaTheme="majorEastAsia" w:hAnsi="Arial" w:cs="Arial"/>
          <w:sz w:val="22"/>
          <w:szCs w:val="22"/>
        </w:rPr>
        <w:t xml:space="preserve"> of a transition to a carbon neutral fleet. </w:t>
      </w:r>
      <w:r>
        <w:rPr>
          <w:rStyle w:val="eop"/>
          <w:rFonts w:ascii="Arial" w:hAnsi="Arial" w:cs="Arial"/>
          <w:sz w:val="22"/>
          <w:szCs w:val="22"/>
        </w:rPr>
        <w:t> </w:t>
      </w:r>
    </w:p>
    <w:p w14:paraId="13ECFE2F" w14:textId="77777777" w:rsidR="00AB10FF" w:rsidRDefault="00AB10FF" w:rsidP="00AB10F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eastAsiaTheme="majorEastAsia" w:hAnsi="Calibri" w:cs="Calibri"/>
          <w:b/>
          <w:bCs/>
          <w:i/>
          <w:iCs/>
          <w:sz w:val="22"/>
          <w:szCs w:val="22"/>
        </w:rPr>
        <w:t> </w:t>
      </w:r>
      <w:r>
        <w:rPr>
          <w:rStyle w:val="eop"/>
          <w:rFonts w:ascii="Calibri" w:hAnsi="Calibri" w:cs="Calibri"/>
          <w:sz w:val="22"/>
          <w:szCs w:val="22"/>
        </w:rPr>
        <w:t> </w:t>
      </w:r>
    </w:p>
    <w:p w14:paraId="05DFFFAF" w14:textId="5CDE3C49" w:rsidR="00AB10FF" w:rsidRPr="007D5DDE" w:rsidRDefault="00AB10FF" w:rsidP="00AB10FF">
      <w:pPr>
        <w:pStyle w:val="paragraph"/>
        <w:spacing w:before="0" w:beforeAutospacing="0" w:after="0" w:afterAutospacing="0"/>
        <w:jc w:val="both"/>
        <w:textAlignment w:val="baseline"/>
        <w:rPr>
          <w:rFonts w:ascii="Segoe UI" w:hAnsi="Segoe UI" w:cs="Segoe UI"/>
          <w:sz w:val="22"/>
          <w:szCs w:val="22"/>
        </w:rPr>
      </w:pPr>
      <w:r>
        <w:rPr>
          <w:rStyle w:val="normaltextrun"/>
          <w:rFonts w:ascii="Calibri" w:eastAsiaTheme="majorEastAsia" w:hAnsi="Calibri" w:cs="Calibri"/>
          <w:b/>
          <w:bCs/>
          <w:i/>
          <w:iCs/>
          <w:sz w:val="22"/>
          <w:szCs w:val="22"/>
        </w:rPr>
        <w:t> </w:t>
      </w:r>
    </w:p>
    <w:p w14:paraId="7D608F4C" w14:textId="63D5228B" w:rsidR="00AB10FF" w:rsidRPr="007D5DDE" w:rsidRDefault="00AB10FF" w:rsidP="007D5DDE">
      <w:pPr>
        <w:pStyle w:val="paragraph"/>
        <w:spacing w:before="0" w:beforeAutospacing="0" w:after="0" w:afterAutospacing="0" w:line="360" w:lineRule="auto"/>
        <w:jc w:val="both"/>
        <w:textAlignment w:val="baseline"/>
        <w:rPr>
          <w:rFonts w:ascii="Segoe UI" w:hAnsi="Segoe UI" w:cs="Segoe UI"/>
          <w:sz w:val="22"/>
          <w:szCs w:val="22"/>
        </w:rPr>
      </w:pPr>
      <w:r w:rsidRPr="007D5DDE">
        <w:rPr>
          <w:rStyle w:val="normaltextrun"/>
          <w:rFonts w:ascii="Arial" w:eastAsiaTheme="majorEastAsia" w:hAnsi="Arial" w:cs="Arial"/>
          <w:sz w:val="22"/>
          <w:szCs w:val="22"/>
        </w:rPr>
        <w:t>T</w:t>
      </w:r>
      <w:r w:rsidR="007D5DDE">
        <w:rPr>
          <w:rStyle w:val="normaltextrun"/>
          <w:rFonts w:ascii="Arial" w:eastAsiaTheme="majorEastAsia" w:hAnsi="Arial" w:cs="Arial"/>
          <w:sz w:val="22"/>
          <w:szCs w:val="22"/>
        </w:rPr>
        <w:t xml:space="preserve">he objectives </w:t>
      </w:r>
      <w:r w:rsidR="00CB3DF9">
        <w:rPr>
          <w:rStyle w:val="normaltextrun"/>
          <w:rFonts w:ascii="Arial" w:eastAsiaTheme="majorEastAsia" w:hAnsi="Arial" w:cs="Arial"/>
          <w:sz w:val="22"/>
          <w:szCs w:val="22"/>
        </w:rPr>
        <w:t xml:space="preserve">below </w:t>
      </w:r>
      <w:r w:rsidR="007D5DDE">
        <w:rPr>
          <w:rStyle w:val="normaltextrun"/>
          <w:rFonts w:ascii="Arial" w:eastAsiaTheme="majorEastAsia" w:hAnsi="Arial" w:cs="Arial"/>
          <w:sz w:val="22"/>
          <w:szCs w:val="22"/>
        </w:rPr>
        <w:t>will enable the author to</w:t>
      </w:r>
      <w:r w:rsidRPr="007D5DDE">
        <w:rPr>
          <w:rStyle w:val="normaltextrun"/>
          <w:rFonts w:ascii="Arial" w:eastAsiaTheme="majorEastAsia" w:hAnsi="Arial" w:cs="Arial"/>
          <w:sz w:val="22"/>
          <w:szCs w:val="22"/>
        </w:rPr>
        <w:t xml:space="preserve"> explore each aspect of the evolution to a carbon neutral fleet:</w:t>
      </w:r>
      <w:r w:rsidRPr="007D5DDE">
        <w:rPr>
          <w:rStyle w:val="eop"/>
          <w:rFonts w:ascii="Arial" w:hAnsi="Arial" w:cs="Arial"/>
          <w:sz w:val="22"/>
          <w:szCs w:val="22"/>
        </w:rPr>
        <w:t> </w:t>
      </w:r>
    </w:p>
    <w:p w14:paraId="7C6655AF" w14:textId="77777777" w:rsidR="00AB10FF" w:rsidRPr="007D5DDE" w:rsidRDefault="00AB10FF"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Understand the procurement process and availability of specialist emergency service fleet vehicles.</w:t>
      </w:r>
      <w:r w:rsidRPr="007D5DDE">
        <w:rPr>
          <w:rStyle w:val="eop"/>
          <w:rFonts w:ascii="Arial" w:hAnsi="Arial" w:cs="Arial"/>
          <w:sz w:val="22"/>
          <w:szCs w:val="22"/>
        </w:rPr>
        <w:t> </w:t>
      </w:r>
    </w:p>
    <w:p w14:paraId="7CF21D2C" w14:textId="0D3C64F0" w:rsidR="00AB10FF" w:rsidRPr="007D5DDE" w:rsidRDefault="00AB10FF"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 xml:space="preserve">Identify the functionality, </w:t>
      </w:r>
      <w:r w:rsidR="000A27AF" w:rsidRPr="007D5DDE">
        <w:rPr>
          <w:rStyle w:val="normaltextrun"/>
          <w:rFonts w:ascii="Arial" w:eastAsiaTheme="majorEastAsia" w:hAnsi="Arial" w:cs="Arial"/>
          <w:sz w:val="22"/>
          <w:szCs w:val="22"/>
        </w:rPr>
        <w:t>capability,</w:t>
      </w:r>
      <w:r w:rsidRPr="007D5DDE">
        <w:rPr>
          <w:rStyle w:val="normaltextrun"/>
          <w:rFonts w:ascii="Arial" w:eastAsiaTheme="majorEastAsia" w:hAnsi="Arial" w:cs="Arial"/>
          <w:sz w:val="22"/>
          <w:szCs w:val="22"/>
        </w:rPr>
        <w:t xml:space="preserve"> and capacity of current vehicles.</w:t>
      </w:r>
      <w:r w:rsidRPr="007D5DDE">
        <w:rPr>
          <w:rStyle w:val="eop"/>
          <w:rFonts w:ascii="Arial" w:hAnsi="Arial" w:cs="Arial"/>
          <w:sz w:val="22"/>
          <w:szCs w:val="22"/>
        </w:rPr>
        <w:t> </w:t>
      </w:r>
    </w:p>
    <w:p w14:paraId="6F5611E6" w14:textId="77777777" w:rsidR="00AB10FF" w:rsidRPr="007D5DDE" w:rsidRDefault="00AB10FF"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Analyse the charging infrastructure and the impact upon the electrical grid.</w:t>
      </w:r>
      <w:r w:rsidRPr="007D5DDE">
        <w:rPr>
          <w:rStyle w:val="eop"/>
          <w:rFonts w:ascii="Arial" w:hAnsi="Arial" w:cs="Arial"/>
          <w:sz w:val="22"/>
          <w:szCs w:val="22"/>
        </w:rPr>
        <w:t> </w:t>
      </w:r>
    </w:p>
    <w:p w14:paraId="53F99A91" w14:textId="77777777" w:rsidR="00AB10FF" w:rsidRPr="007D5DDE" w:rsidRDefault="00AB10FF"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Quantify the availability of charging points and assess collaboration agreements across public and private sector organisations.</w:t>
      </w:r>
      <w:r w:rsidRPr="007D5DDE">
        <w:rPr>
          <w:rStyle w:val="eop"/>
          <w:rFonts w:ascii="Arial" w:hAnsi="Arial" w:cs="Arial"/>
          <w:sz w:val="22"/>
          <w:szCs w:val="22"/>
        </w:rPr>
        <w:t> </w:t>
      </w:r>
    </w:p>
    <w:p w14:paraId="29AB89D0" w14:textId="77777777" w:rsidR="00AB10FF" w:rsidRPr="007D5DDE" w:rsidRDefault="00AB10FF"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Investigate the operational and strategic drawbacks of a carbon neutral fleet.</w:t>
      </w:r>
      <w:r w:rsidRPr="007D5DDE">
        <w:rPr>
          <w:rStyle w:val="eop"/>
          <w:rFonts w:ascii="Arial" w:hAnsi="Arial" w:cs="Arial"/>
          <w:sz w:val="22"/>
          <w:szCs w:val="22"/>
        </w:rPr>
        <w:t> </w:t>
      </w:r>
    </w:p>
    <w:p w14:paraId="34D2C1F0" w14:textId="77777777" w:rsidR="00AB10FF" w:rsidRPr="007D5DDE" w:rsidRDefault="00AB10FF"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Demonstrate the operational and strategic benefits of a carbon neutral fleet.</w:t>
      </w:r>
      <w:r w:rsidRPr="007D5DDE">
        <w:rPr>
          <w:rStyle w:val="eop"/>
          <w:rFonts w:ascii="Arial" w:hAnsi="Arial" w:cs="Arial"/>
          <w:sz w:val="22"/>
          <w:szCs w:val="22"/>
        </w:rPr>
        <w:t> </w:t>
      </w:r>
    </w:p>
    <w:p w14:paraId="4EAA66EC" w14:textId="46FFC00E" w:rsidR="00AB10FF" w:rsidRPr="007D5DDE" w:rsidRDefault="00AB10FF" w:rsidP="007D5DDE">
      <w:pPr>
        <w:pStyle w:val="paragraph"/>
        <w:spacing w:before="0" w:beforeAutospacing="0" w:after="0" w:afterAutospacing="0"/>
        <w:jc w:val="both"/>
        <w:textAlignment w:val="baseline"/>
        <w:rPr>
          <w:rFonts w:ascii="Segoe UI" w:hAnsi="Segoe UI" w:cs="Segoe UI"/>
          <w:sz w:val="22"/>
          <w:szCs w:val="22"/>
        </w:rPr>
      </w:pPr>
      <w:r w:rsidRPr="007D5DDE">
        <w:rPr>
          <w:rStyle w:val="normaltextrun"/>
          <w:rFonts w:ascii="Calibri" w:eastAsiaTheme="majorEastAsia" w:hAnsi="Calibri" w:cs="Calibri"/>
          <w:i/>
          <w:iCs/>
          <w:sz w:val="22"/>
          <w:szCs w:val="22"/>
        </w:rPr>
        <w:t> </w:t>
      </w:r>
      <w:r w:rsidRPr="007D5DDE">
        <w:rPr>
          <w:rStyle w:val="eop"/>
          <w:rFonts w:ascii="Calibri" w:hAnsi="Calibri" w:cs="Calibri"/>
          <w:sz w:val="22"/>
          <w:szCs w:val="22"/>
        </w:rPr>
        <w:t> </w:t>
      </w:r>
    </w:p>
    <w:p w14:paraId="47C6BD8B" w14:textId="77777777" w:rsidR="00695D23" w:rsidRPr="00695D23" w:rsidRDefault="00695D23" w:rsidP="007E55DA">
      <w:pPr>
        <w:spacing w:line="360" w:lineRule="auto"/>
        <w:rPr>
          <w:rFonts w:ascii="Arial" w:hAnsi="Arial" w:cs="Arial"/>
          <w:sz w:val="22"/>
          <w:szCs w:val="22"/>
        </w:rPr>
      </w:pPr>
    </w:p>
    <w:p w14:paraId="27E7B082" w14:textId="6B519FC9" w:rsidR="00695D23" w:rsidRDefault="00695D23" w:rsidP="009B5AE2">
      <w:pPr>
        <w:spacing w:line="360" w:lineRule="auto"/>
        <w:jc w:val="both"/>
        <w:rPr>
          <w:rFonts w:ascii="Arial" w:hAnsi="Arial" w:cs="Arial"/>
          <w:sz w:val="22"/>
          <w:szCs w:val="22"/>
        </w:rPr>
      </w:pPr>
      <w:r w:rsidRPr="00695D23">
        <w:rPr>
          <w:rFonts w:ascii="Arial" w:hAnsi="Arial" w:cs="Arial"/>
          <w:sz w:val="22"/>
          <w:szCs w:val="22"/>
        </w:rPr>
        <w:t xml:space="preserve">This </w:t>
      </w:r>
      <w:r w:rsidR="009B5AE2">
        <w:rPr>
          <w:rFonts w:ascii="Arial" w:hAnsi="Arial" w:cs="Arial"/>
          <w:sz w:val="22"/>
          <w:szCs w:val="22"/>
        </w:rPr>
        <w:t>paper</w:t>
      </w:r>
      <w:r w:rsidRPr="00695D23">
        <w:rPr>
          <w:rFonts w:ascii="Arial" w:hAnsi="Arial" w:cs="Arial"/>
          <w:sz w:val="22"/>
          <w:szCs w:val="22"/>
        </w:rPr>
        <w:t xml:space="preserve"> will employ a </w:t>
      </w:r>
      <w:r w:rsidR="008F2F6B">
        <w:rPr>
          <w:rFonts w:ascii="Arial" w:hAnsi="Arial" w:cs="Arial"/>
          <w:sz w:val="22"/>
          <w:szCs w:val="22"/>
        </w:rPr>
        <w:t xml:space="preserve">qualitive </w:t>
      </w:r>
      <w:r w:rsidRPr="00695D23">
        <w:rPr>
          <w:rFonts w:ascii="Arial" w:hAnsi="Arial" w:cs="Arial"/>
          <w:sz w:val="22"/>
          <w:szCs w:val="22"/>
        </w:rPr>
        <w:t>approach</w:t>
      </w:r>
      <w:r w:rsidR="008F2F6B">
        <w:rPr>
          <w:rFonts w:ascii="Arial" w:hAnsi="Arial" w:cs="Arial"/>
          <w:sz w:val="22"/>
          <w:szCs w:val="22"/>
        </w:rPr>
        <w:t xml:space="preserve"> to</w:t>
      </w:r>
      <w:r w:rsidRPr="00695D23">
        <w:rPr>
          <w:rFonts w:ascii="Arial" w:hAnsi="Arial" w:cs="Arial"/>
          <w:sz w:val="22"/>
          <w:szCs w:val="22"/>
        </w:rPr>
        <w:t xml:space="preserve"> data collection methods. The research will involve </w:t>
      </w:r>
      <w:r w:rsidR="00AD48F0">
        <w:rPr>
          <w:rFonts w:ascii="Arial" w:hAnsi="Arial" w:cs="Arial"/>
          <w:sz w:val="22"/>
          <w:szCs w:val="22"/>
        </w:rPr>
        <w:t>interviews with key stakeholders in the</w:t>
      </w:r>
      <w:r w:rsidRPr="00695D23">
        <w:rPr>
          <w:rFonts w:ascii="Arial" w:hAnsi="Arial" w:cs="Arial"/>
          <w:sz w:val="22"/>
          <w:szCs w:val="22"/>
        </w:rPr>
        <w:t xml:space="preserve"> Welsh police </w:t>
      </w:r>
      <w:r w:rsidR="00AD48F0">
        <w:rPr>
          <w:rFonts w:ascii="Arial" w:hAnsi="Arial" w:cs="Arial"/>
          <w:sz w:val="22"/>
          <w:szCs w:val="22"/>
        </w:rPr>
        <w:t xml:space="preserve">forces </w:t>
      </w:r>
      <w:r w:rsidRPr="00695D23">
        <w:rPr>
          <w:rFonts w:ascii="Arial" w:hAnsi="Arial" w:cs="Arial"/>
          <w:sz w:val="22"/>
          <w:szCs w:val="22"/>
        </w:rPr>
        <w:t>and ambulance service, examining the current state of their vehicle fleet, the</w:t>
      </w:r>
      <w:r w:rsidR="00AD48F0">
        <w:rPr>
          <w:rFonts w:ascii="Arial" w:hAnsi="Arial" w:cs="Arial"/>
          <w:sz w:val="22"/>
          <w:szCs w:val="22"/>
        </w:rPr>
        <w:t>ir</w:t>
      </w:r>
      <w:r w:rsidRPr="00695D23">
        <w:rPr>
          <w:rFonts w:ascii="Arial" w:hAnsi="Arial" w:cs="Arial"/>
          <w:sz w:val="22"/>
          <w:szCs w:val="22"/>
        </w:rPr>
        <w:t xml:space="preserve"> plans for decarbonisation,</w:t>
      </w:r>
      <w:r w:rsidR="00AD48F0">
        <w:rPr>
          <w:rFonts w:ascii="Arial" w:hAnsi="Arial" w:cs="Arial"/>
          <w:sz w:val="22"/>
          <w:szCs w:val="22"/>
        </w:rPr>
        <w:t xml:space="preserve"> ability to monitor GHG, fleet telematics </w:t>
      </w:r>
      <w:r w:rsidRPr="00695D23">
        <w:rPr>
          <w:rFonts w:ascii="Arial" w:hAnsi="Arial" w:cs="Arial"/>
          <w:sz w:val="22"/>
          <w:szCs w:val="22"/>
        </w:rPr>
        <w:t xml:space="preserve">and the challenges they face. </w:t>
      </w:r>
      <w:r w:rsidR="00AD48F0">
        <w:rPr>
          <w:rFonts w:ascii="Arial" w:hAnsi="Arial" w:cs="Arial"/>
          <w:sz w:val="22"/>
          <w:szCs w:val="22"/>
        </w:rPr>
        <w:t xml:space="preserve">Unfortunately, despite attempts by the author, no </w:t>
      </w:r>
      <w:r w:rsidR="00AD48F0" w:rsidRPr="00695D23">
        <w:rPr>
          <w:rFonts w:ascii="Arial" w:hAnsi="Arial" w:cs="Arial"/>
          <w:sz w:val="22"/>
          <w:szCs w:val="22"/>
        </w:rPr>
        <w:t>policymakers</w:t>
      </w:r>
      <w:r w:rsidR="00AD48F0">
        <w:rPr>
          <w:rFonts w:ascii="Arial" w:hAnsi="Arial" w:cs="Arial"/>
          <w:sz w:val="22"/>
          <w:szCs w:val="22"/>
        </w:rPr>
        <w:t xml:space="preserve"> from WAG were available for interview. </w:t>
      </w:r>
      <w:r w:rsidR="00AD48F0" w:rsidRPr="00695D23">
        <w:rPr>
          <w:rFonts w:ascii="Arial" w:hAnsi="Arial" w:cs="Arial"/>
          <w:sz w:val="22"/>
          <w:szCs w:val="22"/>
        </w:rPr>
        <w:t xml:space="preserve"> </w:t>
      </w:r>
      <w:r w:rsidRPr="00695D23">
        <w:rPr>
          <w:rFonts w:ascii="Arial" w:hAnsi="Arial" w:cs="Arial"/>
          <w:sz w:val="22"/>
          <w:szCs w:val="22"/>
        </w:rPr>
        <w:t xml:space="preserve">The research will also involve a survey of </w:t>
      </w:r>
      <w:r w:rsidR="00AD48F0">
        <w:rPr>
          <w:rFonts w:ascii="Arial" w:hAnsi="Arial" w:cs="Arial"/>
          <w:sz w:val="22"/>
          <w:szCs w:val="22"/>
        </w:rPr>
        <w:t>operational staff</w:t>
      </w:r>
      <w:r w:rsidRPr="00695D23">
        <w:rPr>
          <w:rFonts w:ascii="Arial" w:hAnsi="Arial" w:cs="Arial"/>
          <w:sz w:val="22"/>
          <w:szCs w:val="22"/>
        </w:rPr>
        <w:t xml:space="preserve"> in Welsh police </w:t>
      </w:r>
      <w:r w:rsidR="00AD48F0">
        <w:rPr>
          <w:rFonts w:ascii="Arial" w:hAnsi="Arial" w:cs="Arial"/>
          <w:sz w:val="22"/>
          <w:szCs w:val="22"/>
        </w:rPr>
        <w:t xml:space="preserve">forces </w:t>
      </w:r>
      <w:r w:rsidRPr="00695D23">
        <w:rPr>
          <w:rFonts w:ascii="Arial" w:hAnsi="Arial" w:cs="Arial"/>
          <w:sz w:val="22"/>
          <w:szCs w:val="22"/>
        </w:rPr>
        <w:t xml:space="preserve">and ambulance </w:t>
      </w:r>
      <w:r w:rsidR="00AD48F0">
        <w:rPr>
          <w:rFonts w:ascii="Arial" w:hAnsi="Arial" w:cs="Arial"/>
          <w:sz w:val="22"/>
          <w:szCs w:val="22"/>
        </w:rPr>
        <w:t>service</w:t>
      </w:r>
      <w:r w:rsidRPr="00695D23">
        <w:rPr>
          <w:rFonts w:ascii="Arial" w:hAnsi="Arial" w:cs="Arial"/>
          <w:sz w:val="22"/>
          <w:szCs w:val="22"/>
        </w:rPr>
        <w:t>. The survey will seek to identify the barriers to decarbonisation and the potential solutions to overcome these barriers.</w:t>
      </w:r>
    </w:p>
    <w:p w14:paraId="1643799B" w14:textId="77777777" w:rsidR="007D5DDE" w:rsidRDefault="007D5DDE" w:rsidP="009B5AE2">
      <w:pPr>
        <w:spacing w:line="360" w:lineRule="auto"/>
        <w:jc w:val="both"/>
        <w:rPr>
          <w:rFonts w:ascii="Arial" w:hAnsi="Arial" w:cs="Arial"/>
          <w:sz w:val="22"/>
          <w:szCs w:val="22"/>
        </w:rPr>
      </w:pPr>
    </w:p>
    <w:p w14:paraId="6027DA02" w14:textId="460FCF43" w:rsidR="007D5DDE" w:rsidRPr="00606C93" w:rsidRDefault="007D5DDE" w:rsidP="00606C9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ajorEastAsia" w:hAnsi="Arial" w:cs="Arial"/>
          <w:sz w:val="22"/>
          <w:szCs w:val="22"/>
        </w:rPr>
        <w:t>Elements of secondary data will be accessed and utilised to formulate the conclusion of the dissertation whilst empirical research will be the primary source of data that will allow the filtering of subgroups, interrogation of data, analysis of the results and conclusions to be drawn. Qualitive methods will be utilised to develop secondary data namely research questions or indeed to interpret the results of quantitative studies. This method will allow disconnections and contradictions to emerge leading to a refreshed perspective on the data and open new avenues of research.</w:t>
      </w:r>
      <w:r>
        <w:rPr>
          <w:rStyle w:val="eop"/>
          <w:rFonts w:ascii="Arial" w:hAnsi="Arial" w:cs="Arial"/>
          <w:sz w:val="22"/>
          <w:szCs w:val="22"/>
        </w:rPr>
        <w:t> </w:t>
      </w:r>
    </w:p>
    <w:p w14:paraId="27295A4B" w14:textId="77777777" w:rsidR="00EF3A61" w:rsidRDefault="00EF3A61" w:rsidP="004B489C">
      <w:pPr>
        <w:spacing w:line="360" w:lineRule="auto"/>
        <w:rPr>
          <w:rFonts w:ascii="Arial" w:hAnsi="Arial" w:cs="Arial"/>
          <w:sz w:val="22"/>
          <w:szCs w:val="22"/>
        </w:rPr>
      </w:pPr>
    </w:p>
    <w:p w14:paraId="38C24D97" w14:textId="77777777" w:rsidR="00606C93" w:rsidRDefault="00606C93" w:rsidP="00606C93">
      <w:pPr>
        <w:spacing w:line="360" w:lineRule="auto"/>
        <w:jc w:val="both"/>
        <w:rPr>
          <w:rFonts w:ascii="Arial" w:hAnsi="Arial" w:cs="Arial"/>
          <w:sz w:val="22"/>
          <w:szCs w:val="22"/>
        </w:rPr>
      </w:pPr>
    </w:p>
    <w:p w14:paraId="11276A42" w14:textId="469AD1C3" w:rsidR="00606C93" w:rsidRPr="00C028B2" w:rsidRDefault="00606C93" w:rsidP="00606C93">
      <w:pPr>
        <w:spacing w:line="360" w:lineRule="auto"/>
        <w:rPr>
          <w:rFonts w:ascii="Arial" w:hAnsi="Arial" w:cs="Arial"/>
          <w:sz w:val="22"/>
          <w:szCs w:val="22"/>
        </w:rPr>
      </w:pPr>
      <w:r w:rsidRPr="00C028B2">
        <w:rPr>
          <w:rFonts w:ascii="Arial" w:hAnsi="Arial" w:cs="Arial"/>
          <w:sz w:val="22"/>
          <w:szCs w:val="22"/>
        </w:rPr>
        <w:t>1.</w:t>
      </w:r>
      <w:r>
        <w:rPr>
          <w:rFonts w:ascii="Arial" w:hAnsi="Arial" w:cs="Arial"/>
          <w:sz w:val="22"/>
          <w:szCs w:val="22"/>
        </w:rPr>
        <w:t xml:space="preserve">4 </w:t>
      </w:r>
      <w:r w:rsidRPr="00C028B2">
        <w:rPr>
          <w:rFonts w:ascii="Arial" w:hAnsi="Arial" w:cs="Arial"/>
          <w:sz w:val="22"/>
          <w:szCs w:val="22"/>
        </w:rPr>
        <w:t xml:space="preserve">Significance of the Study </w:t>
      </w:r>
    </w:p>
    <w:p w14:paraId="302415A2" w14:textId="77777777" w:rsidR="00606C93" w:rsidRPr="00695D23" w:rsidRDefault="00606C93" w:rsidP="00606C93">
      <w:pPr>
        <w:spacing w:line="360" w:lineRule="auto"/>
        <w:jc w:val="both"/>
        <w:rPr>
          <w:rFonts w:ascii="Arial" w:hAnsi="Arial" w:cs="Arial"/>
          <w:sz w:val="22"/>
          <w:szCs w:val="22"/>
        </w:rPr>
      </w:pPr>
    </w:p>
    <w:p w14:paraId="735EAF68" w14:textId="77777777" w:rsidR="00606C93" w:rsidRPr="008D2282" w:rsidRDefault="00606C93" w:rsidP="00606C93">
      <w:pPr>
        <w:spacing w:line="360" w:lineRule="auto"/>
        <w:jc w:val="both"/>
        <w:rPr>
          <w:rFonts w:ascii="Arial" w:hAnsi="Arial" w:cs="Arial"/>
          <w:sz w:val="22"/>
          <w:szCs w:val="22"/>
        </w:rPr>
      </w:pPr>
      <w:r w:rsidRPr="008D2282">
        <w:rPr>
          <w:rFonts w:ascii="Arial" w:hAnsi="Arial" w:cs="Arial"/>
          <w:sz w:val="22"/>
          <w:szCs w:val="22"/>
        </w:rPr>
        <w:t xml:space="preserve">One of the key contributions of this study is its focus on the Welsh context. Wales has set ambitious targets for decarbonisation, with a goal of reaching net-zero emissions by 2050. </w:t>
      </w:r>
      <w:r w:rsidRPr="00952686">
        <w:rPr>
          <w:rFonts w:ascii="Arial" w:hAnsi="Arial" w:cs="Arial"/>
          <w:sz w:val="22"/>
          <w:szCs w:val="22"/>
        </w:rPr>
        <w:t xml:space="preserve">The WAG has gone further in their ambitions and have made a commitment to make all public sector bodies carbon neutral by 2030. </w:t>
      </w:r>
      <w:r w:rsidRPr="008D2282">
        <w:rPr>
          <w:rFonts w:ascii="Arial" w:hAnsi="Arial" w:cs="Arial"/>
          <w:sz w:val="22"/>
          <w:szCs w:val="22"/>
        </w:rPr>
        <w:t xml:space="preserve">As such, the study has important implications for </w:t>
      </w:r>
      <w:r>
        <w:rPr>
          <w:rFonts w:ascii="Arial" w:hAnsi="Arial" w:cs="Arial"/>
          <w:sz w:val="22"/>
          <w:szCs w:val="22"/>
        </w:rPr>
        <w:t xml:space="preserve">policy makers, chief executives, chief constables, senior </w:t>
      </w:r>
      <w:proofErr w:type="gramStart"/>
      <w:r>
        <w:rPr>
          <w:rFonts w:ascii="Arial" w:hAnsi="Arial" w:cs="Arial"/>
          <w:sz w:val="22"/>
          <w:szCs w:val="22"/>
        </w:rPr>
        <w:t>leaders</w:t>
      </w:r>
      <w:proofErr w:type="gramEnd"/>
      <w:r w:rsidRPr="008D2282">
        <w:rPr>
          <w:rFonts w:ascii="Arial" w:hAnsi="Arial" w:cs="Arial"/>
          <w:sz w:val="22"/>
          <w:szCs w:val="22"/>
        </w:rPr>
        <w:t xml:space="preserve"> and practitioners working to achieve these targets, providing insights into the challenges and opportunities associated with the decarbonisation of </w:t>
      </w:r>
      <w:r>
        <w:rPr>
          <w:rFonts w:ascii="Arial" w:hAnsi="Arial" w:cs="Arial"/>
          <w:sz w:val="22"/>
          <w:szCs w:val="22"/>
        </w:rPr>
        <w:t xml:space="preserve">the </w:t>
      </w:r>
      <w:r w:rsidRPr="008D2282">
        <w:rPr>
          <w:rFonts w:ascii="Arial" w:hAnsi="Arial" w:cs="Arial"/>
          <w:sz w:val="22"/>
          <w:szCs w:val="22"/>
        </w:rPr>
        <w:t>emergency service fleet.</w:t>
      </w:r>
    </w:p>
    <w:p w14:paraId="127C1488" w14:textId="77777777" w:rsidR="00606C93" w:rsidRPr="008D2282" w:rsidRDefault="00606C93" w:rsidP="00606C93">
      <w:pPr>
        <w:spacing w:line="360" w:lineRule="auto"/>
        <w:rPr>
          <w:rFonts w:ascii="Arial" w:hAnsi="Arial" w:cs="Arial"/>
          <w:sz w:val="22"/>
          <w:szCs w:val="22"/>
        </w:rPr>
      </w:pPr>
    </w:p>
    <w:p w14:paraId="3D2C60AD" w14:textId="77777777" w:rsidR="00606C93" w:rsidRDefault="00606C93" w:rsidP="00606C93">
      <w:pPr>
        <w:spacing w:line="360" w:lineRule="auto"/>
        <w:jc w:val="both"/>
        <w:rPr>
          <w:rFonts w:ascii="Arial" w:hAnsi="Arial" w:cs="Arial"/>
          <w:sz w:val="22"/>
          <w:szCs w:val="22"/>
        </w:rPr>
      </w:pPr>
      <w:r w:rsidRPr="008D2282">
        <w:rPr>
          <w:rFonts w:ascii="Arial" w:hAnsi="Arial" w:cs="Arial"/>
          <w:sz w:val="22"/>
          <w:szCs w:val="22"/>
        </w:rPr>
        <w:t>The study also has important implications for emergency services personnel, who are at the forefront of the transition to low-carbon vehicles. The findings highlight the importance of engaging with staff at all levels of the organisation and providing training and support to ensure that they are equipped to manage the transition effectively.</w:t>
      </w:r>
      <w:r>
        <w:rPr>
          <w:rFonts w:ascii="Arial" w:hAnsi="Arial" w:cs="Arial"/>
          <w:sz w:val="22"/>
          <w:szCs w:val="22"/>
        </w:rPr>
        <w:t xml:space="preserve"> </w:t>
      </w:r>
      <w:r w:rsidRPr="008D2282">
        <w:rPr>
          <w:rFonts w:ascii="Arial" w:hAnsi="Arial" w:cs="Arial"/>
          <w:sz w:val="22"/>
          <w:szCs w:val="22"/>
        </w:rPr>
        <w:t>The study also identifies a range of social and cultural challenges associated with the decarbonisation process. These include concerns around staff morale and resistance to change, as well as the need to ensure that the transition to low-carbon vehicles is equitable and inclusive.</w:t>
      </w:r>
      <w:r>
        <w:rPr>
          <w:rFonts w:ascii="Arial" w:hAnsi="Arial" w:cs="Arial"/>
          <w:sz w:val="22"/>
          <w:szCs w:val="22"/>
        </w:rPr>
        <w:t xml:space="preserve"> This is particularly relevant in what is a period of internal discontent, industrial action, widespread public </w:t>
      </w:r>
      <w:proofErr w:type="gramStart"/>
      <w:r>
        <w:rPr>
          <w:rFonts w:ascii="Arial" w:hAnsi="Arial" w:cs="Arial"/>
          <w:sz w:val="22"/>
          <w:szCs w:val="22"/>
        </w:rPr>
        <w:t>condemnation</w:t>
      </w:r>
      <w:proofErr w:type="gramEnd"/>
      <w:r>
        <w:rPr>
          <w:rFonts w:ascii="Arial" w:hAnsi="Arial" w:cs="Arial"/>
          <w:sz w:val="22"/>
          <w:szCs w:val="22"/>
        </w:rPr>
        <w:t xml:space="preserve"> and intense media scrutiny.</w:t>
      </w:r>
    </w:p>
    <w:p w14:paraId="6A859A52" w14:textId="77777777" w:rsidR="00606C93" w:rsidRDefault="00606C93" w:rsidP="00606C93">
      <w:pPr>
        <w:spacing w:line="360" w:lineRule="auto"/>
        <w:jc w:val="both"/>
        <w:rPr>
          <w:rFonts w:ascii="Arial" w:hAnsi="Arial" w:cs="Arial"/>
          <w:sz w:val="22"/>
          <w:szCs w:val="22"/>
        </w:rPr>
      </w:pPr>
    </w:p>
    <w:p w14:paraId="227E34F3" w14:textId="77777777" w:rsidR="00606C93" w:rsidRPr="007E55DA" w:rsidRDefault="00606C93" w:rsidP="00606C93">
      <w:pPr>
        <w:spacing w:line="360" w:lineRule="auto"/>
        <w:jc w:val="both"/>
        <w:rPr>
          <w:rFonts w:ascii="Arial" w:hAnsi="Arial" w:cs="Arial"/>
          <w:sz w:val="22"/>
          <w:szCs w:val="22"/>
        </w:rPr>
      </w:pPr>
      <w:r w:rsidRPr="00695D23">
        <w:rPr>
          <w:rFonts w:ascii="Arial" w:hAnsi="Arial" w:cs="Arial"/>
          <w:sz w:val="22"/>
          <w:szCs w:val="22"/>
        </w:rPr>
        <w:t xml:space="preserve">The significance of this research lies in its </w:t>
      </w:r>
      <w:r>
        <w:rPr>
          <w:rFonts w:ascii="Arial" w:hAnsi="Arial" w:cs="Arial"/>
          <w:sz w:val="22"/>
          <w:szCs w:val="22"/>
        </w:rPr>
        <w:t xml:space="preserve">specific </w:t>
      </w:r>
      <w:r w:rsidRPr="00695D23">
        <w:rPr>
          <w:rFonts w:ascii="Arial" w:hAnsi="Arial" w:cs="Arial"/>
          <w:sz w:val="22"/>
          <w:szCs w:val="22"/>
        </w:rPr>
        <w:t>contribution to the understanding of the organisational challenges associated with the decarbonisation of the Welsh police and ambulance vehicle fleet. The study will provide insights into the barriers to decarbonisation and the potential solutions to overcome these barriers. The research findings</w:t>
      </w:r>
      <w:r>
        <w:rPr>
          <w:rFonts w:ascii="Arial" w:hAnsi="Arial" w:cs="Arial"/>
          <w:sz w:val="22"/>
          <w:szCs w:val="22"/>
        </w:rPr>
        <w:t xml:space="preserve"> could </w:t>
      </w:r>
      <w:r w:rsidRPr="00695D23">
        <w:rPr>
          <w:rFonts w:ascii="Arial" w:hAnsi="Arial" w:cs="Arial"/>
          <w:sz w:val="22"/>
          <w:szCs w:val="22"/>
        </w:rPr>
        <w:t>inform policy development and strategic planning for the transition to low-carbon vehicle fleets, not only in Wales but also in other regions facing similar challenges. Moreover, the research will contribute to the broader literature on the decarbonisation of vehicle fleets, providing insights into the challenges and opportunities of transitioning to low-carbon vehicles in the public sector</w:t>
      </w:r>
      <w:r>
        <w:rPr>
          <w:rFonts w:ascii="Arial" w:hAnsi="Arial" w:cs="Arial"/>
          <w:sz w:val="22"/>
          <w:szCs w:val="22"/>
        </w:rPr>
        <w:t xml:space="preserve"> and the wider private sector.</w:t>
      </w:r>
    </w:p>
    <w:p w14:paraId="5EC21D1A" w14:textId="77777777" w:rsidR="00606C93" w:rsidRPr="00695D23" w:rsidRDefault="00606C93" w:rsidP="00606C93">
      <w:pPr>
        <w:spacing w:line="360" w:lineRule="auto"/>
        <w:rPr>
          <w:rFonts w:ascii="Arial" w:hAnsi="Arial" w:cs="Arial"/>
          <w:sz w:val="22"/>
          <w:szCs w:val="22"/>
        </w:rPr>
      </w:pPr>
    </w:p>
    <w:p w14:paraId="57E34B94" w14:textId="77777777" w:rsidR="00606C93" w:rsidRPr="007E55DA" w:rsidRDefault="00606C93" w:rsidP="00606C93">
      <w:pPr>
        <w:spacing w:line="360" w:lineRule="auto"/>
        <w:jc w:val="both"/>
        <w:rPr>
          <w:rFonts w:ascii="Arial" w:hAnsi="Arial" w:cs="Arial"/>
          <w:sz w:val="22"/>
          <w:szCs w:val="22"/>
        </w:rPr>
      </w:pPr>
      <w:r w:rsidRPr="00695D23">
        <w:rPr>
          <w:rFonts w:ascii="Arial" w:hAnsi="Arial" w:cs="Arial"/>
          <w:sz w:val="22"/>
          <w:szCs w:val="22"/>
        </w:rPr>
        <w:t>The decarbonisation of the Welsh police and ambulance vehicle fleet</w:t>
      </w:r>
      <w:r>
        <w:rPr>
          <w:rFonts w:ascii="Arial" w:hAnsi="Arial" w:cs="Arial"/>
          <w:sz w:val="22"/>
          <w:szCs w:val="22"/>
        </w:rPr>
        <w:t xml:space="preserve"> </w:t>
      </w:r>
      <w:r w:rsidRPr="00695D23">
        <w:rPr>
          <w:rFonts w:ascii="Arial" w:hAnsi="Arial" w:cs="Arial"/>
          <w:sz w:val="22"/>
          <w:szCs w:val="22"/>
        </w:rPr>
        <w:t xml:space="preserve">is a </w:t>
      </w:r>
      <w:r>
        <w:rPr>
          <w:rFonts w:ascii="Arial" w:hAnsi="Arial" w:cs="Arial"/>
          <w:sz w:val="22"/>
          <w:szCs w:val="22"/>
        </w:rPr>
        <w:t xml:space="preserve">hugely </w:t>
      </w:r>
      <w:r w:rsidRPr="00695D23">
        <w:rPr>
          <w:rFonts w:ascii="Arial" w:hAnsi="Arial" w:cs="Arial"/>
          <w:sz w:val="22"/>
          <w:szCs w:val="22"/>
        </w:rPr>
        <w:t xml:space="preserve">complex </w:t>
      </w:r>
      <w:r>
        <w:rPr>
          <w:rFonts w:ascii="Arial" w:hAnsi="Arial" w:cs="Arial"/>
          <w:sz w:val="22"/>
          <w:szCs w:val="22"/>
        </w:rPr>
        <w:t>subject</w:t>
      </w:r>
      <w:r w:rsidRPr="00695D23">
        <w:rPr>
          <w:rFonts w:ascii="Arial" w:hAnsi="Arial" w:cs="Arial"/>
          <w:sz w:val="22"/>
          <w:szCs w:val="22"/>
        </w:rPr>
        <w:t xml:space="preserve"> that requires a multi-faceted approach</w:t>
      </w:r>
      <w:r>
        <w:rPr>
          <w:rFonts w:ascii="Arial" w:hAnsi="Arial" w:cs="Arial"/>
          <w:sz w:val="22"/>
          <w:szCs w:val="22"/>
        </w:rPr>
        <w:t xml:space="preserve"> and one that would be most efficient and effective if it adopted a pan Wales approach. </w:t>
      </w:r>
      <w:r w:rsidRPr="00695D23">
        <w:rPr>
          <w:rFonts w:ascii="Arial" w:hAnsi="Arial" w:cs="Arial"/>
          <w:sz w:val="22"/>
          <w:szCs w:val="22"/>
        </w:rPr>
        <w:t xml:space="preserve"> It involves not only technological innovations but also changes in organisational </w:t>
      </w:r>
      <w:r>
        <w:rPr>
          <w:rFonts w:ascii="Arial" w:hAnsi="Arial" w:cs="Arial"/>
          <w:sz w:val="22"/>
          <w:szCs w:val="22"/>
        </w:rPr>
        <w:t>service delivery</w:t>
      </w:r>
      <w:r w:rsidRPr="00695D23">
        <w:rPr>
          <w:rFonts w:ascii="Arial" w:hAnsi="Arial" w:cs="Arial"/>
          <w:sz w:val="22"/>
          <w:szCs w:val="22"/>
        </w:rPr>
        <w:t xml:space="preserve">, </w:t>
      </w:r>
      <w:r>
        <w:rPr>
          <w:rFonts w:ascii="Arial" w:hAnsi="Arial" w:cs="Arial"/>
          <w:sz w:val="22"/>
          <w:szCs w:val="22"/>
        </w:rPr>
        <w:t xml:space="preserve">operational customs and practice, </w:t>
      </w:r>
      <w:proofErr w:type="gramStart"/>
      <w:r>
        <w:rPr>
          <w:rFonts w:ascii="Arial" w:hAnsi="Arial" w:cs="Arial"/>
          <w:sz w:val="22"/>
          <w:szCs w:val="22"/>
        </w:rPr>
        <w:t>policies</w:t>
      </w:r>
      <w:proofErr w:type="gramEnd"/>
      <w:r>
        <w:rPr>
          <w:rFonts w:ascii="Arial" w:hAnsi="Arial" w:cs="Arial"/>
          <w:sz w:val="22"/>
          <w:szCs w:val="22"/>
        </w:rPr>
        <w:t xml:space="preserve"> and procedures</w:t>
      </w:r>
      <w:r w:rsidRPr="00695D23">
        <w:rPr>
          <w:rFonts w:ascii="Arial" w:hAnsi="Arial" w:cs="Arial"/>
          <w:sz w:val="22"/>
          <w:szCs w:val="22"/>
        </w:rPr>
        <w:t xml:space="preserve">. The transition to low-carbon vehicle fleets requires significant investment, both in terms of financial resources and human capital, and </w:t>
      </w:r>
      <w:r>
        <w:rPr>
          <w:rFonts w:ascii="Arial" w:hAnsi="Arial" w:cs="Arial"/>
          <w:sz w:val="22"/>
          <w:szCs w:val="22"/>
        </w:rPr>
        <w:t xml:space="preserve">the </w:t>
      </w:r>
      <w:r w:rsidRPr="00695D23">
        <w:rPr>
          <w:rFonts w:ascii="Arial" w:hAnsi="Arial" w:cs="Arial"/>
          <w:sz w:val="22"/>
          <w:szCs w:val="22"/>
        </w:rPr>
        <w:t xml:space="preserve">effective collaboration between </w:t>
      </w:r>
      <w:r>
        <w:rPr>
          <w:rFonts w:ascii="Arial" w:hAnsi="Arial" w:cs="Arial"/>
          <w:sz w:val="22"/>
          <w:szCs w:val="22"/>
        </w:rPr>
        <w:t>stakeholders nationwide will be essential to success</w:t>
      </w:r>
      <w:r w:rsidRPr="00695D23">
        <w:rPr>
          <w:rFonts w:ascii="Arial" w:hAnsi="Arial" w:cs="Arial"/>
          <w:sz w:val="22"/>
          <w:szCs w:val="22"/>
        </w:rPr>
        <w:t>.</w:t>
      </w:r>
    </w:p>
    <w:p w14:paraId="398B86E2" w14:textId="77777777" w:rsidR="00606C93" w:rsidRDefault="00606C93" w:rsidP="004B489C">
      <w:pPr>
        <w:spacing w:line="360" w:lineRule="auto"/>
        <w:rPr>
          <w:rFonts w:ascii="Arial" w:hAnsi="Arial" w:cs="Arial"/>
          <w:sz w:val="22"/>
          <w:szCs w:val="22"/>
        </w:rPr>
      </w:pPr>
    </w:p>
    <w:p w14:paraId="1C833301" w14:textId="77777777" w:rsidR="00606C93" w:rsidRDefault="00606C93" w:rsidP="004B489C">
      <w:pPr>
        <w:spacing w:line="360" w:lineRule="auto"/>
        <w:rPr>
          <w:rFonts w:ascii="Arial" w:hAnsi="Arial" w:cs="Arial"/>
          <w:sz w:val="22"/>
          <w:szCs w:val="22"/>
        </w:rPr>
      </w:pPr>
    </w:p>
    <w:p w14:paraId="125F1F65" w14:textId="76C6D966" w:rsidR="004B489C" w:rsidRPr="00C028B2" w:rsidRDefault="004B489C" w:rsidP="004B489C">
      <w:pPr>
        <w:spacing w:line="360" w:lineRule="auto"/>
        <w:rPr>
          <w:rFonts w:ascii="Arial" w:hAnsi="Arial" w:cs="Arial"/>
          <w:sz w:val="22"/>
          <w:szCs w:val="22"/>
        </w:rPr>
      </w:pPr>
      <w:r w:rsidRPr="00C028B2">
        <w:rPr>
          <w:rFonts w:ascii="Arial" w:hAnsi="Arial" w:cs="Arial"/>
          <w:sz w:val="22"/>
          <w:szCs w:val="22"/>
        </w:rPr>
        <w:t>1.</w:t>
      </w:r>
      <w:r w:rsidR="00606C93">
        <w:rPr>
          <w:rFonts w:ascii="Arial" w:hAnsi="Arial" w:cs="Arial"/>
          <w:sz w:val="22"/>
          <w:szCs w:val="22"/>
        </w:rPr>
        <w:t>5</w:t>
      </w:r>
      <w:r w:rsidRPr="00C028B2">
        <w:rPr>
          <w:rFonts w:ascii="Arial" w:hAnsi="Arial" w:cs="Arial"/>
          <w:sz w:val="22"/>
          <w:szCs w:val="22"/>
        </w:rPr>
        <w:t xml:space="preserve"> Structure of the Dissertation</w:t>
      </w:r>
    </w:p>
    <w:p w14:paraId="52C60949" w14:textId="77777777" w:rsidR="004B489C" w:rsidRPr="00695D23" w:rsidRDefault="004B489C" w:rsidP="007E55DA">
      <w:pPr>
        <w:spacing w:line="360" w:lineRule="auto"/>
        <w:rPr>
          <w:rFonts w:ascii="Arial" w:hAnsi="Arial" w:cs="Arial"/>
          <w:sz w:val="22"/>
          <w:szCs w:val="22"/>
        </w:rPr>
      </w:pPr>
    </w:p>
    <w:p w14:paraId="7E6B32B4" w14:textId="4EB9617A" w:rsidR="00695D23" w:rsidRPr="00695D23" w:rsidRDefault="00695D23" w:rsidP="007E55DA">
      <w:pPr>
        <w:spacing w:line="360" w:lineRule="auto"/>
        <w:rPr>
          <w:rFonts w:ascii="Arial" w:hAnsi="Arial" w:cs="Arial"/>
          <w:sz w:val="22"/>
          <w:szCs w:val="22"/>
        </w:rPr>
      </w:pPr>
      <w:r w:rsidRPr="00695D23">
        <w:rPr>
          <w:rFonts w:ascii="Arial" w:hAnsi="Arial" w:cs="Arial"/>
          <w:sz w:val="22"/>
          <w:szCs w:val="22"/>
        </w:rPr>
        <w:t xml:space="preserve">The dissertation </w:t>
      </w:r>
      <w:r w:rsidR="009B5AE2">
        <w:rPr>
          <w:rFonts w:ascii="Arial" w:hAnsi="Arial" w:cs="Arial"/>
          <w:sz w:val="22"/>
          <w:szCs w:val="22"/>
        </w:rPr>
        <w:t xml:space="preserve">paper </w:t>
      </w:r>
      <w:r w:rsidRPr="00695D23">
        <w:rPr>
          <w:rFonts w:ascii="Arial" w:hAnsi="Arial" w:cs="Arial"/>
          <w:sz w:val="22"/>
          <w:szCs w:val="22"/>
        </w:rPr>
        <w:t xml:space="preserve">will </w:t>
      </w:r>
      <w:r w:rsidR="009B5AE2">
        <w:rPr>
          <w:rFonts w:ascii="Arial" w:hAnsi="Arial" w:cs="Arial"/>
          <w:sz w:val="22"/>
          <w:szCs w:val="22"/>
        </w:rPr>
        <w:t>adopt the following</w:t>
      </w:r>
      <w:r w:rsidRPr="00695D23">
        <w:rPr>
          <w:rFonts w:ascii="Arial" w:hAnsi="Arial" w:cs="Arial"/>
          <w:sz w:val="22"/>
          <w:szCs w:val="22"/>
        </w:rPr>
        <w:t xml:space="preserve"> structure:</w:t>
      </w:r>
    </w:p>
    <w:p w14:paraId="7557C01B" w14:textId="77777777" w:rsidR="00695D23" w:rsidRDefault="00695D23" w:rsidP="007E55DA">
      <w:pPr>
        <w:spacing w:line="360" w:lineRule="auto"/>
        <w:rPr>
          <w:rFonts w:ascii="Arial" w:hAnsi="Arial" w:cs="Arial"/>
          <w:sz w:val="22"/>
          <w:szCs w:val="22"/>
        </w:rPr>
      </w:pPr>
    </w:p>
    <w:p w14:paraId="22DCF3EF" w14:textId="5AFA1B4A" w:rsidR="009B5AE2" w:rsidRDefault="009B5AE2" w:rsidP="00193CFF">
      <w:pPr>
        <w:spacing w:line="360" w:lineRule="auto"/>
        <w:jc w:val="both"/>
        <w:rPr>
          <w:rFonts w:ascii="Arial" w:hAnsi="Arial" w:cs="Arial"/>
          <w:sz w:val="22"/>
          <w:szCs w:val="22"/>
        </w:rPr>
      </w:pPr>
      <w:r>
        <w:rPr>
          <w:rFonts w:ascii="Arial" w:hAnsi="Arial" w:cs="Arial"/>
          <w:sz w:val="22"/>
          <w:szCs w:val="22"/>
        </w:rPr>
        <w:t>Abstract</w:t>
      </w:r>
    </w:p>
    <w:p w14:paraId="4D079716" w14:textId="77777777" w:rsidR="00193CFF" w:rsidRDefault="00193CFF" w:rsidP="00193CFF">
      <w:pPr>
        <w:spacing w:line="360" w:lineRule="auto"/>
        <w:jc w:val="both"/>
        <w:rPr>
          <w:rFonts w:ascii="Arial" w:hAnsi="Arial" w:cs="Arial"/>
          <w:sz w:val="22"/>
          <w:szCs w:val="22"/>
        </w:rPr>
      </w:pPr>
    </w:p>
    <w:p w14:paraId="39A94F4D" w14:textId="05273060" w:rsidR="009B5AE2" w:rsidRDefault="009B5AE2" w:rsidP="00193CFF">
      <w:pPr>
        <w:spacing w:line="360" w:lineRule="auto"/>
        <w:jc w:val="both"/>
        <w:rPr>
          <w:rFonts w:ascii="Arial" w:hAnsi="Arial" w:cs="Arial"/>
          <w:sz w:val="22"/>
          <w:szCs w:val="22"/>
        </w:rPr>
      </w:pPr>
      <w:r>
        <w:rPr>
          <w:rFonts w:ascii="Arial" w:hAnsi="Arial" w:cs="Arial"/>
          <w:sz w:val="22"/>
          <w:szCs w:val="22"/>
        </w:rPr>
        <w:t>This provides a summary of the content of the dissertation including the research question addressed within the paper. Whilst also outlining the purpose of the paper, the methods of data collection, hypothesis tested</w:t>
      </w:r>
      <w:r w:rsidR="00193CFF">
        <w:rPr>
          <w:rFonts w:ascii="Arial" w:hAnsi="Arial" w:cs="Arial"/>
          <w:sz w:val="22"/>
          <w:szCs w:val="22"/>
        </w:rPr>
        <w:t>, summary of findings and conclusion.</w:t>
      </w:r>
    </w:p>
    <w:p w14:paraId="44A06E66" w14:textId="77777777" w:rsidR="00193CFF" w:rsidRPr="007E55DA" w:rsidRDefault="00193CFF" w:rsidP="00193CFF">
      <w:pPr>
        <w:spacing w:line="360" w:lineRule="auto"/>
        <w:jc w:val="both"/>
        <w:rPr>
          <w:rFonts w:ascii="Arial" w:hAnsi="Arial" w:cs="Arial"/>
          <w:sz w:val="22"/>
          <w:szCs w:val="22"/>
        </w:rPr>
      </w:pPr>
    </w:p>
    <w:p w14:paraId="5CDBEC6C" w14:textId="77777777" w:rsidR="00193CFF" w:rsidRDefault="00695D23" w:rsidP="00193CFF">
      <w:pPr>
        <w:spacing w:line="360" w:lineRule="auto"/>
        <w:jc w:val="both"/>
        <w:rPr>
          <w:rFonts w:ascii="Arial" w:hAnsi="Arial" w:cs="Arial"/>
          <w:sz w:val="22"/>
          <w:szCs w:val="22"/>
        </w:rPr>
      </w:pPr>
      <w:r w:rsidRPr="00695D23">
        <w:rPr>
          <w:rFonts w:ascii="Arial" w:hAnsi="Arial" w:cs="Arial"/>
          <w:sz w:val="22"/>
          <w:szCs w:val="22"/>
        </w:rPr>
        <w:t xml:space="preserve">Introduction </w:t>
      </w:r>
    </w:p>
    <w:p w14:paraId="13D9357B" w14:textId="77777777" w:rsidR="00193CFF" w:rsidRDefault="00193CFF" w:rsidP="00193CFF">
      <w:pPr>
        <w:spacing w:line="360" w:lineRule="auto"/>
        <w:jc w:val="both"/>
        <w:rPr>
          <w:rFonts w:ascii="Arial" w:hAnsi="Arial" w:cs="Arial"/>
          <w:sz w:val="22"/>
          <w:szCs w:val="22"/>
        </w:rPr>
      </w:pPr>
    </w:p>
    <w:p w14:paraId="71852E88" w14:textId="0F1968F3" w:rsidR="00695D23" w:rsidRPr="00695D23" w:rsidRDefault="00695D23" w:rsidP="00193CFF">
      <w:pPr>
        <w:spacing w:line="360" w:lineRule="auto"/>
        <w:jc w:val="both"/>
        <w:rPr>
          <w:rFonts w:ascii="Arial" w:hAnsi="Arial" w:cs="Arial"/>
          <w:sz w:val="22"/>
          <w:szCs w:val="22"/>
        </w:rPr>
      </w:pPr>
      <w:r w:rsidRPr="00695D23">
        <w:rPr>
          <w:rFonts w:ascii="Arial" w:hAnsi="Arial" w:cs="Arial"/>
          <w:sz w:val="22"/>
          <w:szCs w:val="22"/>
        </w:rPr>
        <w:t>This chapter will provide an overview of the research topic, outlining the key issues, objectives, and research questions. The chapter will also introduce the research methodology and the structure of the dissertation.</w:t>
      </w:r>
    </w:p>
    <w:p w14:paraId="4256A2BB" w14:textId="77777777" w:rsidR="00695D23" w:rsidRPr="007E55DA" w:rsidRDefault="00695D23" w:rsidP="00193CFF">
      <w:pPr>
        <w:spacing w:line="360" w:lineRule="auto"/>
        <w:jc w:val="both"/>
        <w:rPr>
          <w:rFonts w:ascii="Arial" w:hAnsi="Arial" w:cs="Arial"/>
          <w:sz w:val="22"/>
          <w:szCs w:val="22"/>
        </w:rPr>
      </w:pPr>
    </w:p>
    <w:p w14:paraId="2BF6C7EE" w14:textId="77777777" w:rsidR="00193CFF" w:rsidRDefault="00695D23" w:rsidP="00193CFF">
      <w:pPr>
        <w:spacing w:line="360" w:lineRule="auto"/>
        <w:jc w:val="both"/>
        <w:rPr>
          <w:rFonts w:ascii="Arial" w:hAnsi="Arial" w:cs="Arial"/>
          <w:sz w:val="22"/>
          <w:szCs w:val="22"/>
        </w:rPr>
      </w:pPr>
      <w:r w:rsidRPr="00695D23">
        <w:rPr>
          <w:rFonts w:ascii="Arial" w:hAnsi="Arial" w:cs="Arial"/>
          <w:sz w:val="22"/>
          <w:szCs w:val="22"/>
        </w:rPr>
        <w:t xml:space="preserve">Literature Review </w:t>
      </w:r>
    </w:p>
    <w:p w14:paraId="10B831F7" w14:textId="77777777" w:rsidR="00193CFF" w:rsidRDefault="00193CFF" w:rsidP="00193CFF">
      <w:pPr>
        <w:spacing w:line="360" w:lineRule="auto"/>
        <w:jc w:val="both"/>
        <w:rPr>
          <w:rFonts w:ascii="Arial" w:hAnsi="Arial" w:cs="Arial"/>
          <w:sz w:val="22"/>
          <w:szCs w:val="22"/>
        </w:rPr>
      </w:pPr>
    </w:p>
    <w:p w14:paraId="1D56FD16" w14:textId="7290B4FB" w:rsidR="00695D23" w:rsidRPr="00695D23" w:rsidRDefault="00695D23" w:rsidP="00193CFF">
      <w:pPr>
        <w:spacing w:line="360" w:lineRule="auto"/>
        <w:jc w:val="both"/>
        <w:rPr>
          <w:rFonts w:ascii="Arial" w:hAnsi="Arial" w:cs="Arial"/>
          <w:sz w:val="22"/>
          <w:szCs w:val="22"/>
        </w:rPr>
      </w:pPr>
      <w:r w:rsidRPr="00695D23">
        <w:rPr>
          <w:rFonts w:ascii="Arial" w:hAnsi="Arial" w:cs="Arial"/>
          <w:sz w:val="22"/>
          <w:szCs w:val="22"/>
        </w:rPr>
        <w:t>This chapter will review the existing literature on the decarbonisation of vehicle fleets, with a particular focus on the challenges and opportunities associated with the decarbonisation of police and ambulance fleet</w:t>
      </w:r>
      <w:r w:rsidR="00193CFF">
        <w:rPr>
          <w:rFonts w:ascii="Arial" w:hAnsi="Arial" w:cs="Arial"/>
          <w:sz w:val="22"/>
          <w:szCs w:val="22"/>
        </w:rPr>
        <w:t xml:space="preserve"> in the principality</w:t>
      </w:r>
      <w:r w:rsidRPr="00695D23">
        <w:rPr>
          <w:rFonts w:ascii="Arial" w:hAnsi="Arial" w:cs="Arial"/>
          <w:sz w:val="22"/>
          <w:szCs w:val="22"/>
        </w:rPr>
        <w:t xml:space="preserve">. The chapter will also examine the </w:t>
      </w:r>
      <w:r w:rsidR="00193CFF">
        <w:rPr>
          <w:rFonts w:ascii="Arial" w:hAnsi="Arial" w:cs="Arial"/>
          <w:sz w:val="22"/>
          <w:szCs w:val="22"/>
        </w:rPr>
        <w:t xml:space="preserve">WAG </w:t>
      </w:r>
      <w:r w:rsidRPr="00695D23">
        <w:rPr>
          <w:rFonts w:ascii="Arial" w:hAnsi="Arial" w:cs="Arial"/>
          <w:sz w:val="22"/>
          <w:szCs w:val="22"/>
        </w:rPr>
        <w:t xml:space="preserve">policy frameworks and </w:t>
      </w:r>
      <w:r w:rsidR="00193CFF">
        <w:rPr>
          <w:rFonts w:ascii="Arial" w:hAnsi="Arial" w:cs="Arial"/>
          <w:sz w:val="22"/>
          <w:szCs w:val="22"/>
        </w:rPr>
        <w:t>strategies</w:t>
      </w:r>
      <w:r w:rsidRPr="00695D23">
        <w:rPr>
          <w:rFonts w:ascii="Arial" w:hAnsi="Arial" w:cs="Arial"/>
          <w:sz w:val="22"/>
          <w:szCs w:val="22"/>
        </w:rPr>
        <w:t xml:space="preserve"> that support the transition to low-carbon vehicles.</w:t>
      </w:r>
    </w:p>
    <w:p w14:paraId="20875977" w14:textId="77777777" w:rsidR="00695D23" w:rsidRPr="007E55DA" w:rsidRDefault="00695D23" w:rsidP="00193CFF">
      <w:pPr>
        <w:spacing w:line="360" w:lineRule="auto"/>
        <w:jc w:val="both"/>
        <w:rPr>
          <w:rFonts w:ascii="Arial" w:hAnsi="Arial" w:cs="Arial"/>
          <w:sz w:val="22"/>
          <w:szCs w:val="22"/>
        </w:rPr>
      </w:pPr>
    </w:p>
    <w:p w14:paraId="6AA3ED5F" w14:textId="77777777" w:rsidR="00193CFF" w:rsidRDefault="00695D23" w:rsidP="00193CFF">
      <w:pPr>
        <w:spacing w:line="360" w:lineRule="auto"/>
        <w:jc w:val="both"/>
        <w:rPr>
          <w:rFonts w:ascii="Arial" w:hAnsi="Arial" w:cs="Arial"/>
          <w:sz w:val="22"/>
          <w:szCs w:val="22"/>
        </w:rPr>
      </w:pPr>
      <w:r w:rsidRPr="00695D23">
        <w:rPr>
          <w:rFonts w:ascii="Arial" w:hAnsi="Arial" w:cs="Arial"/>
          <w:sz w:val="22"/>
          <w:szCs w:val="22"/>
        </w:rPr>
        <w:t xml:space="preserve">Methodology </w:t>
      </w:r>
    </w:p>
    <w:p w14:paraId="0CC88C83" w14:textId="77777777" w:rsidR="00193CFF" w:rsidRDefault="00193CFF" w:rsidP="00193CFF">
      <w:pPr>
        <w:spacing w:line="360" w:lineRule="auto"/>
        <w:jc w:val="both"/>
        <w:rPr>
          <w:rFonts w:ascii="Arial" w:hAnsi="Arial" w:cs="Arial"/>
          <w:sz w:val="22"/>
          <w:szCs w:val="22"/>
        </w:rPr>
      </w:pPr>
    </w:p>
    <w:p w14:paraId="2D37FB34" w14:textId="7E7BBE4F" w:rsidR="00695D23" w:rsidRPr="00695D23" w:rsidRDefault="00695D23" w:rsidP="00193CFF">
      <w:pPr>
        <w:spacing w:line="360" w:lineRule="auto"/>
        <w:jc w:val="both"/>
        <w:rPr>
          <w:rFonts w:ascii="Arial" w:hAnsi="Arial" w:cs="Arial"/>
          <w:sz w:val="22"/>
          <w:szCs w:val="22"/>
        </w:rPr>
      </w:pPr>
      <w:r w:rsidRPr="00695D23">
        <w:rPr>
          <w:rFonts w:ascii="Arial" w:hAnsi="Arial" w:cs="Arial"/>
          <w:sz w:val="22"/>
          <w:szCs w:val="22"/>
        </w:rPr>
        <w:t xml:space="preserve">This chapter will </w:t>
      </w:r>
      <w:r w:rsidR="00193CFF">
        <w:rPr>
          <w:rFonts w:ascii="Arial" w:hAnsi="Arial" w:cs="Arial"/>
          <w:sz w:val="22"/>
          <w:szCs w:val="22"/>
        </w:rPr>
        <w:t>detail</w:t>
      </w:r>
      <w:r w:rsidRPr="00695D23">
        <w:rPr>
          <w:rFonts w:ascii="Arial" w:hAnsi="Arial" w:cs="Arial"/>
          <w:sz w:val="22"/>
          <w:szCs w:val="22"/>
        </w:rPr>
        <w:t xml:space="preserve"> the research methodology employed in the study, including the data collection methods, data analysis techniques, and ethical considerations. </w:t>
      </w:r>
    </w:p>
    <w:p w14:paraId="5E51B8EE" w14:textId="77777777" w:rsidR="00695D23" w:rsidRPr="007E55DA" w:rsidRDefault="00695D23" w:rsidP="00193CFF">
      <w:pPr>
        <w:spacing w:line="360" w:lineRule="auto"/>
        <w:jc w:val="both"/>
        <w:rPr>
          <w:rFonts w:ascii="Arial" w:hAnsi="Arial" w:cs="Arial"/>
          <w:sz w:val="22"/>
          <w:szCs w:val="22"/>
        </w:rPr>
      </w:pPr>
    </w:p>
    <w:p w14:paraId="632A4180" w14:textId="77777777" w:rsidR="00193CFF" w:rsidRDefault="00695D23" w:rsidP="00193CFF">
      <w:pPr>
        <w:spacing w:line="360" w:lineRule="auto"/>
        <w:jc w:val="both"/>
        <w:rPr>
          <w:rFonts w:ascii="Arial" w:hAnsi="Arial" w:cs="Arial"/>
          <w:sz w:val="22"/>
          <w:szCs w:val="22"/>
        </w:rPr>
      </w:pPr>
      <w:r w:rsidRPr="007E55DA">
        <w:rPr>
          <w:rFonts w:ascii="Arial" w:hAnsi="Arial" w:cs="Arial"/>
          <w:sz w:val="22"/>
          <w:szCs w:val="22"/>
        </w:rPr>
        <w:t>Analysis</w:t>
      </w:r>
      <w:r w:rsidRPr="00695D23">
        <w:rPr>
          <w:rFonts w:ascii="Arial" w:hAnsi="Arial" w:cs="Arial"/>
          <w:sz w:val="22"/>
          <w:szCs w:val="22"/>
        </w:rPr>
        <w:t xml:space="preserve"> </w:t>
      </w:r>
    </w:p>
    <w:p w14:paraId="4DD3FB24" w14:textId="77777777" w:rsidR="00193CFF" w:rsidRDefault="00193CFF" w:rsidP="00193CFF">
      <w:pPr>
        <w:spacing w:line="360" w:lineRule="auto"/>
        <w:jc w:val="both"/>
        <w:rPr>
          <w:rFonts w:ascii="Arial" w:hAnsi="Arial" w:cs="Arial"/>
          <w:sz w:val="22"/>
          <w:szCs w:val="22"/>
        </w:rPr>
      </w:pPr>
    </w:p>
    <w:p w14:paraId="17A613C3" w14:textId="2C965CA0" w:rsidR="00695D23" w:rsidRPr="00695D23" w:rsidRDefault="00695D23" w:rsidP="00193CFF">
      <w:pPr>
        <w:spacing w:line="360" w:lineRule="auto"/>
        <w:jc w:val="both"/>
        <w:rPr>
          <w:rFonts w:ascii="Arial" w:hAnsi="Arial" w:cs="Arial"/>
          <w:sz w:val="22"/>
          <w:szCs w:val="22"/>
        </w:rPr>
      </w:pPr>
      <w:r w:rsidRPr="00695D23">
        <w:rPr>
          <w:rFonts w:ascii="Arial" w:hAnsi="Arial" w:cs="Arial"/>
          <w:sz w:val="22"/>
          <w:szCs w:val="22"/>
        </w:rPr>
        <w:t xml:space="preserve">This chapter will present the results of the </w:t>
      </w:r>
      <w:r w:rsidR="00193CFF">
        <w:rPr>
          <w:rFonts w:ascii="Arial" w:hAnsi="Arial" w:cs="Arial"/>
          <w:sz w:val="22"/>
          <w:szCs w:val="22"/>
        </w:rPr>
        <w:t>interviews</w:t>
      </w:r>
      <w:r w:rsidRPr="00695D23">
        <w:rPr>
          <w:rFonts w:ascii="Arial" w:hAnsi="Arial" w:cs="Arial"/>
          <w:sz w:val="22"/>
          <w:szCs w:val="22"/>
        </w:rPr>
        <w:t xml:space="preserve"> and survey. The chapter will also explore the factors that influence the decarbonisation of the vehicle fleet and the potential solutions to overcome the barriers.</w:t>
      </w:r>
      <w:r w:rsidRPr="007E55DA">
        <w:rPr>
          <w:rFonts w:ascii="Arial" w:hAnsi="Arial" w:cs="Arial"/>
          <w:sz w:val="22"/>
          <w:szCs w:val="22"/>
        </w:rPr>
        <w:t xml:space="preserve"> </w:t>
      </w:r>
    </w:p>
    <w:p w14:paraId="6708E0B9" w14:textId="77777777" w:rsidR="00695D23" w:rsidRPr="007E55DA" w:rsidRDefault="00695D23" w:rsidP="00193CFF">
      <w:pPr>
        <w:spacing w:line="360" w:lineRule="auto"/>
        <w:jc w:val="both"/>
        <w:rPr>
          <w:rFonts w:ascii="Arial" w:hAnsi="Arial" w:cs="Arial"/>
          <w:sz w:val="22"/>
          <w:szCs w:val="22"/>
        </w:rPr>
      </w:pPr>
    </w:p>
    <w:p w14:paraId="280897E9" w14:textId="77777777" w:rsidR="00193CFF" w:rsidRDefault="00695D23" w:rsidP="00193CFF">
      <w:pPr>
        <w:spacing w:line="360" w:lineRule="auto"/>
        <w:jc w:val="both"/>
        <w:rPr>
          <w:rFonts w:ascii="Arial" w:hAnsi="Arial" w:cs="Arial"/>
          <w:sz w:val="22"/>
          <w:szCs w:val="22"/>
        </w:rPr>
      </w:pPr>
      <w:r w:rsidRPr="00695D23">
        <w:rPr>
          <w:rFonts w:ascii="Arial" w:hAnsi="Arial" w:cs="Arial"/>
          <w:sz w:val="22"/>
          <w:szCs w:val="22"/>
        </w:rPr>
        <w:t xml:space="preserve">Conclusion </w:t>
      </w:r>
    </w:p>
    <w:p w14:paraId="7CE3023B" w14:textId="77777777" w:rsidR="00193CFF" w:rsidRDefault="00193CFF" w:rsidP="00193CFF">
      <w:pPr>
        <w:spacing w:line="360" w:lineRule="auto"/>
        <w:jc w:val="both"/>
        <w:rPr>
          <w:rFonts w:ascii="Arial" w:hAnsi="Arial" w:cs="Arial"/>
          <w:sz w:val="22"/>
          <w:szCs w:val="22"/>
        </w:rPr>
      </w:pPr>
    </w:p>
    <w:p w14:paraId="5950D8A2" w14:textId="7FA17CB5" w:rsidR="00695D23" w:rsidRPr="007E55DA" w:rsidRDefault="00695D23" w:rsidP="00193CFF">
      <w:pPr>
        <w:spacing w:line="360" w:lineRule="auto"/>
        <w:jc w:val="both"/>
        <w:rPr>
          <w:rFonts w:ascii="Arial" w:hAnsi="Arial" w:cs="Arial"/>
          <w:sz w:val="22"/>
          <w:szCs w:val="22"/>
        </w:rPr>
      </w:pPr>
      <w:r w:rsidRPr="00695D23">
        <w:rPr>
          <w:rFonts w:ascii="Arial" w:hAnsi="Arial" w:cs="Arial"/>
          <w:sz w:val="22"/>
          <w:szCs w:val="22"/>
        </w:rPr>
        <w:lastRenderedPageBreak/>
        <w:t xml:space="preserve">This chapter will summarise the key findings of the </w:t>
      </w:r>
      <w:r w:rsidR="00193CFF">
        <w:rPr>
          <w:rFonts w:ascii="Arial" w:hAnsi="Arial" w:cs="Arial"/>
          <w:sz w:val="22"/>
          <w:szCs w:val="22"/>
        </w:rPr>
        <w:t>preceding elements of the paper</w:t>
      </w:r>
      <w:r w:rsidRPr="00695D23">
        <w:rPr>
          <w:rFonts w:ascii="Arial" w:hAnsi="Arial" w:cs="Arial"/>
          <w:sz w:val="22"/>
          <w:szCs w:val="22"/>
        </w:rPr>
        <w:t xml:space="preserve">, reiterate the research objectives and questions, and provide a final reflection on the research. The chapter will also highlight the significance of the research for policymakers, </w:t>
      </w:r>
      <w:r w:rsidR="00193CFF">
        <w:rPr>
          <w:rFonts w:ascii="Arial" w:hAnsi="Arial" w:cs="Arial"/>
          <w:sz w:val="22"/>
          <w:szCs w:val="22"/>
        </w:rPr>
        <w:t xml:space="preserve">senior leaders and managers </w:t>
      </w:r>
      <w:r w:rsidRPr="00695D23">
        <w:rPr>
          <w:rFonts w:ascii="Arial" w:hAnsi="Arial" w:cs="Arial"/>
          <w:sz w:val="22"/>
          <w:szCs w:val="22"/>
        </w:rPr>
        <w:t>involved in the decarbonisation of vehicle fleets</w:t>
      </w:r>
      <w:r w:rsidR="00170014">
        <w:rPr>
          <w:rFonts w:ascii="Arial" w:hAnsi="Arial" w:cs="Arial"/>
          <w:sz w:val="22"/>
          <w:szCs w:val="22"/>
        </w:rPr>
        <w:t xml:space="preserve"> whilst</w:t>
      </w:r>
      <w:r w:rsidR="00170014" w:rsidRPr="00695D23">
        <w:rPr>
          <w:rFonts w:ascii="Arial" w:hAnsi="Arial" w:cs="Arial"/>
          <w:sz w:val="22"/>
          <w:szCs w:val="22"/>
        </w:rPr>
        <w:t xml:space="preserve"> critically evaluat</w:t>
      </w:r>
      <w:r w:rsidR="00170014">
        <w:rPr>
          <w:rFonts w:ascii="Arial" w:hAnsi="Arial" w:cs="Arial"/>
          <w:sz w:val="22"/>
          <w:szCs w:val="22"/>
        </w:rPr>
        <w:t>ing</w:t>
      </w:r>
      <w:r w:rsidR="00170014" w:rsidRPr="00695D23">
        <w:rPr>
          <w:rFonts w:ascii="Arial" w:hAnsi="Arial" w:cs="Arial"/>
          <w:sz w:val="22"/>
          <w:szCs w:val="22"/>
        </w:rPr>
        <w:t xml:space="preserve"> the limitations of the research and provid</w:t>
      </w:r>
      <w:r w:rsidR="005A6329">
        <w:rPr>
          <w:rFonts w:ascii="Arial" w:hAnsi="Arial" w:cs="Arial"/>
          <w:sz w:val="22"/>
          <w:szCs w:val="22"/>
        </w:rPr>
        <w:t>ing</w:t>
      </w:r>
      <w:r w:rsidR="00170014" w:rsidRPr="00695D23">
        <w:rPr>
          <w:rFonts w:ascii="Arial" w:hAnsi="Arial" w:cs="Arial"/>
          <w:sz w:val="22"/>
          <w:szCs w:val="22"/>
        </w:rPr>
        <w:t xml:space="preserve"> recommendations for future research.</w:t>
      </w:r>
    </w:p>
    <w:p w14:paraId="0A232058" w14:textId="77777777" w:rsidR="00695D23" w:rsidRDefault="00695D23" w:rsidP="007E55DA">
      <w:pPr>
        <w:spacing w:line="360" w:lineRule="auto"/>
        <w:rPr>
          <w:rFonts w:ascii="Arial" w:hAnsi="Arial" w:cs="Arial"/>
          <w:sz w:val="22"/>
          <w:szCs w:val="22"/>
        </w:rPr>
      </w:pPr>
    </w:p>
    <w:p w14:paraId="6950F037" w14:textId="77777777" w:rsidR="00407FEC" w:rsidRDefault="00407FEC" w:rsidP="007E55DA">
      <w:pPr>
        <w:spacing w:line="360" w:lineRule="auto"/>
        <w:rPr>
          <w:rFonts w:ascii="Arial" w:hAnsi="Arial" w:cs="Arial"/>
          <w:color w:val="FF0000"/>
          <w:sz w:val="22"/>
          <w:szCs w:val="22"/>
        </w:rPr>
      </w:pPr>
    </w:p>
    <w:p w14:paraId="14FA4FCE" w14:textId="77777777" w:rsidR="00CC1000" w:rsidRDefault="00CC1000" w:rsidP="007E55DA">
      <w:pPr>
        <w:spacing w:line="360" w:lineRule="auto"/>
        <w:rPr>
          <w:rFonts w:ascii="Arial" w:hAnsi="Arial" w:cs="Arial"/>
          <w:sz w:val="22"/>
          <w:szCs w:val="22"/>
        </w:rPr>
      </w:pPr>
    </w:p>
    <w:p w14:paraId="42221749" w14:textId="77777777" w:rsidR="00EF3A61" w:rsidRDefault="00EF3A61" w:rsidP="007E55DA">
      <w:pPr>
        <w:spacing w:line="360" w:lineRule="auto"/>
        <w:rPr>
          <w:rFonts w:ascii="Arial" w:hAnsi="Arial" w:cs="Arial"/>
          <w:sz w:val="22"/>
          <w:szCs w:val="22"/>
        </w:rPr>
      </w:pPr>
    </w:p>
    <w:p w14:paraId="22015B90" w14:textId="4ACF3872" w:rsidR="007A0997" w:rsidRPr="00C028B2" w:rsidRDefault="007A0997" w:rsidP="007A0997">
      <w:pPr>
        <w:spacing w:line="360" w:lineRule="auto"/>
        <w:rPr>
          <w:rFonts w:ascii="Arial" w:hAnsi="Arial" w:cs="Arial"/>
          <w:sz w:val="28"/>
          <w:szCs w:val="28"/>
        </w:rPr>
      </w:pPr>
      <w:r w:rsidRPr="00EF3A61">
        <w:rPr>
          <w:rFonts w:ascii="Arial" w:hAnsi="Arial" w:cs="Arial"/>
          <w:sz w:val="28"/>
          <w:szCs w:val="28"/>
        </w:rPr>
        <w:t xml:space="preserve">2. </w:t>
      </w:r>
      <w:r w:rsidRPr="00C028B2">
        <w:rPr>
          <w:rFonts w:ascii="Arial" w:hAnsi="Arial" w:cs="Arial"/>
          <w:sz w:val="28"/>
          <w:szCs w:val="28"/>
        </w:rPr>
        <w:t>Literature Review</w:t>
      </w:r>
    </w:p>
    <w:p w14:paraId="33A026E8" w14:textId="77777777" w:rsidR="007A0997" w:rsidRDefault="007A0997" w:rsidP="007E55DA">
      <w:pPr>
        <w:spacing w:line="360" w:lineRule="auto"/>
        <w:rPr>
          <w:rFonts w:ascii="Arial" w:hAnsi="Arial" w:cs="Arial"/>
          <w:sz w:val="22"/>
          <w:szCs w:val="22"/>
        </w:rPr>
      </w:pPr>
    </w:p>
    <w:p w14:paraId="2AB19943" w14:textId="77777777" w:rsidR="004D6CFE" w:rsidRDefault="004D6CFE" w:rsidP="007E55DA">
      <w:pPr>
        <w:spacing w:line="360" w:lineRule="auto"/>
        <w:rPr>
          <w:rFonts w:ascii="Arial" w:hAnsi="Arial" w:cs="Arial"/>
          <w:sz w:val="22"/>
          <w:szCs w:val="22"/>
        </w:rPr>
      </w:pPr>
    </w:p>
    <w:p w14:paraId="7D11688A" w14:textId="6B50D872" w:rsidR="0014146A" w:rsidRPr="00CA7A0E" w:rsidRDefault="00CB3DF9" w:rsidP="00F30FC2">
      <w:pPr>
        <w:spacing w:line="360" w:lineRule="auto"/>
        <w:jc w:val="both"/>
        <w:rPr>
          <w:rFonts w:ascii="Arial" w:hAnsi="Arial" w:cs="Arial"/>
          <w:sz w:val="22"/>
          <w:szCs w:val="22"/>
        </w:rPr>
      </w:pPr>
      <w:r>
        <w:rPr>
          <w:rFonts w:ascii="Arial" w:hAnsi="Arial" w:cs="Arial"/>
          <w:sz w:val="22"/>
          <w:szCs w:val="22"/>
        </w:rPr>
        <w:t xml:space="preserve">In this </w:t>
      </w:r>
      <w:r w:rsidRPr="00695D23">
        <w:rPr>
          <w:rFonts w:ascii="Arial" w:hAnsi="Arial" w:cs="Arial"/>
          <w:sz w:val="22"/>
          <w:szCs w:val="22"/>
        </w:rPr>
        <w:t xml:space="preserve">chapter </w:t>
      </w:r>
      <w:r>
        <w:rPr>
          <w:rFonts w:ascii="Arial" w:hAnsi="Arial" w:cs="Arial"/>
          <w:sz w:val="22"/>
          <w:szCs w:val="22"/>
        </w:rPr>
        <w:t xml:space="preserve">the author </w:t>
      </w:r>
      <w:r w:rsidRPr="00695D23">
        <w:rPr>
          <w:rFonts w:ascii="Arial" w:hAnsi="Arial" w:cs="Arial"/>
          <w:sz w:val="22"/>
          <w:szCs w:val="22"/>
        </w:rPr>
        <w:t xml:space="preserve">will review </w:t>
      </w:r>
      <w:r w:rsidR="007A0997">
        <w:rPr>
          <w:rFonts w:ascii="Arial" w:hAnsi="Arial" w:cs="Arial"/>
          <w:sz w:val="22"/>
          <w:szCs w:val="22"/>
        </w:rPr>
        <w:t>available</w:t>
      </w:r>
      <w:r w:rsidRPr="00695D23">
        <w:rPr>
          <w:rFonts w:ascii="Arial" w:hAnsi="Arial" w:cs="Arial"/>
          <w:sz w:val="22"/>
          <w:szCs w:val="22"/>
        </w:rPr>
        <w:t xml:space="preserve"> literature o</w:t>
      </w:r>
      <w:r w:rsidR="00FB5CB0">
        <w:rPr>
          <w:rFonts w:ascii="Arial" w:hAnsi="Arial" w:cs="Arial"/>
          <w:sz w:val="22"/>
          <w:szCs w:val="22"/>
        </w:rPr>
        <w:t xml:space="preserve">n </w:t>
      </w:r>
      <w:r w:rsidRPr="00695D23">
        <w:rPr>
          <w:rFonts w:ascii="Arial" w:hAnsi="Arial" w:cs="Arial"/>
          <w:sz w:val="22"/>
          <w:szCs w:val="22"/>
        </w:rPr>
        <w:t>the challenges and opportunities associated with the decarbonisation of police and ambulance fleet. The chapter will also examine policy</w:t>
      </w:r>
      <w:r w:rsidR="007A0997">
        <w:rPr>
          <w:rFonts w:ascii="Arial" w:hAnsi="Arial" w:cs="Arial"/>
          <w:sz w:val="22"/>
          <w:szCs w:val="22"/>
        </w:rPr>
        <w:t>, process</w:t>
      </w:r>
      <w:r w:rsidRPr="00695D23">
        <w:rPr>
          <w:rFonts w:ascii="Arial" w:hAnsi="Arial" w:cs="Arial"/>
          <w:sz w:val="22"/>
          <w:szCs w:val="22"/>
        </w:rPr>
        <w:t xml:space="preserve"> and </w:t>
      </w:r>
      <w:r>
        <w:rPr>
          <w:rFonts w:ascii="Arial" w:hAnsi="Arial" w:cs="Arial"/>
          <w:sz w:val="22"/>
          <w:szCs w:val="22"/>
        </w:rPr>
        <w:t>strategies</w:t>
      </w:r>
      <w:r w:rsidRPr="00695D23">
        <w:rPr>
          <w:rFonts w:ascii="Arial" w:hAnsi="Arial" w:cs="Arial"/>
          <w:sz w:val="22"/>
          <w:szCs w:val="22"/>
        </w:rPr>
        <w:t xml:space="preserve"> that support the transition to low-carbon vehicles</w:t>
      </w:r>
      <w:r w:rsidR="0050534D" w:rsidRPr="00CA7A0E">
        <w:rPr>
          <w:rFonts w:ascii="Arial" w:hAnsi="Arial" w:cs="Arial"/>
          <w:sz w:val="22"/>
          <w:szCs w:val="22"/>
        </w:rPr>
        <w:t>. The government has set a target of reducing emissions from the transport sector by 45% by 2030 and to achieve zero emissions for all new cars and vans by 2030</w:t>
      </w:r>
      <w:r w:rsidR="00543D50">
        <w:rPr>
          <w:rFonts w:ascii="Arial" w:hAnsi="Arial" w:cs="Arial"/>
          <w:sz w:val="22"/>
          <w:szCs w:val="22"/>
        </w:rPr>
        <w:t xml:space="preserve"> </w:t>
      </w:r>
      <w:sdt>
        <w:sdtPr>
          <w:rPr>
            <w:rFonts w:ascii="Arial" w:hAnsi="Arial" w:cs="Arial"/>
            <w:sz w:val="22"/>
            <w:szCs w:val="22"/>
          </w:rPr>
          <w:id w:val="1434863654"/>
          <w:citation/>
        </w:sdtPr>
        <w:sdtEndPr/>
        <w:sdtContent>
          <w:r w:rsidR="00543D50">
            <w:rPr>
              <w:rFonts w:ascii="Arial" w:hAnsi="Arial" w:cs="Arial"/>
              <w:sz w:val="22"/>
              <w:szCs w:val="22"/>
            </w:rPr>
            <w:fldChar w:fldCharType="begin"/>
          </w:r>
          <w:r w:rsidR="00543D50">
            <w:rPr>
              <w:rFonts w:ascii="Arial" w:hAnsi="Arial" w:cs="Arial"/>
              <w:sz w:val="22"/>
              <w:szCs w:val="22"/>
            </w:rPr>
            <w:instrText xml:space="preserve"> CITATION Car21 \l 2057 </w:instrText>
          </w:r>
          <w:r w:rsidR="00543D50">
            <w:rPr>
              <w:rFonts w:ascii="Arial" w:hAnsi="Arial" w:cs="Arial"/>
              <w:sz w:val="22"/>
              <w:szCs w:val="22"/>
            </w:rPr>
            <w:fldChar w:fldCharType="separate"/>
          </w:r>
          <w:r w:rsidR="001C6AA2" w:rsidRPr="001C6AA2">
            <w:rPr>
              <w:rFonts w:ascii="Arial" w:hAnsi="Arial" w:cs="Arial"/>
              <w:noProof/>
              <w:sz w:val="22"/>
              <w:szCs w:val="22"/>
            </w:rPr>
            <w:t>(Carbon Trust Wales, 2021)</w:t>
          </w:r>
          <w:r w:rsidR="00543D50">
            <w:rPr>
              <w:rFonts w:ascii="Arial" w:hAnsi="Arial" w:cs="Arial"/>
              <w:sz w:val="22"/>
              <w:szCs w:val="22"/>
            </w:rPr>
            <w:fldChar w:fldCharType="end"/>
          </w:r>
        </w:sdtContent>
      </w:sdt>
      <w:r w:rsidR="00F30FC2">
        <w:rPr>
          <w:rFonts w:ascii="Arial" w:hAnsi="Arial" w:cs="Arial"/>
          <w:sz w:val="22"/>
          <w:szCs w:val="22"/>
        </w:rPr>
        <w:t>.</w:t>
      </w:r>
    </w:p>
    <w:p w14:paraId="29EC45CF" w14:textId="77777777" w:rsidR="0014146A" w:rsidRPr="00CA7A0E" w:rsidRDefault="0014146A" w:rsidP="0014146A">
      <w:pPr>
        <w:spacing w:line="360" w:lineRule="auto"/>
        <w:rPr>
          <w:rFonts w:ascii="Arial" w:hAnsi="Arial" w:cs="Arial"/>
          <w:sz w:val="22"/>
          <w:szCs w:val="22"/>
        </w:rPr>
      </w:pPr>
    </w:p>
    <w:p w14:paraId="683ECDF2" w14:textId="2C9E8F70" w:rsidR="0014146A" w:rsidRPr="007E55DA" w:rsidRDefault="0014146A" w:rsidP="00456ED8">
      <w:pPr>
        <w:spacing w:line="360" w:lineRule="auto"/>
        <w:jc w:val="both"/>
        <w:rPr>
          <w:rFonts w:ascii="Arial" w:hAnsi="Arial" w:cs="Arial"/>
          <w:sz w:val="22"/>
          <w:szCs w:val="22"/>
        </w:rPr>
      </w:pPr>
      <w:r w:rsidRPr="00CA7A0E">
        <w:rPr>
          <w:rFonts w:ascii="Arial" w:hAnsi="Arial" w:cs="Arial"/>
          <w:sz w:val="22"/>
          <w:szCs w:val="22"/>
        </w:rPr>
        <w:t xml:space="preserve">The police and ambulance vehicle fleet are essential components of the transport sector in Wales. The Welsh police </w:t>
      </w:r>
      <w:r w:rsidR="005D12D3">
        <w:rPr>
          <w:rFonts w:ascii="Arial" w:hAnsi="Arial" w:cs="Arial"/>
          <w:sz w:val="22"/>
          <w:szCs w:val="22"/>
        </w:rPr>
        <w:t>forces combined</w:t>
      </w:r>
      <w:r w:rsidRPr="00CA7A0E">
        <w:rPr>
          <w:rFonts w:ascii="Arial" w:hAnsi="Arial" w:cs="Arial"/>
          <w:sz w:val="22"/>
          <w:szCs w:val="22"/>
        </w:rPr>
        <w:t xml:space="preserve"> operates a fleet of over 2,</w:t>
      </w:r>
      <w:r w:rsidR="00594116">
        <w:rPr>
          <w:rFonts w:ascii="Arial" w:hAnsi="Arial" w:cs="Arial"/>
          <w:sz w:val="22"/>
          <w:szCs w:val="22"/>
        </w:rPr>
        <w:t>3</w:t>
      </w:r>
      <w:r w:rsidRPr="00CA7A0E">
        <w:rPr>
          <w:rFonts w:ascii="Arial" w:hAnsi="Arial" w:cs="Arial"/>
          <w:sz w:val="22"/>
          <w:szCs w:val="22"/>
        </w:rPr>
        <w:t>00 vehicles, including patrol cars, vans</w:t>
      </w:r>
      <w:r w:rsidR="000B218D">
        <w:rPr>
          <w:rFonts w:ascii="Arial" w:hAnsi="Arial" w:cs="Arial"/>
          <w:sz w:val="22"/>
          <w:szCs w:val="22"/>
        </w:rPr>
        <w:t>, LGVs, HGVs</w:t>
      </w:r>
      <w:r w:rsidRPr="00CA7A0E">
        <w:rPr>
          <w:rFonts w:ascii="Arial" w:hAnsi="Arial" w:cs="Arial"/>
          <w:sz w:val="22"/>
          <w:szCs w:val="22"/>
        </w:rPr>
        <w:t xml:space="preserve"> and motorcycles. The Welsh ambulance service operates a fleet of over 700 vehicles, including ambulances</w:t>
      </w:r>
      <w:r w:rsidR="005E34FD">
        <w:rPr>
          <w:rFonts w:ascii="Arial" w:hAnsi="Arial" w:cs="Arial"/>
          <w:sz w:val="22"/>
          <w:szCs w:val="22"/>
        </w:rPr>
        <w:t>,</w:t>
      </w:r>
      <w:r w:rsidRPr="00CA7A0E">
        <w:rPr>
          <w:rFonts w:ascii="Arial" w:hAnsi="Arial" w:cs="Arial"/>
          <w:sz w:val="22"/>
          <w:szCs w:val="22"/>
        </w:rPr>
        <w:t xml:space="preserve"> rapid response vehicles</w:t>
      </w:r>
      <w:r w:rsidR="005D12D3">
        <w:rPr>
          <w:rFonts w:ascii="Arial" w:hAnsi="Arial" w:cs="Arial"/>
          <w:sz w:val="22"/>
          <w:szCs w:val="22"/>
        </w:rPr>
        <w:t xml:space="preserve"> and </w:t>
      </w:r>
      <w:r w:rsidR="00FA57AD">
        <w:rPr>
          <w:rFonts w:ascii="Arial" w:hAnsi="Arial" w:cs="Arial"/>
          <w:sz w:val="22"/>
          <w:szCs w:val="22"/>
        </w:rPr>
        <w:t>non-emergency</w:t>
      </w:r>
      <w:r w:rsidR="0045211F">
        <w:rPr>
          <w:rFonts w:ascii="Arial" w:hAnsi="Arial" w:cs="Arial"/>
          <w:sz w:val="22"/>
          <w:szCs w:val="22"/>
        </w:rPr>
        <w:t xml:space="preserve"> patient transport (NEPT) vehicles</w:t>
      </w:r>
      <w:sdt>
        <w:sdtPr>
          <w:rPr>
            <w:rFonts w:ascii="Arial" w:hAnsi="Arial" w:cs="Arial"/>
            <w:sz w:val="22"/>
            <w:szCs w:val="22"/>
          </w:rPr>
          <w:id w:val="74480610"/>
          <w:citation/>
        </w:sdtPr>
        <w:sdtEndPr/>
        <w:sdtContent>
          <w:r w:rsidR="0045211F">
            <w:rPr>
              <w:rFonts w:ascii="Arial" w:hAnsi="Arial" w:cs="Arial"/>
              <w:sz w:val="22"/>
              <w:szCs w:val="22"/>
            </w:rPr>
            <w:fldChar w:fldCharType="begin"/>
          </w:r>
          <w:r w:rsidR="0045211F">
            <w:rPr>
              <w:rFonts w:ascii="Arial" w:hAnsi="Arial" w:cs="Arial"/>
              <w:sz w:val="22"/>
              <w:szCs w:val="22"/>
            </w:rPr>
            <w:instrText xml:space="preserve"> CITATION Wel21 \l 2057 </w:instrText>
          </w:r>
          <w:r w:rsidR="0045211F">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(Welsh Ambulance Services NHS Trust, 2021)</w:t>
          </w:r>
          <w:r w:rsidR="0045211F">
            <w:rPr>
              <w:rFonts w:ascii="Arial" w:hAnsi="Arial" w:cs="Arial"/>
              <w:sz w:val="22"/>
              <w:szCs w:val="22"/>
            </w:rPr>
            <w:fldChar w:fldCharType="end"/>
          </w:r>
        </w:sdtContent>
      </w:sdt>
      <w:r w:rsidR="0061167D">
        <w:rPr>
          <w:rFonts w:ascii="Arial" w:hAnsi="Arial" w:cs="Arial"/>
          <w:sz w:val="22"/>
          <w:szCs w:val="22"/>
        </w:rPr>
        <w:t>.</w:t>
      </w:r>
      <w:r w:rsidRPr="00CA7A0E">
        <w:rPr>
          <w:rFonts w:ascii="Arial" w:hAnsi="Arial" w:cs="Arial"/>
          <w:sz w:val="22"/>
          <w:szCs w:val="22"/>
        </w:rPr>
        <w:t xml:space="preserve"> These vehicles are essential for providing emergency services to the Welsh public and </w:t>
      </w:r>
      <w:r w:rsidR="009A3593">
        <w:rPr>
          <w:rFonts w:ascii="Arial" w:hAnsi="Arial" w:cs="Arial"/>
          <w:sz w:val="22"/>
          <w:szCs w:val="22"/>
        </w:rPr>
        <w:t>a percentage of each fleet is</w:t>
      </w:r>
      <w:r w:rsidRPr="00CA7A0E">
        <w:rPr>
          <w:rFonts w:ascii="Arial" w:hAnsi="Arial" w:cs="Arial"/>
          <w:sz w:val="22"/>
          <w:szCs w:val="22"/>
        </w:rPr>
        <w:t xml:space="preserve"> required to be available 24/7.</w:t>
      </w:r>
    </w:p>
    <w:p w14:paraId="4C6F9C26" w14:textId="77777777" w:rsidR="0014146A" w:rsidRPr="00CA7A0E" w:rsidRDefault="0014146A" w:rsidP="00456ED8">
      <w:pPr>
        <w:spacing w:line="360" w:lineRule="auto"/>
        <w:jc w:val="both"/>
        <w:rPr>
          <w:rFonts w:ascii="Arial" w:hAnsi="Arial" w:cs="Arial"/>
          <w:sz w:val="22"/>
          <w:szCs w:val="22"/>
        </w:rPr>
      </w:pPr>
    </w:p>
    <w:p w14:paraId="70C63279" w14:textId="5D16846E" w:rsidR="0014146A" w:rsidRPr="007E55DA" w:rsidRDefault="0014146A" w:rsidP="00456ED8">
      <w:pPr>
        <w:spacing w:line="360" w:lineRule="auto"/>
        <w:jc w:val="both"/>
        <w:rPr>
          <w:rFonts w:ascii="Arial" w:hAnsi="Arial" w:cs="Arial"/>
          <w:sz w:val="22"/>
          <w:szCs w:val="22"/>
        </w:rPr>
      </w:pPr>
      <w:r w:rsidRPr="00CA7A0E">
        <w:rPr>
          <w:rFonts w:ascii="Arial" w:hAnsi="Arial" w:cs="Arial"/>
          <w:sz w:val="22"/>
          <w:szCs w:val="22"/>
        </w:rPr>
        <w:t xml:space="preserve">The decarbonisation of the police and ambulance vehicle fleet </w:t>
      </w:r>
      <w:r w:rsidR="00F01F40">
        <w:rPr>
          <w:rFonts w:ascii="Arial" w:hAnsi="Arial" w:cs="Arial"/>
          <w:sz w:val="22"/>
          <w:szCs w:val="22"/>
        </w:rPr>
        <w:t>poses</w:t>
      </w:r>
      <w:r w:rsidR="00DD2B4C">
        <w:rPr>
          <w:rFonts w:ascii="Arial" w:hAnsi="Arial" w:cs="Arial"/>
          <w:sz w:val="22"/>
          <w:szCs w:val="22"/>
        </w:rPr>
        <w:t xml:space="preserve"> </w:t>
      </w:r>
      <w:r w:rsidRPr="00CA7A0E">
        <w:rPr>
          <w:rFonts w:ascii="Arial" w:hAnsi="Arial" w:cs="Arial"/>
          <w:sz w:val="22"/>
          <w:szCs w:val="22"/>
        </w:rPr>
        <w:t xml:space="preserve">significant </w:t>
      </w:r>
      <w:r w:rsidR="00F01F40">
        <w:rPr>
          <w:rFonts w:ascii="Arial" w:hAnsi="Arial" w:cs="Arial"/>
          <w:sz w:val="22"/>
          <w:szCs w:val="22"/>
        </w:rPr>
        <w:t xml:space="preserve">complex </w:t>
      </w:r>
      <w:r w:rsidR="008E4CCF">
        <w:rPr>
          <w:rFonts w:ascii="Arial" w:hAnsi="Arial" w:cs="Arial"/>
          <w:sz w:val="22"/>
          <w:szCs w:val="22"/>
        </w:rPr>
        <w:t xml:space="preserve">demands </w:t>
      </w:r>
      <w:r w:rsidRPr="00CA7A0E">
        <w:rPr>
          <w:rFonts w:ascii="Arial" w:hAnsi="Arial" w:cs="Arial"/>
          <w:sz w:val="22"/>
          <w:szCs w:val="22"/>
        </w:rPr>
        <w:t xml:space="preserve">for both organisations. These include the need to identify suitable low-emission vehicles, the need to develop new charging infrastructure, the need to train staff in the use of new technologies and the need to manage the transition to new vehicles while </w:t>
      </w:r>
      <w:r w:rsidR="002C7776" w:rsidRPr="002C7776">
        <w:rPr>
          <w:rFonts w:ascii="Arial" w:hAnsi="Arial" w:cs="Arial"/>
          <w:sz w:val="22"/>
          <w:szCs w:val="22"/>
        </w:rPr>
        <w:t>preserving</w:t>
      </w:r>
      <w:r w:rsidR="00396E8D">
        <w:rPr>
          <w:rFonts w:ascii="Arial" w:hAnsi="Arial" w:cs="Arial"/>
          <w:sz w:val="22"/>
          <w:szCs w:val="22"/>
        </w:rPr>
        <w:t xml:space="preserve"> </w:t>
      </w:r>
      <w:r w:rsidR="002C7776">
        <w:rPr>
          <w:rFonts w:ascii="Arial" w:hAnsi="Arial" w:cs="Arial"/>
          <w:sz w:val="22"/>
          <w:szCs w:val="22"/>
        </w:rPr>
        <w:t xml:space="preserve">current </w:t>
      </w:r>
      <w:r w:rsidRPr="00CA7A0E">
        <w:rPr>
          <w:rFonts w:ascii="Arial" w:hAnsi="Arial" w:cs="Arial"/>
          <w:sz w:val="22"/>
          <w:szCs w:val="22"/>
        </w:rPr>
        <w:t>service levels.</w:t>
      </w:r>
    </w:p>
    <w:p w14:paraId="019F6205" w14:textId="77777777" w:rsidR="004B3205" w:rsidRPr="00695D23" w:rsidRDefault="004B3205" w:rsidP="00CB3DF9">
      <w:pPr>
        <w:spacing w:line="360" w:lineRule="auto"/>
        <w:jc w:val="both"/>
        <w:rPr>
          <w:rFonts w:ascii="Arial" w:hAnsi="Arial" w:cs="Arial"/>
          <w:sz w:val="22"/>
          <w:szCs w:val="22"/>
        </w:rPr>
      </w:pPr>
    </w:p>
    <w:p w14:paraId="15EAAA3B" w14:textId="77777777" w:rsidR="00407FEC" w:rsidRDefault="00407FEC" w:rsidP="007E55DA">
      <w:pPr>
        <w:spacing w:line="360" w:lineRule="auto"/>
        <w:rPr>
          <w:rFonts w:ascii="Arial" w:hAnsi="Arial" w:cs="Arial"/>
          <w:sz w:val="22"/>
          <w:szCs w:val="22"/>
        </w:rPr>
      </w:pPr>
    </w:p>
    <w:p w14:paraId="38842076" w14:textId="77777777" w:rsidR="007A0997" w:rsidRPr="00C028B2" w:rsidRDefault="007A0997" w:rsidP="007A0997">
      <w:pPr>
        <w:spacing w:line="360" w:lineRule="auto"/>
        <w:rPr>
          <w:rFonts w:ascii="Arial" w:hAnsi="Arial" w:cs="Arial"/>
          <w:sz w:val="22"/>
          <w:szCs w:val="22"/>
        </w:rPr>
      </w:pPr>
      <w:r w:rsidRPr="00C028B2">
        <w:rPr>
          <w:rFonts w:ascii="Arial" w:hAnsi="Arial" w:cs="Arial"/>
          <w:sz w:val="22"/>
          <w:szCs w:val="22"/>
        </w:rPr>
        <w:t>2.1 Decarbonisation and Sustainability</w:t>
      </w:r>
      <w:r>
        <w:rPr>
          <w:rFonts w:ascii="Arial" w:hAnsi="Arial" w:cs="Arial"/>
          <w:sz w:val="22"/>
          <w:szCs w:val="22"/>
        </w:rPr>
        <w:t xml:space="preserve"> Chapter Introduction</w:t>
      </w:r>
    </w:p>
    <w:p w14:paraId="55585365" w14:textId="77777777" w:rsidR="007A0997" w:rsidRPr="00695D23" w:rsidRDefault="007A0997" w:rsidP="007E55DA">
      <w:pPr>
        <w:spacing w:line="360" w:lineRule="auto"/>
        <w:rPr>
          <w:rFonts w:ascii="Arial" w:hAnsi="Arial" w:cs="Arial"/>
          <w:sz w:val="22"/>
          <w:szCs w:val="22"/>
        </w:rPr>
      </w:pPr>
    </w:p>
    <w:p w14:paraId="1BC5E295" w14:textId="77777777" w:rsidR="00695D23" w:rsidRPr="007E55DA" w:rsidRDefault="00695D23" w:rsidP="007A0997">
      <w:pPr>
        <w:spacing w:line="360" w:lineRule="auto"/>
        <w:jc w:val="both"/>
        <w:rPr>
          <w:rFonts w:ascii="Arial" w:hAnsi="Arial" w:cs="Arial"/>
          <w:sz w:val="22"/>
          <w:szCs w:val="22"/>
        </w:rPr>
      </w:pPr>
      <w:r w:rsidRPr="00695D23">
        <w:rPr>
          <w:rFonts w:ascii="Arial" w:hAnsi="Arial" w:cs="Arial"/>
          <w:sz w:val="22"/>
          <w:szCs w:val="22"/>
        </w:rPr>
        <w:lastRenderedPageBreak/>
        <w:t>The Welsh government has set an ambitious target of achieving net-zero carbon emissions by 2050, which requires substantial reductions in GHG emissions across all sectors. The police and ambulance vehicle fleets are responsible for a significant proportion of GHG emissions in Wales, and their decarbonisation is crucial for achieving the net-zero target. The Welsh government has developed several policies and initiatives to support the transition to low-carbon vehicles, including the Ultra-Low Emission Vehicle Transformation Fund and the Clean Air Plan.</w:t>
      </w:r>
    </w:p>
    <w:p w14:paraId="0E54AAA2" w14:textId="77777777" w:rsidR="00695D23" w:rsidRDefault="00695D23" w:rsidP="007E55DA">
      <w:pPr>
        <w:spacing w:line="360" w:lineRule="auto"/>
        <w:rPr>
          <w:rFonts w:ascii="Arial" w:hAnsi="Arial" w:cs="Arial"/>
          <w:sz w:val="22"/>
          <w:szCs w:val="22"/>
        </w:rPr>
      </w:pPr>
    </w:p>
    <w:p w14:paraId="53BE8A99" w14:textId="7791DF71" w:rsidR="007A0997" w:rsidRDefault="00FA5D6D" w:rsidP="007E55DA">
      <w:pPr>
        <w:spacing w:line="360" w:lineRule="auto"/>
        <w:rPr>
          <w:rFonts w:ascii="Arial" w:hAnsi="Arial" w:cs="Arial"/>
          <w:sz w:val="22"/>
          <w:szCs w:val="22"/>
        </w:rPr>
      </w:pPr>
      <w:r>
        <w:rPr>
          <w:rFonts w:ascii="Arial" w:hAnsi="Arial" w:cs="Arial"/>
          <w:noProof/>
          <w:sz w:val="22"/>
          <w:szCs w:val="22"/>
        </w:rPr>
        <w:drawing>
          <wp:inline distT="0" distB="0" distL="0" distR="0" wp14:anchorId="3235F986" wp14:editId="6236DE4D">
            <wp:extent cx="3975100" cy="2946400"/>
            <wp:effectExtent l="0" t="0" r="0" b="0"/>
            <wp:docPr id="23" name="Picture 2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3975100" cy="2946400"/>
                    </a:xfrm>
                    <a:prstGeom prst="rect">
                      <a:avLst/>
                    </a:prstGeom>
                  </pic:spPr>
                </pic:pic>
              </a:graphicData>
            </a:graphic>
          </wp:inline>
        </w:drawing>
      </w:r>
    </w:p>
    <w:p w14:paraId="4500E523" w14:textId="77777777" w:rsidR="007A0997" w:rsidRPr="00695D23" w:rsidRDefault="007A0997" w:rsidP="007E55DA">
      <w:pPr>
        <w:spacing w:line="360" w:lineRule="auto"/>
        <w:rPr>
          <w:rFonts w:ascii="Arial" w:hAnsi="Arial" w:cs="Arial"/>
          <w:sz w:val="22"/>
          <w:szCs w:val="22"/>
        </w:rPr>
      </w:pPr>
    </w:p>
    <w:p w14:paraId="3134A270" w14:textId="1A01B7FD" w:rsidR="00194A26" w:rsidRDefault="00194A26" w:rsidP="007E55DA">
      <w:pPr>
        <w:spacing w:line="360" w:lineRule="auto"/>
        <w:rPr>
          <w:rFonts w:ascii="Arial" w:hAnsi="Arial" w:cs="Arial"/>
          <w:sz w:val="22"/>
          <w:szCs w:val="22"/>
        </w:rPr>
      </w:pPr>
      <w:r>
        <w:rPr>
          <w:rFonts w:ascii="Arial" w:hAnsi="Arial" w:cs="Arial"/>
          <w:sz w:val="22"/>
          <w:szCs w:val="22"/>
        </w:rPr>
        <w:t xml:space="preserve">Figure 2.2 </w:t>
      </w:r>
      <w:r w:rsidR="00A65B96">
        <w:rPr>
          <w:rFonts w:ascii="Arial" w:hAnsi="Arial" w:cs="Arial"/>
          <w:sz w:val="22"/>
          <w:szCs w:val="22"/>
        </w:rPr>
        <w:t>Infographic indicating the GHG for each sector in Wales</w:t>
      </w:r>
      <w:sdt>
        <w:sdtPr>
          <w:rPr>
            <w:rFonts w:ascii="Arial" w:hAnsi="Arial" w:cs="Arial"/>
            <w:sz w:val="22"/>
            <w:szCs w:val="22"/>
          </w:rPr>
          <w:id w:val="-1991084881"/>
          <w:citation/>
        </w:sdtPr>
        <w:sdtEndPr/>
        <w:sdtContent>
          <w:r w:rsidR="00986D54">
            <w:rPr>
              <w:rFonts w:ascii="Arial" w:hAnsi="Arial" w:cs="Arial"/>
              <w:sz w:val="22"/>
              <w:szCs w:val="22"/>
            </w:rPr>
            <w:fldChar w:fldCharType="begin"/>
          </w:r>
          <w:r w:rsidR="00986D54">
            <w:rPr>
              <w:rFonts w:ascii="Arial" w:hAnsi="Arial" w:cs="Arial"/>
              <w:sz w:val="22"/>
              <w:szCs w:val="22"/>
            </w:rPr>
            <w:instrText xml:space="preserve"> CITATION Inf21 \l 2057 </w:instrText>
          </w:r>
          <w:r w:rsidR="00986D54">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(Infuse, 2021)</w:t>
          </w:r>
          <w:r w:rsidR="00986D54">
            <w:rPr>
              <w:rFonts w:ascii="Arial" w:hAnsi="Arial" w:cs="Arial"/>
              <w:sz w:val="22"/>
              <w:szCs w:val="22"/>
            </w:rPr>
            <w:fldChar w:fldCharType="end"/>
          </w:r>
        </w:sdtContent>
      </w:sdt>
      <w:r w:rsidR="003B2DAA">
        <w:rPr>
          <w:rFonts w:ascii="Arial" w:hAnsi="Arial" w:cs="Arial"/>
          <w:sz w:val="22"/>
          <w:szCs w:val="22"/>
        </w:rPr>
        <w:t>.</w:t>
      </w:r>
    </w:p>
    <w:p w14:paraId="2B0A2B6C" w14:textId="77777777" w:rsidR="00986D54" w:rsidRDefault="00986D54" w:rsidP="007E55DA">
      <w:pPr>
        <w:spacing w:line="360" w:lineRule="auto"/>
        <w:rPr>
          <w:rFonts w:ascii="Arial" w:hAnsi="Arial" w:cs="Arial"/>
          <w:sz w:val="22"/>
          <w:szCs w:val="22"/>
        </w:rPr>
      </w:pPr>
    </w:p>
    <w:p w14:paraId="1192261A" w14:textId="7549BA39" w:rsidR="00695D23" w:rsidRPr="007E55DA" w:rsidRDefault="00D31DCF" w:rsidP="00986D54">
      <w:pPr>
        <w:spacing w:line="360" w:lineRule="auto"/>
        <w:jc w:val="both"/>
        <w:rPr>
          <w:rFonts w:ascii="Arial" w:hAnsi="Arial" w:cs="Arial"/>
          <w:sz w:val="22"/>
          <w:szCs w:val="22"/>
        </w:rPr>
      </w:pPr>
      <w:r>
        <w:rPr>
          <w:rFonts w:ascii="Arial" w:hAnsi="Arial" w:cs="Arial"/>
          <w:sz w:val="22"/>
          <w:szCs w:val="22"/>
        </w:rPr>
        <w:t xml:space="preserve">The transport sector accounts for a quarter of all GHG emissions in </w:t>
      </w:r>
      <w:r w:rsidR="003C4EBF">
        <w:rPr>
          <w:rFonts w:ascii="Arial" w:hAnsi="Arial" w:cs="Arial"/>
          <w:sz w:val="22"/>
          <w:szCs w:val="22"/>
        </w:rPr>
        <w:t>Europe</w:t>
      </w:r>
      <w:r>
        <w:rPr>
          <w:rFonts w:ascii="Arial" w:hAnsi="Arial" w:cs="Arial"/>
          <w:sz w:val="22"/>
          <w:szCs w:val="22"/>
        </w:rPr>
        <w:t xml:space="preserve"> </w:t>
      </w:r>
      <w:sdt>
        <w:sdtPr>
          <w:rPr>
            <w:rFonts w:ascii="Arial" w:hAnsi="Arial" w:cs="Arial"/>
            <w:sz w:val="22"/>
            <w:szCs w:val="22"/>
          </w:rPr>
          <w:id w:val="-2104712467"/>
          <w:citation/>
        </w:sdtPr>
        <w:sdtEndPr/>
        <w:sdtContent>
          <w:r>
            <w:rPr>
              <w:rFonts w:ascii="Arial" w:hAnsi="Arial" w:cs="Arial"/>
              <w:sz w:val="22"/>
              <w:szCs w:val="22"/>
            </w:rPr>
            <w:fldChar w:fldCharType="begin"/>
          </w:r>
          <w:r>
            <w:rPr>
              <w:rFonts w:ascii="Arial" w:hAnsi="Arial" w:cs="Arial"/>
              <w:sz w:val="22"/>
              <w:szCs w:val="22"/>
            </w:rPr>
            <w:instrText xml:space="preserve"> CITATION Hil12 \l 2057 </w:instrText>
          </w:r>
          <w:r>
            <w:rPr>
              <w:rFonts w:ascii="Arial" w:hAnsi="Arial" w:cs="Arial"/>
              <w:sz w:val="22"/>
              <w:szCs w:val="22"/>
            </w:rPr>
            <w:fldChar w:fldCharType="separate"/>
          </w:r>
          <w:r w:rsidR="001C6AA2" w:rsidRPr="001C6AA2">
            <w:rPr>
              <w:rFonts w:ascii="Arial" w:hAnsi="Arial" w:cs="Arial"/>
              <w:noProof/>
              <w:sz w:val="22"/>
              <w:szCs w:val="22"/>
            </w:rPr>
            <w:t>(Hill, et al., 2012)</w:t>
          </w:r>
          <w:r>
            <w:rPr>
              <w:rFonts w:ascii="Arial" w:hAnsi="Arial" w:cs="Arial"/>
              <w:sz w:val="22"/>
              <w:szCs w:val="22"/>
            </w:rPr>
            <w:fldChar w:fldCharType="end"/>
          </w:r>
        </w:sdtContent>
      </w:sdt>
      <w:r w:rsidR="003C4EBF">
        <w:rPr>
          <w:rFonts w:ascii="Arial" w:hAnsi="Arial" w:cs="Arial"/>
          <w:sz w:val="22"/>
          <w:szCs w:val="22"/>
        </w:rPr>
        <w:t xml:space="preserve">. </w:t>
      </w:r>
      <w:r w:rsidR="004C1422">
        <w:rPr>
          <w:rFonts w:ascii="Arial" w:hAnsi="Arial" w:cs="Arial"/>
          <w:sz w:val="22"/>
          <w:szCs w:val="22"/>
        </w:rPr>
        <w:t>Whilst t</w:t>
      </w:r>
      <w:r w:rsidR="00FA5D6D">
        <w:rPr>
          <w:rFonts w:ascii="Arial" w:hAnsi="Arial" w:cs="Arial"/>
          <w:sz w:val="22"/>
          <w:szCs w:val="22"/>
        </w:rPr>
        <w:t>ransport was the largest GHG emitting sector in Wales</w:t>
      </w:r>
      <w:r w:rsidR="00194A26">
        <w:rPr>
          <w:rFonts w:ascii="Arial" w:hAnsi="Arial" w:cs="Arial"/>
          <w:sz w:val="22"/>
          <w:szCs w:val="22"/>
        </w:rPr>
        <w:t xml:space="preserve"> at 27% </w:t>
      </w:r>
      <w:sdt>
        <w:sdtPr>
          <w:rPr>
            <w:rFonts w:ascii="Arial" w:hAnsi="Arial" w:cs="Arial"/>
            <w:sz w:val="22"/>
            <w:szCs w:val="22"/>
          </w:rPr>
          <w:id w:val="1465766478"/>
          <w:citation/>
        </w:sdtPr>
        <w:sdtEndPr/>
        <w:sdtContent>
          <w:r w:rsidR="00194A26">
            <w:rPr>
              <w:rFonts w:ascii="Arial" w:hAnsi="Arial" w:cs="Arial"/>
              <w:sz w:val="22"/>
              <w:szCs w:val="22"/>
            </w:rPr>
            <w:fldChar w:fldCharType="begin"/>
          </w:r>
          <w:r w:rsidR="00194A26">
            <w:rPr>
              <w:rFonts w:ascii="Arial" w:hAnsi="Arial" w:cs="Arial"/>
              <w:sz w:val="22"/>
              <w:szCs w:val="22"/>
            </w:rPr>
            <w:instrText xml:space="preserve"> CITATION Dep23 \l 2057 </w:instrText>
          </w:r>
          <w:r w:rsidR="00194A26">
            <w:rPr>
              <w:rFonts w:ascii="Arial" w:hAnsi="Arial" w:cs="Arial"/>
              <w:sz w:val="22"/>
              <w:szCs w:val="22"/>
            </w:rPr>
            <w:fldChar w:fldCharType="separate"/>
          </w:r>
          <w:r w:rsidR="001C6AA2" w:rsidRPr="001C6AA2">
            <w:rPr>
              <w:rFonts w:ascii="Arial" w:hAnsi="Arial" w:cs="Arial"/>
              <w:noProof/>
              <w:sz w:val="22"/>
              <w:szCs w:val="22"/>
            </w:rPr>
            <w:t>(Department for Energy Security and Net Zero, 2023)</w:t>
          </w:r>
          <w:r w:rsidR="00194A26">
            <w:rPr>
              <w:rFonts w:ascii="Arial" w:hAnsi="Arial" w:cs="Arial"/>
              <w:sz w:val="22"/>
              <w:szCs w:val="22"/>
            </w:rPr>
            <w:fldChar w:fldCharType="end"/>
          </w:r>
        </w:sdtContent>
      </w:sdt>
      <w:r w:rsidR="003B2DAA">
        <w:rPr>
          <w:rFonts w:ascii="Arial" w:hAnsi="Arial" w:cs="Arial"/>
          <w:sz w:val="22"/>
          <w:szCs w:val="22"/>
        </w:rPr>
        <w:t>.</w:t>
      </w:r>
      <w:r w:rsidR="00FA5D6D">
        <w:rPr>
          <w:rFonts w:ascii="Arial" w:hAnsi="Arial" w:cs="Arial"/>
          <w:sz w:val="22"/>
          <w:szCs w:val="22"/>
        </w:rPr>
        <w:t xml:space="preserve"> </w:t>
      </w:r>
      <w:r w:rsidR="003C4EBF">
        <w:rPr>
          <w:rFonts w:ascii="Arial" w:hAnsi="Arial" w:cs="Arial"/>
          <w:sz w:val="22"/>
          <w:szCs w:val="22"/>
        </w:rPr>
        <w:t>There appears to be a genuine desire from WAG to reduce this significant figure, h</w:t>
      </w:r>
      <w:r w:rsidR="00695D23" w:rsidRPr="00695D23">
        <w:rPr>
          <w:rFonts w:ascii="Arial" w:hAnsi="Arial" w:cs="Arial"/>
          <w:sz w:val="22"/>
          <w:szCs w:val="22"/>
        </w:rPr>
        <w:t xml:space="preserve">owever, despite the availability of policy frameworks and incentives, the transition to low-carbon vehicle fleet </w:t>
      </w:r>
      <w:r w:rsidR="00355F76">
        <w:rPr>
          <w:rFonts w:ascii="Arial" w:hAnsi="Arial" w:cs="Arial"/>
          <w:sz w:val="22"/>
          <w:szCs w:val="22"/>
        </w:rPr>
        <w:t>must first negotiate</w:t>
      </w:r>
      <w:r w:rsidR="00695D23" w:rsidRPr="00695D23">
        <w:rPr>
          <w:rFonts w:ascii="Arial" w:hAnsi="Arial" w:cs="Arial"/>
          <w:sz w:val="22"/>
          <w:szCs w:val="22"/>
        </w:rPr>
        <w:t xml:space="preserve"> several </w:t>
      </w:r>
      <w:r w:rsidR="00355F76">
        <w:rPr>
          <w:rFonts w:ascii="Arial" w:hAnsi="Arial" w:cs="Arial"/>
          <w:sz w:val="22"/>
          <w:szCs w:val="22"/>
        </w:rPr>
        <w:t>organisational hurdles</w:t>
      </w:r>
      <w:r w:rsidR="00695D23" w:rsidRPr="00695D23">
        <w:rPr>
          <w:rFonts w:ascii="Arial" w:hAnsi="Arial" w:cs="Arial"/>
          <w:sz w:val="22"/>
          <w:szCs w:val="22"/>
        </w:rPr>
        <w:t xml:space="preserve">. </w:t>
      </w:r>
      <w:r w:rsidR="00F83C9B">
        <w:rPr>
          <w:rFonts w:ascii="Arial" w:hAnsi="Arial" w:cs="Arial"/>
          <w:sz w:val="22"/>
          <w:szCs w:val="22"/>
        </w:rPr>
        <w:t xml:space="preserve">Breetz </w:t>
      </w:r>
      <w:sdt>
        <w:sdtPr>
          <w:rPr>
            <w:rFonts w:ascii="Arial" w:hAnsi="Arial" w:cs="Arial"/>
            <w:sz w:val="22"/>
            <w:szCs w:val="22"/>
          </w:rPr>
          <w:id w:val="866796713"/>
          <w:citation/>
        </w:sdtPr>
        <w:sdtEndPr/>
        <w:sdtContent>
          <w:r w:rsidR="00F83C9B">
            <w:rPr>
              <w:rFonts w:ascii="Arial" w:hAnsi="Arial" w:cs="Arial"/>
              <w:sz w:val="22"/>
              <w:szCs w:val="22"/>
            </w:rPr>
            <w:fldChar w:fldCharType="begin"/>
          </w:r>
          <w:r w:rsidR="00F83C9B">
            <w:rPr>
              <w:rFonts w:ascii="Arial" w:hAnsi="Arial" w:cs="Arial"/>
              <w:sz w:val="22"/>
              <w:szCs w:val="22"/>
            </w:rPr>
            <w:instrText xml:space="preserve">CITATION Bre18 \n  \l 2057 </w:instrText>
          </w:r>
          <w:r w:rsidR="00F83C9B">
            <w:rPr>
              <w:rFonts w:ascii="Arial" w:hAnsi="Arial" w:cs="Arial"/>
              <w:sz w:val="22"/>
              <w:szCs w:val="22"/>
            </w:rPr>
            <w:fldChar w:fldCharType="separate"/>
          </w:r>
          <w:r w:rsidR="001C6AA2" w:rsidRPr="001C6AA2">
            <w:rPr>
              <w:rFonts w:ascii="Arial" w:hAnsi="Arial" w:cs="Arial"/>
              <w:noProof/>
              <w:sz w:val="22"/>
              <w:szCs w:val="22"/>
            </w:rPr>
            <w:t>(2018)</w:t>
          </w:r>
          <w:r w:rsidR="00F83C9B">
            <w:rPr>
              <w:rFonts w:ascii="Arial" w:hAnsi="Arial" w:cs="Arial"/>
              <w:sz w:val="22"/>
              <w:szCs w:val="22"/>
            </w:rPr>
            <w:fldChar w:fldCharType="end"/>
          </w:r>
        </w:sdtContent>
      </w:sdt>
      <w:r w:rsidR="00F83C9B">
        <w:rPr>
          <w:rFonts w:ascii="Arial" w:hAnsi="Arial" w:cs="Arial"/>
          <w:sz w:val="22"/>
          <w:szCs w:val="22"/>
        </w:rPr>
        <w:t xml:space="preserve"> notes o</w:t>
      </w:r>
      <w:r w:rsidR="00695D23" w:rsidRPr="00695D23">
        <w:rPr>
          <w:rFonts w:ascii="Arial" w:hAnsi="Arial" w:cs="Arial"/>
          <w:sz w:val="22"/>
          <w:szCs w:val="22"/>
        </w:rPr>
        <w:t xml:space="preserve">ne of the </w:t>
      </w:r>
      <w:r w:rsidR="00F83C9B">
        <w:rPr>
          <w:rFonts w:ascii="Arial" w:hAnsi="Arial" w:cs="Arial"/>
          <w:sz w:val="22"/>
          <w:szCs w:val="22"/>
        </w:rPr>
        <w:t>barriers to adoption</w:t>
      </w:r>
      <w:r w:rsidR="00695D23" w:rsidRPr="00695D23">
        <w:rPr>
          <w:rFonts w:ascii="Arial" w:hAnsi="Arial" w:cs="Arial"/>
          <w:sz w:val="22"/>
          <w:szCs w:val="22"/>
        </w:rPr>
        <w:t xml:space="preserve"> is the high cost of purchasing and operating low-carbon vehicles compared to conventional vehicles. The police and ambulance services have limited budgets, and the high cost of low-carbon vehicles may hinder their </w:t>
      </w:r>
      <w:r w:rsidR="0060563A">
        <w:rPr>
          <w:rFonts w:ascii="Arial" w:hAnsi="Arial" w:cs="Arial"/>
          <w:sz w:val="22"/>
          <w:szCs w:val="22"/>
        </w:rPr>
        <w:t>expeditious</w:t>
      </w:r>
      <w:r w:rsidR="00695D23" w:rsidRPr="00695D23">
        <w:rPr>
          <w:rFonts w:ascii="Arial" w:hAnsi="Arial" w:cs="Arial"/>
          <w:sz w:val="22"/>
          <w:szCs w:val="22"/>
        </w:rPr>
        <w:t xml:space="preserve"> transition to a low-carbon fleet.</w:t>
      </w:r>
      <w:r w:rsidR="003A165C">
        <w:rPr>
          <w:rFonts w:ascii="Arial" w:hAnsi="Arial" w:cs="Arial"/>
          <w:sz w:val="22"/>
          <w:szCs w:val="22"/>
        </w:rPr>
        <w:t xml:space="preserve"> A</w:t>
      </w:r>
      <w:r w:rsidR="001B0DEE">
        <w:rPr>
          <w:rFonts w:ascii="Arial" w:hAnsi="Arial" w:cs="Arial"/>
          <w:sz w:val="22"/>
          <w:szCs w:val="22"/>
        </w:rPr>
        <w:t>n additional</w:t>
      </w:r>
      <w:r w:rsidR="003A165C">
        <w:rPr>
          <w:rFonts w:ascii="Arial" w:hAnsi="Arial" w:cs="Arial"/>
          <w:sz w:val="22"/>
          <w:szCs w:val="22"/>
        </w:rPr>
        <w:t xml:space="preserve"> factor that</w:t>
      </w:r>
      <w:r w:rsidR="00695D23" w:rsidRPr="00695D23">
        <w:rPr>
          <w:rFonts w:ascii="Arial" w:hAnsi="Arial" w:cs="Arial"/>
          <w:sz w:val="22"/>
          <w:szCs w:val="22"/>
        </w:rPr>
        <w:t xml:space="preserve"> </w:t>
      </w:r>
      <w:proofErr w:type="spellStart"/>
      <w:r w:rsidR="0073580A">
        <w:rPr>
          <w:rFonts w:ascii="Arial" w:hAnsi="Arial" w:cs="Arial"/>
          <w:sz w:val="22"/>
          <w:szCs w:val="22"/>
        </w:rPr>
        <w:t>Alam</w:t>
      </w:r>
      <w:proofErr w:type="spellEnd"/>
      <w:r w:rsidR="0073580A">
        <w:rPr>
          <w:rFonts w:ascii="Arial" w:hAnsi="Arial" w:cs="Arial"/>
          <w:sz w:val="22"/>
          <w:szCs w:val="22"/>
        </w:rPr>
        <w:t xml:space="preserve"> </w:t>
      </w:r>
      <w:sdt>
        <w:sdtPr>
          <w:rPr>
            <w:rFonts w:ascii="Arial" w:hAnsi="Arial" w:cs="Arial"/>
            <w:sz w:val="22"/>
            <w:szCs w:val="22"/>
          </w:rPr>
          <w:id w:val="368195747"/>
          <w:citation/>
        </w:sdtPr>
        <w:sdtEndPr/>
        <w:sdtContent>
          <w:r w:rsidR="0073580A">
            <w:rPr>
              <w:rFonts w:ascii="Arial" w:hAnsi="Arial" w:cs="Arial"/>
              <w:sz w:val="22"/>
              <w:szCs w:val="22"/>
            </w:rPr>
            <w:fldChar w:fldCharType="begin"/>
          </w:r>
          <w:r w:rsidR="0073580A">
            <w:rPr>
              <w:rFonts w:ascii="Arial" w:hAnsi="Arial" w:cs="Arial"/>
              <w:sz w:val="22"/>
              <w:szCs w:val="22"/>
            </w:rPr>
            <w:instrText xml:space="preserve">CITATION Ala22 \n  \l 2057 </w:instrText>
          </w:r>
          <w:r w:rsidR="0073580A">
            <w:rPr>
              <w:rFonts w:ascii="Arial" w:hAnsi="Arial" w:cs="Arial"/>
              <w:sz w:val="22"/>
              <w:szCs w:val="22"/>
            </w:rPr>
            <w:fldChar w:fldCharType="separate"/>
          </w:r>
          <w:r w:rsidR="001C6AA2" w:rsidRPr="001C6AA2">
            <w:rPr>
              <w:rFonts w:ascii="Arial" w:hAnsi="Arial" w:cs="Arial"/>
              <w:noProof/>
              <w:sz w:val="22"/>
              <w:szCs w:val="22"/>
            </w:rPr>
            <w:t>(2022)</w:t>
          </w:r>
          <w:r w:rsidR="0073580A">
            <w:rPr>
              <w:rFonts w:ascii="Arial" w:hAnsi="Arial" w:cs="Arial"/>
              <w:sz w:val="22"/>
              <w:szCs w:val="22"/>
            </w:rPr>
            <w:fldChar w:fldCharType="end"/>
          </w:r>
        </w:sdtContent>
      </w:sdt>
      <w:r w:rsidR="0073580A">
        <w:rPr>
          <w:rFonts w:ascii="Arial" w:hAnsi="Arial" w:cs="Arial"/>
          <w:sz w:val="22"/>
          <w:szCs w:val="22"/>
        </w:rPr>
        <w:t xml:space="preserve"> highlights</w:t>
      </w:r>
      <w:r w:rsidR="003A165C">
        <w:rPr>
          <w:rFonts w:ascii="Arial" w:hAnsi="Arial" w:cs="Arial"/>
          <w:sz w:val="22"/>
          <w:szCs w:val="22"/>
        </w:rPr>
        <w:t xml:space="preserve">, is </w:t>
      </w:r>
      <w:r w:rsidR="00695D23" w:rsidRPr="00695D23">
        <w:rPr>
          <w:rFonts w:ascii="Arial" w:hAnsi="Arial" w:cs="Arial"/>
          <w:sz w:val="22"/>
          <w:szCs w:val="22"/>
        </w:rPr>
        <w:t>the lack of charging infrastructure for electric vehicles and the</w:t>
      </w:r>
      <w:r w:rsidR="003A165C">
        <w:rPr>
          <w:rFonts w:ascii="Arial" w:hAnsi="Arial" w:cs="Arial"/>
          <w:sz w:val="22"/>
          <w:szCs w:val="22"/>
        </w:rPr>
        <w:t>ir</w:t>
      </w:r>
      <w:r w:rsidR="00695D23" w:rsidRPr="00695D23">
        <w:rPr>
          <w:rFonts w:ascii="Arial" w:hAnsi="Arial" w:cs="Arial"/>
          <w:sz w:val="22"/>
          <w:szCs w:val="22"/>
        </w:rPr>
        <w:t xml:space="preserve"> limited range may also hinder the decarbonisation of the vehicle fleets.</w:t>
      </w:r>
    </w:p>
    <w:p w14:paraId="0EF884AA" w14:textId="77777777" w:rsidR="00695D23" w:rsidRPr="00695D23" w:rsidRDefault="00695D23" w:rsidP="007E55DA">
      <w:pPr>
        <w:spacing w:line="360" w:lineRule="auto"/>
        <w:rPr>
          <w:rFonts w:ascii="Arial" w:hAnsi="Arial" w:cs="Arial"/>
          <w:sz w:val="22"/>
          <w:szCs w:val="22"/>
        </w:rPr>
      </w:pPr>
    </w:p>
    <w:p w14:paraId="2ECC8139" w14:textId="1003BF7F" w:rsidR="00695D23" w:rsidRDefault="00695D23" w:rsidP="00A65B96">
      <w:pPr>
        <w:spacing w:line="360" w:lineRule="auto"/>
        <w:jc w:val="both"/>
        <w:rPr>
          <w:rFonts w:ascii="Arial" w:hAnsi="Arial" w:cs="Arial"/>
          <w:sz w:val="22"/>
          <w:szCs w:val="22"/>
        </w:rPr>
      </w:pPr>
      <w:r w:rsidRPr="00695D23">
        <w:rPr>
          <w:rFonts w:ascii="Arial" w:hAnsi="Arial" w:cs="Arial"/>
          <w:sz w:val="22"/>
          <w:szCs w:val="22"/>
        </w:rPr>
        <w:lastRenderedPageBreak/>
        <w:t>A</w:t>
      </w:r>
      <w:r w:rsidR="008803B7">
        <w:rPr>
          <w:rFonts w:ascii="Arial" w:hAnsi="Arial" w:cs="Arial"/>
          <w:sz w:val="22"/>
          <w:szCs w:val="22"/>
        </w:rPr>
        <w:t>n added perspective requiring attention</w:t>
      </w:r>
      <w:r w:rsidR="007A3673">
        <w:rPr>
          <w:rFonts w:ascii="Arial" w:hAnsi="Arial" w:cs="Arial"/>
          <w:sz w:val="22"/>
          <w:szCs w:val="22"/>
        </w:rPr>
        <w:t>,</w:t>
      </w:r>
      <w:r w:rsidRPr="00695D23">
        <w:rPr>
          <w:rFonts w:ascii="Arial" w:hAnsi="Arial" w:cs="Arial"/>
          <w:sz w:val="22"/>
          <w:szCs w:val="22"/>
        </w:rPr>
        <w:t xml:space="preserve"> is the lack of public awareness and support for the decarbonisation of vehicle fleets. The police and ambulance services operate in the public sector, and their activities are subject to public scrutiny. </w:t>
      </w:r>
      <w:r w:rsidR="009D73A2" w:rsidRPr="009D73A2">
        <w:rPr>
          <w:rFonts w:ascii="Arial" w:hAnsi="Arial" w:cs="Arial"/>
          <w:sz w:val="22"/>
          <w:szCs w:val="22"/>
        </w:rPr>
        <w:t>Lowry</w:t>
      </w:r>
      <w:r w:rsidR="009D73A2">
        <w:rPr>
          <w:rFonts w:ascii="Arial" w:hAnsi="Arial" w:cs="Arial"/>
          <w:sz w:val="22"/>
          <w:szCs w:val="22"/>
        </w:rPr>
        <w:t xml:space="preserve"> and</w:t>
      </w:r>
      <w:r w:rsidR="009D73A2" w:rsidRPr="009D73A2">
        <w:rPr>
          <w:rFonts w:ascii="Arial" w:hAnsi="Arial" w:cs="Arial"/>
          <w:sz w:val="22"/>
          <w:szCs w:val="22"/>
        </w:rPr>
        <w:t xml:space="preserve"> </w:t>
      </w:r>
      <w:proofErr w:type="spellStart"/>
      <w:r w:rsidR="009D73A2" w:rsidRPr="009D73A2">
        <w:rPr>
          <w:rFonts w:ascii="Arial" w:hAnsi="Arial" w:cs="Arial"/>
          <w:sz w:val="22"/>
          <w:szCs w:val="22"/>
        </w:rPr>
        <w:t>Larminie</w:t>
      </w:r>
      <w:proofErr w:type="spellEnd"/>
      <w:r w:rsidR="009D73A2">
        <w:rPr>
          <w:rFonts w:ascii="Arial" w:hAnsi="Arial" w:cs="Arial"/>
          <w:sz w:val="22"/>
          <w:szCs w:val="22"/>
        </w:rPr>
        <w:t xml:space="preserve"> </w:t>
      </w:r>
      <w:sdt>
        <w:sdtPr>
          <w:rPr>
            <w:rFonts w:ascii="Arial" w:hAnsi="Arial" w:cs="Arial"/>
            <w:sz w:val="22"/>
            <w:szCs w:val="22"/>
          </w:rPr>
          <w:id w:val="-1549223288"/>
          <w:citation/>
        </w:sdtPr>
        <w:sdtEndPr/>
        <w:sdtContent>
          <w:r w:rsidR="009D73A2">
            <w:rPr>
              <w:rFonts w:ascii="Arial" w:hAnsi="Arial" w:cs="Arial"/>
              <w:sz w:val="22"/>
              <w:szCs w:val="22"/>
            </w:rPr>
            <w:fldChar w:fldCharType="begin"/>
          </w:r>
          <w:r w:rsidR="00D56597">
            <w:rPr>
              <w:rFonts w:ascii="Arial" w:hAnsi="Arial" w:cs="Arial"/>
              <w:sz w:val="22"/>
              <w:szCs w:val="22"/>
            </w:rPr>
            <w:instrText xml:space="preserve">CITATION Low12 \n  \l 2057 </w:instrText>
          </w:r>
          <w:r w:rsidR="009D73A2">
            <w:rPr>
              <w:rFonts w:ascii="Arial" w:hAnsi="Arial" w:cs="Arial"/>
              <w:sz w:val="22"/>
              <w:szCs w:val="22"/>
            </w:rPr>
            <w:fldChar w:fldCharType="separate"/>
          </w:r>
          <w:r w:rsidR="001C6AA2" w:rsidRPr="001C6AA2">
            <w:rPr>
              <w:rFonts w:ascii="Arial" w:hAnsi="Arial" w:cs="Arial"/>
              <w:noProof/>
              <w:sz w:val="22"/>
              <w:szCs w:val="22"/>
            </w:rPr>
            <w:t>(2018)</w:t>
          </w:r>
          <w:r w:rsidR="009D73A2">
            <w:rPr>
              <w:rFonts w:ascii="Arial" w:hAnsi="Arial" w:cs="Arial"/>
              <w:sz w:val="22"/>
              <w:szCs w:val="22"/>
            </w:rPr>
            <w:fldChar w:fldCharType="end"/>
          </w:r>
        </w:sdtContent>
      </w:sdt>
      <w:r w:rsidR="009D73A2">
        <w:rPr>
          <w:rFonts w:ascii="Arial" w:hAnsi="Arial" w:cs="Arial"/>
          <w:sz w:val="22"/>
          <w:szCs w:val="22"/>
        </w:rPr>
        <w:t xml:space="preserve"> acknowledge that the</w:t>
      </w:r>
      <w:r w:rsidRPr="00695D23">
        <w:rPr>
          <w:rFonts w:ascii="Arial" w:hAnsi="Arial" w:cs="Arial"/>
          <w:sz w:val="22"/>
          <w:szCs w:val="22"/>
        </w:rPr>
        <w:t xml:space="preserve"> public may not fully understand the need for decarbonisation or may not be willing to support the transition to low-carbon vehicle fleets if it results in reduced service quality or increased costs.</w:t>
      </w:r>
    </w:p>
    <w:p w14:paraId="74790094" w14:textId="77777777" w:rsidR="00CC1000" w:rsidRPr="00695D23" w:rsidRDefault="00CC1000" w:rsidP="00A65B96">
      <w:pPr>
        <w:spacing w:line="360" w:lineRule="auto"/>
        <w:jc w:val="both"/>
        <w:rPr>
          <w:rFonts w:ascii="Arial" w:hAnsi="Arial" w:cs="Arial"/>
          <w:sz w:val="22"/>
          <w:szCs w:val="22"/>
        </w:rPr>
      </w:pPr>
    </w:p>
    <w:p w14:paraId="76863003" w14:textId="2602578B" w:rsidR="00695D23" w:rsidRPr="00695D23" w:rsidRDefault="00695D23" w:rsidP="00A65B96">
      <w:pPr>
        <w:spacing w:line="360" w:lineRule="auto"/>
        <w:jc w:val="both"/>
        <w:rPr>
          <w:rFonts w:ascii="Arial" w:hAnsi="Arial" w:cs="Arial"/>
          <w:sz w:val="22"/>
          <w:szCs w:val="22"/>
        </w:rPr>
      </w:pPr>
      <w:r w:rsidRPr="00695D23">
        <w:rPr>
          <w:rFonts w:ascii="Arial" w:hAnsi="Arial" w:cs="Arial"/>
          <w:sz w:val="22"/>
          <w:szCs w:val="22"/>
        </w:rPr>
        <w:t xml:space="preserve">Furthermore, </w:t>
      </w:r>
      <w:proofErr w:type="spellStart"/>
      <w:r w:rsidR="003117F1">
        <w:rPr>
          <w:rFonts w:ascii="Arial" w:hAnsi="Arial" w:cs="Arial"/>
          <w:sz w:val="22"/>
          <w:szCs w:val="22"/>
        </w:rPr>
        <w:t>Loorbach</w:t>
      </w:r>
      <w:proofErr w:type="spellEnd"/>
      <w:r w:rsidR="003117F1">
        <w:rPr>
          <w:rFonts w:ascii="Arial" w:hAnsi="Arial" w:cs="Arial"/>
          <w:sz w:val="22"/>
          <w:szCs w:val="22"/>
        </w:rPr>
        <w:t xml:space="preserve"> </w:t>
      </w:r>
      <w:sdt>
        <w:sdtPr>
          <w:rPr>
            <w:rFonts w:ascii="Arial" w:hAnsi="Arial" w:cs="Arial"/>
            <w:sz w:val="22"/>
            <w:szCs w:val="22"/>
          </w:rPr>
          <w:id w:val="-2011671126"/>
          <w:citation/>
        </w:sdtPr>
        <w:sdtEndPr/>
        <w:sdtContent>
          <w:r w:rsidR="003117F1">
            <w:rPr>
              <w:rFonts w:ascii="Arial" w:hAnsi="Arial" w:cs="Arial"/>
              <w:sz w:val="22"/>
              <w:szCs w:val="22"/>
            </w:rPr>
            <w:fldChar w:fldCharType="begin"/>
          </w:r>
          <w:r w:rsidR="003117F1">
            <w:rPr>
              <w:rFonts w:ascii="Arial" w:hAnsi="Arial" w:cs="Arial"/>
              <w:sz w:val="22"/>
              <w:szCs w:val="22"/>
            </w:rPr>
            <w:instrText xml:space="preserve">CITATION Loo22 \n  \l 2057 </w:instrText>
          </w:r>
          <w:r w:rsidR="003117F1">
            <w:rPr>
              <w:rFonts w:ascii="Arial" w:hAnsi="Arial" w:cs="Arial"/>
              <w:sz w:val="22"/>
              <w:szCs w:val="22"/>
            </w:rPr>
            <w:fldChar w:fldCharType="separate"/>
          </w:r>
          <w:r w:rsidR="001C6AA2" w:rsidRPr="001C6AA2">
            <w:rPr>
              <w:rFonts w:ascii="Arial" w:hAnsi="Arial" w:cs="Arial"/>
              <w:noProof/>
              <w:sz w:val="22"/>
              <w:szCs w:val="22"/>
            </w:rPr>
            <w:t>(2022)</w:t>
          </w:r>
          <w:r w:rsidR="003117F1">
            <w:rPr>
              <w:rFonts w:ascii="Arial" w:hAnsi="Arial" w:cs="Arial"/>
              <w:sz w:val="22"/>
              <w:szCs w:val="22"/>
            </w:rPr>
            <w:fldChar w:fldCharType="end"/>
          </w:r>
        </w:sdtContent>
      </w:sdt>
      <w:r w:rsidR="003117F1">
        <w:rPr>
          <w:rFonts w:ascii="Arial" w:hAnsi="Arial" w:cs="Arial"/>
          <w:sz w:val="22"/>
          <w:szCs w:val="22"/>
        </w:rPr>
        <w:t xml:space="preserve"> highlights </w:t>
      </w:r>
      <w:r w:rsidRPr="00695D23">
        <w:rPr>
          <w:rFonts w:ascii="Arial" w:hAnsi="Arial" w:cs="Arial"/>
          <w:sz w:val="22"/>
          <w:szCs w:val="22"/>
        </w:rPr>
        <w:t xml:space="preserve">the decarbonisation of the vehicle fleets requires changes in organisational culture and stakeholder engagement. The transition to low-carbon vehicle fleets requires effective communication and collaboration between different stakeholders, including the police and ambulance services, policymakers, industry experts, and civil society organisations. The transition also requires changes in organisational culture, including changes in procurement processes, fleet management practices, </w:t>
      </w:r>
      <w:proofErr w:type="gramStart"/>
      <w:r w:rsidR="00A72966">
        <w:rPr>
          <w:rFonts w:ascii="Arial" w:hAnsi="Arial" w:cs="Arial"/>
          <w:sz w:val="22"/>
          <w:szCs w:val="22"/>
        </w:rPr>
        <w:t>maintenance</w:t>
      </w:r>
      <w:proofErr w:type="gramEnd"/>
      <w:r w:rsidR="00A72966">
        <w:rPr>
          <w:rFonts w:ascii="Arial" w:hAnsi="Arial" w:cs="Arial"/>
          <w:sz w:val="22"/>
          <w:szCs w:val="22"/>
        </w:rPr>
        <w:t xml:space="preserve"> and</w:t>
      </w:r>
      <w:r w:rsidRPr="00695D23">
        <w:rPr>
          <w:rFonts w:ascii="Arial" w:hAnsi="Arial" w:cs="Arial"/>
          <w:sz w:val="22"/>
          <w:szCs w:val="22"/>
        </w:rPr>
        <w:t xml:space="preserve"> training programmes.</w:t>
      </w:r>
    </w:p>
    <w:p w14:paraId="58BFF1C5" w14:textId="77777777" w:rsidR="00695D23" w:rsidRDefault="00695D23" w:rsidP="007E55DA">
      <w:pPr>
        <w:spacing w:line="360" w:lineRule="auto"/>
        <w:rPr>
          <w:rFonts w:ascii="Arial" w:hAnsi="Arial" w:cs="Arial"/>
          <w:sz w:val="22"/>
          <w:szCs w:val="22"/>
        </w:rPr>
      </w:pPr>
    </w:p>
    <w:p w14:paraId="69AEF4A7" w14:textId="07FE0685" w:rsidR="008760F4" w:rsidRDefault="00CD7A4C" w:rsidP="00F128BE">
      <w:pPr>
        <w:spacing w:line="360" w:lineRule="auto"/>
        <w:jc w:val="both"/>
        <w:rPr>
          <w:rFonts w:ascii="Arial" w:hAnsi="Arial" w:cs="Arial"/>
          <w:sz w:val="22"/>
          <w:szCs w:val="22"/>
        </w:rPr>
      </w:pPr>
      <w:r>
        <w:rPr>
          <w:rFonts w:ascii="Arial" w:hAnsi="Arial" w:cs="Arial"/>
          <w:sz w:val="22"/>
          <w:szCs w:val="22"/>
        </w:rPr>
        <w:t xml:space="preserve">Despite this </w:t>
      </w:r>
      <w:r w:rsidR="009B38C3">
        <w:rPr>
          <w:rFonts w:ascii="Arial" w:hAnsi="Arial" w:cs="Arial"/>
          <w:sz w:val="22"/>
          <w:szCs w:val="22"/>
        </w:rPr>
        <w:t xml:space="preserve">apparent global will to change </w:t>
      </w:r>
      <w:r w:rsidR="002D5E7B">
        <w:rPr>
          <w:rFonts w:ascii="Arial" w:hAnsi="Arial" w:cs="Arial"/>
          <w:sz w:val="22"/>
          <w:szCs w:val="22"/>
        </w:rPr>
        <w:t xml:space="preserve">manufacturers must </w:t>
      </w:r>
      <w:r w:rsidR="009E2B28">
        <w:rPr>
          <w:rFonts w:ascii="Arial" w:hAnsi="Arial" w:cs="Arial"/>
          <w:sz w:val="22"/>
          <w:szCs w:val="22"/>
        </w:rPr>
        <w:t xml:space="preserve">do more to </w:t>
      </w:r>
      <w:r w:rsidR="002D5E7B">
        <w:rPr>
          <w:rFonts w:ascii="Arial" w:hAnsi="Arial" w:cs="Arial"/>
          <w:sz w:val="22"/>
          <w:szCs w:val="22"/>
        </w:rPr>
        <w:t>offer</w:t>
      </w:r>
      <w:r w:rsidR="008760F4">
        <w:rPr>
          <w:rFonts w:ascii="Arial" w:hAnsi="Arial" w:cs="Arial"/>
          <w:sz w:val="22"/>
          <w:szCs w:val="22"/>
        </w:rPr>
        <w:t xml:space="preserve"> competitive on the sales and aftersales markets </w:t>
      </w:r>
      <w:sdt>
        <w:sdtPr>
          <w:rPr>
            <w:rFonts w:ascii="Arial" w:hAnsi="Arial" w:cs="Arial"/>
            <w:sz w:val="22"/>
            <w:szCs w:val="22"/>
          </w:rPr>
          <w:id w:val="-1491241983"/>
          <w:citation/>
        </w:sdtPr>
        <w:sdtEndPr/>
        <w:sdtContent>
          <w:r w:rsidR="00AC0537">
            <w:rPr>
              <w:rFonts w:ascii="Arial" w:hAnsi="Arial" w:cs="Arial"/>
              <w:sz w:val="22"/>
              <w:szCs w:val="22"/>
            </w:rPr>
            <w:fldChar w:fldCharType="begin"/>
          </w:r>
          <w:r w:rsidR="00AC0537">
            <w:rPr>
              <w:rFonts w:ascii="Arial" w:hAnsi="Arial" w:cs="Arial"/>
              <w:sz w:val="22"/>
              <w:szCs w:val="22"/>
            </w:rPr>
            <w:instrText xml:space="preserve"> CITATION BEU16 \l 2057 </w:instrText>
          </w:r>
          <w:r w:rsidR="00AC0537">
            <w:rPr>
              <w:rFonts w:ascii="Arial" w:hAnsi="Arial" w:cs="Arial"/>
              <w:sz w:val="22"/>
              <w:szCs w:val="22"/>
            </w:rPr>
            <w:fldChar w:fldCharType="separate"/>
          </w:r>
          <w:r w:rsidR="001C6AA2" w:rsidRPr="001C6AA2">
            <w:rPr>
              <w:rFonts w:ascii="Arial" w:hAnsi="Arial" w:cs="Arial"/>
              <w:noProof/>
              <w:sz w:val="22"/>
              <w:szCs w:val="22"/>
            </w:rPr>
            <w:t>(BEUC, 2016)</w:t>
          </w:r>
          <w:r w:rsidR="00AC0537">
            <w:rPr>
              <w:rFonts w:ascii="Arial" w:hAnsi="Arial" w:cs="Arial"/>
              <w:sz w:val="22"/>
              <w:szCs w:val="22"/>
            </w:rPr>
            <w:fldChar w:fldCharType="end"/>
          </w:r>
        </w:sdtContent>
      </w:sdt>
      <w:r w:rsidR="00AC0537">
        <w:rPr>
          <w:rFonts w:ascii="Arial" w:hAnsi="Arial" w:cs="Arial"/>
          <w:sz w:val="22"/>
          <w:szCs w:val="22"/>
        </w:rPr>
        <w:t>.</w:t>
      </w:r>
      <w:r w:rsidR="00ED4721">
        <w:rPr>
          <w:rFonts w:ascii="Arial" w:hAnsi="Arial" w:cs="Arial"/>
          <w:sz w:val="22"/>
          <w:szCs w:val="22"/>
        </w:rPr>
        <w:t xml:space="preserve"> </w:t>
      </w:r>
      <w:r w:rsidR="00CD205C" w:rsidRPr="00CD205C">
        <w:rPr>
          <w:rFonts w:ascii="Arial" w:hAnsi="Arial" w:cs="Arial"/>
          <w:sz w:val="22"/>
          <w:szCs w:val="22"/>
        </w:rPr>
        <w:t>The high costs of using electric vehicles (EVs) is hindering wide-spread adoption</w:t>
      </w:r>
      <w:sdt>
        <w:sdtPr>
          <w:rPr>
            <w:rFonts w:ascii="Arial" w:hAnsi="Arial" w:cs="Arial"/>
            <w:sz w:val="22"/>
            <w:szCs w:val="22"/>
          </w:rPr>
          <w:id w:val="-733855088"/>
          <w:citation/>
        </w:sdtPr>
        <w:sdtEndPr/>
        <w:sdtContent>
          <w:r w:rsidR="00CE2DEF">
            <w:rPr>
              <w:rFonts w:ascii="Arial" w:hAnsi="Arial" w:cs="Arial"/>
              <w:sz w:val="22"/>
              <w:szCs w:val="22"/>
            </w:rPr>
            <w:fldChar w:fldCharType="begin"/>
          </w:r>
          <w:r w:rsidR="00CE2DEF">
            <w:rPr>
              <w:rFonts w:ascii="Arial" w:hAnsi="Arial" w:cs="Arial"/>
              <w:sz w:val="22"/>
              <w:szCs w:val="22"/>
            </w:rPr>
            <w:instrText xml:space="preserve"> CITATION Teo18 \l 2057 </w:instrText>
          </w:r>
          <w:r w:rsidR="00CE2DEF">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(Teoh, et al., 2018)</w:t>
          </w:r>
          <w:r w:rsidR="00CE2DEF">
            <w:rPr>
              <w:rFonts w:ascii="Arial" w:hAnsi="Arial" w:cs="Arial"/>
              <w:sz w:val="22"/>
              <w:szCs w:val="22"/>
            </w:rPr>
            <w:fldChar w:fldCharType="end"/>
          </w:r>
        </w:sdtContent>
      </w:sdt>
      <w:r w:rsidR="00F128BE">
        <w:rPr>
          <w:rFonts w:ascii="Arial" w:hAnsi="Arial" w:cs="Arial"/>
          <w:sz w:val="22"/>
          <w:szCs w:val="22"/>
        </w:rPr>
        <w:t>.</w:t>
      </w:r>
      <w:r w:rsidR="00560181">
        <w:rPr>
          <w:rFonts w:ascii="Arial" w:hAnsi="Arial" w:cs="Arial"/>
          <w:sz w:val="22"/>
          <w:szCs w:val="22"/>
        </w:rPr>
        <w:t>Even with</w:t>
      </w:r>
      <w:r w:rsidR="00560181" w:rsidRPr="00560181">
        <w:rPr>
          <w:rFonts w:ascii="Arial" w:hAnsi="Arial" w:cs="Arial"/>
          <w:sz w:val="22"/>
          <w:szCs w:val="22"/>
        </w:rPr>
        <w:t xml:space="preserve"> the huge research work focused in the improvement of </w:t>
      </w:r>
      <w:hyperlink r:id="rId10" w:tooltip="Learn more about electric batteries from ScienceDirect's AI-generated Topic Pages" w:history="1">
        <w:r w:rsidR="00560181" w:rsidRPr="00560181">
          <w:rPr>
            <w:rStyle w:val="Hyperlink"/>
            <w:rFonts w:ascii="Arial" w:hAnsi="Arial" w:cs="Arial"/>
            <w:color w:val="000000" w:themeColor="text1"/>
            <w:sz w:val="22"/>
            <w:szCs w:val="22"/>
            <w:u w:val="none"/>
          </w:rPr>
          <w:t>electric batteries</w:t>
        </w:r>
      </w:hyperlink>
      <w:r w:rsidR="00560181" w:rsidRPr="00560181">
        <w:rPr>
          <w:rFonts w:ascii="Arial" w:hAnsi="Arial" w:cs="Arial"/>
          <w:sz w:val="22"/>
          <w:szCs w:val="22"/>
        </w:rPr>
        <w:t> properties</w:t>
      </w:r>
      <w:r w:rsidR="00560181">
        <w:rPr>
          <w:rFonts w:ascii="Arial" w:hAnsi="Arial" w:cs="Arial"/>
          <w:sz w:val="22"/>
          <w:szCs w:val="22"/>
        </w:rPr>
        <w:t xml:space="preserve"> </w:t>
      </w:r>
      <w:sdt>
        <w:sdtPr>
          <w:rPr>
            <w:rFonts w:ascii="Arial" w:hAnsi="Arial" w:cs="Arial"/>
            <w:sz w:val="22"/>
            <w:szCs w:val="22"/>
          </w:rPr>
          <w:id w:val="2048410581"/>
          <w:citation/>
        </w:sdtPr>
        <w:sdtEndPr/>
        <w:sdtContent>
          <w:r w:rsidR="00560181">
            <w:rPr>
              <w:rFonts w:ascii="Arial" w:hAnsi="Arial" w:cs="Arial"/>
              <w:sz w:val="22"/>
              <w:szCs w:val="22"/>
            </w:rPr>
            <w:fldChar w:fldCharType="begin"/>
          </w:r>
          <w:r w:rsidR="00560181">
            <w:rPr>
              <w:rFonts w:ascii="Arial" w:hAnsi="Arial" w:cs="Arial"/>
              <w:sz w:val="22"/>
              <w:szCs w:val="22"/>
            </w:rPr>
            <w:instrText xml:space="preserve"> CITATION Mia19 \l 2057 </w:instrText>
          </w:r>
          <w:r w:rsidR="00560181">
            <w:rPr>
              <w:rFonts w:ascii="Arial" w:hAnsi="Arial" w:cs="Arial"/>
              <w:sz w:val="22"/>
              <w:szCs w:val="22"/>
            </w:rPr>
            <w:fldChar w:fldCharType="separate"/>
          </w:r>
          <w:r w:rsidR="001C6AA2" w:rsidRPr="001C6AA2">
            <w:rPr>
              <w:rFonts w:ascii="Arial" w:hAnsi="Arial" w:cs="Arial"/>
              <w:noProof/>
              <w:sz w:val="22"/>
              <w:szCs w:val="22"/>
            </w:rPr>
            <w:t>(Miao, et al., 2019)</w:t>
          </w:r>
          <w:r w:rsidR="00560181">
            <w:rPr>
              <w:rFonts w:ascii="Arial" w:hAnsi="Arial" w:cs="Arial"/>
              <w:sz w:val="22"/>
              <w:szCs w:val="22"/>
            </w:rPr>
            <w:fldChar w:fldCharType="end"/>
          </w:r>
        </w:sdtContent>
      </w:sdt>
      <w:r w:rsidR="00DD3E5F">
        <w:rPr>
          <w:rFonts w:ascii="Arial" w:hAnsi="Arial" w:cs="Arial"/>
          <w:sz w:val="22"/>
          <w:szCs w:val="22"/>
        </w:rPr>
        <w:t xml:space="preserve"> </w:t>
      </w:r>
      <w:r w:rsidR="00215299" w:rsidRPr="00996405">
        <w:rPr>
          <w:rFonts w:ascii="Arial" w:hAnsi="Arial" w:cs="Arial"/>
          <w:sz w:val="22"/>
          <w:szCs w:val="22"/>
        </w:rPr>
        <w:t>the production of batteries is not growing fast enough to satisfy the demand </w:t>
      </w:r>
      <w:sdt>
        <w:sdtPr>
          <w:rPr>
            <w:rFonts w:ascii="Arial" w:hAnsi="Arial" w:cs="Arial"/>
            <w:sz w:val="22"/>
            <w:szCs w:val="22"/>
          </w:rPr>
          <w:id w:val="-1172261725"/>
          <w:citation/>
        </w:sdtPr>
        <w:sdtEndPr/>
        <w:sdtContent>
          <w:r w:rsidR="00215299">
            <w:rPr>
              <w:rFonts w:ascii="Arial" w:hAnsi="Arial" w:cs="Arial"/>
              <w:sz w:val="22"/>
              <w:szCs w:val="22"/>
            </w:rPr>
            <w:fldChar w:fldCharType="begin"/>
          </w:r>
          <w:r w:rsidR="00215299">
            <w:rPr>
              <w:rFonts w:ascii="Arial" w:hAnsi="Arial" w:cs="Arial"/>
              <w:sz w:val="22"/>
              <w:szCs w:val="22"/>
            </w:rPr>
            <w:instrText xml:space="preserve"> CITATION Gil19 \l 2057 </w:instrText>
          </w:r>
          <w:r w:rsidR="00215299">
            <w:rPr>
              <w:rFonts w:ascii="Arial" w:hAnsi="Arial" w:cs="Arial"/>
              <w:sz w:val="22"/>
              <w:szCs w:val="22"/>
            </w:rPr>
            <w:fldChar w:fldCharType="separate"/>
          </w:r>
          <w:r w:rsidR="001C6AA2" w:rsidRPr="001C6AA2">
            <w:rPr>
              <w:rFonts w:ascii="Arial" w:hAnsi="Arial" w:cs="Arial"/>
              <w:noProof/>
              <w:sz w:val="22"/>
              <w:szCs w:val="22"/>
            </w:rPr>
            <w:t>(Gil-Alana &amp; Monge, 2019)</w:t>
          </w:r>
          <w:r w:rsidR="00215299">
            <w:rPr>
              <w:rFonts w:ascii="Arial" w:hAnsi="Arial" w:cs="Arial"/>
              <w:sz w:val="22"/>
              <w:szCs w:val="22"/>
            </w:rPr>
            <w:fldChar w:fldCharType="end"/>
          </w:r>
        </w:sdtContent>
      </w:sdt>
      <w:r w:rsidR="00CE2DEF">
        <w:rPr>
          <w:rFonts w:ascii="Arial" w:hAnsi="Arial" w:cs="Arial"/>
          <w:sz w:val="22"/>
          <w:szCs w:val="22"/>
        </w:rPr>
        <w:t>.</w:t>
      </w:r>
    </w:p>
    <w:p w14:paraId="388F5240" w14:textId="77777777" w:rsidR="00743650" w:rsidRDefault="00743650" w:rsidP="007E55DA">
      <w:pPr>
        <w:spacing w:line="360" w:lineRule="auto"/>
        <w:rPr>
          <w:rFonts w:ascii="Arial" w:hAnsi="Arial" w:cs="Arial"/>
          <w:sz w:val="22"/>
          <w:szCs w:val="22"/>
        </w:rPr>
      </w:pPr>
    </w:p>
    <w:p w14:paraId="726D932B" w14:textId="77777777" w:rsidR="00EF3A61" w:rsidRPr="007E55DA" w:rsidRDefault="00EF3A61" w:rsidP="007E55DA">
      <w:pPr>
        <w:spacing w:line="360" w:lineRule="auto"/>
        <w:rPr>
          <w:rFonts w:ascii="Arial" w:hAnsi="Arial" w:cs="Arial"/>
          <w:sz w:val="22"/>
          <w:szCs w:val="22"/>
        </w:rPr>
      </w:pPr>
    </w:p>
    <w:p w14:paraId="027D898C" w14:textId="77777777" w:rsidR="00A65B96" w:rsidRDefault="00A65B96" w:rsidP="00A65B96">
      <w:pPr>
        <w:spacing w:line="360" w:lineRule="auto"/>
        <w:rPr>
          <w:rFonts w:ascii="Arial" w:hAnsi="Arial" w:cs="Arial"/>
          <w:sz w:val="22"/>
          <w:szCs w:val="22"/>
        </w:rPr>
      </w:pPr>
      <w:r w:rsidRPr="00C028B2">
        <w:rPr>
          <w:rFonts w:ascii="Arial" w:hAnsi="Arial" w:cs="Arial"/>
          <w:sz w:val="22"/>
          <w:szCs w:val="22"/>
        </w:rPr>
        <w:t xml:space="preserve">2.2 </w:t>
      </w:r>
      <w:r>
        <w:rPr>
          <w:rFonts w:ascii="Arial" w:hAnsi="Arial" w:cs="Arial"/>
          <w:sz w:val="22"/>
          <w:szCs w:val="22"/>
        </w:rPr>
        <w:t>History of Vehicle Decarbonisation</w:t>
      </w:r>
    </w:p>
    <w:p w14:paraId="5DF70582" w14:textId="77777777" w:rsidR="003117F1" w:rsidRPr="003A165C" w:rsidRDefault="003117F1" w:rsidP="00A65B96">
      <w:pPr>
        <w:spacing w:line="360" w:lineRule="auto"/>
        <w:rPr>
          <w:rFonts w:ascii="Arial" w:hAnsi="Arial" w:cs="Arial"/>
          <w:color w:val="000000" w:themeColor="text1"/>
          <w:sz w:val="22"/>
          <w:szCs w:val="22"/>
        </w:rPr>
      </w:pPr>
    </w:p>
    <w:p w14:paraId="3129A446" w14:textId="562773B7" w:rsidR="00C56819" w:rsidRPr="003A165C" w:rsidRDefault="00C56819" w:rsidP="005F2C5E">
      <w:pPr>
        <w:spacing w:line="360" w:lineRule="auto"/>
        <w:jc w:val="both"/>
        <w:rPr>
          <w:rFonts w:ascii="Arial" w:hAnsi="Arial" w:cs="Arial"/>
          <w:color w:val="000000" w:themeColor="text1"/>
          <w:sz w:val="22"/>
          <w:szCs w:val="22"/>
          <w:shd w:val="clear" w:color="auto" w:fill="FFFFFF"/>
        </w:rPr>
      </w:pPr>
      <w:r w:rsidRPr="003A165C">
        <w:rPr>
          <w:rFonts w:ascii="Arial" w:hAnsi="Arial" w:cs="Arial"/>
          <w:color w:val="000000" w:themeColor="text1"/>
          <w:sz w:val="22"/>
          <w:szCs w:val="22"/>
          <w:shd w:val="clear" w:color="auto" w:fill="FFFFFF"/>
        </w:rPr>
        <w:t>Sustainable</w:t>
      </w:r>
      <w:r w:rsidR="003B2DAA" w:rsidRPr="003A165C">
        <w:rPr>
          <w:rFonts w:ascii="Arial" w:hAnsi="Arial" w:cs="Arial"/>
          <w:color w:val="000000" w:themeColor="text1"/>
          <w:sz w:val="22"/>
          <w:szCs w:val="22"/>
          <w:shd w:val="clear" w:color="auto" w:fill="FFFFFF"/>
        </w:rPr>
        <w:t xml:space="preserve"> technologies hold the promise to reduce harmful emissions and use resources more efficiently</w:t>
      </w:r>
      <w:sdt>
        <w:sdtPr>
          <w:rPr>
            <w:rFonts w:ascii="Arial" w:hAnsi="Arial" w:cs="Arial"/>
            <w:color w:val="000000" w:themeColor="text1"/>
            <w:sz w:val="22"/>
            <w:szCs w:val="22"/>
            <w:shd w:val="clear" w:color="auto" w:fill="FFFFFF"/>
          </w:rPr>
          <w:id w:val="-477919631"/>
          <w:citation/>
        </w:sdtPr>
        <w:sdtEndPr/>
        <w:sdtContent>
          <w:r w:rsidRPr="003A165C">
            <w:rPr>
              <w:rFonts w:ascii="Arial" w:hAnsi="Arial" w:cs="Arial"/>
              <w:color w:val="000000" w:themeColor="text1"/>
              <w:sz w:val="22"/>
              <w:szCs w:val="22"/>
              <w:shd w:val="clear" w:color="auto" w:fill="FFFFFF"/>
            </w:rPr>
            <w:fldChar w:fldCharType="begin"/>
          </w:r>
          <w:r w:rsidRPr="003A165C">
            <w:rPr>
              <w:rFonts w:ascii="Arial" w:hAnsi="Arial" w:cs="Arial"/>
              <w:color w:val="000000" w:themeColor="text1"/>
              <w:sz w:val="22"/>
              <w:szCs w:val="22"/>
              <w:shd w:val="clear" w:color="auto" w:fill="FFFFFF"/>
            </w:rPr>
            <w:instrText xml:space="preserve"> CITATION Hoc10 \l 2057 </w:instrText>
          </w:r>
          <w:r w:rsidRPr="003A165C">
            <w:rPr>
              <w:rFonts w:ascii="Arial" w:hAnsi="Arial" w:cs="Arial"/>
              <w:color w:val="000000" w:themeColor="text1"/>
              <w:sz w:val="22"/>
              <w:szCs w:val="22"/>
              <w:shd w:val="clear" w:color="auto" w:fill="FFFFFF"/>
            </w:rPr>
            <w:fldChar w:fldCharType="separate"/>
          </w:r>
          <w:r w:rsidR="001C6AA2">
            <w:rPr>
              <w:rFonts w:ascii="Arial" w:hAnsi="Arial" w:cs="Arial"/>
              <w:noProof/>
              <w:color w:val="000000" w:themeColor="text1"/>
              <w:sz w:val="22"/>
              <w:szCs w:val="22"/>
              <w:shd w:val="clear" w:color="auto" w:fill="FFFFFF"/>
            </w:rPr>
            <w:t xml:space="preserve"> </w:t>
          </w:r>
          <w:r w:rsidR="001C6AA2" w:rsidRPr="001C6AA2">
            <w:rPr>
              <w:rFonts w:ascii="Arial" w:hAnsi="Arial" w:cs="Arial"/>
              <w:noProof/>
              <w:color w:val="000000" w:themeColor="text1"/>
              <w:sz w:val="22"/>
              <w:szCs w:val="22"/>
              <w:shd w:val="clear" w:color="auto" w:fill="FFFFFF"/>
            </w:rPr>
            <w:t>(Hockerts &amp; Wustenhagen, 2010)</w:t>
          </w:r>
          <w:r w:rsidRPr="003A165C">
            <w:rPr>
              <w:rFonts w:ascii="Arial" w:hAnsi="Arial" w:cs="Arial"/>
              <w:color w:val="000000" w:themeColor="text1"/>
              <w:sz w:val="22"/>
              <w:szCs w:val="22"/>
              <w:shd w:val="clear" w:color="auto" w:fill="FFFFFF"/>
            </w:rPr>
            <w:fldChar w:fldCharType="end"/>
          </w:r>
        </w:sdtContent>
      </w:sdt>
      <w:r w:rsidR="003B2DAA" w:rsidRPr="003A165C">
        <w:rPr>
          <w:rFonts w:ascii="Arial" w:hAnsi="Arial" w:cs="Arial"/>
          <w:color w:val="000000" w:themeColor="text1"/>
          <w:sz w:val="22"/>
          <w:szCs w:val="22"/>
          <w:shd w:val="clear" w:color="auto" w:fill="FFFFFF"/>
        </w:rPr>
        <w:t xml:space="preserve">. </w:t>
      </w:r>
      <w:r w:rsidR="005F2C5E" w:rsidRPr="003A165C">
        <w:rPr>
          <w:rFonts w:ascii="Arial" w:hAnsi="Arial" w:cs="Arial"/>
          <w:color w:val="000000" w:themeColor="text1"/>
          <w:sz w:val="22"/>
          <w:szCs w:val="22"/>
          <w:shd w:val="clear" w:color="auto" w:fill="FFFFFF"/>
        </w:rPr>
        <w:t>Electric vehicle</w:t>
      </w:r>
      <w:r w:rsidR="003117F1" w:rsidRPr="003A165C">
        <w:rPr>
          <w:rFonts w:ascii="Arial" w:hAnsi="Arial" w:cs="Arial"/>
          <w:color w:val="000000" w:themeColor="text1"/>
          <w:sz w:val="22"/>
          <w:szCs w:val="22"/>
          <w:shd w:val="clear" w:color="auto" w:fill="FFFFFF"/>
        </w:rPr>
        <w:t xml:space="preserve">s have been in development for </w:t>
      </w:r>
      <w:r w:rsidR="003C4EBF">
        <w:rPr>
          <w:rFonts w:ascii="Arial" w:hAnsi="Arial" w:cs="Arial"/>
          <w:color w:val="000000" w:themeColor="text1"/>
          <w:sz w:val="22"/>
          <w:szCs w:val="22"/>
          <w:shd w:val="clear" w:color="auto" w:fill="FFFFFF"/>
        </w:rPr>
        <w:t xml:space="preserve">the general population for </w:t>
      </w:r>
      <w:r w:rsidR="003117F1" w:rsidRPr="003A165C">
        <w:rPr>
          <w:rFonts w:ascii="Arial" w:hAnsi="Arial" w:cs="Arial"/>
          <w:color w:val="000000" w:themeColor="text1"/>
          <w:sz w:val="22"/>
          <w:szCs w:val="22"/>
          <w:shd w:val="clear" w:color="auto" w:fill="FFFFFF"/>
        </w:rPr>
        <w:t xml:space="preserve">over thirty years and is undoubtedly the </w:t>
      </w:r>
      <w:r w:rsidR="002564D3" w:rsidRPr="003A165C">
        <w:rPr>
          <w:rFonts w:ascii="Arial" w:hAnsi="Arial" w:cs="Arial"/>
          <w:color w:val="000000" w:themeColor="text1"/>
          <w:sz w:val="22"/>
          <w:szCs w:val="22"/>
          <w:shd w:val="clear" w:color="auto" w:fill="FFFFFF"/>
        </w:rPr>
        <w:t>primary choice of vehicle manufacturers</w:t>
      </w:r>
      <w:r w:rsidR="0068351B">
        <w:rPr>
          <w:rFonts w:ascii="Arial" w:hAnsi="Arial" w:cs="Arial"/>
          <w:color w:val="000000" w:themeColor="text1"/>
          <w:sz w:val="22"/>
          <w:szCs w:val="22"/>
          <w:shd w:val="clear" w:color="auto" w:fill="FFFFFF"/>
        </w:rPr>
        <w:t xml:space="preserve"> for future </w:t>
      </w:r>
      <w:r w:rsidR="00C673EF" w:rsidRPr="00C673EF">
        <w:rPr>
          <w:rFonts w:ascii="Arial" w:hAnsi="Arial" w:cs="Arial"/>
          <w:color w:val="000000" w:themeColor="text1"/>
          <w:sz w:val="22"/>
          <w:szCs w:val="22"/>
          <w:shd w:val="clear" w:color="auto" w:fill="FFFFFF"/>
        </w:rPr>
        <w:t>expansion</w:t>
      </w:r>
      <w:r w:rsidR="002B70AA">
        <w:rPr>
          <w:rFonts w:ascii="Arial" w:hAnsi="Arial" w:cs="Arial"/>
          <w:color w:val="000000" w:themeColor="text1"/>
          <w:sz w:val="22"/>
          <w:szCs w:val="22"/>
          <w:shd w:val="clear" w:color="auto" w:fill="FFFFFF"/>
        </w:rPr>
        <w:t xml:space="preserve">. </w:t>
      </w:r>
      <w:proofErr w:type="gramStart"/>
      <w:r w:rsidR="002B70AA">
        <w:rPr>
          <w:rFonts w:ascii="Arial" w:hAnsi="Arial" w:cs="Arial"/>
          <w:color w:val="000000" w:themeColor="text1"/>
          <w:sz w:val="22"/>
          <w:szCs w:val="22"/>
          <w:shd w:val="clear" w:color="auto" w:fill="FFFFFF"/>
        </w:rPr>
        <w:t xml:space="preserve">As a </w:t>
      </w:r>
      <w:r w:rsidR="00320F36">
        <w:rPr>
          <w:rFonts w:ascii="Arial" w:hAnsi="Arial" w:cs="Arial"/>
          <w:color w:val="000000" w:themeColor="text1"/>
          <w:sz w:val="22"/>
          <w:szCs w:val="22"/>
          <w:shd w:val="clear" w:color="auto" w:fill="FFFFFF"/>
        </w:rPr>
        <w:t>consequence</w:t>
      </w:r>
      <w:proofErr w:type="gramEnd"/>
      <w:r w:rsidR="00320F36">
        <w:rPr>
          <w:rFonts w:ascii="Arial" w:hAnsi="Arial" w:cs="Arial"/>
          <w:color w:val="000000" w:themeColor="text1"/>
          <w:sz w:val="22"/>
          <w:szCs w:val="22"/>
          <w:shd w:val="clear" w:color="auto" w:fill="FFFFFF"/>
        </w:rPr>
        <w:t>,</w:t>
      </w:r>
      <w:r w:rsidR="009F5C45">
        <w:rPr>
          <w:rFonts w:ascii="Arial" w:hAnsi="Arial" w:cs="Arial"/>
          <w:color w:val="000000" w:themeColor="text1"/>
          <w:sz w:val="22"/>
          <w:szCs w:val="22"/>
          <w:shd w:val="clear" w:color="auto" w:fill="FFFFFF"/>
        </w:rPr>
        <w:t xml:space="preserve"> governments </w:t>
      </w:r>
      <w:r w:rsidR="00866CDD">
        <w:rPr>
          <w:rFonts w:ascii="Arial" w:hAnsi="Arial" w:cs="Arial"/>
          <w:color w:val="000000" w:themeColor="text1"/>
          <w:sz w:val="22"/>
          <w:szCs w:val="22"/>
          <w:shd w:val="clear" w:color="auto" w:fill="FFFFFF"/>
        </w:rPr>
        <w:t>across the globe have p</w:t>
      </w:r>
      <w:r w:rsidR="00FF31C7">
        <w:rPr>
          <w:rFonts w:ascii="Arial" w:hAnsi="Arial" w:cs="Arial"/>
          <w:color w:val="000000" w:themeColor="text1"/>
          <w:sz w:val="22"/>
          <w:szCs w:val="22"/>
          <w:shd w:val="clear" w:color="auto" w:fill="FFFFFF"/>
        </w:rPr>
        <w:t>lace</w:t>
      </w:r>
      <w:r w:rsidR="002B70AA">
        <w:rPr>
          <w:rFonts w:ascii="Arial" w:hAnsi="Arial" w:cs="Arial"/>
          <w:color w:val="000000" w:themeColor="text1"/>
          <w:sz w:val="22"/>
          <w:szCs w:val="22"/>
          <w:shd w:val="clear" w:color="auto" w:fill="FFFFFF"/>
        </w:rPr>
        <w:t>d</w:t>
      </w:r>
      <w:r w:rsidR="003775AD">
        <w:rPr>
          <w:rFonts w:ascii="Arial" w:hAnsi="Arial" w:cs="Arial"/>
          <w:color w:val="000000" w:themeColor="text1"/>
          <w:sz w:val="22"/>
          <w:szCs w:val="22"/>
          <w:shd w:val="clear" w:color="auto" w:fill="FFFFFF"/>
        </w:rPr>
        <w:t xml:space="preserve"> </w:t>
      </w:r>
      <w:r w:rsidR="00D876B8">
        <w:rPr>
          <w:rFonts w:ascii="Arial" w:hAnsi="Arial" w:cs="Arial"/>
          <w:color w:val="000000" w:themeColor="text1"/>
          <w:sz w:val="22"/>
          <w:szCs w:val="22"/>
          <w:shd w:val="clear" w:color="auto" w:fill="FFFFFF"/>
        </w:rPr>
        <w:t>noteworthy reliance</w:t>
      </w:r>
      <w:r w:rsidR="00866CDD">
        <w:rPr>
          <w:rFonts w:ascii="Arial" w:hAnsi="Arial" w:cs="Arial"/>
          <w:color w:val="000000" w:themeColor="text1"/>
          <w:sz w:val="22"/>
          <w:szCs w:val="22"/>
          <w:shd w:val="clear" w:color="auto" w:fill="FFFFFF"/>
        </w:rPr>
        <w:t xml:space="preserve"> </w:t>
      </w:r>
      <w:r w:rsidR="002B70AA">
        <w:rPr>
          <w:rFonts w:ascii="Arial" w:hAnsi="Arial" w:cs="Arial"/>
          <w:color w:val="000000" w:themeColor="text1"/>
          <w:sz w:val="22"/>
          <w:szCs w:val="22"/>
          <w:shd w:val="clear" w:color="auto" w:fill="FFFFFF"/>
        </w:rPr>
        <w:t xml:space="preserve">on this </w:t>
      </w:r>
      <w:r w:rsidR="009B3AF4">
        <w:rPr>
          <w:rFonts w:ascii="Arial" w:hAnsi="Arial" w:cs="Arial"/>
          <w:color w:val="000000" w:themeColor="text1"/>
          <w:sz w:val="22"/>
          <w:szCs w:val="22"/>
          <w:shd w:val="clear" w:color="auto" w:fill="FFFFFF"/>
        </w:rPr>
        <w:t xml:space="preserve">emerging technology </w:t>
      </w:r>
      <w:r w:rsidR="002564D3" w:rsidRPr="003A165C">
        <w:rPr>
          <w:rFonts w:ascii="Arial" w:hAnsi="Arial" w:cs="Arial"/>
          <w:color w:val="000000" w:themeColor="text1"/>
          <w:sz w:val="22"/>
          <w:szCs w:val="22"/>
          <w:shd w:val="clear" w:color="auto" w:fill="FFFFFF"/>
        </w:rPr>
        <w:t xml:space="preserve">to </w:t>
      </w:r>
      <w:r w:rsidR="009B3AF4" w:rsidRPr="009B3AF4">
        <w:rPr>
          <w:rFonts w:ascii="Arial" w:hAnsi="Arial" w:cs="Arial"/>
          <w:color w:val="000000" w:themeColor="text1"/>
          <w:sz w:val="22"/>
          <w:szCs w:val="22"/>
          <w:shd w:val="clear" w:color="auto" w:fill="FFFFFF"/>
        </w:rPr>
        <w:t>dynamically</w:t>
      </w:r>
      <w:r w:rsidR="002564D3" w:rsidRPr="003A165C">
        <w:rPr>
          <w:rFonts w:ascii="Arial" w:hAnsi="Arial" w:cs="Arial"/>
          <w:color w:val="000000" w:themeColor="text1"/>
          <w:sz w:val="22"/>
          <w:szCs w:val="22"/>
          <w:shd w:val="clear" w:color="auto" w:fill="FFFFFF"/>
        </w:rPr>
        <w:t xml:space="preserve"> reduce carbon emissions. The </w:t>
      </w:r>
      <w:r w:rsidR="005F2C5E" w:rsidRPr="003A165C">
        <w:rPr>
          <w:rFonts w:ascii="Arial" w:hAnsi="Arial" w:cs="Arial"/>
          <w:color w:val="000000" w:themeColor="text1"/>
          <w:sz w:val="22"/>
          <w:szCs w:val="22"/>
          <w:shd w:val="clear" w:color="auto" w:fill="FFFFFF"/>
        </w:rPr>
        <w:t>technolog</w:t>
      </w:r>
      <w:r w:rsidRPr="003A165C">
        <w:rPr>
          <w:rFonts w:ascii="Arial" w:hAnsi="Arial" w:cs="Arial"/>
          <w:color w:val="000000" w:themeColor="text1"/>
          <w:sz w:val="22"/>
          <w:szCs w:val="22"/>
          <w:shd w:val="clear" w:color="auto" w:fill="FFFFFF"/>
        </w:rPr>
        <w:t>y</w:t>
      </w:r>
      <w:r w:rsidR="005F2C5E" w:rsidRPr="003A165C">
        <w:rPr>
          <w:rFonts w:ascii="Arial" w:hAnsi="Arial" w:cs="Arial"/>
          <w:color w:val="000000" w:themeColor="text1"/>
          <w:sz w:val="22"/>
          <w:szCs w:val="22"/>
          <w:shd w:val="clear" w:color="auto" w:fill="FFFFFF"/>
        </w:rPr>
        <w:t xml:space="preserve"> </w:t>
      </w:r>
      <w:r w:rsidR="002564D3" w:rsidRPr="003A165C">
        <w:rPr>
          <w:rFonts w:ascii="Arial" w:hAnsi="Arial" w:cs="Arial"/>
          <w:color w:val="000000" w:themeColor="text1"/>
          <w:sz w:val="22"/>
          <w:szCs w:val="22"/>
          <w:shd w:val="clear" w:color="auto" w:fill="FFFFFF"/>
        </w:rPr>
        <w:t xml:space="preserve">is now advancing at a rapid rate with more innovative technological developments emerging </w:t>
      </w:r>
      <w:r w:rsidR="00D876B8" w:rsidRPr="00D876B8">
        <w:rPr>
          <w:rFonts w:ascii="Arial" w:hAnsi="Arial" w:cs="Arial"/>
          <w:color w:val="000000" w:themeColor="text1"/>
          <w:sz w:val="22"/>
          <w:szCs w:val="22"/>
          <w:shd w:val="clear" w:color="auto" w:fill="FFFFFF"/>
        </w:rPr>
        <w:t>constantly</w:t>
      </w:r>
      <w:r w:rsidR="002564D3" w:rsidRPr="003A165C">
        <w:rPr>
          <w:rFonts w:ascii="Arial" w:hAnsi="Arial" w:cs="Arial"/>
          <w:color w:val="000000" w:themeColor="text1"/>
          <w:sz w:val="22"/>
          <w:szCs w:val="22"/>
          <w:shd w:val="clear" w:color="auto" w:fill="FFFFFF"/>
        </w:rPr>
        <w:t xml:space="preserve">. </w:t>
      </w:r>
      <w:r w:rsidR="000044FA">
        <w:rPr>
          <w:rFonts w:ascii="Arial" w:hAnsi="Arial" w:cs="Arial"/>
          <w:sz w:val="22"/>
          <w:szCs w:val="22"/>
        </w:rPr>
        <w:t>E</w:t>
      </w:r>
      <w:r w:rsidR="000044FA" w:rsidRPr="003E4C5B">
        <w:rPr>
          <w:rFonts w:ascii="Arial" w:hAnsi="Arial" w:cs="Arial"/>
          <w:sz w:val="22"/>
          <w:szCs w:val="22"/>
        </w:rPr>
        <w:t>lectrification of passenger car transport is receiving strong support from several national governments worldwide</w:t>
      </w:r>
      <w:r w:rsidR="000044FA">
        <w:rPr>
          <w:rFonts w:ascii="Arial" w:hAnsi="Arial" w:cs="Arial"/>
          <w:sz w:val="22"/>
          <w:szCs w:val="22"/>
        </w:rPr>
        <w:t xml:space="preserve"> seeking to meet their</w:t>
      </w:r>
      <w:r w:rsidR="000044FA" w:rsidRPr="003E4C5B">
        <w:rPr>
          <w:rFonts w:ascii="Arial" w:hAnsi="Arial" w:cs="Arial"/>
          <w:sz w:val="22"/>
          <w:szCs w:val="22"/>
        </w:rPr>
        <w:t xml:space="preserve"> environmental protection goals </w:t>
      </w:r>
      <w:r w:rsidR="000044FA">
        <w:rPr>
          <w:rFonts w:ascii="Arial" w:hAnsi="Arial" w:cs="Arial"/>
          <w:sz w:val="22"/>
          <w:szCs w:val="22"/>
        </w:rPr>
        <w:t xml:space="preserve">and </w:t>
      </w:r>
      <w:r w:rsidR="000044FA" w:rsidRPr="003E4C5B">
        <w:rPr>
          <w:rFonts w:ascii="Arial" w:hAnsi="Arial" w:cs="Arial"/>
          <w:sz w:val="22"/>
          <w:szCs w:val="22"/>
        </w:rPr>
        <w:t>develop national value chains in this emerg</w:t>
      </w:r>
      <w:r w:rsidR="000044FA">
        <w:rPr>
          <w:rFonts w:ascii="Arial" w:hAnsi="Arial" w:cs="Arial"/>
          <w:sz w:val="22"/>
          <w:szCs w:val="22"/>
        </w:rPr>
        <w:t xml:space="preserve">ing industry </w:t>
      </w:r>
      <w:sdt>
        <w:sdtPr>
          <w:rPr>
            <w:rFonts w:ascii="Arial" w:hAnsi="Arial" w:cs="Arial"/>
            <w:sz w:val="22"/>
            <w:szCs w:val="22"/>
          </w:rPr>
          <w:id w:val="1100063144"/>
          <w:citation/>
        </w:sdtPr>
        <w:sdtEndPr/>
        <w:sdtContent>
          <w:r w:rsidR="000044FA">
            <w:rPr>
              <w:rFonts w:ascii="Arial" w:hAnsi="Arial" w:cs="Arial"/>
              <w:sz w:val="22"/>
              <w:szCs w:val="22"/>
            </w:rPr>
            <w:fldChar w:fldCharType="begin"/>
          </w:r>
          <w:r w:rsidR="000044FA">
            <w:rPr>
              <w:rFonts w:ascii="Arial" w:hAnsi="Arial" w:cs="Arial"/>
              <w:sz w:val="22"/>
              <w:szCs w:val="22"/>
            </w:rPr>
            <w:instrText xml:space="preserve"> CITATION Lut17 \l 2057 </w:instrText>
          </w:r>
          <w:r w:rsidR="000044FA">
            <w:rPr>
              <w:rFonts w:ascii="Arial" w:hAnsi="Arial" w:cs="Arial"/>
              <w:sz w:val="22"/>
              <w:szCs w:val="22"/>
            </w:rPr>
            <w:fldChar w:fldCharType="separate"/>
          </w:r>
          <w:r w:rsidR="001C6AA2" w:rsidRPr="001C6AA2">
            <w:rPr>
              <w:rFonts w:ascii="Arial" w:hAnsi="Arial" w:cs="Arial"/>
              <w:noProof/>
              <w:sz w:val="22"/>
              <w:szCs w:val="22"/>
            </w:rPr>
            <w:t>(Lutsey, 2017)</w:t>
          </w:r>
          <w:r w:rsidR="000044FA">
            <w:rPr>
              <w:rFonts w:ascii="Arial" w:hAnsi="Arial" w:cs="Arial"/>
              <w:sz w:val="22"/>
              <w:szCs w:val="22"/>
            </w:rPr>
            <w:fldChar w:fldCharType="end"/>
          </w:r>
        </w:sdtContent>
      </w:sdt>
      <w:r w:rsidR="000044FA">
        <w:rPr>
          <w:rFonts w:ascii="Arial" w:hAnsi="Arial" w:cs="Arial"/>
          <w:sz w:val="22"/>
          <w:szCs w:val="22"/>
        </w:rPr>
        <w:t>.</w:t>
      </w:r>
    </w:p>
    <w:p w14:paraId="1DC8A1AA" w14:textId="77777777" w:rsidR="00C56819" w:rsidRPr="003A165C" w:rsidRDefault="00C56819" w:rsidP="005F2C5E">
      <w:pPr>
        <w:spacing w:line="360" w:lineRule="auto"/>
        <w:jc w:val="both"/>
        <w:rPr>
          <w:rFonts w:ascii="Arial" w:hAnsi="Arial" w:cs="Arial"/>
          <w:color w:val="000000" w:themeColor="text1"/>
          <w:sz w:val="22"/>
          <w:szCs w:val="22"/>
          <w:shd w:val="clear" w:color="auto" w:fill="FFFFFF"/>
        </w:rPr>
      </w:pPr>
    </w:p>
    <w:p w14:paraId="2790D7FD" w14:textId="7B93D4CA" w:rsidR="003117F1" w:rsidRPr="003A165C" w:rsidRDefault="00C56819" w:rsidP="005F2C5E">
      <w:pPr>
        <w:spacing w:line="360" w:lineRule="auto"/>
        <w:jc w:val="both"/>
        <w:rPr>
          <w:rFonts w:ascii="Arial" w:hAnsi="Arial" w:cs="Arial"/>
          <w:color w:val="000000" w:themeColor="text1"/>
          <w:sz w:val="22"/>
          <w:szCs w:val="22"/>
          <w:shd w:val="clear" w:color="auto" w:fill="FFFFFF"/>
        </w:rPr>
      </w:pPr>
      <w:r w:rsidRPr="003A165C">
        <w:rPr>
          <w:rFonts w:ascii="Arial" w:hAnsi="Arial" w:cs="Arial"/>
          <w:color w:val="000000" w:themeColor="text1"/>
          <w:sz w:val="22"/>
          <w:szCs w:val="22"/>
          <w:shd w:val="clear" w:color="auto" w:fill="FFFFFF"/>
        </w:rPr>
        <w:t>There ha</w:t>
      </w:r>
      <w:r w:rsidR="0072154D" w:rsidRPr="003A165C">
        <w:rPr>
          <w:rFonts w:ascii="Arial" w:hAnsi="Arial" w:cs="Arial"/>
          <w:color w:val="000000" w:themeColor="text1"/>
          <w:sz w:val="22"/>
          <w:szCs w:val="22"/>
          <w:shd w:val="clear" w:color="auto" w:fill="FFFFFF"/>
        </w:rPr>
        <w:t>s</w:t>
      </w:r>
      <w:r w:rsidRPr="003A165C">
        <w:rPr>
          <w:rFonts w:ascii="Arial" w:hAnsi="Arial" w:cs="Arial"/>
          <w:color w:val="000000" w:themeColor="text1"/>
          <w:sz w:val="22"/>
          <w:szCs w:val="22"/>
          <w:shd w:val="clear" w:color="auto" w:fill="FFFFFF"/>
        </w:rPr>
        <w:t xml:space="preserve"> been significant </w:t>
      </w:r>
      <w:r w:rsidR="0072154D" w:rsidRPr="003A165C">
        <w:rPr>
          <w:rFonts w:ascii="Arial" w:hAnsi="Arial" w:cs="Arial"/>
          <w:color w:val="000000" w:themeColor="text1"/>
          <w:sz w:val="22"/>
          <w:szCs w:val="22"/>
          <w:shd w:val="clear" w:color="auto" w:fill="FFFFFF"/>
        </w:rPr>
        <w:t>progress</w:t>
      </w:r>
      <w:r w:rsidRPr="003A165C">
        <w:rPr>
          <w:rFonts w:ascii="Arial" w:hAnsi="Arial" w:cs="Arial"/>
          <w:color w:val="000000" w:themeColor="text1"/>
          <w:sz w:val="22"/>
          <w:szCs w:val="22"/>
          <w:shd w:val="clear" w:color="auto" w:fill="FFFFFF"/>
        </w:rPr>
        <w:t xml:space="preserve"> toward the transition to </w:t>
      </w:r>
      <w:r w:rsidR="001E330D">
        <w:rPr>
          <w:rFonts w:ascii="Arial" w:hAnsi="Arial" w:cs="Arial"/>
          <w:color w:val="000000" w:themeColor="text1"/>
          <w:sz w:val="22"/>
          <w:szCs w:val="22"/>
          <w:shd w:val="clear" w:color="auto" w:fill="FFFFFF"/>
        </w:rPr>
        <w:t>electric vehicles</w:t>
      </w:r>
      <w:r w:rsidRPr="003A165C">
        <w:rPr>
          <w:rFonts w:ascii="Arial" w:hAnsi="Arial" w:cs="Arial"/>
          <w:color w:val="000000" w:themeColor="text1"/>
          <w:sz w:val="22"/>
          <w:szCs w:val="22"/>
          <w:shd w:val="clear" w:color="auto" w:fill="FFFFFF"/>
        </w:rPr>
        <w:t>, however they</w:t>
      </w:r>
      <w:r w:rsidR="005F2C5E" w:rsidRPr="003A165C">
        <w:rPr>
          <w:rFonts w:ascii="Arial" w:hAnsi="Arial" w:cs="Arial"/>
          <w:color w:val="000000" w:themeColor="text1"/>
          <w:sz w:val="22"/>
          <w:szCs w:val="22"/>
          <w:shd w:val="clear" w:color="auto" w:fill="FFFFFF"/>
        </w:rPr>
        <w:t xml:space="preserve"> </w:t>
      </w:r>
      <w:r w:rsidRPr="003A165C">
        <w:rPr>
          <w:rFonts w:ascii="Arial" w:hAnsi="Arial" w:cs="Arial"/>
          <w:color w:val="000000" w:themeColor="text1"/>
          <w:sz w:val="22"/>
          <w:szCs w:val="22"/>
          <w:shd w:val="clear" w:color="auto" w:fill="FFFFFF"/>
        </w:rPr>
        <w:t>have not yet accomplished</w:t>
      </w:r>
      <w:r w:rsidR="005F2C5E" w:rsidRPr="003A165C">
        <w:rPr>
          <w:rFonts w:ascii="Arial" w:hAnsi="Arial" w:cs="Arial"/>
          <w:color w:val="000000" w:themeColor="text1"/>
          <w:sz w:val="22"/>
          <w:szCs w:val="22"/>
          <w:shd w:val="clear" w:color="auto" w:fill="FFFFFF"/>
        </w:rPr>
        <w:t xml:space="preserve"> the commercial </w:t>
      </w:r>
      <w:r w:rsidR="007A419B" w:rsidRPr="003A165C">
        <w:rPr>
          <w:rFonts w:ascii="Arial" w:hAnsi="Arial" w:cs="Arial"/>
          <w:color w:val="000000" w:themeColor="text1"/>
          <w:sz w:val="22"/>
          <w:szCs w:val="22"/>
          <w:shd w:val="clear" w:color="auto" w:fill="FFFFFF"/>
        </w:rPr>
        <w:t>attainment</w:t>
      </w:r>
      <w:r w:rsidR="005F2C5E" w:rsidRPr="003A165C">
        <w:rPr>
          <w:rFonts w:ascii="Arial" w:hAnsi="Arial" w:cs="Arial"/>
          <w:color w:val="000000" w:themeColor="text1"/>
          <w:sz w:val="22"/>
          <w:szCs w:val="22"/>
          <w:shd w:val="clear" w:color="auto" w:fill="FFFFFF"/>
        </w:rPr>
        <w:t xml:space="preserve"> that </w:t>
      </w:r>
      <w:r w:rsidR="007A419B" w:rsidRPr="003A165C">
        <w:rPr>
          <w:rFonts w:ascii="Arial" w:hAnsi="Arial" w:cs="Arial"/>
          <w:color w:val="000000" w:themeColor="text1"/>
          <w:sz w:val="22"/>
          <w:szCs w:val="22"/>
          <w:shd w:val="clear" w:color="auto" w:fill="FFFFFF"/>
        </w:rPr>
        <w:t xml:space="preserve">the current </w:t>
      </w:r>
      <w:r w:rsidR="005F2C5E" w:rsidRPr="003A165C">
        <w:rPr>
          <w:rFonts w:ascii="Arial" w:hAnsi="Arial" w:cs="Arial"/>
          <w:color w:val="000000" w:themeColor="text1"/>
          <w:sz w:val="22"/>
          <w:szCs w:val="22"/>
          <w:shd w:val="clear" w:color="auto" w:fill="FFFFFF"/>
        </w:rPr>
        <w:t xml:space="preserve">internal combustion </w:t>
      </w:r>
      <w:r w:rsidR="005F2C5E" w:rsidRPr="003A165C">
        <w:rPr>
          <w:rFonts w:ascii="Arial" w:hAnsi="Arial" w:cs="Arial"/>
          <w:color w:val="000000" w:themeColor="text1"/>
          <w:sz w:val="22"/>
          <w:szCs w:val="22"/>
          <w:shd w:val="clear" w:color="auto" w:fill="FFFFFF"/>
        </w:rPr>
        <w:lastRenderedPageBreak/>
        <w:t>engine vehicles have</w:t>
      </w:r>
      <w:r w:rsidR="007A419B" w:rsidRPr="003A165C">
        <w:rPr>
          <w:rFonts w:ascii="Arial" w:hAnsi="Arial" w:cs="Arial"/>
          <w:color w:val="000000" w:themeColor="text1"/>
          <w:sz w:val="22"/>
          <w:szCs w:val="22"/>
          <w:shd w:val="clear" w:color="auto" w:fill="FFFFFF"/>
        </w:rPr>
        <w:t xml:space="preserve">. One hurdle to overcome to achieve that market penetration is that sustainable technologies challenges prevailing business practices and depend heavily upon the use of fossil fuels, especially in the oil and gas, </w:t>
      </w:r>
      <w:r w:rsidR="00064F15" w:rsidRPr="003A165C">
        <w:rPr>
          <w:rFonts w:ascii="Arial" w:hAnsi="Arial" w:cs="Arial"/>
          <w:color w:val="000000" w:themeColor="text1"/>
          <w:sz w:val="22"/>
          <w:szCs w:val="22"/>
          <w:shd w:val="clear" w:color="auto" w:fill="FFFFFF"/>
        </w:rPr>
        <w:t>electricity,</w:t>
      </w:r>
      <w:r w:rsidR="007A419B" w:rsidRPr="003A165C">
        <w:rPr>
          <w:rFonts w:ascii="Arial" w:hAnsi="Arial" w:cs="Arial"/>
          <w:color w:val="000000" w:themeColor="text1"/>
          <w:sz w:val="22"/>
          <w:szCs w:val="22"/>
          <w:shd w:val="clear" w:color="auto" w:fill="FFFFFF"/>
        </w:rPr>
        <w:t xml:space="preserve"> and automotive sectors </w:t>
      </w:r>
      <w:sdt>
        <w:sdtPr>
          <w:rPr>
            <w:rFonts w:ascii="Arial" w:hAnsi="Arial" w:cs="Arial"/>
            <w:color w:val="000000" w:themeColor="text1"/>
            <w:sz w:val="22"/>
            <w:szCs w:val="22"/>
            <w:shd w:val="clear" w:color="auto" w:fill="FFFFFF"/>
          </w:rPr>
          <w:id w:val="352382434"/>
          <w:citation/>
        </w:sdtPr>
        <w:sdtEndPr/>
        <w:sdtContent>
          <w:r w:rsidR="007A419B" w:rsidRPr="003A165C">
            <w:rPr>
              <w:rFonts w:ascii="Arial" w:hAnsi="Arial" w:cs="Arial"/>
              <w:color w:val="000000" w:themeColor="text1"/>
              <w:sz w:val="22"/>
              <w:szCs w:val="22"/>
              <w:shd w:val="clear" w:color="auto" w:fill="FFFFFF"/>
            </w:rPr>
            <w:fldChar w:fldCharType="begin"/>
          </w:r>
          <w:r w:rsidR="007A419B" w:rsidRPr="003A165C">
            <w:rPr>
              <w:rFonts w:ascii="Arial" w:hAnsi="Arial" w:cs="Arial"/>
              <w:color w:val="000000" w:themeColor="text1"/>
              <w:sz w:val="22"/>
              <w:szCs w:val="22"/>
              <w:shd w:val="clear" w:color="auto" w:fill="FFFFFF"/>
            </w:rPr>
            <w:instrText xml:space="preserve"> CITATION Joh09 \l 2057 </w:instrText>
          </w:r>
          <w:r w:rsidR="007A419B" w:rsidRPr="003A165C">
            <w:rPr>
              <w:rFonts w:ascii="Arial" w:hAnsi="Arial" w:cs="Arial"/>
              <w:color w:val="000000" w:themeColor="text1"/>
              <w:sz w:val="22"/>
              <w:szCs w:val="22"/>
              <w:shd w:val="clear" w:color="auto" w:fill="FFFFFF"/>
            </w:rPr>
            <w:fldChar w:fldCharType="separate"/>
          </w:r>
          <w:r w:rsidR="001C6AA2" w:rsidRPr="001C6AA2">
            <w:rPr>
              <w:rFonts w:ascii="Arial" w:hAnsi="Arial" w:cs="Arial"/>
              <w:noProof/>
              <w:color w:val="000000" w:themeColor="text1"/>
              <w:sz w:val="22"/>
              <w:szCs w:val="22"/>
              <w:shd w:val="clear" w:color="auto" w:fill="FFFFFF"/>
            </w:rPr>
            <w:t>(Johnson &amp; Suskewicz, 2009)</w:t>
          </w:r>
          <w:r w:rsidR="007A419B" w:rsidRPr="003A165C">
            <w:rPr>
              <w:rFonts w:ascii="Arial" w:hAnsi="Arial" w:cs="Arial"/>
              <w:color w:val="000000" w:themeColor="text1"/>
              <w:sz w:val="22"/>
              <w:szCs w:val="22"/>
              <w:shd w:val="clear" w:color="auto" w:fill="FFFFFF"/>
            </w:rPr>
            <w:fldChar w:fldCharType="end"/>
          </w:r>
        </w:sdtContent>
      </w:sdt>
    </w:p>
    <w:p w14:paraId="6D7EE33D" w14:textId="77777777" w:rsidR="003117F1" w:rsidRDefault="003117F1" w:rsidP="005F2C5E">
      <w:pPr>
        <w:spacing w:line="360" w:lineRule="auto"/>
        <w:jc w:val="both"/>
        <w:rPr>
          <w:rFonts w:ascii="Arial" w:hAnsi="Arial" w:cs="Arial"/>
          <w:color w:val="70AD47" w:themeColor="accent6"/>
          <w:sz w:val="22"/>
          <w:szCs w:val="22"/>
          <w:shd w:val="clear" w:color="auto" w:fill="FFFFFF"/>
        </w:rPr>
      </w:pPr>
    </w:p>
    <w:p w14:paraId="1BC742B6" w14:textId="12A2F040" w:rsidR="008B01BB" w:rsidRDefault="005B1FD9" w:rsidP="005F2C5E">
      <w:pPr>
        <w:spacing w:line="360" w:lineRule="auto"/>
        <w:jc w:val="both"/>
        <w:rPr>
          <w:rFonts w:ascii="Arial" w:hAnsi="Arial" w:cs="Arial"/>
          <w:color w:val="000000" w:themeColor="text1"/>
          <w:sz w:val="22"/>
          <w:szCs w:val="22"/>
          <w:shd w:val="clear" w:color="auto" w:fill="FFFFFF"/>
        </w:rPr>
      </w:pPr>
      <w:r w:rsidRPr="00D31DCF">
        <w:rPr>
          <w:rFonts w:ascii="Arial" w:hAnsi="Arial" w:cs="Arial"/>
          <w:color w:val="000000" w:themeColor="text1"/>
          <w:sz w:val="22"/>
          <w:szCs w:val="22"/>
          <w:shd w:val="clear" w:color="auto" w:fill="FFFFFF"/>
        </w:rPr>
        <w:t>The development of in car batteries</w:t>
      </w:r>
      <w:r w:rsidR="00D31DCF" w:rsidRPr="00D31DCF">
        <w:rPr>
          <w:rFonts w:ascii="Arial" w:hAnsi="Arial" w:cs="Arial"/>
          <w:color w:val="000000" w:themeColor="text1"/>
          <w:sz w:val="22"/>
          <w:szCs w:val="22"/>
          <w:shd w:val="clear" w:color="auto" w:fill="FFFFFF"/>
        </w:rPr>
        <w:t xml:space="preserve">, increasing power, life span and size reduction </w:t>
      </w:r>
      <w:r w:rsidRPr="00D31DCF">
        <w:rPr>
          <w:rFonts w:ascii="Arial" w:hAnsi="Arial" w:cs="Arial"/>
          <w:color w:val="000000" w:themeColor="text1"/>
          <w:sz w:val="22"/>
          <w:szCs w:val="22"/>
          <w:shd w:val="clear" w:color="auto" w:fill="FFFFFF"/>
        </w:rPr>
        <w:t xml:space="preserve">will undoubtedly </w:t>
      </w:r>
      <w:r w:rsidR="00D31DCF" w:rsidRPr="00D31DCF">
        <w:rPr>
          <w:rFonts w:ascii="Arial" w:hAnsi="Arial" w:cs="Arial"/>
          <w:color w:val="000000" w:themeColor="text1"/>
          <w:sz w:val="22"/>
          <w:szCs w:val="22"/>
          <w:shd w:val="clear" w:color="auto" w:fill="FFFFFF"/>
        </w:rPr>
        <w:t>increase the sales market for these vehicles as we approach the 2030 deadline, ending the production of all internal combustion engine vehicles in the UK.</w:t>
      </w:r>
      <w:r w:rsidR="003C4EBF">
        <w:rPr>
          <w:rFonts w:ascii="Arial" w:hAnsi="Arial" w:cs="Arial"/>
          <w:color w:val="000000" w:themeColor="text1"/>
          <w:sz w:val="22"/>
          <w:szCs w:val="22"/>
          <w:shd w:val="clear" w:color="auto" w:fill="FFFFFF"/>
        </w:rPr>
        <w:t xml:space="preserve"> </w:t>
      </w:r>
      <w:r w:rsidR="00090176">
        <w:rPr>
          <w:rFonts w:ascii="Arial" w:hAnsi="Arial" w:cs="Arial"/>
          <w:color w:val="000000" w:themeColor="text1"/>
          <w:sz w:val="22"/>
          <w:szCs w:val="22"/>
          <w:shd w:val="clear" w:color="auto" w:fill="FFFFFF"/>
        </w:rPr>
        <w:t>In 2018</w:t>
      </w:r>
      <w:r w:rsidR="009B5274">
        <w:rPr>
          <w:rFonts w:ascii="Arial" w:hAnsi="Arial" w:cs="Arial"/>
          <w:color w:val="000000" w:themeColor="text1"/>
          <w:sz w:val="22"/>
          <w:szCs w:val="22"/>
          <w:shd w:val="clear" w:color="auto" w:fill="FFFFFF"/>
        </w:rPr>
        <w:t>,</w:t>
      </w:r>
      <w:r w:rsidR="003C4EBF">
        <w:rPr>
          <w:rFonts w:ascii="Arial" w:hAnsi="Arial" w:cs="Arial"/>
          <w:color w:val="000000" w:themeColor="text1"/>
          <w:sz w:val="22"/>
          <w:szCs w:val="22"/>
          <w:shd w:val="clear" w:color="auto" w:fill="FFFFFF"/>
        </w:rPr>
        <w:t xml:space="preserve"> the electric market only</w:t>
      </w:r>
      <w:r w:rsidR="003C4EBF" w:rsidRPr="003C4EBF">
        <w:rPr>
          <w:rFonts w:ascii="Arial" w:hAnsi="Arial" w:cs="Arial"/>
          <w:color w:val="000000" w:themeColor="text1"/>
          <w:sz w:val="22"/>
          <w:szCs w:val="22"/>
          <w:shd w:val="clear" w:color="auto" w:fill="FFFFFF"/>
        </w:rPr>
        <w:t xml:space="preserve"> </w:t>
      </w:r>
      <w:r w:rsidR="003C4EBF">
        <w:rPr>
          <w:rFonts w:ascii="Arial" w:hAnsi="Arial" w:cs="Arial"/>
          <w:color w:val="000000" w:themeColor="text1"/>
          <w:sz w:val="22"/>
          <w:szCs w:val="22"/>
          <w:shd w:val="clear" w:color="auto" w:fill="FFFFFF"/>
        </w:rPr>
        <w:t>account</w:t>
      </w:r>
      <w:r w:rsidR="00090176">
        <w:rPr>
          <w:rFonts w:ascii="Arial" w:hAnsi="Arial" w:cs="Arial"/>
          <w:color w:val="000000" w:themeColor="text1"/>
          <w:sz w:val="22"/>
          <w:szCs w:val="22"/>
          <w:shd w:val="clear" w:color="auto" w:fill="FFFFFF"/>
        </w:rPr>
        <w:t>ed</w:t>
      </w:r>
      <w:r w:rsidR="003C4EBF">
        <w:rPr>
          <w:rFonts w:ascii="Arial" w:hAnsi="Arial" w:cs="Arial"/>
          <w:color w:val="000000" w:themeColor="text1"/>
          <w:sz w:val="22"/>
          <w:szCs w:val="22"/>
          <w:shd w:val="clear" w:color="auto" w:fill="FFFFFF"/>
        </w:rPr>
        <w:t xml:space="preserve"> for </w:t>
      </w:r>
      <w:r w:rsidR="003C4EBF" w:rsidRPr="003C4EBF">
        <w:rPr>
          <w:rFonts w:ascii="Arial" w:hAnsi="Arial" w:cs="Arial"/>
          <w:color w:val="000000" w:themeColor="text1"/>
          <w:sz w:val="22"/>
          <w:szCs w:val="22"/>
          <w:shd w:val="clear" w:color="auto" w:fill="FFFFFF"/>
        </w:rPr>
        <w:t xml:space="preserve">3 percent of new vehicle sales, electric vehicles sales </w:t>
      </w:r>
      <w:r w:rsidR="009B5274" w:rsidRPr="003C4EBF">
        <w:rPr>
          <w:rFonts w:ascii="Arial" w:hAnsi="Arial" w:cs="Arial"/>
          <w:color w:val="000000" w:themeColor="text1"/>
          <w:sz w:val="22"/>
          <w:szCs w:val="22"/>
          <w:shd w:val="clear" w:color="auto" w:fill="FFFFFF"/>
        </w:rPr>
        <w:t>could</w:t>
      </w:r>
      <w:r w:rsidR="003C4EBF" w:rsidRPr="003C4EBF">
        <w:rPr>
          <w:rFonts w:ascii="Arial" w:hAnsi="Arial" w:cs="Arial"/>
          <w:color w:val="000000" w:themeColor="text1"/>
          <w:sz w:val="22"/>
          <w:szCs w:val="22"/>
          <w:shd w:val="clear" w:color="auto" w:fill="FFFFFF"/>
        </w:rPr>
        <w:t xml:space="preserve"> grow to nearly 7 percent -- or 6.6 million per year -- worldwide by 2020</w:t>
      </w:r>
      <w:r w:rsidR="00EC1E96">
        <w:rPr>
          <w:rFonts w:ascii="Arial" w:hAnsi="Arial" w:cs="Arial"/>
          <w:color w:val="000000" w:themeColor="text1"/>
          <w:sz w:val="22"/>
          <w:szCs w:val="22"/>
          <w:shd w:val="clear" w:color="auto" w:fill="FFFFFF"/>
        </w:rPr>
        <w:t xml:space="preserve"> </w:t>
      </w:r>
      <w:sdt>
        <w:sdtPr>
          <w:rPr>
            <w:rFonts w:ascii="Arial" w:hAnsi="Arial" w:cs="Arial"/>
            <w:color w:val="000000" w:themeColor="text1"/>
            <w:sz w:val="22"/>
            <w:szCs w:val="22"/>
            <w:shd w:val="clear" w:color="auto" w:fill="FFFFFF"/>
          </w:rPr>
          <w:id w:val="598685207"/>
          <w:citation/>
        </w:sdtPr>
        <w:sdtEndPr/>
        <w:sdtContent>
          <w:r w:rsidR="00EC1E96">
            <w:rPr>
              <w:rFonts w:ascii="Arial" w:hAnsi="Arial" w:cs="Arial"/>
              <w:color w:val="000000" w:themeColor="text1"/>
              <w:sz w:val="22"/>
              <w:szCs w:val="22"/>
              <w:shd w:val="clear" w:color="auto" w:fill="FFFFFF"/>
            </w:rPr>
            <w:fldChar w:fldCharType="begin"/>
          </w:r>
          <w:r w:rsidR="00090176">
            <w:rPr>
              <w:rFonts w:ascii="Arial" w:hAnsi="Arial" w:cs="Arial"/>
              <w:color w:val="000000" w:themeColor="text1"/>
              <w:sz w:val="22"/>
              <w:szCs w:val="22"/>
              <w:shd w:val="clear" w:color="auto" w:fill="FFFFFF"/>
            </w:rPr>
            <w:instrText xml:space="preserve">CITATION Dep231 \l 2057 </w:instrText>
          </w:r>
          <w:r w:rsidR="00EC1E96">
            <w:rPr>
              <w:rFonts w:ascii="Arial" w:hAnsi="Arial" w:cs="Arial"/>
              <w:color w:val="000000" w:themeColor="text1"/>
              <w:sz w:val="22"/>
              <w:szCs w:val="22"/>
              <w:shd w:val="clear" w:color="auto" w:fill="FFFFFF"/>
            </w:rPr>
            <w:fldChar w:fldCharType="separate"/>
          </w:r>
          <w:r w:rsidR="001C6AA2" w:rsidRPr="001C6AA2">
            <w:rPr>
              <w:rFonts w:ascii="Arial" w:hAnsi="Arial" w:cs="Arial"/>
              <w:noProof/>
              <w:color w:val="000000" w:themeColor="text1"/>
              <w:sz w:val="22"/>
              <w:szCs w:val="22"/>
              <w:shd w:val="clear" w:color="auto" w:fill="FFFFFF"/>
            </w:rPr>
            <w:t>(Department of Energy, 2018)</w:t>
          </w:r>
          <w:r w:rsidR="00EC1E96">
            <w:rPr>
              <w:rFonts w:ascii="Arial" w:hAnsi="Arial" w:cs="Arial"/>
              <w:color w:val="000000" w:themeColor="text1"/>
              <w:sz w:val="22"/>
              <w:szCs w:val="22"/>
              <w:shd w:val="clear" w:color="auto" w:fill="FFFFFF"/>
            </w:rPr>
            <w:fldChar w:fldCharType="end"/>
          </w:r>
        </w:sdtContent>
      </w:sdt>
      <w:r w:rsidR="00090176">
        <w:rPr>
          <w:rFonts w:ascii="Arial" w:hAnsi="Arial" w:cs="Arial"/>
          <w:color w:val="000000" w:themeColor="text1"/>
          <w:sz w:val="22"/>
          <w:szCs w:val="22"/>
          <w:shd w:val="clear" w:color="auto" w:fill="FFFFFF"/>
        </w:rPr>
        <w:t xml:space="preserve">. </w:t>
      </w:r>
      <w:r w:rsidR="00090176" w:rsidRPr="00090176">
        <w:rPr>
          <w:rFonts w:ascii="Arial" w:hAnsi="Arial" w:cs="Arial"/>
          <w:color w:val="000000" w:themeColor="text1"/>
          <w:sz w:val="22"/>
          <w:szCs w:val="22"/>
          <w:shd w:val="clear" w:color="auto" w:fill="FFFFFF"/>
        </w:rPr>
        <w:t>Electric car sales reached a record high in 2021, despite supply chain bottlenecks and the ongoing Covid-19 pandemic. Compared with 2020, sales nearly doubled to 6.6 million (a sales share of nearly 9%), bringing the total number of electric cars on the road to 16.5 million</w:t>
      </w:r>
      <w:r w:rsidR="00090176">
        <w:rPr>
          <w:rFonts w:ascii="Arial" w:hAnsi="Arial" w:cs="Arial"/>
          <w:color w:val="000000" w:themeColor="text1"/>
          <w:sz w:val="22"/>
          <w:szCs w:val="22"/>
          <w:shd w:val="clear" w:color="auto" w:fill="FFFFFF"/>
        </w:rPr>
        <w:t xml:space="preserve"> </w:t>
      </w:r>
      <w:sdt>
        <w:sdtPr>
          <w:rPr>
            <w:rFonts w:ascii="Arial" w:hAnsi="Arial" w:cs="Arial"/>
            <w:color w:val="000000" w:themeColor="text1"/>
            <w:sz w:val="22"/>
            <w:szCs w:val="22"/>
            <w:shd w:val="clear" w:color="auto" w:fill="FFFFFF"/>
          </w:rPr>
          <w:id w:val="959383675"/>
          <w:citation/>
        </w:sdtPr>
        <w:sdtEndPr/>
        <w:sdtContent>
          <w:r w:rsidR="00090176">
            <w:rPr>
              <w:rFonts w:ascii="Arial" w:hAnsi="Arial" w:cs="Arial"/>
              <w:color w:val="000000" w:themeColor="text1"/>
              <w:sz w:val="22"/>
              <w:szCs w:val="22"/>
              <w:shd w:val="clear" w:color="auto" w:fill="FFFFFF"/>
            </w:rPr>
            <w:fldChar w:fldCharType="begin"/>
          </w:r>
          <w:r w:rsidR="00090176">
            <w:rPr>
              <w:rFonts w:ascii="Arial" w:hAnsi="Arial" w:cs="Arial"/>
              <w:color w:val="000000" w:themeColor="text1"/>
              <w:sz w:val="22"/>
              <w:szCs w:val="22"/>
              <w:shd w:val="clear" w:color="auto" w:fill="FFFFFF"/>
            </w:rPr>
            <w:instrText xml:space="preserve"> CITATION Pao22 \l 2057 </w:instrText>
          </w:r>
          <w:r w:rsidR="00090176">
            <w:rPr>
              <w:rFonts w:ascii="Arial" w:hAnsi="Arial" w:cs="Arial"/>
              <w:color w:val="000000" w:themeColor="text1"/>
              <w:sz w:val="22"/>
              <w:szCs w:val="22"/>
              <w:shd w:val="clear" w:color="auto" w:fill="FFFFFF"/>
            </w:rPr>
            <w:fldChar w:fldCharType="separate"/>
          </w:r>
          <w:r w:rsidR="001C6AA2" w:rsidRPr="001C6AA2">
            <w:rPr>
              <w:rFonts w:ascii="Arial" w:hAnsi="Arial" w:cs="Arial"/>
              <w:noProof/>
              <w:color w:val="000000" w:themeColor="text1"/>
              <w:sz w:val="22"/>
              <w:szCs w:val="22"/>
              <w:shd w:val="clear" w:color="auto" w:fill="FFFFFF"/>
            </w:rPr>
            <w:t>(Paoli, 2022)</w:t>
          </w:r>
          <w:r w:rsidR="00090176">
            <w:rPr>
              <w:rFonts w:ascii="Arial" w:hAnsi="Arial" w:cs="Arial"/>
              <w:color w:val="000000" w:themeColor="text1"/>
              <w:sz w:val="22"/>
              <w:szCs w:val="22"/>
              <w:shd w:val="clear" w:color="auto" w:fill="FFFFFF"/>
            </w:rPr>
            <w:fldChar w:fldCharType="end"/>
          </w:r>
        </w:sdtContent>
      </w:sdt>
      <w:r w:rsidR="00090176">
        <w:rPr>
          <w:rFonts w:ascii="Arial" w:hAnsi="Arial" w:cs="Arial"/>
          <w:color w:val="000000" w:themeColor="text1"/>
          <w:sz w:val="22"/>
          <w:szCs w:val="22"/>
          <w:shd w:val="clear" w:color="auto" w:fill="FFFFFF"/>
        </w:rPr>
        <w:t>.</w:t>
      </w:r>
    </w:p>
    <w:p w14:paraId="4B4BC953" w14:textId="330D2EC0" w:rsidR="005F2C5E" w:rsidRPr="008B01BB" w:rsidRDefault="005F2C5E" w:rsidP="005F2C5E">
      <w:pPr>
        <w:spacing w:line="360" w:lineRule="auto"/>
        <w:jc w:val="both"/>
        <w:rPr>
          <w:rFonts w:ascii="Arial" w:hAnsi="Arial" w:cs="Arial"/>
          <w:color w:val="000000" w:themeColor="text1"/>
          <w:sz w:val="22"/>
          <w:szCs w:val="22"/>
          <w:shd w:val="clear" w:color="auto" w:fill="FFFFFF"/>
        </w:rPr>
      </w:pPr>
      <w:r w:rsidRPr="005F2C5E">
        <w:rPr>
          <w:rFonts w:ascii="Arial" w:hAnsi="Arial" w:cs="Arial"/>
          <w:color w:val="555555"/>
          <w:sz w:val="22"/>
          <w:szCs w:val="22"/>
        </w:rPr>
        <w:br/>
      </w:r>
    </w:p>
    <w:p w14:paraId="25126AA5" w14:textId="77777777" w:rsidR="00A65B96" w:rsidRDefault="00A65B96" w:rsidP="00A65B96">
      <w:pPr>
        <w:spacing w:line="360" w:lineRule="auto"/>
        <w:rPr>
          <w:rFonts w:ascii="Arial" w:hAnsi="Arial" w:cs="Arial"/>
          <w:sz w:val="22"/>
          <w:szCs w:val="22"/>
        </w:rPr>
      </w:pPr>
      <w:r>
        <w:rPr>
          <w:rFonts w:ascii="Arial" w:hAnsi="Arial" w:cs="Arial"/>
          <w:sz w:val="22"/>
          <w:szCs w:val="22"/>
        </w:rPr>
        <w:t xml:space="preserve">2.3 </w:t>
      </w:r>
      <w:r w:rsidRPr="00C028B2">
        <w:rPr>
          <w:rFonts w:ascii="Arial" w:hAnsi="Arial" w:cs="Arial"/>
          <w:sz w:val="22"/>
          <w:szCs w:val="22"/>
        </w:rPr>
        <w:t>Organisational Change</w:t>
      </w:r>
    </w:p>
    <w:p w14:paraId="2B6807AB" w14:textId="77777777" w:rsidR="0007590C" w:rsidRDefault="0007590C" w:rsidP="0007590C">
      <w:pPr>
        <w:spacing w:line="360" w:lineRule="auto"/>
        <w:rPr>
          <w:rFonts w:ascii="Arial" w:hAnsi="Arial" w:cs="Arial"/>
          <w:sz w:val="22"/>
          <w:szCs w:val="22"/>
        </w:rPr>
      </w:pPr>
    </w:p>
    <w:p w14:paraId="50FB0350" w14:textId="7D7540F6" w:rsidR="0007590C" w:rsidRPr="007E55DA" w:rsidRDefault="0007590C" w:rsidP="0007590C">
      <w:pPr>
        <w:spacing w:line="360" w:lineRule="auto"/>
        <w:jc w:val="both"/>
        <w:rPr>
          <w:rFonts w:ascii="Arial" w:hAnsi="Arial" w:cs="Arial"/>
          <w:sz w:val="22"/>
          <w:szCs w:val="22"/>
        </w:rPr>
      </w:pPr>
      <w:r w:rsidRPr="00695D23">
        <w:rPr>
          <w:rFonts w:ascii="Arial" w:hAnsi="Arial" w:cs="Arial"/>
          <w:sz w:val="22"/>
          <w:szCs w:val="22"/>
        </w:rPr>
        <w:t xml:space="preserve">The research will explore the changes needed in organisational culture, including </w:t>
      </w:r>
      <w:r w:rsidR="00987999">
        <w:rPr>
          <w:rFonts w:ascii="Arial" w:hAnsi="Arial" w:cs="Arial"/>
          <w:sz w:val="22"/>
          <w:szCs w:val="22"/>
        </w:rPr>
        <w:t>adjustments</w:t>
      </w:r>
      <w:r w:rsidRPr="00695D23">
        <w:rPr>
          <w:rFonts w:ascii="Arial" w:hAnsi="Arial" w:cs="Arial"/>
          <w:sz w:val="22"/>
          <w:szCs w:val="22"/>
        </w:rPr>
        <w:t xml:space="preserve"> in procurement processes, fleet management practices</w:t>
      </w:r>
      <w:r w:rsidR="00344734">
        <w:rPr>
          <w:rFonts w:ascii="Arial" w:hAnsi="Arial" w:cs="Arial"/>
          <w:sz w:val="22"/>
          <w:szCs w:val="22"/>
        </w:rPr>
        <w:t>,</w:t>
      </w:r>
      <w:r w:rsidRPr="00695D23">
        <w:rPr>
          <w:rFonts w:ascii="Arial" w:hAnsi="Arial" w:cs="Arial"/>
          <w:sz w:val="22"/>
          <w:szCs w:val="22"/>
        </w:rPr>
        <w:t xml:space="preserve"> training programmes</w:t>
      </w:r>
      <w:r w:rsidR="00344734">
        <w:rPr>
          <w:rFonts w:ascii="Arial" w:hAnsi="Arial" w:cs="Arial"/>
          <w:sz w:val="22"/>
          <w:szCs w:val="22"/>
        </w:rPr>
        <w:t xml:space="preserve"> and vehicle maintenance</w:t>
      </w:r>
      <w:r w:rsidRPr="00695D23">
        <w:rPr>
          <w:rFonts w:ascii="Arial" w:hAnsi="Arial" w:cs="Arial"/>
          <w:sz w:val="22"/>
          <w:szCs w:val="22"/>
        </w:rPr>
        <w:t xml:space="preserve">. </w:t>
      </w:r>
      <w:r w:rsidR="007D3D75">
        <w:rPr>
          <w:rFonts w:ascii="Arial" w:hAnsi="Arial" w:cs="Arial"/>
          <w:sz w:val="22"/>
          <w:szCs w:val="22"/>
        </w:rPr>
        <w:t>Furthermore,</w:t>
      </w:r>
      <w:r w:rsidR="00CE19B1">
        <w:rPr>
          <w:rFonts w:ascii="Arial" w:hAnsi="Arial" w:cs="Arial"/>
          <w:sz w:val="22"/>
          <w:szCs w:val="22"/>
        </w:rPr>
        <w:t xml:space="preserve"> it will</w:t>
      </w:r>
      <w:r w:rsidRPr="00695D23">
        <w:rPr>
          <w:rFonts w:ascii="Arial" w:hAnsi="Arial" w:cs="Arial"/>
          <w:sz w:val="22"/>
          <w:szCs w:val="22"/>
        </w:rPr>
        <w:t xml:space="preserve"> also examine the importance of effective stakeholder engagement in promoting the adoption of low-carbon vehicles, including the role of </w:t>
      </w:r>
      <w:r w:rsidR="00936497">
        <w:rPr>
          <w:rFonts w:ascii="Arial" w:hAnsi="Arial" w:cs="Arial"/>
          <w:sz w:val="22"/>
          <w:szCs w:val="22"/>
        </w:rPr>
        <w:t>wider public</w:t>
      </w:r>
      <w:r w:rsidRPr="00695D23">
        <w:rPr>
          <w:rFonts w:ascii="Arial" w:hAnsi="Arial" w:cs="Arial"/>
          <w:sz w:val="22"/>
          <w:szCs w:val="22"/>
        </w:rPr>
        <w:t xml:space="preserve"> organisations in promoting public awareness and support for decarbonisation.</w:t>
      </w:r>
    </w:p>
    <w:p w14:paraId="1063E0E0" w14:textId="77777777" w:rsidR="0007590C" w:rsidRDefault="0007590C" w:rsidP="009B5274">
      <w:pPr>
        <w:spacing w:line="360" w:lineRule="auto"/>
        <w:jc w:val="both"/>
        <w:rPr>
          <w:rFonts w:ascii="Arial" w:hAnsi="Arial" w:cs="Arial"/>
          <w:sz w:val="22"/>
          <w:szCs w:val="22"/>
        </w:rPr>
      </w:pPr>
    </w:p>
    <w:p w14:paraId="2E2F0820" w14:textId="54A6B05A" w:rsidR="005F46D4" w:rsidRDefault="00EC1E96" w:rsidP="009B5274">
      <w:pPr>
        <w:spacing w:line="360" w:lineRule="auto"/>
        <w:jc w:val="both"/>
        <w:rPr>
          <w:rFonts w:ascii="Arial" w:hAnsi="Arial" w:cs="Arial"/>
          <w:sz w:val="22"/>
          <w:szCs w:val="22"/>
        </w:rPr>
      </w:pPr>
      <w:r>
        <w:rPr>
          <w:rFonts w:ascii="Arial" w:hAnsi="Arial" w:cs="Arial"/>
          <w:sz w:val="22"/>
          <w:szCs w:val="22"/>
        </w:rPr>
        <w:t xml:space="preserve">A whole scale </w:t>
      </w:r>
      <w:r w:rsidRPr="00EC1E96">
        <w:rPr>
          <w:rFonts w:ascii="Arial" w:hAnsi="Arial" w:cs="Arial"/>
          <w:sz w:val="22"/>
          <w:szCs w:val="22"/>
        </w:rPr>
        <w:t>conversion</w:t>
      </w:r>
      <w:r>
        <w:rPr>
          <w:rFonts w:ascii="Arial" w:hAnsi="Arial" w:cs="Arial"/>
          <w:sz w:val="22"/>
          <w:szCs w:val="22"/>
        </w:rPr>
        <w:t xml:space="preserve"> to electric vehicles from the current petrol and diesel internal combustion engines will require organisations and individuals to both have the requisite confidence in </w:t>
      </w:r>
      <w:r w:rsidR="009F2B2A">
        <w:rPr>
          <w:rFonts w:ascii="Arial" w:hAnsi="Arial" w:cs="Arial"/>
          <w:sz w:val="22"/>
          <w:szCs w:val="22"/>
        </w:rPr>
        <w:t xml:space="preserve">electrical vehicles </w:t>
      </w:r>
      <w:r>
        <w:rPr>
          <w:rFonts w:ascii="Arial" w:hAnsi="Arial" w:cs="Arial"/>
          <w:sz w:val="22"/>
          <w:szCs w:val="22"/>
        </w:rPr>
        <w:t>and to find electric vehicles de</w:t>
      </w:r>
      <w:r w:rsidR="00A77554">
        <w:rPr>
          <w:rFonts w:ascii="Arial" w:hAnsi="Arial" w:cs="Arial"/>
          <w:sz w:val="22"/>
          <w:szCs w:val="22"/>
        </w:rPr>
        <w:t>pendable</w:t>
      </w:r>
      <w:r>
        <w:rPr>
          <w:rFonts w:ascii="Arial" w:hAnsi="Arial" w:cs="Arial"/>
          <w:sz w:val="22"/>
          <w:szCs w:val="22"/>
        </w:rPr>
        <w:t>.</w:t>
      </w:r>
      <w:r w:rsidR="007E690C">
        <w:rPr>
          <w:rFonts w:ascii="Arial" w:hAnsi="Arial" w:cs="Arial"/>
          <w:sz w:val="22"/>
          <w:szCs w:val="22"/>
        </w:rPr>
        <w:t xml:space="preserve"> </w:t>
      </w:r>
      <w:proofErr w:type="spellStart"/>
      <w:r w:rsidR="007E690C">
        <w:rPr>
          <w:rFonts w:ascii="Arial" w:hAnsi="Arial" w:cs="Arial"/>
          <w:sz w:val="22"/>
          <w:szCs w:val="22"/>
        </w:rPr>
        <w:t>Si</w:t>
      </w:r>
      <w:r w:rsidR="00310363">
        <w:rPr>
          <w:rFonts w:ascii="Arial" w:hAnsi="Arial" w:cs="Arial"/>
          <w:sz w:val="22"/>
          <w:szCs w:val="22"/>
        </w:rPr>
        <w:t>skos</w:t>
      </w:r>
      <w:proofErr w:type="spellEnd"/>
      <w:r w:rsidR="00310363">
        <w:rPr>
          <w:rFonts w:ascii="Arial" w:hAnsi="Arial" w:cs="Arial"/>
          <w:sz w:val="22"/>
          <w:szCs w:val="22"/>
        </w:rPr>
        <w:t xml:space="preserve"> et al.,</w:t>
      </w:r>
      <w:r>
        <w:rPr>
          <w:rFonts w:ascii="Arial" w:hAnsi="Arial" w:cs="Arial"/>
          <w:sz w:val="22"/>
          <w:szCs w:val="22"/>
        </w:rPr>
        <w:t xml:space="preserve"> </w:t>
      </w:r>
      <w:sdt>
        <w:sdtPr>
          <w:rPr>
            <w:rFonts w:ascii="Arial" w:hAnsi="Arial" w:cs="Arial"/>
            <w:sz w:val="22"/>
            <w:szCs w:val="22"/>
          </w:rPr>
          <w:id w:val="-1959705179"/>
          <w:citation/>
        </w:sdtPr>
        <w:sdtEndPr/>
        <w:sdtContent>
          <w:r w:rsidR="007E690C">
            <w:rPr>
              <w:rFonts w:ascii="Arial" w:hAnsi="Arial" w:cs="Arial"/>
              <w:sz w:val="22"/>
              <w:szCs w:val="22"/>
            </w:rPr>
            <w:fldChar w:fldCharType="begin"/>
          </w:r>
          <w:r w:rsidR="00310363">
            <w:rPr>
              <w:rFonts w:ascii="Arial" w:hAnsi="Arial" w:cs="Arial"/>
              <w:sz w:val="22"/>
              <w:szCs w:val="22"/>
            </w:rPr>
            <w:instrText xml:space="preserve">CITATION Sis18 \n  \l 2057 </w:instrText>
          </w:r>
          <w:r w:rsidR="007E690C">
            <w:rPr>
              <w:rFonts w:ascii="Arial" w:hAnsi="Arial" w:cs="Arial"/>
              <w:sz w:val="22"/>
              <w:szCs w:val="22"/>
            </w:rPr>
            <w:fldChar w:fldCharType="separate"/>
          </w:r>
          <w:r w:rsidR="001C6AA2" w:rsidRPr="001C6AA2">
            <w:rPr>
              <w:rFonts w:ascii="Arial" w:hAnsi="Arial" w:cs="Arial"/>
              <w:noProof/>
              <w:sz w:val="22"/>
              <w:szCs w:val="22"/>
            </w:rPr>
            <w:t>(2018)</w:t>
          </w:r>
          <w:r w:rsidR="007E690C">
            <w:rPr>
              <w:rFonts w:ascii="Arial" w:hAnsi="Arial" w:cs="Arial"/>
              <w:sz w:val="22"/>
              <w:szCs w:val="22"/>
            </w:rPr>
            <w:fldChar w:fldCharType="end"/>
          </w:r>
        </w:sdtContent>
      </w:sdt>
      <w:r w:rsidR="00310363">
        <w:rPr>
          <w:rFonts w:ascii="Arial" w:hAnsi="Arial" w:cs="Arial"/>
          <w:sz w:val="22"/>
          <w:szCs w:val="22"/>
        </w:rPr>
        <w:t xml:space="preserve"> highlight</w:t>
      </w:r>
      <w:r w:rsidR="005525A2" w:rsidRPr="005525A2">
        <w:rPr>
          <w:rFonts w:ascii="Arial" w:hAnsi="Arial" w:cs="Arial"/>
          <w:sz w:val="22"/>
          <w:szCs w:val="22"/>
        </w:rPr>
        <w:t xml:space="preserve"> assurance of costs, reliability, and security is paramount for consumers utili</w:t>
      </w:r>
      <w:r w:rsidR="005525A2">
        <w:rPr>
          <w:rFonts w:ascii="Arial" w:hAnsi="Arial" w:cs="Arial"/>
          <w:sz w:val="22"/>
          <w:szCs w:val="22"/>
        </w:rPr>
        <w:t>s</w:t>
      </w:r>
      <w:r w:rsidR="005525A2" w:rsidRPr="005525A2">
        <w:rPr>
          <w:rFonts w:ascii="Arial" w:hAnsi="Arial" w:cs="Arial"/>
          <w:sz w:val="22"/>
          <w:szCs w:val="22"/>
        </w:rPr>
        <w:t xml:space="preserve">ing transportation services. This assurance hinges not only on technological advancements and fuel availability but also on the presence of robust </w:t>
      </w:r>
      <w:r w:rsidR="00395C36" w:rsidRPr="005525A2">
        <w:rPr>
          <w:rFonts w:ascii="Arial" w:hAnsi="Arial" w:cs="Arial"/>
          <w:sz w:val="22"/>
          <w:szCs w:val="22"/>
        </w:rPr>
        <w:t>refuelling</w:t>
      </w:r>
      <w:r w:rsidR="005525A2" w:rsidRPr="005525A2">
        <w:rPr>
          <w:rFonts w:ascii="Arial" w:hAnsi="Arial" w:cs="Arial"/>
          <w:sz w:val="22"/>
          <w:szCs w:val="22"/>
        </w:rPr>
        <w:t xml:space="preserve"> and recharging infrastructure.</w:t>
      </w:r>
      <w:r w:rsidR="005525A2">
        <w:rPr>
          <w:rFonts w:ascii="Arial" w:hAnsi="Arial" w:cs="Arial"/>
          <w:sz w:val="22"/>
          <w:szCs w:val="22"/>
        </w:rPr>
        <w:t xml:space="preserve"> </w:t>
      </w:r>
      <w:proofErr w:type="gramStart"/>
      <w:r w:rsidR="008615DB" w:rsidRPr="008615DB">
        <w:rPr>
          <w:rFonts w:ascii="Arial" w:hAnsi="Arial" w:cs="Arial"/>
          <w:sz w:val="22"/>
          <w:szCs w:val="22"/>
        </w:rPr>
        <w:t>Th</w:t>
      </w:r>
      <w:r w:rsidR="0044427B">
        <w:rPr>
          <w:rFonts w:ascii="Arial" w:hAnsi="Arial" w:cs="Arial"/>
          <w:sz w:val="22"/>
          <w:szCs w:val="22"/>
        </w:rPr>
        <w:t>erefore</w:t>
      </w:r>
      <w:proofErr w:type="gramEnd"/>
      <w:r w:rsidR="0044427B">
        <w:rPr>
          <w:rFonts w:ascii="Arial" w:hAnsi="Arial" w:cs="Arial"/>
          <w:sz w:val="22"/>
          <w:szCs w:val="22"/>
        </w:rPr>
        <w:t xml:space="preserve"> there is a </w:t>
      </w:r>
      <w:r w:rsidR="003756F0">
        <w:rPr>
          <w:rFonts w:ascii="Arial" w:hAnsi="Arial" w:cs="Arial"/>
          <w:sz w:val="22"/>
          <w:szCs w:val="22"/>
        </w:rPr>
        <w:t>timebound requirement for the</w:t>
      </w:r>
      <w:r w:rsidR="008615DB" w:rsidRPr="008615DB">
        <w:rPr>
          <w:rFonts w:ascii="Arial" w:hAnsi="Arial" w:cs="Arial"/>
          <w:sz w:val="22"/>
          <w:szCs w:val="22"/>
        </w:rPr>
        <w:t xml:space="preserve"> emergency services to find ways to reduce their carbon footprint without compromising their essential duties of protecting lives and property.</w:t>
      </w:r>
      <w:r w:rsidR="00B455DC">
        <w:rPr>
          <w:rFonts w:ascii="Arial" w:hAnsi="Arial" w:cs="Arial"/>
          <w:sz w:val="22"/>
          <w:szCs w:val="22"/>
        </w:rPr>
        <w:t xml:space="preserve"> </w:t>
      </w:r>
    </w:p>
    <w:p w14:paraId="020069BC" w14:textId="77777777" w:rsidR="005F46D4" w:rsidRDefault="005F46D4" w:rsidP="009B5274">
      <w:pPr>
        <w:spacing w:line="360" w:lineRule="auto"/>
        <w:jc w:val="both"/>
        <w:rPr>
          <w:rFonts w:ascii="Arial" w:hAnsi="Arial" w:cs="Arial"/>
          <w:sz w:val="22"/>
          <w:szCs w:val="22"/>
        </w:rPr>
      </w:pPr>
    </w:p>
    <w:p w14:paraId="46D69FE0" w14:textId="7B0D5460" w:rsidR="00AD26AA" w:rsidRDefault="00B455DC" w:rsidP="009B5274">
      <w:pPr>
        <w:spacing w:line="360" w:lineRule="auto"/>
        <w:jc w:val="both"/>
        <w:rPr>
          <w:rFonts w:ascii="Arial" w:hAnsi="Arial" w:cs="Arial"/>
          <w:sz w:val="22"/>
          <w:szCs w:val="22"/>
        </w:rPr>
      </w:pPr>
      <w:r w:rsidRPr="00B455DC">
        <w:rPr>
          <w:rFonts w:ascii="Arial" w:hAnsi="Arial" w:cs="Arial"/>
          <w:sz w:val="22"/>
          <w:szCs w:val="22"/>
        </w:rPr>
        <w:t>Our work identifies significant, common barriers to progress that public bodies must collectively address to meet the ambition of a net zero public sector by 2030</w:t>
      </w:r>
      <w:sdt>
        <w:sdtPr>
          <w:rPr>
            <w:rFonts w:ascii="Arial" w:hAnsi="Arial" w:cs="Arial"/>
            <w:sz w:val="22"/>
            <w:szCs w:val="22"/>
          </w:rPr>
          <w:id w:val="-157847216"/>
          <w:citation/>
        </w:sdtPr>
        <w:sdtEndPr/>
        <w:sdtContent>
          <w:r w:rsidR="00664FB6">
            <w:rPr>
              <w:rFonts w:ascii="Arial" w:hAnsi="Arial" w:cs="Arial"/>
              <w:sz w:val="22"/>
              <w:szCs w:val="22"/>
            </w:rPr>
            <w:fldChar w:fldCharType="begin"/>
          </w:r>
          <w:r w:rsidR="00664FB6">
            <w:rPr>
              <w:rFonts w:ascii="Arial" w:hAnsi="Arial" w:cs="Arial"/>
              <w:sz w:val="22"/>
              <w:szCs w:val="22"/>
            </w:rPr>
            <w:instrText xml:space="preserve"> CITATION Aud22 \l 2057 </w:instrText>
          </w:r>
          <w:r w:rsidR="00664FB6">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(Auditor General for Wales, 2022)</w:t>
          </w:r>
          <w:r w:rsidR="00664FB6">
            <w:rPr>
              <w:rFonts w:ascii="Arial" w:hAnsi="Arial" w:cs="Arial"/>
              <w:sz w:val="22"/>
              <w:szCs w:val="22"/>
            </w:rPr>
            <w:fldChar w:fldCharType="end"/>
          </w:r>
        </w:sdtContent>
      </w:sdt>
      <w:r w:rsidRPr="00B455DC">
        <w:rPr>
          <w:rFonts w:ascii="Arial" w:hAnsi="Arial" w:cs="Arial"/>
          <w:sz w:val="22"/>
          <w:szCs w:val="22"/>
        </w:rPr>
        <w:t>.</w:t>
      </w:r>
      <w:r w:rsidR="005F46D4">
        <w:rPr>
          <w:rFonts w:ascii="Arial" w:hAnsi="Arial" w:cs="Arial"/>
          <w:sz w:val="22"/>
          <w:szCs w:val="22"/>
        </w:rPr>
        <w:t xml:space="preserve"> F</w:t>
      </w:r>
      <w:r w:rsidR="00AD26AA">
        <w:rPr>
          <w:rFonts w:ascii="Arial" w:hAnsi="Arial" w:cs="Arial"/>
          <w:sz w:val="22"/>
          <w:szCs w:val="22"/>
        </w:rPr>
        <w:t xml:space="preserve">leet managers and senior leaders in the emergency services </w:t>
      </w:r>
      <w:r w:rsidR="00257F09">
        <w:rPr>
          <w:rFonts w:ascii="Arial" w:hAnsi="Arial" w:cs="Arial"/>
          <w:sz w:val="22"/>
          <w:szCs w:val="22"/>
        </w:rPr>
        <w:t xml:space="preserve">must </w:t>
      </w:r>
      <w:r w:rsidR="00257F09">
        <w:rPr>
          <w:rFonts w:ascii="Arial" w:hAnsi="Arial" w:cs="Arial"/>
          <w:sz w:val="22"/>
          <w:szCs w:val="22"/>
        </w:rPr>
        <w:lastRenderedPageBreak/>
        <w:t>overcome</w:t>
      </w:r>
      <w:r w:rsidR="00AD26AA">
        <w:rPr>
          <w:rFonts w:ascii="Arial" w:hAnsi="Arial" w:cs="Arial"/>
          <w:sz w:val="22"/>
          <w:szCs w:val="22"/>
        </w:rPr>
        <w:t xml:space="preserve"> </w:t>
      </w:r>
      <w:r w:rsidR="00B609AB">
        <w:rPr>
          <w:rFonts w:ascii="Arial" w:hAnsi="Arial" w:cs="Arial"/>
          <w:sz w:val="22"/>
          <w:szCs w:val="22"/>
        </w:rPr>
        <w:t>several</w:t>
      </w:r>
      <w:r w:rsidR="00AD26AA">
        <w:rPr>
          <w:rFonts w:ascii="Arial" w:hAnsi="Arial" w:cs="Arial"/>
          <w:sz w:val="22"/>
          <w:szCs w:val="22"/>
        </w:rPr>
        <w:t xml:space="preserve"> existing drawbacks to electric vehicles, </w:t>
      </w:r>
      <w:r w:rsidR="00D165BD">
        <w:rPr>
          <w:rFonts w:ascii="Arial" w:hAnsi="Arial" w:cs="Arial"/>
          <w:sz w:val="22"/>
          <w:szCs w:val="22"/>
        </w:rPr>
        <w:t xml:space="preserve">including </w:t>
      </w:r>
      <w:r w:rsidR="004801D7">
        <w:rPr>
          <w:rFonts w:ascii="Arial" w:hAnsi="Arial" w:cs="Arial"/>
          <w:sz w:val="22"/>
          <w:szCs w:val="22"/>
        </w:rPr>
        <w:t>vehicle</w:t>
      </w:r>
      <w:r w:rsidR="00AD26AA">
        <w:rPr>
          <w:rFonts w:ascii="Arial" w:hAnsi="Arial" w:cs="Arial"/>
          <w:sz w:val="22"/>
          <w:szCs w:val="22"/>
        </w:rPr>
        <w:t xml:space="preserve"> </w:t>
      </w:r>
      <w:r w:rsidR="008807AC">
        <w:rPr>
          <w:rFonts w:ascii="Arial" w:hAnsi="Arial" w:cs="Arial"/>
          <w:sz w:val="22"/>
          <w:szCs w:val="22"/>
        </w:rPr>
        <w:t>cost</w:t>
      </w:r>
      <w:r w:rsidR="00AD26AA">
        <w:rPr>
          <w:rFonts w:ascii="Arial" w:hAnsi="Arial" w:cs="Arial"/>
          <w:sz w:val="22"/>
          <w:szCs w:val="22"/>
        </w:rPr>
        <w:t xml:space="preserve">, </w:t>
      </w:r>
      <w:r w:rsidR="004801D7">
        <w:rPr>
          <w:rFonts w:ascii="Arial" w:hAnsi="Arial" w:cs="Arial"/>
          <w:sz w:val="22"/>
          <w:szCs w:val="22"/>
        </w:rPr>
        <w:t>driving</w:t>
      </w:r>
      <w:r w:rsidR="00AD26AA">
        <w:rPr>
          <w:rFonts w:ascii="Arial" w:hAnsi="Arial" w:cs="Arial"/>
          <w:sz w:val="22"/>
          <w:szCs w:val="22"/>
        </w:rPr>
        <w:t xml:space="preserve"> </w:t>
      </w:r>
      <w:r w:rsidR="008807AC">
        <w:rPr>
          <w:rFonts w:ascii="Arial" w:hAnsi="Arial" w:cs="Arial"/>
          <w:sz w:val="22"/>
          <w:szCs w:val="22"/>
        </w:rPr>
        <w:t>range</w:t>
      </w:r>
      <w:r w:rsidR="00AD26AA">
        <w:rPr>
          <w:rFonts w:ascii="Arial" w:hAnsi="Arial" w:cs="Arial"/>
          <w:sz w:val="22"/>
          <w:szCs w:val="22"/>
        </w:rPr>
        <w:t xml:space="preserve">, charge time and charging infrastructure. </w:t>
      </w:r>
    </w:p>
    <w:p w14:paraId="06D9C989" w14:textId="77777777" w:rsidR="000D6065" w:rsidRDefault="000D6065" w:rsidP="009B5274">
      <w:pPr>
        <w:spacing w:line="360" w:lineRule="auto"/>
        <w:jc w:val="both"/>
        <w:rPr>
          <w:rFonts w:ascii="Arial" w:hAnsi="Arial" w:cs="Arial"/>
          <w:sz w:val="22"/>
          <w:szCs w:val="22"/>
        </w:rPr>
      </w:pPr>
    </w:p>
    <w:p w14:paraId="72E1FD3C" w14:textId="77777777" w:rsidR="00EC1E96" w:rsidRPr="00C028B2" w:rsidRDefault="00EC1E96" w:rsidP="009B5274">
      <w:pPr>
        <w:spacing w:line="360" w:lineRule="auto"/>
        <w:jc w:val="both"/>
        <w:rPr>
          <w:rFonts w:ascii="Arial" w:hAnsi="Arial" w:cs="Arial"/>
          <w:sz w:val="22"/>
          <w:szCs w:val="22"/>
        </w:rPr>
      </w:pPr>
    </w:p>
    <w:p w14:paraId="4E920AEB" w14:textId="73910A71" w:rsidR="00A65B96" w:rsidRDefault="00A65B96" w:rsidP="00A65B96">
      <w:pPr>
        <w:spacing w:line="360" w:lineRule="auto"/>
        <w:rPr>
          <w:rFonts w:ascii="Arial" w:hAnsi="Arial" w:cs="Arial"/>
          <w:sz w:val="22"/>
          <w:szCs w:val="22"/>
        </w:rPr>
      </w:pPr>
      <w:r w:rsidRPr="00C028B2">
        <w:rPr>
          <w:rFonts w:ascii="Arial" w:hAnsi="Arial" w:cs="Arial"/>
          <w:sz w:val="22"/>
          <w:szCs w:val="22"/>
        </w:rPr>
        <w:t>2.</w:t>
      </w:r>
      <w:r>
        <w:rPr>
          <w:rFonts w:ascii="Arial" w:hAnsi="Arial" w:cs="Arial"/>
          <w:sz w:val="22"/>
          <w:szCs w:val="22"/>
        </w:rPr>
        <w:t>4</w:t>
      </w:r>
      <w:r w:rsidRPr="00C028B2">
        <w:rPr>
          <w:rFonts w:ascii="Arial" w:hAnsi="Arial" w:cs="Arial"/>
          <w:sz w:val="22"/>
          <w:szCs w:val="22"/>
        </w:rPr>
        <w:t xml:space="preserve"> F</w:t>
      </w:r>
      <w:r w:rsidR="00014701">
        <w:rPr>
          <w:rFonts w:ascii="Arial" w:hAnsi="Arial" w:cs="Arial"/>
          <w:sz w:val="22"/>
          <w:szCs w:val="22"/>
        </w:rPr>
        <w:t>inancial</w:t>
      </w:r>
      <w:r w:rsidR="00E748F9">
        <w:rPr>
          <w:rFonts w:ascii="Arial" w:hAnsi="Arial" w:cs="Arial"/>
          <w:sz w:val="22"/>
          <w:szCs w:val="22"/>
        </w:rPr>
        <w:t xml:space="preserve"> Implications</w:t>
      </w:r>
    </w:p>
    <w:p w14:paraId="03F9DFBB" w14:textId="77777777" w:rsidR="000C6F6F" w:rsidRDefault="000C6F6F" w:rsidP="00EA0100">
      <w:pPr>
        <w:spacing w:line="360" w:lineRule="auto"/>
        <w:jc w:val="both"/>
        <w:rPr>
          <w:rFonts w:ascii="Arial" w:hAnsi="Arial" w:cs="Arial"/>
          <w:sz w:val="22"/>
          <w:szCs w:val="22"/>
        </w:rPr>
      </w:pPr>
    </w:p>
    <w:p w14:paraId="55BDE516" w14:textId="75E1F9B8" w:rsidR="003834DD" w:rsidRDefault="00D615FA" w:rsidP="00EA0100">
      <w:pPr>
        <w:spacing w:line="360" w:lineRule="auto"/>
        <w:jc w:val="both"/>
        <w:rPr>
          <w:rFonts w:ascii="Arial" w:hAnsi="Arial" w:cs="Arial"/>
          <w:sz w:val="22"/>
          <w:szCs w:val="22"/>
        </w:rPr>
      </w:pPr>
      <w:r w:rsidRPr="00D615FA">
        <w:rPr>
          <w:rFonts w:ascii="Arial" w:hAnsi="Arial" w:cs="Arial"/>
          <w:sz w:val="22"/>
          <w:szCs w:val="22"/>
        </w:rPr>
        <w:t>An important barrier to electric vehicle sales is their high purchase price comp</w:t>
      </w:r>
      <w:r>
        <w:rPr>
          <w:rFonts w:ascii="Arial" w:hAnsi="Arial" w:cs="Arial"/>
          <w:sz w:val="22"/>
          <w:szCs w:val="22"/>
        </w:rPr>
        <w:t xml:space="preserve">ared </w:t>
      </w:r>
      <w:r w:rsidR="00214525">
        <w:rPr>
          <w:rFonts w:ascii="Arial" w:hAnsi="Arial" w:cs="Arial"/>
          <w:sz w:val="22"/>
          <w:szCs w:val="22"/>
        </w:rPr>
        <w:t>to internal combustion engine vehicles</w:t>
      </w:r>
      <w:r w:rsidRPr="003834DD">
        <w:rPr>
          <w:rFonts w:ascii="Arial" w:hAnsi="Arial" w:cs="Arial"/>
          <w:sz w:val="22"/>
          <w:szCs w:val="22"/>
        </w:rPr>
        <w:t xml:space="preserve"> </w:t>
      </w:r>
      <w:sdt>
        <w:sdtPr>
          <w:rPr>
            <w:rFonts w:ascii="Arial" w:hAnsi="Arial" w:cs="Arial"/>
            <w:sz w:val="22"/>
            <w:szCs w:val="22"/>
          </w:rPr>
          <w:id w:val="-740102107"/>
          <w:citation/>
        </w:sdtPr>
        <w:sdtEndPr/>
        <w:sdtContent>
          <w:r w:rsidR="00214525">
            <w:rPr>
              <w:rFonts w:ascii="Arial" w:hAnsi="Arial" w:cs="Arial"/>
              <w:sz w:val="22"/>
              <w:szCs w:val="22"/>
            </w:rPr>
            <w:fldChar w:fldCharType="begin"/>
          </w:r>
          <w:r w:rsidR="00214525">
            <w:rPr>
              <w:rFonts w:ascii="Arial" w:hAnsi="Arial" w:cs="Arial"/>
              <w:sz w:val="22"/>
              <w:szCs w:val="22"/>
            </w:rPr>
            <w:instrText xml:space="preserve"> CITATION Lav17 \l 2057 </w:instrText>
          </w:r>
          <w:r w:rsidR="00214525">
            <w:rPr>
              <w:rFonts w:ascii="Arial" w:hAnsi="Arial" w:cs="Arial"/>
              <w:sz w:val="22"/>
              <w:szCs w:val="22"/>
            </w:rPr>
            <w:fldChar w:fldCharType="separate"/>
          </w:r>
          <w:r w:rsidR="001C6AA2" w:rsidRPr="001C6AA2">
            <w:rPr>
              <w:rFonts w:ascii="Arial" w:hAnsi="Arial" w:cs="Arial"/>
              <w:noProof/>
              <w:sz w:val="22"/>
              <w:szCs w:val="22"/>
            </w:rPr>
            <w:t>(Lavay, et al., 2017)</w:t>
          </w:r>
          <w:r w:rsidR="00214525">
            <w:rPr>
              <w:rFonts w:ascii="Arial" w:hAnsi="Arial" w:cs="Arial"/>
              <w:sz w:val="22"/>
              <w:szCs w:val="22"/>
            </w:rPr>
            <w:fldChar w:fldCharType="end"/>
          </w:r>
        </w:sdtContent>
      </w:sdt>
      <w:r w:rsidR="007301CE">
        <w:rPr>
          <w:rFonts w:ascii="Arial" w:hAnsi="Arial" w:cs="Arial"/>
          <w:sz w:val="22"/>
          <w:szCs w:val="22"/>
        </w:rPr>
        <w:t xml:space="preserve">. </w:t>
      </w:r>
      <w:r w:rsidR="0036401E" w:rsidRPr="00AD26AA">
        <w:rPr>
          <w:rFonts w:ascii="Arial" w:hAnsi="Arial" w:cs="Arial"/>
          <w:sz w:val="22"/>
          <w:szCs w:val="22"/>
        </w:rPr>
        <w:t>A</w:t>
      </w:r>
      <w:r w:rsidR="0036401E">
        <w:rPr>
          <w:rFonts w:ascii="Arial" w:hAnsi="Arial" w:cs="Arial"/>
          <w:sz w:val="22"/>
          <w:szCs w:val="22"/>
        </w:rPr>
        <w:t xml:space="preserve"> further concern</w:t>
      </w:r>
      <w:r w:rsidR="0036401E" w:rsidRPr="00AD26AA">
        <w:rPr>
          <w:rFonts w:ascii="Arial" w:hAnsi="Arial" w:cs="Arial"/>
          <w:sz w:val="22"/>
          <w:szCs w:val="22"/>
        </w:rPr>
        <w:t xml:space="preserve"> is that there has been limited charging infrastructure available for </w:t>
      </w:r>
      <w:r w:rsidR="0036401E">
        <w:rPr>
          <w:rFonts w:ascii="Arial" w:hAnsi="Arial" w:cs="Arial"/>
          <w:sz w:val="22"/>
          <w:szCs w:val="22"/>
        </w:rPr>
        <w:t xml:space="preserve">rapid </w:t>
      </w:r>
      <w:r w:rsidR="0036401E" w:rsidRPr="00AD26AA">
        <w:rPr>
          <w:rFonts w:ascii="Arial" w:hAnsi="Arial" w:cs="Arial"/>
          <w:sz w:val="22"/>
          <w:szCs w:val="22"/>
        </w:rPr>
        <w:t>charging of the battery, and that high</w:t>
      </w:r>
      <w:r w:rsidR="0036401E">
        <w:rPr>
          <w:rFonts w:ascii="Arial" w:hAnsi="Arial" w:cs="Arial"/>
          <w:sz w:val="22"/>
          <w:szCs w:val="22"/>
        </w:rPr>
        <w:t xml:space="preserve"> voltage</w:t>
      </w:r>
      <w:r w:rsidR="0036401E" w:rsidRPr="00AD26AA">
        <w:rPr>
          <w:rFonts w:ascii="Arial" w:hAnsi="Arial" w:cs="Arial"/>
          <w:sz w:val="22"/>
          <w:szCs w:val="22"/>
        </w:rPr>
        <w:t xml:space="preserve"> chargers are expensive to build and may need to be subsidised </w:t>
      </w:r>
      <w:sdt>
        <w:sdtPr>
          <w:rPr>
            <w:rFonts w:ascii="Arial" w:hAnsi="Arial" w:cs="Arial"/>
            <w:sz w:val="22"/>
            <w:szCs w:val="22"/>
          </w:rPr>
          <w:id w:val="1685015556"/>
          <w:citation/>
        </w:sdtPr>
        <w:sdtEndPr/>
        <w:sdtContent>
          <w:r w:rsidR="0036401E">
            <w:rPr>
              <w:rFonts w:ascii="Arial" w:hAnsi="Arial" w:cs="Arial"/>
              <w:sz w:val="22"/>
              <w:szCs w:val="22"/>
            </w:rPr>
            <w:fldChar w:fldCharType="begin"/>
          </w:r>
          <w:r w:rsidR="0036401E">
            <w:rPr>
              <w:rFonts w:ascii="Arial" w:hAnsi="Arial" w:cs="Arial"/>
              <w:sz w:val="22"/>
              <w:szCs w:val="22"/>
            </w:rPr>
            <w:instrText xml:space="preserve">CITATION Har18 \l 2057 </w:instrText>
          </w:r>
          <w:r w:rsidR="0036401E">
            <w:rPr>
              <w:rFonts w:ascii="Arial" w:hAnsi="Arial" w:cs="Arial"/>
              <w:sz w:val="22"/>
              <w:szCs w:val="22"/>
            </w:rPr>
            <w:fldChar w:fldCharType="separate"/>
          </w:r>
          <w:r w:rsidR="001C6AA2" w:rsidRPr="001C6AA2">
            <w:rPr>
              <w:rFonts w:ascii="Arial" w:hAnsi="Arial" w:cs="Arial"/>
              <w:noProof/>
              <w:sz w:val="22"/>
              <w:szCs w:val="22"/>
            </w:rPr>
            <w:t>(Hardman, et al., 2018)</w:t>
          </w:r>
          <w:r w:rsidR="0036401E">
            <w:rPr>
              <w:rFonts w:ascii="Arial" w:hAnsi="Arial" w:cs="Arial"/>
              <w:sz w:val="22"/>
              <w:szCs w:val="22"/>
            </w:rPr>
            <w:fldChar w:fldCharType="end"/>
          </w:r>
        </w:sdtContent>
      </w:sdt>
      <w:r w:rsidR="003623F2">
        <w:rPr>
          <w:rFonts w:ascii="Arial" w:hAnsi="Arial" w:cs="Arial"/>
          <w:sz w:val="22"/>
          <w:szCs w:val="22"/>
        </w:rPr>
        <w:t xml:space="preserve">. </w:t>
      </w:r>
      <w:r w:rsidR="003834DD" w:rsidRPr="003834DD">
        <w:rPr>
          <w:rFonts w:ascii="Arial" w:hAnsi="Arial" w:cs="Arial"/>
          <w:sz w:val="22"/>
          <w:szCs w:val="22"/>
        </w:rPr>
        <w:t xml:space="preserve">The challenge of financing </w:t>
      </w:r>
      <w:r w:rsidR="00F67778">
        <w:rPr>
          <w:rFonts w:ascii="Arial" w:hAnsi="Arial" w:cs="Arial"/>
          <w:sz w:val="22"/>
          <w:szCs w:val="22"/>
        </w:rPr>
        <w:t xml:space="preserve">the WAG </w:t>
      </w:r>
      <w:r w:rsidR="003834DD" w:rsidRPr="003834DD">
        <w:rPr>
          <w:rFonts w:ascii="Arial" w:hAnsi="Arial" w:cs="Arial"/>
          <w:sz w:val="22"/>
          <w:szCs w:val="22"/>
        </w:rPr>
        <w:t xml:space="preserve">decarbonisation strategies and action plans is a critical one for </w:t>
      </w:r>
      <w:r w:rsidR="008F7D0A">
        <w:rPr>
          <w:rFonts w:ascii="Arial" w:hAnsi="Arial" w:cs="Arial"/>
          <w:sz w:val="22"/>
          <w:szCs w:val="22"/>
        </w:rPr>
        <w:t xml:space="preserve">the emergency </w:t>
      </w:r>
      <w:r w:rsidR="008112DF">
        <w:rPr>
          <w:rFonts w:ascii="Arial" w:hAnsi="Arial" w:cs="Arial"/>
          <w:sz w:val="22"/>
          <w:szCs w:val="22"/>
        </w:rPr>
        <w:t>services</w:t>
      </w:r>
      <w:r w:rsidR="003834DD" w:rsidRPr="003834DD">
        <w:rPr>
          <w:rFonts w:ascii="Arial" w:hAnsi="Arial" w:cs="Arial"/>
          <w:sz w:val="22"/>
          <w:szCs w:val="22"/>
        </w:rPr>
        <w:t xml:space="preserve">. Decarbonisation will require significant investment in both the short and long term, and </w:t>
      </w:r>
      <w:r w:rsidR="008F7D0A">
        <w:rPr>
          <w:rFonts w:ascii="Arial" w:hAnsi="Arial" w:cs="Arial"/>
          <w:sz w:val="22"/>
          <w:szCs w:val="22"/>
        </w:rPr>
        <w:t>the emergency services</w:t>
      </w:r>
      <w:r w:rsidR="003834DD" w:rsidRPr="003834DD">
        <w:rPr>
          <w:rFonts w:ascii="Arial" w:hAnsi="Arial" w:cs="Arial"/>
          <w:sz w:val="22"/>
          <w:szCs w:val="22"/>
        </w:rPr>
        <w:t xml:space="preserve"> need to plan finances accordingly to meet their goals.</w:t>
      </w:r>
      <w:r w:rsidR="000A33B6">
        <w:rPr>
          <w:rFonts w:ascii="Arial" w:hAnsi="Arial" w:cs="Arial"/>
          <w:sz w:val="22"/>
          <w:szCs w:val="22"/>
        </w:rPr>
        <w:t xml:space="preserve"> </w:t>
      </w:r>
      <w:r w:rsidR="003834DD" w:rsidRPr="003834DD">
        <w:rPr>
          <w:rFonts w:ascii="Arial" w:hAnsi="Arial" w:cs="Arial"/>
          <w:sz w:val="22"/>
          <w:szCs w:val="22"/>
        </w:rPr>
        <w:t xml:space="preserve">One way for </w:t>
      </w:r>
      <w:r w:rsidR="00535FA0">
        <w:rPr>
          <w:rFonts w:ascii="Arial" w:hAnsi="Arial" w:cs="Arial"/>
          <w:sz w:val="22"/>
          <w:szCs w:val="22"/>
        </w:rPr>
        <w:t xml:space="preserve">the </w:t>
      </w:r>
      <w:r w:rsidR="003834DD" w:rsidRPr="003834DD">
        <w:rPr>
          <w:rFonts w:ascii="Arial" w:hAnsi="Arial" w:cs="Arial"/>
          <w:sz w:val="22"/>
          <w:szCs w:val="22"/>
        </w:rPr>
        <w:t>public</w:t>
      </w:r>
      <w:r w:rsidR="00535FA0">
        <w:rPr>
          <w:rFonts w:ascii="Arial" w:hAnsi="Arial" w:cs="Arial"/>
          <w:sz w:val="22"/>
          <w:szCs w:val="22"/>
        </w:rPr>
        <w:t xml:space="preserve"> sector</w:t>
      </w:r>
      <w:r w:rsidR="003834DD" w:rsidRPr="003834DD">
        <w:rPr>
          <w:rFonts w:ascii="Arial" w:hAnsi="Arial" w:cs="Arial"/>
          <w:sz w:val="22"/>
          <w:szCs w:val="22"/>
        </w:rPr>
        <w:t xml:space="preserve"> to finance their decarbonisation efforts is </w:t>
      </w:r>
      <w:proofErr w:type="gramStart"/>
      <w:r w:rsidR="003834DD" w:rsidRPr="003834DD">
        <w:rPr>
          <w:rFonts w:ascii="Arial" w:hAnsi="Arial" w:cs="Arial"/>
          <w:sz w:val="22"/>
          <w:szCs w:val="22"/>
        </w:rPr>
        <w:t>through the use of</w:t>
      </w:r>
      <w:proofErr w:type="gramEnd"/>
      <w:r w:rsidR="003834DD" w:rsidRPr="003834DD">
        <w:rPr>
          <w:rFonts w:ascii="Arial" w:hAnsi="Arial" w:cs="Arial"/>
          <w:sz w:val="22"/>
          <w:szCs w:val="22"/>
        </w:rPr>
        <w:t xml:space="preserve"> existing funding sources. </w:t>
      </w:r>
      <w:r w:rsidR="00BF20C8">
        <w:rPr>
          <w:rFonts w:ascii="Arial" w:hAnsi="Arial" w:cs="Arial"/>
          <w:sz w:val="22"/>
          <w:szCs w:val="22"/>
        </w:rPr>
        <w:t xml:space="preserve">Having </w:t>
      </w:r>
      <w:r w:rsidR="009B3C0B">
        <w:rPr>
          <w:rFonts w:ascii="Arial" w:hAnsi="Arial" w:cs="Arial"/>
          <w:sz w:val="22"/>
          <w:szCs w:val="22"/>
        </w:rPr>
        <w:t xml:space="preserve">endured years of austerity and ever </w:t>
      </w:r>
      <w:r w:rsidR="005E73B7" w:rsidRPr="005E73B7">
        <w:rPr>
          <w:rFonts w:ascii="Arial" w:hAnsi="Arial" w:cs="Arial"/>
          <w:sz w:val="22"/>
          <w:szCs w:val="22"/>
        </w:rPr>
        <w:t>fluctuating</w:t>
      </w:r>
      <w:r w:rsidR="009B3C0B">
        <w:rPr>
          <w:rFonts w:ascii="Arial" w:hAnsi="Arial" w:cs="Arial"/>
          <w:sz w:val="22"/>
          <w:szCs w:val="22"/>
        </w:rPr>
        <w:t xml:space="preserve"> budget</w:t>
      </w:r>
      <w:r w:rsidR="0049239F">
        <w:rPr>
          <w:rFonts w:ascii="Arial" w:hAnsi="Arial" w:cs="Arial"/>
          <w:sz w:val="22"/>
          <w:szCs w:val="22"/>
        </w:rPr>
        <w:t>ary</w:t>
      </w:r>
      <w:r w:rsidR="009B3C0B">
        <w:rPr>
          <w:rFonts w:ascii="Arial" w:hAnsi="Arial" w:cs="Arial"/>
          <w:sz w:val="22"/>
          <w:szCs w:val="22"/>
        </w:rPr>
        <w:t xml:space="preserve"> constrai</w:t>
      </w:r>
      <w:r w:rsidR="006D5379">
        <w:rPr>
          <w:rFonts w:ascii="Arial" w:hAnsi="Arial" w:cs="Arial"/>
          <w:sz w:val="22"/>
          <w:szCs w:val="22"/>
        </w:rPr>
        <w:t>nts</w:t>
      </w:r>
      <w:r w:rsidR="0049239F">
        <w:rPr>
          <w:rFonts w:ascii="Arial" w:hAnsi="Arial" w:cs="Arial"/>
          <w:sz w:val="22"/>
          <w:szCs w:val="22"/>
        </w:rPr>
        <w:t>,</w:t>
      </w:r>
      <w:r w:rsidR="003834DD" w:rsidRPr="003834DD">
        <w:rPr>
          <w:rFonts w:ascii="Arial" w:hAnsi="Arial" w:cs="Arial"/>
          <w:sz w:val="22"/>
          <w:szCs w:val="22"/>
        </w:rPr>
        <w:t xml:space="preserve"> </w:t>
      </w:r>
      <w:r w:rsidR="006D5379">
        <w:rPr>
          <w:rFonts w:ascii="Arial" w:hAnsi="Arial" w:cs="Arial"/>
          <w:sz w:val="22"/>
          <w:szCs w:val="22"/>
        </w:rPr>
        <w:t>police and ambulance leaders</w:t>
      </w:r>
      <w:r w:rsidR="003834DD" w:rsidRPr="003834DD">
        <w:rPr>
          <w:rFonts w:ascii="Arial" w:hAnsi="Arial" w:cs="Arial"/>
          <w:sz w:val="22"/>
          <w:szCs w:val="22"/>
        </w:rPr>
        <w:t xml:space="preserve"> </w:t>
      </w:r>
      <w:r w:rsidR="006D5379">
        <w:rPr>
          <w:rFonts w:ascii="Arial" w:hAnsi="Arial" w:cs="Arial"/>
          <w:sz w:val="22"/>
          <w:szCs w:val="22"/>
        </w:rPr>
        <w:t xml:space="preserve">must </w:t>
      </w:r>
      <w:r w:rsidR="003834DD" w:rsidRPr="003834DD">
        <w:rPr>
          <w:rFonts w:ascii="Arial" w:hAnsi="Arial" w:cs="Arial"/>
          <w:sz w:val="22"/>
          <w:szCs w:val="22"/>
        </w:rPr>
        <w:t xml:space="preserve">explore ways to repurpose funds that were previously </w:t>
      </w:r>
      <w:r w:rsidR="0013068B">
        <w:rPr>
          <w:rFonts w:ascii="Arial" w:hAnsi="Arial" w:cs="Arial"/>
          <w:sz w:val="22"/>
          <w:szCs w:val="22"/>
        </w:rPr>
        <w:t xml:space="preserve">committed to </w:t>
      </w:r>
      <w:r w:rsidR="009F7CAE">
        <w:rPr>
          <w:rFonts w:ascii="Arial" w:hAnsi="Arial" w:cs="Arial"/>
          <w:sz w:val="22"/>
          <w:szCs w:val="22"/>
        </w:rPr>
        <w:t>other area and realign these</w:t>
      </w:r>
      <w:r w:rsidR="003834DD" w:rsidRPr="003834DD">
        <w:rPr>
          <w:rFonts w:ascii="Arial" w:hAnsi="Arial" w:cs="Arial"/>
          <w:sz w:val="22"/>
          <w:szCs w:val="22"/>
        </w:rPr>
        <w:t xml:space="preserve"> towards decarbonisation initiatives. </w:t>
      </w:r>
      <w:r w:rsidR="008611E9">
        <w:rPr>
          <w:rFonts w:ascii="Arial" w:hAnsi="Arial" w:cs="Arial"/>
          <w:sz w:val="22"/>
          <w:szCs w:val="22"/>
        </w:rPr>
        <w:t xml:space="preserve">Whist the </w:t>
      </w:r>
      <w:r w:rsidR="006A1455">
        <w:rPr>
          <w:rFonts w:ascii="Arial" w:hAnsi="Arial" w:cs="Arial"/>
          <w:sz w:val="22"/>
          <w:szCs w:val="22"/>
        </w:rPr>
        <w:t xml:space="preserve">provision </w:t>
      </w:r>
      <w:proofErr w:type="gramStart"/>
      <w:r w:rsidR="009F7CAE">
        <w:rPr>
          <w:rFonts w:ascii="Arial" w:hAnsi="Arial" w:cs="Arial"/>
          <w:sz w:val="22"/>
          <w:szCs w:val="22"/>
        </w:rPr>
        <w:t>grant</w:t>
      </w:r>
      <w:proofErr w:type="gramEnd"/>
      <w:r w:rsidR="006A1455">
        <w:rPr>
          <w:rFonts w:ascii="Arial" w:hAnsi="Arial" w:cs="Arial"/>
          <w:sz w:val="22"/>
          <w:szCs w:val="22"/>
        </w:rPr>
        <w:t xml:space="preserve"> for police funding in cash terms for 2023/2024 is </w:t>
      </w:r>
      <w:r w:rsidR="00057D2C">
        <w:rPr>
          <w:rFonts w:ascii="Arial" w:hAnsi="Arial" w:cs="Arial"/>
          <w:sz w:val="22"/>
          <w:szCs w:val="22"/>
        </w:rPr>
        <w:t xml:space="preserve">an increase of </w:t>
      </w:r>
      <w:r w:rsidR="006A1455">
        <w:rPr>
          <w:rFonts w:ascii="Arial" w:hAnsi="Arial" w:cs="Arial"/>
          <w:sz w:val="22"/>
          <w:szCs w:val="22"/>
        </w:rPr>
        <w:t>3.6</w:t>
      </w:r>
      <w:r w:rsidR="00761186">
        <w:rPr>
          <w:rFonts w:ascii="Arial" w:hAnsi="Arial" w:cs="Arial"/>
          <w:sz w:val="22"/>
          <w:szCs w:val="22"/>
        </w:rPr>
        <w:t xml:space="preserve">% </w:t>
      </w:r>
      <w:sdt>
        <w:sdtPr>
          <w:rPr>
            <w:rFonts w:ascii="Arial" w:hAnsi="Arial" w:cs="Arial"/>
            <w:sz w:val="22"/>
            <w:szCs w:val="22"/>
          </w:rPr>
          <w:id w:val="2131817262"/>
          <w:citation/>
        </w:sdtPr>
        <w:sdtEndPr/>
        <w:sdtContent>
          <w:r w:rsidR="00761186">
            <w:rPr>
              <w:rFonts w:ascii="Arial" w:hAnsi="Arial" w:cs="Arial"/>
              <w:sz w:val="22"/>
              <w:szCs w:val="22"/>
            </w:rPr>
            <w:fldChar w:fldCharType="begin"/>
          </w:r>
          <w:r w:rsidR="00761186">
            <w:rPr>
              <w:rFonts w:ascii="Arial" w:hAnsi="Arial" w:cs="Arial"/>
              <w:sz w:val="22"/>
              <w:szCs w:val="22"/>
            </w:rPr>
            <w:instrText xml:space="preserve"> CITATION Phi22 \l 2057 </w:instrText>
          </w:r>
          <w:r w:rsidR="00761186">
            <w:rPr>
              <w:rFonts w:ascii="Arial" w:hAnsi="Arial" w:cs="Arial"/>
              <w:sz w:val="22"/>
              <w:szCs w:val="22"/>
            </w:rPr>
            <w:fldChar w:fldCharType="separate"/>
          </w:r>
          <w:r w:rsidR="001C6AA2" w:rsidRPr="001C6AA2">
            <w:rPr>
              <w:rFonts w:ascii="Arial" w:hAnsi="Arial" w:cs="Arial"/>
              <w:noProof/>
              <w:sz w:val="22"/>
              <w:szCs w:val="22"/>
            </w:rPr>
            <w:t>(Philip, 2022)</w:t>
          </w:r>
          <w:r w:rsidR="00761186">
            <w:rPr>
              <w:rFonts w:ascii="Arial" w:hAnsi="Arial" w:cs="Arial"/>
              <w:sz w:val="22"/>
              <w:szCs w:val="22"/>
            </w:rPr>
            <w:fldChar w:fldCharType="end"/>
          </w:r>
        </w:sdtContent>
      </w:sdt>
      <w:r w:rsidR="00057D2C">
        <w:rPr>
          <w:rFonts w:ascii="Arial" w:hAnsi="Arial" w:cs="Arial"/>
          <w:sz w:val="22"/>
          <w:szCs w:val="22"/>
        </w:rPr>
        <w:t xml:space="preserve"> t</w:t>
      </w:r>
      <w:r w:rsidR="003834DD" w:rsidRPr="003834DD">
        <w:rPr>
          <w:rFonts w:ascii="Arial" w:hAnsi="Arial" w:cs="Arial"/>
          <w:sz w:val="22"/>
          <w:szCs w:val="22"/>
        </w:rPr>
        <w:t>his could involve reallocating budgets from non-essential programs or identifying areas where cost savings can be made to free up funds.</w:t>
      </w:r>
      <w:r w:rsidR="00CC0788">
        <w:rPr>
          <w:rFonts w:ascii="Arial" w:hAnsi="Arial" w:cs="Arial"/>
          <w:sz w:val="22"/>
          <w:szCs w:val="22"/>
        </w:rPr>
        <w:t xml:space="preserve"> </w:t>
      </w:r>
    </w:p>
    <w:p w14:paraId="0725B98F" w14:textId="77777777" w:rsidR="009704B9" w:rsidRPr="003834DD" w:rsidRDefault="009704B9" w:rsidP="00D71324">
      <w:pPr>
        <w:spacing w:line="360" w:lineRule="auto"/>
        <w:jc w:val="both"/>
        <w:rPr>
          <w:rFonts w:ascii="Arial" w:hAnsi="Arial" w:cs="Arial"/>
          <w:sz w:val="22"/>
          <w:szCs w:val="22"/>
        </w:rPr>
      </w:pPr>
    </w:p>
    <w:p w14:paraId="710A6C1C" w14:textId="6594E565" w:rsidR="003834DD" w:rsidRDefault="003834DD" w:rsidP="00D71324">
      <w:pPr>
        <w:spacing w:line="360" w:lineRule="auto"/>
        <w:jc w:val="both"/>
        <w:rPr>
          <w:rFonts w:ascii="Arial" w:hAnsi="Arial" w:cs="Arial"/>
          <w:sz w:val="22"/>
          <w:szCs w:val="22"/>
        </w:rPr>
      </w:pPr>
      <w:r w:rsidRPr="003834DD">
        <w:rPr>
          <w:rFonts w:ascii="Arial" w:hAnsi="Arial" w:cs="Arial"/>
          <w:sz w:val="22"/>
          <w:szCs w:val="22"/>
        </w:rPr>
        <w:t xml:space="preserve">Public </w:t>
      </w:r>
      <w:r w:rsidR="0068011F">
        <w:rPr>
          <w:rFonts w:ascii="Arial" w:hAnsi="Arial" w:cs="Arial"/>
          <w:sz w:val="22"/>
          <w:szCs w:val="22"/>
        </w:rPr>
        <w:t>sector organisations</w:t>
      </w:r>
      <w:r w:rsidRPr="003834DD">
        <w:rPr>
          <w:rFonts w:ascii="Arial" w:hAnsi="Arial" w:cs="Arial"/>
          <w:sz w:val="22"/>
          <w:szCs w:val="22"/>
        </w:rPr>
        <w:t xml:space="preserve"> can also explore potential additional funding opportunities, such as grants or loans from external sources. There are several funding programs available from the W</w:t>
      </w:r>
      <w:r w:rsidR="0068011F">
        <w:rPr>
          <w:rFonts w:ascii="Arial" w:hAnsi="Arial" w:cs="Arial"/>
          <w:sz w:val="22"/>
          <w:szCs w:val="22"/>
        </w:rPr>
        <w:t>AG</w:t>
      </w:r>
      <w:r w:rsidRPr="003834DD">
        <w:rPr>
          <w:rFonts w:ascii="Arial" w:hAnsi="Arial" w:cs="Arial"/>
          <w:sz w:val="22"/>
          <w:szCs w:val="22"/>
        </w:rPr>
        <w:t xml:space="preserve"> and other organisations </w:t>
      </w:r>
      <w:r w:rsidR="00491BC2">
        <w:rPr>
          <w:rFonts w:ascii="Arial" w:hAnsi="Arial" w:cs="Arial"/>
          <w:sz w:val="22"/>
          <w:szCs w:val="22"/>
        </w:rPr>
        <w:t>for</w:t>
      </w:r>
      <w:r w:rsidRPr="003834DD">
        <w:rPr>
          <w:rFonts w:ascii="Arial" w:hAnsi="Arial" w:cs="Arial"/>
          <w:sz w:val="22"/>
          <w:szCs w:val="22"/>
        </w:rPr>
        <w:t xml:space="preserve"> public </w:t>
      </w:r>
      <w:r w:rsidR="0068011F">
        <w:rPr>
          <w:rFonts w:ascii="Arial" w:hAnsi="Arial" w:cs="Arial"/>
          <w:sz w:val="22"/>
          <w:szCs w:val="22"/>
        </w:rPr>
        <w:t>sector organisations</w:t>
      </w:r>
      <w:r w:rsidRPr="003834DD">
        <w:rPr>
          <w:rFonts w:ascii="Arial" w:hAnsi="Arial" w:cs="Arial"/>
          <w:sz w:val="22"/>
          <w:szCs w:val="22"/>
        </w:rPr>
        <w:t xml:space="preserve">. Additionally, partnerships with </w:t>
      </w:r>
      <w:r w:rsidR="0068011F">
        <w:rPr>
          <w:rFonts w:ascii="Arial" w:hAnsi="Arial" w:cs="Arial"/>
          <w:sz w:val="22"/>
          <w:szCs w:val="22"/>
        </w:rPr>
        <w:t xml:space="preserve">the </w:t>
      </w:r>
      <w:r w:rsidRPr="003834DD">
        <w:rPr>
          <w:rFonts w:ascii="Arial" w:hAnsi="Arial" w:cs="Arial"/>
          <w:sz w:val="22"/>
          <w:szCs w:val="22"/>
        </w:rPr>
        <w:t xml:space="preserve">private </w:t>
      </w:r>
      <w:r w:rsidR="0068011F">
        <w:rPr>
          <w:rFonts w:ascii="Arial" w:hAnsi="Arial" w:cs="Arial"/>
          <w:sz w:val="22"/>
          <w:szCs w:val="22"/>
        </w:rPr>
        <w:t>sector</w:t>
      </w:r>
      <w:r w:rsidRPr="003834DD">
        <w:rPr>
          <w:rFonts w:ascii="Arial" w:hAnsi="Arial" w:cs="Arial"/>
          <w:sz w:val="22"/>
          <w:szCs w:val="22"/>
        </w:rPr>
        <w:t xml:space="preserve"> and investors can also provide financial support for decarbonisation initiatives.</w:t>
      </w:r>
      <w:r w:rsidR="00F71391">
        <w:rPr>
          <w:rFonts w:ascii="Arial" w:hAnsi="Arial" w:cs="Arial"/>
          <w:sz w:val="22"/>
          <w:szCs w:val="22"/>
        </w:rPr>
        <w:t xml:space="preserve"> </w:t>
      </w:r>
    </w:p>
    <w:p w14:paraId="1B420B6F" w14:textId="77777777" w:rsidR="008C0C9D" w:rsidRDefault="008C0C9D" w:rsidP="00D71324">
      <w:pPr>
        <w:spacing w:line="360" w:lineRule="auto"/>
        <w:jc w:val="both"/>
        <w:rPr>
          <w:rFonts w:ascii="Arial" w:hAnsi="Arial" w:cs="Arial"/>
          <w:sz w:val="22"/>
          <w:szCs w:val="22"/>
        </w:rPr>
      </w:pPr>
    </w:p>
    <w:p w14:paraId="2F569808" w14:textId="20FFE7D1" w:rsidR="008C0C9D" w:rsidRDefault="00197A78" w:rsidP="00D71324">
      <w:pPr>
        <w:spacing w:line="360" w:lineRule="auto"/>
        <w:jc w:val="both"/>
        <w:rPr>
          <w:rFonts w:ascii="Arial" w:hAnsi="Arial" w:cs="Arial"/>
          <w:sz w:val="22"/>
          <w:szCs w:val="22"/>
        </w:rPr>
      </w:pPr>
      <w:proofErr w:type="spellStart"/>
      <w:r>
        <w:rPr>
          <w:rFonts w:ascii="Arial" w:hAnsi="Arial" w:cs="Arial"/>
          <w:sz w:val="22"/>
          <w:szCs w:val="22"/>
        </w:rPr>
        <w:t>Bjerkan</w:t>
      </w:r>
      <w:proofErr w:type="spellEnd"/>
      <w:r>
        <w:rPr>
          <w:rFonts w:ascii="Arial" w:hAnsi="Arial" w:cs="Arial"/>
          <w:sz w:val="22"/>
          <w:szCs w:val="22"/>
        </w:rPr>
        <w:t xml:space="preserve"> </w:t>
      </w:r>
      <w:sdt>
        <w:sdtPr>
          <w:rPr>
            <w:rFonts w:ascii="Arial" w:hAnsi="Arial" w:cs="Arial"/>
            <w:sz w:val="22"/>
            <w:szCs w:val="22"/>
          </w:rPr>
          <w:id w:val="-253512821"/>
          <w:citation/>
        </w:sdtPr>
        <w:sdtEndPr/>
        <w:sdtContent>
          <w:r>
            <w:rPr>
              <w:rFonts w:ascii="Arial" w:hAnsi="Arial" w:cs="Arial"/>
              <w:sz w:val="22"/>
              <w:szCs w:val="22"/>
            </w:rPr>
            <w:fldChar w:fldCharType="begin"/>
          </w:r>
          <w:r>
            <w:rPr>
              <w:rFonts w:ascii="Arial" w:hAnsi="Arial" w:cs="Arial"/>
              <w:sz w:val="22"/>
              <w:szCs w:val="22"/>
            </w:rPr>
            <w:instrText xml:space="preserve">CITATION Bje16 \n  \l 2057 </w:instrText>
          </w:r>
          <w:r>
            <w:rPr>
              <w:rFonts w:ascii="Arial" w:hAnsi="Arial" w:cs="Arial"/>
              <w:sz w:val="22"/>
              <w:szCs w:val="22"/>
            </w:rPr>
            <w:fldChar w:fldCharType="separate"/>
          </w:r>
          <w:r w:rsidR="001C6AA2" w:rsidRPr="001C6AA2">
            <w:rPr>
              <w:rFonts w:ascii="Arial" w:hAnsi="Arial" w:cs="Arial"/>
              <w:noProof/>
              <w:sz w:val="22"/>
              <w:szCs w:val="22"/>
            </w:rPr>
            <w:t>(2016)</w:t>
          </w:r>
          <w:r>
            <w:rPr>
              <w:rFonts w:ascii="Arial" w:hAnsi="Arial" w:cs="Arial"/>
              <w:sz w:val="22"/>
              <w:szCs w:val="22"/>
            </w:rPr>
            <w:fldChar w:fldCharType="end"/>
          </w:r>
        </w:sdtContent>
      </w:sdt>
      <w:r>
        <w:rPr>
          <w:rFonts w:ascii="Arial" w:hAnsi="Arial" w:cs="Arial"/>
          <w:sz w:val="22"/>
          <w:szCs w:val="22"/>
        </w:rPr>
        <w:t xml:space="preserve"> noted that f</w:t>
      </w:r>
      <w:r w:rsidRPr="00CB7046">
        <w:rPr>
          <w:rFonts w:ascii="Arial" w:hAnsi="Arial" w:cs="Arial"/>
          <w:sz w:val="22"/>
          <w:szCs w:val="22"/>
        </w:rPr>
        <w:t xml:space="preserve">iscal incentives, if sufficiently high to offset </w:t>
      </w:r>
      <w:r>
        <w:rPr>
          <w:rFonts w:ascii="Arial" w:hAnsi="Arial" w:cs="Arial"/>
          <w:sz w:val="22"/>
          <w:szCs w:val="22"/>
        </w:rPr>
        <w:t>financial variations</w:t>
      </w:r>
      <w:r w:rsidRPr="00CB7046">
        <w:rPr>
          <w:rFonts w:ascii="Arial" w:hAnsi="Arial" w:cs="Arial"/>
          <w:sz w:val="22"/>
          <w:szCs w:val="22"/>
        </w:rPr>
        <w:t xml:space="preserve">, are the most important reason to buy </w:t>
      </w:r>
      <w:r>
        <w:rPr>
          <w:rFonts w:ascii="Arial" w:hAnsi="Arial" w:cs="Arial"/>
          <w:sz w:val="22"/>
          <w:szCs w:val="22"/>
        </w:rPr>
        <w:t>electric vehicles</w:t>
      </w:r>
      <w:r w:rsidRPr="00CB7046">
        <w:rPr>
          <w:rFonts w:ascii="Arial" w:hAnsi="Arial" w:cs="Arial"/>
          <w:sz w:val="22"/>
          <w:szCs w:val="22"/>
        </w:rPr>
        <w:t>, according to a surve</w:t>
      </w:r>
      <w:r>
        <w:rPr>
          <w:rFonts w:ascii="Arial" w:hAnsi="Arial" w:cs="Arial"/>
          <w:sz w:val="22"/>
          <w:szCs w:val="22"/>
        </w:rPr>
        <w:t>y of electric vehicle owners.</w:t>
      </w:r>
      <w:r w:rsidR="00457028">
        <w:rPr>
          <w:rFonts w:ascii="Arial" w:hAnsi="Arial" w:cs="Arial"/>
          <w:sz w:val="22"/>
          <w:szCs w:val="22"/>
        </w:rPr>
        <w:t xml:space="preserve"> </w:t>
      </w:r>
      <w:r w:rsidR="001C02F1">
        <w:rPr>
          <w:rFonts w:ascii="Arial" w:hAnsi="Arial" w:cs="Arial"/>
          <w:sz w:val="22"/>
          <w:szCs w:val="22"/>
        </w:rPr>
        <w:t xml:space="preserve">The Norwegian government </w:t>
      </w:r>
      <w:r w:rsidR="004A44EA">
        <w:rPr>
          <w:rFonts w:ascii="Arial" w:hAnsi="Arial" w:cs="Arial"/>
          <w:sz w:val="22"/>
          <w:szCs w:val="22"/>
        </w:rPr>
        <w:t>have</w:t>
      </w:r>
      <w:r w:rsidR="00A02D15">
        <w:rPr>
          <w:rFonts w:ascii="Arial" w:hAnsi="Arial" w:cs="Arial"/>
          <w:sz w:val="22"/>
          <w:szCs w:val="22"/>
        </w:rPr>
        <w:t xml:space="preserve"> a strong political desire </w:t>
      </w:r>
      <w:r w:rsidR="00DB0055">
        <w:rPr>
          <w:rFonts w:ascii="Arial" w:hAnsi="Arial" w:cs="Arial"/>
          <w:sz w:val="22"/>
          <w:szCs w:val="22"/>
        </w:rPr>
        <w:t>to promote market penetration</w:t>
      </w:r>
      <w:r w:rsidR="00AE70B7">
        <w:rPr>
          <w:rFonts w:ascii="Arial" w:hAnsi="Arial" w:cs="Arial"/>
          <w:sz w:val="22"/>
          <w:szCs w:val="22"/>
        </w:rPr>
        <w:t xml:space="preserve"> of electric vehicles. </w:t>
      </w:r>
      <w:proofErr w:type="spellStart"/>
      <w:r w:rsidR="00DF71FE" w:rsidRPr="00DF71FE">
        <w:rPr>
          <w:rFonts w:ascii="Arial" w:hAnsi="Arial" w:cs="Arial"/>
          <w:sz w:val="22"/>
          <w:szCs w:val="22"/>
        </w:rPr>
        <w:t>Figenbaum</w:t>
      </w:r>
      <w:proofErr w:type="spellEnd"/>
      <w:r w:rsidR="00DF71FE" w:rsidRPr="00DF71FE">
        <w:rPr>
          <w:rFonts w:ascii="Arial" w:hAnsi="Arial" w:cs="Arial"/>
          <w:sz w:val="22"/>
          <w:szCs w:val="22"/>
        </w:rPr>
        <w:t>, E</w:t>
      </w:r>
      <w:r w:rsidR="00DF71FE">
        <w:rPr>
          <w:rFonts w:ascii="Arial" w:hAnsi="Arial" w:cs="Arial"/>
          <w:sz w:val="22"/>
          <w:szCs w:val="22"/>
        </w:rPr>
        <w:t xml:space="preserve"> and</w:t>
      </w:r>
      <w:r w:rsidR="00DF71FE" w:rsidRPr="00DF71FE">
        <w:rPr>
          <w:rFonts w:ascii="Arial" w:hAnsi="Arial" w:cs="Arial"/>
          <w:sz w:val="22"/>
          <w:szCs w:val="22"/>
        </w:rPr>
        <w:t xml:space="preserve"> </w:t>
      </w:r>
      <w:proofErr w:type="spellStart"/>
      <w:r w:rsidR="00DF71FE" w:rsidRPr="00DF71FE">
        <w:rPr>
          <w:rFonts w:ascii="Arial" w:hAnsi="Arial" w:cs="Arial"/>
          <w:sz w:val="22"/>
          <w:szCs w:val="22"/>
        </w:rPr>
        <w:t>Kolbenstvedt</w:t>
      </w:r>
      <w:proofErr w:type="spellEnd"/>
      <w:r w:rsidR="00051BE0">
        <w:rPr>
          <w:rFonts w:ascii="Arial" w:hAnsi="Arial" w:cs="Arial"/>
          <w:sz w:val="22"/>
          <w:szCs w:val="22"/>
        </w:rPr>
        <w:t xml:space="preserve"> </w:t>
      </w:r>
      <w:sdt>
        <w:sdtPr>
          <w:rPr>
            <w:rFonts w:ascii="Arial" w:hAnsi="Arial" w:cs="Arial"/>
            <w:sz w:val="22"/>
            <w:szCs w:val="22"/>
          </w:rPr>
          <w:id w:val="819003884"/>
          <w:citation/>
        </w:sdtPr>
        <w:sdtEndPr/>
        <w:sdtContent>
          <w:r w:rsidR="00051BE0">
            <w:rPr>
              <w:rFonts w:ascii="Arial" w:hAnsi="Arial" w:cs="Arial"/>
              <w:sz w:val="22"/>
              <w:szCs w:val="22"/>
            </w:rPr>
            <w:fldChar w:fldCharType="begin"/>
          </w:r>
          <w:r w:rsidR="00051BE0">
            <w:rPr>
              <w:rFonts w:ascii="Arial" w:hAnsi="Arial" w:cs="Arial"/>
              <w:sz w:val="22"/>
              <w:szCs w:val="22"/>
            </w:rPr>
            <w:instrText xml:space="preserve">CITATION Fig13 \n  \l 2057 </w:instrText>
          </w:r>
          <w:r w:rsidR="00051BE0">
            <w:rPr>
              <w:rFonts w:ascii="Arial" w:hAnsi="Arial" w:cs="Arial"/>
              <w:sz w:val="22"/>
              <w:szCs w:val="22"/>
            </w:rPr>
            <w:fldChar w:fldCharType="separate"/>
          </w:r>
          <w:r w:rsidR="001C6AA2" w:rsidRPr="001C6AA2">
            <w:rPr>
              <w:rFonts w:ascii="Arial" w:hAnsi="Arial" w:cs="Arial"/>
              <w:noProof/>
              <w:sz w:val="22"/>
              <w:szCs w:val="22"/>
            </w:rPr>
            <w:t>(2013)</w:t>
          </w:r>
          <w:r w:rsidR="00051BE0">
            <w:rPr>
              <w:rFonts w:ascii="Arial" w:hAnsi="Arial" w:cs="Arial"/>
              <w:sz w:val="22"/>
              <w:szCs w:val="22"/>
            </w:rPr>
            <w:fldChar w:fldCharType="end"/>
          </w:r>
        </w:sdtContent>
      </w:sdt>
      <w:r w:rsidR="00051BE0">
        <w:rPr>
          <w:rFonts w:ascii="Arial" w:hAnsi="Arial" w:cs="Arial"/>
          <w:sz w:val="22"/>
          <w:szCs w:val="22"/>
        </w:rPr>
        <w:t xml:space="preserve"> </w:t>
      </w:r>
      <w:r w:rsidR="005E0D22">
        <w:rPr>
          <w:rFonts w:ascii="Arial" w:hAnsi="Arial" w:cs="Arial"/>
          <w:sz w:val="22"/>
          <w:szCs w:val="22"/>
        </w:rPr>
        <w:t>highlight a</w:t>
      </w:r>
      <w:r w:rsidR="007461D3">
        <w:rPr>
          <w:rFonts w:ascii="Arial" w:hAnsi="Arial" w:cs="Arial"/>
          <w:sz w:val="22"/>
          <w:szCs w:val="22"/>
        </w:rPr>
        <w:t xml:space="preserve"> </w:t>
      </w:r>
      <w:r w:rsidR="00873D27" w:rsidRPr="00873D27">
        <w:rPr>
          <w:rFonts w:ascii="Arial" w:hAnsi="Arial" w:cs="Arial"/>
          <w:sz w:val="22"/>
          <w:szCs w:val="22"/>
        </w:rPr>
        <w:t xml:space="preserve">taxation system </w:t>
      </w:r>
      <w:r w:rsidR="005E0D22">
        <w:rPr>
          <w:rFonts w:ascii="Arial" w:hAnsi="Arial" w:cs="Arial"/>
          <w:sz w:val="22"/>
          <w:szCs w:val="22"/>
        </w:rPr>
        <w:t xml:space="preserve">that </w:t>
      </w:r>
      <w:r w:rsidR="00CF23D0">
        <w:rPr>
          <w:rFonts w:ascii="Arial" w:hAnsi="Arial" w:cs="Arial"/>
          <w:sz w:val="22"/>
          <w:szCs w:val="22"/>
        </w:rPr>
        <w:t xml:space="preserve">heavily </w:t>
      </w:r>
      <w:r w:rsidR="00CF23D0" w:rsidRPr="00CF23D0">
        <w:rPr>
          <w:rFonts w:ascii="Arial" w:hAnsi="Arial" w:cs="Arial"/>
          <w:sz w:val="22"/>
          <w:szCs w:val="22"/>
        </w:rPr>
        <w:t>penalises</w:t>
      </w:r>
      <w:r w:rsidR="00CF23D0">
        <w:rPr>
          <w:rFonts w:ascii="Arial" w:hAnsi="Arial" w:cs="Arial"/>
          <w:sz w:val="22"/>
          <w:szCs w:val="22"/>
        </w:rPr>
        <w:t xml:space="preserve"> </w:t>
      </w:r>
      <w:r w:rsidR="005E0D22">
        <w:rPr>
          <w:rFonts w:ascii="Arial" w:hAnsi="Arial" w:cs="Arial"/>
          <w:sz w:val="22"/>
          <w:szCs w:val="22"/>
        </w:rPr>
        <w:t>traditional combustion engine</w:t>
      </w:r>
      <w:r w:rsidR="00873D27" w:rsidRPr="00873D27">
        <w:rPr>
          <w:rFonts w:ascii="Arial" w:hAnsi="Arial" w:cs="Arial"/>
          <w:sz w:val="22"/>
          <w:szCs w:val="22"/>
        </w:rPr>
        <w:t xml:space="preserve"> vehicles</w:t>
      </w:r>
      <w:r w:rsidR="008E5508">
        <w:rPr>
          <w:rFonts w:ascii="Arial" w:hAnsi="Arial" w:cs="Arial"/>
          <w:sz w:val="22"/>
          <w:szCs w:val="22"/>
        </w:rPr>
        <w:t xml:space="preserve"> with a high twenty five percent VAT rate and additional charges</w:t>
      </w:r>
      <w:r w:rsidR="00873D27" w:rsidRPr="00873D27">
        <w:rPr>
          <w:rFonts w:ascii="Arial" w:hAnsi="Arial" w:cs="Arial"/>
          <w:sz w:val="22"/>
          <w:szCs w:val="22"/>
        </w:rPr>
        <w:t xml:space="preserve"> based on curb weight, engine </w:t>
      </w:r>
      <w:r w:rsidR="005E0D22">
        <w:rPr>
          <w:rFonts w:ascii="Arial" w:hAnsi="Arial" w:cs="Arial"/>
          <w:sz w:val="22"/>
          <w:szCs w:val="22"/>
        </w:rPr>
        <w:t>capacity</w:t>
      </w:r>
      <w:r w:rsidR="00051BE0">
        <w:rPr>
          <w:rFonts w:ascii="Arial" w:hAnsi="Arial" w:cs="Arial"/>
          <w:sz w:val="22"/>
          <w:szCs w:val="22"/>
        </w:rPr>
        <w:t xml:space="preserve"> and</w:t>
      </w:r>
      <w:r w:rsidR="00873D27" w:rsidRPr="00873D27">
        <w:rPr>
          <w:rFonts w:ascii="Arial" w:hAnsi="Arial" w:cs="Arial"/>
          <w:sz w:val="22"/>
          <w:szCs w:val="22"/>
        </w:rPr>
        <w:t xml:space="preserve"> CO</w:t>
      </w:r>
      <w:r w:rsidR="00873D27" w:rsidRPr="00873D27">
        <w:rPr>
          <w:rFonts w:ascii="Arial" w:hAnsi="Arial" w:cs="Arial"/>
          <w:sz w:val="22"/>
          <w:szCs w:val="22"/>
          <w:vertAlign w:val="subscript"/>
        </w:rPr>
        <w:t>2</w:t>
      </w:r>
      <w:r w:rsidR="00873D27" w:rsidRPr="00873D27">
        <w:rPr>
          <w:rFonts w:ascii="Arial" w:hAnsi="Arial" w:cs="Arial"/>
          <w:sz w:val="22"/>
          <w:szCs w:val="22"/>
        </w:rPr>
        <w:t> emissions</w:t>
      </w:r>
      <w:r w:rsidR="00051BE0">
        <w:rPr>
          <w:rFonts w:ascii="Arial" w:hAnsi="Arial" w:cs="Arial"/>
          <w:sz w:val="22"/>
          <w:szCs w:val="22"/>
        </w:rPr>
        <w:t>.</w:t>
      </w:r>
      <w:r w:rsidR="00412391">
        <w:rPr>
          <w:rFonts w:ascii="Arial" w:hAnsi="Arial" w:cs="Arial"/>
          <w:sz w:val="22"/>
          <w:szCs w:val="22"/>
        </w:rPr>
        <w:t xml:space="preserve"> </w:t>
      </w:r>
      <w:r w:rsidR="00F938E2">
        <w:rPr>
          <w:rFonts w:ascii="Arial" w:hAnsi="Arial" w:cs="Arial"/>
          <w:sz w:val="22"/>
          <w:szCs w:val="22"/>
        </w:rPr>
        <w:t>Battery electric vehicles</w:t>
      </w:r>
      <w:r w:rsidR="00873D27" w:rsidRPr="00873D27">
        <w:rPr>
          <w:rFonts w:ascii="Arial" w:hAnsi="Arial" w:cs="Arial"/>
          <w:sz w:val="22"/>
          <w:szCs w:val="22"/>
        </w:rPr>
        <w:t xml:space="preserve"> are fully exempt from both taxes and partly exempt from annual circulation taxes. </w:t>
      </w:r>
      <w:r w:rsidR="00294668" w:rsidRPr="00294668">
        <w:rPr>
          <w:rFonts w:ascii="Arial" w:hAnsi="Arial" w:cs="Arial"/>
          <w:sz w:val="22"/>
          <w:szCs w:val="22"/>
        </w:rPr>
        <w:t>Moreover, more than 4200 public charging stations provide free electricity for EVs</w:t>
      </w:r>
      <w:sdt>
        <w:sdtPr>
          <w:rPr>
            <w:rFonts w:ascii="Arial" w:hAnsi="Arial" w:cs="Arial"/>
            <w:sz w:val="22"/>
            <w:szCs w:val="22"/>
          </w:rPr>
          <w:id w:val="-86152862"/>
          <w:citation/>
        </w:sdtPr>
        <w:sdtEndPr/>
        <w:sdtContent>
          <w:r w:rsidR="00957D5C">
            <w:rPr>
              <w:rFonts w:ascii="Arial" w:hAnsi="Arial" w:cs="Arial"/>
              <w:sz w:val="22"/>
              <w:szCs w:val="22"/>
            </w:rPr>
            <w:fldChar w:fldCharType="begin"/>
          </w:r>
          <w:r w:rsidR="00957D5C">
            <w:rPr>
              <w:rFonts w:ascii="Arial" w:hAnsi="Arial" w:cs="Arial"/>
              <w:sz w:val="22"/>
              <w:szCs w:val="22"/>
            </w:rPr>
            <w:instrText xml:space="preserve"> CITATION Car13 \l 2057 </w:instrText>
          </w:r>
          <w:r w:rsidR="00957D5C">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(Carranza, et al., 2013)</w:t>
          </w:r>
          <w:r w:rsidR="00957D5C">
            <w:rPr>
              <w:rFonts w:ascii="Arial" w:hAnsi="Arial" w:cs="Arial"/>
              <w:sz w:val="22"/>
              <w:szCs w:val="22"/>
            </w:rPr>
            <w:fldChar w:fldCharType="end"/>
          </w:r>
        </w:sdtContent>
      </w:sdt>
      <w:r w:rsidR="00FD1008">
        <w:rPr>
          <w:rFonts w:ascii="Arial" w:hAnsi="Arial" w:cs="Arial"/>
          <w:sz w:val="22"/>
          <w:szCs w:val="22"/>
        </w:rPr>
        <w:t>.</w:t>
      </w:r>
    </w:p>
    <w:p w14:paraId="0600D53D" w14:textId="77777777" w:rsidR="009704B9" w:rsidRPr="003834DD" w:rsidRDefault="009704B9" w:rsidP="00D71324">
      <w:pPr>
        <w:spacing w:line="360" w:lineRule="auto"/>
        <w:jc w:val="both"/>
        <w:rPr>
          <w:rFonts w:ascii="Arial" w:hAnsi="Arial" w:cs="Arial"/>
          <w:sz w:val="22"/>
          <w:szCs w:val="22"/>
        </w:rPr>
      </w:pPr>
    </w:p>
    <w:p w14:paraId="01167437" w14:textId="531C537D" w:rsidR="003834DD" w:rsidRPr="003834DD" w:rsidRDefault="00FD1008" w:rsidP="00D71324">
      <w:pPr>
        <w:spacing w:line="360" w:lineRule="auto"/>
        <w:jc w:val="both"/>
        <w:rPr>
          <w:rFonts w:ascii="Arial" w:hAnsi="Arial" w:cs="Arial"/>
          <w:sz w:val="22"/>
          <w:szCs w:val="22"/>
        </w:rPr>
      </w:pPr>
      <w:r>
        <w:rPr>
          <w:rFonts w:ascii="Arial" w:hAnsi="Arial" w:cs="Arial"/>
          <w:sz w:val="22"/>
          <w:szCs w:val="22"/>
        </w:rPr>
        <w:lastRenderedPageBreak/>
        <w:t>Whilst e</w:t>
      </w:r>
      <w:r w:rsidR="0068011F">
        <w:rPr>
          <w:rFonts w:ascii="Arial" w:hAnsi="Arial" w:cs="Arial"/>
          <w:sz w:val="22"/>
          <w:szCs w:val="22"/>
        </w:rPr>
        <w:t xml:space="preserve">mergency services </w:t>
      </w:r>
      <w:r w:rsidR="00841E27">
        <w:rPr>
          <w:rFonts w:ascii="Arial" w:hAnsi="Arial" w:cs="Arial"/>
          <w:sz w:val="22"/>
          <w:szCs w:val="22"/>
        </w:rPr>
        <w:t>must collaborate with</w:t>
      </w:r>
      <w:r w:rsidR="003834DD" w:rsidRPr="003834DD">
        <w:rPr>
          <w:rFonts w:ascii="Arial" w:hAnsi="Arial" w:cs="Arial"/>
          <w:sz w:val="22"/>
          <w:szCs w:val="22"/>
        </w:rPr>
        <w:t xml:space="preserve"> </w:t>
      </w:r>
      <w:r w:rsidR="00841E27">
        <w:rPr>
          <w:rFonts w:ascii="Arial" w:hAnsi="Arial" w:cs="Arial"/>
          <w:sz w:val="22"/>
          <w:szCs w:val="22"/>
        </w:rPr>
        <w:t xml:space="preserve">public sector </w:t>
      </w:r>
      <w:r w:rsidR="003834DD" w:rsidRPr="003834DD">
        <w:rPr>
          <w:rFonts w:ascii="Arial" w:hAnsi="Arial" w:cs="Arial"/>
          <w:sz w:val="22"/>
          <w:szCs w:val="22"/>
        </w:rPr>
        <w:t>partner organisations to reduce the financial burden of decarbonisation</w:t>
      </w:r>
      <w:r w:rsidR="0037684D">
        <w:rPr>
          <w:rFonts w:ascii="Arial" w:hAnsi="Arial" w:cs="Arial"/>
          <w:sz w:val="22"/>
          <w:szCs w:val="22"/>
        </w:rPr>
        <w:t xml:space="preserve">, should the WAG be following the example set </w:t>
      </w:r>
      <w:r w:rsidR="007143B9">
        <w:rPr>
          <w:rFonts w:ascii="Arial" w:hAnsi="Arial" w:cs="Arial"/>
          <w:sz w:val="22"/>
          <w:szCs w:val="22"/>
        </w:rPr>
        <w:t>by the Norwegian government</w:t>
      </w:r>
      <w:r w:rsidR="000437FC">
        <w:rPr>
          <w:rFonts w:ascii="Arial" w:hAnsi="Arial" w:cs="Arial"/>
          <w:sz w:val="22"/>
          <w:szCs w:val="22"/>
        </w:rPr>
        <w:t>.</w:t>
      </w:r>
      <w:r w:rsidR="003834DD" w:rsidRPr="003834DD">
        <w:rPr>
          <w:rFonts w:ascii="Arial" w:hAnsi="Arial" w:cs="Arial"/>
          <w:sz w:val="22"/>
          <w:szCs w:val="22"/>
        </w:rPr>
        <w:t xml:space="preserve"> </w:t>
      </w:r>
      <w:r w:rsidR="007143B9">
        <w:rPr>
          <w:rFonts w:ascii="Arial" w:hAnsi="Arial" w:cs="Arial"/>
          <w:sz w:val="22"/>
          <w:szCs w:val="22"/>
        </w:rPr>
        <w:t xml:space="preserve">In a time of </w:t>
      </w:r>
      <w:r w:rsidR="00367D24">
        <w:rPr>
          <w:rFonts w:ascii="Arial" w:hAnsi="Arial" w:cs="Arial"/>
          <w:sz w:val="22"/>
          <w:szCs w:val="22"/>
        </w:rPr>
        <w:t xml:space="preserve">budgetary </w:t>
      </w:r>
      <w:r w:rsidR="003B3041">
        <w:rPr>
          <w:rFonts w:ascii="Arial" w:hAnsi="Arial" w:cs="Arial"/>
          <w:sz w:val="22"/>
          <w:szCs w:val="22"/>
        </w:rPr>
        <w:t>constraints,</w:t>
      </w:r>
      <w:r w:rsidR="00367D24">
        <w:rPr>
          <w:rFonts w:ascii="Arial" w:hAnsi="Arial" w:cs="Arial"/>
          <w:sz w:val="22"/>
          <w:szCs w:val="22"/>
        </w:rPr>
        <w:t xml:space="preserve"> t</w:t>
      </w:r>
      <w:r w:rsidR="00C80341">
        <w:rPr>
          <w:rFonts w:ascii="Arial" w:hAnsi="Arial" w:cs="Arial"/>
          <w:sz w:val="22"/>
          <w:szCs w:val="22"/>
        </w:rPr>
        <w:t>he emergency services</w:t>
      </w:r>
      <w:r w:rsidR="003834DD" w:rsidRPr="003834DD">
        <w:rPr>
          <w:rFonts w:ascii="Arial" w:hAnsi="Arial" w:cs="Arial"/>
          <w:sz w:val="22"/>
          <w:szCs w:val="22"/>
        </w:rPr>
        <w:t xml:space="preserve"> will need to be creative and resourceful in finding ways to finance th</w:t>
      </w:r>
      <w:r w:rsidR="0033523F">
        <w:rPr>
          <w:rFonts w:ascii="Arial" w:hAnsi="Arial" w:cs="Arial"/>
          <w:sz w:val="22"/>
          <w:szCs w:val="22"/>
        </w:rPr>
        <w:t xml:space="preserve">e WAG </w:t>
      </w:r>
      <w:r w:rsidR="003834DD" w:rsidRPr="003834DD">
        <w:rPr>
          <w:rFonts w:ascii="Arial" w:hAnsi="Arial" w:cs="Arial"/>
          <w:sz w:val="22"/>
          <w:szCs w:val="22"/>
        </w:rPr>
        <w:t>decarbonisation strategies and action plans. It will require careful planning and coordination to identify and utilise all available funding sources to achieve their goals</w:t>
      </w:r>
      <w:r w:rsidR="000477DB">
        <w:rPr>
          <w:rFonts w:ascii="Arial" w:hAnsi="Arial" w:cs="Arial"/>
          <w:sz w:val="22"/>
          <w:szCs w:val="22"/>
        </w:rPr>
        <w:t>.</w:t>
      </w:r>
    </w:p>
    <w:p w14:paraId="69E9CC75" w14:textId="77777777" w:rsidR="0050378F" w:rsidRDefault="0050378F" w:rsidP="00A65B96">
      <w:pPr>
        <w:spacing w:line="360" w:lineRule="auto"/>
        <w:rPr>
          <w:rFonts w:ascii="Arial" w:hAnsi="Arial" w:cs="Arial"/>
          <w:sz w:val="22"/>
          <w:szCs w:val="22"/>
        </w:rPr>
      </w:pPr>
    </w:p>
    <w:p w14:paraId="4D34F0C0" w14:textId="77777777" w:rsidR="00F153EA" w:rsidRPr="00C028B2" w:rsidRDefault="00F153EA" w:rsidP="00A65B96">
      <w:pPr>
        <w:spacing w:line="360" w:lineRule="auto"/>
        <w:rPr>
          <w:rFonts w:ascii="Arial" w:hAnsi="Arial" w:cs="Arial"/>
          <w:sz w:val="22"/>
          <w:szCs w:val="22"/>
        </w:rPr>
      </w:pPr>
    </w:p>
    <w:p w14:paraId="53B9B515" w14:textId="4502EB14" w:rsidR="00A65B96" w:rsidRDefault="00A65B96" w:rsidP="00A65B96">
      <w:pPr>
        <w:spacing w:line="360" w:lineRule="auto"/>
        <w:rPr>
          <w:rFonts w:ascii="Arial" w:hAnsi="Arial" w:cs="Arial"/>
          <w:sz w:val="22"/>
          <w:szCs w:val="22"/>
        </w:rPr>
      </w:pPr>
      <w:r w:rsidRPr="00C028B2">
        <w:rPr>
          <w:rFonts w:ascii="Arial" w:hAnsi="Arial" w:cs="Arial"/>
          <w:sz w:val="22"/>
          <w:szCs w:val="22"/>
        </w:rPr>
        <w:t>2.</w:t>
      </w:r>
      <w:r>
        <w:rPr>
          <w:rFonts w:ascii="Arial" w:hAnsi="Arial" w:cs="Arial"/>
          <w:sz w:val="22"/>
          <w:szCs w:val="22"/>
        </w:rPr>
        <w:t>5</w:t>
      </w:r>
      <w:r w:rsidRPr="00C028B2">
        <w:rPr>
          <w:rFonts w:ascii="Arial" w:hAnsi="Arial" w:cs="Arial"/>
          <w:sz w:val="22"/>
          <w:szCs w:val="22"/>
        </w:rPr>
        <w:t xml:space="preserve"> </w:t>
      </w:r>
      <w:r w:rsidR="00E748F9">
        <w:rPr>
          <w:rFonts w:ascii="Arial" w:hAnsi="Arial" w:cs="Arial"/>
          <w:sz w:val="22"/>
          <w:szCs w:val="22"/>
        </w:rPr>
        <w:t>Vehicle Range</w:t>
      </w:r>
    </w:p>
    <w:p w14:paraId="198BAC52" w14:textId="77777777" w:rsidR="00475B42" w:rsidRDefault="00475B42" w:rsidP="00F046DF">
      <w:pPr>
        <w:spacing w:line="360" w:lineRule="auto"/>
        <w:jc w:val="both"/>
        <w:rPr>
          <w:rFonts w:ascii="Arial" w:hAnsi="Arial" w:cs="Arial"/>
          <w:sz w:val="22"/>
          <w:szCs w:val="22"/>
        </w:rPr>
      </w:pPr>
    </w:p>
    <w:p w14:paraId="16F3B2D8" w14:textId="0FFB89A8" w:rsidR="00471AD7" w:rsidRDefault="00471AD7" w:rsidP="00F046DF">
      <w:pPr>
        <w:spacing w:line="360" w:lineRule="auto"/>
        <w:jc w:val="both"/>
        <w:rPr>
          <w:rFonts w:ascii="Arial" w:hAnsi="Arial" w:cs="Arial"/>
          <w:sz w:val="22"/>
          <w:szCs w:val="22"/>
        </w:rPr>
      </w:pPr>
      <w:r w:rsidRPr="00471AD7">
        <w:rPr>
          <w:rFonts w:ascii="Arial" w:hAnsi="Arial" w:cs="Arial"/>
          <w:sz w:val="22"/>
          <w:szCs w:val="22"/>
        </w:rPr>
        <w:t xml:space="preserve">One of the main drawbacks of electric vehicle range is that it is typically lower than that of a traditional </w:t>
      </w:r>
      <w:r w:rsidR="003961BE">
        <w:rPr>
          <w:rFonts w:ascii="Arial" w:hAnsi="Arial" w:cs="Arial"/>
          <w:sz w:val="22"/>
          <w:szCs w:val="22"/>
        </w:rPr>
        <w:t xml:space="preserve">internal combustion </w:t>
      </w:r>
      <w:r w:rsidRPr="00471AD7">
        <w:rPr>
          <w:rFonts w:ascii="Arial" w:hAnsi="Arial" w:cs="Arial"/>
          <w:sz w:val="22"/>
          <w:szCs w:val="22"/>
        </w:rPr>
        <w:t>powered vehicle. While the range of</w:t>
      </w:r>
      <w:r w:rsidR="003961BE">
        <w:rPr>
          <w:rFonts w:ascii="Arial" w:hAnsi="Arial" w:cs="Arial"/>
          <w:sz w:val="22"/>
          <w:szCs w:val="22"/>
        </w:rPr>
        <w:t xml:space="preserve"> electric vehicles</w:t>
      </w:r>
      <w:r w:rsidRPr="00471AD7">
        <w:rPr>
          <w:rFonts w:ascii="Arial" w:hAnsi="Arial" w:cs="Arial"/>
          <w:sz w:val="22"/>
          <w:szCs w:val="22"/>
        </w:rPr>
        <w:t xml:space="preserve"> has been steadily increasing in recent years, they still cannot match the range of most </w:t>
      </w:r>
      <w:r w:rsidR="003961BE">
        <w:rPr>
          <w:rFonts w:ascii="Arial" w:hAnsi="Arial" w:cs="Arial"/>
          <w:sz w:val="22"/>
          <w:szCs w:val="22"/>
        </w:rPr>
        <w:t xml:space="preserve">internal combustion </w:t>
      </w:r>
      <w:r w:rsidRPr="00471AD7">
        <w:rPr>
          <w:rFonts w:ascii="Arial" w:hAnsi="Arial" w:cs="Arial"/>
          <w:sz w:val="22"/>
          <w:szCs w:val="22"/>
        </w:rPr>
        <w:t xml:space="preserve">powered </w:t>
      </w:r>
      <w:r w:rsidR="00EA3D5F">
        <w:rPr>
          <w:rFonts w:ascii="Arial" w:hAnsi="Arial" w:cs="Arial"/>
          <w:sz w:val="22"/>
          <w:szCs w:val="22"/>
        </w:rPr>
        <w:t>vehicles</w:t>
      </w:r>
      <w:r w:rsidR="00506031">
        <w:rPr>
          <w:rFonts w:ascii="Arial" w:hAnsi="Arial" w:cs="Arial"/>
          <w:sz w:val="22"/>
          <w:szCs w:val="22"/>
        </w:rPr>
        <w:t>.</w:t>
      </w:r>
    </w:p>
    <w:p w14:paraId="65504AF6" w14:textId="77777777" w:rsidR="00EA3D5F" w:rsidRPr="00471AD7" w:rsidRDefault="00EA3D5F" w:rsidP="00F046DF">
      <w:pPr>
        <w:spacing w:line="360" w:lineRule="auto"/>
        <w:jc w:val="both"/>
        <w:rPr>
          <w:rFonts w:ascii="Arial" w:hAnsi="Arial" w:cs="Arial"/>
          <w:sz w:val="22"/>
          <w:szCs w:val="22"/>
        </w:rPr>
      </w:pPr>
    </w:p>
    <w:p w14:paraId="1E20C503" w14:textId="260EECB7" w:rsidR="00471AD7" w:rsidRPr="00471AD7" w:rsidRDefault="00471AD7" w:rsidP="00F046DF">
      <w:pPr>
        <w:spacing w:line="360" w:lineRule="auto"/>
        <w:jc w:val="both"/>
        <w:rPr>
          <w:rFonts w:ascii="Arial" w:hAnsi="Arial" w:cs="Arial"/>
          <w:sz w:val="22"/>
          <w:szCs w:val="22"/>
        </w:rPr>
      </w:pPr>
      <w:r w:rsidRPr="00471AD7">
        <w:rPr>
          <w:rFonts w:ascii="Arial" w:hAnsi="Arial" w:cs="Arial"/>
          <w:sz w:val="22"/>
          <w:szCs w:val="22"/>
        </w:rPr>
        <w:t xml:space="preserve">Another issue related to </w:t>
      </w:r>
      <w:r w:rsidR="00E94268">
        <w:rPr>
          <w:rFonts w:ascii="Arial" w:hAnsi="Arial" w:cs="Arial"/>
          <w:sz w:val="22"/>
          <w:szCs w:val="22"/>
        </w:rPr>
        <w:t>electric vehicle</w:t>
      </w:r>
      <w:r w:rsidR="00BA4491">
        <w:rPr>
          <w:rFonts w:ascii="Arial" w:hAnsi="Arial" w:cs="Arial"/>
          <w:sz w:val="22"/>
          <w:szCs w:val="22"/>
        </w:rPr>
        <w:t xml:space="preserve"> reliability</w:t>
      </w:r>
      <w:r w:rsidRPr="00471AD7">
        <w:rPr>
          <w:rFonts w:ascii="Arial" w:hAnsi="Arial" w:cs="Arial"/>
          <w:sz w:val="22"/>
          <w:szCs w:val="22"/>
        </w:rPr>
        <w:t xml:space="preserve"> is </w:t>
      </w:r>
      <w:r w:rsidR="008F3420">
        <w:rPr>
          <w:rFonts w:ascii="Arial" w:hAnsi="Arial" w:cs="Arial"/>
          <w:sz w:val="22"/>
          <w:szCs w:val="22"/>
        </w:rPr>
        <w:t xml:space="preserve">a </w:t>
      </w:r>
      <w:r w:rsidRPr="00471AD7">
        <w:rPr>
          <w:rFonts w:ascii="Arial" w:hAnsi="Arial" w:cs="Arial"/>
          <w:sz w:val="22"/>
          <w:szCs w:val="22"/>
        </w:rPr>
        <w:t xml:space="preserve">range </w:t>
      </w:r>
      <w:r w:rsidR="004D7E22" w:rsidRPr="00471AD7">
        <w:rPr>
          <w:rFonts w:ascii="Arial" w:hAnsi="Arial" w:cs="Arial"/>
          <w:sz w:val="22"/>
          <w:szCs w:val="22"/>
        </w:rPr>
        <w:t>anxiety</w:t>
      </w:r>
      <w:r w:rsidR="004D7E22">
        <w:rPr>
          <w:rFonts w:ascii="Arial" w:hAnsi="Arial" w:cs="Arial"/>
          <w:sz w:val="22"/>
          <w:szCs w:val="22"/>
        </w:rPr>
        <w:t>-related phenomenon</w:t>
      </w:r>
      <w:r w:rsidRPr="00471AD7">
        <w:rPr>
          <w:rFonts w:ascii="Arial" w:hAnsi="Arial" w:cs="Arial"/>
          <w:sz w:val="22"/>
          <w:szCs w:val="22"/>
        </w:rPr>
        <w:t xml:space="preserve">. Range anxiety refers to the fear or concern that an </w:t>
      </w:r>
      <w:r w:rsidR="00EA3D5F">
        <w:rPr>
          <w:rFonts w:ascii="Arial" w:hAnsi="Arial" w:cs="Arial"/>
          <w:sz w:val="22"/>
          <w:szCs w:val="22"/>
        </w:rPr>
        <w:t>electric veh</w:t>
      </w:r>
      <w:r w:rsidR="00E94268">
        <w:rPr>
          <w:rFonts w:ascii="Arial" w:hAnsi="Arial" w:cs="Arial"/>
          <w:sz w:val="22"/>
          <w:szCs w:val="22"/>
        </w:rPr>
        <w:t>icle</w:t>
      </w:r>
      <w:r w:rsidRPr="00471AD7">
        <w:rPr>
          <w:rFonts w:ascii="Arial" w:hAnsi="Arial" w:cs="Arial"/>
          <w:sz w:val="22"/>
          <w:szCs w:val="22"/>
        </w:rPr>
        <w:t xml:space="preserve"> driver experiences when they </w:t>
      </w:r>
      <w:r w:rsidR="00D4224B">
        <w:rPr>
          <w:rFonts w:ascii="Arial" w:hAnsi="Arial" w:cs="Arial"/>
          <w:sz w:val="22"/>
          <w:szCs w:val="22"/>
        </w:rPr>
        <w:t>are anxious</w:t>
      </w:r>
      <w:r w:rsidRPr="00471AD7">
        <w:rPr>
          <w:rFonts w:ascii="Arial" w:hAnsi="Arial" w:cs="Arial"/>
          <w:sz w:val="22"/>
          <w:szCs w:val="22"/>
        </w:rPr>
        <w:t xml:space="preserve"> about running out of charge before </w:t>
      </w:r>
      <w:r w:rsidR="00B2173C">
        <w:rPr>
          <w:rFonts w:ascii="Arial" w:hAnsi="Arial" w:cs="Arial"/>
          <w:sz w:val="22"/>
          <w:szCs w:val="22"/>
        </w:rPr>
        <w:t>getting to</w:t>
      </w:r>
      <w:r w:rsidRPr="00471AD7">
        <w:rPr>
          <w:rFonts w:ascii="Arial" w:hAnsi="Arial" w:cs="Arial"/>
          <w:sz w:val="22"/>
          <w:szCs w:val="22"/>
        </w:rPr>
        <w:t xml:space="preserve"> their </w:t>
      </w:r>
      <w:r w:rsidR="005348F9">
        <w:rPr>
          <w:rFonts w:ascii="Arial" w:hAnsi="Arial" w:cs="Arial"/>
          <w:sz w:val="22"/>
          <w:szCs w:val="22"/>
        </w:rPr>
        <w:t xml:space="preserve">designated </w:t>
      </w:r>
      <w:r w:rsidRPr="00471AD7">
        <w:rPr>
          <w:rFonts w:ascii="Arial" w:hAnsi="Arial" w:cs="Arial"/>
          <w:sz w:val="22"/>
          <w:szCs w:val="22"/>
        </w:rPr>
        <w:t xml:space="preserve">destination. This can limit the willingness of </w:t>
      </w:r>
      <w:r w:rsidR="00441304">
        <w:rPr>
          <w:rFonts w:ascii="Arial" w:hAnsi="Arial" w:cs="Arial"/>
          <w:sz w:val="22"/>
          <w:szCs w:val="22"/>
        </w:rPr>
        <w:t>organisations</w:t>
      </w:r>
      <w:r w:rsidRPr="00471AD7">
        <w:rPr>
          <w:rFonts w:ascii="Arial" w:hAnsi="Arial" w:cs="Arial"/>
          <w:sz w:val="22"/>
          <w:szCs w:val="22"/>
        </w:rPr>
        <w:t xml:space="preserve"> to purchase an </w:t>
      </w:r>
      <w:r w:rsidR="00E94268">
        <w:rPr>
          <w:rFonts w:ascii="Arial" w:hAnsi="Arial" w:cs="Arial"/>
          <w:sz w:val="22"/>
          <w:szCs w:val="22"/>
        </w:rPr>
        <w:t xml:space="preserve">electric vehicle </w:t>
      </w:r>
      <w:r w:rsidRPr="00471AD7">
        <w:rPr>
          <w:rFonts w:ascii="Arial" w:hAnsi="Arial" w:cs="Arial"/>
          <w:sz w:val="22"/>
          <w:szCs w:val="22"/>
        </w:rPr>
        <w:t>and may make them less likely to</w:t>
      </w:r>
      <w:r w:rsidR="00FA56B4">
        <w:rPr>
          <w:rFonts w:ascii="Arial" w:hAnsi="Arial" w:cs="Arial"/>
          <w:sz w:val="22"/>
          <w:szCs w:val="22"/>
        </w:rPr>
        <w:t xml:space="preserve"> be totally committed to the transition to electric</w:t>
      </w:r>
      <w:r w:rsidRPr="00471AD7">
        <w:rPr>
          <w:rFonts w:ascii="Arial" w:hAnsi="Arial" w:cs="Arial"/>
          <w:sz w:val="22"/>
          <w:szCs w:val="22"/>
        </w:rPr>
        <w:t>.</w:t>
      </w:r>
      <w:r w:rsidR="00441304">
        <w:rPr>
          <w:rFonts w:ascii="Arial" w:hAnsi="Arial" w:cs="Arial"/>
          <w:sz w:val="22"/>
          <w:szCs w:val="22"/>
        </w:rPr>
        <w:t xml:space="preserve"> The </w:t>
      </w:r>
      <w:r w:rsidR="00BD7CA5">
        <w:rPr>
          <w:rFonts w:ascii="Arial" w:hAnsi="Arial" w:cs="Arial"/>
          <w:sz w:val="22"/>
          <w:szCs w:val="22"/>
        </w:rPr>
        <w:t>unpredictable nature of the emergency services</w:t>
      </w:r>
      <w:r w:rsidR="00C60812">
        <w:rPr>
          <w:rFonts w:ascii="Arial" w:hAnsi="Arial" w:cs="Arial"/>
          <w:sz w:val="22"/>
          <w:szCs w:val="22"/>
        </w:rPr>
        <w:t xml:space="preserve"> </w:t>
      </w:r>
      <w:r w:rsidR="00AA3ED6">
        <w:rPr>
          <w:rFonts w:ascii="Arial" w:hAnsi="Arial" w:cs="Arial"/>
          <w:sz w:val="22"/>
          <w:szCs w:val="22"/>
        </w:rPr>
        <w:t xml:space="preserve">role </w:t>
      </w:r>
      <w:r w:rsidR="00C60812">
        <w:rPr>
          <w:rFonts w:ascii="Arial" w:hAnsi="Arial" w:cs="Arial"/>
          <w:sz w:val="22"/>
          <w:szCs w:val="22"/>
        </w:rPr>
        <w:t xml:space="preserve">and its diverse </w:t>
      </w:r>
      <w:r w:rsidR="00AA3ED6">
        <w:rPr>
          <w:rFonts w:ascii="Arial" w:hAnsi="Arial" w:cs="Arial"/>
          <w:sz w:val="22"/>
          <w:szCs w:val="22"/>
        </w:rPr>
        <w:t>duty</w:t>
      </w:r>
      <w:r w:rsidR="00C60812">
        <w:rPr>
          <w:rFonts w:ascii="Arial" w:hAnsi="Arial" w:cs="Arial"/>
          <w:sz w:val="22"/>
          <w:szCs w:val="22"/>
        </w:rPr>
        <w:t xml:space="preserve"> and function will only </w:t>
      </w:r>
      <w:r w:rsidR="00FF7251">
        <w:rPr>
          <w:rFonts w:ascii="Arial" w:hAnsi="Arial" w:cs="Arial"/>
          <w:sz w:val="22"/>
          <w:szCs w:val="22"/>
        </w:rPr>
        <w:t>exacerbate</w:t>
      </w:r>
      <w:r w:rsidR="00C60812">
        <w:rPr>
          <w:rFonts w:ascii="Arial" w:hAnsi="Arial" w:cs="Arial"/>
          <w:sz w:val="22"/>
          <w:szCs w:val="22"/>
        </w:rPr>
        <w:t xml:space="preserve"> this </w:t>
      </w:r>
      <w:r w:rsidR="00FF7251">
        <w:rPr>
          <w:rFonts w:ascii="Arial" w:hAnsi="Arial" w:cs="Arial"/>
          <w:sz w:val="22"/>
          <w:szCs w:val="22"/>
        </w:rPr>
        <w:t>fear.</w:t>
      </w:r>
      <w:r w:rsidR="00BD7CA5">
        <w:rPr>
          <w:rFonts w:ascii="Arial" w:hAnsi="Arial" w:cs="Arial"/>
          <w:sz w:val="22"/>
          <w:szCs w:val="22"/>
        </w:rPr>
        <w:t xml:space="preserve"> </w:t>
      </w:r>
    </w:p>
    <w:p w14:paraId="7EB736FB" w14:textId="77777777" w:rsidR="00E94268" w:rsidRDefault="00E94268" w:rsidP="00F046DF">
      <w:pPr>
        <w:spacing w:line="360" w:lineRule="auto"/>
        <w:jc w:val="both"/>
        <w:rPr>
          <w:rFonts w:ascii="Arial" w:hAnsi="Arial" w:cs="Arial"/>
          <w:sz w:val="22"/>
          <w:szCs w:val="22"/>
        </w:rPr>
      </w:pPr>
    </w:p>
    <w:p w14:paraId="3B1FD4A7" w14:textId="13C90538" w:rsidR="00471AD7" w:rsidRPr="00471AD7" w:rsidRDefault="001D0613" w:rsidP="00F046DF">
      <w:pPr>
        <w:spacing w:line="360" w:lineRule="auto"/>
        <w:jc w:val="both"/>
        <w:rPr>
          <w:rFonts w:ascii="Arial" w:hAnsi="Arial" w:cs="Arial"/>
          <w:sz w:val="22"/>
          <w:szCs w:val="22"/>
        </w:rPr>
      </w:pPr>
      <w:r>
        <w:rPr>
          <w:rFonts w:ascii="Arial" w:hAnsi="Arial" w:cs="Arial"/>
          <w:sz w:val="22"/>
          <w:szCs w:val="22"/>
        </w:rPr>
        <w:t>Furthermore</w:t>
      </w:r>
      <w:r w:rsidR="00DF11F2">
        <w:rPr>
          <w:rFonts w:ascii="Arial" w:hAnsi="Arial" w:cs="Arial"/>
          <w:sz w:val="22"/>
          <w:szCs w:val="22"/>
        </w:rPr>
        <w:t>,</w:t>
      </w:r>
      <w:r>
        <w:rPr>
          <w:rFonts w:ascii="Arial" w:hAnsi="Arial" w:cs="Arial"/>
          <w:sz w:val="22"/>
          <w:szCs w:val="22"/>
        </w:rPr>
        <w:t xml:space="preserve"> </w:t>
      </w:r>
      <w:r w:rsidR="0068103A" w:rsidRPr="0068103A">
        <w:rPr>
          <w:rFonts w:ascii="Arial" w:hAnsi="Arial" w:cs="Arial"/>
          <w:sz w:val="22"/>
          <w:szCs w:val="22"/>
        </w:rPr>
        <w:t>severe</w:t>
      </w:r>
      <w:r w:rsidR="00471AD7" w:rsidRPr="00471AD7">
        <w:rPr>
          <w:rFonts w:ascii="Arial" w:hAnsi="Arial" w:cs="Arial"/>
          <w:sz w:val="22"/>
          <w:szCs w:val="22"/>
        </w:rPr>
        <w:t xml:space="preserve"> temperatures can</w:t>
      </w:r>
      <w:r w:rsidR="000303E8" w:rsidRPr="000303E8">
        <w:t xml:space="preserve"> </w:t>
      </w:r>
      <w:r w:rsidR="000303E8" w:rsidRPr="000303E8">
        <w:rPr>
          <w:rFonts w:ascii="Arial" w:hAnsi="Arial" w:cs="Arial"/>
          <w:sz w:val="22"/>
          <w:szCs w:val="22"/>
        </w:rPr>
        <w:t>drastically</w:t>
      </w:r>
      <w:r w:rsidR="00471AD7" w:rsidRPr="00471AD7">
        <w:rPr>
          <w:rFonts w:ascii="Arial" w:hAnsi="Arial" w:cs="Arial"/>
          <w:sz w:val="22"/>
          <w:szCs w:val="22"/>
        </w:rPr>
        <w:t xml:space="preserve"> impact the range of an </w:t>
      </w:r>
      <w:r>
        <w:rPr>
          <w:rFonts w:ascii="Arial" w:hAnsi="Arial" w:cs="Arial"/>
          <w:sz w:val="22"/>
          <w:szCs w:val="22"/>
        </w:rPr>
        <w:t>electric vehicles</w:t>
      </w:r>
      <w:r w:rsidR="00471AD7" w:rsidRPr="00471AD7">
        <w:rPr>
          <w:rFonts w:ascii="Arial" w:hAnsi="Arial" w:cs="Arial"/>
          <w:sz w:val="22"/>
          <w:szCs w:val="22"/>
        </w:rPr>
        <w:t>. Cold weather cause</w:t>
      </w:r>
      <w:r w:rsidR="00321E5D">
        <w:rPr>
          <w:rFonts w:ascii="Arial" w:hAnsi="Arial" w:cs="Arial"/>
          <w:sz w:val="22"/>
          <w:szCs w:val="22"/>
        </w:rPr>
        <w:t>s</w:t>
      </w:r>
      <w:r w:rsidR="00471AD7" w:rsidRPr="00471AD7">
        <w:rPr>
          <w:rFonts w:ascii="Arial" w:hAnsi="Arial" w:cs="Arial"/>
          <w:sz w:val="22"/>
          <w:szCs w:val="22"/>
        </w:rPr>
        <w:t xml:space="preserve"> the battery to </w:t>
      </w:r>
      <w:r w:rsidR="00FB4675">
        <w:rPr>
          <w:rFonts w:ascii="Arial" w:hAnsi="Arial" w:cs="Arial"/>
          <w:sz w:val="22"/>
          <w:szCs w:val="22"/>
        </w:rPr>
        <w:t xml:space="preserve">deplete </w:t>
      </w:r>
      <w:r w:rsidR="00471AD7" w:rsidRPr="00471AD7">
        <w:rPr>
          <w:rFonts w:ascii="Arial" w:hAnsi="Arial" w:cs="Arial"/>
          <w:sz w:val="22"/>
          <w:szCs w:val="22"/>
        </w:rPr>
        <w:t>its energy capacity</w:t>
      </w:r>
      <w:r w:rsidR="00FB4675">
        <w:rPr>
          <w:rFonts w:ascii="Arial" w:hAnsi="Arial" w:cs="Arial"/>
          <w:sz w:val="22"/>
          <w:szCs w:val="22"/>
        </w:rPr>
        <w:t xml:space="preserve"> and therefore reduce range </w:t>
      </w:r>
      <w:r w:rsidR="00CD69CD">
        <w:rPr>
          <w:rFonts w:ascii="Arial" w:hAnsi="Arial" w:cs="Arial"/>
          <w:sz w:val="22"/>
          <w:szCs w:val="22"/>
        </w:rPr>
        <w:t>capacity</w:t>
      </w:r>
      <w:r w:rsidR="00471AD7" w:rsidRPr="00471AD7">
        <w:rPr>
          <w:rFonts w:ascii="Arial" w:hAnsi="Arial" w:cs="Arial"/>
          <w:sz w:val="22"/>
          <w:szCs w:val="22"/>
        </w:rPr>
        <w:t>, while hot weather increase</w:t>
      </w:r>
      <w:r w:rsidR="00CD69CD">
        <w:rPr>
          <w:rFonts w:ascii="Arial" w:hAnsi="Arial" w:cs="Arial"/>
          <w:sz w:val="22"/>
          <w:szCs w:val="22"/>
        </w:rPr>
        <w:t>s</w:t>
      </w:r>
      <w:r w:rsidR="00471AD7" w:rsidRPr="00471AD7">
        <w:rPr>
          <w:rFonts w:ascii="Arial" w:hAnsi="Arial" w:cs="Arial"/>
          <w:sz w:val="22"/>
          <w:szCs w:val="22"/>
        </w:rPr>
        <w:t xml:space="preserve"> the </w:t>
      </w:r>
      <w:r w:rsidR="00CD69CD">
        <w:rPr>
          <w:rFonts w:ascii="Arial" w:hAnsi="Arial" w:cs="Arial"/>
          <w:sz w:val="22"/>
          <w:szCs w:val="22"/>
        </w:rPr>
        <w:t>potential</w:t>
      </w:r>
      <w:r w:rsidR="00471AD7" w:rsidRPr="00471AD7">
        <w:rPr>
          <w:rFonts w:ascii="Arial" w:hAnsi="Arial" w:cs="Arial"/>
          <w:sz w:val="22"/>
          <w:szCs w:val="22"/>
        </w:rPr>
        <w:t xml:space="preserve"> of battery degradation over time. This can affect how far an </w:t>
      </w:r>
      <w:r w:rsidR="0015588A">
        <w:rPr>
          <w:rFonts w:ascii="Arial" w:hAnsi="Arial" w:cs="Arial"/>
          <w:sz w:val="22"/>
          <w:szCs w:val="22"/>
        </w:rPr>
        <w:t>electric vehicle</w:t>
      </w:r>
      <w:r w:rsidR="00471AD7" w:rsidRPr="00471AD7">
        <w:rPr>
          <w:rFonts w:ascii="Arial" w:hAnsi="Arial" w:cs="Arial"/>
          <w:sz w:val="22"/>
          <w:szCs w:val="22"/>
        </w:rPr>
        <w:t xml:space="preserve"> can travel on a single charge and may require more frequent charging.</w:t>
      </w:r>
      <w:r w:rsidR="001253B0">
        <w:rPr>
          <w:rFonts w:ascii="Arial" w:hAnsi="Arial" w:cs="Arial"/>
          <w:sz w:val="22"/>
          <w:szCs w:val="22"/>
        </w:rPr>
        <w:t xml:space="preserve"> </w:t>
      </w:r>
      <w:r w:rsidR="00820991" w:rsidRPr="00820991">
        <w:rPr>
          <w:rFonts w:ascii="Arial" w:hAnsi="Arial" w:cs="Arial"/>
          <w:sz w:val="22"/>
          <w:szCs w:val="22"/>
        </w:rPr>
        <w:t xml:space="preserve">This clearly shows that </w:t>
      </w:r>
      <w:r w:rsidR="00820991">
        <w:rPr>
          <w:rFonts w:ascii="Arial" w:hAnsi="Arial" w:cs="Arial"/>
          <w:sz w:val="22"/>
          <w:szCs w:val="22"/>
        </w:rPr>
        <w:t>EV</w:t>
      </w:r>
      <w:r w:rsidR="00820991" w:rsidRPr="00820991">
        <w:rPr>
          <w:rFonts w:ascii="Arial" w:hAnsi="Arial" w:cs="Arial"/>
          <w:sz w:val="22"/>
          <w:szCs w:val="22"/>
        </w:rPr>
        <w:t xml:space="preserve"> has some limitations in terms of range and lifetime though aid in the reduction of CO</w:t>
      </w:r>
      <w:r w:rsidR="00820991" w:rsidRPr="00820991">
        <w:rPr>
          <w:rFonts w:ascii="Arial" w:hAnsi="Arial" w:cs="Arial"/>
          <w:sz w:val="22"/>
          <w:szCs w:val="22"/>
          <w:vertAlign w:val="subscript"/>
        </w:rPr>
        <w:t>2</w:t>
      </w:r>
      <w:r w:rsidR="00820991" w:rsidRPr="00820991">
        <w:rPr>
          <w:rFonts w:ascii="Arial" w:hAnsi="Arial" w:cs="Arial"/>
          <w:sz w:val="22"/>
          <w:szCs w:val="22"/>
        </w:rPr>
        <w:t> emissions</w:t>
      </w:r>
      <w:sdt>
        <w:sdtPr>
          <w:rPr>
            <w:rFonts w:ascii="Arial" w:hAnsi="Arial" w:cs="Arial"/>
            <w:sz w:val="22"/>
            <w:szCs w:val="22"/>
          </w:rPr>
          <w:id w:val="1072229204"/>
          <w:citation/>
        </w:sdtPr>
        <w:sdtEndPr/>
        <w:sdtContent>
          <w:r w:rsidR="0015588A">
            <w:rPr>
              <w:rFonts w:ascii="Arial" w:hAnsi="Arial" w:cs="Arial"/>
              <w:sz w:val="22"/>
              <w:szCs w:val="22"/>
            </w:rPr>
            <w:fldChar w:fldCharType="begin"/>
          </w:r>
          <w:r w:rsidR="006D4F37">
            <w:rPr>
              <w:rFonts w:ascii="Arial" w:hAnsi="Arial" w:cs="Arial"/>
              <w:sz w:val="22"/>
              <w:szCs w:val="22"/>
            </w:rPr>
            <w:instrText xml:space="preserve">CITATION Tab17 \l 2057 </w:instrText>
          </w:r>
          <w:r w:rsidR="0015588A">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(Wilberforce, et al., 2017)</w:t>
          </w:r>
          <w:r w:rsidR="0015588A">
            <w:rPr>
              <w:rFonts w:ascii="Arial" w:hAnsi="Arial" w:cs="Arial"/>
              <w:sz w:val="22"/>
              <w:szCs w:val="22"/>
            </w:rPr>
            <w:fldChar w:fldCharType="end"/>
          </w:r>
        </w:sdtContent>
      </w:sdt>
    </w:p>
    <w:p w14:paraId="02F6D7AD" w14:textId="77777777" w:rsidR="00471AD7" w:rsidRDefault="00471AD7" w:rsidP="00F046DF">
      <w:pPr>
        <w:spacing w:line="360" w:lineRule="auto"/>
        <w:jc w:val="both"/>
        <w:rPr>
          <w:rFonts w:ascii="Arial" w:hAnsi="Arial" w:cs="Arial"/>
          <w:sz w:val="22"/>
          <w:szCs w:val="22"/>
        </w:rPr>
      </w:pPr>
    </w:p>
    <w:p w14:paraId="47E32629" w14:textId="6C23EF7C" w:rsidR="00972BE5" w:rsidRDefault="003F3901" w:rsidP="00F046DF">
      <w:pPr>
        <w:spacing w:line="360" w:lineRule="auto"/>
        <w:jc w:val="both"/>
        <w:rPr>
          <w:rFonts w:ascii="Arial" w:hAnsi="Arial" w:cs="Arial"/>
          <w:sz w:val="22"/>
          <w:szCs w:val="22"/>
        </w:rPr>
      </w:pPr>
      <w:r>
        <w:rPr>
          <w:rFonts w:ascii="Arial" w:hAnsi="Arial" w:cs="Arial"/>
          <w:sz w:val="22"/>
          <w:szCs w:val="22"/>
        </w:rPr>
        <w:t xml:space="preserve">When considering the loads carried by </w:t>
      </w:r>
      <w:proofErr w:type="gramStart"/>
      <w:r>
        <w:rPr>
          <w:rFonts w:ascii="Arial" w:hAnsi="Arial" w:cs="Arial"/>
          <w:sz w:val="22"/>
          <w:szCs w:val="22"/>
        </w:rPr>
        <w:t>the majority of</w:t>
      </w:r>
      <w:proofErr w:type="gramEnd"/>
      <w:r>
        <w:rPr>
          <w:rFonts w:ascii="Arial" w:hAnsi="Arial" w:cs="Arial"/>
          <w:sz w:val="22"/>
          <w:szCs w:val="22"/>
        </w:rPr>
        <w:t xml:space="preserve"> police </w:t>
      </w:r>
      <w:r w:rsidR="00641626">
        <w:rPr>
          <w:rFonts w:ascii="Arial" w:hAnsi="Arial" w:cs="Arial"/>
          <w:sz w:val="22"/>
          <w:szCs w:val="22"/>
        </w:rPr>
        <w:t>and ambulance vehicles the following poses more of a challenge than range anxiety.</w:t>
      </w:r>
      <w:r w:rsidR="00E3334E">
        <w:rPr>
          <w:rFonts w:ascii="Arial" w:hAnsi="Arial" w:cs="Arial"/>
          <w:sz w:val="22"/>
          <w:szCs w:val="22"/>
        </w:rPr>
        <w:t xml:space="preserve"> </w:t>
      </w:r>
      <w:proofErr w:type="spellStart"/>
      <w:r w:rsidR="00386D45">
        <w:rPr>
          <w:rFonts w:ascii="Arial" w:hAnsi="Arial" w:cs="Arial"/>
          <w:sz w:val="22"/>
          <w:szCs w:val="22"/>
        </w:rPr>
        <w:t>Mruzek</w:t>
      </w:r>
      <w:proofErr w:type="spellEnd"/>
      <w:r w:rsidR="00386D45">
        <w:rPr>
          <w:rFonts w:ascii="Arial" w:hAnsi="Arial" w:cs="Arial"/>
          <w:sz w:val="22"/>
          <w:szCs w:val="22"/>
        </w:rPr>
        <w:t xml:space="preserve"> et </w:t>
      </w:r>
      <w:proofErr w:type="gramStart"/>
      <w:r w:rsidR="00386D45">
        <w:rPr>
          <w:rFonts w:ascii="Arial" w:hAnsi="Arial" w:cs="Arial"/>
          <w:sz w:val="22"/>
          <w:szCs w:val="22"/>
        </w:rPr>
        <w:t>al,.</w:t>
      </w:r>
      <w:proofErr w:type="gramEnd"/>
      <w:r w:rsidR="00386D45">
        <w:rPr>
          <w:rFonts w:ascii="Arial" w:hAnsi="Arial" w:cs="Arial"/>
          <w:sz w:val="22"/>
          <w:szCs w:val="22"/>
        </w:rPr>
        <w:t xml:space="preserve"> </w:t>
      </w:r>
      <w:sdt>
        <w:sdtPr>
          <w:rPr>
            <w:rFonts w:ascii="Arial" w:hAnsi="Arial" w:cs="Arial"/>
            <w:sz w:val="22"/>
            <w:szCs w:val="22"/>
          </w:rPr>
          <w:id w:val="-1769602139"/>
          <w:citation/>
        </w:sdtPr>
        <w:sdtEndPr/>
        <w:sdtContent>
          <w:r w:rsidR="00386D45">
            <w:rPr>
              <w:rFonts w:ascii="Arial" w:hAnsi="Arial" w:cs="Arial"/>
              <w:sz w:val="22"/>
              <w:szCs w:val="22"/>
            </w:rPr>
            <w:fldChar w:fldCharType="begin"/>
          </w:r>
          <w:r w:rsidR="00386D45">
            <w:rPr>
              <w:rFonts w:ascii="Arial" w:hAnsi="Arial" w:cs="Arial"/>
              <w:sz w:val="22"/>
              <w:szCs w:val="22"/>
            </w:rPr>
            <w:instrText xml:space="preserve">CITATION Mru16 \n  \l 2057 </w:instrText>
          </w:r>
          <w:r w:rsidR="00386D45">
            <w:rPr>
              <w:rFonts w:ascii="Arial" w:hAnsi="Arial" w:cs="Arial"/>
              <w:sz w:val="22"/>
              <w:szCs w:val="22"/>
            </w:rPr>
            <w:fldChar w:fldCharType="separate"/>
          </w:r>
          <w:r w:rsidR="001C6AA2" w:rsidRPr="001C6AA2">
            <w:rPr>
              <w:rFonts w:ascii="Arial" w:hAnsi="Arial" w:cs="Arial"/>
              <w:noProof/>
              <w:sz w:val="22"/>
              <w:szCs w:val="22"/>
            </w:rPr>
            <w:t>(2016)</w:t>
          </w:r>
          <w:r w:rsidR="00386D45">
            <w:rPr>
              <w:rFonts w:ascii="Arial" w:hAnsi="Arial" w:cs="Arial"/>
              <w:sz w:val="22"/>
              <w:szCs w:val="22"/>
            </w:rPr>
            <w:fldChar w:fldCharType="end"/>
          </w:r>
        </w:sdtContent>
      </w:sdt>
      <w:r w:rsidR="003F7413" w:rsidRPr="003F7413">
        <w:rPr>
          <w:rFonts w:ascii="Arial" w:hAnsi="Arial" w:cs="Arial"/>
          <w:sz w:val="22"/>
          <w:szCs w:val="22"/>
        </w:rPr>
        <w:t xml:space="preserve"> </w:t>
      </w:r>
      <w:r w:rsidR="00386D45">
        <w:rPr>
          <w:rFonts w:ascii="Arial" w:hAnsi="Arial" w:cs="Arial"/>
          <w:sz w:val="22"/>
          <w:szCs w:val="22"/>
        </w:rPr>
        <w:t xml:space="preserve">indicate </w:t>
      </w:r>
      <w:r w:rsidR="003F7413" w:rsidRPr="003F7413">
        <w:rPr>
          <w:rFonts w:ascii="Arial" w:hAnsi="Arial" w:cs="Arial"/>
          <w:sz w:val="22"/>
          <w:szCs w:val="22"/>
        </w:rPr>
        <w:t xml:space="preserve">that the weight of the vehicle and the energy capacity of the batteries have a major influence on the range of an electric vehicle. The </w:t>
      </w:r>
      <w:r w:rsidR="002D7A05">
        <w:rPr>
          <w:rFonts w:ascii="Arial" w:hAnsi="Arial" w:cs="Arial"/>
          <w:sz w:val="22"/>
          <w:szCs w:val="22"/>
        </w:rPr>
        <w:t>analytical data</w:t>
      </w:r>
      <w:r w:rsidR="003F7413" w:rsidRPr="003F7413">
        <w:rPr>
          <w:rFonts w:ascii="Arial" w:hAnsi="Arial" w:cs="Arial"/>
          <w:sz w:val="22"/>
          <w:szCs w:val="22"/>
        </w:rPr>
        <w:t xml:space="preserve"> presented</w:t>
      </w:r>
      <w:r w:rsidR="00806388">
        <w:rPr>
          <w:rFonts w:ascii="Arial" w:hAnsi="Arial" w:cs="Arial"/>
          <w:sz w:val="22"/>
          <w:szCs w:val="22"/>
        </w:rPr>
        <w:t xml:space="preserve"> </w:t>
      </w:r>
      <w:r w:rsidR="00DB6D1C">
        <w:rPr>
          <w:rFonts w:ascii="Arial" w:hAnsi="Arial" w:cs="Arial"/>
          <w:sz w:val="22"/>
          <w:szCs w:val="22"/>
        </w:rPr>
        <w:t xml:space="preserve">by </w:t>
      </w:r>
      <w:proofErr w:type="spellStart"/>
      <w:r w:rsidR="00806388">
        <w:rPr>
          <w:rFonts w:ascii="Arial" w:hAnsi="Arial" w:cs="Arial"/>
          <w:sz w:val="22"/>
          <w:szCs w:val="22"/>
        </w:rPr>
        <w:t>Berjoza</w:t>
      </w:r>
      <w:proofErr w:type="spellEnd"/>
      <w:r w:rsidR="00806388">
        <w:rPr>
          <w:rFonts w:ascii="Arial" w:hAnsi="Arial" w:cs="Arial"/>
          <w:sz w:val="22"/>
          <w:szCs w:val="22"/>
        </w:rPr>
        <w:t xml:space="preserve"> and </w:t>
      </w:r>
      <w:proofErr w:type="spellStart"/>
      <w:r w:rsidR="00806388">
        <w:rPr>
          <w:rFonts w:ascii="Arial" w:hAnsi="Arial" w:cs="Arial"/>
          <w:sz w:val="22"/>
          <w:szCs w:val="22"/>
        </w:rPr>
        <w:t>Jurgena</w:t>
      </w:r>
      <w:proofErr w:type="spellEnd"/>
      <w:r w:rsidR="00806388">
        <w:rPr>
          <w:rFonts w:ascii="Arial" w:hAnsi="Arial" w:cs="Arial"/>
          <w:sz w:val="22"/>
          <w:szCs w:val="22"/>
        </w:rPr>
        <w:t xml:space="preserve"> </w:t>
      </w:r>
      <w:sdt>
        <w:sdtPr>
          <w:rPr>
            <w:rFonts w:ascii="Arial" w:hAnsi="Arial" w:cs="Arial"/>
            <w:sz w:val="22"/>
            <w:szCs w:val="22"/>
          </w:rPr>
          <w:id w:val="-580293854"/>
          <w:citation/>
        </w:sdtPr>
        <w:sdtEndPr/>
        <w:sdtContent>
          <w:r w:rsidR="00972BE5">
            <w:rPr>
              <w:rFonts w:ascii="Arial" w:hAnsi="Arial" w:cs="Arial"/>
              <w:sz w:val="22"/>
              <w:szCs w:val="22"/>
            </w:rPr>
            <w:fldChar w:fldCharType="begin"/>
          </w:r>
          <w:r w:rsidR="00972BE5">
            <w:rPr>
              <w:rFonts w:ascii="Arial" w:hAnsi="Arial" w:cs="Arial"/>
              <w:sz w:val="22"/>
              <w:szCs w:val="22"/>
            </w:rPr>
            <w:instrText xml:space="preserve">CITATION Ber17 \n  \l 2057 </w:instrText>
          </w:r>
          <w:r w:rsidR="00972BE5">
            <w:rPr>
              <w:rFonts w:ascii="Arial" w:hAnsi="Arial" w:cs="Arial"/>
              <w:sz w:val="22"/>
              <w:szCs w:val="22"/>
            </w:rPr>
            <w:fldChar w:fldCharType="separate"/>
          </w:r>
          <w:r w:rsidR="001C6AA2" w:rsidRPr="001C6AA2">
            <w:rPr>
              <w:rFonts w:ascii="Arial" w:hAnsi="Arial" w:cs="Arial"/>
              <w:noProof/>
              <w:sz w:val="22"/>
              <w:szCs w:val="22"/>
            </w:rPr>
            <w:t>(2017)</w:t>
          </w:r>
          <w:r w:rsidR="00972BE5">
            <w:rPr>
              <w:rFonts w:ascii="Arial" w:hAnsi="Arial" w:cs="Arial"/>
              <w:sz w:val="22"/>
              <w:szCs w:val="22"/>
            </w:rPr>
            <w:fldChar w:fldCharType="end"/>
          </w:r>
        </w:sdtContent>
      </w:sdt>
      <w:r w:rsidR="003F7413" w:rsidRPr="003F7413">
        <w:rPr>
          <w:rFonts w:ascii="Arial" w:hAnsi="Arial" w:cs="Arial"/>
          <w:sz w:val="22"/>
          <w:szCs w:val="22"/>
        </w:rPr>
        <w:t xml:space="preserve"> show that the estimated average range of an electric vehicle without additional load during acceleration to 100 km/h over </w:t>
      </w:r>
      <w:proofErr w:type="gramStart"/>
      <w:r w:rsidR="003F7413" w:rsidRPr="003F7413">
        <w:rPr>
          <w:rFonts w:ascii="Arial" w:hAnsi="Arial" w:cs="Arial"/>
          <w:sz w:val="22"/>
          <w:szCs w:val="22"/>
        </w:rPr>
        <w:t>a distance of 5</w:t>
      </w:r>
      <w:proofErr w:type="gramEnd"/>
      <w:r w:rsidR="003F7413" w:rsidRPr="003F7413">
        <w:rPr>
          <w:rFonts w:ascii="Arial" w:hAnsi="Arial" w:cs="Arial"/>
          <w:sz w:val="22"/>
          <w:szCs w:val="22"/>
        </w:rPr>
        <w:t xml:space="preserve"> km was 97.01 km, and an additional load of 270 kg reduced the range by 8.2%. </w:t>
      </w:r>
    </w:p>
    <w:p w14:paraId="4432370D" w14:textId="77777777" w:rsidR="00972BE5" w:rsidRDefault="00972BE5" w:rsidP="00F046DF">
      <w:pPr>
        <w:spacing w:line="360" w:lineRule="auto"/>
        <w:jc w:val="both"/>
        <w:rPr>
          <w:rFonts w:ascii="Arial" w:hAnsi="Arial" w:cs="Arial"/>
          <w:sz w:val="22"/>
          <w:szCs w:val="22"/>
        </w:rPr>
      </w:pPr>
    </w:p>
    <w:p w14:paraId="623468D0" w14:textId="18C7BB35" w:rsidR="00ED4135" w:rsidRDefault="00C444AF" w:rsidP="00F046DF">
      <w:pPr>
        <w:spacing w:line="360" w:lineRule="auto"/>
        <w:jc w:val="both"/>
        <w:rPr>
          <w:rFonts w:ascii="Arial" w:hAnsi="Arial" w:cs="Arial"/>
          <w:sz w:val="22"/>
          <w:szCs w:val="22"/>
        </w:rPr>
      </w:pPr>
      <w:r>
        <w:rPr>
          <w:rFonts w:ascii="Arial" w:hAnsi="Arial" w:cs="Arial"/>
          <w:sz w:val="22"/>
          <w:szCs w:val="22"/>
        </w:rPr>
        <w:lastRenderedPageBreak/>
        <w:t xml:space="preserve">When considering the </w:t>
      </w:r>
      <w:r w:rsidR="00DE0676">
        <w:rPr>
          <w:rFonts w:ascii="Arial" w:hAnsi="Arial" w:cs="Arial"/>
          <w:sz w:val="22"/>
          <w:szCs w:val="22"/>
        </w:rPr>
        <w:t xml:space="preserve">nature of the emergency services </w:t>
      </w:r>
      <w:r w:rsidR="005A04B3">
        <w:rPr>
          <w:rFonts w:ascii="Arial" w:hAnsi="Arial" w:cs="Arial"/>
          <w:sz w:val="22"/>
          <w:szCs w:val="22"/>
        </w:rPr>
        <w:t xml:space="preserve">role </w:t>
      </w:r>
      <w:r w:rsidR="00DE0676">
        <w:rPr>
          <w:rFonts w:ascii="Arial" w:hAnsi="Arial" w:cs="Arial"/>
          <w:sz w:val="22"/>
          <w:szCs w:val="22"/>
        </w:rPr>
        <w:t xml:space="preserve">within this study </w:t>
      </w:r>
      <w:r w:rsidR="00E608D8">
        <w:rPr>
          <w:rFonts w:ascii="Arial" w:hAnsi="Arial" w:cs="Arial"/>
          <w:sz w:val="22"/>
          <w:szCs w:val="22"/>
        </w:rPr>
        <w:t xml:space="preserve">a significant portion of time </w:t>
      </w:r>
      <w:r w:rsidR="005A04B3">
        <w:rPr>
          <w:rFonts w:ascii="Arial" w:hAnsi="Arial" w:cs="Arial"/>
          <w:sz w:val="22"/>
          <w:szCs w:val="22"/>
        </w:rPr>
        <w:t xml:space="preserve">involves the carriage of additional loads within the </w:t>
      </w:r>
      <w:r w:rsidR="0058751D">
        <w:rPr>
          <w:rFonts w:ascii="Arial" w:hAnsi="Arial" w:cs="Arial"/>
          <w:sz w:val="22"/>
          <w:szCs w:val="22"/>
        </w:rPr>
        <w:t xml:space="preserve">exigencies of their duties. </w:t>
      </w:r>
      <w:r w:rsidR="003E587D">
        <w:rPr>
          <w:rFonts w:ascii="Arial" w:hAnsi="Arial" w:cs="Arial"/>
          <w:sz w:val="22"/>
          <w:szCs w:val="22"/>
        </w:rPr>
        <w:t>I</w:t>
      </w:r>
      <w:r w:rsidR="003F7413" w:rsidRPr="003F7413">
        <w:rPr>
          <w:rFonts w:ascii="Arial" w:hAnsi="Arial" w:cs="Arial"/>
          <w:sz w:val="22"/>
          <w:szCs w:val="22"/>
        </w:rPr>
        <w:t xml:space="preserve">t </w:t>
      </w:r>
      <w:r w:rsidR="003E587D">
        <w:rPr>
          <w:rFonts w:ascii="Arial" w:hAnsi="Arial" w:cs="Arial"/>
          <w:sz w:val="22"/>
          <w:szCs w:val="22"/>
        </w:rPr>
        <w:t>is</w:t>
      </w:r>
      <w:r w:rsidR="003F7413" w:rsidRPr="003F7413">
        <w:rPr>
          <w:rFonts w:ascii="Arial" w:hAnsi="Arial" w:cs="Arial"/>
          <w:sz w:val="22"/>
          <w:szCs w:val="22"/>
        </w:rPr>
        <w:t xml:space="preserve"> estimated that the actual energy consumption of electric vehicles increases by 60% and 40%, respectively, with each doubling of the vehicle weight, but only by 5% with each doubling of the rated power of the electric motor</w:t>
      </w:r>
      <w:r w:rsidR="004D0095">
        <w:rPr>
          <w:rFonts w:ascii="Arial" w:hAnsi="Arial" w:cs="Arial"/>
          <w:sz w:val="22"/>
          <w:szCs w:val="22"/>
        </w:rPr>
        <w:t xml:space="preserve"> </w:t>
      </w:r>
      <w:sdt>
        <w:sdtPr>
          <w:rPr>
            <w:rFonts w:ascii="Arial" w:hAnsi="Arial" w:cs="Arial"/>
            <w:sz w:val="22"/>
            <w:szCs w:val="22"/>
          </w:rPr>
          <w:id w:val="-978909981"/>
          <w:citation/>
        </w:sdtPr>
        <w:sdtEndPr/>
        <w:sdtContent>
          <w:r w:rsidR="004D0095">
            <w:rPr>
              <w:rFonts w:ascii="Arial" w:hAnsi="Arial" w:cs="Arial"/>
              <w:sz w:val="22"/>
              <w:szCs w:val="22"/>
            </w:rPr>
            <w:fldChar w:fldCharType="begin"/>
          </w:r>
          <w:r w:rsidR="004D0095">
            <w:rPr>
              <w:rFonts w:ascii="Arial" w:hAnsi="Arial" w:cs="Arial"/>
              <w:sz w:val="22"/>
              <w:szCs w:val="22"/>
            </w:rPr>
            <w:instrText xml:space="preserve"> CITATION Wei20 \l 2057 </w:instrText>
          </w:r>
          <w:r w:rsidR="004D0095">
            <w:rPr>
              <w:rFonts w:ascii="Arial" w:hAnsi="Arial" w:cs="Arial"/>
              <w:sz w:val="22"/>
              <w:szCs w:val="22"/>
            </w:rPr>
            <w:fldChar w:fldCharType="separate"/>
          </w:r>
          <w:r w:rsidR="001C6AA2" w:rsidRPr="001C6AA2">
            <w:rPr>
              <w:rFonts w:ascii="Arial" w:hAnsi="Arial" w:cs="Arial"/>
              <w:noProof/>
              <w:sz w:val="22"/>
              <w:szCs w:val="22"/>
            </w:rPr>
            <w:t>(Weiss, et al., 2020)</w:t>
          </w:r>
          <w:r w:rsidR="004D0095">
            <w:rPr>
              <w:rFonts w:ascii="Arial" w:hAnsi="Arial" w:cs="Arial"/>
              <w:sz w:val="22"/>
              <w:szCs w:val="22"/>
            </w:rPr>
            <w:fldChar w:fldCharType="end"/>
          </w:r>
        </w:sdtContent>
      </w:sdt>
      <w:r w:rsidR="004D4640">
        <w:rPr>
          <w:rFonts w:ascii="Arial" w:hAnsi="Arial" w:cs="Arial"/>
          <w:sz w:val="22"/>
          <w:szCs w:val="22"/>
        </w:rPr>
        <w:t xml:space="preserve"> </w:t>
      </w:r>
      <w:r w:rsidR="00F64B74">
        <w:rPr>
          <w:rFonts w:ascii="Arial" w:hAnsi="Arial" w:cs="Arial"/>
          <w:sz w:val="22"/>
          <w:szCs w:val="22"/>
        </w:rPr>
        <w:t xml:space="preserve">The </w:t>
      </w:r>
      <w:r w:rsidR="004D4640">
        <w:rPr>
          <w:rFonts w:ascii="Arial" w:hAnsi="Arial" w:cs="Arial"/>
          <w:sz w:val="22"/>
          <w:szCs w:val="22"/>
        </w:rPr>
        <w:t xml:space="preserve">conundrum </w:t>
      </w:r>
      <w:r w:rsidR="003E2ECC">
        <w:rPr>
          <w:rFonts w:ascii="Arial" w:hAnsi="Arial" w:cs="Arial"/>
          <w:sz w:val="22"/>
          <w:szCs w:val="22"/>
        </w:rPr>
        <w:t xml:space="preserve">for </w:t>
      </w:r>
      <w:r w:rsidR="00C77C73">
        <w:rPr>
          <w:rFonts w:ascii="Arial" w:hAnsi="Arial" w:cs="Arial"/>
          <w:sz w:val="22"/>
          <w:szCs w:val="22"/>
        </w:rPr>
        <w:t xml:space="preserve">the emergency services is </w:t>
      </w:r>
      <w:r w:rsidR="00BB6412">
        <w:rPr>
          <w:rFonts w:ascii="Arial" w:hAnsi="Arial" w:cs="Arial"/>
          <w:sz w:val="22"/>
          <w:szCs w:val="22"/>
        </w:rPr>
        <w:t xml:space="preserve">understanding and effectively predicting </w:t>
      </w:r>
      <w:r w:rsidR="00601BF8">
        <w:rPr>
          <w:rFonts w:ascii="Arial" w:hAnsi="Arial" w:cs="Arial"/>
          <w:sz w:val="22"/>
          <w:szCs w:val="22"/>
        </w:rPr>
        <w:t xml:space="preserve">the possible distance to be achieved from each type of vehicle based on a multitude of </w:t>
      </w:r>
      <w:r w:rsidR="003C7CD6">
        <w:rPr>
          <w:rFonts w:ascii="Arial" w:hAnsi="Arial" w:cs="Arial"/>
          <w:sz w:val="22"/>
          <w:szCs w:val="22"/>
        </w:rPr>
        <w:t xml:space="preserve">natural, </w:t>
      </w:r>
      <w:r w:rsidR="00840024">
        <w:rPr>
          <w:rFonts w:ascii="Arial" w:hAnsi="Arial" w:cs="Arial"/>
          <w:sz w:val="22"/>
          <w:szCs w:val="22"/>
        </w:rPr>
        <w:t xml:space="preserve">operational and design </w:t>
      </w:r>
      <w:r w:rsidR="00601BF8">
        <w:rPr>
          <w:rFonts w:ascii="Arial" w:hAnsi="Arial" w:cs="Arial"/>
          <w:sz w:val="22"/>
          <w:szCs w:val="22"/>
        </w:rPr>
        <w:t xml:space="preserve">factors. </w:t>
      </w:r>
    </w:p>
    <w:p w14:paraId="6B1E280A" w14:textId="77777777" w:rsidR="00ED4135" w:rsidRDefault="00ED4135" w:rsidP="00F046DF">
      <w:pPr>
        <w:spacing w:line="360" w:lineRule="auto"/>
        <w:jc w:val="both"/>
        <w:rPr>
          <w:rFonts w:ascii="Arial" w:hAnsi="Arial" w:cs="Arial"/>
          <w:sz w:val="22"/>
          <w:szCs w:val="22"/>
        </w:rPr>
      </w:pPr>
    </w:p>
    <w:p w14:paraId="391A9E21" w14:textId="4680CD18" w:rsidR="00F64B74" w:rsidRDefault="006650D8" w:rsidP="00F046DF">
      <w:pPr>
        <w:spacing w:line="360" w:lineRule="auto"/>
        <w:jc w:val="both"/>
        <w:rPr>
          <w:rFonts w:ascii="Arial" w:hAnsi="Arial" w:cs="Arial"/>
          <w:sz w:val="22"/>
          <w:szCs w:val="22"/>
        </w:rPr>
      </w:pPr>
      <w:r>
        <w:rPr>
          <w:rFonts w:ascii="Arial" w:hAnsi="Arial" w:cs="Arial"/>
          <w:sz w:val="22"/>
          <w:szCs w:val="22"/>
        </w:rPr>
        <w:t xml:space="preserve">Most electric vehicles are reliant </w:t>
      </w:r>
      <w:r w:rsidR="00840024">
        <w:rPr>
          <w:rFonts w:ascii="Arial" w:hAnsi="Arial" w:cs="Arial"/>
          <w:sz w:val="22"/>
          <w:szCs w:val="22"/>
        </w:rPr>
        <w:t>upon</w:t>
      </w:r>
      <w:r>
        <w:rPr>
          <w:rFonts w:ascii="Arial" w:hAnsi="Arial" w:cs="Arial"/>
          <w:sz w:val="22"/>
          <w:szCs w:val="22"/>
        </w:rPr>
        <w:t xml:space="preserve"> lithium</w:t>
      </w:r>
      <w:r w:rsidR="00840024">
        <w:rPr>
          <w:rFonts w:ascii="Arial" w:hAnsi="Arial" w:cs="Arial"/>
          <w:sz w:val="22"/>
          <w:szCs w:val="22"/>
        </w:rPr>
        <w:t>-</w:t>
      </w:r>
      <w:r>
        <w:rPr>
          <w:rFonts w:ascii="Arial" w:hAnsi="Arial" w:cs="Arial"/>
          <w:sz w:val="22"/>
          <w:szCs w:val="22"/>
        </w:rPr>
        <w:t xml:space="preserve">ion </w:t>
      </w:r>
      <w:r w:rsidR="00B66109">
        <w:rPr>
          <w:rFonts w:ascii="Arial" w:hAnsi="Arial" w:cs="Arial"/>
          <w:sz w:val="22"/>
          <w:szCs w:val="22"/>
        </w:rPr>
        <w:t>technology</w:t>
      </w:r>
      <w:r w:rsidR="00B474C1">
        <w:rPr>
          <w:rFonts w:ascii="Arial" w:hAnsi="Arial" w:cs="Arial"/>
          <w:sz w:val="22"/>
          <w:szCs w:val="22"/>
        </w:rPr>
        <w:t xml:space="preserve">, </w:t>
      </w:r>
      <w:r w:rsidR="007F2DF7">
        <w:rPr>
          <w:rFonts w:ascii="Arial" w:hAnsi="Arial" w:cs="Arial"/>
          <w:sz w:val="22"/>
          <w:szCs w:val="22"/>
        </w:rPr>
        <w:t>each battery is made up of multiple electrochemical cells</w:t>
      </w:r>
      <w:r w:rsidR="0071069D">
        <w:rPr>
          <w:rFonts w:ascii="Arial" w:hAnsi="Arial" w:cs="Arial"/>
          <w:sz w:val="22"/>
          <w:szCs w:val="22"/>
        </w:rPr>
        <w:t xml:space="preserve">. Every electrochemical cell </w:t>
      </w:r>
      <w:r w:rsidR="003D72B1">
        <w:rPr>
          <w:rFonts w:ascii="Arial" w:hAnsi="Arial" w:cs="Arial"/>
          <w:sz w:val="22"/>
          <w:szCs w:val="22"/>
        </w:rPr>
        <w:t xml:space="preserve">contains a </w:t>
      </w:r>
      <w:r w:rsidR="00D35B5E">
        <w:rPr>
          <w:rFonts w:ascii="Arial" w:hAnsi="Arial" w:cs="Arial"/>
          <w:sz w:val="22"/>
          <w:szCs w:val="22"/>
        </w:rPr>
        <w:t xml:space="preserve">lithium oxide cathode, a </w:t>
      </w:r>
      <w:r w:rsidR="003D72B1">
        <w:rPr>
          <w:rFonts w:ascii="Arial" w:hAnsi="Arial" w:cs="Arial"/>
          <w:sz w:val="22"/>
          <w:szCs w:val="22"/>
        </w:rPr>
        <w:t xml:space="preserve">graphite </w:t>
      </w:r>
      <w:r w:rsidR="00642940">
        <w:rPr>
          <w:rFonts w:ascii="Arial" w:hAnsi="Arial" w:cs="Arial"/>
          <w:sz w:val="22"/>
          <w:szCs w:val="22"/>
        </w:rPr>
        <w:t>anode,</w:t>
      </w:r>
      <w:r w:rsidR="00727DE0">
        <w:rPr>
          <w:rFonts w:ascii="Arial" w:hAnsi="Arial" w:cs="Arial"/>
          <w:sz w:val="22"/>
          <w:szCs w:val="22"/>
        </w:rPr>
        <w:t xml:space="preserve"> and an electrolyte. </w:t>
      </w:r>
      <w:proofErr w:type="spellStart"/>
      <w:r w:rsidR="002F7D77">
        <w:rPr>
          <w:rFonts w:ascii="Arial" w:hAnsi="Arial" w:cs="Arial"/>
          <w:sz w:val="22"/>
          <w:szCs w:val="22"/>
        </w:rPr>
        <w:t>Varga</w:t>
      </w:r>
      <w:proofErr w:type="spellEnd"/>
      <w:r w:rsidR="002F7D77">
        <w:rPr>
          <w:rFonts w:ascii="Arial" w:hAnsi="Arial" w:cs="Arial"/>
          <w:sz w:val="22"/>
          <w:szCs w:val="22"/>
        </w:rPr>
        <w:t>, et</w:t>
      </w:r>
      <w:r w:rsidR="00F56FEB">
        <w:rPr>
          <w:rFonts w:ascii="Arial" w:hAnsi="Arial" w:cs="Arial"/>
          <w:sz w:val="22"/>
          <w:szCs w:val="22"/>
        </w:rPr>
        <w:t xml:space="preserve"> al.,</w:t>
      </w:r>
      <w:sdt>
        <w:sdtPr>
          <w:rPr>
            <w:rFonts w:ascii="Arial" w:hAnsi="Arial" w:cs="Arial"/>
            <w:sz w:val="22"/>
            <w:szCs w:val="22"/>
          </w:rPr>
          <w:id w:val="-191227312"/>
          <w:citation/>
        </w:sdtPr>
        <w:sdtEndPr/>
        <w:sdtContent>
          <w:r w:rsidR="002F3838">
            <w:rPr>
              <w:rFonts w:ascii="Arial" w:hAnsi="Arial" w:cs="Arial"/>
              <w:sz w:val="22"/>
              <w:szCs w:val="22"/>
            </w:rPr>
            <w:fldChar w:fldCharType="begin"/>
          </w:r>
          <w:r w:rsidR="00F56FEB">
            <w:rPr>
              <w:rFonts w:ascii="Arial" w:hAnsi="Arial" w:cs="Arial"/>
              <w:sz w:val="22"/>
              <w:szCs w:val="22"/>
            </w:rPr>
            <w:instrText xml:space="preserve">CITATION Var19 \n  \l 2057 </w:instrText>
          </w:r>
          <w:r w:rsidR="002F3838">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(2019)</w:t>
          </w:r>
          <w:r w:rsidR="002F3838">
            <w:rPr>
              <w:rFonts w:ascii="Arial" w:hAnsi="Arial" w:cs="Arial"/>
              <w:sz w:val="22"/>
              <w:szCs w:val="22"/>
            </w:rPr>
            <w:fldChar w:fldCharType="end"/>
          </w:r>
        </w:sdtContent>
      </w:sdt>
      <w:r w:rsidR="002F7D77">
        <w:rPr>
          <w:rFonts w:ascii="Arial" w:hAnsi="Arial" w:cs="Arial"/>
          <w:sz w:val="22"/>
          <w:szCs w:val="22"/>
        </w:rPr>
        <w:t xml:space="preserve"> e</w:t>
      </w:r>
      <w:r w:rsidR="00C108B8">
        <w:rPr>
          <w:rFonts w:ascii="Arial" w:hAnsi="Arial" w:cs="Arial"/>
          <w:sz w:val="22"/>
          <w:szCs w:val="22"/>
        </w:rPr>
        <w:t xml:space="preserve">xplain the rationale in the </w:t>
      </w:r>
      <w:r w:rsidR="00E04AFE">
        <w:rPr>
          <w:rFonts w:ascii="Arial" w:hAnsi="Arial" w:cs="Arial"/>
          <w:sz w:val="22"/>
          <w:szCs w:val="22"/>
        </w:rPr>
        <w:t xml:space="preserve">lithium-ion </w:t>
      </w:r>
      <w:r w:rsidR="003F74BC">
        <w:rPr>
          <w:rFonts w:ascii="Arial" w:hAnsi="Arial" w:cs="Arial"/>
          <w:sz w:val="22"/>
          <w:szCs w:val="22"/>
        </w:rPr>
        <w:t>selection</w:t>
      </w:r>
      <w:r w:rsidR="00AC4D03">
        <w:rPr>
          <w:rFonts w:ascii="Arial" w:hAnsi="Arial" w:cs="Arial"/>
          <w:sz w:val="22"/>
          <w:szCs w:val="22"/>
        </w:rPr>
        <w:t xml:space="preserve"> for the construction of electrochemical cell</w:t>
      </w:r>
      <w:r w:rsidR="00642940">
        <w:rPr>
          <w:rFonts w:ascii="Arial" w:hAnsi="Arial" w:cs="Arial"/>
          <w:sz w:val="22"/>
          <w:szCs w:val="22"/>
        </w:rPr>
        <w:t>s</w:t>
      </w:r>
      <w:r w:rsidR="00AC4D03">
        <w:rPr>
          <w:rFonts w:ascii="Arial" w:hAnsi="Arial" w:cs="Arial"/>
          <w:sz w:val="22"/>
          <w:szCs w:val="22"/>
        </w:rPr>
        <w:t xml:space="preserve"> due to its many function</w:t>
      </w:r>
      <w:r w:rsidR="009D3ABD">
        <w:rPr>
          <w:rFonts w:ascii="Arial" w:hAnsi="Arial" w:cs="Arial"/>
          <w:sz w:val="22"/>
          <w:szCs w:val="22"/>
        </w:rPr>
        <w:t xml:space="preserve">al advantages. Each cell </w:t>
      </w:r>
      <w:r w:rsidR="009B0145">
        <w:rPr>
          <w:rFonts w:ascii="Arial" w:hAnsi="Arial" w:cs="Arial"/>
          <w:sz w:val="22"/>
          <w:szCs w:val="22"/>
        </w:rPr>
        <w:t>had a high operating voltage</w:t>
      </w:r>
      <w:r w:rsidR="006318C4">
        <w:rPr>
          <w:rFonts w:ascii="Arial" w:hAnsi="Arial" w:cs="Arial"/>
          <w:sz w:val="22"/>
          <w:szCs w:val="22"/>
        </w:rPr>
        <w:t xml:space="preserve"> (</w:t>
      </w:r>
      <w:r w:rsidR="009B0145">
        <w:rPr>
          <w:rFonts w:ascii="Arial" w:hAnsi="Arial" w:cs="Arial"/>
          <w:sz w:val="22"/>
          <w:szCs w:val="22"/>
        </w:rPr>
        <w:t>which influences both the power and energy</w:t>
      </w:r>
      <w:r w:rsidR="006318C4">
        <w:rPr>
          <w:rFonts w:ascii="Arial" w:hAnsi="Arial" w:cs="Arial"/>
          <w:sz w:val="22"/>
          <w:szCs w:val="22"/>
        </w:rPr>
        <w:t xml:space="preserve"> stored in the electrochemical cell</w:t>
      </w:r>
      <w:r w:rsidR="00FA7723">
        <w:rPr>
          <w:rFonts w:ascii="Arial" w:hAnsi="Arial" w:cs="Arial"/>
          <w:sz w:val="22"/>
          <w:szCs w:val="22"/>
        </w:rPr>
        <w:t>), high discharge rate, fact charging capabilities</w:t>
      </w:r>
      <w:r w:rsidR="00E766DD">
        <w:rPr>
          <w:rFonts w:ascii="Arial" w:hAnsi="Arial" w:cs="Arial"/>
          <w:sz w:val="22"/>
          <w:szCs w:val="22"/>
        </w:rPr>
        <w:t xml:space="preserve"> and low self-discharge rate.</w:t>
      </w:r>
      <w:r w:rsidR="009B0145">
        <w:rPr>
          <w:rFonts w:ascii="Arial" w:hAnsi="Arial" w:cs="Arial"/>
          <w:sz w:val="22"/>
          <w:szCs w:val="22"/>
        </w:rPr>
        <w:t xml:space="preserve"> </w:t>
      </w:r>
    </w:p>
    <w:p w14:paraId="00F1B485" w14:textId="77777777" w:rsidR="00DF7E24" w:rsidRDefault="00DF7E24" w:rsidP="00F046DF">
      <w:pPr>
        <w:spacing w:line="360" w:lineRule="auto"/>
        <w:jc w:val="both"/>
        <w:rPr>
          <w:rFonts w:ascii="Arial" w:hAnsi="Arial" w:cs="Arial"/>
          <w:sz w:val="22"/>
          <w:szCs w:val="22"/>
        </w:rPr>
      </w:pPr>
    </w:p>
    <w:p w14:paraId="0B55BD9C" w14:textId="2512CB81" w:rsidR="009B0145" w:rsidRDefault="00DF7E24" w:rsidP="00F046DF">
      <w:pPr>
        <w:spacing w:line="360" w:lineRule="auto"/>
        <w:jc w:val="both"/>
        <w:rPr>
          <w:rFonts w:ascii="Arial" w:hAnsi="Arial" w:cs="Arial"/>
          <w:sz w:val="22"/>
          <w:szCs w:val="22"/>
        </w:rPr>
      </w:pPr>
      <w:r>
        <w:rPr>
          <w:rFonts w:ascii="Arial" w:hAnsi="Arial" w:cs="Arial"/>
          <w:sz w:val="22"/>
          <w:szCs w:val="22"/>
        </w:rPr>
        <w:t xml:space="preserve">There </w:t>
      </w:r>
      <w:r w:rsidR="008E39E6">
        <w:rPr>
          <w:rFonts w:ascii="Arial" w:hAnsi="Arial" w:cs="Arial"/>
          <w:sz w:val="22"/>
          <w:szCs w:val="22"/>
        </w:rPr>
        <w:t>is</w:t>
      </w:r>
      <w:r>
        <w:rPr>
          <w:rFonts w:ascii="Arial" w:hAnsi="Arial" w:cs="Arial"/>
          <w:sz w:val="22"/>
          <w:szCs w:val="22"/>
        </w:rPr>
        <w:t xml:space="preserve"> a</w:t>
      </w:r>
      <w:r w:rsidR="00BD1C5B">
        <w:rPr>
          <w:rFonts w:ascii="Arial" w:hAnsi="Arial" w:cs="Arial"/>
          <w:sz w:val="22"/>
          <w:szCs w:val="22"/>
        </w:rPr>
        <w:t xml:space="preserve">n </w:t>
      </w:r>
      <w:r w:rsidR="00BD1C5B" w:rsidRPr="00BD1C5B">
        <w:rPr>
          <w:rFonts w:ascii="Arial" w:hAnsi="Arial" w:cs="Arial"/>
          <w:sz w:val="22"/>
          <w:szCs w:val="22"/>
        </w:rPr>
        <w:t>overabundance</w:t>
      </w:r>
      <w:r>
        <w:rPr>
          <w:rFonts w:ascii="Arial" w:hAnsi="Arial" w:cs="Arial"/>
          <w:sz w:val="22"/>
          <w:szCs w:val="22"/>
        </w:rPr>
        <w:t xml:space="preserve"> of studies </w:t>
      </w:r>
      <w:r w:rsidR="00B2198A">
        <w:rPr>
          <w:rFonts w:ascii="Arial" w:hAnsi="Arial" w:cs="Arial"/>
          <w:sz w:val="22"/>
          <w:szCs w:val="22"/>
        </w:rPr>
        <w:t xml:space="preserve">that individually </w:t>
      </w:r>
      <w:r w:rsidR="00E938B6">
        <w:rPr>
          <w:rFonts w:ascii="Arial" w:hAnsi="Arial" w:cs="Arial"/>
          <w:sz w:val="22"/>
          <w:szCs w:val="22"/>
        </w:rPr>
        <w:t>analys</w:t>
      </w:r>
      <w:r w:rsidR="00B2198A">
        <w:rPr>
          <w:rFonts w:ascii="Arial" w:hAnsi="Arial" w:cs="Arial"/>
          <w:sz w:val="22"/>
          <w:szCs w:val="22"/>
        </w:rPr>
        <w:t>e</w:t>
      </w:r>
      <w:r>
        <w:rPr>
          <w:rFonts w:ascii="Arial" w:hAnsi="Arial" w:cs="Arial"/>
          <w:sz w:val="22"/>
          <w:szCs w:val="22"/>
        </w:rPr>
        <w:t xml:space="preserve"> the </w:t>
      </w:r>
      <w:r w:rsidR="00E938B6">
        <w:rPr>
          <w:rFonts w:ascii="Arial" w:hAnsi="Arial" w:cs="Arial"/>
          <w:sz w:val="22"/>
          <w:szCs w:val="22"/>
        </w:rPr>
        <w:t xml:space="preserve">range and </w:t>
      </w:r>
      <w:r w:rsidR="00420DDD">
        <w:rPr>
          <w:rFonts w:ascii="Arial" w:hAnsi="Arial" w:cs="Arial"/>
          <w:sz w:val="22"/>
          <w:szCs w:val="22"/>
        </w:rPr>
        <w:t xml:space="preserve">current capabilities of </w:t>
      </w:r>
      <w:r w:rsidR="00977EDA">
        <w:rPr>
          <w:rFonts w:ascii="Arial" w:hAnsi="Arial" w:cs="Arial"/>
          <w:sz w:val="22"/>
          <w:szCs w:val="22"/>
        </w:rPr>
        <w:t xml:space="preserve">electric </w:t>
      </w:r>
      <w:r w:rsidR="00B2198A">
        <w:rPr>
          <w:rFonts w:ascii="Arial" w:hAnsi="Arial" w:cs="Arial"/>
          <w:sz w:val="22"/>
          <w:szCs w:val="22"/>
        </w:rPr>
        <w:t>vehicles</w:t>
      </w:r>
      <w:r w:rsidR="00977EDA">
        <w:rPr>
          <w:rFonts w:ascii="Arial" w:hAnsi="Arial" w:cs="Arial"/>
          <w:sz w:val="22"/>
          <w:szCs w:val="22"/>
        </w:rPr>
        <w:t xml:space="preserve"> based o</w:t>
      </w:r>
      <w:r w:rsidR="00997477">
        <w:rPr>
          <w:rFonts w:ascii="Arial" w:hAnsi="Arial" w:cs="Arial"/>
          <w:sz w:val="22"/>
          <w:szCs w:val="22"/>
        </w:rPr>
        <w:t xml:space="preserve">n driver behaviour, </w:t>
      </w:r>
      <w:proofErr w:type="gramStart"/>
      <w:r w:rsidR="00997477">
        <w:rPr>
          <w:rFonts w:ascii="Arial" w:hAnsi="Arial" w:cs="Arial"/>
          <w:sz w:val="22"/>
          <w:szCs w:val="22"/>
        </w:rPr>
        <w:t>load</w:t>
      </w:r>
      <w:proofErr w:type="gramEnd"/>
      <w:r w:rsidR="00997477">
        <w:rPr>
          <w:rFonts w:ascii="Arial" w:hAnsi="Arial" w:cs="Arial"/>
          <w:sz w:val="22"/>
          <w:szCs w:val="22"/>
        </w:rPr>
        <w:t xml:space="preserve"> </w:t>
      </w:r>
      <w:r w:rsidR="007A6592">
        <w:rPr>
          <w:rFonts w:ascii="Arial" w:hAnsi="Arial" w:cs="Arial"/>
          <w:sz w:val="22"/>
          <w:szCs w:val="22"/>
        </w:rPr>
        <w:t>or</w:t>
      </w:r>
      <w:r w:rsidR="00997477">
        <w:rPr>
          <w:rFonts w:ascii="Arial" w:hAnsi="Arial" w:cs="Arial"/>
          <w:sz w:val="22"/>
          <w:szCs w:val="22"/>
        </w:rPr>
        <w:t xml:space="preserve"> environment</w:t>
      </w:r>
      <w:r w:rsidR="00B2198A">
        <w:rPr>
          <w:rFonts w:ascii="Arial" w:hAnsi="Arial" w:cs="Arial"/>
          <w:sz w:val="22"/>
          <w:szCs w:val="22"/>
        </w:rPr>
        <w:t xml:space="preserve"> but none that consider all aspects of </w:t>
      </w:r>
      <w:r w:rsidR="007A6592">
        <w:rPr>
          <w:rFonts w:ascii="Arial" w:hAnsi="Arial" w:cs="Arial"/>
          <w:sz w:val="22"/>
          <w:szCs w:val="22"/>
        </w:rPr>
        <w:t xml:space="preserve">the </w:t>
      </w:r>
      <w:r w:rsidR="00AB25C7">
        <w:rPr>
          <w:rFonts w:ascii="Arial" w:hAnsi="Arial" w:cs="Arial"/>
          <w:sz w:val="22"/>
          <w:szCs w:val="22"/>
        </w:rPr>
        <w:t>unpredictable</w:t>
      </w:r>
      <w:r w:rsidR="007A6592">
        <w:rPr>
          <w:rFonts w:ascii="Arial" w:hAnsi="Arial" w:cs="Arial"/>
          <w:sz w:val="22"/>
          <w:szCs w:val="22"/>
        </w:rPr>
        <w:t xml:space="preserve"> and diverse nature of the </w:t>
      </w:r>
      <w:r w:rsidR="00841404">
        <w:rPr>
          <w:rFonts w:ascii="Arial" w:hAnsi="Arial" w:cs="Arial"/>
          <w:sz w:val="22"/>
          <w:szCs w:val="22"/>
        </w:rPr>
        <w:t>emergency</w:t>
      </w:r>
      <w:r w:rsidR="007A6592">
        <w:rPr>
          <w:rFonts w:ascii="Arial" w:hAnsi="Arial" w:cs="Arial"/>
          <w:sz w:val="22"/>
          <w:szCs w:val="22"/>
        </w:rPr>
        <w:t xml:space="preserve"> </w:t>
      </w:r>
      <w:r w:rsidR="00841404">
        <w:rPr>
          <w:rFonts w:ascii="Arial" w:hAnsi="Arial" w:cs="Arial"/>
          <w:sz w:val="22"/>
          <w:szCs w:val="22"/>
        </w:rPr>
        <w:t>services and their transition to an electrified fleet.</w:t>
      </w:r>
    </w:p>
    <w:p w14:paraId="24771D96" w14:textId="77777777" w:rsidR="00E50E8F" w:rsidRDefault="00E50E8F" w:rsidP="00A65B96">
      <w:pPr>
        <w:spacing w:line="360" w:lineRule="auto"/>
        <w:rPr>
          <w:rFonts w:ascii="Arial" w:hAnsi="Arial" w:cs="Arial"/>
          <w:sz w:val="22"/>
          <w:szCs w:val="22"/>
        </w:rPr>
      </w:pPr>
    </w:p>
    <w:p w14:paraId="0CE41A5A" w14:textId="77777777" w:rsidR="001C40ED" w:rsidRPr="00CA7A0E" w:rsidRDefault="001C40ED" w:rsidP="001C40ED">
      <w:pPr>
        <w:spacing w:line="360" w:lineRule="auto"/>
        <w:rPr>
          <w:rFonts w:ascii="Arial" w:hAnsi="Arial" w:cs="Arial"/>
          <w:sz w:val="22"/>
          <w:szCs w:val="22"/>
        </w:rPr>
      </w:pPr>
    </w:p>
    <w:p w14:paraId="25D3A7B8" w14:textId="621B0BDF" w:rsidR="001C40ED" w:rsidRPr="007E55DA" w:rsidRDefault="001C40ED" w:rsidP="001C40ED">
      <w:pPr>
        <w:spacing w:line="360" w:lineRule="auto"/>
        <w:rPr>
          <w:rFonts w:ascii="Arial" w:hAnsi="Arial" w:cs="Arial"/>
          <w:sz w:val="22"/>
          <w:szCs w:val="22"/>
        </w:rPr>
      </w:pPr>
      <w:r>
        <w:rPr>
          <w:rFonts w:ascii="Arial" w:hAnsi="Arial" w:cs="Arial"/>
          <w:sz w:val="22"/>
          <w:szCs w:val="22"/>
        </w:rPr>
        <w:t xml:space="preserve">2.6 </w:t>
      </w:r>
      <w:r w:rsidRPr="00CA7A0E">
        <w:rPr>
          <w:rFonts w:ascii="Arial" w:hAnsi="Arial" w:cs="Arial"/>
          <w:sz w:val="22"/>
          <w:szCs w:val="22"/>
        </w:rPr>
        <w:t>Identifying Suitable Low-Emission Vehicles</w:t>
      </w:r>
    </w:p>
    <w:p w14:paraId="43D5FA16" w14:textId="77777777" w:rsidR="001C40ED" w:rsidRPr="00CA7A0E" w:rsidRDefault="001C40ED" w:rsidP="001C40ED">
      <w:pPr>
        <w:spacing w:line="360" w:lineRule="auto"/>
        <w:rPr>
          <w:rFonts w:ascii="Arial" w:hAnsi="Arial" w:cs="Arial"/>
          <w:sz w:val="22"/>
          <w:szCs w:val="22"/>
        </w:rPr>
      </w:pPr>
    </w:p>
    <w:p w14:paraId="02E7F955" w14:textId="2C9077A4" w:rsidR="001C40ED" w:rsidRPr="00A1382D" w:rsidRDefault="001C40ED" w:rsidP="00D70F1A">
      <w:pPr>
        <w:spacing w:line="360" w:lineRule="auto"/>
        <w:jc w:val="both"/>
        <w:rPr>
          <w:rFonts w:ascii="Arial" w:hAnsi="Arial" w:cs="Arial"/>
          <w:color w:val="000000" w:themeColor="text1"/>
          <w:sz w:val="22"/>
          <w:szCs w:val="22"/>
        </w:rPr>
      </w:pPr>
      <w:r w:rsidRPr="00CA7A0E">
        <w:rPr>
          <w:rFonts w:ascii="Arial" w:hAnsi="Arial" w:cs="Arial"/>
          <w:color w:val="000000" w:themeColor="text1"/>
          <w:sz w:val="22"/>
          <w:szCs w:val="22"/>
        </w:rPr>
        <w:t xml:space="preserve">One of the main </w:t>
      </w:r>
      <w:r w:rsidR="00DB5DC3">
        <w:rPr>
          <w:rFonts w:ascii="Arial" w:hAnsi="Arial" w:cs="Arial"/>
          <w:color w:val="000000" w:themeColor="text1"/>
          <w:sz w:val="22"/>
          <w:szCs w:val="22"/>
        </w:rPr>
        <w:t xml:space="preserve">issues identified </w:t>
      </w:r>
      <w:proofErr w:type="gramStart"/>
      <w:r w:rsidR="00DB5DC3">
        <w:rPr>
          <w:rFonts w:ascii="Arial" w:hAnsi="Arial" w:cs="Arial"/>
          <w:color w:val="000000" w:themeColor="text1"/>
          <w:sz w:val="22"/>
          <w:szCs w:val="22"/>
        </w:rPr>
        <w:t xml:space="preserve">for </w:t>
      </w:r>
      <w:r w:rsidRPr="00CA7A0E">
        <w:rPr>
          <w:rFonts w:ascii="Arial" w:hAnsi="Arial" w:cs="Arial"/>
          <w:color w:val="000000" w:themeColor="text1"/>
          <w:sz w:val="22"/>
          <w:szCs w:val="22"/>
        </w:rPr>
        <w:t xml:space="preserve"> the</w:t>
      </w:r>
      <w:proofErr w:type="gramEnd"/>
      <w:r w:rsidRPr="00CA7A0E">
        <w:rPr>
          <w:rFonts w:ascii="Arial" w:hAnsi="Arial" w:cs="Arial"/>
          <w:color w:val="000000" w:themeColor="text1"/>
          <w:sz w:val="22"/>
          <w:szCs w:val="22"/>
        </w:rPr>
        <w:t xml:space="preserve"> decarbonisation of the police and ambulance vehicle fleet is the need to identify suitable low-emission vehicles</w:t>
      </w:r>
      <w:r w:rsidR="00B741DF" w:rsidRPr="00A1382D">
        <w:rPr>
          <w:rFonts w:ascii="Arial" w:hAnsi="Arial" w:cs="Arial"/>
          <w:color w:val="000000" w:themeColor="text1"/>
          <w:sz w:val="22"/>
          <w:szCs w:val="22"/>
        </w:rPr>
        <w:t xml:space="preserve"> consiste</w:t>
      </w:r>
      <w:r w:rsidR="00C11322" w:rsidRPr="00A1382D">
        <w:rPr>
          <w:rFonts w:ascii="Arial" w:hAnsi="Arial" w:cs="Arial"/>
          <w:color w:val="000000" w:themeColor="text1"/>
          <w:sz w:val="22"/>
          <w:szCs w:val="22"/>
        </w:rPr>
        <w:t>nt with it</w:t>
      </w:r>
      <w:r w:rsidR="00FC7EAE">
        <w:rPr>
          <w:rFonts w:ascii="Arial" w:hAnsi="Arial" w:cs="Arial"/>
          <w:color w:val="000000" w:themeColor="text1"/>
          <w:sz w:val="22"/>
          <w:szCs w:val="22"/>
        </w:rPr>
        <w:t>s</w:t>
      </w:r>
      <w:r w:rsidR="00C11322" w:rsidRPr="00A1382D">
        <w:rPr>
          <w:rFonts w:ascii="Arial" w:hAnsi="Arial" w:cs="Arial"/>
          <w:color w:val="000000" w:themeColor="text1"/>
          <w:sz w:val="22"/>
          <w:szCs w:val="22"/>
        </w:rPr>
        <w:t xml:space="preserve"> </w:t>
      </w:r>
      <w:r w:rsidR="00B12969">
        <w:rPr>
          <w:rFonts w:ascii="Arial" w:hAnsi="Arial" w:cs="Arial"/>
          <w:color w:val="000000" w:themeColor="text1"/>
          <w:sz w:val="22"/>
          <w:szCs w:val="22"/>
        </w:rPr>
        <w:t xml:space="preserve">primary </w:t>
      </w:r>
      <w:r w:rsidR="00C11322" w:rsidRPr="00A1382D">
        <w:rPr>
          <w:rFonts w:ascii="Arial" w:hAnsi="Arial" w:cs="Arial"/>
          <w:color w:val="000000" w:themeColor="text1"/>
          <w:sz w:val="22"/>
          <w:szCs w:val="22"/>
        </w:rPr>
        <w:t>function</w:t>
      </w:r>
      <w:r w:rsidRPr="00CA7A0E">
        <w:rPr>
          <w:rFonts w:ascii="Arial" w:hAnsi="Arial" w:cs="Arial"/>
          <w:color w:val="000000" w:themeColor="text1"/>
          <w:sz w:val="22"/>
          <w:szCs w:val="22"/>
        </w:rPr>
        <w:t xml:space="preserve">. Both organisations require vehicles that </w:t>
      </w:r>
      <w:proofErr w:type="gramStart"/>
      <w:r w:rsidRPr="00CA7A0E">
        <w:rPr>
          <w:rFonts w:ascii="Arial" w:hAnsi="Arial" w:cs="Arial"/>
          <w:color w:val="000000" w:themeColor="text1"/>
          <w:sz w:val="22"/>
          <w:szCs w:val="22"/>
        </w:rPr>
        <w:t>are capable of meeting</w:t>
      </w:r>
      <w:proofErr w:type="gramEnd"/>
      <w:r w:rsidRPr="00CA7A0E">
        <w:rPr>
          <w:rFonts w:ascii="Arial" w:hAnsi="Arial" w:cs="Arial"/>
          <w:color w:val="000000" w:themeColor="text1"/>
          <w:sz w:val="22"/>
          <w:szCs w:val="22"/>
        </w:rPr>
        <w:t xml:space="preserve"> the demands of their respective </w:t>
      </w:r>
      <w:r w:rsidR="00C11322" w:rsidRPr="00A1382D">
        <w:rPr>
          <w:rFonts w:ascii="Arial" w:hAnsi="Arial" w:cs="Arial"/>
          <w:color w:val="000000" w:themeColor="text1"/>
          <w:sz w:val="22"/>
          <w:szCs w:val="22"/>
        </w:rPr>
        <w:t>role</w:t>
      </w:r>
      <w:r w:rsidRPr="00CA7A0E">
        <w:rPr>
          <w:rFonts w:ascii="Arial" w:hAnsi="Arial" w:cs="Arial"/>
          <w:color w:val="000000" w:themeColor="text1"/>
          <w:sz w:val="22"/>
          <w:szCs w:val="22"/>
        </w:rPr>
        <w:t xml:space="preserve"> while also meeting emissions targets. This requires a careful balancing of factors such as vehicle range, performance, reliability, and cost.</w:t>
      </w:r>
      <w:r w:rsidR="00B444E1" w:rsidRPr="00A1382D">
        <w:rPr>
          <w:rFonts w:ascii="Arial" w:hAnsi="Arial" w:cs="Arial"/>
          <w:color w:val="000000" w:themeColor="text1"/>
          <w:sz w:val="22"/>
          <w:szCs w:val="22"/>
        </w:rPr>
        <w:t xml:space="preserve"> </w:t>
      </w:r>
      <w:proofErr w:type="spellStart"/>
      <w:r w:rsidR="005C7187" w:rsidRPr="00A1382D">
        <w:rPr>
          <w:rFonts w:ascii="Arial" w:hAnsi="Arial" w:cs="Arial"/>
          <w:color w:val="000000" w:themeColor="text1"/>
          <w:sz w:val="22"/>
          <w:szCs w:val="22"/>
        </w:rPr>
        <w:t>Ebel</w:t>
      </w:r>
      <w:proofErr w:type="spellEnd"/>
      <w:r w:rsidR="005C7187" w:rsidRPr="00A1382D">
        <w:rPr>
          <w:rFonts w:ascii="Arial" w:hAnsi="Arial" w:cs="Arial"/>
          <w:color w:val="000000" w:themeColor="text1"/>
          <w:sz w:val="22"/>
          <w:szCs w:val="22"/>
        </w:rPr>
        <w:t xml:space="preserve"> </w:t>
      </w:r>
      <w:sdt>
        <w:sdtPr>
          <w:rPr>
            <w:rFonts w:ascii="Arial" w:hAnsi="Arial" w:cs="Arial"/>
            <w:color w:val="000000" w:themeColor="text1"/>
            <w:sz w:val="22"/>
            <w:szCs w:val="22"/>
          </w:rPr>
          <w:id w:val="-478848382"/>
          <w:citation/>
        </w:sdtPr>
        <w:sdtEndPr/>
        <w:sdtContent>
          <w:r w:rsidR="00A1382D" w:rsidRPr="00A1382D">
            <w:rPr>
              <w:rFonts w:ascii="Arial" w:hAnsi="Arial" w:cs="Arial"/>
              <w:color w:val="000000" w:themeColor="text1"/>
              <w:sz w:val="22"/>
              <w:szCs w:val="22"/>
            </w:rPr>
            <w:fldChar w:fldCharType="begin"/>
          </w:r>
          <w:r w:rsidR="00A1382D" w:rsidRPr="00A1382D">
            <w:rPr>
              <w:rFonts w:ascii="Arial" w:hAnsi="Arial" w:cs="Arial"/>
              <w:color w:val="000000" w:themeColor="text1"/>
              <w:sz w:val="22"/>
              <w:szCs w:val="22"/>
            </w:rPr>
            <w:instrText xml:space="preserve">CITATION Ebe22 \n  \l 2057 </w:instrText>
          </w:r>
          <w:r w:rsidR="00A1382D" w:rsidRPr="00A1382D">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(2022)</w:t>
          </w:r>
          <w:r w:rsidR="00A1382D" w:rsidRPr="00A1382D">
            <w:rPr>
              <w:rFonts w:ascii="Arial" w:hAnsi="Arial" w:cs="Arial"/>
              <w:color w:val="000000" w:themeColor="text1"/>
              <w:sz w:val="22"/>
              <w:szCs w:val="22"/>
            </w:rPr>
            <w:fldChar w:fldCharType="end"/>
          </w:r>
        </w:sdtContent>
      </w:sdt>
      <w:r w:rsidR="00A1382D" w:rsidRPr="00A1382D">
        <w:rPr>
          <w:rFonts w:ascii="Arial" w:hAnsi="Arial" w:cs="Arial"/>
          <w:color w:val="000000" w:themeColor="text1"/>
          <w:sz w:val="22"/>
          <w:szCs w:val="22"/>
        </w:rPr>
        <w:t xml:space="preserve"> </w:t>
      </w:r>
      <w:r w:rsidR="0038452E" w:rsidRPr="00A1382D">
        <w:rPr>
          <w:rFonts w:ascii="Arial" w:hAnsi="Arial" w:cs="Arial"/>
          <w:color w:val="000000" w:themeColor="text1"/>
          <w:sz w:val="22"/>
          <w:szCs w:val="22"/>
        </w:rPr>
        <w:t>highlights that the industry is starti</w:t>
      </w:r>
      <w:r w:rsidR="00A1382D" w:rsidRPr="00A1382D">
        <w:rPr>
          <w:rFonts w:ascii="Arial" w:hAnsi="Arial" w:cs="Arial"/>
          <w:color w:val="000000" w:themeColor="text1"/>
          <w:sz w:val="22"/>
          <w:szCs w:val="22"/>
        </w:rPr>
        <w:t>n</w:t>
      </w:r>
      <w:r w:rsidR="0038452E" w:rsidRPr="00A1382D">
        <w:rPr>
          <w:rFonts w:ascii="Arial" w:hAnsi="Arial" w:cs="Arial"/>
          <w:color w:val="000000" w:themeColor="text1"/>
          <w:sz w:val="22"/>
          <w:szCs w:val="22"/>
        </w:rPr>
        <w:t>g to shift</w:t>
      </w:r>
      <w:r w:rsidR="009C0D20" w:rsidRPr="00A1382D">
        <w:rPr>
          <w:rFonts w:ascii="Arial" w:hAnsi="Arial" w:cs="Arial"/>
          <w:color w:val="000000" w:themeColor="text1"/>
          <w:sz w:val="22"/>
          <w:szCs w:val="22"/>
        </w:rPr>
        <w:t xml:space="preserve">, the huge savings in </w:t>
      </w:r>
      <w:r w:rsidR="00A1382D" w:rsidRPr="00A1382D">
        <w:rPr>
          <w:rFonts w:ascii="Arial" w:hAnsi="Arial" w:cs="Arial"/>
          <w:color w:val="000000" w:themeColor="text1"/>
          <w:sz w:val="22"/>
          <w:szCs w:val="22"/>
        </w:rPr>
        <w:t>maintenance</w:t>
      </w:r>
      <w:r w:rsidR="009C0D20" w:rsidRPr="00A1382D">
        <w:rPr>
          <w:rFonts w:ascii="Arial" w:hAnsi="Arial" w:cs="Arial"/>
          <w:color w:val="000000" w:themeColor="text1"/>
          <w:sz w:val="22"/>
          <w:szCs w:val="22"/>
        </w:rPr>
        <w:t xml:space="preserve"> costs</w:t>
      </w:r>
      <w:r w:rsidR="00C90941" w:rsidRPr="00A1382D">
        <w:rPr>
          <w:rFonts w:ascii="Arial" w:hAnsi="Arial" w:cs="Arial"/>
          <w:color w:val="000000" w:themeColor="text1"/>
          <w:sz w:val="22"/>
          <w:szCs w:val="22"/>
        </w:rPr>
        <w:t>, cost of kW per hour compared to fuel</w:t>
      </w:r>
      <w:r w:rsidR="00A1382D" w:rsidRPr="00A1382D">
        <w:rPr>
          <w:rFonts w:ascii="Arial" w:hAnsi="Arial" w:cs="Arial"/>
          <w:color w:val="000000" w:themeColor="text1"/>
          <w:sz w:val="22"/>
          <w:szCs w:val="22"/>
        </w:rPr>
        <w:t>. The interest is there.</w:t>
      </w:r>
    </w:p>
    <w:p w14:paraId="1854F578" w14:textId="77777777" w:rsidR="001C40ED" w:rsidRPr="00CA7A0E" w:rsidRDefault="001C40ED" w:rsidP="00987326">
      <w:pPr>
        <w:spacing w:line="360" w:lineRule="auto"/>
        <w:jc w:val="both"/>
        <w:rPr>
          <w:rFonts w:ascii="Arial" w:hAnsi="Arial" w:cs="Arial"/>
          <w:color w:val="70AD47" w:themeColor="accent6"/>
          <w:sz w:val="22"/>
          <w:szCs w:val="22"/>
        </w:rPr>
      </w:pPr>
    </w:p>
    <w:p w14:paraId="0E59A9EE" w14:textId="20846949" w:rsidR="001C40ED" w:rsidRPr="00B475E5" w:rsidRDefault="001C40ED" w:rsidP="00987326">
      <w:pPr>
        <w:spacing w:line="360" w:lineRule="auto"/>
        <w:jc w:val="both"/>
        <w:rPr>
          <w:rFonts w:ascii="Arial" w:hAnsi="Arial" w:cs="Arial"/>
          <w:color w:val="000000" w:themeColor="text1"/>
          <w:sz w:val="22"/>
          <w:szCs w:val="22"/>
        </w:rPr>
      </w:pPr>
      <w:r w:rsidRPr="00CA7A0E">
        <w:rPr>
          <w:rFonts w:ascii="Arial" w:hAnsi="Arial" w:cs="Arial"/>
          <w:color w:val="000000" w:themeColor="text1"/>
          <w:sz w:val="22"/>
          <w:szCs w:val="22"/>
        </w:rPr>
        <w:t>The Welsh Government ha</w:t>
      </w:r>
      <w:r w:rsidR="009D5D28" w:rsidRPr="00B475E5">
        <w:rPr>
          <w:rFonts w:ascii="Arial" w:hAnsi="Arial" w:cs="Arial"/>
          <w:color w:val="000000" w:themeColor="text1"/>
          <w:sz w:val="22"/>
          <w:szCs w:val="22"/>
        </w:rPr>
        <w:t>d</w:t>
      </w:r>
      <w:r w:rsidRPr="00CA7A0E">
        <w:rPr>
          <w:rFonts w:ascii="Arial" w:hAnsi="Arial" w:cs="Arial"/>
          <w:color w:val="000000" w:themeColor="text1"/>
          <w:sz w:val="22"/>
          <w:szCs w:val="22"/>
        </w:rPr>
        <w:t xml:space="preserve"> set out a range of policy measures to encourage the adoption of low-emission vehicles, including grants and tax incentives for businesses and individuals purchasing low-emission vehicles </w:t>
      </w:r>
      <w:r w:rsidR="00915839" w:rsidRPr="00B475E5">
        <w:rPr>
          <w:rFonts w:ascii="Arial" w:hAnsi="Arial" w:cs="Arial"/>
          <w:color w:val="000000" w:themeColor="text1"/>
          <w:sz w:val="22"/>
          <w:szCs w:val="22"/>
        </w:rPr>
        <w:t>however</w:t>
      </w:r>
      <w:r w:rsidR="00E7734E">
        <w:rPr>
          <w:rFonts w:ascii="Arial" w:hAnsi="Arial" w:cs="Arial"/>
          <w:color w:val="000000" w:themeColor="text1"/>
          <w:sz w:val="22"/>
          <w:szCs w:val="22"/>
        </w:rPr>
        <w:t>,</w:t>
      </w:r>
      <w:r w:rsidR="00915839" w:rsidRPr="00B475E5">
        <w:rPr>
          <w:rFonts w:ascii="Arial" w:hAnsi="Arial" w:cs="Arial"/>
          <w:color w:val="000000" w:themeColor="text1"/>
          <w:sz w:val="22"/>
          <w:szCs w:val="22"/>
        </w:rPr>
        <w:t xml:space="preserve"> the vast majority of these ended in July 2022</w:t>
      </w:r>
      <w:sdt>
        <w:sdtPr>
          <w:rPr>
            <w:rFonts w:ascii="Arial" w:hAnsi="Arial" w:cs="Arial"/>
            <w:color w:val="000000" w:themeColor="text1"/>
            <w:sz w:val="22"/>
            <w:szCs w:val="22"/>
          </w:rPr>
          <w:id w:val="-931435284"/>
          <w:citation/>
        </w:sdtPr>
        <w:sdtEndPr/>
        <w:sdtContent>
          <w:r w:rsidR="00991293" w:rsidRPr="00B475E5">
            <w:rPr>
              <w:rFonts w:ascii="Arial" w:hAnsi="Arial" w:cs="Arial"/>
              <w:color w:val="000000" w:themeColor="text1"/>
              <w:sz w:val="22"/>
              <w:szCs w:val="22"/>
            </w:rPr>
            <w:fldChar w:fldCharType="begin"/>
          </w:r>
          <w:r w:rsidR="00991293" w:rsidRPr="00B475E5">
            <w:rPr>
              <w:rFonts w:ascii="Arial" w:hAnsi="Arial" w:cs="Arial"/>
              <w:color w:val="000000" w:themeColor="text1"/>
              <w:sz w:val="22"/>
              <w:szCs w:val="22"/>
            </w:rPr>
            <w:instrText xml:space="preserve"> CITATION Wel22 \l 2057 </w:instrText>
          </w:r>
          <w:r w:rsidR="00991293" w:rsidRPr="00B475E5">
            <w:rPr>
              <w:rFonts w:ascii="Arial" w:hAnsi="Arial" w:cs="Arial"/>
              <w:color w:val="000000" w:themeColor="text1"/>
              <w:sz w:val="22"/>
              <w:szCs w:val="22"/>
            </w:rPr>
            <w:fldChar w:fldCharType="separate"/>
          </w:r>
          <w:r w:rsidR="001C6AA2">
            <w:rPr>
              <w:rFonts w:ascii="Arial" w:hAnsi="Arial" w:cs="Arial"/>
              <w:noProof/>
              <w:color w:val="000000" w:themeColor="text1"/>
              <w:sz w:val="22"/>
              <w:szCs w:val="22"/>
            </w:rPr>
            <w:t xml:space="preserve"> </w:t>
          </w:r>
          <w:r w:rsidR="001C6AA2" w:rsidRPr="001C6AA2">
            <w:rPr>
              <w:rFonts w:ascii="Arial" w:hAnsi="Arial" w:cs="Arial"/>
              <w:noProof/>
              <w:color w:val="000000" w:themeColor="text1"/>
              <w:sz w:val="22"/>
              <w:szCs w:val="22"/>
            </w:rPr>
            <w:t>(Welsh Government, 2022)</w:t>
          </w:r>
          <w:r w:rsidR="00991293" w:rsidRPr="00B475E5">
            <w:rPr>
              <w:rFonts w:ascii="Arial" w:hAnsi="Arial" w:cs="Arial"/>
              <w:color w:val="000000" w:themeColor="text1"/>
              <w:sz w:val="22"/>
              <w:szCs w:val="22"/>
            </w:rPr>
            <w:fldChar w:fldCharType="end"/>
          </w:r>
        </w:sdtContent>
      </w:sdt>
      <w:r w:rsidR="00915839" w:rsidRPr="00B475E5">
        <w:rPr>
          <w:rFonts w:ascii="Arial" w:hAnsi="Arial" w:cs="Arial"/>
          <w:color w:val="000000" w:themeColor="text1"/>
          <w:sz w:val="22"/>
          <w:szCs w:val="22"/>
        </w:rPr>
        <w:t xml:space="preserve">. </w:t>
      </w:r>
      <w:r w:rsidR="00B475E5">
        <w:rPr>
          <w:rFonts w:ascii="Arial" w:hAnsi="Arial" w:cs="Arial"/>
          <w:color w:val="000000" w:themeColor="text1"/>
          <w:sz w:val="22"/>
          <w:szCs w:val="22"/>
        </w:rPr>
        <w:t xml:space="preserve">Whilst the financial </w:t>
      </w:r>
      <w:r w:rsidR="00D5480E">
        <w:rPr>
          <w:rFonts w:ascii="Arial" w:hAnsi="Arial" w:cs="Arial"/>
          <w:color w:val="000000" w:themeColor="text1"/>
          <w:sz w:val="22"/>
          <w:szCs w:val="22"/>
        </w:rPr>
        <w:t xml:space="preserve">support </w:t>
      </w:r>
      <w:r w:rsidR="001B2D66">
        <w:rPr>
          <w:rFonts w:ascii="Arial" w:hAnsi="Arial" w:cs="Arial"/>
          <w:color w:val="000000" w:themeColor="text1"/>
          <w:sz w:val="22"/>
          <w:szCs w:val="22"/>
        </w:rPr>
        <w:t>is</w:t>
      </w:r>
      <w:r w:rsidR="00D5480E">
        <w:rPr>
          <w:rFonts w:ascii="Arial" w:hAnsi="Arial" w:cs="Arial"/>
          <w:color w:val="000000" w:themeColor="text1"/>
          <w:sz w:val="22"/>
          <w:szCs w:val="22"/>
        </w:rPr>
        <w:t xml:space="preserve"> now streamlined by WAG to support </w:t>
      </w:r>
      <w:r w:rsidR="00085EA4">
        <w:rPr>
          <w:rFonts w:ascii="Arial" w:hAnsi="Arial" w:cs="Arial"/>
          <w:color w:val="000000" w:themeColor="text1"/>
          <w:sz w:val="22"/>
          <w:szCs w:val="22"/>
        </w:rPr>
        <w:t xml:space="preserve">to </w:t>
      </w:r>
      <w:r w:rsidR="00D15448">
        <w:rPr>
          <w:rFonts w:ascii="Arial" w:hAnsi="Arial" w:cs="Arial"/>
          <w:color w:val="000000" w:themeColor="text1"/>
          <w:sz w:val="22"/>
          <w:szCs w:val="22"/>
        </w:rPr>
        <w:t>acquisition</w:t>
      </w:r>
      <w:r w:rsidR="00085EA4">
        <w:rPr>
          <w:rFonts w:ascii="Arial" w:hAnsi="Arial" w:cs="Arial"/>
          <w:color w:val="000000" w:themeColor="text1"/>
          <w:sz w:val="22"/>
          <w:szCs w:val="22"/>
        </w:rPr>
        <w:t xml:space="preserve"> of </w:t>
      </w:r>
      <w:r w:rsidR="00D15448">
        <w:rPr>
          <w:rFonts w:ascii="Arial" w:hAnsi="Arial" w:cs="Arial"/>
          <w:color w:val="000000" w:themeColor="text1"/>
          <w:sz w:val="22"/>
          <w:szCs w:val="22"/>
        </w:rPr>
        <w:t xml:space="preserve">electric </w:t>
      </w:r>
      <w:r w:rsidR="00085EA4">
        <w:rPr>
          <w:rFonts w:ascii="Arial" w:hAnsi="Arial" w:cs="Arial"/>
          <w:color w:val="000000" w:themeColor="text1"/>
          <w:sz w:val="22"/>
          <w:szCs w:val="22"/>
        </w:rPr>
        <w:t>van</w:t>
      </w:r>
      <w:r w:rsidR="00D15448">
        <w:rPr>
          <w:rFonts w:ascii="Arial" w:hAnsi="Arial" w:cs="Arial"/>
          <w:color w:val="000000" w:themeColor="text1"/>
          <w:sz w:val="22"/>
          <w:szCs w:val="22"/>
        </w:rPr>
        <w:t>s</w:t>
      </w:r>
      <w:r w:rsidR="00085EA4">
        <w:rPr>
          <w:rFonts w:ascii="Arial" w:hAnsi="Arial" w:cs="Arial"/>
          <w:color w:val="000000" w:themeColor="text1"/>
          <w:sz w:val="22"/>
          <w:szCs w:val="22"/>
        </w:rPr>
        <w:t xml:space="preserve">, </w:t>
      </w:r>
      <w:proofErr w:type="gramStart"/>
      <w:r w:rsidR="00085EA4">
        <w:rPr>
          <w:rFonts w:ascii="Arial" w:hAnsi="Arial" w:cs="Arial"/>
          <w:color w:val="000000" w:themeColor="text1"/>
          <w:sz w:val="22"/>
          <w:szCs w:val="22"/>
        </w:rPr>
        <w:t>motor</w:t>
      </w:r>
      <w:r w:rsidR="00D15448">
        <w:rPr>
          <w:rFonts w:ascii="Arial" w:hAnsi="Arial" w:cs="Arial"/>
          <w:color w:val="000000" w:themeColor="text1"/>
          <w:sz w:val="22"/>
          <w:szCs w:val="22"/>
        </w:rPr>
        <w:t>cycles</w:t>
      </w:r>
      <w:proofErr w:type="gramEnd"/>
      <w:r w:rsidR="001B2D66">
        <w:rPr>
          <w:rFonts w:ascii="Arial" w:hAnsi="Arial" w:cs="Arial"/>
          <w:color w:val="000000" w:themeColor="text1"/>
          <w:sz w:val="22"/>
          <w:szCs w:val="22"/>
        </w:rPr>
        <w:t xml:space="preserve"> and</w:t>
      </w:r>
      <w:r w:rsidR="00D15448">
        <w:rPr>
          <w:rFonts w:ascii="Arial" w:hAnsi="Arial" w:cs="Arial"/>
          <w:color w:val="000000" w:themeColor="text1"/>
          <w:sz w:val="22"/>
          <w:szCs w:val="22"/>
        </w:rPr>
        <w:t xml:space="preserve"> taxi’s</w:t>
      </w:r>
      <w:r w:rsidR="001B2D66">
        <w:rPr>
          <w:rFonts w:ascii="Arial" w:hAnsi="Arial" w:cs="Arial"/>
          <w:color w:val="000000" w:themeColor="text1"/>
          <w:sz w:val="22"/>
          <w:szCs w:val="22"/>
        </w:rPr>
        <w:t xml:space="preserve"> </w:t>
      </w:r>
      <w:sdt>
        <w:sdtPr>
          <w:rPr>
            <w:rFonts w:ascii="Arial" w:hAnsi="Arial" w:cs="Arial"/>
            <w:color w:val="000000" w:themeColor="text1"/>
            <w:sz w:val="22"/>
            <w:szCs w:val="22"/>
          </w:rPr>
          <w:id w:val="788792798"/>
          <w:citation/>
        </w:sdtPr>
        <w:sdtEndPr/>
        <w:sdtContent>
          <w:r w:rsidR="004D14F0">
            <w:rPr>
              <w:rFonts w:ascii="Arial" w:hAnsi="Arial" w:cs="Arial"/>
              <w:color w:val="000000" w:themeColor="text1"/>
              <w:sz w:val="22"/>
              <w:szCs w:val="22"/>
            </w:rPr>
            <w:fldChar w:fldCharType="begin"/>
          </w:r>
          <w:r w:rsidR="004D14F0">
            <w:rPr>
              <w:rFonts w:ascii="Arial" w:hAnsi="Arial" w:cs="Arial"/>
              <w:color w:val="000000" w:themeColor="text1"/>
              <w:sz w:val="22"/>
              <w:szCs w:val="22"/>
            </w:rPr>
            <w:instrText xml:space="preserve"> CITATION Gov22 \l 2057 </w:instrText>
          </w:r>
          <w:r w:rsidR="004D14F0">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(Gov.uk, 2022)</w:t>
          </w:r>
          <w:r w:rsidR="004D14F0">
            <w:rPr>
              <w:rFonts w:ascii="Arial" w:hAnsi="Arial" w:cs="Arial"/>
              <w:color w:val="000000" w:themeColor="text1"/>
              <w:sz w:val="22"/>
              <w:szCs w:val="22"/>
            </w:rPr>
            <w:fldChar w:fldCharType="end"/>
          </w:r>
        </w:sdtContent>
      </w:sdt>
      <w:r w:rsidR="00CE75DC">
        <w:rPr>
          <w:rFonts w:ascii="Arial" w:hAnsi="Arial" w:cs="Arial"/>
          <w:color w:val="000000" w:themeColor="text1"/>
          <w:sz w:val="22"/>
          <w:szCs w:val="22"/>
        </w:rPr>
        <w:t xml:space="preserve">, </w:t>
      </w:r>
      <w:r w:rsidR="001B2D66">
        <w:rPr>
          <w:rFonts w:ascii="Arial" w:hAnsi="Arial" w:cs="Arial"/>
          <w:color w:val="000000" w:themeColor="text1"/>
          <w:sz w:val="22"/>
          <w:szCs w:val="22"/>
        </w:rPr>
        <w:t xml:space="preserve">the availability of </w:t>
      </w:r>
      <w:r w:rsidR="00CE75DC">
        <w:rPr>
          <w:rFonts w:ascii="Arial" w:hAnsi="Arial" w:cs="Arial"/>
          <w:color w:val="000000" w:themeColor="text1"/>
          <w:sz w:val="22"/>
          <w:szCs w:val="22"/>
        </w:rPr>
        <w:t xml:space="preserve">electric </w:t>
      </w:r>
      <w:r w:rsidR="001B2D66">
        <w:rPr>
          <w:rFonts w:ascii="Arial" w:hAnsi="Arial" w:cs="Arial"/>
          <w:color w:val="000000" w:themeColor="text1"/>
          <w:sz w:val="22"/>
          <w:szCs w:val="22"/>
        </w:rPr>
        <w:lastRenderedPageBreak/>
        <w:t>vehicle</w:t>
      </w:r>
      <w:r w:rsidR="00CE75DC">
        <w:rPr>
          <w:rFonts w:ascii="Arial" w:hAnsi="Arial" w:cs="Arial"/>
          <w:color w:val="000000" w:themeColor="text1"/>
          <w:sz w:val="22"/>
          <w:szCs w:val="22"/>
        </w:rPr>
        <w:t>s</w:t>
      </w:r>
      <w:r w:rsidR="001B2D66">
        <w:rPr>
          <w:rFonts w:ascii="Arial" w:hAnsi="Arial" w:cs="Arial"/>
          <w:color w:val="000000" w:themeColor="text1"/>
          <w:sz w:val="22"/>
          <w:szCs w:val="22"/>
        </w:rPr>
        <w:t xml:space="preserve"> still remain</w:t>
      </w:r>
      <w:r w:rsidR="00A61C69">
        <w:rPr>
          <w:rFonts w:ascii="Arial" w:hAnsi="Arial" w:cs="Arial"/>
          <w:color w:val="000000" w:themeColor="text1"/>
          <w:sz w:val="22"/>
          <w:szCs w:val="22"/>
        </w:rPr>
        <w:t>s an issue. Most manufacturers have lengthy lead times form the point of order</w:t>
      </w:r>
      <w:r w:rsidR="002818C2">
        <w:rPr>
          <w:rFonts w:ascii="Arial" w:hAnsi="Arial" w:cs="Arial"/>
          <w:color w:val="000000" w:themeColor="text1"/>
          <w:sz w:val="22"/>
          <w:szCs w:val="22"/>
        </w:rPr>
        <w:t>,</w:t>
      </w:r>
      <w:r w:rsidR="00A61C69">
        <w:rPr>
          <w:rFonts w:ascii="Arial" w:hAnsi="Arial" w:cs="Arial"/>
          <w:color w:val="000000" w:themeColor="text1"/>
          <w:sz w:val="22"/>
          <w:szCs w:val="22"/>
        </w:rPr>
        <w:t xml:space="preserve"> </w:t>
      </w:r>
      <w:r w:rsidR="002818C2">
        <w:rPr>
          <w:rFonts w:ascii="Arial" w:hAnsi="Arial" w:cs="Arial"/>
          <w:color w:val="000000" w:themeColor="text1"/>
          <w:sz w:val="22"/>
          <w:szCs w:val="22"/>
        </w:rPr>
        <w:t xml:space="preserve">due </w:t>
      </w:r>
      <w:r w:rsidR="00A61C69">
        <w:rPr>
          <w:rFonts w:ascii="Arial" w:hAnsi="Arial" w:cs="Arial"/>
          <w:color w:val="000000" w:themeColor="text1"/>
          <w:sz w:val="22"/>
          <w:szCs w:val="22"/>
        </w:rPr>
        <w:t xml:space="preserve">to </w:t>
      </w:r>
      <w:r w:rsidR="0018445E">
        <w:rPr>
          <w:rFonts w:ascii="Arial" w:hAnsi="Arial" w:cs="Arial"/>
          <w:color w:val="000000" w:themeColor="text1"/>
          <w:sz w:val="22"/>
          <w:szCs w:val="22"/>
        </w:rPr>
        <w:t xml:space="preserve">a </w:t>
      </w:r>
      <w:r w:rsidR="00036B7E">
        <w:rPr>
          <w:rFonts w:ascii="Arial" w:hAnsi="Arial" w:cs="Arial"/>
          <w:color w:val="000000" w:themeColor="text1"/>
          <w:sz w:val="22"/>
          <w:szCs w:val="22"/>
        </w:rPr>
        <w:t>slowdown</w:t>
      </w:r>
      <w:r w:rsidR="0018445E">
        <w:rPr>
          <w:rFonts w:ascii="Arial" w:hAnsi="Arial" w:cs="Arial"/>
          <w:color w:val="000000" w:themeColor="text1"/>
          <w:sz w:val="22"/>
          <w:szCs w:val="22"/>
        </w:rPr>
        <w:t xml:space="preserve"> in demand</w:t>
      </w:r>
      <w:r w:rsidR="00036B7E">
        <w:rPr>
          <w:rFonts w:ascii="Arial" w:hAnsi="Arial" w:cs="Arial"/>
          <w:color w:val="000000" w:themeColor="text1"/>
          <w:sz w:val="22"/>
          <w:szCs w:val="22"/>
        </w:rPr>
        <w:t xml:space="preserve">. </w:t>
      </w:r>
      <w:r w:rsidR="00915839" w:rsidRPr="00B475E5">
        <w:rPr>
          <w:rFonts w:ascii="Arial" w:hAnsi="Arial" w:cs="Arial"/>
          <w:color w:val="000000" w:themeColor="text1"/>
          <w:sz w:val="22"/>
          <w:szCs w:val="22"/>
        </w:rPr>
        <w:t>T</w:t>
      </w:r>
      <w:r w:rsidRPr="00CA7A0E">
        <w:rPr>
          <w:rFonts w:ascii="Arial" w:hAnsi="Arial" w:cs="Arial"/>
          <w:color w:val="000000" w:themeColor="text1"/>
          <w:sz w:val="22"/>
          <w:szCs w:val="22"/>
        </w:rPr>
        <w:t xml:space="preserve">he availability of suitable low-emission vehicles for the police and ambulance service remains limited, particularly for vehicles that are required to operate in demanding conditions, such as </w:t>
      </w:r>
      <w:r w:rsidR="002E398A">
        <w:rPr>
          <w:rFonts w:ascii="Arial" w:hAnsi="Arial" w:cs="Arial"/>
          <w:color w:val="000000" w:themeColor="text1"/>
          <w:sz w:val="22"/>
          <w:szCs w:val="22"/>
        </w:rPr>
        <w:t xml:space="preserve">police </w:t>
      </w:r>
      <w:r w:rsidRPr="00CA7A0E">
        <w:rPr>
          <w:rFonts w:ascii="Arial" w:hAnsi="Arial" w:cs="Arial"/>
          <w:color w:val="000000" w:themeColor="text1"/>
          <w:sz w:val="22"/>
          <w:szCs w:val="22"/>
        </w:rPr>
        <w:t>pursuit vehicles or rapid response ambulances.</w:t>
      </w:r>
    </w:p>
    <w:p w14:paraId="20D8D5D2" w14:textId="77777777" w:rsidR="001C40ED" w:rsidRPr="00CA7A0E" w:rsidRDefault="001C40ED" w:rsidP="001C40ED">
      <w:pPr>
        <w:spacing w:line="360" w:lineRule="auto"/>
        <w:rPr>
          <w:rFonts w:ascii="Arial" w:hAnsi="Arial" w:cs="Arial"/>
          <w:color w:val="70AD47" w:themeColor="accent6"/>
          <w:sz w:val="22"/>
          <w:szCs w:val="22"/>
        </w:rPr>
      </w:pPr>
    </w:p>
    <w:p w14:paraId="398FA245" w14:textId="42F00178" w:rsidR="001C40ED" w:rsidRPr="00160982" w:rsidRDefault="001C40ED" w:rsidP="00160982">
      <w:pPr>
        <w:spacing w:line="360" w:lineRule="auto"/>
        <w:jc w:val="both"/>
        <w:rPr>
          <w:rFonts w:ascii="Arial" w:hAnsi="Arial" w:cs="Arial"/>
          <w:color w:val="000000" w:themeColor="text1"/>
          <w:sz w:val="22"/>
          <w:szCs w:val="22"/>
        </w:rPr>
      </w:pPr>
      <w:r w:rsidRPr="00CA7A0E">
        <w:rPr>
          <w:rFonts w:ascii="Arial" w:hAnsi="Arial" w:cs="Arial"/>
          <w:color w:val="000000" w:themeColor="text1"/>
          <w:sz w:val="22"/>
          <w:szCs w:val="22"/>
        </w:rPr>
        <w:t>Several manufacturers have developed low-emission vehicles specifically for emergency services use. BMW has developed a</w:t>
      </w:r>
      <w:r w:rsidR="00DB2629" w:rsidRPr="00160982">
        <w:rPr>
          <w:rFonts w:ascii="Arial" w:hAnsi="Arial" w:cs="Arial"/>
          <w:color w:val="000000" w:themeColor="text1"/>
          <w:sz w:val="22"/>
          <w:szCs w:val="22"/>
        </w:rPr>
        <w:t xml:space="preserve"> </w:t>
      </w:r>
      <w:r w:rsidRPr="00CA7A0E">
        <w:rPr>
          <w:rFonts w:ascii="Arial" w:hAnsi="Arial" w:cs="Arial"/>
          <w:color w:val="000000" w:themeColor="text1"/>
          <w:sz w:val="22"/>
          <w:szCs w:val="22"/>
        </w:rPr>
        <w:t xml:space="preserve">version of its </w:t>
      </w:r>
      <w:r w:rsidR="00DB2629" w:rsidRPr="00160982">
        <w:rPr>
          <w:rFonts w:ascii="Arial" w:hAnsi="Arial" w:cs="Arial"/>
          <w:color w:val="000000" w:themeColor="text1"/>
          <w:sz w:val="22"/>
          <w:szCs w:val="22"/>
        </w:rPr>
        <w:t xml:space="preserve">electric </w:t>
      </w:r>
      <w:r w:rsidRPr="00CA7A0E">
        <w:rPr>
          <w:rFonts w:ascii="Arial" w:hAnsi="Arial" w:cs="Arial"/>
          <w:color w:val="000000" w:themeColor="text1"/>
          <w:sz w:val="22"/>
          <w:szCs w:val="22"/>
        </w:rPr>
        <w:t xml:space="preserve">i3 model for police use, which has been adopted by several police forces in the UK </w:t>
      </w:r>
      <w:sdt>
        <w:sdtPr>
          <w:rPr>
            <w:rFonts w:ascii="Arial" w:hAnsi="Arial" w:cs="Arial"/>
            <w:color w:val="000000" w:themeColor="text1"/>
            <w:sz w:val="22"/>
            <w:szCs w:val="22"/>
          </w:rPr>
          <w:id w:val="-1585914229"/>
          <w:citation/>
        </w:sdtPr>
        <w:sdtEndPr/>
        <w:sdtContent>
          <w:r w:rsidR="00DB2629" w:rsidRPr="00160982">
            <w:rPr>
              <w:rFonts w:ascii="Arial" w:hAnsi="Arial" w:cs="Arial"/>
              <w:color w:val="000000" w:themeColor="text1"/>
              <w:sz w:val="22"/>
              <w:szCs w:val="22"/>
            </w:rPr>
            <w:fldChar w:fldCharType="begin"/>
          </w:r>
          <w:r w:rsidR="00DB2629" w:rsidRPr="00160982">
            <w:rPr>
              <w:rFonts w:ascii="Arial" w:hAnsi="Arial" w:cs="Arial"/>
              <w:color w:val="000000" w:themeColor="text1"/>
              <w:sz w:val="22"/>
              <w:szCs w:val="22"/>
            </w:rPr>
            <w:instrText xml:space="preserve"> CITATION Mid16 \l 2057 </w:instrText>
          </w:r>
          <w:r w:rsidR="00DB2629" w:rsidRPr="00160982">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(Middleton, 2016)</w:t>
          </w:r>
          <w:r w:rsidR="00DB2629" w:rsidRPr="00160982">
            <w:rPr>
              <w:rFonts w:ascii="Arial" w:hAnsi="Arial" w:cs="Arial"/>
              <w:color w:val="000000" w:themeColor="text1"/>
              <w:sz w:val="22"/>
              <w:szCs w:val="22"/>
            </w:rPr>
            <w:fldChar w:fldCharType="end"/>
          </w:r>
        </w:sdtContent>
      </w:sdt>
      <w:r w:rsidRPr="00CA7A0E">
        <w:rPr>
          <w:rFonts w:ascii="Arial" w:hAnsi="Arial" w:cs="Arial"/>
          <w:color w:val="000000" w:themeColor="text1"/>
          <w:sz w:val="22"/>
          <w:szCs w:val="22"/>
        </w:rPr>
        <w:t xml:space="preserve">. Similarly, Mercedes-Benz has developed an electric version of its </w:t>
      </w:r>
      <w:r w:rsidR="009B34FF">
        <w:rPr>
          <w:rFonts w:ascii="Arial" w:hAnsi="Arial" w:cs="Arial"/>
          <w:color w:val="000000" w:themeColor="text1"/>
          <w:sz w:val="22"/>
          <w:szCs w:val="22"/>
        </w:rPr>
        <w:t>sprinter</w:t>
      </w:r>
      <w:r w:rsidRPr="00CA7A0E">
        <w:rPr>
          <w:rFonts w:ascii="Arial" w:hAnsi="Arial" w:cs="Arial"/>
          <w:color w:val="000000" w:themeColor="text1"/>
          <w:sz w:val="22"/>
          <w:szCs w:val="22"/>
        </w:rPr>
        <w:t xml:space="preserve"> van, which is being trialled by several ambulance services </w:t>
      </w:r>
      <w:sdt>
        <w:sdtPr>
          <w:rPr>
            <w:rFonts w:ascii="Arial" w:hAnsi="Arial" w:cs="Arial"/>
            <w:color w:val="000000" w:themeColor="text1"/>
            <w:sz w:val="22"/>
            <w:szCs w:val="22"/>
          </w:rPr>
          <w:id w:val="-676353018"/>
          <w:citation/>
        </w:sdtPr>
        <w:sdtEndPr/>
        <w:sdtContent>
          <w:r w:rsidR="009B34FF">
            <w:rPr>
              <w:rFonts w:ascii="Arial" w:hAnsi="Arial" w:cs="Arial"/>
              <w:color w:val="000000" w:themeColor="text1"/>
              <w:sz w:val="22"/>
              <w:szCs w:val="22"/>
            </w:rPr>
            <w:fldChar w:fldCharType="begin"/>
          </w:r>
          <w:r w:rsidR="009B34FF">
            <w:rPr>
              <w:rFonts w:ascii="Arial" w:hAnsi="Arial" w:cs="Arial"/>
              <w:color w:val="000000" w:themeColor="text1"/>
              <w:sz w:val="22"/>
              <w:szCs w:val="22"/>
            </w:rPr>
            <w:instrText xml:space="preserve"> CITATION Leo21 \l 2057 </w:instrText>
          </w:r>
          <w:r w:rsidR="009B34FF">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(Leo, 2021)</w:t>
          </w:r>
          <w:r w:rsidR="009B34FF">
            <w:rPr>
              <w:rFonts w:ascii="Arial" w:hAnsi="Arial" w:cs="Arial"/>
              <w:color w:val="000000" w:themeColor="text1"/>
              <w:sz w:val="22"/>
              <w:szCs w:val="22"/>
            </w:rPr>
            <w:fldChar w:fldCharType="end"/>
          </w:r>
        </w:sdtContent>
      </w:sdt>
      <w:r w:rsidRPr="00CA7A0E">
        <w:rPr>
          <w:rFonts w:ascii="Arial" w:hAnsi="Arial" w:cs="Arial"/>
          <w:color w:val="000000" w:themeColor="text1"/>
          <w:sz w:val="22"/>
          <w:szCs w:val="22"/>
        </w:rPr>
        <w:t xml:space="preserve">. However, these vehicles can be more expensive than their petrol or diesel equivalents, which </w:t>
      </w:r>
      <w:r w:rsidR="006E167E">
        <w:rPr>
          <w:rFonts w:ascii="Arial" w:hAnsi="Arial" w:cs="Arial"/>
          <w:color w:val="000000" w:themeColor="text1"/>
          <w:sz w:val="22"/>
          <w:szCs w:val="22"/>
        </w:rPr>
        <w:t xml:space="preserve">pose fiscal </w:t>
      </w:r>
      <w:r w:rsidR="00BF527A">
        <w:rPr>
          <w:rFonts w:ascii="Arial" w:hAnsi="Arial" w:cs="Arial"/>
          <w:color w:val="000000" w:themeColor="text1"/>
          <w:sz w:val="22"/>
          <w:szCs w:val="22"/>
        </w:rPr>
        <w:t>problems</w:t>
      </w:r>
      <w:r w:rsidRPr="00CA7A0E">
        <w:rPr>
          <w:rFonts w:ascii="Arial" w:hAnsi="Arial" w:cs="Arial"/>
          <w:color w:val="000000" w:themeColor="text1"/>
          <w:sz w:val="22"/>
          <w:szCs w:val="22"/>
        </w:rPr>
        <w:t xml:space="preserve"> for organisations operating under </w:t>
      </w:r>
      <w:r w:rsidR="007407F8" w:rsidRPr="007407F8">
        <w:rPr>
          <w:rFonts w:ascii="Arial" w:hAnsi="Arial" w:cs="Arial"/>
          <w:color w:val="000000" w:themeColor="text1"/>
          <w:sz w:val="22"/>
          <w:szCs w:val="22"/>
        </w:rPr>
        <w:t>stringent</w:t>
      </w:r>
      <w:r w:rsidRPr="00CA7A0E">
        <w:rPr>
          <w:rFonts w:ascii="Arial" w:hAnsi="Arial" w:cs="Arial"/>
          <w:color w:val="000000" w:themeColor="text1"/>
          <w:sz w:val="22"/>
          <w:szCs w:val="22"/>
        </w:rPr>
        <w:t xml:space="preserve"> budgets.</w:t>
      </w:r>
    </w:p>
    <w:p w14:paraId="27DF6929" w14:textId="77777777" w:rsidR="00124F79" w:rsidRDefault="00124F79" w:rsidP="00A65B96">
      <w:pPr>
        <w:spacing w:line="360" w:lineRule="auto"/>
        <w:rPr>
          <w:rFonts w:ascii="Arial" w:hAnsi="Arial" w:cs="Arial"/>
          <w:sz w:val="22"/>
          <w:szCs w:val="22"/>
        </w:rPr>
      </w:pPr>
    </w:p>
    <w:p w14:paraId="66568597" w14:textId="77777777" w:rsidR="00E50E8F" w:rsidRDefault="00E50E8F" w:rsidP="00A65B96">
      <w:pPr>
        <w:spacing w:line="360" w:lineRule="auto"/>
        <w:rPr>
          <w:rFonts w:ascii="Arial" w:hAnsi="Arial" w:cs="Arial"/>
          <w:sz w:val="22"/>
          <w:szCs w:val="22"/>
        </w:rPr>
      </w:pPr>
    </w:p>
    <w:p w14:paraId="32A1DB3C" w14:textId="547A9226" w:rsidR="00F56C8C" w:rsidRDefault="00F56C8C" w:rsidP="00A65B96">
      <w:pPr>
        <w:spacing w:line="360" w:lineRule="auto"/>
        <w:rPr>
          <w:rFonts w:ascii="Arial" w:hAnsi="Arial" w:cs="Arial"/>
          <w:sz w:val="22"/>
          <w:szCs w:val="22"/>
        </w:rPr>
      </w:pPr>
      <w:r>
        <w:rPr>
          <w:rFonts w:ascii="Arial" w:hAnsi="Arial" w:cs="Arial"/>
          <w:sz w:val="22"/>
          <w:szCs w:val="22"/>
        </w:rPr>
        <w:t>2.</w:t>
      </w:r>
      <w:r w:rsidR="001C40ED">
        <w:rPr>
          <w:rFonts w:ascii="Arial" w:hAnsi="Arial" w:cs="Arial"/>
          <w:sz w:val="22"/>
          <w:szCs w:val="22"/>
        </w:rPr>
        <w:t>7</w:t>
      </w:r>
      <w:r>
        <w:rPr>
          <w:rFonts w:ascii="Arial" w:hAnsi="Arial" w:cs="Arial"/>
          <w:sz w:val="22"/>
          <w:szCs w:val="22"/>
        </w:rPr>
        <w:t xml:space="preserve"> Charg</w:t>
      </w:r>
      <w:r w:rsidR="00E261CB">
        <w:rPr>
          <w:rFonts w:ascii="Arial" w:hAnsi="Arial" w:cs="Arial"/>
          <w:sz w:val="22"/>
          <w:szCs w:val="22"/>
        </w:rPr>
        <w:t xml:space="preserve">e Time &amp; </w:t>
      </w:r>
      <w:r>
        <w:rPr>
          <w:rFonts w:ascii="Arial" w:hAnsi="Arial" w:cs="Arial"/>
          <w:sz w:val="22"/>
          <w:szCs w:val="22"/>
        </w:rPr>
        <w:t>Infrastructure</w:t>
      </w:r>
    </w:p>
    <w:p w14:paraId="2000E488" w14:textId="77777777" w:rsidR="001E4E55" w:rsidRDefault="001E4E55" w:rsidP="00A65B96">
      <w:pPr>
        <w:spacing w:line="360" w:lineRule="auto"/>
        <w:rPr>
          <w:rFonts w:ascii="Arial" w:hAnsi="Arial" w:cs="Arial"/>
          <w:sz w:val="22"/>
          <w:szCs w:val="22"/>
        </w:rPr>
      </w:pPr>
    </w:p>
    <w:p w14:paraId="2D4F21AA" w14:textId="723614DF" w:rsidR="002857ED" w:rsidRPr="009E279B" w:rsidRDefault="002857ED" w:rsidP="009E279B">
      <w:pPr>
        <w:spacing w:line="360" w:lineRule="auto"/>
        <w:jc w:val="both"/>
        <w:rPr>
          <w:rFonts w:ascii="Arial" w:hAnsi="Arial" w:cs="Arial"/>
          <w:color w:val="000000" w:themeColor="text1"/>
          <w:sz w:val="22"/>
          <w:szCs w:val="22"/>
        </w:rPr>
      </w:pPr>
      <w:r w:rsidRPr="00CA7A0E">
        <w:rPr>
          <w:rFonts w:ascii="Arial" w:hAnsi="Arial" w:cs="Arial"/>
          <w:color w:val="000000" w:themeColor="text1"/>
          <w:sz w:val="22"/>
          <w:szCs w:val="22"/>
        </w:rPr>
        <w:t>A</w:t>
      </w:r>
      <w:r w:rsidR="00A95CD3">
        <w:rPr>
          <w:rFonts w:ascii="Arial" w:hAnsi="Arial" w:cs="Arial"/>
          <w:color w:val="000000" w:themeColor="text1"/>
          <w:sz w:val="22"/>
          <w:szCs w:val="22"/>
        </w:rPr>
        <w:t xml:space="preserve"> further issue</w:t>
      </w:r>
      <w:r w:rsidRPr="00CA7A0E">
        <w:rPr>
          <w:rFonts w:ascii="Arial" w:hAnsi="Arial" w:cs="Arial"/>
          <w:color w:val="000000" w:themeColor="text1"/>
          <w:sz w:val="22"/>
          <w:szCs w:val="22"/>
        </w:rPr>
        <w:t xml:space="preserve"> associated with the decarbonisation of the police and ambulance vehicle fleet is the need to develop new charging infrastructure. The transition to low-emission vehicles requires a significant increase in the availability of charging points, particularly in areas where vehicles are parked for extended periods, such as police stations</w:t>
      </w:r>
      <w:r w:rsidR="007E4EEB" w:rsidRPr="009E279B">
        <w:rPr>
          <w:rFonts w:ascii="Arial" w:hAnsi="Arial" w:cs="Arial"/>
          <w:color w:val="000000" w:themeColor="text1"/>
          <w:sz w:val="22"/>
          <w:szCs w:val="22"/>
        </w:rPr>
        <w:t xml:space="preserve">, </w:t>
      </w:r>
      <w:proofErr w:type="gramStart"/>
      <w:r w:rsidR="002D715D" w:rsidRPr="009E279B">
        <w:rPr>
          <w:rFonts w:ascii="Arial" w:hAnsi="Arial" w:cs="Arial"/>
          <w:color w:val="000000" w:themeColor="text1"/>
          <w:sz w:val="22"/>
          <w:szCs w:val="22"/>
        </w:rPr>
        <w:t>hospital</w:t>
      </w:r>
      <w:r w:rsidR="007E4EEB" w:rsidRPr="009E279B">
        <w:rPr>
          <w:rFonts w:ascii="Arial" w:hAnsi="Arial" w:cs="Arial"/>
          <w:color w:val="000000" w:themeColor="text1"/>
          <w:sz w:val="22"/>
          <w:szCs w:val="22"/>
        </w:rPr>
        <w:t>s</w:t>
      </w:r>
      <w:proofErr w:type="gramEnd"/>
      <w:r w:rsidR="007E4EEB" w:rsidRPr="009E279B">
        <w:rPr>
          <w:rFonts w:ascii="Arial" w:hAnsi="Arial" w:cs="Arial"/>
          <w:color w:val="000000" w:themeColor="text1"/>
          <w:sz w:val="22"/>
          <w:szCs w:val="22"/>
        </w:rPr>
        <w:t xml:space="preserve"> and </w:t>
      </w:r>
      <w:r w:rsidRPr="00CA7A0E">
        <w:rPr>
          <w:rFonts w:ascii="Arial" w:hAnsi="Arial" w:cs="Arial"/>
          <w:color w:val="000000" w:themeColor="text1"/>
          <w:sz w:val="22"/>
          <w:szCs w:val="22"/>
        </w:rPr>
        <w:t>ambulance depots.</w:t>
      </w:r>
    </w:p>
    <w:p w14:paraId="4FCB42F6" w14:textId="77777777" w:rsidR="002857ED" w:rsidRPr="00CA7A0E" w:rsidRDefault="002857ED" w:rsidP="009E279B">
      <w:pPr>
        <w:spacing w:line="360" w:lineRule="auto"/>
        <w:jc w:val="both"/>
        <w:rPr>
          <w:rFonts w:ascii="Arial" w:hAnsi="Arial" w:cs="Arial"/>
          <w:color w:val="000000" w:themeColor="text1"/>
          <w:sz w:val="22"/>
          <w:szCs w:val="22"/>
        </w:rPr>
      </w:pPr>
    </w:p>
    <w:p w14:paraId="43D4A6CB" w14:textId="75151E59" w:rsidR="002857ED" w:rsidRDefault="002857ED" w:rsidP="009E279B">
      <w:pPr>
        <w:spacing w:line="360" w:lineRule="auto"/>
        <w:jc w:val="both"/>
        <w:rPr>
          <w:rFonts w:ascii="Arial" w:hAnsi="Arial" w:cs="Arial"/>
          <w:color w:val="000000" w:themeColor="text1"/>
          <w:sz w:val="22"/>
          <w:szCs w:val="22"/>
        </w:rPr>
      </w:pPr>
      <w:r w:rsidRPr="00CA7A0E">
        <w:rPr>
          <w:rFonts w:ascii="Arial" w:hAnsi="Arial" w:cs="Arial"/>
          <w:color w:val="000000" w:themeColor="text1"/>
          <w:sz w:val="22"/>
          <w:szCs w:val="22"/>
        </w:rPr>
        <w:t xml:space="preserve">The Welsh Government has invested in the development of a network of charging points across Wales, including the installation of rapid charging points along key transport routes </w:t>
      </w:r>
      <w:sdt>
        <w:sdtPr>
          <w:rPr>
            <w:rFonts w:ascii="Arial" w:hAnsi="Arial" w:cs="Arial"/>
            <w:color w:val="000000" w:themeColor="text1"/>
            <w:sz w:val="22"/>
            <w:szCs w:val="22"/>
          </w:rPr>
          <w:id w:val="-2008123576"/>
          <w:citation/>
        </w:sdtPr>
        <w:sdtEndPr/>
        <w:sdtContent>
          <w:r w:rsidR="005D7361">
            <w:rPr>
              <w:rFonts w:ascii="Arial" w:hAnsi="Arial" w:cs="Arial"/>
              <w:color w:val="000000" w:themeColor="text1"/>
              <w:sz w:val="22"/>
              <w:szCs w:val="22"/>
            </w:rPr>
            <w:fldChar w:fldCharType="begin"/>
          </w:r>
          <w:r w:rsidR="005D7361">
            <w:rPr>
              <w:rFonts w:ascii="Arial" w:hAnsi="Arial" w:cs="Arial"/>
              <w:color w:val="000000" w:themeColor="text1"/>
              <w:sz w:val="22"/>
              <w:szCs w:val="22"/>
            </w:rPr>
            <w:instrText xml:space="preserve"> CITATION Wel211 \l 2057 </w:instrText>
          </w:r>
          <w:r w:rsidR="005D7361">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(Welsh Government, 2021)</w:t>
          </w:r>
          <w:r w:rsidR="005D7361">
            <w:rPr>
              <w:rFonts w:ascii="Arial" w:hAnsi="Arial" w:cs="Arial"/>
              <w:color w:val="000000" w:themeColor="text1"/>
              <w:sz w:val="22"/>
              <w:szCs w:val="22"/>
            </w:rPr>
            <w:fldChar w:fldCharType="end"/>
          </w:r>
        </w:sdtContent>
      </w:sdt>
      <w:r w:rsidRPr="00CA7A0E">
        <w:rPr>
          <w:rFonts w:ascii="Arial" w:hAnsi="Arial" w:cs="Arial"/>
          <w:color w:val="000000" w:themeColor="text1"/>
          <w:sz w:val="22"/>
          <w:szCs w:val="22"/>
        </w:rPr>
        <w:t>. However, there remains a need to develop additional charging infrastructure to support the police and ambulance vehicle fleet</w:t>
      </w:r>
      <w:r w:rsidR="00FD6549">
        <w:rPr>
          <w:rFonts w:ascii="Arial" w:hAnsi="Arial" w:cs="Arial"/>
          <w:color w:val="000000" w:themeColor="text1"/>
          <w:sz w:val="22"/>
          <w:szCs w:val="22"/>
        </w:rPr>
        <w:t xml:space="preserve"> at key operational locations</w:t>
      </w:r>
      <w:r w:rsidRPr="00CA7A0E">
        <w:rPr>
          <w:rFonts w:ascii="Arial" w:hAnsi="Arial" w:cs="Arial"/>
          <w:color w:val="000000" w:themeColor="text1"/>
          <w:sz w:val="22"/>
          <w:szCs w:val="22"/>
        </w:rPr>
        <w:t>.</w:t>
      </w:r>
      <w:r w:rsidR="00DD45D8">
        <w:rPr>
          <w:rFonts w:ascii="Arial" w:hAnsi="Arial" w:cs="Arial"/>
          <w:color w:val="000000" w:themeColor="text1"/>
          <w:sz w:val="22"/>
          <w:szCs w:val="22"/>
        </w:rPr>
        <w:t xml:space="preserve"> </w:t>
      </w:r>
      <w:r w:rsidR="00DD45D8" w:rsidRPr="00027903">
        <w:rPr>
          <w:rFonts w:ascii="Arial" w:hAnsi="Arial" w:cs="Arial"/>
          <w:color w:val="333333"/>
          <w:sz w:val="22"/>
          <w:szCs w:val="22"/>
          <w:shd w:val="clear" w:color="auto" w:fill="FFFFFF"/>
        </w:rPr>
        <w:t>Recent studies have shown that one of the key obstacles in the way</w:t>
      </w:r>
      <w:r w:rsidR="00FA21D9">
        <w:rPr>
          <w:rFonts w:ascii="Arial" w:hAnsi="Arial" w:cs="Arial"/>
          <w:color w:val="333333"/>
          <w:sz w:val="22"/>
          <w:szCs w:val="22"/>
          <w:shd w:val="clear" w:color="auto" w:fill="FFFFFF"/>
        </w:rPr>
        <w:t xml:space="preserve"> of</w:t>
      </w:r>
      <w:r w:rsidR="00DD45D8" w:rsidRPr="00027903">
        <w:rPr>
          <w:rFonts w:ascii="Arial" w:hAnsi="Arial" w:cs="Arial"/>
          <w:color w:val="333333"/>
          <w:sz w:val="22"/>
          <w:szCs w:val="22"/>
          <w:shd w:val="clear" w:color="auto" w:fill="FFFFFF"/>
        </w:rPr>
        <w:t xml:space="preserve"> EV prevalence is the lack of charging infrastructure</w:t>
      </w:r>
      <w:sdt>
        <w:sdtPr>
          <w:rPr>
            <w:rFonts w:ascii="Arial" w:hAnsi="Arial" w:cs="Arial"/>
            <w:color w:val="333333"/>
            <w:sz w:val="22"/>
            <w:szCs w:val="22"/>
            <w:shd w:val="clear" w:color="auto" w:fill="FFFFFF"/>
          </w:rPr>
          <w:id w:val="-1013067224"/>
          <w:citation/>
        </w:sdtPr>
        <w:sdtEndPr/>
        <w:sdtContent>
          <w:r w:rsidR="00A5773B" w:rsidRPr="00027903">
            <w:rPr>
              <w:rFonts w:ascii="Arial" w:hAnsi="Arial" w:cs="Arial"/>
              <w:color w:val="333333"/>
              <w:sz w:val="22"/>
              <w:szCs w:val="22"/>
              <w:shd w:val="clear" w:color="auto" w:fill="FFFFFF"/>
            </w:rPr>
            <w:fldChar w:fldCharType="begin"/>
          </w:r>
          <w:r w:rsidR="00A5773B" w:rsidRPr="00027903">
            <w:rPr>
              <w:rFonts w:ascii="Arial" w:hAnsi="Arial" w:cs="Arial"/>
              <w:color w:val="333333"/>
              <w:sz w:val="22"/>
              <w:szCs w:val="22"/>
              <w:shd w:val="clear" w:color="auto" w:fill="FFFFFF"/>
            </w:rPr>
            <w:instrText xml:space="preserve"> CITATION Nie13 \l 2057 </w:instrText>
          </w:r>
          <w:r w:rsidR="00A5773B" w:rsidRPr="00027903">
            <w:rPr>
              <w:rFonts w:ascii="Arial" w:hAnsi="Arial" w:cs="Arial"/>
              <w:color w:val="333333"/>
              <w:sz w:val="22"/>
              <w:szCs w:val="22"/>
              <w:shd w:val="clear" w:color="auto" w:fill="FFFFFF"/>
            </w:rPr>
            <w:fldChar w:fldCharType="separate"/>
          </w:r>
          <w:r w:rsidR="001C6AA2">
            <w:rPr>
              <w:rFonts w:ascii="Arial" w:hAnsi="Arial" w:cs="Arial"/>
              <w:noProof/>
              <w:color w:val="333333"/>
              <w:sz w:val="22"/>
              <w:szCs w:val="22"/>
              <w:shd w:val="clear" w:color="auto" w:fill="FFFFFF"/>
            </w:rPr>
            <w:t xml:space="preserve"> </w:t>
          </w:r>
          <w:r w:rsidR="001C6AA2" w:rsidRPr="001C6AA2">
            <w:rPr>
              <w:rFonts w:ascii="Arial" w:hAnsi="Arial" w:cs="Arial"/>
              <w:noProof/>
              <w:color w:val="333333"/>
              <w:sz w:val="22"/>
              <w:szCs w:val="22"/>
              <w:shd w:val="clear" w:color="auto" w:fill="FFFFFF"/>
            </w:rPr>
            <w:t>(Nie &amp; Ghamami, 2013)</w:t>
          </w:r>
          <w:r w:rsidR="00A5773B" w:rsidRPr="00027903">
            <w:rPr>
              <w:rFonts w:ascii="Arial" w:hAnsi="Arial" w:cs="Arial"/>
              <w:color w:val="333333"/>
              <w:sz w:val="22"/>
              <w:szCs w:val="22"/>
              <w:shd w:val="clear" w:color="auto" w:fill="FFFFFF"/>
            </w:rPr>
            <w:fldChar w:fldCharType="end"/>
          </w:r>
        </w:sdtContent>
      </w:sdt>
      <w:r w:rsidR="00F45B4C" w:rsidRPr="00027903">
        <w:rPr>
          <w:rFonts w:ascii="Arial" w:hAnsi="Arial" w:cs="Arial"/>
          <w:color w:val="333333"/>
          <w:sz w:val="22"/>
          <w:szCs w:val="22"/>
          <w:shd w:val="clear" w:color="auto" w:fill="FFFFFF"/>
        </w:rPr>
        <w:t xml:space="preserve">. </w:t>
      </w:r>
      <w:r w:rsidR="00A5773B" w:rsidRPr="00027903">
        <w:rPr>
          <w:rFonts w:ascii="Arial" w:hAnsi="Arial" w:cs="Arial"/>
          <w:color w:val="333333"/>
          <w:sz w:val="22"/>
          <w:szCs w:val="22"/>
          <w:shd w:val="clear" w:color="auto" w:fill="FFFFFF"/>
        </w:rPr>
        <w:t xml:space="preserve"> </w:t>
      </w:r>
      <w:r w:rsidR="00DD45D8" w:rsidRPr="00027903">
        <w:rPr>
          <w:rFonts w:ascii="Arial" w:hAnsi="Arial" w:cs="Arial"/>
          <w:color w:val="333333"/>
          <w:sz w:val="22"/>
          <w:szCs w:val="22"/>
          <w:shd w:val="clear" w:color="auto" w:fill="FFFFFF"/>
        </w:rPr>
        <w:t>Although</w:t>
      </w:r>
      <w:r w:rsidR="009D075A" w:rsidRPr="00027903">
        <w:rPr>
          <w:rFonts w:ascii="Arial" w:hAnsi="Arial" w:cs="Arial"/>
          <w:color w:val="333333"/>
          <w:sz w:val="22"/>
          <w:szCs w:val="22"/>
          <w:shd w:val="clear" w:color="auto" w:fill="FFFFFF"/>
        </w:rPr>
        <w:t xml:space="preserve"> </w:t>
      </w:r>
      <w:r w:rsidR="009D075A" w:rsidRPr="00027903">
        <w:rPr>
          <w:rFonts w:ascii="Arial" w:hAnsi="Arial" w:cs="Arial"/>
          <w:noProof/>
          <w:color w:val="333333"/>
          <w:sz w:val="22"/>
          <w:szCs w:val="22"/>
          <w:shd w:val="clear" w:color="auto" w:fill="FFFFFF"/>
        </w:rPr>
        <w:t>Fakhrmoosavi, et al.,</w:t>
      </w:r>
      <w:r w:rsidR="00DD45D8" w:rsidRPr="00027903">
        <w:rPr>
          <w:rFonts w:ascii="Arial" w:hAnsi="Arial" w:cs="Arial"/>
          <w:color w:val="333333"/>
          <w:sz w:val="22"/>
          <w:szCs w:val="22"/>
          <w:shd w:val="clear" w:color="auto" w:fill="FFFFFF"/>
        </w:rPr>
        <w:t xml:space="preserve"> </w:t>
      </w:r>
      <w:sdt>
        <w:sdtPr>
          <w:rPr>
            <w:rFonts w:ascii="Arial" w:hAnsi="Arial" w:cs="Arial"/>
            <w:color w:val="333333"/>
            <w:sz w:val="22"/>
            <w:szCs w:val="22"/>
            <w:shd w:val="clear" w:color="auto" w:fill="FFFFFF"/>
          </w:rPr>
          <w:id w:val="-1965261771"/>
          <w:citation/>
        </w:sdtPr>
        <w:sdtEndPr/>
        <w:sdtContent>
          <w:r w:rsidR="00F45B4C" w:rsidRPr="00027903">
            <w:rPr>
              <w:rFonts w:ascii="Arial" w:hAnsi="Arial" w:cs="Arial"/>
              <w:color w:val="333333"/>
              <w:sz w:val="22"/>
              <w:szCs w:val="22"/>
              <w:shd w:val="clear" w:color="auto" w:fill="FFFFFF"/>
            </w:rPr>
            <w:fldChar w:fldCharType="begin"/>
          </w:r>
          <w:r w:rsidR="009D075A" w:rsidRPr="00027903">
            <w:rPr>
              <w:rFonts w:ascii="Arial" w:hAnsi="Arial" w:cs="Arial"/>
              <w:color w:val="333333"/>
              <w:sz w:val="22"/>
              <w:szCs w:val="22"/>
              <w:shd w:val="clear" w:color="auto" w:fill="FFFFFF"/>
            </w:rPr>
            <w:instrText xml:space="preserve">CITATION Fak21 \n  \l 2057 </w:instrText>
          </w:r>
          <w:r w:rsidR="00F45B4C" w:rsidRPr="00027903">
            <w:rPr>
              <w:rFonts w:ascii="Arial" w:hAnsi="Arial" w:cs="Arial"/>
              <w:color w:val="333333"/>
              <w:sz w:val="22"/>
              <w:szCs w:val="22"/>
              <w:shd w:val="clear" w:color="auto" w:fill="FFFFFF"/>
            </w:rPr>
            <w:fldChar w:fldCharType="separate"/>
          </w:r>
          <w:r w:rsidR="001C6AA2" w:rsidRPr="001C6AA2">
            <w:rPr>
              <w:rFonts w:ascii="Arial" w:hAnsi="Arial" w:cs="Arial"/>
              <w:noProof/>
              <w:color w:val="333333"/>
              <w:sz w:val="22"/>
              <w:szCs w:val="22"/>
              <w:shd w:val="clear" w:color="auto" w:fill="FFFFFF"/>
            </w:rPr>
            <w:t>(2021)</w:t>
          </w:r>
          <w:r w:rsidR="00F45B4C" w:rsidRPr="00027903">
            <w:rPr>
              <w:rFonts w:ascii="Arial" w:hAnsi="Arial" w:cs="Arial"/>
              <w:color w:val="333333"/>
              <w:sz w:val="22"/>
              <w:szCs w:val="22"/>
              <w:shd w:val="clear" w:color="auto" w:fill="FFFFFF"/>
            </w:rPr>
            <w:fldChar w:fldCharType="end"/>
          </w:r>
        </w:sdtContent>
      </w:sdt>
      <w:r w:rsidR="009D075A" w:rsidRPr="00027903">
        <w:rPr>
          <w:rFonts w:ascii="Arial" w:hAnsi="Arial" w:cs="Arial"/>
          <w:color w:val="333333"/>
          <w:sz w:val="22"/>
          <w:szCs w:val="22"/>
          <w:shd w:val="clear" w:color="auto" w:fill="FFFFFF"/>
        </w:rPr>
        <w:t xml:space="preserve"> will </w:t>
      </w:r>
      <w:r w:rsidR="00DD45D8" w:rsidRPr="00027903">
        <w:rPr>
          <w:rFonts w:ascii="Arial" w:hAnsi="Arial" w:cs="Arial"/>
          <w:color w:val="333333"/>
          <w:sz w:val="22"/>
          <w:szCs w:val="22"/>
          <w:shd w:val="clear" w:color="auto" w:fill="FFFFFF"/>
        </w:rPr>
        <w:t xml:space="preserve">direct </w:t>
      </w:r>
      <w:r w:rsidR="005B5494" w:rsidRPr="00027903">
        <w:rPr>
          <w:rFonts w:ascii="Arial" w:hAnsi="Arial" w:cs="Arial"/>
          <w:color w:val="333333"/>
          <w:sz w:val="22"/>
          <w:szCs w:val="22"/>
          <w:shd w:val="clear" w:color="auto" w:fill="FFFFFF"/>
        </w:rPr>
        <w:t xml:space="preserve">us to research that </w:t>
      </w:r>
      <w:r w:rsidR="00DD45D8" w:rsidRPr="00027903">
        <w:rPr>
          <w:rFonts w:ascii="Arial" w:hAnsi="Arial" w:cs="Arial"/>
          <w:color w:val="333333"/>
          <w:sz w:val="22"/>
          <w:szCs w:val="22"/>
          <w:shd w:val="clear" w:color="auto" w:fill="FFFFFF"/>
        </w:rPr>
        <w:t xml:space="preserve">current </w:t>
      </w:r>
      <w:r w:rsidR="00027903" w:rsidRPr="00027903">
        <w:rPr>
          <w:rFonts w:ascii="Arial" w:hAnsi="Arial" w:cs="Arial"/>
          <w:color w:val="333333"/>
          <w:sz w:val="22"/>
          <w:szCs w:val="22"/>
          <w:shd w:val="clear" w:color="auto" w:fill="FFFFFF"/>
        </w:rPr>
        <w:t>rapid</w:t>
      </w:r>
      <w:r w:rsidR="00DD45D8" w:rsidRPr="00027903">
        <w:rPr>
          <w:rFonts w:ascii="Arial" w:hAnsi="Arial" w:cs="Arial"/>
          <w:color w:val="333333"/>
          <w:sz w:val="22"/>
          <w:szCs w:val="22"/>
          <w:shd w:val="clear" w:color="auto" w:fill="FFFFFF"/>
        </w:rPr>
        <w:t xml:space="preserve"> charger utili</w:t>
      </w:r>
      <w:r w:rsidR="00027903" w:rsidRPr="00027903">
        <w:rPr>
          <w:rFonts w:ascii="Arial" w:hAnsi="Arial" w:cs="Arial"/>
          <w:color w:val="333333"/>
          <w:sz w:val="22"/>
          <w:szCs w:val="22"/>
          <w:shd w:val="clear" w:color="auto" w:fill="FFFFFF"/>
        </w:rPr>
        <w:t>s</w:t>
      </w:r>
      <w:r w:rsidR="00DD45D8" w:rsidRPr="00027903">
        <w:rPr>
          <w:rFonts w:ascii="Arial" w:hAnsi="Arial" w:cs="Arial"/>
          <w:color w:val="333333"/>
          <w:sz w:val="22"/>
          <w:szCs w:val="22"/>
          <w:shd w:val="clear" w:color="auto" w:fill="FFFFFF"/>
        </w:rPr>
        <w:t>ation reduces the charging time considerably and facilitates the use of EVs in long trips,</w:t>
      </w:r>
      <w:r w:rsidR="00027903" w:rsidRPr="00027903">
        <w:rPr>
          <w:rFonts w:ascii="Arial" w:hAnsi="Arial" w:cs="Arial"/>
          <w:color w:val="333333"/>
          <w:sz w:val="22"/>
          <w:szCs w:val="22"/>
          <w:shd w:val="clear" w:color="auto" w:fill="FFFFFF"/>
        </w:rPr>
        <w:t xml:space="preserve"> however</w:t>
      </w:r>
      <w:r w:rsidR="00DD45D8" w:rsidRPr="00027903">
        <w:rPr>
          <w:rFonts w:ascii="Arial" w:hAnsi="Arial" w:cs="Arial"/>
          <w:color w:val="333333"/>
          <w:sz w:val="22"/>
          <w:szCs w:val="22"/>
          <w:shd w:val="clear" w:color="auto" w:fill="FFFFFF"/>
        </w:rPr>
        <w:t xml:space="preserve"> </w:t>
      </w:r>
      <w:r w:rsidR="008A1C87">
        <w:rPr>
          <w:rFonts w:ascii="Arial" w:hAnsi="Arial" w:cs="Arial"/>
          <w:color w:val="333333"/>
          <w:sz w:val="22"/>
          <w:szCs w:val="22"/>
          <w:shd w:val="clear" w:color="auto" w:fill="FFFFFF"/>
        </w:rPr>
        <w:t xml:space="preserve">a </w:t>
      </w:r>
      <w:r w:rsidR="006C0C09">
        <w:rPr>
          <w:rFonts w:ascii="Arial" w:hAnsi="Arial" w:cs="Arial"/>
          <w:color w:val="333333"/>
          <w:sz w:val="22"/>
          <w:szCs w:val="22"/>
          <w:shd w:val="clear" w:color="auto" w:fill="FFFFFF"/>
        </w:rPr>
        <w:t xml:space="preserve">major </w:t>
      </w:r>
      <w:r w:rsidR="00521E5B" w:rsidRPr="00521E5B">
        <w:rPr>
          <w:rFonts w:ascii="Arial" w:hAnsi="Arial" w:cs="Arial"/>
          <w:color w:val="333333"/>
          <w:sz w:val="22"/>
          <w:szCs w:val="22"/>
          <w:shd w:val="clear" w:color="auto" w:fill="FFFFFF"/>
        </w:rPr>
        <w:t>negative aspect</w:t>
      </w:r>
      <w:r w:rsidR="006C0C09">
        <w:rPr>
          <w:rFonts w:ascii="Arial" w:hAnsi="Arial" w:cs="Arial"/>
          <w:color w:val="333333"/>
          <w:sz w:val="22"/>
          <w:szCs w:val="22"/>
          <w:shd w:val="clear" w:color="auto" w:fill="FFFFFF"/>
        </w:rPr>
        <w:t xml:space="preserve"> i</w:t>
      </w:r>
      <w:r w:rsidR="00521E5B">
        <w:rPr>
          <w:rFonts w:ascii="Arial" w:hAnsi="Arial" w:cs="Arial"/>
          <w:color w:val="333333"/>
          <w:sz w:val="22"/>
          <w:szCs w:val="22"/>
          <w:shd w:val="clear" w:color="auto" w:fill="FFFFFF"/>
        </w:rPr>
        <w:t>s</w:t>
      </w:r>
      <w:r w:rsidR="006C0C09">
        <w:rPr>
          <w:rFonts w:ascii="Arial" w:hAnsi="Arial" w:cs="Arial"/>
          <w:color w:val="333333"/>
          <w:sz w:val="22"/>
          <w:szCs w:val="22"/>
          <w:shd w:val="clear" w:color="auto" w:fill="FFFFFF"/>
        </w:rPr>
        <w:t xml:space="preserve"> its </w:t>
      </w:r>
      <w:r w:rsidR="00521E5B">
        <w:rPr>
          <w:rFonts w:ascii="Arial" w:hAnsi="Arial" w:cs="Arial"/>
          <w:color w:val="333333"/>
          <w:sz w:val="22"/>
          <w:szCs w:val="22"/>
          <w:shd w:val="clear" w:color="auto" w:fill="FFFFFF"/>
        </w:rPr>
        <w:t xml:space="preserve">expensive </w:t>
      </w:r>
      <w:r w:rsidR="006C0C09">
        <w:rPr>
          <w:rFonts w:ascii="Arial" w:hAnsi="Arial" w:cs="Arial"/>
          <w:color w:val="333333"/>
          <w:sz w:val="22"/>
          <w:szCs w:val="22"/>
          <w:shd w:val="clear" w:color="auto" w:fill="FFFFFF"/>
        </w:rPr>
        <w:t>installation</w:t>
      </w:r>
      <w:r w:rsidR="00DD45D8" w:rsidRPr="00027903">
        <w:rPr>
          <w:rFonts w:ascii="Arial" w:hAnsi="Arial" w:cs="Arial"/>
          <w:color w:val="333333"/>
          <w:sz w:val="22"/>
          <w:szCs w:val="22"/>
          <w:shd w:val="clear" w:color="auto" w:fill="FFFFFF"/>
        </w:rPr>
        <w:t xml:space="preserve"> costs.</w:t>
      </w:r>
    </w:p>
    <w:p w14:paraId="1C7A4DD6" w14:textId="77777777" w:rsidR="00A414E2" w:rsidRDefault="00A414E2" w:rsidP="009E279B">
      <w:pPr>
        <w:spacing w:line="360" w:lineRule="auto"/>
        <w:jc w:val="both"/>
        <w:rPr>
          <w:rFonts w:ascii="Arial" w:hAnsi="Arial" w:cs="Arial"/>
          <w:color w:val="000000" w:themeColor="text1"/>
          <w:sz w:val="22"/>
          <w:szCs w:val="22"/>
        </w:rPr>
      </w:pPr>
    </w:p>
    <w:p w14:paraId="39C3D886" w14:textId="799C1974" w:rsidR="00A414E2" w:rsidRPr="009E279B" w:rsidRDefault="004D4F9D" w:rsidP="009E279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charging network is </w:t>
      </w:r>
      <w:r w:rsidR="00E44EBB">
        <w:rPr>
          <w:rFonts w:ascii="Arial" w:hAnsi="Arial" w:cs="Arial"/>
          <w:color w:val="000000" w:themeColor="text1"/>
          <w:sz w:val="22"/>
          <w:szCs w:val="22"/>
        </w:rPr>
        <w:t>currently defined into three categories, slow, fast, rapi</w:t>
      </w:r>
      <w:r w:rsidR="005E4194">
        <w:rPr>
          <w:rFonts w:ascii="Arial" w:hAnsi="Arial" w:cs="Arial"/>
          <w:color w:val="000000" w:themeColor="text1"/>
          <w:sz w:val="22"/>
          <w:szCs w:val="22"/>
        </w:rPr>
        <w:t>d</w:t>
      </w:r>
      <w:r w:rsidR="00E44EBB">
        <w:rPr>
          <w:rFonts w:ascii="Arial" w:hAnsi="Arial" w:cs="Arial"/>
          <w:color w:val="000000" w:themeColor="text1"/>
          <w:sz w:val="22"/>
          <w:szCs w:val="22"/>
        </w:rPr>
        <w:t>/</w:t>
      </w:r>
      <w:r w:rsidR="00EB5970">
        <w:rPr>
          <w:rFonts w:ascii="Arial" w:hAnsi="Arial" w:cs="Arial"/>
          <w:color w:val="000000" w:themeColor="text1"/>
          <w:sz w:val="22"/>
          <w:szCs w:val="22"/>
        </w:rPr>
        <w:t>ultra-rapid</w:t>
      </w:r>
      <w:r w:rsidR="00E44EBB">
        <w:rPr>
          <w:rFonts w:ascii="Arial" w:hAnsi="Arial" w:cs="Arial"/>
          <w:color w:val="000000" w:themeColor="text1"/>
          <w:sz w:val="22"/>
          <w:szCs w:val="22"/>
        </w:rPr>
        <w:t xml:space="preserve">. </w:t>
      </w:r>
      <w:r w:rsidR="005E4194">
        <w:rPr>
          <w:rFonts w:ascii="Arial" w:hAnsi="Arial" w:cs="Arial"/>
          <w:color w:val="000000" w:themeColor="text1"/>
          <w:sz w:val="22"/>
          <w:szCs w:val="22"/>
        </w:rPr>
        <w:t xml:space="preserve">Slow chargers are those normally available at </w:t>
      </w:r>
      <w:r w:rsidR="000705DE">
        <w:rPr>
          <w:rFonts w:ascii="Arial" w:hAnsi="Arial" w:cs="Arial"/>
          <w:color w:val="000000" w:themeColor="text1"/>
          <w:sz w:val="22"/>
          <w:szCs w:val="22"/>
        </w:rPr>
        <w:t xml:space="preserve">home for personal </w:t>
      </w:r>
      <w:r w:rsidR="00263C77">
        <w:rPr>
          <w:rFonts w:ascii="Arial" w:hAnsi="Arial" w:cs="Arial"/>
          <w:color w:val="000000" w:themeColor="text1"/>
          <w:sz w:val="22"/>
          <w:szCs w:val="22"/>
        </w:rPr>
        <w:t xml:space="preserve">use delivering up to 7kW </w:t>
      </w:r>
      <w:r w:rsidR="000703B9">
        <w:rPr>
          <w:rFonts w:ascii="Arial" w:hAnsi="Arial" w:cs="Arial"/>
          <w:color w:val="000000" w:themeColor="text1"/>
          <w:sz w:val="22"/>
          <w:szCs w:val="22"/>
        </w:rPr>
        <w:t>and are also available at</w:t>
      </w:r>
      <w:r w:rsidR="000705DE">
        <w:rPr>
          <w:rFonts w:ascii="Arial" w:hAnsi="Arial" w:cs="Arial"/>
          <w:color w:val="000000" w:themeColor="text1"/>
          <w:sz w:val="22"/>
          <w:szCs w:val="22"/>
        </w:rPr>
        <w:t xml:space="preserve"> retail outlets that </w:t>
      </w:r>
      <w:r w:rsidR="0012762A">
        <w:rPr>
          <w:rFonts w:ascii="Arial" w:hAnsi="Arial" w:cs="Arial"/>
          <w:color w:val="000000" w:themeColor="text1"/>
          <w:sz w:val="22"/>
          <w:szCs w:val="22"/>
        </w:rPr>
        <w:t>offer a free charging</w:t>
      </w:r>
      <w:r w:rsidR="000705DE">
        <w:rPr>
          <w:rFonts w:ascii="Arial" w:hAnsi="Arial" w:cs="Arial"/>
          <w:color w:val="000000" w:themeColor="text1"/>
          <w:sz w:val="22"/>
          <w:szCs w:val="22"/>
        </w:rPr>
        <w:t xml:space="preserve"> service. The traditional charge time for a</w:t>
      </w:r>
      <w:r w:rsidR="00A35DB0">
        <w:rPr>
          <w:rFonts w:ascii="Arial" w:hAnsi="Arial" w:cs="Arial"/>
          <w:color w:val="000000" w:themeColor="text1"/>
          <w:sz w:val="22"/>
          <w:szCs w:val="22"/>
        </w:rPr>
        <w:t>n electric vehicle from 0% to 100</w:t>
      </w:r>
      <w:r w:rsidR="0012762A">
        <w:rPr>
          <w:rFonts w:ascii="Arial" w:hAnsi="Arial" w:cs="Arial"/>
          <w:color w:val="000000" w:themeColor="text1"/>
          <w:sz w:val="22"/>
          <w:szCs w:val="22"/>
        </w:rPr>
        <w:t>% charge</w:t>
      </w:r>
      <w:r w:rsidR="00A35DB0">
        <w:rPr>
          <w:rFonts w:ascii="Arial" w:hAnsi="Arial" w:cs="Arial"/>
          <w:color w:val="000000" w:themeColor="text1"/>
          <w:sz w:val="22"/>
          <w:szCs w:val="22"/>
        </w:rPr>
        <w:t xml:space="preserve"> is 8</w:t>
      </w:r>
      <w:r w:rsidR="008E3956">
        <w:rPr>
          <w:rFonts w:ascii="Arial" w:hAnsi="Arial" w:cs="Arial"/>
          <w:color w:val="000000" w:themeColor="text1"/>
          <w:sz w:val="22"/>
          <w:szCs w:val="22"/>
        </w:rPr>
        <w:t xml:space="preserve"> </w:t>
      </w:r>
      <w:r w:rsidR="00A35DB0">
        <w:rPr>
          <w:rFonts w:ascii="Arial" w:hAnsi="Arial" w:cs="Arial"/>
          <w:color w:val="000000" w:themeColor="text1"/>
          <w:sz w:val="22"/>
          <w:szCs w:val="22"/>
        </w:rPr>
        <w:t>-12</w:t>
      </w:r>
      <w:r w:rsidR="0012762A">
        <w:rPr>
          <w:rFonts w:ascii="Arial" w:hAnsi="Arial" w:cs="Arial"/>
          <w:color w:val="000000" w:themeColor="text1"/>
          <w:sz w:val="22"/>
          <w:szCs w:val="22"/>
        </w:rPr>
        <w:t xml:space="preserve"> </w:t>
      </w:r>
      <w:r w:rsidR="00A35DB0">
        <w:rPr>
          <w:rFonts w:ascii="Arial" w:hAnsi="Arial" w:cs="Arial"/>
          <w:color w:val="000000" w:themeColor="text1"/>
          <w:sz w:val="22"/>
          <w:szCs w:val="22"/>
        </w:rPr>
        <w:t>hours</w:t>
      </w:r>
      <w:r w:rsidR="0012762A">
        <w:rPr>
          <w:rFonts w:ascii="Arial" w:hAnsi="Arial" w:cs="Arial"/>
          <w:color w:val="000000" w:themeColor="text1"/>
          <w:sz w:val="22"/>
          <w:szCs w:val="22"/>
        </w:rPr>
        <w:t xml:space="preserve">. </w:t>
      </w:r>
      <w:r w:rsidR="00263C77">
        <w:rPr>
          <w:rFonts w:ascii="Arial" w:hAnsi="Arial" w:cs="Arial"/>
          <w:color w:val="000000" w:themeColor="text1"/>
          <w:sz w:val="22"/>
          <w:szCs w:val="22"/>
        </w:rPr>
        <w:t xml:space="preserve">Fast chargers </w:t>
      </w:r>
      <w:r w:rsidR="007610AE">
        <w:rPr>
          <w:rFonts w:ascii="Arial" w:hAnsi="Arial" w:cs="Arial"/>
          <w:color w:val="000000" w:themeColor="text1"/>
          <w:sz w:val="22"/>
          <w:szCs w:val="22"/>
        </w:rPr>
        <w:t xml:space="preserve">deliver up to </w:t>
      </w:r>
      <w:r w:rsidR="007610AE">
        <w:rPr>
          <w:rFonts w:ascii="Arial" w:hAnsi="Arial" w:cs="Arial"/>
          <w:color w:val="000000" w:themeColor="text1"/>
          <w:sz w:val="22"/>
          <w:szCs w:val="22"/>
        </w:rPr>
        <w:lastRenderedPageBreak/>
        <w:t xml:space="preserve">22kW with a charge time from 0% to 100% of </w:t>
      </w:r>
      <w:r w:rsidR="00736300">
        <w:rPr>
          <w:rFonts w:ascii="Arial" w:hAnsi="Arial" w:cs="Arial"/>
          <w:color w:val="000000" w:themeColor="text1"/>
          <w:sz w:val="22"/>
          <w:szCs w:val="22"/>
        </w:rPr>
        <w:t xml:space="preserve">1.5 – 2 hours and </w:t>
      </w:r>
      <w:r w:rsidR="008E3956">
        <w:rPr>
          <w:rFonts w:ascii="Arial" w:hAnsi="Arial" w:cs="Arial"/>
          <w:color w:val="000000" w:themeColor="text1"/>
          <w:sz w:val="22"/>
          <w:szCs w:val="22"/>
        </w:rPr>
        <w:t xml:space="preserve">are typical </w:t>
      </w:r>
      <w:r w:rsidR="00CD05E5">
        <w:rPr>
          <w:rFonts w:ascii="Arial" w:hAnsi="Arial" w:cs="Arial"/>
          <w:color w:val="000000" w:themeColor="text1"/>
          <w:sz w:val="22"/>
          <w:szCs w:val="22"/>
        </w:rPr>
        <w:t xml:space="preserve">of the </w:t>
      </w:r>
      <w:r w:rsidR="006427DE">
        <w:rPr>
          <w:rFonts w:ascii="Arial" w:hAnsi="Arial" w:cs="Arial"/>
          <w:color w:val="000000" w:themeColor="text1"/>
          <w:sz w:val="22"/>
          <w:szCs w:val="22"/>
        </w:rPr>
        <w:t>publicly accessible pre-payment chargers</w:t>
      </w:r>
      <w:r w:rsidR="00C22949">
        <w:rPr>
          <w:rFonts w:ascii="Arial" w:hAnsi="Arial" w:cs="Arial"/>
          <w:color w:val="000000" w:themeColor="text1"/>
          <w:sz w:val="22"/>
          <w:szCs w:val="22"/>
        </w:rPr>
        <w:t>. The Rapid and Ultra Rapid chargers deliver</w:t>
      </w:r>
      <w:r w:rsidR="00B95678">
        <w:rPr>
          <w:rFonts w:ascii="Arial" w:hAnsi="Arial" w:cs="Arial"/>
          <w:color w:val="000000" w:themeColor="text1"/>
          <w:sz w:val="22"/>
          <w:szCs w:val="22"/>
        </w:rPr>
        <w:t xml:space="preserve"> between </w:t>
      </w:r>
      <w:r w:rsidR="008E3956">
        <w:rPr>
          <w:rFonts w:ascii="Arial" w:hAnsi="Arial" w:cs="Arial"/>
          <w:color w:val="000000" w:themeColor="text1"/>
          <w:sz w:val="22"/>
          <w:szCs w:val="22"/>
        </w:rPr>
        <w:t>43</w:t>
      </w:r>
      <w:r w:rsidR="00D07654">
        <w:rPr>
          <w:rFonts w:ascii="Arial" w:hAnsi="Arial" w:cs="Arial"/>
          <w:color w:val="000000" w:themeColor="text1"/>
          <w:sz w:val="22"/>
          <w:szCs w:val="22"/>
        </w:rPr>
        <w:t>kW</w:t>
      </w:r>
      <w:r w:rsidR="006427DE">
        <w:rPr>
          <w:rFonts w:ascii="Arial" w:hAnsi="Arial" w:cs="Arial"/>
          <w:color w:val="000000" w:themeColor="text1"/>
          <w:sz w:val="22"/>
          <w:szCs w:val="22"/>
        </w:rPr>
        <w:t xml:space="preserve"> </w:t>
      </w:r>
      <w:r w:rsidR="00CD05E5">
        <w:rPr>
          <w:rFonts w:ascii="Arial" w:hAnsi="Arial" w:cs="Arial"/>
          <w:color w:val="000000" w:themeColor="text1"/>
          <w:sz w:val="22"/>
          <w:szCs w:val="22"/>
        </w:rPr>
        <w:t xml:space="preserve">and 350kW with a charge time of 15 </w:t>
      </w:r>
      <w:r w:rsidR="009750C1">
        <w:rPr>
          <w:rFonts w:ascii="Arial" w:hAnsi="Arial" w:cs="Arial"/>
          <w:color w:val="000000" w:themeColor="text1"/>
          <w:sz w:val="22"/>
          <w:szCs w:val="22"/>
        </w:rPr>
        <w:t>– 45 min</w:t>
      </w:r>
      <w:r w:rsidR="00852763">
        <w:rPr>
          <w:rFonts w:ascii="Arial" w:hAnsi="Arial" w:cs="Arial"/>
          <w:color w:val="000000" w:themeColor="text1"/>
          <w:sz w:val="22"/>
          <w:szCs w:val="22"/>
        </w:rPr>
        <w:t xml:space="preserve"> and are representative of the chargers available at charging hubs and motorway service stations.</w:t>
      </w:r>
    </w:p>
    <w:p w14:paraId="500F81E7" w14:textId="77777777" w:rsidR="002857ED" w:rsidRPr="00CA7A0E" w:rsidRDefault="002857ED" w:rsidP="009E279B">
      <w:pPr>
        <w:spacing w:line="360" w:lineRule="auto"/>
        <w:jc w:val="both"/>
        <w:rPr>
          <w:rFonts w:ascii="Arial" w:hAnsi="Arial" w:cs="Arial"/>
          <w:color w:val="000000" w:themeColor="text1"/>
          <w:sz w:val="22"/>
          <w:szCs w:val="22"/>
        </w:rPr>
      </w:pPr>
    </w:p>
    <w:p w14:paraId="7DF751AE" w14:textId="6B32F4AA" w:rsidR="002857ED" w:rsidRDefault="002857ED" w:rsidP="009E279B">
      <w:pPr>
        <w:spacing w:line="360" w:lineRule="auto"/>
        <w:jc w:val="both"/>
        <w:rPr>
          <w:rFonts w:ascii="Arial" w:hAnsi="Arial" w:cs="Arial"/>
          <w:color w:val="000000" w:themeColor="text1"/>
          <w:sz w:val="22"/>
          <w:szCs w:val="22"/>
        </w:rPr>
      </w:pPr>
      <w:r w:rsidRPr="00CA7A0E">
        <w:rPr>
          <w:rFonts w:ascii="Arial" w:hAnsi="Arial" w:cs="Arial"/>
          <w:color w:val="000000" w:themeColor="text1"/>
          <w:sz w:val="22"/>
          <w:szCs w:val="22"/>
        </w:rPr>
        <w:t xml:space="preserve">The development of new charging infrastructure </w:t>
      </w:r>
      <w:r w:rsidR="00147FF0">
        <w:rPr>
          <w:rFonts w:ascii="Arial" w:hAnsi="Arial" w:cs="Arial"/>
          <w:color w:val="000000" w:themeColor="text1"/>
          <w:sz w:val="22"/>
          <w:szCs w:val="22"/>
        </w:rPr>
        <w:t>highlights</w:t>
      </w:r>
      <w:r w:rsidRPr="00CA7A0E">
        <w:rPr>
          <w:rFonts w:ascii="Arial" w:hAnsi="Arial" w:cs="Arial"/>
          <w:color w:val="000000" w:themeColor="text1"/>
          <w:sz w:val="22"/>
          <w:szCs w:val="22"/>
        </w:rPr>
        <w:t xml:space="preserve"> </w:t>
      </w:r>
      <w:r w:rsidR="00370C42" w:rsidRPr="00CA7A0E">
        <w:rPr>
          <w:rFonts w:ascii="Arial" w:hAnsi="Arial" w:cs="Arial"/>
          <w:color w:val="000000" w:themeColor="text1"/>
          <w:sz w:val="22"/>
          <w:szCs w:val="22"/>
        </w:rPr>
        <w:t>several</w:t>
      </w:r>
      <w:r w:rsidRPr="00CA7A0E">
        <w:rPr>
          <w:rFonts w:ascii="Arial" w:hAnsi="Arial" w:cs="Arial"/>
          <w:color w:val="000000" w:themeColor="text1"/>
          <w:sz w:val="22"/>
          <w:szCs w:val="22"/>
        </w:rPr>
        <w:t xml:space="preserve"> </w:t>
      </w:r>
      <w:r w:rsidR="00947F55">
        <w:rPr>
          <w:rFonts w:ascii="Arial" w:hAnsi="Arial" w:cs="Arial"/>
          <w:color w:val="000000" w:themeColor="text1"/>
          <w:sz w:val="22"/>
          <w:szCs w:val="22"/>
        </w:rPr>
        <w:t xml:space="preserve">uncertainties </w:t>
      </w:r>
      <w:r w:rsidRPr="00CA7A0E">
        <w:rPr>
          <w:rFonts w:ascii="Arial" w:hAnsi="Arial" w:cs="Arial"/>
          <w:color w:val="000000" w:themeColor="text1"/>
          <w:sz w:val="22"/>
          <w:szCs w:val="22"/>
        </w:rPr>
        <w:t xml:space="preserve">for both organisations. This includes identifying suitable locations for charging points, securing </w:t>
      </w:r>
      <w:r w:rsidR="00E96B7B" w:rsidRPr="009E279B">
        <w:rPr>
          <w:rFonts w:ascii="Arial" w:hAnsi="Arial" w:cs="Arial"/>
          <w:color w:val="000000" w:themeColor="text1"/>
          <w:sz w:val="22"/>
          <w:szCs w:val="22"/>
        </w:rPr>
        <w:t>the requisite power supply</w:t>
      </w:r>
      <w:r w:rsidRPr="00CA7A0E">
        <w:rPr>
          <w:rFonts w:ascii="Arial" w:hAnsi="Arial" w:cs="Arial"/>
          <w:color w:val="000000" w:themeColor="text1"/>
          <w:sz w:val="22"/>
          <w:szCs w:val="22"/>
        </w:rPr>
        <w:t>, the cost of installation and ongoing maintenance. In addition, the transition to low-emission vehicles may require changes to the layout and design of police and ambulance depots to accommodate charging infrastructure.</w:t>
      </w:r>
    </w:p>
    <w:p w14:paraId="491B33ED" w14:textId="77777777" w:rsidR="00D07654" w:rsidRDefault="00D07654" w:rsidP="009E279B">
      <w:pPr>
        <w:spacing w:line="360" w:lineRule="auto"/>
        <w:jc w:val="both"/>
        <w:rPr>
          <w:rFonts w:ascii="Arial" w:hAnsi="Arial" w:cs="Arial"/>
          <w:color w:val="000000" w:themeColor="text1"/>
          <w:sz w:val="22"/>
          <w:szCs w:val="22"/>
        </w:rPr>
      </w:pPr>
    </w:p>
    <w:p w14:paraId="6C8577AE" w14:textId="33EABB65" w:rsidR="0001163E" w:rsidRDefault="0001163E" w:rsidP="0001163E">
      <w:pPr>
        <w:spacing w:line="360" w:lineRule="auto"/>
        <w:jc w:val="both"/>
        <w:rPr>
          <w:rFonts w:ascii="Arial" w:hAnsi="Arial" w:cs="Arial"/>
          <w:color w:val="000000" w:themeColor="text1"/>
          <w:sz w:val="22"/>
          <w:szCs w:val="22"/>
        </w:rPr>
      </w:pPr>
      <w:r w:rsidRPr="0001163E">
        <w:rPr>
          <w:rFonts w:ascii="Arial" w:hAnsi="Arial" w:cs="Arial"/>
          <w:color w:val="000000" w:themeColor="text1"/>
          <w:sz w:val="22"/>
          <w:szCs w:val="22"/>
        </w:rPr>
        <w:t>E</w:t>
      </w:r>
      <w:r w:rsidR="00BC295E">
        <w:rPr>
          <w:rFonts w:ascii="Arial" w:hAnsi="Arial" w:cs="Arial"/>
          <w:color w:val="000000" w:themeColor="text1"/>
          <w:sz w:val="22"/>
          <w:szCs w:val="22"/>
        </w:rPr>
        <w:t xml:space="preserve">lectric </w:t>
      </w:r>
      <w:r w:rsidR="00617634">
        <w:rPr>
          <w:rFonts w:ascii="Arial" w:hAnsi="Arial" w:cs="Arial"/>
          <w:color w:val="000000" w:themeColor="text1"/>
          <w:sz w:val="22"/>
          <w:szCs w:val="22"/>
        </w:rPr>
        <w:t>v</w:t>
      </w:r>
      <w:r w:rsidR="00BC295E">
        <w:rPr>
          <w:rFonts w:ascii="Arial" w:hAnsi="Arial" w:cs="Arial"/>
          <w:color w:val="000000" w:themeColor="text1"/>
          <w:sz w:val="22"/>
          <w:szCs w:val="22"/>
        </w:rPr>
        <w:t>ehicle</w:t>
      </w:r>
      <w:r w:rsidRPr="0001163E">
        <w:rPr>
          <w:rFonts w:ascii="Arial" w:hAnsi="Arial" w:cs="Arial"/>
          <w:color w:val="000000" w:themeColor="text1"/>
          <w:sz w:val="22"/>
          <w:szCs w:val="22"/>
        </w:rPr>
        <w:t xml:space="preserve"> charging load modelling requires a unique approach due to the stochastic nature of users' </w:t>
      </w:r>
      <w:r w:rsidR="002313D1" w:rsidRPr="0001163E">
        <w:rPr>
          <w:rFonts w:ascii="Arial" w:hAnsi="Arial" w:cs="Arial"/>
          <w:color w:val="000000" w:themeColor="text1"/>
          <w:sz w:val="22"/>
          <w:szCs w:val="22"/>
        </w:rPr>
        <w:t>behaviour</w:t>
      </w:r>
      <w:r w:rsidRPr="0001163E">
        <w:rPr>
          <w:rFonts w:ascii="Arial" w:hAnsi="Arial" w:cs="Arial"/>
          <w:color w:val="000000" w:themeColor="text1"/>
          <w:sz w:val="22"/>
          <w:szCs w:val="22"/>
        </w:rPr>
        <w:t xml:space="preserve">, which can vary depending on several factors such as location, time of day, and charging </w:t>
      </w:r>
      <w:r w:rsidR="002F1B5B">
        <w:rPr>
          <w:rFonts w:ascii="Arial" w:hAnsi="Arial" w:cs="Arial"/>
          <w:color w:val="000000" w:themeColor="text1"/>
          <w:sz w:val="22"/>
          <w:szCs w:val="22"/>
        </w:rPr>
        <w:t>infrastructure</w:t>
      </w:r>
      <w:r w:rsidRPr="0001163E">
        <w:rPr>
          <w:rFonts w:ascii="Arial" w:hAnsi="Arial" w:cs="Arial"/>
          <w:color w:val="000000" w:themeColor="text1"/>
          <w:sz w:val="22"/>
          <w:szCs w:val="22"/>
        </w:rPr>
        <w:t xml:space="preserve"> availability. Traditional modelling methods that assume a fixed load demand may not be suitable for </w:t>
      </w:r>
      <w:r w:rsidR="007D3894">
        <w:rPr>
          <w:rFonts w:ascii="Arial" w:hAnsi="Arial" w:cs="Arial"/>
          <w:color w:val="000000" w:themeColor="text1"/>
          <w:sz w:val="22"/>
          <w:szCs w:val="22"/>
        </w:rPr>
        <w:t xml:space="preserve">the emergency service that do not follow the domestic </w:t>
      </w:r>
      <w:r w:rsidR="00AB382B">
        <w:rPr>
          <w:rFonts w:ascii="Arial" w:hAnsi="Arial" w:cs="Arial"/>
          <w:color w:val="000000" w:themeColor="text1"/>
          <w:sz w:val="22"/>
          <w:szCs w:val="22"/>
        </w:rPr>
        <w:t>electric vehicle charging patterns.</w:t>
      </w:r>
    </w:p>
    <w:p w14:paraId="04D3415A" w14:textId="77777777" w:rsidR="00AB382B" w:rsidRPr="0001163E" w:rsidRDefault="00AB382B" w:rsidP="0001163E">
      <w:pPr>
        <w:spacing w:line="360" w:lineRule="auto"/>
        <w:jc w:val="both"/>
        <w:rPr>
          <w:rFonts w:ascii="Arial" w:hAnsi="Arial" w:cs="Arial"/>
          <w:color w:val="000000" w:themeColor="text1"/>
          <w:sz w:val="22"/>
          <w:szCs w:val="22"/>
        </w:rPr>
      </w:pPr>
    </w:p>
    <w:p w14:paraId="098D2104" w14:textId="178AE1F5" w:rsidR="0001163E" w:rsidRPr="0001163E" w:rsidRDefault="0001163E" w:rsidP="0001163E">
      <w:pPr>
        <w:spacing w:line="360" w:lineRule="auto"/>
        <w:jc w:val="both"/>
        <w:rPr>
          <w:rFonts w:ascii="Arial" w:hAnsi="Arial" w:cs="Arial"/>
          <w:color w:val="000000" w:themeColor="text1"/>
          <w:sz w:val="22"/>
          <w:szCs w:val="22"/>
        </w:rPr>
      </w:pPr>
      <w:r w:rsidRPr="0001163E">
        <w:rPr>
          <w:rFonts w:ascii="Arial" w:hAnsi="Arial" w:cs="Arial"/>
          <w:color w:val="000000" w:themeColor="text1"/>
          <w:sz w:val="22"/>
          <w:szCs w:val="22"/>
        </w:rPr>
        <w:t xml:space="preserve">To accurately model charging load, researchers have been exploring various data-driven approaches that consider the probabilistic distribution of charging events. </w:t>
      </w:r>
      <w:r w:rsidR="009D5392">
        <w:rPr>
          <w:rFonts w:ascii="Arial" w:hAnsi="Arial" w:cs="Arial"/>
          <w:color w:val="000000" w:themeColor="text1"/>
          <w:sz w:val="22"/>
          <w:szCs w:val="22"/>
        </w:rPr>
        <w:t>R</w:t>
      </w:r>
      <w:r w:rsidRPr="0001163E">
        <w:rPr>
          <w:rFonts w:ascii="Arial" w:hAnsi="Arial" w:cs="Arial"/>
          <w:color w:val="000000" w:themeColor="text1"/>
          <w:sz w:val="22"/>
          <w:szCs w:val="22"/>
        </w:rPr>
        <w:t xml:space="preserve">esearchers are also investigating the use of smart charging strategies that can help mitigate the impact of </w:t>
      </w:r>
      <w:r w:rsidR="009D5392">
        <w:rPr>
          <w:rFonts w:ascii="Arial" w:hAnsi="Arial" w:cs="Arial"/>
          <w:color w:val="000000" w:themeColor="text1"/>
          <w:sz w:val="22"/>
          <w:szCs w:val="22"/>
        </w:rPr>
        <w:t xml:space="preserve">electric vehicle </w:t>
      </w:r>
      <w:r w:rsidRPr="0001163E">
        <w:rPr>
          <w:rFonts w:ascii="Arial" w:hAnsi="Arial" w:cs="Arial"/>
          <w:color w:val="000000" w:themeColor="text1"/>
          <w:sz w:val="22"/>
          <w:szCs w:val="22"/>
        </w:rPr>
        <w:t xml:space="preserve">charging on the </w:t>
      </w:r>
      <w:r w:rsidR="00F1416D">
        <w:rPr>
          <w:rFonts w:ascii="Arial" w:hAnsi="Arial" w:cs="Arial"/>
          <w:color w:val="000000" w:themeColor="text1"/>
          <w:sz w:val="22"/>
          <w:szCs w:val="22"/>
        </w:rPr>
        <w:t>national grid</w:t>
      </w:r>
      <w:r w:rsidRPr="0001163E">
        <w:rPr>
          <w:rFonts w:ascii="Arial" w:hAnsi="Arial" w:cs="Arial"/>
          <w:color w:val="000000" w:themeColor="text1"/>
          <w:sz w:val="22"/>
          <w:szCs w:val="22"/>
        </w:rPr>
        <w:t>. These strategies involve optimi</w:t>
      </w:r>
      <w:r w:rsidR="00F1416D">
        <w:rPr>
          <w:rFonts w:ascii="Arial" w:hAnsi="Arial" w:cs="Arial"/>
          <w:color w:val="000000" w:themeColor="text1"/>
          <w:sz w:val="22"/>
          <w:szCs w:val="22"/>
        </w:rPr>
        <w:t>s</w:t>
      </w:r>
      <w:r w:rsidRPr="0001163E">
        <w:rPr>
          <w:rFonts w:ascii="Arial" w:hAnsi="Arial" w:cs="Arial"/>
          <w:color w:val="000000" w:themeColor="text1"/>
          <w:sz w:val="22"/>
          <w:szCs w:val="22"/>
        </w:rPr>
        <w:t xml:space="preserve">ing the charging schedules of </w:t>
      </w:r>
      <w:r w:rsidR="00F1416D">
        <w:rPr>
          <w:rFonts w:ascii="Arial" w:hAnsi="Arial" w:cs="Arial"/>
          <w:color w:val="000000" w:themeColor="text1"/>
          <w:sz w:val="22"/>
          <w:szCs w:val="22"/>
        </w:rPr>
        <w:t>electric vehicle</w:t>
      </w:r>
      <w:r w:rsidR="00F1416D" w:rsidRPr="0001163E">
        <w:rPr>
          <w:rFonts w:ascii="Arial" w:hAnsi="Arial" w:cs="Arial"/>
          <w:color w:val="000000" w:themeColor="text1"/>
          <w:sz w:val="22"/>
          <w:szCs w:val="22"/>
        </w:rPr>
        <w:t>s</w:t>
      </w:r>
      <w:r w:rsidRPr="0001163E">
        <w:rPr>
          <w:rFonts w:ascii="Arial" w:hAnsi="Arial" w:cs="Arial"/>
          <w:color w:val="000000" w:themeColor="text1"/>
          <w:sz w:val="22"/>
          <w:szCs w:val="22"/>
        </w:rPr>
        <w:t xml:space="preserve"> to minimi</w:t>
      </w:r>
      <w:r w:rsidR="00F1416D">
        <w:rPr>
          <w:rFonts w:ascii="Arial" w:hAnsi="Arial" w:cs="Arial"/>
          <w:color w:val="000000" w:themeColor="text1"/>
          <w:sz w:val="22"/>
          <w:szCs w:val="22"/>
        </w:rPr>
        <w:t>s</w:t>
      </w:r>
      <w:r w:rsidRPr="0001163E">
        <w:rPr>
          <w:rFonts w:ascii="Arial" w:hAnsi="Arial" w:cs="Arial"/>
          <w:color w:val="000000" w:themeColor="text1"/>
          <w:sz w:val="22"/>
          <w:szCs w:val="22"/>
        </w:rPr>
        <w:t>e the overall load demand and reduce the stress on the grid.</w:t>
      </w:r>
      <w:r w:rsidR="00A41C12">
        <w:rPr>
          <w:rFonts w:ascii="Arial" w:hAnsi="Arial" w:cs="Arial"/>
          <w:color w:val="000000" w:themeColor="text1"/>
          <w:sz w:val="22"/>
          <w:szCs w:val="22"/>
        </w:rPr>
        <w:t xml:space="preserve"> A</w:t>
      </w:r>
      <w:r w:rsidRPr="0001163E">
        <w:rPr>
          <w:rFonts w:ascii="Arial" w:hAnsi="Arial" w:cs="Arial"/>
          <w:color w:val="000000" w:themeColor="text1"/>
          <w:sz w:val="22"/>
          <w:szCs w:val="22"/>
        </w:rPr>
        <w:t xml:space="preserve">ccurate and scientific modelling of the </w:t>
      </w:r>
      <w:r w:rsidR="00A41C12">
        <w:rPr>
          <w:rFonts w:ascii="Arial" w:hAnsi="Arial" w:cs="Arial"/>
          <w:color w:val="000000" w:themeColor="text1"/>
          <w:sz w:val="22"/>
          <w:szCs w:val="22"/>
        </w:rPr>
        <w:t>emergency services</w:t>
      </w:r>
      <w:r w:rsidRPr="0001163E">
        <w:rPr>
          <w:rFonts w:ascii="Arial" w:hAnsi="Arial" w:cs="Arial"/>
          <w:color w:val="000000" w:themeColor="text1"/>
          <w:sz w:val="22"/>
          <w:szCs w:val="22"/>
        </w:rPr>
        <w:t xml:space="preserve"> charging load is essential for effective planning, operation, and market mechanism of the power system, </w:t>
      </w:r>
      <w:sdt>
        <w:sdtPr>
          <w:rPr>
            <w:rFonts w:ascii="Arial" w:hAnsi="Arial" w:cs="Arial"/>
            <w:color w:val="000000" w:themeColor="text1"/>
            <w:sz w:val="22"/>
            <w:szCs w:val="22"/>
          </w:rPr>
          <w:id w:val="968631596"/>
          <w:citation/>
        </w:sdtPr>
        <w:sdtEndPr/>
        <w:sdtContent>
          <w:r w:rsidR="000C3F45">
            <w:rPr>
              <w:rFonts w:ascii="Arial" w:hAnsi="Arial" w:cs="Arial"/>
              <w:color w:val="000000" w:themeColor="text1"/>
              <w:sz w:val="22"/>
              <w:szCs w:val="22"/>
            </w:rPr>
            <w:fldChar w:fldCharType="begin"/>
          </w:r>
          <w:r w:rsidR="000C3F45">
            <w:rPr>
              <w:rFonts w:ascii="Arial" w:hAnsi="Arial" w:cs="Arial"/>
              <w:color w:val="000000" w:themeColor="text1"/>
              <w:sz w:val="22"/>
              <w:szCs w:val="22"/>
            </w:rPr>
            <w:instrText xml:space="preserve"> CITATION Xia16 \l 2057 </w:instrText>
          </w:r>
          <w:r w:rsidR="000C3F45">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(Xiang, 2016)</w:t>
          </w:r>
          <w:r w:rsidR="000C3F45">
            <w:rPr>
              <w:rFonts w:ascii="Arial" w:hAnsi="Arial" w:cs="Arial"/>
              <w:color w:val="000000" w:themeColor="text1"/>
              <w:sz w:val="22"/>
              <w:szCs w:val="22"/>
            </w:rPr>
            <w:fldChar w:fldCharType="end"/>
          </w:r>
        </w:sdtContent>
      </w:sdt>
      <w:r w:rsidR="008D18E4">
        <w:rPr>
          <w:rFonts w:ascii="Arial" w:hAnsi="Arial" w:cs="Arial"/>
          <w:color w:val="000000" w:themeColor="text1"/>
          <w:sz w:val="22"/>
          <w:szCs w:val="22"/>
        </w:rPr>
        <w:t xml:space="preserve"> </w:t>
      </w:r>
      <w:r w:rsidR="008D18E4" w:rsidRPr="0001163E">
        <w:rPr>
          <w:rFonts w:ascii="Arial" w:hAnsi="Arial" w:cs="Arial"/>
          <w:color w:val="000000" w:themeColor="text1"/>
          <w:sz w:val="22"/>
          <w:szCs w:val="22"/>
        </w:rPr>
        <w:t xml:space="preserve">and it requires a unique approach that considers the </w:t>
      </w:r>
      <w:r w:rsidR="008D18E4">
        <w:rPr>
          <w:rFonts w:ascii="Arial" w:hAnsi="Arial" w:cs="Arial"/>
          <w:color w:val="000000" w:themeColor="text1"/>
          <w:sz w:val="22"/>
          <w:szCs w:val="22"/>
        </w:rPr>
        <w:t>variable</w:t>
      </w:r>
      <w:r w:rsidR="008D18E4" w:rsidRPr="0001163E">
        <w:rPr>
          <w:rFonts w:ascii="Arial" w:hAnsi="Arial" w:cs="Arial"/>
          <w:color w:val="000000" w:themeColor="text1"/>
          <w:sz w:val="22"/>
          <w:szCs w:val="22"/>
        </w:rPr>
        <w:t xml:space="preserve"> nature of </w:t>
      </w:r>
      <w:r w:rsidR="008D18E4">
        <w:rPr>
          <w:rFonts w:ascii="Arial" w:hAnsi="Arial" w:cs="Arial"/>
          <w:color w:val="000000" w:themeColor="text1"/>
          <w:sz w:val="22"/>
          <w:szCs w:val="22"/>
        </w:rPr>
        <w:t>the</w:t>
      </w:r>
      <w:r w:rsidR="008D18E4" w:rsidRPr="0001163E">
        <w:rPr>
          <w:rFonts w:ascii="Arial" w:hAnsi="Arial" w:cs="Arial"/>
          <w:color w:val="000000" w:themeColor="text1"/>
          <w:sz w:val="22"/>
          <w:szCs w:val="22"/>
        </w:rPr>
        <w:t xml:space="preserve"> </w:t>
      </w:r>
      <w:r w:rsidR="006768F8" w:rsidRPr="0001163E">
        <w:rPr>
          <w:rFonts w:ascii="Arial" w:hAnsi="Arial" w:cs="Arial"/>
          <w:color w:val="000000" w:themeColor="text1"/>
          <w:sz w:val="22"/>
          <w:szCs w:val="22"/>
        </w:rPr>
        <w:t>user</w:t>
      </w:r>
      <w:r w:rsidR="006768F8">
        <w:rPr>
          <w:rFonts w:ascii="Arial" w:hAnsi="Arial" w:cs="Arial"/>
          <w:color w:val="000000" w:themeColor="text1"/>
          <w:sz w:val="22"/>
          <w:szCs w:val="22"/>
        </w:rPr>
        <w:t>s’</w:t>
      </w:r>
      <w:r w:rsidR="008D18E4">
        <w:rPr>
          <w:rFonts w:ascii="Arial" w:hAnsi="Arial" w:cs="Arial"/>
          <w:color w:val="000000" w:themeColor="text1"/>
          <w:sz w:val="22"/>
          <w:szCs w:val="22"/>
        </w:rPr>
        <w:t xml:space="preserve"> </w:t>
      </w:r>
      <w:r w:rsidR="008D18E4" w:rsidRPr="0001163E">
        <w:rPr>
          <w:rFonts w:ascii="Arial" w:hAnsi="Arial" w:cs="Arial"/>
          <w:color w:val="000000" w:themeColor="text1"/>
          <w:sz w:val="22"/>
          <w:szCs w:val="22"/>
        </w:rPr>
        <w:t>behaviour</w:t>
      </w:r>
      <w:r w:rsidR="008D18E4">
        <w:rPr>
          <w:rFonts w:ascii="Arial" w:hAnsi="Arial" w:cs="Arial"/>
          <w:color w:val="000000" w:themeColor="text1"/>
          <w:sz w:val="22"/>
          <w:szCs w:val="22"/>
        </w:rPr>
        <w:t>.</w:t>
      </w:r>
    </w:p>
    <w:p w14:paraId="10903A86" w14:textId="77777777" w:rsidR="00474ABC" w:rsidRDefault="00474ABC" w:rsidP="00851346">
      <w:pPr>
        <w:spacing w:line="360" w:lineRule="auto"/>
        <w:jc w:val="both"/>
        <w:rPr>
          <w:rFonts w:ascii="Arial" w:hAnsi="Arial" w:cs="Arial"/>
          <w:color w:val="000000" w:themeColor="text1"/>
          <w:sz w:val="22"/>
          <w:szCs w:val="22"/>
        </w:rPr>
      </w:pPr>
    </w:p>
    <w:p w14:paraId="094B823D" w14:textId="0B9F145C" w:rsidR="00851346" w:rsidRDefault="00AF7B01" w:rsidP="0085134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Liu et al., </w:t>
      </w:r>
      <w:sdt>
        <w:sdtPr>
          <w:rPr>
            <w:rFonts w:ascii="Arial" w:hAnsi="Arial" w:cs="Arial"/>
            <w:color w:val="000000" w:themeColor="text1"/>
            <w:sz w:val="22"/>
            <w:szCs w:val="22"/>
          </w:rPr>
          <w:id w:val="-449324468"/>
          <w:citation/>
        </w:sdtPr>
        <w:sdtEndPr/>
        <w:sdtContent>
          <w:r w:rsidR="00133D36">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CITATION Liu19 \n  \l 2057 </w:instrText>
          </w:r>
          <w:r w:rsidR="00133D36">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(2019)</w:t>
          </w:r>
          <w:r w:rsidR="00133D36">
            <w:rPr>
              <w:rFonts w:ascii="Arial" w:hAnsi="Arial" w:cs="Arial"/>
              <w:color w:val="000000" w:themeColor="text1"/>
              <w:sz w:val="22"/>
              <w:szCs w:val="22"/>
            </w:rPr>
            <w:fldChar w:fldCharType="end"/>
          </w:r>
        </w:sdtContent>
      </w:sdt>
      <w:r>
        <w:rPr>
          <w:rFonts w:ascii="Arial" w:hAnsi="Arial" w:cs="Arial"/>
          <w:color w:val="000000" w:themeColor="text1"/>
          <w:sz w:val="22"/>
          <w:szCs w:val="22"/>
        </w:rPr>
        <w:t xml:space="preserve"> note</w:t>
      </w:r>
      <w:r w:rsidR="00474ABC">
        <w:rPr>
          <w:rFonts w:ascii="Arial" w:hAnsi="Arial" w:cs="Arial"/>
          <w:color w:val="000000" w:themeColor="text1"/>
          <w:sz w:val="22"/>
          <w:szCs w:val="22"/>
        </w:rPr>
        <w:t xml:space="preserve"> </w:t>
      </w:r>
      <w:r>
        <w:rPr>
          <w:rFonts w:ascii="Arial" w:hAnsi="Arial" w:cs="Arial"/>
          <w:color w:val="000000" w:themeColor="text1"/>
          <w:sz w:val="22"/>
          <w:szCs w:val="22"/>
        </w:rPr>
        <w:t>c</w:t>
      </w:r>
      <w:r w:rsidR="00851346" w:rsidRPr="00851346">
        <w:rPr>
          <w:rFonts w:ascii="Arial" w:hAnsi="Arial" w:cs="Arial"/>
          <w:color w:val="000000" w:themeColor="text1"/>
          <w:sz w:val="22"/>
          <w:szCs w:val="22"/>
        </w:rPr>
        <w:t xml:space="preserve">harging </w:t>
      </w:r>
      <w:r w:rsidR="008E0894" w:rsidRPr="00851346">
        <w:rPr>
          <w:rFonts w:ascii="Arial" w:hAnsi="Arial" w:cs="Arial"/>
          <w:color w:val="000000" w:themeColor="text1"/>
          <w:sz w:val="22"/>
          <w:szCs w:val="22"/>
        </w:rPr>
        <w:t>behaviours</w:t>
      </w:r>
      <w:r w:rsidR="00851346" w:rsidRPr="00851346">
        <w:rPr>
          <w:rFonts w:ascii="Arial" w:hAnsi="Arial" w:cs="Arial"/>
          <w:color w:val="000000" w:themeColor="text1"/>
          <w:sz w:val="22"/>
          <w:szCs w:val="22"/>
        </w:rPr>
        <w:t xml:space="preserve"> are complex and can be influenced by a variety of factors. Spatial and temporal randomness can play a significant role in determining the charging load characteristics of electric vehicles. Identifying and analy</w:t>
      </w:r>
      <w:r w:rsidR="008E0894">
        <w:rPr>
          <w:rFonts w:ascii="Arial" w:hAnsi="Arial" w:cs="Arial"/>
          <w:color w:val="000000" w:themeColor="text1"/>
          <w:sz w:val="22"/>
          <w:szCs w:val="22"/>
        </w:rPr>
        <w:t>s</w:t>
      </w:r>
      <w:r w:rsidR="00851346" w:rsidRPr="00851346">
        <w:rPr>
          <w:rFonts w:ascii="Arial" w:hAnsi="Arial" w:cs="Arial"/>
          <w:color w:val="000000" w:themeColor="text1"/>
          <w:sz w:val="22"/>
          <w:szCs w:val="22"/>
        </w:rPr>
        <w:t>ing these factors can help improve the accuracy of</w:t>
      </w:r>
      <w:r w:rsidR="00372159">
        <w:rPr>
          <w:rFonts w:ascii="Arial" w:hAnsi="Arial" w:cs="Arial"/>
          <w:color w:val="000000" w:themeColor="text1"/>
          <w:sz w:val="22"/>
          <w:szCs w:val="22"/>
        </w:rPr>
        <w:t xml:space="preserve"> electric vehicle</w:t>
      </w:r>
      <w:r w:rsidR="00851346" w:rsidRPr="00851346">
        <w:rPr>
          <w:rFonts w:ascii="Arial" w:hAnsi="Arial" w:cs="Arial"/>
          <w:color w:val="000000" w:themeColor="text1"/>
          <w:sz w:val="22"/>
          <w:szCs w:val="22"/>
        </w:rPr>
        <w:t xml:space="preserve"> charging load models.</w:t>
      </w:r>
    </w:p>
    <w:p w14:paraId="194EB070" w14:textId="77777777" w:rsidR="003A417C" w:rsidRDefault="003A417C" w:rsidP="00851346">
      <w:pPr>
        <w:spacing w:line="360" w:lineRule="auto"/>
        <w:jc w:val="both"/>
        <w:rPr>
          <w:rFonts w:ascii="Arial" w:hAnsi="Arial" w:cs="Arial"/>
          <w:color w:val="000000" w:themeColor="text1"/>
          <w:sz w:val="22"/>
          <w:szCs w:val="22"/>
        </w:rPr>
      </w:pPr>
    </w:p>
    <w:p w14:paraId="30D0062C" w14:textId="7AD36F88" w:rsidR="00851346" w:rsidRPr="00851346" w:rsidRDefault="003A417C" w:rsidP="0085134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w:t>
      </w:r>
      <w:r w:rsidR="00851346" w:rsidRPr="00851346">
        <w:rPr>
          <w:rFonts w:ascii="Arial" w:hAnsi="Arial" w:cs="Arial"/>
          <w:color w:val="000000" w:themeColor="text1"/>
          <w:sz w:val="22"/>
          <w:szCs w:val="22"/>
        </w:rPr>
        <w:t xml:space="preserve">he relevant factors that can affect </w:t>
      </w:r>
      <w:r w:rsidR="00BB3334">
        <w:rPr>
          <w:rFonts w:ascii="Arial" w:hAnsi="Arial" w:cs="Arial"/>
          <w:color w:val="000000" w:themeColor="text1"/>
          <w:sz w:val="22"/>
          <w:szCs w:val="22"/>
        </w:rPr>
        <w:t xml:space="preserve">electric </w:t>
      </w:r>
      <w:r w:rsidR="00A9239B">
        <w:rPr>
          <w:rFonts w:ascii="Arial" w:hAnsi="Arial" w:cs="Arial"/>
          <w:color w:val="000000" w:themeColor="text1"/>
          <w:sz w:val="22"/>
          <w:szCs w:val="22"/>
        </w:rPr>
        <w:t>vehicle</w:t>
      </w:r>
      <w:r w:rsidR="00851346" w:rsidRPr="00851346">
        <w:rPr>
          <w:rFonts w:ascii="Arial" w:hAnsi="Arial" w:cs="Arial"/>
          <w:color w:val="000000" w:themeColor="text1"/>
          <w:sz w:val="22"/>
          <w:szCs w:val="22"/>
        </w:rPr>
        <w:t xml:space="preserve"> charging load characteristics include:</w:t>
      </w:r>
    </w:p>
    <w:p w14:paraId="37899FAD" w14:textId="77777777" w:rsidR="00851346" w:rsidRPr="00851346" w:rsidRDefault="00851346" w:rsidP="003F229C">
      <w:pPr>
        <w:numPr>
          <w:ilvl w:val="0"/>
          <w:numId w:val="5"/>
        </w:numPr>
        <w:spacing w:line="360" w:lineRule="auto"/>
        <w:jc w:val="both"/>
        <w:rPr>
          <w:rFonts w:ascii="Arial" w:hAnsi="Arial" w:cs="Arial"/>
          <w:color w:val="000000" w:themeColor="text1"/>
          <w:sz w:val="22"/>
          <w:szCs w:val="22"/>
        </w:rPr>
      </w:pPr>
      <w:r w:rsidRPr="00851346">
        <w:rPr>
          <w:rFonts w:ascii="Arial" w:hAnsi="Arial" w:cs="Arial"/>
          <w:color w:val="000000" w:themeColor="text1"/>
          <w:sz w:val="22"/>
          <w:szCs w:val="22"/>
        </w:rPr>
        <w:t>Charging infrastructure availability and accessibility</w:t>
      </w:r>
    </w:p>
    <w:p w14:paraId="35BF7395" w14:textId="77777777" w:rsidR="00851346" w:rsidRPr="00851346" w:rsidRDefault="00851346" w:rsidP="003F229C">
      <w:pPr>
        <w:numPr>
          <w:ilvl w:val="0"/>
          <w:numId w:val="5"/>
        </w:numPr>
        <w:spacing w:line="360" w:lineRule="auto"/>
        <w:jc w:val="both"/>
        <w:rPr>
          <w:rFonts w:ascii="Arial" w:hAnsi="Arial" w:cs="Arial"/>
          <w:color w:val="000000" w:themeColor="text1"/>
          <w:sz w:val="22"/>
          <w:szCs w:val="22"/>
        </w:rPr>
      </w:pPr>
      <w:r w:rsidRPr="00851346">
        <w:rPr>
          <w:rFonts w:ascii="Arial" w:hAnsi="Arial" w:cs="Arial"/>
          <w:color w:val="000000" w:themeColor="text1"/>
          <w:sz w:val="22"/>
          <w:szCs w:val="22"/>
        </w:rPr>
        <w:t>Time of day and day of the week</w:t>
      </w:r>
    </w:p>
    <w:p w14:paraId="0CC1FCC4" w14:textId="77777777" w:rsidR="00851346" w:rsidRPr="00851346" w:rsidRDefault="00851346" w:rsidP="003F229C">
      <w:pPr>
        <w:numPr>
          <w:ilvl w:val="0"/>
          <w:numId w:val="5"/>
        </w:numPr>
        <w:spacing w:line="360" w:lineRule="auto"/>
        <w:jc w:val="both"/>
        <w:rPr>
          <w:rFonts w:ascii="Arial" w:hAnsi="Arial" w:cs="Arial"/>
          <w:color w:val="000000" w:themeColor="text1"/>
          <w:sz w:val="22"/>
          <w:szCs w:val="22"/>
        </w:rPr>
      </w:pPr>
      <w:r w:rsidRPr="00851346">
        <w:rPr>
          <w:rFonts w:ascii="Arial" w:hAnsi="Arial" w:cs="Arial"/>
          <w:color w:val="000000" w:themeColor="text1"/>
          <w:sz w:val="22"/>
          <w:szCs w:val="22"/>
        </w:rPr>
        <w:t>Weather conditions</w:t>
      </w:r>
    </w:p>
    <w:p w14:paraId="090A9252" w14:textId="77777777" w:rsidR="00851346" w:rsidRPr="00851346" w:rsidRDefault="00851346" w:rsidP="003F229C">
      <w:pPr>
        <w:numPr>
          <w:ilvl w:val="0"/>
          <w:numId w:val="5"/>
        </w:numPr>
        <w:spacing w:line="360" w:lineRule="auto"/>
        <w:jc w:val="both"/>
        <w:rPr>
          <w:rFonts w:ascii="Arial" w:hAnsi="Arial" w:cs="Arial"/>
          <w:color w:val="000000" w:themeColor="text1"/>
          <w:sz w:val="22"/>
          <w:szCs w:val="22"/>
        </w:rPr>
      </w:pPr>
      <w:r w:rsidRPr="00851346">
        <w:rPr>
          <w:rFonts w:ascii="Arial" w:hAnsi="Arial" w:cs="Arial"/>
          <w:color w:val="000000" w:themeColor="text1"/>
          <w:sz w:val="22"/>
          <w:szCs w:val="22"/>
        </w:rPr>
        <w:t>EV battery capacity and state of charge</w:t>
      </w:r>
    </w:p>
    <w:p w14:paraId="759C0038" w14:textId="77777777" w:rsidR="00851346" w:rsidRPr="00851346" w:rsidRDefault="00851346" w:rsidP="003F229C">
      <w:pPr>
        <w:numPr>
          <w:ilvl w:val="0"/>
          <w:numId w:val="5"/>
        </w:numPr>
        <w:spacing w:line="360" w:lineRule="auto"/>
        <w:jc w:val="both"/>
        <w:rPr>
          <w:rFonts w:ascii="Arial" w:hAnsi="Arial" w:cs="Arial"/>
          <w:color w:val="000000" w:themeColor="text1"/>
          <w:sz w:val="22"/>
          <w:szCs w:val="22"/>
        </w:rPr>
      </w:pPr>
      <w:r w:rsidRPr="00851346">
        <w:rPr>
          <w:rFonts w:ascii="Arial" w:hAnsi="Arial" w:cs="Arial"/>
          <w:color w:val="000000" w:themeColor="text1"/>
          <w:sz w:val="22"/>
          <w:szCs w:val="22"/>
        </w:rPr>
        <w:t>Charging station power rating</w:t>
      </w:r>
    </w:p>
    <w:p w14:paraId="7CC15987" w14:textId="23792248" w:rsidR="00851346" w:rsidRPr="00851346" w:rsidRDefault="00851346" w:rsidP="003F229C">
      <w:pPr>
        <w:numPr>
          <w:ilvl w:val="0"/>
          <w:numId w:val="5"/>
        </w:numPr>
        <w:spacing w:line="360" w:lineRule="auto"/>
        <w:jc w:val="both"/>
        <w:rPr>
          <w:rFonts w:ascii="Arial" w:hAnsi="Arial" w:cs="Arial"/>
          <w:color w:val="000000" w:themeColor="text1"/>
          <w:sz w:val="22"/>
          <w:szCs w:val="22"/>
        </w:rPr>
      </w:pPr>
      <w:r w:rsidRPr="00851346">
        <w:rPr>
          <w:rFonts w:ascii="Arial" w:hAnsi="Arial" w:cs="Arial"/>
          <w:color w:val="000000" w:themeColor="text1"/>
          <w:sz w:val="22"/>
          <w:szCs w:val="22"/>
        </w:rPr>
        <w:lastRenderedPageBreak/>
        <w:t xml:space="preserve">Charging </w:t>
      </w:r>
      <w:r w:rsidR="006768F8" w:rsidRPr="00851346">
        <w:rPr>
          <w:rFonts w:ascii="Arial" w:hAnsi="Arial" w:cs="Arial"/>
          <w:color w:val="000000" w:themeColor="text1"/>
          <w:sz w:val="22"/>
          <w:szCs w:val="22"/>
        </w:rPr>
        <w:t>behaviour</w:t>
      </w:r>
      <w:r w:rsidRPr="00851346">
        <w:rPr>
          <w:rFonts w:ascii="Arial" w:hAnsi="Arial" w:cs="Arial"/>
          <w:color w:val="000000" w:themeColor="text1"/>
          <w:sz w:val="22"/>
          <w:szCs w:val="22"/>
        </w:rPr>
        <w:t xml:space="preserve"> and </w:t>
      </w:r>
      <w:r w:rsidR="002F759B">
        <w:rPr>
          <w:rFonts w:ascii="Arial" w:hAnsi="Arial" w:cs="Arial"/>
          <w:color w:val="000000" w:themeColor="text1"/>
          <w:sz w:val="22"/>
          <w:szCs w:val="22"/>
        </w:rPr>
        <w:t>requirements of emergency service fleet</w:t>
      </w:r>
    </w:p>
    <w:p w14:paraId="7EED0CF1" w14:textId="77777777" w:rsidR="00851346" w:rsidRPr="00851346" w:rsidRDefault="00851346" w:rsidP="003F229C">
      <w:pPr>
        <w:numPr>
          <w:ilvl w:val="0"/>
          <w:numId w:val="5"/>
        </w:numPr>
        <w:spacing w:line="360" w:lineRule="auto"/>
        <w:jc w:val="both"/>
        <w:rPr>
          <w:rFonts w:ascii="Arial" w:hAnsi="Arial" w:cs="Arial"/>
          <w:color w:val="000000" w:themeColor="text1"/>
          <w:sz w:val="22"/>
          <w:szCs w:val="22"/>
        </w:rPr>
      </w:pPr>
      <w:r w:rsidRPr="00851346">
        <w:rPr>
          <w:rFonts w:ascii="Arial" w:hAnsi="Arial" w:cs="Arial"/>
          <w:color w:val="000000" w:themeColor="text1"/>
          <w:sz w:val="22"/>
          <w:szCs w:val="22"/>
        </w:rPr>
        <w:t>Local energy grid capacity and constraints</w:t>
      </w:r>
    </w:p>
    <w:p w14:paraId="67166465" w14:textId="77777777" w:rsidR="00851346" w:rsidRDefault="00851346" w:rsidP="003F229C">
      <w:pPr>
        <w:numPr>
          <w:ilvl w:val="0"/>
          <w:numId w:val="5"/>
        </w:numPr>
        <w:spacing w:line="360" w:lineRule="auto"/>
        <w:jc w:val="both"/>
        <w:rPr>
          <w:rFonts w:ascii="Arial" w:hAnsi="Arial" w:cs="Arial"/>
          <w:color w:val="000000" w:themeColor="text1"/>
          <w:sz w:val="22"/>
          <w:szCs w:val="22"/>
        </w:rPr>
      </w:pPr>
      <w:r w:rsidRPr="00851346">
        <w:rPr>
          <w:rFonts w:ascii="Arial" w:hAnsi="Arial" w:cs="Arial"/>
          <w:color w:val="000000" w:themeColor="text1"/>
          <w:sz w:val="22"/>
          <w:szCs w:val="22"/>
        </w:rPr>
        <w:t>Geographic location and population density</w:t>
      </w:r>
    </w:p>
    <w:p w14:paraId="7F821768" w14:textId="77777777" w:rsidR="00BB3334" w:rsidRPr="00851346" w:rsidRDefault="00BB3334" w:rsidP="00BB3334">
      <w:pPr>
        <w:spacing w:line="360" w:lineRule="auto"/>
        <w:ind w:left="720"/>
        <w:jc w:val="both"/>
        <w:rPr>
          <w:rFonts w:ascii="Arial" w:hAnsi="Arial" w:cs="Arial"/>
          <w:color w:val="000000" w:themeColor="text1"/>
          <w:sz w:val="22"/>
          <w:szCs w:val="22"/>
        </w:rPr>
      </w:pPr>
    </w:p>
    <w:p w14:paraId="611677CB" w14:textId="0BC81087" w:rsidR="00851346" w:rsidRPr="00851346" w:rsidRDefault="00851346" w:rsidP="00851346">
      <w:pPr>
        <w:spacing w:line="360" w:lineRule="auto"/>
        <w:jc w:val="both"/>
        <w:rPr>
          <w:rFonts w:ascii="Arial" w:hAnsi="Arial" w:cs="Arial"/>
          <w:color w:val="000000" w:themeColor="text1"/>
          <w:sz w:val="22"/>
          <w:szCs w:val="22"/>
        </w:rPr>
      </w:pPr>
      <w:r w:rsidRPr="00851346">
        <w:rPr>
          <w:rFonts w:ascii="Arial" w:hAnsi="Arial" w:cs="Arial"/>
          <w:color w:val="000000" w:themeColor="text1"/>
          <w:sz w:val="22"/>
          <w:szCs w:val="22"/>
        </w:rPr>
        <w:t>By incorporating these factors into charging load models, it</w:t>
      </w:r>
      <w:r w:rsidR="00BB2159">
        <w:rPr>
          <w:rFonts w:ascii="Arial" w:hAnsi="Arial" w:cs="Arial"/>
          <w:color w:val="000000" w:themeColor="text1"/>
          <w:sz w:val="22"/>
          <w:szCs w:val="22"/>
        </w:rPr>
        <w:t xml:space="preserve">’s </w:t>
      </w:r>
      <w:r w:rsidRPr="00851346">
        <w:rPr>
          <w:rFonts w:ascii="Arial" w:hAnsi="Arial" w:cs="Arial"/>
          <w:color w:val="000000" w:themeColor="text1"/>
          <w:sz w:val="22"/>
          <w:szCs w:val="22"/>
        </w:rPr>
        <w:t xml:space="preserve">possible to better predict and manage the impact of electric vehicles on the power grid. This could help </w:t>
      </w:r>
      <w:r w:rsidR="00C96D9F">
        <w:rPr>
          <w:rFonts w:ascii="Arial" w:hAnsi="Arial" w:cs="Arial"/>
          <w:color w:val="000000" w:themeColor="text1"/>
          <w:sz w:val="22"/>
          <w:szCs w:val="22"/>
        </w:rPr>
        <w:t>organisations</w:t>
      </w:r>
      <w:r w:rsidR="005759E9">
        <w:rPr>
          <w:rFonts w:ascii="Arial" w:hAnsi="Arial" w:cs="Arial"/>
          <w:color w:val="000000" w:themeColor="text1"/>
          <w:sz w:val="22"/>
          <w:szCs w:val="22"/>
        </w:rPr>
        <w:t xml:space="preserve">, </w:t>
      </w:r>
      <w:r w:rsidRPr="00851346">
        <w:rPr>
          <w:rFonts w:ascii="Arial" w:hAnsi="Arial" w:cs="Arial"/>
          <w:color w:val="000000" w:themeColor="text1"/>
          <w:sz w:val="22"/>
          <w:szCs w:val="22"/>
        </w:rPr>
        <w:t xml:space="preserve">utilities </w:t>
      </w:r>
      <w:r w:rsidR="005759E9">
        <w:rPr>
          <w:rFonts w:ascii="Arial" w:hAnsi="Arial" w:cs="Arial"/>
          <w:color w:val="000000" w:themeColor="text1"/>
          <w:sz w:val="22"/>
          <w:szCs w:val="22"/>
        </w:rPr>
        <w:t>companies and WAG</w:t>
      </w:r>
      <w:r w:rsidRPr="00851346">
        <w:rPr>
          <w:rFonts w:ascii="Arial" w:hAnsi="Arial" w:cs="Arial"/>
          <w:color w:val="000000" w:themeColor="text1"/>
          <w:sz w:val="22"/>
          <w:szCs w:val="22"/>
        </w:rPr>
        <w:t xml:space="preserve"> to make informed decisions about investments in charging infrastructure, </w:t>
      </w:r>
      <w:r w:rsidR="007F1D0C">
        <w:rPr>
          <w:rFonts w:ascii="Arial" w:hAnsi="Arial" w:cs="Arial"/>
          <w:color w:val="000000" w:themeColor="text1"/>
          <w:sz w:val="22"/>
          <w:szCs w:val="22"/>
        </w:rPr>
        <w:t xml:space="preserve">national </w:t>
      </w:r>
      <w:r w:rsidRPr="00851346">
        <w:rPr>
          <w:rFonts w:ascii="Arial" w:hAnsi="Arial" w:cs="Arial"/>
          <w:color w:val="000000" w:themeColor="text1"/>
          <w:sz w:val="22"/>
          <w:szCs w:val="22"/>
        </w:rPr>
        <w:t>grid upgrades, and energy management strategies.</w:t>
      </w:r>
    </w:p>
    <w:p w14:paraId="27F4AD41" w14:textId="77777777" w:rsidR="00851346" w:rsidRPr="009E279B" w:rsidRDefault="00851346" w:rsidP="009E279B">
      <w:pPr>
        <w:spacing w:line="360" w:lineRule="auto"/>
        <w:jc w:val="both"/>
        <w:rPr>
          <w:rFonts w:ascii="Arial" w:hAnsi="Arial" w:cs="Arial"/>
          <w:color w:val="000000" w:themeColor="text1"/>
          <w:sz w:val="22"/>
          <w:szCs w:val="22"/>
        </w:rPr>
      </w:pPr>
    </w:p>
    <w:p w14:paraId="33ED2FCA" w14:textId="77777777" w:rsidR="002857ED" w:rsidRDefault="002857ED" w:rsidP="00A65B96">
      <w:pPr>
        <w:spacing w:line="360" w:lineRule="auto"/>
        <w:rPr>
          <w:rFonts w:ascii="Arial" w:hAnsi="Arial" w:cs="Arial"/>
          <w:sz w:val="22"/>
          <w:szCs w:val="22"/>
        </w:rPr>
      </w:pPr>
    </w:p>
    <w:p w14:paraId="79C1F0D7" w14:textId="72B59F29" w:rsidR="00031C35" w:rsidRPr="00C028B2" w:rsidRDefault="00031C35" w:rsidP="00A65B96">
      <w:pPr>
        <w:spacing w:line="360" w:lineRule="auto"/>
        <w:rPr>
          <w:rFonts w:ascii="Arial" w:hAnsi="Arial" w:cs="Arial"/>
          <w:sz w:val="22"/>
          <w:szCs w:val="22"/>
        </w:rPr>
      </w:pPr>
      <w:r>
        <w:rPr>
          <w:rFonts w:ascii="Arial" w:hAnsi="Arial" w:cs="Arial"/>
          <w:sz w:val="22"/>
          <w:szCs w:val="22"/>
        </w:rPr>
        <w:t>2.</w:t>
      </w:r>
      <w:r w:rsidR="001C40ED">
        <w:rPr>
          <w:rFonts w:ascii="Arial" w:hAnsi="Arial" w:cs="Arial"/>
          <w:sz w:val="22"/>
          <w:szCs w:val="22"/>
        </w:rPr>
        <w:t>8</w:t>
      </w:r>
      <w:r>
        <w:rPr>
          <w:rFonts w:ascii="Arial" w:hAnsi="Arial" w:cs="Arial"/>
          <w:sz w:val="22"/>
          <w:szCs w:val="22"/>
        </w:rPr>
        <w:t xml:space="preserve"> Summary</w:t>
      </w:r>
    </w:p>
    <w:p w14:paraId="6803F315" w14:textId="77777777" w:rsidR="00B5797F" w:rsidRPr="00CA7A0E" w:rsidRDefault="00B5797F" w:rsidP="00B5797F">
      <w:pPr>
        <w:spacing w:line="360" w:lineRule="auto"/>
        <w:rPr>
          <w:rFonts w:ascii="Arial" w:hAnsi="Arial" w:cs="Arial"/>
          <w:sz w:val="22"/>
          <w:szCs w:val="22"/>
        </w:rPr>
      </w:pPr>
    </w:p>
    <w:p w14:paraId="185EBA52" w14:textId="07956CDA" w:rsidR="00B5797F" w:rsidRPr="007E55DA" w:rsidRDefault="006360FB" w:rsidP="007E2805">
      <w:pPr>
        <w:spacing w:line="360" w:lineRule="auto"/>
        <w:jc w:val="both"/>
        <w:rPr>
          <w:rFonts w:ascii="Arial" w:hAnsi="Arial" w:cs="Arial"/>
          <w:sz w:val="22"/>
          <w:szCs w:val="22"/>
        </w:rPr>
      </w:pPr>
      <w:r>
        <w:rPr>
          <w:rFonts w:ascii="Arial" w:hAnsi="Arial" w:cs="Arial"/>
          <w:sz w:val="22"/>
          <w:szCs w:val="22"/>
        </w:rPr>
        <w:t>T</w:t>
      </w:r>
      <w:r w:rsidR="00B5797F" w:rsidRPr="00CA7A0E">
        <w:rPr>
          <w:rFonts w:ascii="Arial" w:hAnsi="Arial" w:cs="Arial"/>
          <w:sz w:val="22"/>
          <w:szCs w:val="22"/>
        </w:rPr>
        <w:t xml:space="preserve">he literature review is based on a limited number of academic and literature sources. While the sources used in this study provide valuable insights into the organisational challenges associated with the decarbonisation of the police and ambulance vehicle fleet, </w:t>
      </w:r>
      <w:r w:rsidR="001A1890" w:rsidRPr="00CA7A0E">
        <w:rPr>
          <w:rFonts w:ascii="Arial" w:hAnsi="Arial" w:cs="Arial"/>
          <w:sz w:val="22"/>
          <w:szCs w:val="22"/>
        </w:rPr>
        <w:t>there are some limitations to this stud</w:t>
      </w:r>
      <w:r w:rsidR="001A1890">
        <w:rPr>
          <w:rFonts w:ascii="Arial" w:hAnsi="Arial" w:cs="Arial"/>
          <w:sz w:val="22"/>
          <w:szCs w:val="22"/>
        </w:rPr>
        <w:t xml:space="preserve">y and </w:t>
      </w:r>
      <w:r w:rsidR="00B5797F" w:rsidRPr="00CA7A0E">
        <w:rPr>
          <w:rFonts w:ascii="Arial" w:hAnsi="Arial" w:cs="Arial"/>
          <w:sz w:val="22"/>
          <w:szCs w:val="22"/>
        </w:rPr>
        <w:t xml:space="preserve">further research may be required to explore other aspects </w:t>
      </w:r>
      <w:r w:rsidR="00D87740">
        <w:rPr>
          <w:rFonts w:ascii="Arial" w:hAnsi="Arial" w:cs="Arial"/>
          <w:sz w:val="22"/>
          <w:szCs w:val="22"/>
        </w:rPr>
        <w:t>in greater detail</w:t>
      </w:r>
      <w:r w:rsidR="003D76F9">
        <w:rPr>
          <w:rFonts w:ascii="Arial" w:hAnsi="Arial" w:cs="Arial"/>
          <w:sz w:val="22"/>
          <w:szCs w:val="22"/>
        </w:rPr>
        <w:t>.</w:t>
      </w:r>
      <w:r w:rsidR="007E2805">
        <w:rPr>
          <w:rFonts w:ascii="Arial" w:hAnsi="Arial" w:cs="Arial"/>
          <w:sz w:val="22"/>
          <w:szCs w:val="22"/>
        </w:rPr>
        <w:t xml:space="preserve"> </w:t>
      </w:r>
      <w:r w:rsidR="00D751D7">
        <w:rPr>
          <w:rFonts w:ascii="Arial" w:hAnsi="Arial" w:cs="Arial"/>
          <w:sz w:val="22"/>
          <w:szCs w:val="22"/>
        </w:rPr>
        <w:t>T</w:t>
      </w:r>
      <w:r w:rsidR="00B5797F" w:rsidRPr="00CA7A0E">
        <w:rPr>
          <w:rFonts w:ascii="Arial" w:hAnsi="Arial" w:cs="Arial"/>
          <w:sz w:val="22"/>
          <w:szCs w:val="22"/>
        </w:rPr>
        <w:t>h</w:t>
      </w:r>
      <w:r w:rsidR="00296134">
        <w:rPr>
          <w:rFonts w:ascii="Arial" w:hAnsi="Arial" w:cs="Arial"/>
          <w:sz w:val="22"/>
          <w:szCs w:val="22"/>
        </w:rPr>
        <w:t>is</w:t>
      </w:r>
      <w:r w:rsidR="00B5797F" w:rsidRPr="00CA7A0E">
        <w:rPr>
          <w:rFonts w:ascii="Arial" w:hAnsi="Arial" w:cs="Arial"/>
          <w:sz w:val="22"/>
          <w:szCs w:val="22"/>
        </w:rPr>
        <w:t xml:space="preserve"> literature review focuses specifically on the Welsh context. While the challenges identified in this study </w:t>
      </w:r>
      <w:r w:rsidR="004045F4">
        <w:rPr>
          <w:rFonts w:ascii="Arial" w:hAnsi="Arial" w:cs="Arial"/>
          <w:sz w:val="22"/>
          <w:szCs w:val="22"/>
        </w:rPr>
        <w:t xml:space="preserve">will undoubtedly </w:t>
      </w:r>
      <w:r w:rsidR="00B5797F" w:rsidRPr="00CA7A0E">
        <w:rPr>
          <w:rFonts w:ascii="Arial" w:hAnsi="Arial" w:cs="Arial"/>
          <w:sz w:val="22"/>
          <w:szCs w:val="22"/>
        </w:rPr>
        <w:t xml:space="preserve">be relevant to other regions and countries, further research may be required to explore the specific challenges associated with the decarbonisation of police and ambulance vehicle fleets in </w:t>
      </w:r>
      <w:r w:rsidR="006F59AB">
        <w:rPr>
          <w:rFonts w:ascii="Arial" w:hAnsi="Arial" w:cs="Arial"/>
          <w:sz w:val="22"/>
          <w:szCs w:val="22"/>
        </w:rPr>
        <w:t>a wider</w:t>
      </w:r>
      <w:r w:rsidR="00B5797F" w:rsidRPr="00CA7A0E">
        <w:rPr>
          <w:rFonts w:ascii="Arial" w:hAnsi="Arial" w:cs="Arial"/>
          <w:sz w:val="22"/>
          <w:szCs w:val="22"/>
        </w:rPr>
        <w:t xml:space="preserve"> context.</w:t>
      </w:r>
      <w:r w:rsidR="007E2805">
        <w:rPr>
          <w:rFonts w:ascii="Arial" w:hAnsi="Arial" w:cs="Arial"/>
          <w:sz w:val="22"/>
          <w:szCs w:val="22"/>
        </w:rPr>
        <w:t xml:space="preserve"> </w:t>
      </w:r>
    </w:p>
    <w:p w14:paraId="6465C05F" w14:textId="77777777" w:rsidR="00A65B96" w:rsidRDefault="00A65B96" w:rsidP="00B32041">
      <w:pPr>
        <w:spacing w:line="360" w:lineRule="auto"/>
        <w:jc w:val="both"/>
        <w:rPr>
          <w:rFonts w:ascii="Arial" w:hAnsi="Arial" w:cs="Arial"/>
          <w:sz w:val="22"/>
          <w:szCs w:val="22"/>
        </w:rPr>
      </w:pPr>
    </w:p>
    <w:p w14:paraId="324079ED" w14:textId="5BE4E4AF" w:rsidR="00C91BE1" w:rsidRDefault="00FB5E4B" w:rsidP="00B32041">
      <w:pPr>
        <w:spacing w:line="360" w:lineRule="auto"/>
        <w:jc w:val="both"/>
        <w:rPr>
          <w:rFonts w:ascii="Arial" w:hAnsi="Arial" w:cs="Arial"/>
          <w:sz w:val="22"/>
          <w:szCs w:val="22"/>
        </w:rPr>
      </w:pPr>
      <w:r>
        <w:rPr>
          <w:rFonts w:ascii="Arial" w:hAnsi="Arial" w:cs="Arial"/>
          <w:sz w:val="22"/>
          <w:szCs w:val="22"/>
        </w:rPr>
        <w:t>Over and above</w:t>
      </w:r>
      <w:r w:rsidR="00A2209A">
        <w:rPr>
          <w:rFonts w:ascii="Arial" w:hAnsi="Arial" w:cs="Arial"/>
          <w:sz w:val="22"/>
          <w:szCs w:val="22"/>
        </w:rPr>
        <w:t xml:space="preserve"> </w:t>
      </w:r>
      <w:r w:rsidR="00F20606">
        <w:rPr>
          <w:rFonts w:ascii="Arial" w:hAnsi="Arial" w:cs="Arial"/>
          <w:sz w:val="22"/>
          <w:szCs w:val="22"/>
        </w:rPr>
        <w:t>questions posed above in relation to decarbonisation,</w:t>
      </w:r>
      <w:r>
        <w:rPr>
          <w:rFonts w:ascii="Arial" w:hAnsi="Arial" w:cs="Arial"/>
          <w:sz w:val="22"/>
          <w:szCs w:val="22"/>
        </w:rPr>
        <w:t xml:space="preserve"> </w:t>
      </w:r>
      <w:r w:rsidR="00F20606">
        <w:rPr>
          <w:rFonts w:ascii="Arial" w:hAnsi="Arial" w:cs="Arial"/>
          <w:sz w:val="22"/>
          <w:szCs w:val="22"/>
        </w:rPr>
        <w:t>t</w:t>
      </w:r>
      <w:r w:rsidR="00C91BE1" w:rsidRPr="00C91BE1">
        <w:rPr>
          <w:rFonts w:ascii="Arial" w:hAnsi="Arial" w:cs="Arial"/>
          <w:sz w:val="22"/>
          <w:szCs w:val="22"/>
        </w:rPr>
        <w:t xml:space="preserve">he success of </w:t>
      </w:r>
      <w:r w:rsidR="00580FD7">
        <w:rPr>
          <w:rFonts w:ascii="Arial" w:hAnsi="Arial" w:cs="Arial"/>
          <w:sz w:val="22"/>
          <w:szCs w:val="22"/>
        </w:rPr>
        <w:t xml:space="preserve">emergency service fleet </w:t>
      </w:r>
      <w:r w:rsidR="00F20606">
        <w:rPr>
          <w:rFonts w:ascii="Arial" w:hAnsi="Arial" w:cs="Arial"/>
          <w:sz w:val="22"/>
          <w:szCs w:val="22"/>
        </w:rPr>
        <w:t>journey to carbon neutral</w:t>
      </w:r>
      <w:r w:rsidR="00C91BE1" w:rsidRPr="00C91BE1">
        <w:rPr>
          <w:rFonts w:ascii="Arial" w:hAnsi="Arial" w:cs="Arial"/>
          <w:sz w:val="22"/>
          <w:szCs w:val="22"/>
        </w:rPr>
        <w:t xml:space="preserve"> requires effective collaboration and leadership, clarity of strategic direction, sound financial management, capacity building, and data-driven decision-making. </w:t>
      </w:r>
      <w:r w:rsidR="00A82AAF">
        <w:rPr>
          <w:rFonts w:ascii="Arial" w:hAnsi="Arial" w:cs="Arial"/>
          <w:sz w:val="22"/>
          <w:szCs w:val="22"/>
        </w:rPr>
        <w:t xml:space="preserve">The author has identified </w:t>
      </w:r>
      <w:r w:rsidR="004F7563">
        <w:rPr>
          <w:rFonts w:ascii="Arial" w:hAnsi="Arial" w:cs="Arial"/>
          <w:sz w:val="22"/>
          <w:szCs w:val="22"/>
        </w:rPr>
        <w:t>area’s that are critical to progress.</w:t>
      </w:r>
    </w:p>
    <w:p w14:paraId="3AD0A760" w14:textId="77777777" w:rsidR="00580FD7" w:rsidRPr="00C91BE1" w:rsidRDefault="00580FD7" w:rsidP="00B32041">
      <w:pPr>
        <w:spacing w:line="360" w:lineRule="auto"/>
        <w:jc w:val="both"/>
        <w:rPr>
          <w:rFonts w:ascii="Arial" w:hAnsi="Arial" w:cs="Arial"/>
          <w:sz w:val="22"/>
          <w:szCs w:val="22"/>
        </w:rPr>
      </w:pPr>
    </w:p>
    <w:p w14:paraId="6E9244FF" w14:textId="26738346" w:rsidR="00C91BE1" w:rsidRDefault="00C91BE1" w:rsidP="003F229C">
      <w:pPr>
        <w:numPr>
          <w:ilvl w:val="0"/>
          <w:numId w:val="4"/>
        </w:numPr>
        <w:spacing w:line="360" w:lineRule="auto"/>
        <w:jc w:val="both"/>
        <w:rPr>
          <w:rFonts w:ascii="Arial" w:hAnsi="Arial" w:cs="Arial"/>
          <w:sz w:val="22"/>
          <w:szCs w:val="22"/>
        </w:rPr>
      </w:pPr>
      <w:r w:rsidRPr="00C91BE1">
        <w:rPr>
          <w:rFonts w:ascii="Arial" w:hAnsi="Arial" w:cs="Arial"/>
          <w:sz w:val="22"/>
          <w:szCs w:val="22"/>
        </w:rPr>
        <w:t xml:space="preserve">Strengthen </w:t>
      </w:r>
      <w:r w:rsidR="004F7563">
        <w:rPr>
          <w:rFonts w:ascii="Arial" w:hAnsi="Arial" w:cs="Arial"/>
          <w:sz w:val="22"/>
          <w:szCs w:val="22"/>
        </w:rPr>
        <w:t>internal</w:t>
      </w:r>
      <w:r w:rsidRPr="00C91BE1">
        <w:rPr>
          <w:rFonts w:ascii="Arial" w:hAnsi="Arial" w:cs="Arial"/>
          <w:sz w:val="22"/>
          <w:szCs w:val="22"/>
        </w:rPr>
        <w:t xml:space="preserve"> leadership and demonstrate collective responsibility through effective collaboration: Leadership plays a crucial role in the success of decarbonisation strategies. </w:t>
      </w:r>
      <w:r w:rsidR="007B1546" w:rsidRPr="00357554">
        <w:rPr>
          <w:rStyle w:val="normaltextrun"/>
          <w:rFonts w:ascii="Arial" w:hAnsi="Arial" w:cs="Arial"/>
          <w:color w:val="000000"/>
          <w:sz w:val="22"/>
          <w:szCs w:val="22"/>
          <w:shd w:val="clear" w:color="auto" w:fill="FFFFFF"/>
        </w:rPr>
        <w:t xml:space="preserve">Adair </w:t>
      </w:r>
      <w:sdt>
        <w:sdtPr>
          <w:rPr>
            <w:rStyle w:val="normaltextrun"/>
            <w:rFonts w:ascii="Arial" w:hAnsi="Arial" w:cs="Arial"/>
            <w:color w:val="000000"/>
            <w:sz w:val="22"/>
            <w:szCs w:val="22"/>
            <w:shd w:val="clear" w:color="auto" w:fill="FFFFFF"/>
          </w:rPr>
          <w:id w:val="2146541085"/>
          <w:citation/>
        </w:sdtPr>
        <w:sdtEndPr>
          <w:rPr>
            <w:rStyle w:val="normaltextrun"/>
          </w:rPr>
        </w:sdtEndPr>
        <w:sdtContent>
          <w:r w:rsidR="00D91F6D">
            <w:rPr>
              <w:rStyle w:val="normaltextrun"/>
              <w:rFonts w:ascii="Arial" w:hAnsi="Arial" w:cs="Arial"/>
              <w:color w:val="000000"/>
              <w:sz w:val="22"/>
              <w:szCs w:val="22"/>
              <w:shd w:val="clear" w:color="auto" w:fill="FFFFFF"/>
            </w:rPr>
            <w:fldChar w:fldCharType="begin"/>
          </w:r>
          <w:r w:rsidR="00D91F6D">
            <w:rPr>
              <w:rStyle w:val="contentcontrolboundarysink"/>
              <w:rFonts w:ascii="Arial" w:hAnsi="Arial" w:cs="Arial"/>
              <w:color w:val="000000"/>
              <w:sz w:val="22"/>
              <w:szCs w:val="22"/>
              <w:shd w:val="clear" w:color="auto" w:fill="FFFFFF"/>
            </w:rPr>
            <w:instrText xml:space="preserve">CITATION Ada062 \n  \l 2057 </w:instrText>
          </w:r>
          <w:r w:rsidR="00D91F6D">
            <w:rPr>
              <w:rStyle w:val="normaltextrun"/>
              <w:rFonts w:ascii="Arial" w:hAnsi="Arial" w:cs="Arial"/>
              <w:color w:val="000000"/>
              <w:sz w:val="22"/>
              <w:szCs w:val="22"/>
              <w:shd w:val="clear" w:color="auto" w:fill="FFFFFF"/>
            </w:rPr>
            <w:fldChar w:fldCharType="separate"/>
          </w:r>
          <w:r w:rsidR="001C6AA2" w:rsidRPr="001C6AA2">
            <w:rPr>
              <w:rFonts w:ascii="Arial" w:hAnsi="Arial" w:cs="Arial"/>
              <w:noProof/>
              <w:color w:val="000000"/>
              <w:sz w:val="22"/>
              <w:szCs w:val="22"/>
              <w:shd w:val="clear" w:color="auto" w:fill="FFFFFF"/>
            </w:rPr>
            <w:t>(2006)</w:t>
          </w:r>
          <w:r w:rsidR="00D91F6D">
            <w:rPr>
              <w:rStyle w:val="normaltextrun"/>
              <w:rFonts w:ascii="Arial" w:hAnsi="Arial" w:cs="Arial"/>
              <w:color w:val="000000"/>
              <w:sz w:val="22"/>
              <w:szCs w:val="22"/>
              <w:shd w:val="clear" w:color="auto" w:fill="FFFFFF"/>
            </w:rPr>
            <w:fldChar w:fldCharType="end"/>
          </w:r>
        </w:sdtContent>
      </w:sdt>
      <w:r w:rsidR="007B1546" w:rsidRPr="00357554">
        <w:rPr>
          <w:rStyle w:val="normaltextrun"/>
          <w:rFonts w:ascii="Arial" w:hAnsi="Arial" w:cs="Arial"/>
          <w:color w:val="000000"/>
          <w:sz w:val="22"/>
          <w:szCs w:val="22"/>
          <w:shd w:val="clear" w:color="auto" w:fill="FFFFFF"/>
        </w:rPr>
        <w:t xml:space="preserve"> stipulated that the efficiency and effectiveness of a leader can be characterised by their ability to develop and assist their team to meet three distinct </w:t>
      </w:r>
      <w:r w:rsidR="00357554" w:rsidRPr="00357554">
        <w:rPr>
          <w:rStyle w:val="normaltextrun"/>
          <w:rFonts w:ascii="Arial" w:hAnsi="Arial" w:cs="Arial"/>
          <w:color w:val="000000"/>
          <w:sz w:val="22"/>
          <w:szCs w:val="22"/>
          <w:shd w:val="clear" w:color="auto" w:fill="FFFFFF"/>
        </w:rPr>
        <w:t>areas</w:t>
      </w:r>
      <w:r w:rsidR="007B1546" w:rsidRPr="00357554">
        <w:rPr>
          <w:rStyle w:val="normaltextrun"/>
          <w:rFonts w:ascii="Arial" w:hAnsi="Arial" w:cs="Arial"/>
          <w:color w:val="000000"/>
          <w:sz w:val="22"/>
          <w:szCs w:val="22"/>
          <w:shd w:val="clear" w:color="auto" w:fill="FFFFFF"/>
        </w:rPr>
        <w:t xml:space="preserve"> of need.  Adair highlighted three overlapping yet independent aspects to his Action Centred Leadership philosophy, Team, Individual and Task. </w:t>
      </w:r>
      <w:r w:rsidR="00D7566B" w:rsidRPr="00357554">
        <w:rPr>
          <w:rFonts w:ascii="Arial" w:hAnsi="Arial" w:cs="Arial"/>
          <w:sz w:val="22"/>
          <w:szCs w:val="22"/>
        </w:rPr>
        <w:t>The</w:t>
      </w:r>
      <w:r w:rsidR="00D7566B">
        <w:rPr>
          <w:rFonts w:ascii="Arial" w:hAnsi="Arial" w:cs="Arial"/>
          <w:sz w:val="22"/>
          <w:szCs w:val="22"/>
        </w:rPr>
        <w:t xml:space="preserve"> emergency services</w:t>
      </w:r>
      <w:r w:rsidRPr="00C91BE1">
        <w:rPr>
          <w:rFonts w:ascii="Arial" w:hAnsi="Arial" w:cs="Arial"/>
          <w:sz w:val="22"/>
          <w:szCs w:val="22"/>
        </w:rPr>
        <w:t xml:space="preserve"> need to collaborate effectively and demonstrate collective responsibility for achieving decarbonisation goals. This requires clear communication, shared vision, and a collaborative culture.</w:t>
      </w:r>
    </w:p>
    <w:p w14:paraId="73D194F1" w14:textId="77777777" w:rsidR="00B32041" w:rsidRPr="00C91BE1" w:rsidRDefault="00B32041" w:rsidP="00B32041">
      <w:pPr>
        <w:spacing w:line="360" w:lineRule="auto"/>
        <w:ind w:left="720"/>
        <w:jc w:val="both"/>
        <w:rPr>
          <w:rFonts w:ascii="Arial" w:hAnsi="Arial" w:cs="Arial"/>
          <w:sz w:val="22"/>
          <w:szCs w:val="22"/>
        </w:rPr>
      </w:pPr>
    </w:p>
    <w:p w14:paraId="7C6DEAE9" w14:textId="4E1110EA" w:rsidR="00C91BE1" w:rsidRDefault="00C91BE1" w:rsidP="003F229C">
      <w:pPr>
        <w:numPr>
          <w:ilvl w:val="0"/>
          <w:numId w:val="4"/>
        </w:numPr>
        <w:spacing w:line="360" w:lineRule="auto"/>
        <w:jc w:val="both"/>
        <w:rPr>
          <w:rFonts w:ascii="Arial" w:hAnsi="Arial" w:cs="Arial"/>
          <w:sz w:val="22"/>
          <w:szCs w:val="22"/>
        </w:rPr>
      </w:pPr>
      <w:r w:rsidRPr="00C91BE1">
        <w:rPr>
          <w:rFonts w:ascii="Arial" w:hAnsi="Arial" w:cs="Arial"/>
          <w:sz w:val="22"/>
          <w:szCs w:val="22"/>
        </w:rPr>
        <w:lastRenderedPageBreak/>
        <w:t>Clari</w:t>
      </w:r>
      <w:r w:rsidR="00A31F9C">
        <w:rPr>
          <w:rFonts w:ascii="Arial" w:hAnsi="Arial" w:cs="Arial"/>
          <w:sz w:val="22"/>
          <w:szCs w:val="22"/>
        </w:rPr>
        <w:t>ty of</w:t>
      </w:r>
      <w:r w:rsidRPr="00C91BE1">
        <w:rPr>
          <w:rFonts w:ascii="Arial" w:hAnsi="Arial" w:cs="Arial"/>
          <w:sz w:val="22"/>
          <w:szCs w:val="22"/>
        </w:rPr>
        <w:t xml:space="preserve"> strategic direction and increase </w:t>
      </w:r>
      <w:r w:rsidR="00D973B5">
        <w:rPr>
          <w:rFonts w:ascii="Arial" w:hAnsi="Arial" w:cs="Arial"/>
          <w:sz w:val="22"/>
          <w:szCs w:val="22"/>
        </w:rPr>
        <w:t>the</w:t>
      </w:r>
      <w:r w:rsidRPr="00C91BE1">
        <w:rPr>
          <w:rFonts w:ascii="Arial" w:hAnsi="Arial" w:cs="Arial"/>
          <w:sz w:val="22"/>
          <w:szCs w:val="22"/>
        </w:rPr>
        <w:t xml:space="preserve"> pace of implementation: </w:t>
      </w:r>
      <w:r w:rsidR="00776DC5" w:rsidRPr="00776DC5">
        <w:rPr>
          <w:rFonts w:ascii="Arial" w:hAnsi="Arial" w:cs="Arial"/>
          <w:sz w:val="22"/>
          <w:szCs w:val="22"/>
        </w:rPr>
        <w:t>Chandler ​</w:t>
      </w:r>
      <w:sdt>
        <w:sdtPr>
          <w:rPr>
            <w:rFonts w:ascii="Arial" w:hAnsi="Arial" w:cs="Arial"/>
            <w:sz w:val="22"/>
            <w:szCs w:val="22"/>
          </w:rPr>
          <w:id w:val="-265694953"/>
          <w:citation/>
        </w:sdtPr>
        <w:sdtEndPr/>
        <w:sdtContent>
          <w:r w:rsidR="003457B9">
            <w:rPr>
              <w:rFonts w:ascii="Arial" w:hAnsi="Arial" w:cs="Arial"/>
              <w:sz w:val="22"/>
              <w:szCs w:val="22"/>
            </w:rPr>
            <w:fldChar w:fldCharType="begin"/>
          </w:r>
          <w:r w:rsidR="003457B9">
            <w:rPr>
              <w:rFonts w:ascii="Arial" w:hAnsi="Arial" w:cs="Arial"/>
              <w:sz w:val="22"/>
              <w:szCs w:val="22"/>
            </w:rPr>
            <w:instrText xml:space="preserve">CITATION Cha632 \n  \l 2057 </w:instrText>
          </w:r>
          <w:r w:rsidR="003457B9">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(1963)</w:t>
          </w:r>
          <w:r w:rsidR="003457B9">
            <w:rPr>
              <w:rFonts w:ascii="Arial" w:hAnsi="Arial" w:cs="Arial"/>
              <w:sz w:val="22"/>
              <w:szCs w:val="22"/>
            </w:rPr>
            <w:fldChar w:fldCharType="end"/>
          </w:r>
        </w:sdtContent>
      </w:sdt>
      <w:r w:rsidR="00776DC5" w:rsidRPr="00776DC5">
        <w:rPr>
          <w:rFonts w:ascii="Arial" w:hAnsi="Arial" w:cs="Arial"/>
          <w:sz w:val="22"/>
          <w:szCs w:val="22"/>
        </w:rPr>
        <w:t>​ presents strategy to the reader as the determination of the longer-term goals and objectives of an organisation whose ability to adopt a certain course of action and allocate the appropriate resources to reach the intended goal.   </w:t>
      </w:r>
      <w:r w:rsidR="00D973B5">
        <w:rPr>
          <w:rFonts w:ascii="Arial" w:hAnsi="Arial" w:cs="Arial"/>
          <w:sz w:val="22"/>
          <w:szCs w:val="22"/>
        </w:rPr>
        <w:t>The emergency services</w:t>
      </w:r>
      <w:r w:rsidRPr="00C91BE1">
        <w:rPr>
          <w:rFonts w:ascii="Arial" w:hAnsi="Arial" w:cs="Arial"/>
          <w:sz w:val="22"/>
          <w:szCs w:val="22"/>
        </w:rPr>
        <w:t xml:space="preserve"> must have a clear strategic direction for decarbonisation and a plan to implement it. This involves identifying key priorities, setting targets and timelines, and monitoring progress towards achieving them. The pace of implementation must also be increased to meet the urgent need for decarbonisation.</w:t>
      </w:r>
    </w:p>
    <w:p w14:paraId="1F36EA0E" w14:textId="77777777" w:rsidR="00B32041" w:rsidRPr="00C91BE1" w:rsidRDefault="00B32041" w:rsidP="00B32041">
      <w:pPr>
        <w:spacing w:line="360" w:lineRule="auto"/>
        <w:ind w:left="720"/>
        <w:jc w:val="both"/>
        <w:rPr>
          <w:rFonts w:ascii="Arial" w:hAnsi="Arial" w:cs="Arial"/>
          <w:sz w:val="22"/>
          <w:szCs w:val="22"/>
        </w:rPr>
      </w:pPr>
    </w:p>
    <w:p w14:paraId="1FD9EBA6" w14:textId="323A40DC" w:rsidR="00C91BE1" w:rsidRDefault="00A92361" w:rsidP="003F229C">
      <w:pPr>
        <w:numPr>
          <w:ilvl w:val="0"/>
          <w:numId w:val="4"/>
        </w:numPr>
        <w:spacing w:line="360" w:lineRule="auto"/>
        <w:jc w:val="both"/>
        <w:rPr>
          <w:rFonts w:ascii="Arial" w:hAnsi="Arial" w:cs="Arial"/>
          <w:sz w:val="22"/>
          <w:szCs w:val="22"/>
        </w:rPr>
      </w:pPr>
      <w:r>
        <w:rPr>
          <w:rFonts w:ascii="Arial" w:hAnsi="Arial" w:cs="Arial"/>
          <w:sz w:val="22"/>
          <w:szCs w:val="22"/>
        </w:rPr>
        <w:t>Fiscal agility</w:t>
      </w:r>
      <w:r w:rsidR="00C91BE1" w:rsidRPr="00C91BE1">
        <w:rPr>
          <w:rFonts w:ascii="Arial" w:hAnsi="Arial" w:cs="Arial"/>
          <w:sz w:val="22"/>
          <w:szCs w:val="22"/>
        </w:rPr>
        <w:t>: Decarbonisation requires significant investment, and</w:t>
      </w:r>
      <w:r w:rsidR="008C1CE0" w:rsidRPr="0031423D">
        <w:rPr>
          <w:rFonts w:ascii="Arial" w:hAnsi="Arial" w:cs="Arial"/>
          <w:sz w:val="22"/>
          <w:szCs w:val="22"/>
        </w:rPr>
        <w:t xml:space="preserve"> </w:t>
      </w:r>
      <w:r w:rsidR="005F22B5" w:rsidRPr="0031423D">
        <w:rPr>
          <w:rFonts w:ascii="Arial" w:hAnsi="Arial" w:cs="Arial"/>
          <w:sz w:val="22"/>
          <w:szCs w:val="22"/>
        </w:rPr>
        <w:t xml:space="preserve">the WAG have a significant role to play in supporting </w:t>
      </w:r>
      <w:r w:rsidR="008C1CE0" w:rsidRPr="0031423D">
        <w:rPr>
          <w:rFonts w:ascii="Arial" w:hAnsi="Arial" w:cs="Arial"/>
          <w:sz w:val="22"/>
          <w:szCs w:val="22"/>
        </w:rPr>
        <w:t>the emergency services</w:t>
      </w:r>
      <w:r w:rsidR="00475B42" w:rsidRPr="0031423D">
        <w:rPr>
          <w:rFonts w:ascii="Arial" w:hAnsi="Arial" w:cs="Arial"/>
          <w:sz w:val="22"/>
          <w:szCs w:val="22"/>
        </w:rPr>
        <w:t>, individually and collectively they</w:t>
      </w:r>
      <w:r w:rsidR="00C91BE1" w:rsidRPr="00C91BE1">
        <w:rPr>
          <w:rFonts w:ascii="Arial" w:hAnsi="Arial" w:cs="Arial"/>
          <w:sz w:val="22"/>
          <w:szCs w:val="22"/>
        </w:rPr>
        <w:t xml:space="preserve"> need to have a clear understanding of the finances required to achieve their goals. This includes identifying funding sources, planning for short-term and long-term investments, and exploring opportunities for cost savings.</w:t>
      </w:r>
      <w:r w:rsidR="00483F65" w:rsidRPr="0031423D">
        <w:rPr>
          <w:rFonts w:ascii="Arial" w:hAnsi="Arial" w:cs="Arial"/>
          <w:sz w:val="22"/>
          <w:szCs w:val="22"/>
        </w:rPr>
        <w:t xml:space="preserve"> </w:t>
      </w:r>
      <w:proofErr w:type="spellStart"/>
      <w:r w:rsidR="00483F65" w:rsidRPr="0031423D">
        <w:rPr>
          <w:rStyle w:val="normaltextrun"/>
          <w:rFonts w:ascii="Arial" w:hAnsi="Arial" w:cs="Arial"/>
          <w:color w:val="000000"/>
          <w:sz w:val="22"/>
          <w:szCs w:val="22"/>
          <w:shd w:val="clear" w:color="auto" w:fill="FFFFFF"/>
        </w:rPr>
        <w:t>Brodkin</w:t>
      </w:r>
      <w:proofErr w:type="spellEnd"/>
      <w:r w:rsidR="00483F65" w:rsidRPr="0031423D">
        <w:rPr>
          <w:rStyle w:val="normaltextrun"/>
          <w:rFonts w:ascii="Arial" w:hAnsi="Arial" w:cs="Arial"/>
          <w:color w:val="000000"/>
          <w:sz w:val="22"/>
          <w:szCs w:val="22"/>
          <w:shd w:val="clear" w:color="auto" w:fill="FFFFFF"/>
        </w:rPr>
        <w:t xml:space="preserve"> </w:t>
      </w:r>
      <w:r w:rsidR="00483F65" w:rsidRPr="0031423D">
        <w:rPr>
          <w:rStyle w:val="contentcontrolboundarysink"/>
          <w:rFonts w:ascii="Arial" w:hAnsi="Arial" w:cs="Arial"/>
          <w:color w:val="000000"/>
          <w:sz w:val="22"/>
          <w:szCs w:val="22"/>
          <w:shd w:val="clear" w:color="auto" w:fill="FFFFFF"/>
        </w:rPr>
        <w:t>​</w:t>
      </w:r>
      <w:sdt>
        <w:sdtPr>
          <w:rPr>
            <w:rStyle w:val="contentcontrolboundarysink"/>
            <w:rFonts w:ascii="Arial" w:hAnsi="Arial" w:cs="Arial"/>
            <w:color w:val="000000"/>
            <w:sz w:val="22"/>
            <w:szCs w:val="22"/>
            <w:shd w:val="clear" w:color="auto" w:fill="FFFFFF"/>
          </w:rPr>
          <w:id w:val="383534961"/>
          <w:citation/>
        </w:sdtPr>
        <w:sdtEndPr>
          <w:rPr>
            <w:rStyle w:val="contentcontrolboundarysink"/>
          </w:rPr>
        </w:sdtEndPr>
        <w:sdtContent>
          <w:r w:rsidR="007F7300">
            <w:rPr>
              <w:rStyle w:val="contentcontrolboundarysink"/>
              <w:rFonts w:ascii="Arial" w:hAnsi="Arial" w:cs="Arial"/>
              <w:color w:val="000000"/>
              <w:sz w:val="22"/>
              <w:szCs w:val="22"/>
              <w:shd w:val="clear" w:color="auto" w:fill="FFFFFF"/>
            </w:rPr>
            <w:fldChar w:fldCharType="begin"/>
          </w:r>
          <w:r w:rsidR="007F7300">
            <w:rPr>
              <w:rStyle w:val="normaltextrun"/>
              <w:rFonts w:ascii="Arial" w:hAnsi="Arial" w:cs="Arial"/>
              <w:color w:val="000000"/>
              <w:sz w:val="22"/>
              <w:szCs w:val="22"/>
              <w:shd w:val="clear" w:color="auto" w:fill="E1E3E6"/>
            </w:rPr>
            <w:instrText xml:space="preserve">CITATION Bro081 \n  \l 2057 </w:instrText>
          </w:r>
          <w:r w:rsidR="007F7300">
            <w:rPr>
              <w:rStyle w:val="contentcontrolboundarysink"/>
              <w:rFonts w:ascii="Arial" w:hAnsi="Arial" w:cs="Arial"/>
              <w:color w:val="000000"/>
              <w:sz w:val="22"/>
              <w:szCs w:val="22"/>
              <w:shd w:val="clear" w:color="auto" w:fill="FFFFFF"/>
            </w:rPr>
            <w:fldChar w:fldCharType="separate"/>
          </w:r>
          <w:r w:rsidR="001C6AA2">
            <w:rPr>
              <w:rStyle w:val="normaltextrun"/>
              <w:rFonts w:ascii="Arial" w:hAnsi="Arial" w:cs="Arial"/>
              <w:noProof/>
              <w:color w:val="000000"/>
              <w:sz w:val="22"/>
              <w:szCs w:val="22"/>
              <w:shd w:val="clear" w:color="auto" w:fill="E1E3E6"/>
            </w:rPr>
            <w:t xml:space="preserve"> </w:t>
          </w:r>
          <w:r w:rsidR="001C6AA2" w:rsidRPr="001C6AA2">
            <w:rPr>
              <w:rFonts w:ascii="Arial" w:hAnsi="Arial" w:cs="Arial"/>
              <w:noProof/>
              <w:color w:val="000000"/>
              <w:sz w:val="22"/>
              <w:szCs w:val="22"/>
              <w:shd w:val="clear" w:color="auto" w:fill="E1E3E6"/>
            </w:rPr>
            <w:t>(2008)</w:t>
          </w:r>
          <w:r w:rsidR="007F7300">
            <w:rPr>
              <w:rStyle w:val="contentcontrolboundarysink"/>
              <w:rFonts w:ascii="Arial" w:hAnsi="Arial" w:cs="Arial"/>
              <w:color w:val="000000"/>
              <w:sz w:val="22"/>
              <w:szCs w:val="22"/>
              <w:shd w:val="clear" w:color="auto" w:fill="FFFFFF"/>
            </w:rPr>
            <w:fldChar w:fldCharType="end"/>
          </w:r>
        </w:sdtContent>
      </w:sdt>
      <w:r w:rsidR="00483F65" w:rsidRPr="0031423D">
        <w:rPr>
          <w:rStyle w:val="normaltextrun"/>
          <w:rFonts w:ascii="Arial" w:hAnsi="Arial" w:cs="Arial"/>
          <w:color w:val="000000"/>
          <w:sz w:val="22"/>
          <w:szCs w:val="22"/>
          <w:shd w:val="clear" w:color="auto" w:fill="FFFFFF"/>
        </w:rPr>
        <w:t xml:space="preserve"> </w:t>
      </w:r>
      <w:r w:rsidR="00FC316E" w:rsidRPr="0031423D">
        <w:rPr>
          <w:rStyle w:val="normaltextrun"/>
          <w:rFonts w:ascii="Arial" w:hAnsi="Arial" w:cs="Arial"/>
          <w:color w:val="000000"/>
          <w:sz w:val="22"/>
          <w:szCs w:val="22"/>
          <w:shd w:val="clear" w:color="auto" w:fill="FFFFFF"/>
        </w:rPr>
        <w:t>notes,</w:t>
      </w:r>
      <w:r w:rsidR="00483F65" w:rsidRPr="0031423D">
        <w:rPr>
          <w:rStyle w:val="normaltextrun"/>
          <w:rFonts w:ascii="Arial" w:hAnsi="Arial" w:cs="Arial"/>
          <w:color w:val="000000"/>
          <w:sz w:val="22"/>
          <w:szCs w:val="22"/>
          <w:shd w:val="clear" w:color="auto" w:fill="FFFFFF"/>
        </w:rPr>
        <w:t xml:space="preserve"> public service professionals rely heavily on the data from the application of financial performance information due to the accounting analytics that are used in certain ways </w:t>
      </w:r>
      <w:proofErr w:type="gramStart"/>
      <w:r w:rsidR="00483F65" w:rsidRPr="0031423D">
        <w:rPr>
          <w:rStyle w:val="normaltextrun"/>
          <w:rFonts w:ascii="Arial" w:hAnsi="Arial" w:cs="Arial"/>
          <w:color w:val="000000"/>
          <w:sz w:val="22"/>
          <w:szCs w:val="22"/>
          <w:shd w:val="clear" w:color="auto" w:fill="FFFFFF"/>
        </w:rPr>
        <w:t>in order to</w:t>
      </w:r>
      <w:proofErr w:type="gramEnd"/>
      <w:r w:rsidR="00483F65" w:rsidRPr="0031423D">
        <w:rPr>
          <w:rStyle w:val="normaltextrun"/>
          <w:rFonts w:ascii="Arial" w:hAnsi="Arial" w:cs="Arial"/>
          <w:color w:val="000000"/>
          <w:sz w:val="22"/>
          <w:szCs w:val="22"/>
          <w:shd w:val="clear" w:color="auto" w:fill="FFFFFF"/>
        </w:rPr>
        <w:t xml:space="preserve"> maintain or improve standards of service delivery. However, sources of capital expenditure, grant funding, collaborations, </w:t>
      </w:r>
      <w:r w:rsidR="007F7300" w:rsidRPr="0031423D">
        <w:rPr>
          <w:rStyle w:val="normaltextrun"/>
          <w:rFonts w:ascii="Arial" w:hAnsi="Arial" w:cs="Arial"/>
          <w:color w:val="000000"/>
          <w:sz w:val="22"/>
          <w:szCs w:val="22"/>
          <w:shd w:val="clear" w:color="auto" w:fill="FFFFFF"/>
        </w:rPr>
        <w:t>governance,</w:t>
      </w:r>
      <w:r w:rsidR="00483F65" w:rsidRPr="0031423D">
        <w:rPr>
          <w:rStyle w:val="normaltextrun"/>
          <w:rFonts w:ascii="Arial" w:hAnsi="Arial" w:cs="Arial"/>
          <w:color w:val="000000"/>
          <w:sz w:val="22"/>
          <w:szCs w:val="22"/>
          <w:shd w:val="clear" w:color="auto" w:fill="FFFFFF"/>
        </w:rPr>
        <w:t xml:space="preserve"> and public expectation must all be factored into effective budget</w:t>
      </w:r>
      <w:r w:rsidR="00D82ED5">
        <w:rPr>
          <w:rStyle w:val="normaltextrun"/>
          <w:rFonts w:ascii="Arial" w:hAnsi="Arial" w:cs="Arial"/>
          <w:color w:val="000000"/>
          <w:sz w:val="22"/>
          <w:szCs w:val="22"/>
          <w:shd w:val="clear" w:color="auto" w:fill="FFFFFF"/>
        </w:rPr>
        <w:t>ary</w:t>
      </w:r>
      <w:r w:rsidR="00483F65" w:rsidRPr="0031423D">
        <w:rPr>
          <w:rStyle w:val="normaltextrun"/>
          <w:rFonts w:ascii="Arial" w:hAnsi="Arial" w:cs="Arial"/>
          <w:color w:val="000000"/>
          <w:sz w:val="22"/>
          <w:szCs w:val="22"/>
          <w:shd w:val="clear" w:color="auto" w:fill="FFFFFF"/>
        </w:rPr>
        <w:t xml:space="preserve"> management.</w:t>
      </w:r>
      <w:r w:rsidR="00483F65">
        <w:rPr>
          <w:rStyle w:val="normaltextrun"/>
          <w:rFonts w:ascii="Arial" w:hAnsi="Arial" w:cs="Arial"/>
          <w:color w:val="000000"/>
          <w:shd w:val="clear" w:color="auto" w:fill="FFFFFF"/>
        </w:rPr>
        <w:t> </w:t>
      </w:r>
      <w:r w:rsidR="00483F65">
        <w:rPr>
          <w:rStyle w:val="eop"/>
          <w:rFonts w:ascii="Arial" w:hAnsi="Arial" w:cs="Arial"/>
          <w:color w:val="000000"/>
          <w:shd w:val="clear" w:color="auto" w:fill="FFFFFF"/>
        </w:rPr>
        <w:t> </w:t>
      </w:r>
    </w:p>
    <w:p w14:paraId="4459BF9B" w14:textId="77777777" w:rsidR="00B32041" w:rsidRPr="00C91BE1" w:rsidRDefault="00B32041" w:rsidP="00B32041">
      <w:pPr>
        <w:spacing w:line="360" w:lineRule="auto"/>
        <w:ind w:left="720"/>
        <w:jc w:val="both"/>
        <w:rPr>
          <w:rFonts w:ascii="Arial" w:hAnsi="Arial" w:cs="Arial"/>
          <w:sz w:val="22"/>
          <w:szCs w:val="22"/>
        </w:rPr>
      </w:pPr>
    </w:p>
    <w:p w14:paraId="063214A7" w14:textId="19AE800F" w:rsidR="00C91BE1" w:rsidRDefault="008C1CE0" w:rsidP="003F229C">
      <w:pPr>
        <w:numPr>
          <w:ilvl w:val="0"/>
          <w:numId w:val="4"/>
        </w:numPr>
        <w:spacing w:line="360" w:lineRule="auto"/>
        <w:jc w:val="both"/>
        <w:rPr>
          <w:rFonts w:ascii="Arial" w:hAnsi="Arial" w:cs="Arial"/>
          <w:sz w:val="22"/>
          <w:szCs w:val="22"/>
        </w:rPr>
      </w:pPr>
      <w:r>
        <w:rPr>
          <w:rFonts w:ascii="Arial" w:hAnsi="Arial" w:cs="Arial"/>
          <w:sz w:val="22"/>
          <w:szCs w:val="22"/>
        </w:rPr>
        <w:t>Understanding skill</w:t>
      </w:r>
      <w:r w:rsidR="00C91BE1" w:rsidRPr="00C91BE1">
        <w:rPr>
          <w:rFonts w:ascii="Arial" w:hAnsi="Arial" w:cs="Arial"/>
          <w:sz w:val="22"/>
          <w:szCs w:val="22"/>
        </w:rPr>
        <w:t xml:space="preserve"> gaps and increas</w:t>
      </w:r>
      <w:r>
        <w:rPr>
          <w:rFonts w:ascii="Arial" w:hAnsi="Arial" w:cs="Arial"/>
          <w:sz w:val="22"/>
          <w:szCs w:val="22"/>
        </w:rPr>
        <w:t>ing</w:t>
      </w:r>
      <w:r w:rsidR="00C91BE1" w:rsidRPr="00C91BE1">
        <w:rPr>
          <w:rFonts w:ascii="Arial" w:hAnsi="Arial" w:cs="Arial"/>
          <w:sz w:val="22"/>
          <w:szCs w:val="22"/>
        </w:rPr>
        <w:t xml:space="preserve"> </w:t>
      </w:r>
      <w:r w:rsidR="003237AD">
        <w:rPr>
          <w:rFonts w:ascii="Arial" w:hAnsi="Arial" w:cs="Arial"/>
          <w:sz w:val="22"/>
          <w:szCs w:val="22"/>
        </w:rPr>
        <w:t xml:space="preserve">operational </w:t>
      </w:r>
      <w:r w:rsidR="00C91BE1" w:rsidRPr="00C91BE1">
        <w:rPr>
          <w:rFonts w:ascii="Arial" w:hAnsi="Arial" w:cs="Arial"/>
          <w:sz w:val="22"/>
          <w:szCs w:val="22"/>
        </w:rPr>
        <w:t xml:space="preserve">capacity: </w:t>
      </w:r>
      <w:r w:rsidR="003237AD">
        <w:rPr>
          <w:rFonts w:ascii="Arial" w:hAnsi="Arial" w:cs="Arial"/>
          <w:sz w:val="22"/>
          <w:szCs w:val="22"/>
        </w:rPr>
        <w:t>The transition to d</w:t>
      </w:r>
      <w:r w:rsidR="00C91BE1" w:rsidRPr="00C91BE1">
        <w:rPr>
          <w:rFonts w:ascii="Arial" w:hAnsi="Arial" w:cs="Arial"/>
          <w:sz w:val="22"/>
          <w:szCs w:val="22"/>
        </w:rPr>
        <w:t xml:space="preserve">ecarbonisation requires specialised skills and knowledge. </w:t>
      </w:r>
      <w:r w:rsidR="003237AD">
        <w:rPr>
          <w:rFonts w:ascii="Arial" w:hAnsi="Arial" w:cs="Arial"/>
          <w:sz w:val="22"/>
          <w:szCs w:val="22"/>
        </w:rPr>
        <w:t>The emergency services</w:t>
      </w:r>
      <w:r w:rsidR="00C91BE1" w:rsidRPr="00C91BE1">
        <w:rPr>
          <w:rFonts w:ascii="Arial" w:hAnsi="Arial" w:cs="Arial"/>
          <w:sz w:val="22"/>
          <w:szCs w:val="22"/>
        </w:rPr>
        <w:t xml:space="preserve"> must assess their current skills gaps and develop a plan to increase their capacity to implement decarbonisation strategies. This involves identifying training and development needs, partnering with external experts, and fostering a culture of </w:t>
      </w:r>
      <w:r w:rsidR="00897B83">
        <w:rPr>
          <w:rFonts w:ascii="Arial" w:hAnsi="Arial" w:cs="Arial"/>
          <w:sz w:val="22"/>
          <w:szCs w:val="22"/>
        </w:rPr>
        <w:t xml:space="preserve">shared </w:t>
      </w:r>
      <w:r w:rsidR="00C91BE1" w:rsidRPr="00C91BE1">
        <w:rPr>
          <w:rFonts w:ascii="Arial" w:hAnsi="Arial" w:cs="Arial"/>
          <w:sz w:val="22"/>
          <w:szCs w:val="22"/>
        </w:rPr>
        <w:t>learning.</w:t>
      </w:r>
    </w:p>
    <w:p w14:paraId="3F99FEBC" w14:textId="77777777" w:rsidR="00B32041" w:rsidRPr="00C91BE1" w:rsidRDefault="00B32041" w:rsidP="00B32041">
      <w:pPr>
        <w:spacing w:line="360" w:lineRule="auto"/>
        <w:ind w:left="720"/>
        <w:jc w:val="both"/>
        <w:rPr>
          <w:rFonts w:ascii="Arial" w:hAnsi="Arial" w:cs="Arial"/>
          <w:sz w:val="22"/>
          <w:szCs w:val="22"/>
        </w:rPr>
      </w:pPr>
    </w:p>
    <w:p w14:paraId="4A4EF9DF" w14:textId="15FD668C" w:rsidR="00C91BE1" w:rsidRPr="00C91BE1" w:rsidRDefault="00C91BE1" w:rsidP="003F229C">
      <w:pPr>
        <w:numPr>
          <w:ilvl w:val="0"/>
          <w:numId w:val="4"/>
        </w:numPr>
        <w:spacing w:line="360" w:lineRule="auto"/>
        <w:jc w:val="both"/>
        <w:rPr>
          <w:rFonts w:ascii="Arial" w:hAnsi="Arial" w:cs="Arial"/>
          <w:sz w:val="22"/>
          <w:szCs w:val="22"/>
        </w:rPr>
      </w:pPr>
      <w:r w:rsidRPr="00C91BE1">
        <w:rPr>
          <w:rFonts w:ascii="Arial" w:hAnsi="Arial" w:cs="Arial"/>
          <w:sz w:val="22"/>
          <w:szCs w:val="22"/>
        </w:rPr>
        <w:t xml:space="preserve">Improve data quality and monitoring to support your decision-making: Data-driven decision-making is essential for effective decarbonisation. </w:t>
      </w:r>
      <w:proofErr w:type="gramStart"/>
      <w:r w:rsidR="00A70204">
        <w:rPr>
          <w:rFonts w:ascii="Arial" w:hAnsi="Arial" w:cs="Arial"/>
          <w:sz w:val="22"/>
          <w:szCs w:val="22"/>
        </w:rPr>
        <w:t>The majority of</w:t>
      </w:r>
      <w:proofErr w:type="gramEnd"/>
      <w:r w:rsidR="00A70204">
        <w:rPr>
          <w:rFonts w:ascii="Arial" w:hAnsi="Arial" w:cs="Arial"/>
          <w:sz w:val="22"/>
          <w:szCs w:val="22"/>
        </w:rPr>
        <w:t xml:space="preserve"> the Welsh emergency services have </w:t>
      </w:r>
      <w:r w:rsidR="00345506">
        <w:rPr>
          <w:rFonts w:ascii="Arial" w:hAnsi="Arial" w:cs="Arial"/>
          <w:sz w:val="22"/>
          <w:szCs w:val="22"/>
        </w:rPr>
        <w:t>existing</w:t>
      </w:r>
      <w:r w:rsidR="00A70204">
        <w:rPr>
          <w:rFonts w:ascii="Arial" w:hAnsi="Arial" w:cs="Arial"/>
          <w:sz w:val="22"/>
          <w:szCs w:val="22"/>
        </w:rPr>
        <w:t xml:space="preserve"> telematic data</w:t>
      </w:r>
      <w:r w:rsidR="00345506">
        <w:rPr>
          <w:rFonts w:ascii="Arial" w:hAnsi="Arial" w:cs="Arial"/>
          <w:sz w:val="22"/>
          <w:szCs w:val="22"/>
        </w:rPr>
        <w:t xml:space="preserve"> available to manage their fleet. </w:t>
      </w:r>
      <w:r w:rsidR="002F0B73">
        <w:rPr>
          <w:rFonts w:ascii="Arial" w:hAnsi="Arial" w:cs="Arial"/>
          <w:sz w:val="22"/>
          <w:szCs w:val="22"/>
        </w:rPr>
        <w:t>There must be processes in place to capture the data</w:t>
      </w:r>
      <w:r w:rsidRPr="00C91BE1">
        <w:rPr>
          <w:rFonts w:ascii="Arial" w:hAnsi="Arial" w:cs="Arial"/>
          <w:sz w:val="22"/>
          <w:szCs w:val="22"/>
        </w:rPr>
        <w:t>, and monitoring systems in place to track progress towards decarbonisation goals. This includes identifying key performance indicators, monitoring data regularly, and using the data to inform decision-making.</w:t>
      </w:r>
    </w:p>
    <w:p w14:paraId="532F60D0" w14:textId="77777777" w:rsidR="00C91BE1" w:rsidRDefault="00C91BE1" w:rsidP="00B32041">
      <w:pPr>
        <w:spacing w:line="360" w:lineRule="auto"/>
        <w:jc w:val="both"/>
        <w:rPr>
          <w:rFonts w:ascii="Arial" w:hAnsi="Arial" w:cs="Arial"/>
          <w:sz w:val="22"/>
          <w:szCs w:val="22"/>
        </w:rPr>
      </w:pPr>
    </w:p>
    <w:p w14:paraId="641C5E65" w14:textId="77777777" w:rsidR="00D116A7" w:rsidRDefault="00D116A7" w:rsidP="00B32041">
      <w:pPr>
        <w:spacing w:line="360" w:lineRule="auto"/>
        <w:jc w:val="both"/>
        <w:rPr>
          <w:rFonts w:ascii="Arial" w:hAnsi="Arial" w:cs="Arial"/>
          <w:sz w:val="22"/>
          <w:szCs w:val="22"/>
        </w:rPr>
      </w:pPr>
    </w:p>
    <w:p w14:paraId="5B179F1C" w14:textId="0D0D2200" w:rsidR="00D116A7" w:rsidRDefault="00D116A7" w:rsidP="00D116A7">
      <w:pPr>
        <w:spacing w:line="360" w:lineRule="auto"/>
        <w:jc w:val="both"/>
        <w:rPr>
          <w:rFonts w:ascii="Arial" w:hAnsi="Arial" w:cs="Arial"/>
          <w:sz w:val="22"/>
          <w:szCs w:val="22"/>
        </w:rPr>
      </w:pPr>
      <w:r w:rsidRPr="00D116A7">
        <w:rPr>
          <w:rFonts w:ascii="Arial" w:hAnsi="Arial" w:cs="Arial"/>
          <w:sz w:val="22"/>
          <w:szCs w:val="22"/>
        </w:rPr>
        <w:lastRenderedPageBreak/>
        <w:t xml:space="preserve">The paper acknowledges that there are many corporate models for change management, and that the approach adopted </w:t>
      </w:r>
      <w:r w:rsidR="004B0343">
        <w:rPr>
          <w:rFonts w:ascii="Arial" w:hAnsi="Arial" w:cs="Arial"/>
          <w:sz w:val="22"/>
          <w:szCs w:val="22"/>
        </w:rPr>
        <w:t>for the transition to the 2030 decarbonisation milestone</w:t>
      </w:r>
      <w:r w:rsidR="00B23C3D">
        <w:rPr>
          <w:rFonts w:ascii="Arial" w:hAnsi="Arial" w:cs="Arial"/>
          <w:sz w:val="22"/>
          <w:szCs w:val="22"/>
        </w:rPr>
        <w:t xml:space="preserve"> </w:t>
      </w:r>
      <w:r w:rsidRPr="00D116A7">
        <w:rPr>
          <w:rFonts w:ascii="Arial" w:hAnsi="Arial" w:cs="Arial"/>
          <w:sz w:val="22"/>
          <w:szCs w:val="22"/>
        </w:rPr>
        <w:t>depends on a range of factors, including the leadership style of the organi</w:t>
      </w:r>
      <w:r w:rsidR="00B23C3D">
        <w:rPr>
          <w:rFonts w:ascii="Arial" w:hAnsi="Arial" w:cs="Arial"/>
          <w:sz w:val="22"/>
          <w:szCs w:val="22"/>
        </w:rPr>
        <w:t>s</w:t>
      </w:r>
      <w:r w:rsidRPr="00D116A7">
        <w:rPr>
          <w:rFonts w:ascii="Arial" w:hAnsi="Arial" w:cs="Arial"/>
          <w:sz w:val="22"/>
          <w:szCs w:val="22"/>
        </w:rPr>
        <w:t>ation's executive. One widely used model for change management is Kotter's eight steps for change. This model is based on business and personal research and has been widely employed by organi</w:t>
      </w:r>
      <w:r w:rsidR="00B23C3D">
        <w:rPr>
          <w:rFonts w:ascii="Arial" w:hAnsi="Arial" w:cs="Arial"/>
          <w:sz w:val="22"/>
          <w:szCs w:val="22"/>
        </w:rPr>
        <w:t>s</w:t>
      </w:r>
      <w:r w:rsidRPr="00D116A7">
        <w:rPr>
          <w:rFonts w:ascii="Arial" w:hAnsi="Arial" w:cs="Arial"/>
          <w:sz w:val="22"/>
          <w:szCs w:val="22"/>
        </w:rPr>
        <w:t xml:space="preserve">ations over the past quarter-century. Kotter </w:t>
      </w:r>
      <w:sdt>
        <w:sdtPr>
          <w:rPr>
            <w:rFonts w:ascii="Arial" w:hAnsi="Arial" w:cs="Arial"/>
            <w:sz w:val="22"/>
            <w:szCs w:val="22"/>
          </w:rPr>
          <w:id w:val="-1239938936"/>
          <w:citation/>
        </w:sdtPr>
        <w:sdtEndPr/>
        <w:sdtContent>
          <w:r w:rsidR="00E62335">
            <w:rPr>
              <w:rFonts w:ascii="Arial" w:hAnsi="Arial" w:cs="Arial"/>
              <w:sz w:val="22"/>
              <w:szCs w:val="22"/>
            </w:rPr>
            <w:fldChar w:fldCharType="begin"/>
          </w:r>
          <w:r w:rsidR="00E62335">
            <w:rPr>
              <w:rFonts w:ascii="Arial" w:hAnsi="Arial" w:cs="Arial"/>
              <w:sz w:val="22"/>
              <w:szCs w:val="22"/>
            </w:rPr>
            <w:instrText xml:space="preserve">CITATION Kot951 \n  \l 2057 </w:instrText>
          </w:r>
          <w:r w:rsidR="00E62335">
            <w:rPr>
              <w:rFonts w:ascii="Arial" w:hAnsi="Arial" w:cs="Arial"/>
              <w:sz w:val="22"/>
              <w:szCs w:val="22"/>
            </w:rPr>
            <w:fldChar w:fldCharType="separate"/>
          </w:r>
          <w:r w:rsidR="001C6AA2" w:rsidRPr="001C6AA2">
            <w:rPr>
              <w:rFonts w:ascii="Arial" w:hAnsi="Arial" w:cs="Arial"/>
              <w:noProof/>
              <w:sz w:val="22"/>
              <w:szCs w:val="22"/>
            </w:rPr>
            <w:t>(1995)</w:t>
          </w:r>
          <w:r w:rsidR="00E62335">
            <w:rPr>
              <w:rFonts w:ascii="Arial" w:hAnsi="Arial" w:cs="Arial"/>
              <w:sz w:val="22"/>
              <w:szCs w:val="22"/>
            </w:rPr>
            <w:fldChar w:fldCharType="end"/>
          </w:r>
        </w:sdtContent>
      </w:sdt>
      <w:r w:rsidR="00B23C3D">
        <w:rPr>
          <w:rFonts w:ascii="Arial" w:hAnsi="Arial" w:cs="Arial"/>
          <w:sz w:val="22"/>
          <w:szCs w:val="22"/>
        </w:rPr>
        <w:t xml:space="preserve"> </w:t>
      </w:r>
      <w:r w:rsidRPr="00D116A7">
        <w:rPr>
          <w:rFonts w:ascii="Arial" w:hAnsi="Arial" w:cs="Arial"/>
          <w:sz w:val="22"/>
          <w:szCs w:val="22"/>
        </w:rPr>
        <w:t>highlights a number of pitfalls that were uncovered in his research, including failure to create a culture of urgency, failure to form a guiding coalition, ineffective communication of the vision, failure to remove operational obstacles, lack of planning and failure to identify short-term wins, the premature declaration of success, and the inability to embed change into the organi</w:t>
      </w:r>
      <w:r w:rsidR="00C26278">
        <w:rPr>
          <w:rFonts w:ascii="Arial" w:hAnsi="Arial" w:cs="Arial"/>
          <w:sz w:val="22"/>
          <w:szCs w:val="22"/>
        </w:rPr>
        <w:t>s</w:t>
      </w:r>
      <w:r w:rsidRPr="00D116A7">
        <w:rPr>
          <w:rFonts w:ascii="Arial" w:hAnsi="Arial" w:cs="Arial"/>
          <w:sz w:val="22"/>
          <w:szCs w:val="22"/>
        </w:rPr>
        <w:t>ation's culture.</w:t>
      </w:r>
    </w:p>
    <w:p w14:paraId="1B9279C4" w14:textId="77777777" w:rsidR="00C35B5D" w:rsidRPr="00D116A7" w:rsidRDefault="00C35B5D" w:rsidP="00D116A7">
      <w:pPr>
        <w:spacing w:line="360" w:lineRule="auto"/>
        <w:jc w:val="both"/>
        <w:rPr>
          <w:rFonts w:ascii="Arial" w:hAnsi="Arial" w:cs="Arial"/>
          <w:sz w:val="22"/>
          <w:szCs w:val="22"/>
        </w:rPr>
      </w:pPr>
    </w:p>
    <w:p w14:paraId="343FE44B" w14:textId="5993C734" w:rsidR="00D116A7" w:rsidRPr="00D116A7" w:rsidRDefault="00D116A7" w:rsidP="00D116A7">
      <w:pPr>
        <w:spacing w:line="360" w:lineRule="auto"/>
        <w:jc w:val="both"/>
        <w:rPr>
          <w:rFonts w:ascii="Arial" w:hAnsi="Arial" w:cs="Arial"/>
          <w:sz w:val="22"/>
          <w:szCs w:val="22"/>
        </w:rPr>
      </w:pPr>
      <w:r w:rsidRPr="00D116A7">
        <w:rPr>
          <w:rFonts w:ascii="Arial" w:hAnsi="Arial" w:cs="Arial"/>
          <w:sz w:val="22"/>
          <w:szCs w:val="22"/>
        </w:rPr>
        <w:t xml:space="preserve">The paper suggests that an incremental approach that is aligned to the type of strategic </w:t>
      </w:r>
      <w:r w:rsidR="00026341">
        <w:rPr>
          <w:rFonts w:ascii="Arial" w:hAnsi="Arial" w:cs="Arial"/>
          <w:sz w:val="22"/>
          <w:szCs w:val="22"/>
        </w:rPr>
        <w:t>transition</w:t>
      </w:r>
      <w:r w:rsidRPr="00D116A7">
        <w:rPr>
          <w:rFonts w:ascii="Arial" w:hAnsi="Arial" w:cs="Arial"/>
          <w:sz w:val="22"/>
          <w:szCs w:val="22"/>
        </w:rPr>
        <w:t xml:space="preserve"> required is fundamental to a change in culture, whether that is adaptation, reconstruction, revolution, or evolution. This approach involves taking small steps to achieve the desired change </w:t>
      </w:r>
      <w:r w:rsidR="004C6B17">
        <w:rPr>
          <w:rFonts w:ascii="Arial" w:hAnsi="Arial" w:cs="Arial"/>
          <w:sz w:val="22"/>
          <w:szCs w:val="22"/>
        </w:rPr>
        <w:t xml:space="preserve">in </w:t>
      </w:r>
      <w:r w:rsidR="00D163EE">
        <w:rPr>
          <w:rFonts w:ascii="Arial" w:hAnsi="Arial" w:cs="Arial"/>
          <w:sz w:val="22"/>
          <w:szCs w:val="22"/>
        </w:rPr>
        <w:t xml:space="preserve">fleet configuration </w:t>
      </w:r>
      <w:r w:rsidRPr="00D116A7">
        <w:rPr>
          <w:rFonts w:ascii="Arial" w:hAnsi="Arial" w:cs="Arial"/>
          <w:sz w:val="22"/>
          <w:szCs w:val="22"/>
        </w:rPr>
        <w:t xml:space="preserve">and building on each success to achieve the larger goal. It also requires the involvement and commitment of all stakeholders, from </w:t>
      </w:r>
      <w:r w:rsidR="00505B6D">
        <w:rPr>
          <w:rFonts w:ascii="Arial" w:hAnsi="Arial" w:cs="Arial"/>
          <w:sz w:val="22"/>
          <w:szCs w:val="22"/>
        </w:rPr>
        <w:t>WAG policymaker</w:t>
      </w:r>
      <w:r w:rsidR="008543D6">
        <w:rPr>
          <w:rFonts w:ascii="Arial" w:hAnsi="Arial" w:cs="Arial"/>
          <w:sz w:val="22"/>
          <w:szCs w:val="22"/>
        </w:rPr>
        <w:t>s</w:t>
      </w:r>
      <w:r w:rsidR="00B31F7C">
        <w:rPr>
          <w:rFonts w:ascii="Arial" w:hAnsi="Arial" w:cs="Arial"/>
          <w:sz w:val="22"/>
          <w:szCs w:val="22"/>
        </w:rPr>
        <w:t xml:space="preserve"> and organisational</w:t>
      </w:r>
      <w:r w:rsidR="008543D6">
        <w:rPr>
          <w:rFonts w:ascii="Arial" w:hAnsi="Arial" w:cs="Arial"/>
          <w:sz w:val="22"/>
          <w:szCs w:val="22"/>
        </w:rPr>
        <w:t xml:space="preserve"> </w:t>
      </w:r>
      <w:r w:rsidRPr="00D116A7">
        <w:rPr>
          <w:rFonts w:ascii="Arial" w:hAnsi="Arial" w:cs="Arial"/>
          <w:sz w:val="22"/>
          <w:szCs w:val="22"/>
        </w:rPr>
        <w:t xml:space="preserve">senior executives to frontline staff, to ensure that the change is embedded in the </w:t>
      </w:r>
      <w:r w:rsidR="005E3B5F">
        <w:rPr>
          <w:rFonts w:ascii="Arial" w:hAnsi="Arial" w:cs="Arial"/>
          <w:sz w:val="22"/>
          <w:szCs w:val="22"/>
        </w:rPr>
        <w:t>police and ambulance</w:t>
      </w:r>
      <w:r w:rsidR="008E0B46">
        <w:rPr>
          <w:rFonts w:ascii="Arial" w:hAnsi="Arial" w:cs="Arial"/>
          <w:sz w:val="22"/>
          <w:szCs w:val="22"/>
        </w:rPr>
        <w:t xml:space="preserve"> service</w:t>
      </w:r>
      <w:r w:rsidRPr="00D116A7">
        <w:rPr>
          <w:rFonts w:ascii="Arial" w:hAnsi="Arial" w:cs="Arial"/>
          <w:sz w:val="22"/>
          <w:szCs w:val="22"/>
        </w:rPr>
        <w:t xml:space="preserve"> culture and becomes part of its DNA. Overall, the paper suggests that effective change management requires a well-planned, well-executed, and well-communicated strategy that addresses the specific needs and challenges of the </w:t>
      </w:r>
      <w:r w:rsidR="008A6FCC">
        <w:rPr>
          <w:rFonts w:ascii="Arial" w:hAnsi="Arial" w:cs="Arial"/>
          <w:sz w:val="22"/>
          <w:szCs w:val="22"/>
        </w:rPr>
        <w:t>Welsh</w:t>
      </w:r>
      <w:r w:rsidR="001D5050">
        <w:rPr>
          <w:rFonts w:ascii="Arial" w:hAnsi="Arial" w:cs="Arial"/>
          <w:sz w:val="22"/>
          <w:szCs w:val="22"/>
        </w:rPr>
        <w:t xml:space="preserve"> emergency service</w:t>
      </w:r>
      <w:r w:rsidR="008A6FCC">
        <w:rPr>
          <w:rFonts w:ascii="Arial" w:hAnsi="Arial" w:cs="Arial"/>
          <w:sz w:val="22"/>
          <w:szCs w:val="22"/>
        </w:rPr>
        <w:t>s</w:t>
      </w:r>
      <w:r w:rsidR="001D5050">
        <w:rPr>
          <w:rFonts w:ascii="Arial" w:hAnsi="Arial" w:cs="Arial"/>
          <w:sz w:val="22"/>
          <w:szCs w:val="22"/>
        </w:rPr>
        <w:t xml:space="preserve"> if not the </w:t>
      </w:r>
      <w:r w:rsidR="008A6FCC">
        <w:rPr>
          <w:rFonts w:ascii="Arial" w:hAnsi="Arial" w:cs="Arial"/>
          <w:sz w:val="22"/>
          <w:szCs w:val="22"/>
        </w:rPr>
        <w:t xml:space="preserve">wider </w:t>
      </w:r>
      <w:r w:rsidR="001D5050">
        <w:rPr>
          <w:rFonts w:ascii="Arial" w:hAnsi="Arial" w:cs="Arial"/>
          <w:sz w:val="22"/>
          <w:szCs w:val="22"/>
        </w:rPr>
        <w:t>public sector as a collective</w:t>
      </w:r>
      <w:r w:rsidRPr="00D116A7">
        <w:rPr>
          <w:rFonts w:ascii="Arial" w:hAnsi="Arial" w:cs="Arial"/>
          <w:sz w:val="22"/>
          <w:szCs w:val="22"/>
        </w:rPr>
        <w:t>.</w:t>
      </w:r>
    </w:p>
    <w:p w14:paraId="49252DAA" w14:textId="77777777" w:rsidR="00A65B96" w:rsidRDefault="00A65B96" w:rsidP="007E55DA">
      <w:pPr>
        <w:spacing w:line="360" w:lineRule="auto"/>
        <w:rPr>
          <w:rFonts w:ascii="Arial" w:hAnsi="Arial" w:cs="Arial"/>
          <w:sz w:val="22"/>
          <w:szCs w:val="22"/>
        </w:rPr>
      </w:pPr>
    </w:p>
    <w:p w14:paraId="1994F4BC" w14:textId="77777777" w:rsidR="00A65B96" w:rsidRDefault="00A65B96" w:rsidP="007E55DA">
      <w:pPr>
        <w:spacing w:line="360" w:lineRule="auto"/>
        <w:rPr>
          <w:rFonts w:ascii="Arial" w:hAnsi="Arial" w:cs="Arial"/>
          <w:sz w:val="22"/>
          <w:szCs w:val="22"/>
        </w:rPr>
      </w:pPr>
    </w:p>
    <w:p w14:paraId="35B4791E" w14:textId="77777777" w:rsidR="00EF3A61" w:rsidRDefault="00EF3A61" w:rsidP="007E55DA">
      <w:pPr>
        <w:spacing w:line="360" w:lineRule="auto"/>
        <w:rPr>
          <w:rFonts w:ascii="Arial" w:hAnsi="Arial" w:cs="Arial"/>
          <w:sz w:val="22"/>
          <w:szCs w:val="22"/>
        </w:rPr>
      </w:pPr>
    </w:p>
    <w:p w14:paraId="339C512D" w14:textId="77777777" w:rsidR="00EF3A61" w:rsidRDefault="00EF3A61" w:rsidP="007E55DA">
      <w:pPr>
        <w:spacing w:line="360" w:lineRule="auto"/>
        <w:rPr>
          <w:rFonts w:ascii="Arial" w:hAnsi="Arial" w:cs="Arial"/>
          <w:sz w:val="22"/>
          <w:szCs w:val="22"/>
        </w:rPr>
      </w:pPr>
    </w:p>
    <w:p w14:paraId="7160A8C9" w14:textId="782C9FB1" w:rsidR="001A3BDF" w:rsidRPr="00695D23" w:rsidRDefault="002E4A1E" w:rsidP="001A3BDF">
      <w:pPr>
        <w:spacing w:line="360" w:lineRule="auto"/>
        <w:rPr>
          <w:rFonts w:ascii="Arial" w:hAnsi="Arial" w:cs="Arial"/>
          <w:sz w:val="28"/>
          <w:szCs w:val="28"/>
        </w:rPr>
      </w:pPr>
      <w:r w:rsidRPr="007F30F1">
        <w:rPr>
          <w:rFonts w:ascii="Arial" w:hAnsi="Arial" w:cs="Arial"/>
          <w:sz w:val="28"/>
          <w:szCs w:val="28"/>
        </w:rPr>
        <w:t>3. Research Methodology</w:t>
      </w:r>
    </w:p>
    <w:p w14:paraId="2438182A" w14:textId="77777777" w:rsidR="001A3BDF" w:rsidRDefault="001A3BDF" w:rsidP="001A3BDF">
      <w:pPr>
        <w:spacing w:line="360" w:lineRule="auto"/>
        <w:rPr>
          <w:rFonts w:ascii="Arial" w:hAnsi="Arial" w:cs="Arial"/>
          <w:color w:val="70AD47" w:themeColor="accent6"/>
          <w:sz w:val="22"/>
          <w:szCs w:val="22"/>
        </w:rPr>
      </w:pPr>
    </w:p>
    <w:p w14:paraId="20BCE13E" w14:textId="77777777" w:rsidR="004D6CFE" w:rsidRDefault="004D6CFE" w:rsidP="001A3BDF">
      <w:pPr>
        <w:spacing w:line="360" w:lineRule="auto"/>
        <w:rPr>
          <w:rFonts w:ascii="Arial" w:hAnsi="Arial" w:cs="Arial"/>
          <w:color w:val="70AD47" w:themeColor="accent6"/>
          <w:sz w:val="22"/>
          <w:szCs w:val="22"/>
        </w:rPr>
      </w:pPr>
    </w:p>
    <w:p w14:paraId="41802AA0" w14:textId="0A85B13A" w:rsidR="0040666C" w:rsidRDefault="0040666C" w:rsidP="00636F23">
      <w:pPr>
        <w:spacing w:line="360" w:lineRule="auto"/>
        <w:jc w:val="both"/>
        <w:rPr>
          <w:rFonts w:ascii="Arial" w:hAnsi="Arial" w:cs="Arial"/>
          <w:color w:val="000000" w:themeColor="text1"/>
          <w:sz w:val="22"/>
          <w:szCs w:val="22"/>
        </w:rPr>
      </w:pPr>
      <w:r w:rsidRPr="006C5C10">
        <w:rPr>
          <w:rFonts w:ascii="Arial" w:hAnsi="Arial" w:cs="Arial"/>
          <w:color w:val="000000" w:themeColor="text1"/>
          <w:sz w:val="22"/>
          <w:szCs w:val="22"/>
        </w:rPr>
        <w:t xml:space="preserve">In this chapter </w:t>
      </w:r>
      <w:r w:rsidR="006C5C10">
        <w:rPr>
          <w:rFonts w:ascii="Arial" w:hAnsi="Arial" w:cs="Arial"/>
          <w:color w:val="000000" w:themeColor="text1"/>
          <w:sz w:val="22"/>
          <w:szCs w:val="22"/>
        </w:rPr>
        <w:t>the author will detail the research design, the method of data collection</w:t>
      </w:r>
      <w:r w:rsidR="000D626F">
        <w:rPr>
          <w:rFonts w:ascii="Arial" w:hAnsi="Arial" w:cs="Arial"/>
          <w:color w:val="000000" w:themeColor="text1"/>
          <w:sz w:val="22"/>
          <w:szCs w:val="22"/>
        </w:rPr>
        <w:t>, the tool</w:t>
      </w:r>
      <w:r w:rsidR="00EE64C3">
        <w:rPr>
          <w:rFonts w:ascii="Arial" w:hAnsi="Arial" w:cs="Arial"/>
          <w:color w:val="000000" w:themeColor="text1"/>
          <w:sz w:val="22"/>
          <w:szCs w:val="22"/>
        </w:rPr>
        <w:t>s</w:t>
      </w:r>
      <w:r w:rsidR="000D626F">
        <w:rPr>
          <w:rFonts w:ascii="Arial" w:hAnsi="Arial" w:cs="Arial"/>
          <w:color w:val="000000" w:themeColor="text1"/>
          <w:sz w:val="22"/>
          <w:szCs w:val="22"/>
        </w:rPr>
        <w:t xml:space="preserve"> used and analysis of the </w:t>
      </w:r>
      <w:r w:rsidR="000F001B">
        <w:rPr>
          <w:rFonts w:ascii="Arial" w:hAnsi="Arial" w:cs="Arial"/>
          <w:color w:val="000000" w:themeColor="text1"/>
          <w:sz w:val="22"/>
          <w:szCs w:val="22"/>
        </w:rPr>
        <w:t xml:space="preserve">data to produce the research aims and objectives. </w:t>
      </w:r>
    </w:p>
    <w:p w14:paraId="21667D05" w14:textId="77777777" w:rsidR="001A4701" w:rsidRDefault="001A4701" w:rsidP="00636F23">
      <w:pPr>
        <w:spacing w:line="360" w:lineRule="auto"/>
        <w:jc w:val="both"/>
        <w:rPr>
          <w:rFonts w:ascii="Arial" w:hAnsi="Arial" w:cs="Arial"/>
          <w:color w:val="000000" w:themeColor="text1"/>
          <w:sz w:val="22"/>
          <w:szCs w:val="22"/>
        </w:rPr>
      </w:pPr>
    </w:p>
    <w:p w14:paraId="2D002E1D" w14:textId="671A1899" w:rsidR="00EB1F42" w:rsidRDefault="00702A21" w:rsidP="00EF3A6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aim of the </w:t>
      </w:r>
      <w:r w:rsidR="001A4701">
        <w:rPr>
          <w:rFonts w:ascii="Arial" w:hAnsi="Arial" w:cs="Arial"/>
          <w:color w:val="000000" w:themeColor="text1"/>
          <w:sz w:val="22"/>
          <w:szCs w:val="22"/>
        </w:rPr>
        <w:t xml:space="preserve">research is to conduct </w:t>
      </w:r>
      <w:r w:rsidR="009E4088">
        <w:rPr>
          <w:rFonts w:ascii="Arial" w:hAnsi="Arial" w:cs="Arial"/>
          <w:color w:val="000000" w:themeColor="text1"/>
          <w:sz w:val="22"/>
          <w:szCs w:val="22"/>
        </w:rPr>
        <w:t>a</w:t>
      </w:r>
      <w:r w:rsidR="001A4701" w:rsidRPr="001A4701">
        <w:rPr>
          <w:rFonts w:ascii="Arial" w:hAnsi="Arial" w:cs="Arial"/>
          <w:color w:val="000000" w:themeColor="text1"/>
          <w:sz w:val="22"/>
          <w:szCs w:val="22"/>
        </w:rPr>
        <w:t xml:space="preserve"> critical exploration of the organisational challenges associated with the decarbonisation of the Welsh emergency services vehicle fleet.</w:t>
      </w:r>
      <w:r w:rsidR="009E4088">
        <w:rPr>
          <w:rFonts w:ascii="Arial" w:hAnsi="Arial" w:cs="Arial"/>
          <w:color w:val="000000" w:themeColor="text1"/>
          <w:sz w:val="22"/>
          <w:szCs w:val="22"/>
        </w:rPr>
        <w:t xml:space="preserve"> To achieve this the author </w:t>
      </w:r>
      <w:r w:rsidR="00D55749">
        <w:rPr>
          <w:rFonts w:ascii="Arial" w:hAnsi="Arial" w:cs="Arial"/>
          <w:color w:val="000000" w:themeColor="text1"/>
          <w:sz w:val="22"/>
          <w:szCs w:val="22"/>
        </w:rPr>
        <w:t xml:space="preserve">set </w:t>
      </w:r>
      <w:proofErr w:type="gramStart"/>
      <w:r w:rsidR="00D55749">
        <w:rPr>
          <w:rFonts w:ascii="Arial" w:hAnsi="Arial" w:cs="Arial"/>
          <w:color w:val="000000" w:themeColor="text1"/>
          <w:sz w:val="22"/>
          <w:szCs w:val="22"/>
        </w:rPr>
        <w:t>a number of</w:t>
      </w:r>
      <w:proofErr w:type="gramEnd"/>
      <w:r w:rsidR="00D55749">
        <w:rPr>
          <w:rFonts w:ascii="Arial" w:hAnsi="Arial" w:cs="Arial"/>
          <w:color w:val="000000" w:themeColor="text1"/>
          <w:sz w:val="22"/>
          <w:szCs w:val="22"/>
        </w:rPr>
        <w:t xml:space="preserve"> objectives. </w:t>
      </w:r>
      <w:r w:rsidR="00750321" w:rsidRPr="00750321">
        <w:rPr>
          <w:rFonts w:ascii="Arial" w:hAnsi="Arial" w:cs="Arial"/>
          <w:color w:val="000000" w:themeColor="text1"/>
          <w:sz w:val="22"/>
          <w:szCs w:val="22"/>
        </w:rPr>
        <w:t xml:space="preserve">Saunders et al </w:t>
      </w:r>
      <w:r w:rsidR="00750321">
        <w:rPr>
          <w:rFonts w:ascii="Arial" w:hAnsi="Arial" w:cs="Arial"/>
          <w:color w:val="000000" w:themeColor="text1"/>
          <w:sz w:val="22"/>
          <w:szCs w:val="22"/>
        </w:rPr>
        <w:t>note</w:t>
      </w:r>
      <w:r w:rsidR="00750321" w:rsidRPr="00750321">
        <w:rPr>
          <w:rFonts w:ascii="Arial" w:hAnsi="Arial" w:cs="Arial"/>
          <w:color w:val="000000" w:themeColor="text1"/>
          <w:sz w:val="22"/>
          <w:szCs w:val="22"/>
        </w:rPr>
        <w:t xml:space="preserve"> these variables need to be, “precisely written and lead to observable outcomes”</w:t>
      </w:r>
      <w:sdt>
        <w:sdtPr>
          <w:rPr>
            <w:rFonts w:ascii="Arial" w:hAnsi="Arial" w:cs="Arial"/>
            <w:color w:val="000000" w:themeColor="text1"/>
            <w:sz w:val="22"/>
            <w:szCs w:val="22"/>
          </w:rPr>
          <w:id w:val="753250125"/>
          <w:citation/>
        </w:sdtPr>
        <w:sdtEndPr/>
        <w:sdtContent>
          <w:r w:rsidR="00750321" w:rsidRPr="00750321">
            <w:rPr>
              <w:rFonts w:ascii="Arial" w:hAnsi="Arial" w:cs="Arial"/>
              <w:color w:val="000000" w:themeColor="text1"/>
              <w:sz w:val="22"/>
              <w:szCs w:val="22"/>
            </w:rPr>
            <w:fldChar w:fldCharType="begin"/>
          </w:r>
          <w:r w:rsidR="00784ECA">
            <w:rPr>
              <w:rFonts w:ascii="Arial" w:hAnsi="Arial" w:cs="Arial"/>
              <w:color w:val="000000" w:themeColor="text1"/>
              <w:sz w:val="22"/>
              <w:szCs w:val="22"/>
            </w:rPr>
            <w:instrText xml:space="preserve">CITATION Sau07 \p 40 \n  \t  \l 2057 </w:instrText>
          </w:r>
          <w:r w:rsidR="00750321" w:rsidRPr="00750321">
            <w:rPr>
              <w:rFonts w:ascii="Arial" w:hAnsi="Arial" w:cs="Arial"/>
              <w:color w:val="000000" w:themeColor="text1"/>
              <w:sz w:val="22"/>
              <w:szCs w:val="22"/>
            </w:rPr>
            <w:fldChar w:fldCharType="separate"/>
          </w:r>
          <w:r w:rsidR="001C6AA2">
            <w:rPr>
              <w:rFonts w:ascii="Arial" w:hAnsi="Arial" w:cs="Arial"/>
              <w:noProof/>
              <w:color w:val="000000" w:themeColor="text1"/>
              <w:sz w:val="22"/>
              <w:szCs w:val="22"/>
            </w:rPr>
            <w:t xml:space="preserve"> </w:t>
          </w:r>
          <w:r w:rsidR="001C6AA2" w:rsidRPr="001C6AA2">
            <w:rPr>
              <w:rFonts w:ascii="Arial" w:hAnsi="Arial" w:cs="Arial"/>
              <w:noProof/>
              <w:color w:val="000000" w:themeColor="text1"/>
              <w:sz w:val="22"/>
              <w:szCs w:val="22"/>
            </w:rPr>
            <w:t>(2018, p. 40)</w:t>
          </w:r>
          <w:r w:rsidR="00750321" w:rsidRPr="00750321">
            <w:rPr>
              <w:rFonts w:ascii="Arial" w:hAnsi="Arial" w:cs="Arial"/>
              <w:color w:val="000000" w:themeColor="text1"/>
              <w:sz w:val="22"/>
              <w:szCs w:val="22"/>
            </w:rPr>
            <w:fldChar w:fldCharType="end"/>
          </w:r>
        </w:sdtContent>
      </w:sdt>
      <w:r w:rsidR="00750321" w:rsidRPr="00750321">
        <w:rPr>
          <w:rFonts w:ascii="Arial" w:hAnsi="Arial" w:cs="Arial"/>
          <w:color w:val="000000" w:themeColor="text1"/>
          <w:sz w:val="22"/>
          <w:szCs w:val="22"/>
        </w:rPr>
        <w:t xml:space="preserve">.  Hart adds to this and </w:t>
      </w:r>
      <w:r w:rsidR="00750321" w:rsidRPr="00750321">
        <w:rPr>
          <w:rFonts w:ascii="Arial" w:hAnsi="Arial" w:cs="Arial"/>
          <w:color w:val="000000" w:themeColor="text1"/>
          <w:sz w:val="22"/>
          <w:szCs w:val="22"/>
        </w:rPr>
        <w:lastRenderedPageBreak/>
        <w:t>describes them as, “the tasks required to actualize adequately the main elements of the research”</w:t>
      </w:r>
      <w:sdt>
        <w:sdtPr>
          <w:rPr>
            <w:rFonts w:ascii="Arial" w:hAnsi="Arial" w:cs="Arial"/>
            <w:color w:val="000000" w:themeColor="text1"/>
            <w:sz w:val="22"/>
            <w:szCs w:val="22"/>
          </w:rPr>
          <w:id w:val="-439454018"/>
          <w:citation/>
        </w:sdtPr>
        <w:sdtEndPr/>
        <w:sdtContent>
          <w:r w:rsidR="00750321" w:rsidRPr="00750321">
            <w:rPr>
              <w:rFonts w:ascii="Arial" w:hAnsi="Arial" w:cs="Arial"/>
              <w:color w:val="000000" w:themeColor="text1"/>
              <w:sz w:val="22"/>
              <w:szCs w:val="22"/>
            </w:rPr>
            <w:fldChar w:fldCharType="begin"/>
          </w:r>
          <w:r w:rsidR="00750321" w:rsidRPr="00750321">
            <w:rPr>
              <w:rFonts w:ascii="Arial" w:hAnsi="Arial" w:cs="Arial"/>
              <w:color w:val="000000" w:themeColor="text1"/>
              <w:sz w:val="22"/>
              <w:szCs w:val="22"/>
            </w:rPr>
            <w:instrText xml:space="preserve">CITATION Har09 \p 88 \n  \t  \l 2057 </w:instrText>
          </w:r>
          <w:r w:rsidR="00750321" w:rsidRPr="00750321">
            <w:rPr>
              <w:rFonts w:ascii="Arial" w:hAnsi="Arial" w:cs="Arial"/>
              <w:color w:val="000000" w:themeColor="text1"/>
              <w:sz w:val="22"/>
              <w:szCs w:val="22"/>
            </w:rPr>
            <w:fldChar w:fldCharType="separate"/>
          </w:r>
          <w:r w:rsidR="001C6AA2">
            <w:rPr>
              <w:rFonts w:ascii="Arial" w:hAnsi="Arial" w:cs="Arial"/>
              <w:noProof/>
              <w:color w:val="000000" w:themeColor="text1"/>
              <w:sz w:val="22"/>
              <w:szCs w:val="22"/>
            </w:rPr>
            <w:t xml:space="preserve"> </w:t>
          </w:r>
          <w:r w:rsidR="001C6AA2" w:rsidRPr="001C6AA2">
            <w:rPr>
              <w:rFonts w:ascii="Arial" w:hAnsi="Arial" w:cs="Arial"/>
              <w:noProof/>
              <w:color w:val="000000" w:themeColor="text1"/>
              <w:sz w:val="22"/>
              <w:szCs w:val="22"/>
            </w:rPr>
            <w:t>(2009, p. 88)</w:t>
          </w:r>
          <w:r w:rsidR="00750321" w:rsidRPr="00750321">
            <w:rPr>
              <w:rFonts w:ascii="Arial" w:hAnsi="Arial" w:cs="Arial"/>
              <w:color w:val="000000" w:themeColor="text1"/>
              <w:sz w:val="22"/>
              <w:szCs w:val="22"/>
            </w:rPr>
            <w:fldChar w:fldCharType="end"/>
          </w:r>
        </w:sdtContent>
      </w:sdt>
      <w:r w:rsidR="00750321" w:rsidRPr="00750321">
        <w:rPr>
          <w:rFonts w:ascii="Arial" w:hAnsi="Arial" w:cs="Arial"/>
          <w:color w:val="000000" w:themeColor="text1"/>
          <w:sz w:val="22"/>
          <w:szCs w:val="22"/>
        </w:rPr>
        <w:t xml:space="preserve">.  </w:t>
      </w:r>
    </w:p>
    <w:p w14:paraId="208F42F0" w14:textId="77777777" w:rsidR="00EF3A61" w:rsidRDefault="00EF3A61" w:rsidP="00EF3A61">
      <w:pPr>
        <w:spacing w:line="360" w:lineRule="auto"/>
        <w:jc w:val="both"/>
        <w:rPr>
          <w:rFonts w:ascii="Arial" w:hAnsi="Arial" w:cs="Arial"/>
          <w:color w:val="000000" w:themeColor="text1"/>
          <w:sz w:val="22"/>
          <w:szCs w:val="22"/>
        </w:rPr>
      </w:pPr>
    </w:p>
    <w:p w14:paraId="46F4630D" w14:textId="77777777" w:rsidR="00EF3A61" w:rsidRPr="00EB1F42" w:rsidRDefault="00EF3A61" w:rsidP="00EF3A61">
      <w:pPr>
        <w:spacing w:line="360" w:lineRule="auto"/>
        <w:jc w:val="both"/>
        <w:rPr>
          <w:rFonts w:ascii="Arial" w:hAnsi="Arial" w:cs="Arial"/>
          <w:color w:val="000000" w:themeColor="text1"/>
          <w:sz w:val="22"/>
          <w:szCs w:val="22"/>
        </w:rPr>
      </w:pPr>
    </w:p>
    <w:p w14:paraId="194DB138" w14:textId="1AEB75F7" w:rsidR="00A52168" w:rsidRPr="00EB1F42" w:rsidRDefault="00EB1F42" w:rsidP="00A52168">
      <w:pPr>
        <w:spacing w:line="360" w:lineRule="auto"/>
        <w:jc w:val="both"/>
        <w:rPr>
          <w:rFonts w:ascii="Arial" w:hAnsi="Arial" w:cs="Arial"/>
          <w:color w:val="000000" w:themeColor="text1"/>
          <w:sz w:val="22"/>
          <w:szCs w:val="22"/>
        </w:rPr>
      </w:pPr>
      <w:r w:rsidRPr="00EB1F42">
        <w:rPr>
          <w:rFonts w:ascii="Arial" w:hAnsi="Arial" w:cs="Arial"/>
          <w:color w:val="000000" w:themeColor="text1"/>
          <w:sz w:val="22"/>
          <w:szCs w:val="22"/>
        </w:rPr>
        <w:t>3.1 Objectives</w:t>
      </w:r>
    </w:p>
    <w:p w14:paraId="234B7B5F" w14:textId="77777777" w:rsidR="00EB1F42" w:rsidRDefault="00EB1F42" w:rsidP="00A52168">
      <w:pPr>
        <w:spacing w:line="360" w:lineRule="auto"/>
        <w:jc w:val="both"/>
        <w:rPr>
          <w:rFonts w:ascii="Arial" w:hAnsi="Arial" w:cs="Arial"/>
          <w:color w:val="70AD47" w:themeColor="accent6"/>
          <w:sz w:val="22"/>
          <w:szCs w:val="22"/>
        </w:rPr>
      </w:pPr>
    </w:p>
    <w:p w14:paraId="549465DE" w14:textId="77777777" w:rsidR="00A52168" w:rsidRPr="007D5DDE" w:rsidRDefault="00A52168" w:rsidP="00A52168">
      <w:pPr>
        <w:pStyle w:val="paragraph"/>
        <w:spacing w:before="0" w:beforeAutospacing="0" w:after="0" w:afterAutospacing="0" w:line="360" w:lineRule="auto"/>
        <w:jc w:val="both"/>
        <w:textAlignment w:val="baseline"/>
        <w:rPr>
          <w:rFonts w:ascii="Segoe UI" w:hAnsi="Segoe UI" w:cs="Segoe UI"/>
          <w:sz w:val="22"/>
          <w:szCs w:val="22"/>
        </w:rPr>
      </w:pPr>
      <w:r w:rsidRPr="007D5DDE">
        <w:rPr>
          <w:rStyle w:val="normaltextrun"/>
          <w:rFonts w:ascii="Arial" w:eastAsiaTheme="majorEastAsia" w:hAnsi="Arial" w:cs="Arial"/>
          <w:sz w:val="22"/>
          <w:szCs w:val="22"/>
        </w:rPr>
        <w:t>T</w:t>
      </w:r>
      <w:r>
        <w:rPr>
          <w:rStyle w:val="normaltextrun"/>
          <w:rFonts w:ascii="Arial" w:eastAsiaTheme="majorEastAsia" w:hAnsi="Arial" w:cs="Arial"/>
          <w:sz w:val="22"/>
          <w:szCs w:val="22"/>
        </w:rPr>
        <w:t>he objectives below will enable the author to</w:t>
      </w:r>
      <w:r w:rsidRPr="007D5DDE">
        <w:rPr>
          <w:rStyle w:val="normaltextrun"/>
          <w:rFonts w:ascii="Arial" w:eastAsiaTheme="majorEastAsia" w:hAnsi="Arial" w:cs="Arial"/>
          <w:sz w:val="22"/>
          <w:szCs w:val="22"/>
        </w:rPr>
        <w:t xml:space="preserve"> explore each aspect of the evolution to a carbon neutral fleet:</w:t>
      </w:r>
      <w:r w:rsidRPr="007D5DDE">
        <w:rPr>
          <w:rStyle w:val="eop"/>
          <w:rFonts w:ascii="Arial" w:hAnsi="Arial" w:cs="Arial"/>
          <w:sz w:val="22"/>
          <w:szCs w:val="22"/>
        </w:rPr>
        <w:t> </w:t>
      </w:r>
    </w:p>
    <w:p w14:paraId="5C14DC26" w14:textId="77777777" w:rsidR="00A52168" w:rsidRPr="007D5DDE" w:rsidRDefault="00A52168"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Understand the procurement process and availability of specialist emergency service fleet vehicles.</w:t>
      </w:r>
      <w:r w:rsidRPr="007D5DDE">
        <w:rPr>
          <w:rStyle w:val="eop"/>
          <w:rFonts w:ascii="Arial" w:hAnsi="Arial" w:cs="Arial"/>
          <w:sz w:val="22"/>
          <w:szCs w:val="22"/>
        </w:rPr>
        <w:t> </w:t>
      </w:r>
    </w:p>
    <w:p w14:paraId="274E8A3A" w14:textId="77777777" w:rsidR="00A52168" w:rsidRPr="007D5DDE" w:rsidRDefault="00A52168"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 xml:space="preserve">Identify the functionality, </w:t>
      </w:r>
      <w:proofErr w:type="gramStart"/>
      <w:r w:rsidRPr="007D5DDE">
        <w:rPr>
          <w:rStyle w:val="normaltextrun"/>
          <w:rFonts w:ascii="Arial" w:eastAsiaTheme="majorEastAsia" w:hAnsi="Arial" w:cs="Arial"/>
          <w:sz w:val="22"/>
          <w:szCs w:val="22"/>
        </w:rPr>
        <w:t>capability</w:t>
      </w:r>
      <w:proofErr w:type="gramEnd"/>
      <w:r w:rsidRPr="007D5DDE">
        <w:rPr>
          <w:rStyle w:val="normaltextrun"/>
          <w:rFonts w:ascii="Arial" w:eastAsiaTheme="majorEastAsia" w:hAnsi="Arial" w:cs="Arial"/>
          <w:sz w:val="22"/>
          <w:szCs w:val="22"/>
        </w:rPr>
        <w:t xml:space="preserve"> and capacity of current vehicles.</w:t>
      </w:r>
      <w:r w:rsidRPr="007D5DDE">
        <w:rPr>
          <w:rStyle w:val="eop"/>
          <w:rFonts w:ascii="Arial" w:hAnsi="Arial" w:cs="Arial"/>
          <w:sz w:val="22"/>
          <w:szCs w:val="22"/>
        </w:rPr>
        <w:t> </w:t>
      </w:r>
    </w:p>
    <w:p w14:paraId="0B19A68B" w14:textId="77777777" w:rsidR="00A52168" w:rsidRPr="007D5DDE" w:rsidRDefault="00A52168"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Analyse the charging infrastructure and the impact upon the electrical grid.</w:t>
      </w:r>
      <w:r w:rsidRPr="007D5DDE">
        <w:rPr>
          <w:rStyle w:val="eop"/>
          <w:rFonts w:ascii="Arial" w:hAnsi="Arial" w:cs="Arial"/>
          <w:sz w:val="22"/>
          <w:szCs w:val="22"/>
        </w:rPr>
        <w:t> </w:t>
      </w:r>
    </w:p>
    <w:p w14:paraId="7216E34E" w14:textId="77777777" w:rsidR="00A52168" w:rsidRPr="007D5DDE" w:rsidRDefault="00A52168"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Quantify the availability of charging points and assess collaboration agreements across public and private sector organisations.</w:t>
      </w:r>
      <w:r w:rsidRPr="007D5DDE">
        <w:rPr>
          <w:rStyle w:val="eop"/>
          <w:rFonts w:ascii="Arial" w:hAnsi="Arial" w:cs="Arial"/>
          <w:sz w:val="22"/>
          <w:szCs w:val="22"/>
        </w:rPr>
        <w:t> </w:t>
      </w:r>
    </w:p>
    <w:p w14:paraId="731B2C1B" w14:textId="77777777" w:rsidR="00A52168" w:rsidRPr="007D5DDE" w:rsidRDefault="00A52168"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Investigate the operational and strategic drawbacks of a carbon neutral fleet.</w:t>
      </w:r>
      <w:r w:rsidRPr="007D5DDE">
        <w:rPr>
          <w:rStyle w:val="eop"/>
          <w:rFonts w:ascii="Arial" w:hAnsi="Arial" w:cs="Arial"/>
          <w:sz w:val="22"/>
          <w:szCs w:val="22"/>
        </w:rPr>
        <w:t> </w:t>
      </w:r>
    </w:p>
    <w:p w14:paraId="747802EA" w14:textId="77777777" w:rsidR="00A52168" w:rsidRPr="007D5DDE" w:rsidRDefault="00A52168"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Demonstrate the operational and strategic benefits of a carbon neutral fleet.</w:t>
      </w:r>
      <w:r w:rsidRPr="007D5DDE">
        <w:rPr>
          <w:rStyle w:val="eop"/>
          <w:rFonts w:ascii="Arial" w:hAnsi="Arial" w:cs="Arial"/>
          <w:sz w:val="22"/>
          <w:szCs w:val="22"/>
        </w:rPr>
        <w:t> </w:t>
      </w:r>
    </w:p>
    <w:p w14:paraId="1E82C1B3" w14:textId="77777777" w:rsidR="00A52168" w:rsidRDefault="00A52168" w:rsidP="001A3BDF">
      <w:pPr>
        <w:spacing w:line="360" w:lineRule="auto"/>
        <w:rPr>
          <w:rFonts w:ascii="Arial" w:hAnsi="Arial" w:cs="Arial"/>
          <w:color w:val="000000" w:themeColor="text1"/>
          <w:sz w:val="22"/>
          <w:szCs w:val="22"/>
        </w:rPr>
      </w:pPr>
    </w:p>
    <w:p w14:paraId="155234F9" w14:textId="77777777" w:rsidR="001A4701" w:rsidRPr="00695D23" w:rsidRDefault="001A4701" w:rsidP="001A3BDF">
      <w:pPr>
        <w:spacing w:line="360" w:lineRule="auto"/>
        <w:rPr>
          <w:rFonts w:ascii="Arial" w:hAnsi="Arial" w:cs="Arial"/>
          <w:color w:val="000000" w:themeColor="text1"/>
          <w:sz w:val="22"/>
          <w:szCs w:val="22"/>
        </w:rPr>
      </w:pPr>
    </w:p>
    <w:p w14:paraId="1703CCEA" w14:textId="44C3ECB3" w:rsidR="001A3BDF" w:rsidRPr="00695D23" w:rsidRDefault="001A3BDF" w:rsidP="00C52EC7">
      <w:pPr>
        <w:spacing w:line="360" w:lineRule="auto"/>
        <w:jc w:val="both"/>
        <w:rPr>
          <w:rFonts w:ascii="Arial" w:hAnsi="Arial" w:cs="Arial"/>
          <w:color w:val="000000" w:themeColor="text1"/>
          <w:sz w:val="22"/>
          <w:szCs w:val="22"/>
        </w:rPr>
      </w:pPr>
      <w:r w:rsidRPr="00695D23">
        <w:rPr>
          <w:rFonts w:ascii="Arial" w:hAnsi="Arial" w:cs="Arial"/>
          <w:color w:val="000000" w:themeColor="text1"/>
          <w:sz w:val="22"/>
          <w:szCs w:val="22"/>
        </w:rPr>
        <w:t>The research will adopt a qualitative approach</w:t>
      </w:r>
      <w:r w:rsidR="00754EC1" w:rsidRPr="007D3DC9">
        <w:rPr>
          <w:rFonts w:ascii="Arial" w:hAnsi="Arial" w:cs="Arial"/>
          <w:color w:val="000000" w:themeColor="text1"/>
          <w:sz w:val="22"/>
          <w:szCs w:val="22"/>
        </w:rPr>
        <w:t xml:space="preserve"> utilising primary data</w:t>
      </w:r>
      <w:r w:rsidRPr="00695D23">
        <w:rPr>
          <w:rFonts w:ascii="Arial" w:hAnsi="Arial" w:cs="Arial"/>
          <w:color w:val="000000" w:themeColor="text1"/>
          <w:sz w:val="22"/>
          <w:szCs w:val="22"/>
        </w:rPr>
        <w:t xml:space="preserve">, interviews and </w:t>
      </w:r>
      <w:r w:rsidR="00F963CA" w:rsidRPr="007D3DC9">
        <w:rPr>
          <w:rFonts w:ascii="Arial" w:hAnsi="Arial" w:cs="Arial"/>
          <w:color w:val="000000" w:themeColor="text1"/>
          <w:sz w:val="22"/>
          <w:szCs w:val="22"/>
        </w:rPr>
        <w:t xml:space="preserve">an online survey </w:t>
      </w:r>
      <w:r w:rsidR="0030761A">
        <w:rPr>
          <w:rFonts w:ascii="Arial" w:hAnsi="Arial" w:cs="Arial"/>
          <w:color w:val="000000" w:themeColor="text1"/>
          <w:sz w:val="22"/>
          <w:szCs w:val="22"/>
        </w:rPr>
        <w:t>will be used to</w:t>
      </w:r>
      <w:r w:rsidRPr="00695D23">
        <w:rPr>
          <w:rFonts w:ascii="Arial" w:hAnsi="Arial" w:cs="Arial"/>
          <w:color w:val="000000" w:themeColor="text1"/>
          <w:sz w:val="22"/>
          <w:szCs w:val="22"/>
        </w:rPr>
        <w:t xml:space="preserve"> gather data from different stakeholders involved</w:t>
      </w:r>
      <w:r w:rsidR="00F963CA" w:rsidRPr="007D3DC9">
        <w:rPr>
          <w:rFonts w:ascii="Arial" w:hAnsi="Arial" w:cs="Arial"/>
          <w:color w:val="000000" w:themeColor="text1"/>
          <w:sz w:val="22"/>
          <w:szCs w:val="22"/>
        </w:rPr>
        <w:t xml:space="preserve"> or impacted by the imminent </w:t>
      </w:r>
      <w:r w:rsidR="004F5051">
        <w:rPr>
          <w:rFonts w:ascii="Arial" w:hAnsi="Arial" w:cs="Arial"/>
          <w:color w:val="000000" w:themeColor="text1"/>
          <w:sz w:val="22"/>
          <w:szCs w:val="22"/>
        </w:rPr>
        <w:t xml:space="preserve">decarbonisation </w:t>
      </w:r>
      <w:r w:rsidR="00F963CA" w:rsidRPr="007D3DC9">
        <w:rPr>
          <w:rFonts w:ascii="Arial" w:hAnsi="Arial" w:cs="Arial"/>
          <w:color w:val="000000" w:themeColor="text1"/>
          <w:sz w:val="22"/>
          <w:szCs w:val="22"/>
        </w:rPr>
        <w:t>changes</w:t>
      </w:r>
      <w:r w:rsidRPr="00695D23">
        <w:rPr>
          <w:rFonts w:ascii="Arial" w:hAnsi="Arial" w:cs="Arial"/>
          <w:color w:val="000000" w:themeColor="text1"/>
          <w:sz w:val="22"/>
          <w:szCs w:val="22"/>
        </w:rPr>
        <w:t>. The data will be analysed using thematic analysis to identify common t</w:t>
      </w:r>
      <w:r w:rsidR="00901CF4">
        <w:rPr>
          <w:rFonts w:ascii="Arial" w:hAnsi="Arial" w:cs="Arial"/>
          <w:color w:val="000000" w:themeColor="text1"/>
          <w:sz w:val="22"/>
          <w:szCs w:val="22"/>
        </w:rPr>
        <w:t>rends</w:t>
      </w:r>
      <w:r w:rsidRPr="00695D23">
        <w:rPr>
          <w:rFonts w:ascii="Arial" w:hAnsi="Arial" w:cs="Arial"/>
          <w:color w:val="000000" w:themeColor="text1"/>
          <w:sz w:val="22"/>
          <w:szCs w:val="22"/>
        </w:rPr>
        <w:t xml:space="preserve"> and patterns in the responses of the participants.</w:t>
      </w:r>
    </w:p>
    <w:p w14:paraId="3415EC28" w14:textId="77777777" w:rsidR="00B45645" w:rsidRPr="007D3DC9" w:rsidRDefault="00B45645" w:rsidP="00C52EC7">
      <w:pPr>
        <w:spacing w:line="360" w:lineRule="auto"/>
        <w:jc w:val="both"/>
        <w:rPr>
          <w:rFonts w:ascii="Arial" w:hAnsi="Arial" w:cs="Arial"/>
          <w:color w:val="000000" w:themeColor="text1"/>
          <w:sz w:val="22"/>
          <w:szCs w:val="22"/>
        </w:rPr>
      </w:pPr>
    </w:p>
    <w:p w14:paraId="07D8F5B1" w14:textId="4CACECF2" w:rsidR="001A3BDF" w:rsidRPr="007D3DC9" w:rsidRDefault="001A3BDF" w:rsidP="00C52EC7">
      <w:pPr>
        <w:spacing w:line="360" w:lineRule="auto"/>
        <w:jc w:val="both"/>
        <w:rPr>
          <w:rFonts w:ascii="Arial" w:hAnsi="Arial" w:cs="Arial"/>
          <w:color w:val="000000" w:themeColor="text1"/>
          <w:sz w:val="22"/>
          <w:szCs w:val="22"/>
        </w:rPr>
      </w:pPr>
      <w:r w:rsidRPr="00695D23">
        <w:rPr>
          <w:rFonts w:ascii="Arial" w:hAnsi="Arial" w:cs="Arial"/>
          <w:color w:val="000000" w:themeColor="text1"/>
          <w:sz w:val="22"/>
          <w:szCs w:val="22"/>
        </w:rPr>
        <w:t>The participants in the research will includ</w:t>
      </w:r>
      <w:r w:rsidR="00A56E60" w:rsidRPr="007D3DC9">
        <w:rPr>
          <w:rFonts w:ascii="Arial" w:hAnsi="Arial" w:cs="Arial"/>
          <w:color w:val="000000" w:themeColor="text1"/>
          <w:sz w:val="22"/>
          <w:szCs w:val="22"/>
        </w:rPr>
        <w:t xml:space="preserve">e </w:t>
      </w:r>
      <w:r w:rsidR="00E64468" w:rsidRPr="007D3DC9">
        <w:rPr>
          <w:rFonts w:ascii="Arial" w:hAnsi="Arial" w:cs="Arial"/>
          <w:color w:val="000000" w:themeColor="text1"/>
          <w:sz w:val="22"/>
          <w:szCs w:val="22"/>
        </w:rPr>
        <w:t>representative</w:t>
      </w:r>
      <w:r w:rsidR="008309B4" w:rsidRPr="007D3DC9">
        <w:rPr>
          <w:rFonts w:ascii="Arial" w:hAnsi="Arial" w:cs="Arial"/>
          <w:color w:val="000000" w:themeColor="text1"/>
          <w:sz w:val="22"/>
          <w:szCs w:val="22"/>
        </w:rPr>
        <w:t>s</w:t>
      </w:r>
      <w:r w:rsidR="00E64468" w:rsidRPr="007D3DC9">
        <w:rPr>
          <w:rFonts w:ascii="Arial" w:hAnsi="Arial" w:cs="Arial"/>
          <w:color w:val="000000" w:themeColor="text1"/>
          <w:sz w:val="22"/>
          <w:szCs w:val="22"/>
        </w:rPr>
        <w:t xml:space="preserve"> from the four Welsh Police forces, and the Welsh Ambulance Service Trust</w:t>
      </w:r>
      <w:r w:rsidRPr="00695D23">
        <w:rPr>
          <w:rFonts w:ascii="Arial" w:hAnsi="Arial" w:cs="Arial"/>
          <w:color w:val="000000" w:themeColor="text1"/>
          <w:sz w:val="22"/>
          <w:szCs w:val="22"/>
        </w:rPr>
        <w:t>. The inclusion of a diverse range of stakeholders will provide a comprehensive understanding of the challenges and opportunities of decarbonising the vehicle fleets.</w:t>
      </w:r>
    </w:p>
    <w:p w14:paraId="531BFA08" w14:textId="77777777" w:rsidR="00C52EC7" w:rsidRPr="00695D23" w:rsidRDefault="00C52EC7" w:rsidP="001A3BDF">
      <w:pPr>
        <w:spacing w:line="360" w:lineRule="auto"/>
        <w:rPr>
          <w:rFonts w:ascii="Arial" w:hAnsi="Arial" w:cs="Arial"/>
          <w:color w:val="000000" w:themeColor="text1"/>
          <w:sz w:val="22"/>
          <w:szCs w:val="22"/>
        </w:rPr>
      </w:pPr>
    </w:p>
    <w:p w14:paraId="1BCCB060" w14:textId="1C4AA80F" w:rsidR="0033760F" w:rsidRDefault="001A3BDF" w:rsidP="00E46487">
      <w:pPr>
        <w:spacing w:line="360" w:lineRule="auto"/>
        <w:jc w:val="both"/>
        <w:rPr>
          <w:rFonts w:ascii="Arial" w:hAnsi="Arial" w:cs="Arial"/>
          <w:color w:val="000000" w:themeColor="text1"/>
          <w:sz w:val="22"/>
          <w:szCs w:val="22"/>
        </w:rPr>
      </w:pPr>
      <w:r w:rsidRPr="00695D23">
        <w:rPr>
          <w:rFonts w:ascii="Arial" w:hAnsi="Arial" w:cs="Arial"/>
          <w:color w:val="000000" w:themeColor="text1"/>
          <w:sz w:val="22"/>
          <w:szCs w:val="22"/>
        </w:rPr>
        <w:t xml:space="preserve">The research will focus on three key areas: policy </w:t>
      </w:r>
      <w:r w:rsidR="000D383D" w:rsidRPr="003E0885">
        <w:rPr>
          <w:rFonts w:ascii="Arial" w:hAnsi="Arial" w:cs="Arial"/>
          <w:color w:val="000000" w:themeColor="text1"/>
          <w:sz w:val="22"/>
          <w:szCs w:val="22"/>
        </w:rPr>
        <w:t xml:space="preserve">and strategy, </w:t>
      </w:r>
      <w:r w:rsidR="00CB48F4" w:rsidRPr="00695D23">
        <w:rPr>
          <w:rFonts w:ascii="Arial" w:hAnsi="Arial" w:cs="Arial"/>
          <w:color w:val="000000" w:themeColor="text1"/>
          <w:sz w:val="22"/>
          <w:szCs w:val="22"/>
        </w:rPr>
        <w:t>organisational culture</w:t>
      </w:r>
      <w:r w:rsidR="00CB48F4">
        <w:rPr>
          <w:rFonts w:ascii="Arial" w:hAnsi="Arial" w:cs="Arial"/>
          <w:color w:val="000000" w:themeColor="text1"/>
          <w:sz w:val="22"/>
          <w:szCs w:val="22"/>
        </w:rPr>
        <w:t xml:space="preserve">, </w:t>
      </w:r>
      <w:r w:rsidR="004C3388" w:rsidRPr="003E0885">
        <w:rPr>
          <w:rFonts w:ascii="Arial" w:hAnsi="Arial" w:cs="Arial"/>
          <w:color w:val="000000" w:themeColor="text1"/>
          <w:sz w:val="22"/>
          <w:szCs w:val="22"/>
        </w:rPr>
        <w:t>infrastructure</w:t>
      </w:r>
      <w:r w:rsidR="001F6F23" w:rsidRPr="003E0885">
        <w:rPr>
          <w:rFonts w:ascii="Arial" w:hAnsi="Arial" w:cs="Arial"/>
          <w:color w:val="000000" w:themeColor="text1"/>
          <w:sz w:val="22"/>
          <w:szCs w:val="22"/>
        </w:rPr>
        <w:t xml:space="preserve">, </w:t>
      </w:r>
      <w:proofErr w:type="gramStart"/>
      <w:r w:rsidRPr="00695D23">
        <w:rPr>
          <w:rFonts w:ascii="Arial" w:hAnsi="Arial" w:cs="Arial"/>
          <w:color w:val="000000" w:themeColor="text1"/>
          <w:sz w:val="22"/>
          <w:szCs w:val="22"/>
        </w:rPr>
        <w:t>frameworks</w:t>
      </w:r>
      <w:proofErr w:type="gramEnd"/>
      <w:r w:rsidRPr="00695D23">
        <w:rPr>
          <w:rFonts w:ascii="Arial" w:hAnsi="Arial" w:cs="Arial"/>
          <w:color w:val="000000" w:themeColor="text1"/>
          <w:sz w:val="22"/>
          <w:szCs w:val="22"/>
        </w:rPr>
        <w:t xml:space="preserve"> and technological innovations. The first area will examine the policies and initiatives developed by </w:t>
      </w:r>
      <w:r w:rsidR="00547238">
        <w:rPr>
          <w:rFonts w:ascii="Arial" w:hAnsi="Arial" w:cs="Arial"/>
          <w:color w:val="000000" w:themeColor="text1"/>
          <w:sz w:val="22"/>
          <w:szCs w:val="22"/>
        </w:rPr>
        <w:t>WAG</w:t>
      </w:r>
      <w:r w:rsidRPr="00695D23">
        <w:rPr>
          <w:rFonts w:ascii="Arial" w:hAnsi="Arial" w:cs="Arial"/>
          <w:color w:val="000000" w:themeColor="text1"/>
          <w:sz w:val="22"/>
          <w:szCs w:val="22"/>
        </w:rPr>
        <w:t xml:space="preserve"> to support the transition to low-carbon vehicles, including</w:t>
      </w:r>
      <w:r w:rsidR="00FE14D9">
        <w:rPr>
          <w:rFonts w:ascii="Arial" w:hAnsi="Arial" w:cs="Arial"/>
          <w:color w:val="000000" w:themeColor="text1"/>
          <w:sz w:val="22"/>
          <w:szCs w:val="22"/>
        </w:rPr>
        <w:t>,</w:t>
      </w:r>
      <w:r w:rsidRPr="00695D23">
        <w:rPr>
          <w:rFonts w:ascii="Arial" w:hAnsi="Arial" w:cs="Arial"/>
          <w:color w:val="000000" w:themeColor="text1"/>
          <w:sz w:val="22"/>
          <w:szCs w:val="22"/>
        </w:rPr>
        <w:t xml:space="preserve"> </w:t>
      </w:r>
      <w:r w:rsidR="0097240E">
        <w:rPr>
          <w:rFonts w:ascii="Arial" w:hAnsi="Arial" w:cs="Arial"/>
          <w:color w:val="000000" w:themeColor="text1"/>
          <w:sz w:val="22"/>
          <w:szCs w:val="22"/>
        </w:rPr>
        <w:t>The</w:t>
      </w:r>
      <w:r w:rsidR="00FE14D9">
        <w:rPr>
          <w:rFonts w:ascii="Arial" w:hAnsi="Arial" w:cs="Arial"/>
          <w:color w:val="000000" w:themeColor="text1"/>
          <w:sz w:val="22"/>
          <w:szCs w:val="22"/>
        </w:rPr>
        <w:t xml:space="preserve"> </w:t>
      </w:r>
      <w:r w:rsidR="0097240E">
        <w:rPr>
          <w:rFonts w:ascii="Arial" w:hAnsi="Arial" w:cs="Arial"/>
          <w:color w:val="000000" w:themeColor="text1"/>
          <w:sz w:val="22"/>
          <w:szCs w:val="22"/>
        </w:rPr>
        <w:t>Well</w:t>
      </w:r>
      <w:r w:rsidR="00FE14D9">
        <w:rPr>
          <w:rFonts w:ascii="Arial" w:hAnsi="Arial" w:cs="Arial"/>
          <w:color w:val="000000" w:themeColor="text1"/>
          <w:sz w:val="22"/>
          <w:szCs w:val="22"/>
        </w:rPr>
        <w:t>-</w:t>
      </w:r>
      <w:r w:rsidR="0097240E">
        <w:rPr>
          <w:rFonts w:ascii="Arial" w:hAnsi="Arial" w:cs="Arial"/>
          <w:color w:val="000000" w:themeColor="text1"/>
          <w:sz w:val="22"/>
          <w:szCs w:val="22"/>
        </w:rPr>
        <w:t xml:space="preserve">being of </w:t>
      </w:r>
      <w:r w:rsidR="00FE14D9">
        <w:rPr>
          <w:rFonts w:ascii="Arial" w:hAnsi="Arial" w:cs="Arial"/>
          <w:color w:val="000000" w:themeColor="text1"/>
          <w:sz w:val="22"/>
          <w:szCs w:val="22"/>
        </w:rPr>
        <w:t>F</w:t>
      </w:r>
      <w:r w:rsidR="0097240E">
        <w:rPr>
          <w:rFonts w:ascii="Arial" w:hAnsi="Arial" w:cs="Arial"/>
          <w:color w:val="000000" w:themeColor="text1"/>
          <w:sz w:val="22"/>
          <w:szCs w:val="22"/>
        </w:rPr>
        <w:t xml:space="preserve">uture </w:t>
      </w:r>
      <w:r w:rsidR="00FE14D9">
        <w:rPr>
          <w:rFonts w:ascii="Arial" w:hAnsi="Arial" w:cs="Arial"/>
          <w:color w:val="000000" w:themeColor="text1"/>
          <w:sz w:val="22"/>
          <w:szCs w:val="22"/>
        </w:rPr>
        <w:t>G</w:t>
      </w:r>
      <w:r w:rsidR="0097240E">
        <w:rPr>
          <w:rFonts w:ascii="Arial" w:hAnsi="Arial" w:cs="Arial"/>
          <w:color w:val="000000" w:themeColor="text1"/>
          <w:sz w:val="22"/>
          <w:szCs w:val="22"/>
        </w:rPr>
        <w:t xml:space="preserve">enerations </w:t>
      </w:r>
      <w:r w:rsidR="00FE14D9">
        <w:rPr>
          <w:rFonts w:ascii="Arial" w:hAnsi="Arial" w:cs="Arial"/>
          <w:color w:val="000000" w:themeColor="text1"/>
          <w:sz w:val="22"/>
          <w:szCs w:val="22"/>
        </w:rPr>
        <w:t>(Wales) A</w:t>
      </w:r>
      <w:r w:rsidR="0097240E">
        <w:rPr>
          <w:rFonts w:ascii="Arial" w:hAnsi="Arial" w:cs="Arial"/>
          <w:color w:val="000000" w:themeColor="text1"/>
          <w:sz w:val="22"/>
          <w:szCs w:val="22"/>
        </w:rPr>
        <w:t>ct</w:t>
      </w:r>
      <w:r w:rsidR="00851BB5">
        <w:rPr>
          <w:rFonts w:ascii="Arial" w:hAnsi="Arial" w:cs="Arial"/>
          <w:color w:val="000000" w:themeColor="text1"/>
          <w:sz w:val="22"/>
          <w:szCs w:val="22"/>
        </w:rPr>
        <w:t xml:space="preserve"> </w:t>
      </w:r>
      <w:sdt>
        <w:sdtPr>
          <w:rPr>
            <w:rFonts w:ascii="Arial" w:hAnsi="Arial" w:cs="Arial"/>
            <w:color w:val="000000" w:themeColor="text1"/>
            <w:sz w:val="22"/>
            <w:szCs w:val="22"/>
          </w:rPr>
          <w:id w:val="-5133300"/>
          <w:citation/>
        </w:sdtPr>
        <w:sdtEndPr/>
        <w:sdtContent>
          <w:r w:rsidR="00E35BDB">
            <w:rPr>
              <w:rFonts w:ascii="Arial" w:hAnsi="Arial" w:cs="Arial"/>
              <w:color w:val="000000" w:themeColor="text1"/>
              <w:sz w:val="22"/>
              <w:szCs w:val="22"/>
            </w:rPr>
            <w:fldChar w:fldCharType="begin"/>
          </w:r>
          <w:r w:rsidR="00E35BDB">
            <w:rPr>
              <w:rFonts w:ascii="Arial" w:hAnsi="Arial" w:cs="Arial"/>
              <w:color w:val="000000" w:themeColor="text1"/>
              <w:sz w:val="22"/>
              <w:szCs w:val="22"/>
            </w:rPr>
            <w:instrText xml:space="preserve">CITATION Wel15 \n  \l 2057 </w:instrText>
          </w:r>
          <w:r w:rsidR="00E35BDB">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(2015)</w:t>
          </w:r>
          <w:r w:rsidR="00E35BDB">
            <w:rPr>
              <w:rFonts w:ascii="Arial" w:hAnsi="Arial" w:cs="Arial"/>
              <w:color w:val="000000" w:themeColor="text1"/>
              <w:sz w:val="22"/>
              <w:szCs w:val="22"/>
            </w:rPr>
            <w:fldChar w:fldCharType="end"/>
          </w:r>
        </w:sdtContent>
      </w:sdt>
      <w:r w:rsidR="00E35BDB">
        <w:rPr>
          <w:rFonts w:ascii="Arial" w:hAnsi="Arial" w:cs="Arial"/>
          <w:color w:val="000000" w:themeColor="text1"/>
          <w:sz w:val="22"/>
          <w:szCs w:val="22"/>
        </w:rPr>
        <w:t xml:space="preserve"> </w:t>
      </w:r>
      <w:r w:rsidR="00851BB5">
        <w:rPr>
          <w:rFonts w:ascii="Arial" w:hAnsi="Arial" w:cs="Arial"/>
          <w:color w:val="000000" w:themeColor="text1"/>
          <w:sz w:val="22"/>
          <w:szCs w:val="22"/>
        </w:rPr>
        <w:t>which</w:t>
      </w:r>
      <w:r w:rsidR="0033760F" w:rsidRPr="0033760F">
        <w:rPr>
          <w:rFonts w:ascii="Arial" w:hAnsi="Arial" w:cs="Arial"/>
          <w:color w:val="000000" w:themeColor="text1"/>
          <w:sz w:val="22"/>
          <w:szCs w:val="22"/>
        </w:rPr>
        <w:t xml:space="preserve"> mandates that public bodies prioriti</w:t>
      </w:r>
      <w:r w:rsidR="0033760F">
        <w:rPr>
          <w:rFonts w:ascii="Arial" w:hAnsi="Arial" w:cs="Arial"/>
          <w:color w:val="000000" w:themeColor="text1"/>
          <w:sz w:val="22"/>
          <w:szCs w:val="22"/>
        </w:rPr>
        <w:t>s</w:t>
      </w:r>
      <w:r w:rsidR="0033760F" w:rsidRPr="0033760F">
        <w:rPr>
          <w:rFonts w:ascii="Arial" w:hAnsi="Arial" w:cs="Arial"/>
          <w:color w:val="000000" w:themeColor="text1"/>
          <w:sz w:val="22"/>
          <w:szCs w:val="22"/>
        </w:rPr>
        <w:t xml:space="preserve">e long-term considerations, </w:t>
      </w:r>
      <w:r w:rsidR="00BF013B">
        <w:rPr>
          <w:rFonts w:ascii="Arial" w:hAnsi="Arial" w:cs="Arial"/>
          <w:color w:val="000000" w:themeColor="text1"/>
          <w:sz w:val="22"/>
          <w:szCs w:val="22"/>
        </w:rPr>
        <w:t>develop</w:t>
      </w:r>
      <w:r w:rsidR="0033760F" w:rsidRPr="0033760F">
        <w:rPr>
          <w:rFonts w:ascii="Arial" w:hAnsi="Arial" w:cs="Arial"/>
          <w:color w:val="000000" w:themeColor="text1"/>
          <w:sz w:val="22"/>
          <w:szCs w:val="22"/>
        </w:rPr>
        <w:t xml:space="preserve"> effective collaboration with individuals, communities, and </w:t>
      </w:r>
      <w:r w:rsidR="00273F0C">
        <w:rPr>
          <w:rFonts w:ascii="Arial" w:hAnsi="Arial" w:cs="Arial"/>
          <w:color w:val="000000" w:themeColor="text1"/>
          <w:sz w:val="22"/>
          <w:szCs w:val="22"/>
        </w:rPr>
        <w:t>organisations</w:t>
      </w:r>
      <w:r w:rsidR="0033760F" w:rsidRPr="0033760F">
        <w:rPr>
          <w:rFonts w:ascii="Arial" w:hAnsi="Arial" w:cs="Arial"/>
          <w:color w:val="000000" w:themeColor="text1"/>
          <w:sz w:val="22"/>
          <w:szCs w:val="22"/>
        </w:rPr>
        <w:t xml:space="preserve">, proactively address issues, and adopt a cohesive and holistic approach. Furthermore, it requires public bodies to actively pursue the well-being goals and objectives across all their </w:t>
      </w:r>
      <w:r w:rsidR="00720583">
        <w:rPr>
          <w:rFonts w:ascii="Arial" w:hAnsi="Arial" w:cs="Arial"/>
          <w:color w:val="000000" w:themeColor="text1"/>
          <w:sz w:val="22"/>
          <w:szCs w:val="22"/>
        </w:rPr>
        <w:t>activities.</w:t>
      </w:r>
    </w:p>
    <w:p w14:paraId="67989D95" w14:textId="77777777" w:rsidR="00836654" w:rsidRDefault="00836654" w:rsidP="00836654">
      <w:pPr>
        <w:spacing w:line="360" w:lineRule="auto"/>
        <w:jc w:val="both"/>
        <w:rPr>
          <w:rFonts w:ascii="Arial" w:hAnsi="Arial" w:cs="Arial"/>
          <w:color w:val="000000" w:themeColor="text1"/>
          <w:sz w:val="22"/>
          <w:szCs w:val="22"/>
        </w:rPr>
      </w:pPr>
    </w:p>
    <w:p w14:paraId="0AFF1F52" w14:textId="6AE89506" w:rsidR="00836654" w:rsidRDefault="00257F53" w:rsidP="00836654">
      <w:pPr>
        <w:spacing w:line="360" w:lineRule="auto"/>
        <w:jc w:val="both"/>
        <w:rPr>
          <w:rFonts w:ascii="Arial" w:hAnsi="Arial" w:cs="Arial"/>
          <w:color w:val="000000" w:themeColor="text1"/>
          <w:sz w:val="22"/>
          <w:szCs w:val="22"/>
        </w:rPr>
      </w:pPr>
      <w:proofErr w:type="spellStart"/>
      <w:r>
        <w:rPr>
          <w:rFonts w:ascii="Arial" w:hAnsi="Arial" w:cs="Arial"/>
          <w:color w:val="000000" w:themeColor="text1"/>
          <w:sz w:val="22"/>
          <w:szCs w:val="22"/>
        </w:rPr>
        <w:lastRenderedPageBreak/>
        <w:t>Llwybr</w:t>
      </w:r>
      <w:proofErr w:type="spellEnd"/>
      <w:r>
        <w:rPr>
          <w:rFonts w:ascii="Arial" w:hAnsi="Arial" w:cs="Arial"/>
          <w:color w:val="000000" w:themeColor="text1"/>
          <w:sz w:val="22"/>
          <w:szCs w:val="22"/>
        </w:rPr>
        <w:t xml:space="preserve"> Newydd: The Wales Transport Strategy</w:t>
      </w:r>
      <w:r w:rsidR="004171C9">
        <w:rPr>
          <w:rFonts w:ascii="Arial" w:hAnsi="Arial" w:cs="Arial"/>
          <w:color w:val="000000" w:themeColor="text1"/>
          <w:sz w:val="22"/>
          <w:szCs w:val="22"/>
        </w:rPr>
        <w:t xml:space="preserve">  </w:t>
      </w:r>
    </w:p>
    <w:p w14:paraId="45D1638A" w14:textId="77777777" w:rsidR="00836654" w:rsidRDefault="00836654" w:rsidP="00836654">
      <w:pPr>
        <w:spacing w:line="360" w:lineRule="auto"/>
        <w:ind w:left="720"/>
        <w:jc w:val="both"/>
        <w:rPr>
          <w:rFonts w:ascii="Arial" w:hAnsi="Arial" w:cs="Arial"/>
          <w:color w:val="000000" w:themeColor="text1"/>
          <w:sz w:val="22"/>
          <w:szCs w:val="22"/>
        </w:rPr>
      </w:pPr>
    </w:p>
    <w:p w14:paraId="4ECB6429" w14:textId="77777777" w:rsidR="007332D6" w:rsidRDefault="00836654" w:rsidP="00836654">
      <w:pPr>
        <w:spacing w:line="360" w:lineRule="auto"/>
        <w:ind w:left="720"/>
        <w:jc w:val="both"/>
        <w:rPr>
          <w:rFonts w:ascii="Arial" w:hAnsi="Arial" w:cs="Arial"/>
          <w:color w:val="000000" w:themeColor="text1"/>
          <w:sz w:val="22"/>
          <w:szCs w:val="22"/>
        </w:rPr>
      </w:pPr>
      <w:r>
        <w:rPr>
          <w:rFonts w:ascii="Arial" w:hAnsi="Arial" w:cs="Arial"/>
          <w:color w:val="000000" w:themeColor="text1"/>
          <w:sz w:val="22"/>
          <w:szCs w:val="22"/>
        </w:rPr>
        <w:t>P</w:t>
      </w:r>
      <w:r w:rsidR="004171C9" w:rsidRPr="004171C9">
        <w:rPr>
          <w:rFonts w:ascii="Arial" w:hAnsi="Arial" w:cs="Arial"/>
          <w:color w:val="000000" w:themeColor="text1"/>
          <w:sz w:val="22"/>
          <w:szCs w:val="22"/>
        </w:rPr>
        <w:t>romote</w:t>
      </w:r>
      <w:r w:rsidR="004171C9">
        <w:rPr>
          <w:rFonts w:ascii="Arial" w:hAnsi="Arial" w:cs="Arial"/>
          <w:color w:val="000000" w:themeColor="text1"/>
          <w:sz w:val="22"/>
          <w:szCs w:val="22"/>
        </w:rPr>
        <w:t>s</w:t>
      </w:r>
      <w:r w:rsidR="004171C9" w:rsidRPr="004171C9">
        <w:rPr>
          <w:rFonts w:ascii="Arial" w:hAnsi="Arial" w:cs="Arial"/>
          <w:color w:val="000000" w:themeColor="text1"/>
          <w:sz w:val="22"/>
          <w:szCs w:val="22"/>
        </w:rPr>
        <w:t xml:space="preserve"> accessible and convenient services that minimi</w:t>
      </w:r>
      <w:r w:rsidR="004171C9">
        <w:rPr>
          <w:rFonts w:ascii="Arial" w:hAnsi="Arial" w:cs="Arial"/>
          <w:color w:val="000000" w:themeColor="text1"/>
          <w:sz w:val="22"/>
          <w:szCs w:val="22"/>
        </w:rPr>
        <w:t>s</w:t>
      </w:r>
      <w:r w:rsidR="004171C9" w:rsidRPr="004171C9">
        <w:rPr>
          <w:rFonts w:ascii="Arial" w:hAnsi="Arial" w:cs="Arial"/>
          <w:color w:val="000000" w:themeColor="text1"/>
          <w:sz w:val="22"/>
          <w:szCs w:val="22"/>
        </w:rPr>
        <w:t xml:space="preserve">e the necessity for travel, thereby bringing essential services closer to individuals. </w:t>
      </w:r>
      <w:r w:rsidR="00062E36">
        <w:rPr>
          <w:rFonts w:ascii="Arial" w:hAnsi="Arial" w:cs="Arial"/>
          <w:color w:val="000000" w:themeColor="text1"/>
          <w:sz w:val="22"/>
          <w:szCs w:val="22"/>
        </w:rPr>
        <w:t>It aims to f</w:t>
      </w:r>
      <w:r w:rsidR="004171C9" w:rsidRPr="004171C9">
        <w:rPr>
          <w:rFonts w:ascii="Arial" w:hAnsi="Arial" w:cs="Arial"/>
          <w:color w:val="000000" w:themeColor="text1"/>
          <w:sz w:val="22"/>
          <w:szCs w:val="22"/>
        </w:rPr>
        <w:t xml:space="preserve">acilitate seamless door-to-door mobility through the provision of accessible, sustainable transportation services and infrastructure. </w:t>
      </w:r>
      <w:r w:rsidR="00062E36">
        <w:rPr>
          <w:rFonts w:ascii="Arial" w:hAnsi="Arial" w:cs="Arial"/>
          <w:color w:val="000000" w:themeColor="text1"/>
          <w:sz w:val="22"/>
          <w:szCs w:val="22"/>
        </w:rPr>
        <w:t>Whilst m</w:t>
      </w:r>
      <w:r w:rsidR="004171C9" w:rsidRPr="004171C9">
        <w:rPr>
          <w:rFonts w:ascii="Arial" w:hAnsi="Arial" w:cs="Arial"/>
          <w:color w:val="000000" w:themeColor="text1"/>
          <w:sz w:val="22"/>
          <w:szCs w:val="22"/>
        </w:rPr>
        <w:t>otivat</w:t>
      </w:r>
      <w:r w:rsidR="00062E36">
        <w:rPr>
          <w:rFonts w:ascii="Arial" w:hAnsi="Arial" w:cs="Arial"/>
          <w:color w:val="000000" w:themeColor="text1"/>
          <w:sz w:val="22"/>
          <w:szCs w:val="22"/>
        </w:rPr>
        <w:t>ing</w:t>
      </w:r>
      <w:r w:rsidR="004171C9" w:rsidRPr="004171C9">
        <w:rPr>
          <w:rFonts w:ascii="Arial" w:hAnsi="Arial" w:cs="Arial"/>
          <w:color w:val="000000" w:themeColor="text1"/>
          <w:sz w:val="22"/>
          <w:szCs w:val="22"/>
        </w:rPr>
        <w:t xml:space="preserve"> individuals to transition towards more sustainable modes of transportation, encouraging a shift towards environmentally friendly alternatives.</w:t>
      </w:r>
    </w:p>
    <w:p w14:paraId="68604BC1" w14:textId="7E6CAC9F" w:rsidR="00062E36" w:rsidRDefault="007332D6" w:rsidP="007332D6">
      <w:pPr>
        <w:spacing w:line="360" w:lineRule="auto"/>
        <w:ind w:left="720"/>
        <w:jc w:val="right"/>
        <w:rPr>
          <w:rFonts w:ascii="Arial" w:hAnsi="Arial" w:cs="Arial"/>
          <w:color w:val="000000" w:themeColor="text1"/>
          <w:sz w:val="22"/>
          <w:szCs w:val="22"/>
        </w:rPr>
      </w:pPr>
      <w:r w:rsidRPr="007332D6">
        <w:rPr>
          <w:rFonts w:ascii="Arial" w:hAnsi="Arial" w:cs="Arial"/>
          <w:color w:val="000000" w:themeColor="text1"/>
          <w:sz w:val="22"/>
          <w:szCs w:val="22"/>
        </w:rPr>
        <w:t xml:space="preserve"> </w:t>
      </w:r>
      <w:sdt>
        <w:sdtPr>
          <w:rPr>
            <w:rFonts w:ascii="Arial" w:hAnsi="Arial" w:cs="Arial"/>
            <w:color w:val="000000" w:themeColor="text1"/>
            <w:sz w:val="22"/>
            <w:szCs w:val="22"/>
          </w:rPr>
          <w:id w:val="-333686895"/>
          <w:citation/>
        </w:sdtPr>
        <w:sdtEndPr/>
        <w:sdtContent>
          <w:r>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CITATION Wel213 \l 2057 </w:instrText>
          </w:r>
          <w:r>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(Welsh Assembly Government, 2021)</w:t>
          </w:r>
          <w:r>
            <w:rPr>
              <w:rFonts w:ascii="Arial" w:hAnsi="Arial" w:cs="Arial"/>
              <w:color w:val="000000" w:themeColor="text1"/>
              <w:sz w:val="22"/>
              <w:szCs w:val="22"/>
            </w:rPr>
            <w:fldChar w:fldCharType="end"/>
          </w:r>
        </w:sdtContent>
      </w:sdt>
    </w:p>
    <w:p w14:paraId="2F6D1598" w14:textId="77777777" w:rsidR="00062E36" w:rsidRDefault="00062E36" w:rsidP="00E46487">
      <w:pPr>
        <w:spacing w:line="360" w:lineRule="auto"/>
        <w:jc w:val="both"/>
        <w:rPr>
          <w:rFonts w:ascii="Arial" w:hAnsi="Arial" w:cs="Arial"/>
          <w:color w:val="000000" w:themeColor="text1"/>
          <w:sz w:val="22"/>
          <w:szCs w:val="22"/>
        </w:rPr>
      </w:pPr>
    </w:p>
    <w:p w14:paraId="2956421F" w14:textId="700F932C" w:rsidR="001A3BDF" w:rsidRPr="003E0885" w:rsidRDefault="001A3BDF" w:rsidP="00E46487">
      <w:pPr>
        <w:spacing w:line="360" w:lineRule="auto"/>
        <w:jc w:val="both"/>
        <w:rPr>
          <w:rFonts w:ascii="Arial" w:hAnsi="Arial" w:cs="Arial"/>
          <w:color w:val="000000" w:themeColor="text1"/>
          <w:sz w:val="22"/>
          <w:szCs w:val="22"/>
        </w:rPr>
      </w:pPr>
      <w:r w:rsidRPr="00695D23">
        <w:rPr>
          <w:rFonts w:ascii="Arial" w:hAnsi="Arial" w:cs="Arial"/>
          <w:color w:val="000000" w:themeColor="text1"/>
          <w:sz w:val="22"/>
          <w:szCs w:val="22"/>
        </w:rPr>
        <w:t xml:space="preserve">The research will </w:t>
      </w:r>
      <w:r w:rsidR="00162679">
        <w:rPr>
          <w:rFonts w:ascii="Arial" w:hAnsi="Arial" w:cs="Arial"/>
          <w:color w:val="000000" w:themeColor="text1"/>
          <w:sz w:val="22"/>
          <w:szCs w:val="22"/>
        </w:rPr>
        <w:t>consider</w:t>
      </w:r>
      <w:r w:rsidRPr="00695D23">
        <w:rPr>
          <w:rFonts w:ascii="Arial" w:hAnsi="Arial" w:cs="Arial"/>
          <w:color w:val="000000" w:themeColor="text1"/>
          <w:sz w:val="22"/>
          <w:szCs w:val="22"/>
        </w:rPr>
        <w:t xml:space="preserve"> the effectiveness of these policies in promoting the adoption of low-carbon vehicles and the challenges faced in their implementation.</w:t>
      </w:r>
    </w:p>
    <w:p w14:paraId="6D33694A" w14:textId="77777777" w:rsidR="001A3BDF" w:rsidRPr="00695D23" w:rsidRDefault="001A3BDF" w:rsidP="00693A93">
      <w:pPr>
        <w:spacing w:line="360" w:lineRule="auto"/>
        <w:jc w:val="both"/>
        <w:rPr>
          <w:rFonts w:ascii="Arial" w:hAnsi="Arial" w:cs="Arial"/>
          <w:color w:val="000000" w:themeColor="text1"/>
          <w:sz w:val="22"/>
          <w:szCs w:val="22"/>
        </w:rPr>
      </w:pPr>
    </w:p>
    <w:p w14:paraId="685B2767" w14:textId="3F8C5465" w:rsidR="001A3BDF" w:rsidRPr="00693A93" w:rsidRDefault="001A3BDF" w:rsidP="00693A93">
      <w:pPr>
        <w:spacing w:line="360" w:lineRule="auto"/>
        <w:jc w:val="both"/>
        <w:rPr>
          <w:rFonts w:ascii="Arial" w:hAnsi="Arial" w:cs="Arial"/>
          <w:color w:val="000000" w:themeColor="text1"/>
          <w:sz w:val="22"/>
          <w:szCs w:val="22"/>
        </w:rPr>
      </w:pPr>
      <w:r w:rsidRPr="00695D23">
        <w:rPr>
          <w:rFonts w:ascii="Arial" w:hAnsi="Arial" w:cs="Arial"/>
          <w:color w:val="000000" w:themeColor="text1"/>
          <w:sz w:val="22"/>
          <w:szCs w:val="22"/>
        </w:rPr>
        <w:t xml:space="preserve">The second area of focus will examine the technological innovations in low-carbon vehicles, including electric and hybrid vehicles, and their suitability for use in police and ambulance services. The research will explore the challenges and opportunities of using low-carbon vehicles, including the </w:t>
      </w:r>
      <w:r w:rsidR="00B868C1">
        <w:rPr>
          <w:rFonts w:ascii="Arial" w:hAnsi="Arial" w:cs="Arial"/>
          <w:color w:val="000000" w:themeColor="text1"/>
          <w:sz w:val="22"/>
          <w:szCs w:val="22"/>
        </w:rPr>
        <w:t xml:space="preserve">procurement </w:t>
      </w:r>
      <w:r w:rsidR="0092548B">
        <w:rPr>
          <w:rFonts w:ascii="Arial" w:hAnsi="Arial" w:cs="Arial"/>
          <w:color w:val="000000" w:themeColor="text1"/>
          <w:sz w:val="22"/>
          <w:szCs w:val="22"/>
        </w:rPr>
        <w:t xml:space="preserve">and operational </w:t>
      </w:r>
      <w:r w:rsidR="00B868C1">
        <w:rPr>
          <w:rFonts w:ascii="Arial" w:hAnsi="Arial" w:cs="Arial"/>
          <w:color w:val="000000" w:themeColor="text1"/>
          <w:sz w:val="22"/>
          <w:szCs w:val="22"/>
        </w:rPr>
        <w:t>costs</w:t>
      </w:r>
      <w:r w:rsidRPr="00695D23">
        <w:rPr>
          <w:rFonts w:ascii="Arial" w:hAnsi="Arial" w:cs="Arial"/>
          <w:color w:val="000000" w:themeColor="text1"/>
          <w:sz w:val="22"/>
          <w:szCs w:val="22"/>
        </w:rPr>
        <w:t>, the range of the vehicles, and the availability of charging infrastructure.</w:t>
      </w:r>
    </w:p>
    <w:p w14:paraId="0C038D70" w14:textId="77777777" w:rsidR="001A3BDF" w:rsidRPr="00695D23" w:rsidRDefault="001A3BDF" w:rsidP="00693A93">
      <w:pPr>
        <w:spacing w:line="360" w:lineRule="auto"/>
        <w:jc w:val="both"/>
        <w:rPr>
          <w:rFonts w:ascii="Arial" w:hAnsi="Arial" w:cs="Arial"/>
          <w:color w:val="000000" w:themeColor="text1"/>
          <w:sz w:val="22"/>
          <w:szCs w:val="22"/>
        </w:rPr>
      </w:pPr>
    </w:p>
    <w:p w14:paraId="7F55AE31" w14:textId="296A18BA" w:rsidR="001A3BDF" w:rsidRPr="00693A93" w:rsidRDefault="001A3BDF" w:rsidP="00693A93">
      <w:pPr>
        <w:spacing w:line="360" w:lineRule="auto"/>
        <w:jc w:val="both"/>
        <w:rPr>
          <w:rFonts w:ascii="Arial" w:hAnsi="Arial" w:cs="Arial"/>
          <w:color w:val="000000" w:themeColor="text1"/>
          <w:sz w:val="22"/>
          <w:szCs w:val="22"/>
        </w:rPr>
      </w:pPr>
      <w:r w:rsidRPr="00695D23">
        <w:rPr>
          <w:rFonts w:ascii="Arial" w:hAnsi="Arial" w:cs="Arial"/>
          <w:color w:val="000000" w:themeColor="text1"/>
          <w:sz w:val="22"/>
          <w:szCs w:val="22"/>
        </w:rPr>
        <w:t xml:space="preserve">The third area of focus will examine the organisational culture and stakeholder engagement involved in the decarbonisation of the vehicle fleets. The research will explore the changes needed in organisational culture, including changes in procurement processes, fleet management practices, and training programmes. The research will also examine the importance of effective stakeholder engagement in promoting the adoption of low-carbon vehicles, including the role of </w:t>
      </w:r>
      <w:r w:rsidR="00CB68A0" w:rsidRPr="00693A93">
        <w:rPr>
          <w:rFonts w:ascii="Arial" w:hAnsi="Arial" w:cs="Arial"/>
          <w:color w:val="000000" w:themeColor="text1"/>
          <w:sz w:val="22"/>
          <w:szCs w:val="22"/>
        </w:rPr>
        <w:t>public sector</w:t>
      </w:r>
      <w:r w:rsidRPr="00695D23">
        <w:rPr>
          <w:rFonts w:ascii="Arial" w:hAnsi="Arial" w:cs="Arial"/>
          <w:color w:val="000000" w:themeColor="text1"/>
          <w:sz w:val="22"/>
          <w:szCs w:val="22"/>
        </w:rPr>
        <w:t xml:space="preserve"> organisations in promoting public awareness and support for decarbonisation.</w:t>
      </w:r>
    </w:p>
    <w:p w14:paraId="150889F6" w14:textId="77777777" w:rsidR="001A3BDF" w:rsidRPr="00695D23" w:rsidRDefault="001A3BDF" w:rsidP="00693A93">
      <w:pPr>
        <w:spacing w:line="360" w:lineRule="auto"/>
        <w:jc w:val="both"/>
        <w:rPr>
          <w:rFonts w:ascii="Arial" w:hAnsi="Arial" w:cs="Arial"/>
          <w:color w:val="000000" w:themeColor="text1"/>
          <w:sz w:val="22"/>
          <w:szCs w:val="22"/>
        </w:rPr>
      </w:pPr>
    </w:p>
    <w:p w14:paraId="712D8013" w14:textId="77777777" w:rsidR="004A363F" w:rsidRPr="00693A93" w:rsidRDefault="001A3BDF" w:rsidP="00693A93">
      <w:pPr>
        <w:spacing w:line="360" w:lineRule="auto"/>
        <w:jc w:val="both"/>
        <w:rPr>
          <w:rFonts w:ascii="Arial" w:hAnsi="Arial" w:cs="Arial"/>
          <w:color w:val="000000" w:themeColor="text1"/>
          <w:sz w:val="22"/>
          <w:szCs w:val="22"/>
        </w:rPr>
      </w:pPr>
      <w:r w:rsidRPr="00695D23">
        <w:rPr>
          <w:rFonts w:ascii="Arial" w:hAnsi="Arial" w:cs="Arial"/>
          <w:color w:val="000000" w:themeColor="text1"/>
          <w:sz w:val="22"/>
          <w:szCs w:val="22"/>
        </w:rPr>
        <w:t xml:space="preserve">The research will contribute to the broader literature on the decarbonisation of vehicle fleets, providing insights into the challenges and opportunities of transitioning to low-carbon vehicles in the public sector. </w:t>
      </w:r>
    </w:p>
    <w:p w14:paraId="77CBA090" w14:textId="5A7876D8" w:rsidR="00135BEC" w:rsidRDefault="00135BEC" w:rsidP="00650DB1">
      <w:pPr>
        <w:spacing w:line="360" w:lineRule="auto"/>
        <w:jc w:val="both"/>
        <w:rPr>
          <w:rFonts w:ascii="Arial" w:hAnsi="Arial" w:cs="Arial"/>
          <w:color w:val="70AD47" w:themeColor="accent6"/>
          <w:sz w:val="22"/>
          <w:szCs w:val="22"/>
        </w:rPr>
      </w:pPr>
    </w:p>
    <w:p w14:paraId="7D7A9527" w14:textId="77777777" w:rsidR="00EF3A61" w:rsidRDefault="00EF3A61" w:rsidP="00650DB1">
      <w:pPr>
        <w:spacing w:line="360" w:lineRule="auto"/>
        <w:jc w:val="both"/>
        <w:rPr>
          <w:rFonts w:ascii="Arial" w:hAnsi="Arial" w:cs="Arial"/>
          <w:color w:val="70AD47" w:themeColor="accent6"/>
          <w:sz w:val="22"/>
          <w:szCs w:val="22"/>
        </w:rPr>
      </w:pPr>
    </w:p>
    <w:p w14:paraId="2882E14C" w14:textId="1754B611" w:rsidR="00F7443F" w:rsidRDefault="00F7443F" w:rsidP="00650DB1">
      <w:pPr>
        <w:spacing w:line="360" w:lineRule="auto"/>
        <w:jc w:val="both"/>
        <w:rPr>
          <w:rFonts w:ascii="Arial" w:hAnsi="Arial" w:cs="Arial"/>
          <w:color w:val="000000" w:themeColor="text1"/>
          <w:sz w:val="22"/>
          <w:szCs w:val="22"/>
        </w:rPr>
      </w:pPr>
      <w:r w:rsidRPr="00DF60C6">
        <w:rPr>
          <w:rFonts w:ascii="Arial" w:hAnsi="Arial" w:cs="Arial"/>
          <w:color w:val="000000" w:themeColor="text1"/>
          <w:sz w:val="22"/>
          <w:szCs w:val="22"/>
        </w:rPr>
        <w:t xml:space="preserve">3.2 Research </w:t>
      </w:r>
      <w:r w:rsidR="00DF60C6">
        <w:rPr>
          <w:rFonts w:ascii="Arial" w:hAnsi="Arial" w:cs="Arial"/>
          <w:color w:val="000000" w:themeColor="text1"/>
          <w:sz w:val="22"/>
          <w:szCs w:val="22"/>
        </w:rPr>
        <w:t>D</w:t>
      </w:r>
      <w:r w:rsidRPr="00DF60C6">
        <w:rPr>
          <w:rFonts w:ascii="Arial" w:hAnsi="Arial" w:cs="Arial"/>
          <w:color w:val="000000" w:themeColor="text1"/>
          <w:sz w:val="22"/>
          <w:szCs w:val="22"/>
        </w:rPr>
        <w:t>esign</w:t>
      </w:r>
    </w:p>
    <w:p w14:paraId="07509B6A" w14:textId="77777777" w:rsidR="00DF60C6" w:rsidRDefault="00DF60C6" w:rsidP="00650DB1">
      <w:pPr>
        <w:spacing w:line="360" w:lineRule="auto"/>
        <w:jc w:val="both"/>
        <w:rPr>
          <w:rFonts w:ascii="Arial" w:hAnsi="Arial" w:cs="Arial"/>
          <w:color w:val="000000" w:themeColor="text1"/>
          <w:sz w:val="22"/>
          <w:szCs w:val="22"/>
        </w:rPr>
      </w:pPr>
    </w:p>
    <w:p w14:paraId="7D055FD3" w14:textId="7050547E" w:rsidR="00072B0D" w:rsidRDefault="00072B0D" w:rsidP="00583586">
      <w:pPr>
        <w:spacing w:line="360" w:lineRule="auto"/>
        <w:jc w:val="both"/>
        <w:rPr>
          <w:rFonts w:ascii="Arial" w:hAnsi="Arial" w:cs="Arial"/>
          <w:color w:val="000000" w:themeColor="text1"/>
          <w:sz w:val="22"/>
          <w:szCs w:val="22"/>
        </w:rPr>
      </w:pPr>
      <w:r w:rsidRPr="00072B0D">
        <w:rPr>
          <w:rFonts w:ascii="Arial" w:hAnsi="Arial" w:cs="Arial"/>
          <w:color w:val="000000" w:themeColor="text1"/>
          <w:sz w:val="22"/>
          <w:szCs w:val="22"/>
        </w:rPr>
        <w:t xml:space="preserve">Research design plays a crucial role in ensuring the effectiveness and success of a research project. It provides a structured framework for addressing research questions, </w:t>
      </w:r>
      <w:r w:rsidR="00AC3385" w:rsidRPr="00072B0D">
        <w:rPr>
          <w:rFonts w:ascii="Arial" w:hAnsi="Arial" w:cs="Arial"/>
          <w:color w:val="000000" w:themeColor="text1"/>
          <w:sz w:val="22"/>
          <w:szCs w:val="22"/>
        </w:rPr>
        <w:t>collecting,</w:t>
      </w:r>
      <w:r w:rsidRPr="00072B0D">
        <w:rPr>
          <w:rFonts w:ascii="Arial" w:hAnsi="Arial" w:cs="Arial"/>
          <w:color w:val="000000" w:themeColor="text1"/>
          <w:sz w:val="22"/>
          <w:szCs w:val="22"/>
        </w:rPr>
        <w:t xml:space="preserve"> and </w:t>
      </w:r>
      <w:r w:rsidR="004339FF" w:rsidRPr="00072B0D">
        <w:rPr>
          <w:rFonts w:ascii="Arial" w:hAnsi="Arial" w:cs="Arial"/>
          <w:color w:val="000000" w:themeColor="text1"/>
          <w:sz w:val="22"/>
          <w:szCs w:val="22"/>
        </w:rPr>
        <w:t>analysing</w:t>
      </w:r>
      <w:r w:rsidRPr="00072B0D">
        <w:rPr>
          <w:rFonts w:ascii="Arial" w:hAnsi="Arial" w:cs="Arial"/>
          <w:color w:val="000000" w:themeColor="text1"/>
          <w:sz w:val="22"/>
          <w:szCs w:val="22"/>
        </w:rPr>
        <w:t xml:space="preserve"> data, and ultimately achieving the objectives of th</w:t>
      </w:r>
      <w:r w:rsidR="00AC3385">
        <w:rPr>
          <w:rFonts w:ascii="Arial" w:hAnsi="Arial" w:cs="Arial"/>
          <w:color w:val="000000" w:themeColor="text1"/>
          <w:sz w:val="22"/>
          <w:szCs w:val="22"/>
        </w:rPr>
        <w:t>is</w:t>
      </w:r>
      <w:r w:rsidRPr="00072B0D">
        <w:rPr>
          <w:rFonts w:ascii="Arial" w:hAnsi="Arial" w:cs="Arial"/>
          <w:color w:val="000000" w:themeColor="text1"/>
          <w:sz w:val="22"/>
          <w:szCs w:val="22"/>
        </w:rPr>
        <w:t xml:space="preserve"> study.</w:t>
      </w:r>
      <w:r w:rsidR="0073021D">
        <w:rPr>
          <w:rFonts w:ascii="Arial" w:hAnsi="Arial" w:cs="Arial"/>
          <w:color w:val="000000" w:themeColor="text1"/>
          <w:sz w:val="22"/>
          <w:szCs w:val="22"/>
        </w:rPr>
        <w:t xml:space="preserve"> It is often expressed as</w:t>
      </w:r>
      <w:r w:rsidR="007F3CEF" w:rsidRPr="007F3CEF">
        <w:rPr>
          <w:rFonts w:ascii="Arial" w:hAnsi="Arial" w:cs="Arial"/>
          <w:color w:val="000000" w:themeColor="text1"/>
          <w:sz w:val="22"/>
          <w:szCs w:val="22"/>
        </w:rPr>
        <w:t xml:space="preserve">, </w:t>
      </w:r>
      <w:r w:rsidR="007F3CEF" w:rsidRPr="007F3CEF">
        <w:rPr>
          <w:rFonts w:ascii="Arial" w:hAnsi="Arial" w:cs="Arial"/>
          <w:color w:val="000000" w:themeColor="text1"/>
          <w:sz w:val="22"/>
          <w:szCs w:val="22"/>
        </w:rPr>
        <w:lastRenderedPageBreak/>
        <w:t xml:space="preserve">“the blueprint for the collection of, measurement and analysis of data” </w:t>
      </w:r>
      <w:sdt>
        <w:sdtPr>
          <w:rPr>
            <w:rFonts w:ascii="Arial" w:hAnsi="Arial" w:cs="Arial"/>
            <w:color w:val="000000" w:themeColor="text1"/>
            <w:sz w:val="22"/>
            <w:szCs w:val="22"/>
          </w:rPr>
          <w:id w:val="-1370449598"/>
          <w:citation/>
        </w:sdtPr>
        <w:sdtEndPr/>
        <w:sdtContent>
          <w:r w:rsidR="007F3CEF" w:rsidRPr="007F3CEF">
            <w:rPr>
              <w:rFonts w:ascii="Arial" w:hAnsi="Arial" w:cs="Arial"/>
              <w:color w:val="000000" w:themeColor="text1"/>
              <w:sz w:val="22"/>
              <w:szCs w:val="22"/>
            </w:rPr>
            <w:fldChar w:fldCharType="begin"/>
          </w:r>
          <w:r w:rsidR="007F3CEF">
            <w:rPr>
              <w:rFonts w:ascii="Arial" w:hAnsi="Arial" w:cs="Arial"/>
              <w:color w:val="000000" w:themeColor="text1"/>
              <w:sz w:val="22"/>
              <w:szCs w:val="22"/>
            </w:rPr>
            <w:instrText xml:space="preserve">CITATION Coo14 \p 125 \l 2057 </w:instrText>
          </w:r>
          <w:r w:rsidR="007F3CEF" w:rsidRPr="007F3CEF">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(Cooper &amp; Schindler, 2014, p. 125)</w:t>
          </w:r>
          <w:r w:rsidR="007F3CEF" w:rsidRPr="007F3CEF">
            <w:rPr>
              <w:rFonts w:ascii="Arial" w:hAnsi="Arial" w:cs="Arial"/>
              <w:color w:val="000000" w:themeColor="text1"/>
              <w:sz w:val="22"/>
              <w:szCs w:val="22"/>
            </w:rPr>
            <w:fldChar w:fldCharType="end"/>
          </w:r>
        </w:sdtContent>
      </w:sdt>
    </w:p>
    <w:p w14:paraId="24989E03" w14:textId="77777777" w:rsidR="00583586" w:rsidRDefault="00583586" w:rsidP="00583586">
      <w:pPr>
        <w:spacing w:line="360" w:lineRule="auto"/>
        <w:jc w:val="both"/>
        <w:rPr>
          <w:rFonts w:ascii="Arial" w:hAnsi="Arial" w:cs="Arial"/>
          <w:color w:val="000000" w:themeColor="text1"/>
          <w:sz w:val="22"/>
          <w:szCs w:val="22"/>
        </w:rPr>
      </w:pPr>
    </w:p>
    <w:p w14:paraId="228AF038" w14:textId="412D4033" w:rsidR="00072B0D" w:rsidRDefault="00245547" w:rsidP="0058358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Saunders, et al.,</w:t>
      </w:r>
      <w:sdt>
        <w:sdtPr>
          <w:rPr>
            <w:rFonts w:ascii="Arial" w:hAnsi="Arial" w:cs="Arial"/>
            <w:color w:val="000000" w:themeColor="text1"/>
            <w:sz w:val="22"/>
            <w:szCs w:val="22"/>
          </w:rPr>
          <w:id w:val="21672020"/>
          <w:citation/>
        </w:sdtPr>
        <w:sdtEndPr/>
        <w:sdtContent>
          <w:r w:rsidR="00E77DF7">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CITATION Sau18 \n  \l 2057 </w:instrText>
          </w:r>
          <w:r w:rsidR="00E77DF7">
            <w:rPr>
              <w:rFonts w:ascii="Arial" w:hAnsi="Arial" w:cs="Arial"/>
              <w:color w:val="000000" w:themeColor="text1"/>
              <w:sz w:val="22"/>
              <w:szCs w:val="22"/>
            </w:rPr>
            <w:fldChar w:fldCharType="separate"/>
          </w:r>
          <w:r w:rsidR="001C6AA2">
            <w:rPr>
              <w:rFonts w:ascii="Arial" w:hAnsi="Arial" w:cs="Arial"/>
              <w:noProof/>
              <w:color w:val="000000" w:themeColor="text1"/>
              <w:sz w:val="22"/>
              <w:szCs w:val="22"/>
            </w:rPr>
            <w:t xml:space="preserve"> </w:t>
          </w:r>
          <w:r w:rsidR="001C6AA2" w:rsidRPr="001C6AA2">
            <w:rPr>
              <w:rFonts w:ascii="Arial" w:hAnsi="Arial" w:cs="Arial"/>
              <w:noProof/>
              <w:color w:val="000000" w:themeColor="text1"/>
              <w:sz w:val="22"/>
              <w:szCs w:val="22"/>
            </w:rPr>
            <w:t>(2018)</w:t>
          </w:r>
          <w:r w:rsidR="00E77DF7">
            <w:rPr>
              <w:rFonts w:ascii="Arial" w:hAnsi="Arial" w:cs="Arial"/>
              <w:color w:val="000000" w:themeColor="text1"/>
              <w:sz w:val="22"/>
              <w:szCs w:val="22"/>
            </w:rPr>
            <w:fldChar w:fldCharType="end"/>
          </w:r>
        </w:sdtContent>
      </w:sdt>
      <w:r w:rsidR="00367ECB">
        <w:rPr>
          <w:rFonts w:ascii="Arial" w:hAnsi="Arial" w:cs="Arial"/>
          <w:color w:val="000000" w:themeColor="text1"/>
          <w:sz w:val="22"/>
          <w:szCs w:val="22"/>
        </w:rPr>
        <w:t xml:space="preserve"> note,</w:t>
      </w:r>
      <w:r w:rsidR="00072B0D" w:rsidRPr="00072B0D">
        <w:rPr>
          <w:rFonts w:ascii="Arial" w:hAnsi="Arial" w:cs="Arial"/>
          <w:color w:val="000000" w:themeColor="text1"/>
          <w:sz w:val="22"/>
          <w:szCs w:val="22"/>
        </w:rPr>
        <w:t xml:space="preserve"> combining primary and secondary research, researchers can enhance the robustness of their study. Primary research allows for the collection of specific and targeted data, while secondary research provides a broader context and understanding of the topic by leveraging the existing body of knowledge. Both types of research are essential for a comprehensive and well-rounded investigation.</w:t>
      </w:r>
    </w:p>
    <w:p w14:paraId="1A49E919" w14:textId="77777777" w:rsidR="00565464" w:rsidRDefault="00565464" w:rsidP="00583586">
      <w:pPr>
        <w:spacing w:line="360" w:lineRule="auto"/>
        <w:jc w:val="both"/>
        <w:rPr>
          <w:rFonts w:ascii="Arial" w:hAnsi="Arial" w:cs="Arial"/>
          <w:color w:val="000000" w:themeColor="text1"/>
          <w:sz w:val="22"/>
          <w:szCs w:val="22"/>
        </w:rPr>
      </w:pPr>
    </w:p>
    <w:p w14:paraId="6C540349" w14:textId="713D679D" w:rsidR="00565464" w:rsidRDefault="00565464" w:rsidP="0058358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Figure 3.2</w:t>
      </w:r>
      <w:r w:rsidR="00F36A1C">
        <w:rPr>
          <w:rFonts w:ascii="Arial" w:hAnsi="Arial" w:cs="Arial"/>
          <w:color w:val="000000" w:themeColor="text1"/>
          <w:sz w:val="22"/>
          <w:szCs w:val="22"/>
        </w:rPr>
        <w:t xml:space="preserve"> </w:t>
      </w:r>
    </w:p>
    <w:p w14:paraId="5F0BD9AE" w14:textId="77777777" w:rsidR="00C75584" w:rsidRDefault="00C75584" w:rsidP="00583586">
      <w:pPr>
        <w:spacing w:line="360" w:lineRule="auto"/>
        <w:jc w:val="both"/>
        <w:rPr>
          <w:rFonts w:ascii="Arial" w:hAnsi="Arial" w:cs="Arial"/>
          <w:color w:val="000000" w:themeColor="text1"/>
          <w:sz w:val="22"/>
          <w:szCs w:val="22"/>
        </w:rPr>
      </w:pPr>
    </w:p>
    <w:p w14:paraId="0841C31C" w14:textId="5DE6C902" w:rsidR="00C75584" w:rsidRPr="00072B0D" w:rsidRDefault="00C75584" w:rsidP="00583586">
      <w:pPr>
        <w:spacing w:line="360" w:lineRule="auto"/>
        <w:jc w:val="both"/>
        <w:rPr>
          <w:rFonts w:ascii="Arial" w:hAnsi="Arial" w:cs="Arial"/>
          <w:color w:val="000000" w:themeColor="text1"/>
          <w:sz w:val="22"/>
          <w:szCs w:val="22"/>
        </w:rPr>
      </w:pPr>
      <w:r w:rsidRPr="00792A2F">
        <w:rPr>
          <w:noProof/>
          <w:lang w:eastAsia="en-GB"/>
        </w:rPr>
        <w:drawing>
          <wp:inline distT="0" distB="0" distL="0" distR="0" wp14:anchorId="79BA48A2" wp14:editId="7A81792A">
            <wp:extent cx="5170170" cy="3780155"/>
            <wp:effectExtent l="0" t="0" r="0" b="0"/>
            <wp:docPr id="3" name="Picture 3" descr="A picture containing text, circle, screensh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ircle, screenshot, 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70170" cy="3780155"/>
                    </a:xfrm>
                    <a:prstGeom prst="rect">
                      <a:avLst/>
                    </a:prstGeom>
                    <a:noFill/>
                  </pic:spPr>
                </pic:pic>
              </a:graphicData>
            </a:graphic>
          </wp:inline>
        </w:drawing>
      </w:r>
    </w:p>
    <w:p w14:paraId="32F4A86D" w14:textId="77777777" w:rsidR="00072B0D" w:rsidRDefault="00072B0D" w:rsidP="00583586">
      <w:pPr>
        <w:spacing w:line="360" w:lineRule="auto"/>
        <w:jc w:val="both"/>
        <w:rPr>
          <w:rFonts w:ascii="Arial" w:hAnsi="Arial" w:cs="Arial"/>
          <w:color w:val="000000" w:themeColor="text1"/>
          <w:sz w:val="22"/>
          <w:szCs w:val="22"/>
        </w:rPr>
      </w:pPr>
    </w:p>
    <w:p w14:paraId="3210B123" w14:textId="4931DB00" w:rsidR="000851EB" w:rsidRPr="000851EB" w:rsidRDefault="009463A4" w:rsidP="000851EB">
      <w:pPr>
        <w:spacing w:line="360" w:lineRule="auto"/>
        <w:jc w:val="both"/>
        <w:rPr>
          <w:rFonts w:ascii="Arial" w:hAnsi="Arial" w:cs="Arial"/>
          <w:color w:val="000000" w:themeColor="text1"/>
          <w:sz w:val="22"/>
          <w:szCs w:val="22"/>
        </w:rPr>
      </w:pPr>
      <w:sdt>
        <w:sdtPr>
          <w:rPr>
            <w:rFonts w:ascii="Arial" w:hAnsi="Arial" w:cs="Arial"/>
            <w:color w:val="000000" w:themeColor="text1"/>
            <w:sz w:val="22"/>
            <w:szCs w:val="22"/>
          </w:rPr>
          <w:id w:val="1248006106"/>
          <w:citation/>
        </w:sdtPr>
        <w:sdtEndPr/>
        <w:sdtContent>
          <w:r w:rsidR="000851EB" w:rsidRPr="000851EB">
            <w:rPr>
              <w:rFonts w:ascii="Arial" w:hAnsi="Arial" w:cs="Arial"/>
              <w:color w:val="000000" w:themeColor="text1"/>
              <w:sz w:val="22"/>
              <w:szCs w:val="22"/>
            </w:rPr>
            <w:fldChar w:fldCharType="begin"/>
          </w:r>
          <w:r w:rsidR="004718BF">
            <w:rPr>
              <w:rFonts w:ascii="Arial" w:hAnsi="Arial" w:cs="Arial"/>
              <w:color w:val="000000" w:themeColor="text1"/>
              <w:sz w:val="22"/>
              <w:szCs w:val="22"/>
            </w:rPr>
            <w:instrText xml:space="preserve">CITATION Sau07 \p 130 \l 2057 </w:instrText>
          </w:r>
          <w:r w:rsidR="000851EB" w:rsidRPr="000851EB">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(Saunders, et al., 2018, p. 130)</w:t>
          </w:r>
          <w:r w:rsidR="000851EB" w:rsidRPr="000851EB">
            <w:rPr>
              <w:rFonts w:ascii="Arial" w:hAnsi="Arial" w:cs="Arial"/>
              <w:color w:val="000000" w:themeColor="text1"/>
              <w:sz w:val="22"/>
              <w:szCs w:val="22"/>
            </w:rPr>
            <w:fldChar w:fldCharType="end"/>
          </w:r>
        </w:sdtContent>
      </w:sdt>
    </w:p>
    <w:p w14:paraId="269779D9" w14:textId="77777777" w:rsidR="00C75584" w:rsidRDefault="00C75584" w:rsidP="00583586">
      <w:pPr>
        <w:spacing w:line="360" w:lineRule="auto"/>
        <w:jc w:val="both"/>
        <w:rPr>
          <w:rFonts w:ascii="Arial" w:hAnsi="Arial" w:cs="Arial"/>
          <w:color w:val="000000" w:themeColor="text1"/>
          <w:sz w:val="22"/>
          <w:szCs w:val="22"/>
        </w:rPr>
      </w:pPr>
    </w:p>
    <w:p w14:paraId="565CB7A9" w14:textId="21D626A9" w:rsidR="00011A72" w:rsidRPr="00D03949" w:rsidRDefault="00011A72" w:rsidP="00011A72">
      <w:pPr>
        <w:spacing w:line="360" w:lineRule="auto"/>
        <w:jc w:val="both"/>
        <w:rPr>
          <w:rFonts w:ascii="Arial" w:hAnsi="Arial" w:cs="Arial"/>
          <w:color w:val="000000" w:themeColor="text1"/>
          <w:sz w:val="22"/>
          <w:szCs w:val="22"/>
        </w:rPr>
      </w:pPr>
      <w:r w:rsidRPr="00D03949">
        <w:rPr>
          <w:rFonts w:ascii="Arial" w:hAnsi="Arial" w:cs="Arial"/>
          <w:color w:val="000000" w:themeColor="text1"/>
          <w:sz w:val="22"/>
          <w:szCs w:val="22"/>
        </w:rPr>
        <w:t xml:space="preserve">It's worth noting that the </w:t>
      </w:r>
      <w:r w:rsidR="00337762">
        <w:rPr>
          <w:rFonts w:ascii="Arial" w:hAnsi="Arial" w:cs="Arial"/>
          <w:color w:val="000000" w:themeColor="text1"/>
          <w:sz w:val="22"/>
          <w:szCs w:val="22"/>
        </w:rPr>
        <w:t>Saunders</w:t>
      </w:r>
      <w:r w:rsidR="008074CC">
        <w:rPr>
          <w:rFonts w:ascii="Arial" w:hAnsi="Arial" w:cs="Arial"/>
          <w:color w:val="000000" w:themeColor="text1"/>
          <w:sz w:val="22"/>
          <w:szCs w:val="22"/>
        </w:rPr>
        <w:t xml:space="preserve"> et al </w:t>
      </w:r>
      <w:r w:rsidRPr="00D03949">
        <w:rPr>
          <w:rFonts w:ascii="Arial" w:hAnsi="Arial" w:cs="Arial"/>
          <w:color w:val="000000" w:themeColor="text1"/>
          <w:sz w:val="22"/>
          <w:szCs w:val="22"/>
        </w:rPr>
        <w:t xml:space="preserve">research onion model </w:t>
      </w:r>
      <w:r>
        <w:rPr>
          <w:rFonts w:ascii="Arial" w:hAnsi="Arial" w:cs="Arial"/>
          <w:color w:val="000000" w:themeColor="text1"/>
          <w:sz w:val="22"/>
          <w:szCs w:val="22"/>
        </w:rPr>
        <w:t xml:space="preserve">in figure 3.2 </w:t>
      </w:r>
      <w:r w:rsidRPr="00D03949">
        <w:rPr>
          <w:rFonts w:ascii="Arial" w:hAnsi="Arial" w:cs="Arial"/>
          <w:color w:val="000000" w:themeColor="text1"/>
          <w:sz w:val="22"/>
          <w:szCs w:val="22"/>
        </w:rPr>
        <w:t>provides a framework for understanding the different layers and aspects of research design, including research paradigms, strategies, and data collection methods. The choice of approach depends on the nature of the research question, available resources, and the desired depth of understanding. In some cases, a combination of different approaches or paradigms may be appropriate</w:t>
      </w:r>
      <w:r w:rsidR="00D37A7A">
        <w:rPr>
          <w:rFonts w:ascii="Arial" w:hAnsi="Arial" w:cs="Arial"/>
          <w:color w:val="000000" w:themeColor="text1"/>
          <w:sz w:val="22"/>
          <w:szCs w:val="22"/>
        </w:rPr>
        <w:t>.</w:t>
      </w:r>
      <w:r w:rsidR="001760E1">
        <w:rPr>
          <w:rFonts w:ascii="Arial" w:hAnsi="Arial" w:cs="Arial"/>
          <w:color w:val="000000" w:themeColor="text1"/>
          <w:sz w:val="22"/>
          <w:szCs w:val="22"/>
        </w:rPr>
        <w:t xml:space="preserve"> </w:t>
      </w:r>
      <w:proofErr w:type="spellStart"/>
      <w:r w:rsidR="001760E1">
        <w:rPr>
          <w:rFonts w:ascii="Arial" w:hAnsi="Arial" w:cs="Arial"/>
          <w:color w:val="000000" w:themeColor="text1"/>
          <w:sz w:val="22"/>
          <w:szCs w:val="22"/>
        </w:rPr>
        <w:t>Tsoukas</w:t>
      </w:r>
      <w:proofErr w:type="spellEnd"/>
      <w:r w:rsidR="001760E1">
        <w:rPr>
          <w:rFonts w:ascii="Arial" w:hAnsi="Arial" w:cs="Arial"/>
          <w:color w:val="000000" w:themeColor="text1"/>
          <w:sz w:val="22"/>
          <w:szCs w:val="22"/>
        </w:rPr>
        <w:t xml:space="preserve"> and </w:t>
      </w:r>
      <w:r w:rsidR="008B1A15">
        <w:rPr>
          <w:rFonts w:ascii="Arial" w:hAnsi="Arial" w:cs="Arial"/>
          <w:color w:val="000000" w:themeColor="text1"/>
          <w:sz w:val="22"/>
          <w:szCs w:val="22"/>
        </w:rPr>
        <w:t>Chia</w:t>
      </w:r>
      <w:r w:rsidR="00DB7251">
        <w:rPr>
          <w:rFonts w:ascii="Arial" w:hAnsi="Arial" w:cs="Arial"/>
          <w:color w:val="000000" w:themeColor="text1"/>
          <w:sz w:val="22"/>
          <w:szCs w:val="22"/>
        </w:rPr>
        <w:t xml:space="preserve"> </w:t>
      </w:r>
      <w:sdt>
        <w:sdtPr>
          <w:rPr>
            <w:rFonts w:ascii="Arial" w:hAnsi="Arial" w:cs="Arial"/>
            <w:color w:val="000000" w:themeColor="text1"/>
            <w:sz w:val="22"/>
            <w:szCs w:val="22"/>
          </w:rPr>
          <w:id w:val="-533421110"/>
          <w:citation/>
        </w:sdtPr>
        <w:sdtEndPr/>
        <w:sdtContent>
          <w:r w:rsidR="00DB7251">
            <w:rPr>
              <w:rFonts w:ascii="Arial" w:hAnsi="Arial" w:cs="Arial"/>
              <w:color w:val="000000" w:themeColor="text1"/>
              <w:sz w:val="22"/>
              <w:szCs w:val="22"/>
            </w:rPr>
            <w:fldChar w:fldCharType="begin"/>
          </w:r>
          <w:r w:rsidR="00DB7251">
            <w:rPr>
              <w:rFonts w:ascii="Arial" w:hAnsi="Arial" w:cs="Arial"/>
              <w:color w:val="000000" w:themeColor="text1"/>
              <w:sz w:val="22"/>
              <w:szCs w:val="22"/>
            </w:rPr>
            <w:instrText xml:space="preserve">CITATION Tso11 \n  \l 2057 </w:instrText>
          </w:r>
          <w:r w:rsidR="00DB7251">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(2011)</w:t>
          </w:r>
          <w:r w:rsidR="00DB7251">
            <w:rPr>
              <w:rFonts w:ascii="Arial" w:hAnsi="Arial" w:cs="Arial"/>
              <w:color w:val="000000" w:themeColor="text1"/>
              <w:sz w:val="22"/>
              <w:szCs w:val="22"/>
            </w:rPr>
            <w:fldChar w:fldCharType="end"/>
          </w:r>
        </w:sdtContent>
      </w:sdt>
      <w:r w:rsidR="00AD5A43">
        <w:rPr>
          <w:rFonts w:ascii="Arial" w:hAnsi="Arial" w:cs="Arial"/>
          <w:color w:val="000000" w:themeColor="text1"/>
          <w:sz w:val="22"/>
          <w:szCs w:val="22"/>
        </w:rPr>
        <w:t xml:space="preserve"> note that researchers </w:t>
      </w:r>
      <w:r w:rsidR="008622C6">
        <w:rPr>
          <w:rFonts w:ascii="Arial" w:hAnsi="Arial" w:cs="Arial"/>
          <w:color w:val="000000" w:themeColor="text1"/>
          <w:sz w:val="22"/>
          <w:szCs w:val="22"/>
        </w:rPr>
        <w:t xml:space="preserve">do not agree on one single primary philosophy. </w:t>
      </w:r>
    </w:p>
    <w:p w14:paraId="034DAFC5" w14:textId="77777777" w:rsidR="00011A72" w:rsidRDefault="00011A72" w:rsidP="00583586">
      <w:pPr>
        <w:spacing w:line="360" w:lineRule="auto"/>
        <w:jc w:val="both"/>
        <w:rPr>
          <w:rFonts w:ascii="Arial" w:hAnsi="Arial" w:cs="Arial"/>
          <w:color w:val="000000" w:themeColor="text1"/>
          <w:sz w:val="22"/>
          <w:szCs w:val="22"/>
        </w:rPr>
      </w:pPr>
    </w:p>
    <w:p w14:paraId="479E1D64" w14:textId="7B662415" w:rsidR="00D03949" w:rsidRDefault="001D4B1B" w:rsidP="002C5D8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Denscombe</w:t>
      </w:r>
      <w:sdt>
        <w:sdtPr>
          <w:rPr>
            <w:rFonts w:ascii="Arial" w:hAnsi="Arial" w:cs="Arial"/>
            <w:color w:val="000000" w:themeColor="text1"/>
            <w:sz w:val="22"/>
            <w:szCs w:val="22"/>
          </w:rPr>
          <w:id w:val="-611672773"/>
          <w:citation/>
        </w:sdtPr>
        <w:sdtEndPr/>
        <w:sdtContent>
          <w:r>
            <w:rPr>
              <w:rFonts w:ascii="Arial" w:hAnsi="Arial" w:cs="Arial"/>
              <w:color w:val="000000" w:themeColor="text1"/>
              <w:sz w:val="22"/>
              <w:szCs w:val="22"/>
            </w:rPr>
            <w:fldChar w:fldCharType="begin"/>
          </w:r>
          <w:r w:rsidR="00DD098F">
            <w:rPr>
              <w:rFonts w:ascii="Arial" w:hAnsi="Arial" w:cs="Arial"/>
              <w:color w:val="000000" w:themeColor="text1"/>
              <w:sz w:val="22"/>
              <w:szCs w:val="22"/>
            </w:rPr>
            <w:instrText xml:space="preserve">CITATION Den14 \n  \l 2057 </w:instrText>
          </w:r>
          <w:r>
            <w:rPr>
              <w:rFonts w:ascii="Arial" w:hAnsi="Arial" w:cs="Arial"/>
              <w:color w:val="000000" w:themeColor="text1"/>
              <w:sz w:val="22"/>
              <w:szCs w:val="22"/>
            </w:rPr>
            <w:fldChar w:fldCharType="separate"/>
          </w:r>
          <w:r w:rsidR="001C6AA2">
            <w:rPr>
              <w:rFonts w:ascii="Arial" w:hAnsi="Arial" w:cs="Arial"/>
              <w:noProof/>
              <w:color w:val="000000" w:themeColor="text1"/>
              <w:sz w:val="22"/>
              <w:szCs w:val="22"/>
            </w:rPr>
            <w:t xml:space="preserve"> </w:t>
          </w:r>
          <w:r w:rsidR="001C6AA2" w:rsidRPr="001C6AA2">
            <w:rPr>
              <w:rFonts w:ascii="Arial" w:hAnsi="Arial" w:cs="Arial"/>
              <w:noProof/>
              <w:color w:val="000000" w:themeColor="text1"/>
              <w:sz w:val="22"/>
              <w:szCs w:val="22"/>
            </w:rPr>
            <w:t>(2014)</w:t>
          </w:r>
          <w:r>
            <w:rPr>
              <w:rFonts w:ascii="Arial" w:hAnsi="Arial" w:cs="Arial"/>
              <w:color w:val="000000" w:themeColor="text1"/>
              <w:sz w:val="22"/>
              <w:szCs w:val="22"/>
            </w:rPr>
            <w:fldChar w:fldCharType="end"/>
          </w:r>
        </w:sdtContent>
      </w:sdt>
      <w:r w:rsidR="00DD098F">
        <w:rPr>
          <w:rFonts w:ascii="Arial" w:hAnsi="Arial" w:cs="Arial"/>
          <w:color w:val="000000" w:themeColor="text1"/>
          <w:sz w:val="22"/>
          <w:szCs w:val="22"/>
        </w:rPr>
        <w:t xml:space="preserve"> notes the</w:t>
      </w:r>
      <w:r w:rsidR="00D03949" w:rsidRPr="00D03949">
        <w:rPr>
          <w:rFonts w:ascii="Arial" w:hAnsi="Arial" w:cs="Arial"/>
          <w:color w:val="000000" w:themeColor="text1"/>
          <w:sz w:val="22"/>
          <w:szCs w:val="22"/>
        </w:rPr>
        <w:t xml:space="preserve"> phenomenological approach is a qualitative research approach that focuses on understanding and interpreting people's experiences, opinions, and perspectives. It aims to explore the meaning and essence of a phenomenon from the participants' point of view. This approach is particularly useful when studying subjects where there is limited existing in-depth data or when the researcher wants to gain insights into individuals' subjective experiences.</w:t>
      </w:r>
      <w:r w:rsidR="00546283">
        <w:rPr>
          <w:rFonts w:ascii="Arial" w:hAnsi="Arial" w:cs="Arial"/>
          <w:color w:val="000000" w:themeColor="text1"/>
          <w:sz w:val="22"/>
          <w:szCs w:val="22"/>
        </w:rPr>
        <w:t xml:space="preserve"> </w:t>
      </w:r>
      <w:r w:rsidR="00D03949" w:rsidRPr="00D03949">
        <w:rPr>
          <w:rFonts w:ascii="Arial" w:hAnsi="Arial" w:cs="Arial"/>
          <w:color w:val="000000" w:themeColor="text1"/>
          <w:sz w:val="22"/>
          <w:szCs w:val="22"/>
        </w:rPr>
        <w:t>Phenomenological research involves gathering rich and detailed descriptions of participants' lived experiences through methods such as interviews, observations, and textual analysis. It emphasi</w:t>
      </w:r>
      <w:r w:rsidR="003223E9">
        <w:rPr>
          <w:rFonts w:ascii="Arial" w:hAnsi="Arial" w:cs="Arial"/>
          <w:color w:val="000000" w:themeColor="text1"/>
          <w:sz w:val="22"/>
          <w:szCs w:val="22"/>
        </w:rPr>
        <w:t>s</w:t>
      </w:r>
      <w:r w:rsidR="00D03949" w:rsidRPr="00D03949">
        <w:rPr>
          <w:rFonts w:ascii="Arial" w:hAnsi="Arial" w:cs="Arial"/>
          <w:color w:val="000000" w:themeColor="text1"/>
          <w:sz w:val="22"/>
          <w:szCs w:val="22"/>
        </w:rPr>
        <w:t>es capturing the essence of the participants' experiences, their emotions, thoughts, and interpretations related to the phenomenon under investigation. The researcher seeks to uncover common themes, patterns, and structures that emerge from the data, allowing for a deeper understanding of the phenomenon.</w:t>
      </w:r>
      <w:r w:rsidR="00646EEE">
        <w:rPr>
          <w:rFonts w:ascii="Arial" w:hAnsi="Arial" w:cs="Arial"/>
          <w:color w:val="000000" w:themeColor="text1"/>
          <w:sz w:val="22"/>
          <w:szCs w:val="22"/>
        </w:rPr>
        <w:t xml:space="preserve"> </w:t>
      </w:r>
      <w:r w:rsidR="00B633A7">
        <w:rPr>
          <w:rFonts w:ascii="Arial" w:hAnsi="Arial" w:cs="Arial"/>
          <w:color w:val="000000" w:themeColor="text1"/>
          <w:sz w:val="22"/>
          <w:szCs w:val="22"/>
        </w:rPr>
        <w:t>Adams et al</w:t>
      </w:r>
      <w:r w:rsidR="00E75311">
        <w:rPr>
          <w:rFonts w:ascii="Arial" w:hAnsi="Arial" w:cs="Arial"/>
          <w:color w:val="000000" w:themeColor="text1"/>
          <w:sz w:val="22"/>
          <w:szCs w:val="22"/>
        </w:rPr>
        <w:t>.,</w:t>
      </w:r>
      <w:r w:rsidR="00017224">
        <w:rPr>
          <w:rFonts w:ascii="Arial" w:hAnsi="Arial" w:cs="Arial"/>
          <w:color w:val="000000" w:themeColor="text1"/>
          <w:sz w:val="22"/>
          <w:szCs w:val="22"/>
        </w:rPr>
        <w:t xml:space="preserve"> </w:t>
      </w:r>
      <w:sdt>
        <w:sdtPr>
          <w:rPr>
            <w:rFonts w:ascii="Arial" w:hAnsi="Arial" w:cs="Arial"/>
            <w:color w:val="000000" w:themeColor="text1"/>
            <w:sz w:val="22"/>
            <w:szCs w:val="22"/>
          </w:rPr>
          <w:id w:val="-1600711970"/>
          <w:citation/>
        </w:sdtPr>
        <w:sdtEndPr/>
        <w:sdtContent>
          <w:r w:rsidR="00FB044C">
            <w:rPr>
              <w:rFonts w:ascii="Arial" w:hAnsi="Arial" w:cs="Arial"/>
              <w:color w:val="000000" w:themeColor="text1"/>
              <w:sz w:val="22"/>
              <w:szCs w:val="22"/>
            </w:rPr>
            <w:fldChar w:fldCharType="begin"/>
          </w:r>
          <w:r w:rsidR="00E75311">
            <w:rPr>
              <w:rFonts w:ascii="Arial" w:hAnsi="Arial" w:cs="Arial"/>
              <w:color w:val="000000" w:themeColor="text1"/>
              <w:sz w:val="22"/>
              <w:szCs w:val="22"/>
            </w:rPr>
            <w:instrText xml:space="preserve">CITATION Ada07 \n  \l 2057 </w:instrText>
          </w:r>
          <w:r w:rsidR="00FB044C">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(2007)</w:t>
          </w:r>
          <w:r w:rsidR="00FB044C">
            <w:rPr>
              <w:rFonts w:ascii="Arial" w:hAnsi="Arial" w:cs="Arial"/>
              <w:color w:val="000000" w:themeColor="text1"/>
              <w:sz w:val="22"/>
              <w:szCs w:val="22"/>
            </w:rPr>
            <w:fldChar w:fldCharType="end"/>
          </w:r>
        </w:sdtContent>
      </w:sdt>
      <w:r w:rsidR="00E75311">
        <w:rPr>
          <w:rFonts w:ascii="Arial" w:hAnsi="Arial" w:cs="Arial"/>
          <w:color w:val="000000" w:themeColor="text1"/>
          <w:sz w:val="22"/>
          <w:szCs w:val="22"/>
        </w:rPr>
        <w:t xml:space="preserve"> </w:t>
      </w:r>
      <w:r w:rsidR="00017224">
        <w:rPr>
          <w:rFonts w:ascii="Arial" w:hAnsi="Arial" w:cs="Arial"/>
          <w:color w:val="000000" w:themeColor="text1"/>
          <w:sz w:val="22"/>
          <w:szCs w:val="22"/>
        </w:rPr>
        <w:t xml:space="preserve">confirm that classifications and order will emerge from the initial </w:t>
      </w:r>
      <w:r w:rsidR="006D3252">
        <w:rPr>
          <w:rFonts w:ascii="Arial" w:hAnsi="Arial" w:cs="Arial"/>
          <w:color w:val="000000" w:themeColor="text1"/>
          <w:sz w:val="22"/>
          <w:szCs w:val="22"/>
        </w:rPr>
        <w:t>disarray</w:t>
      </w:r>
      <w:r w:rsidR="00017224">
        <w:rPr>
          <w:rFonts w:ascii="Arial" w:hAnsi="Arial" w:cs="Arial"/>
          <w:color w:val="000000" w:themeColor="text1"/>
          <w:sz w:val="22"/>
          <w:szCs w:val="22"/>
        </w:rPr>
        <w:t xml:space="preserve">. </w:t>
      </w:r>
    </w:p>
    <w:p w14:paraId="5083ECA3" w14:textId="77777777" w:rsidR="002C5D81" w:rsidRDefault="002C5D81" w:rsidP="002C5D81">
      <w:pPr>
        <w:spacing w:line="360" w:lineRule="auto"/>
        <w:jc w:val="both"/>
        <w:rPr>
          <w:rFonts w:ascii="Arial" w:hAnsi="Arial" w:cs="Arial"/>
          <w:color w:val="000000" w:themeColor="text1"/>
          <w:sz w:val="22"/>
          <w:szCs w:val="22"/>
        </w:rPr>
      </w:pPr>
    </w:p>
    <w:p w14:paraId="4A1EBC0F" w14:textId="04478343" w:rsidR="003D792A" w:rsidRPr="00D03949" w:rsidRDefault="003D792A" w:rsidP="002C5D8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w:t>
      </w:r>
      <w:r w:rsidR="003A5B5E">
        <w:rPr>
          <w:rFonts w:ascii="Arial" w:hAnsi="Arial" w:cs="Arial"/>
          <w:color w:val="000000" w:themeColor="text1"/>
          <w:sz w:val="22"/>
          <w:szCs w:val="22"/>
        </w:rPr>
        <w:t xml:space="preserve">is </w:t>
      </w:r>
      <w:r w:rsidR="009C1C5F">
        <w:rPr>
          <w:rFonts w:ascii="Arial" w:hAnsi="Arial" w:cs="Arial"/>
          <w:color w:val="000000" w:themeColor="text1"/>
          <w:sz w:val="22"/>
          <w:szCs w:val="22"/>
        </w:rPr>
        <w:t>approach</w:t>
      </w:r>
      <w:r w:rsidR="003A5B5E">
        <w:rPr>
          <w:rFonts w:ascii="Arial" w:hAnsi="Arial" w:cs="Arial"/>
          <w:color w:val="000000" w:themeColor="text1"/>
          <w:sz w:val="22"/>
          <w:szCs w:val="22"/>
        </w:rPr>
        <w:t xml:space="preserve"> as</w:t>
      </w:r>
      <w:r w:rsidR="009C1C5F">
        <w:rPr>
          <w:rFonts w:ascii="Arial" w:hAnsi="Arial" w:cs="Arial"/>
          <w:color w:val="000000" w:themeColor="text1"/>
          <w:sz w:val="22"/>
          <w:szCs w:val="22"/>
        </w:rPr>
        <w:t xml:space="preserve"> </w:t>
      </w:r>
      <w:r w:rsidR="008979DC" w:rsidRPr="008979DC">
        <w:rPr>
          <w:rFonts w:ascii="Arial" w:hAnsi="Arial" w:cs="Arial"/>
          <w:color w:val="000000" w:themeColor="text1"/>
          <w:sz w:val="22"/>
          <w:szCs w:val="22"/>
        </w:rPr>
        <w:t>developed by philosophers such as Edmund Husserl and later expanded upon by various scholars, focuses on understanding human experiences and subjective perceptions. While it has its merits, there are also several potential disadvantages associated with this approach</w:t>
      </w:r>
      <w:r w:rsidR="00726BD1">
        <w:rPr>
          <w:rFonts w:ascii="Arial" w:hAnsi="Arial" w:cs="Arial"/>
          <w:color w:val="000000" w:themeColor="text1"/>
          <w:sz w:val="22"/>
          <w:szCs w:val="22"/>
        </w:rPr>
        <w:t xml:space="preserve"> including, lack of objectivity, potential </w:t>
      </w:r>
      <w:r w:rsidR="0099793C" w:rsidRPr="0099793C">
        <w:rPr>
          <w:rFonts w:ascii="Arial" w:hAnsi="Arial" w:cs="Arial"/>
          <w:color w:val="000000" w:themeColor="text1"/>
          <w:sz w:val="22"/>
          <w:szCs w:val="22"/>
        </w:rPr>
        <w:t>predisposition</w:t>
      </w:r>
      <w:r w:rsidR="00726BD1">
        <w:rPr>
          <w:rFonts w:ascii="Arial" w:hAnsi="Arial" w:cs="Arial"/>
          <w:color w:val="000000" w:themeColor="text1"/>
          <w:sz w:val="22"/>
          <w:szCs w:val="22"/>
        </w:rPr>
        <w:t xml:space="preserve"> and interpretation</w:t>
      </w:r>
      <w:r w:rsidR="00613C84">
        <w:rPr>
          <w:rFonts w:ascii="Arial" w:hAnsi="Arial" w:cs="Arial"/>
          <w:color w:val="000000" w:themeColor="text1"/>
          <w:sz w:val="22"/>
          <w:szCs w:val="22"/>
        </w:rPr>
        <w:t>, lack of empirical verification</w:t>
      </w:r>
      <w:r w:rsidR="0099793C">
        <w:rPr>
          <w:rFonts w:ascii="Arial" w:hAnsi="Arial" w:cs="Arial"/>
          <w:color w:val="000000" w:themeColor="text1"/>
          <w:sz w:val="22"/>
          <w:szCs w:val="22"/>
        </w:rPr>
        <w:t xml:space="preserve"> and difficulties in accessing unconscious bias</w:t>
      </w:r>
      <w:r w:rsidR="008E0B48">
        <w:rPr>
          <w:rFonts w:ascii="Arial" w:hAnsi="Arial" w:cs="Arial"/>
          <w:color w:val="000000" w:themeColor="text1"/>
          <w:sz w:val="22"/>
          <w:szCs w:val="22"/>
        </w:rPr>
        <w:t xml:space="preserve"> or hidden experiences.</w:t>
      </w:r>
      <w:sdt>
        <w:sdtPr>
          <w:rPr>
            <w:rFonts w:ascii="Arial" w:hAnsi="Arial" w:cs="Arial"/>
            <w:color w:val="000000" w:themeColor="text1"/>
            <w:sz w:val="22"/>
            <w:szCs w:val="22"/>
          </w:rPr>
          <w:id w:val="-485781313"/>
          <w:citation/>
        </w:sdtPr>
        <w:sdtEndPr/>
        <w:sdtContent>
          <w:r w:rsidR="00865867">
            <w:rPr>
              <w:rFonts w:ascii="Arial" w:hAnsi="Arial" w:cs="Arial"/>
              <w:color w:val="000000" w:themeColor="text1"/>
              <w:sz w:val="22"/>
              <w:szCs w:val="22"/>
            </w:rPr>
            <w:fldChar w:fldCharType="begin"/>
          </w:r>
          <w:r w:rsidR="00865867">
            <w:rPr>
              <w:rFonts w:ascii="Arial" w:hAnsi="Arial" w:cs="Arial"/>
              <w:color w:val="000000" w:themeColor="text1"/>
              <w:sz w:val="22"/>
              <w:szCs w:val="22"/>
            </w:rPr>
            <w:instrText xml:space="preserve"> CITATION Edi87 \l 2057 </w:instrText>
          </w:r>
          <w:r w:rsidR="00865867">
            <w:rPr>
              <w:rFonts w:ascii="Arial" w:hAnsi="Arial" w:cs="Arial"/>
              <w:color w:val="000000" w:themeColor="text1"/>
              <w:sz w:val="22"/>
              <w:szCs w:val="22"/>
            </w:rPr>
            <w:fldChar w:fldCharType="separate"/>
          </w:r>
          <w:r w:rsidR="001C6AA2">
            <w:rPr>
              <w:rFonts w:ascii="Arial" w:hAnsi="Arial" w:cs="Arial"/>
              <w:noProof/>
              <w:color w:val="000000" w:themeColor="text1"/>
              <w:sz w:val="22"/>
              <w:szCs w:val="22"/>
            </w:rPr>
            <w:t xml:space="preserve"> </w:t>
          </w:r>
          <w:r w:rsidR="001C6AA2" w:rsidRPr="001C6AA2">
            <w:rPr>
              <w:rFonts w:ascii="Arial" w:hAnsi="Arial" w:cs="Arial"/>
              <w:noProof/>
              <w:color w:val="000000" w:themeColor="text1"/>
              <w:sz w:val="22"/>
              <w:szCs w:val="22"/>
            </w:rPr>
            <w:t>(Edie, 1987)</w:t>
          </w:r>
          <w:r w:rsidR="00865867">
            <w:rPr>
              <w:rFonts w:ascii="Arial" w:hAnsi="Arial" w:cs="Arial"/>
              <w:color w:val="000000" w:themeColor="text1"/>
              <w:sz w:val="22"/>
              <w:szCs w:val="22"/>
            </w:rPr>
            <w:fldChar w:fldCharType="end"/>
          </w:r>
        </w:sdtContent>
      </w:sdt>
      <w:r w:rsidR="008E0B48">
        <w:rPr>
          <w:rFonts w:ascii="Arial" w:hAnsi="Arial" w:cs="Arial"/>
          <w:color w:val="000000" w:themeColor="text1"/>
          <w:sz w:val="22"/>
          <w:szCs w:val="22"/>
        </w:rPr>
        <w:t xml:space="preserve"> </w:t>
      </w:r>
    </w:p>
    <w:p w14:paraId="3935EF7D" w14:textId="77777777" w:rsidR="00CA76D7" w:rsidRDefault="00CA76D7" w:rsidP="00583586">
      <w:pPr>
        <w:spacing w:line="360" w:lineRule="auto"/>
        <w:jc w:val="both"/>
        <w:rPr>
          <w:rFonts w:ascii="Arial" w:hAnsi="Arial" w:cs="Arial"/>
          <w:color w:val="000000" w:themeColor="text1"/>
          <w:sz w:val="22"/>
          <w:szCs w:val="22"/>
        </w:rPr>
      </w:pPr>
    </w:p>
    <w:p w14:paraId="31019E03" w14:textId="77777777" w:rsidR="00650551" w:rsidRDefault="00650551" w:rsidP="00583586">
      <w:pPr>
        <w:spacing w:line="360" w:lineRule="auto"/>
        <w:jc w:val="both"/>
        <w:rPr>
          <w:rFonts w:ascii="Arial" w:hAnsi="Arial" w:cs="Arial"/>
          <w:color w:val="000000" w:themeColor="text1"/>
          <w:sz w:val="22"/>
          <w:szCs w:val="22"/>
        </w:rPr>
      </w:pPr>
    </w:p>
    <w:p w14:paraId="19E11869" w14:textId="2B0FD506" w:rsidR="00DF60C6" w:rsidRDefault="00DF60C6" w:rsidP="00650DB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3.3 Data Collection</w:t>
      </w:r>
    </w:p>
    <w:p w14:paraId="246B1887" w14:textId="012F7236" w:rsidR="006A66E1" w:rsidRDefault="006A66E1" w:rsidP="006A66E1">
      <w:pPr>
        <w:spacing w:line="360" w:lineRule="auto"/>
        <w:jc w:val="both"/>
        <w:rPr>
          <w:rFonts w:ascii="Arial" w:hAnsi="Arial" w:cs="Arial"/>
          <w:color w:val="000000" w:themeColor="text1"/>
          <w:sz w:val="22"/>
          <w:szCs w:val="22"/>
        </w:rPr>
      </w:pPr>
      <w:r w:rsidRPr="006A66E1">
        <w:rPr>
          <w:rFonts w:ascii="Arial" w:hAnsi="Arial" w:cs="Arial"/>
          <w:color w:val="000000" w:themeColor="text1"/>
          <w:sz w:val="22"/>
          <w:szCs w:val="22"/>
        </w:rPr>
        <w:br/>
        <w:t xml:space="preserve">Qualitative data refers to non-numerical information that is gathered through methods such as interviews, observations, and open-ended survey responses. </w:t>
      </w:r>
      <w:r w:rsidR="009E3FA1" w:rsidRPr="000D07DB">
        <w:rPr>
          <w:rFonts w:ascii="Arial" w:hAnsi="Arial" w:cs="Arial"/>
          <w:color w:val="000000" w:themeColor="text1"/>
          <w:sz w:val="22"/>
          <w:szCs w:val="22"/>
        </w:rPr>
        <w:t xml:space="preserve">It can be used to find an insight into the motivations behind the way people behave </w:t>
      </w:r>
      <w:sdt>
        <w:sdtPr>
          <w:rPr>
            <w:rFonts w:ascii="Arial" w:hAnsi="Arial" w:cs="Arial"/>
            <w:color w:val="000000" w:themeColor="text1"/>
            <w:sz w:val="22"/>
            <w:szCs w:val="22"/>
          </w:rPr>
          <w:id w:val="-322661411"/>
          <w:citation/>
        </w:sdtPr>
        <w:sdtEndPr/>
        <w:sdtContent>
          <w:r w:rsidR="009E3FA1" w:rsidRPr="000D07DB">
            <w:rPr>
              <w:rFonts w:ascii="Arial" w:hAnsi="Arial" w:cs="Arial"/>
              <w:color w:val="000000" w:themeColor="text1"/>
              <w:sz w:val="22"/>
              <w:szCs w:val="22"/>
            </w:rPr>
            <w:fldChar w:fldCharType="begin"/>
          </w:r>
          <w:r w:rsidR="009E3FA1" w:rsidRPr="000D07DB">
            <w:rPr>
              <w:rFonts w:ascii="Arial" w:hAnsi="Arial" w:cs="Arial"/>
              <w:color w:val="000000" w:themeColor="text1"/>
              <w:sz w:val="22"/>
              <w:szCs w:val="22"/>
            </w:rPr>
            <w:instrText xml:space="preserve"> CITATION Mar00 \l 2057 </w:instrText>
          </w:r>
          <w:r w:rsidR="009E3FA1" w:rsidRPr="000D07DB">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(Marks, 2000)</w:t>
          </w:r>
          <w:r w:rsidR="009E3FA1" w:rsidRPr="000D07DB">
            <w:rPr>
              <w:rFonts w:ascii="Arial" w:hAnsi="Arial" w:cs="Arial"/>
              <w:color w:val="000000" w:themeColor="text1"/>
              <w:sz w:val="22"/>
              <w:szCs w:val="22"/>
            </w:rPr>
            <w:fldChar w:fldCharType="end"/>
          </w:r>
        </w:sdtContent>
      </w:sdt>
      <w:r w:rsidR="009E3FA1" w:rsidRPr="000D07DB">
        <w:rPr>
          <w:rFonts w:ascii="Arial" w:hAnsi="Arial" w:cs="Arial"/>
          <w:color w:val="000000" w:themeColor="text1"/>
          <w:sz w:val="22"/>
          <w:szCs w:val="22"/>
        </w:rPr>
        <w:t>.</w:t>
      </w:r>
      <w:r w:rsidR="00D01975">
        <w:rPr>
          <w:rFonts w:ascii="Arial" w:hAnsi="Arial" w:cs="Arial"/>
          <w:color w:val="000000" w:themeColor="text1"/>
          <w:sz w:val="22"/>
          <w:szCs w:val="22"/>
        </w:rPr>
        <w:t xml:space="preserve"> Here it</w:t>
      </w:r>
      <w:r w:rsidRPr="006A66E1">
        <w:rPr>
          <w:rFonts w:ascii="Arial" w:hAnsi="Arial" w:cs="Arial"/>
          <w:color w:val="000000" w:themeColor="text1"/>
          <w:sz w:val="22"/>
          <w:szCs w:val="22"/>
        </w:rPr>
        <w:t xml:space="preserve"> provide</w:t>
      </w:r>
      <w:r w:rsidR="00AD3507">
        <w:rPr>
          <w:rFonts w:ascii="Arial" w:hAnsi="Arial" w:cs="Arial"/>
          <w:color w:val="000000" w:themeColor="text1"/>
          <w:sz w:val="22"/>
          <w:szCs w:val="22"/>
        </w:rPr>
        <w:t>d</w:t>
      </w:r>
      <w:r w:rsidRPr="006A66E1">
        <w:rPr>
          <w:rFonts w:ascii="Arial" w:hAnsi="Arial" w:cs="Arial"/>
          <w:color w:val="000000" w:themeColor="text1"/>
          <w:sz w:val="22"/>
          <w:szCs w:val="22"/>
        </w:rPr>
        <w:t xml:space="preserve"> a deeper understanding of individuals' perspectives, experiences, and opinions. In th</w:t>
      </w:r>
      <w:r w:rsidR="00AD3507">
        <w:rPr>
          <w:rFonts w:ascii="Arial" w:hAnsi="Arial" w:cs="Arial"/>
          <w:color w:val="000000" w:themeColor="text1"/>
          <w:sz w:val="22"/>
          <w:szCs w:val="22"/>
        </w:rPr>
        <w:t>is research paper</w:t>
      </w:r>
      <w:r w:rsidRPr="006A66E1">
        <w:rPr>
          <w:rFonts w:ascii="Arial" w:hAnsi="Arial" w:cs="Arial"/>
          <w:color w:val="000000" w:themeColor="text1"/>
          <w:sz w:val="22"/>
          <w:szCs w:val="22"/>
        </w:rPr>
        <w:t xml:space="preserve"> </w:t>
      </w:r>
      <w:proofErr w:type="gramStart"/>
      <w:r w:rsidRPr="006A66E1">
        <w:rPr>
          <w:rFonts w:ascii="Arial" w:hAnsi="Arial" w:cs="Arial"/>
          <w:color w:val="000000" w:themeColor="text1"/>
          <w:sz w:val="22"/>
          <w:szCs w:val="22"/>
        </w:rPr>
        <w:t>the majority of</w:t>
      </w:r>
      <w:proofErr w:type="gramEnd"/>
      <w:r w:rsidRPr="006A66E1">
        <w:rPr>
          <w:rFonts w:ascii="Arial" w:hAnsi="Arial" w:cs="Arial"/>
          <w:color w:val="000000" w:themeColor="text1"/>
          <w:sz w:val="22"/>
          <w:szCs w:val="22"/>
        </w:rPr>
        <w:t xml:space="preserve"> the data collected was qualitative, the focus was on obtaining insights, subjective viewpoints, and contextual information rather than numerical or statistical data.</w:t>
      </w:r>
      <w:r w:rsidR="00D75D11">
        <w:rPr>
          <w:rFonts w:ascii="Arial" w:hAnsi="Arial" w:cs="Arial"/>
          <w:color w:val="000000" w:themeColor="text1"/>
          <w:sz w:val="22"/>
          <w:szCs w:val="22"/>
        </w:rPr>
        <w:t xml:space="preserve"> </w:t>
      </w:r>
      <w:r w:rsidR="00D75D11" w:rsidRPr="000D07DB">
        <w:rPr>
          <w:rFonts w:ascii="Arial" w:hAnsi="Arial" w:cs="Arial"/>
          <w:color w:val="000000" w:themeColor="text1"/>
          <w:sz w:val="22"/>
          <w:szCs w:val="22"/>
        </w:rPr>
        <w:t xml:space="preserve">It is about what people think, what their opinions are.  </w:t>
      </w:r>
    </w:p>
    <w:p w14:paraId="1D707124" w14:textId="77777777" w:rsidR="006A66E1" w:rsidRPr="006A66E1" w:rsidRDefault="006A66E1" w:rsidP="006A66E1">
      <w:pPr>
        <w:spacing w:line="360" w:lineRule="auto"/>
        <w:jc w:val="both"/>
        <w:rPr>
          <w:rFonts w:ascii="Arial" w:hAnsi="Arial" w:cs="Arial"/>
          <w:color w:val="000000" w:themeColor="text1"/>
          <w:sz w:val="22"/>
          <w:szCs w:val="22"/>
        </w:rPr>
      </w:pPr>
    </w:p>
    <w:p w14:paraId="3B98B5A8" w14:textId="66DB493C" w:rsidR="006A66E1" w:rsidRDefault="006A66E1" w:rsidP="006A66E1">
      <w:pPr>
        <w:spacing w:line="360" w:lineRule="auto"/>
        <w:jc w:val="both"/>
        <w:rPr>
          <w:rFonts w:ascii="Arial" w:hAnsi="Arial" w:cs="Arial"/>
          <w:color w:val="000000" w:themeColor="text1"/>
          <w:sz w:val="22"/>
          <w:szCs w:val="22"/>
        </w:rPr>
      </w:pPr>
      <w:r w:rsidRPr="006A66E1">
        <w:rPr>
          <w:rFonts w:ascii="Arial" w:hAnsi="Arial" w:cs="Arial"/>
          <w:color w:val="000000" w:themeColor="text1"/>
          <w:sz w:val="22"/>
          <w:szCs w:val="22"/>
        </w:rPr>
        <w:t xml:space="preserve">The literature review served as a foundation for developing the questions used in both the survey and the interviews. By reviewing existing studies and research, the </w:t>
      </w:r>
      <w:r w:rsidR="00010A87">
        <w:rPr>
          <w:rFonts w:ascii="Arial" w:hAnsi="Arial" w:cs="Arial"/>
          <w:color w:val="000000" w:themeColor="text1"/>
          <w:sz w:val="22"/>
          <w:szCs w:val="22"/>
        </w:rPr>
        <w:t>author was</w:t>
      </w:r>
      <w:r w:rsidRPr="006A66E1">
        <w:rPr>
          <w:rFonts w:ascii="Arial" w:hAnsi="Arial" w:cs="Arial"/>
          <w:color w:val="000000" w:themeColor="text1"/>
          <w:sz w:val="22"/>
          <w:szCs w:val="22"/>
        </w:rPr>
        <w:t xml:space="preserve"> able to identify relevant themes, theories, and concepts that informed the design of their data collection instruments. This ensured that the questions asked during the survey and interviews </w:t>
      </w:r>
      <w:r w:rsidRPr="006A66E1">
        <w:rPr>
          <w:rFonts w:ascii="Arial" w:hAnsi="Arial" w:cs="Arial"/>
          <w:color w:val="000000" w:themeColor="text1"/>
          <w:sz w:val="22"/>
          <w:szCs w:val="22"/>
        </w:rPr>
        <w:lastRenderedPageBreak/>
        <w:t>were aligned with the objectives of the research project and could capture the necessary qualitative data.</w:t>
      </w:r>
    </w:p>
    <w:p w14:paraId="09759CD2" w14:textId="77777777" w:rsidR="004428E3" w:rsidRDefault="004428E3" w:rsidP="006A66E1">
      <w:pPr>
        <w:spacing w:line="360" w:lineRule="auto"/>
        <w:jc w:val="both"/>
        <w:rPr>
          <w:rFonts w:ascii="Arial" w:hAnsi="Arial" w:cs="Arial"/>
          <w:color w:val="000000" w:themeColor="text1"/>
          <w:sz w:val="22"/>
          <w:szCs w:val="22"/>
        </w:rPr>
      </w:pPr>
    </w:p>
    <w:p w14:paraId="4DE63844" w14:textId="77777777" w:rsidR="001A68CF" w:rsidRPr="000D07DB" w:rsidRDefault="001A68CF" w:rsidP="001A68CF">
      <w:pPr>
        <w:spacing w:line="360" w:lineRule="auto"/>
        <w:jc w:val="both"/>
        <w:rPr>
          <w:rFonts w:ascii="Arial" w:hAnsi="Arial" w:cs="Arial"/>
          <w:color w:val="000000" w:themeColor="text1"/>
          <w:sz w:val="22"/>
          <w:szCs w:val="22"/>
        </w:rPr>
      </w:pPr>
      <w:r w:rsidRPr="000D07DB">
        <w:rPr>
          <w:rFonts w:ascii="Arial" w:hAnsi="Arial" w:cs="Arial"/>
          <w:color w:val="000000" w:themeColor="text1"/>
          <w:sz w:val="22"/>
          <w:szCs w:val="22"/>
        </w:rPr>
        <w:t xml:space="preserve">The </w:t>
      </w:r>
      <w:r>
        <w:rPr>
          <w:rFonts w:ascii="Arial" w:hAnsi="Arial" w:cs="Arial"/>
          <w:color w:val="000000" w:themeColor="text1"/>
          <w:sz w:val="22"/>
          <w:szCs w:val="22"/>
        </w:rPr>
        <w:t>author</w:t>
      </w:r>
      <w:r w:rsidRPr="000D07DB">
        <w:rPr>
          <w:rFonts w:ascii="Arial" w:hAnsi="Arial" w:cs="Arial"/>
          <w:color w:val="000000" w:themeColor="text1"/>
          <w:sz w:val="22"/>
          <w:szCs w:val="22"/>
        </w:rPr>
        <w:t xml:space="preserve"> used research available in books, academic </w:t>
      </w:r>
      <w:proofErr w:type="gramStart"/>
      <w:r w:rsidRPr="000D07DB">
        <w:rPr>
          <w:rFonts w:ascii="Arial" w:hAnsi="Arial" w:cs="Arial"/>
          <w:color w:val="000000" w:themeColor="text1"/>
          <w:sz w:val="22"/>
          <w:szCs w:val="22"/>
        </w:rPr>
        <w:t>journals</w:t>
      </w:r>
      <w:proofErr w:type="gramEnd"/>
      <w:r w:rsidRPr="000D07DB">
        <w:rPr>
          <w:rFonts w:ascii="Arial" w:hAnsi="Arial" w:cs="Arial"/>
          <w:color w:val="000000" w:themeColor="text1"/>
          <w:sz w:val="22"/>
          <w:szCs w:val="22"/>
        </w:rPr>
        <w:t xml:space="preserve"> and websites </w:t>
      </w:r>
      <w:r>
        <w:rPr>
          <w:rFonts w:ascii="Arial" w:hAnsi="Arial" w:cs="Arial"/>
          <w:color w:val="000000" w:themeColor="text1"/>
          <w:sz w:val="22"/>
          <w:szCs w:val="22"/>
        </w:rPr>
        <w:t>in addition to a number of Welsh and United Kingdom government reports, policies and strategies</w:t>
      </w:r>
      <w:r w:rsidRPr="000D07DB">
        <w:rPr>
          <w:rFonts w:ascii="Arial" w:hAnsi="Arial" w:cs="Arial"/>
          <w:color w:val="000000" w:themeColor="text1"/>
          <w:sz w:val="22"/>
          <w:szCs w:val="22"/>
        </w:rPr>
        <w:t xml:space="preserve">. </w:t>
      </w:r>
      <w:r>
        <w:rPr>
          <w:rFonts w:ascii="Arial" w:hAnsi="Arial" w:cs="Arial"/>
          <w:color w:val="000000" w:themeColor="text1"/>
          <w:sz w:val="22"/>
          <w:szCs w:val="22"/>
        </w:rPr>
        <w:t>Every effort was made to select</w:t>
      </w:r>
      <w:r w:rsidRPr="000D07DB">
        <w:rPr>
          <w:rFonts w:ascii="Arial" w:hAnsi="Arial" w:cs="Arial"/>
          <w:color w:val="000000" w:themeColor="text1"/>
          <w:sz w:val="22"/>
          <w:szCs w:val="22"/>
        </w:rPr>
        <w:t xml:space="preserve"> academic sources that were not biased for the purposes of the research.</w:t>
      </w:r>
    </w:p>
    <w:p w14:paraId="1048A4C8" w14:textId="77777777" w:rsidR="001A68CF" w:rsidRPr="006A66E1" w:rsidRDefault="001A68CF" w:rsidP="006A66E1">
      <w:pPr>
        <w:spacing w:line="360" w:lineRule="auto"/>
        <w:jc w:val="both"/>
        <w:rPr>
          <w:rFonts w:ascii="Arial" w:hAnsi="Arial" w:cs="Arial"/>
          <w:color w:val="000000" w:themeColor="text1"/>
          <w:sz w:val="22"/>
          <w:szCs w:val="22"/>
        </w:rPr>
      </w:pPr>
    </w:p>
    <w:p w14:paraId="6C7DB3DD" w14:textId="6BF62698" w:rsidR="006A66E1" w:rsidRPr="006A66E1" w:rsidRDefault="006A66E1" w:rsidP="006A66E1">
      <w:pPr>
        <w:spacing w:line="360" w:lineRule="auto"/>
        <w:jc w:val="both"/>
        <w:rPr>
          <w:rFonts w:ascii="Arial" w:hAnsi="Arial" w:cs="Arial"/>
          <w:color w:val="000000" w:themeColor="text1"/>
          <w:sz w:val="22"/>
          <w:szCs w:val="22"/>
        </w:rPr>
      </w:pPr>
      <w:r w:rsidRPr="006A66E1">
        <w:rPr>
          <w:rFonts w:ascii="Arial" w:hAnsi="Arial" w:cs="Arial"/>
          <w:color w:val="000000" w:themeColor="text1"/>
          <w:sz w:val="22"/>
          <w:szCs w:val="22"/>
        </w:rPr>
        <w:t xml:space="preserve">Qualitative data collection involved engaging with police and ambulance employees from the Welsh </w:t>
      </w:r>
      <w:r w:rsidR="00FA0ECE">
        <w:rPr>
          <w:rFonts w:ascii="Arial" w:hAnsi="Arial" w:cs="Arial"/>
          <w:color w:val="000000" w:themeColor="text1"/>
          <w:sz w:val="22"/>
          <w:szCs w:val="22"/>
        </w:rPr>
        <w:t>a</w:t>
      </w:r>
      <w:r w:rsidRPr="006A66E1">
        <w:rPr>
          <w:rFonts w:ascii="Arial" w:hAnsi="Arial" w:cs="Arial"/>
          <w:color w:val="000000" w:themeColor="text1"/>
          <w:sz w:val="22"/>
          <w:szCs w:val="22"/>
        </w:rPr>
        <w:t xml:space="preserve">mbulance </w:t>
      </w:r>
      <w:r w:rsidR="00FA0ECE">
        <w:rPr>
          <w:rFonts w:ascii="Arial" w:hAnsi="Arial" w:cs="Arial"/>
          <w:color w:val="000000" w:themeColor="text1"/>
          <w:sz w:val="22"/>
          <w:szCs w:val="22"/>
        </w:rPr>
        <w:t>s</w:t>
      </w:r>
      <w:r w:rsidRPr="006A66E1">
        <w:rPr>
          <w:rFonts w:ascii="Arial" w:hAnsi="Arial" w:cs="Arial"/>
          <w:color w:val="000000" w:themeColor="text1"/>
          <w:sz w:val="22"/>
          <w:szCs w:val="22"/>
        </w:rPr>
        <w:t xml:space="preserve">ervice </w:t>
      </w:r>
      <w:r w:rsidR="00FA0ECE">
        <w:rPr>
          <w:rFonts w:ascii="Arial" w:hAnsi="Arial" w:cs="Arial"/>
          <w:color w:val="000000" w:themeColor="text1"/>
          <w:sz w:val="22"/>
          <w:szCs w:val="22"/>
        </w:rPr>
        <w:t>t</w:t>
      </w:r>
      <w:r w:rsidRPr="006A66E1">
        <w:rPr>
          <w:rFonts w:ascii="Arial" w:hAnsi="Arial" w:cs="Arial"/>
          <w:color w:val="000000" w:themeColor="text1"/>
          <w:sz w:val="22"/>
          <w:szCs w:val="22"/>
        </w:rPr>
        <w:t>rust</w:t>
      </w:r>
      <w:r w:rsidR="001C020C">
        <w:rPr>
          <w:rFonts w:ascii="Arial" w:hAnsi="Arial" w:cs="Arial"/>
          <w:color w:val="000000" w:themeColor="text1"/>
          <w:sz w:val="22"/>
          <w:szCs w:val="22"/>
        </w:rPr>
        <w:t xml:space="preserve"> </w:t>
      </w:r>
      <w:r w:rsidRPr="006A66E1">
        <w:rPr>
          <w:rFonts w:ascii="Arial" w:hAnsi="Arial" w:cs="Arial"/>
          <w:color w:val="000000" w:themeColor="text1"/>
          <w:sz w:val="22"/>
          <w:szCs w:val="22"/>
        </w:rPr>
        <w:t xml:space="preserve">and the four Welsh </w:t>
      </w:r>
      <w:r w:rsidR="001A406D">
        <w:rPr>
          <w:rFonts w:ascii="Arial" w:hAnsi="Arial" w:cs="Arial"/>
          <w:color w:val="000000" w:themeColor="text1"/>
          <w:sz w:val="22"/>
          <w:szCs w:val="22"/>
        </w:rPr>
        <w:t>p</w:t>
      </w:r>
      <w:r w:rsidRPr="006A66E1">
        <w:rPr>
          <w:rFonts w:ascii="Arial" w:hAnsi="Arial" w:cs="Arial"/>
          <w:color w:val="000000" w:themeColor="text1"/>
          <w:sz w:val="22"/>
          <w:szCs w:val="22"/>
        </w:rPr>
        <w:t xml:space="preserve">olice forces. Through </w:t>
      </w:r>
      <w:r w:rsidR="00CA5B11">
        <w:rPr>
          <w:rFonts w:ascii="Arial" w:hAnsi="Arial" w:cs="Arial"/>
          <w:color w:val="000000" w:themeColor="text1"/>
          <w:sz w:val="22"/>
          <w:szCs w:val="22"/>
        </w:rPr>
        <w:t>structured</w:t>
      </w:r>
      <w:r w:rsidR="00602C16">
        <w:rPr>
          <w:rFonts w:ascii="Arial" w:hAnsi="Arial" w:cs="Arial"/>
          <w:color w:val="000000" w:themeColor="text1"/>
          <w:sz w:val="22"/>
          <w:szCs w:val="22"/>
        </w:rPr>
        <w:t xml:space="preserve"> </w:t>
      </w:r>
      <w:r w:rsidRPr="006A66E1">
        <w:rPr>
          <w:rFonts w:ascii="Arial" w:hAnsi="Arial" w:cs="Arial"/>
          <w:color w:val="000000" w:themeColor="text1"/>
          <w:sz w:val="22"/>
          <w:szCs w:val="22"/>
        </w:rPr>
        <w:t xml:space="preserve">interviews and surveys, the </w:t>
      </w:r>
      <w:r w:rsidR="005B3BE6">
        <w:rPr>
          <w:rFonts w:ascii="Arial" w:hAnsi="Arial" w:cs="Arial"/>
          <w:color w:val="000000" w:themeColor="text1"/>
          <w:sz w:val="22"/>
          <w:szCs w:val="22"/>
        </w:rPr>
        <w:t>author</w:t>
      </w:r>
      <w:r w:rsidRPr="006A66E1">
        <w:rPr>
          <w:rFonts w:ascii="Arial" w:hAnsi="Arial" w:cs="Arial"/>
          <w:color w:val="000000" w:themeColor="text1"/>
          <w:sz w:val="22"/>
          <w:szCs w:val="22"/>
        </w:rPr>
        <w:t xml:space="preserve"> sought to capture the perspectives, insights, and experiences of these individuals. This type of data is valuable for understanding the subjective aspects of the topic under investigation, such as the challenges faced by</w:t>
      </w:r>
      <w:r w:rsidR="005B3BE6">
        <w:rPr>
          <w:rFonts w:ascii="Arial" w:hAnsi="Arial" w:cs="Arial"/>
          <w:color w:val="000000" w:themeColor="text1"/>
          <w:sz w:val="22"/>
          <w:szCs w:val="22"/>
        </w:rPr>
        <w:t xml:space="preserve"> managers and </w:t>
      </w:r>
      <w:r w:rsidR="00245BEB">
        <w:rPr>
          <w:rFonts w:ascii="Arial" w:hAnsi="Arial" w:cs="Arial"/>
          <w:color w:val="000000" w:themeColor="text1"/>
          <w:sz w:val="22"/>
          <w:szCs w:val="22"/>
        </w:rPr>
        <w:t>front-line</w:t>
      </w:r>
      <w:r w:rsidR="005B3BE6">
        <w:rPr>
          <w:rFonts w:ascii="Arial" w:hAnsi="Arial" w:cs="Arial"/>
          <w:color w:val="000000" w:themeColor="text1"/>
          <w:sz w:val="22"/>
          <w:szCs w:val="22"/>
        </w:rPr>
        <w:t xml:space="preserve"> staff</w:t>
      </w:r>
      <w:r w:rsidRPr="006A66E1">
        <w:rPr>
          <w:rFonts w:ascii="Arial" w:hAnsi="Arial" w:cs="Arial"/>
          <w:color w:val="000000" w:themeColor="text1"/>
          <w:sz w:val="22"/>
          <w:szCs w:val="22"/>
        </w:rPr>
        <w:t xml:space="preserve">, their perceptions of the </w:t>
      </w:r>
      <w:r w:rsidR="00096198">
        <w:rPr>
          <w:rFonts w:ascii="Arial" w:hAnsi="Arial" w:cs="Arial"/>
          <w:color w:val="000000" w:themeColor="text1"/>
          <w:sz w:val="22"/>
          <w:szCs w:val="22"/>
        </w:rPr>
        <w:t xml:space="preserve">impending change to </w:t>
      </w:r>
      <w:r w:rsidR="009423E6">
        <w:rPr>
          <w:rFonts w:ascii="Arial" w:hAnsi="Arial" w:cs="Arial"/>
          <w:color w:val="000000" w:themeColor="text1"/>
          <w:sz w:val="22"/>
          <w:szCs w:val="22"/>
        </w:rPr>
        <w:t>a</w:t>
      </w:r>
      <w:r w:rsidR="00011AD1">
        <w:rPr>
          <w:rFonts w:ascii="Arial" w:hAnsi="Arial" w:cs="Arial"/>
          <w:color w:val="000000" w:themeColor="text1"/>
          <w:sz w:val="22"/>
          <w:szCs w:val="22"/>
        </w:rPr>
        <w:t xml:space="preserve"> carbon neutral</w:t>
      </w:r>
      <w:r w:rsidR="009423E6">
        <w:rPr>
          <w:rFonts w:ascii="Arial" w:hAnsi="Arial" w:cs="Arial"/>
          <w:color w:val="000000" w:themeColor="text1"/>
          <w:sz w:val="22"/>
          <w:szCs w:val="22"/>
        </w:rPr>
        <w:t xml:space="preserve"> fleet</w:t>
      </w:r>
      <w:r w:rsidR="00AE1238">
        <w:rPr>
          <w:rFonts w:ascii="Arial" w:hAnsi="Arial" w:cs="Arial"/>
          <w:color w:val="000000" w:themeColor="text1"/>
          <w:sz w:val="22"/>
          <w:szCs w:val="22"/>
        </w:rPr>
        <w:t>.</w:t>
      </w:r>
    </w:p>
    <w:p w14:paraId="790094AF" w14:textId="77777777" w:rsidR="006A66E1" w:rsidRDefault="006A66E1" w:rsidP="006A66E1">
      <w:pPr>
        <w:spacing w:line="360" w:lineRule="auto"/>
        <w:jc w:val="both"/>
        <w:rPr>
          <w:rFonts w:ascii="Arial" w:hAnsi="Arial" w:cs="Arial"/>
          <w:color w:val="000000" w:themeColor="text1"/>
          <w:sz w:val="22"/>
          <w:szCs w:val="22"/>
        </w:rPr>
      </w:pPr>
      <w:r w:rsidRPr="006A66E1">
        <w:rPr>
          <w:rFonts w:ascii="Arial" w:hAnsi="Arial" w:cs="Arial"/>
          <w:vanish/>
          <w:color w:val="000000" w:themeColor="text1"/>
          <w:sz w:val="22"/>
          <w:szCs w:val="22"/>
        </w:rPr>
        <w:t>Top of Form</w:t>
      </w:r>
    </w:p>
    <w:p w14:paraId="3BF17D1E" w14:textId="09E011D9" w:rsidR="000A21E0" w:rsidRPr="000A21E0" w:rsidRDefault="00FF570D" w:rsidP="000A21E0">
      <w:pPr>
        <w:spacing w:line="360" w:lineRule="auto"/>
        <w:jc w:val="both"/>
        <w:rPr>
          <w:rFonts w:ascii="Arial" w:hAnsi="Arial" w:cs="Arial"/>
          <w:color w:val="000000" w:themeColor="text1"/>
          <w:sz w:val="22"/>
          <w:szCs w:val="22"/>
        </w:rPr>
      </w:pPr>
      <w:r w:rsidRPr="000D07DB">
        <w:rPr>
          <w:rFonts w:ascii="Arial" w:hAnsi="Arial" w:cs="Arial"/>
          <w:color w:val="000000" w:themeColor="text1"/>
          <w:sz w:val="22"/>
          <w:szCs w:val="22"/>
        </w:rPr>
        <w:t>Saunders et al</w:t>
      </w:r>
      <w:r w:rsidR="00E22E94">
        <w:rPr>
          <w:rFonts w:ascii="Arial" w:hAnsi="Arial" w:cs="Arial"/>
          <w:color w:val="000000" w:themeColor="text1"/>
          <w:sz w:val="22"/>
          <w:szCs w:val="22"/>
        </w:rPr>
        <w:t>.,</w:t>
      </w:r>
      <w:r w:rsidRPr="000D07DB">
        <w:rPr>
          <w:rFonts w:ascii="Arial" w:hAnsi="Arial" w:cs="Arial"/>
          <w:color w:val="000000" w:themeColor="text1"/>
          <w:sz w:val="22"/>
          <w:szCs w:val="22"/>
        </w:rPr>
        <w:t xml:space="preserve"> </w:t>
      </w:r>
      <w:sdt>
        <w:sdtPr>
          <w:rPr>
            <w:rFonts w:ascii="Arial" w:hAnsi="Arial" w:cs="Arial"/>
            <w:color w:val="000000" w:themeColor="text1"/>
            <w:sz w:val="22"/>
            <w:szCs w:val="22"/>
          </w:rPr>
          <w:id w:val="896407493"/>
          <w:citation/>
        </w:sdtPr>
        <w:sdtEndPr/>
        <w:sdtContent>
          <w:r w:rsidRPr="000D07DB">
            <w:rPr>
              <w:rFonts w:ascii="Arial" w:hAnsi="Arial" w:cs="Arial"/>
              <w:color w:val="000000" w:themeColor="text1"/>
              <w:sz w:val="22"/>
              <w:szCs w:val="22"/>
            </w:rPr>
            <w:fldChar w:fldCharType="begin"/>
          </w:r>
          <w:r w:rsidRPr="000D07DB">
            <w:rPr>
              <w:rFonts w:ascii="Arial" w:hAnsi="Arial" w:cs="Arial"/>
              <w:color w:val="000000" w:themeColor="text1"/>
              <w:sz w:val="22"/>
              <w:szCs w:val="22"/>
            </w:rPr>
            <w:instrText xml:space="preserve">CITATION Sau16 \p 170 \n  \l 2057 </w:instrText>
          </w:r>
          <w:r w:rsidRPr="000D07DB">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(2016, p. 170)</w:t>
          </w:r>
          <w:r w:rsidRPr="000D07DB">
            <w:rPr>
              <w:rFonts w:ascii="Arial" w:hAnsi="Arial" w:cs="Arial"/>
              <w:color w:val="000000" w:themeColor="text1"/>
              <w:sz w:val="22"/>
              <w:szCs w:val="22"/>
            </w:rPr>
            <w:fldChar w:fldCharType="end"/>
          </w:r>
        </w:sdtContent>
      </w:sdt>
      <w:r w:rsidRPr="000D07DB">
        <w:rPr>
          <w:rFonts w:ascii="Arial" w:hAnsi="Arial" w:cs="Arial"/>
          <w:color w:val="000000" w:themeColor="text1"/>
          <w:sz w:val="22"/>
          <w:szCs w:val="22"/>
        </w:rPr>
        <w:t xml:space="preserve"> describe qualitative data as being, “any data collection technique or data analysis that generates or uses non-numerical data”.  </w:t>
      </w:r>
      <w:r w:rsidR="00235FBB">
        <w:rPr>
          <w:rFonts w:ascii="Arial" w:hAnsi="Arial" w:cs="Arial"/>
          <w:color w:val="000000" w:themeColor="text1"/>
          <w:sz w:val="22"/>
          <w:szCs w:val="22"/>
        </w:rPr>
        <w:t>I</w:t>
      </w:r>
      <w:r w:rsidR="000A21E0" w:rsidRPr="000A21E0">
        <w:rPr>
          <w:rFonts w:ascii="Arial" w:hAnsi="Arial" w:cs="Arial"/>
          <w:color w:val="000000" w:themeColor="text1"/>
          <w:sz w:val="22"/>
          <w:szCs w:val="22"/>
        </w:rPr>
        <w:t xml:space="preserve">n this </w:t>
      </w:r>
      <w:proofErr w:type="gramStart"/>
      <w:r w:rsidR="000A21E0" w:rsidRPr="000A21E0">
        <w:rPr>
          <w:rFonts w:ascii="Arial" w:hAnsi="Arial" w:cs="Arial"/>
          <w:color w:val="000000" w:themeColor="text1"/>
          <w:sz w:val="22"/>
          <w:szCs w:val="22"/>
        </w:rPr>
        <w:t xml:space="preserve">particular </w:t>
      </w:r>
      <w:r w:rsidR="00235FBB">
        <w:rPr>
          <w:rFonts w:ascii="Arial" w:hAnsi="Arial" w:cs="Arial"/>
          <w:color w:val="000000" w:themeColor="text1"/>
          <w:sz w:val="22"/>
          <w:szCs w:val="22"/>
        </w:rPr>
        <w:t>research</w:t>
      </w:r>
      <w:proofErr w:type="gramEnd"/>
      <w:r w:rsidR="000A21E0" w:rsidRPr="000A21E0">
        <w:rPr>
          <w:rFonts w:ascii="Arial" w:hAnsi="Arial" w:cs="Arial"/>
          <w:color w:val="000000" w:themeColor="text1"/>
          <w:sz w:val="22"/>
          <w:szCs w:val="22"/>
        </w:rPr>
        <w:t xml:space="preserve">, a survey was chosen as </w:t>
      </w:r>
      <w:r w:rsidR="00235FBB">
        <w:rPr>
          <w:rFonts w:ascii="Arial" w:hAnsi="Arial" w:cs="Arial"/>
          <w:color w:val="000000" w:themeColor="text1"/>
          <w:sz w:val="22"/>
          <w:szCs w:val="22"/>
        </w:rPr>
        <w:t>one of the</w:t>
      </w:r>
      <w:r w:rsidR="000A21E0" w:rsidRPr="000A21E0">
        <w:rPr>
          <w:rFonts w:ascii="Arial" w:hAnsi="Arial" w:cs="Arial"/>
          <w:color w:val="000000" w:themeColor="text1"/>
          <w:sz w:val="22"/>
          <w:szCs w:val="22"/>
        </w:rPr>
        <w:t xml:space="preserve"> method</w:t>
      </w:r>
      <w:r w:rsidR="00235FBB">
        <w:rPr>
          <w:rFonts w:ascii="Arial" w:hAnsi="Arial" w:cs="Arial"/>
          <w:color w:val="000000" w:themeColor="text1"/>
          <w:sz w:val="22"/>
          <w:szCs w:val="22"/>
        </w:rPr>
        <w:t>s</w:t>
      </w:r>
      <w:r w:rsidR="000A21E0" w:rsidRPr="000A21E0">
        <w:rPr>
          <w:rFonts w:ascii="Arial" w:hAnsi="Arial" w:cs="Arial"/>
          <w:color w:val="000000" w:themeColor="text1"/>
          <w:sz w:val="22"/>
          <w:szCs w:val="22"/>
        </w:rPr>
        <w:t xml:space="preserve"> of data collection. Surveys are considered simple to understand and administer, providing reliable and easily interpretable data while giving the researcher a degree of control. Surveys also allow for collecting large amounts of data in a relatively short period and cost-effective manner.</w:t>
      </w:r>
      <w:r w:rsidR="00883B92">
        <w:rPr>
          <w:rFonts w:ascii="Arial" w:hAnsi="Arial" w:cs="Arial"/>
          <w:color w:val="000000" w:themeColor="text1"/>
          <w:sz w:val="22"/>
          <w:szCs w:val="22"/>
        </w:rPr>
        <w:t xml:space="preserve"> </w:t>
      </w:r>
      <w:r w:rsidR="00D73666">
        <w:rPr>
          <w:rFonts w:ascii="Arial" w:hAnsi="Arial" w:cs="Arial"/>
          <w:color w:val="000000" w:themeColor="text1"/>
          <w:sz w:val="22"/>
          <w:szCs w:val="22"/>
        </w:rPr>
        <w:t>I</w:t>
      </w:r>
      <w:r w:rsidR="000A21E0" w:rsidRPr="000A21E0">
        <w:rPr>
          <w:rFonts w:ascii="Arial" w:hAnsi="Arial" w:cs="Arial"/>
          <w:color w:val="000000" w:themeColor="text1"/>
          <w:sz w:val="22"/>
          <w:szCs w:val="22"/>
        </w:rPr>
        <w:t>t is acknowledge</w:t>
      </w:r>
      <w:r w:rsidR="00D73666">
        <w:rPr>
          <w:rFonts w:ascii="Arial" w:hAnsi="Arial" w:cs="Arial"/>
          <w:color w:val="000000" w:themeColor="text1"/>
          <w:sz w:val="22"/>
          <w:szCs w:val="22"/>
        </w:rPr>
        <w:t>d</w:t>
      </w:r>
      <w:r w:rsidR="000A21E0" w:rsidRPr="000A21E0">
        <w:rPr>
          <w:rFonts w:ascii="Arial" w:hAnsi="Arial" w:cs="Arial"/>
          <w:color w:val="000000" w:themeColor="text1"/>
          <w:sz w:val="22"/>
          <w:szCs w:val="22"/>
        </w:rPr>
        <w:t xml:space="preserve"> that surveys have limitations, such as limited detail in the collected data and the time-consuming process of creating them.</w:t>
      </w:r>
      <w:r w:rsidR="00052E8D">
        <w:rPr>
          <w:rFonts w:ascii="Arial" w:hAnsi="Arial" w:cs="Arial"/>
          <w:color w:val="000000" w:themeColor="text1"/>
          <w:sz w:val="22"/>
          <w:szCs w:val="22"/>
        </w:rPr>
        <w:t xml:space="preserve"> </w:t>
      </w:r>
      <w:r w:rsidR="000A21E0" w:rsidRPr="000A21E0">
        <w:rPr>
          <w:rFonts w:ascii="Arial" w:hAnsi="Arial" w:cs="Arial"/>
          <w:color w:val="000000" w:themeColor="text1"/>
          <w:sz w:val="22"/>
          <w:szCs w:val="22"/>
        </w:rPr>
        <w:t>To simplify the design, distribution, and analysis of the survey results, the author utili</w:t>
      </w:r>
      <w:r w:rsidR="00052E8D">
        <w:rPr>
          <w:rFonts w:ascii="Arial" w:hAnsi="Arial" w:cs="Arial"/>
          <w:color w:val="000000" w:themeColor="text1"/>
          <w:sz w:val="22"/>
          <w:szCs w:val="22"/>
        </w:rPr>
        <w:t>s</w:t>
      </w:r>
      <w:r w:rsidR="000A21E0" w:rsidRPr="000A21E0">
        <w:rPr>
          <w:rFonts w:ascii="Arial" w:hAnsi="Arial" w:cs="Arial"/>
          <w:color w:val="000000" w:themeColor="text1"/>
          <w:sz w:val="22"/>
          <w:szCs w:val="22"/>
        </w:rPr>
        <w:t xml:space="preserve">ed Survey Monkey, </w:t>
      </w:r>
      <w:r w:rsidR="00C60DED">
        <w:rPr>
          <w:rFonts w:ascii="Arial" w:hAnsi="Arial" w:cs="Arial"/>
          <w:color w:val="000000" w:themeColor="text1"/>
          <w:sz w:val="22"/>
          <w:szCs w:val="22"/>
        </w:rPr>
        <w:t>the</w:t>
      </w:r>
      <w:r w:rsidR="000A21E0" w:rsidRPr="000A21E0">
        <w:rPr>
          <w:rFonts w:ascii="Arial" w:hAnsi="Arial" w:cs="Arial"/>
          <w:color w:val="000000" w:themeColor="text1"/>
          <w:sz w:val="22"/>
          <w:szCs w:val="22"/>
        </w:rPr>
        <w:t xml:space="preserve"> online survey platform.</w:t>
      </w:r>
    </w:p>
    <w:p w14:paraId="0C79173E" w14:textId="77777777" w:rsidR="000A21E0" w:rsidRPr="006A66E1" w:rsidRDefault="000A21E0" w:rsidP="006A66E1">
      <w:pPr>
        <w:spacing w:line="360" w:lineRule="auto"/>
        <w:jc w:val="both"/>
        <w:rPr>
          <w:rFonts w:ascii="Arial" w:hAnsi="Arial" w:cs="Arial"/>
          <w:vanish/>
          <w:color w:val="000000" w:themeColor="text1"/>
          <w:sz w:val="22"/>
          <w:szCs w:val="22"/>
        </w:rPr>
      </w:pPr>
    </w:p>
    <w:p w14:paraId="2654FF21" w14:textId="77777777" w:rsidR="006A66E1" w:rsidRPr="006A66E1" w:rsidRDefault="006A66E1" w:rsidP="006A66E1">
      <w:pPr>
        <w:spacing w:line="360" w:lineRule="auto"/>
        <w:jc w:val="both"/>
        <w:rPr>
          <w:rFonts w:ascii="Arial" w:hAnsi="Arial" w:cs="Arial"/>
          <w:color w:val="000000" w:themeColor="text1"/>
          <w:sz w:val="22"/>
          <w:szCs w:val="22"/>
        </w:rPr>
      </w:pPr>
    </w:p>
    <w:p w14:paraId="25CC4AB7" w14:textId="77777777" w:rsidR="006A66E1" w:rsidRPr="006A66E1" w:rsidRDefault="006A66E1" w:rsidP="006A66E1">
      <w:pPr>
        <w:spacing w:line="360" w:lineRule="auto"/>
        <w:jc w:val="both"/>
        <w:rPr>
          <w:rFonts w:ascii="Arial" w:hAnsi="Arial" w:cs="Arial"/>
          <w:vanish/>
          <w:color w:val="000000" w:themeColor="text1"/>
          <w:sz w:val="22"/>
          <w:szCs w:val="22"/>
        </w:rPr>
      </w:pPr>
      <w:r w:rsidRPr="006A66E1">
        <w:rPr>
          <w:rFonts w:ascii="Arial" w:hAnsi="Arial" w:cs="Arial"/>
          <w:vanish/>
          <w:color w:val="000000" w:themeColor="text1"/>
          <w:sz w:val="22"/>
          <w:szCs w:val="22"/>
        </w:rPr>
        <w:t>Bottom of Form</w:t>
      </w:r>
    </w:p>
    <w:p w14:paraId="6A13B7F2" w14:textId="1A9AF29D" w:rsidR="00797665" w:rsidRDefault="00786A56" w:rsidP="000D07D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As with </w:t>
      </w:r>
      <w:r w:rsidR="00F21A2F">
        <w:rPr>
          <w:rFonts w:ascii="Arial" w:hAnsi="Arial" w:cs="Arial"/>
          <w:color w:val="000000" w:themeColor="text1"/>
          <w:sz w:val="22"/>
          <w:szCs w:val="22"/>
        </w:rPr>
        <w:t xml:space="preserve">the </w:t>
      </w:r>
      <w:r>
        <w:rPr>
          <w:rFonts w:ascii="Arial" w:hAnsi="Arial" w:cs="Arial"/>
          <w:color w:val="000000" w:themeColor="text1"/>
          <w:sz w:val="22"/>
          <w:szCs w:val="22"/>
        </w:rPr>
        <w:t>surveys the data obtained through</w:t>
      </w:r>
      <w:r w:rsidR="00136FAC">
        <w:rPr>
          <w:rFonts w:ascii="Arial" w:hAnsi="Arial" w:cs="Arial"/>
          <w:color w:val="000000" w:themeColor="text1"/>
          <w:sz w:val="22"/>
          <w:szCs w:val="22"/>
        </w:rPr>
        <w:t xml:space="preserve"> qualitive research </w:t>
      </w:r>
      <w:r w:rsidR="00FC53F7">
        <w:rPr>
          <w:rFonts w:ascii="Arial" w:hAnsi="Arial" w:cs="Arial"/>
          <w:color w:val="000000" w:themeColor="text1"/>
          <w:sz w:val="22"/>
          <w:szCs w:val="22"/>
        </w:rPr>
        <w:t>in the</w:t>
      </w:r>
      <w:r>
        <w:rPr>
          <w:rFonts w:ascii="Arial" w:hAnsi="Arial" w:cs="Arial"/>
          <w:color w:val="000000" w:themeColor="text1"/>
          <w:sz w:val="22"/>
          <w:szCs w:val="22"/>
        </w:rPr>
        <w:t xml:space="preserve"> interviews </w:t>
      </w:r>
      <w:r w:rsidR="000D07DB" w:rsidRPr="000D07DB">
        <w:rPr>
          <w:rFonts w:ascii="Arial" w:hAnsi="Arial" w:cs="Arial"/>
          <w:color w:val="000000" w:themeColor="text1"/>
          <w:sz w:val="22"/>
          <w:szCs w:val="22"/>
        </w:rPr>
        <w:t xml:space="preserve">is </w:t>
      </w:r>
      <w:r w:rsidR="00F21A2F">
        <w:rPr>
          <w:rFonts w:ascii="Arial" w:hAnsi="Arial" w:cs="Arial"/>
          <w:color w:val="000000" w:themeColor="text1"/>
          <w:sz w:val="22"/>
          <w:szCs w:val="22"/>
        </w:rPr>
        <w:t>accepted</w:t>
      </w:r>
      <w:r w:rsidR="000D07DB" w:rsidRPr="000D07DB">
        <w:rPr>
          <w:rFonts w:ascii="Arial" w:hAnsi="Arial" w:cs="Arial"/>
          <w:color w:val="000000" w:themeColor="text1"/>
          <w:sz w:val="22"/>
          <w:szCs w:val="22"/>
        </w:rPr>
        <w:t xml:space="preserve"> as more contextuali</w:t>
      </w:r>
      <w:r w:rsidR="001B6C99">
        <w:rPr>
          <w:rFonts w:ascii="Arial" w:hAnsi="Arial" w:cs="Arial"/>
          <w:color w:val="000000" w:themeColor="text1"/>
          <w:sz w:val="22"/>
          <w:szCs w:val="22"/>
        </w:rPr>
        <w:t>s</w:t>
      </w:r>
      <w:r w:rsidR="000D07DB" w:rsidRPr="000D07DB">
        <w:rPr>
          <w:rFonts w:ascii="Arial" w:hAnsi="Arial" w:cs="Arial"/>
          <w:color w:val="000000" w:themeColor="text1"/>
          <w:sz w:val="22"/>
          <w:szCs w:val="22"/>
        </w:rPr>
        <w:t xml:space="preserve">ed than in quantitative research. It is more detailed in that it is about understanding a problem or scenario by building a picture of the problem or scenario based on the views of respondents </w:t>
      </w:r>
      <w:sdt>
        <w:sdtPr>
          <w:rPr>
            <w:rFonts w:ascii="Arial" w:hAnsi="Arial" w:cs="Arial"/>
            <w:color w:val="000000" w:themeColor="text1"/>
            <w:sz w:val="22"/>
            <w:szCs w:val="22"/>
          </w:rPr>
          <w:id w:val="434641769"/>
          <w:citation/>
        </w:sdtPr>
        <w:sdtEndPr/>
        <w:sdtContent>
          <w:r w:rsidR="000D07DB" w:rsidRPr="000D07DB">
            <w:rPr>
              <w:rFonts w:ascii="Arial" w:hAnsi="Arial" w:cs="Arial"/>
              <w:color w:val="000000" w:themeColor="text1"/>
              <w:sz w:val="22"/>
              <w:szCs w:val="22"/>
            </w:rPr>
            <w:fldChar w:fldCharType="begin"/>
          </w:r>
          <w:r w:rsidR="000D07DB" w:rsidRPr="000D07DB">
            <w:rPr>
              <w:rFonts w:ascii="Arial" w:hAnsi="Arial" w:cs="Arial"/>
              <w:color w:val="000000" w:themeColor="text1"/>
              <w:sz w:val="22"/>
              <w:szCs w:val="22"/>
            </w:rPr>
            <w:instrText xml:space="preserve"> CITATION Whi14 \l 2057 </w:instrText>
          </w:r>
          <w:r w:rsidR="000D07DB" w:rsidRPr="000D07DB">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(White &amp; Rayner, 2014)</w:t>
          </w:r>
          <w:r w:rsidR="000D07DB" w:rsidRPr="000D07DB">
            <w:rPr>
              <w:rFonts w:ascii="Arial" w:hAnsi="Arial" w:cs="Arial"/>
              <w:color w:val="000000" w:themeColor="text1"/>
              <w:sz w:val="22"/>
              <w:szCs w:val="22"/>
            </w:rPr>
            <w:fldChar w:fldCharType="end"/>
          </w:r>
        </w:sdtContent>
      </w:sdt>
      <w:r w:rsidR="000D07DB" w:rsidRPr="000D07DB">
        <w:rPr>
          <w:rFonts w:ascii="Arial" w:hAnsi="Arial" w:cs="Arial"/>
          <w:color w:val="000000" w:themeColor="text1"/>
          <w:sz w:val="22"/>
          <w:szCs w:val="22"/>
        </w:rPr>
        <w:t xml:space="preserve">.  </w:t>
      </w:r>
    </w:p>
    <w:p w14:paraId="01C78A0F" w14:textId="77777777" w:rsidR="00060487" w:rsidRDefault="00060487" w:rsidP="000D07DB">
      <w:pPr>
        <w:spacing w:line="360" w:lineRule="auto"/>
        <w:jc w:val="both"/>
        <w:rPr>
          <w:rFonts w:ascii="Arial" w:hAnsi="Arial" w:cs="Arial"/>
          <w:color w:val="000000" w:themeColor="text1"/>
          <w:sz w:val="22"/>
          <w:szCs w:val="22"/>
        </w:rPr>
      </w:pPr>
    </w:p>
    <w:p w14:paraId="2F29B072" w14:textId="666D0248" w:rsidR="00941907" w:rsidRDefault="006C5783" w:rsidP="000D07D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The survey</w:t>
      </w:r>
      <w:r w:rsidR="004B5C51">
        <w:rPr>
          <w:rFonts w:ascii="Arial" w:hAnsi="Arial" w:cs="Arial"/>
          <w:color w:val="000000" w:themeColor="text1"/>
          <w:sz w:val="22"/>
          <w:szCs w:val="22"/>
        </w:rPr>
        <w:t xml:space="preserve"> was selected as one of the </w:t>
      </w:r>
      <w:r w:rsidR="00217870">
        <w:rPr>
          <w:rFonts w:ascii="Arial" w:hAnsi="Arial" w:cs="Arial"/>
          <w:color w:val="000000" w:themeColor="text1"/>
          <w:sz w:val="22"/>
          <w:szCs w:val="22"/>
        </w:rPr>
        <w:t>methods</w:t>
      </w:r>
      <w:r w:rsidR="004B5C51">
        <w:rPr>
          <w:rFonts w:ascii="Arial" w:hAnsi="Arial" w:cs="Arial"/>
          <w:color w:val="000000" w:themeColor="text1"/>
          <w:sz w:val="22"/>
          <w:szCs w:val="22"/>
        </w:rPr>
        <w:t xml:space="preserve"> of </w:t>
      </w:r>
      <w:r w:rsidR="00901F24">
        <w:rPr>
          <w:rFonts w:ascii="Arial" w:hAnsi="Arial" w:cs="Arial"/>
          <w:color w:val="000000" w:themeColor="text1"/>
          <w:sz w:val="22"/>
          <w:szCs w:val="22"/>
        </w:rPr>
        <w:t>obtaining</w:t>
      </w:r>
      <w:r w:rsidR="004B5C51">
        <w:rPr>
          <w:rFonts w:ascii="Arial" w:hAnsi="Arial" w:cs="Arial"/>
          <w:color w:val="000000" w:themeColor="text1"/>
          <w:sz w:val="22"/>
          <w:szCs w:val="22"/>
        </w:rPr>
        <w:t xml:space="preserve"> data as the questions were </w:t>
      </w:r>
      <w:r w:rsidR="00901F24">
        <w:rPr>
          <w:rFonts w:ascii="Arial" w:hAnsi="Arial" w:cs="Arial"/>
          <w:color w:val="000000" w:themeColor="text1"/>
          <w:sz w:val="22"/>
          <w:szCs w:val="22"/>
        </w:rPr>
        <w:t>designed</w:t>
      </w:r>
      <w:r w:rsidR="004B5C51">
        <w:rPr>
          <w:rFonts w:ascii="Arial" w:hAnsi="Arial" w:cs="Arial"/>
          <w:color w:val="000000" w:themeColor="text1"/>
          <w:sz w:val="22"/>
          <w:szCs w:val="22"/>
        </w:rPr>
        <w:t xml:space="preserve"> in a closed </w:t>
      </w:r>
      <w:r w:rsidR="00AD38F7">
        <w:rPr>
          <w:rFonts w:ascii="Arial" w:hAnsi="Arial" w:cs="Arial"/>
          <w:color w:val="000000" w:themeColor="text1"/>
          <w:sz w:val="22"/>
          <w:szCs w:val="22"/>
        </w:rPr>
        <w:t>multiple-choice</w:t>
      </w:r>
      <w:r w:rsidR="004B5C51">
        <w:rPr>
          <w:rFonts w:ascii="Arial" w:hAnsi="Arial" w:cs="Arial"/>
          <w:color w:val="000000" w:themeColor="text1"/>
          <w:sz w:val="22"/>
          <w:szCs w:val="22"/>
        </w:rPr>
        <w:t xml:space="preserve"> format with </w:t>
      </w:r>
      <w:r w:rsidR="00901F24">
        <w:rPr>
          <w:rFonts w:ascii="Arial" w:hAnsi="Arial" w:cs="Arial"/>
          <w:color w:val="000000" w:themeColor="text1"/>
          <w:sz w:val="22"/>
          <w:szCs w:val="22"/>
        </w:rPr>
        <w:t>an emphasis on the responder being able to complete the entire survey with</w:t>
      </w:r>
      <w:r w:rsidR="00AD38F7">
        <w:rPr>
          <w:rFonts w:ascii="Arial" w:hAnsi="Arial" w:cs="Arial"/>
          <w:color w:val="000000" w:themeColor="text1"/>
          <w:sz w:val="22"/>
          <w:szCs w:val="22"/>
        </w:rPr>
        <w:t>in</w:t>
      </w:r>
      <w:r w:rsidR="00901F24">
        <w:rPr>
          <w:rFonts w:ascii="Arial" w:hAnsi="Arial" w:cs="Arial"/>
          <w:color w:val="000000" w:themeColor="text1"/>
          <w:sz w:val="22"/>
          <w:szCs w:val="22"/>
        </w:rPr>
        <w:t xml:space="preserve"> a matter of minutes. </w:t>
      </w:r>
      <w:r w:rsidR="00260BE6">
        <w:rPr>
          <w:rFonts w:ascii="Arial" w:hAnsi="Arial" w:cs="Arial"/>
          <w:color w:val="000000" w:themeColor="text1"/>
          <w:sz w:val="22"/>
          <w:szCs w:val="22"/>
        </w:rPr>
        <w:t>The data collected was easily interpreted and permitted the author to</w:t>
      </w:r>
      <w:r w:rsidR="00B62949">
        <w:rPr>
          <w:rFonts w:ascii="Arial" w:hAnsi="Arial" w:cs="Arial"/>
          <w:color w:val="000000" w:themeColor="text1"/>
          <w:sz w:val="22"/>
          <w:szCs w:val="22"/>
        </w:rPr>
        <w:t xml:space="preserve"> collect a significant amount of data over a short period of time. </w:t>
      </w:r>
      <w:r w:rsidR="00410060">
        <w:rPr>
          <w:rFonts w:ascii="Arial" w:hAnsi="Arial" w:cs="Arial"/>
          <w:color w:val="000000" w:themeColor="text1"/>
          <w:sz w:val="22"/>
          <w:szCs w:val="22"/>
        </w:rPr>
        <w:t xml:space="preserve">The surveys guaranteed anonymity therefore no patterns of </w:t>
      </w:r>
      <w:r w:rsidR="00FE7CAA">
        <w:rPr>
          <w:rFonts w:ascii="Arial" w:hAnsi="Arial" w:cs="Arial"/>
          <w:color w:val="000000" w:themeColor="text1"/>
          <w:sz w:val="22"/>
          <w:szCs w:val="22"/>
        </w:rPr>
        <w:t>data can be captured in re</w:t>
      </w:r>
      <w:r w:rsidR="007A61F0">
        <w:rPr>
          <w:rFonts w:ascii="Arial" w:hAnsi="Arial" w:cs="Arial"/>
          <w:color w:val="000000" w:themeColor="text1"/>
          <w:sz w:val="22"/>
          <w:szCs w:val="22"/>
        </w:rPr>
        <w:t>lation to the individual</w:t>
      </w:r>
      <w:r w:rsidR="00FE7CAA">
        <w:rPr>
          <w:rFonts w:ascii="Arial" w:hAnsi="Arial" w:cs="Arial"/>
          <w:color w:val="000000" w:themeColor="text1"/>
          <w:sz w:val="22"/>
          <w:szCs w:val="22"/>
        </w:rPr>
        <w:t xml:space="preserve"> </w:t>
      </w:r>
      <w:r w:rsidR="00D83578">
        <w:rPr>
          <w:rFonts w:ascii="Arial" w:hAnsi="Arial" w:cs="Arial"/>
          <w:color w:val="000000" w:themeColor="text1"/>
          <w:sz w:val="22"/>
          <w:szCs w:val="22"/>
        </w:rPr>
        <w:t>respondents</w:t>
      </w:r>
      <w:r w:rsidR="00FE7CAA">
        <w:rPr>
          <w:rFonts w:ascii="Arial" w:hAnsi="Arial" w:cs="Arial"/>
          <w:color w:val="000000" w:themeColor="text1"/>
          <w:sz w:val="22"/>
          <w:szCs w:val="22"/>
        </w:rPr>
        <w:t xml:space="preserve">. </w:t>
      </w:r>
    </w:p>
    <w:p w14:paraId="7029A117" w14:textId="77777777" w:rsidR="00F21A2F" w:rsidRDefault="00F21A2F" w:rsidP="000D07DB">
      <w:pPr>
        <w:spacing w:line="360" w:lineRule="auto"/>
        <w:jc w:val="both"/>
        <w:rPr>
          <w:rFonts w:ascii="Arial" w:hAnsi="Arial" w:cs="Arial"/>
          <w:color w:val="000000" w:themeColor="text1"/>
          <w:sz w:val="22"/>
          <w:szCs w:val="22"/>
        </w:rPr>
      </w:pPr>
    </w:p>
    <w:p w14:paraId="54961415" w14:textId="04EE6B0C" w:rsidR="00060487" w:rsidRDefault="00941907" w:rsidP="000D07D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 xml:space="preserve">The survey was distributed to operational managers within the respective police forces and </w:t>
      </w:r>
      <w:r w:rsidR="00217870">
        <w:rPr>
          <w:rFonts w:ascii="Arial" w:hAnsi="Arial" w:cs="Arial"/>
          <w:color w:val="000000" w:themeColor="text1"/>
          <w:sz w:val="22"/>
          <w:szCs w:val="22"/>
        </w:rPr>
        <w:t xml:space="preserve">the </w:t>
      </w:r>
      <w:r>
        <w:rPr>
          <w:rFonts w:ascii="Arial" w:hAnsi="Arial" w:cs="Arial"/>
          <w:color w:val="000000" w:themeColor="text1"/>
          <w:sz w:val="22"/>
          <w:szCs w:val="22"/>
        </w:rPr>
        <w:t xml:space="preserve">Welsh ambulance service trust to cascade to frontline staff for completion. </w:t>
      </w:r>
      <w:r w:rsidR="00A65158">
        <w:rPr>
          <w:rFonts w:ascii="Arial" w:hAnsi="Arial" w:cs="Arial"/>
          <w:color w:val="000000" w:themeColor="text1"/>
          <w:sz w:val="22"/>
          <w:szCs w:val="22"/>
        </w:rPr>
        <w:t xml:space="preserve">The data was collected between the 19 February 2023 and 17 March 2023. </w:t>
      </w:r>
    </w:p>
    <w:p w14:paraId="71960D72" w14:textId="77777777" w:rsidR="00060487" w:rsidRDefault="00060487" w:rsidP="000D07DB">
      <w:pPr>
        <w:spacing w:line="360" w:lineRule="auto"/>
        <w:jc w:val="both"/>
        <w:rPr>
          <w:rFonts w:ascii="Arial" w:hAnsi="Arial" w:cs="Arial"/>
          <w:color w:val="000000" w:themeColor="text1"/>
          <w:sz w:val="22"/>
          <w:szCs w:val="22"/>
        </w:rPr>
      </w:pPr>
    </w:p>
    <w:p w14:paraId="13630EB3" w14:textId="5C3D30F2" w:rsidR="00060487" w:rsidRDefault="003B24E3" w:rsidP="000D07D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w:t>
      </w:r>
      <w:r w:rsidR="00E450F8">
        <w:rPr>
          <w:rFonts w:ascii="Arial" w:hAnsi="Arial" w:cs="Arial"/>
          <w:color w:val="000000" w:themeColor="text1"/>
          <w:sz w:val="22"/>
          <w:szCs w:val="22"/>
        </w:rPr>
        <w:t xml:space="preserve">structured </w:t>
      </w:r>
      <w:r>
        <w:rPr>
          <w:rFonts w:ascii="Arial" w:hAnsi="Arial" w:cs="Arial"/>
          <w:color w:val="000000" w:themeColor="text1"/>
          <w:sz w:val="22"/>
          <w:szCs w:val="22"/>
        </w:rPr>
        <w:t xml:space="preserve">interviews were conducted </w:t>
      </w:r>
      <w:r w:rsidR="00305213">
        <w:rPr>
          <w:rFonts w:ascii="Arial" w:hAnsi="Arial" w:cs="Arial"/>
          <w:color w:val="000000" w:themeColor="text1"/>
          <w:sz w:val="22"/>
          <w:szCs w:val="22"/>
        </w:rPr>
        <w:t xml:space="preserve">with fleet managers, transport development managers </w:t>
      </w:r>
      <w:r w:rsidR="009E08F8">
        <w:rPr>
          <w:rFonts w:ascii="Arial" w:hAnsi="Arial" w:cs="Arial"/>
          <w:color w:val="000000" w:themeColor="text1"/>
          <w:sz w:val="22"/>
          <w:szCs w:val="22"/>
        </w:rPr>
        <w:t xml:space="preserve">and transport coordinators </w:t>
      </w:r>
      <w:r>
        <w:rPr>
          <w:rFonts w:ascii="Arial" w:hAnsi="Arial" w:cs="Arial"/>
          <w:color w:val="000000" w:themeColor="text1"/>
          <w:sz w:val="22"/>
          <w:szCs w:val="22"/>
        </w:rPr>
        <w:t xml:space="preserve">via Microsoft Teams </w:t>
      </w:r>
      <w:r w:rsidR="00657957">
        <w:rPr>
          <w:rFonts w:ascii="Arial" w:hAnsi="Arial" w:cs="Arial"/>
          <w:color w:val="000000" w:themeColor="text1"/>
          <w:sz w:val="22"/>
          <w:szCs w:val="22"/>
        </w:rPr>
        <w:t xml:space="preserve">between the </w:t>
      </w:r>
      <w:r w:rsidR="00CE1DC8">
        <w:rPr>
          <w:rFonts w:ascii="Arial" w:hAnsi="Arial" w:cs="Arial"/>
          <w:color w:val="000000" w:themeColor="text1"/>
          <w:sz w:val="22"/>
          <w:szCs w:val="22"/>
        </w:rPr>
        <w:t xml:space="preserve">24 </w:t>
      </w:r>
      <w:r w:rsidR="0065126E">
        <w:rPr>
          <w:rFonts w:ascii="Arial" w:hAnsi="Arial" w:cs="Arial"/>
          <w:color w:val="000000" w:themeColor="text1"/>
          <w:sz w:val="22"/>
          <w:szCs w:val="22"/>
        </w:rPr>
        <w:t>January</w:t>
      </w:r>
      <w:r w:rsidR="00CE1DC8">
        <w:rPr>
          <w:rFonts w:ascii="Arial" w:hAnsi="Arial" w:cs="Arial"/>
          <w:color w:val="000000" w:themeColor="text1"/>
          <w:sz w:val="22"/>
          <w:szCs w:val="22"/>
        </w:rPr>
        <w:t xml:space="preserve"> and </w:t>
      </w:r>
      <w:r w:rsidR="0065126E">
        <w:rPr>
          <w:rFonts w:ascii="Arial" w:hAnsi="Arial" w:cs="Arial"/>
          <w:color w:val="000000" w:themeColor="text1"/>
          <w:sz w:val="22"/>
          <w:szCs w:val="22"/>
        </w:rPr>
        <w:t>26</w:t>
      </w:r>
      <w:r w:rsidR="00E56882">
        <w:rPr>
          <w:rFonts w:ascii="Arial" w:hAnsi="Arial" w:cs="Arial"/>
          <w:color w:val="000000" w:themeColor="text1"/>
          <w:sz w:val="22"/>
          <w:szCs w:val="22"/>
        </w:rPr>
        <w:t xml:space="preserve"> February</w:t>
      </w:r>
      <w:r w:rsidR="009E08F8">
        <w:rPr>
          <w:rFonts w:ascii="Arial" w:hAnsi="Arial" w:cs="Arial"/>
          <w:color w:val="000000" w:themeColor="text1"/>
          <w:sz w:val="22"/>
          <w:szCs w:val="22"/>
        </w:rPr>
        <w:t>.</w:t>
      </w:r>
      <w:r w:rsidR="00E56882">
        <w:rPr>
          <w:rFonts w:ascii="Arial" w:hAnsi="Arial" w:cs="Arial"/>
          <w:color w:val="000000" w:themeColor="text1"/>
          <w:sz w:val="22"/>
          <w:szCs w:val="22"/>
        </w:rPr>
        <w:t xml:space="preserve"> </w:t>
      </w:r>
    </w:p>
    <w:p w14:paraId="1B80E5F5" w14:textId="77777777" w:rsidR="006D3252" w:rsidRDefault="006D3252" w:rsidP="00650DB1">
      <w:pPr>
        <w:spacing w:line="360" w:lineRule="auto"/>
        <w:jc w:val="both"/>
        <w:rPr>
          <w:rFonts w:ascii="Arial" w:hAnsi="Arial" w:cs="Arial"/>
          <w:color w:val="000000" w:themeColor="text1"/>
          <w:sz w:val="22"/>
          <w:szCs w:val="22"/>
        </w:rPr>
      </w:pPr>
    </w:p>
    <w:p w14:paraId="57EACCD9" w14:textId="77777777" w:rsidR="00DF60C6" w:rsidRDefault="00DF60C6" w:rsidP="00650DB1">
      <w:pPr>
        <w:spacing w:line="360" w:lineRule="auto"/>
        <w:jc w:val="both"/>
        <w:rPr>
          <w:rFonts w:ascii="Arial" w:hAnsi="Arial" w:cs="Arial"/>
          <w:color w:val="000000" w:themeColor="text1"/>
          <w:sz w:val="22"/>
          <w:szCs w:val="22"/>
        </w:rPr>
      </w:pPr>
    </w:p>
    <w:p w14:paraId="4DB3A5D1" w14:textId="4C7FFB4E" w:rsidR="00DF60C6" w:rsidRDefault="00DF60C6" w:rsidP="00650DB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3.4 Reliability and Validity</w:t>
      </w:r>
    </w:p>
    <w:p w14:paraId="67F47426" w14:textId="77777777" w:rsidR="00DF60C6" w:rsidRDefault="00DF60C6" w:rsidP="00650DB1">
      <w:pPr>
        <w:spacing w:line="360" w:lineRule="auto"/>
        <w:jc w:val="both"/>
        <w:rPr>
          <w:rFonts w:ascii="Arial" w:hAnsi="Arial" w:cs="Arial"/>
          <w:color w:val="000000" w:themeColor="text1"/>
          <w:sz w:val="22"/>
          <w:szCs w:val="22"/>
        </w:rPr>
      </w:pPr>
    </w:p>
    <w:p w14:paraId="05B90920" w14:textId="5174EE14" w:rsidR="00E3413C" w:rsidRDefault="00E3413C" w:rsidP="00E3413C">
      <w:pPr>
        <w:spacing w:line="360" w:lineRule="auto"/>
        <w:jc w:val="both"/>
        <w:rPr>
          <w:rFonts w:ascii="Arial" w:hAnsi="Arial" w:cs="Arial"/>
          <w:color w:val="000000" w:themeColor="text1"/>
          <w:sz w:val="22"/>
          <w:szCs w:val="22"/>
        </w:rPr>
      </w:pPr>
      <w:r w:rsidRPr="00E3413C">
        <w:rPr>
          <w:rFonts w:ascii="Arial" w:hAnsi="Arial" w:cs="Arial"/>
          <w:color w:val="000000" w:themeColor="text1"/>
          <w:sz w:val="22"/>
          <w:szCs w:val="22"/>
        </w:rPr>
        <w:t xml:space="preserve">Basing the survey </w:t>
      </w:r>
      <w:r w:rsidR="00FB49DB">
        <w:rPr>
          <w:rFonts w:ascii="Arial" w:hAnsi="Arial" w:cs="Arial"/>
          <w:color w:val="000000" w:themeColor="text1"/>
          <w:sz w:val="22"/>
          <w:szCs w:val="22"/>
        </w:rPr>
        <w:t xml:space="preserve">and interview </w:t>
      </w:r>
      <w:r w:rsidRPr="00E3413C">
        <w:rPr>
          <w:rFonts w:ascii="Arial" w:hAnsi="Arial" w:cs="Arial"/>
          <w:color w:val="000000" w:themeColor="text1"/>
          <w:sz w:val="22"/>
          <w:szCs w:val="22"/>
        </w:rPr>
        <w:t>questions on the findings of the literature review is a common practice</w:t>
      </w:r>
      <w:r w:rsidR="00FB49DB">
        <w:rPr>
          <w:rFonts w:ascii="Arial" w:hAnsi="Arial" w:cs="Arial"/>
          <w:color w:val="000000" w:themeColor="text1"/>
          <w:sz w:val="22"/>
          <w:szCs w:val="22"/>
        </w:rPr>
        <w:t xml:space="preserve"> and one adopted by the author in this </w:t>
      </w:r>
      <w:r w:rsidR="00AE05BD">
        <w:rPr>
          <w:rFonts w:ascii="Arial" w:hAnsi="Arial" w:cs="Arial"/>
          <w:color w:val="000000" w:themeColor="text1"/>
          <w:sz w:val="22"/>
          <w:szCs w:val="22"/>
        </w:rPr>
        <w:t>research.</w:t>
      </w:r>
      <w:r w:rsidRPr="00E3413C">
        <w:rPr>
          <w:rFonts w:ascii="Arial" w:hAnsi="Arial" w:cs="Arial"/>
          <w:color w:val="000000" w:themeColor="text1"/>
          <w:sz w:val="22"/>
          <w:szCs w:val="22"/>
        </w:rPr>
        <w:t xml:space="preserve"> </w:t>
      </w:r>
      <w:r w:rsidR="00AE05BD">
        <w:rPr>
          <w:rFonts w:ascii="Arial" w:hAnsi="Arial" w:cs="Arial"/>
          <w:color w:val="000000" w:themeColor="text1"/>
          <w:sz w:val="22"/>
          <w:szCs w:val="22"/>
        </w:rPr>
        <w:t>T</w:t>
      </w:r>
      <w:r w:rsidR="00F84473">
        <w:rPr>
          <w:rFonts w:ascii="Arial" w:hAnsi="Arial" w:cs="Arial"/>
          <w:color w:val="000000" w:themeColor="text1"/>
          <w:sz w:val="22"/>
          <w:szCs w:val="22"/>
        </w:rPr>
        <w:t>his</w:t>
      </w:r>
      <w:r w:rsidRPr="00E3413C">
        <w:rPr>
          <w:rFonts w:ascii="Arial" w:hAnsi="Arial" w:cs="Arial"/>
          <w:color w:val="000000" w:themeColor="text1"/>
          <w:sz w:val="22"/>
          <w:szCs w:val="22"/>
        </w:rPr>
        <w:t xml:space="preserve"> </w:t>
      </w:r>
      <w:r w:rsidR="00AE05BD">
        <w:rPr>
          <w:rFonts w:ascii="Arial" w:hAnsi="Arial" w:cs="Arial"/>
          <w:color w:val="000000" w:themeColor="text1"/>
          <w:sz w:val="22"/>
          <w:szCs w:val="22"/>
        </w:rPr>
        <w:t>allowed the alignment of</w:t>
      </w:r>
      <w:r w:rsidRPr="00E3413C">
        <w:rPr>
          <w:rFonts w:ascii="Arial" w:hAnsi="Arial" w:cs="Arial"/>
          <w:color w:val="000000" w:themeColor="text1"/>
          <w:sz w:val="22"/>
          <w:szCs w:val="22"/>
        </w:rPr>
        <w:t xml:space="preserve"> the research with existing knowledge and provide</w:t>
      </w:r>
      <w:r w:rsidR="00F84473">
        <w:rPr>
          <w:rFonts w:ascii="Arial" w:hAnsi="Arial" w:cs="Arial"/>
          <w:color w:val="000000" w:themeColor="text1"/>
          <w:sz w:val="22"/>
          <w:szCs w:val="22"/>
        </w:rPr>
        <w:t>d</w:t>
      </w:r>
      <w:r w:rsidRPr="00E3413C">
        <w:rPr>
          <w:rFonts w:ascii="Arial" w:hAnsi="Arial" w:cs="Arial"/>
          <w:color w:val="000000" w:themeColor="text1"/>
          <w:sz w:val="22"/>
          <w:szCs w:val="22"/>
        </w:rPr>
        <w:t xml:space="preserve"> a strong foundation for the study.</w:t>
      </w:r>
    </w:p>
    <w:p w14:paraId="7F9F42F6" w14:textId="77777777" w:rsidR="00F84473" w:rsidRPr="00E3413C" w:rsidRDefault="00F84473" w:rsidP="00E3413C">
      <w:pPr>
        <w:spacing w:line="360" w:lineRule="auto"/>
        <w:jc w:val="both"/>
        <w:rPr>
          <w:rFonts w:ascii="Arial" w:hAnsi="Arial" w:cs="Arial"/>
          <w:color w:val="000000" w:themeColor="text1"/>
          <w:sz w:val="22"/>
          <w:szCs w:val="22"/>
        </w:rPr>
      </w:pPr>
    </w:p>
    <w:p w14:paraId="269FD1F7" w14:textId="1A1FD20D" w:rsidR="00E3413C" w:rsidRDefault="00E3413C" w:rsidP="00E3413C">
      <w:pPr>
        <w:spacing w:line="360" w:lineRule="auto"/>
        <w:jc w:val="both"/>
        <w:rPr>
          <w:rFonts w:ascii="Arial" w:hAnsi="Arial" w:cs="Arial"/>
          <w:color w:val="000000" w:themeColor="text1"/>
          <w:sz w:val="22"/>
          <w:szCs w:val="22"/>
        </w:rPr>
      </w:pPr>
      <w:r w:rsidRPr="00E3413C">
        <w:rPr>
          <w:rFonts w:ascii="Arial" w:hAnsi="Arial" w:cs="Arial"/>
          <w:color w:val="000000" w:themeColor="text1"/>
          <w:sz w:val="22"/>
          <w:szCs w:val="22"/>
        </w:rPr>
        <w:t>Conducting the survey online offer</w:t>
      </w:r>
      <w:r w:rsidR="00625571">
        <w:rPr>
          <w:rFonts w:ascii="Arial" w:hAnsi="Arial" w:cs="Arial"/>
          <w:color w:val="000000" w:themeColor="text1"/>
          <w:sz w:val="22"/>
          <w:szCs w:val="22"/>
        </w:rPr>
        <w:t>ed</w:t>
      </w:r>
      <w:r w:rsidRPr="00E3413C">
        <w:rPr>
          <w:rFonts w:ascii="Arial" w:hAnsi="Arial" w:cs="Arial"/>
          <w:color w:val="000000" w:themeColor="text1"/>
          <w:sz w:val="22"/>
          <w:szCs w:val="22"/>
        </w:rPr>
        <w:t xml:space="preserve"> several advantages. One major benefit </w:t>
      </w:r>
      <w:r w:rsidR="00625571">
        <w:rPr>
          <w:rFonts w:ascii="Arial" w:hAnsi="Arial" w:cs="Arial"/>
          <w:color w:val="000000" w:themeColor="text1"/>
          <w:sz w:val="22"/>
          <w:szCs w:val="22"/>
        </w:rPr>
        <w:t>was</w:t>
      </w:r>
      <w:r w:rsidRPr="00E3413C">
        <w:rPr>
          <w:rFonts w:ascii="Arial" w:hAnsi="Arial" w:cs="Arial"/>
          <w:color w:val="000000" w:themeColor="text1"/>
          <w:sz w:val="22"/>
          <w:szCs w:val="22"/>
        </w:rPr>
        <w:t xml:space="preserve"> the ability to reach a large and diverse</w:t>
      </w:r>
      <w:r w:rsidR="00625571">
        <w:rPr>
          <w:rFonts w:ascii="Arial" w:hAnsi="Arial" w:cs="Arial"/>
          <w:color w:val="000000" w:themeColor="text1"/>
          <w:sz w:val="22"/>
          <w:szCs w:val="22"/>
        </w:rPr>
        <w:t xml:space="preserve"> workforce</w:t>
      </w:r>
      <w:r w:rsidRPr="00E3413C">
        <w:rPr>
          <w:rFonts w:ascii="Arial" w:hAnsi="Arial" w:cs="Arial"/>
          <w:color w:val="000000" w:themeColor="text1"/>
          <w:sz w:val="22"/>
          <w:szCs w:val="22"/>
        </w:rPr>
        <w:t xml:space="preserve">, </w:t>
      </w:r>
      <w:r w:rsidR="001D3A6D">
        <w:rPr>
          <w:rFonts w:ascii="Arial" w:hAnsi="Arial" w:cs="Arial"/>
          <w:color w:val="000000" w:themeColor="text1"/>
          <w:sz w:val="22"/>
          <w:szCs w:val="22"/>
        </w:rPr>
        <w:t>the</w:t>
      </w:r>
      <w:r w:rsidRPr="00E3413C">
        <w:rPr>
          <w:rFonts w:ascii="Arial" w:hAnsi="Arial" w:cs="Arial"/>
          <w:color w:val="000000" w:themeColor="text1"/>
          <w:sz w:val="22"/>
          <w:szCs w:val="22"/>
        </w:rPr>
        <w:t xml:space="preserve"> surveys </w:t>
      </w:r>
      <w:r w:rsidR="001D3A6D">
        <w:rPr>
          <w:rFonts w:ascii="Arial" w:hAnsi="Arial" w:cs="Arial"/>
          <w:color w:val="000000" w:themeColor="text1"/>
          <w:sz w:val="22"/>
          <w:szCs w:val="22"/>
        </w:rPr>
        <w:t>being</w:t>
      </w:r>
      <w:r w:rsidRPr="00E3413C">
        <w:rPr>
          <w:rFonts w:ascii="Arial" w:hAnsi="Arial" w:cs="Arial"/>
          <w:color w:val="000000" w:themeColor="text1"/>
          <w:sz w:val="22"/>
          <w:szCs w:val="22"/>
        </w:rPr>
        <w:t xml:space="preserve"> distributed to a wide range of </w:t>
      </w:r>
      <w:r w:rsidR="009D4F4F">
        <w:rPr>
          <w:rFonts w:ascii="Arial" w:hAnsi="Arial" w:cs="Arial"/>
          <w:color w:val="000000" w:themeColor="text1"/>
          <w:sz w:val="22"/>
          <w:szCs w:val="22"/>
        </w:rPr>
        <w:t xml:space="preserve">emergency service </w:t>
      </w:r>
      <w:r w:rsidRPr="00E3413C">
        <w:rPr>
          <w:rFonts w:ascii="Arial" w:hAnsi="Arial" w:cs="Arial"/>
          <w:color w:val="000000" w:themeColor="text1"/>
          <w:sz w:val="22"/>
          <w:szCs w:val="22"/>
        </w:rPr>
        <w:t>participants. Additionally, the online format allow</w:t>
      </w:r>
      <w:r w:rsidR="001D3A6D">
        <w:rPr>
          <w:rFonts w:ascii="Arial" w:hAnsi="Arial" w:cs="Arial"/>
          <w:color w:val="000000" w:themeColor="text1"/>
          <w:sz w:val="22"/>
          <w:szCs w:val="22"/>
        </w:rPr>
        <w:t>ed</w:t>
      </w:r>
      <w:r w:rsidRPr="00E3413C">
        <w:rPr>
          <w:rFonts w:ascii="Arial" w:hAnsi="Arial" w:cs="Arial"/>
          <w:color w:val="000000" w:themeColor="text1"/>
          <w:sz w:val="22"/>
          <w:szCs w:val="22"/>
        </w:rPr>
        <w:t xml:space="preserve"> for flexibility in structuring the questions and implementing limitations to reduce potential risks or biases.</w:t>
      </w:r>
      <w:r w:rsidR="009D4F4F">
        <w:rPr>
          <w:rFonts w:ascii="Arial" w:hAnsi="Arial" w:cs="Arial"/>
          <w:color w:val="000000" w:themeColor="text1"/>
          <w:sz w:val="22"/>
          <w:szCs w:val="22"/>
        </w:rPr>
        <w:t xml:space="preserve"> The </w:t>
      </w:r>
      <w:r w:rsidR="00D02094">
        <w:rPr>
          <w:rFonts w:ascii="Arial" w:hAnsi="Arial" w:cs="Arial"/>
          <w:color w:val="000000" w:themeColor="text1"/>
          <w:sz w:val="22"/>
          <w:szCs w:val="22"/>
        </w:rPr>
        <w:t xml:space="preserve">interviews were conducted on a </w:t>
      </w:r>
      <w:r w:rsidR="009A7E41">
        <w:rPr>
          <w:rFonts w:ascii="Arial" w:hAnsi="Arial" w:cs="Arial"/>
          <w:color w:val="000000" w:themeColor="text1"/>
          <w:sz w:val="22"/>
          <w:szCs w:val="22"/>
        </w:rPr>
        <w:t>one-to-one</w:t>
      </w:r>
      <w:r w:rsidR="00D02094">
        <w:rPr>
          <w:rFonts w:ascii="Arial" w:hAnsi="Arial" w:cs="Arial"/>
          <w:color w:val="000000" w:themeColor="text1"/>
          <w:sz w:val="22"/>
          <w:szCs w:val="22"/>
        </w:rPr>
        <w:t xml:space="preserve"> basis and all </w:t>
      </w:r>
      <w:r w:rsidR="00AB531B">
        <w:rPr>
          <w:rFonts w:ascii="Arial" w:hAnsi="Arial" w:cs="Arial"/>
          <w:color w:val="000000" w:themeColor="text1"/>
          <w:sz w:val="22"/>
          <w:szCs w:val="22"/>
        </w:rPr>
        <w:t xml:space="preserve">confidentiality and ethical </w:t>
      </w:r>
      <w:r w:rsidR="009A7E41">
        <w:rPr>
          <w:rFonts w:ascii="Arial" w:hAnsi="Arial" w:cs="Arial"/>
          <w:color w:val="000000" w:themeColor="text1"/>
          <w:sz w:val="22"/>
          <w:szCs w:val="22"/>
        </w:rPr>
        <w:t>concerns were addressed by the author prior to the commencement of the interview.</w:t>
      </w:r>
    </w:p>
    <w:p w14:paraId="342E8E2D" w14:textId="77777777" w:rsidR="001D3A6D" w:rsidRPr="00E3413C" w:rsidRDefault="001D3A6D" w:rsidP="00E3413C">
      <w:pPr>
        <w:spacing w:line="360" w:lineRule="auto"/>
        <w:jc w:val="both"/>
        <w:rPr>
          <w:rFonts w:ascii="Arial" w:hAnsi="Arial" w:cs="Arial"/>
          <w:color w:val="000000" w:themeColor="text1"/>
          <w:sz w:val="22"/>
          <w:szCs w:val="22"/>
        </w:rPr>
      </w:pPr>
    </w:p>
    <w:p w14:paraId="1F553D10" w14:textId="1B3C8159" w:rsidR="00E3413C" w:rsidRPr="00E3413C" w:rsidRDefault="00D65108" w:rsidP="00E3413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use of </w:t>
      </w:r>
      <w:r w:rsidR="00E3413C" w:rsidRPr="00E3413C">
        <w:rPr>
          <w:rFonts w:ascii="Arial" w:hAnsi="Arial" w:cs="Arial"/>
          <w:color w:val="000000" w:themeColor="text1"/>
          <w:sz w:val="22"/>
          <w:szCs w:val="22"/>
        </w:rPr>
        <w:t xml:space="preserve">clear and unambiguous language, </w:t>
      </w:r>
      <w:r>
        <w:rPr>
          <w:rFonts w:ascii="Arial" w:hAnsi="Arial" w:cs="Arial"/>
          <w:color w:val="000000" w:themeColor="text1"/>
          <w:sz w:val="22"/>
          <w:szCs w:val="22"/>
        </w:rPr>
        <w:t>without</w:t>
      </w:r>
      <w:r w:rsidR="00E3413C" w:rsidRPr="00E3413C">
        <w:rPr>
          <w:rFonts w:ascii="Arial" w:hAnsi="Arial" w:cs="Arial"/>
          <w:color w:val="000000" w:themeColor="text1"/>
          <w:sz w:val="22"/>
          <w:szCs w:val="22"/>
        </w:rPr>
        <w:t xml:space="preserve"> leading or suggestive wording, </w:t>
      </w:r>
      <w:r w:rsidR="00A50A18">
        <w:rPr>
          <w:rFonts w:ascii="Arial" w:hAnsi="Arial" w:cs="Arial"/>
          <w:color w:val="000000" w:themeColor="text1"/>
          <w:sz w:val="22"/>
          <w:szCs w:val="22"/>
        </w:rPr>
        <w:t>whilst</w:t>
      </w:r>
      <w:r w:rsidR="00E3413C" w:rsidRPr="00E3413C">
        <w:rPr>
          <w:rFonts w:ascii="Arial" w:hAnsi="Arial" w:cs="Arial"/>
          <w:color w:val="000000" w:themeColor="text1"/>
          <w:sz w:val="22"/>
          <w:szCs w:val="22"/>
        </w:rPr>
        <w:t xml:space="preserve"> providing response options that capture</w:t>
      </w:r>
      <w:r>
        <w:rPr>
          <w:rFonts w:ascii="Arial" w:hAnsi="Arial" w:cs="Arial"/>
          <w:color w:val="000000" w:themeColor="text1"/>
          <w:sz w:val="22"/>
          <w:szCs w:val="22"/>
        </w:rPr>
        <w:t>d</w:t>
      </w:r>
      <w:r w:rsidR="00E3413C" w:rsidRPr="00E3413C">
        <w:rPr>
          <w:rFonts w:ascii="Arial" w:hAnsi="Arial" w:cs="Arial"/>
          <w:color w:val="000000" w:themeColor="text1"/>
          <w:sz w:val="22"/>
          <w:szCs w:val="22"/>
        </w:rPr>
        <w:t xml:space="preserve"> the range of possible answers. </w:t>
      </w:r>
      <w:r w:rsidR="007722EC">
        <w:rPr>
          <w:rFonts w:ascii="Arial" w:hAnsi="Arial" w:cs="Arial"/>
          <w:color w:val="000000" w:themeColor="text1"/>
          <w:sz w:val="22"/>
          <w:szCs w:val="22"/>
        </w:rPr>
        <w:t>It is noted that</w:t>
      </w:r>
      <w:r w:rsidR="00E3413C" w:rsidRPr="00E3413C">
        <w:rPr>
          <w:rFonts w:ascii="Arial" w:hAnsi="Arial" w:cs="Arial"/>
          <w:color w:val="000000" w:themeColor="text1"/>
          <w:sz w:val="22"/>
          <w:szCs w:val="22"/>
        </w:rPr>
        <w:t xml:space="preserve"> while online surveys have their advantages, they also have limitations. </w:t>
      </w:r>
      <w:r w:rsidR="00795678">
        <w:rPr>
          <w:rFonts w:ascii="Arial" w:hAnsi="Arial" w:cs="Arial"/>
          <w:color w:val="000000" w:themeColor="text1"/>
          <w:sz w:val="22"/>
          <w:szCs w:val="22"/>
        </w:rPr>
        <w:t xml:space="preserve">Namely </w:t>
      </w:r>
      <w:r w:rsidR="00E3413C" w:rsidRPr="00E3413C">
        <w:rPr>
          <w:rFonts w:ascii="Arial" w:hAnsi="Arial" w:cs="Arial"/>
          <w:color w:val="000000" w:themeColor="text1"/>
          <w:sz w:val="22"/>
          <w:szCs w:val="22"/>
        </w:rPr>
        <w:t>response rates may be lower compared to other survey methods, and there is a risk of self-selection bias, as participants who choose to respond may have different characteristics from those who do not.</w:t>
      </w:r>
    </w:p>
    <w:p w14:paraId="2414559F" w14:textId="77777777" w:rsidR="00E3413C" w:rsidRPr="00E3413C" w:rsidRDefault="00E3413C" w:rsidP="00E3413C">
      <w:pPr>
        <w:spacing w:line="360" w:lineRule="auto"/>
        <w:jc w:val="both"/>
        <w:rPr>
          <w:rFonts w:ascii="Arial" w:hAnsi="Arial" w:cs="Arial"/>
          <w:color w:val="000000" w:themeColor="text1"/>
          <w:sz w:val="22"/>
          <w:szCs w:val="22"/>
        </w:rPr>
      </w:pPr>
      <w:r w:rsidRPr="00E3413C">
        <w:rPr>
          <w:rFonts w:ascii="Arial" w:hAnsi="Arial" w:cs="Arial"/>
          <w:color w:val="000000" w:themeColor="text1"/>
          <w:sz w:val="22"/>
          <w:szCs w:val="22"/>
        </w:rPr>
        <w:t>Overall, the combination of basing the questions on the literature review findings and conducting the survey online with careful question structuring can help ensure the validity of the project and enhance the quality of the data collected.</w:t>
      </w:r>
    </w:p>
    <w:p w14:paraId="0FAD42FD" w14:textId="77777777" w:rsidR="00E3413C" w:rsidRDefault="00E3413C" w:rsidP="00650DB1">
      <w:pPr>
        <w:spacing w:line="360" w:lineRule="auto"/>
        <w:jc w:val="both"/>
        <w:rPr>
          <w:rFonts w:ascii="Arial" w:hAnsi="Arial" w:cs="Arial"/>
          <w:color w:val="000000" w:themeColor="text1"/>
          <w:sz w:val="22"/>
          <w:szCs w:val="22"/>
        </w:rPr>
      </w:pPr>
    </w:p>
    <w:p w14:paraId="004674EF" w14:textId="77777777" w:rsidR="00EF3A61" w:rsidRDefault="00EF3A61" w:rsidP="00650DB1">
      <w:pPr>
        <w:spacing w:line="360" w:lineRule="auto"/>
        <w:jc w:val="both"/>
        <w:rPr>
          <w:rFonts w:ascii="Arial" w:hAnsi="Arial" w:cs="Arial"/>
          <w:color w:val="000000" w:themeColor="text1"/>
          <w:sz w:val="22"/>
          <w:szCs w:val="22"/>
        </w:rPr>
      </w:pPr>
    </w:p>
    <w:p w14:paraId="594A59C1" w14:textId="6550635D" w:rsidR="00DF60C6" w:rsidRDefault="00DF60C6" w:rsidP="00650DB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3.5 Ethical Considerations</w:t>
      </w:r>
    </w:p>
    <w:p w14:paraId="6416302B" w14:textId="77777777" w:rsidR="00DF60C6" w:rsidRDefault="00DF60C6" w:rsidP="00650DB1">
      <w:pPr>
        <w:spacing w:line="360" w:lineRule="auto"/>
        <w:jc w:val="both"/>
        <w:rPr>
          <w:rFonts w:ascii="Arial" w:hAnsi="Arial" w:cs="Arial"/>
          <w:color w:val="000000" w:themeColor="text1"/>
          <w:sz w:val="22"/>
          <w:szCs w:val="22"/>
        </w:rPr>
      </w:pPr>
    </w:p>
    <w:p w14:paraId="3A79DF3E" w14:textId="77777777" w:rsidR="006765D7" w:rsidRPr="006765D7" w:rsidRDefault="006765D7" w:rsidP="006765D7">
      <w:pPr>
        <w:spacing w:line="360" w:lineRule="auto"/>
        <w:jc w:val="both"/>
        <w:rPr>
          <w:rFonts w:ascii="Arial" w:hAnsi="Arial" w:cs="Arial"/>
          <w:color w:val="000000" w:themeColor="text1"/>
          <w:sz w:val="22"/>
          <w:szCs w:val="22"/>
        </w:rPr>
      </w:pPr>
      <w:r w:rsidRPr="00CA7A0E">
        <w:rPr>
          <w:rFonts w:ascii="Arial" w:hAnsi="Arial" w:cs="Arial"/>
          <w:color w:val="000000" w:themeColor="text1"/>
          <w:sz w:val="22"/>
          <w:szCs w:val="22"/>
        </w:rPr>
        <w:t>The research adhere</w:t>
      </w:r>
      <w:r w:rsidRPr="006765D7">
        <w:rPr>
          <w:rFonts w:ascii="Arial" w:hAnsi="Arial" w:cs="Arial"/>
          <w:color w:val="000000" w:themeColor="text1"/>
          <w:sz w:val="22"/>
          <w:szCs w:val="22"/>
        </w:rPr>
        <w:t>d</w:t>
      </w:r>
      <w:r w:rsidRPr="00CA7A0E">
        <w:rPr>
          <w:rFonts w:ascii="Arial" w:hAnsi="Arial" w:cs="Arial"/>
          <w:color w:val="000000" w:themeColor="text1"/>
          <w:sz w:val="22"/>
          <w:szCs w:val="22"/>
        </w:rPr>
        <w:t xml:space="preserve"> to </w:t>
      </w:r>
      <w:r w:rsidRPr="006765D7">
        <w:rPr>
          <w:rFonts w:ascii="Arial" w:hAnsi="Arial" w:cs="Arial"/>
          <w:color w:val="000000" w:themeColor="text1"/>
          <w:sz w:val="22"/>
          <w:szCs w:val="22"/>
        </w:rPr>
        <w:t xml:space="preserve">UWTSD </w:t>
      </w:r>
      <w:r w:rsidRPr="00CA7A0E">
        <w:rPr>
          <w:rFonts w:ascii="Arial" w:hAnsi="Arial" w:cs="Arial"/>
          <w:color w:val="000000" w:themeColor="text1"/>
          <w:sz w:val="22"/>
          <w:szCs w:val="22"/>
        </w:rPr>
        <w:t>ethical principles and guidelines to ensure that the participants' rights are protected. Informed consent w</w:t>
      </w:r>
      <w:r w:rsidRPr="006765D7">
        <w:rPr>
          <w:rFonts w:ascii="Arial" w:hAnsi="Arial" w:cs="Arial"/>
          <w:color w:val="000000" w:themeColor="text1"/>
          <w:sz w:val="22"/>
          <w:szCs w:val="22"/>
        </w:rPr>
        <w:t>as</w:t>
      </w:r>
      <w:r w:rsidRPr="00CA7A0E">
        <w:rPr>
          <w:rFonts w:ascii="Arial" w:hAnsi="Arial" w:cs="Arial"/>
          <w:color w:val="000000" w:themeColor="text1"/>
          <w:sz w:val="22"/>
          <w:szCs w:val="22"/>
        </w:rPr>
        <w:t xml:space="preserve"> obtained from all participants, and they w</w:t>
      </w:r>
      <w:r w:rsidRPr="006765D7">
        <w:rPr>
          <w:rFonts w:ascii="Arial" w:hAnsi="Arial" w:cs="Arial"/>
          <w:color w:val="000000" w:themeColor="text1"/>
          <w:sz w:val="22"/>
          <w:szCs w:val="22"/>
        </w:rPr>
        <w:t>ere</w:t>
      </w:r>
      <w:r w:rsidRPr="00CA7A0E">
        <w:rPr>
          <w:rFonts w:ascii="Arial" w:hAnsi="Arial" w:cs="Arial"/>
          <w:color w:val="000000" w:themeColor="text1"/>
          <w:sz w:val="22"/>
          <w:szCs w:val="22"/>
        </w:rPr>
        <w:t xml:space="preserve"> assured of confidentiality and anonymity. The participants w</w:t>
      </w:r>
      <w:r w:rsidRPr="006765D7">
        <w:rPr>
          <w:rFonts w:ascii="Arial" w:hAnsi="Arial" w:cs="Arial"/>
          <w:color w:val="000000" w:themeColor="text1"/>
          <w:sz w:val="22"/>
          <w:szCs w:val="22"/>
        </w:rPr>
        <w:t>ere</w:t>
      </w:r>
      <w:r w:rsidRPr="00CA7A0E">
        <w:rPr>
          <w:rFonts w:ascii="Arial" w:hAnsi="Arial" w:cs="Arial"/>
          <w:color w:val="000000" w:themeColor="text1"/>
          <w:sz w:val="22"/>
          <w:szCs w:val="22"/>
        </w:rPr>
        <w:t xml:space="preserve"> given the right to </w:t>
      </w:r>
      <w:r w:rsidRPr="00CA7A0E">
        <w:rPr>
          <w:rFonts w:ascii="Arial" w:hAnsi="Arial" w:cs="Arial"/>
          <w:color w:val="000000" w:themeColor="text1"/>
          <w:sz w:val="22"/>
          <w:szCs w:val="22"/>
        </w:rPr>
        <w:lastRenderedPageBreak/>
        <w:t xml:space="preserve">withdraw from the study at any time. Data collected </w:t>
      </w:r>
      <w:r w:rsidRPr="006765D7">
        <w:rPr>
          <w:rFonts w:ascii="Arial" w:hAnsi="Arial" w:cs="Arial"/>
          <w:color w:val="000000" w:themeColor="text1"/>
          <w:sz w:val="22"/>
          <w:szCs w:val="22"/>
        </w:rPr>
        <w:t>is</w:t>
      </w:r>
      <w:r w:rsidRPr="00CA7A0E">
        <w:rPr>
          <w:rFonts w:ascii="Arial" w:hAnsi="Arial" w:cs="Arial"/>
          <w:color w:val="000000" w:themeColor="text1"/>
          <w:sz w:val="22"/>
          <w:szCs w:val="22"/>
        </w:rPr>
        <w:t xml:space="preserve"> stored securely, and access </w:t>
      </w:r>
      <w:r w:rsidRPr="006765D7">
        <w:rPr>
          <w:rFonts w:ascii="Arial" w:hAnsi="Arial" w:cs="Arial"/>
          <w:color w:val="000000" w:themeColor="text1"/>
          <w:sz w:val="22"/>
          <w:szCs w:val="22"/>
        </w:rPr>
        <w:t>is</w:t>
      </w:r>
      <w:r w:rsidRPr="00CA7A0E">
        <w:rPr>
          <w:rFonts w:ascii="Arial" w:hAnsi="Arial" w:cs="Arial"/>
          <w:color w:val="000000" w:themeColor="text1"/>
          <w:sz w:val="22"/>
          <w:szCs w:val="22"/>
        </w:rPr>
        <w:t xml:space="preserve"> limited to the research</w:t>
      </w:r>
      <w:r w:rsidRPr="006765D7">
        <w:rPr>
          <w:rFonts w:ascii="Arial" w:hAnsi="Arial" w:cs="Arial"/>
          <w:color w:val="000000" w:themeColor="text1"/>
          <w:sz w:val="22"/>
          <w:szCs w:val="22"/>
        </w:rPr>
        <w:t>er</w:t>
      </w:r>
      <w:r w:rsidRPr="00CA7A0E">
        <w:rPr>
          <w:rFonts w:ascii="Arial" w:hAnsi="Arial" w:cs="Arial"/>
          <w:color w:val="000000" w:themeColor="text1"/>
          <w:sz w:val="22"/>
          <w:szCs w:val="22"/>
        </w:rPr>
        <w:t>.</w:t>
      </w:r>
    </w:p>
    <w:p w14:paraId="70763286" w14:textId="77777777" w:rsidR="006765D7" w:rsidRPr="006765D7" w:rsidRDefault="006765D7" w:rsidP="006765D7">
      <w:pPr>
        <w:spacing w:line="360" w:lineRule="auto"/>
        <w:jc w:val="both"/>
        <w:rPr>
          <w:rFonts w:ascii="Arial" w:hAnsi="Arial" w:cs="Arial"/>
          <w:color w:val="000000" w:themeColor="text1"/>
          <w:sz w:val="22"/>
          <w:szCs w:val="22"/>
        </w:rPr>
      </w:pPr>
    </w:p>
    <w:p w14:paraId="017D3931" w14:textId="77777777" w:rsidR="006765D7" w:rsidRPr="00366E83" w:rsidRDefault="006765D7" w:rsidP="006765D7">
      <w:pPr>
        <w:spacing w:line="360" w:lineRule="auto"/>
        <w:jc w:val="both"/>
        <w:rPr>
          <w:rFonts w:ascii="Arial" w:hAnsi="Arial" w:cs="Arial"/>
          <w:color w:val="000000" w:themeColor="text1"/>
          <w:sz w:val="22"/>
          <w:szCs w:val="22"/>
        </w:rPr>
      </w:pPr>
      <w:r w:rsidRPr="00366E83">
        <w:rPr>
          <w:rFonts w:ascii="Arial" w:hAnsi="Arial" w:cs="Arial"/>
          <w:color w:val="000000" w:themeColor="text1"/>
          <w:sz w:val="22"/>
          <w:szCs w:val="22"/>
        </w:rPr>
        <w:t xml:space="preserve">Participants </w:t>
      </w:r>
      <w:r w:rsidRPr="006765D7">
        <w:rPr>
          <w:rFonts w:ascii="Arial" w:hAnsi="Arial" w:cs="Arial"/>
          <w:color w:val="000000" w:themeColor="text1"/>
          <w:sz w:val="22"/>
          <w:szCs w:val="22"/>
        </w:rPr>
        <w:t xml:space="preserve">in the interviews </w:t>
      </w:r>
      <w:r w:rsidRPr="00366E83">
        <w:rPr>
          <w:rFonts w:ascii="Arial" w:hAnsi="Arial" w:cs="Arial"/>
          <w:color w:val="000000" w:themeColor="text1"/>
          <w:sz w:val="22"/>
          <w:szCs w:val="22"/>
        </w:rPr>
        <w:t>w</w:t>
      </w:r>
      <w:r w:rsidRPr="006765D7">
        <w:rPr>
          <w:rFonts w:ascii="Arial" w:hAnsi="Arial" w:cs="Arial"/>
          <w:color w:val="000000" w:themeColor="text1"/>
          <w:sz w:val="22"/>
          <w:szCs w:val="22"/>
        </w:rPr>
        <w:t>ere</w:t>
      </w:r>
      <w:r w:rsidRPr="00366E83">
        <w:rPr>
          <w:rFonts w:ascii="Arial" w:hAnsi="Arial" w:cs="Arial"/>
          <w:color w:val="000000" w:themeColor="text1"/>
          <w:sz w:val="22"/>
          <w:szCs w:val="22"/>
        </w:rPr>
        <w:t xml:space="preserve"> fully debriefed about the nature of the research study following data collection i</w:t>
      </w:r>
      <w:r w:rsidRPr="006765D7">
        <w:rPr>
          <w:rFonts w:ascii="Arial" w:hAnsi="Arial" w:cs="Arial"/>
          <w:color w:val="000000" w:themeColor="text1"/>
          <w:sz w:val="22"/>
          <w:szCs w:val="22"/>
        </w:rPr>
        <w:t xml:space="preserve">f </w:t>
      </w:r>
      <w:r w:rsidRPr="00366E83">
        <w:rPr>
          <w:rFonts w:ascii="Arial" w:hAnsi="Arial" w:cs="Arial"/>
          <w:color w:val="000000" w:themeColor="text1"/>
          <w:sz w:val="22"/>
          <w:szCs w:val="22"/>
        </w:rPr>
        <w:t>they elect</w:t>
      </w:r>
      <w:r w:rsidRPr="006765D7">
        <w:rPr>
          <w:rFonts w:ascii="Arial" w:hAnsi="Arial" w:cs="Arial"/>
          <w:color w:val="000000" w:themeColor="text1"/>
          <w:sz w:val="22"/>
          <w:szCs w:val="22"/>
        </w:rPr>
        <w:t>ed</w:t>
      </w:r>
      <w:r w:rsidRPr="00366E83">
        <w:rPr>
          <w:rFonts w:ascii="Arial" w:hAnsi="Arial" w:cs="Arial"/>
          <w:color w:val="000000" w:themeColor="text1"/>
          <w:sz w:val="22"/>
          <w:szCs w:val="22"/>
        </w:rPr>
        <w:t xml:space="preserve"> to receive this feedback on their information document.</w:t>
      </w:r>
      <w:r w:rsidRPr="006765D7">
        <w:rPr>
          <w:rFonts w:ascii="Arial" w:hAnsi="Arial" w:cs="Arial"/>
          <w:color w:val="000000" w:themeColor="text1"/>
          <w:sz w:val="22"/>
          <w:szCs w:val="22"/>
        </w:rPr>
        <w:t xml:space="preserve"> Participants </w:t>
      </w:r>
      <w:r w:rsidRPr="00366E83">
        <w:rPr>
          <w:rFonts w:ascii="Arial" w:hAnsi="Arial" w:cs="Arial"/>
          <w:color w:val="000000" w:themeColor="text1"/>
          <w:sz w:val="22"/>
          <w:szCs w:val="22"/>
        </w:rPr>
        <w:t>w</w:t>
      </w:r>
      <w:r w:rsidRPr="006765D7">
        <w:rPr>
          <w:rFonts w:ascii="Arial" w:hAnsi="Arial" w:cs="Arial"/>
          <w:color w:val="000000" w:themeColor="text1"/>
          <w:sz w:val="22"/>
          <w:szCs w:val="22"/>
        </w:rPr>
        <w:t xml:space="preserve">ere </w:t>
      </w:r>
      <w:r w:rsidRPr="00366E83">
        <w:rPr>
          <w:rFonts w:ascii="Arial" w:hAnsi="Arial" w:cs="Arial"/>
          <w:color w:val="000000" w:themeColor="text1"/>
          <w:sz w:val="22"/>
          <w:szCs w:val="22"/>
        </w:rPr>
        <w:t>informed that the</w:t>
      </w:r>
      <w:r w:rsidRPr="006765D7">
        <w:rPr>
          <w:rFonts w:ascii="Arial" w:hAnsi="Arial" w:cs="Arial"/>
          <w:color w:val="000000" w:themeColor="text1"/>
          <w:sz w:val="22"/>
          <w:szCs w:val="22"/>
        </w:rPr>
        <w:t xml:space="preserve"> </w:t>
      </w:r>
      <w:r w:rsidRPr="00366E83">
        <w:rPr>
          <w:rFonts w:ascii="Arial" w:hAnsi="Arial" w:cs="Arial"/>
          <w:color w:val="000000" w:themeColor="text1"/>
          <w:sz w:val="22"/>
          <w:szCs w:val="22"/>
        </w:rPr>
        <w:t>data obtained will be used by the researcher to better understand the challenges and complexities</w:t>
      </w:r>
      <w:r w:rsidRPr="006765D7">
        <w:rPr>
          <w:rFonts w:ascii="Arial" w:hAnsi="Arial" w:cs="Arial"/>
          <w:color w:val="000000" w:themeColor="text1"/>
          <w:sz w:val="22"/>
          <w:szCs w:val="22"/>
        </w:rPr>
        <w:t xml:space="preserve"> </w:t>
      </w:r>
      <w:r w:rsidRPr="00366E83">
        <w:rPr>
          <w:rFonts w:ascii="Arial" w:hAnsi="Arial" w:cs="Arial"/>
          <w:color w:val="000000" w:themeColor="text1"/>
          <w:sz w:val="22"/>
          <w:szCs w:val="22"/>
        </w:rPr>
        <w:t>of a carbon neutral emergency service.</w:t>
      </w:r>
    </w:p>
    <w:p w14:paraId="3C07BFAD" w14:textId="77777777" w:rsidR="006765D7" w:rsidRPr="006765D7" w:rsidRDefault="006765D7" w:rsidP="006765D7">
      <w:pPr>
        <w:spacing w:line="360" w:lineRule="auto"/>
        <w:jc w:val="both"/>
        <w:rPr>
          <w:rFonts w:ascii="Arial" w:hAnsi="Arial" w:cs="Arial"/>
          <w:color w:val="000000" w:themeColor="text1"/>
          <w:sz w:val="22"/>
          <w:szCs w:val="22"/>
        </w:rPr>
      </w:pPr>
      <w:r w:rsidRPr="006765D7">
        <w:rPr>
          <w:rFonts w:ascii="Arial" w:hAnsi="Arial" w:cs="Arial"/>
          <w:color w:val="000000" w:themeColor="text1"/>
          <w:sz w:val="22"/>
          <w:szCs w:val="22"/>
        </w:rPr>
        <w:t xml:space="preserve"> </w:t>
      </w:r>
    </w:p>
    <w:p w14:paraId="4665BF94" w14:textId="0967AF0A" w:rsidR="006765D7" w:rsidRPr="006765D7" w:rsidRDefault="006765D7" w:rsidP="006765D7">
      <w:pPr>
        <w:spacing w:line="360" w:lineRule="auto"/>
        <w:jc w:val="both"/>
        <w:rPr>
          <w:rFonts w:ascii="Arial" w:hAnsi="Arial" w:cs="Arial"/>
          <w:color w:val="000000" w:themeColor="text1"/>
          <w:sz w:val="22"/>
          <w:szCs w:val="22"/>
        </w:rPr>
      </w:pPr>
      <w:r w:rsidRPr="00366E83">
        <w:rPr>
          <w:rFonts w:ascii="Arial" w:hAnsi="Arial" w:cs="Arial"/>
          <w:color w:val="000000" w:themeColor="text1"/>
          <w:sz w:val="22"/>
          <w:szCs w:val="22"/>
        </w:rPr>
        <w:t xml:space="preserve">Those involved in the </w:t>
      </w:r>
      <w:r w:rsidRPr="006765D7">
        <w:rPr>
          <w:rFonts w:ascii="Arial" w:hAnsi="Arial" w:cs="Arial"/>
          <w:color w:val="000000" w:themeColor="text1"/>
          <w:sz w:val="22"/>
          <w:szCs w:val="22"/>
        </w:rPr>
        <w:t xml:space="preserve">interview </w:t>
      </w:r>
      <w:r w:rsidRPr="00366E83">
        <w:rPr>
          <w:rFonts w:ascii="Arial" w:hAnsi="Arial" w:cs="Arial"/>
          <w:color w:val="000000" w:themeColor="text1"/>
          <w:sz w:val="22"/>
          <w:szCs w:val="22"/>
        </w:rPr>
        <w:t xml:space="preserve">processes </w:t>
      </w:r>
      <w:r w:rsidRPr="006765D7">
        <w:rPr>
          <w:rFonts w:ascii="Arial" w:hAnsi="Arial" w:cs="Arial"/>
          <w:color w:val="000000" w:themeColor="text1"/>
          <w:sz w:val="22"/>
          <w:szCs w:val="22"/>
        </w:rPr>
        <w:t>were</w:t>
      </w:r>
      <w:r w:rsidRPr="00366E83">
        <w:rPr>
          <w:rFonts w:ascii="Arial" w:hAnsi="Arial" w:cs="Arial"/>
          <w:color w:val="000000" w:themeColor="text1"/>
          <w:sz w:val="22"/>
          <w:szCs w:val="22"/>
        </w:rPr>
        <w:t xml:space="preserve"> provided with</w:t>
      </w:r>
      <w:r w:rsidR="00C70B20">
        <w:rPr>
          <w:rFonts w:ascii="Arial" w:hAnsi="Arial" w:cs="Arial"/>
          <w:color w:val="000000" w:themeColor="text1"/>
          <w:sz w:val="22"/>
          <w:szCs w:val="22"/>
        </w:rPr>
        <w:t xml:space="preserve"> the option of</w:t>
      </w:r>
      <w:r w:rsidRPr="00366E83">
        <w:rPr>
          <w:rFonts w:ascii="Arial" w:hAnsi="Arial" w:cs="Arial"/>
          <w:color w:val="000000" w:themeColor="text1"/>
          <w:sz w:val="22"/>
          <w:szCs w:val="22"/>
        </w:rPr>
        <w:t xml:space="preserve"> a detailed participant information letter,</w:t>
      </w:r>
      <w:r w:rsidRPr="006765D7">
        <w:rPr>
          <w:rFonts w:ascii="Arial" w:hAnsi="Arial" w:cs="Arial"/>
          <w:color w:val="000000" w:themeColor="text1"/>
          <w:sz w:val="22"/>
          <w:szCs w:val="22"/>
        </w:rPr>
        <w:t xml:space="preserve"> </w:t>
      </w:r>
      <w:r w:rsidRPr="00366E83">
        <w:rPr>
          <w:rFonts w:ascii="Arial" w:hAnsi="Arial" w:cs="Arial"/>
          <w:color w:val="000000" w:themeColor="text1"/>
          <w:sz w:val="22"/>
          <w:szCs w:val="22"/>
        </w:rPr>
        <w:t>outlining each aspect of the researchers work. The letter w</w:t>
      </w:r>
      <w:r w:rsidRPr="006765D7">
        <w:rPr>
          <w:rFonts w:ascii="Arial" w:hAnsi="Arial" w:cs="Arial"/>
          <w:color w:val="000000" w:themeColor="text1"/>
          <w:sz w:val="22"/>
          <w:szCs w:val="22"/>
        </w:rPr>
        <w:t>as</w:t>
      </w:r>
      <w:r w:rsidRPr="00366E83">
        <w:rPr>
          <w:rFonts w:ascii="Arial" w:hAnsi="Arial" w:cs="Arial"/>
          <w:color w:val="000000" w:themeColor="text1"/>
          <w:sz w:val="22"/>
          <w:szCs w:val="22"/>
        </w:rPr>
        <w:t xml:space="preserve"> simplistic in its format and</w:t>
      </w:r>
      <w:r w:rsidR="00B80C05">
        <w:rPr>
          <w:rFonts w:ascii="Arial" w:hAnsi="Arial" w:cs="Arial"/>
          <w:color w:val="000000" w:themeColor="text1"/>
          <w:sz w:val="22"/>
          <w:szCs w:val="22"/>
        </w:rPr>
        <w:t xml:space="preserve"> </w:t>
      </w:r>
      <w:r w:rsidRPr="00366E83">
        <w:rPr>
          <w:rFonts w:ascii="Arial" w:hAnsi="Arial" w:cs="Arial"/>
          <w:color w:val="000000" w:themeColor="text1"/>
          <w:sz w:val="22"/>
          <w:szCs w:val="22"/>
        </w:rPr>
        <w:t>terminology whilst explaining the aspects of the research in a clear and concise manner.</w:t>
      </w:r>
      <w:r w:rsidR="009B20D7">
        <w:rPr>
          <w:rFonts w:ascii="Arial" w:hAnsi="Arial" w:cs="Arial"/>
          <w:color w:val="000000" w:themeColor="text1"/>
          <w:sz w:val="22"/>
          <w:szCs w:val="22"/>
        </w:rPr>
        <w:t xml:space="preserve"> </w:t>
      </w:r>
      <w:r w:rsidRPr="00366E83">
        <w:rPr>
          <w:rFonts w:ascii="Arial" w:hAnsi="Arial" w:cs="Arial"/>
          <w:color w:val="000000" w:themeColor="text1"/>
          <w:sz w:val="22"/>
          <w:szCs w:val="22"/>
        </w:rPr>
        <w:t>Participants w</w:t>
      </w:r>
      <w:r w:rsidRPr="006765D7">
        <w:rPr>
          <w:rFonts w:ascii="Arial" w:hAnsi="Arial" w:cs="Arial"/>
          <w:color w:val="000000" w:themeColor="text1"/>
          <w:sz w:val="22"/>
          <w:szCs w:val="22"/>
        </w:rPr>
        <w:t>ere</w:t>
      </w:r>
      <w:r w:rsidRPr="00366E83">
        <w:rPr>
          <w:rFonts w:ascii="Arial" w:hAnsi="Arial" w:cs="Arial"/>
          <w:color w:val="000000" w:themeColor="text1"/>
          <w:sz w:val="22"/>
          <w:szCs w:val="22"/>
        </w:rPr>
        <w:t xml:space="preserve"> advised that they c</w:t>
      </w:r>
      <w:r w:rsidR="00B80C05">
        <w:rPr>
          <w:rFonts w:ascii="Arial" w:hAnsi="Arial" w:cs="Arial"/>
          <w:color w:val="000000" w:themeColor="text1"/>
          <w:sz w:val="22"/>
          <w:szCs w:val="22"/>
        </w:rPr>
        <w:t>ould</w:t>
      </w:r>
      <w:r w:rsidRPr="00366E83">
        <w:rPr>
          <w:rFonts w:ascii="Arial" w:hAnsi="Arial" w:cs="Arial"/>
          <w:color w:val="000000" w:themeColor="text1"/>
          <w:sz w:val="22"/>
          <w:szCs w:val="22"/>
        </w:rPr>
        <w:t xml:space="preserve"> ask supplementary questions at any stage in the process</w:t>
      </w:r>
      <w:r w:rsidRPr="006765D7">
        <w:rPr>
          <w:rFonts w:ascii="Arial" w:hAnsi="Arial" w:cs="Arial"/>
          <w:color w:val="000000" w:themeColor="text1"/>
          <w:sz w:val="22"/>
          <w:szCs w:val="22"/>
        </w:rPr>
        <w:t xml:space="preserve"> </w:t>
      </w:r>
      <w:r w:rsidRPr="00366E83">
        <w:rPr>
          <w:rFonts w:ascii="Arial" w:hAnsi="Arial" w:cs="Arial"/>
          <w:color w:val="000000" w:themeColor="text1"/>
          <w:sz w:val="22"/>
          <w:szCs w:val="22"/>
        </w:rPr>
        <w:t>should they be unhappy or require greater clarification</w:t>
      </w:r>
      <w:r w:rsidR="00B80C05">
        <w:rPr>
          <w:rFonts w:ascii="Arial" w:hAnsi="Arial" w:cs="Arial"/>
          <w:color w:val="000000" w:themeColor="text1"/>
          <w:sz w:val="22"/>
          <w:szCs w:val="22"/>
        </w:rPr>
        <w:t>.</w:t>
      </w:r>
      <w:r w:rsidRPr="00366E83">
        <w:rPr>
          <w:rFonts w:ascii="Arial" w:hAnsi="Arial" w:cs="Arial"/>
          <w:color w:val="000000" w:themeColor="text1"/>
          <w:sz w:val="22"/>
          <w:szCs w:val="22"/>
        </w:rPr>
        <w:t xml:space="preserve"> </w:t>
      </w:r>
    </w:p>
    <w:p w14:paraId="487367FB" w14:textId="77777777" w:rsidR="006765D7" w:rsidRPr="00366E83" w:rsidRDefault="006765D7" w:rsidP="006765D7">
      <w:pPr>
        <w:spacing w:line="360" w:lineRule="auto"/>
        <w:jc w:val="both"/>
        <w:rPr>
          <w:rFonts w:ascii="Arial" w:hAnsi="Arial" w:cs="Arial"/>
          <w:color w:val="000000" w:themeColor="text1"/>
          <w:sz w:val="22"/>
          <w:szCs w:val="22"/>
        </w:rPr>
      </w:pPr>
    </w:p>
    <w:p w14:paraId="6B2C3566" w14:textId="3161A867" w:rsidR="006765D7" w:rsidRPr="006765D7" w:rsidRDefault="00804DA3" w:rsidP="006765D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author </w:t>
      </w:r>
      <w:r w:rsidR="00684E8E">
        <w:rPr>
          <w:rFonts w:ascii="Arial" w:hAnsi="Arial" w:cs="Arial"/>
          <w:color w:val="000000" w:themeColor="text1"/>
          <w:sz w:val="22"/>
          <w:szCs w:val="22"/>
        </w:rPr>
        <w:t xml:space="preserve">verbally </w:t>
      </w:r>
      <w:r w:rsidR="006C51DF">
        <w:rPr>
          <w:rFonts w:ascii="Arial" w:hAnsi="Arial" w:cs="Arial"/>
          <w:color w:val="000000" w:themeColor="text1"/>
          <w:sz w:val="22"/>
          <w:szCs w:val="22"/>
        </w:rPr>
        <w:t xml:space="preserve">outlined to all </w:t>
      </w:r>
      <w:r w:rsidR="006765D7" w:rsidRPr="00366E83">
        <w:rPr>
          <w:rFonts w:ascii="Arial" w:hAnsi="Arial" w:cs="Arial"/>
          <w:color w:val="000000" w:themeColor="text1"/>
          <w:sz w:val="22"/>
          <w:szCs w:val="22"/>
        </w:rPr>
        <w:t xml:space="preserve">participants </w:t>
      </w:r>
      <w:r w:rsidR="00F81333">
        <w:rPr>
          <w:rFonts w:ascii="Arial" w:hAnsi="Arial" w:cs="Arial"/>
          <w:color w:val="000000" w:themeColor="text1"/>
          <w:sz w:val="22"/>
          <w:szCs w:val="22"/>
        </w:rPr>
        <w:t xml:space="preserve">in the interviews </w:t>
      </w:r>
      <w:r w:rsidR="006C51DF">
        <w:rPr>
          <w:rFonts w:ascii="Arial" w:hAnsi="Arial" w:cs="Arial"/>
          <w:color w:val="000000" w:themeColor="text1"/>
          <w:sz w:val="22"/>
          <w:szCs w:val="22"/>
        </w:rPr>
        <w:t>the details of the</w:t>
      </w:r>
      <w:r w:rsidR="006765D7" w:rsidRPr="00366E83">
        <w:rPr>
          <w:rFonts w:ascii="Arial" w:hAnsi="Arial" w:cs="Arial"/>
          <w:color w:val="000000" w:themeColor="text1"/>
          <w:sz w:val="22"/>
          <w:szCs w:val="22"/>
        </w:rPr>
        <w:t xml:space="preserve"> consent form at the commencement of the</w:t>
      </w:r>
      <w:r w:rsidR="009B20D7">
        <w:rPr>
          <w:rFonts w:ascii="Arial" w:hAnsi="Arial" w:cs="Arial"/>
          <w:color w:val="000000" w:themeColor="text1"/>
          <w:sz w:val="22"/>
          <w:szCs w:val="22"/>
        </w:rPr>
        <w:t xml:space="preserve"> </w:t>
      </w:r>
      <w:r w:rsidR="006765D7" w:rsidRPr="00366E83">
        <w:rPr>
          <w:rFonts w:ascii="Arial" w:hAnsi="Arial" w:cs="Arial"/>
          <w:color w:val="000000" w:themeColor="text1"/>
          <w:sz w:val="22"/>
          <w:szCs w:val="22"/>
        </w:rPr>
        <w:t>research. The consent form detail</w:t>
      </w:r>
      <w:r w:rsidR="006765D7" w:rsidRPr="006765D7">
        <w:rPr>
          <w:rFonts w:ascii="Arial" w:hAnsi="Arial" w:cs="Arial"/>
          <w:color w:val="000000" w:themeColor="text1"/>
          <w:sz w:val="22"/>
          <w:szCs w:val="22"/>
        </w:rPr>
        <w:t>ed</w:t>
      </w:r>
      <w:r w:rsidR="006765D7" w:rsidRPr="00366E83">
        <w:rPr>
          <w:rFonts w:ascii="Arial" w:hAnsi="Arial" w:cs="Arial"/>
          <w:color w:val="000000" w:themeColor="text1"/>
          <w:sz w:val="22"/>
          <w:szCs w:val="22"/>
        </w:rPr>
        <w:t xml:space="preserve"> what the research involves, and that the</w:t>
      </w:r>
      <w:r w:rsidR="006765D7" w:rsidRPr="006765D7">
        <w:rPr>
          <w:rFonts w:ascii="Arial" w:hAnsi="Arial" w:cs="Arial"/>
          <w:color w:val="000000" w:themeColor="text1"/>
          <w:sz w:val="22"/>
          <w:szCs w:val="22"/>
        </w:rPr>
        <w:t xml:space="preserve"> </w:t>
      </w:r>
      <w:r w:rsidR="006765D7" w:rsidRPr="00366E83">
        <w:rPr>
          <w:rFonts w:ascii="Arial" w:hAnsi="Arial" w:cs="Arial"/>
          <w:color w:val="000000" w:themeColor="text1"/>
          <w:sz w:val="22"/>
          <w:szCs w:val="22"/>
        </w:rPr>
        <w:t xml:space="preserve">interview will not involve any risk to the individual. </w:t>
      </w:r>
      <w:r w:rsidR="006765D7" w:rsidRPr="006765D7">
        <w:rPr>
          <w:rFonts w:ascii="Arial" w:hAnsi="Arial" w:cs="Arial"/>
          <w:color w:val="000000" w:themeColor="text1"/>
          <w:sz w:val="22"/>
          <w:szCs w:val="22"/>
        </w:rPr>
        <w:t>(</w:t>
      </w:r>
      <w:r w:rsidR="00F81333">
        <w:rPr>
          <w:rFonts w:ascii="Arial" w:hAnsi="Arial" w:cs="Arial"/>
          <w:color w:val="000000" w:themeColor="text1"/>
          <w:sz w:val="22"/>
          <w:szCs w:val="22"/>
        </w:rPr>
        <w:t>The</w:t>
      </w:r>
      <w:r w:rsidR="006765D7" w:rsidRPr="00366E83">
        <w:rPr>
          <w:rFonts w:ascii="Arial" w:hAnsi="Arial" w:cs="Arial"/>
          <w:color w:val="000000" w:themeColor="text1"/>
          <w:sz w:val="22"/>
          <w:szCs w:val="22"/>
        </w:rPr>
        <w:t xml:space="preserve"> interviews </w:t>
      </w:r>
      <w:r w:rsidR="00676C9F">
        <w:rPr>
          <w:rFonts w:ascii="Arial" w:hAnsi="Arial" w:cs="Arial"/>
          <w:color w:val="000000" w:themeColor="text1"/>
          <w:sz w:val="22"/>
          <w:szCs w:val="22"/>
        </w:rPr>
        <w:t xml:space="preserve">taking </w:t>
      </w:r>
      <w:r w:rsidR="006765D7" w:rsidRPr="00366E83">
        <w:rPr>
          <w:rFonts w:ascii="Arial" w:hAnsi="Arial" w:cs="Arial"/>
          <w:color w:val="000000" w:themeColor="text1"/>
          <w:sz w:val="22"/>
          <w:szCs w:val="22"/>
        </w:rPr>
        <w:t>in the region of 45 minutes</w:t>
      </w:r>
      <w:r w:rsidR="00676C9F">
        <w:rPr>
          <w:rFonts w:ascii="Arial" w:hAnsi="Arial" w:cs="Arial"/>
          <w:color w:val="000000" w:themeColor="text1"/>
          <w:sz w:val="22"/>
          <w:szCs w:val="22"/>
        </w:rPr>
        <w:t xml:space="preserve"> to complete</w:t>
      </w:r>
      <w:r w:rsidR="006765D7" w:rsidRPr="00366E83">
        <w:rPr>
          <w:rFonts w:ascii="Arial" w:hAnsi="Arial" w:cs="Arial"/>
          <w:color w:val="000000" w:themeColor="text1"/>
          <w:sz w:val="22"/>
          <w:szCs w:val="22"/>
        </w:rPr>
        <w:t>.</w:t>
      </w:r>
      <w:r w:rsidR="006765D7" w:rsidRPr="006765D7">
        <w:rPr>
          <w:rFonts w:ascii="Arial" w:hAnsi="Arial" w:cs="Arial"/>
          <w:color w:val="000000" w:themeColor="text1"/>
          <w:sz w:val="22"/>
          <w:szCs w:val="22"/>
        </w:rPr>
        <w:t>)</w:t>
      </w:r>
    </w:p>
    <w:p w14:paraId="1A097189" w14:textId="77777777" w:rsidR="006765D7" w:rsidRPr="00366E83" w:rsidRDefault="006765D7" w:rsidP="006765D7">
      <w:pPr>
        <w:spacing w:line="360" w:lineRule="auto"/>
        <w:jc w:val="both"/>
        <w:rPr>
          <w:rFonts w:ascii="Arial" w:hAnsi="Arial" w:cs="Arial"/>
          <w:color w:val="000000" w:themeColor="text1"/>
          <w:sz w:val="22"/>
          <w:szCs w:val="22"/>
        </w:rPr>
      </w:pPr>
    </w:p>
    <w:p w14:paraId="06AD85DF" w14:textId="47D52179" w:rsidR="006765D7" w:rsidRPr="00366E83" w:rsidRDefault="006765D7" w:rsidP="006765D7">
      <w:pPr>
        <w:spacing w:line="360" w:lineRule="auto"/>
        <w:jc w:val="both"/>
        <w:rPr>
          <w:rFonts w:ascii="Arial" w:hAnsi="Arial" w:cs="Arial"/>
          <w:color w:val="000000" w:themeColor="text1"/>
          <w:sz w:val="22"/>
          <w:szCs w:val="22"/>
        </w:rPr>
      </w:pPr>
      <w:r w:rsidRPr="00366E83">
        <w:rPr>
          <w:rFonts w:ascii="Arial" w:hAnsi="Arial" w:cs="Arial"/>
          <w:color w:val="000000" w:themeColor="text1"/>
          <w:sz w:val="22"/>
          <w:szCs w:val="22"/>
        </w:rPr>
        <w:t>All participants w</w:t>
      </w:r>
      <w:r w:rsidRPr="006765D7">
        <w:rPr>
          <w:rFonts w:ascii="Arial" w:hAnsi="Arial" w:cs="Arial"/>
          <w:color w:val="000000" w:themeColor="text1"/>
          <w:sz w:val="22"/>
          <w:szCs w:val="22"/>
        </w:rPr>
        <w:t>ere</w:t>
      </w:r>
      <w:r w:rsidRPr="00366E83">
        <w:rPr>
          <w:rFonts w:ascii="Arial" w:hAnsi="Arial" w:cs="Arial"/>
          <w:color w:val="000000" w:themeColor="text1"/>
          <w:sz w:val="22"/>
          <w:szCs w:val="22"/>
        </w:rPr>
        <w:t xml:space="preserve"> informed in </w:t>
      </w:r>
      <w:r w:rsidR="00932EEF">
        <w:rPr>
          <w:rFonts w:ascii="Arial" w:hAnsi="Arial" w:cs="Arial"/>
          <w:color w:val="000000" w:themeColor="text1"/>
          <w:sz w:val="22"/>
          <w:szCs w:val="22"/>
        </w:rPr>
        <w:t>writing</w:t>
      </w:r>
      <w:r w:rsidRPr="00366E83">
        <w:rPr>
          <w:rFonts w:ascii="Arial" w:hAnsi="Arial" w:cs="Arial"/>
          <w:color w:val="000000" w:themeColor="text1"/>
          <w:sz w:val="22"/>
          <w:szCs w:val="22"/>
        </w:rPr>
        <w:t xml:space="preserve"> that their data will remain confidential and their</w:t>
      </w:r>
      <w:r w:rsidR="009B20D7">
        <w:rPr>
          <w:rFonts w:ascii="Arial" w:hAnsi="Arial" w:cs="Arial"/>
          <w:color w:val="000000" w:themeColor="text1"/>
          <w:sz w:val="22"/>
          <w:szCs w:val="22"/>
        </w:rPr>
        <w:t xml:space="preserve"> </w:t>
      </w:r>
      <w:r w:rsidRPr="00366E83">
        <w:rPr>
          <w:rFonts w:ascii="Arial" w:hAnsi="Arial" w:cs="Arial"/>
          <w:color w:val="000000" w:themeColor="text1"/>
          <w:sz w:val="22"/>
          <w:szCs w:val="22"/>
        </w:rPr>
        <w:t xml:space="preserve">involvement in the research </w:t>
      </w:r>
      <w:r w:rsidR="00932EEF">
        <w:rPr>
          <w:rFonts w:ascii="Arial" w:hAnsi="Arial" w:cs="Arial"/>
          <w:color w:val="000000" w:themeColor="text1"/>
          <w:sz w:val="22"/>
          <w:szCs w:val="22"/>
        </w:rPr>
        <w:t>was</w:t>
      </w:r>
      <w:r w:rsidRPr="00366E83">
        <w:rPr>
          <w:rFonts w:ascii="Arial" w:hAnsi="Arial" w:cs="Arial"/>
          <w:color w:val="000000" w:themeColor="text1"/>
          <w:sz w:val="22"/>
          <w:szCs w:val="22"/>
        </w:rPr>
        <w:t xml:space="preserve"> on a voluntary basis. They </w:t>
      </w:r>
      <w:r w:rsidRPr="006765D7">
        <w:rPr>
          <w:rFonts w:ascii="Arial" w:hAnsi="Arial" w:cs="Arial"/>
          <w:color w:val="000000" w:themeColor="text1"/>
          <w:sz w:val="22"/>
          <w:szCs w:val="22"/>
        </w:rPr>
        <w:t>had</w:t>
      </w:r>
      <w:r w:rsidRPr="00366E83">
        <w:rPr>
          <w:rFonts w:ascii="Arial" w:hAnsi="Arial" w:cs="Arial"/>
          <w:color w:val="000000" w:themeColor="text1"/>
          <w:sz w:val="22"/>
          <w:szCs w:val="22"/>
        </w:rPr>
        <w:t xml:space="preserve"> the right to leave the interview or</w:t>
      </w:r>
      <w:r w:rsidRPr="006765D7">
        <w:rPr>
          <w:rFonts w:ascii="Arial" w:hAnsi="Arial" w:cs="Arial"/>
          <w:color w:val="000000" w:themeColor="text1"/>
          <w:sz w:val="22"/>
          <w:szCs w:val="22"/>
        </w:rPr>
        <w:t xml:space="preserve"> </w:t>
      </w:r>
      <w:r w:rsidRPr="00366E83">
        <w:rPr>
          <w:rFonts w:ascii="Arial" w:hAnsi="Arial" w:cs="Arial"/>
          <w:color w:val="000000" w:themeColor="text1"/>
          <w:sz w:val="22"/>
          <w:szCs w:val="22"/>
        </w:rPr>
        <w:t xml:space="preserve">terminate the </w:t>
      </w:r>
      <w:r w:rsidRPr="006765D7">
        <w:rPr>
          <w:rFonts w:ascii="Arial" w:hAnsi="Arial" w:cs="Arial"/>
          <w:color w:val="000000" w:themeColor="text1"/>
          <w:sz w:val="22"/>
          <w:szCs w:val="22"/>
        </w:rPr>
        <w:t>survey</w:t>
      </w:r>
      <w:r w:rsidRPr="00366E83">
        <w:rPr>
          <w:rFonts w:ascii="Arial" w:hAnsi="Arial" w:cs="Arial"/>
          <w:color w:val="000000" w:themeColor="text1"/>
          <w:sz w:val="22"/>
          <w:szCs w:val="22"/>
        </w:rPr>
        <w:t xml:space="preserve"> at any stage. All data collected will be disposed of in a confidential</w:t>
      </w:r>
      <w:r w:rsidR="009B20D7">
        <w:rPr>
          <w:rFonts w:ascii="Arial" w:hAnsi="Arial" w:cs="Arial"/>
          <w:color w:val="000000" w:themeColor="text1"/>
          <w:sz w:val="22"/>
          <w:szCs w:val="22"/>
        </w:rPr>
        <w:t xml:space="preserve"> </w:t>
      </w:r>
      <w:r w:rsidRPr="00366E83">
        <w:rPr>
          <w:rFonts w:ascii="Arial" w:hAnsi="Arial" w:cs="Arial"/>
          <w:color w:val="000000" w:themeColor="text1"/>
          <w:sz w:val="22"/>
          <w:szCs w:val="22"/>
        </w:rPr>
        <w:t>environmentally friendly manner.</w:t>
      </w:r>
    </w:p>
    <w:p w14:paraId="7079FA70" w14:textId="77777777" w:rsidR="00945FBB" w:rsidRDefault="00945FBB" w:rsidP="007E55DA">
      <w:pPr>
        <w:spacing w:line="360" w:lineRule="auto"/>
        <w:rPr>
          <w:rFonts w:ascii="Arial" w:hAnsi="Arial" w:cs="Arial"/>
          <w:sz w:val="22"/>
          <w:szCs w:val="22"/>
        </w:rPr>
      </w:pPr>
    </w:p>
    <w:p w14:paraId="26E465F4" w14:textId="77777777" w:rsidR="008C6B96" w:rsidRDefault="008C6B96" w:rsidP="007E55DA">
      <w:pPr>
        <w:spacing w:line="360" w:lineRule="auto"/>
        <w:rPr>
          <w:rFonts w:ascii="Arial" w:hAnsi="Arial" w:cs="Arial"/>
          <w:sz w:val="22"/>
          <w:szCs w:val="22"/>
        </w:rPr>
      </w:pPr>
    </w:p>
    <w:p w14:paraId="41DA47AA" w14:textId="2745413C" w:rsidR="00945FBB" w:rsidRDefault="0056564F" w:rsidP="007E55DA">
      <w:pPr>
        <w:spacing w:line="360" w:lineRule="auto"/>
        <w:rPr>
          <w:rFonts w:ascii="Arial" w:hAnsi="Arial" w:cs="Arial"/>
          <w:sz w:val="22"/>
          <w:szCs w:val="22"/>
        </w:rPr>
      </w:pPr>
      <w:r>
        <w:rPr>
          <w:rFonts w:ascii="Arial" w:hAnsi="Arial" w:cs="Arial"/>
          <w:sz w:val="22"/>
          <w:szCs w:val="22"/>
        </w:rPr>
        <w:t>3.6 Limitations</w:t>
      </w:r>
    </w:p>
    <w:p w14:paraId="343F8E81" w14:textId="77777777" w:rsidR="00EF3A61" w:rsidRDefault="00EF3A61" w:rsidP="007E55DA">
      <w:pPr>
        <w:spacing w:line="360" w:lineRule="auto"/>
        <w:rPr>
          <w:rFonts w:ascii="Arial" w:hAnsi="Arial" w:cs="Arial"/>
          <w:sz w:val="22"/>
          <w:szCs w:val="22"/>
        </w:rPr>
      </w:pPr>
    </w:p>
    <w:p w14:paraId="7C6177AA" w14:textId="786670B3" w:rsidR="001478B5" w:rsidRDefault="006A2FDC" w:rsidP="00AF7869">
      <w:pPr>
        <w:spacing w:line="360" w:lineRule="auto"/>
        <w:jc w:val="both"/>
        <w:rPr>
          <w:rFonts w:ascii="Arial" w:hAnsi="Arial" w:cs="Arial"/>
          <w:sz w:val="22"/>
          <w:szCs w:val="22"/>
        </w:rPr>
      </w:pPr>
      <w:r w:rsidRPr="006A2FDC">
        <w:rPr>
          <w:rFonts w:ascii="Arial" w:hAnsi="Arial" w:cs="Arial"/>
          <w:sz w:val="22"/>
          <w:szCs w:val="22"/>
        </w:rPr>
        <w:t xml:space="preserve">While my research has contributed valuable insights to the field, it is important to acknowledge the limitations that exist within my study. Firstly, the sample size used in this </w:t>
      </w:r>
      <w:r w:rsidR="00A91217">
        <w:rPr>
          <w:rFonts w:ascii="Arial" w:hAnsi="Arial" w:cs="Arial"/>
          <w:sz w:val="22"/>
          <w:szCs w:val="22"/>
        </w:rPr>
        <w:t>study</w:t>
      </w:r>
      <w:r w:rsidRPr="006A2FDC">
        <w:rPr>
          <w:rFonts w:ascii="Arial" w:hAnsi="Arial" w:cs="Arial"/>
          <w:sz w:val="22"/>
          <w:szCs w:val="22"/>
        </w:rPr>
        <w:t xml:space="preserve"> was relatively small, which may affect the </w:t>
      </w:r>
      <w:r w:rsidR="005F5F60">
        <w:rPr>
          <w:rFonts w:ascii="Arial" w:hAnsi="Arial" w:cs="Arial"/>
          <w:sz w:val="22"/>
          <w:szCs w:val="22"/>
        </w:rPr>
        <w:t xml:space="preserve">overall </w:t>
      </w:r>
      <w:r w:rsidRPr="006A2FDC">
        <w:rPr>
          <w:rFonts w:ascii="Arial" w:hAnsi="Arial" w:cs="Arial"/>
          <w:sz w:val="22"/>
          <w:szCs w:val="22"/>
        </w:rPr>
        <w:t>findings. The study was conducted with a specific group of</w:t>
      </w:r>
      <w:r w:rsidR="00BD19A9">
        <w:rPr>
          <w:rFonts w:ascii="Arial" w:hAnsi="Arial" w:cs="Arial"/>
          <w:sz w:val="22"/>
          <w:szCs w:val="22"/>
        </w:rPr>
        <w:t xml:space="preserve"> </w:t>
      </w:r>
      <w:r w:rsidRPr="006A2FDC">
        <w:rPr>
          <w:rFonts w:ascii="Arial" w:hAnsi="Arial" w:cs="Arial"/>
          <w:sz w:val="22"/>
          <w:szCs w:val="22"/>
        </w:rPr>
        <w:t xml:space="preserve">participants, and their characteristics may not represent the wider </w:t>
      </w:r>
      <w:r w:rsidR="00B16D99">
        <w:rPr>
          <w:rFonts w:ascii="Arial" w:hAnsi="Arial" w:cs="Arial"/>
          <w:sz w:val="22"/>
          <w:szCs w:val="22"/>
        </w:rPr>
        <w:t xml:space="preserve">British </w:t>
      </w:r>
      <w:r w:rsidR="003A0D9D">
        <w:rPr>
          <w:rFonts w:ascii="Arial" w:hAnsi="Arial" w:cs="Arial"/>
          <w:sz w:val="22"/>
          <w:szCs w:val="22"/>
        </w:rPr>
        <w:t>emergency service personal</w:t>
      </w:r>
      <w:r w:rsidRPr="006A2FDC">
        <w:rPr>
          <w:rFonts w:ascii="Arial" w:hAnsi="Arial" w:cs="Arial"/>
          <w:sz w:val="22"/>
          <w:szCs w:val="22"/>
        </w:rPr>
        <w:t xml:space="preserve"> accurately. </w:t>
      </w:r>
      <w:r w:rsidR="003A0D9D">
        <w:rPr>
          <w:rFonts w:ascii="Arial" w:hAnsi="Arial" w:cs="Arial"/>
          <w:sz w:val="22"/>
          <w:szCs w:val="22"/>
        </w:rPr>
        <w:t>Furthermore,</w:t>
      </w:r>
      <w:r w:rsidR="005F5F60">
        <w:rPr>
          <w:rFonts w:ascii="Arial" w:hAnsi="Arial" w:cs="Arial"/>
          <w:sz w:val="22"/>
          <w:szCs w:val="22"/>
        </w:rPr>
        <w:t xml:space="preserve"> despite </w:t>
      </w:r>
      <w:r w:rsidR="00A464AA">
        <w:rPr>
          <w:rFonts w:ascii="Arial" w:hAnsi="Arial" w:cs="Arial"/>
          <w:sz w:val="22"/>
          <w:szCs w:val="22"/>
        </w:rPr>
        <w:t xml:space="preserve">repeated </w:t>
      </w:r>
      <w:r w:rsidR="005F5F60">
        <w:rPr>
          <w:rFonts w:ascii="Arial" w:hAnsi="Arial" w:cs="Arial"/>
          <w:sz w:val="22"/>
          <w:szCs w:val="22"/>
        </w:rPr>
        <w:t>efforts</w:t>
      </w:r>
      <w:r w:rsidR="00A464AA">
        <w:rPr>
          <w:rFonts w:ascii="Arial" w:hAnsi="Arial" w:cs="Arial"/>
          <w:sz w:val="22"/>
          <w:szCs w:val="22"/>
        </w:rPr>
        <w:t xml:space="preserve"> to secure interview</w:t>
      </w:r>
      <w:r w:rsidR="003A0D9D">
        <w:rPr>
          <w:rFonts w:ascii="Arial" w:hAnsi="Arial" w:cs="Arial"/>
          <w:sz w:val="22"/>
          <w:szCs w:val="22"/>
        </w:rPr>
        <w:t>s</w:t>
      </w:r>
      <w:r w:rsidR="00A464AA">
        <w:rPr>
          <w:rFonts w:ascii="Arial" w:hAnsi="Arial" w:cs="Arial"/>
          <w:sz w:val="22"/>
          <w:szCs w:val="22"/>
        </w:rPr>
        <w:t xml:space="preserve"> with WAG </w:t>
      </w:r>
      <w:r w:rsidR="003A0D9D">
        <w:rPr>
          <w:rFonts w:ascii="Arial" w:hAnsi="Arial" w:cs="Arial"/>
          <w:sz w:val="22"/>
          <w:szCs w:val="22"/>
        </w:rPr>
        <w:t xml:space="preserve">representatives this was </w:t>
      </w:r>
      <w:r w:rsidR="004A572E">
        <w:rPr>
          <w:rFonts w:ascii="Arial" w:hAnsi="Arial" w:cs="Arial"/>
          <w:sz w:val="22"/>
          <w:szCs w:val="22"/>
        </w:rPr>
        <w:t>unachievable</w:t>
      </w:r>
      <w:r w:rsidR="0065114B">
        <w:rPr>
          <w:rFonts w:ascii="Arial" w:hAnsi="Arial" w:cs="Arial"/>
          <w:sz w:val="22"/>
          <w:szCs w:val="22"/>
        </w:rPr>
        <w:t>.</w:t>
      </w:r>
      <w:r w:rsidR="004A572E">
        <w:rPr>
          <w:rFonts w:ascii="Arial" w:hAnsi="Arial" w:cs="Arial"/>
          <w:sz w:val="22"/>
          <w:szCs w:val="22"/>
        </w:rPr>
        <w:t xml:space="preserve"> </w:t>
      </w:r>
      <w:r w:rsidR="005F5F60">
        <w:rPr>
          <w:rFonts w:ascii="Arial" w:hAnsi="Arial" w:cs="Arial"/>
          <w:sz w:val="22"/>
          <w:szCs w:val="22"/>
        </w:rPr>
        <w:t xml:space="preserve"> </w:t>
      </w:r>
      <w:r w:rsidRPr="006A2FDC">
        <w:rPr>
          <w:rFonts w:ascii="Arial" w:hAnsi="Arial" w:cs="Arial"/>
          <w:sz w:val="22"/>
          <w:szCs w:val="22"/>
        </w:rPr>
        <w:t xml:space="preserve">Additionally, the data collection process relied heavily on self-report measures, which are subject to various biases such as social desirability or recall errors. These limitations could have influenced the accuracy and reliability of the collected data. </w:t>
      </w:r>
      <w:r w:rsidR="000F7BE2">
        <w:rPr>
          <w:rFonts w:ascii="Arial" w:hAnsi="Arial" w:cs="Arial"/>
          <w:sz w:val="22"/>
          <w:szCs w:val="22"/>
        </w:rPr>
        <w:t>D</w:t>
      </w:r>
      <w:r w:rsidRPr="006A2FDC">
        <w:rPr>
          <w:rFonts w:ascii="Arial" w:hAnsi="Arial" w:cs="Arial"/>
          <w:sz w:val="22"/>
          <w:szCs w:val="22"/>
        </w:rPr>
        <w:t xml:space="preserve">ue to time and resource constraints, it was not possible to conduct a longitudinal study, which would have provided more comprehensive and robust results. </w:t>
      </w:r>
      <w:r w:rsidR="000F7BE2">
        <w:rPr>
          <w:rFonts w:ascii="Arial" w:hAnsi="Arial" w:cs="Arial"/>
          <w:sz w:val="22"/>
          <w:szCs w:val="22"/>
        </w:rPr>
        <w:t>Finally</w:t>
      </w:r>
      <w:r w:rsidRPr="006A2FDC">
        <w:rPr>
          <w:rFonts w:ascii="Arial" w:hAnsi="Arial" w:cs="Arial"/>
          <w:sz w:val="22"/>
          <w:szCs w:val="22"/>
        </w:rPr>
        <w:t xml:space="preserve">, </w:t>
      </w:r>
      <w:r w:rsidRPr="006A2FDC">
        <w:rPr>
          <w:rFonts w:ascii="Arial" w:hAnsi="Arial" w:cs="Arial"/>
          <w:sz w:val="22"/>
          <w:szCs w:val="22"/>
        </w:rPr>
        <w:lastRenderedPageBreak/>
        <w:t>the scope of the research was limited to a specific geographical area</w:t>
      </w:r>
      <w:r w:rsidR="000F7BE2">
        <w:rPr>
          <w:rFonts w:ascii="Arial" w:hAnsi="Arial" w:cs="Arial"/>
          <w:sz w:val="22"/>
          <w:szCs w:val="22"/>
        </w:rPr>
        <w:t xml:space="preserve"> (Wales)</w:t>
      </w:r>
      <w:r w:rsidRPr="006A2FDC">
        <w:rPr>
          <w:rFonts w:ascii="Arial" w:hAnsi="Arial" w:cs="Arial"/>
          <w:sz w:val="22"/>
          <w:szCs w:val="22"/>
        </w:rPr>
        <w:t>, and therefore, the findings may not be applicable to other contextual settings. Recogni</w:t>
      </w:r>
      <w:r w:rsidR="00C53247">
        <w:rPr>
          <w:rFonts w:ascii="Arial" w:hAnsi="Arial" w:cs="Arial"/>
          <w:sz w:val="22"/>
          <w:szCs w:val="22"/>
        </w:rPr>
        <w:t>s</w:t>
      </w:r>
      <w:r w:rsidRPr="006A2FDC">
        <w:rPr>
          <w:rFonts w:ascii="Arial" w:hAnsi="Arial" w:cs="Arial"/>
          <w:sz w:val="22"/>
          <w:szCs w:val="22"/>
        </w:rPr>
        <w:t>ing these limitations is crucial for understanding the boundaries and potential implications of the research findings.</w:t>
      </w:r>
    </w:p>
    <w:p w14:paraId="1700CE05" w14:textId="77777777" w:rsidR="00C53247" w:rsidRDefault="00C53247" w:rsidP="007E55DA">
      <w:pPr>
        <w:spacing w:line="360" w:lineRule="auto"/>
        <w:rPr>
          <w:rFonts w:ascii="Arial" w:hAnsi="Arial" w:cs="Arial"/>
          <w:sz w:val="22"/>
          <w:szCs w:val="22"/>
        </w:rPr>
      </w:pPr>
    </w:p>
    <w:p w14:paraId="2D4A4541" w14:textId="77777777" w:rsidR="00941DD3" w:rsidRDefault="00941DD3" w:rsidP="007E55DA">
      <w:pPr>
        <w:spacing w:line="360" w:lineRule="auto"/>
        <w:rPr>
          <w:rFonts w:ascii="Arial" w:hAnsi="Arial" w:cs="Arial"/>
          <w:sz w:val="22"/>
          <w:szCs w:val="22"/>
        </w:rPr>
      </w:pPr>
    </w:p>
    <w:p w14:paraId="29A576D8" w14:textId="77777777" w:rsidR="00941DD3" w:rsidRDefault="00941DD3" w:rsidP="007E55DA">
      <w:pPr>
        <w:spacing w:line="360" w:lineRule="auto"/>
        <w:rPr>
          <w:rFonts w:ascii="Arial" w:hAnsi="Arial" w:cs="Arial"/>
          <w:sz w:val="22"/>
          <w:szCs w:val="22"/>
        </w:rPr>
      </w:pPr>
    </w:p>
    <w:p w14:paraId="5D35DF0C" w14:textId="77777777" w:rsidR="00915BC5" w:rsidRDefault="00915BC5" w:rsidP="007E55DA">
      <w:pPr>
        <w:spacing w:line="360" w:lineRule="auto"/>
        <w:rPr>
          <w:rFonts w:ascii="Arial" w:hAnsi="Arial" w:cs="Arial"/>
          <w:sz w:val="22"/>
          <w:szCs w:val="22"/>
        </w:rPr>
      </w:pPr>
    </w:p>
    <w:p w14:paraId="460BF70A" w14:textId="62F49EA8" w:rsidR="00926573" w:rsidRPr="007F30F1" w:rsidRDefault="00CF7302" w:rsidP="00EF3A61">
      <w:pPr>
        <w:spacing w:line="360" w:lineRule="auto"/>
        <w:rPr>
          <w:rFonts w:ascii="Arial" w:hAnsi="Arial" w:cs="Arial"/>
          <w:sz w:val="28"/>
          <w:szCs w:val="28"/>
        </w:rPr>
      </w:pPr>
      <w:r w:rsidRPr="007F30F1">
        <w:rPr>
          <w:rFonts w:ascii="Arial" w:hAnsi="Arial" w:cs="Arial"/>
          <w:sz w:val="28"/>
          <w:szCs w:val="28"/>
        </w:rPr>
        <w:t xml:space="preserve">4.  </w:t>
      </w:r>
      <w:r w:rsidR="00926573" w:rsidRPr="007F30F1">
        <w:rPr>
          <w:rFonts w:ascii="Arial" w:hAnsi="Arial" w:cs="Arial"/>
          <w:sz w:val="28"/>
          <w:szCs w:val="28"/>
        </w:rPr>
        <w:t>Analysis</w:t>
      </w:r>
    </w:p>
    <w:p w14:paraId="08E943F5" w14:textId="77777777" w:rsidR="00AA54DC" w:rsidRDefault="00AA54DC" w:rsidP="00AA54DC">
      <w:pPr>
        <w:spacing w:line="360" w:lineRule="auto"/>
        <w:rPr>
          <w:rFonts w:ascii="Arial" w:hAnsi="Arial" w:cs="Arial"/>
          <w:sz w:val="22"/>
          <w:szCs w:val="22"/>
        </w:rPr>
      </w:pPr>
    </w:p>
    <w:p w14:paraId="3BFC771A" w14:textId="77777777" w:rsidR="004D6CFE" w:rsidRDefault="004D6CFE" w:rsidP="00AA54DC">
      <w:pPr>
        <w:spacing w:line="360" w:lineRule="auto"/>
        <w:rPr>
          <w:rFonts w:ascii="Arial" w:hAnsi="Arial" w:cs="Arial"/>
          <w:sz w:val="22"/>
          <w:szCs w:val="22"/>
        </w:rPr>
      </w:pPr>
    </w:p>
    <w:p w14:paraId="0A58E3B2" w14:textId="1944BE16" w:rsidR="00CF7302" w:rsidRPr="00CF7302" w:rsidRDefault="00CF7302" w:rsidP="00D67A34">
      <w:pPr>
        <w:spacing w:line="360" w:lineRule="auto"/>
        <w:jc w:val="both"/>
        <w:rPr>
          <w:rFonts w:ascii="Arial" w:hAnsi="Arial" w:cs="Arial"/>
          <w:sz w:val="22"/>
          <w:szCs w:val="22"/>
        </w:rPr>
      </w:pPr>
      <w:r w:rsidRPr="00CF7302">
        <w:rPr>
          <w:rFonts w:ascii="Arial" w:hAnsi="Arial" w:cs="Arial"/>
          <w:sz w:val="22"/>
          <w:szCs w:val="22"/>
        </w:rPr>
        <w:t xml:space="preserve">The aim of this research project, as identified </w:t>
      </w:r>
      <w:r w:rsidR="00CA3105">
        <w:rPr>
          <w:rFonts w:ascii="Arial" w:hAnsi="Arial" w:cs="Arial"/>
          <w:sz w:val="22"/>
          <w:szCs w:val="22"/>
        </w:rPr>
        <w:t>earlier in the paper</w:t>
      </w:r>
      <w:r w:rsidRPr="00CF7302">
        <w:rPr>
          <w:rFonts w:ascii="Arial" w:hAnsi="Arial" w:cs="Arial"/>
          <w:sz w:val="22"/>
          <w:szCs w:val="22"/>
        </w:rPr>
        <w:t>, was to</w:t>
      </w:r>
      <w:r w:rsidR="00225BED" w:rsidRPr="008D2282">
        <w:rPr>
          <w:rFonts w:ascii="Arial" w:hAnsi="Arial" w:cs="Arial"/>
          <w:sz w:val="22"/>
          <w:szCs w:val="22"/>
        </w:rPr>
        <w:t xml:space="preserve"> critically explore the organisational challenges associated with the decarbonisation of the Welsh police and ambulance vehicle fleet</w:t>
      </w:r>
      <w:r w:rsidRPr="00CF7302">
        <w:rPr>
          <w:rFonts w:ascii="Arial" w:hAnsi="Arial" w:cs="Arial"/>
          <w:sz w:val="22"/>
          <w:szCs w:val="22"/>
        </w:rPr>
        <w:t xml:space="preserve">. Identifying the key </w:t>
      </w:r>
      <w:r w:rsidR="003B5559">
        <w:rPr>
          <w:rFonts w:ascii="Arial" w:hAnsi="Arial" w:cs="Arial"/>
          <w:sz w:val="22"/>
          <w:szCs w:val="22"/>
        </w:rPr>
        <w:t xml:space="preserve">strengths, opportunities, weaknesses and threats to the WAG </w:t>
      </w:r>
      <w:r w:rsidR="007D7E7F">
        <w:rPr>
          <w:rFonts w:ascii="Arial" w:hAnsi="Arial" w:cs="Arial"/>
          <w:sz w:val="22"/>
          <w:szCs w:val="22"/>
        </w:rPr>
        <w:t xml:space="preserve">strategy and carbon neutral objectives </w:t>
      </w:r>
      <w:r w:rsidR="004077F5">
        <w:rPr>
          <w:rFonts w:ascii="Arial" w:hAnsi="Arial" w:cs="Arial"/>
          <w:sz w:val="22"/>
          <w:szCs w:val="22"/>
        </w:rPr>
        <w:t xml:space="preserve">as perceived by </w:t>
      </w:r>
      <w:r w:rsidR="000F1703">
        <w:rPr>
          <w:rFonts w:ascii="Arial" w:hAnsi="Arial" w:cs="Arial"/>
          <w:sz w:val="22"/>
          <w:szCs w:val="22"/>
        </w:rPr>
        <w:t xml:space="preserve">managers and </w:t>
      </w:r>
      <w:r w:rsidR="00776F3E">
        <w:rPr>
          <w:rFonts w:ascii="Arial" w:hAnsi="Arial" w:cs="Arial"/>
          <w:sz w:val="22"/>
          <w:szCs w:val="22"/>
        </w:rPr>
        <w:t>front-line</w:t>
      </w:r>
      <w:r w:rsidR="000F1703">
        <w:rPr>
          <w:rFonts w:ascii="Arial" w:hAnsi="Arial" w:cs="Arial"/>
          <w:sz w:val="22"/>
          <w:szCs w:val="22"/>
        </w:rPr>
        <w:t xml:space="preserve"> staff</w:t>
      </w:r>
      <w:r w:rsidR="00E96637">
        <w:rPr>
          <w:rFonts w:ascii="Arial" w:hAnsi="Arial" w:cs="Arial"/>
          <w:sz w:val="22"/>
          <w:szCs w:val="22"/>
        </w:rPr>
        <w:t>.</w:t>
      </w:r>
    </w:p>
    <w:p w14:paraId="0F23E8D4" w14:textId="77777777" w:rsidR="00CF7302" w:rsidRPr="00CF7302" w:rsidRDefault="00CF7302" w:rsidP="00D67A34">
      <w:pPr>
        <w:spacing w:line="360" w:lineRule="auto"/>
        <w:jc w:val="both"/>
        <w:rPr>
          <w:rFonts w:ascii="Arial" w:hAnsi="Arial" w:cs="Arial"/>
          <w:sz w:val="22"/>
          <w:szCs w:val="22"/>
        </w:rPr>
      </w:pPr>
    </w:p>
    <w:p w14:paraId="0F93AA57" w14:textId="151B663D" w:rsidR="00CF7302" w:rsidRDefault="007D54AC" w:rsidP="00D67A34">
      <w:pPr>
        <w:spacing w:line="360" w:lineRule="auto"/>
        <w:jc w:val="both"/>
        <w:rPr>
          <w:rFonts w:ascii="Arial" w:hAnsi="Arial" w:cs="Arial"/>
          <w:sz w:val="22"/>
          <w:szCs w:val="22"/>
        </w:rPr>
      </w:pPr>
      <w:r>
        <w:rPr>
          <w:rFonts w:ascii="Arial" w:hAnsi="Arial" w:cs="Arial"/>
          <w:sz w:val="22"/>
          <w:szCs w:val="22"/>
        </w:rPr>
        <w:t xml:space="preserve">Bogdan and Biklen </w:t>
      </w:r>
      <w:sdt>
        <w:sdtPr>
          <w:rPr>
            <w:rFonts w:ascii="Arial" w:hAnsi="Arial" w:cs="Arial"/>
            <w:sz w:val="22"/>
            <w:szCs w:val="22"/>
          </w:rPr>
          <w:id w:val="1201602893"/>
          <w:citation/>
        </w:sdtPr>
        <w:sdtEndPr/>
        <w:sdtContent>
          <w:r w:rsidR="00CF7302" w:rsidRPr="00CF7302">
            <w:rPr>
              <w:rFonts w:ascii="Arial" w:hAnsi="Arial" w:cs="Arial"/>
              <w:sz w:val="22"/>
              <w:szCs w:val="22"/>
            </w:rPr>
            <w:fldChar w:fldCharType="begin"/>
          </w:r>
          <w:r w:rsidR="008877FD">
            <w:rPr>
              <w:rFonts w:ascii="Arial" w:hAnsi="Arial" w:cs="Arial"/>
              <w:sz w:val="22"/>
              <w:szCs w:val="22"/>
            </w:rPr>
            <w:instrText xml:space="preserve">CITATION Bog07 \n  \l 2057 </w:instrText>
          </w:r>
          <w:r w:rsidR="00CF7302" w:rsidRPr="00CF7302">
            <w:rPr>
              <w:rFonts w:ascii="Arial" w:hAnsi="Arial" w:cs="Arial"/>
              <w:sz w:val="22"/>
              <w:szCs w:val="22"/>
            </w:rPr>
            <w:fldChar w:fldCharType="separate"/>
          </w:r>
          <w:r w:rsidR="001C6AA2" w:rsidRPr="001C6AA2">
            <w:rPr>
              <w:rFonts w:ascii="Arial" w:hAnsi="Arial" w:cs="Arial"/>
              <w:noProof/>
              <w:sz w:val="22"/>
              <w:szCs w:val="22"/>
            </w:rPr>
            <w:t>(2007)</w:t>
          </w:r>
          <w:r w:rsidR="00CF7302" w:rsidRPr="00CF7302">
            <w:rPr>
              <w:rFonts w:ascii="Arial" w:hAnsi="Arial" w:cs="Arial"/>
              <w:sz w:val="22"/>
              <w:szCs w:val="22"/>
            </w:rPr>
            <w:fldChar w:fldCharType="end"/>
          </w:r>
        </w:sdtContent>
      </w:sdt>
      <w:r>
        <w:rPr>
          <w:rFonts w:ascii="Arial" w:hAnsi="Arial" w:cs="Arial"/>
          <w:sz w:val="22"/>
          <w:szCs w:val="22"/>
        </w:rPr>
        <w:t xml:space="preserve"> </w:t>
      </w:r>
      <w:r w:rsidR="00F90809">
        <w:rPr>
          <w:rFonts w:ascii="Arial" w:hAnsi="Arial" w:cs="Arial"/>
          <w:sz w:val="22"/>
          <w:szCs w:val="22"/>
        </w:rPr>
        <w:t>state d</w:t>
      </w:r>
      <w:r w:rsidR="00F90809" w:rsidRPr="00CF7302">
        <w:rPr>
          <w:rFonts w:ascii="Arial" w:hAnsi="Arial" w:cs="Arial"/>
          <w:sz w:val="22"/>
          <w:szCs w:val="22"/>
        </w:rPr>
        <w:t xml:space="preserve">ata analysis is about organising and breaking down the data collected </w:t>
      </w:r>
      <w:proofErr w:type="gramStart"/>
      <w:r w:rsidR="00F90809" w:rsidRPr="00CF7302">
        <w:rPr>
          <w:rFonts w:ascii="Arial" w:hAnsi="Arial" w:cs="Arial"/>
          <w:sz w:val="22"/>
          <w:szCs w:val="22"/>
        </w:rPr>
        <w:t>in order to</w:t>
      </w:r>
      <w:proofErr w:type="gramEnd"/>
      <w:r w:rsidR="00F90809" w:rsidRPr="00CF7302">
        <w:rPr>
          <w:rFonts w:ascii="Arial" w:hAnsi="Arial" w:cs="Arial"/>
          <w:sz w:val="22"/>
          <w:szCs w:val="22"/>
        </w:rPr>
        <w:t xml:space="preserve"> make it more manageable.  It aims to discover patterns and find out what is important</w:t>
      </w:r>
      <w:r w:rsidR="00CF7302" w:rsidRPr="00CF7302">
        <w:rPr>
          <w:rFonts w:ascii="Arial" w:hAnsi="Arial" w:cs="Arial"/>
          <w:sz w:val="22"/>
          <w:szCs w:val="22"/>
        </w:rPr>
        <w:t>.</w:t>
      </w:r>
    </w:p>
    <w:p w14:paraId="14F0E411" w14:textId="77777777" w:rsidR="008877FD" w:rsidRPr="00CF7302" w:rsidRDefault="008877FD" w:rsidP="00D67A34">
      <w:pPr>
        <w:spacing w:line="360" w:lineRule="auto"/>
        <w:jc w:val="both"/>
        <w:rPr>
          <w:rFonts w:ascii="Arial" w:hAnsi="Arial" w:cs="Arial"/>
          <w:sz w:val="22"/>
          <w:szCs w:val="22"/>
        </w:rPr>
      </w:pPr>
    </w:p>
    <w:p w14:paraId="13238E88" w14:textId="468FA09F" w:rsidR="00380205" w:rsidRDefault="00CF7302" w:rsidP="00D67A34">
      <w:pPr>
        <w:spacing w:line="360" w:lineRule="auto"/>
        <w:jc w:val="both"/>
        <w:rPr>
          <w:rFonts w:ascii="Arial" w:hAnsi="Arial" w:cs="Arial"/>
          <w:sz w:val="22"/>
          <w:szCs w:val="22"/>
        </w:rPr>
      </w:pPr>
      <w:r w:rsidRPr="00CF7302">
        <w:rPr>
          <w:rFonts w:ascii="Arial" w:hAnsi="Arial" w:cs="Arial"/>
          <w:sz w:val="22"/>
          <w:szCs w:val="22"/>
        </w:rPr>
        <w:t xml:space="preserve">This chapter will analyse and present the results from the online survey </w:t>
      </w:r>
      <w:r w:rsidR="00BD7B08">
        <w:rPr>
          <w:rFonts w:ascii="Arial" w:hAnsi="Arial" w:cs="Arial"/>
          <w:sz w:val="22"/>
          <w:szCs w:val="22"/>
        </w:rPr>
        <w:t>undertaken</w:t>
      </w:r>
      <w:r w:rsidR="00E20D4F">
        <w:rPr>
          <w:rFonts w:ascii="Arial" w:hAnsi="Arial" w:cs="Arial"/>
          <w:sz w:val="22"/>
          <w:szCs w:val="22"/>
        </w:rPr>
        <w:t xml:space="preserve"> by</w:t>
      </w:r>
      <w:r w:rsidRPr="00CF7302">
        <w:rPr>
          <w:rFonts w:ascii="Arial" w:hAnsi="Arial" w:cs="Arial"/>
          <w:sz w:val="22"/>
          <w:szCs w:val="22"/>
        </w:rPr>
        <w:t xml:space="preserve"> </w:t>
      </w:r>
      <w:r w:rsidR="00E96637">
        <w:rPr>
          <w:rFonts w:ascii="Arial" w:hAnsi="Arial" w:cs="Arial"/>
          <w:sz w:val="22"/>
          <w:szCs w:val="22"/>
        </w:rPr>
        <w:t xml:space="preserve">front line </w:t>
      </w:r>
      <w:r w:rsidR="004F0F1B">
        <w:rPr>
          <w:rFonts w:ascii="Arial" w:hAnsi="Arial" w:cs="Arial"/>
          <w:sz w:val="22"/>
          <w:szCs w:val="22"/>
        </w:rPr>
        <w:t xml:space="preserve">police and </w:t>
      </w:r>
      <w:r w:rsidR="00E96637">
        <w:rPr>
          <w:rFonts w:ascii="Arial" w:hAnsi="Arial" w:cs="Arial"/>
          <w:sz w:val="22"/>
          <w:szCs w:val="22"/>
        </w:rPr>
        <w:t>ambulance</w:t>
      </w:r>
      <w:r w:rsidR="004F0F1B">
        <w:rPr>
          <w:rFonts w:ascii="Arial" w:hAnsi="Arial" w:cs="Arial"/>
          <w:sz w:val="22"/>
          <w:szCs w:val="22"/>
        </w:rPr>
        <w:t xml:space="preserve"> staff</w:t>
      </w:r>
      <w:r w:rsidR="00E96637">
        <w:rPr>
          <w:rFonts w:ascii="Arial" w:hAnsi="Arial" w:cs="Arial"/>
          <w:sz w:val="22"/>
          <w:szCs w:val="22"/>
        </w:rPr>
        <w:t xml:space="preserve"> </w:t>
      </w:r>
      <w:r w:rsidRPr="00CF7302">
        <w:rPr>
          <w:rFonts w:ascii="Arial" w:hAnsi="Arial" w:cs="Arial"/>
          <w:sz w:val="22"/>
          <w:szCs w:val="22"/>
        </w:rPr>
        <w:t xml:space="preserve">that received a total of </w:t>
      </w:r>
      <w:r w:rsidR="00BF47B3">
        <w:rPr>
          <w:rFonts w:ascii="Arial" w:hAnsi="Arial" w:cs="Arial"/>
          <w:sz w:val="22"/>
          <w:szCs w:val="22"/>
        </w:rPr>
        <w:t>42</w:t>
      </w:r>
      <w:r w:rsidRPr="00CF7302">
        <w:rPr>
          <w:rFonts w:ascii="Arial" w:hAnsi="Arial" w:cs="Arial"/>
          <w:sz w:val="22"/>
          <w:szCs w:val="22"/>
        </w:rPr>
        <w:t xml:space="preserve"> responses as well as the results of the </w:t>
      </w:r>
      <w:r w:rsidR="00BF47B3">
        <w:rPr>
          <w:rFonts w:ascii="Arial" w:hAnsi="Arial" w:cs="Arial"/>
          <w:sz w:val="22"/>
          <w:szCs w:val="22"/>
        </w:rPr>
        <w:t>interviews conducted with fleet managers and transport devel</w:t>
      </w:r>
      <w:r w:rsidR="00102B3E">
        <w:rPr>
          <w:rFonts w:ascii="Arial" w:hAnsi="Arial" w:cs="Arial"/>
          <w:sz w:val="22"/>
          <w:szCs w:val="22"/>
        </w:rPr>
        <w:t>opment managers</w:t>
      </w:r>
      <w:r w:rsidRPr="00CF7302">
        <w:rPr>
          <w:rFonts w:ascii="Arial" w:hAnsi="Arial" w:cs="Arial"/>
          <w:sz w:val="22"/>
          <w:szCs w:val="22"/>
        </w:rPr>
        <w:t xml:space="preserve">.  </w:t>
      </w:r>
      <w:r w:rsidR="00DB0B60">
        <w:rPr>
          <w:rFonts w:ascii="Arial" w:hAnsi="Arial" w:cs="Arial"/>
          <w:sz w:val="22"/>
          <w:szCs w:val="22"/>
        </w:rPr>
        <w:t>Each will</w:t>
      </w:r>
      <w:r w:rsidRPr="00CF7302">
        <w:rPr>
          <w:rFonts w:ascii="Arial" w:hAnsi="Arial" w:cs="Arial"/>
          <w:sz w:val="22"/>
          <w:szCs w:val="22"/>
        </w:rPr>
        <w:t xml:space="preserve"> evaluate the level of </w:t>
      </w:r>
      <w:r w:rsidR="00E36A99">
        <w:rPr>
          <w:rFonts w:ascii="Arial" w:hAnsi="Arial" w:cs="Arial"/>
          <w:sz w:val="22"/>
          <w:szCs w:val="22"/>
        </w:rPr>
        <w:t xml:space="preserve">understanding and personal </w:t>
      </w:r>
      <w:r w:rsidRPr="00CF7302">
        <w:rPr>
          <w:rFonts w:ascii="Arial" w:hAnsi="Arial" w:cs="Arial"/>
          <w:sz w:val="22"/>
          <w:szCs w:val="22"/>
        </w:rPr>
        <w:t>perception</w:t>
      </w:r>
      <w:r w:rsidR="00E36A99">
        <w:rPr>
          <w:rFonts w:ascii="Arial" w:hAnsi="Arial" w:cs="Arial"/>
          <w:sz w:val="22"/>
          <w:szCs w:val="22"/>
        </w:rPr>
        <w:t>s</w:t>
      </w:r>
      <w:r w:rsidRPr="00CF7302">
        <w:rPr>
          <w:rFonts w:ascii="Arial" w:hAnsi="Arial" w:cs="Arial"/>
          <w:sz w:val="22"/>
          <w:szCs w:val="22"/>
        </w:rPr>
        <w:t xml:space="preserve"> </w:t>
      </w:r>
      <w:r w:rsidR="00DB0B60">
        <w:rPr>
          <w:rFonts w:ascii="Arial" w:hAnsi="Arial" w:cs="Arial"/>
          <w:sz w:val="22"/>
          <w:szCs w:val="22"/>
        </w:rPr>
        <w:t>from</w:t>
      </w:r>
      <w:r w:rsidRPr="00CF7302">
        <w:rPr>
          <w:rFonts w:ascii="Arial" w:hAnsi="Arial" w:cs="Arial"/>
          <w:sz w:val="22"/>
          <w:szCs w:val="22"/>
        </w:rPr>
        <w:t xml:space="preserve"> </w:t>
      </w:r>
      <w:r w:rsidR="009B3555">
        <w:rPr>
          <w:rFonts w:ascii="Arial" w:hAnsi="Arial" w:cs="Arial"/>
          <w:sz w:val="22"/>
          <w:szCs w:val="22"/>
        </w:rPr>
        <w:t xml:space="preserve">each respective organisation </w:t>
      </w:r>
      <w:r w:rsidR="00EB0FE6">
        <w:rPr>
          <w:rFonts w:ascii="Arial" w:hAnsi="Arial" w:cs="Arial"/>
          <w:sz w:val="22"/>
          <w:szCs w:val="22"/>
        </w:rPr>
        <w:t>o</w:t>
      </w:r>
      <w:r w:rsidR="00B245C7">
        <w:rPr>
          <w:rFonts w:ascii="Arial" w:hAnsi="Arial" w:cs="Arial"/>
          <w:sz w:val="22"/>
          <w:szCs w:val="22"/>
        </w:rPr>
        <w:t>n their journey to decarbonisation</w:t>
      </w:r>
      <w:r w:rsidR="00DB0B60">
        <w:rPr>
          <w:rFonts w:ascii="Arial" w:hAnsi="Arial" w:cs="Arial"/>
          <w:sz w:val="22"/>
          <w:szCs w:val="22"/>
        </w:rPr>
        <w:t xml:space="preserve"> and the </w:t>
      </w:r>
      <w:r w:rsidR="00D9348D" w:rsidRPr="00D9348D">
        <w:rPr>
          <w:rFonts w:ascii="Arial" w:hAnsi="Arial" w:cs="Arial"/>
          <w:sz w:val="22"/>
          <w:szCs w:val="22"/>
        </w:rPr>
        <w:t>concomitant</w:t>
      </w:r>
      <w:r w:rsidR="00D9348D">
        <w:rPr>
          <w:rFonts w:ascii="Arial" w:hAnsi="Arial" w:cs="Arial"/>
          <w:sz w:val="22"/>
          <w:szCs w:val="22"/>
        </w:rPr>
        <w:t xml:space="preserve"> </w:t>
      </w:r>
      <w:r w:rsidR="00E809EF">
        <w:rPr>
          <w:rFonts w:ascii="Arial" w:hAnsi="Arial" w:cs="Arial"/>
          <w:sz w:val="22"/>
          <w:szCs w:val="22"/>
        </w:rPr>
        <w:t>hurdles along the route</w:t>
      </w:r>
      <w:r w:rsidR="00BD390E">
        <w:rPr>
          <w:rFonts w:ascii="Arial" w:hAnsi="Arial" w:cs="Arial"/>
          <w:sz w:val="22"/>
          <w:szCs w:val="22"/>
        </w:rPr>
        <w:t xml:space="preserve"> to </w:t>
      </w:r>
      <w:r w:rsidR="00776F3E">
        <w:rPr>
          <w:rFonts w:ascii="Arial" w:hAnsi="Arial" w:cs="Arial"/>
          <w:sz w:val="22"/>
          <w:szCs w:val="22"/>
        </w:rPr>
        <w:t>decarbonisation</w:t>
      </w:r>
      <w:r w:rsidRPr="00CF7302">
        <w:rPr>
          <w:rFonts w:ascii="Arial" w:hAnsi="Arial" w:cs="Arial"/>
          <w:sz w:val="22"/>
          <w:szCs w:val="22"/>
        </w:rPr>
        <w:t xml:space="preserve">.  </w:t>
      </w:r>
    </w:p>
    <w:p w14:paraId="1B32CC03" w14:textId="77777777" w:rsidR="00380205" w:rsidRDefault="00380205" w:rsidP="00CF7302">
      <w:pPr>
        <w:spacing w:line="360" w:lineRule="auto"/>
        <w:rPr>
          <w:rFonts w:ascii="Arial" w:hAnsi="Arial" w:cs="Arial"/>
          <w:sz w:val="22"/>
          <w:szCs w:val="22"/>
        </w:rPr>
      </w:pPr>
    </w:p>
    <w:p w14:paraId="1044B9E5" w14:textId="77777777" w:rsidR="00963E7D" w:rsidRPr="007D5DDE" w:rsidRDefault="00963E7D" w:rsidP="00963E7D">
      <w:pPr>
        <w:pStyle w:val="paragraph"/>
        <w:spacing w:before="0" w:beforeAutospacing="0" w:after="0" w:afterAutospacing="0" w:line="360" w:lineRule="auto"/>
        <w:jc w:val="both"/>
        <w:textAlignment w:val="baseline"/>
        <w:rPr>
          <w:rFonts w:ascii="Segoe UI" w:hAnsi="Segoe UI" w:cs="Segoe UI"/>
          <w:sz w:val="22"/>
          <w:szCs w:val="22"/>
        </w:rPr>
      </w:pPr>
      <w:r w:rsidRPr="007D5DDE">
        <w:rPr>
          <w:rStyle w:val="normaltextrun"/>
          <w:rFonts w:ascii="Arial" w:eastAsiaTheme="majorEastAsia" w:hAnsi="Arial" w:cs="Arial"/>
          <w:sz w:val="22"/>
          <w:szCs w:val="22"/>
        </w:rPr>
        <w:t>T</w:t>
      </w:r>
      <w:r>
        <w:rPr>
          <w:rStyle w:val="normaltextrun"/>
          <w:rFonts w:ascii="Arial" w:eastAsiaTheme="majorEastAsia" w:hAnsi="Arial" w:cs="Arial"/>
          <w:sz w:val="22"/>
          <w:szCs w:val="22"/>
        </w:rPr>
        <w:t>he objectives below will enable the author to</w:t>
      </w:r>
      <w:r w:rsidRPr="007D5DDE">
        <w:rPr>
          <w:rStyle w:val="normaltextrun"/>
          <w:rFonts w:ascii="Arial" w:eastAsiaTheme="majorEastAsia" w:hAnsi="Arial" w:cs="Arial"/>
          <w:sz w:val="22"/>
          <w:szCs w:val="22"/>
        </w:rPr>
        <w:t xml:space="preserve"> explore each aspect of the evolution to a carbon neutral fleet:</w:t>
      </w:r>
      <w:r w:rsidRPr="007D5DDE">
        <w:rPr>
          <w:rStyle w:val="eop"/>
          <w:rFonts w:ascii="Arial" w:hAnsi="Arial" w:cs="Arial"/>
          <w:sz w:val="22"/>
          <w:szCs w:val="22"/>
        </w:rPr>
        <w:t> </w:t>
      </w:r>
    </w:p>
    <w:p w14:paraId="379C35B2" w14:textId="77777777" w:rsidR="00963E7D" w:rsidRPr="007D5DDE" w:rsidRDefault="00963E7D"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Understand the procurement process and availability of specialist emergency service fleet vehicles.</w:t>
      </w:r>
      <w:r w:rsidRPr="007D5DDE">
        <w:rPr>
          <w:rStyle w:val="eop"/>
          <w:rFonts w:ascii="Arial" w:hAnsi="Arial" w:cs="Arial"/>
          <w:sz w:val="22"/>
          <w:szCs w:val="22"/>
        </w:rPr>
        <w:t> </w:t>
      </w:r>
    </w:p>
    <w:p w14:paraId="7EC4CDA5" w14:textId="77777777" w:rsidR="00963E7D" w:rsidRPr="007D5DDE" w:rsidRDefault="00963E7D"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 xml:space="preserve">Identify the functionality, </w:t>
      </w:r>
      <w:proofErr w:type="gramStart"/>
      <w:r w:rsidRPr="007D5DDE">
        <w:rPr>
          <w:rStyle w:val="normaltextrun"/>
          <w:rFonts w:ascii="Arial" w:eastAsiaTheme="majorEastAsia" w:hAnsi="Arial" w:cs="Arial"/>
          <w:sz w:val="22"/>
          <w:szCs w:val="22"/>
        </w:rPr>
        <w:t>capability</w:t>
      </w:r>
      <w:proofErr w:type="gramEnd"/>
      <w:r w:rsidRPr="007D5DDE">
        <w:rPr>
          <w:rStyle w:val="normaltextrun"/>
          <w:rFonts w:ascii="Arial" w:eastAsiaTheme="majorEastAsia" w:hAnsi="Arial" w:cs="Arial"/>
          <w:sz w:val="22"/>
          <w:szCs w:val="22"/>
        </w:rPr>
        <w:t xml:space="preserve"> and capacity of current vehicles.</w:t>
      </w:r>
      <w:r w:rsidRPr="007D5DDE">
        <w:rPr>
          <w:rStyle w:val="eop"/>
          <w:rFonts w:ascii="Arial" w:hAnsi="Arial" w:cs="Arial"/>
          <w:sz w:val="22"/>
          <w:szCs w:val="22"/>
        </w:rPr>
        <w:t> </w:t>
      </w:r>
    </w:p>
    <w:p w14:paraId="5F1226EE" w14:textId="77777777" w:rsidR="00963E7D" w:rsidRPr="007D5DDE" w:rsidRDefault="00963E7D"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Analyse the charging infrastructure and the impact upon the electrical grid.</w:t>
      </w:r>
      <w:r w:rsidRPr="007D5DDE">
        <w:rPr>
          <w:rStyle w:val="eop"/>
          <w:rFonts w:ascii="Arial" w:hAnsi="Arial" w:cs="Arial"/>
          <w:sz w:val="22"/>
          <w:szCs w:val="22"/>
        </w:rPr>
        <w:t> </w:t>
      </w:r>
    </w:p>
    <w:p w14:paraId="566C5931" w14:textId="77777777" w:rsidR="00963E7D" w:rsidRPr="007D5DDE" w:rsidRDefault="00963E7D"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Quantify the availability of charging points and assess collaboration agreements across public and private sector organisations.</w:t>
      </w:r>
      <w:r w:rsidRPr="007D5DDE">
        <w:rPr>
          <w:rStyle w:val="eop"/>
          <w:rFonts w:ascii="Arial" w:hAnsi="Arial" w:cs="Arial"/>
          <w:sz w:val="22"/>
          <w:szCs w:val="22"/>
        </w:rPr>
        <w:t> </w:t>
      </w:r>
    </w:p>
    <w:p w14:paraId="15A699C0" w14:textId="77777777" w:rsidR="00963E7D" w:rsidRPr="007D5DDE" w:rsidRDefault="00963E7D"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t>Investigate the operational and strategic drawbacks of a carbon neutral fleet.</w:t>
      </w:r>
      <w:r w:rsidRPr="007D5DDE">
        <w:rPr>
          <w:rStyle w:val="eop"/>
          <w:rFonts w:ascii="Arial" w:hAnsi="Arial" w:cs="Arial"/>
          <w:sz w:val="22"/>
          <w:szCs w:val="22"/>
        </w:rPr>
        <w:t> </w:t>
      </w:r>
    </w:p>
    <w:p w14:paraId="33651246" w14:textId="77777777" w:rsidR="00963E7D" w:rsidRPr="007D5DDE" w:rsidRDefault="00963E7D" w:rsidP="003F229C">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7D5DDE">
        <w:rPr>
          <w:rStyle w:val="normaltextrun"/>
          <w:rFonts w:ascii="Arial" w:eastAsiaTheme="majorEastAsia" w:hAnsi="Arial" w:cs="Arial"/>
          <w:sz w:val="22"/>
          <w:szCs w:val="22"/>
        </w:rPr>
        <w:lastRenderedPageBreak/>
        <w:t>Demonstrate the operational and strategic benefits of a carbon neutral fleet.</w:t>
      </w:r>
      <w:r w:rsidRPr="007D5DDE">
        <w:rPr>
          <w:rStyle w:val="eop"/>
          <w:rFonts w:ascii="Arial" w:hAnsi="Arial" w:cs="Arial"/>
          <w:sz w:val="22"/>
          <w:szCs w:val="22"/>
        </w:rPr>
        <w:t> </w:t>
      </w:r>
    </w:p>
    <w:p w14:paraId="18F53D06" w14:textId="77777777" w:rsidR="00BB6D03" w:rsidRDefault="00BB6D03" w:rsidP="00CF7302">
      <w:pPr>
        <w:spacing w:line="360" w:lineRule="auto"/>
        <w:rPr>
          <w:rFonts w:ascii="Arial" w:hAnsi="Arial" w:cs="Arial"/>
          <w:sz w:val="22"/>
          <w:szCs w:val="22"/>
        </w:rPr>
      </w:pPr>
    </w:p>
    <w:p w14:paraId="04F27748" w14:textId="77777777" w:rsidR="00AA54DC" w:rsidRPr="00C028B2" w:rsidRDefault="00AA54DC" w:rsidP="00AA54DC">
      <w:pPr>
        <w:spacing w:line="360" w:lineRule="auto"/>
        <w:rPr>
          <w:rFonts w:ascii="Arial" w:hAnsi="Arial" w:cs="Arial"/>
          <w:sz w:val="22"/>
          <w:szCs w:val="22"/>
        </w:rPr>
      </w:pPr>
    </w:p>
    <w:p w14:paraId="06C5237F" w14:textId="1AB470BB" w:rsidR="00B75D33" w:rsidRDefault="00926573" w:rsidP="00874F82">
      <w:pPr>
        <w:spacing w:line="360" w:lineRule="auto"/>
        <w:rPr>
          <w:rFonts w:ascii="Arial" w:hAnsi="Arial" w:cs="Arial"/>
          <w:sz w:val="22"/>
          <w:szCs w:val="22"/>
        </w:rPr>
      </w:pPr>
      <w:r w:rsidRPr="00C028B2">
        <w:rPr>
          <w:rFonts w:ascii="Arial" w:hAnsi="Arial" w:cs="Arial"/>
          <w:sz w:val="22"/>
          <w:szCs w:val="22"/>
        </w:rPr>
        <w:t xml:space="preserve">4.1 </w:t>
      </w:r>
      <w:r w:rsidR="002B6AD8">
        <w:rPr>
          <w:rFonts w:ascii="Arial" w:hAnsi="Arial" w:cs="Arial"/>
          <w:sz w:val="22"/>
          <w:szCs w:val="22"/>
        </w:rPr>
        <w:t>Initial Observations</w:t>
      </w:r>
    </w:p>
    <w:p w14:paraId="424997DC" w14:textId="77777777" w:rsidR="00874F82" w:rsidRDefault="00874F82" w:rsidP="00874F82">
      <w:pPr>
        <w:spacing w:line="360" w:lineRule="auto"/>
        <w:rPr>
          <w:rFonts w:ascii="Arial" w:hAnsi="Arial" w:cs="Arial"/>
          <w:sz w:val="22"/>
          <w:szCs w:val="22"/>
        </w:rPr>
      </w:pPr>
    </w:p>
    <w:p w14:paraId="0EDBAD20" w14:textId="77777777" w:rsidR="00F93C41" w:rsidRDefault="00FB60C0" w:rsidP="00F62EFC">
      <w:pPr>
        <w:spacing w:line="360" w:lineRule="auto"/>
        <w:jc w:val="both"/>
        <w:rPr>
          <w:rFonts w:ascii="Arial" w:hAnsi="Arial" w:cs="Arial"/>
          <w:sz w:val="22"/>
          <w:szCs w:val="22"/>
        </w:rPr>
      </w:pPr>
      <w:r w:rsidRPr="00FB60C0">
        <w:rPr>
          <w:rFonts w:ascii="Arial" w:hAnsi="Arial" w:cs="Arial"/>
          <w:sz w:val="22"/>
          <w:szCs w:val="22"/>
        </w:rPr>
        <w:t>This section documents the initial observations derived from the primary data</w:t>
      </w:r>
      <w:r w:rsidR="00F93C41">
        <w:rPr>
          <w:rFonts w:ascii="Arial" w:hAnsi="Arial" w:cs="Arial"/>
          <w:sz w:val="22"/>
          <w:szCs w:val="22"/>
        </w:rPr>
        <w:t xml:space="preserve"> collected</w:t>
      </w:r>
      <w:r w:rsidRPr="00FB60C0">
        <w:rPr>
          <w:rFonts w:ascii="Arial" w:hAnsi="Arial" w:cs="Arial"/>
          <w:sz w:val="22"/>
          <w:szCs w:val="22"/>
        </w:rPr>
        <w:t>.</w:t>
      </w:r>
    </w:p>
    <w:p w14:paraId="2BF1BA12" w14:textId="46E9B543" w:rsidR="00DB35DA" w:rsidRDefault="00874F82" w:rsidP="00F62EFC">
      <w:pPr>
        <w:spacing w:line="360" w:lineRule="auto"/>
        <w:jc w:val="both"/>
        <w:rPr>
          <w:rFonts w:ascii="Arial" w:hAnsi="Arial" w:cs="Arial"/>
          <w:sz w:val="22"/>
          <w:szCs w:val="22"/>
        </w:rPr>
      </w:pPr>
      <w:r>
        <w:rPr>
          <w:rFonts w:ascii="Arial" w:hAnsi="Arial" w:cs="Arial"/>
          <w:sz w:val="22"/>
          <w:szCs w:val="22"/>
        </w:rPr>
        <w:t xml:space="preserve"> </w:t>
      </w:r>
    </w:p>
    <w:p w14:paraId="7D8F9106" w14:textId="77777777" w:rsidR="00EF3A61" w:rsidRDefault="00EF3A61" w:rsidP="00F62EFC">
      <w:pPr>
        <w:spacing w:line="360" w:lineRule="auto"/>
        <w:jc w:val="both"/>
        <w:rPr>
          <w:rFonts w:ascii="Arial" w:hAnsi="Arial" w:cs="Arial"/>
          <w:sz w:val="22"/>
          <w:szCs w:val="22"/>
        </w:rPr>
      </w:pPr>
    </w:p>
    <w:p w14:paraId="429EFF80" w14:textId="5D78E030" w:rsidR="00A171BD" w:rsidRDefault="007174E6" w:rsidP="00F62EFC">
      <w:pPr>
        <w:spacing w:line="360" w:lineRule="auto"/>
        <w:jc w:val="both"/>
        <w:rPr>
          <w:rFonts w:ascii="Arial" w:hAnsi="Arial" w:cs="Arial"/>
          <w:sz w:val="22"/>
          <w:szCs w:val="22"/>
        </w:rPr>
      </w:pPr>
      <w:r>
        <w:rPr>
          <w:rFonts w:ascii="Arial" w:hAnsi="Arial" w:cs="Arial"/>
          <w:sz w:val="22"/>
          <w:szCs w:val="22"/>
        </w:rPr>
        <w:t>4.</w:t>
      </w:r>
      <w:r w:rsidR="00DB25AA">
        <w:rPr>
          <w:rFonts w:ascii="Arial" w:hAnsi="Arial" w:cs="Arial"/>
          <w:sz w:val="22"/>
          <w:szCs w:val="22"/>
        </w:rPr>
        <w:t>2</w:t>
      </w:r>
      <w:r>
        <w:rPr>
          <w:rFonts w:ascii="Arial" w:hAnsi="Arial" w:cs="Arial"/>
          <w:sz w:val="22"/>
          <w:szCs w:val="22"/>
        </w:rPr>
        <w:t xml:space="preserve"> </w:t>
      </w:r>
      <w:r w:rsidR="00A171BD">
        <w:rPr>
          <w:rFonts w:ascii="Arial" w:hAnsi="Arial" w:cs="Arial"/>
          <w:sz w:val="22"/>
          <w:szCs w:val="22"/>
        </w:rPr>
        <w:t>Interviews</w:t>
      </w:r>
    </w:p>
    <w:p w14:paraId="2B0B6300" w14:textId="77777777" w:rsidR="00A171BD" w:rsidRDefault="00A171BD" w:rsidP="00F62EFC">
      <w:pPr>
        <w:spacing w:line="360" w:lineRule="auto"/>
        <w:jc w:val="both"/>
        <w:rPr>
          <w:rFonts w:ascii="Arial" w:hAnsi="Arial" w:cs="Arial"/>
          <w:sz w:val="22"/>
          <w:szCs w:val="22"/>
        </w:rPr>
      </w:pPr>
    </w:p>
    <w:p w14:paraId="3382919A" w14:textId="06B695D1" w:rsidR="00B75D33" w:rsidRDefault="0030077E" w:rsidP="00F62EFC">
      <w:pPr>
        <w:spacing w:line="360" w:lineRule="auto"/>
        <w:jc w:val="both"/>
        <w:rPr>
          <w:rFonts w:ascii="Arial" w:hAnsi="Arial" w:cs="Arial"/>
          <w:sz w:val="22"/>
          <w:szCs w:val="22"/>
        </w:rPr>
      </w:pPr>
      <w:r>
        <w:rPr>
          <w:rFonts w:ascii="Arial" w:hAnsi="Arial" w:cs="Arial"/>
          <w:sz w:val="22"/>
          <w:szCs w:val="22"/>
        </w:rPr>
        <w:t xml:space="preserve">Here the author highlights </w:t>
      </w:r>
      <w:r w:rsidR="00B75D33">
        <w:rPr>
          <w:rFonts w:ascii="Arial" w:hAnsi="Arial" w:cs="Arial"/>
          <w:sz w:val="22"/>
          <w:szCs w:val="22"/>
        </w:rPr>
        <w:t>the</w:t>
      </w:r>
      <w:r w:rsidR="007771E5">
        <w:rPr>
          <w:rFonts w:ascii="Arial" w:hAnsi="Arial" w:cs="Arial"/>
          <w:sz w:val="22"/>
          <w:szCs w:val="22"/>
        </w:rPr>
        <w:t>ir</w:t>
      </w:r>
      <w:r w:rsidR="00DC013C">
        <w:rPr>
          <w:rFonts w:ascii="Arial" w:hAnsi="Arial" w:cs="Arial"/>
          <w:sz w:val="22"/>
          <w:szCs w:val="22"/>
        </w:rPr>
        <w:t xml:space="preserve"> observations of the initial data collected via the interviews conducted with </w:t>
      </w:r>
      <w:r w:rsidR="000918F4">
        <w:rPr>
          <w:rFonts w:ascii="Arial" w:hAnsi="Arial" w:cs="Arial"/>
          <w:sz w:val="22"/>
          <w:szCs w:val="22"/>
        </w:rPr>
        <w:t xml:space="preserve">organisational </w:t>
      </w:r>
      <w:r w:rsidR="00B75D33">
        <w:rPr>
          <w:rFonts w:ascii="Arial" w:hAnsi="Arial" w:cs="Arial"/>
          <w:sz w:val="22"/>
          <w:szCs w:val="22"/>
        </w:rPr>
        <w:t xml:space="preserve">managers. </w:t>
      </w:r>
    </w:p>
    <w:p w14:paraId="50A0D215" w14:textId="77777777" w:rsidR="00B75D33" w:rsidRDefault="00B75D33" w:rsidP="00F62EFC">
      <w:pPr>
        <w:spacing w:line="360" w:lineRule="auto"/>
        <w:jc w:val="both"/>
        <w:rPr>
          <w:rFonts w:ascii="Arial" w:hAnsi="Arial" w:cs="Arial"/>
          <w:sz w:val="22"/>
          <w:szCs w:val="22"/>
        </w:rPr>
      </w:pPr>
    </w:p>
    <w:p w14:paraId="26CFE2E5" w14:textId="285A867C" w:rsidR="00B75D33" w:rsidRDefault="00B75D33" w:rsidP="00F62EFC">
      <w:pPr>
        <w:spacing w:line="360" w:lineRule="auto"/>
        <w:jc w:val="both"/>
        <w:rPr>
          <w:rFonts w:ascii="Arial" w:hAnsi="Arial" w:cs="Arial"/>
          <w:sz w:val="22"/>
          <w:szCs w:val="22"/>
        </w:rPr>
      </w:pPr>
      <w:r>
        <w:rPr>
          <w:rFonts w:ascii="Arial" w:hAnsi="Arial" w:cs="Arial"/>
          <w:sz w:val="22"/>
          <w:szCs w:val="22"/>
        </w:rPr>
        <w:t>The</w:t>
      </w:r>
      <w:r w:rsidR="00B7664F">
        <w:rPr>
          <w:rFonts w:ascii="Arial" w:hAnsi="Arial" w:cs="Arial"/>
          <w:sz w:val="22"/>
          <w:szCs w:val="22"/>
        </w:rPr>
        <w:t xml:space="preserve">re </w:t>
      </w:r>
      <w:r w:rsidR="009B7919">
        <w:rPr>
          <w:rFonts w:ascii="Arial" w:hAnsi="Arial" w:cs="Arial"/>
          <w:sz w:val="22"/>
          <w:szCs w:val="22"/>
        </w:rPr>
        <w:t xml:space="preserve">was a genuine desire to engage and participate in the interview process with </w:t>
      </w:r>
      <w:r w:rsidR="00A81B37">
        <w:rPr>
          <w:rFonts w:ascii="Arial" w:hAnsi="Arial" w:cs="Arial"/>
          <w:sz w:val="22"/>
          <w:szCs w:val="22"/>
        </w:rPr>
        <w:t>representation from the four Welsh police forces</w:t>
      </w:r>
      <w:r w:rsidR="007A4726">
        <w:rPr>
          <w:rFonts w:ascii="Arial" w:hAnsi="Arial" w:cs="Arial"/>
          <w:sz w:val="22"/>
          <w:szCs w:val="22"/>
        </w:rPr>
        <w:t xml:space="preserve">. </w:t>
      </w:r>
      <w:r w:rsidR="001E0161">
        <w:rPr>
          <w:rFonts w:ascii="Arial" w:hAnsi="Arial" w:cs="Arial"/>
          <w:sz w:val="22"/>
          <w:szCs w:val="22"/>
        </w:rPr>
        <w:t xml:space="preserve">Within the </w:t>
      </w:r>
      <w:r w:rsidR="00FF1B53">
        <w:rPr>
          <w:rFonts w:ascii="Arial" w:hAnsi="Arial" w:cs="Arial"/>
          <w:sz w:val="22"/>
          <w:szCs w:val="22"/>
        </w:rPr>
        <w:t xml:space="preserve">NHS and Welsh Ambulance Service </w:t>
      </w:r>
      <w:r w:rsidR="00AB43BF">
        <w:rPr>
          <w:rFonts w:ascii="Arial" w:hAnsi="Arial" w:cs="Arial"/>
          <w:sz w:val="22"/>
          <w:szCs w:val="22"/>
        </w:rPr>
        <w:t>T</w:t>
      </w:r>
      <w:r w:rsidR="00FF1B53">
        <w:rPr>
          <w:rFonts w:ascii="Arial" w:hAnsi="Arial" w:cs="Arial"/>
          <w:sz w:val="22"/>
          <w:szCs w:val="22"/>
        </w:rPr>
        <w:t>rust</w:t>
      </w:r>
      <w:r w:rsidR="00AB43BF">
        <w:rPr>
          <w:rFonts w:ascii="Arial" w:hAnsi="Arial" w:cs="Arial"/>
          <w:sz w:val="22"/>
          <w:szCs w:val="22"/>
        </w:rPr>
        <w:t>,</w:t>
      </w:r>
      <w:r w:rsidR="00FF1B53">
        <w:rPr>
          <w:rFonts w:ascii="Arial" w:hAnsi="Arial" w:cs="Arial"/>
          <w:sz w:val="22"/>
          <w:szCs w:val="22"/>
        </w:rPr>
        <w:t xml:space="preserve"> </w:t>
      </w:r>
      <w:r w:rsidR="000408FE">
        <w:rPr>
          <w:rFonts w:ascii="Arial" w:hAnsi="Arial" w:cs="Arial"/>
          <w:sz w:val="22"/>
          <w:szCs w:val="22"/>
        </w:rPr>
        <w:t xml:space="preserve">transport development managers and regional fleet managers </w:t>
      </w:r>
      <w:r w:rsidR="00AB43BF">
        <w:rPr>
          <w:rFonts w:ascii="Arial" w:hAnsi="Arial" w:cs="Arial"/>
          <w:sz w:val="22"/>
          <w:szCs w:val="22"/>
        </w:rPr>
        <w:t>were involved in the process</w:t>
      </w:r>
      <w:r w:rsidR="00F62EFC">
        <w:rPr>
          <w:rFonts w:ascii="Arial" w:hAnsi="Arial" w:cs="Arial"/>
          <w:sz w:val="22"/>
          <w:szCs w:val="22"/>
        </w:rPr>
        <w:t>.</w:t>
      </w:r>
      <w:r w:rsidR="00AB43BF">
        <w:rPr>
          <w:rFonts w:ascii="Arial" w:hAnsi="Arial" w:cs="Arial"/>
          <w:sz w:val="22"/>
          <w:szCs w:val="22"/>
        </w:rPr>
        <w:t xml:space="preserve"> </w:t>
      </w:r>
      <w:r w:rsidR="002179E4">
        <w:rPr>
          <w:rFonts w:ascii="Arial" w:hAnsi="Arial" w:cs="Arial"/>
          <w:sz w:val="22"/>
          <w:szCs w:val="22"/>
        </w:rPr>
        <w:t>Unfortunately,</w:t>
      </w:r>
      <w:r w:rsidR="00F62EFC">
        <w:rPr>
          <w:rFonts w:ascii="Arial" w:hAnsi="Arial" w:cs="Arial"/>
          <w:sz w:val="22"/>
          <w:szCs w:val="22"/>
        </w:rPr>
        <w:t xml:space="preserve"> </w:t>
      </w:r>
      <w:r w:rsidR="00704688">
        <w:rPr>
          <w:rFonts w:ascii="Arial" w:hAnsi="Arial" w:cs="Arial"/>
          <w:sz w:val="22"/>
          <w:szCs w:val="22"/>
        </w:rPr>
        <w:t xml:space="preserve">individuals from </w:t>
      </w:r>
      <w:r w:rsidR="00B2457B">
        <w:rPr>
          <w:rFonts w:ascii="Arial" w:hAnsi="Arial" w:cs="Arial"/>
          <w:sz w:val="22"/>
          <w:szCs w:val="22"/>
        </w:rPr>
        <w:t xml:space="preserve">both the Welsh Assembly Government </w:t>
      </w:r>
      <w:r w:rsidR="00BB6D18">
        <w:rPr>
          <w:rFonts w:ascii="Arial" w:hAnsi="Arial" w:cs="Arial"/>
          <w:sz w:val="22"/>
          <w:szCs w:val="22"/>
        </w:rPr>
        <w:t xml:space="preserve">and those from independent charging suppliers did not </w:t>
      </w:r>
      <w:r w:rsidR="00B11E2F">
        <w:rPr>
          <w:rFonts w:ascii="Arial" w:hAnsi="Arial" w:cs="Arial"/>
          <w:sz w:val="22"/>
          <w:szCs w:val="22"/>
        </w:rPr>
        <w:t>respond to the requests</w:t>
      </w:r>
      <w:r w:rsidR="00BB6D18">
        <w:rPr>
          <w:rFonts w:ascii="Arial" w:hAnsi="Arial" w:cs="Arial"/>
          <w:sz w:val="22"/>
          <w:szCs w:val="22"/>
        </w:rPr>
        <w:t xml:space="preserve"> for interviews.</w:t>
      </w:r>
    </w:p>
    <w:p w14:paraId="5AF1C971" w14:textId="79FEBE8F" w:rsidR="002B6AD8" w:rsidRDefault="002B6AD8" w:rsidP="00926573">
      <w:pPr>
        <w:spacing w:line="360" w:lineRule="auto"/>
        <w:rPr>
          <w:rFonts w:ascii="Arial" w:hAnsi="Arial" w:cs="Arial"/>
          <w:sz w:val="22"/>
          <w:szCs w:val="22"/>
        </w:rPr>
      </w:pPr>
    </w:p>
    <w:p w14:paraId="3F7CC618" w14:textId="77777777" w:rsidR="00EF3A61" w:rsidRPr="00C028B2" w:rsidRDefault="00EF3A61" w:rsidP="00926573">
      <w:pPr>
        <w:spacing w:line="360" w:lineRule="auto"/>
        <w:rPr>
          <w:rFonts w:ascii="Arial" w:hAnsi="Arial" w:cs="Arial"/>
          <w:sz w:val="22"/>
          <w:szCs w:val="22"/>
        </w:rPr>
      </w:pPr>
    </w:p>
    <w:p w14:paraId="2EA7337E" w14:textId="51E492E9" w:rsidR="00926573" w:rsidRDefault="00926573" w:rsidP="00926573">
      <w:pPr>
        <w:spacing w:line="360" w:lineRule="auto"/>
        <w:rPr>
          <w:rFonts w:ascii="Arial" w:hAnsi="Arial" w:cs="Arial"/>
          <w:sz w:val="22"/>
          <w:szCs w:val="22"/>
        </w:rPr>
      </w:pPr>
      <w:r w:rsidRPr="00C028B2">
        <w:rPr>
          <w:rFonts w:ascii="Arial" w:hAnsi="Arial" w:cs="Arial"/>
          <w:sz w:val="22"/>
          <w:szCs w:val="22"/>
        </w:rPr>
        <w:t>4.2</w:t>
      </w:r>
      <w:r w:rsidR="003366EF">
        <w:rPr>
          <w:rFonts w:ascii="Arial" w:hAnsi="Arial" w:cs="Arial"/>
          <w:sz w:val="22"/>
          <w:szCs w:val="22"/>
        </w:rPr>
        <w:t>.1</w:t>
      </w:r>
      <w:r w:rsidRPr="00C028B2">
        <w:rPr>
          <w:rFonts w:ascii="Arial" w:hAnsi="Arial" w:cs="Arial"/>
          <w:sz w:val="22"/>
          <w:szCs w:val="22"/>
        </w:rPr>
        <w:t xml:space="preserve"> </w:t>
      </w:r>
      <w:r w:rsidR="00741997">
        <w:rPr>
          <w:rFonts w:ascii="Arial" w:hAnsi="Arial" w:cs="Arial"/>
          <w:sz w:val="22"/>
          <w:szCs w:val="22"/>
        </w:rPr>
        <w:t>Interview Results</w:t>
      </w:r>
    </w:p>
    <w:p w14:paraId="7D0F2D07" w14:textId="77777777" w:rsidR="00741997" w:rsidRDefault="00741997" w:rsidP="00926573">
      <w:pPr>
        <w:spacing w:line="360" w:lineRule="auto"/>
        <w:rPr>
          <w:rFonts w:ascii="Arial" w:hAnsi="Arial" w:cs="Arial"/>
          <w:sz w:val="22"/>
          <w:szCs w:val="22"/>
        </w:rPr>
      </w:pPr>
    </w:p>
    <w:p w14:paraId="41E4CC23" w14:textId="7D025407" w:rsidR="00655711" w:rsidRPr="00655711" w:rsidRDefault="008729C5" w:rsidP="00D746A3">
      <w:pPr>
        <w:spacing w:line="360" w:lineRule="auto"/>
        <w:jc w:val="both"/>
        <w:rPr>
          <w:rFonts w:ascii="Arial" w:hAnsi="Arial" w:cs="Arial"/>
          <w:sz w:val="22"/>
          <w:szCs w:val="22"/>
        </w:rPr>
      </w:pPr>
      <w:r>
        <w:rPr>
          <w:rFonts w:ascii="Arial" w:hAnsi="Arial" w:cs="Arial"/>
          <w:sz w:val="22"/>
          <w:szCs w:val="22"/>
        </w:rPr>
        <w:t>In this sect</w:t>
      </w:r>
      <w:r w:rsidR="005D64E0">
        <w:rPr>
          <w:rFonts w:ascii="Arial" w:hAnsi="Arial" w:cs="Arial"/>
          <w:sz w:val="22"/>
          <w:szCs w:val="22"/>
        </w:rPr>
        <w:t>ion</w:t>
      </w:r>
      <w:r>
        <w:rPr>
          <w:rFonts w:ascii="Arial" w:hAnsi="Arial" w:cs="Arial"/>
          <w:sz w:val="22"/>
          <w:szCs w:val="22"/>
        </w:rPr>
        <w:t xml:space="preserve"> the author will </w:t>
      </w:r>
      <w:r w:rsidR="00737F8A">
        <w:rPr>
          <w:rFonts w:ascii="Arial" w:hAnsi="Arial" w:cs="Arial"/>
          <w:sz w:val="22"/>
          <w:szCs w:val="22"/>
        </w:rPr>
        <w:t>anal</w:t>
      </w:r>
      <w:r w:rsidR="005D64E0">
        <w:rPr>
          <w:rFonts w:ascii="Arial" w:hAnsi="Arial" w:cs="Arial"/>
          <w:sz w:val="22"/>
          <w:szCs w:val="22"/>
        </w:rPr>
        <w:t xml:space="preserve">yse the results from the </w:t>
      </w:r>
      <w:r w:rsidR="002D7187">
        <w:rPr>
          <w:rFonts w:ascii="Arial" w:hAnsi="Arial" w:cs="Arial"/>
          <w:sz w:val="22"/>
          <w:szCs w:val="22"/>
        </w:rPr>
        <w:t xml:space="preserve">10 </w:t>
      </w:r>
      <w:r w:rsidR="005D64E0">
        <w:rPr>
          <w:rFonts w:ascii="Arial" w:hAnsi="Arial" w:cs="Arial"/>
          <w:sz w:val="22"/>
          <w:szCs w:val="22"/>
        </w:rPr>
        <w:t xml:space="preserve">structured interviews </w:t>
      </w:r>
      <w:r w:rsidR="00CB1FD3">
        <w:rPr>
          <w:rFonts w:ascii="Arial" w:hAnsi="Arial" w:cs="Arial"/>
          <w:sz w:val="22"/>
          <w:szCs w:val="22"/>
        </w:rPr>
        <w:t>with a total of 20 questions being pre</w:t>
      </w:r>
      <w:r w:rsidR="00EA2DEC">
        <w:rPr>
          <w:rFonts w:ascii="Arial" w:hAnsi="Arial" w:cs="Arial"/>
          <w:sz w:val="22"/>
          <w:szCs w:val="22"/>
        </w:rPr>
        <w:t xml:space="preserve">sented to each interviewee. </w:t>
      </w:r>
      <w:r w:rsidR="003927E3">
        <w:rPr>
          <w:rFonts w:ascii="Arial" w:hAnsi="Arial" w:cs="Arial"/>
          <w:sz w:val="22"/>
          <w:szCs w:val="22"/>
        </w:rPr>
        <w:t xml:space="preserve">The </w:t>
      </w:r>
      <w:r w:rsidR="00B4748C">
        <w:rPr>
          <w:rFonts w:ascii="Arial" w:hAnsi="Arial" w:cs="Arial"/>
          <w:sz w:val="22"/>
          <w:szCs w:val="22"/>
        </w:rPr>
        <w:t xml:space="preserve">following outlines the </w:t>
      </w:r>
      <w:r w:rsidR="00535AA2">
        <w:rPr>
          <w:rFonts w:ascii="Arial" w:hAnsi="Arial" w:cs="Arial"/>
          <w:sz w:val="22"/>
          <w:szCs w:val="22"/>
        </w:rPr>
        <w:t>opening statement</w:t>
      </w:r>
      <w:r w:rsidR="004F4036">
        <w:rPr>
          <w:rFonts w:ascii="Arial" w:hAnsi="Arial" w:cs="Arial"/>
          <w:sz w:val="22"/>
          <w:szCs w:val="22"/>
        </w:rPr>
        <w:t xml:space="preserve"> and </w:t>
      </w:r>
      <w:r w:rsidR="00B4748C">
        <w:rPr>
          <w:rFonts w:ascii="Arial" w:hAnsi="Arial" w:cs="Arial"/>
          <w:sz w:val="22"/>
          <w:szCs w:val="22"/>
        </w:rPr>
        <w:t xml:space="preserve">questions posed to </w:t>
      </w:r>
      <w:proofErr w:type="gramStart"/>
      <w:r w:rsidR="00B4748C">
        <w:rPr>
          <w:rFonts w:ascii="Arial" w:hAnsi="Arial" w:cs="Arial"/>
          <w:sz w:val="22"/>
          <w:szCs w:val="22"/>
        </w:rPr>
        <w:t xml:space="preserve">each </w:t>
      </w:r>
      <w:r w:rsidR="002F7F05">
        <w:rPr>
          <w:rFonts w:ascii="Arial" w:hAnsi="Arial" w:cs="Arial"/>
          <w:sz w:val="22"/>
          <w:szCs w:val="22"/>
        </w:rPr>
        <w:t>individual</w:t>
      </w:r>
      <w:proofErr w:type="gramEnd"/>
      <w:r w:rsidR="002F7F05">
        <w:rPr>
          <w:rFonts w:ascii="Arial" w:hAnsi="Arial" w:cs="Arial"/>
          <w:sz w:val="22"/>
          <w:szCs w:val="22"/>
        </w:rPr>
        <w:t xml:space="preserve"> with interviews being conducted via MS Teams</w:t>
      </w:r>
      <w:r w:rsidR="00F31C1C">
        <w:rPr>
          <w:rFonts w:ascii="Arial" w:hAnsi="Arial" w:cs="Arial"/>
          <w:sz w:val="22"/>
          <w:szCs w:val="22"/>
        </w:rPr>
        <w:t>.</w:t>
      </w:r>
      <w:r w:rsidR="00CB3DCC">
        <w:rPr>
          <w:rFonts w:ascii="Arial" w:hAnsi="Arial" w:cs="Arial"/>
          <w:sz w:val="22"/>
          <w:szCs w:val="22"/>
        </w:rPr>
        <w:t xml:space="preserve"> Each interview question is prefixed with </w:t>
      </w:r>
      <w:r w:rsidR="000057E5">
        <w:rPr>
          <w:rFonts w:ascii="Arial" w:hAnsi="Arial" w:cs="Arial"/>
          <w:sz w:val="22"/>
          <w:szCs w:val="22"/>
        </w:rPr>
        <w:t>IQ.</w:t>
      </w:r>
    </w:p>
    <w:p w14:paraId="01783ADA" w14:textId="77777777" w:rsidR="00655711" w:rsidRPr="00655711" w:rsidRDefault="00655711" w:rsidP="00655711">
      <w:pPr>
        <w:spacing w:line="360" w:lineRule="auto"/>
        <w:rPr>
          <w:rFonts w:ascii="Arial" w:hAnsi="Arial" w:cs="Arial"/>
          <w:sz w:val="22"/>
          <w:szCs w:val="22"/>
        </w:rPr>
      </w:pPr>
    </w:p>
    <w:p w14:paraId="7C767264" w14:textId="77777777" w:rsidR="00655711" w:rsidRPr="00655711" w:rsidRDefault="00655711" w:rsidP="00655711">
      <w:pPr>
        <w:spacing w:line="360" w:lineRule="auto"/>
        <w:rPr>
          <w:rFonts w:ascii="Arial" w:hAnsi="Arial" w:cs="Arial"/>
          <w:sz w:val="22"/>
          <w:szCs w:val="22"/>
        </w:rPr>
      </w:pPr>
    </w:p>
    <w:p w14:paraId="670F652E" w14:textId="77777777" w:rsidR="00655711" w:rsidRPr="00655711" w:rsidRDefault="00655711" w:rsidP="001C3FFB">
      <w:pPr>
        <w:spacing w:line="360" w:lineRule="auto"/>
        <w:jc w:val="both"/>
        <w:rPr>
          <w:rFonts w:ascii="Arial" w:hAnsi="Arial" w:cs="Arial"/>
          <w:i/>
          <w:iCs/>
          <w:sz w:val="22"/>
          <w:szCs w:val="22"/>
        </w:rPr>
      </w:pPr>
      <w:r w:rsidRPr="00655711">
        <w:rPr>
          <w:rFonts w:ascii="Arial" w:hAnsi="Arial" w:cs="Arial"/>
          <w:i/>
          <w:iCs/>
          <w:sz w:val="22"/>
          <w:szCs w:val="22"/>
        </w:rPr>
        <w:t>The Welsh Assembly Government (WAG) have produced multiple strategies and were the first nation globally to declare a climate emergency in April 2019.  </w:t>
      </w:r>
    </w:p>
    <w:p w14:paraId="54A98F05" w14:textId="77777777" w:rsidR="00655711" w:rsidRPr="00655711" w:rsidRDefault="00655711" w:rsidP="001C3FFB">
      <w:pPr>
        <w:spacing w:line="360" w:lineRule="auto"/>
        <w:jc w:val="both"/>
        <w:rPr>
          <w:rFonts w:ascii="Arial" w:hAnsi="Arial" w:cs="Arial"/>
          <w:i/>
          <w:iCs/>
          <w:sz w:val="22"/>
          <w:szCs w:val="22"/>
        </w:rPr>
      </w:pPr>
    </w:p>
    <w:p w14:paraId="4CF0F5A9" w14:textId="6ACB0A7B" w:rsidR="00655711" w:rsidRDefault="00655711" w:rsidP="001C3FFB">
      <w:pPr>
        <w:spacing w:line="360" w:lineRule="auto"/>
        <w:jc w:val="both"/>
        <w:rPr>
          <w:rFonts w:ascii="Arial" w:hAnsi="Arial" w:cs="Arial"/>
          <w:i/>
          <w:iCs/>
          <w:sz w:val="22"/>
          <w:szCs w:val="22"/>
        </w:rPr>
      </w:pPr>
      <w:r w:rsidRPr="00655711">
        <w:rPr>
          <w:rFonts w:ascii="Arial" w:hAnsi="Arial" w:cs="Arial"/>
          <w:i/>
          <w:iCs/>
          <w:sz w:val="22"/>
          <w:szCs w:val="22"/>
        </w:rPr>
        <w:t xml:space="preserve">Tackling climate change is not an issue which can be left to individuals or to the free market. It requires collective action, and the government has a central role to making that collective action possible.   </w:t>
      </w:r>
    </w:p>
    <w:p w14:paraId="51F7B176" w14:textId="05F705D1" w:rsidR="00AB3B33" w:rsidRPr="00655711" w:rsidRDefault="00351A1A" w:rsidP="001C3FFB">
      <w:pPr>
        <w:spacing w:line="360" w:lineRule="auto"/>
        <w:jc w:val="both"/>
        <w:rPr>
          <w:rFonts w:ascii="Arial" w:hAnsi="Arial" w:cs="Arial"/>
          <w:i/>
          <w:iCs/>
          <w:sz w:val="22"/>
          <w:szCs w:val="22"/>
        </w:rPr>
      </w:pPr>
      <w:r>
        <w:rPr>
          <w:rFonts w:ascii="Arial" w:hAnsi="Arial" w:cs="Arial"/>
          <w:i/>
          <w:iCs/>
          <w:sz w:val="22"/>
          <w:szCs w:val="22"/>
        </w:rPr>
        <w:t xml:space="preserve"> </w:t>
      </w:r>
    </w:p>
    <w:p w14:paraId="530D2684" w14:textId="77777777" w:rsidR="00655711" w:rsidRPr="00655711" w:rsidRDefault="00655711" w:rsidP="001C3FFB">
      <w:pPr>
        <w:spacing w:line="360" w:lineRule="auto"/>
        <w:jc w:val="both"/>
        <w:rPr>
          <w:rFonts w:ascii="Arial" w:hAnsi="Arial" w:cs="Arial"/>
          <w:i/>
          <w:iCs/>
          <w:sz w:val="22"/>
          <w:szCs w:val="22"/>
        </w:rPr>
      </w:pPr>
      <w:r w:rsidRPr="00655711">
        <w:rPr>
          <w:rFonts w:ascii="Arial" w:hAnsi="Arial" w:cs="Arial"/>
          <w:i/>
          <w:iCs/>
          <w:sz w:val="22"/>
          <w:szCs w:val="22"/>
        </w:rPr>
        <w:t xml:space="preserve">The WAG has gone further in their ambitions and have made a commitment to make all public sector bodies carbon neutral by 2030. This positive stance sends an unequivocal message to </w:t>
      </w:r>
      <w:r w:rsidRPr="00655711">
        <w:rPr>
          <w:rFonts w:ascii="Arial" w:hAnsi="Arial" w:cs="Arial"/>
          <w:i/>
          <w:iCs/>
          <w:sz w:val="22"/>
          <w:szCs w:val="22"/>
        </w:rPr>
        <w:lastRenderedPageBreak/>
        <w:t xml:space="preserve">communities, </w:t>
      </w:r>
      <w:proofErr w:type="gramStart"/>
      <w:r w:rsidRPr="00655711">
        <w:rPr>
          <w:rFonts w:ascii="Arial" w:hAnsi="Arial" w:cs="Arial"/>
          <w:i/>
          <w:iCs/>
          <w:sz w:val="22"/>
          <w:szCs w:val="22"/>
        </w:rPr>
        <w:t>investors</w:t>
      </w:r>
      <w:proofErr w:type="gramEnd"/>
      <w:r w:rsidRPr="00655711">
        <w:rPr>
          <w:rFonts w:ascii="Arial" w:hAnsi="Arial" w:cs="Arial"/>
          <w:i/>
          <w:iCs/>
          <w:sz w:val="22"/>
          <w:szCs w:val="22"/>
        </w:rPr>
        <w:t xml:space="preserve"> and businesses that Wales is at the forefront of developing a low carbon economy taking seriously its commitment to decarbonisation.  </w:t>
      </w:r>
    </w:p>
    <w:p w14:paraId="3A8B72CA" w14:textId="77777777" w:rsidR="00655711" w:rsidRDefault="00655711" w:rsidP="001C3FFB">
      <w:pPr>
        <w:spacing w:line="360" w:lineRule="auto"/>
        <w:jc w:val="both"/>
        <w:rPr>
          <w:rFonts w:ascii="Arial" w:hAnsi="Arial" w:cs="Arial"/>
          <w:sz w:val="22"/>
          <w:szCs w:val="22"/>
        </w:rPr>
      </w:pPr>
    </w:p>
    <w:p w14:paraId="13637DA7" w14:textId="77777777" w:rsidR="005C3C90" w:rsidRDefault="005C3C90" w:rsidP="005C3C90">
      <w:pPr>
        <w:spacing w:line="360" w:lineRule="auto"/>
        <w:jc w:val="both"/>
        <w:rPr>
          <w:rFonts w:ascii="Arial" w:hAnsi="Arial" w:cs="Arial"/>
          <w:sz w:val="22"/>
          <w:szCs w:val="22"/>
        </w:rPr>
      </w:pPr>
      <w:r>
        <w:rPr>
          <w:rFonts w:ascii="Arial" w:hAnsi="Arial" w:cs="Arial"/>
          <w:sz w:val="22"/>
          <w:szCs w:val="22"/>
        </w:rPr>
        <w:t>4.3 Online Survey</w:t>
      </w:r>
    </w:p>
    <w:p w14:paraId="6AD82683" w14:textId="77777777" w:rsidR="005C3C90" w:rsidRDefault="005C3C90" w:rsidP="005C3C90">
      <w:pPr>
        <w:spacing w:line="360" w:lineRule="auto"/>
        <w:jc w:val="both"/>
        <w:rPr>
          <w:rFonts w:ascii="Arial" w:hAnsi="Arial" w:cs="Arial"/>
          <w:sz w:val="22"/>
          <w:szCs w:val="22"/>
        </w:rPr>
      </w:pPr>
    </w:p>
    <w:p w14:paraId="014A6E4C" w14:textId="20E7D9D5" w:rsidR="005C3C90" w:rsidRDefault="005C3C90" w:rsidP="005C3C90">
      <w:pPr>
        <w:spacing w:line="360" w:lineRule="auto"/>
        <w:jc w:val="both"/>
        <w:rPr>
          <w:rFonts w:ascii="Arial" w:hAnsi="Arial" w:cs="Arial"/>
          <w:sz w:val="22"/>
          <w:szCs w:val="22"/>
        </w:rPr>
      </w:pPr>
      <w:r>
        <w:rPr>
          <w:rFonts w:ascii="Arial" w:hAnsi="Arial" w:cs="Arial"/>
          <w:sz w:val="22"/>
          <w:szCs w:val="22"/>
        </w:rPr>
        <w:t xml:space="preserve">The survey focused on front line operational staff from the police and ambulance service with all respondents able to reply with anonymity guaranteed. </w:t>
      </w:r>
    </w:p>
    <w:p w14:paraId="337E67DE" w14:textId="77777777" w:rsidR="005C3C90" w:rsidRDefault="005C3C90" w:rsidP="001C3FFB">
      <w:pPr>
        <w:spacing w:line="360" w:lineRule="auto"/>
        <w:jc w:val="both"/>
        <w:rPr>
          <w:rFonts w:ascii="Arial" w:hAnsi="Arial" w:cs="Arial"/>
          <w:sz w:val="22"/>
          <w:szCs w:val="22"/>
        </w:rPr>
      </w:pPr>
    </w:p>
    <w:p w14:paraId="72F304E8" w14:textId="77777777" w:rsidR="00EC5EF9" w:rsidRDefault="00EC5EF9" w:rsidP="00EC5EF9">
      <w:pPr>
        <w:spacing w:line="360" w:lineRule="auto"/>
        <w:jc w:val="both"/>
        <w:rPr>
          <w:rFonts w:ascii="Arial" w:hAnsi="Arial" w:cs="Arial"/>
          <w:sz w:val="22"/>
          <w:szCs w:val="22"/>
        </w:rPr>
      </w:pPr>
      <w:r>
        <w:rPr>
          <w:rFonts w:ascii="Arial" w:hAnsi="Arial" w:cs="Arial"/>
          <w:sz w:val="22"/>
          <w:szCs w:val="22"/>
        </w:rPr>
        <w:t>4.3.1 Survey results</w:t>
      </w:r>
    </w:p>
    <w:p w14:paraId="2642FD10" w14:textId="77777777" w:rsidR="00EC5EF9" w:rsidRDefault="00EC5EF9" w:rsidP="001C3FFB">
      <w:pPr>
        <w:spacing w:line="360" w:lineRule="auto"/>
        <w:jc w:val="both"/>
        <w:rPr>
          <w:rFonts w:ascii="Arial" w:hAnsi="Arial" w:cs="Arial"/>
          <w:sz w:val="22"/>
          <w:szCs w:val="22"/>
        </w:rPr>
      </w:pPr>
    </w:p>
    <w:p w14:paraId="5328351C" w14:textId="24BE6840" w:rsidR="00BA1105" w:rsidRDefault="00BA1105" w:rsidP="00BA1105">
      <w:pPr>
        <w:spacing w:line="360" w:lineRule="auto"/>
        <w:jc w:val="both"/>
        <w:rPr>
          <w:rFonts w:ascii="Arial" w:hAnsi="Arial" w:cs="Arial"/>
          <w:sz w:val="22"/>
          <w:szCs w:val="22"/>
        </w:rPr>
      </w:pPr>
      <w:r>
        <w:rPr>
          <w:rFonts w:ascii="Arial" w:hAnsi="Arial" w:cs="Arial"/>
          <w:sz w:val="22"/>
          <w:szCs w:val="22"/>
        </w:rPr>
        <w:t>The survey was distributed to 120 staff members with 42 respondents fully completing the multiple-choice questionnaire.</w:t>
      </w:r>
      <w:r w:rsidR="000371E6">
        <w:rPr>
          <w:rFonts w:ascii="Arial" w:hAnsi="Arial" w:cs="Arial"/>
          <w:sz w:val="22"/>
          <w:szCs w:val="22"/>
        </w:rPr>
        <w:t xml:space="preserve"> Each </w:t>
      </w:r>
      <w:r w:rsidR="00CB3DCC">
        <w:rPr>
          <w:rFonts w:ascii="Arial" w:hAnsi="Arial" w:cs="Arial"/>
          <w:sz w:val="22"/>
          <w:szCs w:val="22"/>
        </w:rPr>
        <w:t>s</w:t>
      </w:r>
      <w:r w:rsidR="000371E6">
        <w:rPr>
          <w:rFonts w:ascii="Arial" w:hAnsi="Arial" w:cs="Arial"/>
          <w:sz w:val="22"/>
          <w:szCs w:val="22"/>
        </w:rPr>
        <w:t>urvey question is</w:t>
      </w:r>
      <w:r w:rsidR="00CB3DCC">
        <w:rPr>
          <w:rFonts w:ascii="Arial" w:hAnsi="Arial" w:cs="Arial"/>
          <w:sz w:val="22"/>
          <w:szCs w:val="22"/>
        </w:rPr>
        <w:t xml:space="preserve"> prefixed with SQ.</w:t>
      </w:r>
      <w:r w:rsidR="000371E6">
        <w:rPr>
          <w:rFonts w:ascii="Arial" w:hAnsi="Arial" w:cs="Arial"/>
          <w:sz w:val="22"/>
          <w:szCs w:val="22"/>
        </w:rPr>
        <w:t xml:space="preserve"> </w:t>
      </w:r>
    </w:p>
    <w:p w14:paraId="12BF8B3F" w14:textId="77777777" w:rsidR="00655711" w:rsidRDefault="00655711" w:rsidP="001C3FFB">
      <w:pPr>
        <w:spacing w:line="360" w:lineRule="auto"/>
        <w:jc w:val="both"/>
        <w:rPr>
          <w:rFonts w:ascii="Arial" w:hAnsi="Arial" w:cs="Arial"/>
          <w:sz w:val="22"/>
          <w:szCs w:val="22"/>
        </w:rPr>
      </w:pPr>
    </w:p>
    <w:p w14:paraId="5558038D" w14:textId="0C9EE71E" w:rsidR="00C16794" w:rsidRDefault="001B45C7" w:rsidP="001C3FFB">
      <w:pPr>
        <w:spacing w:line="360" w:lineRule="auto"/>
        <w:jc w:val="both"/>
        <w:rPr>
          <w:rFonts w:ascii="Arial" w:hAnsi="Arial" w:cs="Arial"/>
          <w:sz w:val="22"/>
          <w:szCs w:val="22"/>
        </w:rPr>
      </w:pPr>
      <w:r>
        <w:rPr>
          <w:rFonts w:ascii="Arial" w:hAnsi="Arial" w:cs="Arial"/>
          <w:sz w:val="22"/>
          <w:szCs w:val="22"/>
        </w:rPr>
        <w:t xml:space="preserve">The responses have been grouped in categories to </w:t>
      </w:r>
      <w:r w:rsidR="002A7DB9">
        <w:rPr>
          <w:rFonts w:ascii="Arial" w:hAnsi="Arial" w:cs="Arial"/>
          <w:sz w:val="22"/>
          <w:szCs w:val="22"/>
        </w:rPr>
        <w:t xml:space="preserve">allow the author to </w:t>
      </w:r>
      <w:r w:rsidR="002500CF">
        <w:rPr>
          <w:rFonts w:ascii="Arial" w:hAnsi="Arial" w:cs="Arial"/>
          <w:sz w:val="22"/>
          <w:szCs w:val="22"/>
        </w:rPr>
        <w:t>cod</w:t>
      </w:r>
      <w:r w:rsidR="00213578">
        <w:rPr>
          <w:rFonts w:ascii="Arial" w:hAnsi="Arial" w:cs="Arial"/>
          <w:sz w:val="22"/>
          <w:szCs w:val="22"/>
        </w:rPr>
        <w:t xml:space="preserve">e the content following the initial evaluation and assessment. All the raw data from both the interview </w:t>
      </w:r>
      <w:r w:rsidR="00C16794">
        <w:rPr>
          <w:rFonts w:ascii="Arial" w:hAnsi="Arial" w:cs="Arial"/>
          <w:sz w:val="22"/>
          <w:szCs w:val="22"/>
        </w:rPr>
        <w:t xml:space="preserve">and the survey is presented in </w:t>
      </w:r>
      <w:r w:rsidR="006C4AF6">
        <w:rPr>
          <w:rFonts w:ascii="Arial" w:hAnsi="Arial" w:cs="Arial"/>
          <w:sz w:val="22"/>
          <w:szCs w:val="22"/>
        </w:rPr>
        <w:t>Appendix</w:t>
      </w:r>
      <w:r w:rsidR="00C16794">
        <w:rPr>
          <w:rFonts w:ascii="Arial" w:hAnsi="Arial" w:cs="Arial"/>
          <w:sz w:val="22"/>
          <w:szCs w:val="22"/>
        </w:rPr>
        <w:t xml:space="preserve"> </w:t>
      </w:r>
      <w:r w:rsidR="006C4AF6">
        <w:rPr>
          <w:rFonts w:ascii="Arial" w:hAnsi="Arial" w:cs="Arial"/>
          <w:sz w:val="22"/>
          <w:szCs w:val="22"/>
        </w:rPr>
        <w:t>2 and 3.</w:t>
      </w:r>
    </w:p>
    <w:p w14:paraId="3CC0ED0D" w14:textId="77777777" w:rsidR="00C16794" w:rsidRDefault="00C16794" w:rsidP="001C3FFB">
      <w:pPr>
        <w:spacing w:line="360" w:lineRule="auto"/>
        <w:jc w:val="both"/>
        <w:rPr>
          <w:rFonts w:ascii="Arial" w:hAnsi="Arial" w:cs="Arial"/>
          <w:sz w:val="22"/>
          <w:szCs w:val="22"/>
        </w:rPr>
      </w:pPr>
    </w:p>
    <w:p w14:paraId="6BCA3862" w14:textId="4B0602C7" w:rsidR="0084284F" w:rsidRDefault="00474780" w:rsidP="001C3FFB">
      <w:pPr>
        <w:spacing w:line="360" w:lineRule="auto"/>
        <w:jc w:val="both"/>
        <w:rPr>
          <w:rFonts w:ascii="Arial" w:hAnsi="Arial" w:cs="Arial"/>
          <w:sz w:val="22"/>
          <w:szCs w:val="22"/>
        </w:rPr>
      </w:pPr>
      <w:r>
        <w:rPr>
          <w:rFonts w:ascii="Arial" w:hAnsi="Arial" w:cs="Arial"/>
          <w:sz w:val="22"/>
          <w:szCs w:val="22"/>
        </w:rPr>
        <w:t xml:space="preserve">The first </w:t>
      </w:r>
      <w:r w:rsidR="00CF1D8F">
        <w:rPr>
          <w:rFonts w:ascii="Arial" w:hAnsi="Arial" w:cs="Arial"/>
          <w:sz w:val="22"/>
          <w:szCs w:val="22"/>
        </w:rPr>
        <w:t>group of questions focused on the transition to net zero</w:t>
      </w:r>
      <w:r w:rsidR="00EA7F42">
        <w:rPr>
          <w:rFonts w:ascii="Arial" w:hAnsi="Arial" w:cs="Arial"/>
          <w:sz w:val="22"/>
          <w:szCs w:val="22"/>
        </w:rPr>
        <w:t>, timeframes and organisation</w:t>
      </w:r>
      <w:r w:rsidR="00897F18">
        <w:rPr>
          <w:rFonts w:ascii="Arial" w:hAnsi="Arial" w:cs="Arial"/>
          <w:sz w:val="22"/>
          <w:szCs w:val="22"/>
        </w:rPr>
        <w:t>al</w:t>
      </w:r>
      <w:r w:rsidR="00EA7F42">
        <w:rPr>
          <w:rFonts w:ascii="Arial" w:hAnsi="Arial" w:cs="Arial"/>
          <w:sz w:val="22"/>
          <w:szCs w:val="22"/>
        </w:rPr>
        <w:t xml:space="preserve"> preparedness for th</w:t>
      </w:r>
      <w:r w:rsidR="0001365E">
        <w:rPr>
          <w:rFonts w:ascii="Arial" w:hAnsi="Arial" w:cs="Arial"/>
          <w:sz w:val="22"/>
          <w:szCs w:val="22"/>
        </w:rPr>
        <w:t>e decarbonisation journey</w:t>
      </w:r>
      <w:r w:rsidR="00CC32EF">
        <w:rPr>
          <w:rFonts w:ascii="Arial" w:hAnsi="Arial" w:cs="Arial"/>
          <w:sz w:val="22"/>
          <w:szCs w:val="22"/>
        </w:rPr>
        <w:t>.</w:t>
      </w:r>
    </w:p>
    <w:p w14:paraId="44696622" w14:textId="77777777" w:rsidR="0084284F" w:rsidRPr="00655711" w:rsidRDefault="0084284F" w:rsidP="001C3FFB">
      <w:pPr>
        <w:spacing w:line="360" w:lineRule="auto"/>
        <w:jc w:val="both"/>
        <w:rPr>
          <w:rFonts w:ascii="Arial" w:hAnsi="Arial" w:cs="Arial"/>
          <w:sz w:val="22"/>
          <w:szCs w:val="22"/>
        </w:rPr>
      </w:pPr>
    </w:p>
    <w:p w14:paraId="594DBDE3" w14:textId="64AD353D" w:rsidR="00655711" w:rsidRPr="00655711" w:rsidRDefault="000057E5" w:rsidP="00655711">
      <w:pPr>
        <w:spacing w:line="360" w:lineRule="auto"/>
        <w:rPr>
          <w:rFonts w:ascii="Arial" w:hAnsi="Arial" w:cs="Arial"/>
          <w:sz w:val="22"/>
          <w:szCs w:val="22"/>
        </w:rPr>
      </w:pPr>
      <w:r>
        <w:rPr>
          <w:rFonts w:ascii="Arial" w:hAnsi="Arial" w:cs="Arial"/>
          <w:sz w:val="22"/>
          <w:szCs w:val="22"/>
        </w:rPr>
        <w:t>I</w:t>
      </w:r>
      <w:r w:rsidR="00655711" w:rsidRPr="00655711">
        <w:rPr>
          <w:rFonts w:ascii="Arial" w:hAnsi="Arial" w:cs="Arial"/>
          <w:sz w:val="22"/>
          <w:szCs w:val="22"/>
        </w:rPr>
        <w:t>Q1. I am confident the Welsh Assembly Government will meet its net zero target, for all sectors of the economy, by 2050</w:t>
      </w:r>
      <w:r w:rsidR="00ED12BD">
        <w:rPr>
          <w:rFonts w:ascii="Arial" w:hAnsi="Arial" w:cs="Arial"/>
          <w:sz w:val="22"/>
          <w:szCs w:val="22"/>
        </w:rPr>
        <w:t>.</w:t>
      </w:r>
    </w:p>
    <w:p w14:paraId="167A8AAE" w14:textId="77777777" w:rsidR="00655711" w:rsidRPr="00655711" w:rsidRDefault="00655711" w:rsidP="00655711">
      <w:pPr>
        <w:spacing w:line="360" w:lineRule="auto"/>
        <w:rPr>
          <w:rFonts w:ascii="Arial" w:hAnsi="Arial" w:cs="Arial"/>
          <w:sz w:val="22"/>
          <w:szCs w:val="22"/>
        </w:rPr>
      </w:pPr>
    </w:p>
    <w:p w14:paraId="7626E72F" w14:textId="77777777" w:rsidR="00655711" w:rsidRDefault="00655711" w:rsidP="00655711">
      <w:pPr>
        <w:spacing w:line="360" w:lineRule="auto"/>
        <w:rPr>
          <w:rFonts w:ascii="Arial" w:hAnsi="Arial" w:cs="Arial"/>
          <w:sz w:val="22"/>
          <w:szCs w:val="22"/>
        </w:rPr>
      </w:pPr>
      <w:r w:rsidRPr="00655711">
        <w:rPr>
          <w:rFonts w:ascii="Arial" w:hAnsi="Arial" w:cs="Arial"/>
          <w:sz w:val="22"/>
          <w:szCs w:val="22"/>
        </w:rPr>
        <w:t xml:space="preserve">A. agree/ </w:t>
      </w:r>
      <w:proofErr w:type="gramStart"/>
      <w:r w:rsidRPr="00655711">
        <w:rPr>
          <w:rFonts w:ascii="Arial" w:hAnsi="Arial" w:cs="Arial"/>
          <w:sz w:val="22"/>
          <w:szCs w:val="22"/>
        </w:rPr>
        <w:t>disagree</w:t>
      </w:r>
      <w:proofErr w:type="gramEnd"/>
    </w:p>
    <w:p w14:paraId="4D7FFC32" w14:textId="77777777" w:rsidR="00655711" w:rsidRDefault="00655711" w:rsidP="00655711">
      <w:pPr>
        <w:spacing w:line="360" w:lineRule="auto"/>
        <w:rPr>
          <w:rFonts w:ascii="Arial" w:hAnsi="Arial" w:cs="Arial"/>
          <w:sz w:val="22"/>
          <w:szCs w:val="22"/>
        </w:rPr>
      </w:pPr>
    </w:p>
    <w:p w14:paraId="45D80047" w14:textId="2DBF6C06" w:rsidR="00211508" w:rsidRPr="00C6256D" w:rsidRDefault="00461F7F" w:rsidP="00655711">
      <w:pPr>
        <w:spacing w:line="360" w:lineRule="auto"/>
        <w:rPr>
          <w:rFonts w:ascii="Arial" w:hAnsi="Arial" w:cs="Arial"/>
          <w:color w:val="7030A0"/>
          <w:sz w:val="22"/>
          <w:szCs w:val="22"/>
        </w:rPr>
      </w:pPr>
      <w:r w:rsidRPr="00C6256D">
        <w:rPr>
          <w:rFonts w:ascii="Arial" w:hAnsi="Arial" w:cs="Arial"/>
          <w:color w:val="7030A0"/>
          <w:sz w:val="22"/>
          <w:szCs w:val="22"/>
        </w:rPr>
        <w:t>(</w:t>
      </w:r>
      <w:r w:rsidR="00211508" w:rsidRPr="00C6256D">
        <w:rPr>
          <w:rFonts w:ascii="Arial" w:hAnsi="Arial" w:cs="Arial"/>
          <w:color w:val="7030A0"/>
          <w:sz w:val="22"/>
          <w:szCs w:val="22"/>
        </w:rPr>
        <w:t>Figure 4.1</w:t>
      </w:r>
      <w:r w:rsidRPr="00C6256D">
        <w:rPr>
          <w:rFonts w:ascii="Arial" w:hAnsi="Arial" w:cs="Arial"/>
          <w:color w:val="7030A0"/>
          <w:sz w:val="22"/>
          <w:szCs w:val="22"/>
        </w:rPr>
        <w:t>)</w:t>
      </w:r>
    </w:p>
    <w:p w14:paraId="64F87279" w14:textId="382A71E3" w:rsidR="00E4387E" w:rsidRDefault="00E4387E" w:rsidP="00655711">
      <w:pPr>
        <w:spacing w:line="360" w:lineRule="auto"/>
        <w:rPr>
          <w:rFonts w:ascii="Arial" w:hAnsi="Arial" w:cs="Arial"/>
          <w:sz w:val="22"/>
          <w:szCs w:val="22"/>
        </w:rPr>
      </w:pPr>
      <w:r>
        <w:rPr>
          <w:b/>
          <w:bCs/>
          <w:noProof/>
          <w:color w:val="FF0000"/>
        </w:rPr>
        <w:drawing>
          <wp:inline distT="0" distB="0" distL="0" distR="0" wp14:anchorId="4F5FEF59" wp14:editId="70E32534">
            <wp:extent cx="5731510" cy="1833880"/>
            <wp:effectExtent l="0" t="0" r="0" b="0"/>
            <wp:docPr id="24" name="Picture 2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833880"/>
                    </a:xfrm>
                    <a:prstGeom prst="rect">
                      <a:avLst/>
                    </a:prstGeom>
                  </pic:spPr>
                </pic:pic>
              </a:graphicData>
            </a:graphic>
          </wp:inline>
        </w:drawing>
      </w:r>
    </w:p>
    <w:p w14:paraId="73F99E09" w14:textId="77777777" w:rsidR="00E4387E" w:rsidRDefault="00E4387E" w:rsidP="00655711">
      <w:pPr>
        <w:spacing w:line="360" w:lineRule="auto"/>
        <w:rPr>
          <w:rFonts w:ascii="Arial" w:hAnsi="Arial" w:cs="Arial"/>
          <w:sz w:val="22"/>
          <w:szCs w:val="22"/>
        </w:rPr>
      </w:pPr>
    </w:p>
    <w:p w14:paraId="3BE1C5FB" w14:textId="77777777" w:rsidR="0084284F" w:rsidRDefault="0084284F" w:rsidP="00324ACA">
      <w:pPr>
        <w:spacing w:line="360" w:lineRule="auto"/>
        <w:jc w:val="both"/>
        <w:rPr>
          <w:rFonts w:ascii="Arial" w:hAnsi="Arial" w:cs="Arial"/>
          <w:sz w:val="22"/>
          <w:szCs w:val="22"/>
        </w:rPr>
      </w:pPr>
    </w:p>
    <w:p w14:paraId="611D3BD3" w14:textId="1A800237" w:rsidR="00324ACA" w:rsidRDefault="00324ACA" w:rsidP="00324ACA">
      <w:pPr>
        <w:spacing w:line="360" w:lineRule="auto"/>
        <w:jc w:val="both"/>
        <w:rPr>
          <w:rFonts w:ascii="Arial" w:hAnsi="Arial" w:cs="Arial"/>
          <w:sz w:val="22"/>
          <w:szCs w:val="22"/>
        </w:rPr>
      </w:pPr>
      <w:r>
        <w:rPr>
          <w:rFonts w:ascii="Arial" w:hAnsi="Arial" w:cs="Arial"/>
          <w:sz w:val="22"/>
          <w:szCs w:val="22"/>
        </w:rPr>
        <w:lastRenderedPageBreak/>
        <w:t>SQ</w:t>
      </w:r>
      <w:r w:rsidRPr="00661211">
        <w:rPr>
          <w:rFonts w:ascii="Arial" w:hAnsi="Arial" w:cs="Arial"/>
          <w:sz w:val="22"/>
          <w:szCs w:val="22"/>
        </w:rPr>
        <w:t>1. The Welsh Assembly Government (WAG) have produced multiple strategies and were the first nation globally to declare a climate emergency in April 2019.</w:t>
      </w:r>
      <w:r>
        <w:rPr>
          <w:rFonts w:ascii="Arial" w:hAnsi="Arial" w:cs="Arial"/>
          <w:sz w:val="22"/>
          <w:szCs w:val="22"/>
        </w:rPr>
        <w:t xml:space="preserve"> </w:t>
      </w:r>
      <w:r w:rsidRPr="00661211">
        <w:rPr>
          <w:rFonts w:ascii="Arial" w:hAnsi="Arial" w:cs="Arial"/>
          <w:sz w:val="22"/>
          <w:szCs w:val="22"/>
        </w:rPr>
        <w:t xml:space="preserve">They have gone further in their ambitions and have made a commitment to make all public sector organisations carbon neutral by 2030. This positive stance sends an unequivocal message to communities, </w:t>
      </w:r>
      <w:proofErr w:type="gramStart"/>
      <w:r w:rsidRPr="00661211">
        <w:rPr>
          <w:rFonts w:ascii="Arial" w:hAnsi="Arial" w:cs="Arial"/>
          <w:sz w:val="22"/>
          <w:szCs w:val="22"/>
        </w:rPr>
        <w:t>investors</w:t>
      </w:r>
      <w:proofErr w:type="gramEnd"/>
      <w:r w:rsidRPr="00661211">
        <w:rPr>
          <w:rFonts w:ascii="Arial" w:hAnsi="Arial" w:cs="Arial"/>
          <w:sz w:val="22"/>
          <w:szCs w:val="22"/>
        </w:rPr>
        <w:t xml:space="preserve"> and businesses that Wales is at the forefront of developing a low carbon economy taking seriously its commitment to decarbonisation.</w:t>
      </w:r>
      <w:r>
        <w:rPr>
          <w:rFonts w:ascii="Arial" w:hAnsi="Arial" w:cs="Arial"/>
          <w:sz w:val="22"/>
          <w:szCs w:val="22"/>
        </w:rPr>
        <w:t xml:space="preserve"> </w:t>
      </w:r>
      <w:r w:rsidRPr="00661211">
        <w:rPr>
          <w:rFonts w:ascii="Arial" w:hAnsi="Arial" w:cs="Arial"/>
          <w:sz w:val="22"/>
          <w:szCs w:val="22"/>
        </w:rPr>
        <w:t>Thinking specifically about your vehicle fleet when do you believe your organisation will meet this target</w:t>
      </w:r>
      <w:r>
        <w:rPr>
          <w:rFonts w:ascii="Arial" w:hAnsi="Arial" w:cs="Arial"/>
          <w:sz w:val="22"/>
          <w:szCs w:val="22"/>
        </w:rPr>
        <w:t>?</w:t>
      </w:r>
    </w:p>
    <w:p w14:paraId="398D010B" w14:textId="77777777" w:rsidR="00324ACA" w:rsidRDefault="00324ACA" w:rsidP="00324ACA">
      <w:pPr>
        <w:spacing w:line="360" w:lineRule="auto"/>
        <w:jc w:val="both"/>
        <w:rPr>
          <w:rFonts w:ascii="Arial" w:hAnsi="Arial" w:cs="Arial"/>
          <w:sz w:val="22"/>
          <w:szCs w:val="22"/>
        </w:rPr>
      </w:pPr>
    </w:p>
    <w:p w14:paraId="716DD258" w14:textId="77777777" w:rsidR="00324ACA" w:rsidRPr="006654D0" w:rsidRDefault="00324ACA" w:rsidP="00324ACA">
      <w:pPr>
        <w:spacing w:line="360" w:lineRule="auto"/>
        <w:jc w:val="both"/>
        <w:rPr>
          <w:rFonts w:ascii="Arial" w:hAnsi="Arial" w:cs="Arial"/>
          <w:sz w:val="22"/>
          <w:szCs w:val="22"/>
        </w:rPr>
      </w:pPr>
      <w:r>
        <w:rPr>
          <w:rFonts w:ascii="Arial" w:hAnsi="Arial" w:cs="Arial"/>
          <w:sz w:val="22"/>
          <w:szCs w:val="22"/>
        </w:rPr>
        <w:t xml:space="preserve">A. </w:t>
      </w:r>
      <w:r w:rsidRPr="006654D0">
        <w:rPr>
          <w:rFonts w:ascii="Arial" w:hAnsi="Arial" w:cs="Arial"/>
          <w:sz w:val="22"/>
          <w:szCs w:val="22"/>
        </w:rPr>
        <w:t>2025</w:t>
      </w:r>
    </w:p>
    <w:p w14:paraId="1D2B6186" w14:textId="77777777" w:rsidR="00324ACA" w:rsidRPr="006654D0" w:rsidRDefault="00324ACA" w:rsidP="00324ACA">
      <w:pPr>
        <w:spacing w:line="360" w:lineRule="auto"/>
        <w:jc w:val="both"/>
        <w:rPr>
          <w:rFonts w:ascii="Arial" w:hAnsi="Arial" w:cs="Arial"/>
          <w:sz w:val="22"/>
          <w:szCs w:val="22"/>
        </w:rPr>
      </w:pPr>
      <w:r>
        <w:rPr>
          <w:rFonts w:ascii="Arial" w:hAnsi="Arial" w:cs="Arial"/>
          <w:sz w:val="22"/>
          <w:szCs w:val="22"/>
        </w:rPr>
        <w:t xml:space="preserve">A. </w:t>
      </w:r>
      <w:r w:rsidRPr="006654D0">
        <w:rPr>
          <w:rFonts w:ascii="Arial" w:hAnsi="Arial" w:cs="Arial"/>
          <w:sz w:val="22"/>
          <w:szCs w:val="22"/>
        </w:rPr>
        <w:t>2030</w:t>
      </w:r>
    </w:p>
    <w:p w14:paraId="2449065B" w14:textId="77777777" w:rsidR="00324ACA" w:rsidRPr="006654D0" w:rsidRDefault="00324ACA" w:rsidP="00324ACA">
      <w:pPr>
        <w:spacing w:line="360" w:lineRule="auto"/>
        <w:jc w:val="both"/>
        <w:rPr>
          <w:rFonts w:ascii="Arial" w:hAnsi="Arial" w:cs="Arial"/>
          <w:sz w:val="22"/>
          <w:szCs w:val="22"/>
        </w:rPr>
      </w:pPr>
      <w:r>
        <w:rPr>
          <w:rFonts w:ascii="Arial" w:hAnsi="Arial" w:cs="Arial"/>
          <w:sz w:val="22"/>
          <w:szCs w:val="22"/>
        </w:rPr>
        <w:t xml:space="preserve">A. </w:t>
      </w:r>
      <w:r w:rsidRPr="006654D0">
        <w:rPr>
          <w:rFonts w:ascii="Arial" w:hAnsi="Arial" w:cs="Arial"/>
          <w:sz w:val="22"/>
          <w:szCs w:val="22"/>
        </w:rPr>
        <w:t>2035</w:t>
      </w:r>
    </w:p>
    <w:p w14:paraId="20859F23" w14:textId="77777777" w:rsidR="00324ACA" w:rsidRPr="006654D0" w:rsidRDefault="00324ACA" w:rsidP="00324ACA">
      <w:pPr>
        <w:spacing w:line="360" w:lineRule="auto"/>
        <w:jc w:val="both"/>
        <w:rPr>
          <w:rFonts w:ascii="Arial" w:hAnsi="Arial" w:cs="Arial"/>
          <w:sz w:val="22"/>
          <w:szCs w:val="22"/>
        </w:rPr>
      </w:pPr>
      <w:r>
        <w:rPr>
          <w:rFonts w:ascii="Arial" w:hAnsi="Arial" w:cs="Arial"/>
          <w:sz w:val="22"/>
          <w:szCs w:val="22"/>
        </w:rPr>
        <w:t xml:space="preserve">A. </w:t>
      </w:r>
      <w:r w:rsidRPr="006654D0">
        <w:rPr>
          <w:rFonts w:ascii="Arial" w:hAnsi="Arial" w:cs="Arial"/>
          <w:sz w:val="22"/>
          <w:szCs w:val="22"/>
        </w:rPr>
        <w:t>2040</w:t>
      </w:r>
    </w:p>
    <w:p w14:paraId="4136BF88" w14:textId="77777777" w:rsidR="00324ACA" w:rsidRPr="006654D0" w:rsidRDefault="00324ACA" w:rsidP="00324ACA">
      <w:pPr>
        <w:spacing w:line="360" w:lineRule="auto"/>
        <w:jc w:val="both"/>
        <w:rPr>
          <w:rFonts w:ascii="Arial" w:hAnsi="Arial" w:cs="Arial"/>
          <w:sz w:val="22"/>
          <w:szCs w:val="22"/>
        </w:rPr>
      </w:pPr>
      <w:r>
        <w:rPr>
          <w:rFonts w:ascii="Arial" w:hAnsi="Arial" w:cs="Arial"/>
          <w:sz w:val="22"/>
          <w:szCs w:val="22"/>
        </w:rPr>
        <w:t xml:space="preserve">A. </w:t>
      </w:r>
      <w:r w:rsidRPr="006654D0">
        <w:rPr>
          <w:rFonts w:ascii="Arial" w:hAnsi="Arial" w:cs="Arial"/>
          <w:sz w:val="22"/>
          <w:szCs w:val="22"/>
        </w:rPr>
        <w:t>2045</w:t>
      </w:r>
    </w:p>
    <w:p w14:paraId="4453499D" w14:textId="77777777" w:rsidR="00324ACA" w:rsidRDefault="00324ACA" w:rsidP="00324ACA">
      <w:pPr>
        <w:spacing w:line="360" w:lineRule="auto"/>
        <w:jc w:val="both"/>
        <w:rPr>
          <w:rFonts w:ascii="Arial" w:hAnsi="Arial" w:cs="Arial"/>
          <w:sz w:val="22"/>
          <w:szCs w:val="22"/>
        </w:rPr>
      </w:pPr>
    </w:p>
    <w:p w14:paraId="4A3BEB7E" w14:textId="77777777" w:rsidR="00324ACA" w:rsidRDefault="00324ACA" w:rsidP="00324ACA">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21</w:t>
      </w:r>
      <w:r w:rsidRPr="00232828">
        <w:rPr>
          <w:rFonts w:ascii="Arial" w:hAnsi="Arial" w:cs="Arial"/>
          <w:color w:val="7030A0"/>
          <w:sz w:val="22"/>
          <w:szCs w:val="22"/>
        </w:rPr>
        <w:t>)</w:t>
      </w:r>
    </w:p>
    <w:p w14:paraId="699C2122" w14:textId="77777777" w:rsidR="00312C26" w:rsidRDefault="00312C26" w:rsidP="00312C26">
      <w:pPr>
        <w:spacing w:line="360" w:lineRule="auto"/>
        <w:jc w:val="both"/>
        <w:rPr>
          <w:rFonts w:ascii="Arial" w:hAnsi="Arial" w:cs="Arial"/>
          <w:sz w:val="22"/>
          <w:szCs w:val="22"/>
        </w:rPr>
      </w:pPr>
    </w:p>
    <w:p w14:paraId="77C62A58" w14:textId="523F98CD" w:rsidR="00324ACA" w:rsidRDefault="00312C26" w:rsidP="00312C26">
      <w:pPr>
        <w:spacing w:line="360" w:lineRule="auto"/>
        <w:jc w:val="both"/>
        <w:rPr>
          <w:rFonts w:ascii="Arial" w:hAnsi="Arial" w:cs="Arial"/>
          <w:sz w:val="22"/>
          <w:szCs w:val="22"/>
        </w:rPr>
      </w:pPr>
      <w:r>
        <w:rPr>
          <w:rFonts w:ascii="Arial" w:hAnsi="Arial" w:cs="Arial"/>
          <w:noProof/>
          <w:sz w:val="22"/>
          <w:szCs w:val="22"/>
        </w:rPr>
        <w:drawing>
          <wp:inline distT="0" distB="0" distL="0" distR="0" wp14:anchorId="5BB03D5D" wp14:editId="132EF7F2">
            <wp:extent cx="5041900" cy="2870200"/>
            <wp:effectExtent l="0" t="0" r="0" b="0"/>
            <wp:docPr id="1251367392" name="Picture 1251367392" descr="A picture containing text, screenshot, colorfulness,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text, screenshot, colorfulness, fo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41900" cy="2870200"/>
                    </a:xfrm>
                    <a:prstGeom prst="rect">
                      <a:avLst/>
                    </a:prstGeom>
                  </pic:spPr>
                </pic:pic>
              </a:graphicData>
            </a:graphic>
          </wp:inline>
        </w:drawing>
      </w:r>
    </w:p>
    <w:p w14:paraId="415555FA" w14:textId="77777777" w:rsidR="00324ACA" w:rsidRDefault="00324ACA" w:rsidP="00655711">
      <w:pPr>
        <w:spacing w:line="360" w:lineRule="auto"/>
        <w:rPr>
          <w:rFonts w:ascii="Arial" w:hAnsi="Arial" w:cs="Arial"/>
          <w:sz w:val="22"/>
          <w:szCs w:val="22"/>
        </w:rPr>
      </w:pPr>
    </w:p>
    <w:p w14:paraId="292DE7AA" w14:textId="77777777" w:rsidR="00324ACA" w:rsidRPr="00655711" w:rsidRDefault="00324ACA" w:rsidP="00655711">
      <w:pPr>
        <w:spacing w:line="360" w:lineRule="auto"/>
        <w:rPr>
          <w:rFonts w:ascii="Arial" w:hAnsi="Arial" w:cs="Arial"/>
          <w:sz w:val="22"/>
          <w:szCs w:val="22"/>
        </w:rPr>
      </w:pPr>
    </w:p>
    <w:p w14:paraId="6581695C" w14:textId="63E0503B" w:rsidR="001A6734" w:rsidRPr="00655711" w:rsidRDefault="000057E5" w:rsidP="001A6734">
      <w:pPr>
        <w:spacing w:line="360" w:lineRule="auto"/>
        <w:rPr>
          <w:rFonts w:ascii="Arial" w:hAnsi="Arial" w:cs="Arial"/>
          <w:sz w:val="22"/>
          <w:szCs w:val="22"/>
        </w:rPr>
      </w:pPr>
      <w:r>
        <w:rPr>
          <w:rFonts w:ascii="Arial" w:hAnsi="Arial" w:cs="Arial"/>
          <w:sz w:val="22"/>
          <w:szCs w:val="22"/>
        </w:rPr>
        <w:t>I</w:t>
      </w:r>
      <w:r w:rsidR="001A6734" w:rsidRPr="00655711">
        <w:rPr>
          <w:rFonts w:ascii="Arial" w:hAnsi="Arial" w:cs="Arial"/>
          <w:sz w:val="22"/>
          <w:szCs w:val="22"/>
        </w:rPr>
        <w:t>Q9. When do you anticipate your organisations entire fleet transitioning to fully carbon neutral, through switching to EVs or alternative carbon neutral fuels?</w:t>
      </w:r>
    </w:p>
    <w:p w14:paraId="30B3EA6E" w14:textId="77777777" w:rsidR="001A6734" w:rsidRPr="00655711" w:rsidRDefault="001A6734" w:rsidP="001A6734">
      <w:pPr>
        <w:spacing w:line="360" w:lineRule="auto"/>
        <w:rPr>
          <w:rFonts w:ascii="Arial" w:hAnsi="Arial" w:cs="Arial"/>
          <w:sz w:val="22"/>
          <w:szCs w:val="22"/>
        </w:rPr>
      </w:pPr>
    </w:p>
    <w:p w14:paraId="0135490B" w14:textId="77777777" w:rsidR="001A6734" w:rsidRPr="00655711" w:rsidRDefault="001A6734" w:rsidP="001A6734">
      <w:pPr>
        <w:spacing w:line="360" w:lineRule="auto"/>
        <w:rPr>
          <w:rFonts w:ascii="Arial" w:hAnsi="Arial" w:cs="Arial"/>
          <w:sz w:val="22"/>
          <w:szCs w:val="22"/>
        </w:rPr>
      </w:pPr>
      <w:r w:rsidRPr="00655711">
        <w:rPr>
          <w:rFonts w:ascii="Arial" w:hAnsi="Arial" w:cs="Arial"/>
          <w:sz w:val="22"/>
          <w:szCs w:val="22"/>
        </w:rPr>
        <w:t>A. 0-2</w:t>
      </w:r>
    </w:p>
    <w:p w14:paraId="743FDE9E" w14:textId="77777777" w:rsidR="001A6734" w:rsidRPr="00655711" w:rsidRDefault="001A6734" w:rsidP="001A6734">
      <w:pPr>
        <w:spacing w:line="360" w:lineRule="auto"/>
        <w:rPr>
          <w:rFonts w:ascii="Arial" w:hAnsi="Arial" w:cs="Arial"/>
          <w:sz w:val="22"/>
          <w:szCs w:val="22"/>
        </w:rPr>
      </w:pPr>
      <w:r w:rsidRPr="00655711">
        <w:rPr>
          <w:rFonts w:ascii="Arial" w:hAnsi="Arial" w:cs="Arial"/>
          <w:sz w:val="22"/>
          <w:szCs w:val="22"/>
        </w:rPr>
        <w:t>A. 3-5</w:t>
      </w:r>
    </w:p>
    <w:p w14:paraId="514C595F" w14:textId="77777777" w:rsidR="001A6734" w:rsidRPr="00655711" w:rsidRDefault="001A6734" w:rsidP="001A6734">
      <w:pPr>
        <w:spacing w:line="360" w:lineRule="auto"/>
        <w:rPr>
          <w:rFonts w:ascii="Arial" w:hAnsi="Arial" w:cs="Arial"/>
          <w:sz w:val="22"/>
          <w:szCs w:val="22"/>
        </w:rPr>
      </w:pPr>
      <w:r w:rsidRPr="00655711">
        <w:rPr>
          <w:rFonts w:ascii="Arial" w:hAnsi="Arial" w:cs="Arial"/>
          <w:sz w:val="22"/>
          <w:szCs w:val="22"/>
        </w:rPr>
        <w:t>A. 6-10</w:t>
      </w:r>
    </w:p>
    <w:p w14:paraId="790D6E32" w14:textId="77777777" w:rsidR="001A6734" w:rsidRPr="00655711" w:rsidRDefault="001A6734" w:rsidP="001A6734">
      <w:pPr>
        <w:spacing w:line="360" w:lineRule="auto"/>
        <w:rPr>
          <w:rFonts w:ascii="Arial" w:hAnsi="Arial" w:cs="Arial"/>
          <w:sz w:val="22"/>
          <w:szCs w:val="22"/>
        </w:rPr>
      </w:pPr>
      <w:r w:rsidRPr="00655711">
        <w:rPr>
          <w:rFonts w:ascii="Arial" w:hAnsi="Arial" w:cs="Arial"/>
          <w:sz w:val="22"/>
          <w:szCs w:val="22"/>
        </w:rPr>
        <w:lastRenderedPageBreak/>
        <w:t>A. 11-15</w:t>
      </w:r>
    </w:p>
    <w:p w14:paraId="13496875" w14:textId="77777777" w:rsidR="001A6734" w:rsidRPr="00655711" w:rsidRDefault="001A6734" w:rsidP="001A6734">
      <w:pPr>
        <w:spacing w:line="360" w:lineRule="auto"/>
        <w:rPr>
          <w:rFonts w:ascii="Arial" w:hAnsi="Arial" w:cs="Arial"/>
          <w:sz w:val="22"/>
          <w:szCs w:val="22"/>
        </w:rPr>
      </w:pPr>
      <w:r w:rsidRPr="00655711">
        <w:rPr>
          <w:rFonts w:ascii="Arial" w:hAnsi="Arial" w:cs="Arial"/>
          <w:sz w:val="22"/>
          <w:szCs w:val="22"/>
        </w:rPr>
        <w:t>A. 16-20</w:t>
      </w:r>
    </w:p>
    <w:p w14:paraId="02390063" w14:textId="77777777" w:rsidR="001A6734" w:rsidRDefault="001A6734" w:rsidP="001A6734">
      <w:pPr>
        <w:spacing w:line="360" w:lineRule="auto"/>
        <w:rPr>
          <w:rFonts w:ascii="Arial" w:hAnsi="Arial" w:cs="Arial"/>
          <w:sz w:val="22"/>
          <w:szCs w:val="22"/>
        </w:rPr>
      </w:pPr>
      <w:r w:rsidRPr="00655711">
        <w:rPr>
          <w:rFonts w:ascii="Arial" w:hAnsi="Arial" w:cs="Arial"/>
          <w:sz w:val="22"/>
          <w:szCs w:val="22"/>
        </w:rPr>
        <w:t>A. 21+</w:t>
      </w:r>
    </w:p>
    <w:p w14:paraId="5FD08C10" w14:textId="77777777" w:rsidR="001A6734" w:rsidRDefault="001A6734" w:rsidP="001A6734">
      <w:pPr>
        <w:spacing w:line="360" w:lineRule="auto"/>
        <w:jc w:val="both"/>
        <w:rPr>
          <w:rFonts w:ascii="Arial" w:hAnsi="Arial" w:cs="Arial"/>
          <w:sz w:val="22"/>
          <w:szCs w:val="22"/>
        </w:rPr>
      </w:pPr>
    </w:p>
    <w:p w14:paraId="59F874C5" w14:textId="77777777" w:rsidR="001A6734" w:rsidRDefault="001A6734" w:rsidP="001A6734">
      <w:pPr>
        <w:spacing w:line="360" w:lineRule="auto"/>
        <w:rPr>
          <w:rFonts w:ascii="Arial" w:hAnsi="Arial" w:cs="Arial"/>
          <w:sz w:val="22"/>
          <w:szCs w:val="22"/>
        </w:rPr>
      </w:pPr>
    </w:p>
    <w:p w14:paraId="2BA4A234" w14:textId="77777777" w:rsidR="001A6734" w:rsidRPr="00655711" w:rsidRDefault="001A6734" w:rsidP="001A6734">
      <w:pPr>
        <w:spacing w:line="360" w:lineRule="auto"/>
        <w:rPr>
          <w:rFonts w:ascii="Arial" w:hAnsi="Arial" w:cs="Arial"/>
          <w:color w:val="7030A0"/>
          <w:sz w:val="22"/>
          <w:szCs w:val="22"/>
        </w:rPr>
      </w:pPr>
      <w:r w:rsidRPr="004C654A">
        <w:rPr>
          <w:rFonts w:ascii="Arial" w:hAnsi="Arial" w:cs="Arial"/>
          <w:color w:val="7030A0"/>
          <w:sz w:val="22"/>
          <w:szCs w:val="22"/>
        </w:rPr>
        <w:t>(Figure 4.9)</w:t>
      </w:r>
    </w:p>
    <w:p w14:paraId="65EF694C" w14:textId="77777777" w:rsidR="001A6734" w:rsidRDefault="001A6734" w:rsidP="001A6734">
      <w:pPr>
        <w:spacing w:line="360" w:lineRule="auto"/>
        <w:rPr>
          <w:rFonts w:ascii="Arial" w:hAnsi="Arial" w:cs="Arial"/>
          <w:sz w:val="22"/>
          <w:szCs w:val="22"/>
        </w:rPr>
      </w:pPr>
    </w:p>
    <w:p w14:paraId="2CA78298" w14:textId="77777777" w:rsidR="001A6734" w:rsidRDefault="001A6734" w:rsidP="001A6734">
      <w:pPr>
        <w:spacing w:line="360" w:lineRule="auto"/>
        <w:rPr>
          <w:rFonts w:ascii="Arial" w:hAnsi="Arial" w:cs="Arial"/>
          <w:sz w:val="22"/>
          <w:szCs w:val="22"/>
        </w:rPr>
      </w:pPr>
      <w:r>
        <w:rPr>
          <w:noProof/>
          <w:color w:val="000000" w:themeColor="text1"/>
        </w:rPr>
        <w:drawing>
          <wp:inline distT="0" distB="0" distL="0" distR="0" wp14:anchorId="77BC3342" wp14:editId="0A0766D6">
            <wp:extent cx="5731510" cy="2696210"/>
            <wp:effectExtent l="0" t="0" r="0" b="0"/>
            <wp:docPr id="1223896146" name="Picture 122389614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696210"/>
                    </a:xfrm>
                    <a:prstGeom prst="rect">
                      <a:avLst/>
                    </a:prstGeom>
                  </pic:spPr>
                </pic:pic>
              </a:graphicData>
            </a:graphic>
          </wp:inline>
        </w:drawing>
      </w:r>
    </w:p>
    <w:p w14:paraId="438D0471" w14:textId="77777777" w:rsidR="00312C26" w:rsidRDefault="00312C26" w:rsidP="00312C26">
      <w:pPr>
        <w:spacing w:line="360" w:lineRule="auto"/>
        <w:jc w:val="both"/>
        <w:rPr>
          <w:rFonts w:ascii="Arial" w:hAnsi="Arial" w:cs="Arial"/>
          <w:sz w:val="22"/>
          <w:szCs w:val="22"/>
        </w:rPr>
      </w:pPr>
    </w:p>
    <w:p w14:paraId="222B5D23" w14:textId="70A34B4F" w:rsidR="00312C26" w:rsidRDefault="00312C26" w:rsidP="00312C26">
      <w:pPr>
        <w:spacing w:line="360" w:lineRule="auto"/>
        <w:jc w:val="both"/>
        <w:rPr>
          <w:rFonts w:ascii="Arial" w:hAnsi="Arial" w:cs="Arial"/>
          <w:sz w:val="22"/>
          <w:szCs w:val="22"/>
        </w:rPr>
      </w:pPr>
      <w:r>
        <w:rPr>
          <w:rFonts w:ascii="Arial" w:hAnsi="Arial" w:cs="Arial"/>
          <w:sz w:val="22"/>
          <w:szCs w:val="22"/>
        </w:rPr>
        <w:t xml:space="preserve">A significant 70% of interviewee’s in IQ1 believe that the WAG will achieve its </w:t>
      </w:r>
      <w:proofErr w:type="gramStart"/>
      <w:r>
        <w:rPr>
          <w:rFonts w:ascii="Arial" w:hAnsi="Arial" w:cs="Arial"/>
          <w:sz w:val="22"/>
          <w:szCs w:val="22"/>
        </w:rPr>
        <w:t>longer term</w:t>
      </w:r>
      <w:proofErr w:type="gramEnd"/>
      <w:r>
        <w:rPr>
          <w:rFonts w:ascii="Arial" w:hAnsi="Arial" w:cs="Arial"/>
          <w:sz w:val="22"/>
          <w:szCs w:val="22"/>
        </w:rPr>
        <w:t xml:space="preserve"> net zero target of 2050. SQ9 sort to clarify the timeframe in which the respective organisations would fully transition to carbon neural fleet. Figure 4.9 highlights that only 10% of interviewee’s thought that their organisation would reach this objective within the next 5 years. Confirming that 6-10 years was a more realistic timeframe were 40% of </w:t>
      </w:r>
      <w:proofErr w:type="gramStart"/>
      <w:r>
        <w:rPr>
          <w:rFonts w:ascii="Arial" w:hAnsi="Arial" w:cs="Arial"/>
          <w:sz w:val="22"/>
          <w:szCs w:val="22"/>
        </w:rPr>
        <w:t>interviewee’s</w:t>
      </w:r>
      <w:proofErr w:type="gramEnd"/>
      <w:r>
        <w:rPr>
          <w:rFonts w:ascii="Arial" w:hAnsi="Arial" w:cs="Arial"/>
          <w:sz w:val="22"/>
          <w:szCs w:val="22"/>
        </w:rPr>
        <w:t xml:space="preserve">, whilst the remaining 50% viewed 11-20 (11-15 &amp; 16-20) years as more probable. </w:t>
      </w:r>
      <w:r w:rsidRPr="00BC138B">
        <w:rPr>
          <w:rFonts w:ascii="Arial" w:hAnsi="Arial" w:cs="Arial"/>
          <w:sz w:val="22"/>
          <w:szCs w:val="22"/>
        </w:rPr>
        <w:t xml:space="preserve">In </w:t>
      </w:r>
      <w:r>
        <w:rPr>
          <w:rFonts w:ascii="Arial" w:hAnsi="Arial" w:cs="Arial"/>
          <w:sz w:val="22"/>
          <w:szCs w:val="22"/>
        </w:rPr>
        <w:t>SQ</w:t>
      </w:r>
      <w:r w:rsidRPr="00BC138B">
        <w:rPr>
          <w:rFonts w:ascii="Arial" w:hAnsi="Arial" w:cs="Arial"/>
          <w:sz w:val="22"/>
          <w:szCs w:val="22"/>
        </w:rPr>
        <w:t>1</w:t>
      </w:r>
      <w:r>
        <w:rPr>
          <w:rFonts w:ascii="Arial" w:hAnsi="Arial" w:cs="Arial"/>
          <w:sz w:val="22"/>
          <w:szCs w:val="22"/>
        </w:rPr>
        <w:t xml:space="preserve"> of those surveyed 52% had confidence that the 2030 vehicle decarbonisation target would be met, a further 24% believing the target would be met by 2035 and an optimistic 7% felt the target would be met ahead of schedule by 2025. The remaining 10% and 7% believed the target would be well behind government plans namely 2040 and 2045 respectively. </w:t>
      </w:r>
    </w:p>
    <w:p w14:paraId="3149CFF8" w14:textId="77777777" w:rsidR="001A6734" w:rsidRPr="00655711" w:rsidRDefault="001A6734" w:rsidP="001A6734">
      <w:pPr>
        <w:spacing w:line="360" w:lineRule="auto"/>
        <w:rPr>
          <w:rFonts w:ascii="Arial" w:hAnsi="Arial" w:cs="Arial"/>
          <w:sz w:val="22"/>
          <w:szCs w:val="22"/>
        </w:rPr>
      </w:pPr>
    </w:p>
    <w:p w14:paraId="5EE1A41E" w14:textId="372C2518" w:rsidR="001A6734" w:rsidRDefault="005C4D90" w:rsidP="00896BEE">
      <w:pPr>
        <w:spacing w:line="360" w:lineRule="auto"/>
        <w:jc w:val="both"/>
        <w:rPr>
          <w:rFonts w:ascii="Arial" w:hAnsi="Arial" w:cs="Arial"/>
          <w:sz w:val="22"/>
          <w:szCs w:val="22"/>
        </w:rPr>
      </w:pPr>
      <w:r w:rsidRPr="005C4D90">
        <w:rPr>
          <w:rFonts w:ascii="Arial" w:hAnsi="Arial" w:cs="Arial"/>
          <w:sz w:val="22"/>
          <w:szCs w:val="22"/>
        </w:rPr>
        <w:t>Overall, this analysis highlights a range of perspectives among interviewees</w:t>
      </w:r>
      <w:r w:rsidR="00896BEE">
        <w:rPr>
          <w:rFonts w:ascii="Arial" w:hAnsi="Arial" w:cs="Arial"/>
          <w:sz w:val="22"/>
          <w:szCs w:val="22"/>
        </w:rPr>
        <w:t xml:space="preserve"> and </w:t>
      </w:r>
      <w:r w:rsidR="00CB0040">
        <w:rPr>
          <w:rFonts w:ascii="Arial" w:hAnsi="Arial" w:cs="Arial"/>
          <w:sz w:val="22"/>
          <w:szCs w:val="22"/>
        </w:rPr>
        <w:t xml:space="preserve">survey </w:t>
      </w:r>
      <w:r w:rsidR="00C17974">
        <w:rPr>
          <w:rFonts w:ascii="Arial" w:hAnsi="Arial" w:cs="Arial"/>
          <w:sz w:val="22"/>
          <w:szCs w:val="22"/>
        </w:rPr>
        <w:t>responders</w:t>
      </w:r>
      <w:r w:rsidRPr="005C4D90">
        <w:rPr>
          <w:rFonts w:ascii="Arial" w:hAnsi="Arial" w:cs="Arial"/>
          <w:sz w:val="22"/>
          <w:szCs w:val="22"/>
        </w:rPr>
        <w:t>. Whil</w:t>
      </w:r>
      <w:r w:rsidR="000B0BBB">
        <w:rPr>
          <w:rFonts w:ascii="Arial" w:hAnsi="Arial" w:cs="Arial"/>
          <w:sz w:val="22"/>
          <w:szCs w:val="22"/>
        </w:rPr>
        <w:t>st</w:t>
      </w:r>
      <w:r w:rsidRPr="005C4D90">
        <w:rPr>
          <w:rFonts w:ascii="Arial" w:hAnsi="Arial" w:cs="Arial"/>
          <w:sz w:val="22"/>
          <w:szCs w:val="22"/>
        </w:rPr>
        <w:t xml:space="preserve"> there is a significant level of confidence in achieving the net zero target of 2050, the expectations regarding the transition to a carbon-neutral fleet vary, with the majority anticipating a longer timeline. Similarly, opinions differ regarding the vehicle decarboni</w:t>
      </w:r>
      <w:r w:rsidR="00986AF9">
        <w:rPr>
          <w:rFonts w:ascii="Arial" w:hAnsi="Arial" w:cs="Arial"/>
          <w:sz w:val="22"/>
          <w:szCs w:val="22"/>
        </w:rPr>
        <w:t>s</w:t>
      </w:r>
      <w:r w:rsidRPr="005C4D90">
        <w:rPr>
          <w:rFonts w:ascii="Arial" w:hAnsi="Arial" w:cs="Arial"/>
          <w:sz w:val="22"/>
          <w:szCs w:val="22"/>
        </w:rPr>
        <w:t>ation target, with a significant proportion expressing confidence in meeting it by 2030, but a notable percentage predicting delays beyond</w:t>
      </w:r>
      <w:r w:rsidR="00CB60D8">
        <w:rPr>
          <w:rFonts w:ascii="Arial" w:hAnsi="Arial" w:cs="Arial"/>
          <w:sz w:val="22"/>
          <w:szCs w:val="22"/>
        </w:rPr>
        <w:t xml:space="preserve"> the plans in place </w:t>
      </w:r>
      <w:r w:rsidR="00B677A8">
        <w:rPr>
          <w:rFonts w:ascii="Arial" w:hAnsi="Arial" w:cs="Arial"/>
          <w:sz w:val="22"/>
          <w:szCs w:val="22"/>
        </w:rPr>
        <w:t>by</w:t>
      </w:r>
      <w:r w:rsidRPr="005C4D90">
        <w:rPr>
          <w:rFonts w:ascii="Arial" w:hAnsi="Arial" w:cs="Arial"/>
          <w:sz w:val="22"/>
          <w:szCs w:val="22"/>
        </w:rPr>
        <w:t xml:space="preserve"> </w:t>
      </w:r>
      <w:r w:rsidR="00CB60D8">
        <w:rPr>
          <w:rFonts w:ascii="Arial" w:hAnsi="Arial" w:cs="Arial"/>
          <w:sz w:val="22"/>
          <w:szCs w:val="22"/>
        </w:rPr>
        <w:t>WAG</w:t>
      </w:r>
      <w:r w:rsidRPr="005C4D90">
        <w:rPr>
          <w:rFonts w:ascii="Arial" w:hAnsi="Arial" w:cs="Arial"/>
          <w:sz w:val="22"/>
          <w:szCs w:val="22"/>
        </w:rPr>
        <w:t>.</w:t>
      </w:r>
    </w:p>
    <w:p w14:paraId="62F2FD24" w14:textId="77777777" w:rsidR="005C4D90" w:rsidRDefault="005C4D90" w:rsidP="00655711">
      <w:pPr>
        <w:spacing w:line="360" w:lineRule="auto"/>
        <w:rPr>
          <w:rFonts w:ascii="Arial" w:hAnsi="Arial" w:cs="Arial"/>
          <w:sz w:val="22"/>
          <w:szCs w:val="22"/>
        </w:rPr>
      </w:pPr>
    </w:p>
    <w:p w14:paraId="0B3391E9" w14:textId="2F72D6EE" w:rsidR="00893747" w:rsidRDefault="000057E5" w:rsidP="00893747">
      <w:pPr>
        <w:spacing w:line="360" w:lineRule="auto"/>
        <w:rPr>
          <w:rFonts w:ascii="Arial" w:hAnsi="Arial" w:cs="Arial"/>
          <w:sz w:val="22"/>
          <w:szCs w:val="22"/>
        </w:rPr>
      </w:pPr>
      <w:r>
        <w:rPr>
          <w:rFonts w:ascii="Arial" w:hAnsi="Arial" w:cs="Arial"/>
          <w:sz w:val="22"/>
          <w:szCs w:val="22"/>
        </w:rPr>
        <w:t>I</w:t>
      </w:r>
      <w:r w:rsidR="00893747" w:rsidRPr="00655711">
        <w:rPr>
          <w:rFonts w:ascii="Arial" w:hAnsi="Arial" w:cs="Arial"/>
          <w:sz w:val="22"/>
          <w:szCs w:val="22"/>
        </w:rPr>
        <w:t>Q20. Do you feel that your organisation with effective leadership, focus and financial investment can make the transition to EV.</w:t>
      </w:r>
    </w:p>
    <w:p w14:paraId="302D0E84" w14:textId="77777777" w:rsidR="00CB6AB0" w:rsidRPr="00655711" w:rsidRDefault="00CB6AB0" w:rsidP="00893747">
      <w:pPr>
        <w:spacing w:line="360" w:lineRule="auto"/>
        <w:rPr>
          <w:rFonts w:ascii="Arial" w:hAnsi="Arial" w:cs="Arial"/>
          <w:sz w:val="22"/>
          <w:szCs w:val="22"/>
        </w:rPr>
      </w:pPr>
    </w:p>
    <w:p w14:paraId="54714F9D" w14:textId="77777777" w:rsidR="00893747" w:rsidRPr="00655711" w:rsidRDefault="00893747" w:rsidP="00893747">
      <w:pPr>
        <w:spacing w:line="360" w:lineRule="auto"/>
        <w:rPr>
          <w:rFonts w:ascii="Arial" w:hAnsi="Arial" w:cs="Arial"/>
          <w:sz w:val="22"/>
          <w:szCs w:val="22"/>
        </w:rPr>
      </w:pPr>
      <w:r w:rsidRPr="00655711">
        <w:rPr>
          <w:rFonts w:ascii="Arial" w:hAnsi="Arial" w:cs="Arial"/>
          <w:sz w:val="22"/>
          <w:szCs w:val="22"/>
        </w:rPr>
        <w:t xml:space="preserve">A. </w:t>
      </w:r>
      <w:proofErr w:type="gramStart"/>
      <w:r w:rsidRPr="00655711">
        <w:rPr>
          <w:rFonts w:ascii="Arial" w:hAnsi="Arial" w:cs="Arial"/>
          <w:sz w:val="22"/>
          <w:szCs w:val="22"/>
        </w:rPr>
        <w:t>Yes</w:t>
      </w:r>
      <w:proofErr w:type="gramEnd"/>
      <w:r w:rsidRPr="00655711">
        <w:rPr>
          <w:rFonts w:ascii="Arial" w:hAnsi="Arial" w:cs="Arial"/>
          <w:sz w:val="22"/>
          <w:szCs w:val="22"/>
        </w:rPr>
        <w:t xml:space="preserve"> I am confident in the next year the use of EV in an operational environment can be introduced and managed effectively in my organisation</w:t>
      </w:r>
    </w:p>
    <w:p w14:paraId="1A082E2D" w14:textId="77777777" w:rsidR="00893747" w:rsidRPr="00655711" w:rsidRDefault="00893747" w:rsidP="00893747">
      <w:pPr>
        <w:spacing w:line="360" w:lineRule="auto"/>
        <w:rPr>
          <w:rFonts w:ascii="Arial" w:hAnsi="Arial" w:cs="Arial"/>
          <w:sz w:val="22"/>
          <w:szCs w:val="22"/>
        </w:rPr>
      </w:pPr>
      <w:r w:rsidRPr="00655711">
        <w:rPr>
          <w:rFonts w:ascii="Arial" w:hAnsi="Arial" w:cs="Arial"/>
          <w:sz w:val="22"/>
          <w:szCs w:val="22"/>
        </w:rPr>
        <w:t xml:space="preserve">A. </w:t>
      </w:r>
      <w:proofErr w:type="gramStart"/>
      <w:r w:rsidRPr="00655711">
        <w:rPr>
          <w:rFonts w:ascii="Arial" w:hAnsi="Arial" w:cs="Arial"/>
          <w:sz w:val="22"/>
          <w:szCs w:val="22"/>
        </w:rPr>
        <w:t>Yes</w:t>
      </w:r>
      <w:proofErr w:type="gramEnd"/>
      <w:r w:rsidRPr="00655711">
        <w:rPr>
          <w:rFonts w:ascii="Arial" w:hAnsi="Arial" w:cs="Arial"/>
          <w:sz w:val="22"/>
          <w:szCs w:val="22"/>
        </w:rPr>
        <w:t xml:space="preserve"> I am confident with the right investment in charging infrastructure and vehicle selection in the next year the use of EV in an operational environment can be introduced and managed effectively in my organisation</w:t>
      </w:r>
    </w:p>
    <w:p w14:paraId="46E03CA7" w14:textId="77777777" w:rsidR="00893747" w:rsidRPr="00655711" w:rsidRDefault="00893747" w:rsidP="00893747">
      <w:pPr>
        <w:spacing w:line="360" w:lineRule="auto"/>
        <w:rPr>
          <w:rFonts w:ascii="Arial" w:hAnsi="Arial" w:cs="Arial"/>
          <w:sz w:val="22"/>
          <w:szCs w:val="22"/>
        </w:rPr>
      </w:pPr>
      <w:r w:rsidRPr="00655711">
        <w:rPr>
          <w:rFonts w:ascii="Arial" w:hAnsi="Arial" w:cs="Arial"/>
          <w:sz w:val="22"/>
          <w:szCs w:val="22"/>
        </w:rPr>
        <w:t xml:space="preserve">A. </w:t>
      </w:r>
      <w:proofErr w:type="gramStart"/>
      <w:r w:rsidRPr="00655711">
        <w:rPr>
          <w:rFonts w:ascii="Arial" w:hAnsi="Arial" w:cs="Arial"/>
          <w:sz w:val="22"/>
          <w:szCs w:val="22"/>
        </w:rPr>
        <w:t>Yes</w:t>
      </w:r>
      <w:proofErr w:type="gramEnd"/>
      <w:r w:rsidRPr="00655711">
        <w:rPr>
          <w:rFonts w:ascii="Arial" w:hAnsi="Arial" w:cs="Arial"/>
          <w:sz w:val="22"/>
          <w:szCs w:val="22"/>
        </w:rPr>
        <w:t xml:space="preserve"> I am confident within 3 years the use of EV in an operational environment can be introduced and managed effectively in my organisation</w:t>
      </w:r>
    </w:p>
    <w:p w14:paraId="2383B760" w14:textId="77777777" w:rsidR="00893747" w:rsidRPr="00655711" w:rsidRDefault="00893747" w:rsidP="00893747">
      <w:pPr>
        <w:spacing w:line="360" w:lineRule="auto"/>
        <w:rPr>
          <w:rFonts w:ascii="Arial" w:hAnsi="Arial" w:cs="Arial"/>
          <w:sz w:val="22"/>
          <w:szCs w:val="22"/>
        </w:rPr>
      </w:pPr>
      <w:r w:rsidRPr="00655711">
        <w:rPr>
          <w:rFonts w:ascii="Arial" w:hAnsi="Arial" w:cs="Arial"/>
          <w:sz w:val="22"/>
          <w:szCs w:val="22"/>
        </w:rPr>
        <w:t xml:space="preserve">A. </w:t>
      </w:r>
      <w:proofErr w:type="gramStart"/>
      <w:r w:rsidRPr="00655711">
        <w:rPr>
          <w:rFonts w:ascii="Arial" w:hAnsi="Arial" w:cs="Arial"/>
          <w:sz w:val="22"/>
          <w:szCs w:val="22"/>
        </w:rPr>
        <w:t>Yes</w:t>
      </w:r>
      <w:proofErr w:type="gramEnd"/>
      <w:r w:rsidRPr="00655711">
        <w:rPr>
          <w:rFonts w:ascii="Arial" w:hAnsi="Arial" w:cs="Arial"/>
          <w:sz w:val="22"/>
          <w:szCs w:val="22"/>
        </w:rPr>
        <w:t xml:space="preserve"> I am confident with the right investment in charging infrastructure and vehicle selection in the next 3 years the use of EV in an operational environment can be introduced and managed effectively in my organisation.</w:t>
      </w:r>
    </w:p>
    <w:p w14:paraId="0F1E9626" w14:textId="77777777" w:rsidR="00893747" w:rsidRPr="00655711" w:rsidRDefault="00893747" w:rsidP="00893747">
      <w:pPr>
        <w:spacing w:line="360" w:lineRule="auto"/>
        <w:rPr>
          <w:rFonts w:ascii="Arial" w:hAnsi="Arial" w:cs="Arial"/>
          <w:sz w:val="22"/>
          <w:szCs w:val="22"/>
        </w:rPr>
      </w:pPr>
      <w:r w:rsidRPr="00655711">
        <w:rPr>
          <w:rFonts w:ascii="Arial" w:hAnsi="Arial" w:cs="Arial"/>
          <w:sz w:val="22"/>
          <w:szCs w:val="22"/>
        </w:rPr>
        <w:t>A. No I am not confident that within the next year the use of EV in an operational environment can be introduced and managed effectively in my organisation.</w:t>
      </w:r>
    </w:p>
    <w:p w14:paraId="2372F318" w14:textId="77777777" w:rsidR="00893747" w:rsidRPr="00655711" w:rsidRDefault="00893747" w:rsidP="00893747">
      <w:pPr>
        <w:spacing w:line="360" w:lineRule="auto"/>
        <w:rPr>
          <w:rFonts w:ascii="Arial" w:hAnsi="Arial" w:cs="Arial"/>
          <w:sz w:val="22"/>
          <w:szCs w:val="22"/>
        </w:rPr>
      </w:pPr>
      <w:r w:rsidRPr="00655711">
        <w:rPr>
          <w:rFonts w:ascii="Arial" w:hAnsi="Arial" w:cs="Arial"/>
          <w:sz w:val="22"/>
          <w:szCs w:val="22"/>
        </w:rPr>
        <w:t>A. No I am not confident that even with the right investment in charging infrastructure and vehicle selection in the next 3 years the use of EV in an operational environment can be introduced and managed effectively in my organisation</w:t>
      </w:r>
      <w:r>
        <w:rPr>
          <w:rFonts w:ascii="Arial" w:hAnsi="Arial" w:cs="Arial"/>
          <w:sz w:val="22"/>
          <w:szCs w:val="22"/>
        </w:rPr>
        <w:t>.</w:t>
      </w:r>
    </w:p>
    <w:p w14:paraId="0BE4978B" w14:textId="77777777" w:rsidR="00893747" w:rsidRPr="00655711" w:rsidRDefault="00893747" w:rsidP="00893747">
      <w:pPr>
        <w:spacing w:line="360" w:lineRule="auto"/>
        <w:rPr>
          <w:rFonts w:ascii="Arial" w:hAnsi="Arial" w:cs="Arial"/>
          <w:sz w:val="22"/>
          <w:szCs w:val="22"/>
        </w:rPr>
      </w:pPr>
      <w:r w:rsidRPr="00655711">
        <w:rPr>
          <w:rFonts w:ascii="Arial" w:hAnsi="Arial" w:cs="Arial"/>
          <w:sz w:val="22"/>
          <w:szCs w:val="22"/>
        </w:rPr>
        <w:t>A. No I don't believe the right range of EV are available, nor is there sufficient charging infrastructure in currently in place to allow the introduction of EV in my organisation within the next 3 years</w:t>
      </w:r>
      <w:r>
        <w:rPr>
          <w:rFonts w:ascii="Arial" w:hAnsi="Arial" w:cs="Arial"/>
          <w:sz w:val="22"/>
          <w:szCs w:val="22"/>
        </w:rPr>
        <w:t>.</w:t>
      </w:r>
    </w:p>
    <w:p w14:paraId="5B966F55" w14:textId="77777777" w:rsidR="00893747" w:rsidRDefault="00893747" w:rsidP="00893747">
      <w:pPr>
        <w:spacing w:line="360" w:lineRule="auto"/>
        <w:rPr>
          <w:rFonts w:ascii="Arial" w:hAnsi="Arial" w:cs="Arial"/>
          <w:sz w:val="22"/>
          <w:szCs w:val="22"/>
        </w:rPr>
      </w:pPr>
      <w:r w:rsidRPr="00655711">
        <w:rPr>
          <w:rFonts w:ascii="Arial" w:hAnsi="Arial" w:cs="Arial"/>
          <w:sz w:val="22"/>
          <w:szCs w:val="22"/>
        </w:rPr>
        <w:t>A. No I don't believe the EV fleet currently available offer sufficient, range, vehicle safety, battery solutions etc to allow my organisation to transition across to EV for the foreseeable future.</w:t>
      </w:r>
    </w:p>
    <w:p w14:paraId="353A06CB" w14:textId="77777777" w:rsidR="00893747" w:rsidRDefault="00893747" w:rsidP="00893747">
      <w:pPr>
        <w:spacing w:line="360" w:lineRule="auto"/>
        <w:jc w:val="both"/>
        <w:rPr>
          <w:rFonts w:ascii="Arial" w:hAnsi="Arial" w:cs="Arial"/>
          <w:sz w:val="22"/>
          <w:szCs w:val="22"/>
        </w:rPr>
      </w:pPr>
    </w:p>
    <w:p w14:paraId="7CDA63EB" w14:textId="77777777" w:rsidR="00893747" w:rsidRDefault="00893747" w:rsidP="00893747">
      <w:pPr>
        <w:spacing w:line="360" w:lineRule="auto"/>
        <w:jc w:val="both"/>
        <w:rPr>
          <w:rFonts w:ascii="Arial" w:hAnsi="Arial" w:cs="Arial"/>
          <w:sz w:val="22"/>
          <w:szCs w:val="22"/>
        </w:rPr>
      </w:pPr>
    </w:p>
    <w:p w14:paraId="61381ADE" w14:textId="77777777" w:rsidR="00893747" w:rsidRDefault="00893747" w:rsidP="00893747">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20</w:t>
      </w:r>
      <w:r w:rsidRPr="00232828">
        <w:rPr>
          <w:rFonts w:ascii="Arial" w:hAnsi="Arial" w:cs="Arial"/>
          <w:color w:val="7030A0"/>
          <w:sz w:val="22"/>
          <w:szCs w:val="22"/>
        </w:rPr>
        <w:t>)</w:t>
      </w:r>
    </w:p>
    <w:p w14:paraId="406B9116" w14:textId="77777777" w:rsidR="00893747" w:rsidRDefault="00893747" w:rsidP="00893747">
      <w:pPr>
        <w:spacing w:line="360" w:lineRule="auto"/>
        <w:rPr>
          <w:rFonts w:ascii="Arial" w:hAnsi="Arial" w:cs="Arial"/>
          <w:sz w:val="22"/>
          <w:szCs w:val="22"/>
        </w:rPr>
      </w:pPr>
    </w:p>
    <w:p w14:paraId="79A9DC0B" w14:textId="77777777" w:rsidR="00893747" w:rsidRDefault="00893747" w:rsidP="00893747">
      <w:pPr>
        <w:spacing w:line="360" w:lineRule="auto"/>
        <w:rPr>
          <w:rFonts w:ascii="Arial" w:hAnsi="Arial" w:cs="Arial"/>
          <w:sz w:val="22"/>
          <w:szCs w:val="22"/>
        </w:rPr>
      </w:pPr>
      <w:r>
        <w:rPr>
          <w:noProof/>
          <w:color w:val="000000" w:themeColor="text1"/>
        </w:rPr>
        <w:lastRenderedPageBreak/>
        <w:drawing>
          <wp:inline distT="0" distB="0" distL="0" distR="0" wp14:anchorId="046B9726" wp14:editId="2E9237BD">
            <wp:extent cx="5731510" cy="2744470"/>
            <wp:effectExtent l="0" t="0" r="0" b="0"/>
            <wp:docPr id="1069435540" name="Picture 106943554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744470"/>
                    </a:xfrm>
                    <a:prstGeom prst="rect">
                      <a:avLst/>
                    </a:prstGeom>
                  </pic:spPr>
                </pic:pic>
              </a:graphicData>
            </a:graphic>
          </wp:inline>
        </w:drawing>
      </w:r>
    </w:p>
    <w:p w14:paraId="799508D9" w14:textId="77777777" w:rsidR="001A6734" w:rsidRDefault="001A6734" w:rsidP="00655711">
      <w:pPr>
        <w:spacing w:line="360" w:lineRule="auto"/>
        <w:rPr>
          <w:rFonts w:ascii="Arial" w:hAnsi="Arial" w:cs="Arial"/>
          <w:sz w:val="22"/>
          <w:szCs w:val="22"/>
        </w:rPr>
      </w:pPr>
    </w:p>
    <w:p w14:paraId="7E748C25" w14:textId="77777777" w:rsidR="00893747" w:rsidRDefault="00893747" w:rsidP="00655711">
      <w:pPr>
        <w:spacing w:line="360" w:lineRule="auto"/>
        <w:rPr>
          <w:rFonts w:ascii="Arial" w:hAnsi="Arial" w:cs="Arial"/>
          <w:sz w:val="22"/>
          <w:szCs w:val="22"/>
        </w:rPr>
      </w:pPr>
    </w:p>
    <w:p w14:paraId="2900EE86" w14:textId="77777777" w:rsidR="003401D8" w:rsidRDefault="003401D8" w:rsidP="003401D8">
      <w:pPr>
        <w:spacing w:line="360" w:lineRule="auto"/>
        <w:rPr>
          <w:rFonts w:ascii="Arial" w:hAnsi="Arial" w:cs="Arial"/>
          <w:sz w:val="22"/>
          <w:szCs w:val="22"/>
        </w:rPr>
      </w:pPr>
      <w:r>
        <w:rPr>
          <w:rFonts w:ascii="Arial" w:hAnsi="Arial" w:cs="Arial"/>
          <w:sz w:val="22"/>
          <w:szCs w:val="22"/>
        </w:rPr>
        <w:t>S</w:t>
      </w:r>
      <w:r w:rsidRPr="00655711">
        <w:rPr>
          <w:rFonts w:ascii="Arial" w:hAnsi="Arial" w:cs="Arial"/>
          <w:sz w:val="22"/>
          <w:szCs w:val="22"/>
        </w:rPr>
        <w:t>Q</w:t>
      </w:r>
      <w:r>
        <w:rPr>
          <w:rFonts w:ascii="Arial" w:hAnsi="Arial" w:cs="Arial"/>
          <w:sz w:val="22"/>
          <w:szCs w:val="22"/>
        </w:rPr>
        <w:t>8</w:t>
      </w:r>
      <w:r w:rsidRPr="00655711">
        <w:rPr>
          <w:rFonts w:ascii="Arial" w:hAnsi="Arial" w:cs="Arial"/>
          <w:sz w:val="22"/>
          <w:szCs w:val="22"/>
        </w:rPr>
        <w:t>. Do you feel that your organisation with effective leadership, focus and financial investment can make the transition to EV</w:t>
      </w:r>
      <w:r>
        <w:rPr>
          <w:rFonts w:ascii="Arial" w:hAnsi="Arial" w:cs="Arial"/>
          <w:sz w:val="22"/>
          <w:szCs w:val="22"/>
        </w:rPr>
        <w:t>?</w:t>
      </w:r>
    </w:p>
    <w:p w14:paraId="23CB5E4D" w14:textId="77777777" w:rsidR="003401D8" w:rsidRPr="00655711" w:rsidRDefault="003401D8" w:rsidP="003401D8">
      <w:pPr>
        <w:spacing w:line="360" w:lineRule="auto"/>
        <w:rPr>
          <w:rFonts w:ascii="Arial" w:hAnsi="Arial" w:cs="Arial"/>
          <w:sz w:val="22"/>
          <w:szCs w:val="22"/>
        </w:rPr>
      </w:pPr>
    </w:p>
    <w:p w14:paraId="4BED7EB9" w14:textId="77777777" w:rsidR="003401D8" w:rsidRPr="00655711" w:rsidRDefault="003401D8" w:rsidP="003401D8">
      <w:pPr>
        <w:spacing w:line="360" w:lineRule="auto"/>
        <w:rPr>
          <w:rFonts w:ascii="Arial" w:hAnsi="Arial" w:cs="Arial"/>
          <w:sz w:val="22"/>
          <w:szCs w:val="22"/>
        </w:rPr>
      </w:pPr>
      <w:r w:rsidRPr="00655711">
        <w:rPr>
          <w:rFonts w:ascii="Arial" w:hAnsi="Arial" w:cs="Arial"/>
          <w:sz w:val="22"/>
          <w:szCs w:val="22"/>
        </w:rPr>
        <w:t xml:space="preserve">A. </w:t>
      </w:r>
      <w:proofErr w:type="gramStart"/>
      <w:r w:rsidRPr="00655711">
        <w:rPr>
          <w:rFonts w:ascii="Arial" w:hAnsi="Arial" w:cs="Arial"/>
          <w:sz w:val="22"/>
          <w:szCs w:val="22"/>
        </w:rPr>
        <w:t>Yes</w:t>
      </w:r>
      <w:proofErr w:type="gramEnd"/>
      <w:r w:rsidRPr="00655711">
        <w:rPr>
          <w:rFonts w:ascii="Arial" w:hAnsi="Arial" w:cs="Arial"/>
          <w:sz w:val="22"/>
          <w:szCs w:val="22"/>
        </w:rPr>
        <w:t xml:space="preserve"> I am confident in the next year the use of EV in an operational environment can be introduced and managed effectively in my organisation</w:t>
      </w:r>
    </w:p>
    <w:p w14:paraId="7123555F" w14:textId="77777777" w:rsidR="003401D8" w:rsidRPr="00655711" w:rsidRDefault="003401D8" w:rsidP="003401D8">
      <w:pPr>
        <w:spacing w:line="360" w:lineRule="auto"/>
        <w:rPr>
          <w:rFonts w:ascii="Arial" w:hAnsi="Arial" w:cs="Arial"/>
          <w:sz w:val="22"/>
          <w:szCs w:val="22"/>
        </w:rPr>
      </w:pPr>
      <w:r w:rsidRPr="00655711">
        <w:rPr>
          <w:rFonts w:ascii="Arial" w:hAnsi="Arial" w:cs="Arial"/>
          <w:sz w:val="22"/>
          <w:szCs w:val="22"/>
        </w:rPr>
        <w:t xml:space="preserve">A. </w:t>
      </w:r>
      <w:proofErr w:type="gramStart"/>
      <w:r w:rsidRPr="00655711">
        <w:rPr>
          <w:rFonts w:ascii="Arial" w:hAnsi="Arial" w:cs="Arial"/>
          <w:sz w:val="22"/>
          <w:szCs w:val="22"/>
        </w:rPr>
        <w:t>Yes</w:t>
      </w:r>
      <w:proofErr w:type="gramEnd"/>
      <w:r w:rsidRPr="00655711">
        <w:rPr>
          <w:rFonts w:ascii="Arial" w:hAnsi="Arial" w:cs="Arial"/>
          <w:sz w:val="22"/>
          <w:szCs w:val="22"/>
        </w:rPr>
        <w:t xml:space="preserve"> I am confident with the right investment in charging infrastructure and vehicle selection in the next year the use of EV in an operational environment can be introduced and managed effectively in my organisation</w:t>
      </w:r>
    </w:p>
    <w:p w14:paraId="738F195E" w14:textId="77777777" w:rsidR="003401D8" w:rsidRPr="00655711" w:rsidRDefault="003401D8" w:rsidP="003401D8">
      <w:pPr>
        <w:spacing w:line="360" w:lineRule="auto"/>
        <w:rPr>
          <w:rFonts w:ascii="Arial" w:hAnsi="Arial" w:cs="Arial"/>
          <w:sz w:val="22"/>
          <w:szCs w:val="22"/>
        </w:rPr>
      </w:pPr>
      <w:r w:rsidRPr="00655711">
        <w:rPr>
          <w:rFonts w:ascii="Arial" w:hAnsi="Arial" w:cs="Arial"/>
          <w:sz w:val="22"/>
          <w:szCs w:val="22"/>
        </w:rPr>
        <w:t xml:space="preserve">A. </w:t>
      </w:r>
      <w:proofErr w:type="gramStart"/>
      <w:r w:rsidRPr="00655711">
        <w:rPr>
          <w:rFonts w:ascii="Arial" w:hAnsi="Arial" w:cs="Arial"/>
          <w:sz w:val="22"/>
          <w:szCs w:val="22"/>
        </w:rPr>
        <w:t>Yes</w:t>
      </w:r>
      <w:proofErr w:type="gramEnd"/>
      <w:r w:rsidRPr="00655711">
        <w:rPr>
          <w:rFonts w:ascii="Arial" w:hAnsi="Arial" w:cs="Arial"/>
          <w:sz w:val="22"/>
          <w:szCs w:val="22"/>
        </w:rPr>
        <w:t xml:space="preserve"> I am confident within 3 years the use of EV in an operational environment can be introduced and managed effectively in my organisation</w:t>
      </w:r>
    </w:p>
    <w:p w14:paraId="53CD0EBA" w14:textId="77777777" w:rsidR="003401D8" w:rsidRPr="00655711" w:rsidRDefault="003401D8" w:rsidP="003401D8">
      <w:pPr>
        <w:spacing w:line="360" w:lineRule="auto"/>
        <w:rPr>
          <w:rFonts w:ascii="Arial" w:hAnsi="Arial" w:cs="Arial"/>
          <w:sz w:val="22"/>
          <w:szCs w:val="22"/>
        </w:rPr>
      </w:pPr>
      <w:r w:rsidRPr="00655711">
        <w:rPr>
          <w:rFonts w:ascii="Arial" w:hAnsi="Arial" w:cs="Arial"/>
          <w:sz w:val="22"/>
          <w:szCs w:val="22"/>
        </w:rPr>
        <w:t xml:space="preserve">A. </w:t>
      </w:r>
      <w:proofErr w:type="gramStart"/>
      <w:r w:rsidRPr="00655711">
        <w:rPr>
          <w:rFonts w:ascii="Arial" w:hAnsi="Arial" w:cs="Arial"/>
          <w:sz w:val="22"/>
          <w:szCs w:val="22"/>
        </w:rPr>
        <w:t>Yes</w:t>
      </w:r>
      <w:proofErr w:type="gramEnd"/>
      <w:r w:rsidRPr="00655711">
        <w:rPr>
          <w:rFonts w:ascii="Arial" w:hAnsi="Arial" w:cs="Arial"/>
          <w:sz w:val="22"/>
          <w:szCs w:val="22"/>
        </w:rPr>
        <w:t xml:space="preserve"> I am confident with the right investment in charging infrastructure and vehicle selection in the next 3 years the use of EV in an operational environment can be introduced and managed effectively in my organisation.</w:t>
      </w:r>
    </w:p>
    <w:p w14:paraId="7CBADED7" w14:textId="77777777" w:rsidR="003401D8" w:rsidRPr="00655711" w:rsidRDefault="003401D8" w:rsidP="003401D8">
      <w:pPr>
        <w:spacing w:line="360" w:lineRule="auto"/>
        <w:rPr>
          <w:rFonts w:ascii="Arial" w:hAnsi="Arial" w:cs="Arial"/>
          <w:sz w:val="22"/>
          <w:szCs w:val="22"/>
        </w:rPr>
      </w:pPr>
      <w:r w:rsidRPr="00655711">
        <w:rPr>
          <w:rFonts w:ascii="Arial" w:hAnsi="Arial" w:cs="Arial"/>
          <w:sz w:val="22"/>
          <w:szCs w:val="22"/>
        </w:rPr>
        <w:t>A. No I am not confident that within the next year the use of EV in an operational environment can be introduced and managed effectively in my organisation.</w:t>
      </w:r>
    </w:p>
    <w:p w14:paraId="2803E62D" w14:textId="77777777" w:rsidR="003401D8" w:rsidRPr="00655711" w:rsidRDefault="003401D8" w:rsidP="003401D8">
      <w:pPr>
        <w:spacing w:line="360" w:lineRule="auto"/>
        <w:rPr>
          <w:rFonts w:ascii="Arial" w:hAnsi="Arial" w:cs="Arial"/>
          <w:sz w:val="22"/>
          <w:szCs w:val="22"/>
        </w:rPr>
      </w:pPr>
      <w:r w:rsidRPr="00655711">
        <w:rPr>
          <w:rFonts w:ascii="Arial" w:hAnsi="Arial" w:cs="Arial"/>
          <w:sz w:val="22"/>
          <w:szCs w:val="22"/>
        </w:rPr>
        <w:t>A. No I am not confident that even with the right investment in charging infrastructure and vehicle selection in the next 3 years the use of EV in an operational environment can be introduced and managed effectively in my organisation</w:t>
      </w:r>
      <w:r>
        <w:rPr>
          <w:rFonts w:ascii="Arial" w:hAnsi="Arial" w:cs="Arial"/>
          <w:sz w:val="22"/>
          <w:szCs w:val="22"/>
        </w:rPr>
        <w:t>.</w:t>
      </w:r>
    </w:p>
    <w:p w14:paraId="38A220CB" w14:textId="77777777" w:rsidR="003401D8" w:rsidRPr="00655711" w:rsidRDefault="003401D8" w:rsidP="003401D8">
      <w:pPr>
        <w:spacing w:line="360" w:lineRule="auto"/>
        <w:rPr>
          <w:rFonts w:ascii="Arial" w:hAnsi="Arial" w:cs="Arial"/>
          <w:sz w:val="22"/>
          <w:szCs w:val="22"/>
        </w:rPr>
      </w:pPr>
      <w:r w:rsidRPr="00655711">
        <w:rPr>
          <w:rFonts w:ascii="Arial" w:hAnsi="Arial" w:cs="Arial"/>
          <w:sz w:val="22"/>
          <w:szCs w:val="22"/>
        </w:rPr>
        <w:t>A. No I don't believe the right range of EV are available, nor is there sufficient charging infrastructure in currently in place to allow the introduction of EV in my organisation within the next 3 years</w:t>
      </w:r>
      <w:r>
        <w:rPr>
          <w:rFonts w:ascii="Arial" w:hAnsi="Arial" w:cs="Arial"/>
          <w:sz w:val="22"/>
          <w:szCs w:val="22"/>
        </w:rPr>
        <w:t>.</w:t>
      </w:r>
    </w:p>
    <w:p w14:paraId="3ED0DA6C" w14:textId="77777777" w:rsidR="003401D8" w:rsidRDefault="003401D8" w:rsidP="003401D8">
      <w:pPr>
        <w:spacing w:line="360" w:lineRule="auto"/>
        <w:rPr>
          <w:rFonts w:ascii="Arial" w:hAnsi="Arial" w:cs="Arial"/>
          <w:sz w:val="22"/>
          <w:szCs w:val="22"/>
        </w:rPr>
      </w:pPr>
      <w:r w:rsidRPr="00655711">
        <w:rPr>
          <w:rFonts w:ascii="Arial" w:hAnsi="Arial" w:cs="Arial"/>
          <w:sz w:val="22"/>
          <w:szCs w:val="22"/>
        </w:rPr>
        <w:lastRenderedPageBreak/>
        <w:t>A. No I don't believe the EV fleet currently available offer sufficient, range, vehicle safety, battery solutions etc to allow my organisation to transition across to EV for the foreseeable future.</w:t>
      </w:r>
    </w:p>
    <w:p w14:paraId="6D58306E" w14:textId="77777777" w:rsidR="003401D8" w:rsidRDefault="003401D8" w:rsidP="003401D8">
      <w:pPr>
        <w:spacing w:line="360" w:lineRule="auto"/>
        <w:jc w:val="both"/>
        <w:rPr>
          <w:rFonts w:ascii="Arial" w:hAnsi="Arial" w:cs="Arial"/>
          <w:sz w:val="22"/>
          <w:szCs w:val="22"/>
        </w:rPr>
      </w:pPr>
    </w:p>
    <w:p w14:paraId="13F668BF" w14:textId="77777777" w:rsidR="002D75D1" w:rsidRDefault="002D75D1" w:rsidP="002D75D1">
      <w:pPr>
        <w:spacing w:line="360" w:lineRule="auto"/>
        <w:jc w:val="both"/>
        <w:rPr>
          <w:rFonts w:ascii="Arial" w:hAnsi="Arial" w:cs="Arial"/>
          <w:sz w:val="22"/>
          <w:szCs w:val="22"/>
        </w:rPr>
      </w:pPr>
      <w:r>
        <w:rPr>
          <w:rFonts w:ascii="Arial" w:hAnsi="Arial" w:cs="Arial"/>
          <w:sz w:val="22"/>
          <w:szCs w:val="22"/>
        </w:rPr>
        <w:t xml:space="preserve">In IQ20 50% of the interviewee’s feel </w:t>
      </w:r>
      <w:r w:rsidRPr="00655711">
        <w:rPr>
          <w:rFonts w:ascii="Arial" w:hAnsi="Arial" w:cs="Arial"/>
          <w:sz w:val="22"/>
          <w:szCs w:val="22"/>
        </w:rPr>
        <w:t>confident with the right investment in charging infrastructure and vehicle selection in the next 3 years the use of EV in an operational environment c</w:t>
      </w:r>
      <w:r>
        <w:rPr>
          <w:rFonts w:ascii="Arial" w:hAnsi="Arial" w:cs="Arial"/>
          <w:sz w:val="22"/>
          <w:szCs w:val="22"/>
        </w:rPr>
        <w:t>ould</w:t>
      </w:r>
      <w:r w:rsidRPr="00655711">
        <w:rPr>
          <w:rFonts w:ascii="Arial" w:hAnsi="Arial" w:cs="Arial"/>
          <w:sz w:val="22"/>
          <w:szCs w:val="22"/>
        </w:rPr>
        <w:t xml:space="preserve"> be introduced and managed effectively in </w:t>
      </w:r>
      <w:r>
        <w:rPr>
          <w:rFonts w:ascii="Arial" w:hAnsi="Arial" w:cs="Arial"/>
          <w:sz w:val="22"/>
          <w:szCs w:val="22"/>
        </w:rPr>
        <w:t xml:space="preserve">their </w:t>
      </w:r>
      <w:r w:rsidRPr="00655711">
        <w:rPr>
          <w:rFonts w:ascii="Arial" w:hAnsi="Arial" w:cs="Arial"/>
          <w:sz w:val="22"/>
          <w:szCs w:val="22"/>
        </w:rPr>
        <w:t>organisation</w:t>
      </w:r>
      <w:r>
        <w:rPr>
          <w:rFonts w:ascii="Arial" w:hAnsi="Arial" w:cs="Arial"/>
          <w:sz w:val="22"/>
          <w:szCs w:val="22"/>
        </w:rPr>
        <w:t xml:space="preserve">. A further 10% believed this could be done within same timeframe and without the requirement for investment in infrastructure and vehicle selection.  However, 30% responded stating they did not </w:t>
      </w:r>
      <w:r w:rsidRPr="00655711">
        <w:rPr>
          <w:rFonts w:ascii="Arial" w:hAnsi="Arial" w:cs="Arial"/>
          <w:sz w:val="22"/>
          <w:szCs w:val="22"/>
        </w:rPr>
        <w:t>believe the EV fleet currently available offer</w:t>
      </w:r>
      <w:r>
        <w:rPr>
          <w:rFonts w:ascii="Arial" w:hAnsi="Arial" w:cs="Arial"/>
          <w:sz w:val="22"/>
          <w:szCs w:val="22"/>
        </w:rPr>
        <w:t>s</w:t>
      </w:r>
      <w:r w:rsidRPr="00655711">
        <w:rPr>
          <w:rFonts w:ascii="Arial" w:hAnsi="Arial" w:cs="Arial"/>
          <w:sz w:val="22"/>
          <w:szCs w:val="22"/>
        </w:rPr>
        <w:t xml:space="preserve"> sufficient, range, vehicle safety, battery solutions etc to allow </w:t>
      </w:r>
      <w:r>
        <w:rPr>
          <w:rFonts w:ascii="Arial" w:hAnsi="Arial" w:cs="Arial"/>
          <w:sz w:val="22"/>
          <w:szCs w:val="22"/>
        </w:rPr>
        <w:t>their</w:t>
      </w:r>
      <w:r w:rsidRPr="00655711">
        <w:rPr>
          <w:rFonts w:ascii="Arial" w:hAnsi="Arial" w:cs="Arial"/>
          <w:sz w:val="22"/>
          <w:szCs w:val="22"/>
        </w:rPr>
        <w:t xml:space="preserve"> organisation to transition across to EV for the foreseeable future.</w:t>
      </w:r>
      <w:r>
        <w:rPr>
          <w:rFonts w:ascii="Arial" w:hAnsi="Arial" w:cs="Arial"/>
          <w:sz w:val="22"/>
          <w:szCs w:val="22"/>
        </w:rPr>
        <w:t xml:space="preserve"> Leaving the final interviewee representing 10% confirming that they are</w:t>
      </w:r>
      <w:r w:rsidRPr="00655711">
        <w:rPr>
          <w:rFonts w:ascii="Arial" w:hAnsi="Arial" w:cs="Arial"/>
          <w:sz w:val="22"/>
          <w:szCs w:val="22"/>
        </w:rPr>
        <w:t xml:space="preserve"> not confident that within the next year the use of EV in an operational environment can be introduced and managed effectively in </w:t>
      </w:r>
      <w:r>
        <w:rPr>
          <w:rFonts w:ascii="Arial" w:hAnsi="Arial" w:cs="Arial"/>
          <w:sz w:val="22"/>
          <w:szCs w:val="22"/>
        </w:rPr>
        <w:t>their</w:t>
      </w:r>
      <w:r w:rsidRPr="00655711">
        <w:rPr>
          <w:rFonts w:ascii="Arial" w:hAnsi="Arial" w:cs="Arial"/>
          <w:sz w:val="22"/>
          <w:szCs w:val="22"/>
        </w:rPr>
        <w:t xml:space="preserve"> organisation.</w:t>
      </w:r>
      <w:r>
        <w:rPr>
          <w:rFonts w:ascii="Arial" w:hAnsi="Arial" w:cs="Arial"/>
          <w:sz w:val="22"/>
          <w:szCs w:val="22"/>
        </w:rPr>
        <w:t xml:space="preserve"> This question revealed a significant </w:t>
      </w:r>
      <w:r w:rsidRPr="009C03BE">
        <w:rPr>
          <w:rFonts w:ascii="Arial" w:hAnsi="Arial" w:cs="Arial"/>
          <w:sz w:val="22"/>
          <w:szCs w:val="22"/>
        </w:rPr>
        <w:t>divergence</w:t>
      </w:r>
      <w:r>
        <w:rPr>
          <w:rFonts w:ascii="Arial" w:hAnsi="Arial" w:cs="Arial"/>
          <w:sz w:val="22"/>
          <w:szCs w:val="22"/>
        </w:rPr>
        <w:t xml:space="preserve"> from question 19 where 90% of interviewee’s felt there was insufficient time to develop viable operational alternatives to the current operational fleet. </w:t>
      </w:r>
    </w:p>
    <w:p w14:paraId="54CD1A76" w14:textId="77777777" w:rsidR="002D75D1" w:rsidRDefault="002D75D1" w:rsidP="002D75D1">
      <w:pPr>
        <w:spacing w:line="360" w:lineRule="auto"/>
        <w:jc w:val="both"/>
        <w:rPr>
          <w:rFonts w:ascii="Arial" w:hAnsi="Arial" w:cs="Arial"/>
          <w:sz w:val="22"/>
          <w:szCs w:val="22"/>
        </w:rPr>
      </w:pPr>
    </w:p>
    <w:p w14:paraId="6B46EBF0" w14:textId="4AFEAF70" w:rsidR="003401D8" w:rsidRDefault="0095396A" w:rsidP="003401D8">
      <w:pPr>
        <w:spacing w:line="360" w:lineRule="auto"/>
        <w:jc w:val="both"/>
        <w:rPr>
          <w:rFonts w:ascii="Arial" w:hAnsi="Arial" w:cs="Arial"/>
          <w:sz w:val="22"/>
          <w:szCs w:val="22"/>
        </w:rPr>
      </w:pPr>
      <w:r>
        <w:rPr>
          <w:rFonts w:ascii="Arial" w:hAnsi="Arial" w:cs="Arial"/>
          <w:sz w:val="22"/>
          <w:szCs w:val="22"/>
        </w:rPr>
        <w:t>S</w:t>
      </w:r>
      <w:r w:rsidR="003401D8" w:rsidRPr="00655711">
        <w:rPr>
          <w:rFonts w:ascii="Arial" w:hAnsi="Arial" w:cs="Arial"/>
          <w:sz w:val="22"/>
          <w:szCs w:val="22"/>
        </w:rPr>
        <w:t>Q</w:t>
      </w:r>
      <w:r w:rsidR="003401D8">
        <w:rPr>
          <w:rFonts w:ascii="Arial" w:hAnsi="Arial" w:cs="Arial"/>
          <w:sz w:val="22"/>
          <w:szCs w:val="22"/>
        </w:rPr>
        <w:t>8</w:t>
      </w:r>
      <w:r w:rsidR="00A7637C">
        <w:rPr>
          <w:rFonts w:ascii="Arial" w:hAnsi="Arial" w:cs="Arial"/>
          <w:sz w:val="22"/>
          <w:szCs w:val="22"/>
        </w:rPr>
        <w:t>,</w:t>
      </w:r>
      <w:r w:rsidR="003401D8">
        <w:rPr>
          <w:rFonts w:ascii="Arial" w:hAnsi="Arial" w:cs="Arial"/>
          <w:sz w:val="22"/>
          <w:szCs w:val="22"/>
        </w:rPr>
        <w:t xml:space="preserve"> 29 of the 42 respondents felt the transition to EV would be achieved with within a 3-year period and of those 29, 3 felt this could be achieved in the next year. The remaining 13 respondents did not feel their respective organisations would be able to transition effectively to an EV fleet for a cross section of reasons.</w:t>
      </w:r>
      <w:r w:rsidR="000E1FC2">
        <w:rPr>
          <w:rFonts w:ascii="Arial" w:hAnsi="Arial" w:cs="Arial"/>
          <w:sz w:val="22"/>
          <w:szCs w:val="22"/>
        </w:rPr>
        <w:t xml:space="preserve"> The results highlighted that there was the same level of </w:t>
      </w:r>
      <w:r w:rsidR="00C75215">
        <w:rPr>
          <w:rFonts w:ascii="Arial" w:hAnsi="Arial" w:cs="Arial"/>
          <w:sz w:val="22"/>
          <w:szCs w:val="22"/>
        </w:rPr>
        <w:t>optimism across those interviewed with a more strategic organisational role to those from line staff completing the survey</w:t>
      </w:r>
      <w:r w:rsidR="002E520C">
        <w:rPr>
          <w:rFonts w:ascii="Arial" w:hAnsi="Arial" w:cs="Arial"/>
          <w:sz w:val="22"/>
          <w:szCs w:val="22"/>
        </w:rPr>
        <w:t xml:space="preserve">, both elements believing the </w:t>
      </w:r>
      <w:r w:rsidR="00817917">
        <w:rPr>
          <w:rFonts w:ascii="Arial" w:hAnsi="Arial" w:cs="Arial"/>
          <w:sz w:val="22"/>
          <w:szCs w:val="22"/>
        </w:rPr>
        <w:t>trans</w:t>
      </w:r>
      <w:r w:rsidR="00583EE6">
        <w:rPr>
          <w:rFonts w:ascii="Arial" w:hAnsi="Arial" w:cs="Arial"/>
          <w:sz w:val="22"/>
          <w:szCs w:val="22"/>
        </w:rPr>
        <w:t>ition to EV</w:t>
      </w:r>
      <w:r w:rsidR="00817917">
        <w:rPr>
          <w:rFonts w:ascii="Arial" w:hAnsi="Arial" w:cs="Arial"/>
          <w:sz w:val="22"/>
          <w:szCs w:val="22"/>
        </w:rPr>
        <w:t xml:space="preserve"> could be </w:t>
      </w:r>
      <w:r w:rsidR="00583EE6">
        <w:rPr>
          <w:rFonts w:ascii="Arial" w:hAnsi="Arial" w:cs="Arial"/>
          <w:sz w:val="22"/>
          <w:szCs w:val="22"/>
        </w:rPr>
        <w:t>achieved</w:t>
      </w:r>
      <w:r w:rsidR="00817917">
        <w:rPr>
          <w:rFonts w:ascii="Arial" w:hAnsi="Arial" w:cs="Arial"/>
          <w:sz w:val="22"/>
          <w:szCs w:val="22"/>
        </w:rPr>
        <w:t xml:space="preserve"> with in a </w:t>
      </w:r>
      <w:proofErr w:type="gramStart"/>
      <w:r w:rsidR="00817917">
        <w:rPr>
          <w:rFonts w:ascii="Arial" w:hAnsi="Arial" w:cs="Arial"/>
          <w:sz w:val="22"/>
          <w:szCs w:val="22"/>
        </w:rPr>
        <w:t>3 year</w:t>
      </w:r>
      <w:proofErr w:type="gramEnd"/>
      <w:r w:rsidR="00817917">
        <w:rPr>
          <w:rFonts w:ascii="Arial" w:hAnsi="Arial" w:cs="Arial"/>
          <w:sz w:val="22"/>
          <w:szCs w:val="22"/>
        </w:rPr>
        <w:t xml:space="preserve"> timeframe.</w:t>
      </w:r>
    </w:p>
    <w:p w14:paraId="1AD63952" w14:textId="77777777" w:rsidR="003401D8" w:rsidRDefault="003401D8" w:rsidP="003401D8">
      <w:pPr>
        <w:spacing w:line="360" w:lineRule="auto"/>
        <w:jc w:val="both"/>
        <w:rPr>
          <w:rFonts w:ascii="Arial" w:hAnsi="Arial" w:cs="Arial"/>
          <w:sz w:val="22"/>
          <w:szCs w:val="22"/>
        </w:rPr>
      </w:pPr>
    </w:p>
    <w:p w14:paraId="2761BE41" w14:textId="77777777" w:rsidR="003401D8" w:rsidRDefault="003401D8" w:rsidP="003401D8">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28</w:t>
      </w:r>
      <w:r w:rsidRPr="00232828">
        <w:rPr>
          <w:rFonts w:ascii="Arial" w:hAnsi="Arial" w:cs="Arial"/>
          <w:color w:val="7030A0"/>
          <w:sz w:val="22"/>
          <w:szCs w:val="22"/>
        </w:rPr>
        <w:t>)</w:t>
      </w:r>
    </w:p>
    <w:p w14:paraId="6BCC97AE" w14:textId="77777777" w:rsidR="003401D8" w:rsidRDefault="003401D8" w:rsidP="003401D8">
      <w:pPr>
        <w:spacing w:line="360" w:lineRule="auto"/>
        <w:jc w:val="both"/>
        <w:rPr>
          <w:rFonts w:ascii="Arial" w:hAnsi="Arial" w:cs="Arial"/>
          <w:sz w:val="22"/>
          <w:szCs w:val="22"/>
        </w:rPr>
      </w:pPr>
    </w:p>
    <w:p w14:paraId="22E3E6C6" w14:textId="77777777" w:rsidR="003401D8" w:rsidRDefault="003401D8" w:rsidP="003401D8">
      <w:pPr>
        <w:spacing w:line="360" w:lineRule="auto"/>
        <w:jc w:val="both"/>
        <w:rPr>
          <w:rFonts w:ascii="Arial" w:hAnsi="Arial" w:cs="Arial"/>
          <w:sz w:val="22"/>
          <w:szCs w:val="22"/>
        </w:rPr>
      </w:pPr>
      <w:r>
        <w:rPr>
          <w:rFonts w:ascii="Arial" w:hAnsi="Arial" w:cs="Arial"/>
          <w:noProof/>
          <w:sz w:val="22"/>
          <w:szCs w:val="22"/>
        </w:rPr>
        <w:drawing>
          <wp:inline distT="0" distB="0" distL="0" distR="0" wp14:anchorId="04D9AF21" wp14:editId="2E2028E1">
            <wp:extent cx="5041900" cy="2349500"/>
            <wp:effectExtent l="0" t="0" r="0" b="0"/>
            <wp:docPr id="52" name="Picture 52" descr="A picture containing text, fon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 font, screenshot, desig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041900" cy="2349500"/>
                    </a:xfrm>
                    <a:prstGeom prst="rect">
                      <a:avLst/>
                    </a:prstGeom>
                  </pic:spPr>
                </pic:pic>
              </a:graphicData>
            </a:graphic>
          </wp:inline>
        </w:drawing>
      </w:r>
    </w:p>
    <w:p w14:paraId="1C18F773" w14:textId="77777777" w:rsidR="003401D8" w:rsidRDefault="003401D8" w:rsidP="003401D8">
      <w:pPr>
        <w:spacing w:line="360" w:lineRule="auto"/>
        <w:jc w:val="both"/>
        <w:rPr>
          <w:rFonts w:ascii="Arial" w:hAnsi="Arial" w:cs="Arial"/>
          <w:sz w:val="22"/>
          <w:szCs w:val="22"/>
        </w:rPr>
      </w:pPr>
    </w:p>
    <w:p w14:paraId="58098BF6" w14:textId="77777777" w:rsidR="00583EE6" w:rsidRDefault="00583EE6" w:rsidP="003401D8">
      <w:pPr>
        <w:spacing w:line="360" w:lineRule="auto"/>
        <w:jc w:val="both"/>
        <w:rPr>
          <w:rFonts w:ascii="Arial" w:hAnsi="Arial" w:cs="Arial"/>
          <w:sz w:val="22"/>
          <w:szCs w:val="22"/>
        </w:rPr>
      </w:pPr>
    </w:p>
    <w:p w14:paraId="7C42012A" w14:textId="2697F07C" w:rsidR="00893747" w:rsidRDefault="002D48B6" w:rsidP="0016007E">
      <w:pPr>
        <w:spacing w:line="360" w:lineRule="auto"/>
        <w:jc w:val="both"/>
        <w:rPr>
          <w:rFonts w:ascii="Arial" w:hAnsi="Arial" w:cs="Arial"/>
          <w:sz w:val="22"/>
          <w:szCs w:val="22"/>
        </w:rPr>
      </w:pPr>
      <w:r>
        <w:rPr>
          <w:rFonts w:ascii="Arial" w:hAnsi="Arial" w:cs="Arial"/>
          <w:sz w:val="22"/>
          <w:szCs w:val="22"/>
        </w:rPr>
        <w:t xml:space="preserve">The second question grouping focused around </w:t>
      </w:r>
      <w:r w:rsidR="00965A8F">
        <w:rPr>
          <w:rFonts w:ascii="Arial" w:hAnsi="Arial" w:cs="Arial"/>
          <w:sz w:val="22"/>
          <w:szCs w:val="22"/>
        </w:rPr>
        <w:t>an</w:t>
      </w:r>
      <w:r>
        <w:rPr>
          <w:rFonts w:ascii="Arial" w:hAnsi="Arial" w:cs="Arial"/>
          <w:sz w:val="22"/>
          <w:szCs w:val="22"/>
        </w:rPr>
        <w:t xml:space="preserve"> </w:t>
      </w:r>
      <w:r w:rsidR="00FB6252">
        <w:rPr>
          <w:rFonts w:ascii="Arial" w:hAnsi="Arial" w:cs="Arial"/>
          <w:sz w:val="22"/>
          <w:szCs w:val="22"/>
        </w:rPr>
        <w:t>organisation’s</w:t>
      </w:r>
      <w:r>
        <w:rPr>
          <w:rFonts w:ascii="Arial" w:hAnsi="Arial" w:cs="Arial"/>
          <w:sz w:val="22"/>
          <w:szCs w:val="22"/>
        </w:rPr>
        <w:t xml:space="preserve"> </w:t>
      </w:r>
      <w:r w:rsidR="00BE7664">
        <w:rPr>
          <w:rFonts w:ascii="Arial" w:hAnsi="Arial" w:cs="Arial"/>
          <w:sz w:val="22"/>
          <w:szCs w:val="22"/>
        </w:rPr>
        <w:t>strategy for change.</w:t>
      </w:r>
    </w:p>
    <w:p w14:paraId="3D238429" w14:textId="77777777" w:rsidR="00583EE6" w:rsidRDefault="00583EE6" w:rsidP="00655711">
      <w:pPr>
        <w:spacing w:line="360" w:lineRule="auto"/>
        <w:rPr>
          <w:rFonts w:ascii="Arial" w:hAnsi="Arial" w:cs="Arial"/>
          <w:sz w:val="22"/>
          <w:szCs w:val="22"/>
        </w:rPr>
      </w:pPr>
    </w:p>
    <w:p w14:paraId="10979B16" w14:textId="77777777" w:rsidR="000E7CB5" w:rsidRPr="00655711" w:rsidRDefault="000E7CB5" w:rsidP="000E7CB5">
      <w:pPr>
        <w:spacing w:line="360" w:lineRule="auto"/>
        <w:rPr>
          <w:rFonts w:ascii="Arial" w:hAnsi="Arial" w:cs="Arial"/>
          <w:sz w:val="22"/>
          <w:szCs w:val="22"/>
        </w:rPr>
      </w:pPr>
      <w:r>
        <w:rPr>
          <w:rFonts w:ascii="Arial" w:hAnsi="Arial" w:cs="Arial"/>
          <w:sz w:val="22"/>
          <w:szCs w:val="22"/>
        </w:rPr>
        <w:t>I</w:t>
      </w:r>
      <w:r w:rsidRPr="00655711">
        <w:rPr>
          <w:rFonts w:ascii="Arial" w:hAnsi="Arial" w:cs="Arial"/>
          <w:sz w:val="22"/>
          <w:szCs w:val="22"/>
        </w:rPr>
        <w:t>Q8. My organisation as a clear unambiguous strategy for having a carbon neutral fleet</w:t>
      </w:r>
      <w:r>
        <w:rPr>
          <w:rFonts w:ascii="Arial" w:hAnsi="Arial" w:cs="Arial"/>
          <w:sz w:val="22"/>
          <w:szCs w:val="22"/>
        </w:rPr>
        <w:t>.</w:t>
      </w:r>
      <w:r w:rsidRPr="00655711">
        <w:rPr>
          <w:rFonts w:ascii="Arial" w:hAnsi="Arial" w:cs="Arial"/>
          <w:sz w:val="22"/>
          <w:szCs w:val="22"/>
        </w:rPr>
        <w:t xml:space="preserve"> </w:t>
      </w:r>
    </w:p>
    <w:p w14:paraId="23255E0E" w14:textId="77777777" w:rsidR="000E7CB5" w:rsidRDefault="000E7CB5" w:rsidP="000E7CB5">
      <w:pPr>
        <w:spacing w:line="360" w:lineRule="auto"/>
        <w:rPr>
          <w:rFonts w:ascii="Arial" w:hAnsi="Arial" w:cs="Arial"/>
          <w:sz w:val="22"/>
          <w:szCs w:val="22"/>
        </w:rPr>
      </w:pPr>
    </w:p>
    <w:p w14:paraId="6B96085D" w14:textId="77777777" w:rsidR="000E7CB5" w:rsidRDefault="000E7CB5" w:rsidP="000E7CB5">
      <w:pPr>
        <w:spacing w:line="360" w:lineRule="auto"/>
        <w:rPr>
          <w:rFonts w:ascii="Arial" w:hAnsi="Arial" w:cs="Arial"/>
          <w:sz w:val="22"/>
          <w:szCs w:val="22"/>
        </w:rPr>
      </w:pPr>
      <w:r w:rsidRPr="00655711">
        <w:rPr>
          <w:rFonts w:ascii="Arial" w:hAnsi="Arial" w:cs="Arial"/>
          <w:sz w:val="22"/>
          <w:szCs w:val="22"/>
        </w:rPr>
        <w:t>A. (agree/disagree)</w:t>
      </w:r>
    </w:p>
    <w:p w14:paraId="75CBCA59" w14:textId="77777777" w:rsidR="000E7CB5" w:rsidRDefault="000E7CB5" w:rsidP="000E7CB5">
      <w:pPr>
        <w:spacing w:line="360" w:lineRule="auto"/>
        <w:rPr>
          <w:rFonts w:ascii="Arial" w:hAnsi="Arial" w:cs="Arial"/>
          <w:sz w:val="22"/>
          <w:szCs w:val="22"/>
        </w:rPr>
      </w:pPr>
    </w:p>
    <w:p w14:paraId="020D835E" w14:textId="77777777" w:rsidR="000E7CB5" w:rsidRDefault="000E7CB5" w:rsidP="000E7CB5">
      <w:pPr>
        <w:spacing w:line="360" w:lineRule="auto"/>
        <w:rPr>
          <w:rFonts w:ascii="Arial" w:hAnsi="Arial" w:cs="Arial"/>
          <w:sz w:val="22"/>
          <w:szCs w:val="22"/>
        </w:rPr>
      </w:pPr>
    </w:p>
    <w:p w14:paraId="5B756066" w14:textId="77777777" w:rsidR="000E7CB5" w:rsidRPr="00655711" w:rsidRDefault="000E7CB5" w:rsidP="000E7CB5">
      <w:pPr>
        <w:spacing w:line="360" w:lineRule="auto"/>
        <w:rPr>
          <w:rFonts w:ascii="Arial" w:hAnsi="Arial" w:cs="Arial"/>
          <w:color w:val="7030A0"/>
          <w:sz w:val="22"/>
          <w:szCs w:val="22"/>
        </w:rPr>
      </w:pPr>
      <w:r w:rsidRPr="004C654A">
        <w:rPr>
          <w:rFonts w:ascii="Arial" w:hAnsi="Arial" w:cs="Arial"/>
          <w:color w:val="7030A0"/>
          <w:sz w:val="22"/>
          <w:szCs w:val="22"/>
        </w:rPr>
        <w:t>(Figure 4.8)</w:t>
      </w:r>
    </w:p>
    <w:p w14:paraId="41000C30" w14:textId="77777777" w:rsidR="000E7CB5" w:rsidRDefault="000E7CB5" w:rsidP="000E7CB5">
      <w:pPr>
        <w:spacing w:line="360" w:lineRule="auto"/>
        <w:rPr>
          <w:rFonts w:ascii="Arial" w:hAnsi="Arial" w:cs="Arial"/>
          <w:sz w:val="22"/>
          <w:szCs w:val="22"/>
        </w:rPr>
      </w:pPr>
    </w:p>
    <w:p w14:paraId="39E063D5" w14:textId="77777777" w:rsidR="000E7CB5" w:rsidRDefault="000E7CB5" w:rsidP="000E7CB5">
      <w:pPr>
        <w:spacing w:line="360" w:lineRule="auto"/>
        <w:rPr>
          <w:rFonts w:ascii="Arial" w:hAnsi="Arial" w:cs="Arial"/>
          <w:sz w:val="22"/>
          <w:szCs w:val="22"/>
        </w:rPr>
      </w:pPr>
      <w:r>
        <w:rPr>
          <w:noProof/>
          <w:color w:val="000000" w:themeColor="text1"/>
        </w:rPr>
        <w:drawing>
          <wp:inline distT="0" distB="0" distL="0" distR="0" wp14:anchorId="139707A7" wp14:editId="240D4EBD">
            <wp:extent cx="5731510" cy="1933575"/>
            <wp:effectExtent l="0" t="0" r="0" b="0"/>
            <wp:docPr id="31" name="Picture 3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933575"/>
                    </a:xfrm>
                    <a:prstGeom prst="rect">
                      <a:avLst/>
                    </a:prstGeom>
                  </pic:spPr>
                </pic:pic>
              </a:graphicData>
            </a:graphic>
          </wp:inline>
        </w:drawing>
      </w:r>
    </w:p>
    <w:p w14:paraId="4D1A73D8" w14:textId="77777777" w:rsidR="003401D8" w:rsidRDefault="003401D8" w:rsidP="00C854A5">
      <w:pPr>
        <w:spacing w:line="360" w:lineRule="auto"/>
        <w:jc w:val="both"/>
        <w:rPr>
          <w:rFonts w:ascii="Arial" w:hAnsi="Arial" w:cs="Arial"/>
          <w:sz w:val="22"/>
          <w:szCs w:val="22"/>
        </w:rPr>
      </w:pPr>
    </w:p>
    <w:p w14:paraId="4624D549" w14:textId="77777777" w:rsidR="00663A6A" w:rsidRDefault="00663A6A" w:rsidP="00C854A5">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SQ</w:t>
      </w:r>
      <w:r w:rsidRPr="006654D0">
        <w:rPr>
          <w:rFonts w:ascii="Arial" w:hAnsi="Arial" w:cs="Arial"/>
          <w:color w:val="000000" w:themeColor="text1"/>
          <w:sz w:val="22"/>
          <w:szCs w:val="22"/>
        </w:rPr>
        <w:t>2. Thinking again about your organisational fleet and its commitment to becoming carbon neutral by 2030. Consider the following statement: My organisation has a clear unambiguous strategy for its transition to a carbon neutral fleet</w:t>
      </w:r>
      <w:r>
        <w:rPr>
          <w:rFonts w:ascii="Arial" w:hAnsi="Arial" w:cs="Arial"/>
          <w:color w:val="000000" w:themeColor="text1"/>
          <w:sz w:val="22"/>
          <w:szCs w:val="22"/>
        </w:rPr>
        <w:t>.</w:t>
      </w:r>
    </w:p>
    <w:p w14:paraId="0E173A46" w14:textId="77777777" w:rsidR="00663A6A" w:rsidRPr="006654D0" w:rsidRDefault="00663A6A" w:rsidP="00663A6A">
      <w:pPr>
        <w:spacing w:line="360" w:lineRule="auto"/>
        <w:jc w:val="both"/>
        <w:rPr>
          <w:rFonts w:ascii="Arial" w:hAnsi="Arial" w:cs="Arial"/>
          <w:b/>
          <w:bCs/>
          <w:color w:val="000000" w:themeColor="text1"/>
          <w:sz w:val="22"/>
          <w:szCs w:val="22"/>
        </w:rPr>
      </w:pPr>
    </w:p>
    <w:p w14:paraId="2C23405C" w14:textId="77777777" w:rsidR="00663A6A" w:rsidRPr="006654D0" w:rsidRDefault="00663A6A" w:rsidP="00663A6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 </w:t>
      </w:r>
      <w:r w:rsidRPr="006654D0">
        <w:rPr>
          <w:rFonts w:ascii="Arial" w:hAnsi="Arial" w:cs="Arial"/>
          <w:color w:val="000000" w:themeColor="text1"/>
          <w:sz w:val="22"/>
          <w:szCs w:val="22"/>
        </w:rPr>
        <w:t xml:space="preserve">Strongly </w:t>
      </w:r>
      <w:proofErr w:type="gramStart"/>
      <w:r w:rsidRPr="006654D0">
        <w:rPr>
          <w:rFonts w:ascii="Arial" w:hAnsi="Arial" w:cs="Arial"/>
          <w:color w:val="000000" w:themeColor="text1"/>
          <w:sz w:val="22"/>
          <w:szCs w:val="22"/>
        </w:rPr>
        <w:t>agree</w:t>
      </w:r>
      <w:proofErr w:type="gramEnd"/>
    </w:p>
    <w:p w14:paraId="5F68D459" w14:textId="77777777" w:rsidR="00663A6A" w:rsidRPr="006654D0" w:rsidRDefault="00663A6A" w:rsidP="00663A6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 </w:t>
      </w:r>
      <w:r w:rsidRPr="006654D0">
        <w:rPr>
          <w:rFonts w:ascii="Arial" w:hAnsi="Arial" w:cs="Arial"/>
          <w:color w:val="000000" w:themeColor="text1"/>
          <w:sz w:val="22"/>
          <w:szCs w:val="22"/>
        </w:rPr>
        <w:t>Agree</w:t>
      </w:r>
    </w:p>
    <w:p w14:paraId="53A74CBF" w14:textId="77777777" w:rsidR="00663A6A" w:rsidRPr="006654D0" w:rsidRDefault="00663A6A" w:rsidP="00663A6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 </w:t>
      </w:r>
      <w:r w:rsidRPr="006654D0">
        <w:rPr>
          <w:rFonts w:ascii="Arial" w:hAnsi="Arial" w:cs="Arial"/>
          <w:color w:val="000000" w:themeColor="text1"/>
          <w:sz w:val="22"/>
          <w:szCs w:val="22"/>
        </w:rPr>
        <w:t xml:space="preserve">Neither agree nor </w:t>
      </w:r>
      <w:proofErr w:type="gramStart"/>
      <w:r w:rsidRPr="006654D0">
        <w:rPr>
          <w:rFonts w:ascii="Arial" w:hAnsi="Arial" w:cs="Arial"/>
          <w:color w:val="000000" w:themeColor="text1"/>
          <w:sz w:val="22"/>
          <w:szCs w:val="22"/>
        </w:rPr>
        <w:t>disagree</w:t>
      </w:r>
      <w:proofErr w:type="gramEnd"/>
    </w:p>
    <w:p w14:paraId="5438233D" w14:textId="77777777" w:rsidR="00663A6A" w:rsidRPr="006654D0" w:rsidRDefault="00663A6A" w:rsidP="00663A6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 </w:t>
      </w:r>
      <w:r w:rsidRPr="006654D0">
        <w:rPr>
          <w:rFonts w:ascii="Arial" w:hAnsi="Arial" w:cs="Arial"/>
          <w:color w:val="000000" w:themeColor="text1"/>
          <w:sz w:val="22"/>
          <w:szCs w:val="22"/>
        </w:rPr>
        <w:t>Disagree</w:t>
      </w:r>
    </w:p>
    <w:p w14:paraId="08ACAB90" w14:textId="77777777" w:rsidR="00663A6A" w:rsidRPr="006654D0" w:rsidRDefault="00663A6A" w:rsidP="00663A6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 </w:t>
      </w:r>
      <w:r w:rsidRPr="006654D0">
        <w:rPr>
          <w:rFonts w:ascii="Arial" w:hAnsi="Arial" w:cs="Arial"/>
          <w:color w:val="000000" w:themeColor="text1"/>
          <w:sz w:val="22"/>
          <w:szCs w:val="22"/>
        </w:rPr>
        <w:t xml:space="preserve">Strongly </w:t>
      </w:r>
      <w:proofErr w:type="gramStart"/>
      <w:r w:rsidRPr="006654D0">
        <w:rPr>
          <w:rFonts w:ascii="Arial" w:hAnsi="Arial" w:cs="Arial"/>
          <w:color w:val="000000" w:themeColor="text1"/>
          <w:sz w:val="22"/>
          <w:szCs w:val="22"/>
        </w:rPr>
        <w:t>disagree</w:t>
      </w:r>
      <w:proofErr w:type="gramEnd"/>
    </w:p>
    <w:p w14:paraId="4AC5C0EF" w14:textId="77777777" w:rsidR="002358A0" w:rsidRPr="00DE2BB4" w:rsidRDefault="002358A0" w:rsidP="00C854A5">
      <w:pPr>
        <w:spacing w:line="360" w:lineRule="auto"/>
        <w:jc w:val="both"/>
        <w:rPr>
          <w:rFonts w:ascii="Arial" w:hAnsi="Arial" w:cs="Arial"/>
          <w:sz w:val="22"/>
          <w:szCs w:val="22"/>
        </w:rPr>
      </w:pPr>
    </w:p>
    <w:p w14:paraId="7E654B0C" w14:textId="77777777" w:rsidR="00663A6A" w:rsidRPr="00FD573F" w:rsidRDefault="00663A6A" w:rsidP="00663A6A">
      <w:pPr>
        <w:spacing w:line="360" w:lineRule="auto"/>
        <w:jc w:val="both"/>
        <w:rPr>
          <w:rFonts w:ascii="Arial" w:hAnsi="Arial" w:cs="Arial"/>
          <w:color w:val="000000" w:themeColor="text1"/>
          <w:sz w:val="22"/>
          <w:szCs w:val="22"/>
        </w:rPr>
      </w:pPr>
    </w:p>
    <w:p w14:paraId="0EFD135C" w14:textId="77777777" w:rsidR="00663A6A" w:rsidRDefault="00663A6A" w:rsidP="00663A6A">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22</w:t>
      </w:r>
      <w:r w:rsidRPr="00232828">
        <w:rPr>
          <w:rFonts w:ascii="Arial" w:hAnsi="Arial" w:cs="Arial"/>
          <w:color w:val="7030A0"/>
          <w:sz w:val="22"/>
          <w:szCs w:val="22"/>
        </w:rPr>
        <w:t>)</w:t>
      </w:r>
    </w:p>
    <w:p w14:paraId="1DDC579D" w14:textId="77777777" w:rsidR="00663A6A" w:rsidRDefault="00663A6A" w:rsidP="00663A6A">
      <w:pPr>
        <w:spacing w:line="360" w:lineRule="auto"/>
        <w:jc w:val="both"/>
        <w:rPr>
          <w:rFonts w:ascii="Arial" w:hAnsi="Arial" w:cs="Arial"/>
          <w:sz w:val="22"/>
          <w:szCs w:val="22"/>
        </w:rPr>
      </w:pPr>
    </w:p>
    <w:p w14:paraId="2919D570" w14:textId="77777777" w:rsidR="00663A6A" w:rsidRDefault="00663A6A" w:rsidP="00663A6A">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6E296EF4" wp14:editId="46927C47">
            <wp:extent cx="5003800" cy="1866900"/>
            <wp:effectExtent l="0" t="0" r="0" b="0"/>
            <wp:docPr id="437314083" name="Picture 437314083" descr="A picture containing screenshot, tex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screenshot, text, 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003800" cy="1866900"/>
                    </a:xfrm>
                    <a:prstGeom prst="rect">
                      <a:avLst/>
                    </a:prstGeom>
                  </pic:spPr>
                </pic:pic>
              </a:graphicData>
            </a:graphic>
          </wp:inline>
        </w:drawing>
      </w:r>
    </w:p>
    <w:p w14:paraId="1105B704" w14:textId="77777777" w:rsidR="005E4021" w:rsidRDefault="005E4021" w:rsidP="005E4021">
      <w:pPr>
        <w:spacing w:line="360" w:lineRule="auto"/>
        <w:jc w:val="both"/>
        <w:rPr>
          <w:rFonts w:ascii="Arial" w:hAnsi="Arial" w:cs="Arial"/>
          <w:sz w:val="22"/>
          <w:szCs w:val="22"/>
        </w:rPr>
      </w:pPr>
    </w:p>
    <w:p w14:paraId="4826BE35" w14:textId="645337BA" w:rsidR="005E4021" w:rsidRDefault="005E4021" w:rsidP="005E4021">
      <w:pPr>
        <w:spacing w:line="360" w:lineRule="auto"/>
        <w:jc w:val="both"/>
        <w:rPr>
          <w:rFonts w:ascii="Arial" w:hAnsi="Arial" w:cs="Arial"/>
          <w:color w:val="000000" w:themeColor="text1"/>
          <w:sz w:val="22"/>
          <w:szCs w:val="22"/>
        </w:rPr>
      </w:pPr>
      <w:r>
        <w:rPr>
          <w:rFonts w:ascii="Arial" w:hAnsi="Arial" w:cs="Arial"/>
          <w:sz w:val="22"/>
          <w:szCs w:val="22"/>
        </w:rPr>
        <w:t xml:space="preserve">There was a consensus amongst the managers in IQ8 that their organisations had a clear and unambiguous strategy in place to steer them toward a carbon neural fleet. 70% </w:t>
      </w:r>
      <w:proofErr w:type="gramStart"/>
      <w:r>
        <w:rPr>
          <w:rFonts w:ascii="Arial" w:hAnsi="Arial" w:cs="Arial"/>
          <w:sz w:val="22"/>
          <w:szCs w:val="22"/>
        </w:rPr>
        <w:t>were in agreement</w:t>
      </w:r>
      <w:proofErr w:type="gramEnd"/>
      <w:r w:rsidR="001E0949">
        <w:rPr>
          <w:rFonts w:ascii="Arial" w:hAnsi="Arial" w:cs="Arial"/>
          <w:sz w:val="22"/>
          <w:szCs w:val="22"/>
        </w:rPr>
        <w:t>,</w:t>
      </w:r>
      <w:r>
        <w:rPr>
          <w:rFonts w:ascii="Arial" w:hAnsi="Arial" w:cs="Arial"/>
          <w:sz w:val="22"/>
          <w:szCs w:val="22"/>
        </w:rPr>
        <w:t xml:space="preserve"> 10% disagreed and 20% declined to answer. Whilst those operating in an operational role were less convinced of their </w:t>
      </w:r>
      <w:proofErr w:type="gramStart"/>
      <w:r>
        <w:rPr>
          <w:rFonts w:ascii="Arial" w:hAnsi="Arial" w:cs="Arial"/>
          <w:sz w:val="22"/>
          <w:szCs w:val="22"/>
        </w:rPr>
        <w:t>organisations</w:t>
      </w:r>
      <w:proofErr w:type="gramEnd"/>
      <w:r>
        <w:rPr>
          <w:rFonts w:ascii="Arial" w:hAnsi="Arial" w:cs="Arial"/>
          <w:sz w:val="22"/>
          <w:szCs w:val="22"/>
        </w:rPr>
        <w:t xml:space="preserve"> ambitions.</w:t>
      </w:r>
      <w:r>
        <w:rPr>
          <w:rFonts w:ascii="Arial" w:hAnsi="Arial" w:cs="Arial"/>
          <w:color w:val="000000" w:themeColor="text1"/>
          <w:sz w:val="22"/>
          <w:szCs w:val="22"/>
        </w:rPr>
        <w:t xml:space="preserve"> Of</w:t>
      </w:r>
      <w:r w:rsidRPr="00FD573F">
        <w:rPr>
          <w:rFonts w:ascii="Arial" w:hAnsi="Arial" w:cs="Arial"/>
          <w:color w:val="000000" w:themeColor="text1"/>
          <w:sz w:val="22"/>
          <w:szCs w:val="22"/>
        </w:rPr>
        <w:t xml:space="preserve"> </w:t>
      </w:r>
      <w:r>
        <w:rPr>
          <w:rFonts w:ascii="Arial" w:hAnsi="Arial" w:cs="Arial"/>
          <w:color w:val="000000" w:themeColor="text1"/>
          <w:sz w:val="22"/>
          <w:szCs w:val="22"/>
        </w:rPr>
        <w:t xml:space="preserve">the </w:t>
      </w:r>
      <w:r w:rsidRPr="00FD573F">
        <w:rPr>
          <w:rFonts w:ascii="Arial" w:hAnsi="Arial" w:cs="Arial"/>
          <w:color w:val="000000" w:themeColor="text1"/>
          <w:sz w:val="22"/>
          <w:szCs w:val="22"/>
        </w:rPr>
        <w:t>respondents</w:t>
      </w:r>
      <w:r>
        <w:rPr>
          <w:rFonts w:ascii="Arial" w:hAnsi="Arial" w:cs="Arial"/>
          <w:color w:val="000000" w:themeColor="text1"/>
          <w:sz w:val="22"/>
          <w:szCs w:val="22"/>
        </w:rPr>
        <w:t xml:space="preserve"> in SQ2, 19% strongly agreeing and 33% agreeing </w:t>
      </w:r>
      <w:r>
        <w:rPr>
          <w:rFonts w:ascii="Arial" w:hAnsi="Arial" w:cs="Arial"/>
          <w:sz w:val="22"/>
          <w:szCs w:val="22"/>
        </w:rPr>
        <w:t>that their organisations had a clear and unambiguous strategy in place to steer them toward a carbon neural fleet</w:t>
      </w:r>
      <w:r>
        <w:rPr>
          <w:rFonts w:ascii="Arial" w:hAnsi="Arial" w:cs="Arial"/>
          <w:color w:val="000000" w:themeColor="text1"/>
          <w:sz w:val="22"/>
          <w:szCs w:val="22"/>
        </w:rPr>
        <w:t xml:space="preserve">. </w:t>
      </w:r>
      <w:r w:rsidRPr="00FD573F">
        <w:rPr>
          <w:rFonts w:ascii="Arial" w:hAnsi="Arial" w:cs="Arial"/>
          <w:color w:val="000000" w:themeColor="text1"/>
          <w:sz w:val="22"/>
          <w:szCs w:val="22"/>
        </w:rPr>
        <w:t xml:space="preserve"> </w:t>
      </w:r>
      <w:r>
        <w:rPr>
          <w:rFonts w:ascii="Arial" w:hAnsi="Arial" w:cs="Arial"/>
          <w:color w:val="000000" w:themeColor="text1"/>
          <w:sz w:val="22"/>
          <w:szCs w:val="22"/>
        </w:rPr>
        <w:t xml:space="preserve">29% neither agreed nor disagreed, with 17% disagreeing and 2% strongly disagreeing. </w:t>
      </w:r>
    </w:p>
    <w:p w14:paraId="0848F85B" w14:textId="77777777" w:rsidR="0016007E" w:rsidRDefault="0016007E" w:rsidP="00663A6A">
      <w:pPr>
        <w:spacing w:line="360" w:lineRule="auto"/>
        <w:jc w:val="both"/>
        <w:rPr>
          <w:rFonts w:ascii="Arial" w:hAnsi="Arial" w:cs="Arial"/>
          <w:color w:val="000000" w:themeColor="text1"/>
          <w:sz w:val="22"/>
          <w:szCs w:val="22"/>
        </w:rPr>
      </w:pPr>
    </w:p>
    <w:p w14:paraId="5A9BF76E" w14:textId="77777777" w:rsidR="00F91FAC" w:rsidRDefault="00F91FAC" w:rsidP="00663A6A">
      <w:pPr>
        <w:spacing w:line="360" w:lineRule="auto"/>
        <w:jc w:val="both"/>
        <w:rPr>
          <w:rFonts w:ascii="Arial" w:hAnsi="Arial" w:cs="Arial"/>
          <w:color w:val="000000" w:themeColor="text1"/>
          <w:sz w:val="22"/>
          <w:szCs w:val="22"/>
        </w:rPr>
      </w:pPr>
    </w:p>
    <w:p w14:paraId="5F1DF464" w14:textId="70C7A2F4" w:rsidR="00663A6A" w:rsidRDefault="00E648A4" w:rsidP="00663A6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next question grouping focused </w:t>
      </w:r>
      <w:r w:rsidR="000E4727">
        <w:rPr>
          <w:rFonts w:ascii="Arial" w:hAnsi="Arial" w:cs="Arial"/>
          <w:color w:val="000000" w:themeColor="text1"/>
          <w:sz w:val="22"/>
          <w:szCs w:val="22"/>
        </w:rPr>
        <w:t xml:space="preserve">on barriers to change, </w:t>
      </w:r>
      <w:r w:rsidR="0004244D">
        <w:rPr>
          <w:rFonts w:ascii="Arial" w:hAnsi="Arial" w:cs="Arial"/>
          <w:color w:val="000000" w:themeColor="text1"/>
          <w:sz w:val="22"/>
          <w:szCs w:val="22"/>
        </w:rPr>
        <w:t>investment, competing demands</w:t>
      </w:r>
      <w:r w:rsidR="000E4727">
        <w:rPr>
          <w:rFonts w:ascii="Arial" w:hAnsi="Arial" w:cs="Arial"/>
          <w:color w:val="000000" w:themeColor="text1"/>
          <w:sz w:val="22"/>
          <w:szCs w:val="22"/>
        </w:rPr>
        <w:t xml:space="preserve"> and </w:t>
      </w:r>
      <w:r w:rsidR="007C70B4">
        <w:rPr>
          <w:rFonts w:ascii="Arial" w:hAnsi="Arial" w:cs="Arial"/>
          <w:color w:val="000000" w:themeColor="text1"/>
          <w:sz w:val="22"/>
          <w:szCs w:val="22"/>
        </w:rPr>
        <w:t>cultural resistance</w:t>
      </w:r>
      <w:r w:rsidR="00BD17FD">
        <w:rPr>
          <w:rFonts w:ascii="Arial" w:hAnsi="Arial" w:cs="Arial"/>
          <w:color w:val="000000" w:themeColor="text1"/>
          <w:sz w:val="22"/>
          <w:szCs w:val="22"/>
        </w:rPr>
        <w:t xml:space="preserve"> in the transition to decarbonisation.</w:t>
      </w:r>
    </w:p>
    <w:p w14:paraId="4741E3B3" w14:textId="77777777" w:rsidR="0016007E" w:rsidRDefault="0016007E" w:rsidP="00655711">
      <w:pPr>
        <w:spacing w:line="360" w:lineRule="auto"/>
        <w:rPr>
          <w:rFonts w:ascii="Arial" w:hAnsi="Arial" w:cs="Arial"/>
          <w:sz w:val="22"/>
          <w:szCs w:val="22"/>
        </w:rPr>
      </w:pPr>
    </w:p>
    <w:p w14:paraId="41FAE966" w14:textId="63AC26B9" w:rsidR="00655711" w:rsidRPr="00655711" w:rsidRDefault="000057E5" w:rsidP="00655711">
      <w:pPr>
        <w:spacing w:line="360" w:lineRule="auto"/>
        <w:rPr>
          <w:rFonts w:ascii="Arial" w:hAnsi="Arial" w:cs="Arial"/>
          <w:sz w:val="22"/>
          <w:szCs w:val="22"/>
        </w:rPr>
      </w:pPr>
      <w:r>
        <w:rPr>
          <w:rFonts w:ascii="Arial" w:hAnsi="Arial" w:cs="Arial"/>
          <w:sz w:val="22"/>
          <w:szCs w:val="22"/>
        </w:rPr>
        <w:t>I</w:t>
      </w:r>
      <w:r w:rsidR="00655711" w:rsidRPr="00655711">
        <w:rPr>
          <w:rFonts w:ascii="Arial" w:hAnsi="Arial" w:cs="Arial"/>
          <w:sz w:val="22"/>
          <w:szCs w:val="22"/>
        </w:rPr>
        <w:t xml:space="preserve">Q2. The Welsh Assembly Government must increase investment in transport decarbonisation and green transport initiatives </w:t>
      </w:r>
      <w:proofErr w:type="gramStart"/>
      <w:r w:rsidR="00655711" w:rsidRPr="00655711">
        <w:rPr>
          <w:rFonts w:ascii="Arial" w:hAnsi="Arial" w:cs="Arial"/>
          <w:sz w:val="22"/>
          <w:szCs w:val="22"/>
        </w:rPr>
        <w:t>in order to</w:t>
      </w:r>
      <w:proofErr w:type="gramEnd"/>
      <w:r w:rsidR="00655711" w:rsidRPr="00655711">
        <w:rPr>
          <w:rFonts w:ascii="Arial" w:hAnsi="Arial" w:cs="Arial"/>
          <w:sz w:val="22"/>
          <w:szCs w:val="22"/>
        </w:rPr>
        <w:t xml:space="preserve"> meet its transport sustainability targets</w:t>
      </w:r>
      <w:r w:rsidR="00ED12BD">
        <w:rPr>
          <w:rFonts w:ascii="Arial" w:hAnsi="Arial" w:cs="Arial"/>
          <w:sz w:val="22"/>
          <w:szCs w:val="22"/>
        </w:rPr>
        <w:t>.</w:t>
      </w:r>
      <w:r w:rsidR="00655711" w:rsidRPr="00655711">
        <w:rPr>
          <w:rFonts w:ascii="Arial" w:hAnsi="Arial" w:cs="Arial"/>
          <w:sz w:val="22"/>
          <w:szCs w:val="22"/>
        </w:rPr>
        <w:t xml:space="preserve"> </w:t>
      </w:r>
    </w:p>
    <w:p w14:paraId="0082D8D8" w14:textId="77777777" w:rsidR="00601E43" w:rsidRDefault="00601E43" w:rsidP="00655711">
      <w:pPr>
        <w:spacing w:line="360" w:lineRule="auto"/>
        <w:rPr>
          <w:rFonts w:ascii="Arial" w:hAnsi="Arial" w:cs="Arial"/>
          <w:sz w:val="22"/>
          <w:szCs w:val="22"/>
        </w:rPr>
      </w:pPr>
    </w:p>
    <w:p w14:paraId="51D8C2B9" w14:textId="2001CF85" w:rsidR="00655711" w:rsidRDefault="00655711" w:rsidP="00655711">
      <w:pPr>
        <w:spacing w:line="360" w:lineRule="auto"/>
        <w:rPr>
          <w:rFonts w:ascii="Arial" w:hAnsi="Arial" w:cs="Arial"/>
          <w:sz w:val="22"/>
          <w:szCs w:val="22"/>
        </w:rPr>
      </w:pPr>
      <w:r w:rsidRPr="00655711">
        <w:rPr>
          <w:rFonts w:ascii="Arial" w:hAnsi="Arial" w:cs="Arial"/>
          <w:sz w:val="22"/>
          <w:szCs w:val="22"/>
        </w:rPr>
        <w:t>A. (agree/disagree)</w:t>
      </w:r>
    </w:p>
    <w:p w14:paraId="6A8A9B16" w14:textId="77777777" w:rsidR="001B64F2" w:rsidRDefault="001B64F2" w:rsidP="00655711">
      <w:pPr>
        <w:spacing w:line="360" w:lineRule="auto"/>
        <w:rPr>
          <w:rFonts w:ascii="Arial" w:hAnsi="Arial" w:cs="Arial"/>
          <w:sz w:val="22"/>
          <w:szCs w:val="22"/>
        </w:rPr>
      </w:pPr>
    </w:p>
    <w:p w14:paraId="57F1BCF3" w14:textId="156E8233" w:rsidR="004E2204" w:rsidRDefault="004E2204" w:rsidP="00655711">
      <w:pPr>
        <w:spacing w:line="360" w:lineRule="auto"/>
        <w:rPr>
          <w:rFonts w:ascii="Arial" w:hAnsi="Arial" w:cs="Arial"/>
          <w:color w:val="7030A0"/>
          <w:sz w:val="22"/>
          <w:szCs w:val="22"/>
        </w:rPr>
      </w:pPr>
      <w:r w:rsidRPr="00C6256D">
        <w:rPr>
          <w:rFonts w:ascii="Arial" w:hAnsi="Arial" w:cs="Arial"/>
          <w:color w:val="7030A0"/>
          <w:sz w:val="22"/>
          <w:szCs w:val="22"/>
        </w:rPr>
        <w:t>(Figure</w:t>
      </w:r>
      <w:r w:rsidR="00A810BF" w:rsidRPr="00C6256D">
        <w:rPr>
          <w:rFonts w:ascii="Arial" w:hAnsi="Arial" w:cs="Arial"/>
          <w:color w:val="7030A0"/>
          <w:sz w:val="22"/>
          <w:szCs w:val="22"/>
        </w:rPr>
        <w:t xml:space="preserve"> 4.2)</w:t>
      </w:r>
    </w:p>
    <w:p w14:paraId="03B316CA" w14:textId="77777777" w:rsidR="00655711" w:rsidRDefault="00655711" w:rsidP="00655711">
      <w:pPr>
        <w:spacing w:line="360" w:lineRule="auto"/>
        <w:rPr>
          <w:rFonts w:ascii="Arial" w:hAnsi="Arial" w:cs="Arial"/>
          <w:sz w:val="22"/>
          <w:szCs w:val="22"/>
        </w:rPr>
      </w:pPr>
    </w:p>
    <w:p w14:paraId="009103DB" w14:textId="36C57A6F" w:rsidR="00601E43" w:rsidRDefault="00601E43" w:rsidP="00655711">
      <w:pPr>
        <w:spacing w:line="360" w:lineRule="auto"/>
        <w:rPr>
          <w:rFonts w:ascii="Arial" w:hAnsi="Arial" w:cs="Arial"/>
          <w:sz w:val="22"/>
          <w:szCs w:val="22"/>
        </w:rPr>
      </w:pPr>
      <w:r>
        <w:rPr>
          <w:b/>
          <w:bCs/>
          <w:noProof/>
          <w:color w:val="FF0000"/>
        </w:rPr>
        <w:lastRenderedPageBreak/>
        <w:drawing>
          <wp:inline distT="0" distB="0" distL="0" distR="0" wp14:anchorId="50F6D55B" wp14:editId="303C7052">
            <wp:extent cx="5731510" cy="2108200"/>
            <wp:effectExtent l="0" t="0" r="0" b="0"/>
            <wp:docPr id="25" name="Picture 2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108200"/>
                    </a:xfrm>
                    <a:prstGeom prst="rect">
                      <a:avLst/>
                    </a:prstGeom>
                  </pic:spPr>
                </pic:pic>
              </a:graphicData>
            </a:graphic>
          </wp:inline>
        </w:drawing>
      </w:r>
    </w:p>
    <w:p w14:paraId="4447DAB8" w14:textId="77777777" w:rsidR="00C15CCE" w:rsidRPr="00655711" w:rsidRDefault="00C15CCE" w:rsidP="00655711">
      <w:pPr>
        <w:spacing w:line="360" w:lineRule="auto"/>
        <w:rPr>
          <w:rFonts w:ascii="Arial" w:hAnsi="Arial" w:cs="Arial"/>
          <w:sz w:val="22"/>
          <w:szCs w:val="22"/>
        </w:rPr>
      </w:pPr>
    </w:p>
    <w:p w14:paraId="65875422" w14:textId="77777777" w:rsidR="000E7CB5" w:rsidRDefault="000E7CB5" w:rsidP="00655711">
      <w:pPr>
        <w:spacing w:line="360" w:lineRule="auto"/>
        <w:rPr>
          <w:rFonts w:ascii="Arial" w:hAnsi="Arial" w:cs="Arial"/>
          <w:sz w:val="22"/>
          <w:szCs w:val="22"/>
        </w:rPr>
      </w:pPr>
    </w:p>
    <w:p w14:paraId="6BE5ECA1" w14:textId="77777777" w:rsidR="000E7CB5" w:rsidRDefault="000E7CB5" w:rsidP="00655711">
      <w:pPr>
        <w:spacing w:line="360" w:lineRule="auto"/>
        <w:rPr>
          <w:rFonts w:ascii="Arial" w:hAnsi="Arial" w:cs="Arial"/>
          <w:sz w:val="22"/>
          <w:szCs w:val="22"/>
        </w:rPr>
      </w:pPr>
    </w:p>
    <w:p w14:paraId="000A5ED2" w14:textId="77777777" w:rsidR="000E7CB5" w:rsidRDefault="000E7CB5" w:rsidP="00655711">
      <w:pPr>
        <w:spacing w:line="360" w:lineRule="auto"/>
        <w:rPr>
          <w:rFonts w:ascii="Arial" w:hAnsi="Arial" w:cs="Arial"/>
          <w:sz w:val="22"/>
          <w:szCs w:val="22"/>
        </w:rPr>
      </w:pPr>
    </w:p>
    <w:p w14:paraId="087E0639" w14:textId="0BFE60D7" w:rsidR="00655711" w:rsidRPr="00655711" w:rsidRDefault="000057E5" w:rsidP="00655711">
      <w:pPr>
        <w:spacing w:line="360" w:lineRule="auto"/>
        <w:rPr>
          <w:rFonts w:ascii="Arial" w:hAnsi="Arial" w:cs="Arial"/>
          <w:sz w:val="22"/>
          <w:szCs w:val="22"/>
        </w:rPr>
      </w:pPr>
      <w:r>
        <w:rPr>
          <w:rFonts w:ascii="Arial" w:hAnsi="Arial" w:cs="Arial"/>
          <w:sz w:val="22"/>
          <w:szCs w:val="22"/>
        </w:rPr>
        <w:t>I</w:t>
      </w:r>
      <w:r w:rsidR="00655711" w:rsidRPr="00655711">
        <w:rPr>
          <w:rFonts w:ascii="Arial" w:hAnsi="Arial" w:cs="Arial"/>
          <w:sz w:val="22"/>
          <w:szCs w:val="22"/>
        </w:rPr>
        <w:t>Q3. The Welsh Assembly Government should make greater financial support and guidance available to emergency service fleet management to create a net zero transport sector</w:t>
      </w:r>
      <w:r w:rsidR="007F387C">
        <w:rPr>
          <w:rFonts w:ascii="Arial" w:hAnsi="Arial" w:cs="Arial"/>
          <w:sz w:val="22"/>
          <w:szCs w:val="22"/>
        </w:rPr>
        <w:t>.</w:t>
      </w:r>
      <w:r w:rsidR="00655711" w:rsidRPr="00655711">
        <w:rPr>
          <w:rFonts w:ascii="Arial" w:hAnsi="Arial" w:cs="Arial"/>
          <w:sz w:val="22"/>
          <w:szCs w:val="22"/>
        </w:rPr>
        <w:t xml:space="preserve"> </w:t>
      </w:r>
    </w:p>
    <w:p w14:paraId="65C16D14" w14:textId="77777777" w:rsidR="00655711" w:rsidRPr="00655711" w:rsidRDefault="00655711" w:rsidP="00655711">
      <w:pPr>
        <w:spacing w:line="360" w:lineRule="auto"/>
        <w:rPr>
          <w:rFonts w:ascii="Arial" w:hAnsi="Arial" w:cs="Arial"/>
          <w:sz w:val="22"/>
          <w:szCs w:val="22"/>
        </w:rPr>
      </w:pPr>
    </w:p>
    <w:p w14:paraId="48829732" w14:textId="77777777" w:rsidR="00655711" w:rsidRDefault="00655711" w:rsidP="00655711">
      <w:pPr>
        <w:spacing w:line="360" w:lineRule="auto"/>
        <w:rPr>
          <w:rFonts w:ascii="Arial" w:hAnsi="Arial" w:cs="Arial"/>
          <w:sz w:val="22"/>
          <w:szCs w:val="22"/>
        </w:rPr>
      </w:pPr>
      <w:r w:rsidRPr="00655711">
        <w:rPr>
          <w:rFonts w:ascii="Arial" w:hAnsi="Arial" w:cs="Arial"/>
          <w:sz w:val="22"/>
          <w:szCs w:val="22"/>
        </w:rPr>
        <w:t>A. (agree/disagree)</w:t>
      </w:r>
    </w:p>
    <w:p w14:paraId="5712D29B" w14:textId="77777777" w:rsidR="00771E17" w:rsidRDefault="00771E17" w:rsidP="00655711">
      <w:pPr>
        <w:spacing w:line="360" w:lineRule="auto"/>
        <w:rPr>
          <w:rFonts w:ascii="Arial" w:hAnsi="Arial" w:cs="Arial"/>
          <w:sz w:val="22"/>
          <w:szCs w:val="22"/>
        </w:rPr>
      </w:pPr>
    </w:p>
    <w:p w14:paraId="66611C37" w14:textId="77777777" w:rsidR="00F31A47" w:rsidRDefault="00F31A47" w:rsidP="00655711">
      <w:pPr>
        <w:spacing w:line="360" w:lineRule="auto"/>
        <w:rPr>
          <w:rFonts w:ascii="Arial" w:hAnsi="Arial" w:cs="Arial"/>
          <w:sz w:val="22"/>
          <w:szCs w:val="22"/>
        </w:rPr>
      </w:pPr>
    </w:p>
    <w:p w14:paraId="4513112A" w14:textId="44E49438" w:rsidR="00771E17" w:rsidRPr="00655711" w:rsidRDefault="00771E17" w:rsidP="00655711">
      <w:pPr>
        <w:spacing w:line="360" w:lineRule="auto"/>
        <w:rPr>
          <w:rFonts w:ascii="Arial" w:hAnsi="Arial" w:cs="Arial"/>
          <w:color w:val="7030A0"/>
          <w:sz w:val="22"/>
          <w:szCs w:val="22"/>
        </w:rPr>
      </w:pPr>
      <w:r w:rsidRPr="00771E17">
        <w:rPr>
          <w:rFonts w:ascii="Arial" w:hAnsi="Arial" w:cs="Arial"/>
          <w:color w:val="7030A0"/>
          <w:sz w:val="22"/>
          <w:szCs w:val="22"/>
        </w:rPr>
        <w:t>(Figure 4.3)</w:t>
      </w:r>
    </w:p>
    <w:p w14:paraId="54EF2777" w14:textId="77777777" w:rsidR="00655711" w:rsidRDefault="00655711" w:rsidP="00655711">
      <w:pPr>
        <w:spacing w:line="360" w:lineRule="auto"/>
        <w:rPr>
          <w:rFonts w:ascii="Arial" w:hAnsi="Arial" w:cs="Arial"/>
          <w:sz w:val="22"/>
          <w:szCs w:val="22"/>
        </w:rPr>
      </w:pPr>
    </w:p>
    <w:p w14:paraId="380F7D3F" w14:textId="3EBD58FB" w:rsidR="00056AA8" w:rsidRDefault="00056AA8" w:rsidP="00655711">
      <w:pPr>
        <w:spacing w:line="360" w:lineRule="auto"/>
        <w:rPr>
          <w:rFonts w:ascii="Arial" w:hAnsi="Arial" w:cs="Arial"/>
          <w:sz w:val="22"/>
          <w:szCs w:val="22"/>
        </w:rPr>
      </w:pPr>
      <w:r>
        <w:rPr>
          <w:noProof/>
          <w:color w:val="000000" w:themeColor="text1"/>
        </w:rPr>
        <w:drawing>
          <wp:inline distT="0" distB="0" distL="0" distR="0" wp14:anchorId="010B6297" wp14:editId="45135A36">
            <wp:extent cx="5731510" cy="2112645"/>
            <wp:effectExtent l="0" t="0" r="0" b="0"/>
            <wp:docPr id="26" name="Picture 2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112645"/>
                    </a:xfrm>
                    <a:prstGeom prst="rect">
                      <a:avLst/>
                    </a:prstGeom>
                  </pic:spPr>
                </pic:pic>
              </a:graphicData>
            </a:graphic>
          </wp:inline>
        </w:drawing>
      </w:r>
    </w:p>
    <w:p w14:paraId="36FE89E1" w14:textId="77777777" w:rsidR="00056AA8" w:rsidRDefault="00056AA8" w:rsidP="00655711">
      <w:pPr>
        <w:spacing w:line="360" w:lineRule="auto"/>
        <w:rPr>
          <w:rFonts w:ascii="Arial" w:hAnsi="Arial" w:cs="Arial"/>
          <w:sz w:val="22"/>
          <w:szCs w:val="22"/>
        </w:rPr>
      </w:pPr>
    </w:p>
    <w:p w14:paraId="03E7AB7A" w14:textId="4456808C" w:rsidR="001D128C" w:rsidRDefault="001D128C" w:rsidP="001D128C">
      <w:pPr>
        <w:spacing w:line="360" w:lineRule="auto"/>
        <w:jc w:val="both"/>
        <w:rPr>
          <w:rFonts w:ascii="Arial" w:hAnsi="Arial" w:cs="Arial"/>
          <w:sz w:val="22"/>
          <w:szCs w:val="22"/>
        </w:rPr>
      </w:pPr>
      <w:r w:rsidRPr="00D6034F">
        <w:rPr>
          <w:rFonts w:ascii="Arial" w:hAnsi="Arial" w:cs="Arial"/>
          <w:color w:val="000000" w:themeColor="text1"/>
          <w:sz w:val="22"/>
          <w:szCs w:val="22"/>
        </w:rPr>
        <w:t>A</w:t>
      </w:r>
      <w:r>
        <w:rPr>
          <w:rFonts w:ascii="Arial" w:hAnsi="Arial" w:cs="Arial"/>
          <w:color w:val="000000" w:themeColor="text1"/>
          <w:sz w:val="22"/>
          <w:szCs w:val="22"/>
        </w:rPr>
        <w:t xml:space="preserve"> strong belief in IQ2 where 80% of those interviewed were of the view that the WAG should increase investment across all sectors to meet its </w:t>
      </w:r>
      <w:r w:rsidRPr="00655711">
        <w:rPr>
          <w:rFonts w:ascii="Arial" w:hAnsi="Arial" w:cs="Arial"/>
          <w:sz w:val="22"/>
          <w:szCs w:val="22"/>
        </w:rPr>
        <w:t>transport sustainability targets</w:t>
      </w:r>
      <w:r>
        <w:rPr>
          <w:rFonts w:ascii="Arial" w:hAnsi="Arial" w:cs="Arial"/>
          <w:sz w:val="22"/>
          <w:szCs w:val="22"/>
        </w:rPr>
        <w:t>.</w:t>
      </w:r>
      <w:r w:rsidRPr="00655711">
        <w:rPr>
          <w:rFonts w:ascii="Arial" w:hAnsi="Arial" w:cs="Arial"/>
          <w:sz w:val="22"/>
          <w:szCs w:val="22"/>
        </w:rPr>
        <w:t xml:space="preserve"> </w:t>
      </w:r>
      <w:r w:rsidR="000B4624">
        <w:rPr>
          <w:rFonts w:ascii="Arial" w:hAnsi="Arial" w:cs="Arial"/>
          <w:sz w:val="22"/>
          <w:szCs w:val="22"/>
        </w:rPr>
        <w:t>Identically IQ3 resulted in</w:t>
      </w:r>
      <w:r>
        <w:rPr>
          <w:rFonts w:ascii="Arial" w:hAnsi="Arial" w:cs="Arial"/>
          <w:sz w:val="22"/>
          <w:szCs w:val="22"/>
        </w:rPr>
        <w:t xml:space="preserve"> 80% of interviewee’s want</w:t>
      </w:r>
      <w:r w:rsidR="000B4624">
        <w:rPr>
          <w:rFonts w:ascii="Arial" w:hAnsi="Arial" w:cs="Arial"/>
          <w:sz w:val="22"/>
          <w:szCs w:val="22"/>
        </w:rPr>
        <w:t>ing</w:t>
      </w:r>
      <w:r>
        <w:rPr>
          <w:rFonts w:ascii="Arial" w:hAnsi="Arial" w:cs="Arial"/>
          <w:sz w:val="22"/>
          <w:szCs w:val="22"/>
        </w:rPr>
        <w:t xml:space="preserve"> greater investment from the WAG to emergency service fleet managers to achieve the goals set by the WAG, namely net zero.</w:t>
      </w:r>
      <w:r w:rsidR="009E1636">
        <w:rPr>
          <w:rFonts w:ascii="Arial" w:hAnsi="Arial" w:cs="Arial"/>
          <w:sz w:val="22"/>
          <w:szCs w:val="22"/>
        </w:rPr>
        <w:t xml:space="preserve"> </w:t>
      </w:r>
      <w:r w:rsidR="001E1BA0" w:rsidRPr="001E1BA0">
        <w:rPr>
          <w:rFonts w:ascii="Arial" w:hAnsi="Arial" w:cs="Arial"/>
          <w:sz w:val="22"/>
          <w:szCs w:val="22"/>
        </w:rPr>
        <w:t xml:space="preserve">The interpretation of the </w:t>
      </w:r>
      <w:r w:rsidR="00750B7B">
        <w:rPr>
          <w:rFonts w:ascii="Arial" w:hAnsi="Arial" w:cs="Arial"/>
          <w:sz w:val="22"/>
          <w:szCs w:val="22"/>
        </w:rPr>
        <w:t>data</w:t>
      </w:r>
      <w:r w:rsidR="001E1BA0" w:rsidRPr="001E1BA0">
        <w:rPr>
          <w:rFonts w:ascii="Arial" w:hAnsi="Arial" w:cs="Arial"/>
          <w:sz w:val="22"/>
          <w:szCs w:val="22"/>
        </w:rPr>
        <w:t xml:space="preserve"> suggests that there is a significant belief among those interviewed, </w:t>
      </w:r>
      <w:r w:rsidR="001E1BA0" w:rsidRPr="001E1BA0">
        <w:rPr>
          <w:rFonts w:ascii="Arial" w:hAnsi="Arial" w:cs="Arial"/>
          <w:sz w:val="22"/>
          <w:szCs w:val="22"/>
        </w:rPr>
        <w:lastRenderedPageBreak/>
        <w:t>represented by IQ2 and IQ3, that the WAG should increase its investment specifically towards emergency service</w:t>
      </w:r>
      <w:r w:rsidR="008B111B">
        <w:rPr>
          <w:rFonts w:ascii="Arial" w:hAnsi="Arial" w:cs="Arial"/>
          <w:sz w:val="22"/>
          <w:szCs w:val="22"/>
        </w:rPr>
        <w:t>s</w:t>
      </w:r>
      <w:r w:rsidR="001E1BA0" w:rsidRPr="001E1BA0">
        <w:rPr>
          <w:rFonts w:ascii="Arial" w:hAnsi="Arial" w:cs="Arial"/>
          <w:sz w:val="22"/>
          <w:szCs w:val="22"/>
        </w:rPr>
        <w:t xml:space="preserve"> to achieve the transport sustainability targets and net-zero goals set by the WAG. Despite the existence of strategic documents supporting the transition to decarboni</w:t>
      </w:r>
      <w:r w:rsidR="008B111B">
        <w:rPr>
          <w:rFonts w:ascii="Arial" w:hAnsi="Arial" w:cs="Arial"/>
          <w:sz w:val="22"/>
          <w:szCs w:val="22"/>
        </w:rPr>
        <w:t>s</w:t>
      </w:r>
      <w:r w:rsidR="001E1BA0" w:rsidRPr="001E1BA0">
        <w:rPr>
          <w:rFonts w:ascii="Arial" w:hAnsi="Arial" w:cs="Arial"/>
          <w:sz w:val="22"/>
          <w:szCs w:val="22"/>
        </w:rPr>
        <w:t>ation, the study indicates a lack of identifiable funding allocated for the Welsh emergency services in these documents. This suggests a potential gap between the goals and the actual financial support provided for emergency services in Wales.</w:t>
      </w:r>
    </w:p>
    <w:p w14:paraId="27C3CD4F" w14:textId="77777777" w:rsidR="001D128C" w:rsidRDefault="001D128C" w:rsidP="00655711">
      <w:pPr>
        <w:spacing w:line="360" w:lineRule="auto"/>
        <w:rPr>
          <w:rFonts w:ascii="Arial" w:hAnsi="Arial" w:cs="Arial"/>
          <w:sz w:val="22"/>
          <w:szCs w:val="22"/>
        </w:rPr>
      </w:pPr>
    </w:p>
    <w:p w14:paraId="563A7138" w14:textId="77777777" w:rsidR="001D128C" w:rsidRDefault="001D128C" w:rsidP="00655711">
      <w:pPr>
        <w:spacing w:line="360" w:lineRule="auto"/>
        <w:rPr>
          <w:rFonts w:ascii="Arial" w:hAnsi="Arial" w:cs="Arial"/>
          <w:sz w:val="22"/>
          <w:szCs w:val="22"/>
        </w:rPr>
      </w:pPr>
    </w:p>
    <w:p w14:paraId="3BD24073" w14:textId="77777777" w:rsidR="00395B99" w:rsidRPr="00655711" w:rsidRDefault="00395B99" w:rsidP="00395B99">
      <w:pPr>
        <w:spacing w:line="360" w:lineRule="auto"/>
        <w:rPr>
          <w:rFonts w:ascii="Arial" w:hAnsi="Arial" w:cs="Arial"/>
          <w:sz w:val="22"/>
          <w:szCs w:val="22"/>
        </w:rPr>
      </w:pPr>
      <w:r>
        <w:rPr>
          <w:rFonts w:ascii="Arial" w:hAnsi="Arial" w:cs="Arial"/>
          <w:sz w:val="22"/>
          <w:szCs w:val="22"/>
        </w:rPr>
        <w:t>I</w:t>
      </w:r>
      <w:r w:rsidRPr="00655711">
        <w:rPr>
          <w:rFonts w:ascii="Arial" w:hAnsi="Arial" w:cs="Arial"/>
          <w:sz w:val="22"/>
          <w:szCs w:val="22"/>
        </w:rPr>
        <w:t>Q12. A cultural shift is needed within emergency services for all organisational stakeholders – from senior management to front line staff – to embrace fleet decarbonisation</w:t>
      </w:r>
      <w:r>
        <w:rPr>
          <w:rFonts w:ascii="Arial" w:hAnsi="Arial" w:cs="Arial"/>
          <w:sz w:val="22"/>
          <w:szCs w:val="22"/>
        </w:rPr>
        <w:t>.</w:t>
      </w:r>
      <w:r w:rsidRPr="00655711">
        <w:rPr>
          <w:rFonts w:ascii="Arial" w:hAnsi="Arial" w:cs="Arial"/>
          <w:sz w:val="22"/>
          <w:szCs w:val="22"/>
        </w:rPr>
        <w:t xml:space="preserve"> </w:t>
      </w:r>
    </w:p>
    <w:p w14:paraId="0BFF45CF" w14:textId="77777777" w:rsidR="00395B99" w:rsidRPr="00655711" w:rsidRDefault="00395B99" w:rsidP="00395B99">
      <w:pPr>
        <w:spacing w:line="360" w:lineRule="auto"/>
        <w:rPr>
          <w:rFonts w:ascii="Arial" w:hAnsi="Arial" w:cs="Arial"/>
          <w:sz w:val="22"/>
          <w:szCs w:val="22"/>
        </w:rPr>
      </w:pPr>
    </w:p>
    <w:p w14:paraId="5B25DB5B" w14:textId="77777777" w:rsidR="00395B99" w:rsidRDefault="00395B99" w:rsidP="00395B99">
      <w:pPr>
        <w:spacing w:line="360" w:lineRule="auto"/>
        <w:rPr>
          <w:rFonts w:ascii="Arial" w:hAnsi="Arial" w:cs="Arial"/>
          <w:sz w:val="22"/>
          <w:szCs w:val="22"/>
        </w:rPr>
      </w:pPr>
      <w:r w:rsidRPr="00655711">
        <w:rPr>
          <w:rFonts w:ascii="Arial" w:hAnsi="Arial" w:cs="Arial"/>
          <w:sz w:val="22"/>
          <w:szCs w:val="22"/>
        </w:rPr>
        <w:t>A. (agree/disagree)</w:t>
      </w:r>
    </w:p>
    <w:p w14:paraId="036A43D6" w14:textId="77777777" w:rsidR="00395B99" w:rsidRDefault="00395B99" w:rsidP="00395B99">
      <w:pPr>
        <w:spacing w:line="360" w:lineRule="auto"/>
        <w:rPr>
          <w:rFonts w:ascii="Arial" w:hAnsi="Arial" w:cs="Arial"/>
          <w:sz w:val="22"/>
          <w:szCs w:val="22"/>
        </w:rPr>
      </w:pPr>
    </w:p>
    <w:p w14:paraId="1EB91B05" w14:textId="77777777" w:rsidR="00395B99" w:rsidRPr="00655711" w:rsidRDefault="00395B99" w:rsidP="00395B99">
      <w:pPr>
        <w:spacing w:line="360" w:lineRule="auto"/>
        <w:rPr>
          <w:rFonts w:ascii="Arial" w:hAnsi="Arial" w:cs="Arial"/>
          <w:color w:val="7030A0"/>
          <w:sz w:val="22"/>
          <w:szCs w:val="22"/>
        </w:rPr>
      </w:pPr>
      <w:r w:rsidRPr="00A43FB4">
        <w:rPr>
          <w:rFonts w:ascii="Arial" w:hAnsi="Arial" w:cs="Arial"/>
          <w:color w:val="7030A0"/>
          <w:sz w:val="22"/>
          <w:szCs w:val="22"/>
        </w:rPr>
        <w:t>(Figure 4.12)</w:t>
      </w:r>
    </w:p>
    <w:p w14:paraId="3E4E6416" w14:textId="77777777" w:rsidR="00395B99" w:rsidRDefault="00395B99" w:rsidP="00395B99">
      <w:pPr>
        <w:spacing w:line="360" w:lineRule="auto"/>
        <w:rPr>
          <w:rFonts w:ascii="Arial" w:hAnsi="Arial" w:cs="Arial"/>
          <w:sz w:val="22"/>
          <w:szCs w:val="22"/>
        </w:rPr>
      </w:pPr>
    </w:p>
    <w:p w14:paraId="60626E97" w14:textId="77777777" w:rsidR="00395B99" w:rsidRDefault="00395B99" w:rsidP="00395B99">
      <w:pPr>
        <w:spacing w:line="360" w:lineRule="auto"/>
        <w:rPr>
          <w:rFonts w:ascii="Arial" w:hAnsi="Arial" w:cs="Arial"/>
          <w:sz w:val="22"/>
          <w:szCs w:val="22"/>
        </w:rPr>
      </w:pPr>
      <w:r>
        <w:rPr>
          <w:noProof/>
          <w:color w:val="000000" w:themeColor="text1"/>
        </w:rPr>
        <w:drawing>
          <wp:inline distT="0" distB="0" distL="0" distR="0" wp14:anchorId="0380C395" wp14:editId="7DDBDBFB">
            <wp:extent cx="5731510" cy="2101850"/>
            <wp:effectExtent l="0" t="0" r="0" b="6350"/>
            <wp:docPr id="35" name="Picture 3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101850"/>
                    </a:xfrm>
                    <a:prstGeom prst="rect">
                      <a:avLst/>
                    </a:prstGeom>
                  </pic:spPr>
                </pic:pic>
              </a:graphicData>
            </a:graphic>
          </wp:inline>
        </w:drawing>
      </w:r>
    </w:p>
    <w:p w14:paraId="225465CA" w14:textId="77777777" w:rsidR="00940DC6" w:rsidRDefault="00940DC6" w:rsidP="001B6C70">
      <w:pPr>
        <w:spacing w:line="360" w:lineRule="auto"/>
        <w:jc w:val="both"/>
        <w:rPr>
          <w:rFonts w:ascii="Arial" w:hAnsi="Arial" w:cs="Arial"/>
          <w:sz w:val="22"/>
          <w:szCs w:val="22"/>
        </w:rPr>
      </w:pPr>
    </w:p>
    <w:p w14:paraId="42BB65E7" w14:textId="1D2EAA9F" w:rsidR="001B6C70" w:rsidRDefault="001B6C70" w:rsidP="001B6C70">
      <w:pPr>
        <w:spacing w:line="360" w:lineRule="auto"/>
        <w:jc w:val="both"/>
        <w:rPr>
          <w:rFonts w:ascii="Arial" w:hAnsi="Arial" w:cs="Arial"/>
          <w:sz w:val="22"/>
          <w:szCs w:val="22"/>
        </w:rPr>
      </w:pPr>
      <w:r>
        <w:rPr>
          <w:rFonts w:ascii="Arial" w:hAnsi="Arial" w:cs="Arial"/>
          <w:sz w:val="22"/>
          <w:szCs w:val="22"/>
        </w:rPr>
        <w:t xml:space="preserve">In question 12 a very positive 80% of interviewee’s disagreed with the statement that a cultural shift was required to embrace fleet decarbonisation, highlighting a progressive culture and one that is ready to adapt to the change’s decarbonisation will </w:t>
      </w:r>
      <w:r w:rsidR="00F72A50">
        <w:rPr>
          <w:rFonts w:ascii="Arial" w:hAnsi="Arial" w:cs="Arial"/>
          <w:sz w:val="22"/>
          <w:szCs w:val="22"/>
        </w:rPr>
        <w:t>deliver.</w:t>
      </w:r>
    </w:p>
    <w:p w14:paraId="3B398573" w14:textId="77777777" w:rsidR="00395B99" w:rsidRDefault="00395B99" w:rsidP="00395B99">
      <w:pPr>
        <w:spacing w:line="360" w:lineRule="auto"/>
        <w:rPr>
          <w:rFonts w:ascii="Arial" w:hAnsi="Arial" w:cs="Arial"/>
          <w:sz w:val="22"/>
          <w:szCs w:val="22"/>
        </w:rPr>
      </w:pPr>
    </w:p>
    <w:p w14:paraId="1A11D434" w14:textId="77777777" w:rsidR="001B6C70" w:rsidRPr="00655711" w:rsidRDefault="001B6C70" w:rsidP="00395B99">
      <w:pPr>
        <w:spacing w:line="360" w:lineRule="auto"/>
        <w:rPr>
          <w:rFonts w:ascii="Arial" w:hAnsi="Arial" w:cs="Arial"/>
          <w:sz w:val="22"/>
          <w:szCs w:val="22"/>
        </w:rPr>
      </w:pPr>
    </w:p>
    <w:p w14:paraId="28C16A84" w14:textId="77777777" w:rsidR="00395B99" w:rsidRPr="00655711" w:rsidRDefault="00395B99" w:rsidP="00395B99">
      <w:pPr>
        <w:spacing w:line="360" w:lineRule="auto"/>
        <w:rPr>
          <w:rFonts w:ascii="Arial" w:hAnsi="Arial" w:cs="Arial"/>
          <w:sz w:val="22"/>
          <w:szCs w:val="22"/>
        </w:rPr>
      </w:pPr>
      <w:r>
        <w:rPr>
          <w:rFonts w:ascii="Arial" w:hAnsi="Arial" w:cs="Arial"/>
          <w:sz w:val="22"/>
          <w:szCs w:val="22"/>
        </w:rPr>
        <w:t>I</w:t>
      </w:r>
      <w:r w:rsidRPr="00655711">
        <w:rPr>
          <w:rFonts w:ascii="Arial" w:hAnsi="Arial" w:cs="Arial"/>
          <w:sz w:val="22"/>
          <w:szCs w:val="22"/>
        </w:rPr>
        <w:t xml:space="preserve">Q13. Emergency service fleet decarbonisation is being held back by competing interests within the organisation </w:t>
      </w:r>
      <w:proofErr w:type="gramStart"/>
      <w:r w:rsidRPr="00655711">
        <w:rPr>
          <w:rFonts w:ascii="Arial" w:hAnsi="Arial" w:cs="Arial"/>
          <w:sz w:val="22"/>
          <w:szCs w:val="22"/>
        </w:rPr>
        <w:t>e.g.</w:t>
      </w:r>
      <w:proofErr w:type="gramEnd"/>
      <w:r w:rsidRPr="00655711">
        <w:rPr>
          <w:rFonts w:ascii="Arial" w:hAnsi="Arial" w:cs="Arial"/>
          <w:sz w:val="22"/>
          <w:szCs w:val="22"/>
        </w:rPr>
        <w:t xml:space="preserve"> short term financial goals, strategic or investment priorities </w:t>
      </w:r>
    </w:p>
    <w:p w14:paraId="1F200659" w14:textId="77777777" w:rsidR="00395B99" w:rsidRPr="00655711" w:rsidRDefault="00395B99" w:rsidP="00395B99">
      <w:pPr>
        <w:spacing w:line="360" w:lineRule="auto"/>
        <w:rPr>
          <w:rFonts w:ascii="Arial" w:hAnsi="Arial" w:cs="Arial"/>
          <w:sz w:val="22"/>
          <w:szCs w:val="22"/>
        </w:rPr>
      </w:pPr>
    </w:p>
    <w:p w14:paraId="2AA0473F" w14:textId="77777777" w:rsidR="00395B99" w:rsidRDefault="00395B99" w:rsidP="00395B99">
      <w:pPr>
        <w:spacing w:line="360" w:lineRule="auto"/>
        <w:rPr>
          <w:rFonts w:ascii="Arial" w:hAnsi="Arial" w:cs="Arial"/>
          <w:sz w:val="22"/>
          <w:szCs w:val="22"/>
        </w:rPr>
      </w:pPr>
      <w:r w:rsidRPr="00655711">
        <w:rPr>
          <w:rFonts w:ascii="Arial" w:hAnsi="Arial" w:cs="Arial"/>
          <w:sz w:val="22"/>
          <w:szCs w:val="22"/>
        </w:rPr>
        <w:t>A. (agree/disagree)</w:t>
      </w:r>
    </w:p>
    <w:p w14:paraId="61D9F73A" w14:textId="77777777" w:rsidR="00395B99" w:rsidRDefault="00395B99" w:rsidP="00395B99">
      <w:pPr>
        <w:spacing w:line="360" w:lineRule="auto"/>
        <w:rPr>
          <w:rFonts w:ascii="Arial" w:hAnsi="Arial" w:cs="Arial"/>
          <w:sz w:val="22"/>
          <w:szCs w:val="22"/>
        </w:rPr>
      </w:pPr>
    </w:p>
    <w:p w14:paraId="01EE66E2" w14:textId="77777777" w:rsidR="00395B99" w:rsidRDefault="00395B99" w:rsidP="00395B99">
      <w:pPr>
        <w:spacing w:line="360" w:lineRule="auto"/>
        <w:rPr>
          <w:rFonts w:ascii="Arial" w:hAnsi="Arial" w:cs="Arial"/>
          <w:color w:val="7030A0"/>
          <w:sz w:val="22"/>
          <w:szCs w:val="22"/>
        </w:rPr>
      </w:pPr>
      <w:r w:rsidRPr="00232828">
        <w:rPr>
          <w:rFonts w:ascii="Arial" w:hAnsi="Arial" w:cs="Arial"/>
          <w:color w:val="7030A0"/>
          <w:sz w:val="22"/>
          <w:szCs w:val="22"/>
        </w:rPr>
        <w:t>(Figure 4.13)</w:t>
      </w:r>
    </w:p>
    <w:p w14:paraId="31ED946A" w14:textId="77777777" w:rsidR="00395B99" w:rsidRPr="00655711" w:rsidRDefault="00395B99" w:rsidP="00395B99">
      <w:pPr>
        <w:spacing w:line="360" w:lineRule="auto"/>
        <w:rPr>
          <w:rFonts w:ascii="Arial" w:hAnsi="Arial" w:cs="Arial"/>
          <w:color w:val="7030A0"/>
          <w:sz w:val="22"/>
          <w:szCs w:val="22"/>
        </w:rPr>
      </w:pPr>
    </w:p>
    <w:p w14:paraId="026375B7" w14:textId="77777777" w:rsidR="00395B99" w:rsidRDefault="00395B99" w:rsidP="00395B99">
      <w:pPr>
        <w:spacing w:line="360" w:lineRule="auto"/>
        <w:rPr>
          <w:rFonts w:ascii="Arial" w:hAnsi="Arial" w:cs="Arial"/>
          <w:sz w:val="22"/>
          <w:szCs w:val="22"/>
        </w:rPr>
      </w:pPr>
      <w:r>
        <w:rPr>
          <w:noProof/>
          <w:color w:val="000000" w:themeColor="text1"/>
        </w:rPr>
        <w:drawing>
          <wp:inline distT="0" distB="0" distL="0" distR="0" wp14:anchorId="76931681" wp14:editId="03D3497B">
            <wp:extent cx="5731510" cy="2063750"/>
            <wp:effectExtent l="0" t="0" r="0" b="6350"/>
            <wp:docPr id="36" name="Picture 3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063750"/>
                    </a:xfrm>
                    <a:prstGeom prst="rect">
                      <a:avLst/>
                    </a:prstGeom>
                  </pic:spPr>
                </pic:pic>
              </a:graphicData>
            </a:graphic>
          </wp:inline>
        </w:drawing>
      </w:r>
    </w:p>
    <w:p w14:paraId="1AE45D75" w14:textId="77777777" w:rsidR="005E1490" w:rsidRDefault="005E1490" w:rsidP="00F154FD">
      <w:pPr>
        <w:spacing w:line="360" w:lineRule="auto"/>
        <w:jc w:val="both"/>
        <w:rPr>
          <w:rFonts w:ascii="Arial" w:hAnsi="Arial" w:cs="Arial"/>
          <w:sz w:val="22"/>
          <w:szCs w:val="22"/>
        </w:rPr>
      </w:pPr>
    </w:p>
    <w:p w14:paraId="7ECCA096" w14:textId="77777777" w:rsidR="00B36205" w:rsidRDefault="00B36205" w:rsidP="00B36205">
      <w:pPr>
        <w:spacing w:line="360" w:lineRule="auto"/>
        <w:jc w:val="both"/>
        <w:rPr>
          <w:rFonts w:ascii="Arial" w:hAnsi="Arial" w:cs="Arial"/>
          <w:sz w:val="22"/>
          <w:szCs w:val="22"/>
        </w:rPr>
      </w:pPr>
      <w:r>
        <w:rPr>
          <w:rFonts w:ascii="Arial" w:hAnsi="Arial" w:cs="Arial"/>
          <w:sz w:val="22"/>
          <w:szCs w:val="22"/>
        </w:rPr>
        <w:t>SQ</w:t>
      </w:r>
      <w:r w:rsidRPr="001C6E65">
        <w:rPr>
          <w:rFonts w:ascii="Arial" w:hAnsi="Arial" w:cs="Arial"/>
          <w:sz w:val="22"/>
          <w:szCs w:val="22"/>
        </w:rPr>
        <w:t>9. Emergency service fleet decarbonisation is being held back by competing interests within the organisation e.g., short term financial goals, strategic or investment priorities</w:t>
      </w:r>
      <w:r>
        <w:rPr>
          <w:rFonts w:ascii="Arial" w:hAnsi="Arial" w:cs="Arial"/>
          <w:sz w:val="22"/>
          <w:szCs w:val="22"/>
        </w:rPr>
        <w:t>?</w:t>
      </w:r>
    </w:p>
    <w:p w14:paraId="0B39959A" w14:textId="77777777" w:rsidR="00B36205" w:rsidRPr="001C6E65" w:rsidRDefault="00B36205" w:rsidP="00B36205">
      <w:pPr>
        <w:spacing w:line="360" w:lineRule="auto"/>
        <w:jc w:val="both"/>
        <w:rPr>
          <w:rFonts w:ascii="Arial" w:hAnsi="Arial" w:cs="Arial"/>
          <w:b/>
          <w:bCs/>
          <w:sz w:val="22"/>
          <w:szCs w:val="22"/>
        </w:rPr>
      </w:pPr>
    </w:p>
    <w:p w14:paraId="3B2CF935" w14:textId="77777777" w:rsidR="00B36205" w:rsidRPr="001C6E65" w:rsidRDefault="00B36205" w:rsidP="00B36205">
      <w:pPr>
        <w:spacing w:line="360" w:lineRule="auto"/>
        <w:jc w:val="both"/>
        <w:rPr>
          <w:rFonts w:ascii="Arial" w:hAnsi="Arial" w:cs="Arial"/>
          <w:sz w:val="22"/>
          <w:szCs w:val="22"/>
        </w:rPr>
      </w:pPr>
      <w:r>
        <w:rPr>
          <w:rFonts w:ascii="Arial" w:hAnsi="Arial" w:cs="Arial"/>
          <w:sz w:val="22"/>
          <w:szCs w:val="22"/>
        </w:rPr>
        <w:t xml:space="preserve">A. </w:t>
      </w:r>
      <w:r w:rsidRPr="001C6E65">
        <w:rPr>
          <w:rFonts w:ascii="Arial" w:hAnsi="Arial" w:cs="Arial"/>
          <w:sz w:val="22"/>
          <w:szCs w:val="22"/>
        </w:rPr>
        <w:t xml:space="preserve">Strongly </w:t>
      </w:r>
      <w:proofErr w:type="gramStart"/>
      <w:r w:rsidRPr="001C6E65">
        <w:rPr>
          <w:rFonts w:ascii="Arial" w:hAnsi="Arial" w:cs="Arial"/>
          <w:sz w:val="22"/>
          <w:szCs w:val="22"/>
        </w:rPr>
        <w:t>agree</w:t>
      </w:r>
      <w:proofErr w:type="gramEnd"/>
    </w:p>
    <w:p w14:paraId="47612BF0" w14:textId="77777777" w:rsidR="00B36205" w:rsidRPr="001C6E65" w:rsidRDefault="00B36205" w:rsidP="00B36205">
      <w:pPr>
        <w:spacing w:line="360" w:lineRule="auto"/>
        <w:jc w:val="both"/>
        <w:rPr>
          <w:rFonts w:ascii="Arial" w:hAnsi="Arial" w:cs="Arial"/>
          <w:sz w:val="22"/>
          <w:szCs w:val="22"/>
        </w:rPr>
      </w:pPr>
      <w:r>
        <w:rPr>
          <w:rFonts w:ascii="Arial" w:hAnsi="Arial" w:cs="Arial"/>
          <w:sz w:val="22"/>
          <w:szCs w:val="22"/>
        </w:rPr>
        <w:t xml:space="preserve">A. </w:t>
      </w:r>
      <w:r w:rsidRPr="001C6E65">
        <w:rPr>
          <w:rFonts w:ascii="Arial" w:hAnsi="Arial" w:cs="Arial"/>
          <w:sz w:val="22"/>
          <w:szCs w:val="22"/>
        </w:rPr>
        <w:t>Agree</w:t>
      </w:r>
    </w:p>
    <w:p w14:paraId="75DF6D2D" w14:textId="77777777" w:rsidR="00B36205" w:rsidRPr="001C6E65" w:rsidRDefault="00B36205" w:rsidP="00B36205">
      <w:pPr>
        <w:spacing w:line="360" w:lineRule="auto"/>
        <w:jc w:val="both"/>
        <w:rPr>
          <w:rFonts w:ascii="Arial" w:hAnsi="Arial" w:cs="Arial"/>
          <w:sz w:val="22"/>
          <w:szCs w:val="22"/>
        </w:rPr>
      </w:pPr>
      <w:r>
        <w:rPr>
          <w:rFonts w:ascii="Arial" w:hAnsi="Arial" w:cs="Arial"/>
          <w:sz w:val="22"/>
          <w:szCs w:val="22"/>
        </w:rPr>
        <w:t xml:space="preserve">A. </w:t>
      </w:r>
      <w:r w:rsidRPr="001C6E65">
        <w:rPr>
          <w:rFonts w:ascii="Arial" w:hAnsi="Arial" w:cs="Arial"/>
          <w:sz w:val="22"/>
          <w:szCs w:val="22"/>
        </w:rPr>
        <w:t xml:space="preserve">Neither agree nor </w:t>
      </w:r>
      <w:proofErr w:type="gramStart"/>
      <w:r w:rsidRPr="001C6E65">
        <w:rPr>
          <w:rFonts w:ascii="Arial" w:hAnsi="Arial" w:cs="Arial"/>
          <w:sz w:val="22"/>
          <w:szCs w:val="22"/>
        </w:rPr>
        <w:t>disagree</w:t>
      </w:r>
      <w:proofErr w:type="gramEnd"/>
    </w:p>
    <w:p w14:paraId="176C5322" w14:textId="77777777" w:rsidR="00B36205" w:rsidRPr="001C6E65" w:rsidRDefault="00B36205" w:rsidP="00B36205">
      <w:pPr>
        <w:spacing w:line="360" w:lineRule="auto"/>
        <w:jc w:val="both"/>
        <w:rPr>
          <w:rFonts w:ascii="Arial" w:hAnsi="Arial" w:cs="Arial"/>
          <w:sz w:val="22"/>
          <w:szCs w:val="22"/>
        </w:rPr>
      </w:pPr>
      <w:r>
        <w:rPr>
          <w:rFonts w:ascii="Arial" w:hAnsi="Arial" w:cs="Arial"/>
          <w:sz w:val="22"/>
          <w:szCs w:val="22"/>
        </w:rPr>
        <w:t xml:space="preserve">A. </w:t>
      </w:r>
      <w:r w:rsidRPr="001C6E65">
        <w:rPr>
          <w:rFonts w:ascii="Arial" w:hAnsi="Arial" w:cs="Arial"/>
          <w:sz w:val="22"/>
          <w:szCs w:val="22"/>
        </w:rPr>
        <w:t>Disagree</w:t>
      </w:r>
    </w:p>
    <w:p w14:paraId="31BDF587" w14:textId="77777777" w:rsidR="00B36205" w:rsidRPr="001C6E65" w:rsidRDefault="00B36205" w:rsidP="00B36205">
      <w:pPr>
        <w:spacing w:line="360" w:lineRule="auto"/>
        <w:jc w:val="both"/>
        <w:rPr>
          <w:rFonts w:ascii="Arial" w:hAnsi="Arial" w:cs="Arial"/>
          <w:sz w:val="22"/>
          <w:szCs w:val="22"/>
        </w:rPr>
      </w:pPr>
      <w:r>
        <w:rPr>
          <w:rFonts w:ascii="Arial" w:hAnsi="Arial" w:cs="Arial"/>
          <w:sz w:val="22"/>
          <w:szCs w:val="22"/>
        </w:rPr>
        <w:t xml:space="preserve">A. </w:t>
      </w:r>
      <w:r w:rsidRPr="001C6E65">
        <w:rPr>
          <w:rFonts w:ascii="Arial" w:hAnsi="Arial" w:cs="Arial"/>
          <w:sz w:val="22"/>
          <w:szCs w:val="22"/>
        </w:rPr>
        <w:t xml:space="preserve">Strongly </w:t>
      </w:r>
      <w:proofErr w:type="gramStart"/>
      <w:r w:rsidRPr="001C6E65">
        <w:rPr>
          <w:rFonts w:ascii="Arial" w:hAnsi="Arial" w:cs="Arial"/>
          <w:sz w:val="22"/>
          <w:szCs w:val="22"/>
        </w:rPr>
        <w:t>disagree</w:t>
      </w:r>
      <w:proofErr w:type="gramEnd"/>
    </w:p>
    <w:p w14:paraId="5F80FC08" w14:textId="77777777" w:rsidR="00B36205" w:rsidRDefault="00B36205" w:rsidP="00B36205">
      <w:pPr>
        <w:spacing w:line="360" w:lineRule="auto"/>
        <w:jc w:val="both"/>
        <w:rPr>
          <w:rFonts w:ascii="Arial" w:hAnsi="Arial" w:cs="Arial"/>
          <w:sz w:val="22"/>
          <w:szCs w:val="22"/>
        </w:rPr>
      </w:pPr>
    </w:p>
    <w:p w14:paraId="72519D63" w14:textId="77777777" w:rsidR="00B36205" w:rsidRDefault="00B36205" w:rsidP="00B36205">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29</w:t>
      </w:r>
      <w:r w:rsidRPr="00232828">
        <w:rPr>
          <w:rFonts w:ascii="Arial" w:hAnsi="Arial" w:cs="Arial"/>
          <w:color w:val="7030A0"/>
          <w:sz w:val="22"/>
          <w:szCs w:val="22"/>
        </w:rPr>
        <w:t>)</w:t>
      </w:r>
    </w:p>
    <w:p w14:paraId="7702DBE6" w14:textId="766B80C9" w:rsidR="00B36205" w:rsidRDefault="00B36205" w:rsidP="00B36205">
      <w:pPr>
        <w:spacing w:line="360" w:lineRule="auto"/>
        <w:jc w:val="both"/>
        <w:rPr>
          <w:rFonts w:ascii="Arial" w:hAnsi="Arial" w:cs="Arial"/>
          <w:sz w:val="22"/>
          <w:szCs w:val="22"/>
        </w:rPr>
      </w:pPr>
    </w:p>
    <w:p w14:paraId="43BB0482" w14:textId="77777777" w:rsidR="00B36205" w:rsidRDefault="00B36205" w:rsidP="00B36205">
      <w:pPr>
        <w:spacing w:line="360" w:lineRule="auto"/>
        <w:jc w:val="both"/>
        <w:rPr>
          <w:rFonts w:ascii="Arial" w:hAnsi="Arial" w:cs="Arial"/>
          <w:sz w:val="22"/>
          <w:szCs w:val="22"/>
        </w:rPr>
      </w:pPr>
      <w:r>
        <w:rPr>
          <w:rFonts w:ascii="Arial" w:hAnsi="Arial" w:cs="Arial"/>
          <w:noProof/>
          <w:sz w:val="22"/>
          <w:szCs w:val="22"/>
        </w:rPr>
        <w:drawing>
          <wp:inline distT="0" distB="0" distL="0" distR="0" wp14:anchorId="002A8C59" wp14:editId="7B56F132">
            <wp:extent cx="4775200" cy="1790700"/>
            <wp:effectExtent l="0" t="0" r="0" b="0"/>
            <wp:docPr id="53" name="Picture 53"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text, screenshot, diagram, fon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775200" cy="1790700"/>
                    </a:xfrm>
                    <a:prstGeom prst="rect">
                      <a:avLst/>
                    </a:prstGeom>
                  </pic:spPr>
                </pic:pic>
              </a:graphicData>
            </a:graphic>
          </wp:inline>
        </w:drawing>
      </w:r>
    </w:p>
    <w:p w14:paraId="78A8D61A" w14:textId="77777777" w:rsidR="00B36205" w:rsidRDefault="00B36205" w:rsidP="00B36205">
      <w:pPr>
        <w:spacing w:line="360" w:lineRule="auto"/>
        <w:jc w:val="both"/>
        <w:rPr>
          <w:rFonts w:ascii="Arial" w:hAnsi="Arial" w:cs="Arial"/>
          <w:sz w:val="22"/>
          <w:szCs w:val="22"/>
        </w:rPr>
      </w:pPr>
    </w:p>
    <w:p w14:paraId="15948C07" w14:textId="77777777" w:rsidR="00B36205" w:rsidRDefault="00B36205" w:rsidP="00F154FD">
      <w:pPr>
        <w:spacing w:line="360" w:lineRule="auto"/>
        <w:jc w:val="both"/>
        <w:rPr>
          <w:rFonts w:ascii="Arial" w:hAnsi="Arial" w:cs="Arial"/>
          <w:sz w:val="22"/>
          <w:szCs w:val="22"/>
        </w:rPr>
      </w:pPr>
    </w:p>
    <w:p w14:paraId="3582827A" w14:textId="0F693820" w:rsidR="00B36205" w:rsidRDefault="00FA7003" w:rsidP="00B36205">
      <w:pPr>
        <w:spacing w:line="360" w:lineRule="auto"/>
        <w:jc w:val="both"/>
        <w:rPr>
          <w:rFonts w:ascii="Arial" w:hAnsi="Arial" w:cs="Arial"/>
          <w:sz w:val="22"/>
          <w:szCs w:val="22"/>
        </w:rPr>
      </w:pPr>
      <w:r>
        <w:rPr>
          <w:rFonts w:ascii="Arial" w:hAnsi="Arial" w:cs="Arial"/>
          <w:sz w:val="22"/>
          <w:szCs w:val="22"/>
        </w:rPr>
        <w:t>IQ1</w:t>
      </w:r>
      <w:r w:rsidR="00F154FD">
        <w:rPr>
          <w:rFonts w:ascii="Arial" w:hAnsi="Arial" w:cs="Arial"/>
          <w:sz w:val="22"/>
          <w:szCs w:val="22"/>
        </w:rPr>
        <w:t xml:space="preserve">3 a </w:t>
      </w:r>
      <w:r w:rsidR="000C23C3">
        <w:rPr>
          <w:rFonts w:ascii="Arial" w:hAnsi="Arial" w:cs="Arial"/>
          <w:sz w:val="22"/>
          <w:szCs w:val="22"/>
        </w:rPr>
        <w:t>highlighted that</w:t>
      </w:r>
      <w:r w:rsidR="00F154FD">
        <w:rPr>
          <w:rFonts w:ascii="Arial" w:hAnsi="Arial" w:cs="Arial"/>
          <w:sz w:val="22"/>
          <w:szCs w:val="22"/>
        </w:rPr>
        <w:t xml:space="preserve"> 60% </w:t>
      </w:r>
      <w:r w:rsidR="000C23C3">
        <w:rPr>
          <w:rFonts w:ascii="Arial" w:hAnsi="Arial" w:cs="Arial"/>
          <w:sz w:val="22"/>
          <w:szCs w:val="22"/>
        </w:rPr>
        <w:t xml:space="preserve">of interviewee’s </w:t>
      </w:r>
      <w:r w:rsidR="00F154FD">
        <w:rPr>
          <w:rFonts w:ascii="Arial" w:hAnsi="Arial" w:cs="Arial"/>
          <w:sz w:val="22"/>
          <w:szCs w:val="22"/>
        </w:rPr>
        <w:t>felt that e</w:t>
      </w:r>
      <w:r w:rsidR="00F154FD" w:rsidRPr="00655711">
        <w:rPr>
          <w:rFonts w:ascii="Arial" w:hAnsi="Arial" w:cs="Arial"/>
          <w:sz w:val="22"/>
          <w:szCs w:val="22"/>
        </w:rPr>
        <w:t>mergency service fleet decarbonisation is being held back by competing interests within the</w:t>
      </w:r>
      <w:r w:rsidR="00F154FD">
        <w:rPr>
          <w:rFonts w:ascii="Arial" w:hAnsi="Arial" w:cs="Arial"/>
          <w:sz w:val="22"/>
          <w:szCs w:val="22"/>
        </w:rPr>
        <w:t>ir</w:t>
      </w:r>
      <w:r w:rsidR="00F154FD" w:rsidRPr="00655711">
        <w:rPr>
          <w:rFonts w:ascii="Arial" w:hAnsi="Arial" w:cs="Arial"/>
          <w:sz w:val="22"/>
          <w:szCs w:val="22"/>
        </w:rPr>
        <w:t xml:space="preserve"> organisation</w:t>
      </w:r>
      <w:r w:rsidR="00F154FD">
        <w:rPr>
          <w:rFonts w:ascii="Arial" w:hAnsi="Arial" w:cs="Arial"/>
          <w:sz w:val="22"/>
          <w:szCs w:val="22"/>
        </w:rPr>
        <w:t>.</w:t>
      </w:r>
      <w:r w:rsidR="00B36205" w:rsidRPr="00B36205">
        <w:rPr>
          <w:rFonts w:ascii="Arial" w:hAnsi="Arial" w:cs="Arial"/>
          <w:sz w:val="22"/>
          <w:szCs w:val="22"/>
        </w:rPr>
        <w:t xml:space="preserve"> </w:t>
      </w:r>
      <w:r w:rsidR="00E14488">
        <w:rPr>
          <w:rFonts w:ascii="Arial" w:hAnsi="Arial" w:cs="Arial"/>
          <w:sz w:val="22"/>
          <w:szCs w:val="22"/>
        </w:rPr>
        <w:t>SQ9 t</w:t>
      </w:r>
      <w:r w:rsidR="00B36205">
        <w:rPr>
          <w:rFonts w:ascii="Arial" w:hAnsi="Arial" w:cs="Arial"/>
          <w:sz w:val="22"/>
          <w:szCs w:val="22"/>
        </w:rPr>
        <w:t xml:space="preserve">he final survey question posed </w:t>
      </w:r>
      <w:r w:rsidR="00E036EF">
        <w:rPr>
          <w:rFonts w:ascii="Arial" w:hAnsi="Arial" w:cs="Arial"/>
          <w:sz w:val="22"/>
          <w:szCs w:val="22"/>
        </w:rPr>
        <w:t>to</w:t>
      </w:r>
      <w:r w:rsidR="00B36205">
        <w:rPr>
          <w:rFonts w:ascii="Arial" w:hAnsi="Arial" w:cs="Arial"/>
          <w:sz w:val="22"/>
          <w:szCs w:val="22"/>
        </w:rPr>
        <w:t xml:space="preserve"> the respondents</w:t>
      </w:r>
      <w:r w:rsidR="006F2658">
        <w:rPr>
          <w:rFonts w:ascii="Arial" w:hAnsi="Arial" w:cs="Arial"/>
          <w:sz w:val="22"/>
          <w:szCs w:val="22"/>
        </w:rPr>
        <w:t xml:space="preserve"> the same question</w:t>
      </w:r>
      <w:r w:rsidR="00B36205">
        <w:rPr>
          <w:rFonts w:ascii="Arial" w:hAnsi="Arial" w:cs="Arial"/>
          <w:sz w:val="22"/>
          <w:szCs w:val="22"/>
        </w:rPr>
        <w:t>. The greatest percentage of respondents 36% disagreed with statement, whilst 24% neither agreed nor disagreed. 17% strongly disagreed, 17% agreed and only 7% strongly agreed.</w:t>
      </w:r>
      <w:r w:rsidR="001B0157">
        <w:rPr>
          <w:rFonts w:ascii="Arial" w:hAnsi="Arial" w:cs="Arial"/>
          <w:sz w:val="22"/>
          <w:szCs w:val="22"/>
        </w:rPr>
        <w:t xml:space="preserve"> </w:t>
      </w:r>
      <w:r w:rsidR="001B0157" w:rsidRPr="001B0157">
        <w:rPr>
          <w:rFonts w:ascii="Arial" w:hAnsi="Arial" w:cs="Arial"/>
          <w:sz w:val="22"/>
          <w:szCs w:val="22"/>
        </w:rPr>
        <w:t xml:space="preserve">This data implies that </w:t>
      </w:r>
      <w:r w:rsidR="00242F50">
        <w:rPr>
          <w:rFonts w:ascii="Arial" w:hAnsi="Arial" w:cs="Arial"/>
          <w:sz w:val="22"/>
          <w:szCs w:val="22"/>
        </w:rPr>
        <w:lastRenderedPageBreak/>
        <w:t>competing interests</w:t>
      </w:r>
      <w:r w:rsidR="001B0157" w:rsidRPr="001B0157">
        <w:rPr>
          <w:rFonts w:ascii="Arial" w:hAnsi="Arial" w:cs="Arial"/>
          <w:sz w:val="22"/>
          <w:szCs w:val="22"/>
        </w:rPr>
        <w:t xml:space="preserve"> and internal </w:t>
      </w:r>
      <w:r w:rsidR="00245B79">
        <w:rPr>
          <w:rFonts w:ascii="Arial" w:hAnsi="Arial" w:cs="Arial"/>
          <w:sz w:val="22"/>
          <w:szCs w:val="22"/>
        </w:rPr>
        <w:t>priorities</w:t>
      </w:r>
      <w:r w:rsidR="001B0157" w:rsidRPr="001B0157">
        <w:rPr>
          <w:rFonts w:ascii="Arial" w:hAnsi="Arial" w:cs="Arial"/>
          <w:sz w:val="22"/>
          <w:szCs w:val="22"/>
        </w:rPr>
        <w:t xml:space="preserve"> </w:t>
      </w:r>
      <w:r w:rsidR="00E355D8">
        <w:rPr>
          <w:rFonts w:ascii="Arial" w:hAnsi="Arial" w:cs="Arial"/>
          <w:sz w:val="22"/>
          <w:szCs w:val="22"/>
        </w:rPr>
        <w:t xml:space="preserve">are not </w:t>
      </w:r>
      <w:r w:rsidR="00DD5696">
        <w:rPr>
          <w:rFonts w:ascii="Arial" w:hAnsi="Arial" w:cs="Arial"/>
          <w:sz w:val="22"/>
          <w:szCs w:val="22"/>
        </w:rPr>
        <w:t>an issue</w:t>
      </w:r>
      <w:r w:rsidR="001B0157" w:rsidRPr="001B0157">
        <w:rPr>
          <w:rFonts w:ascii="Arial" w:hAnsi="Arial" w:cs="Arial"/>
          <w:sz w:val="22"/>
          <w:szCs w:val="22"/>
        </w:rPr>
        <w:t xml:space="preserve"> for </w:t>
      </w:r>
      <w:r w:rsidR="00DD5696">
        <w:rPr>
          <w:rFonts w:ascii="Arial" w:hAnsi="Arial" w:cs="Arial"/>
          <w:sz w:val="22"/>
          <w:szCs w:val="22"/>
        </w:rPr>
        <w:t xml:space="preserve">the </w:t>
      </w:r>
      <w:r w:rsidR="001B0157" w:rsidRPr="001B0157">
        <w:rPr>
          <w:rFonts w:ascii="Arial" w:hAnsi="Arial" w:cs="Arial"/>
          <w:sz w:val="22"/>
          <w:szCs w:val="22"/>
        </w:rPr>
        <w:t>advanc</w:t>
      </w:r>
      <w:r w:rsidR="00DD5696">
        <w:rPr>
          <w:rFonts w:ascii="Arial" w:hAnsi="Arial" w:cs="Arial"/>
          <w:sz w:val="22"/>
          <w:szCs w:val="22"/>
        </w:rPr>
        <w:t>ement</w:t>
      </w:r>
      <w:r w:rsidR="00353F32">
        <w:rPr>
          <w:rFonts w:ascii="Arial" w:hAnsi="Arial" w:cs="Arial"/>
          <w:sz w:val="22"/>
          <w:szCs w:val="22"/>
        </w:rPr>
        <w:t xml:space="preserve"> of</w:t>
      </w:r>
      <w:r w:rsidR="001B0157" w:rsidRPr="001B0157">
        <w:rPr>
          <w:rFonts w:ascii="Arial" w:hAnsi="Arial" w:cs="Arial"/>
          <w:sz w:val="22"/>
          <w:szCs w:val="22"/>
        </w:rPr>
        <w:t xml:space="preserve"> the decarboni</w:t>
      </w:r>
      <w:r w:rsidR="00245B79">
        <w:rPr>
          <w:rFonts w:ascii="Arial" w:hAnsi="Arial" w:cs="Arial"/>
          <w:sz w:val="22"/>
          <w:szCs w:val="22"/>
        </w:rPr>
        <w:t>s</w:t>
      </w:r>
      <w:r w:rsidR="001B0157" w:rsidRPr="001B0157">
        <w:rPr>
          <w:rFonts w:ascii="Arial" w:hAnsi="Arial" w:cs="Arial"/>
          <w:sz w:val="22"/>
          <w:szCs w:val="22"/>
        </w:rPr>
        <w:t xml:space="preserve">ation agenda in </w:t>
      </w:r>
      <w:r w:rsidR="00245B79">
        <w:rPr>
          <w:rFonts w:ascii="Arial" w:hAnsi="Arial" w:cs="Arial"/>
          <w:sz w:val="22"/>
          <w:szCs w:val="22"/>
        </w:rPr>
        <w:t xml:space="preserve">the Welsh </w:t>
      </w:r>
      <w:r w:rsidR="001B0157" w:rsidRPr="001B0157">
        <w:rPr>
          <w:rFonts w:ascii="Arial" w:hAnsi="Arial" w:cs="Arial"/>
          <w:sz w:val="22"/>
          <w:szCs w:val="22"/>
        </w:rPr>
        <w:t>emergency service</w:t>
      </w:r>
      <w:r w:rsidR="00245B79">
        <w:rPr>
          <w:rFonts w:ascii="Arial" w:hAnsi="Arial" w:cs="Arial"/>
          <w:sz w:val="22"/>
          <w:szCs w:val="22"/>
        </w:rPr>
        <w:t>s.</w:t>
      </w:r>
    </w:p>
    <w:p w14:paraId="024F189C" w14:textId="6AD45650" w:rsidR="00F154FD" w:rsidRDefault="00F154FD" w:rsidP="00F154FD">
      <w:pPr>
        <w:spacing w:line="360" w:lineRule="auto"/>
        <w:jc w:val="both"/>
        <w:rPr>
          <w:rFonts w:ascii="Arial" w:hAnsi="Arial" w:cs="Arial"/>
          <w:sz w:val="22"/>
          <w:szCs w:val="22"/>
        </w:rPr>
      </w:pPr>
    </w:p>
    <w:p w14:paraId="3CA7915F" w14:textId="77777777" w:rsidR="00395B99" w:rsidRPr="00655711" w:rsidRDefault="00395B99" w:rsidP="00395B99">
      <w:pPr>
        <w:spacing w:line="360" w:lineRule="auto"/>
        <w:rPr>
          <w:rFonts w:ascii="Arial" w:hAnsi="Arial" w:cs="Arial"/>
          <w:sz w:val="22"/>
          <w:szCs w:val="22"/>
        </w:rPr>
      </w:pPr>
    </w:p>
    <w:p w14:paraId="02CFC599" w14:textId="77777777" w:rsidR="00383E09" w:rsidRDefault="00383E09" w:rsidP="00655711">
      <w:pPr>
        <w:spacing w:line="360" w:lineRule="auto"/>
        <w:rPr>
          <w:rFonts w:ascii="Arial" w:hAnsi="Arial" w:cs="Arial"/>
          <w:sz w:val="22"/>
          <w:szCs w:val="22"/>
        </w:rPr>
      </w:pPr>
    </w:p>
    <w:p w14:paraId="01D6D8CA" w14:textId="77777777" w:rsidR="00395B99" w:rsidRPr="00655711" w:rsidRDefault="00395B99" w:rsidP="00395B99">
      <w:pPr>
        <w:spacing w:line="360" w:lineRule="auto"/>
        <w:rPr>
          <w:rFonts w:ascii="Arial" w:hAnsi="Arial" w:cs="Arial"/>
          <w:sz w:val="22"/>
          <w:szCs w:val="22"/>
        </w:rPr>
      </w:pPr>
      <w:r>
        <w:rPr>
          <w:rFonts w:ascii="Arial" w:hAnsi="Arial" w:cs="Arial"/>
          <w:sz w:val="22"/>
          <w:szCs w:val="22"/>
        </w:rPr>
        <w:t>I</w:t>
      </w:r>
      <w:r w:rsidRPr="00655711">
        <w:rPr>
          <w:rFonts w:ascii="Arial" w:hAnsi="Arial" w:cs="Arial"/>
          <w:sz w:val="22"/>
          <w:szCs w:val="22"/>
        </w:rPr>
        <w:t>Q18. Which of the following do you believe are the biggest barriers to emergency service fleet electrification?</w:t>
      </w:r>
    </w:p>
    <w:p w14:paraId="2A476206" w14:textId="77777777" w:rsidR="00395B99" w:rsidRPr="00655711" w:rsidRDefault="00395B99" w:rsidP="00395B99">
      <w:pPr>
        <w:spacing w:line="360" w:lineRule="auto"/>
        <w:rPr>
          <w:rFonts w:ascii="Arial" w:hAnsi="Arial" w:cs="Arial"/>
          <w:sz w:val="22"/>
          <w:szCs w:val="22"/>
        </w:rPr>
      </w:pPr>
    </w:p>
    <w:p w14:paraId="0F885335" w14:textId="77777777" w:rsidR="00395B99" w:rsidRPr="00655711" w:rsidRDefault="00395B99" w:rsidP="00395B99">
      <w:pPr>
        <w:spacing w:line="360" w:lineRule="auto"/>
        <w:rPr>
          <w:rFonts w:ascii="Arial" w:hAnsi="Arial" w:cs="Arial"/>
          <w:sz w:val="22"/>
          <w:szCs w:val="22"/>
        </w:rPr>
      </w:pPr>
      <w:r w:rsidRPr="00655711">
        <w:rPr>
          <w:rFonts w:ascii="Arial" w:hAnsi="Arial" w:cs="Arial"/>
          <w:sz w:val="22"/>
          <w:szCs w:val="22"/>
        </w:rPr>
        <w:t>A. Availability of specialist EV vehicles for your business use (</w:t>
      </w:r>
      <w:proofErr w:type="gramStart"/>
      <w:r w:rsidRPr="00655711">
        <w:rPr>
          <w:rFonts w:ascii="Arial" w:hAnsi="Arial" w:cs="Arial"/>
          <w:sz w:val="22"/>
          <w:szCs w:val="22"/>
        </w:rPr>
        <w:t>e.g.</w:t>
      </w:r>
      <w:proofErr w:type="gramEnd"/>
      <w:r w:rsidRPr="00655711">
        <w:rPr>
          <w:rFonts w:ascii="Arial" w:hAnsi="Arial" w:cs="Arial"/>
          <w:sz w:val="22"/>
          <w:szCs w:val="22"/>
        </w:rPr>
        <w:t xml:space="preserve"> 4x4, vehicles housing power generators, heavy payload or towing requirements)</w:t>
      </w:r>
    </w:p>
    <w:p w14:paraId="7BECC642" w14:textId="77777777" w:rsidR="00395B99" w:rsidRPr="00655711" w:rsidRDefault="00395B99" w:rsidP="00395B99">
      <w:pPr>
        <w:spacing w:line="360" w:lineRule="auto"/>
        <w:rPr>
          <w:rFonts w:ascii="Arial" w:hAnsi="Arial" w:cs="Arial"/>
          <w:sz w:val="22"/>
          <w:szCs w:val="22"/>
        </w:rPr>
      </w:pPr>
      <w:r w:rsidRPr="00655711">
        <w:rPr>
          <w:rFonts w:ascii="Arial" w:hAnsi="Arial" w:cs="Arial"/>
          <w:sz w:val="22"/>
          <w:szCs w:val="22"/>
        </w:rPr>
        <w:t xml:space="preserve">A. A lack of productivity (time lost to vehicle charging, charging-related </w:t>
      </w:r>
      <w:proofErr w:type="gramStart"/>
      <w:r w:rsidRPr="00655711">
        <w:rPr>
          <w:rFonts w:ascii="Arial" w:hAnsi="Arial" w:cs="Arial"/>
          <w:sz w:val="22"/>
          <w:szCs w:val="22"/>
        </w:rPr>
        <w:t>activities</w:t>
      </w:r>
      <w:proofErr w:type="gramEnd"/>
      <w:r w:rsidRPr="00655711">
        <w:rPr>
          <w:rFonts w:ascii="Arial" w:hAnsi="Arial" w:cs="Arial"/>
          <w:sz w:val="22"/>
          <w:szCs w:val="22"/>
        </w:rPr>
        <w:t xml:space="preserve"> and EV maintenance)</w:t>
      </w:r>
    </w:p>
    <w:p w14:paraId="457EC00C" w14:textId="77777777" w:rsidR="00395B99" w:rsidRPr="00655711" w:rsidRDefault="00395B99" w:rsidP="00395B99">
      <w:pPr>
        <w:spacing w:line="360" w:lineRule="auto"/>
        <w:rPr>
          <w:rFonts w:ascii="Arial" w:hAnsi="Arial" w:cs="Arial"/>
          <w:sz w:val="22"/>
          <w:szCs w:val="22"/>
        </w:rPr>
      </w:pPr>
      <w:r w:rsidRPr="00655711">
        <w:rPr>
          <w:rFonts w:ascii="Arial" w:hAnsi="Arial" w:cs="Arial"/>
          <w:sz w:val="22"/>
          <w:szCs w:val="22"/>
        </w:rPr>
        <w:t>A. A lack of rapid-charging infrastructure</w:t>
      </w:r>
    </w:p>
    <w:p w14:paraId="2A9A5FC2" w14:textId="77777777" w:rsidR="00395B99" w:rsidRPr="00655711" w:rsidRDefault="00395B99" w:rsidP="00395B99">
      <w:pPr>
        <w:spacing w:line="360" w:lineRule="auto"/>
        <w:rPr>
          <w:rFonts w:ascii="Arial" w:hAnsi="Arial" w:cs="Arial"/>
          <w:sz w:val="22"/>
          <w:szCs w:val="22"/>
        </w:rPr>
      </w:pPr>
      <w:r w:rsidRPr="00655711">
        <w:rPr>
          <w:rFonts w:ascii="Arial" w:hAnsi="Arial" w:cs="Arial"/>
          <w:sz w:val="22"/>
          <w:szCs w:val="22"/>
        </w:rPr>
        <w:t>A. Driver resistance</w:t>
      </w:r>
    </w:p>
    <w:p w14:paraId="7F584F51" w14:textId="77777777" w:rsidR="00395B99" w:rsidRPr="00655711" w:rsidRDefault="00395B99" w:rsidP="00395B99">
      <w:pPr>
        <w:spacing w:line="360" w:lineRule="auto"/>
        <w:rPr>
          <w:rFonts w:ascii="Arial" w:hAnsi="Arial" w:cs="Arial"/>
          <w:sz w:val="22"/>
          <w:szCs w:val="22"/>
        </w:rPr>
      </w:pPr>
      <w:r w:rsidRPr="00655711">
        <w:rPr>
          <w:rFonts w:ascii="Arial" w:hAnsi="Arial" w:cs="Arial"/>
          <w:sz w:val="22"/>
          <w:szCs w:val="22"/>
        </w:rPr>
        <w:t>A. Cost</w:t>
      </w:r>
    </w:p>
    <w:p w14:paraId="79E7DF51" w14:textId="77777777" w:rsidR="00395B99" w:rsidRDefault="00395B99" w:rsidP="00395B99">
      <w:pPr>
        <w:spacing w:line="360" w:lineRule="auto"/>
        <w:rPr>
          <w:rFonts w:ascii="Arial" w:hAnsi="Arial" w:cs="Arial"/>
          <w:sz w:val="22"/>
          <w:szCs w:val="22"/>
        </w:rPr>
      </w:pPr>
      <w:r w:rsidRPr="00655711">
        <w:rPr>
          <w:rFonts w:ascii="Arial" w:hAnsi="Arial" w:cs="Arial"/>
          <w:sz w:val="22"/>
          <w:szCs w:val="22"/>
        </w:rPr>
        <w:t>A. A lack of internal EV expertise</w:t>
      </w:r>
    </w:p>
    <w:p w14:paraId="1D09A030" w14:textId="77777777" w:rsidR="00395B99" w:rsidRDefault="00395B99" w:rsidP="00395B99">
      <w:pPr>
        <w:spacing w:line="360" w:lineRule="auto"/>
        <w:jc w:val="both"/>
        <w:rPr>
          <w:rFonts w:ascii="Arial" w:hAnsi="Arial" w:cs="Arial"/>
          <w:sz w:val="22"/>
          <w:szCs w:val="22"/>
        </w:rPr>
      </w:pPr>
    </w:p>
    <w:p w14:paraId="15531C85" w14:textId="77777777" w:rsidR="00395B99" w:rsidRPr="00655711" w:rsidRDefault="00395B99" w:rsidP="00395B99">
      <w:pPr>
        <w:spacing w:line="360" w:lineRule="auto"/>
        <w:rPr>
          <w:rFonts w:ascii="Arial" w:hAnsi="Arial" w:cs="Arial"/>
          <w:color w:val="7030A0"/>
          <w:sz w:val="22"/>
          <w:szCs w:val="22"/>
        </w:rPr>
      </w:pPr>
      <w:r w:rsidRPr="00232828">
        <w:rPr>
          <w:rFonts w:ascii="Arial" w:hAnsi="Arial" w:cs="Arial"/>
          <w:color w:val="7030A0"/>
          <w:sz w:val="22"/>
          <w:szCs w:val="22"/>
        </w:rPr>
        <w:t>(Figure 4.1</w:t>
      </w:r>
      <w:r>
        <w:rPr>
          <w:rFonts w:ascii="Arial" w:hAnsi="Arial" w:cs="Arial"/>
          <w:color w:val="7030A0"/>
          <w:sz w:val="22"/>
          <w:szCs w:val="22"/>
        </w:rPr>
        <w:t>8</w:t>
      </w:r>
      <w:r w:rsidRPr="00232828">
        <w:rPr>
          <w:rFonts w:ascii="Arial" w:hAnsi="Arial" w:cs="Arial"/>
          <w:color w:val="7030A0"/>
          <w:sz w:val="22"/>
          <w:szCs w:val="22"/>
        </w:rPr>
        <w:t>)</w:t>
      </w:r>
    </w:p>
    <w:p w14:paraId="3079CDF1" w14:textId="77777777" w:rsidR="00395B99" w:rsidRDefault="00395B99" w:rsidP="00395B99">
      <w:pPr>
        <w:spacing w:line="360" w:lineRule="auto"/>
        <w:rPr>
          <w:rFonts w:ascii="Arial" w:hAnsi="Arial" w:cs="Arial"/>
          <w:sz w:val="22"/>
          <w:szCs w:val="22"/>
        </w:rPr>
      </w:pPr>
    </w:p>
    <w:p w14:paraId="4BDE7629" w14:textId="77777777" w:rsidR="00395B99" w:rsidRPr="00655711" w:rsidRDefault="00395B99" w:rsidP="00395B99">
      <w:pPr>
        <w:spacing w:line="360" w:lineRule="auto"/>
        <w:rPr>
          <w:rFonts w:ascii="Arial" w:hAnsi="Arial" w:cs="Arial"/>
          <w:sz w:val="22"/>
          <w:szCs w:val="22"/>
        </w:rPr>
      </w:pPr>
      <w:r>
        <w:rPr>
          <w:noProof/>
          <w:color w:val="000000" w:themeColor="text1"/>
        </w:rPr>
        <w:drawing>
          <wp:inline distT="0" distB="0" distL="0" distR="0" wp14:anchorId="7FD6BF85" wp14:editId="6C7E3EDC">
            <wp:extent cx="5731510" cy="2433320"/>
            <wp:effectExtent l="0" t="0" r="0" b="5080"/>
            <wp:docPr id="41" name="Picture 4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ar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433320"/>
                    </a:xfrm>
                    <a:prstGeom prst="rect">
                      <a:avLst/>
                    </a:prstGeom>
                  </pic:spPr>
                </pic:pic>
              </a:graphicData>
            </a:graphic>
          </wp:inline>
        </w:drawing>
      </w:r>
    </w:p>
    <w:p w14:paraId="1BA9C683" w14:textId="77777777" w:rsidR="00A37AA3" w:rsidRDefault="00A37AA3" w:rsidP="00A37AA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SQ</w:t>
      </w:r>
      <w:r w:rsidRPr="00901C57">
        <w:rPr>
          <w:rFonts w:ascii="Arial" w:hAnsi="Arial" w:cs="Arial"/>
          <w:color w:val="000000" w:themeColor="text1"/>
          <w:sz w:val="22"/>
          <w:szCs w:val="22"/>
        </w:rPr>
        <w:t>3. Which of the following do you believe are the biggest barriers to emergency service fleet electrification?</w:t>
      </w:r>
    </w:p>
    <w:p w14:paraId="5B314310" w14:textId="77777777" w:rsidR="00A37AA3" w:rsidRPr="00901C57" w:rsidRDefault="00A37AA3" w:rsidP="00A37AA3">
      <w:pPr>
        <w:spacing w:line="360" w:lineRule="auto"/>
        <w:jc w:val="both"/>
        <w:rPr>
          <w:rFonts w:ascii="Arial" w:hAnsi="Arial" w:cs="Arial"/>
          <w:b/>
          <w:bCs/>
          <w:color w:val="000000" w:themeColor="text1"/>
          <w:sz w:val="22"/>
          <w:szCs w:val="22"/>
        </w:rPr>
      </w:pPr>
    </w:p>
    <w:p w14:paraId="0BE6B4DA" w14:textId="77777777" w:rsidR="00A37AA3" w:rsidRPr="00901C57" w:rsidRDefault="00A37AA3" w:rsidP="00A37AA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 </w:t>
      </w:r>
      <w:r w:rsidRPr="00901C57">
        <w:rPr>
          <w:rFonts w:ascii="Arial" w:hAnsi="Arial" w:cs="Arial"/>
          <w:color w:val="000000" w:themeColor="text1"/>
          <w:sz w:val="22"/>
          <w:szCs w:val="22"/>
        </w:rPr>
        <w:t>Availability of specialist EV vehicles for your business use (</w:t>
      </w:r>
      <w:proofErr w:type="gramStart"/>
      <w:r w:rsidRPr="00901C57">
        <w:rPr>
          <w:rFonts w:ascii="Arial" w:hAnsi="Arial" w:cs="Arial"/>
          <w:color w:val="000000" w:themeColor="text1"/>
          <w:sz w:val="22"/>
          <w:szCs w:val="22"/>
        </w:rPr>
        <w:t>e.g.</w:t>
      </w:r>
      <w:proofErr w:type="gramEnd"/>
      <w:r w:rsidRPr="00901C57">
        <w:rPr>
          <w:rFonts w:ascii="Arial" w:hAnsi="Arial" w:cs="Arial"/>
          <w:color w:val="000000" w:themeColor="text1"/>
          <w:sz w:val="22"/>
          <w:szCs w:val="22"/>
        </w:rPr>
        <w:t xml:space="preserve"> 4x4, vehicle performance/endurance, heavy payload or towing requirements)</w:t>
      </w:r>
    </w:p>
    <w:p w14:paraId="2CB4C239" w14:textId="77777777" w:rsidR="00A37AA3" w:rsidRPr="00901C57" w:rsidRDefault="00A37AA3" w:rsidP="00A37AA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 </w:t>
      </w:r>
      <w:r w:rsidRPr="00901C57">
        <w:rPr>
          <w:rFonts w:ascii="Arial" w:hAnsi="Arial" w:cs="Arial"/>
          <w:color w:val="000000" w:themeColor="text1"/>
          <w:sz w:val="22"/>
          <w:szCs w:val="22"/>
        </w:rPr>
        <w:t xml:space="preserve">A lack of productivity (time lost to vehicle charging, charging-related </w:t>
      </w:r>
      <w:proofErr w:type="gramStart"/>
      <w:r w:rsidRPr="00901C57">
        <w:rPr>
          <w:rFonts w:ascii="Arial" w:hAnsi="Arial" w:cs="Arial"/>
          <w:color w:val="000000" w:themeColor="text1"/>
          <w:sz w:val="22"/>
          <w:szCs w:val="22"/>
        </w:rPr>
        <w:t>activities</w:t>
      </w:r>
      <w:proofErr w:type="gramEnd"/>
      <w:r w:rsidRPr="00901C57">
        <w:rPr>
          <w:rFonts w:ascii="Arial" w:hAnsi="Arial" w:cs="Arial"/>
          <w:color w:val="000000" w:themeColor="text1"/>
          <w:sz w:val="22"/>
          <w:szCs w:val="22"/>
        </w:rPr>
        <w:t xml:space="preserve"> and EV maintenance)</w:t>
      </w:r>
    </w:p>
    <w:p w14:paraId="2D8BD2EF" w14:textId="77777777" w:rsidR="00A37AA3" w:rsidRPr="00901C57" w:rsidRDefault="00A37AA3" w:rsidP="00A37AA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 xml:space="preserve">A. </w:t>
      </w:r>
      <w:r w:rsidRPr="00901C57">
        <w:rPr>
          <w:rFonts w:ascii="Arial" w:hAnsi="Arial" w:cs="Arial"/>
          <w:color w:val="000000" w:themeColor="text1"/>
          <w:sz w:val="22"/>
          <w:szCs w:val="22"/>
        </w:rPr>
        <w:t>A lack of rapid-charging infrastructure</w:t>
      </w:r>
    </w:p>
    <w:p w14:paraId="6827E693" w14:textId="77777777" w:rsidR="00A37AA3" w:rsidRPr="00901C57" w:rsidRDefault="00A37AA3" w:rsidP="00A37AA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 </w:t>
      </w:r>
      <w:r w:rsidRPr="00901C57">
        <w:rPr>
          <w:rFonts w:ascii="Arial" w:hAnsi="Arial" w:cs="Arial"/>
          <w:color w:val="000000" w:themeColor="text1"/>
          <w:sz w:val="22"/>
          <w:szCs w:val="22"/>
        </w:rPr>
        <w:t>Driver resistance</w:t>
      </w:r>
    </w:p>
    <w:p w14:paraId="5DC587BE" w14:textId="77777777" w:rsidR="00A37AA3" w:rsidRPr="00901C57" w:rsidRDefault="00A37AA3" w:rsidP="00A37AA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 </w:t>
      </w:r>
      <w:r w:rsidRPr="00901C57">
        <w:rPr>
          <w:rFonts w:ascii="Arial" w:hAnsi="Arial" w:cs="Arial"/>
          <w:color w:val="000000" w:themeColor="text1"/>
          <w:sz w:val="22"/>
          <w:szCs w:val="22"/>
        </w:rPr>
        <w:t>Cost</w:t>
      </w:r>
    </w:p>
    <w:p w14:paraId="7DF564E7" w14:textId="77777777" w:rsidR="00A37AA3" w:rsidRDefault="00A37AA3" w:rsidP="00A37AA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 </w:t>
      </w:r>
      <w:r w:rsidRPr="00901C57">
        <w:rPr>
          <w:rFonts w:ascii="Arial" w:hAnsi="Arial" w:cs="Arial"/>
          <w:color w:val="000000" w:themeColor="text1"/>
          <w:sz w:val="22"/>
          <w:szCs w:val="22"/>
        </w:rPr>
        <w:t>A lack of internal EV expertise</w:t>
      </w:r>
    </w:p>
    <w:p w14:paraId="6C792BF9" w14:textId="77777777" w:rsidR="00A37AA3" w:rsidRPr="006858ED" w:rsidRDefault="00A37AA3" w:rsidP="00A37AA3">
      <w:pPr>
        <w:spacing w:line="360" w:lineRule="auto"/>
        <w:jc w:val="both"/>
        <w:rPr>
          <w:rFonts w:ascii="Arial" w:hAnsi="Arial" w:cs="Arial"/>
          <w:color w:val="000000" w:themeColor="text1"/>
          <w:sz w:val="22"/>
          <w:szCs w:val="22"/>
        </w:rPr>
      </w:pPr>
    </w:p>
    <w:p w14:paraId="7F98EFCE" w14:textId="77777777" w:rsidR="00A37AA3" w:rsidRDefault="00A37AA3" w:rsidP="00A37AA3">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23</w:t>
      </w:r>
      <w:r w:rsidRPr="00232828">
        <w:rPr>
          <w:rFonts w:ascii="Arial" w:hAnsi="Arial" w:cs="Arial"/>
          <w:color w:val="7030A0"/>
          <w:sz w:val="22"/>
          <w:szCs w:val="22"/>
        </w:rPr>
        <w:t>)</w:t>
      </w:r>
    </w:p>
    <w:p w14:paraId="2934B7E2" w14:textId="77777777" w:rsidR="00A37AA3" w:rsidRDefault="00A37AA3" w:rsidP="00A37AA3">
      <w:pPr>
        <w:spacing w:line="360" w:lineRule="auto"/>
        <w:jc w:val="both"/>
        <w:rPr>
          <w:rFonts w:ascii="Arial" w:hAnsi="Arial" w:cs="Arial"/>
          <w:sz w:val="22"/>
          <w:szCs w:val="22"/>
        </w:rPr>
      </w:pPr>
    </w:p>
    <w:p w14:paraId="667F314A" w14:textId="77777777" w:rsidR="00A37AA3" w:rsidRDefault="00A37AA3" w:rsidP="00A37AA3">
      <w:pPr>
        <w:spacing w:line="360" w:lineRule="auto"/>
        <w:jc w:val="both"/>
        <w:rPr>
          <w:rFonts w:ascii="Arial" w:hAnsi="Arial" w:cs="Arial"/>
          <w:sz w:val="22"/>
          <w:szCs w:val="22"/>
        </w:rPr>
      </w:pPr>
      <w:r>
        <w:rPr>
          <w:rFonts w:ascii="Arial" w:hAnsi="Arial" w:cs="Arial"/>
          <w:noProof/>
          <w:sz w:val="22"/>
          <w:szCs w:val="22"/>
        </w:rPr>
        <w:drawing>
          <wp:inline distT="0" distB="0" distL="0" distR="0" wp14:anchorId="75115F80" wp14:editId="36899DD9">
            <wp:extent cx="4724400" cy="2235200"/>
            <wp:effectExtent l="0" t="0" r="0" b="0"/>
            <wp:docPr id="47" name="Picture 47" descr="A picture containing text, font, colorfulness,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text, font, colorfulness, numb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724400" cy="2235200"/>
                    </a:xfrm>
                    <a:prstGeom prst="rect">
                      <a:avLst/>
                    </a:prstGeom>
                  </pic:spPr>
                </pic:pic>
              </a:graphicData>
            </a:graphic>
          </wp:inline>
        </w:drawing>
      </w:r>
    </w:p>
    <w:p w14:paraId="3892DC12" w14:textId="77777777" w:rsidR="00A37AA3" w:rsidRDefault="00A37AA3" w:rsidP="00A37AA3">
      <w:pPr>
        <w:spacing w:line="360" w:lineRule="auto"/>
        <w:jc w:val="both"/>
        <w:rPr>
          <w:rFonts w:ascii="Arial" w:hAnsi="Arial" w:cs="Arial"/>
          <w:sz w:val="22"/>
          <w:szCs w:val="22"/>
        </w:rPr>
      </w:pPr>
    </w:p>
    <w:p w14:paraId="53FAEC53" w14:textId="77777777" w:rsidR="00383E09" w:rsidRDefault="00383E09" w:rsidP="00655711">
      <w:pPr>
        <w:spacing w:line="360" w:lineRule="auto"/>
        <w:rPr>
          <w:rFonts w:ascii="Arial" w:hAnsi="Arial" w:cs="Arial"/>
          <w:sz w:val="22"/>
          <w:szCs w:val="22"/>
        </w:rPr>
      </w:pPr>
    </w:p>
    <w:p w14:paraId="4F69BA4E" w14:textId="77777777" w:rsidR="00825B24" w:rsidRDefault="00825B24" w:rsidP="00825B24">
      <w:pPr>
        <w:spacing w:line="360" w:lineRule="auto"/>
        <w:jc w:val="both"/>
        <w:rPr>
          <w:rFonts w:ascii="Arial" w:hAnsi="Arial" w:cs="Arial"/>
          <w:sz w:val="22"/>
          <w:szCs w:val="22"/>
        </w:rPr>
      </w:pPr>
      <w:r>
        <w:rPr>
          <w:rFonts w:ascii="Arial" w:hAnsi="Arial" w:cs="Arial"/>
          <w:sz w:val="22"/>
          <w:szCs w:val="22"/>
        </w:rPr>
        <w:t>SQ</w:t>
      </w:r>
      <w:r w:rsidRPr="00995B42">
        <w:rPr>
          <w:rFonts w:ascii="Arial" w:hAnsi="Arial" w:cs="Arial"/>
          <w:sz w:val="22"/>
          <w:szCs w:val="22"/>
        </w:rPr>
        <w:t>5. Which of the following do you consider as a disadvantage to your organisation transitioning to an EV fleet?</w:t>
      </w:r>
    </w:p>
    <w:p w14:paraId="261D17C2" w14:textId="77777777" w:rsidR="00825B24" w:rsidRPr="00995B42" w:rsidRDefault="00825B24" w:rsidP="00825B24">
      <w:pPr>
        <w:spacing w:line="360" w:lineRule="auto"/>
        <w:jc w:val="both"/>
        <w:rPr>
          <w:rFonts w:ascii="Arial" w:hAnsi="Arial" w:cs="Arial"/>
          <w:b/>
          <w:bCs/>
          <w:sz w:val="22"/>
          <w:szCs w:val="22"/>
        </w:rPr>
      </w:pPr>
    </w:p>
    <w:p w14:paraId="452523A6" w14:textId="77777777" w:rsidR="00825B24" w:rsidRPr="00995B42" w:rsidRDefault="00825B24" w:rsidP="00825B24">
      <w:pPr>
        <w:spacing w:line="360" w:lineRule="auto"/>
        <w:jc w:val="both"/>
        <w:rPr>
          <w:rFonts w:ascii="Arial" w:hAnsi="Arial" w:cs="Arial"/>
          <w:sz w:val="22"/>
          <w:szCs w:val="22"/>
        </w:rPr>
      </w:pPr>
      <w:r>
        <w:rPr>
          <w:rFonts w:ascii="Arial" w:hAnsi="Arial" w:cs="Arial"/>
          <w:sz w:val="22"/>
          <w:szCs w:val="22"/>
        </w:rPr>
        <w:t xml:space="preserve">A. </w:t>
      </w:r>
      <w:r w:rsidRPr="00995B42">
        <w:rPr>
          <w:rFonts w:ascii="Arial" w:hAnsi="Arial" w:cs="Arial"/>
          <w:sz w:val="22"/>
          <w:szCs w:val="22"/>
        </w:rPr>
        <w:t>Limited range of an EV</w:t>
      </w:r>
    </w:p>
    <w:p w14:paraId="3CD57DA8" w14:textId="77777777" w:rsidR="00825B24" w:rsidRPr="00995B42" w:rsidRDefault="00825B24" w:rsidP="00825B24">
      <w:pPr>
        <w:spacing w:line="360" w:lineRule="auto"/>
        <w:jc w:val="both"/>
        <w:rPr>
          <w:rFonts w:ascii="Arial" w:hAnsi="Arial" w:cs="Arial"/>
          <w:sz w:val="22"/>
          <w:szCs w:val="22"/>
        </w:rPr>
      </w:pPr>
      <w:r>
        <w:rPr>
          <w:rFonts w:ascii="Arial" w:hAnsi="Arial" w:cs="Arial"/>
          <w:sz w:val="22"/>
          <w:szCs w:val="22"/>
        </w:rPr>
        <w:t xml:space="preserve">A. </w:t>
      </w:r>
      <w:r w:rsidRPr="00995B42">
        <w:rPr>
          <w:rFonts w:ascii="Arial" w:hAnsi="Arial" w:cs="Arial"/>
          <w:sz w:val="22"/>
          <w:szCs w:val="22"/>
        </w:rPr>
        <w:t>Charging time for an EV</w:t>
      </w:r>
    </w:p>
    <w:p w14:paraId="65427484" w14:textId="77777777" w:rsidR="00825B24" w:rsidRPr="00995B42" w:rsidRDefault="00825B24" w:rsidP="00825B24">
      <w:pPr>
        <w:spacing w:line="360" w:lineRule="auto"/>
        <w:jc w:val="both"/>
        <w:rPr>
          <w:rFonts w:ascii="Arial" w:hAnsi="Arial" w:cs="Arial"/>
          <w:sz w:val="22"/>
          <w:szCs w:val="22"/>
        </w:rPr>
      </w:pPr>
      <w:r>
        <w:rPr>
          <w:rFonts w:ascii="Arial" w:hAnsi="Arial" w:cs="Arial"/>
          <w:sz w:val="22"/>
          <w:szCs w:val="22"/>
        </w:rPr>
        <w:t xml:space="preserve">A. </w:t>
      </w:r>
      <w:r w:rsidRPr="00995B42">
        <w:rPr>
          <w:rFonts w:ascii="Arial" w:hAnsi="Arial" w:cs="Arial"/>
          <w:sz w:val="22"/>
          <w:szCs w:val="22"/>
        </w:rPr>
        <w:t>Initial cost of EV</w:t>
      </w:r>
    </w:p>
    <w:p w14:paraId="417CC7AA" w14:textId="77777777" w:rsidR="00825B24" w:rsidRPr="00995B42" w:rsidRDefault="00825B24" w:rsidP="00825B24">
      <w:pPr>
        <w:spacing w:line="360" w:lineRule="auto"/>
        <w:jc w:val="both"/>
        <w:rPr>
          <w:rFonts w:ascii="Arial" w:hAnsi="Arial" w:cs="Arial"/>
          <w:sz w:val="22"/>
          <w:szCs w:val="22"/>
        </w:rPr>
      </w:pPr>
      <w:r>
        <w:rPr>
          <w:rFonts w:ascii="Arial" w:hAnsi="Arial" w:cs="Arial"/>
          <w:sz w:val="22"/>
          <w:szCs w:val="22"/>
        </w:rPr>
        <w:t xml:space="preserve">A. </w:t>
      </w:r>
      <w:r w:rsidRPr="00995B42">
        <w:rPr>
          <w:rFonts w:ascii="Arial" w:hAnsi="Arial" w:cs="Arial"/>
          <w:sz w:val="22"/>
          <w:szCs w:val="22"/>
        </w:rPr>
        <w:t>Availability of charging infrastructure at key locations</w:t>
      </w:r>
    </w:p>
    <w:p w14:paraId="6B04AB2F" w14:textId="77777777" w:rsidR="00825B24" w:rsidRPr="00995B42" w:rsidRDefault="00825B24" w:rsidP="00825B24">
      <w:pPr>
        <w:spacing w:line="360" w:lineRule="auto"/>
        <w:jc w:val="both"/>
        <w:rPr>
          <w:rFonts w:ascii="Arial" w:hAnsi="Arial" w:cs="Arial"/>
          <w:sz w:val="22"/>
          <w:szCs w:val="22"/>
        </w:rPr>
      </w:pPr>
      <w:r>
        <w:rPr>
          <w:rFonts w:ascii="Arial" w:hAnsi="Arial" w:cs="Arial"/>
          <w:sz w:val="22"/>
          <w:szCs w:val="22"/>
        </w:rPr>
        <w:t xml:space="preserve">A. </w:t>
      </w:r>
      <w:r w:rsidRPr="00995B42">
        <w:rPr>
          <w:rFonts w:ascii="Arial" w:hAnsi="Arial" w:cs="Arial"/>
          <w:sz w:val="22"/>
          <w:szCs w:val="22"/>
        </w:rPr>
        <w:t>Speed of charging and availability of rapid chargers</w:t>
      </w:r>
    </w:p>
    <w:p w14:paraId="2D280F87" w14:textId="77777777" w:rsidR="00825B24" w:rsidRPr="00995B42" w:rsidRDefault="00825B24" w:rsidP="00825B24">
      <w:pPr>
        <w:spacing w:line="360" w:lineRule="auto"/>
        <w:jc w:val="both"/>
        <w:rPr>
          <w:rFonts w:ascii="Arial" w:hAnsi="Arial" w:cs="Arial"/>
          <w:sz w:val="22"/>
          <w:szCs w:val="22"/>
        </w:rPr>
      </w:pPr>
      <w:r>
        <w:rPr>
          <w:rFonts w:ascii="Arial" w:hAnsi="Arial" w:cs="Arial"/>
          <w:sz w:val="22"/>
          <w:szCs w:val="22"/>
        </w:rPr>
        <w:t xml:space="preserve">A. </w:t>
      </w:r>
      <w:r w:rsidRPr="00995B42">
        <w:rPr>
          <w:rFonts w:ascii="Arial" w:hAnsi="Arial" w:cs="Arial"/>
          <w:sz w:val="22"/>
          <w:szCs w:val="22"/>
        </w:rPr>
        <w:t>Other (please specify)</w:t>
      </w:r>
    </w:p>
    <w:p w14:paraId="08A38289" w14:textId="77777777" w:rsidR="00825B24" w:rsidRDefault="00825B24" w:rsidP="00825B24">
      <w:pPr>
        <w:spacing w:line="360" w:lineRule="auto"/>
        <w:jc w:val="both"/>
        <w:rPr>
          <w:rFonts w:ascii="Arial" w:hAnsi="Arial" w:cs="Arial"/>
          <w:sz w:val="22"/>
          <w:szCs w:val="22"/>
        </w:rPr>
      </w:pPr>
    </w:p>
    <w:p w14:paraId="03D36D15" w14:textId="77777777" w:rsidR="00825B24" w:rsidRDefault="00825B24" w:rsidP="00825B24">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25</w:t>
      </w:r>
      <w:r w:rsidRPr="00232828">
        <w:rPr>
          <w:rFonts w:ascii="Arial" w:hAnsi="Arial" w:cs="Arial"/>
          <w:color w:val="7030A0"/>
          <w:sz w:val="22"/>
          <w:szCs w:val="22"/>
        </w:rPr>
        <w:t>)</w:t>
      </w:r>
    </w:p>
    <w:p w14:paraId="610C71A7" w14:textId="77777777" w:rsidR="00825B24" w:rsidRDefault="00825B24" w:rsidP="00825B24">
      <w:pPr>
        <w:spacing w:line="360" w:lineRule="auto"/>
        <w:jc w:val="both"/>
        <w:rPr>
          <w:rFonts w:ascii="Arial" w:hAnsi="Arial" w:cs="Arial"/>
          <w:sz w:val="22"/>
          <w:szCs w:val="22"/>
        </w:rPr>
      </w:pPr>
    </w:p>
    <w:p w14:paraId="35710842" w14:textId="77777777" w:rsidR="00825B24" w:rsidRDefault="00825B24" w:rsidP="00825B24">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3107ACEA" wp14:editId="0E814788">
            <wp:extent cx="4953000" cy="2171700"/>
            <wp:effectExtent l="0" t="0" r="0" b="0"/>
            <wp:docPr id="49" name="Picture 49"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text, screenshot, font, 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953000" cy="2171700"/>
                    </a:xfrm>
                    <a:prstGeom prst="rect">
                      <a:avLst/>
                    </a:prstGeom>
                  </pic:spPr>
                </pic:pic>
              </a:graphicData>
            </a:graphic>
          </wp:inline>
        </w:drawing>
      </w:r>
    </w:p>
    <w:p w14:paraId="4C5697BB" w14:textId="77777777" w:rsidR="00825B24" w:rsidRDefault="00825B24" w:rsidP="00825B24">
      <w:pPr>
        <w:spacing w:line="360" w:lineRule="auto"/>
        <w:jc w:val="both"/>
        <w:rPr>
          <w:rFonts w:ascii="Arial" w:hAnsi="Arial" w:cs="Arial"/>
          <w:sz w:val="22"/>
          <w:szCs w:val="22"/>
        </w:rPr>
      </w:pPr>
    </w:p>
    <w:p w14:paraId="1009554B" w14:textId="482F8BEB" w:rsidR="004678B0" w:rsidRDefault="004678B0" w:rsidP="004678B0">
      <w:pPr>
        <w:spacing w:line="360" w:lineRule="auto"/>
        <w:jc w:val="both"/>
        <w:rPr>
          <w:rFonts w:ascii="Arial" w:hAnsi="Arial" w:cs="Arial"/>
          <w:color w:val="000000" w:themeColor="text1"/>
          <w:sz w:val="22"/>
          <w:szCs w:val="22"/>
        </w:rPr>
      </w:pPr>
      <w:r>
        <w:rPr>
          <w:rFonts w:ascii="Arial" w:hAnsi="Arial" w:cs="Arial"/>
          <w:sz w:val="22"/>
          <w:szCs w:val="22"/>
        </w:rPr>
        <w:t xml:space="preserve">In IQ18 the two clear </w:t>
      </w:r>
      <w:r w:rsidR="00F46A4C">
        <w:rPr>
          <w:rFonts w:ascii="Arial" w:hAnsi="Arial" w:cs="Arial"/>
          <w:sz w:val="22"/>
          <w:szCs w:val="22"/>
        </w:rPr>
        <w:t>areas</w:t>
      </w:r>
      <w:r>
        <w:rPr>
          <w:rFonts w:ascii="Arial" w:hAnsi="Arial" w:cs="Arial"/>
          <w:sz w:val="22"/>
          <w:szCs w:val="22"/>
        </w:rPr>
        <w:t xml:space="preserve"> highlighted as the biggest barriers to fleet electrification were identified as, a</w:t>
      </w:r>
      <w:r w:rsidRPr="00655711">
        <w:rPr>
          <w:rFonts w:ascii="Arial" w:hAnsi="Arial" w:cs="Arial"/>
          <w:sz w:val="22"/>
          <w:szCs w:val="22"/>
        </w:rPr>
        <w:t>vailability of specialist EV vehicles for your business use</w:t>
      </w:r>
      <w:r>
        <w:rPr>
          <w:rFonts w:ascii="Arial" w:hAnsi="Arial" w:cs="Arial"/>
          <w:sz w:val="22"/>
          <w:szCs w:val="22"/>
        </w:rPr>
        <w:t xml:space="preserve"> 9/10, and a</w:t>
      </w:r>
      <w:r w:rsidRPr="00655711">
        <w:rPr>
          <w:rFonts w:ascii="Arial" w:hAnsi="Arial" w:cs="Arial"/>
          <w:sz w:val="22"/>
          <w:szCs w:val="22"/>
        </w:rPr>
        <w:t xml:space="preserve"> lack of rapid-charging infrastructure</w:t>
      </w:r>
      <w:r>
        <w:rPr>
          <w:rFonts w:ascii="Arial" w:hAnsi="Arial" w:cs="Arial"/>
          <w:sz w:val="22"/>
          <w:szCs w:val="22"/>
        </w:rPr>
        <w:t xml:space="preserve"> 8/10. Cost and reduction in productivity were also concerns with 4/10 and 3/10 respectively, highlighting these as barriers. Only one interviewee felt lack of electric vehicle expertise was a barrier and none of those interviewed felt driver resistance was an issue. </w:t>
      </w:r>
      <w:r>
        <w:rPr>
          <w:rFonts w:ascii="Arial" w:hAnsi="Arial" w:cs="Arial"/>
          <w:color w:val="000000" w:themeColor="text1"/>
          <w:sz w:val="22"/>
          <w:szCs w:val="22"/>
        </w:rPr>
        <w:t>SQ3 explored the views on the barriers to emergency service fleet electrification. Here a substantial 30 respondents highlighted a lack of charging infrastructure with 18 identifying cost and 14 a lack of specialist vehicles for their organisation. 11 identified a lack of productivity, 10 a lack of EV expertise and 2 driver resistance.</w:t>
      </w:r>
    </w:p>
    <w:p w14:paraId="5119CE46" w14:textId="77777777" w:rsidR="004678B0" w:rsidRPr="00666E84" w:rsidRDefault="004678B0" w:rsidP="004678B0">
      <w:pPr>
        <w:spacing w:line="360" w:lineRule="auto"/>
        <w:jc w:val="both"/>
        <w:rPr>
          <w:rFonts w:ascii="Arial" w:hAnsi="Arial" w:cs="Arial"/>
          <w:sz w:val="22"/>
          <w:szCs w:val="22"/>
        </w:rPr>
      </w:pPr>
    </w:p>
    <w:p w14:paraId="785CC8A5" w14:textId="41295364" w:rsidR="00CC7A46" w:rsidRDefault="004678B0" w:rsidP="00511511">
      <w:pPr>
        <w:spacing w:line="360" w:lineRule="auto"/>
        <w:jc w:val="both"/>
        <w:rPr>
          <w:rFonts w:ascii="Arial" w:hAnsi="Arial" w:cs="Arial"/>
          <w:sz w:val="22"/>
          <w:szCs w:val="22"/>
        </w:rPr>
      </w:pPr>
      <w:r>
        <w:rPr>
          <w:rFonts w:ascii="Arial" w:hAnsi="Arial" w:cs="Arial"/>
          <w:color w:val="000000" w:themeColor="text1"/>
          <w:sz w:val="22"/>
          <w:szCs w:val="22"/>
        </w:rPr>
        <w:t xml:space="preserve">SQ5 asked the respondents to </w:t>
      </w:r>
      <w:r w:rsidRPr="00995B42">
        <w:rPr>
          <w:rFonts w:ascii="Arial" w:hAnsi="Arial" w:cs="Arial"/>
          <w:sz w:val="22"/>
          <w:szCs w:val="22"/>
        </w:rPr>
        <w:t>consider</w:t>
      </w:r>
      <w:r>
        <w:rPr>
          <w:rFonts w:ascii="Arial" w:hAnsi="Arial" w:cs="Arial"/>
          <w:sz w:val="22"/>
          <w:szCs w:val="22"/>
        </w:rPr>
        <w:t xml:space="preserve"> the</w:t>
      </w:r>
      <w:r w:rsidRPr="00995B42">
        <w:rPr>
          <w:rFonts w:ascii="Arial" w:hAnsi="Arial" w:cs="Arial"/>
          <w:sz w:val="22"/>
          <w:szCs w:val="22"/>
        </w:rPr>
        <w:t xml:space="preserve"> disadvantage</w:t>
      </w:r>
      <w:r>
        <w:rPr>
          <w:rFonts w:ascii="Arial" w:hAnsi="Arial" w:cs="Arial"/>
          <w:sz w:val="22"/>
          <w:szCs w:val="22"/>
        </w:rPr>
        <w:t>s</w:t>
      </w:r>
      <w:r w:rsidRPr="00995B42">
        <w:rPr>
          <w:rFonts w:ascii="Arial" w:hAnsi="Arial" w:cs="Arial"/>
          <w:sz w:val="22"/>
          <w:szCs w:val="22"/>
        </w:rPr>
        <w:t xml:space="preserve"> to </w:t>
      </w:r>
      <w:r>
        <w:rPr>
          <w:rFonts w:ascii="Arial" w:hAnsi="Arial" w:cs="Arial"/>
          <w:sz w:val="22"/>
          <w:szCs w:val="22"/>
        </w:rPr>
        <w:t>their</w:t>
      </w:r>
      <w:r w:rsidRPr="00995B42">
        <w:rPr>
          <w:rFonts w:ascii="Arial" w:hAnsi="Arial" w:cs="Arial"/>
          <w:sz w:val="22"/>
          <w:szCs w:val="22"/>
        </w:rPr>
        <w:t xml:space="preserve"> organisation transitioning to an EV fleet</w:t>
      </w:r>
      <w:r>
        <w:rPr>
          <w:rFonts w:ascii="Arial" w:hAnsi="Arial" w:cs="Arial"/>
          <w:color w:val="000000" w:themeColor="text1"/>
          <w:sz w:val="22"/>
          <w:szCs w:val="22"/>
        </w:rPr>
        <w:t xml:space="preserve">. Here there were strong responses, 26 for initial cost, 24 for </w:t>
      </w:r>
      <w:r>
        <w:rPr>
          <w:rFonts w:ascii="Arial" w:hAnsi="Arial" w:cs="Arial"/>
          <w:sz w:val="22"/>
          <w:szCs w:val="22"/>
        </w:rPr>
        <w:t>a</w:t>
      </w:r>
      <w:r w:rsidRPr="00995B42">
        <w:rPr>
          <w:rFonts w:ascii="Arial" w:hAnsi="Arial" w:cs="Arial"/>
          <w:sz w:val="22"/>
          <w:szCs w:val="22"/>
        </w:rPr>
        <w:t>vailability of charging infrastructure at key locations</w:t>
      </w:r>
      <w:r>
        <w:rPr>
          <w:rFonts w:ascii="Arial" w:hAnsi="Arial" w:cs="Arial"/>
          <w:sz w:val="22"/>
          <w:szCs w:val="22"/>
        </w:rPr>
        <w:t>, 20 charging time and 18 for s</w:t>
      </w:r>
      <w:r w:rsidRPr="00995B42">
        <w:rPr>
          <w:rFonts w:ascii="Arial" w:hAnsi="Arial" w:cs="Arial"/>
          <w:sz w:val="22"/>
          <w:szCs w:val="22"/>
        </w:rPr>
        <w:t>peed of charging and availability of rapid chargers</w:t>
      </w:r>
      <w:r>
        <w:rPr>
          <w:rFonts w:ascii="Arial" w:hAnsi="Arial" w:cs="Arial"/>
          <w:sz w:val="22"/>
          <w:szCs w:val="22"/>
        </w:rPr>
        <w:t>.</w:t>
      </w:r>
      <w:r w:rsidR="00CC7A46">
        <w:rPr>
          <w:rFonts w:ascii="Arial" w:hAnsi="Arial" w:cs="Arial"/>
          <w:sz w:val="22"/>
          <w:szCs w:val="22"/>
        </w:rPr>
        <w:t xml:space="preserve"> </w:t>
      </w:r>
      <w:r>
        <w:rPr>
          <w:rFonts w:ascii="Arial" w:hAnsi="Arial" w:cs="Arial"/>
          <w:sz w:val="22"/>
          <w:szCs w:val="22"/>
        </w:rPr>
        <w:t>Only 9 respondents felt that the limited range of an EV was a disadvantage.</w:t>
      </w:r>
      <w:r w:rsidR="00511511">
        <w:rPr>
          <w:rFonts w:ascii="Arial" w:hAnsi="Arial" w:cs="Arial"/>
          <w:sz w:val="22"/>
          <w:szCs w:val="22"/>
        </w:rPr>
        <w:t xml:space="preserve"> </w:t>
      </w:r>
    </w:p>
    <w:p w14:paraId="478B324B" w14:textId="77777777" w:rsidR="00CC7A46" w:rsidRDefault="00CC7A46" w:rsidP="00511511">
      <w:pPr>
        <w:spacing w:line="360" w:lineRule="auto"/>
        <w:jc w:val="both"/>
        <w:rPr>
          <w:rFonts w:ascii="Arial" w:hAnsi="Arial" w:cs="Arial"/>
          <w:sz w:val="22"/>
          <w:szCs w:val="22"/>
        </w:rPr>
      </w:pPr>
    </w:p>
    <w:p w14:paraId="0BEB51A0" w14:textId="631224D5" w:rsidR="00511511" w:rsidRDefault="00511511" w:rsidP="00511511">
      <w:pPr>
        <w:spacing w:line="360" w:lineRule="auto"/>
        <w:jc w:val="both"/>
        <w:rPr>
          <w:rFonts w:ascii="Arial" w:hAnsi="Arial" w:cs="Arial"/>
          <w:sz w:val="22"/>
          <w:szCs w:val="22"/>
        </w:rPr>
      </w:pPr>
      <w:r w:rsidRPr="00511511">
        <w:rPr>
          <w:rFonts w:ascii="Arial" w:hAnsi="Arial" w:cs="Arial"/>
          <w:sz w:val="22"/>
          <w:szCs w:val="22"/>
        </w:rPr>
        <w:t>The primary barriers to fleet electrification identified through the survey were the limited availability of speciali</w:t>
      </w:r>
      <w:r w:rsidR="00966121">
        <w:rPr>
          <w:rFonts w:ascii="Arial" w:hAnsi="Arial" w:cs="Arial"/>
          <w:sz w:val="22"/>
          <w:szCs w:val="22"/>
        </w:rPr>
        <w:t>s</w:t>
      </w:r>
      <w:r w:rsidRPr="00511511">
        <w:rPr>
          <w:rFonts w:ascii="Arial" w:hAnsi="Arial" w:cs="Arial"/>
          <w:sz w:val="22"/>
          <w:szCs w:val="22"/>
        </w:rPr>
        <w:t>ed EV vehicles and a lack of rapid-charging infrastructure. Additionally, the survey results shed light on concerns related to cost, potential productivity reduction, and the need for expertise in EV technology.</w:t>
      </w:r>
      <w:r w:rsidR="00484BFC">
        <w:rPr>
          <w:rFonts w:ascii="Arial" w:hAnsi="Arial" w:cs="Arial"/>
          <w:sz w:val="22"/>
          <w:szCs w:val="22"/>
        </w:rPr>
        <w:t xml:space="preserve"> </w:t>
      </w:r>
      <w:r w:rsidRPr="00511511">
        <w:rPr>
          <w:rFonts w:ascii="Arial" w:hAnsi="Arial" w:cs="Arial"/>
          <w:sz w:val="22"/>
          <w:szCs w:val="22"/>
        </w:rPr>
        <w:t>When examining the disadvantages of transitioning to an EV fleet, several key concerns emerged. These included the initial cost of acquiring EVs, the availability and accessibility of charging infrastructure, the time required for charging, and the availability of rapid chargers. While a relatively smaller number of respondents expressed concern about the limited range of EVs, it still garnered attention.</w:t>
      </w:r>
    </w:p>
    <w:p w14:paraId="109035FF" w14:textId="77777777" w:rsidR="00484BFC" w:rsidRPr="00511511" w:rsidRDefault="00484BFC" w:rsidP="00511511">
      <w:pPr>
        <w:spacing w:line="360" w:lineRule="auto"/>
        <w:jc w:val="both"/>
        <w:rPr>
          <w:rFonts w:ascii="Arial" w:hAnsi="Arial" w:cs="Arial"/>
          <w:sz w:val="22"/>
          <w:szCs w:val="22"/>
        </w:rPr>
      </w:pPr>
    </w:p>
    <w:p w14:paraId="5DA7191A" w14:textId="5FE4763C" w:rsidR="00511511" w:rsidRPr="00511511" w:rsidRDefault="00511511" w:rsidP="00511511">
      <w:pPr>
        <w:spacing w:line="360" w:lineRule="auto"/>
        <w:jc w:val="both"/>
        <w:rPr>
          <w:rFonts w:ascii="Arial" w:hAnsi="Arial" w:cs="Arial"/>
          <w:sz w:val="22"/>
          <w:szCs w:val="22"/>
        </w:rPr>
      </w:pPr>
      <w:r w:rsidRPr="00511511">
        <w:rPr>
          <w:rFonts w:ascii="Arial" w:hAnsi="Arial" w:cs="Arial"/>
          <w:sz w:val="22"/>
          <w:szCs w:val="22"/>
        </w:rPr>
        <w:lastRenderedPageBreak/>
        <w:t>These findings emphasi</w:t>
      </w:r>
      <w:r w:rsidR="00484BFC">
        <w:rPr>
          <w:rFonts w:ascii="Arial" w:hAnsi="Arial" w:cs="Arial"/>
          <w:sz w:val="22"/>
          <w:szCs w:val="22"/>
        </w:rPr>
        <w:t>s</w:t>
      </w:r>
      <w:r w:rsidRPr="00511511">
        <w:rPr>
          <w:rFonts w:ascii="Arial" w:hAnsi="Arial" w:cs="Arial"/>
          <w:sz w:val="22"/>
          <w:szCs w:val="22"/>
        </w:rPr>
        <w:t>e the significance of addressing infrastructure limitations, cost considerations, and charging-related challenges to facilitate the broader adoption of EVs in fleet operations.</w:t>
      </w:r>
    </w:p>
    <w:p w14:paraId="660B3DD3" w14:textId="6E7ADA33" w:rsidR="004678B0" w:rsidRDefault="004678B0" w:rsidP="004678B0">
      <w:pPr>
        <w:spacing w:line="360" w:lineRule="auto"/>
        <w:jc w:val="both"/>
        <w:rPr>
          <w:rFonts w:ascii="Arial" w:hAnsi="Arial" w:cs="Arial"/>
          <w:sz w:val="22"/>
          <w:szCs w:val="22"/>
        </w:rPr>
      </w:pPr>
    </w:p>
    <w:p w14:paraId="2622365B" w14:textId="6ECD0083" w:rsidR="00511A2D" w:rsidRDefault="00511A2D" w:rsidP="00655711">
      <w:pPr>
        <w:spacing w:line="360" w:lineRule="auto"/>
        <w:rPr>
          <w:rFonts w:ascii="Arial" w:hAnsi="Arial" w:cs="Arial"/>
          <w:sz w:val="22"/>
          <w:szCs w:val="22"/>
        </w:rPr>
      </w:pPr>
    </w:p>
    <w:p w14:paraId="77E54BFC" w14:textId="77777777" w:rsidR="00511A2D" w:rsidRPr="00655711" w:rsidRDefault="00511A2D" w:rsidP="00511A2D">
      <w:pPr>
        <w:spacing w:line="360" w:lineRule="auto"/>
        <w:rPr>
          <w:rFonts w:ascii="Arial" w:hAnsi="Arial" w:cs="Arial"/>
          <w:sz w:val="22"/>
          <w:szCs w:val="22"/>
        </w:rPr>
      </w:pPr>
      <w:r>
        <w:rPr>
          <w:rFonts w:ascii="Arial" w:hAnsi="Arial" w:cs="Arial"/>
          <w:sz w:val="22"/>
          <w:szCs w:val="22"/>
        </w:rPr>
        <w:t>I</w:t>
      </w:r>
      <w:r w:rsidRPr="00655711">
        <w:rPr>
          <w:rFonts w:ascii="Arial" w:hAnsi="Arial" w:cs="Arial"/>
          <w:sz w:val="22"/>
          <w:szCs w:val="22"/>
        </w:rPr>
        <w:t xml:space="preserve">Q19. The 2030 end-of-sale date for new ICE vehicles does not give the emergency services sufficient time to develop viable alternatives for all operational requirements </w:t>
      </w:r>
      <w:proofErr w:type="gramStart"/>
      <w:r w:rsidRPr="00655711">
        <w:rPr>
          <w:rFonts w:ascii="Arial" w:hAnsi="Arial" w:cs="Arial"/>
          <w:sz w:val="22"/>
          <w:szCs w:val="22"/>
        </w:rPr>
        <w:t>e.g.</w:t>
      </w:r>
      <w:proofErr w:type="gramEnd"/>
      <w:r w:rsidRPr="00655711">
        <w:rPr>
          <w:rFonts w:ascii="Arial" w:hAnsi="Arial" w:cs="Arial"/>
          <w:sz w:val="22"/>
          <w:szCs w:val="22"/>
        </w:rPr>
        <w:t xml:space="preserve"> Roads Policing units, rapid response vehicles.</w:t>
      </w:r>
    </w:p>
    <w:p w14:paraId="32A109B8" w14:textId="77777777" w:rsidR="00511A2D" w:rsidRPr="00655711" w:rsidRDefault="00511A2D" w:rsidP="00511A2D">
      <w:pPr>
        <w:spacing w:line="360" w:lineRule="auto"/>
        <w:rPr>
          <w:rFonts w:ascii="Arial" w:hAnsi="Arial" w:cs="Arial"/>
          <w:sz w:val="22"/>
          <w:szCs w:val="22"/>
        </w:rPr>
      </w:pPr>
    </w:p>
    <w:p w14:paraId="66FEA564" w14:textId="77777777" w:rsidR="00511A2D" w:rsidRDefault="00511A2D" w:rsidP="00511A2D">
      <w:pPr>
        <w:spacing w:line="360" w:lineRule="auto"/>
        <w:rPr>
          <w:rFonts w:ascii="Arial" w:hAnsi="Arial" w:cs="Arial"/>
          <w:sz w:val="22"/>
          <w:szCs w:val="22"/>
        </w:rPr>
      </w:pPr>
      <w:r w:rsidRPr="00655711">
        <w:rPr>
          <w:rFonts w:ascii="Arial" w:hAnsi="Arial" w:cs="Arial"/>
          <w:sz w:val="22"/>
          <w:szCs w:val="22"/>
        </w:rPr>
        <w:t>A.  (agree/disagree)</w:t>
      </w:r>
    </w:p>
    <w:p w14:paraId="5E510AC3" w14:textId="77777777" w:rsidR="00511A2D" w:rsidRDefault="00511A2D" w:rsidP="00511A2D">
      <w:pPr>
        <w:spacing w:line="360" w:lineRule="auto"/>
        <w:jc w:val="both"/>
        <w:rPr>
          <w:rFonts w:ascii="Arial" w:hAnsi="Arial" w:cs="Arial"/>
          <w:sz w:val="22"/>
          <w:szCs w:val="22"/>
        </w:rPr>
      </w:pPr>
    </w:p>
    <w:p w14:paraId="6616CF0D" w14:textId="77777777" w:rsidR="00511A2D" w:rsidRDefault="00511A2D" w:rsidP="00511A2D">
      <w:pPr>
        <w:spacing w:line="360" w:lineRule="auto"/>
        <w:rPr>
          <w:rFonts w:ascii="Arial" w:hAnsi="Arial" w:cs="Arial"/>
          <w:color w:val="7030A0"/>
          <w:sz w:val="22"/>
          <w:szCs w:val="22"/>
        </w:rPr>
      </w:pPr>
      <w:r w:rsidRPr="00232828">
        <w:rPr>
          <w:rFonts w:ascii="Arial" w:hAnsi="Arial" w:cs="Arial"/>
          <w:color w:val="7030A0"/>
          <w:sz w:val="22"/>
          <w:szCs w:val="22"/>
        </w:rPr>
        <w:t>(Figure 4.1</w:t>
      </w:r>
      <w:r>
        <w:rPr>
          <w:rFonts w:ascii="Arial" w:hAnsi="Arial" w:cs="Arial"/>
          <w:color w:val="7030A0"/>
          <w:sz w:val="22"/>
          <w:szCs w:val="22"/>
        </w:rPr>
        <w:t>9</w:t>
      </w:r>
      <w:r w:rsidRPr="00232828">
        <w:rPr>
          <w:rFonts w:ascii="Arial" w:hAnsi="Arial" w:cs="Arial"/>
          <w:color w:val="7030A0"/>
          <w:sz w:val="22"/>
          <w:szCs w:val="22"/>
        </w:rPr>
        <w:t>)</w:t>
      </w:r>
    </w:p>
    <w:p w14:paraId="14121B5D" w14:textId="77777777" w:rsidR="00511A2D" w:rsidRPr="00655711" w:rsidRDefault="00511A2D" w:rsidP="00511A2D">
      <w:pPr>
        <w:spacing w:line="360" w:lineRule="auto"/>
        <w:rPr>
          <w:rFonts w:ascii="Arial" w:hAnsi="Arial" w:cs="Arial"/>
          <w:sz w:val="22"/>
          <w:szCs w:val="22"/>
        </w:rPr>
      </w:pPr>
    </w:p>
    <w:p w14:paraId="15B07902" w14:textId="77777777" w:rsidR="00511A2D" w:rsidRDefault="00511A2D" w:rsidP="00511A2D">
      <w:pPr>
        <w:spacing w:line="360" w:lineRule="auto"/>
        <w:rPr>
          <w:rFonts w:ascii="Arial" w:hAnsi="Arial" w:cs="Arial"/>
          <w:sz w:val="22"/>
          <w:szCs w:val="22"/>
        </w:rPr>
      </w:pPr>
      <w:r>
        <w:rPr>
          <w:noProof/>
          <w:color w:val="000000" w:themeColor="text1"/>
        </w:rPr>
        <w:drawing>
          <wp:inline distT="0" distB="0" distL="0" distR="0" wp14:anchorId="7577F4A3" wp14:editId="15F10129">
            <wp:extent cx="5731510" cy="2149475"/>
            <wp:effectExtent l="0" t="0" r="0" b="0"/>
            <wp:docPr id="42" name="Picture 4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2149475"/>
                    </a:xfrm>
                    <a:prstGeom prst="rect">
                      <a:avLst/>
                    </a:prstGeom>
                  </pic:spPr>
                </pic:pic>
              </a:graphicData>
            </a:graphic>
          </wp:inline>
        </w:drawing>
      </w:r>
    </w:p>
    <w:p w14:paraId="2E1EFA60" w14:textId="77777777" w:rsidR="00511A2D" w:rsidRPr="00655711" w:rsidRDefault="00511A2D" w:rsidP="00511A2D">
      <w:pPr>
        <w:spacing w:line="360" w:lineRule="auto"/>
        <w:rPr>
          <w:rFonts w:ascii="Arial" w:hAnsi="Arial" w:cs="Arial"/>
          <w:sz w:val="22"/>
          <w:szCs w:val="22"/>
        </w:rPr>
      </w:pPr>
    </w:p>
    <w:p w14:paraId="6556B757" w14:textId="3471DA3C" w:rsidR="00A16CD1" w:rsidRDefault="000E1876" w:rsidP="00A16CD1">
      <w:pPr>
        <w:spacing w:line="360" w:lineRule="auto"/>
        <w:jc w:val="both"/>
        <w:rPr>
          <w:rFonts w:ascii="Arial" w:hAnsi="Arial" w:cs="Arial"/>
          <w:sz w:val="22"/>
          <w:szCs w:val="22"/>
        </w:rPr>
      </w:pPr>
      <w:r>
        <w:rPr>
          <w:rFonts w:ascii="Arial" w:hAnsi="Arial" w:cs="Arial"/>
          <w:sz w:val="22"/>
          <w:szCs w:val="22"/>
        </w:rPr>
        <w:t>I</w:t>
      </w:r>
      <w:r w:rsidR="00A16CD1">
        <w:rPr>
          <w:rFonts w:ascii="Arial" w:hAnsi="Arial" w:cs="Arial"/>
          <w:sz w:val="22"/>
          <w:szCs w:val="22"/>
        </w:rPr>
        <w:t xml:space="preserve">Q19 highlighted the 2030 timescale imposed by the UK government in relation to the end-of-sale date for new internal combustion engine vehicles (ICE). 90% of those interviewed deemed this as insufficient time in which to develop viable operational alternatives for their organisation. </w:t>
      </w:r>
    </w:p>
    <w:p w14:paraId="36FDD953" w14:textId="77777777" w:rsidR="00F04E73" w:rsidRDefault="00F04E73" w:rsidP="00655711">
      <w:pPr>
        <w:spacing w:line="360" w:lineRule="auto"/>
        <w:rPr>
          <w:rFonts w:ascii="Arial" w:hAnsi="Arial" w:cs="Arial"/>
          <w:sz w:val="22"/>
          <w:szCs w:val="22"/>
        </w:rPr>
      </w:pPr>
    </w:p>
    <w:p w14:paraId="5396025A" w14:textId="77777777" w:rsidR="00E30474" w:rsidRDefault="00E30474" w:rsidP="00655711">
      <w:pPr>
        <w:spacing w:line="360" w:lineRule="auto"/>
        <w:rPr>
          <w:rFonts w:ascii="Arial" w:hAnsi="Arial" w:cs="Arial"/>
          <w:sz w:val="22"/>
          <w:szCs w:val="22"/>
        </w:rPr>
      </w:pPr>
    </w:p>
    <w:p w14:paraId="67837038" w14:textId="0C0A2CE0" w:rsidR="0004359E" w:rsidRDefault="0004359E" w:rsidP="0004359E">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next question grouping focused on </w:t>
      </w:r>
      <w:r w:rsidR="00E810DB">
        <w:rPr>
          <w:rFonts w:ascii="Arial" w:hAnsi="Arial" w:cs="Arial"/>
          <w:color w:val="000000" w:themeColor="text1"/>
          <w:sz w:val="22"/>
          <w:szCs w:val="22"/>
        </w:rPr>
        <w:t xml:space="preserve">technology, </w:t>
      </w:r>
      <w:r>
        <w:rPr>
          <w:rFonts w:ascii="Arial" w:hAnsi="Arial" w:cs="Arial"/>
          <w:color w:val="000000" w:themeColor="text1"/>
          <w:sz w:val="22"/>
          <w:szCs w:val="22"/>
        </w:rPr>
        <w:t xml:space="preserve">benefits </w:t>
      </w:r>
      <w:r w:rsidR="002E2636">
        <w:rPr>
          <w:rFonts w:ascii="Arial" w:hAnsi="Arial" w:cs="Arial"/>
          <w:color w:val="000000" w:themeColor="text1"/>
          <w:sz w:val="22"/>
          <w:szCs w:val="22"/>
        </w:rPr>
        <w:t xml:space="preserve">to and motivations for change. </w:t>
      </w:r>
    </w:p>
    <w:p w14:paraId="358EBCA9" w14:textId="77777777" w:rsidR="00383E09" w:rsidRPr="00655711" w:rsidRDefault="00383E09" w:rsidP="00655711">
      <w:pPr>
        <w:spacing w:line="360" w:lineRule="auto"/>
        <w:rPr>
          <w:rFonts w:ascii="Arial" w:hAnsi="Arial" w:cs="Arial"/>
          <w:sz w:val="22"/>
          <w:szCs w:val="22"/>
        </w:rPr>
      </w:pPr>
    </w:p>
    <w:p w14:paraId="75C9D2F3" w14:textId="38423C91" w:rsidR="00655711" w:rsidRPr="00655711" w:rsidRDefault="000057E5" w:rsidP="00655711">
      <w:pPr>
        <w:spacing w:line="360" w:lineRule="auto"/>
        <w:rPr>
          <w:rFonts w:ascii="Arial" w:hAnsi="Arial" w:cs="Arial"/>
          <w:sz w:val="22"/>
          <w:szCs w:val="22"/>
        </w:rPr>
      </w:pPr>
      <w:r>
        <w:rPr>
          <w:rFonts w:ascii="Arial" w:hAnsi="Arial" w:cs="Arial"/>
          <w:sz w:val="22"/>
          <w:szCs w:val="22"/>
        </w:rPr>
        <w:t>I</w:t>
      </w:r>
      <w:r w:rsidR="00655711" w:rsidRPr="00655711">
        <w:rPr>
          <w:rFonts w:ascii="Arial" w:hAnsi="Arial" w:cs="Arial"/>
          <w:sz w:val="22"/>
          <w:szCs w:val="22"/>
        </w:rPr>
        <w:t>Q4.</w:t>
      </w:r>
      <w:r w:rsidR="00ED12BD">
        <w:rPr>
          <w:rFonts w:ascii="Arial" w:hAnsi="Arial" w:cs="Arial"/>
          <w:sz w:val="22"/>
          <w:szCs w:val="22"/>
        </w:rPr>
        <w:t xml:space="preserve"> </w:t>
      </w:r>
      <w:r w:rsidR="00655711" w:rsidRPr="00655711">
        <w:rPr>
          <w:rFonts w:ascii="Arial" w:hAnsi="Arial" w:cs="Arial"/>
          <w:sz w:val="22"/>
          <w:szCs w:val="22"/>
        </w:rPr>
        <w:t>What is your organisations motivation, if any, behind it transition to an Ultra-Low Emission fleet?</w:t>
      </w:r>
    </w:p>
    <w:p w14:paraId="5AAEA27F" w14:textId="77777777" w:rsidR="00655711" w:rsidRPr="00655711" w:rsidRDefault="00655711" w:rsidP="00655711">
      <w:pPr>
        <w:spacing w:line="360" w:lineRule="auto"/>
        <w:rPr>
          <w:rFonts w:ascii="Arial" w:hAnsi="Arial" w:cs="Arial"/>
          <w:sz w:val="22"/>
          <w:szCs w:val="22"/>
        </w:rPr>
      </w:pPr>
    </w:p>
    <w:p w14:paraId="789CC377" w14:textId="77777777" w:rsidR="00655711" w:rsidRPr="00655711" w:rsidRDefault="00655711" w:rsidP="00655711">
      <w:pPr>
        <w:spacing w:line="360" w:lineRule="auto"/>
        <w:rPr>
          <w:rFonts w:ascii="Arial" w:hAnsi="Arial" w:cs="Arial"/>
          <w:sz w:val="22"/>
          <w:szCs w:val="22"/>
        </w:rPr>
      </w:pPr>
      <w:r w:rsidRPr="00655711">
        <w:rPr>
          <w:rFonts w:ascii="Arial" w:hAnsi="Arial" w:cs="Arial"/>
          <w:sz w:val="22"/>
          <w:szCs w:val="22"/>
        </w:rPr>
        <w:t>A. To protect the health of our communities, and the health of the future generations.</w:t>
      </w:r>
    </w:p>
    <w:p w14:paraId="3103AA90" w14:textId="77777777" w:rsidR="00655711" w:rsidRPr="00655711" w:rsidRDefault="00655711" w:rsidP="00655711">
      <w:pPr>
        <w:spacing w:line="360" w:lineRule="auto"/>
        <w:rPr>
          <w:rFonts w:ascii="Arial" w:hAnsi="Arial" w:cs="Arial"/>
          <w:sz w:val="22"/>
          <w:szCs w:val="22"/>
        </w:rPr>
      </w:pPr>
      <w:r w:rsidRPr="00655711">
        <w:rPr>
          <w:rFonts w:ascii="Arial" w:hAnsi="Arial" w:cs="Arial"/>
          <w:sz w:val="22"/>
          <w:szCs w:val="22"/>
        </w:rPr>
        <w:lastRenderedPageBreak/>
        <w:t>A. To become a more efficient and effective organisation delivering long term financial benefits.</w:t>
      </w:r>
    </w:p>
    <w:p w14:paraId="74B31360" w14:textId="77777777" w:rsidR="00655711" w:rsidRDefault="00655711" w:rsidP="00655711">
      <w:pPr>
        <w:spacing w:line="360" w:lineRule="auto"/>
        <w:rPr>
          <w:rFonts w:ascii="Arial" w:hAnsi="Arial" w:cs="Arial"/>
          <w:sz w:val="22"/>
          <w:szCs w:val="22"/>
        </w:rPr>
      </w:pPr>
      <w:r w:rsidRPr="00655711">
        <w:rPr>
          <w:rFonts w:ascii="Arial" w:hAnsi="Arial" w:cs="Arial"/>
          <w:sz w:val="22"/>
          <w:szCs w:val="22"/>
        </w:rPr>
        <w:t>A. To meet Welsh assembly Government targets.</w:t>
      </w:r>
    </w:p>
    <w:p w14:paraId="0BFF553E" w14:textId="77777777" w:rsidR="00046126" w:rsidRDefault="00046126" w:rsidP="00655711">
      <w:pPr>
        <w:spacing w:line="360" w:lineRule="auto"/>
        <w:rPr>
          <w:rFonts w:ascii="Arial" w:hAnsi="Arial" w:cs="Arial"/>
          <w:sz w:val="22"/>
          <w:szCs w:val="22"/>
        </w:rPr>
      </w:pPr>
    </w:p>
    <w:p w14:paraId="735110E4" w14:textId="77777777" w:rsidR="00A9362C" w:rsidRDefault="00A9362C" w:rsidP="00655711">
      <w:pPr>
        <w:spacing w:line="360" w:lineRule="auto"/>
        <w:rPr>
          <w:rFonts w:ascii="Arial" w:hAnsi="Arial" w:cs="Arial"/>
          <w:sz w:val="22"/>
          <w:szCs w:val="22"/>
        </w:rPr>
      </w:pPr>
    </w:p>
    <w:p w14:paraId="4DC921EF" w14:textId="6FBB9CFD" w:rsidR="00A9362C" w:rsidRPr="00655711" w:rsidRDefault="00A9362C" w:rsidP="00655711">
      <w:pPr>
        <w:spacing w:line="360" w:lineRule="auto"/>
        <w:rPr>
          <w:rFonts w:ascii="Arial" w:hAnsi="Arial" w:cs="Arial"/>
          <w:color w:val="7030A0"/>
          <w:sz w:val="22"/>
          <w:szCs w:val="22"/>
        </w:rPr>
      </w:pPr>
      <w:r w:rsidRPr="00475DEA">
        <w:rPr>
          <w:rFonts w:ascii="Arial" w:hAnsi="Arial" w:cs="Arial"/>
          <w:color w:val="7030A0"/>
          <w:sz w:val="22"/>
          <w:szCs w:val="22"/>
        </w:rPr>
        <w:t xml:space="preserve">(Figure </w:t>
      </w:r>
      <w:r w:rsidR="00475DEA" w:rsidRPr="00475DEA">
        <w:rPr>
          <w:rFonts w:ascii="Arial" w:hAnsi="Arial" w:cs="Arial"/>
          <w:color w:val="7030A0"/>
          <w:sz w:val="22"/>
          <w:szCs w:val="22"/>
        </w:rPr>
        <w:t>4.4)</w:t>
      </w:r>
    </w:p>
    <w:p w14:paraId="14FB4B81" w14:textId="77777777" w:rsidR="00655711" w:rsidRDefault="00655711" w:rsidP="00655711">
      <w:pPr>
        <w:spacing w:line="360" w:lineRule="auto"/>
        <w:rPr>
          <w:rFonts w:ascii="Arial" w:hAnsi="Arial" w:cs="Arial"/>
          <w:sz w:val="22"/>
          <w:szCs w:val="22"/>
        </w:rPr>
      </w:pPr>
    </w:p>
    <w:p w14:paraId="269C9E20" w14:textId="00BB6E38" w:rsidR="006B0A43" w:rsidRDefault="006B0A43" w:rsidP="00655711">
      <w:pPr>
        <w:spacing w:line="360" w:lineRule="auto"/>
        <w:rPr>
          <w:rFonts w:ascii="Arial" w:hAnsi="Arial" w:cs="Arial"/>
          <w:sz w:val="22"/>
          <w:szCs w:val="22"/>
        </w:rPr>
      </w:pPr>
      <w:r>
        <w:rPr>
          <w:noProof/>
          <w:color w:val="000000" w:themeColor="text1"/>
        </w:rPr>
        <w:drawing>
          <wp:inline distT="0" distB="0" distL="0" distR="0" wp14:anchorId="318012EA" wp14:editId="3D081F25">
            <wp:extent cx="5731510" cy="1845310"/>
            <wp:effectExtent l="0" t="0" r="0" b="0"/>
            <wp:docPr id="27" name="Picture 2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1845310"/>
                    </a:xfrm>
                    <a:prstGeom prst="rect">
                      <a:avLst/>
                    </a:prstGeom>
                  </pic:spPr>
                </pic:pic>
              </a:graphicData>
            </a:graphic>
          </wp:inline>
        </w:drawing>
      </w:r>
    </w:p>
    <w:p w14:paraId="31BAFE28" w14:textId="77777777" w:rsidR="00056AA8" w:rsidRDefault="00056AA8" w:rsidP="00655711">
      <w:pPr>
        <w:spacing w:line="360" w:lineRule="auto"/>
        <w:rPr>
          <w:rFonts w:ascii="Arial" w:hAnsi="Arial" w:cs="Arial"/>
          <w:sz w:val="22"/>
          <w:szCs w:val="22"/>
        </w:rPr>
      </w:pPr>
    </w:p>
    <w:p w14:paraId="3B98B4D0" w14:textId="25093C4F" w:rsidR="000E1876" w:rsidRPr="00655711" w:rsidRDefault="000E1876" w:rsidP="000E1876">
      <w:pPr>
        <w:spacing w:line="360" w:lineRule="auto"/>
        <w:jc w:val="both"/>
        <w:rPr>
          <w:rFonts w:ascii="Arial" w:hAnsi="Arial" w:cs="Arial"/>
          <w:sz w:val="22"/>
          <w:szCs w:val="22"/>
        </w:rPr>
      </w:pPr>
      <w:r>
        <w:rPr>
          <w:rFonts w:ascii="Arial" w:hAnsi="Arial" w:cs="Arial"/>
          <w:sz w:val="22"/>
          <w:szCs w:val="22"/>
        </w:rPr>
        <w:t xml:space="preserve">IQ4 looked to gain respondents views on their organisation’s motivations behind its </w:t>
      </w:r>
      <w:r w:rsidRPr="00655711">
        <w:rPr>
          <w:rFonts w:ascii="Arial" w:hAnsi="Arial" w:cs="Arial"/>
          <w:sz w:val="22"/>
          <w:szCs w:val="22"/>
        </w:rPr>
        <w:t>transition to an Ultra-Low Emission fleet</w:t>
      </w:r>
      <w:r>
        <w:rPr>
          <w:rFonts w:ascii="Arial" w:hAnsi="Arial" w:cs="Arial"/>
          <w:sz w:val="22"/>
          <w:szCs w:val="22"/>
        </w:rPr>
        <w:t xml:space="preserve">. </w:t>
      </w:r>
      <w:r w:rsidR="004C022B">
        <w:rPr>
          <w:rFonts w:ascii="Arial" w:hAnsi="Arial" w:cs="Arial"/>
          <w:sz w:val="22"/>
          <w:szCs w:val="22"/>
        </w:rPr>
        <w:t>T</w:t>
      </w:r>
      <w:r w:rsidR="00BA5362">
        <w:rPr>
          <w:rFonts w:ascii="Arial" w:hAnsi="Arial" w:cs="Arial"/>
          <w:sz w:val="22"/>
          <w:szCs w:val="22"/>
        </w:rPr>
        <w:t>he finding</w:t>
      </w:r>
      <w:r w:rsidR="00C34947">
        <w:rPr>
          <w:rFonts w:ascii="Arial" w:hAnsi="Arial" w:cs="Arial"/>
          <w:sz w:val="22"/>
          <w:szCs w:val="22"/>
        </w:rPr>
        <w:t>s</w:t>
      </w:r>
      <w:r w:rsidR="00BA5362">
        <w:rPr>
          <w:rFonts w:ascii="Arial" w:hAnsi="Arial" w:cs="Arial"/>
          <w:sz w:val="22"/>
          <w:szCs w:val="22"/>
        </w:rPr>
        <w:t xml:space="preserve"> revealed </w:t>
      </w:r>
      <w:r w:rsidR="00C57B89">
        <w:rPr>
          <w:rFonts w:ascii="Arial" w:hAnsi="Arial" w:cs="Arial"/>
          <w:sz w:val="22"/>
          <w:szCs w:val="22"/>
        </w:rPr>
        <w:t xml:space="preserve">interesting insights with </w:t>
      </w:r>
      <w:r>
        <w:rPr>
          <w:rFonts w:ascii="Arial" w:hAnsi="Arial" w:cs="Arial"/>
          <w:sz w:val="22"/>
          <w:szCs w:val="22"/>
        </w:rPr>
        <w:t xml:space="preserve">only 10% </w:t>
      </w:r>
      <w:r w:rsidR="00C57B89">
        <w:rPr>
          <w:rFonts w:ascii="Arial" w:hAnsi="Arial" w:cs="Arial"/>
          <w:sz w:val="22"/>
          <w:szCs w:val="22"/>
        </w:rPr>
        <w:t>believing</w:t>
      </w:r>
      <w:r>
        <w:rPr>
          <w:rFonts w:ascii="Arial" w:hAnsi="Arial" w:cs="Arial"/>
          <w:sz w:val="22"/>
          <w:szCs w:val="22"/>
        </w:rPr>
        <w:t xml:space="preserve"> this was to make their organisation more efficient and effective whilst half of those responding felt it was to meet WAG targets. </w:t>
      </w:r>
    </w:p>
    <w:p w14:paraId="3245D211" w14:textId="77777777" w:rsidR="000E1876" w:rsidRPr="00655711" w:rsidRDefault="000E1876" w:rsidP="00655711">
      <w:pPr>
        <w:spacing w:line="360" w:lineRule="auto"/>
        <w:rPr>
          <w:rFonts w:ascii="Arial" w:hAnsi="Arial" w:cs="Arial"/>
          <w:sz w:val="22"/>
          <w:szCs w:val="22"/>
        </w:rPr>
      </w:pPr>
    </w:p>
    <w:p w14:paraId="078C50A2" w14:textId="601A647C" w:rsidR="00655711" w:rsidRPr="00655711" w:rsidRDefault="000057E5" w:rsidP="00655711">
      <w:pPr>
        <w:spacing w:line="360" w:lineRule="auto"/>
        <w:rPr>
          <w:rFonts w:ascii="Arial" w:hAnsi="Arial" w:cs="Arial"/>
          <w:sz w:val="22"/>
          <w:szCs w:val="22"/>
        </w:rPr>
      </w:pPr>
      <w:r>
        <w:rPr>
          <w:rFonts w:ascii="Arial" w:hAnsi="Arial" w:cs="Arial"/>
          <w:sz w:val="22"/>
          <w:szCs w:val="22"/>
        </w:rPr>
        <w:t>I</w:t>
      </w:r>
      <w:r w:rsidR="00655711" w:rsidRPr="00655711">
        <w:rPr>
          <w:rFonts w:ascii="Arial" w:hAnsi="Arial" w:cs="Arial"/>
          <w:sz w:val="22"/>
          <w:szCs w:val="22"/>
        </w:rPr>
        <w:t>Q5. The reputational benefit of having a sustainable fleet would lead to an improved public perception and greater support for my organisation</w:t>
      </w:r>
      <w:r w:rsidR="005A5DC9">
        <w:rPr>
          <w:rFonts w:ascii="Arial" w:hAnsi="Arial" w:cs="Arial"/>
          <w:sz w:val="22"/>
          <w:szCs w:val="22"/>
        </w:rPr>
        <w:t>.</w:t>
      </w:r>
    </w:p>
    <w:p w14:paraId="2CFE163E" w14:textId="77777777" w:rsidR="00655711" w:rsidRPr="00655711" w:rsidRDefault="00655711" w:rsidP="00655711">
      <w:pPr>
        <w:spacing w:line="360" w:lineRule="auto"/>
        <w:rPr>
          <w:rFonts w:ascii="Arial" w:hAnsi="Arial" w:cs="Arial"/>
          <w:sz w:val="22"/>
          <w:szCs w:val="22"/>
        </w:rPr>
      </w:pPr>
    </w:p>
    <w:p w14:paraId="2AA815A0" w14:textId="77777777" w:rsidR="00655711" w:rsidRDefault="00655711" w:rsidP="00655711">
      <w:pPr>
        <w:spacing w:line="360" w:lineRule="auto"/>
        <w:rPr>
          <w:rFonts w:ascii="Arial" w:hAnsi="Arial" w:cs="Arial"/>
          <w:sz w:val="22"/>
          <w:szCs w:val="22"/>
        </w:rPr>
      </w:pPr>
      <w:r w:rsidRPr="00655711">
        <w:rPr>
          <w:rFonts w:ascii="Arial" w:hAnsi="Arial" w:cs="Arial"/>
          <w:sz w:val="22"/>
          <w:szCs w:val="22"/>
        </w:rPr>
        <w:t>A. (agree/disagree)</w:t>
      </w:r>
    </w:p>
    <w:p w14:paraId="373D58AA" w14:textId="0C6E126A" w:rsidR="0024463D" w:rsidRPr="00655711" w:rsidRDefault="0024463D" w:rsidP="00655711">
      <w:pPr>
        <w:spacing w:line="360" w:lineRule="auto"/>
        <w:rPr>
          <w:rFonts w:ascii="Arial" w:hAnsi="Arial" w:cs="Arial"/>
          <w:sz w:val="22"/>
          <w:szCs w:val="22"/>
        </w:rPr>
      </w:pPr>
    </w:p>
    <w:p w14:paraId="0D527172" w14:textId="77777777" w:rsidR="00655711" w:rsidRDefault="00655711" w:rsidP="00655711">
      <w:pPr>
        <w:spacing w:line="360" w:lineRule="auto"/>
        <w:rPr>
          <w:rFonts w:ascii="Arial" w:hAnsi="Arial" w:cs="Arial"/>
          <w:sz w:val="22"/>
          <w:szCs w:val="22"/>
        </w:rPr>
      </w:pPr>
    </w:p>
    <w:p w14:paraId="2F61AE51" w14:textId="04FDDA76" w:rsidR="00F21D3C" w:rsidRPr="005A433D" w:rsidRDefault="00F21D3C" w:rsidP="00655711">
      <w:pPr>
        <w:spacing w:line="360" w:lineRule="auto"/>
        <w:rPr>
          <w:rFonts w:ascii="Arial" w:hAnsi="Arial" w:cs="Arial"/>
          <w:color w:val="7030A0"/>
          <w:sz w:val="22"/>
          <w:szCs w:val="22"/>
        </w:rPr>
      </w:pPr>
      <w:r w:rsidRPr="005A433D">
        <w:rPr>
          <w:rFonts w:ascii="Arial" w:hAnsi="Arial" w:cs="Arial"/>
          <w:color w:val="7030A0"/>
          <w:sz w:val="22"/>
          <w:szCs w:val="22"/>
        </w:rPr>
        <w:t>(Figure</w:t>
      </w:r>
      <w:r w:rsidR="005A433D" w:rsidRPr="005A433D">
        <w:rPr>
          <w:rFonts w:ascii="Arial" w:hAnsi="Arial" w:cs="Arial"/>
          <w:color w:val="7030A0"/>
          <w:sz w:val="22"/>
          <w:szCs w:val="22"/>
        </w:rPr>
        <w:t xml:space="preserve"> 4.5)</w:t>
      </w:r>
    </w:p>
    <w:p w14:paraId="4AF27C41" w14:textId="518469FC" w:rsidR="0050688F" w:rsidRDefault="0050688F" w:rsidP="00655711">
      <w:pPr>
        <w:spacing w:line="360" w:lineRule="auto"/>
        <w:rPr>
          <w:rFonts w:ascii="Arial" w:hAnsi="Arial" w:cs="Arial"/>
          <w:sz w:val="22"/>
          <w:szCs w:val="22"/>
        </w:rPr>
      </w:pPr>
      <w:r>
        <w:rPr>
          <w:noProof/>
          <w:color w:val="000000" w:themeColor="text1"/>
        </w:rPr>
        <w:drawing>
          <wp:inline distT="0" distB="0" distL="0" distR="0" wp14:anchorId="5FE2DAF6" wp14:editId="3BFC707B">
            <wp:extent cx="5731510" cy="2045335"/>
            <wp:effectExtent l="0" t="0" r="0" b="0"/>
            <wp:docPr id="28" name="Picture 2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2045335"/>
                    </a:xfrm>
                    <a:prstGeom prst="rect">
                      <a:avLst/>
                    </a:prstGeom>
                  </pic:spPr>
                </pic:pic>
              </a:graphicData>
            </a:graphic>
          </wp:inline>
        </w:drawing>
      </w:r>
    </w:p>
    <w:p w14:paraId="27766591" w14:textId="77777777" w:rsidR="00306DD9" w:rsidRDefault="00306DD9" w:rsidP="006758F8">
      <w:pPr>
        <w:spacing w:line="360" w:lineRule="auto"/>
        <w:jc w:val="both"/>
        <w:rPr>
          <w:rFonts w:ascii="Arial" w:hAnsi="Arial" w:cs="Arial"/>
          <w:sz w:val="22"/>
          <w:szCs w:val="22"/>
        </w:rPr>
      </w:pPr>
    </w:p>
    <w:p w14:paraId="655ACB01" w14:textId="1397F3DC" w:rsidR="006758F8" w:rsidRPr="00655711" w:rsidRDefault="006758F8" w:rsidP="006758F8">
      <w:pPr>
        <w:spacing w:line="360" w:lineRule="auto"/>
        <w:jc w:val="both"/>
        <w:rPr>
          <w:rFonts w:ascii="Arial" w:hAnsi="Arial" w:cs="Arial"/>
          <w:sz w:val="22"/>
          <w:szCs w:val="22"/>
        </w:rPr>
      </w:pPr>
      <w:r>
        <w:rPr>
          <w:rFonts w:ascii="Arial" w:hAnsi="Arial" w:cs="Arial"/>
          <w:sz w:val="22"/>
          <w:szCs w:val="22"/>
        </w:rPr>
        <w:t xml:space="preserve">Despite the previous response of net zero being a WAG driven target, 80% of respondents stated that a sustainable fleet would improve </w:t>
      </w:r>
      <w:r w:rsidRPr="00655711">
        <w:rPr>
          <w:rFonts w:ascii="Arial" w:hAnsi="Arial" w:cs="Arial"/>
          <w:sz w:val="22"/>
          <w:szCs w:val="22"/>
        </w:rPr>
        <w:t xml:space="preserve">public perception and </w:t>
      </w:r>
      <w:r>
        <w:rPr>
          <w:rFonts w:ascii="Arial" w:hAnsi="Arial" w:cs="Arial"/>
          <w:sz w:val="22"/>
          <w:szCs w:val="22"/>
        </w:rPr>
        <w:t xml:space="preserve">obtain </w:t>
      </w:r>
      <w:r w:rsidRPr="00655711">
        <w:rPr>
          <w:rFonts w:ascii="Arial" w:hAnsi="Arial" w:cs="Arial"/>
          <w:sz w:val="22"/>
          <w:szCs w:val="22"/>
        </w:rPr>
        <w:t xml:space="preserve">greater support for </w:t>
      </w:r>
      <w:r>
        <w:rPr>
          <w:rFonts w:ascii="Arial" w:hAnsi="Arial" w:cs="Arial"/>
          <w:sz w:val="22"/>
          <w:szCs w:val="22"/>
        </w:rPr>
        <w:t>their</w:t>
      </w:r>
      <w:r w:rsidRPr="00655711">
        <w:rPr>
          <w:rFonts w:ascii="Arial" w:hAnsi="Arial" w:cs="Arial"/>
          <w:sz w:val="22"/>
          <w:szCs w:val="22"/>
        </w:rPr>
        <w:t xml:space="preserve"> organisation</w:t>
      </w:r>
      <w:r>
        <w:rPr>
          <w:rFonts w:ascii="Arial" w:hAnsi="Arial" w:cs="Arial"/>
          <w:sz w:val="22"/>
          <w:szCs w:val="22"/>
        </w:rPr>
        <w:t>.</w:t>
      </w:r>
      <w:r w:rsidR="00FB61CB">
        <w:rPr>
          <w:rFonts w:ascii="Arial" w:hAnsi="Arial" w:cs="Arial"/>
          <w:sz w:val="22"/>
          <w:szCs w:val="22"/>
        </w:rPr>
        <w:t xml:space="preserve"> </w:t>
      </w:r>
      <w:r w:rsidR="00FB61CB" w:rsidRPr="00FB61CB">
        <w:rPr>
          <w:rFonts w:ascii="Arial" w:hAnsi="Arial" w:cs="Arial"/>
          <w:sz w:val="22"/>
          <w:szCs w:val="22"/>
        </w:rPr>
        <w:t>This finding suggests that organi</w:t>
      </w:r>
      <w:r w:rsidR="00FB61CB">
        <w:rPr>
          <w:rFonts w:ascii="Arial" w:hAnsi="Arial" w:cs="Arial"/>
          <w:sz w:val="22"/>
          <w:szCs w:val="22"/>
        </w:rPr>
        <w:t>s</w:t>
      </w:r>
      <w:r w:rsidR="00FB61CB" w:rsidRPr="00FB61CB">
        <w:rPr>
          <w:rFonts w:ascii="Arial" w:hAnsi="Arial" w:cs="Arial"/>
          <w:sz w:val="22"/>
          <w:szCs w:val="22"/>
        </w:rPr>
        <w:t>ations recogni</w:t>
      </w:r>
      <w:r w:rsidR="00FB61CB">
        <w:rPr>
          <w:rFonts w:ascii="Arial" w:hAnsi="Arial" w:cs="Arial"/>
          <w:sz w:val="22"/>
          <w:szCs w:val="22"/>
        </w:rPr>
        <w:t>s</w:t>
      </w:r>
      <w:r w:rsidR="00FB61CB" w:rsidRPr="00FB61CB">
        <w:rPr>
          <w:rFonts w:ascii="Arial" w:hAnsi="Arial" w:cs="Arial"/>
          <w:sz w:val="22"/>
          <w:szCs w:val="22"/>
        </w:rPr>
        <w:t>e the importance of demonstrating their commitment to sustainability and environmental responsibility to enhance their reputation and public image</w:t>
      </w:r>
      <w:r w:rsidR="00381489">
        <w:rPr>
          <w:rFonts w:ascii="Arial" w:hAnsi="Arial" w:cs="Arial"/>
          <w:sz w:val="22"/>
          <w:szCs w:val="22"/>
        </w:rPr>
        <w:t>, howev</w:t>
      </w:r>
      <w:r w:rsidR="00F529EC">
        <w:rPr>
          <w:rFonts w:ascii="Arial" w:hAnsi="Arial" w:cs="Arial"/>
          <w:sz w:val="22"/>
          <w:szCs w:val="22"/>
        </w:rPr>
        <w:t xml:space="preserve">er the </w:t>
      </w:r>
      <w:r w:rsidR="00D64719">
        <w:rPr>
          <w:rFonts w:ascii="Arial" w:hAnsi="Arial" w:cs="Arial"/>
          <w:sz w:val="22"/>
          <w:szCs w:val="22"/>
        </w:rPr>
        <w:t>response</w:t>
      </w:r>
      <w:r w:rsidR="00F529EC">
        <w:rPr>
          <w:rFonts w:ascii="Arial" w:hAnsi="Arial" w:cs="Arial"/>
          <w:sz w:val="22"/>
          <w:szCs w:val="22"/>
        </w:rPr>
        <w:t xml:space="preserve"> in IQ19 </w:t>
      </w:r>
      <w:r w:rsidR="00630161">
        <w:rPr>
          <w:rFonts w:ascii="Arial" w:hAnsi="Arial" w:cs="Arial"/>
          <w:sz w:val="22"/>
          <w:szCs w:val="22"/>
        </w:rPr>
        <w:t>and IQ4</w:t>
      </w:r>
      <w:r w:rsidR="00465DCF">
        <w:rPr>
          <w:rFonts w:ascii="Arial" w:hAnsi="Arial" w:cs="Arial"/>
          <w:sz w:val="22"/>
          <w:szCs w:val="22"/>
        </w:rPr>
        <w:t xml:space="preserve"> </w:t>
      </w:r>
      <w:r w:rsidR="00D64719">
        <w:rPr>
          <w:rFonts w:ascii="Arial" w:hAnsi="Arial" w:cs="Arial"/>
          <w:sz w:val="22"/>
          <w:szCs w:val="22"/>
        </w:rPr>
        <w:t xml:space="preserve">could suggest this is being done to the emergency services as opposed to </w:t>
      </w:r>
      <w:r w:rsidR="00581994">
        <w:rPr>
          <w:rFonts w:ascii="Arial" w:hAnsi="Arial" w:cs="Arial"/>
          <w:sz w:val="22"/>
          <w:szCs w:val="22"/>
        </w:rPr>
        <w:t>done with them</w:t>
      </w:r>
      <w:r w:rsidR="00FB61CB" w:rsidRPr="00FB61CB">
        <w:rPr>
          <w:rFonts w:ascii="Arial" w:hAnsi="Arial" w:cs="Arial"/>
          <w:sz w:val="22"/>
          <w:szCs w:val="22"/>
        </w:rPr>
        <w:t xml:space="preserve">. </w:t>
      </w:r>
      <w:r w:rsidR="00994D0A">
        <w:rPr>
          <w:rFonts w:ascii="Arial" w:hAnsi="Arial" w:cs="Arial"/>
          <w:sz w:val="22"/>
          <w:szCs w:val="22"/>
        </w:rPr>
        <w:t>It is evident that</w:t>
      </w:r>
      <w:r w:rsidR="00FB61CB" w:rsidRPr="00FB61CB">
        <w:rPr>
          <w:rFonts w:ascii="Arial" w:hAnsi="Arial" w:cs="Arial"/>
          <w:sz w:val="22"/>
          <w:szCs w:val="22"/>
        </w:rPr>
        <w:t xml:space="preserve"> transitioning to a </w:t>
      </w:r>
      <w:r w:rsidR="003578C3">
        <w:rPr>
          <w:rFonts w:ascii="Arial" w:hAnsi="Arial" w:cs="Arial"/>
          <w:sz w:val="22"/>
          <w:szCs w:val="22"/>
        </w:rPr>
        <w:t>carbon neutral</w:t>
      </w:r>
      <w:r w:rsidR="00FB61CB" w:rsidRPr="00FB61CB">
        <w:rPr>
          <w:rFonts w:ascii="Arial" w:hAnsi="Arial" w:cs="Arial"/>
          <w:sz w:val="22"/>
          <w:szCs w:val="22"/>
        </w:rPr>
        <w:t xml:space="preserve"> fleet, organi</w:t>
      </w:r>
      <w:r w:rsidR="003578C3">
        <w:rPr>
          <w:rFonts w:ascii="Arial" w:hAnsi="Arial" w:cs="Arial"/>
          <w:sz w:val="22"/>
          <w:szCs w:val="22"/>
        </w:rPr>
        <w:t>s</w:t>
      </w:r>
      <w:r w:rsidR="00FB61CB" w:rsidRPr="00FB61CB">
        <w:rPr>
          <w:rFonts w:ascii="Arial" w:hAnsi="Arial" w:cs="Arial"/>
          <w:sz w:val="22"/>
          <w:szCs w:val="22"/>
        </w:rPr>
        <w:t>ations hope to align with public expectations and values regarding environmental sustainability.</w:t>
      </w:r>
    </w:p>
    <w:p w14:paraId="211AC97A" w14:textId="77777777" w:rsidR="0050688F" w:rsidRDefault="0050688F" w:rsidP="00655711">
      <w:pPr>
        <w:spacing w:line="360" w:lineRule="auto"/>
        <w:rPr>
          <w:rFonts w:ascii="Arial" w:hAnsi="Arial" w:cs="Arial"/>
          <w:sz w:val="22"/>
          <w:szCs w:val="22"/>
        </w:rPr>
      </w:pPr>
    </w:p>
    <w:p w14:paraId="383DADBA" w14:textId="77777777" w:rsidR="006758F8" w:rsidRPr="00655711" w:rsidRDefault="006758F8" w:rsidP="00655711">
      <w:pPr>
        <w:spacing w:line="360" w:lineRule="auto"/>
        <w:rPr>
          <w:rFonts w:ascii="Arial" w:hAnsi="Arial" w:cs="Arial"/>
          <w:sz w:val="22"/>
          <w:szCs w:val="22"/>
        </w:rPr>
      </w:pPr>
    </w:p>
    <w:p w14:paraId="7FA2D782" w14:textId="77777777" w:rsidR="008C0DDF" w:rsidRPr="00655711" w:rsidRDefault="008C0DDF" w:rsidP="008C0DDF">
      <w:pPr>
        <w:spacing w:line="360" w:lineRule="auto"/>
        <w:rPr>
          <w:rFonts w:ascii="Arial" w:hAnsi="Arial" w:cs="Arial"/>
          <w:sz w:val="22"/>
          <w:szCs w:val="22"/>
        </w:rPr>
      </w:pPr>
      <w:r>
        <w:rPr>
          <w:rFonts w:ascii="Arial" w:hAnsi="Arial" w:cs="Arial"/>
          <w:sz w:val="22"/>
          <w:szCs w:val="22"/>
        </w:rPr>
        <w:t>I</w:t>
      </w:r>
      <w:r w:rsidRPr="00655711">
        <w:rPr>
          <w:rFonts w:ascii="Arial" w:hAnsi="Arial" w:cs="Arial"/>
          <w:sz w:val="22"/>
          <w:szCs w:val="22"/>
        </w:rPr>
        <w:t>Q17. The technology we currently use is sufficient in helping manage the environmental impact of our fleet</w:t>
      </w:r>
      <w:r>
        <w:rPr>
          <w:rFonts w:ascii="Arial" w:hAnsi="Arial" w:cs="Arial"/>
          <w:sz w:val="22"/>
          <w:szCs w:val="22"/>
        </w:rPr>
        <w:t>.</w:t>
      </w:r>
      <w:r w:rsidRPr="00655711">
        <w:rPr>
          <w:rFonts w:ascii="Arial" w:hAnsi="Arial" w:cs="Arial"/>
          <w:sz w:val="22"/>
          <w:szCs w:val="22"/>
        </w:rPr>
        <w:t xml:space="preserve"> </w:t>
      </w:r>
    </w:p>
    <w:p w14:paraId="253286D9" w14:textId="77777777" w:rsidR="008C0DDF" w:rsidRPr="00655711" w:rsidRDefault="008C0DDF" w:rsidP="008C0DDF">
      <w:pPr>
        <w:spacing w:line="360" w:lineRule="auto"/>
        <w:rPr>
          <w:rFonts w:ascii="Arial" w:hAnsi="Arial" w:cs="Arial"/>
          <w:sz w:val="22"/>
          <w:szCs w:val="22"/>
        </w:rPr>
      </w:pPr>
    </w:p>
    <w:p w14:paraId="1E6BE69C" w14:textId="77777777" w:rsidR="008C0DDF" w:rsidRDefault="008C0DDF" w:rsidP="008C0DDF">
      <w:pPr>
        <w:spacing w:line="360" w:lineRule="auto"/>
        <w:rPr>
          <w:rFonts w:ascii="Arial" w:hAnsi="Arial" w:cs="Arial"/>
          <w:sz w:val="22"/>
          <w:szCs w:val="22"/>
        </w:rPr>
      </w:pPr>
      <w:r w:rsidRPr="00655711">
        <w:rPr>
          <w:rFonts w:ascii="Arial" w:hAnsi="Arial" w:cs="Arial"/>
          <w:sz w:val="22"/>
          <w:szCs w:val="22"/>
        </w:rPr>
        <w:t>A. (agree/disagree)</w:t>
      </w:r>
    </w:p>
    <w:p w14:paraId="4E84B3F4" w14:textId="77777777" w:rsidR="008C0DDF" w:rsidRDefault="008C0DDF" w:rsidP="008C0DDF">
      <w:pPr>
        <w:spacing w:line="360" w:lineRule="auto"/>
        <w:rPr>
          <w:rFonts w:ascii="Arial" w:hAnsi="Arial" w:cs="Arial"/>
          <w:sz w:val="22"/>
          <w:szCs w:val="22"/>
        </w:rPr>
      </w:pPr>
    </w:p>
    <w:p w14:paraId="53F87BAB" w14:textId="77777777" w:rsidR="008C0DDF" w:rsidRPr="00655711" w:rsidRDefault="008C0DDF" w:rsidP="008C0DDF">
      <w:pPr>
        <w:spacing w:line="360" w:lineRule="auto"/>
        <w:rPr>
          <w:rFonts w:ascii="Arial" w:hAnsi="Arial" w:cs="Arial"/>
          <w:color w:val="7030A0"/>
          <w:sz w:val="22"/>
          <w:szCs w:val="22"/>
        </w:rPr>
      </w:pPr>
      <w:r w:rsidRPr="00232828">
        <w:rPr>
          <w:rFonts w:ascii="Arial" w:hAnsi="Arial" w:cs="Arial"/>
          <w:color w:val="7030A0"/>
          <w:sz w:val="22"/>
          <w:szCs w:val="22"/>
        </w:rPr>
        <w:t>(Figure 4.1</w:t>
      </w:r>
      <w:r>
        <w:rPr>
          <w:rFonts w:ascii="Arial" w:hAnsi="Arial" w:cs="Arial"/>
          <w:color w:val="7030A0"/>
          <w:sz w:val="22"/>
          <w:szCs w:val="22"/>
        </w:rPr>
        <w:t>7</w:t>
      </w:r>
      <w:r w:rsidRPr="00232828">
        <w:rPr>
          <w:rFonts w:ascii="Arial" w:hAnsi="Arial" w:cs="Arial"/>
          <w:color w:val="7030A0"/>
          <w:sz w:val="22"/>
          <w:szCs w:val="22"/>
        </w:rPr>
        <w:t>)</w:t>
      </w:r>
    </w:p>
    <w:p w14:paraId="7EAD3BC3" w14:textId="77777777" w:rsidR="008C0DDF" w:rsidRDefault="008C0DDF" w:rsidP="008C0DDF">
      <w:pPr>
        <w:spacing w:line="360" w:lineRule="auto"/>
        <w:rPr>
          <w:rFonts w:ascii="Arial" w:hAnsi="Arial" w:cs="Arial"/>
          <w:sz w:val="22"/>
          <w:szCs w:val="22"/>
        </w:rPr>
      </w:pPr>
    </w:p>
    <w:p w14:paraId="56DAB694" w14:textId="77777777" w:rsidR="008C0DDF" w:rsidRDefault="008C0DDF" w:rsidP="008C0DDF">
      <w:pPr>
        <w:spacing w:line="360" w:lineRule="auto"/>
        <w:rPr>
          <w:rFonts w:ascii="Arial" w:hAnsi="Arial" w:cs="Arial"/>
          <w:sz w:val="22"/>
          <w:szCs w:val="22"/>
        </w:rPr>
      </w:pPr>
      <w:r>
        <w:rPr>
          <w:noProof/>
          <w:color w:val="000000" w:themeColor="text1"/>
        </w:rPr>
        <w:drawing>
          <wp:inline distT="0" distB="0" distL="0" distR="0" wp14:anchorId="1E26BB2C" wp14:editId="4EE74D0B">
            <wp:extent cx="5731510" cy="1921510"/>
            <wp:effectExtent l="0" t="0" r="0" b="0"/>
            <wp:docPr id="44" name="Picture 4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1921510"/>
                    </a:xfrm>
                    <a:prstGeom prst="rect">
                      <a:avLst/>
                    </a:prstGeom>
                  </pic:spPr>
                </pic:pic>
              </a:graphicData>
            </a:graphic>
          </wp:inline>
        </w:drawing>
      </w:r>
    </w:p>
    <w:p w14:paraId="1F9B26A8" w14:textId="77777777" w:rsidR="008C0DDF" w:rsidRDefault="008C0DDF" w:rsidP="008C0DDF">
      <w:pPr>
        <w:spacing w:line="360" w:lineRule="auto"/>
        <w:rPr>
          <w:rFonts w:ascii="Arial" w:hAnsi="Arial" w:cs="Arial"/>
          <w:sz w:val="22"/>
          <w:szCs w:val="22"/>
        </w:rPr>
      </w:pPr>
    </w:p>
    <w:p w14:paraId="5B080B87" w14:textId="77777777" w:rsidR="007B096F" w:rsidRDefault="007B096F" w:rsidP="007B096F">
      <w:pPr>
        <w:spacing w:line="360" w:lineRule="auto"/>
        <w:rPr>
          <w:rFonts w:ascii="Arial" w:hAnsi="Arial" w:cs="Arial"/>
          <w:sz w:val="22"/>
          <w:szCs w:val="22"/>
        </w:rPr>
      </w:pPr>
    </w:p>
    <w:p w14:paraId="5EAF2CD5" w14:textId="69C5DB71" w:rsidR="007B096F" w:rsidRDefault="00DF5755" w:rsidP="007B096F">
      <w:pPr>
        <w:spacing w:line="360" w:lineRule="auto"/>
        <w:jc w:val="both"/>
        <w:rPr>
          <w:rFonts w:ascii="Arial" w:hAnsi="Arial" w:cs="Arial"/>
          <w:sz w:val="22"/>
          <w:szCs w:val="22"/>
        </w:rPr>
      </w:pPr>
      <w:r w:rsidRPr="00DF5755">
        <w:rPr>
          <w:rFonts w:ascii="Arial" w:hAnsi="Arial" w:cs="Arial"/>
          <w:sz w:val="22"/>
          <w:szCs w:val="22"/>
        </w:rPr>
        <w:t>Encouragingly, 80% of the interviewed respondents expressed satisfaction with the technology in place. This suggests that organi</w:t>
      </w:r>
      <w:r>
        <w:rPr>
          <w:rFonts w:ascii="Arial" w:hAnsi="Arial" w:cs="Arial"/>
          <w:sz w:val="22"/>
          <w:szCs w:val="22"/>
        </w:rPr>
        <w:t>s</w:t>
      </w:r>
      <w:r w:rsidRPr="00DF5755">
        <w:rPr>
          <w:rFonts w:ascii="Arial" w:hAnsi="Arial" w:cs="Arial"/>
          <w:sz w:val="22"/>
          <w:szCs w:val="22"/>
        </w:rPr>
        <w:t>ations have confidence in the effectiveness of the existing technology to mitigate the environmental consequences of their fleet operations. It implies that the technology utili</w:t>
      </w:r>
      <w:r w:rsidR="0008337B">
        <w:rPr>
          <w:rFonts w:ascii="Arial" w:hAnsi="Arial" w:cs="Arial"/>
          <w:sz w:val="22"/>
          <w:szCs w:val="22"/>
        </w:rPr>
        <w:t>s</w:t>
      </w:r>
      <w:r w:rsidRPr="00DF5755">
        <w:rPr>
          <w:rFonts w:ascii="Arial" w:hAnsi="Arial" w:cs="Arial"/>
          <w:sz w:val="22"/>
          <w:szCs w:val="22"/>
        </w:rPr>
        <w:t>ed is deemed suitable for managing and reducing the emissions produced by their vehicles.</w:t>
      </w:r>
    </w:p>
    <w:p w14:paraId="07657A0D" w14:textId="77777777" w:rsidR="007B096F" w:rsidRPr="00655711" w:rsidRDefault="007B096F" w:rsidP="008C0DDF">
      <w:pPr>
        <w:spacing w:line="360" w:lineRule="auto"/>
        <w:rPr>
          <w:rFonts w:ascii="Arial" w:hAnsi="Arial" w:cs="Arial"/>
          <w:sz w:val="22"/>
          <w:szCs w:val="22"/>
        </w:rPr>
      </w:pPr>
    </w:p>
    <w:p w14:paraId="611B6E11" w14:textId="77777777" w:rsidR="00754715" w:rsidRDefault="00754715" w:rsidP="00754715">
      <w:pPr>
        <w:spacing w:line="360" w:lineRule="auto"/>
        <w:jc w:val="both"/>
        <w:rPr>
          <w:rFonts w:ascii="Arial" w:hAnsi="Arial" w:cs="Arial"/>
          <w:sz w:val="22"/>
          <w:szCs w:val="22"/>
        </w:rPr>
      </w:pPr>
      <w:r>
        <w:rPr>
          <w:rFonts w:ascii="Arial" w:hAnsi="Arial" w:cs="Arial"/>
          <w:sz w:val="22"/>
          <w:szCs w:val="22"/>
        </w:rPr>
        <w:t>SQ</w:t>
      </w:r>
      <w:r w:rsidRPr="003C13EA">
        <w:rPr>
          <w:rFonts w:ascii="Arial" w:hAnsi="Arial" w:cs="Arial"/>
          <w:sz w:val="22"/>
          <w:szCs w:val="22"/>
        </w:rPr>
        <w:t>4. Which of the following do you consider a benefit to your organisation transitioning to an EV fleet?</w:t>
      </w:r>
    </w:p>
    <w:p w14:paraId="745A6800" w14:textId="77777777" w:rsidR="00754715" w:rsidRPr="003C13EA" w:rsidRDefault="00754715" w:rsidP="00754715">
      <w:pPr>
        <w:spacing w:line="360" w:lineRule="auto"/>
        <w:jc w:val="both"/>
        <w:rPr>
          <w:rFonts w:ascii="Arial" w:hAnsi="Arial" w:cs="Arial"/>
          <w:b/>
          <w:bCs/>
          <w:sz w:val="22"/>
          <w:szCs w:val="22"/>
        </w:rPr>
      </w:pPr>
    </w:p>
    <w:p w14:paraId="4B54C26F" w14:textId="1A365317" w:rsidR="00754715" w:rsidRPr="003C13EA" w:rsidRDefault="00754715" w:rsidP="00754715">
      <w:pPr>
        <w:spacing w:line="360" w:lineRule="auto"/>
        <w:jc w:val="both"/>
        <w:rPr>
          <w:rFonts w:ascii="Arial" w:hAnsi="Arial" w:cs="Arial"/>
          <w:sz w:val="22"/>
          <w:szCs w:val="22"/>
        </w:rPr>
      </w:pPr>
      <w:r>
        <w:rPr>
          <w:rFonts w:ascii="Arial" w:hAnsi="Arial" w:cs="Arial"/>
          <w:sz w:val="22"/>
          <w:szCs w:val="22"/>
        </w:rPr>
        <w:t xml:space="preserve">A. </w:t>
      </w:r>
      <w:r w:rsidRPr="003C13EA">
        <w:rPr>
          <w:rFonts w:ascii="Arial" w:hAnsi="Arial" w:cs="Arial"/>
          <w:sz w:val="22"/>
          <w:szCs w:val="22"/>
        </w:rPr>
        <w:t xml:space="preserve">EV technology has </w:t>
      </w:r>
      <w:r w:rsidR="00B05665" w:rsidRPr="003C13EA">
        <w:rPr>
          <w:rFonts w:ascii="Arial" w:hAnsi="Arial" w:cs="Arial"/>
          <w:sz w:val="22"/>
          <w:szCs w:val="22"/>
        </w:rPr>
        <w:t>improved,</w:t>
      </w:r>
      <w:r w:rsidRPr="003C13EA">
        <w:rPr>
          <w:rFonts w:ascii="Arial" w:hAnsi="Arial" w:cs="Arial"/>
          <w:sz w:val="22"/>
          <w:szCs w:val="22"/>
        </w:rPr>
        <w:t xml:space="preserve"> and they now have a much better </w:t>
      </w:r>
      <w:proofErr w:type="gramStart"/>
      <w:r w:rsidRPr="003C13EA">
        <w:rPr>
          <w:rFonts w:ascii="Arial" w:hAnsi="Arial" w:cs="Arial"/>
          <w:sz w:val="22"/>
          <w:szCs w:val="22"/>
        </w:rPr>
        <w:t>range</w:t>
      </w:r>
      <w:proofErr w:type="gramEnd"/>
    </w:p>
    <w:p w14:paraId="0DB3EEAC" w14:textId="77777777" w:rsidR="00754715" w:rsidRPr="003C13EA" w:rsidRDefault="00754715" w:rsidP="00754715">
      <w:pPr>
        <w:spacing w:line="360" w:lineRule="auto"/>
        <w:jc w:val="both"/>
        <w:rPr>
          <w:rFonts w:ascii="Arial" w:hAnsi="Arial" w:cs="Arial"/>
          <w:sz w:val="22"/>
          <w:szCs w:val="22"/>
        </w:rPr>
      </w:pPr>
      <w:r>
        <w:rPr>
          <w:rFonts w:ascii="Arial" w:hAnsi="Arial" w:cs="Arial"/>
          <w:sz w:val="22"/>
          <w:szCs w:val="22"/>
        </w:rPr>
        <w:t xml:space="preserve">A. </w:t>
      </w:r>
      <w:r w:rsidRPr="003C13EA">
        <w:rPr>
          <w:rFonts w:ascii="Arial" w:hAnsi="Arial" w:cs="Arial"/>
          <w:sz w:val="22"/>
          <w:szCs w:val="22"/>
        </w:rPr>
        <w:t xml:space="preserve">EV performance is now comparable with that of petrol and diesel </w:t>
      </w:r>
      <w:proofErr w:type="gramStart"/>
      <w:r w:rsidRPr="003C13EA">
        <w:rPr>
          <w:rFonts w:ascii="Arial" w:hAnsi="Arial" w:cs="Arial"/>
          <w:sz w:val="22"/>
          <w:szCs w:val="22"/>
        </w:rPr>
        <w:t>engines</w:t>
      </w:r>
      <w:proofErr w:type="gramEnd"/>
    </w:p>
    <w:p w14:paraId="4AD807DD" w14:textId="77777777" w:rsidR="00754715" w:rsidRPr="003C13EA" w:rsidRDefault="00754715" w:rsidP="00754715">
      <w:pPr>
        <w:spacing w:line="360" w:lineRule="auto"/>
        <w:jc w:val="both"/>
        <w:rPr>
          <w:rFonts w:ascii="Arial" w:hAnsi="Arial" w:cs="Arial"/>
          <w:sz w:val="22"/>
          <w:szCs w:val="22"/>
        </w:rPr>
      </w:pPr>
      <w:r>
        <w:rPr>
          <w:rFonts w:ascii="Arial" w:hAnsi="Arial" w:cs="Arial"/>
          <w:sz w:val="22"/>
          <w:szCs w:val="22"/>
        </w:rPr>
        <w:t xml:space="preserve">A. </w:t>
      </w:r>
      <w:r w:rsidRPr="003C13EA">
        <w:rPr>
          <w:rFonts w:ascii="Arial" w:hAnsi="Arial" w:cs="Arial"/>
          <w:sz w:val="22"/>
          <w:szCs w:val="22"/>
        </w:rPr>
        <w:t xml:space="preserve">EV cost is now similar to traditional petrol or diesel engine </w:t>
      </w:r>
      <w:proofErr w:type="gramStart"/>
      <w:r w:rsidRPr="003C13EA">
        <w:rPr>
          <w:rFonts w:ascii="Arial" w:hAnsi="Arial" w:cs="Arial"/>
          <w:sz w:val="22"/>
          <w:szCs w:val="22"/>
        </w:rPr>
        <w:t>vehicles</w:t>
      </w:r>
      <w:proofErr w:type="gramEnd"/>
    </w:p>
    <w:p w14:paraId="5CB278C8" w14:textId="77777777" w:rsidR="00754715" w:rsidRPr="003C13EA" w:rsidRDefault="00754715" w:rsidP="00754715">
      <w:pPr>
        <w:spacing w:line="360" w:lineRule="auto"/>
        <w:jc w:val="both"/>
        <w:rPr>
          <w:rFonts w:ascii="Arial" w:hAnsi="Arial" w:cs="Arial"/>
          <w:sz w:val="22"/>
          <w:szCs w:val="22"/>
        </w:rPr>
      </w:pPr>
      <w:r>
        <w:rPr>
          <w:rFonts w:ascii="Arial" w:hAnsi="Arial" w:cs="Arial"/>
          <w:sz w:val="22"/>
          <w:szCs w:val="22"/>
        </w:rPr>
        <w:t xml:space="preserve">A. </w:t>
      </w:r>
      <w:r w:rsidRPr="003C13EA">
        <w:rPr>
          <w:rFonts w:ascii="Arial" w:hAnsi="Arial" w:cs="Arial"/>
          <w:sz w:val="22"/>
          <w:szCs w:val="22"/>
        </w:rPr>
        <w:t xml:space="preserve">EV are much quieter than other </w:t>
      </w:r>
      <w:proofErr w:type="gramStart"/>
      <w:r w:rsidRPr="003C13EA">
        <w:rPr>
          <w:rFonts w:ascii="Arial" w:hAnsi="Arial" w:cs="Arial"/>
          <w:sz w:val="22"/>
          <w:szCs w:val="22"/>
        </w:rPr>
        <w:t>vehicles</w:t>
      </w:r>
      <w:proofErr w:type="gramEnd"/>
    </w:p>
    <w:p w14:paraId="45D08625" w14:textId="77777777" w:rsidR="00754715" w:rsidRPr="003C13EA" w:rsidRDefault="00754715" w:rsidP="00754715">
      <w:pPr>
        <w:spacing w:line="360" w:lineRule="auto"/>
        <w:jc w:val="both"/>
        <w:rPr>
          <w:rFonts w:ascii="Arial" w:hAnsi="Arial" w:cs="Arial"/>
          <w:sz w:val="22"/>
          <w:szCs w:val="22"/>
        </w:rPr>
      </w:pPr>
      <w:r>
        <w:rPr>
          <w:rFonts w:ascii="Arial" w:hAnsi="Arial" w:cs="Arial"/>
          <w:sz w:val="22"/>
          <w:szCs w:val="22"/>
        </w:rPr>
        <w:t xml:space="preserve">A. </w:t>
      </w:r>
      <w:r w:rsidRPr="003C13EA">
        <w:rPr>
          <w:rFonts w:ascii="Arial" w:hAnsi="Arial" w:cs="Arial"/>
          <w:sz w:val="22"/>
          <w:szCs w:val="22"/>
        </w:rPr>
        <w:t xml:space="preserve">EV are environmentally friendly because they have zero </w:t>
      </w:r>
      <w:proofErr w:type="gramStart"/>
      <w:r w:rsidRPr="003C13EA">
        <w:rPr>
          <w:rFonts w:ascii="Arial" w:hAnsi="Arial" w:cs="Arial"/>
          <w:sz w:val="22"/>
          <w:szCs w:val="22"/>
        </w:rPr>
        <w:t>emissions</w:t>
      </w:r>
      <w:proofErr w:type="gramEnd"/>
    </w:p>
    <w:p w14:paraId="6BB70C16" w14:textId="77777777" w:rsidR="00754715" w:rsidRPr="003C13EA" w:rsidRDefault="00754715" w:rsidP="00754715">
      <w:pPr>
        <w:spacing w:line="360" w:lineRule="auto"/>
        <w:jc w:val="both"/>
        <w:rPr>
          <w:rFonts w:ascii="Arial" w:hAnsi="Arial" w:cs="Arial"/>
          <w:sz w:val="22"/>
          <w:szCs w:val="22"/>
        </w:rPr>
      </w:pPr>
      <w:r>
        <w:rPr>
          <w:rFonts w:ascii="Arial" w:hAnsi="Arial" w:cs="Arial"/>
          <w:sz w:val="22"/>
          <w:szCs w:val="22"/>
        </w:rPr>
        <w:t xml:space="preserve">A. </w:t>
      </w:r>
      <w:r w:rsidRPr="003C13EA">
        <w:rPr>
          <w:rFonts w:ascii="Arial" w:hAnsi="Arial" w:cs="Arial"/>
          <w:sz w:val="22"/>
          <w:szCs w:val="22"/>
        </w:rPr>
        <w:t xml:space="preserve">EV have excellent </w:t>
      </w:r>
      <w:proofErr w:type="gramStart"/>
      <w:r w:rsidRPr="003C13EA">
        <w:rPr>
          <w:rFonts w:ascii="Arial" w:hAnsi="Arial" w:cs="Arial"/>
          <w:sz w:val="22"/>
          <w:szCs w:val="22"/>
        </w:rPr>
        <w:t>acceleration</w:t>
      </w:r>
      <w:proofErr w:type="gramEnd"/>
    </w:p>
    <w:p w14:paraId="68578F3E" w14:textId="77777777" w:rsidR="00754715" w:rsidRPr="003C13EA" w:rsidRDefault="00754715" w:rsidP="00754715">
      <w:pPr>
        <w:spacing w:line="360" w:lineRule="auto"/>
        <w:jc w:val="both"/>
        <w:rPr>
          <w:rFonts w:ascii="Arial" w:hAnsi="Arial" w:cs="Arial"/>
          <w:sz w:val="22"/>
          <w:szCs w:val="22"/>
        </w:rPr>
      </w:pPr>
      <w:r>
        <w:rPr>
          <w:rFonts w:ascii="Arial" w:hAnsi="Arial" w:cs="Arial"/>
          <w:sz w:val="22"/>
          <w:szCs w:val="22"/>
        </w:rPr>
        <w:t xml:space="preserve">A. </w:t>
      </w:r>
      <w:r w:rsidRPr="003C13EA">
        <w:rPr>
          <w:rFonts w:ascii="Arial" w:hAnsi="Arial" w:cs="Arial"/>
          <w:sz w:val="22"/>
          <w:szCs w:val="22"/>
        </w:rPr>
        <w:t xml:space="preserve">EV have low maintenance </w:t>
      </w:r>
      <w:proofErr w:type="gramStart"/>
      <w:r w:rsidRPr="003C13EA">
        <w:rPr>
          <w:rFonts w:ascii="Arial" w:hAnsi="Arial" w:cs="Arial"/>
          <w:sz w:val="22"/>
          <w:szCs w:val="22"/>
        </w:rPr>
        <w:t>costs</w:t>
      </w:r>
      <w:proofErr w:type="gramEnd"/>
    </w:p>
    <w:p w14:paraId="021F230E" w14:textId="77777777" w:rsidR="00754715" w:rsidRPr="003C13EA" w:rsidRDefault="00754715" w:rsidP="00754715">
      <w:pPr>
        <w:spacing w:line="360" w:lineRule="auto"/>
        <w:jc w:val="both"/>
        <w:rPr>
          <w:rFonts w:ascii="Arial" w:hAnsi="Arial" w:cs="Arial"/>
          <w:sz w:val="22"/>
          <w:szCs w:val="22"/>
        </w:rPr>
      </w:pPr>
      <w:r>
        <w:rPr>
          <w:rFonts w:ascii="Arial" w:hAnsi="Arial" w:cs="Arial"/>
          <w:sz w:val="22"/>
          <w:szCs w:val="22"/>
        </w:rPr>
        <w:t xml:space="preserve">A. </w:t>
      </w:r>
      <w:r w:rsidRPr="003C13EA">
        <w:rPr>
          <w:rFonts w:ascii="Arial" w:hAnsi="Arial" w:cs="Arial"/>
          <w:sz w:val="22"/>
          <w:szCs w:val="22"/>
        </w:rPr>
        <w:t>Other (please specify)</w:t>
      </w:r>
    </w:p>
    <w:p w14:paraId="7F908847" w14:textId="77777777" w:rsidR="00754715" w:rsidRDefault="00754715" w:rsidP="00754715">
      <w:pPr>
        <w:spacing w:line="360" w:lineRule="auto"/>
        <w:jc w:val="both"/>
        <w:rPr>
          <w:rFonts w:ascii="Arial" w:hAnsi="Arial" w:cs="Arial"/>
          <w:sz w:val="22"/>
          <w:szCs w:val="22"/>
        </w:rPr>
      </w:pPr>
    </w:p>
    <w:p w14:paraId="4B314F0D" w14:textId="77777777" w:rsidR="00754715" w:rsidRDefault="00754715" w:rsidP="00754715">
      <w:pPr>
        <w:spacing w:line="360" w:lineRule="auto"/>
        <w:jc w:val="both"/>
        <w:rPr>
          <w:rFonts w:ascii="Arial" w:hAnsi="Arial" w:cs="Arial"/>
          <w:sz w:val="22"/>
          <w:szCs w:val="22"/>
        </w:rPr>
      </w:pPr>
    </w:p>
    <w:p w14:paraId="3DB2827C" w14:textId="77777777" w:rsidR="00754715" w:rsidRDefault="00754715" w:rsidP="00754715">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24</w:t>
      </w:r>
      <w:r w:rsidRPr="00232828">
        <w:rPr>
          <w:rFonts w:ascii="Arial" w:hAnsi="Arial" w:cs="Arial"/>
          <w:color w:val="7030A0"/>
          <w:sz w:val="22"/>
          <w:szCs w:val="22"/>
        </w:rPr>
        <w:t>)</w:t>
      </w:r>
    </w:p>
    <w:p w14:paraId="0444A3F2" w14:textId="77777777" w:rsidR="00754715" w:rsidRDefault="00754715" w:rsidP="00754715">
      <w:pPr>
        <w:spacing w:line="360" w:lineRule="auto"/>
        <w:jc w:val="both"/>
        <w:rPr>
          <w:rFonts w:ascii="Arial" w:hAnsi="Arial" w:cs="Arial"/>
          <w:sz w:val="22"/>
          <w:szCs w:val="22"/>
        </w:rPr>
      </w:pPr>
    </w:p>
    <w:p w14:paraId="585226AC" w14:textId="77777777" w:rsidR="00754715" w:rsidRDefault="00754715" w:rsidP="00754715">
      <w:pPr>
        <w:spacing w:line="360" w:lineRule="auto"/>
        <w:jc w:val="both"/>
        <w:rPr>
          <w:rFonts w:ascii="Arial" w:hAnsi="Arial" w:cs="Arial"/>
          <w:sz w:val="22"/>
          <w:szCs w:val="22"/>
        </w:rPr>
      </w:pPr>
      <w:r>
        <w:rPr>
          <w:rFonts w:ascii="Arial" w:hAnsi="Arial" w:cs="Arial"/>
          <w:noProof/>
          <w:sz w:val="22"/>
          <w:szCs w:val="22"/>
        </w:rPr>
        <w:drawing>
          <wp:inline distT="0" distB="0" distL="0" distR="0" wp14:anchorId="0CE232A8" wp14:editId="5CBDFEAB">
            <wp:extent cx="5041900" cy="2171700"/>
            <wp:effectExtent l="0" t="0" r="0" b="0"/>
            <wp:docPr id="48" name="Picture 48" descr="A picture containing text, font, colorfulness,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 font, colorfulness, softwar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041900" cy="2171700"/>
                    </a:xfrm>
                    <a:prstGeom prst="rect">
                      <a:avLst/>
                    </a:prstGeom>
                  </pic:spPr>
                </pic:pic>
              </a:graphicData>
            </a:graphic>
          </wp:inline>
        </w:drawing>
      </w:r>
    </w:p>
    <w:p w14:paraId="6B38FCD8" w14:textId="77777777" w:rsidR="008C0DDF" w:rsidRDefault="008C0DDF" w:rsidP="00655711">
      <w:pPr>
        <w:spacing w:line="360" w:lineRule="auto"/>
        <w:rPr>
          <w:rFonts w:ascii="Arial" w:hAnsi="Arial" w:cs="Arial"/>
          <w:sz w:val="22"/>
          <w:szCs w:val="22"/>
        </w:rPr>
      </w:pPr>
    </w:p>
    <w:p w14:paraId="773555B8" w14:textId="20972647" w:rsidR="008C0DDF" w:rsidRDefault="009616C6" w:rsidP="009616C6">
      <w:pPr>
        <w:spacing w:line="360" w:lineRule="auto"/>
        <w:jc w:val="both"/>
        <w:rPr>
          <w:rFonts w:ascii="Arial" w:hAnsi="Arial" w:cs="Arial"/>
          <w:sz w:val="22"/>
          <w:szCs w:val="22"/>
        </w:rPr>
      </w:pPr>
      <w:r w:rsidRPr="009616C6">
        <w:rPr>
          <w:rFonts w:ascii="Arial" w:hAnsi="Arial" w:cs="Arial"/>
          <w:sz w:val="22"/>
          <w:szCs w:val="22"/>
        </w:rPr>
        <w:t xml:space="preserve">The interpretation of the </w:t>
      </w:r>
      <w:r>
        <w:rPr>
          <w:rFonts w:ascii="Arial" w:hAnsi="Arial" w:cs="Arial"/>
          <w:sz w:val="22"/>
          <w:szCs w:val="22"/>
        </w:rPr>
        <w:t>data</w:t>
      </w:r>
      <w:r w:rsidRPr="009616C6">
        <w:rPr>
          <w:rFonts w:ascii="Arial" w:hAnsi="Arial" w:cs="Arial"/>
          <w:sz w:val="22"/>
          <w:szCs w:val="22"/>
        </w:rPr>
        <w:t xml:space="preserve"> in SQ4 indicates that there was a diverse range of responses, reflecting different perspectives on the benefits of transitioning to electric vehicles. Out of the available options, three choices received significant attention with 20 or more responses. The </w:t>
      </w:r>
      <w:proofErr w:type="gramStart"/>
      <w:r w:rsidRPr="009616C6">
        <w:rPr>
          <w:rFonts w:ascii="Arial" w:hAnsi="Arial" w:cs="Arial"/>
          <w:sz w:val="22"/>
          <w:szCs w:val="22"/>
        </w:rPr>
        <w:t>most commonly selected</w:t>
      </w:r>
      <w:proofErr w:type="gramEnd"/>
      <w:r w:rsidRPr="009616C6">
        <w:rPr>
          <w:rFonts w:ascii="Arial" w:hAnsi="Arial" w:cs="Arial"/>
          <w:sz w:val="22"/>
          <w:szCs w:val="22"/>
        </w:rPr>
        <w:t xml:space="preserve"> benefit was low maintenance costs, chosen by 22 respondents, suggesting that organi</w:t>
      </w:r>
      <w:r w:rsidR="00BC2F96">
        <w:rPr>
          <w:rFonts w:ascii="Arial" w:hAnsi="Arial" w:cs="Arial"/>
          <w:sz w:val="22"/>
          <w:szCs w:val="22"/>
        </w:rPr>
        <w:t>s</w:t>
      </w:r>
      <w:r w:rsidRPr="009616C6">
        <w:rPr>
          <w:rFonts w:ascii="Arial" w:hAnsi="Arial" w:cs="Arial"/>
          <w:sz w:val="22"/>
          <w:szCs w:val="22"/>
        </w:rPr>
        <w:t xml:space="preserve">ations see potential cost savings in terms of vehicle maintenance. The second-highest response was the improved technology of EVs, specifically in terms of better driving range, which was chosen by 21 respondents. This suggests </w:t>
      </w:r>
      <w:r w:rsidR="003D205C">
        <w:rPr>
          <w:rFonts w:ascii="Arial" w:hAnsi="Arial" w:cs="Arial"/>
          <w:sz w:val="22"/>
          <w:szCs w:val="22"/>
        </w:rPr>
        <w:t>recognition of</w:t>
      </w:r>
      <w:r w:rsidRPr="009616C6">
        <w:rPr>
          <w:rFonts w:ascii="Arial" w:hAnsi="Arial" w:cs="Arial"/>
          <w:sz w:val="22"/>
          <w:szCs w:val="22"/>
        </w:rPr>
        <w:t xml:space="preserve"> the advancements in EV technology, leading to increased confidence in their driving capabilities. Additionally, 20 respondents believed that EV performance is now comparable to that of traditional petrol and diesel engines, indicating that organi</w:t>
      </w:r>
      <w:r w:rsidR="0052663E">
        <w:rPr>
          <w:rFonts w:ascii="Arial" w:hAnsi="Arial" w:cs="Arial"/>
          <w:sz w:val="22"/>
          <w:szCs w:val="22"/>
        </w:rPr>
        <w:t>s</w:t>
      </w:r>
      <w:r w:rsidRPr="009616C6">
        <w:rPr>
          <w:rFonts w:ascii="Arial" w:hAnsi="Arial" w:cs="Arial"/>
          <w:sz w:val="22"/>
          <w:szCs w:val="22"/>
        </w:rPr>
        <w:t>ations perceive EVs as viable alternatives without compromising performance.</w:t>
      </w:r>
    </w:p>
    <w:p w14:paraId="49E834E0" w14:textId="77777777" w:rsidR="009616C6" w:rsidRDefault="009616C6" w:rsidP="00655711">
      <w:pPr>
        <w:spacing w:line="360" w:lineRule="auto"/>
        <w:rPr>
          <w:rFonts w:ascii="Arial" w:hAnsi="Arial" w:cs="Arial"/>
          <w:sz w:val="22"/>
          <w:szCs w:val="22"/>
        </w:rPr>
      </w:pPr>
    </w:p>
    <w:p w14:paraId="217D17A9" w14:textId="77777777" w:rsidR="009616C6" w:rsidRDefault="009616C6" w:rsidP="00655711">
      <w:pPr>
        <w:spacing w:line="360" w:lineRule="auto"/>
        <w:rPr>
          <w:rFonts w:ascii="Arial" w:hAnsi="Arial" w:cs="Arial"/>
          <w:sz w:val="22"/>
          <w:szCs w:val="22"/>
        </w:rPr>
      </w:pPr>
    </w:p>
    <w:p w14:paraId="2ED6DF7B" w14:textId="0448C835" w:rsidR="00655711" w:rsidRPr="00655711" w:rsidRDefault="000057E5" w:rsidP="00655711">
      <w:pPr>
        <w:spacing w:line="360" w:lineRule="auto"/>
        <w:rPr>
          <w:rFonts w:ascii="Arial" w:hAnsi="Arial" w:cs="Arial"/>
          <w:sz w:val="22"/>
          <w:szCs w:val="22"/>
        </w:rPr>
      </w:pPr>
      <w:r>
        <w:rPr>
          <w:rFonts w:ascii="Arial" w:hAnsi="Arial" w:cs="Arial"/>
          <w:sz w:val="22"/>
          <w:szCs w:val="22"/>
        </w:rPr>
        <w:lastRenderedPageBreak/>
        <w:t>I</w:t>
      </w:r>
      <w:r w:rsidR="00655711" w:rsidRPr="00655711">
        <w:rPr>
          <w:rFonts w:ascii="Arial" w:hAnsi="Arial" w:cs="Arial"/>
          <w:sz w:val="22"/>
          <w:szCs w:val="22"/>
        </w:rPr>
        <w:t>Q6. Which of the following are your organisations fleet management priorities over the next 12 months?</w:t>
      </w:r>
    </w:p>
    <w:p w14:paraId="04484CF3" w14:textId="77777777" w:rsidR="00655711" w:rsidRPr="00655711" w:rsidRDefault="00655711" w:rsidP="00655711">
      <w:pPr>
        <w:spacing w:line="360" w:lineRule="auto"/>
        <w:rPr>
          <w:rFonts w:ascii="Arial" w:hAnsi="Arial" w:cs="Arial"/>
          <w:sz w:val="22"/>
          <w:szCs w:val="22"/>
        </w:rPr>
      </w:pPr>
    </w:p>
    <w:p w14:paraId="64BCC2E4" w14:textId="77777777" w:rsidR="00655711" w:rsidRPr="00655711" w:rsidRDefault="00655711" w:rsidP="00655711">
      <w:pPr>
        <w:spacing w:line="360" w:lineRule="auto"/>
        <w:rPr>
          <w:rFonts w:ascii="Arial" w:hAnsi="Arial" w:cs="Arial"/>
          <w:sz w:val="22"/>
          <w:szCs w:val="22"/>
        </w:rPr>
      </w:pPr>
      <w:r w:rsidRPr="00655711">
        <w:rPr>
          <w:rFonts w:ascii="Arial" w:hAnsi="Arial" w:cs="Arial"/>
          <w:sz w:val="22"/>
          <w:szCs w:val="22"/>
        </w:rPr>
        <w:t>A. Environmental sustainability/CO2 reduction</w:t>
      </w:r>
    </w:p>
    <w:p w14:paraId="388DA302" w14:textId="77777777" w:rsidR="00655711" w:rsidRPr="00655711" w:rsidRDefault="00655711" w:rsidP="00655711">
      <w:pPr>
        <w:spacing w:line="360" w:lineRule="auto"/>
        <w:rPr>
          <w:rFonts w:ascii="Arial" w:hAnsi="Arial" w:cs="Arial"/>
          <w:sz w:val="22"/>
          <w:szCs w:val="22"/>
        </w:rPr>
      </w:pPr>
      <w:r w:rsidRPr="00655711">
        <w:rPr>
          <w:rFonts w:ascii="Arial" w:hAnsi="Arial" w:cs="Arial"/>
          <w:sz w:val="22"/>
          <w:szCs w:val="22"/>
        </w:rPr>
        <w:t xml:space="preserve">A. Digitisation/automation of fleet processes </w:t>
      </w:r>
    </w:p>
    <w:p w14:paraId="2CB35912" w14:textId="77777777" w:rsidR="00655711" w:rsidRPr="00655711" w:rsidRDefault="00655711" w:rsidP="00655711">
      <w:pPr>
        <w:spacing w:line="360" w:lineRule="auto"/>
        <w:rPr>
          <w:rFonts w:ascii="Arial" w:hAnsi="Arial" w:cs="Arial"/>
          <w:sz w:val="22"/>
          <w:szCs w:val="22"/>
        </w:rPr>
      </w:pPr>
      <w:r w:rsidRPr="00655711">
        <w:rPr>
          <w:rFonts w:ascii="Arial" w:hAnsi="Arial" w:cs="Arial"/>
          <w:sz w:val="22"/>
          <w:szCs w:val="22"/>
        </w:rPr>
        <w:t>A. Improvements in driver productivity / visibility / accessibility</w:t>
      </w:r>
    </w:p>
    <w:p w14:paraId="776CDD1B" w14:textId="77777777" w:rsidR="00655711" w:rsidRPr="00655711" w:rsidRDefault="00655711" w:rsidP="00655711">
      <w:pPr>
        <w:spacing w:line="360" w:lineRule="auto"/>
        <w:rPr>
          <w:rFonts w:ascii="Arial" w:hAnsi="Arial" w:cs="Arial"/>
          <w:sz w:val="22"/>
          <w:szCs w:val="22"/>
        </w:rPr>
      </w:pPr>
      <w:r w:rsidRPr="00655711">
        <w:rPr>
          <w:rFonts w:ascii="Arial" w:hAnsi="Arial" w:cs="Arial"/>
          <w:sz w:val="22"/>
          <w:szCs w:val="22"/>
        </w:rPr>
        <w:t xml:space="preserve">A. Improved vehicle performance </w:t>
      </w:r>
    </w:p>
    <w:p w14:paraId="266B3F49" w14:textId="77777777" w:rsidR="00655711" w:rsidRPr="00655711" w:rsidRDefault="00655711" w:rsidP="00655711">
      <w:pPr>
        <w:spacing w:line="360" w:lineRule="auto"/>
        <w:rPr>
          <w:rFonts w:ascii="Arial" w:hAnsi="Arial" w:cs="Arial"/>
          <w:sz w:val="22"/>
          <w:szCs w:val="22"/>
        </w:rPr>
      </w:pPr>
      <w:r w:rsidRPr="00655711">
        <w:rPr>
          <w:rFonts w:ascii="Arial" w:hAnsi="Arial" w:cs="Arial"/>
          <w:sz w:val="22"/>
          <w:szCs w:val="22"/>
        </w:rPr>
        <w:t xml:space="preserve">A. Risk management and driver safety </w:t>
      </w:r>
    </w:p>
    <w:p w14:paraId="7B678B56" w14:textId="77777777" w:rsidR="00655711" w:rsidRPr="00655711" w:rsidRDefault="00655711" w:rsidP="00655711">
      <w:pPr>
        <w:spacing w:line="360" w:lineRule="auto"/>
        <w:rPr>
          <w:rFonts w:ascii="Arial" w:hAnsi="Arial" w:cs="Arial"/>
          <w:sz w:val="22"/>
          <w:szCs w:val="22"/>
        </w:rPr>
      </w:pPr>
      <w:r w:rsidRPr="00655711">
        <w:rPr>
          <w:rFonts w:ascii="Arial" w:hAnsi="Arial" w:cs="Arial"/>
          <w:sz w:val="22"/>
          <w:szCs w:val="22"/>
        </w:rPr>
        <w:t>A. Cost reduction (</w:t>
      </w:r>
      <w:proofErr w:type="gramStart"/>
      <w:r w:rsidRPr="00655711">
        <w:rPr>
          <w:rFonts w:ascii="Arial" w:hAnsi="Arial" w:cs="Arial"/>
          <w:sz w:val="22"/>
          <w:szCs w:val="22"/>
        </w:rPr>
        <w:t>e.g.</w:t>
      </w:r>
      <w:proofErr w:type="gramEnd"/>
      <w:r w:rsidRPr="00655711">
        <w:rPr>
          <w:rFonts w:ascii="Arial" w:hAnsi="Arial" w:cs="Arial"/>
          <w:sz w:val="22"/>
          <w:szCs w:val="22"/>
        </w:rPr>
        <w:t xml:space="preserve"> fuel, maintenance, vehicle procurement, insurance etc)</w:t>
      </w:r>
    </w:p>
    <w:p w14:paraId="4E596ECF" w14:textId="77777777" w:rsidR="00655711" w:rsidRPr="002902EB" w:rsidRDefault="00655711" w:rsidP="00655711">
      <w:pPr>
        <w:spacing w:line="360" w:lineRule="auto"/>
        <w:rPr>
          <w:rFonts w:ascii="Arial" w:hAnsi="Arial" w:cs="Arial"/>
          <w:sz w:val="22"/>
          <w:szCs w:val="22"/>
        </w:rPr>
      </w:pPr>
    </w:p>
    <w:p w14:paraId="736375DB" w14:textId="77777777" w:rsidR="00F04032" w:rsidRDefault="00F04032" w:rsidP="00655711">
      <w:pPr>
        <w:spacing w:line="360" w:lineRule="auto"/>
        <w:rPr>
          <w:rFonts w:ascii="Arial" w:hAnsi="Arial" w:cs="Arial"/>
          <w:sz w:val="22"/>
          <w:szCs w:val="22"/>
          <w:lang w:val="fr-FR"/>
        </w:rPr>
      </w:pPr>
    </w:p>
    <w:p w14:paraId="09F0F21D" w14:textId="7104AF91" w:rsidR="00F04032" w:rsidRPr="00B40828" w:rsidRDefault="005A433D" w:rsidP="00655711">
      <w:pPr>
        <w:spacing w:line="360" w:lineRule="auto"/>
        <w:rPr>
          <w:rFonts w:ascii="Arial" w:hAnsi="Arial" w:cs="Arial"/>
          <w:color w:val="7030A0"/>
          <w:sz w:val="22"/>
          <w:szCs w:val="22"/>
          <w:lang w:val="fr-FR"/>
        </w:rPr>
      </w:pPr>
      <w:r w:rsidRPr="00B40828">
        <w:rPr>
          <w:rFonts w:ascii="Arial" w:hAnsi="Arial" w:cs="Arial"/>
          <w:color w:val="7030A0"/>
          <w:sz w:val="22"/>
          <w:szCs w:val="22"/>
          <w:lang w:val="fr-FR"/>
        </w:rPr>
        <w:t>(Figure 4.6)</w:t>
      </w:r>
    </w:p>
    <w:p w14:paraId="672CA4AA" w14:textId="17A5C65B" w:rsidR="002215CA" w:rsidRDefault="002215CA" w:rsidP="00655711">
      <w:pPr>
        <w:spacing w:line="360" w:lineRule="auto"/>
        <w:rPr>
          <w:rFonts w:ascii="Arial" w:hAnsi="Arial" w:cs="Arial"/>
          <w:sz w:val="22"/>
          <w:szCs w:val="22"/>
          <w:lang w:val="fr-FR"/>
        </w:rPr>
      </w:pPr>
      <w:r>
        <w:rPr>
          <w:noProof/>
          <w:color w:val="000000" w:themeColor="text1"/>
        </w:rPr>
        <w:drawing>
          <wp:inline distT="0" distB="0" distL="0" distR="0" wp14:anchorId="4DB744D5" wp14:editId="5FCB2E32">
            <wp:extent cx="5731510" cy="2702560"/>
            <wp:effectExtent l="0" t="0" r="0" b="2540"/>
            <wp:docPr id="29" name="Picture 2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2702560"/>
                    </a:xfrm>
                    <a:prstGeom prst="rect">
                      <a:avLst/>
                    </a:prstGeom>
                  </pic:spPr>
                </pic:pic>
              </a:graphicData>
            </a:graphic>
          </wp:inline>
        </w:drawing>
      </w:r>
    </w:p>
    <w:p w14:paraId="174D2307" w14:textId="77777777" w:rsidR="007908E0" w:rsidRDefault="007908E0" w:rsidP="00D97A1A">
      <w:pPr>
        <w:spacing w:line="360" w:lineRule="auto"/>
        <w:jc w:val="both"/>
        <w:rPr>
          <w:rFonts w:ascii="Arial" w:hAnsi="Arial" w:cs="Arial"/>
          <w:sz w:val="22"/>
          <w:szCs w:val="22"/>
        </w:rPr>
      </w:pPr>
    </w:p>
    <w:p w14:paraId="0F954353" w14:textId="43654430" w:rsidR="00D97A1A" w:rsidRPr="002902EB" w:rsidRDefault="00D97A1A" w:rsidP="00D97A1A">
      <w:pPr>
        <w:spacing w:line="360" w:lineRule="auto"/>
        <w:jc w:val="both"/>
        <w:rPr>
          <w:rFonts w:ascii="Arial" w:hAnsi="Arial" w:cs="Arial"/>
          <w:sz w:val="22"/>
          <w:szCs w:val="22"/>
        </w:rPr>
      </w:pPr>
      <w:r>
        <w:rPr>
          <w:rFonts w:ascii="Arial" w:hAnsi="Arial" w:cs="Arial"/>
          <w:sz w:val="22"/>
          <w:szCs w:val="22"/>
        </w:rPr>
        <w:t>I</w:t>
      </w:r>
      <w:r w:rsidRPr="002902EB">
        <w:rPr>
          <w:rFonts w:ascii="Arial" w:hAnsi="Arial" w:cs="Arial"/>
          <w:sz w:val="22"/>
          <w:szCs w:val="22"/>
        </w:rPr>
        <w:t xml:space="preserve">Q6 was designed to </w:t>
      </w:r>
      <w:r w:rsidRPr="006A4DF6">
        <w:rPr>
          <w:rFonts w:ascii="Arial" w:hAnsi="Arial" w:cs="Arial"/>
          <w:sz w:val="22"/>
          <w:szCs w:val="22"/>
        </w:rPr>
        <w:t>evaluate</w:t>
      </w:r>
      <w:r>
        <w:rPr>
          <w:rFonts w:ascii="Arial" w:hAnsi="Arial" w:cs="Arial"/>
          <w:sz w:val="22"/>
          <w:szCs w:val="22"/>
        </w:rPr>
        <w:t xml:space="preserve"> </w:t>
      </w:r>
      <w:r w:rsidRPr="002902EB">
        <w:rPr>
          <w:rFonts w:ascii="Arial" w:hAnsi="Arial" w:cs="Arial"/>
          <w:sz w:val="22"/>
          <w:szCs w:val="22"/>
        </w:rPr>
        <w:t>the priorities of the managers and their respective organisations</w:t>
      </w:r>
      <w:r>
        <w:rPr>
          <w:rFonts w:ascii="Arial" w:hAnsi="Arial" w:cs="Arial"/>
          <w:sz w:val="22"/>
          <w:szCs w:val="22"/>
        </w:rPr>
        <w:t xml:space="preserve"> in the coming 12 months. Whilst the cost of the transition to a carbon neutral fleet will be significant to each organisation, irrespective of collaborate and partnership arrangements, finance was fundamental to most organisations. 80% of interviewees selected cost reduction as a primary focus for their organisation in the next 12 months. </w:t>
      </w:r>
      <w:r w:rsidR="00E10E08">
        <w:rPr>
          <w:rFonts w:ascii="Arial" w:hAnsi="Arial" w:cs="Arial"/>
          <w:sz w:val="22"/>
          <w:szCs w:val="22"/>
        </w:rPr>
        <w:t xml:space="preserve">Environmental sustainability has a similarly </w:t>
      </w:r>
      <w:r w:rsidR="00E86ECD">
        <w:rPr>
          <w:rFonts w:ascii="Arial" w:hAnsi="Arial" w:cs="Arial"/>
          <w:sz w:val="22"/>
          <w:szCs w:val="22"/>
        </w:rPr>
        <w:t>positive</w:t>
      </w:r>
      <w:r w:rsidR="0065689B">
        <w:rPr>
          <w:rFonts w:ascii="Arial" w:hAnsi="Arial" w:cs="Arial"/>
          <w:sz w:val="22"/>
          <w:szCs w:val="22"/>
        </w:rPr>
        <w:t xml:space="preserve"> response with 70% indicating this as a </w:t>
      </w:r>
      <w:r w:rsidR="00924E2A">
        <w:rPr>
          <w:rFonts w:ascii="Arial" w:hAnsi="Arial" w:cs="Arial"/>
          <w:sz w:val="22"/>
          <w:szCs w:val="22"/>
        </w:rPr>
        <w:t>priority</w:t>
      </w:r>
      <w:r w:rsidR="0065689B">
        <w:rPr>
          <w:rFonts w:ascii="Arial" w:hAnsi="Arial" w:cs="Arial"/>
          <w:sz w:val="22"/>
          <w:szCs w:val="22"/>
        </w:rPr>
        <w:t xml:space="preserve">. When linking this </w:t>
      </w:r>
      <w:r w:rsidR="00924E2A">
        <w:rPr>
          <w:rFonts w:ascii="Arial" w:hAnsi="Arial" w:cs="Arial"/>
          <w:sz w:val="22"/>
          <w:szCs w:val="22"/>
        </w:rPr>
        <w:t xml:space="preserve">response </w:t>
      </w:r>
      <w:r w:rsidR="0065689B">
        <w:rPr>
          <w:rFonts w:ascii="Arial" w:hAnsi="Arial" w:cs="Arial"/>
          <w:sz w:val="22"/>
          <w:szCs w:val="22"/>
        </w:rPr>
        <w:t xml:space="preserve">back to </w:t>
      </w:r>
      <w:r w:rsidR="00E86ECD">
        <w:rPr>
          <w:rFonts w:ascii="Arial" w:hAnsi="Arial" w:cs="Arial"/>
          <w:sz w:val="22"/>
          <w:szCs w:val="22"/>
        </w:rPr>
        <w:t xml:space="preserve">IQ4 </w:t>
      </w:r>
      <w:r w:rsidR="00924E2A">
        <w:rPr>
          <w:rFonts w:ascii="Arial" w:hAnsi="Arial" w:cs="Arial"/>
          <w:sz w:val="22"/>
          <w:szCs w:val="22"/>
        </w:rPr>
        <w:t xml:space="preserve">its evident that the </w:t>
      </w:r>
      <w:r w:rsidR="00764CDF">
        <w:rPr>
          <w:rFonts w:ascii="Arial" w:hAnsi="Arial" w:cs="Arial"/>
          <w:sz w:val="22"/>
          <w:szCs w:val="22"/>
        </w:rPr>
        <w:t xml:space="preserve">WAG targets are </w:t>
      </w:r>
      <w:r w:rsidR="00126036">
        <w:rPr>
          <w:rFonts w:ascii="Arial" w:hAnsi="Arial" w:cs="Arial"/>
          <w:sz w:val="22"/>
          <w:szCs w:val="22"/>
        </w:rPr>
        <w:t>a key</w:t>
      </w:r>
      <w:r w:rsidR="00764CDF">
        <w:rPr>
          <w:rFonts w:ascii="Arial" w:hAnsi="Arial" w:cs="Arial"/>
          <w:sz w:val="22"/>
          <w:szCs w:val="22"/>
        </w:rPr>
        <w:t xml:space="preserve"> driver in this priority.</w:t>
      </w:r>
    </w:p>
    <w:p w14:paraId="018ABC31" w14:textId="77777777" w:rsidR="002215CA" w:rsidRDefault="002215CA" w:rsidP="00655711">
      <w:pPr>
        <w:spacing w:line="360" w:lineRule="auto"/>
        <w:rPr>
          <w:rFonts w:ascii="Arial" w:hAnsi="Arial" w:cs="Arial"/>
          <w:sz w:val="22"/>
          <w:szCs w:val="22"/>
          <w:lang w:val="fr-FR"/>
        </w:rPr>
      </w:pPr>
    </w:p>
    <w:p w14:paraId="590FDD27" w14:textId="77777777" w:rsidR="007908E0" w:rsidRPr="00655711" w:rsidRDefault="007908E0" w:rsidP="00655711">
      <w:pPr>
        <w:spacing w:line="360" w:lineRule="auto"/>
        <w:rPr>
          <w:rFonts w:ascii="Arial" w:hAnsi="Arial" w:cs="Arial"/>
          <w:sz w:val="22"/>
          <w:szCs w:val="22"/>
          <w:lang w:val="fr-FR"/>
        </w:rPr>
      </w:pPr>
    </w:p>
    <w:p w14:paraId="57FCCBBF" w14:textId="2EDBB4B9" w:rsidR="00655711" w:rsidRPr="00655711" w:rsidRDefault="000057E5" w:rsidP="00655711">
      <w:pPr>
        <w:spacing w:line="360" w:lineRule="auto"/>
        <w:rPr>
          <w:rFonts w:ascii="Arial" w:hAnsi="Arial" w:cs="Arial"/>
          <w:sz w:val="22"/>
          <w:szCs w:val="22"/>
        </w:rPr>
      </w:pPr>
      <w:r>
        <w:rPr>
          <w:rFonts w:ascii="Arial" w:hAnsi="Arial" w:cs="Arial"/>
          <w:sz w:val="22"/>
          <w:szCs w:val="22"/>
        </w:rPr>
        <w:t>I</w:t>
      </w:r>
      <w:r w:rsidR="00655711" w:rsidRPr="00655711">
        <w:rPr>
          <w:rFonts w:ascii="Arial" w:hAnsi="Arial" w:cs="Arial"/>
          <w:sz w:val="22"/>
          <w:szCs w:val="22"/>
        </w:rPr>
        <w:t>Q7. Which of the following is your organisation planning to invest in over the next 12 months?</w:t>
      </w:r>
    </w:p>
    <w:p w14:paraId="18214258" w14:textId="77777777" w:rsidR="00655711" w:rsidRPr="00655711" w:rsidRDefault="00655711" w:rsidP="00655711">
      <w:pPr>
        <w:spacing w:line="360" w:lineRule="auto"/>
        <w:rPr>
          <w:rFonts w:ascii="Arial" w:hAnsi="Arial" w:cs="Arial"/>
          <w:sz w:val="22"/>
          <w:szCs w:val="22"/>
        </w:rPr>
      </w:pPr>
      <w:r w:rsidRPr="00655711">
        <w:rPr>
          <w:rFonts w:ascii="Arial" w:hAnsi="Arial" w:cs="Arial"/>
          <w:sz w:val="22"/>
          <w:szCs w:val="22"/>
        </w:rPr>
        <w:t>A. Driver training</w:t>
      </w:r>
    </w:p>
    <w:p w14:paraId="4EFAE948" w14:textId="77777777" w:rsidR="00655711" w:rsidRPr="00655711" w:rsidRDefault="00655711" w:rsidP="00655711">
      <w:pPr>
        <w:spacing w:line="360" w:lineRule="auto"/>
        <w:rPr>
          <w:rFonts w:ascii="Arial" w:hAnsi="Arial" w:cs="Arial"/>
          <w:sz w:val="22"/>
          <w:szCs w:val="22"/>
        </w:rPr>
      </w:pPr>
      <w:r w:rsidRPr="00655711">
        <w:rPr>
          <w:rFonts w:ascii="Arial" w:hAnsi="Arial" w:cs="Arial"/>
          <w:sz w:val="22"/>
          <w:szCs w:val="22"/>
        </w:rPr>
        <w:lastRenderedPageBreak/>
        <w:t>A. EVs</w:t>
      </w:r>
    </w:p>
    <w:p w14:paraId="0AD45BA8" w14:textId="77777777" w:rsidR="00655711" w:rsidRPr="00655711" w:rsidRDefault="00655711" w:rsidP="00655711">
      <w:pPr>
        <w:spacing w:line="360" w:lineRule="auto"/>
        <w:rPr>
          <w:rFonts w:ascii="Arial" w:hAnsi="Arial" w:cs="Arial"/>
          <w:sz w:val="22"/>
          <w:szCs w:val="22"/>
        </w:rPr>
      </w:pPr>
      <w:r w:rsidRPr="00655711">
        <w:rPr>
          <w:rFonts w:ascii="Arial" w:hAnsi="Arial" w:cs="Arial"/>
          <w:sz w:val="22"/>
          <w:szCs w:val="22"/>
        </w:rPr>
        <w:t>A. Alternative fuels (</w:t>
      </w:r>
      <w:proofErr w:type="gramStart"/>
      <w:r w:rsidRPr="00655711">
        <w:rPr>
          <w:rFonts w:ascii="Arial" w:hAnsi="Arial" w:cs="Arial"/>
          <w:sz w:val="22"/>
          <w:szCs w:val="22"/>
        </w:rPr>
        <w:t>e.g.</w:t>
      </w:r>
      <w:proofErr w:type="gramEnd"/>
      <w:r w:rsidRPr="00655711">
        <w:rPr>
          <w:rFonts w:ascii="Arial" w:hAnsi="Arial" w:cs="Arial"/>
          <w:sz w:val="22"/>
          <w:szCs w:val="22"/>
        </w:rPr>
        <w:t xml:space="preserve"> Hydrogen, biofuels)</w:t>
      </w:r>
    </w:p>
    <w:p w14:paraId="0FCCF01C" w14:textId="77777777" w:rsidR="00655711" w:rsidRPr="00655711" w:rsidRDefault="00655711" w:rsidP="00655711">
      <w:pPr>
        <w:spacing w:line="360" w:lineRule="auto"/>
        <w:rPr>
          <w:rFonts w:ascii="Arial" w:hAnsi="Arial" w:cs="Arial"/>
          <w:sz w:val="22"/>
          <w:szCs w:val="22"/>
        </w:rPr>
      </w:pPr>
      <w:r w:rsidRPr="00655711">
        <w:rPr>
          <w:rFonts w:ascii="Arial" w:hAnsi="Arial" w:cs="Arial"/>
          <w:sz w:val="22"/>
          <w:szCs w:val="22"/>
        </w:rPr>
        <w:t>A. Telematics</w:t>
      </w:r>
    </w:p>
    <w:p w14:paraId="44241EDD" w14:textId="77777777" w:rsidR="00655711" w:rsidRPr="00655711" w:rsidRDefault="00655711" w:rsidP="00655711">
      <w:pPr>
        <w:spacing w:line="360" w:lineRule="auto"/>
        <w:rPr>
          <w:rFonts w:ascii="Arial" w:hAnsi="Arial" w:cs="Arial"/>
          <w:sz w:val="22"/>
          <w:szCs w:val="22"/>
        </w:rPr>
      </w:pPr>
      <w:r w:rsidRPr="00655711">
        <w:rPr>
          <w:rFonts w:ascii="Arial" w:hAnsi="Arial" w:cs="Arial"/>
          <w:sz w:val="22"/>
          <w:szCs w:val="22"/>
        </w:rPr>
        <w:t>A. Improved fleet maintenance initiatives</w:t>
      </w:r>
    </w:p>
    <w:p w14:paraId="38C0E312" w14:textId="77777777" w:rsidR="00655711" w:rsidRDefault="00655711" w:rsidP="00655711">
      <w:pPr>
        <w:spacing w:line="360" w:lineRule="auto"/>
        <w:rPr>
          <w:rFonts w:ascii="Arial" w:hAnsi="Arial" w:cs="Arial"/>
          <w:sz w:val="22"/>
          <w:szCs w:val="22"/>
        </w:rPr>
      </w:pPr>
      <w:r w:rsidRPr="00655711">
        <w:rPr>
          <w:rFonts w:ascii="Arial" w:hAnsi="Arial" w:cs="Arial"/>
          <w:sz w:val="22"/>
          <w:szCs w:val="22"/>
        </w:rPr>
        <w:t>A. Energy efficient tyres</w:t>
      </w:r>
    </w:p>
    <w:p w14:paraId="117807C6" w14:textId="77777777" w:rsidR="00EF3A61" w:rsidRDefault="00EF3A61" w:rsidP="008121E8">
      <w:pPr>
        <w:spacing w:line="360" w:lineRule="auto"/>
        <w:jc w:val="both"/>
        <w:rPr>
          <w:rFonts w:ascii="Arial" w:hAnsi="Arial" w:cs="Arial"/>
          <w:sz w:val="22"/>
          <w:szCs w:val="22"/>
        </w:rPr>
      </w:pPr>
    </w:p>
    <w:p w14:paraId="390D46F6" w14:textId="6C177B14" w:rsidR="00B40828" w:rsidRPr="00655711" w:rsidRDefault="00B40828" w:rsidP="00655711">
      <w:pPr>
        <w:spacing w:line="360" w:lineRule="auto"/>
        <w:rPr>
          <w:rFonts w:ascii="Arial" w:hAnsi="Arial" w:cs="Arial"/>
          <w:color w:val="7030A0"/>
          <w:sz w:val="22"/>
          <w:szCs w:val="22"/>
        </w:rPr>
      </w:pPr>
      <w:r w:rsidRPr="00B40828">
        <w:rPr>
          <w:rFonts w:ascii="Arial" w:hAnsi="Arial" w:cs="Arial"/>
          <w:color w:val="7030A0"/>
          <w:sz w:val="22"/>
          <w:szCs w:val="22"/>
        </w:rPr>
        <w:t>(Figure 4.7)</w:t>
      </w:r>
    </w:p>
    <w:p w14:paraId="3899201B" w14:textId="77777777" w:rsidR="00852466" w:rsidRDefault="00852466" w:rsidP="00655711">
      <w:pPr>
        <w:spacing w:line="360" w:lineRule="auto"/>
        <w:rPr>
          <w:rFonts w:ascii="Arial" w:hAnsi="Arial" w:cs="Arial"/>
          <w:sz w:val="22"/>
          <w:szCs w:val="22"/>
        </w:rPr>
      </w:pPr>
    </w:p>
    <w:p w14:paraId="789CD48D" w14:textId="25C4533F" w:rsidR="002215CA" w:rsidRDefault="002215CA" w:rsidP="00655711">
      <w:pPr>
        <w:spacing w:line="360" w:lineRule="auto"/>
        <w:rPr>
          <w:rFonts w:ascii="Arial" w:hAnsi="Arial" w:cs="Arial"/>
          <w:sz w:val="22"/>
          <w:szCs w:val="22"/>
        </w:rPr>
      </w:pPr>
      <w:r>
        <w:rPr>
          <w:noProof/>
          <w:color w:val="000000" w:themeColor="text1"/>
        </w:rPr>
        <w:drawing>
          <wp:inline distT="0" distB="0" distL="0" distR="0" wp14:anchorId="77BA67FB" wp14:editId="5F30E353">
            <wp:extent cx="5731510" cy="2572385"/>
            <wp:effectExtent l="0" t="0" r="0" b="5715"/>
            <wp:docPr id="30" name="Picture 3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572385"/>
                    </a:xfrm>
                    <a:prstGeom prst="rect">
                      <a:avLst/>
                    </a:prstGeom>
                  </pic:spPr>
                </pic:pic>
              </a:graphicData>
            </a:graphic>
          </wp:inline>
        </w:drawing>
      </w:r>
    </w:p>
    <w:p w14:paraId="65D2C636" w14:textId="77777777" w:rsidR="002215CA" w:rsidRPr="00655711" w:rsidRDefault="002215CA" w:rsidP="00655711">
      <w:pPr>
        <w:spacing w:line="360" w:lineRule="auto"/>
        <w:rPr>
          <w:rFonts w:ascii="Arial" w:hAnsi="Arial" w:cs="Arial"/>
          <w:sz w:val="22"/>
          <w:szCs w:val="22"/>
        </w:rPr>
      </w:pPr>
    </w:p>
    <w:p w14:paraId="30302A02" w14:textId="3C3FFB07" w:rsidR="007908E0" w:rsidRDefault="007908E0" w:rsidP="007908E0">
      <w:pPr>
        <w:spacing w:line="360" w:lineRule="auto"/>
        <w:jc w:val="both"/>
        <w:rPr>
          <w:rFonts w:ascii="Arial" w:hAnsi="Arial" w:cs="Arial"/>
          <w:sz w:val="22"/>
          <w:szCs w:val="22"/>
        </w:rPr>
      </w:pPr>
      <w:r>
        <w:rPr>
          <w:rFonts w:ascii="Arial" w:hAnsi="Arial" w:cs="Arial"/>
          <w:sz w:val="22"/>
          <w:szCs w:val="22"/>
        </w:rPr>
        <w:t xml:space="preserve">The results from IQ7 highlight the commitment to evolving to an electric fleet with 100% confirming this was a focus. </w:t>
      </w:r>
      <w:r w:rsidR="00261F96">
        <w:rPr>
          <w:rFonts w:ascii="Arial" w:hAnsi="Arial" w:cs="Arial"/>
          <w:sz w:val="22"/>
          <w:szCs w:val="22"/>
        </w:rPr>
        <w:t>Interestingly</w:t>
      </w:r>
      <w:r w:rsidR="0046167C">
        <w:rPr>
          <w:rFonts w:ascii="Arial" w:hAnsi="Arial" w:cs="Arial"/>
          <w:sz w:val="22"/>
          <w:szCs w:val="22"/>
        </w:rPr>
        <w:t xml:space="preserve"> 60% indicated an investment in driver training</w:t>
      </w:r>
      <w:r w:rsidR="00CC2BB5">
        <w:rPr>
          <w:rFonts w:ascii="Arial" w:hAnsi="Arial" w:cs="Arial"/>
          <w:sz w:val="22"/>
          <w:szCs w:val="22"/>
        </w:rPr>
        <w:t>,</w:t>
      </w:r>
      <w:r w:rsidR="0046167C">
        <w:rPr>
          <w:rFonts w:ascii="Arial" w:hAnsi="Arial" w:cs="Arial"/>
          <w:sz w:val="22"/>
          <w:szCs w:val="22"/>
        </w:rPr>
        <w:t xml:space="preserve"> this is possibly indicative of the nature of the emergency services and their obligation to continual professional development</w:t>
      </w:r>
      <w:r w:rsidR="00573A2F">
        <w:rPr>
          <w:rFonts w:ascii="Arial" w:hAnsi="Arial" w:cs="Arial"/>
          <w:sz w:val="22"/>
          <w:szCs w:val="22"/>
        </w:rPr>
        <w:t xml:space="preserve"> in that field</w:t>
      </w:r>
      <w:r w:rsidR="0046167C">
        <w:rPr>
          <w:rFonts w:ascii="Arial" w:hAnsi="Arial" w:cs="Arial"/>
          <w:sz w:val="22"/>
          <w:szCs w:val="22"/>
        </w:rPr>
        <w:t>.</w:t>
      </w:r>
    </w:p>
    <w:p w14:paraId="23580CC1" w14:textId="77777777" w:rsidR="00AB018E" w:rsidRDefault="00AB018E" w:rsidP="00655711">
      <w:pPr>
        <w:spacing w:line="360" w:lineRule="auto"/>
        <w:rPr>
          <w:rFonts w:ascii="Arial" w:hAnsi="Arial" w:cs="Arial"/>
          <w:sz w:val="22"/>
          <w:szCs w:val="22"/>
        </w:rPr>
      </w:pPr>
    </w:p>
    <w:p w14:paraId="4ABCD64E" w14:textId="77777777" w:rsidR="00891BDE" w:rsidRDefault="00891BDE" w:rsidP="00D14775">
      <w:pPr>
        <w:spacing w:line="360" w:lineRule="auto"/>
        <w:jc w:val="both"/>
        <w:rPr>
          <w:rFonts w:ascii="Arial" w:hAnsi="Arial" w:cs="Arial"/>
          <w:sz w:val="22"/>
          <w:szCs w:val="22"/>
        </w:rPr>
      </w:pPr>
    </w:p>
    <w:p w14:paraId="77FDDCE6" w14:textId="77777777" w:rsidR="008F451B" w:rsidRDefault="008F451B" w:rsidP="00D14775">
      <w:pPr>
        <w:spacing w:line="360" w:lineRule="auto"/>
        <w:jc w:val="both"/>
        <w:rPr>
          <w:rFonts w:ascii="Arial" w:hAnsi="Arial" w:cs="Arial"/>
          <w:sz w:val="22"/>
          <w:szCs w:val="22"/>
        </w:rPr>
      </w:pPr>
    </w:p>
    <w:p w14:paraId="08F53CD3" w14:textId="2DFD8844" w:rsidR="00DD68B6" w:rsidRDefault="00DD68B6" w:rsidP="00D14775">
      <w:pPr>
        <w:spacing w:line="360" w:lineRule="auto"/>
        <w:jc w:val="both"/>
        <w:rPr>
          <w:rFonts w:ascii="Arial" w:hAnsi="Arial" w:cs="Arial"/>
          <w:sz w:val="22"/>
          <w:szCs w:val="22"/>
        </w:rPr>
      </w:pPr>
      <w:r>
        <w:rPr>
          <w:rFonts w:ascii="Arial" w:hAnsi="Arial" w:cs="Arial"/>
          <w:sz w:val="22"/>
          <w:szCs w:val="22"/>
        </w:rPr>
        <w:t xml:space="preserve">4.4 </w:t>
      </w:r>
      <w:r w:rsidR="00A6019D">
        <w:rPr>
          <w:rFonts w:ascii="Arial" w:hAnsi="Arial" w:cs="Arial"/>
          <w:sz w:val="22"/>
          <w:szCs w:val="22"/>
        </w:rPr>
        <w:t>Comparison of results</w:t>
      </w:r>
    </w:p>
    <w:p w14:paraId="73390F31" w14:textId="77777777" w:rsidR="008E7D2B" w:rsidRDefault="008E7D2B" w:rsidP="008E7D2B">
      <w:pPr>
        <w:pStyle w:val="paragraph"/>
        <w:spacing w:before="0" w:beforeAutospacing="0" w:after="0" w:afterAutospacing="0" w:line="360" w:lineRule="auto"/>
        <w:jc w:val="both"/>
        <w:textAlignment w:val="baseline"/>
        <w:rPr>
          <w:rFonts w:ascii="Arial" w:hAnsi="Arial" w:cs="Arial"/>
          <w:sz w:val="22"/>
          <w:szCs w:val="22"/>
        </w:rPr>
      </w:pPr>
    </w:p>
    <w:p w14:paraId="3F13D5DC" w14:textId="3C796479" w:rsidR="008E7D2B" w:rsidRDefault="009E2508" w:rsidP="008E7D2B">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sz w:val="22"/>
          <w:szCs w:val="22"/>
        </w:rPr>
        <w:t>4.4.1 Objective one</w:t>
      </w:r>
      <w:r w:rsidR="008E7D2B">
        <w:rPr>
          <w:rFonts w:ascii="Arial" w:hAnsi="Arial" w:cs="Arial"/>
          <w:sz w:val="22"/>
          <w:szCs w:val="22"/>
        </w:rPr>
        <w:t xml:space="preserve">: </w:t>
      </w:r>
      <w:r w:rsidR="008E7D2B" w:rsidRPr="007D5DDE">
        <w:rPr>
          <w:rStyle w:val="normaltextrun"/>
          <w:rFonts w:ascii="Arial" w:eastAsiaTheme="majorEastAsia" w:hAnsi="Arial" w:cs="Arial"/>
          <w:sz w:val="22"/>
          <w:szCs w:val="22"/>
        </w:rPr>
        <w:t>Understand the procurement process and availability of specialist emergency service fleet vehicles.</w:t>
      </w:r>
    </w:p>
    <w:p w14:paraId="43A4445C" w14:textId="77777777" w:rsidR="00A61B98" w:rsidRDefault="00A61B98" w:rsidP="008E7D2B">
      <w:pPr>
        <w:pStyle w:val="paragraph"/>
        <w:spacing w:before="0" w:beforeAutospacing="0" w:after="0" w:afterAutospacing="0" w:line="360" w:lineRule="auto"/>
        <w:jc w:val="both"/>
        <w:textAlignment w:val="baseline"/>
        <w:rPr>
          <w:rStyle w:val="eop"/>
          <w:rFonts w:ascii="Arial" w:hAnsi="Arial" w:cs="Arial"/>
          <w:sz w:val="22"/>
          <w:szCs w:val="22"/>
        </w:rPr>
      </w:pPr>
    </w:p>
    <w:p w14:paraId="6FE39107" w14:textId="0361C2CC" w:rsidR="0023151C" w:rsidRPr="0023151C" w:rsidRDefault="0023151C" w:rsidP="0023151C">
      <w:pPr>
        <w:pStyle w:val="paragraph"/>
        <w:spacing w:before="0" w:after="0" w:line="360" w:lineRule="auto"/>
        <w:jc w:val="both"/>
        <w:textAlignment w:val="baseline"/>
        <w:rPr>
          <w:rFonts w:ascii="Arial" w:hAnsi="Arial" w:cs="Arial"/>
          <w:sz w:val="22"/>
          <w:szCs w:val="22"/>
        </w:rPr>
      </w:pPr>
      <w:r w:rsidRPr="0023151C">
        <w:rPr>
          <w:rFonts w:ascii="Arial" w:hAnsi="Arial" w:cs="Arial"/>
          <w:sz w:val="22"/>
          <w:szCs w:val="22"/>
        </w:rPr>
        <w:t xml:space="preserve">Specialist emergency service fleet vehicles are designed and equipped specifically for use by emergency services </w:t>
      </w:r>
      <w:r w:rsidR="00F22BF7">
        <w:rPr>
          <w:rFonts w:ascii="Arial" w:hAnsi="Arial" w:cs="Arial"/>
          <w:sz w:val="22"/>
          <w:szCs w:val="22"/>
        </w:rPr>
        <w:t>as such t</w:t>
      </w:r>
      <w:r w:rsidRPr="0023151C">
        <w:rPr>
          <w:rFonts w:ascii="Arial" w:hAnsi="Arial" w:cs="Arial"/>
          <w:sz w:val="22"/>
          <w:szCs w:val="22"/>
        </w:rPr>
        <w:t xml:space="preserve">hese vehicles are typically </w:t>
      </w:r>
      <w:r w:rsidR="00F22BF7">
        <w:rPr>
          <w:rFonts w:ascii="Arial" w:hAnsi="Arial" w:cs="Arial"/>
          <w:sz w:val="22"/>
          <w:szCs w:val="22"/>
        </w:rPr>
        <w:t>retro fitted</w:t>
      </w:r>
      <w:r w:rsidR="00680A9D">
        <w:rPr>
          <w:rFonts w:ascii="Arial" w:hAnsi="Arial" w:cs="Arial"/>
          <w:sz w:val="22"/>
          <w:szCs w:val="22"/>
        </w:rPr>
        <w:t xml:space="preserve"> with specialist equipment</w:t>
      </w:r>
      <w:r w:rsidRPr="0023151C">
        <w:rPr>
          <w:rFonts w:ascii="Arial" w:hAnsi="Arial" w:cs="Arial"/>
          <w:sz w:val="22"/>
          <w:szCs w:val="22"/>
        </w:rPr>
        <w:t xml:space="preserve"> to meet the specific needs of the service, such as carrying equipment or providing a platform for communication and </w:t>
      </w:r>
      <w:r w:rsidR="008F6F50">
        <w:rPr>
          <w:rFonts w:ascii="Arial" w:hAnsi="Arial" w:cs="Arial"/>
          <w:sz w:val="22"/>
          <w:szCs w:val="22"/>
        </w:rPr>
        <w:t xml:space="preserve">data </w:t>
      </w:r>
      <w:r w:rsidRPr="0023151C">
        <w:rPr>
          <w:rFonts w:ascii="Arial" w:hAnsi="Arial" w:cs="Arial"/>
          <w:sz w:val="22"/>
          <w:szCs w:val="22"/>
        </w:rPr>
        <w:t>coordination.</w:t>
      </w:r>
    </w:p>
    <w:p w14:paraId="083FB747" w14:textId="5324C66F" w:rsidR="0023151C" w:rsidRPr="0023151C" w:rsidRDefault="0023151C" w:rsidP="0023151C">
      <w:pPr>
        <w:pStyle w:val="paragraph"/>
        <w:spacing w:before="0" w:after="0" w:line="360" w:lineRule="auto"/>
        <w:jc w:val="both"/>
        <w:textAlignment w:val="baseline"/>
        <w:rPr>
          <w:rFonts w:ascii="Arial" w:hAnsi="Arial" w:cs="Arial"/>
          <w:sz w:val="22"/>
          <w:szCs w:val="22"/>
        </w:rPr>
      </w:pPr>
      <w:r w:rsidRPr="0023151C">
        <w:rPr>
          <w:rFonts w:ascii="Arial" w:hAnsi="Arial" w:cs="Arial"/>
          <w:sz w:val="22"/>
          <w:szCs w:val="22"/>
        </w:rPr>
        <w:lastRenderedPageBreak/>
        <w:t xml:space="preserve">The availability of specialist emergency service fleet vehicles depends on several factors, including demand, manufacturing capacity, and budget. Emergency services </w:t>
      </w:r>
      <w:r w:rsidR="009C162C">
        <w:rPr>
          <w:rFonts w:ascii="Arial" w:hAnsi="Arial" w:cs="Arial"/>
          <w:sz w:val="22"/>
          <w:szCs w:val="22"/>
        </w:rPr>
        <w:t>will</w:t>
      </w:r>
      <w:r w:rsidRPr="0023151C">
        <w:rPr>
          <w:rFonts w:ascii="Arial" w:hAnsi="Arial" w:cs="Arial"/>
          <w:sz w:val="22"/>
          <w:szCs w:val="22"/>
        </w:rPr>
        <w:t xml:space="preserve"> need to plan and budget for the acquisition of </w:t>
      </w:r>
      <w:r w:rsidR="00B25C2E">
        <w:rPr>
          <w:rFonts w:ascii="Arial" w:hAnsi="Arial" w:cs="Arial"/>
          <w:sz w:val="22"/>
          <w:szCs w:val="22"/>
        </w:rPr>
        <w:t xml:space="preserve">electric </w:t>
      </w:r>
      <w:r w:rsidRPr="0023151C">
        <w:rPr>
          <w:rFonts w:ascii="Arial" w:hAnsi="Arial" w:cs="Arial"/>
          <w:sz w:val="22"/>
          <w:szCs w:val="22"/>
        </w:rPr>
        <w:t xml:space="preserve">vehicles well in advance to ensure that they are available when needed. Additionally, </w:t>
      </w:r>
      <w:r w:rsidR="00FC14C6">
        <w:rPr>
          <w:rFonts w:ascii="Arial" w:hAnsi="Arial" w:cs="Arial"/>
          <w:sz w:val="22"/>
          <w:szCs w:val="22"/>
        </w:rPr>
        <w:t>electric vehicle companies</w:t>
      </w:r>
      <w:r w:rsidRPr="0023151C">
        <w:rPr>
          <w:rFonts w:ascii="Arial" w:hAnsi="Arial" w:cs="Arial"/>
          <w:sz w:val="22"/>
          <w:szCs w:val="22"/>
        </w:rPr>
        <w:t xml:space="preserve"> may have limited capacity to manufacture and deliver speciali</w:t>
      </w:r>
      <w:r w:rsidR="00FC14C6">
        <w:rPr>
          <w:rFonts w:ascii="Arial" w:hAnsi="Arial" w:cs="Arial"/>
          <w:sz w:val="22"/>
          <w:szCs w:val="22"/>
        </w:rPr>
        <w:t>s</w:t>
      </w:r>
      <w:r w:rsidRPr="0023151C">
        <w:rPr>
          <w:rFonts w:ascii="Arial" w:hAnsi="Arial" w:cs="Arial"/>
          <w:sz w:val="22"/>
          <w:szCs w:val="22"/>
        </w:rPr>
        <w:t xml:space="preserve">ed vehicles, which can impact </w:t>
      </w:r>
      <w:r w:rsidR="003B1A5B">
        <w:rPr>
          <w:rFonts w:ascii="Arial" w:hAnsi="Arial" w:cs="Arial"/>
          <w:sz w:val="22"/>
          <w:szCs w:val="22"/>
        </w:rPr>
        <w:t>vehicle choice</w:t>
      </w:r>
      <w:r w:rsidR="007049B8">
        <w:rPr>
          <w:rFonts w:ascii="Arial" w:hAnsi="Arial" w:cs="Arial"/>
          <w:sz w:val="22"/>
          <w:szCs w:val="22"/>
        </w:rPr>
        <w:t xml:space="preserve"> and </w:t>
      </w:r>
      <w:r w:rsidR="00FC14C6">
        <w:rPr>
          <w:rFonts w:ascii="Arial" w:hAnsi="Arial" w:cs="Arial"/>
          <w:sz w:val="22"/>
          <w:szCs w:val="22"/>
        </w:rPr>
        <w:t>service delivery</w:t>
      </w:r>
      <w:r w:rsidRPr="0023151C">
        <w:rPr>
          <w:rFonts w:ascii="Arial" w:hAnsi="Arial" w:cs="Arial"/>
          <w:sz w:val="22"/>
          <w:szCs w:val="22"/>
        </w:rPr>
        <w:t>.</w:t>
      </w:r>
    </w:p>
    <w:p w14:paraId="698F3AF4" w14:textId="76ADE5AE" w:rsidR="0023151C" w:rsidRDefault="00A4197F" w:rsidP="004C4D79">
      <w:pPr>
        <w:pStyle w:val="paragraph"/>
        <w:spacing w:before="0" w:line="360" w:lineRule="auto"/>
        <w:jc w:val="both"/>
        <w:textAlignment w:val="baseline"/>
        <w:rPr>
          <w:rStyle w:val="eop"/>
          <w:rFonts w:ascii="Arial" w:hAnsi="Arial" w:cs="Arial"/>
          <w:sz w:val="22"/>
          <w:szCs w:val="22"/>
        </w:rPr>
      </w:pPr>
      <w:r>
        <w:rPr>
          <w:rFonts w:ascii="Arial" w:hAnsi="Arial" w:cs="Arial"/>
          <w:sz w:val="22"/>
          <w:szCs w:val="22"/>
        </w:rPr>
        <w:t xml:space="preserve">Those interviewed highlighted </w:t>
      </w:r>
      <w:r w:rsidR="007C0995">
        <w:rPr>
          <w:rFonts w:ascii="Arial" w:hAnsi="Arial" w:cs="Arial"/>
          <w:sz w:val="22"/>
          <w:szCs w:val="22"/>
        </w:rPr>
        <w:t>the challenges associated with</w:t>
      </w:r>
      <w:r w:rsidR="0023151C" w:rsidRPr="0023151C">
        <w:rPr>
          <w:rFonts w:ascii="Arial" w:hAnsi="Arial" w:cs="Arial"/>
          <w:sz w:val="22"/>
          <w:szCs w:val="22"/>
        </w:rPr>
        <w:t xml:space="preserve"> procurement process </w:t>
      </w:r>
      <w:r w:rsidR="0036235D">
        <w:rPr>
          <w:rFonts w:ascii="Arial" w:hAnsi="Arial" w:cs="Arial"/>
          <w:sz w:val="22"/>
          <w:szCs w:val="22"/>
        </w:rPr>
        <w:t>the</w:t>
      </w:r>
      <w:r w:rsidR="0023151C" w:rsidRPr="0023151C">
        <w:rPr>
          <w:rFonts w:ascii="Arial" w:hAnsi="Arial" w:cs="Arial"/>
          <w:sz w:val="22"/>
          <w:szCs w:val="22"/>
        </w:rPr>
        <w:t xml:space="preserve"> availability of specialist emergency service fleet vehicles</w:t>
      </w:r>
      <w:r w:rsidR="00235CA5">
        <w:rPr>
          <w:rFonts w:ascii="Arial" w:hAnsi="Arial" w:cs="Arial"/>
          <w:sz w:val="22"/>
          <w:szCs w:val="22"/>
        </w:rPr>
        <w:t>.</w:t>
      </w:r>
      <w:r w:rsidR="0036235D">
        <w:rPr>
          <w:rFonts w:ascii="Arial" w:hAnsi="Arial" w:cs="Arial"/>
          <w:sz w:val="22"/>
          <w:szCs w:val="22"/>
        </w:rPr>
        <w:t xml:space="preserve"> </w:t>
      </w:r>
      <w:r w:rsidR="00235CA5">
        <w:rPr>
          <w:rFonts w:ascii="Arial" w:hAnsi="Arial" w:cs="Arial"/>
          <w:sz w:val="22"/>
          <w:szCs w:val="22"/>
        </w:rPr>
        <w:t>T</w:t>
      </w:r>
      <w:r w:rsidR="0036235D">
        <w:rPr>
          <w:rFonts w:ascii="Arial" w:hAnsi="Arial" w:cs="Arial"/>
          <w:sz w:val="22"/>
          <w:szCs w:val="22"/>
        </w:rPr>
        <w:t>he</w:t>
      </w:r>
      <w:r w:rsidR="003669A0">
        <w:rPr>
          <w:rFonts w:ascii="Arial" w:hAnsi="Arial" w:cs="Arial"/>
          <w:sz w:val="22"/>
          <w:szCs w:val="22"/>
        </w:rPr>
        <w:t>y also point out the</w:t>
      </w:r>
      <w:r w:rsidR="0023151C" w:rsidRPr="0023151C">
        <w:rPr>
          <w:rFonts w:ascii="Arial" w:hAnsi="Arial" w:cs="Arial"/>
          <w:sz w:val="22"/>
          <w:szCs w:val="22"/>
        </w:rPr>
        <w:t xml:space="preserve"> complex</w:t>
      </w:r>
      <w:r w:rsidR="0036235D">
        <w:rPr>
          <w:rFonts w:ascii="Arial" w:hAnsi="Arial" w:cs="Arial"/>
          <w:sz w:val="22"/>
          <w:szCs w:val="22"/>
        </w:rPr>
        <w:t>ities</w:t>
      </w:r>
      <w:r w:rsidR="0023151C" w:rsidRPr="0023151C">
        <w:rPr>
          <w:rFonts w:ascii="Arial" w:hAnsi="Arial" w:cs="Arial"/>
          <w:sz w:val="22"/>
          <w:szCs w:val="22"/>
        </w:rPr>
        <w:t xml:space="preserve"> and require</w:t>
      </w:r>
      <w:r w:rsidR="0036235D">
        <w:rPr>
          <w:rFonts w:ascii="Arial" w:hAnsi="Arial" w:cs="Arial"/>
          <w:sz w:val="22"/>
          <w:szCs w:val="22"/>
        </w:rPr>
        <w:t>ment</w:t>
      </w:r>
      <w:r w:rsidR="0023151C" w:rsidRPr="0023151C">
        <w:rPr>
          <w:rFonts w:ascii="Arial" w:hAnsi="Arial" w:cs="Arial"/>
          <w:sz w:val="22"/>
          <w:szCs w:val="22"/>
        </w:rPr>
        <w:t xml:space="preserve"> </w:t>
      </w:r>
      <w:r w:rsidR="00CE0DAE">
        <w:rPr>
          <w:rFonts w:ascii="Arial" w:hAnsi="Arial" w:cs="Arial"/>
          <w:sz w:val="22"/>
          <w:szCs w:val="22"/>
        </w:rPr>
        <w:t xml:space="preserve">for </w:t>
      </w:r>
      <w:r w:rsidR="0023151C" w:rsidRPr="0023151C">
        <w:rPr>
          <w:rFonts w:ascii="Arial" w:hAnsi="Arial" w:cs="Arial"/>
          <w:sz w:val="22"/>
          <w:szCs w:val="22"/>
        </w:rPr>
        <w:t>careful planning and coordination to ensure that emergency services have access to the vehicles they need to respond effectively to emergencies.</w:t>
      </w:r>
    </w:p>
    <w:p w14:paraId="3F88F54D" w14:textId="77777777" w:rsidR="008E7D2B" w:rsidRDefault="008E7D2B" w:rsidP="008E7D2B">
      <w:pPr>
        <w:pStyle w:val="paragraph"/>
        <w:spacing w:before="0" w:beforeAutospacing="0" w:after="0" w:afterAutospacing="0" w:line="360" w:lineRule="auto"/>
        <w:jc w:val="both"/>
        <w:textAlignment w:val="baseline"/>
        <w:rPr>
          <w:rStyle w:val="eop"/>
          <w:rFonts w:ascii="Arial" w:hAnsi="Arial" w:cs="Arial"/>
          <w:sz w:val="22"/>
          <w:szCs w:val="22"/>
        </w:rPr>
      </w:pPr>
    </w:p>
    <w:p w14:paraId="54B8705D" w14:textId="2E0ECA50" w:rsidR="008E7D2B" w:rsidRDefault="00F35401" w:rsidP="00A61B98">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4.4.2 </w:t>
      </w:r>
      <w:r w:rsidR="008E7D2B">
        <w:rPr>
          <w:rStyle w:val="eop"/>
          <w:rFonts w:ascii="Arial" w:hAnsi="Arial" w:cs="Arial"/>
          <w:sz w:val="22"/>
          <w:szCs w:val="22"/>
        </w:rPr>
        <w:t xml:space="preserve">Objective two: </w:t>
      </w:r>
      <w:r w:rsidR="008E7D2B" w:rsidRPr="007D5DDE">
        <w:rPr>
          <w:rStyle w:val="normaltextrun"/>
          <w:rFonts w:ascii="Arial" w:eastAsiaTheme="majorEastAsia" w:hAnsi="Arial" w:cs="Arial"/>
          <w:sz w:val="22"/>
          <w:szCs w:val="22"/>
        </w:rPr>
        <w:t xml:space="preserve">Identify the functionality, </w:t>
      </w:r>
      <w:proofErr w:type="gramStart"/>
      <w:r w:rsidR="008E7D2B" w:rsidRPr="007D5DDE">
        <w:rPr>
          <w:rStyle w:val="normaltextrun"/>
          <w:rFonts w:ascii="Arial" w:eastAsiaTheme="majorEastAsia" w:hAnsi="Arial" w:cs="Arial"/>
          <w:sz w:val="22"/>
          <w:szCs w:val="22"/>
        </w:rPr>
        <w:t>capability</w:t>
      </w:r>
      <w:proofErr w:type="gramEnd"/>
      <w:r w:rsidR="008E7D2B" w:rsidRPr="007D5DDE">
        <w:rPr>
          <w:rStyle w:val="normaltextrun"/>
          <w:rFonts w:ascii="Arial" w:eastAsiaTheme="majorEastAsia" w:hAnsi="Arial" w:cs="Arial"/>
          <w:sz w:val="22"/>
          <w:szCs w:val="22"/>
        </w:rPr>
        <w:t xml:space="preserve"> and capacity of current vehicles.</w:t>
      </w:r>
      <w:r w:rsidR="008E7D2B" w:rsidRPr="007D5DDE">
        <w:rPr>
          <w:rStyle w:val="eop"/>
          <w:rFonts w:ascii="Arial" w:hAnsi="Arial" w:cs="Arial"/>
          <w:sz w:val="22"/>
          <w:szCs w:val="22"/>
        </w:rPr>
        <w:t> </w:t>
      </w:r>
    </w:p>
    <w:p w14:paraId="2ED9491A" w14:textId="77777777" w:rsidR="008E5088" w:rsidRDefault="008E5088" w:rsidP="00A61B98">
      <w:pPr>
        <w:pStyle w:val="paragraph"/>
        <w:spacing w:before="0" w:beforeAutospacing="0" w:after="0" w:afterAutospacing="0" w:line="360" w:lineRule="auto"/>
        <w:jc w:val="both"/>
        <w:textAlignment w:val="baseline"/>
        <w:rPr>
          <w:rStyle w:val="eop"/>
          <w:rFonts w:ascii="Arial" w:hAnsi="Arial" w:cs="Arial"/>
          <w:sz w:val="22"/>
          <w:szCs w:val="22"/>
        </w:rPr>
      </w:pPr>
    </w:p>
    <w:p w14:paraId="3AE57F95" w14:textId="470D0775" w:rsidR="00C92DE8" w:rsidRDefault="00982D22" w:rsidP="00A61B98">
      <w:pPr>
        <w:pStyle w:val="paragraph"/>
        <w:spacing w:line="360" w:lineRule="auto"/>
        <w:jc w:val="both"/>
        <w:textAlignment w:val="baseline"/>
        <w:rPr>
          <w:rFonts w:ascii="Arial" w:hAnsi="Arial" w:cs="Arial"/>
          <w:sz w:val="22"/>
          <w:szCs w:val="22"/>
        </w:rPr>
      </w:pPr>
      <w:r w:rsidRPr="00982D22">
        <w:rPr>
          <w:rFonts w:ascii="Arial" w:hAnsi="Arial" w:cs="Arial"/>
          <w:sz w:val="22"/>
          <w:szCs w:val="22"/>
        </w:rPr>
        <w:t xml:space="preserve">Police </w:t>
      </w:r>
      <w:r w:rsidR="004D028C">
        <w:rPr>
          <w:rFonts w:ascii="Arial" w:hAnsi="Arial" w:cs="Arial"/>
          <w:sz w:val="22"/>
          <w:szCs w:val="22"/>
        </w:rPr>
        <w:t>v</w:t>
      </w:r>
      <w:r w:rsidRPr="00982D22">
        <w:rPr>
          <w:rFonts w:ascii="Arial" w:hAnsi="Arial" w:cs="Arial"/>
          <w:sz w:val="22"/>
          <w:szCs w:val="22"/>
        </w:rPr>
        <w:t>ehicle</w:t>
      </w:r>
      <w:r w:rsidR="004D028C">
        <w:rPr>
          <w:rFonts w:ascii="Arial" w:hAnsi="Arial" w:cs="Arial"/>
          <w:sz w:val="22"/>
          <w:szCs w:val="22"/>
        </w:rPr>
        <w:t xml:space="preserve"> f</w:t>
      </w:r>
      <w:r w:rsidRPr="00982D22">
        <w:rPr>
          <w:rFonts w:ascii="Arial" w:hAnsi="Arial" w:cs="Arial"/>
          <w:sz w:val="22"/>
          <w:szCs w:val="22"/>
        </w:rPr>
        <w:t>unctionality</w:t>
      </w:r>
      <w:r w:rsidR="00257901">
        <w:rPr>
          <w:rFonts w:ascii="Arial" w:hAnsi="Arial" w:cs="Arial"/>
          <w:sz w:val="22"/>
          <w:szCs w:val="22"/>
        </w:rPr>
        <w:t xml:space="preserve"> include the </w:t>
      </w:r>
      <w:r w:rsidR="00E73E8A">
        <w:rPr>
          <w:rFonts w:ascii="Arial" w:hAnsi="Arial" w:cs="Arial"/>
          <w:sz w:val="22"/>
          <w:szCs w:val="22"/>
        </w:rPr>
        <w:t xml:space="preserve">basic requirement to </w:t>
      </w:r>
      <w:r w:rsidRPr="00982D22">
        <w:rPr>
          <w:rFonts w:ascii="Arial" w:hAnsi="Arial" w:cs="Arial"/>
          <w:sz w:val="22"/>
          <w:szCs w:val="22"/>
        </w:rPr>
        <w:t xml:space="preserve">provide transportation </w:t>
      </w:r>
      <w:r w:rsidR="00E33B8C">
        <w:rPr>
          <w:rFonts w:ascii="Arial" w:hAnsi="Arial" w:cs="Arial"/>
          <w:sz w:val="22"/>
          <w:szCs w:val="22"/>
        </w:rPr>
        <w:t xml:space="preserve">for officers whilst </w:t>
      </w:r>
      <w:r w:rsidR="001A6A05">
        <w:rPr>
          <w:rFonts w:ascii="Arial" w:hAnsi="Arial" w:cs="Arial"/>
          <w:sz w:val="22"/>
          <w:szCs w:val="22"/>
        </w:rPr>
        <w:t>on duty</w:t>
      </w:r>
      <w:r w:rsidR="00E33B8C">
        <w:rPr>
          <w:rFonts w:ascii="Arial" w:hAnsi="Arial" w:cs="Arial"/>
          <w:sz w:val="22"/>
          <w:szCs w:val="22"/>
        </w:rPr>
        <w:t xml:space="preserve">. </w:t>
      </w:r>
      <w:r w:rsidR="00BC68EE">
        <w:rPr>
          <w:rFonts w:ascii="Arial" w:hAnsi="Arial" w:cs="Arial"/>
          <w:sz w:val="22"/>
          <w:szCs w:val="22"/>
        </w:rPr>
        <w:t xml:space="preserve">The advancement of technology allows these </w:t>
      </w:r>
      <w:r w:rsidR="002A5C4F">
        <w:rPr>
          <w:rFonts w:ascii="Arial" w:hAnsi="Arial" w:cs="Arial"/>
          <w:sz w:val="22"/>
          <w:szCs w:val="22"/>
        </w:rPr>
        <w:t>vehicles</w:t>
      </w:r>
      <w:r w:rsidR="00BC68EE">
        <w:rPr>
          <w:rFonts w:ascii="Arial" w:hAnsi="Arial" w:cs="Arial"/>
          <w:sz w:val="22"/>
          <w:szCs w:val="22"/>
        </w:rPr>
        <w:t xml:space="preserve"> to </w:t>
      </w:r>
      <w:r w:rsidRPr="00982D22">
        <w:rPr>
          <w:rFonts w:ascii="Arial" w:hAnsi="Arial" w:cs="Arial"/>
          <w:sz w:val="22"/>
          <w:szCs w:val="22"/>
        </w:rPr>
        <w:t>serve as a mobile office and a platform for police officers to respond to emergency calls, patrol areas, enforce traffic laws, and conduct investigations.</w:t>
      </w:r>
      <w:r w:rsidR="00444426">
        <w:rPr>
          <w:rFonts w:ascii="Arial" w:hAnsi="Arial" w:cs="Arial"/>
          <w:sz w:val="22"/>
          <w:szCs w:val="22"/>
        </w:rPr>
        <w:t xml:space="preserve"> Welsh Ambulance </w:t>
      </w:r>
      <w:r w:rsidR="00444426" w:rsidRPr="00982D22">
        <w:rPr>
          <w:rFonts w:ascii="Arial" w:hAnsi="Arial" w:cs="Arial"/>
          <w:sz w:val="22"/>
          <w:szCs w:val="22"/>
        </w:rPr>
        <w:t>service vehicles are specifically designed to provide emergency medical services and transportation for patients in need of medical care.</w:t>
      </w:r>
      <w:r w:rsidR="0023696E">
        <w:rPr>
          <w:rFonts w:ascii="Arial" w:hAnsi="Arial" w:cs="Arial"/>
          <w:sz w:val="22"/>
          <w:szCs w:val="22"/>
        </w:rPr>
        <w:t xml:space="preserve"> </w:t>
      </w:r>
      <w:r w:rsidR="00444426" w:rsidRPr="00982D22">
        <w:rPr>
          <w:rFonts w:ascii="Arial" w:hAnsi="Arial" w:cs="Arial"/>
          <w:sz w:val="22"/>
          <w:szCs w:val="22"/>
        </w:rPr>
        <w:t xml:space="preserve">They </w:t>
      </w:r>
      <w:r w:rsidR="00C07EB1">
        <w:rPr>
          <w:rFonts w:ascii="Arial" w:hAnsi="Arial" w:cs="Arial"/>
          <w:sz w:val="22"/>
          <w:szCs w:val="22"/>
        </w:rPr>
        <w:t xml:space="preserve">regularly </w:t>
      </w:r>
      <w:r w:rsidR="00444426" w:rsidRPr="00982D22">
        <w:rPr>
          <w:rFonts w:ascii="Arial" w:hAnsi="Arial" w:cs="Arial"/>
          <w:sz w:val="22"/>
          <w:szCs w:val="22"/>
        </w:rPr>
        <w:t>serve as a mobile healthcare unit, equipped to respond to medical emergencies, accidents, and transport patients to hospitals or other medical facilities.</w:t>
      </w:r>
    </w:p>
    <w:p w14:paraId="55B22CE8" w14:textId="51F1FD6E" w:rsidR="00982D22" w:rsidRPr="00982D22" w:rsidRDefault="005836B7" w:rsidP="00A61B98">
      <w:pPr>
        <w:pStyle w:val="paragraph"/>
        <w:spacing w:line="360" w:lineRule="auto"/>
        <w:jc w:val="both"/>
        <w:textAlignment w:val="baseline"/>
        <w:rPr>
          <w:rFonts w:ascii="Arial" w:hAnsi="Arial" w:cs="Arial"/>
          <w:sz w:val="22"/>
          <w:szCs w:val="22"/>
        </w:rPr>
      </w:pPr>
      <w:r>
        <w:rPr>
          <w:rFonts w:ascii="Arial" w:hAnsi="Arial" w:cs="Arial"/>
          <w:sz w:val="22"/>
          <w:szCs w:val="22"/>
        </w:rPr>
        <w:t>The current c</w:t>
      </w:r>
      <w:r w:rsidR="00982D22" w:rsidRPr="00982D22">
        <w:rPr>
          <w:rFonts w:ascii="Arial" w:hAnsi="Arial" w:cs="Arial"/>
          <w:sz w:val="22"/>
          <w:szCs w:val="22"/>
        </w:rPr>
        <w:t>apability</w:t>
      </w:r>
      <w:r>
        <w:rPr>
          <w:rFonts w:ascii="Arial" w:hAnsi="Arial" w:cs="Arial"/>
          <w:sz w:val="22"/>
          <w:szCs w:val="22"/>
        </w:rPr>
        <w:t xml:space="preserve"> </w:t>
      </w:r>
      <w:r w:rsidR="00EA2311">
        <w:rPr>
          <w:rFonts w:ascii="Arial" w:hAnsi="Arial" w:cs="Arial"/>
          <w:sz w:val="22"/>
          <w:szCs w:val="22"/>
        </w:rPr>
        <w:t>includes</w:t>
      </w:r>
      <w:r w:rsidR="00982D22" w:rsidRPr="00982D22">
        <w:rPr>
          <w:rFonts w:ascii="Arial" w:hAnsi="Arial" w:cs="Arial"/>
          <w:sz w:val="22"/>
          <w:szCs w:val="22"/>
        </w:rPr>
        <w:t xml:space="preserve"> advanced communication systems, such as </w:t>
      </w:r>
      <w:r w:rsidR="001A5865">
        <w:rPr>
          <w:rFonts w:ascii="Arial" w:hAnsi="Arial" w:cs="Arial"/>
          <w:sz w:val="22"/>
          <w:szCs w:val="22"/>
        </w:rPr>
        <w:t>encrypted</w:t>
      </w:r>
      <w:r w:rsidR="00982D22" w:rsidRPr="00982D22">
        <w:rPr>
          <w:rFonts w:ascii="Arial" w:hAnsi="Arial" w:cs="Arial"/>
          <w:sz w:val="22"/>
          <w:szCs w:val="22"/>
        </w:rPr>
        <w:t xml:space="preserve"> radios and, to receive and respond to calls for service</w:t>
      </w:r>
      <w:r w:rsidR="00E303D2">
        <w:rPr>
          <w:rFonts w:ascii="Arial" w:hAnsi="Arial" w:cs="Arial"/>
          <w:sz w:val="22"/>
          <w:szCs w:val="22"/>
        </w:rPr>
        <w:t xml:space="preserve">, </w:t>
      </w:r>
      <w:r w:rsidR="00BF5609">
        <w:rPr>
          <w:rFonts w:ascii="Arial" w:hAnsi="Arial" w:cs="Arial"/>
          <w:sz w:val="22"/>
          <w:szCs w:val="22"/>
        </w:rPr>
        <w:t xml:space="preserve">internet connectivity </w:t>
      </w:r>
      <w:r w:rsidR="00E303D2">
        <w:rPr>
          <w:rFonts w:ascii="Arial" w:hAnsi="Arial" w:cs="Arial"/>
          <w:sz w:val="22"/>
          <w:szCs w:val="22"/>
        </w:rPr>
        <w:t xml:space="preserve">and access to </w:t>
      </w:r>
      <w:r w:rsidR="00046D3E">
        <w:rPr>
          <w:rFonts w:ascii="Arial" w:hAnsi="Arial" w:cs="Arial"/>
          <w:sz w:val="22"/>
          <w:szCs w:val="22"/>
        </w:rPr>
        <w:t>command and control,</w:t>
      </w:r>
      <w:r w:rsidR="00E303D2">
        <w:rPr>
          <w:rFonts w:ascii="Arial" w:hAnsi="Arial" w:cs="Arial"/>
          <w:sz w:val="22"/>
          <w:szCs w:val="22"/>
        </w:rPr>
        <w:t xml:space="preserve"> live time intelligence sy</w:t>
      </w:r>
      <w:r w:rsidR="00046D3E">
        <w:rPr>
          <w:rFonts w:ascii="Arial" w:hAnsi="Arial" w:cs="Arial"/>
          <w:sz w:val="22"/>
          <w:szCs w:val="22"/>
        </w:rPr>
        <w:t>s</w:t>
      </w:r>
      <w:r w:rsidR="00E303D2">
        <w:rPr>
          <w:rFonts w:ascii="Arial" w:hAnsi="Arial" w:cs="Arial"/>
          <w:sz w:val="22"/>
          <w:szCs w:val="22"/>
        </w:rPr>
        <w:t>tems</w:t>
      </w:r>
      <w:r w:rsidR="008D7CE9">
        <w:rPr>
          <w:rFonts w:ascii="Arial" w:hAnsi="Arial" w:cs="Arial"/>
          <w:sz w:val="22"/>
          <w:szCs w:val="22"/>
        </w:rPr>
        <w:t xml:space="preserve"> </w:t>
      </w:r>
      <w:r w:rsidR="00982D22" w:rsidRPr="00982D22">
        <w:rPr>
          <w:rFonts w:ascii="Arial" w:hAnsi="Arial" w:cs="Arial"/>
          <w:sz w:val="22"/>
          <w:szCs w:val="22"/>
        </w:rPr>
        <w:t>and video surveillance to aid in data collection and evidence gathering.</w:t>
      </w:r>
      <w:r w:rsidR="00292739">
        <w:rPr>
          <w:rFonts w:ascii="Arial" w:hAnsi="Arial" w:cs="Arial"/>
          <w:sz w:val="22"/>
          <w:szCs w:val="22"/>
        </w:rPr>
        <w:t xml:space="preserve"> </w:t>
      </w:r>
      <w:r w:rsidR="00292739" w:rsidRPr="00982D22">
        <w:rPr>
          <w:rFonts w:ascii="Arial" w:hAnsi="Arial" w:cs="Arial"/>
          <w:sz w:val="22"/>
          <w:szCs w:val="22"/>
        </w:rPr>
        <w:t>Ambulance service vehicles are equipped with speciali</w:t>
      </w:r>
      <w:r w:rsidR="00BF5609">
        <w:rPr>
          <w:rFonts w:ascii="Arial" w:hAnsi="Arial" w:cs="Arial"/>
          <w:sz w:val="22"/>
          <w:szCs w:val="22"/>
        </w:rPr>
        <w:t>s</w:t>
      </w:r>
      <w:r w:rsidR="00292739" w:rsidRPr="00982D22">
        <w:rPr>
          <w:rFonts w:ascii="Arial" w:hAnsi="Arial" w:cs="Arial"/>
          <w:sz w:val="22"/>
          <w:szCs w:val="22"/>
        </w:rPr>
        <w:t>ed medical equipment and supplies, including stretchers, medical monitors, oxygen systems, cardiac monitors, defibrillators, advanced life support equipment, and even telemedicine capabilities for remote consultation with doctors.</w:t>
      </w:r>
    </w:p>
    <w:p w14:paraId="5A3AA738" w14:textId="42BB85C3" w:rsidR="008E7D2B" w:rsidRDefault="008E7D2B" w:rsidP="008E7D2B">
      <w:pPr>
        <w:pStyle w:val="paragraph"/>
        <w:spacing w:before="0" w:beforeAutospacing="0" w:after="0" w:afterAutospacing="0" w:line="360" w:lineRule="auto"/>
        <w:jc w:val="both"/>
        <w:textAlignment w:val="baseline"/>
        <w:rPr>
          <w:rStyle w:val="eop"/>
          <w:rFonts w:ascii="Arial" w:hAnsi="Arial" w:cs="Arial"/>
          <w:sz w:val="22"/>
          <w:szCs w:val="22"/>
        </w:rPr>
      </w:pPr>
    </w:p>
    <w:p w14:paraId="382315F9" w14:textId="77777777" w:rsidR="007B2EC4" w:rsidRDefault="00F35401" w:rsidP="007B2EC4">
      <w:pPr>
        <w:pStyle w:val="paragraph"/>
        <w:spacing w:before="0" w:beforeAutospacing="0" w:after="0" w:afterAutospacing="0" w:line="360" w:lineRule="auto"/>
        <w:jc w:val="both"/>
        <w:textAlignment w:val="baseline"/>
        <w:rPr>
          <w:rFonts w:ascii="Arial" w:hAnsi="Arial" w:cs="Arial"/>
          <w:sz w:val="22"/>
          <w:szCs w:val="22"/>
        </w:rPr>
      </w:pPr>
      <w:r>
        <w:rPr>
          <w:rStyle w:val="eop"/>
          <w:rFonts w:ascii="Arial" w:hAnsi="Arial" w:cs="Arial"/>
          <w:sz w:val="22"/>
          <w:szCs w:val="22"/>
        </w:rPr>
        <w:t xml:space="preserve">4.4.3 </w:t>
      </w:r>
      <w:r w:rsidR="00F12294">
        <w:rPr>
          <w:rStyle w:val="eop"/>
          <w:rFonts w:ascii="Arial" w:hAnsi="Arial" w:cs="Arial"/>
          <w:sz w:val="22"/>
          <w:szCs w:val="22"/>
        </w:rPr>
        <w:t xml:space="preserve">Objective three: </w:t>
      </w:r>
      <w:r w:rsidR="00F12294" w:rsidRPr="007D5DDE">
        <w:rPr>
          <w:rStyle w:val="normaltextrun"/>
          <w:rFonts w:ascii="Arial" w:eastAsiaTheme="majorEastAsia" w:hAnsi="Arial" w:cs="Arial"/>
          <w:sz w:val="22"/>
          <w:szCs w:val="22"/>
        </w:rPr>
        <w:t>Analyse the charging infrastructure and the impact upon the electrical grid.</w:t>
      </w:r>
      <w:r w:rsidR="00F12294" w:rsidRPr="007D5DDE">
        <w:rPr>
          <w:rStyle w:val="eop"/>
          <w:rFonts w:ascii="Arial" w:hAnsi="Arial" w:cs="Arial"/>
          <w:sz w:val="22"/>
          <w:szCs w:val="22"/>
        </w:rPr>
        <w:t> </w:t>
      </w:r>
    </w:p>
    <w:p w14:paraId="1032FB78" w14:textId="77777777" w:rsidR="007B2EC4" w:rsidRDefault="007B2EC4" w:rsidP="007B2EC4">
      <w:pPr>
        <w:pStyle w:val="paragraph"/>
        <w:spacing w:before="0" w:beforeAutospacing="0" w:after="0" w:afterAutospacing="0" w:line="360" w:lineRule="auto"/>
        <w:jc w:val="both"/>
        <w:textAlignment w:val="baseline"/>
        <w:rPr>
          <w:rFonts w:ascii="Arial" w:hAnsi="Arial" w:cs="Arial"/>
          <w:sz w:val="22"/>
          <w:szCs w:val="22"/>
        </w:rPr>
      </w:pPr>
    </w:p>
    <w:p w14:paraId="620FAF2E" w14:textId="77777777" w:rsidR="00E119C9" w:rsidRPr="002B174D" w:rsidRDefault="00E119C9" w:rsidP="00E119C9">
      <w:pPr>
        <w:pStyle w:val="paragraph"/>
        <w:spacing w:before="0" w:after="0" w:line="360" w:lineRule="auto"/>
        <w:jc w:val="both"/>
        <w:textAlignment w:val="baseline"/>
        <w:rPr>
          <w:rFonts w:ascii="Arial" w:hAnsi="Arial" w:cs="Arial"/>
          <w:sz w:val="22"/>
          <w:szCs w:val="22"/>
        </w:rPr>
      </w:pPr>
      <w:r w:rsidRPr="002B174D">
        <w:rPr>
          <w:rFonts w:ascii="Arial" w:hAnsi="Arial" w:cs="Arial"/>
          <w:sz w:val="22"/>
          <w:szCs w:val="22"/>
        </w:rPr>
        <w:lastRenderedPageBreak/>
        <w:t>On-board chargers are typically integrated into the electric vehicle itself and are designed to handle the charging process efficiently and safely. They are usually located near the battery pack or in the engine compartment of the vehicle. The on-board charger converts the AC power received from an external power source into the appropriate DC voltage and current required to charge the vehicle's battery.</w:t>
      </w:r>
    </w:p>
    <w:p w14:paraId="0EC0676F" w14:textId="3B3CB129" w:rsidR="00E119C9" w:rsidRPr="002B174D" w:rsidRDefault="00E119C9" w:rsidP="00E119C9">
      <w:pPr>
        <w:pStyle w:val="paragraph"/>
        <w:spacing w:before="0" w:after="0" w:line="360" w:lineRule="auto"/>
        <w:jc w:val="both"/>
        <w:textAlignment w:val="baseline"/>
        <w:rPr>
          <w:rFonts w:ascii="Arial" w:hAnsi="Arial" w:cs="Arial"/>
          <w:sz w:val="22"/>
          <w:szCs w:val="22"/>
        </w:rPr>
      </w:pPr>
      <w:r w:rsidRPr="002B174D">
        <w:rPr>
          <w:rFonts w:ascii="Arial" w:hAnsi="Arial" w:cs="Arial"/>
          <w:sz w:val="22"/>
          <w:szCs w:val="22"/>
        </w:rPr>
        <w:t xml:space="preserve">Off-board chargers, on the other hand, are external charging units that are not built into the electric vehicle. These chargers are </w:t>
      </w:r>
      <w:r w:rsidR="00000CBD" w:rsidRPr="002B174D">
        <w:rPr>
          <w:rFonts w:ascii="Arial" w:hAnsi="Arial" w:cs="Arial"/>
          <w:sz w:val="22"/>
          <w:szCs w:val="22"/>
        </w:rPr>
        <w:t>stand</w:t>
      </w:r>
      <w:r w:rsidR="00000CBD">
        <w:rPr>
          <w:rFonts w:ascii="Arial" w:hAnsi="Arial" w:cs="Arial"/>
          <w:sz w:val="22"/>
          <w:szCs w:val="22"/>
        </w:rPr>
        <w:t>a</w:t>
      </w:r>
      <w:r w:rsidR="00000CBD" w:rsidRPr="002B174D">
        <w:rPr>
          <w:rFonts w:ascii="Arial" w:hAnsi="Arial" w:cs="Arial"/>
          <w:sz w:val="22"/>
          <w:szCs w:val="22"/>
        </w:rPr>
        <w:t>lone</w:t>
      </w:r>
      <w:r w:rsidRPr="002B174D">
        <w:rPr>
          <w:rFonts w:ascii="Arial" w:hAnsi="Arial" w:cs="Arial"/>
          <w:sz w:val="22"/>
          <w:szCs w:val="22"/>
        </w:rPr>
        <w:t xml:space="preserve"> devices that are typically connected to the electric vehicle through a cable. Off-board chargers can be found in various locations such as homes, public charging stations, and workplaces.</w:t>
      </w:r>
    </w:p>
    <w:p w14:paraId="4E8C0565" w14:textId="48EC5C49" w:rsidR="00E119C9" w:rsidRDefault="00E119C9" w:rsidP="007B2EC4">
      <w:pPr>
        <w:pStyle w:val="paragraph"/>
        <w:spacing w:before="0" w:after="0" w:line="360" w:lineRule="auto"/>
        <w:jc w:val="both"/>
        <w:textAlignment w:val="baseline"/>
        <w:rPr>
          <w:rFonts w:ascii="Arial" w:hAnsi="Arial" w:cs="Arial"/>
          <w:sz w:val="22"/>
          <w:szCs w:val="22"/>
        </w:rPr>
      </w:pPr>
      <w:r w:rsidRPr="002B174D">
        <w:rPr>
          <w:rFonts w:ascii="Arial" w:hAnsi="Arial" w:cs="Arial"/>
          <w:sz w:val="22"/>
          <w:szCs w:val="22"/>
        </w:rPr>
        <w:t>Conductive charging, whether on-board or off-board, relies on a physical connection between the charging infrastructure and the electric vehicle. The charging cable is plugged into the charging inlet on the vehicle, allowing the transfer of electrical energy to the battery for charging.</w:t>
      </w:r>
    </w:p>
    <w:p w14:paraId="06EECA28" w14:textId="10094440" w:rsidR="009B5AE3" w:rsidRDefault="00F220C0" w:rsidP="007B2EC4">
      <w:pPr>
        <w:pStyle w:val="paragraph"/>
        <w:spacing w:before="0" w:beforeAutospacing="0" w:after="0" w:afterAutospacing="0" w:line="360" w:lineRule="auto"/>
        <w:jc w:val="both"/>
        <w:textAlignment w:val="baseline"/>
        <w:rPr>
          <w:rFonts w:ascii="Arial" w:hAnsi="Arial" w:cs="Arial"/>
          <w:sz w:val="22"/>
          <w:szCs w:val="22"/>
        </w:rPr>
      </w:pPr>
      <w:r w:rsidRPr="00F220C0">
        <w:rPr>
          <w:rFonts w:ascii="Arial" w:hAnsi="Arial" w:cs="Arial"/>
          <w:sz w:val="22"/>
          <w:szCs w:val="22"/>
        </w:rPr>
        <w:t xml:space="preserve">The charging infrastructure for electric vehicles plays a crucial role in enabling the widespread adoption of electric mobility. As more </w:t>
      </w:r>
      <w:r w:rsidR="001804DB">
        <w:rPr>
          <w:rFonts w:ascii="Arial" w:hAnsi="Arial" w:cs="Arial"/>
          <w:sz w:val="22"/>
          <w:szCs w:val="22"/>
        </w:rPr>
        <w:t>electric vehicles</w:t>
      </w:r>
      <w:r w:rsidRPr="00F220C0">
        <w:rPr>
          <w:rFonts w:ascii="Arial" w:hAnsi="Arial" w:cs="Arial"/>
          <w:sz w:val="22"/>
          <w:szCs w:val="22"/>
        </w:rPr>
        <w:t xml:space="preserve"> are being introduced into the market, it is essential to analyse the charging infrastructure and its impact on the electrical grid. </w:t>
      </w:r>
    </w:p>
    <w:p w14:paraId="269BA6A6" w14:textId="024B4B59" w:rsidR="007B2EC4" w:rsidRDefault="00F220C0" w:rsidP="00F93422">
      <w:pPr>
        <w:pStyle w:val="paragraph"/>
        <w:spacing w:line="360" w:lineRule="auto"/>
        <w:jc w:val="both"/>
        <w:textAlignment w:val="baseline"/>
        <w:rPr>
          <w:rFonts w:ascii="Arial" w:hAnsi="Arial" w:cs="Arial"/>
          <w:sz w:val="22"/>
          <w:szCs w:val="22"/>
        </w:rPr>
      </w:pPr>
      <w:r w:rsidRPr="00F220C0">
        <w:rPr>
          <w:rFonts w:ascii="Arial" w:hAnsi="Arial" w:cs="Arial"/>
          <w:sz w:val="22"/>
          <w:szCs w:val="22"/>
        </w:rPr>
        <w:t>The environmental benefits of</w:t>
      </w:r>
      <w:r w:rsidR="00860FD5">
        <w:rPr>
          <w:rFonts w:ascii="Arial" w:hAnsi="Arial" w:cs="Arial"/>
          <w:sz w:val="22"/>
          <w:szCs w:val="22"/>
        </w:rPr>
        <w:t xml:space="preserve"> electric vehicle</w:t>
      </w:r>
      <w:r w:rsidRPr="00F220C0">
        <w:rPr>
          <w:rFonts w:ascii="Arial" w:hAnsi="Arial" w:cs="Arial"/>
          <w:sz w:val="22"/>
          <w:szCs w:val="22"/>
        </w:rPr>
        <w:t>s can be maximi</w:t>
      </w:r>
      <w:r w:rsidR="00CA6CAE">
        <w:rPr>
          <w:rFonts w:ascii="Arial" w:hAnsi="Arial" w:cs="Arial"/>
          <w:sz w:val="22"/>
          <w:szCs w:val="22"/>
        </w:rPr>
        <w:t>s</w:t>
      </w:r>
      <w:r w:rsidRPr="00F220C0">
        <w:rPr>
          <w:rFonts w:ascii="Arial" w:hAnsi="Arial" w:cs="Arial"/>
          <w:sz w:val="22"/>
          <w:szCs w:val="22"/>
        </w:rPr>
        <w:t xml:space="preserve">ed by integrating renewable energy sources into the charging infrastructure. By </w:t>
      </w:r>
      <w:r w:rsidR="005F3B36" w:rsidRPr="00F220C0">
        <w:rPr>
          <w:rFonts w:ascii="Arial" w:hAnsi="Arial" w:cs="Arial"/>
          <w:sz w:val="22"/>
          <w:szCs w:val="22"/>
        </w:rPr>
        <w:t>coupling charging</w:t>
      </w:r>
      <w:r w:rsidRPr="00F220C0">
        <w:rPr>
          <w:rFonts w:ascii="Arial" w:hAnsi="Arial" w:cs="Arial"/>
          <w:sz w:val="22"/>
          <w:szCs w:val="22"/>
        </w:rPr>
        <w:t xml:space="preserve"> stations with solar, wind, or other renewable energy systems, the grid can reduce reliance on fossil fuels and decrease greenhouse gas emissions.</w:t>
      </w:r>
    </w:p>
    <w:p w14:paraId="21F8C9B7" w14:textId="3B64C305" w:rsidR="007B2EC4" w:rsidRPr="00F220C0" w:rsidRDefault="007B2EC4" w:rsidP="00AA4C49">
      <w:pPr>
        <w:pStyle w:val="paragraph"/>
        <w:spacing w:before="0" w:line="360" w:lineRule="auto"/>
        <w:jc w:val="both"/>
        <w:textAlignment w:val="baseline"/>
        <w:rPr>
          <w:rFonts w:ascii="Arial" w:hAnsi="Arial" w:cs="Arial"/>
          <w:sz w:val="22"/>
          <w:szCs w:val="22"/>
        </w:rPr>
      </w:pPr>
      <w:r w:rsidRPr="002B174D">
        <w:rPr>
          <w:rFonts w:ascii="Arial" w:hAnsi="Arial" w:cs="Arial"/>
          <w:sz w:val="22"/>
          <w:szCs w:val="22"/>
        </w:rPr>
        <w:t>Conductive charging is currently the most widely used and commercially available charging technique for electric vehicles. It has been extensively developed and standardi</w:t>
      </w:r>
      <w:r>
        <w:rPr>
          <w:rFonts w:ascii="Arial" w:hAnsi="Arial" w:cs="Arial"/>
          <w:sz w:val="22"/>
          <w:szCs w:val="22"/>
        </w:rPr>
        <w:t>s</w:t>
      </w:r>
      <w:r w:rsidRPr="002B174D">
        <w:rPr>
          <w:rFonts w:ascii="Arial" w:hAnsi="Arial" w:cs="Arial"/>
          <w:sz w:val="22"/>
          <w:szCs w:val="22"/>
        </w:rPr>
        <w:t>ed, making it compatible with a wide range of electric vehicles and charging infrastructure. However, there are other emerging charging technologies such as wireless charging that aim to provide more convenience and ease of use in the future.</w:t>
      </w:r>
    </w:p>
    <w:p w14:paraId="4F67CC16" w14:textId="5035AA55" w:rsidR="00EF3A61" w:rsidRPr="00F220C0" w:rsidRDefault="00F220C0" w:rsidP="00EF3A61">
      <w:pPr>
        <w:pStyle w:val="paragraph"/>
        <w:spacing w:before="0" w:line="360" w:lineRule="auto"/>
        <w:jc w:val="both"/>
        <w:textAlignment w:val="baseline"/>
        <w:rPr>
          <w:rFonts w:ascii="Arial" w:hAnsi="Arial" w:cs="Arial"/>
          <w:sz w:val="22"/>
          <w:szCs w:val="22"/>
        </w:rPr>
      </w:pPr>
      <w:r w:rsidRPr="00F220C0">
        <w:rPr>
          <w:rFonts w:ascii="Arial" w:hAnsi="Arial" w:cs="Arial"/>
          <w:sz w:val="22"/>
          <w:szCs w:val="22"/>
        </w:rPr>
        <w:t xml:space="preserve">Overall, while the increased deployment of </w:t>
      </w:r>
      <w:r w:rsidR="00F93422">
        <w:rPr>
          <w:rFonts w:ascii="Arial" w:hAnsi="Arial" w:cs="Arial"/>
          <w:sz w:val="22"/>
          <w:szCs w:val="22"/>
        </w:rPr>
        <w:t>electric vehicle</w:t>
      </w:r>
      <w:r w:rsidRPr="00F220C0">
        <w:rPr>
          <w:rFonts w:ascii="Arial" w:hAnsi="Arial" w:cs="Arial"/>
          <w:sz w:val="22"/>
          <w:szCs w:val="22"/>
        </w:rPr>
        <w:t xml:space="preserve"> charging infrastructure poses challenges to the electrical grid, it also presents opportunities for grid optimi</w:t>
      </w:r>
      <w:r w:rsidR="00F93422">
        <w:rPr>
          <w:rFonts w:ascii="Arial" w:hAnsi="Arial" w:cs="Arial"/>
          <w:sz w:val="22"/>
          <w:szCs w:val="22"/>
        </w:rPr>
        <w:t>s</w:t>
      </w:r>
      <w:r w:rsidRPr="00F220C0">
        <w:rPr>
          <w:rFonts w:ascii="Arial" w:hAnsi="Arial" w:cs="Arial"/>
          <w:sz w:val="22"/>
          <w:szCs w:val="22"/>
        </w:rPr>
        <w:t xml:space="preserve">ation, renewable energy integration, and advanced grid management techniques. Strategic planning, collaboration between stakeholders, and investment in grid upgrades are essential to build a sustainable and resilient charging infrastructure </w:t>
      </w:r>
      <w:r w:rsidR="004457CE">
        <w:rPr>
          <w:rFonts w:ascii="Arial" w:hAnsi="Arial" w:cs="Arial"/>
          <w:sz w:val="22"/>
          <w:szCs w:val="22"/>
        </w:rPr>
        <w:t xml:space="preserve">across Wales. </w:t>
      </w:r>
    </w:p>
    <w:p w14:paraId="6ECD93FA" w14:textId="77777777" w:rsidR="00616FDB" w:rsidRDefault="00616FDB" w:rsidP="00EF3A61">
      <w:pPr>
        <w:pStyle w:val="paragraph"/>
        <w:spacing w:before="0" w:beforeAutospacing="0" w:after="0" w:afterAutospacing="0" w:line="360" w:lineRule="auto"/>
        <w:jc w:val="both"/>
        <w:textAlignment w:val="baseline"/>
        <w:rPr>
          <w:rStyle w:val="eop"/>
          <w:rFonts w:ascii="Arial" w:hAnsi="Arial" w:cs="Arial"/>
          <w:sz w:val="22"/>
          <w:szCs w:val="22"/>
        </w:rPr>
      </w:pPr>
    </w:p>
    <w:p w14:paraId="42DE61E8" w14:textId="3C03BAA6" w:rsidR="00DB6661" w:rsidRPr="007D5DDE" w:rsidRDefault="00F35401" w:rsidP="00EF3A61">
      <w:pPr>
        <w:pStyle w:val="paragraph"/>
        <w:spacing w:before="0" w:beforeAutospacing="0" w:after="0" w:afterAutospacing="0" w:line="360" w:lineRule="auto"/>
        <w:jc w:val="both"/>
        <w:textAlignment w:val="baseline"/>
        <w:rPr>
          <w:rFonts w:ascii="Arial" w:hAnsi="Arial" w:cs="Arial"/>
          <w:sz w:val="22"/>
          <w:szCs w:val="22"/>
        </w:rPr>
      </w:pPr>
      <w:r>
        <w:rPr>
          <w:rStyle w:val="eop"/>
          <w:rFonts w:ascii="Arial" w:hAnsi="Arial" w:cs="Arial"/>
          <w:sz w:val="22"/>
          <w:szCs w:val="22"/>
        </w:rPr>
        <w:lastRenderedPageBreak/>
        <w:t xml:space="preserve">4.4.4 </w:t>
      </w:r>
      <w:r w:rsidR="00F12294">
        <w:rPr>
          <w:rStyle w:val="eop"/>
          <w:rFonts w:ascii="Arial" w:hAnsi="Arial" w:cs="Arial"/>
          <w:sz w:val="22"/>
          <w:szCs w:val="22"/>
        </w:rPr>
        <w:t xml:space="preserve">Objective four: </w:t>
      </w:r>
      <w:r w:rsidR="00DB6661" w:rsidRPr="007D5DDE">
        <w:rPr>
          <w:rStyle w:val="normaltextrun"/>
          <w:rFonts w:ascii="Arial" w:eastAsiaTheme="majorEastAsia" w:hAnsi="Arial" w:cs="Arial"/>
          <w:sz w:val="22"/>
          <w:szCs w:val="22"/>
        </w:rPr>
        <w:t>Quantify the availability of charging points and assess collaboration agreements across public and private sector organisations.</w:t>
      </w:r>
      <w:r w:rsidR="00DB6661" w:rsidRPr="007D5DDE">
        <w:rPr>
          <w:rStyle w:val="eop"/>
          <w:rFonts w:ascii="Arial" w:hAnsi="Arial" w:cs="Arial"/>
          <w:sz w:val="22"/>
          <w:szCs w:val="22"/>
        </w:rPr>
        <w:t> </w:t>
      </w:r>
    </w:p>
    <w:p w14:paraId="4006DB7D" w14:textId="685EE190" w:rsidR="00F12294" w:rsidRDefault="00F12294" w:rsidP="008E7D2B">
      <w:pPr>
        <w:pStyle w:val="paragraph"/>
        <w:spacing w:before="0" w:beforeAutospacing="0" w:after="0" w:afterAutospacing="0" w:line="360" w:lineRule="auto"/>
        <w:jc w:val="both"/>
        <w:textAlignment w:val="baseline"/>
        <w:rPr>
          <w:rStyle w:val="eop"/>
          <w:rFonts w:ascii="Arial" w:hAnsi="Arial" w:cs="Arial"/>
          <w:sz w:val="22"/>
          <w:szCs w:val="22"/>
        </w:rPr>
      </w:pPr>
    </w:p>
    <w:p w14:paraId="17684191" w14:textId="56CC7502" w:rsidR="00D3121E" w:rsidRDefault="00DE3BF8" w:rsidP="008E7D2B">
      <w:pPr>
        <w:pStyle w:val="paragraph"/>
        <w:spacing w:before="0" w:beforeAutospacing="0" w:after="0" w:afterAutospacing="0" w:line="360" w:lineRule="auto"/>
        <w:jc w:val="both"/>
        <w:textAlignment w:val="baseline"/>
        <w:rPr>
          <w:rFonts w:ascii="Arial" w:hAnsi="Arial" w:cs="Arial"/>
          <w:sz w:val="22"/>
          <w:szCs w:val="22"/>
        </w:rPr>
      </w:pPr>
      <w:r w:rsidRPr="00DE3BF8">
        <w:rPr>
          <w:rFonts w:ascii="Arial" w:hAnsi="Arial" w:cs="Arial"/>
          <w:sz w:val="22"/>
          <w:szCs w:val="22"/>
        </w:rPr>
        <w:t xml:space="preserve">In 2021, </w:t>
      </w:r>
      <w:r w:rsidR="00EC0968">
        <w:rPr>
          <w:rFonts w:ascii="Arial" w:hAnsi="Arial" w:cs="Arial"/>
          <w:sz w:val="22"/>
          <w:szCs w:val="22"/>
        </w:rPr>
        <w:t xml:space="preserve">The </w:t>
      </w:r>
      <w:r w:rsidRPr="00DE3BF8">
        <w:rPr>
          <w:rFonts w:ascii="Arial" w:hAnsi="Arial" w:cs="Arial"/>
          <w:sz w:val="22"/>
          <w:szCs w:val="22"/>
        </w:rPr>
        <w:t xml:space="preserve">Welsh </w:t>
      </w:r>
      <w:r w:rsidR="00EC0968">
        <w:rPr>
          <w:rFonts w:ascii="Arial" w:hAnsi="Arial" w:cs="Arial"/>
          <w:sz w:val="22"/>
          <w:szCs w:val="22"/>
        </w:rPr>
        <w:t xml:space="preserve">Assembly </w:t>
      </w:r>
      <w:r w:rsidRPr="00DE3BF8">
        <w:rPr>
          <w:rFonts w:ascii="Arial" w:hAnsi="Arial" w:cs="Arial"/>
          <w:sz w:val="22"/>
          <w:szCs w:val="22"/>
        </w:rPr>
        <w:t xml:space="preserve">Government published </w:t>
      </w:r>
      <w:r w:rsidR="001A6FA6" w:rsidRPr="00DE3BF8">
        <w:rPr>
          <w:rFonts w:ascii="Arial" w:hAnsi="Arial" w:cs="Arial"/>
          <w:sz w:val="22"/>
          <w:szCs w:val="22"/>
        </w:rPr>
        <w:t>the</w:t>
      </w:r>
      <w:r w:rsidR="001A6FA6">
        <w:rPr>
          <w:rFonts w:ascii="Arial" w:hAnsi="Arial" w:cs="Arial"/>
          <w:sz w:val="22"/>
          <w:szCs w:val="22"/>
        </w:rPr>
        <w:t xml:space="preserve">ir </w:t>
      </w:r>
      <w:r w:rsidR="001A6FA6" w:rsidRPr="00DE3BF8">
        <w:rPr>
          <w:rFonts w:ascii="Arial" w:hAnsi="Arial" w:cs="Arial"/>
          <w:sz w:val="22"/>
          <w:szCs w:val="22"/>
        </w:rPr>
        <w:t>Electric</w:t>
      </w:r>
      <w:r w:rsidRPr="00DE3BF8">
        <w:rPr>
          <w:rFonts w:ascii="Arial" w:hAnsi="Arial" w:cs="Arial"/>
          <w:sz w:val="22"/>
          <w:szCs w:val="22"/>
        </w:rPr>
        <w:t xml:space="preserve"> Vehicle Charging Strategy, </w:t>
      </w:r>
      <w:r w:rsidR="00EC0968">
        <w:rPr>
          <w:rFonts w:ascii="Arial" w:hAnsi="Arial" w:cs="Arial"/>
          <w:sz w:val="22"/>
          <w:szCs w:val="22"/>
        </w:rPr>
        <w:t>outlin</w:t>
      </w:r>
      <w:r w:rsidR="00BF650D">
        <w:rPr>
          <w:rFonts w:ascii="Arial" w:hAnsi="Arial" w:cs="Arial"/>
          <w:sz w:val="22"/>
          <w:szCs w:val="22"/>
        </w:rPr>
        <w:t>in</w:t>
      </w:r>
      <w:r w:rsidR="00EC0968">
        <w:rPr>
          <w:rFonts w:ascii="Arial" w:hAnsi="Arial" w:cs="Arial"/>
          <w:sz w:val="22"/>
          <w:szCs w:val="22"/>
        </w:rPr>
        <w:t xml:space="preserve">g its </w:t>
      </w:r>
      <w:r w:rsidR="00BF650D">
        <w:rPr>
          <w:rFonts w:ascii="Arial" w:hAnsi="Arial" w:cs="Arial"/>
          <w:sz w:val="22"/>
          <w:szCs w:val="22"/>
        </w:rPr>
        <w:t xml:space="preserve">ambitious </w:t>
      </w:r>
      <w:r w:rsidR="00EC0968">
        <w:rPr>
          <w:rFonts w:ascii="Arial" w:hAnsi="Arial" w:cs="Arial"/>
          <w:sz w:val="22"/>
          <w:szCs w:val="22"/>
        </w:rPr>
        <w:t xml:space="preserve">vision </w:t>
      </w:r>
      <w:r w:rsidRPr="00DE3BF8">
        <w:rPr>
          <w:rFonts w:ascii="Arial" w:hAnsi="Arial" w:cs="Arial"/>
          <w:sz w:val="22"/>
          <w:szCs w:val="22"/>
        </w:rPr>
        <w:t xml:space="preserve">for charging electric cars and vans in Wales. </w:t>
      </w:r>
      <w:r w:rsidR="00D3121E" w:rsidRPr="00D3121E">
        <w:rPr>
          <w:rFonts w:ascii="Arial" w:hAnsi="Arial" w:cs="Arial"/>
          <w:sz w:val="22"/>
          <w:szCs w:val="22"/>
        </w:rPr>
        <w:t>By 2025, all users of electric cars and vans in Wales are confident that they can access electric vehicle charging infrastructure when and where they need it</w:t>
      </w:r>
      <w:sdt>
        <w:sdtPr>
          <w:rPr>
            <w:rFonts w:ascii="Arial" w:hAnsi="Arial" w:cs="Arial"/>
            <w:sz w:val="22"/>
            <w:szCs w:val="22"/>
          </w:rPr>
          <w:id w:val="499084094"/>
          <w:citation/>
        </w:sdtPr>
        <w:sdtEndPr/>
        <w:sdtContent>
          <w:r w:rsidR="00D3121E">
            <w:rPr>
              <w:rFonts w:ascii="Arial" w:hAnsi="Arial" w:cs="Arial"/>
              <w:sz w:val="22"/>
              <w:szCs w:val="22"/>
            </w:rPr>
            <w:fldChar w:fldCharType="begin"/>
          </w:r>
          <w:r w:rsidR="00D3121E">
            <w:rPr>
              <w:rFonts w:ascii="Arial" w:hAnsi="Arial" w:cs="Arial"/>
              <w:sz w:val="22"/>
              <w:szCs w:val="22"/>
            </w:rPr>
            <w:instrText xml:space="preserve"> CITATION Wel214 \l 2057 </w:instrText>
          </w:r>
          <w:r w:rsidR="00D3121E">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(Welsh Government, 2021)</w:t>
          </w:r>
          <w:r w:rsidR="00D3121E">
            <w:rPr>
              <w:rFonts w:ascii="Arial" w:hAnsi="Arial" w:cs="Arial"/>
              <w:sz w:val="22"/>
              <w:szCs w:val="22"/>
            </w:rPr>
            <w:fldChar w:fldCharType="end"/>
          </w:r>
        </w:sdtContent>
      </w:sdt>
      <w:r w:rsidR="00D3121E">
        <w:rPr>
          <w:rFonts w:ascii="Arial" w:hAnsi="Arial" w:cs="Arial"/>
          <w:sz w:val="22"/>
          <w:szCs w:val="22"/>
        </w:rPr>
        <w:t>.</w:t>
      </w:r>
    </w:p>
    <w:p w14:paraId="500A0B40" w14:textId="77777777" w:rsidR="00722FB2" w:rsidRDefault="00722FB2" w:rsidP="008E7D2B">
      <w:pPr>
        <w:pStyle w:val="paragraph"/>
        <w:spacing w:before="0" w:beforeAutospacing="0" w:after="0" w:afterAutospacing="0" w:line="360" w:lineRule="auto"/>
        <w:jc w:val="both"/>
        <w:textAlignment w:val="baseline"/>
        <w:rPr>
          <w:rFonts w:ascii="Arial" w:hAnsi="Arial" w:cs="Arial"/>
          <w:sz w:val="22"/>
          <w:szCs w:val="22"/>
        </w:rPr>
      </w:pPr>
    </w:p>
    <w:p w14:paraId="4ACC45B7" w14:textId="796ED1D0" w:rsidR="00CD39B5" w:rsidRDefault="00B23BF4" w:rsidP="008E7D2B">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sz w:val="22"/>
          <w:szCs w:val="22"/>
        </w:rPr>
        <w:t xml:space="preserve">At this stage Wales </w:t>
      </w:r>
      <w:proofErr w:type="gramStart"/>
      <w:r w:rsidR="00302B2E">
        <w:rPr>
          <w:rFonts w:ascii="Arial" w:hAnsi="Arial" w:cs="Arial"/>
          <w:sz w:val="22"/>
          <w:szCs w:val="22"/>
        </w:rPr>
        <w:t>lags</w:t>
      </w:r>
      <w:r>
        <w:rPr>
          <w:rFonts w:ascii="Arial" w:hAnsi="Arial" w:cs="Arial"/>
          <w:sz w:val="22"/>
          <w:szCs w:val="22"/>
        </w:rPr>
        <w:t xml:space="preserve"> </w:t>
      </w:r>
      <w:r w:rsidR="00302B2E">
        <w:rPr>
          <w:rFonts w:ascii="Arial" w:hAnsi="Arial" w:cs="Arial"/>
          <w:sz w:val="22"/>
          <w:szCs w:val="22"/>
        </w:rPr>
        <w:t>behind</w:t>
      </w:r>
      <w:proofErr w:type="gramEnd"/>
      <w:r w:rsidR="00302B2E">
        <w:rPr>
          <w:rFonts w:ascii="Arial" w:hAnsi="Arial" w:cs="Arial"/>
          <w:sz w:val="22"/>
          <w:szCs w:val="22"/>
        </w:rPr>
        <w:t xml:space="preserve"> </w:t>
      </w:r>
      <w:r>
        <w:rPr>
          <w:rFonts w:ascii="Arial" w:hAnsi="Arial" w:cs="Arial"/>
          <w:sz w:val="22"/>
          <w:szCs w:val="22"/>
        </w:rPr>
        <w:t>the rest of the UK in terms of the charging infrastructure</w:t>
      </w:r>
      <w:r w:rsidR="00EB31DB">
        <w:rPr>
          <w:rFonts w:ascii="Arial" w:hAnsi="Arial" w:cs="Arial"/>
          <w:sz w:val="22"/>
          <w:szCs w:val="22"/>
        </w:rPr>
        <w:t xml:space="preserve"> and </w:t>
      </w:r>
      <w:r w:rsidR="008D3BD6">
        <w:rPr>
          <w:rFonts w:ascii="Arial" w:hAnsi="Arial" w:cs="Arial"/>
          <w:sz w:val="22"/>
          <w:szCs w:val="22"/>
        </w:rPr>
        <w:t>its optimisation of viable network solutions</w:t>
      </w:r>
      <w:r w:rsidR="009E4594">
        <w:rPr>
          <w:rFonts w:ascii="Arial" w:hAnsi="Arial" w:cs="Arial"/>
          <w:sz w:val="22"/>
          <w:szCs w:val="22"/>
        </w:rPr>
        <w:t xml:space="preserve">. The regulatory framework for the infrastructure </w:t>
      </w:r>
      <w:r w:rsidR="0064631D">
        <w:rPr>
          <w:rFonts w:ascii="Arial" w:hAnsi="Arial" w:cs="Arial"/>
          <w:sz w:val="22"/>
          <w:szCs w:val="22"/>
        </w:rPr>
        <w:t xml:space="preserve">and impact on the national grid require updating </w:t>
      </w:r>
      <w:r w:rsidR="00265AB0">
        <w:rPr>
          <w:rFonts w:ascii="Arial" w:hAnsi="Arial" w:cs="Arial"/>
          <w:sz w:val="22"/>
          <w:szCs w:val="22"/>
        </w:rPr>
        <w:t>to allow all sectors to effectively transition.</w:t>
      </w:r>
      <w:r w:rsidR="00EB70C5">
        <w:rPr>
          <w:rFonts w:ascii="Arial" w:hAnsi="Arial" w:cs="Arial"/>
          <w:sz w:val="22"/>
          <w:szCs w:val="22"/>
        </w:rPr>
        <w:t xml:space="preserve"> </w:t>
      </w:r>
      <w:r w:rsidR="002567E3">
        <w:rPr>
          <w:rFonts w:ascii="Arial" w:hAnsi="Arial" w:cs="Arial"/>
          <w:sz w:val="22"/>
          <w:szCs w:val="22"/>
        </w:rPr>
        <w:t>It is evident due to the nature of the emergency service</w:t>
      </w:r>
      <w:r w:rsidR="0076075A">
        <w:rPr>
          <w:rFonts w:ascii="Arial" w:hAnsi="Arial" w:cs="Arial"/>
          <w:sz w:val="22"/>
          <w:szCs w:val="22"/>
        </w:rPr>
        <w:t>s</w:t>
      </w:r>
      <w:r w:rsidR="002567E3">
        <w:rPr>
          <w:rFonts w:ascii="Arial" w:hAnsi="Arial" w:cs="Arial"/>
          <w:sz w:val="22"/>
          <w:szCs w:val="22"/>
        </w:rPr>
        <w:t xml:space="preserve"> role that </w:t>
      </w:r>
      <w:r w:rsidR="0076075A">
        <w:rPr>
          <w:rFonts w:ascii="Arial" w:hAnsi="Arial" w:cs="Arial"/>
          <w:sz w:val="22"/>
          <w:szCs w:val="22"/>
        </w:rPr>
        <w:t xml:space="preserve">development of the rapid </w:t>
      </w:r>
      <w:r w:rsidR="001C2FDE">
        <w:rPr>
          <w:rFonts w:ascii="Arial" w:hAnsi="Arial" w:cs="Arial"/>
          <w:sz w:val="22"/>
          <w:szCs w:val="22"/>
        </w:rPr>
        <w:t xml:space="preserve">and </w:t>
      </w:r>
      <w:r w:rsidR="009216F1">
        <w:rPr>
          <w:rFonts w:ascii="Arial" w:hAnsi="Arial" w:cs="Arial"/>
          <w:sz w:val="22"/>
          <w:szCs w:val="22"/>
        </w:rPr>
        <w:t>ultra-rapid charging</w:t>
      </w:r>
      <w:r w:rsidR="0006594E">
        <w:rPr>
          <w:rFonts w:ascii="Arial" w:hAnsi="Arial" w:cs="Arial"/>
          <w:sz w:val="22"/>
          <w:szCs w:val="22"/>
        </w:rPr>
        <w:t xml:space="preserve"> network at key locations and along the strategic road network </w:t>
      </w:r>
      <w:r w:rsidR="00AE0538">
        <w:rPr>
          <w:rFonts w:ascii="Arial" w:hAnsi="Arial" w:cs="Arial"/>
          <w:sz w:val="22"/>
          <w:szCs w:val="22"/>
        </w:rPr>
        <w:t>is required</w:t>
      </w:r>
      <w:r w:rsidR="00EB70C5">
        <w:rPr>
          <w:rFonts w:ascii="Arial" w:hAnsi="Arial" w:cs="Arial"/>
          <w:sz w:val="22"/>
          <w:szCs w:val="22"/>
        </w:rPr>
        <w:t>.</w:t>
      </w:r>
      <w:r w:rsidR="00867CF6">
        <w:rPr>
          <w:rFonts w:ascii="Arial" w:hAnsi="Arial" w:cs="Arial"/>
          <w:sz w:val="22"/>
          <w:szCs w:val="22"/>
        </w:rPr>
        <w:t xml:space="preserve"> </w:t>
      </w:r>
      <w:r w:rsidR="00867CF6">
        <w:rPr>
          <w:rStyle w:val="eop"/>
          <w:rFonts w:ascii="Arial" w:hAnsi="Arial" w:cs="Arial"/>
          <w:sz w:val="22"/>
          <w:szCs w:val="22"/>
        </w:rPr>
        <w:t>Whilst c</w:t>
      </w:r>
      <w:r w:rsidR="00307419">
        <w:rPr>
          <w:rStyle w:val="eop"/>
          <w:rFonts w:ascii="Arial" w:hAnsi="Arial" w:cs="Arial"/>
          <w:sz w:val="22"/>
          <w:szCs w:val="22"/>
        </w:rPr>
        <w:t xml:space="preserve">ollaboration between organisations </w:t>
      </w:r>
      <w:r w:rsidR="00770164">
        <w:rPr>
          <w:rStyle w:val="eop"/>
          <w:rFonts w:ascii="Arial" w:hAnsi="Arial" w:cs="Arial"/>
          <w:sz w:val="22"/>
          <w:szCs w:val="22"/>
        </w:rPr>
        <w:t>is</w:t>
      </w:r>
      <w:r w:rsidR="00307419">
        <w:rPr>
          <w:rStyle w:val="eop"/>
          <w:rFonts w:ascii="Arial" w:hAnsi="Arial" w:cs="Arial"/>
          <w:sz w:val="22"/>
          <w:szCs w:val="22"/>
        </w:rPr>
        <w:t xml:space="preserve"> developing including those between </w:t>
      </w:r>
      <w:r w:rsidR="00110339">
        <w:rPr>
          <w:rStyle w:val="eop"/>
          <w:rFonts w:ascii="Arial" w:hAnsi="Arial" w:cs="Arial"/>
          <w:sz w:val="22"/>
          <w:szCs w:val="22"/>
        </w:rPr>
        <w:t xml:space="preserve">charge point providers </w:t>
      </w:r>
      <w:r w:rsidR="0062423B">
        <w:rPr>
          <w:rStyle w:val="eop"/>
          <w:rFonts w:ascii="Arial" w:hAnsi="Arial" w:cs="Arial"/>
          <w:sz w:val="22"/>
          <w:szCs w:val="22"/>
        </w:rPr>
        <w:t>and emergency services</w:t>
      </w:r>
      <w:r w:rsidR="00867CF6">
        <w:rPr>
          <w:rStyle w:val="eop"/>
          <w:rFonts w:ascii="Arial" w:hAnsi="Arial" w:cs="Arial"/>
          <w:sz w:val="22"/>
          <w:szCs w:val="22"/>
        </w:rPr>
        <w:t>.</w:t>
      </w:r>
    </w:p>
    <w:p w14:paraId="3F329005" w14:textId="77777777" w:rsidR="00867CF6" w:rsidRDefault="00867CF6" w:rsidP="008E7D2B">
      <w:pPr>
        <w:pStyle w:val="paragraph"/>
        <w:spacing w:before="0" w:beforeAutospacing="0" w:after="0" w:afterAutospacing="0" w:line="360" w:lineRule="auto"/>
        <w:jc w:val="both"/>
        <w:textAlignment w:val="baseline"/>
        <w:rPr>
          <w:rStyle w:val="eop"/>
          <w:rFonts w:ascii="Arial" w:hAnsi="Arial" w:cs="Arial"/>
          <w:sz w:val="22"/>
          <w:szCs w:val="22"/>
        </w:rPr>
      </w:pPr>
    </w:p>
    <w:p w14:paraId="2C8211DB" w14:textId="77777777" w:rsidR="00EF3A61" w:rsidRDefault="00EF3A61" w:rsidP="008E7D2B">
      <w:pPr>
        <w:pStyle w:val="paragraph"/>
        <w:spacing w:before="0" w:beforeAutospacing="0" w:after="0" w:afterAutospacing="0" w:line="360" w:lineRule="auto"/>
        <w:jc w:val="both"/>
        <w:textAlignment w:val="baseline"/>
        <w:rPr>
          <w:rStyle w:val="eop"/>
          <w:rFonts w:ascii="Arial" w:hAnsi="Arial" w:cs="Arial"/>
          <w:sz w:val="22"/>
          <w:szCs w:val="22"/>
        </w:rPr>
      </w:pPr>
    </w:p>
    <w:p w14:paraId="4B878832" w14:textId="5261D7BB" w:rsidR="00DB6661" w:rsidRDefault="00F35401" w:rsidP="00DB666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4.4.5 </w:t>
      </w:r>
      <w:r w:rsidR="00DB6661">
        <w:rPr>
          <w:rStyle w:val="eop"/>
          <w:rFonts w:ascii="Arial" w:hAnsi="Arial" w:cs="Arial"/>
          <w:sz w:val="22"/>
          <w:szCs w:val="22"/>
        </w:rPr>
        <w:t xml:space="preserve">Objective five: </w:t>
      </w:r>
      <w:r w:rsidR="00DB6661" w:rsidRPr="007D5DDE">
        <w:rPr>
          <w:rStyle w:val="normaltextrun"/>
          <w:rFonts w:ascii="Arial" w:eastAsiaTheme="majorEastAsia" w:hAnsi="Arial" w:cs="Arial"/>
          <w:sz w:val="22"/>
          <w:szCs w:val="22"/>
        </w:rPr>
        <w:t>Investigate the operational and strategic drawbacks of a carbon neutral fleet.</w:t>
      </w:r>
      <w:r w:rsidR="00DB6661" w:rsidRPr="007D5DDE">
        <w:rPr>
          <w:rStyle w:val="eop"/>
          <w:rFonts w:ascii="Arial" w:hAnsi="Arial" w:cs="Arial"/>
          <w:sz w:val="22"/>
          <w:szCs w:val="22"/>
        </w:rPr>
        <w:t> </w:t>
      </w:r>
    </w:p>
    <w:p w14:paraId="71ECC1BA" w14:textId="77777777" w:rsidR="00585232" w:rsidRDefault="00585232" w:rsidP="00DB6661">
      <w:pPr>
        <w:pStyle w:val="paragraph"/>
        <w:spacing w:before="0" w:beforeAutospacing="0" w:after="0" w:afterAutospacing="0" w:line="360" w:lineRule="auto"/>
        <w:jc w:val="both"/>
        <w:textAlignment w:val="baseline"/>
        <w:rPr>
          <w:rStyle w:val="eop"/>
          <w:rFonts w:ascii="Arial" w:hAnsi="Arial" w:cs="Arial"/>
          <w:sz w:val="22"/>
          <w:szCs w:val="22"/>
        </w:rPr>
      </w:pPr>
    </w:p>
    <w:p w14:paraId="476C9F04" w14:textId="2FE34CBB" w:rsidR="00585232" w:rsidRDefault="00585232" w:rsidP="00DB6661">
      <w:pPr>
        <w:pStyle w:val="paragraph"/>
        <w:spacing w:before="0" w:beforeAutospacing="0" w:after="0" w:afterAutospacing="0" w:line="360" w:lineRule="auto"/>
        <w:jc w:val="both"/>
        <w:textAlignment w:val="baseline"/>
        <w:rPr>
          <w:rFonts w:ascii="Arial" w:hAnsi="Arial" w:cs="Arial"/>
          <w:sz w:val="22"/>
          <w:szCs w:val="22"/>
        </w:rPr>
      </w:pPr>
      <w:r w:rsidRPr="00585232">
        <w:rPr>
          <w:rFonts w:ascii="Arial" w:hAnsi="Arial" w:cs="Arial"/>
          <w:sz w:val="22"/>
          <w:szCs w:val="22"/>
        </w:rPr>
        <w:t xml:space="preserve">While the </w:t>
      </w:r>
      <w:r w:rsidR="006A43A6">
        <w:rPr>
          <w:rFonts w:ascii="Arial" w:hAnsi="Arial" w:cs="Arial"/>
          <w:sz w:val="22"/>
          <w:szCs w:val="22"/>
        </w:rPr>
        <w:t>Welsh Government directive to</w:t>
      </w:r>
      <w:r w:rsidR="00DC6746">
        <w:rPr>
          <w:rFonts w:ascii="Arial" w:hAnsi="Arial" w:cs="Arial"/>
          <w:sz w:val="22"/>
          <w:szCs w:val="22"/>
        </w:rPr>
        <w:t xml:space="preserve"> tran</w:t>
      </w:r>
      <w:r w:rsidR="00DB1642">
        <w:rPr>
          <w:rFonts w:ascii="Arial" w:hAnsi="Arial" w:cs="Arial"/>
          <w:sz w:val="22"/>
          <w:szCs w:val="22"/>
        </w:rPr>
        <w:t>sition to</w:t>
      </w:r>
      <w:r w:rsidRPr="00585232">
        <w:rPr>
          <w:rFonts w:ascii="Arial" w:hAnsi="Arial" w:cs="Arial"/>
          <w:sz w:val="22"/>
          <w:szCs w:val="22"/>
        </w:rPr>
        <w:t xml:space="preserve"> a carbon neutral fleet is laudable in terms of addressing climate change and reducing environmental impact, th</w:t>
      </w:r>
      <w:r w:rsidR="00CC157D">
        <w:rPr>
          <w:rFonts w:ascii="Arial" w:hAnsi="Arial" w:cs="Arial"/>
          <w:sz w:val="22"/>
          <w:szCs w:val="22"/>
        </w:rPr>
        <w:t>ere</w:t>
      </w:r>
      <w:r w:rsidRPr="00585232">
        <w:rPr>
          <w:rFonts w:ascii="Arial" w:hAnsi="Arial" w:cs="Arial"/>
          <w:sz w:val="22"/>
          <w:szCs w:val="22"/>
        </w:rPr>
        <w:t xml:space="preserve"> are </w:t>
      </w:r>
      <w:r w:rsidR="00D1751F">
        <w:rPr>
          <w:rFonts w:ascii="Arial" w:hAnsi="Arial" w:cs="Arial"/>
          <w:sz w:val="22"/>
          <w:szCs w:val="22"/>
        </w:rPr>
        <w:t xml:space="preserve">however </w:t>
      </w:r>
      <w:r w:rsidRPr="00585232">
        <w:rPr>
          <w:rFonts w:ascii="Arial" w:hAnsi="Arial" w:cs="Arial"/>
          <w:sz w:val="22"/>
          <w:szCs w:val="22"/>
        </w:rPr>
        <w:t>several operational and strategic drawbacks that need to be considered</w:t>
      </w:r>
      <w:r w:rsidR="006A43A6">
        <w:rPr>
          <w:rFonts w:ascii="Arial" w:hAnsi="Arial" w:cs="Arial"/>
          <w:sz w:val="22"/>
          <w:szCs w:val="22"/>
        </w:rPr>
        <w:t>.</w:t>
      </w:r>
      <w:r w:rsidR="002953E7">
        <w:rPr>
          <w:rFonts w:ascii="Arial" w:hAnsi="Arial" w:cs="Arial"/>
          <w:sz w:val="22"/>
          <w:szCs w:val="22"/>
        </w:rPr>
        <w:t xml:space="preserve"> As highlighted in both the interviews and survey </w:t>
      </w:r>
      <w:r w:rsidR="00DF1115">
        <w:rPr>
          <w:rFonts w:ascii="Arial" w:hAnsi="Arial" w:cs="Arial"/>
          <w:sz w:val="22"/>
          <w:szCs w:val="22"/>
        </w:rPr>
        <w:t xml:space="preserve">there are significant concerns in relation </w:t>
      </w:r>
      <w:r w:rsidR="00D1751F">
        <w:rPr>
          <w:rFonts w:ascii="Arial" w:hAnsi="Arial" w:cs="Arial"/>
          <w:sz w:val="22"/>
          <w:szCs w:val="22"/>
        </w:rPr>
        <w:t>to</w:t>
      </w:r>
      <w:r w:rsidR="00364753">
        <w:rPr>
          <w:rFonts w:ascii="Arial" w:hAnsi="Arial" w:cs="Arial"/>
          <w:sz w:val="22"/>
          <w:szCs w:val="22"/>
        </w:rPr>
        <w:t xml:space="preserve"> </w:t>
      </w:r>
      <w:r w:rsidR="00DF1115">
        <w:rPr>
          <w:rFonts w:ascii="Arial" w:hAnsi="Arial" w:cs="Arial"/>
          <w:sz w:val="22"/>
          <w:szCs w:val="22"/>
        </w:rPr>
        <w:t>the below aspects</w:t>
      </w:r>
      <w:r w:rsidR="00D1751F">
        <w:rPr>
          <w:rFonts w:ascii="Arial" w:hAnsi="Arial" w:cs="Arial"/>
          <w:sz w:val="22"/>
          <w:szCs w:val="22"/>
        </w:rPr>
        <w:t xml:space="preserve"> of decarbonisation</w:t>
      </w:r>
      <w:r w:rsidR="00DF1115">
        <w:rPr>
          <w:rFonts w:ascii="Arial" w:hAnsi="Arial" w:cs="Arial"/>
          <w:sz w:val="22"/>
          <w:szCs w:val="22"/>
        </w:rPr>
        <w:t>.</w:t>
      </w:r>
    </w:p>
    <w:p w14:paraId="319000F0" w14:textId="5A263337" w:rsidR="002953E7" w:rsidRPr="002953E7" w:rsidRDefault="002953E7" w:rsidP="002953E7">
      <w:pPr>
        <w:pStyle w:val="paragraph"/>
        <w:spacing w:line="360" w:lineRule="auto"/>
        <w:jc w:val="both"/>
        <w:textAlignment w:val="baseline"/>
        <w:rPr>
          <w:rFonts w:ascii="Arial" w:hAnsi="Arial" w:cs="Arial"/>
          <w:sz w:val="22"/>
          <w:szCs w:val="22"/>
        </w:rPr>
      </w:pPr>
      <w:r w:rsidRPr="002953E7">
        <w:rPr>
          <w:rFonts w:ascii="Arial" w:hAnsi="Arial" w:cs="Arial"/>
          <w:sz w:val="22"/>
          <w:szCs w:val="22"/>
        </w:rPr>
        <w:t>Transitioning to a carbon neutral fleet requires significant investments in infrastructure</w:t>
      </w:r>
      <w:r w:rsidR="00206F62">
        <w:rPr>
          <w:rFonts w:ascii="Arial" w:hAnsi="Arial" w:cs="Arial"/>
          <w:sz w:val="22"/>
          <w:szCs w:val="22"/>
        </w:rPr>
        <w:t xml:space="preserve">. </w:t>
      </w:r>
      <w:r w:rsidRPr="002953E7">
        <w:rPr>
          <w:rFonts w:ascii="Arial" w:hAnsi="Arial" w:cs="Arial"/>
          <w:sz w:val="22"/>
          <w:szCs w:val="22"/>
        </w:rPr>
        <w:t xml:space="preserve">These infrastructure costs can be substantial, especially for </w:t>
      </w:r>
      <w:r w:rsidR="007640A1">
        <w:rPr>
          <w:rFonts w:ascii="Arial" w:hAnsi="Arial" w:cs="Arial"/>
          <w:sz w:val="22"/>
          <w:szCs w:val="22"/>
        </w:rPr>
        <w:t xml:space="preserve">the Welsh Ambulance Service and Police forces </w:t>
      </w:r>
      <w:r w:rsidRPr="002953E7">
        <w:rPr>
          <w:rFonts w:ascii="Arial" w:hAnsi="Arial" w:cs="Arial"/>
          <w:sz w:val="22"/>
          <w:szCs w:val="22"/>
        </w:rPr>
        <w:t xml:space="preserve">with large </w:t>
      </w:r>
      <w:r w:rsidR="006311F5" w:rsidRPr="002953E7">
        <w:rPr>
          <w:rFonts w:ascii="Arial" w:hAnsi="Arial" w:cs="Arial"/>
          <w:sz w:val="22"/>
          <w:szCs w:val="22"/>
        </w:rPr>
        <w:t>fleets and</w:t>
      </w:r>
      <w:r w:rsidRPr="002953E7">
        <w:rPr>
          <w:rFonts w:ascii="Arial" w:hAnsi="Arial" w:cs="Arial"/>
          <w:sz w:val="22"/>
          <w:szCs w:val="22"/>
        </w:rPr>
        <w:t xml:space="preserve"> may not be readily available in all locations. Additionally, the upfront costs of purchasing electric or alternative fuel vehicles can be higher compared to conventional vehicles, impacting the financial viability of such a fleet.</w:t>
      </w:r>
    </w:p>
    <w:p w14:paraId="741C5402" w14:textId="64288612" w:rsidR="002953E7" w:rsidRPr="002953E7" w:rsidRDefault="002953E7" w:rsidP="000C1660">
      <w:pPr>
        <w:pStyle w:val="paragraph"/>
        <w:spacing w:line="360" w:lineRule="auto"/>
        <w:jc w:val="both"/>
        <w:textAlignment w:val="baseline"/>
        <w:rPr>
          <w:rFonts w:ascii="Arial" w:hAnsi="Arial" w:cs="Arial"/>
          <w:sz w:val="22"/>
          <w:szCs w:val="22"/>
        </w:rPr>
      </w:pPr>
      <w:r w:rsidRPr="002953E7">
        <w:rPr>
          <w:rFonts w:ascii="Arial" w:hAnsi="Arial" w:cs="Arial"/>
          <w:sz w:val="22"/>
          <w:szCs w:val="22"/>
        </w:rPr>
        <w:t xml:space="preserve">Electric vehicles, still face challenges related to battery capacity, charging infrastructure, and overall vehicle performance. Alternative fuel options, such as hydrogen fuel cells, face challenges in terms of production, storage, and distribution infrastructure. These technological limitations can impact the reliability, performance, and availability of carbon-neutral vehicles, hindering their widespread adoption in </w:t>
      </w:r>
      <w:r w:rsidR="00F34F31">
        <w:rPr>
          <w:rFonts w:ascii="Arial" w:hAnsi="Arial" w:cs="Arial"/>
          <w:sz w:val="22"/>
          <w:szCs w:val="22"/>
        </w:rPr>
        <w:t>the Welsh</w:t>
      </w:r>
      <w:r w:rsidR="00FE7965">
        <w:rPr>
          <w:rFonts w:ascii="Arial" w:hAnsi="Arial" w:cs="Arial"/>
          <w:sz w:val="22"/>
          <w:szCs w:val="22"/>
        </w:rPr>
        <w:t xml:space="preserve"> </w:t>
      </w:r>
      <w:r w:rsidR="006D68D8">
        <w:rPr>
          <w:rFonts w:ascii="Arial" w:hAnsi="Arial" w:cs="Arial"/>
          <w:sz w:val="22"/>
          <w:szCs w:val="22"/>
        </w:rPr>
        <w:t xml:space="preserve">emergency service </w:t>
      </w:r>
      <w:r w:rsidRPr="002953E7">
        <w:rPr>
          <w:rFonts w:ascii="Arial" w:hAnsi="Arial" w:cs="Arial"/>
          <w:sz w:val="22"/>
          <w:szCs w:val="22"/>
        </w:rPr>
        <w:t>flee</w:t>
      </w:r>
      <w:r w:rsidR="00F34F31">
        <w:rPr>
          <w:rFonts w:ascii="Arial" w:hAnsi="Arial" w:cs="Arial"/>
          <w:sz w:val="22"/>
          <w:szCs w:val="22"/>
        </w:rPr>
        <w:t>t</w:t>
      </w:r>
      <w:r w:rsidRPr="002953E7">
        <w:rPr>
          <w:rFonts w:ascii="Arial" w:hAnsi="Arial" w:cs="Arial"/>
          <w:sz w:val="22"/>
          <w:szCs w:val="22"/>
        </w:rPr>
        <w:t>s.</w:t>
      </w:r>
    </w:p>
    <w:p w14:paraId="7DCFB5F4" w14:textId="1AAA915B" w:rsidR="002953E7" w:rsidRPr="002953E7" w:rsidRDefault="002953E7" w:rsidP="00D42DCF">
      <w:pPr>
        <w:pStyle w:val="paragraph"/>
        <w:spacing w:line="360" w:lineRule="auto"/>
        <w:jc w:val="both"/>
        <w:textAlignment w:val="baseline"/>
        <w:rPr>
          <w:rFonts w:ascii="Arial" w:hAnsi="Arial" w:cs="Arial"/>
          <w:sz w:val="22"/>
          <w:szCs w:val="22"/>
        </w:rPr>
      </w:pPr>
      <w:r w:rsidRPr="002953E7">
        <w:rPr>
          <w:rFonts w:ascii="Arial" w:hAnsi="Arial" w:cs="Arial"/>
          <w:sz w:val="22"/>
          <w:szCs w:val="22"/>
        </w:rPr>
        <w:lastRenderedPageBreak/>
        <w:t xml:space="preserve">The range of carbon-neutral vehicles available in the market is still relatively limited compared to conventional vehicles. This can be a strategic drawback for fleets with specific operational requirements. </w:t>
      </w:r>
      <w:r w:rsidR="00FE0C34">
        <w:rPr>
          <w:rFonts w:ascii="Arial" w:hAnsi="Arial" w:cs="Arial"/>
          <w:sz w:val="22"/>
          <w:szCs w:val="22"/>
        </w:rPr>
        <w:t xml:space="preserve">Fleet managers and </w:t>
      </w:r>
      <w:r w:rsidR="00531396">
        <w:rPr>
          <w:rFonts w:ascii="Arial" w:hAnsi="Arial" w:cs="Arial"/>
          <w:sz w:val="22"/>
          <w:szCs w:val="22"/>
        </w:rPr>
        <w:t>front-line</w:t>
      </w:r>
      <w:r w:rsidR="004A38DE">
        <w:rPr>
          <w:rFonts w:ascii="Arial" w:hAnsi="Arial" w:cs="Arial"/>
          <w:sz w:val="22"/>
          <w:szCs w:val="22"/>
        </w:rPr>
        <w:t xml:space="preserve"> staff quoted l</w:t>
      </w:r>
      <w:r w:rsidRPr="002953E7">
        <w:rPr>
          <w:rFonts w:ascii="Arial" w:hAnsi="Arial" w:cs="Arial"/>
          <w:sz w:val="22"/>
          <w:szCs w:val="22"/>
        </w:rPr>
        <w:t>imited availabil</w:t>
      </w:r>
      <w:r w:rsidR="00FC3645">
        <w:rPr>
          <w:rFonts w:ascii="Arial" w:hAnsi="Arial" w:cs="Arial"/>
          <w:sz w:val="22"/>
          <w:szCs w:val="22"/>
        </w:rPr>
        <w:t xml:space="preserve">ity </w:t>
      </w:r>
      <w:r w:rsidR="00FE0C34">
        <w:rPr>
          <w:rFonts w:ascii="Arial" w:hAnsi="Arial" w:cs="Arial"/>
          <w:sz w:val="22"/>
          <w:szCs w:val="22"/>
        </w:rPr>
        <w:t>and th</w:t>
      </w:r>
      <w:r w:rsidR="004A38DE">
        <w:rPr>
          <w:rFonts w:ascii="Arial" w:hAnsi="Arial" w:cs="Arial"/>
          <w:sz w:val="22"/>
          <w:szCs w:val="22"/>
        </w:rPr>
        <w:t>e</w:t>
      </w:r>
      <w:r w:rsidR="00FE0C34">
        <w:rPr>
          <w:rFonts w:ascii="Arial" w:hAnsi="Arial" w:cs="Arial"/>
          <w:sz w:val="22"/>
          <w:szCs w:val="22"/>
        </w:rPr>
        <w:t xml:space="preserve"> </w:t>
      </w:r>
      <w:r w:rsidRPr="002953E7">
        <w:rPr>
          <w:rFonts w:ascii="Arial" w:hAnsi="Arial" w:cs="Arial"/>
          <w:sz w:val="22"/>
          <w:szCs w:val="22"/>
        </w:rPr>
        <w:t>ability to find suitable replacements for their existing vehicles or expand their fleets in line with their business needs</w:t>
      </w:r>
      <w:r w:rsidR="00965BD8">
        <w:rPr>
          <w:rFonts w:ascii="Arial" w:hAnsi="Arial" w:cs="Arial"/>
          <w:sz w:val="22"/>
          <w:szCs w:val="22"/>
        </w:rPr>
        <w:t xml:space="preserve"> a significant </w:t>
      </w:r>
      <w:r w:rsidR="006C0D42">
        <w:rPr>
          <w:rFonts w:ascii="Arial" w:hAnsi="Arial" w:cs="Arial"/>
          <w:sz w:val="22"/>
          <w:szCs w:val="22"/>
        </w:rPr>
        <w:t>challenge</w:t>
      </w:r>
      <w:r w:rsidRPr="002953E7">
        <w:rPr>
          <w:rFonts w:ascii="Arial" w:hAnsi="Arial" w:cs="Arial"/>
          <w:sz w:val="22"/>
          <w:szCs w:val="22"/>
        </w:rPr>
        <w:t>.</w:t>
      </w:r>
    </w:p>
    <w:p w14:paraId="4057617E" w14:textId="08A50925" w:rsidR="005D1201" w:rsidRDefault="002953E7" w:rsidP="005D1201">
      <w:pPr>
        <w:pStyle w:val="paragraph"/>
        <w:spacing w:line="360" w:lineRule="auto"/>
        <w:jc w:val="both"/>
        <w:textAlignment w:val="baseline"/>
        <w:rPr>
          <w:rFonts w:ascii="Arial" w:hAnsi="Arial" w:cs="Arial"/>
          <w:sz w:val="22"/>
          <w:szCs w:val="22"/>
        </w:rPr>
      </w:pPr>
      <w:r w:rsidRPr="002953E7">
        <w:rPr>
          <w:rFonts w:ascii="Arial" w:hAnsi="Arial" w:cs="Arial"/>
          <w:sz w:val="22"/>
          <w:szCs w:val="22"/>
        </w:rPr>
        <w:t xml:space="preserve">Transitioning to a carbon neutral fleet involves sourcing renewable energy or low-carbon fuels, which can present supply chain challenges. The availability, reliability, and cost of these energy sources may vary geographically, affecting the feasibility of operating a carbon-neutral fleet across </w:t>
      </w:r>
      <w:r w:rsidR="00E57ADB">
        <w:rPr>
          <w:rFonts w:ascii="Arial" w:hAnsi="Arial" w:cs="Arial"/>
          <w:sz w:val="22"/>
          <w:szCs w:val="22"/>
        </w:rPr>
        <w:t>Wales.</w:t>
      </w:r>
    </w:p>
    <w:p w14:paraId="7FCF450B" w14:textId="573C8EA6" w:rsidR="002953E7" w:rsidRPr="002953E7" w:rsidRDefault="00E57ADB" w:rsidP="005D1201">
      <w:pPr>
        <w:pStyle w:val="paragraph"/>
        <w:spacing w:line="360" w:lineRule="auto"/>
        <w:jc w:val="both"/>
        <w:textAlignment w:val="baseline"/>
        <w:rPr>
          <w:rFonts w:ascii="Arial" w:hAnsi="Arial" w:cs="Arial"/>
          <w:sz w:val="22"/>
          <w:szCs w:val="22"/>
        </w:rPr>
      </w:pPr>
      <w:r>
        <w:rPr>
          <w:rFonts w:ascii="Arial" w:hAnsi="Arial" w:cs="Arial"/>
          <w:sz w:val="22"/>
          <w:szCs w:val="22"/>
        </w:rPr>
        <w:t xml:space="preserve">It was acknowledged by those </w:t>
      </w:r>
      <w:r w:rsidR="005E425E">
        <w:rPr>
          <w:rFonts w:ascii="Arial" w:hAnsi="Arial" w:cs="Arial"/>
          <w:sz w:val="22"/>
          <w:szCs w:val="22"/>
        </w:rPr>
        <w:t>interviewed that o</w:t>
      </w:r>
      <w:r w:rsidR="002953E7" w:rsidRPr="002953E7">
        <w:rPr>
          <w:rFonts w:ascii="Arial" w:hAnsi="Arial" w:cs="Arial"/>
          <w:sz w:val="22"/>
          <w:szCs w:val="22"/>
        </w:rPr>
        <w:t xml:space="preserve">perating a carbon-neutral fleet </w:t>
      </w:r>
      <w:r w:rsidR="005E425E">
        <w:rPr>
          <w:rFonts w:ascii="Arial" w:hAnsi="Arial" w:cs="Arial"/>
          <w:sz w:val="22"/>
          <w:szCs w:val="22"/>
        </w:rPr>
        <w:t>will</w:t>
      </w:r>
      <w:r w:rsidR="002953E7" w:rsidRPr="002953E7">
        <w:rPr>
          <w:rFonts w:ascii="Arial" w:hAnsi="Arial" w:cs="Arial"/>
          <w:sz w:val="22"/>
          <w:szCs w:val="22"/>
        </w:rPr>
        <w:t xml:space="preserve"> require speciali</w:t>
      </w:r>
      <w:r w:rsidR="005E425E">
        <w:rPr>
          <w:rFonts w:ascii="Arial" w:hAnsi="Arial" w:cs="Arial"/>
          <w:sz w:val="22"/>
          <w:szCs w:val="22"/>
        </w:rPr>
        <w:t>s</w:t>
      </w:r>
      <w:r w:rsidR="002953E7" w:rsidRPr="002953E7">
        <w:rPr>
          <w:rFonts w:ascii="Arial" w:hAnsi="Arial" w:cs="Arial"/>
          <w:sz w:val="22"/>
          <w:szCs w:val="22"/>
        </w:rPr>
        <w:t xml:space="preserve">ed training for drivers and </w:t>
      </w:r>
      <w:r w:rsidR="005E425E">
        <w:rPr>
          <w:rFonts w:ascii="Arial" w:hAnsi="Arial" w:cs="Arial"/>
          <w:sz w:val="22"/>
          <w:szCs w:val="22"/>
        </w:rPr>
        <w:t xml:space="preserve">fleet </w:t>
      </w:r>
      <w:r w:rsidR="002953E7" w:rsidRPr="002953E7">
        <w:rPr>
          <w:rFonts w:ascii="Arial" w:hAnsi="Arial" w:cs="Arial"/>
          <w:sz w:val="22"/>
          <w:szCs w:val="22"/>
        </w:rPr>
        <w:t xml:space="preserve">maintenance personnel. Fleet managers </w:t>
      </w:r>
      <w:r w:rsidR="005106CD">
        <w:rPr>
          <w:rFonts w:ascii="Arial" w:hAnsi="Arial" w:cs="Arial"/>
          <w:sz w:val="22"/>
          <w:szCs w:val="22"/>
        </w:rPr>
        <w:t xml:space="preserve">were confident that </w:t>
      </w:r>
      <w:r w:rsidR="00315C07">
        <w:rPr>
          <w:rFonts w:ascii="Arial" w:hAnsi="Arial" w:cs="Arial"/>
          <w:sz w:val="22"/>
          <w:szCs w:val="22"/>
        </w:rPr>
        <w:t>the availability of</w:t>
      </w:r>
      <w:r w:rsidR="002953E7" w:rsidRPr="002953E7">
        <w:rPr>
          <w:rFonts w:ascii="Arial" w:hAnsi="Arial" w:cs="Arial"/>
          <w:sz w:val="22"/>
          <w:szCs w:val="22"/>
        </w:rPr>
        <w:t xml:space="preserve"> training programs and </w:t>
      </w:r>
      <w:r w:rsidR="00315C07">
        <w:rPr>
          <w:rFonts w:ascii="Arial" w:hAnsi="Arial" w:cs="Arial"/>
          <w:sz w:val="22"/>
          <w:szCs w:val="22"/>
        </w:rPr>
        <w:t xml:space="preserve">access to </w:t>
      </w:r>
      <w:r w:rsidR="002953E7" w:rsidRPr="002953E7">
        <w:rPr>
          <w:rFonts w:ascii="Arial" w:hAnsi="Arial" w:cs="Arial"/>
          <w:sz w:val="22"/>
          <w:szCs w:val="22"/>
        </w:rPr>
        <w:t xml:space="preserve">skilled maintenance personnel </w:t>
      </w:r>
      <w:r w:rsidR="00E176CB">
        <w:rPr>
          <w:rFonts w:ascii="Arial" w:hAnsi="Arial" w:cs="Arial"/>
          <w:sz w:val="22"/>
          <w:szCs w:val="22"/>
        </w:rPr>
        <w:t>would be able to</w:t>
      </w:r>
      <w:r w:rsidR="002953E7" w:rsidRPr="002953E7">
        <w:rPr>
          <w:rFonts w:ascii="Arial" w:hAnsi="Arial" w:cs="Arial"/>
          <w:sz w:val="22"/>
          <w:szCs w:val="22"/>
        </w:rPr>
        <w:t xml:space="preserve"> address any issues with the vehicles. </w:t>
      </w:r>
    </w:p>
    <w:p w14:paraId="2567ACA5" w14:textId="2980B331" w:rsidR="00DB6661" w:rsidRDefault="00DB6661" w:rsidP="008E7D2B">
      <w:pPr>
        <w:pStyle w:val="paragraph"/>
        <w:spacing w:before="0" w:beforeAutospacing="0" w:after="0" w:afterAutospacing="0" w:line="360" w:lineRule="auto"/>
        <w:jc w:val="both"/>
        <w:textAlignment w:val="baseline"/>
        <w:rPr>
          <w:rStyle w:val="eop"/>
          <w:rFonts w:ascii="Arial" w:hAnsi="Arial" w:cs="Arial"/>
          <w:sz w:val="22"/>
          <w:szCs w:val="22"/>
        </w:rPr>
      </w:pPr>
    </w:p>
    <w:p w14:paraId="24161D30" w14:textId="0A419179" w:rsidR="00FB3562" w:rsidRPr="007D5DDE" w:rsidRDefault="00F35401" w:rsidP="00FB3562">
      <w:pPr>
        <w:pStyle w:val="paragraph"/>
        <w:spacing w:before="0" w:beforeAutospacing="0" w:after="0" w:afterAutospacing="0" w:line="360" w:lineRule="auto"/>
        <w:jc w:val="both"/>
        <w:textAlignment w:val="baseline"/>
        <w:rPr>
          <w:rFonts w:ascii="Arial" w:hAnsi="Arial" w:cs="Arial"/>
          <w:sz w:val="22"/>
          <w:szCs w:val="22"/>
        </w:rPr>
      </w:pPr>
      <w:r>
        <w:rPr>
          <w:rStyle w:val="eop"/>
          <w:rFonts w:ascii="Arial" w:hAnsi="Arial" w:cs="Arial"/>
          <w:sz w:val="22"/>
          <w:szCs w:val="22"/>
        </w:rPr>
        <w:t xml:space="preserve">4.4.6 </w:t>
      </w:r>
      <w:r w:rsidR="00DB6661">
        <w:rPr>
          <w:rStyle w:val="eop"/>
          <w:rFonts w:ascii="Arial" w:hAnsi="Arial" w:cs="Arial"/>
          <w:sz w:val="22"/>
          <w:szCs w:val="22"/>
        </w:rPr>
        <w:t xml:space="preserve">Objective six: </w:t>
      </w:r>
      <w:r w:rsidR="00FB3562" w:rsidRPr="007D5DDE">
        <w:rPr>
          <w:rStyle w:val="normaltextrun"/>
          <w:rFonts w:ascii="Arial" w:eastAsiaTheme="majorEastAsia" w:hAnsi="Arial" w:cs="Arial"/>
          <w:sz w:val="22"/>
          <w:szCs w:val="22"/>
        </w:rPr>
        <w:t>Demonstrate the operational and strategic benefits of a carbon neutral fleet.</w:t>
      </w:r>
      <w:r w:rsidR="00FB3562" w:rsidRPr="007D5DDE">
        <w:rPr>
          <w:rStyle w:val="eop"/>
          <w:rFonts w:ascii="Arial" w:hAnsi="Arial" w:cs="Arial"/>
          <w:sz w:val="22"/>
          <w:szCs w:val="22"/>
        </w:rPr>
        <w:t> </w:t>
      </w:r>
    </w:p>
    <w:p w14:paraId="548B30F2" w14:textId="7F6A90C0" w:rsidR="00DB6661" w:rsidRDefault="00DB6661" w:rsidP="008E7D2B">
      <w:pPr>
        <w:pStyle w:val="paragraph"/>
        <w:spacing w:before="0" w:beforeAutospacing="0" w:after="0" w:afterAutospacing="0" w:line="360" w:lineRule="auto"/>
        <w:jc w:val="both"/>
        <w:textAlignment w:val="baseline"/>
        <w:rPr>
          <w:rStyle w:val="eop"/>
          <w:rFonts w:ascii="Arial" w:hAnsi="Arial" w:cs="Arial"/>
          <w:sz w:val="22"/>
          <w:szCs w:val="22"/>
        </w:rPr>
      </w:pPr>
    </w:p>
    <w:p w14:paraId="5712D15D" w14:textId="7428B450" w:rsidR="008E7D2B" w:rsidRDefault="00C9624F" w:rsidP="008E7D2B">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sz w:val="22"/>
          <w:szCs w:val="22"/>
        </w:rPr>
        <w:t xml:space="preserve">When </w:t>
      </w:r>
      <w:r w:rsidR="00FA35B0">
        <w:rPr>
          <w:rFonts w:ascii="Arial" w:hAnsi="Arial" w:cs="Arial"/>
          <w:sz w:val="22"/>
          <w:szCs w:val="22"/>
        </w:rPr>
        <w:t>analysing</w:t>
      </w:r>
      <w:r>
        <w:rPr>
          <w:rFonts w:ascii="Arial" w:hAnsi="Arial" w:cs="Arial"/>
          <w:sz w:val="22"/>
          <w:szCs w:val="22"/>
        </w:rPr>
        <w:t xml:space="preserve"> </w:t>
      </w:r>
      <w:r w:rsidR="00FA35B0">
        <w:rPr>
          <w:rFonts w:ascii="Arial" w:hAnsi="Arial" w:cs="Arial"/>
          <w:sz w:val="22"/>
          <w:szCs w:val="22"/>
        </w:rPr>
        <w:t>the</w:t>
      </w:r>
      <w:r w:rsidR="00860B8F">
        <w:rPr>
          <w:rFonts w:ascii="Arial" w:hAnsi="Arial" w:cs="Arial"/>
          <w:sz w:val="22"/>
          <w:szCs w:val="22"/>
        </w:rPr>
        <w:t xml:space="preserve"> respon</w:t>
      </w:r>
      <w:r w:rsidR="00FA35B0">
        <w:rPr>
          <w:rFonts w:ascii="Arial" w:hAnsi="Arial" w:cs="Arial"/>
          <w:sz w:val="22"/>
          <w:szCs w:val="22"/>
        </w:rPr>
        <w:t>ses</w:t>
      </w:r>
      <w:r w:rsidR="00860B8F">
        <w:rPr>
          <w:rFonts w:ascii="Arial" w:hAnsi="Arial" w:cs="Arial"/>
          <w:sz w:val="22"/>
          <w:szCs w:val="22"/>
        </w:rPr>
        <w:t xml:space="preserve"> in the survey and </w:t>
      </w:r>
      <w:r w:rsidR="002C500E">
        <w:rPr>
          <w:rFonts w:ascii="Arial" w:hAnsi="Arial" w:cs="Arial"/>
          <w:sz w:val="22"/>
          <w:szCs w:val="22"/>
        </w:rPr>
        <w:t xml:space="preserve">conducting </w:t>
      </w:r>
      <w:r w:rsidR="00FA35B0">
        <w:rPr>
          <w:rFonts w:ascii="Arial" w:hAnsi="Arial" w:cs="Arial"/>
          <w:sz w:val="22"/>
          <w:szCs w:val="22"/>
        </w:rPr>
        <w:t>a review of the</w:t>
      </w:r>
      <w:r w:rsidR="002C500E">
        <w:rPr>
          <w:rFonts w:ascii="Arial" w:hAnsi="Arial" w:cs="Arial"/>
          <w:sz w:val="22"/>
          <w:szCs w:val="22"/>
        </w:rPr>
        <w:t xml:space="preserve"> interviews it is evident that those </w:t>
      </w:r>
      <w:r w:rsidR="0006347C">
        <w:rPr>
          <w:rFonts w:ascii="Arial" w:hAnsi="Arial" w:cs="Arial"/>
          <w:sz w:val="22"/>
          <w:szCs w:val="22"/>
        </w:rPr>
        <w:t>participating recognise that</w:t>
      </w:r>
      <w:r w:rsidR="00531396" w:rsidRPr="00531396">
        <w:rPr>
          <w:rFonts w:ascii="Arial" w:hAnsi="Arial" w:cs="Arial"/>
          <w:sz w:val="22"/>
          <w:szCs w:val="22"/>
        </w:rPr>
        <w:t xml:space="preserve"> </w:t>
      </w:r>
      <w:r w:rsidR="007E0D1D">
        <w:rPr>
          <w:rFonts w:ascii="Arial" w:hAnsi="Arial" w:cs="Arial"/>
          <w:sz w:val="22"/>
          <w:szCs w:val="22"/>
        </w:rPr>
        <w:t xml:space="preserve">a </w:t>
      </w:r>
      <w:r w:rsidR="00531396" w:rsidRPr="00531396">
        <w:rPr>
          <w:rFonts w:ascii="Arial" w:hAnsi="Arial" w:cs="Arial"/>
          <w:sz w:val="22"/>
          <w:szCs w:val="22"/>
        </w:rPr>
        <w:t>carbon neutral fleet offer</w:t>
      </w:r>
      <w:r w:rsidR="007E0D1D">
        <w:rPr>
          <w:rFonts w:ascii="Arial" w:hAnsi="Arial" w:cs="Arial"/>
          <w:sz w:val="22"/>
          <w:szCs w:val="22"/>
        </w:rPr>
        <w:t>s</w:t>
      </w:r>
      <w:r w:rsidR="00531396" w:rsidRPr="00531396">
        <w:rPr>
          <w:rFonts w:ascii="Arial" w:hAnsi="Arial" w:cs="Arial"/>
          <w:sz w:val="22"/>
          <w:szCs w:val="22"/>
        </w:rPr>
        <w:t xml:space="preserve"> advantages such as cost savings, energy efficiency, improved performance, and reduced noise pollution. Additionally, it provides </w:t>
      </w:r>
      <w:r w:rsidR="00B40B01">
        <w:rPr>
          <w:rFonts w:ascii="Arial" w:hAnsi="Arial" w:cs="Arial"/>
          <w:sz w:val="22"/>
          <w:szCs w:val="22"/>
        </w:rPr>
        <w:t xml:space="preserve">those organisations with </w:t>
      </w:r>
      <w:r w:rsidR="00531396" w:rsidRPr="00531396">
        <w:rPr>
          <w:rFonts w:ascii="Arial" w:hAnsi="Arial" w:cs="Arial"/>
          <w:sz w:val="22"/>
          <w:szCs w:val="22"/>
        </w:rPr>
        <w:t>strategic benefits</w:t>
      </w:r>
      <w:r w:rsidR="00B40B01">
        <w:rPr>
          <w:rFonts w:ascii="Arial" w:hAnsi="Arial" w:cs="Arial"/>
          <w:sz w:val="22"/>
          <w:szCs w:val="22"/>
        </w:rPr>
        <w:t>, including</w:t>
      </w:r>
      <w:r w:rsidR="00531396" w:rsidRPr="00531396">
        <w:rPr>
          <w:rFonts w:ascii="Arial" w:hAnsi="Arial" w:cs="Arial"/>
          <w:sz w:val="22"/>
          <w:szCs w:val="22"/>
        </w:rPr>
        <w:t xml:space="preserve"> environmental stewardship, compliance</w:t>
      </w:r>
      <w:r w:rsidR="00EF4C62">
        <w:rPr>
          <w:rFonts w:ascii="Arial" w:hAnsi="Arial" w:cs="Arial"/>
          <w:sz w:val="22"/>
          <w:szCs w:val="22"/>
        </w:rPr>
        <w:t xml:space="preserve"> with Welsh Government </w:t>
      </w:r>
      <w:r w:rsidR="00B40B01">
        <w:rPr>
          <w:rFonts w:ascii="Arial" w:hAnsi="Arial" w:cs="Arial"/>
          <w:sz w:val="22"/>
          <w:szCs w:val="22"/>
        </w:rPr>
        <w:t>policy</w:t>
      </w:r>
      <w:r w:rsidR="00300BA5">
        <w:rPr>
          <w:rFonts w:ascii="Arial" w:hAnsi="Arial" w:cs="Arial"/>
          <w:sz w:val="22"/>
          <w:szCs w:val="22"/>
        </w:rPr>
        <w:t>,</w:t>
      </w:r>
      <w:r w:rsidR="00531396" w:rsidRPr="00531396">
        <w:rPr>
          <w:rFonts w:ascii="Arial" w:hAnsi="Arial" w:cs="Arial"/>
          <w:sz w:val="22"/>
          <w:szCs w:val="22"/>
        </w:rPr>
        <w:t xml:space="preserve"> resilience to fuel price volatility, and improved talent attraction and retention. These advantages make a compelling case for </w:t>
      </w:r>
      <w:r w:rsidR="00300BA5">
        <w:rPr>
          <w:rFonts w:ascii="Arial" w:hAnsi="Arial" w:cs="Arial"/>
          <w:sz w:val="22"/>
          <w:szCs w:val="22"/>
        </w:rPr>
        <w:t xml:space="preserve">the Welsh Emergency Service </w:t>
      </w:r>
      <w:r w:rsidR="00531396" w:rsidRPr="00531396">
        <w:rPr>
          <w:rFonts w:ascii="Arial" w:hAnsi="Arial" w:cs="Arial"/>
          <w:sz w:val="22"/>
          <w:szCs w:val="22"/>
        </w:rPr>
        <w:t>organi</w:t>
      </w:r>
      <w:r w:rsidR="00300BA5">
        <w:rPr>
          <w:rFonts w:ascii="Arial" w:hAnsi="Arial" w:cs="Arial"/>
          <w:sz w:val="22"/>
          <w:szCs w:val="22"/>
        </w:rPr>
        <w:t>s</w:t>
      </w:r>
      <w:r w:rsidR="00531396" w:rsidRPr="00531396">
        <w:rPr>
          <w:rFonts w:ascii="Arial" w:hAnsi="Arial" w:cs="Arial"/>
          <w:sz w:val="22"/>
          <w:szCs w:val="22"/>
        </w:rPr>
        <w:t>ations to embrace carbon neutrality in their fleet operations.</w:t>
      </w:r>
    </w:p>
    <w:p w14:paraId="663E46EF" w14:textId="77777777" w:rsidR="00EF3A61" w:rsidRPr="007D5DDE" w:rsidRDefault="00EF3A61" w:rsidP="008E7D2B">
      <w:pPr>
        <w:pStyle w:val="paragraph"/>
        <w:spacing w:before="0" w:beforeAutospacing="0" w:after="0" w:afterAutospacing="0" w:line="360" w:lineRule="auto"/>
        <w:jc w:val="both"/>
        <w:textAlignment w:val="baseline"/>
        <w:rPr>
          <w:rFonts w:ascii="Arial" w:hAnsi="Arial" w:cs="Arial"/>
          <w:sz w:val="22"/>
          <w:szCs w:val="22"/>
        </w:rPr>
      </w:pPr>
    </w:p>
    <w:p w14:paraId="070E8B46" w14:textId="77777777" w:rsidR="007D22F7" w:rsidRDefault="007D22F7" w:rsidP="007D22F7">
      <w:pPr>
        <w:spacing w:line="360" w:lineRule="auto"/>
        <w:rPr>
          <w:rFonts w:ascii="Arial" w:hAnsi="Arial" w:cs="Arial"/>
          <w:sz w:val="22"/>
          <w:szCs w:val="22"/>
        </w:rPr>
      </w:pPr>
    </w:p>
    <w:p w14:paraId="734FEBCE" w14:textId="77777777" w:rsidR="00915BC5" w:rsidRDefault="00915BC5" w:rsidP="007D22F7">
      <w:pPr>
        <w:spacing w:line="360" w:lineRule="auto"/>
        <w:rPr>
          <w:rFonts w:ascii="Arial" w:hAnsi="Arial" w:cs="Arial"/>
          <w:sz w:val="22"/>
          <w:szCs w:val="22"/>
        </w:rPr>
      </w:pPr>
    </w:p>
    <w:p w14:paraId="5D8789AB" w14:textId="77777777" w:rsidR="00915BC5" w:rsidRDefault="00915BC5" w:rsidP="007D22F7">
      <w:pPr>
        <w:spacing w:line="360" w:lineRule="auto"/>
        <w:rPr>
          <w:rFonts w:ascii="Arial" w:hAnsi="Arial" w:cs="Arial"/>
          <w:sz w:val="22"/>
          <w:szCs w:val="22"/>
        </w:rPr>
      </w:pPr>
    </w:p>
    <w:p w14:paraId="74EFB2DB" w14:textId="42C65813" w:rsidR="00EF3A61" w:rsidRDefault="00027ED2" w:rsidP="007D22F7">
      <w:pPr>
        <w:spacing w:line="360" w:lineRule="auto"/>
        <w:rPr>
          <w:rFonts w:ascii="Arial" w:hAnsi="Arial" w:cs="Arial"/>
          <w:sz w:val="28"/>
          <w:szCs w:val="28"/>
        </w:rPr>
      </w:pPr>
      <w:r>
        <w:rPr>
          <w:rFonts w:ascii="Arial" w:hAnsi="Arial" w:cs="Arial"/>
          <w:sz w:val="28"/>
          <w:szCs w:val="28"/>
        </w:rPr>
        <w:t xml:space="preserve">5. Discussions, </w:t>
      </w:r>
      <w:r w:rsidR="00EF3A61" w:rsidRPr="00C028B2">
        <w:rPr>
          <w:rFonts w:ascii="Arial" w:hAnsi="Arial" w:cs="Arial"/>
          <w:sz w:val="28"/>
          <w:szCs w:val="28"/>
        </w:rPr>
        <w:t>Conclusion</w:t>
      </w:r>
      <w:r>
        <w:rPr>
          <w:rFonts w:ascii="Arial" w:hAnsi="Arial" w:cs="Arial"/>
          <w:sz w:val="28"/>
          <w:szCs w:val="28"/>
        </w:rPr>
        <w:t>s and Recommendations</w:t>
      </w:r>
    </w:p>
    <w:p w14:paraId="11E14EC3" w14:textId="77777777" w:rsidR="00EF3A61" w:rsidRPr="00C028B2" w:rsidRDefault="00EF3A61" w:rsidP="00EF3A61">
      <w:pPr>
        <w:spacing w:line="360" w:lineRule="auto"/>
        <w:ind w:left="360"/>
        <w:rPr>
          <w:rFonts w:ascii="Arial" w:hAnsi="Arial" w:cs="Arial"/>
          <w:sz w:val="28"/>
          <w:szCs w:val="28"/>
        </w:rPr>
      </w:pPr>
    </w:p>
    <w:p w14:paraId="2AAD7D30" w14:textId="77777777" w:rsidR="00EF3A61" w:rsidRDefault="00EF3A61" w:rsidP="00EF3A61">
      <w:pPr>
        <w:spacing w:line="360" w:lineRule="auto"/>
        <w:rPr>
          <w:rFonts w:ascii="Arial" w:hAnsi="Arial" w:cs="Arial"/>
          <w:sz w:val="22"/>
          <w:szCs w:val="22"/>
        </w:rPr>
      </w:pPr>
      <w:r>
        <w:rPr>
          <w:rFonts w:ascii="Arial" w:hAnsi="Arial" w:cs="Arial"/>
          <w:sz w:val="22"/>
          <w:szCs w:val="22"/>
        </w:rPr>
        <w:t>5</w:t>
      </w:r>
      <w:r w:rsidRPr="00C028B2">
        <w:rPr>
          <w:rFonts w:ascii="Arial" w:hAnsi="Arial" w:cs="Arial"/>
          <w:sz w:val="22"/>
          <w:szCs w:val="22"/>
        </w:rPr>
        <w:t>.1 Summary of Findings</w:t>
      </w:r>
    </w:p>
    <w:p w14:paraId="0D4C092C" w14:textId="77777777" w:rsidR="004D778F" w:rsidRDefault="004D778F" w:rsidP="00EF3A61">
      <w:pPr>
        <w:spacing w:line="360" w:lineRule="auto"/>
        <w:rPr>
          <w:rFonts w:ascii="Arial" w:hAnsi="Arial" w:cs="Arial"/>
          <w:sz w:val="22"/>
          <w:szCs w:val="22"/>
        </w:rPr>
      </w:pPr>
    </w:p>
    <w:p w14:paraId="4702B623" w14:textId="4CB508F4" w:rsidR="00EF3A61" w:rsidRDefault="002210DD" w:rsidP="00221CA9">
      <w:pPr>
        <w:spacing w:line="360" w:lineRule="auto"/>
        <w:jc w:val="both"/>
        <w:rPr>
          <w:rFonts w:ascii="Arial" w:hAnsi="Arial" w:cs="Arial"/>
          <w:sz w:val="22"/>
          <w:szCs w:val="22"/>
        </w:rPr>
      </w:pPr>
      <w:r w:rsidRPr="002210DD">
        <w:rPr>
          <w:rFonts w:ascii="Arial" w:hAnsi="Arial" w:cs="Arial"/>
          <w:sz w:val="22"/>
          <w:szCs w:val="22"/>
        </w:rPr>
        <w:t xml:space="preserve">Overall, the study aimed to provide a comprehensive understanding of the organisational challenges associated with decarbonising the Welsh police and ambulance vehicle fleet. By </w:t>
      </w:r>
      <w:r w:rsidRPr="002210DD">
        <w:rPr>
          <w:rFonts w:ascii="Arial" w:hAnsi="Arial" w:cs="Arial"/>
          <w:sz w:val="22"/>
          <w:szCs w:val="22"/>
        </w:rPr>
        <w:lastRenderedPageBreak/>
        <w:t>critically examining decarbonisation options and addressing challenges in areas such as finance, operations, culture, infrastructure, and policy, the study aimed to inform strategic decision-making and guide the successful transition to a low-carbon fleet.</w:t>
      </w:r>
    </w:p>
    <w:p w14:paraId="23C3BE74" w14:textId="77777777" w:rsidR="004D778F" w:rsidRDefault="004D778F" w:rsidP="00EF3A61">
      <w:pPr>
        <w:spacing w:line="360" w:lineRule="auto"/>
        <w:rPr>
          <w:rFonts w:ascii="Arial" w:hAnsi="Arial" w:cs="Arial"/>
          <w:sz w:val="22"/>
          <w:szCs w:val="22"/>
        </w:rPr>
      </w:pPr>
    </w:p>
    <w:p w14:paraId="481D5770" w14:textId="77777777" w:rsidR="004D778F" w:rsidRDefault="004D778F" w:rsidP="00EF3A61">
      <w:pPr>
        <w:spacing w:line="360" w:lineRule="auto"/>
        <w:rPr>
          <w:rFonts w:ascii="Arial" w:hAnsi="Arial" w:cs="Arial"/>
          <w:sz w:val="22"/>
          <w:szCs w:val="22"/>
        </w:rPr>
      </w:pPr>
    </w:p>
    <w:p w14:paraId="18EB7DDE" w14:textId="77777777" w:rsidR="002F60A3" w:rsidRDefault="002F60A3" w:rsidP="002F60A3">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sz w:val="22"/>
          <w:szCs w:val="22"/>
        </w:rPr>
        <w:t xml:space="preserve">5.1.1 Objective one: </w:t>
      </w:r>
      <w:r w:rsidRPr="007D5DDE">
        <w:rPr>
          <w:rStyle w:val="normaltextrun"/>
          <w:rFonts w:ascii="Arial" w:eastAsiaTheme="majorEastAsia" w:hAnsi="Arial" w:cs="Arial"/>
          <w:sz w:val="22"/>
          <w:szCs w:val="22"/>
        </w:rPr>
        <w:t>Understand the procurement process and availability of specialist emergency service fleet vehicles.</w:t>
      </w:r>
      <w:r w:rsidRPr="007D5DDE">
        <w:rPr>
          <w:rStyle w:val="eop"/>
          <w:rFonts w:ascii="Arial" w:hAnsi="Arial" w:cs="Arial"/>
          <w:sz w:val="22"/>
          <w:szCs w:val="22"/>
        </w:rPr>
        <w:t> </w:t>
      </w:r>
    </w:p>
    <w:p w14:paraId="53F39C98" w14:textId="77777777" w:rsidR="0078512F" w:rsidRDefault="0078512F"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0957791D" w14:textId="7A2E5A2F" w:rsidR="001B1AC0" w:rsidRDefault="001B1AC0" w:rsidP="002F60A3">
      <w:pPr>
        <w:pStyle w:val="paragraph"/>
        <w:spacing w:before="0" w:beforeAutospacing="0" w:after="0" w:afterAutospacing="0" w:line="360" w:lineRule="auto"/>
        <w:jc w:val="both"/>
        <w:textAlignment w:val="baseline"/>
        <w:rPr>
          <w:rFonts w:ascii="Arial" w:hAnsi="Arial" w:cs="Arial"/>
          <w:sz w:val="22"/>
          <w:szCs w:val="22"/>
        </w:rPr>
      </w:pPr>
      <w:r>
        <w:rPr>
          <w:rStyle w:val="eop"/>
          <w:rFonts w:ascii="Arial" w:hAnsi="Arial" w:cs="Arial"/>
          <w:sz w:val="22"/>
          <w:szCs w:val="22"/>
        </w:rPr>
        <w:t xml:space="preserve">In respect of this objective the research highlighted that </w:t>
      </w:r>
      <w:r w:rsidR="00BB4F5E">
        <w:rPr>
          <w:rStyle w:val="eop"/>
          <w:rFonts w:ascii="Arial" w:hAnsi="Arial" w:cs="Arial"/>
          <w:sz w:val="22"/>
          <w:szCs w:val="22"/>
        </w:rPr>
        <w:t xml:space="preserve">the initial cost of electric vehicles was </w:t>
      </w:r>
      <w:r w:rsidR="00E87875">
        <w:rPr>
          <w:rStyle w:val="eop"/>
          <w:rFonts w:ascii="Arial" w:hAnsi="Arial" w:cs="Arial"/>
          <w:sz w:val="22"/>
          <w:szCs w:val="22"/>
        </w:rPr>
        <w:t xml:space="preserve">seen as the main </w:t>
      </w:r>
      <w:r w:rsidR="00B04236">
        <w:rPr>
          <w:rStyle w:val="eop"/>
          <w:rFonts w:ascii="Arial" w:hAnsi="Arial" w:cs="Arial"/>
          <w:sz w:val="22"/>
          <w:szCs w:val="22"/>
        </w:rPr>
        <w:t xml:space="preserve">disadvantage to the transition to </w:t>
      </w:r>
      <w:r w:rsidR="00DD5044">
        <w:rPr>
          <w:rStyle w:val="eop"/>
          <w:rFonts w:ascii="Arial" w:hAnsi="Arial" w:cs="Arial"/>
          <w:sz w:val="22"/>
          <w:szCs w:val="22"/>
        </w:rPr>
        <w:t xml:space="preserve">fleet </w:t>
      </w:r>
      <w:r w:rsidR="00BB1526">
        <w:rPr>
          <w:rStyle w:val="eop"/>
          <w:rFonts w:ascii="Arial" w:hAnsi="Arial" w:cs="Arial"/>
          <w:sz w:val="22"/>
          <w:szCs w:val="22"/>
        </w:rPr>
        <w:t xml:space="preserve">decarbonisation. </w:t>
      </w:r>
      <w:r w:rsidR="0001474F">
        <w:rPr>
          <w:rStyle w:val="eop"/>
          <w:rFonts w:ascii="Arial" w:hAnsi="Arial" w:cs="Arial"/>
          <w:sz w:val="22"/>
          <w:szCs w:val="22"/>
        </w:rPr>
        <w:t>However,</w:t>
      </w:r>
      <w:r w:rsidR="007C27FD">
        <w:rPr>
          <w:rStyle w:val="eop"/>
          <w:rFonts w:ascii="Arial" w:hAnsi="Arial" w:cs="Arial"/>
          <w:sz w:val="22"/>
          <w:szCs w:val="22"/>
        </w:rPr>
        <w:t xml:space="preserve"> </w:t>
      </w:r>
      <w:r w:rsidR="00A57AA5">
        <w:rPr>
          <w:rStyle w:val="eop"/>
          <w:rFonts w:ascii="Arial" w:hAnsi="Arial" w:cs="Arial"/>
          <w:sz w:val="22"/>
          <w:szCs w:val="22"/>
        </w:rPr>
        <w:t>the</w:t>
      </w:r>
      <w:r w:rsidR="00495DE8">
        <w:rPr>
          <w:rStyle w:val="eop"/>
          <w:rFonts w:ascii="Arial" w:hAnsi="Arial" w:cs="Arial"/>
          <w:sz w:val="22"/>
          <w:szCs w:val="22"/>
        </w:rPr>
        <w:t xml:space="preserve"> </w:t>
      </w:r>
      <w:r w:rsidR="000A430D">
        <w:rPr>
          <w:rStyle w:val="eop"/>
          <w:rFonts w:ascii="Arial" w:hAnsi="Arial" w:cs="Arial"/>
          <w:sz w:val="22"/>
          <w:szCs w:val="22"/>
        </w:rPr>
        <w:t xml:space="preserve">cost was not </w:t>
      </w:r>
      <w:r w:rsidR="00A57AA5">
        <w:rPr>
          <w:rStyle w:val="eop"/>
          <w:rFonts w:ascii="Arial" w:hAnsi="Arial" w:cs="Arial"/>
          <w:sz w:val="22"/>
          <w:szCs w:val="22"/>
        </w:rPr>
        <w:t>a</w:t>
      </w:r>
      <w:r w:rsidR="000A430D">
        <w:rPr>
          <w:rStyle w:val="eop"/>
          <w:rFonts w:ascii="Arial" w:hAnsi="Arial" w:cs="Arial"/>
          <w:sz w:val="22"/>
          <w:szCs w:val="22"/>
        </w:rPr>
        <w:t xml:space="preserve"> significant </w:t>
      </w:r>
      <w:r w:rsidR="00A57AA5">
        <w:rPr>
          <w:rStyle w:val="eop"/>
          <w:rFonts w:ascii="Arial" w:hAnsi="Arial" w:cs="Arial"/>
          <w:sz w:val="22"/>
          <w:szCs w:val="22"/>
        </w:rPr>
        <w:t xml:space="preserve">concern </w:t>
      </w:r>
      <w:r w:rsidR="000A430D">
        <w:rPr>
          <w:rStyle w:val="eop"/>
          <w:rFonts w:ascii="Arial" w:hAnsi="Arial" w:cs="Arial"/>
          <w:sz w:val="22"/>
          <w:szCs w:val="22"/>
        </w:rPr>
        <w:t>for the</w:t>
      </w:r>
      <w:r w:rsidR="00495DE8">
        <w:rPr>
          <w:rStyle w:val="eop"/>
          <w:rFonts w:ascii="Arial" w:hAnsi="Arial" w:cs="Arial"/>
          <w:sz w:val="22"/>
          <w:szCs w:val="22"/>
        </w:rPr>
        <w:t xml:space="preserve"> managers interviewed</w:t>
      </w:r>
      <w:r w:rsidR="00A57AA5">
        <w:rPr>
          <w:rStyle w:val="eop"/>
          <w:rFonts w:ascii="Arial" w:hAnsi="Arial" w:cs="Arial"/>
          <w:sz w:val="22"/>
          <w:szCs w:val="22"/>
        </w:rPr>
        <w:t xml:space="preserve">, </w:t>
      </w:r>
      <w:r w:rsidR="0016229D">
        <w:rPr>
          <w:rStyle w:val="eop"/>
          <w:rFonts w:ascii="Arial" w:hAnsi="Arial" w:cs="Arial"/>
          <w:sz w:val="22"/>
          <w:szCs w:val="22"/>
        </w:rPr>
        <w:t xml:space="preserve">their primary concern being the availability of specialist vehicles. </w:t>
      </w:r>
      <w:proofErr w:type="spellStart"/>
      <w:r w:rsidR="0069333C">
        <w:rPr>
          <w:rStyle w:val="eop"/>
          <w:rFonts w:ascii="Arial" w:hAnsi="Arial" w:cs="Arial"/>
          <w:sz w:val="22"/>
          <w:szCs w:val="22"/>
        </w:rPr>
        <w:t>Egbue</w:t>
      </w:r>
      <w:proofErr w:type="spellEnd"/>
      <w:r w:rsidR="0069333C">
        <w:rPr>
          <w:rStyle w:val="eop"/>
          <w:rFonts w:ascii="Arial" w:hAnsi="Arial" w:cs="Arial"/>
          <w:sz w:val="22"/>
          <w:szCs w:val="22"/>
        </w:rPr>
        <w:t xml:space="preserve"> et al., </w:t>
      </w:r>
      <w:sdt>
        <w:sdtPr>
          <w:rPr>
            <w:rStyle w:val="eop"/>
            <w:rFonts w:ascii="Arial" w:hAnsi="Arial" w:cs="Arial"/>
            <w:sz w:val="22"/>
            <w:szCs w:val="22"/>
          </w:rPr>
          <w:id w:val="1066525111"/>
          <w:citation/>
        </w:sdtPr>
        <w:sdtEndPr>
          <w:rPr>
            <w:rStyle w:val="eop"/>
          </w:rPr>
        </w:sdtEndPr>
        <w:sdtContent>
          <w:r w:rsidR="0019703A">
            <w:rPr>
              <w:rStyle w:val="eop"/>
              <w:rFonts w:ascii="Arial" w:hAnsi="Arial" w:cs="Arial"/>
              <w:sz w:val="22"/>
              <w:szCs w:val="22"/>
            </w:rPr>
            <w:fldChar w:fldCharType="begin"/>
          </w:r>
          <w:r w:rsidR="0069333C">
            <w:rPr>
              <w:rStyle w:val="eop"/>
              <w:rFonts w:ascii="Arial" w:hAnsi="Arial" w:cs="Arial"/>
              <w:sz w:val="22"/>
              <w:szCs w:val="22"/>
            </w:rPr>
            <w:instrText xml:space="preserve">CITATION Egb22 \n  \l 2057 </w:instrText>
          </w:r>
          <w:r w:rsidR="0019703A">
            <w:rPr>
              <w:rStyle w:val="eop"/>
              <w:rFonts w:ascii="Arial" w:hAnsi="Arial" w:cs="Arial"/>
              <w:sz w:val="22"/>
              <w:szCs w:val="22"/>
            </w:rPr>
            <w:fldChar w:fldCharType="separate"/>
          </w:r>
          <w:r w:rsidR="001C6AA2" w:rsidRPr="001C6AA2">
            <w:rPr>
              <w:rFonts w:ascii="Arial" w:hAnsi="Arial" w:cs="Arial"/>
              <w:noProof/>
              <w:sz w:val="22"/>
              <w:szCs w:val="22"/>
            </w:rPr>
            <w:t>(2022)</w:t>
          </w:r>
          <w:r w:rsidR="0019703A">
            <w:rPr>
              <w:rStyle w:val="eop"/>
              <w:rFonts w:ascii="Arial" w:hAnsi="Arial" w:cs="Arial"/>
              <w:sz w:val="22"/>
              <w:szCs w:val="22"/>
            </w:rPr>
            <w:fldChar w:fldCharType="end"/>
          </w:r>
        </w:sdtContent>
      </w:sdt>
      <w:r w:rsidR="005F1BB0">
        <w:rPr>
          <w:rStyle w:val="eop"/>
          <w:rFonts w:ascii="Arial" w:hAnsi="Arial" w:cs="Arial"/>
          <w:sz w:val="22"/>
          <w:szCs w:val="22"/>
        </w:rPr>
        <w:t xml:space="preserve"> note that </w:t>
      </w:r>
      <w:r w:rsidR="00613BF2" w:rsidRPr="00613BF2">
        <w:rPr>
          <w:rFonts w:ascii="Arial" w:hAnsi="Arial" w:cs="Arial"/>
          <w:sz w:val="22"/>
          <w:szCs w:val="22"/>
        </w:rPr>
        <w:t xml:space="preserve">material availability is critical for </w:t>
      </w:r>
      <w:r w:rsidR="005F1BB0">
        <w:rPr>
          <w:rFonts w:ascii="Arial" w:hAnsi="Arial" w:cs="Arial"/>
          <w:sz w:val="22"/>
          <w:szCs w:val="22"/>
        </w:rPr>
        <w:t xml:space="preserve">longevity </w:t>
      </w:r>
      <w:r w:rsidR="00613BF2" w:rsidRPr="00613BF2">
        <w:rPr>
          <w:rFonts w:ascii="Arial" w:hAnsi="Arial" w:cs="Arial"/>
          <w:sz w:val="22"/>
          <w:szCs w:val="22"/>
        </w:rPr>
        <w:t xml:space="preserve">as this can </w:t>
      </w:r>
      <w:r w:rsidR="0043477E">
        <w:rPr>
          <w:rFonts w:ascii="Arial" w:hAnsi="Arial" w:cs="Arial"/>
          <w:sz w:val="22"/>
          <w:szCs w:val="22"/>
        </w:rPr>
        <w:t>impact upon</w:t>
      </w:r>
      <w:r w:rsidR="00613BF2" w:rsidRPr="00613BF2">
        <w:rPr>
          <w:rFonts w:ascii="Arial" w:hAnsi="Arial" w:cs="Arial"/>
          <w:sz w:val="22"/>
          <w:szCs w:val="22"/>
        </w:rPr>
        <w:t xml:space="preserve"> efforts to de-carbonize the transportation sector and to </w:t>
      </w:r>
      <w:r w:rsidR="00241CC1" w:rsidRPr="00613BF2">
        <w:rPr>
          <w:rFonts w:ascii="Arial" w:hAnsi="Arial" w:cs="Arial"/>
          <w:sz w:val="22"/>
          <w:szCs w:val="22"/>
        </w:rPr>
        <w:t>im</w:t>
      </w:r>
      <w:r w:rsidR="00241CC1">
        <w:rPr>
          <w:rFonts w:ascii="Arial" w:hAnsi="Arial" w:cs="Arial"/>
          <w:sz w:val="22"/>
          <w:szCs w:val="22"/>
        </w:rPr>
        <w:t>prove</w:t>
      </w:r>
      <w:r w:rsidR="00613BF2" w:rsidRPr="00613BF2">
        <w:rPr>
          <w:rFonts w:ascii="Arial" w:hAnsi="Arial" w:cs="Arial"/>
          <w:sz w:val="22"/>
          <w:szCs w:val="22"/>
        </w:rPr>
        <w:t xml:space="preserve"> energy security</w:t>
      </w:r>
      <w:r w:rsidR="0069333C">
        <w:rPr>
          <w:rFonts w:ascii="Arial" w:hAnsi="Arial" w:cs="Arial"/>
          <w:sz w:val="22"/>
          <w:szCs w:val="22"/>
        </w:rPr>
        <w:t>.</w:t>
      </w:r>
      <w:r w:rsidR="00241CC1">
        <w:rPr>
          <w:rFonts w:ascii="Arial" w:hAnsi="Arial" w:cs="Arial"/>
          <w:sz w:val="22"/>
          <w:szCs w:val="22"/>
        </w:rPr>
        <w:t xml:space="preserve"> </w:t>
      </w:r>
    </w:p>
    <w:p w14:paraId="18F3A57C" w14:textId="77777777" w:rsidR="00424D39" w:rsidRDefault="00424D39" w:rsidP="002F60A3">
      <w:pPr>
        <w:pStyle w:val="paragraph"/>
        <w:spacing w:before="0" w:beforeAutospacing="0" w:after="0" w:afterAutospacing="0" w:line="360" w:lineRule="auto"/>
        <w:jc w:val="both"/>
        <w:textAlignment w:val="baseline"/>
        <w:rPr>
          <w:rFonts w:ascii="Arial" w:hAnsi="Arial" w:cs="Arial"/>
          <w:sz w:val="22"/>
          <w:szCs w:val="22"/>
        </w:rPr>
      </w:pPr>
    </w:p>
    <w:p w14:paraId="31E90633" w14:textId="3BF462A9" w:rsidR="00424D39" w:rsidRDefault="00424D39" w:rsidP="002F60A3">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 xml:space="preserve">It is evident that the </w:t>
      </w:r>
      <w:r w:rsidR="00D20E41">
        <w:rPr>
          <w:rFonts w:ascii="Arial" w:hAnsi="Arial" w:cs="Arial"/>
          <w:sz w:val="22"/>
          <w:szCs w:val="22"/>
        </w:rPr>
        <w:t xml:space="preserve">wide range of specialist </w:t>
      </w:r>
      <w:r w:rsidR="000A32A4">
        <w:rPr>
          <w:rFonts w:ascii="Arial" w:hAnsi="Arial" w:cs="Arial"/>
          <w:sz w:val="22"/>
          <w:szCs w:val="22"/>
        </w:rPr>
        <w:t>vehicles</w:t>
      </w:r>
      <w:r w:rsidR="00D20E41">
        <w:rPr>
          <w:rFonts w:ascii="Arial" w:hAnsi="Arial" w:cs="Arial"/>
          <w:sz w:val="22"/>
          <w:szCs w:val="22"/>
        </w:rPr>
        <w:t xml:space="preserve"> utilised by both the Welsh police forces and the Welsh ambulance service trust </w:t>
      </w:r>
      <w:r w:rsidR="000A32A4">
        <w:rPr>
          <w:rFonts w:ascii="Arial" w:hAnsi="Arial" w:cs="Arial"/>
          <w:sz w:val="22"/>
          <w:szCs w:val="22"/>
        </w:rPr>
        <w:t xml:space="preserve">have been </w:t>
      </w:r>
      <w:r w:rsidR="00A87B0F">
        <w:rPr>
          <w:rFonts w:ascii="Arial" w:hAnsi="Arial" w:cs="Arial"/>
          <w:sz w:val="22"/>
          <w:szCs w:val="22"/>
        </w:rPr>
        <w:t xml:space="preserve">procured and </w:t>
      </w:r>
      <w:r w:rsidR="000A32A4">
        <w:rPr>
          <w:rFonts w:ascii="Arial" w:hAnsi="Arial" w:cs="Arial"/>
          <w:sz w:val="22"/>
          <w:szCs w:val="22"/>
        </w:rPr>
        <w:t xml:space="preserve">developed over time to produce the most </w:t>
      </w:r>
      <w:r w:rsidR="000D7FDC">
        <w:rPr>
          <w:rFonts w:ascii="Arial" w:hAnsi="Arial" w:cs="Arial"/>
          <w:sz w:val="22"/>
          <w:szCs w:val="22"/>
        </w:rPr>
        <w:t>efficient and effect vehicle for the desired pu</w:t>
      </w:r>
      <w:r w:rsidR="002E4797">
        <w:rPr>
          <w:rFonts w:ascii="Arial" w:hAnsi="Arial" w:cs="Arial"/>
          <w:sz w:val="22"/>
          <w:szCs w:val="22"/>
        </w:rPr>
        <w:t>r</w:t>
      </w:r>
      <w:r w:rsidR="000D7FDC">
        <w:rPr>
          <w:rFonts w:ascii="Arial" w:hAnsi="Arial" w:cs="Arial"/>
          <w:sz w:val="22"/>
          <w:szCs w:val="22"/>
        </w:rPr>
        <w:t>pose.</w:t>
      </w:r>
      <w:r w:rsidR="00B52E8D">
        <w:rPr>
          <w:rFonts w:ascii="Arial" w:hAnsi="Arial" w:cs="Arial"/>
          <w:sz w:val="22"/>
          <w:szCs w:val="22"/>
        </w:rPr>
        <w:t xml:space="preserve"> </w:t>
      </w:r>
      <w:proofErr w:type="spellStart"/>
      <w:r w:rsidR="004E3F76">
        <w:rPr>
          <w:rFonts w:ascii="Arial" w:hAnsi="Arial" w:cs="Arial"/>
          <w:sz w:val="22"/>
          <w:szCs w:val="22"/>
        </w:rPr>
        <w:t>Niti</w:t>
      </w:r>
      <w:proofErr w:type="spellEnd"/>
      <w:r w:rsidR="004E3F76">
        <w:rPr>
          <w:rFonts w:ascii="Arial" w:hAnsi="Arial" w:cs="Arial"/>
          <w:sz w:val="22"/>
          <w:szCs w:val="22"/>
        </w:rPr>
        <w:t xml:space="preserve"> Aayog </w:t>
      </w:r>
      <w:sdt>
        <w:sdtPr>
          <w:rPr>
            <w:rFonts w:ascii="Arial" w:hAnsi="Arial" w:cs="Arial"/>
            <w:sz w:val="22"/>
            <w:szCs w:val="22"/>
          </w:rPr>
          <w:id w:val="-964578209"/>
          <w:citation/>
        </w:sdtPr>
        <w:sdtEndPr/>
        <w:sdtContent>
          <w:r w:rsidR="00E0110B">
            <w:rPr>
              <w:rFonts w:ascii="Arial" w:hAnsi="Arial" w:cs="Arial"/>
              <w:sz w:val="22"/>
              <w:szCs w:val="22"/>
            </w:rPr>
            <w:fldChar w:fldCharType="begin"/>
          </w:r>
          <w:r w:rsidR="00E0110B">
            <w:rPr>
              <w:rFonts w:ascii="Arial" w:hAnsi="Arial" w:cs="Arial"/>
              <w:sz w:val="22"/>
              <w:szCs w:val="22"/>
            </w:rPr>
            <w:instrText xml:space="preserve">CITATION Nit18 \n  \l 2057 </w:instrText>
          </w:r>
          <w:r w:rsidR="00E0110B">
            <w:rPr>
              <w:rFonts w:ascii="Arial" w:hAnsi="Arial" w:cs="Arial"/>
              <w:sz w:val="22"/>
              <w:szCs w:val="22"/>
            </w:rPr>
            <w:fldChar w:fldCharType="separate"/>
          </w:r>
          <w:r w:rsidR="001C6AA2" w:rsidRPr="001C6AA2">
            <w:rPr>
              <w:rFonts w:ascii="Arial" w:hAnsi="Arial" w:cs="Arial"/>
              <w:noProof/>
              <w:sz w:val="22"/>
              <w:szCs w:val="22"/>
            </w:rPr>
            <w:t>(2018)</w:t>
          </w:r>
          <w:r w:rsidR="00E0110B">
            <w:rPr>
              <w:rFonts w:ascii="Arial" w:hAnsi="Arial" w:cs="Arial"/>
              <w:sz w:val="22"/>
              <w:szCs w:val="22"/>
            </w:rPr>
            <w:fldChar w:fldCharType="end"/>
          </w:r>
        </w:sdtContent>
      </w:sdt>
      <w:r w:rsidR="0067408D">
        <w:rPr>
          <w:rFonts w:ascii="Arial" w:hAnsi="Arial" w:cs="Arial"/>
          <w:sz w:val="22"/>
          <w:szCs w:val="22"/>
        </w:rPr>
        <w:t xml:space="preserve"> </w:t>
      </w:r>
      <w:r w:rsidR="004E3F76">
        <w:rPr>
          <w:rFonts w:ascii="Arial" w:hAnsi="Arial" w:cs="Arial"/>
          <w:sz w:val="22"/>
          <w:szCs w:val="22"/>
        </w:rPr>
        <w:t xml:space="preserve">highlights that the </w:t>
      </w:r>
      <w:r w:rsidR="00043E54">
        <w:rPr>
          <w:rFonts w:ascii="Arial" w:hAnsi="Arial" w:cs="Arial"/>
          <w:sz w:val="22"/>
          <w:szCs w:val="22"/>
        </w:rPr>
        <w:t xml:space="preserve">transition to electric vehicles is not a </w:t>
      </w:r>
      <w:r w:rsidR="001032A1">
        <w:rPr>
          <w:rFonts w:ascii="Arial" w:hAnsi="Arial" w:cs="Arial"/>
          <w:sz w:val="22"/>
          <w:szCs w:val="22"/>
        </w:rPr>
        <w:t xml:space="preserve">straightforward process </w:t>
      </w:r>
      <w:r w:rsidR="0067408D">
        <w:rPr>
          <w:rFonts w:ascii="Arial" w:hAnsi="Arial" w:cs="Arial"/>
          <w:sz w:val="22"/>
          <w:szCs w:val="22"/>
        </w:rPr>
        <w:t xml:space="preserve">even </w:t>
      </w:r>
      <w:r w:rsidR="001032A1">
        <w:rPr>
          <w:rFonts w:ascii="Arial" w:hAnsi="Arial" w:cs="Arial"/>
          <w:sz w:val="22"/>
          <w:szCs w:val="22"/>
        </w:rPr>
        <w:t>with the backing of a government</w:t>
      </w:r>
      <w:r w:rsidR="00E0110B">
        <w:rPr>
          <w:rFonts w:ascii="Arial" w:hAnsi="Arial" w:cs="Arial"/>
          <w:sz w:val="22"/>
          <w:szCs w:val="22"/>
        </w:rPr>
        <w:t>.</w:t>
      </w:r>
      <w:r w:rsidR="0067408D">
        <w:rPr>
          <w:rFonts w:ascii="Arial" w:hAnsi="Arial" w:cs="Arial"/>
          <w:sz w:val="22"/>
          <w:szCs w:val="22"/>
        </w:rPr>
        <w:t xml:space="preserve"> </w:t>
      </w:r>
    </w:p>
    <w:p w14:paraId="341AC9B0" w14:textId="77777777" w:rsidR="000E696F" w:rsidRDefault="000E696F" w:rsidP="002F60A3">
      <w:pPr>
        <w:pStyle w:val="paragraph"/>
        <w:spacing w:before="0" w:beforeAutospacing="0" w:after="0" w:afterAutospacing="0" w:line="360" w:lineRule="auto"/>
        <w:jc w:val="both"/>
        <w:textAlignment w:val="baseline"/>
        <w:rPr>
          <w:rFonts w:ascii="Arial" w:hAnsi="Arial" w:cs="Arial"/>
          <w:sz w:val="22"/>
          <w:szCs w:val="22"/>
        </w:rPr>
      </w:pPr>
    </w:p>
    <w:p w14:paraId="6FB4FC54" w14:textId="2457DEA2" w:rsidR="000E696F" w:rsidRDefault="003617AB" w:rsidP="002F60A3">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sz w:val="22"/>
          <w:szCs w:val="22"/>
        </w:rPr>
        <w:t xml:space="preserve">Despite the </w:t>
      </w:r>
      <w:r w:rsidR="00154257">
        <w:rPr>
          <w:rFonts w:ascii="Arial" w:hAnsi="Arial" w:cs="Arial"/>
          <w:sz w:val="22"/>
          <w:szCs w:val="22"/>
        </w:rPr>
        <w:t>emergence</w:t>
      </w:r>
      <w:r>
        <w:rPr>
          <w:rFonts w:ascii="Arial" w:hAnsi="Arial" w:cs="Arial"/>
          <w:sz w:val="22"/>
          <w:szCs w:val="22"/>
        </w:rPr>
        <w:t xml:space="preserve"> of new </w:t>
      </w:r>
      <w:r w:rsidR="00154257">
        <w:rPr>
          <w:rFonts w:ascii="Arial" w:hAnsi="Arial" w:cs="Arial"/>
          <w:sz w:val="22"/>
          <w:szCs w:val="22"/>
        </w:rPr>
        <w:t>technologies</w:t>
      </w:r>
      <w:r>
        <w:rPr>
          <w:rFonts w:ascii="Arial" w:hAnsi="Arial" w:cs="Arial"/>
          <w:sz w:val="22"/>
          <w:szCs w:val="22"/>
        </w:rPr>
        <w:t xml:space="preserve"> increasing the </w:t>
      </w:r>
      <w:r w:rsidR="0070116E">
        <w:rPr>
          <w:rFonts w:ascii="Arial" w:hAnsi="Arial" w:cs="Arial"/>
          <w:sz w:val="22"/>
          <w:szCs w:val="22"/>
        </w:rPr>
        <w:t xml:space="preserve">design </w:t>
      </w:r>
      <w:r w:rsidR="00BF1D6D">
        <w:rPr>
          <w:rFonts w:ascii="Arial" w:hAnsi="Arial" w:cs="Arial"/>
          <w:sz w:val="22"/>
          <w:szCs w:val="22"/>
        </w:rPr>
        <w:t>availability</w:t>
      </w:r>
      <w:r>
        <w:rPr>
          <w:rFonts w:ascii="Arial" w:hAnsi="Arial" w:cs="Arial"/>
          <w:sz w:val="22"/>
          <w:szCs w:val="22"/>
        </w:rPr>
        <w:t xml:space="preserve"> </w:t>
      </w:r>
      <w:r w:rsidR="00154257">
        <w:rPr>
          <w:rFonts w:ascii="Arial" w:hAnsi="Arial" w:cs="Arial"/>
          <w:sz w:val="22"/>
          <w:szCs w:val="22"/>
        </w:rPr>
        <w:t xml:space="preserve">of </w:t>
      </w:r>
      <w:r w:rsidR="00BF1D6D">
        <w:rPr>
          <w:rFonts w:ascii="Arial" w:hAnsi="Arial" w:cs="Arial"/>
          <w:sz w:val="22"/>
          <w:szCs w:val="22"/>
        </w:rPr>
        <w:t xml:space="preserve">specialist </w:t>
      </w:r>
      <w:r w:rsidR="00154257">
        <w:rPr>
          <w:rFonts w:ascii="Arial" w:hAnsi="Arial" w:cs="Arial"/>
          <w:sz w:val="22"/>
          <w:szCs w:val="22"/>
        </w:rPr>
        <w:t>electric vehicles</w:t>
      </w:r>
      <w:r w:rsidR="00EE7C7E">
        <w:rPr>
          <w:rFonts w:ascii="Arial" w:hAnsi="Arial" w:cs="Arial"/>
          <w:sz w:val="22"/>
          <w:szCs w:val="22"/>
        </w:rPr>
        <w:t>,</w:t>
      </w:r>
      <w:r w:rsidR="00154257">
        <w:rPr>
          <w:rFonts w:ascii="Arial" w:hAnsi="Arial" w:cs="Arial"/>
          <w:sz w:val="22"/>
          <w:szCs w:val="22"/>
        </w:rPr>
        <w:t xml:space="preserve"> t</w:t>
      </w:r>
      <w:r w:rsidR="00E1236B">
        <w:rPr>
          <w:rFonts w:ascii="Arial" w:hAnsi="Arial" w:cs="Arial"/>
          <w:sz w:val="22"/>
          <w:szCs w:val="22"/>
        </w:rPr>
        <w:t>he current limitations</w:t>
      </w:r>
      <w:r w:rsidR="009617B3">
        <w:rPr>
          <w:rFonts w:ascii="Arial" w:hAnsi="Arial" w:cs="Arial"/>
          <w:sz w:val="22"/>
          <w:szCs w:val="22"/>
        </w:rPr>
        <w:t xml:space="preserve"> in respect of </w:t>
      </w:r>
      <w:r w:rsidR="003539FC">
        <w:rPr>
          <w:rFonts w:ascii="Arial" w:hAnsi="Arial" w:cs="Arial"/>
          <w:sz w:val="22"/>
          <w:szCs w:val="22"/>
        </w:rPr>
        <w:t>range</w:t>
      </w:r>
      <w:r w:rsidR="009617B3">
        <w:rPr>
          <w:rFonts w:ascii="Arial" w:hAnsi="Arial" w:cs="Arial"/>
          <w:sz w:val="22"/>
          <w:szCs w:val="22"/>
        </w:rPr>
        <w:t xml:space="preserve"> and </w:t>
      </w:r>
      <w:r w:rsidR="0052509A">
        <w:rPr>
          <w:rFonts w:ascii="Arial" w:hAnsi="Arial" w:cs="Arial"/>
          <w:sz w:val="22"/>
          <w:szCs w:val="22"/>
        </w:rPr>
        <w:t xml:space="preserve">service delivery present a significant challenge for the </w:t>
      </w:r>
      <w:r w:rsidR="003539FC">
        <w:rPr>
          <w:rFonts w:ascii="Arial" w:hAnsi="Arial" w:cs="Arial"/>
          <w:sz w:val="22"/>
          <w:szCs w:val="22"/>
        </w:rPr>
        <w:t>emergency services</w:t>
      </w:r>
      <w:r>
        <w:rPr>
          <w:rFonts w:ascii="Arial" w:hAnsi="Arial" w:cs="Arial"/>
          <w:sz w:val="22"/>
          <w:szCs w:val="22"/>
        </w:rPr>
        <w:t>.</w:t>
      </w:r>
    </w:p>
    <w:p w14:paraId="014F05ED" w14:textId="77777777" w:rsidR="002F60A3" w:rsidRDefault="002F60A3"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4F59A9CC" w14:textId="57F43DBB" w:rsidR="002F60A3" w:rsidRDefault="002F60A3" w:rsidP="002F60A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5.1.2 Objective two: </w:t>
      </w:r>
      <w:r w:rsidRPr="007D5DDE">
        <w:rPr>
          <w:rStyle w:val="normaltextrun"/>
          <w:rFonts w:ascii="Arial" w:eastAsiaTheme="majorEastAsia" w:hAnsi="Arial" w:cs="Arial"/>
          <w:sz w:val="22"/>
          <w:szCs w:val="22"/>
        </w:rPr>
        <w:t xml:space="preserve">Identify the functionality, </w:t>
      </w:r>
      <w:proofErr w:type="gramStart"/>
      <w:r w:rsidRPr="007D5DDE">
        <w:rPr>
          <w:rStyle w:val="normaltextrun"/>
          <w:rFonts w:ascii="Arial" w:eastAsiaTheme="majorEastAsia" w:hAnsi="Arial" w:cs="Arial"/>
          <w:sz w:val="22"/>
          <w:szCs w:val="22"/>
        </w:rPr>
        <w:t>capability</w:t>
      </w:r>
      <w:proofErr w:type="gramEnd"/>
      <w:r>
        <w:rPr>
          <w:rStyle w:val="normaltextrun"/>
          <w:rFonts w:ascii="Arial" w:eastAsiaTheme="majorEastAsia" w:hAnsi="Arial" w:cs="Arial"/>
          <w:sz w:val="22"/>
          <w:szCs w:val="22"/>
        </w:rPr>
        <w:t xml:space="preserve"> </w:t>
      </w:r>
      <w:r w:rsidRPr="007D5DDE">
        <w:rPr>
          <w:rStyle w:val="normaltextrun"/>
          <w:rFonts w:ascii="Arial" w:eastAsiaTheme="majorEastAsia" w:hAnsi="Arial" w:cs="Arial"/>
          <w:sz w:val="22"/>
          <w:szCs w:val="22"/>
        </w:rPr>
        <w:t>and capacity of current vehicles.</w:t>
      </w:r>
      <w:r w:rsidRPr="007D5DDE">
        <w:rPr>
          <w:rStyle w:val="eop"/>
          <w:rFonts w:ascii="Arial" w:hAnsi="Arial" w:cs="Arial"/>
          <w:sz w:val="22"/>
          <w:szCs w:val="22"/>
        </w:rPr>
        <w:t> </w:t>
      </w:r>
    </w:p>
    <w:p w14:paraId="7FD98B82" w14:textId="77777777" w:rsidR="002F60A3" w:rsidRDefault="002F60A3"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46C4796E" w14:textId="5C5A729C" w:rsidR="00744225" w:rsidRDefault="0078290D" w:rsidP="002F60A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There </w:t>
      </w:r>
      <w:r w:rsidR="00CE5763">
        <w:rPr>
          <w:rStyle w:val="eop"/>
          <w:rFonts w:ascii="Arial" w:hAnsi="Arial" w:cs="Arial"/>
          <w:sz w:val="22"/>
          <w:szCs w:val="22"/>
        </w:rPr>
        <w:t xml:space="preserve">are </w:t>
      </w:r>
      <w:proofErr w:type="gramStart"/>
      <w:r w:rsidR="00CE5763">
        <w:rPr>
          <w:rStyle w:val="eop"/>
          <w:rFonts w:ascii="Arial" w:hAnsi="Arial" w:cs="Arial"/>
          <w:sz w:val="22"/>
          <w:szCs w:val="22"/>
        </w:rPr>
        <w:t>a number</w:t>
      </w:r>
      <w:r w:rsidR="00454E8C">
        <w:rPr>
          <w:rStyle w:val="eop"/>
          <w:rFonts w:ascii="Arial" w:hAnsi="Arial" w:cs="Arial"/>
          <w:sz w:val="22"/>
          <w:szCs w:val="22"/>
        </w:rPr>
        <w:t xml:space="preserve"> of</w:t>
      </w:r>
      <w:proofErr w:type="gramEnd"/>
      <w:r w:rsidR="00454E8C">
        <w:rPr>
          <w:rStyle w:val="eop"/>
          <w:rFonts w:ascii="Arial" w:hAnsi="Arial" w:cs="Arial"/>
          <w:sz w:val="22"/>
          <w:szCs w:val="22"/>
        </w:rPr>
        <w:t xml:space="preserve"> specialist and non-specialist vehicles utilised by the emergency services in their fleet. </w:t>
      </w:r>
      <w:r w:rsidR="0068058D">
        <w:rPr>
          <w:rStyle w:val="eop"/>
          <w:rFonts w:ascii="Arial" w:hAnsi="Arial" w:cs="Arial"/>
          <w:sz w:val="22"/>
          <w:szCs w:val="22"/>
        </w:rPr>
        <w:t xml:space="preserve">The </w:t>
      </w:r>
      <w:r w:rsidR="00D72A8A">
        <w:rPr>
          <w:rStyle w:val="eop"/>
          <w:rFonts w:ascii="Arial" w:hAnsi="Arial" w:cs="Arial"/>
          <w:sz w:val="22"/>
          <w:szCs w:val="22"/>
        </w:rPr>
        <w:t>Welsh ambulance</w:t>
      </w:r>
      <w:r w:rsidR="00593A32">
        <w:rPr>
          <w:rStyle w:val="eop"/>
          <w:rFonts w:ascii="Arial" w:hAnsi="Arial" w:cs="Arial"/>
          <w:sz w:val="22"/>
          <w:szCs w:val="22"/>
        </w:rPr>
        <w:t xml:space="preserve"> service trust </w:t>
      </w:r>
      <w:r w:rsidR="007014A2">
        <w:rPr>
          <w:rStyle w:val="eop"/>
          <w:rFonts w:ascii="Arial" w:hAnsi="Arial" w:cs="Arial"/>
          <w:sz w:val="22"/>
          <w:szCs w:val="22"/>
        </w:rPr>
        <w:t xml:space="preserve">has its </w:t>
      </w:r>
      <w:r w:rsidR="007D7108">
        <w:rPr>
          <w:rStyle w:val="eop"/>
          <w:rFonts w:ascii="Arial" w:hAnsi="Arial" w:cs="Arial"/>
          <w:sz w:val="22"/>
          <w:szCs w:val="22"/>
        </w:rPr>
        <w:t xml:space="preserve">greatest concentration of its fleet in traditional ambulance </w:t>
      </w:r>
      <w:r w:rsidR="008B6CDE">
        <w:rPr>
          <w:rStyle w:val="eop"/>
          <w:rFonts w:ascii="Arial" w:hAnsi="Arial" w:cs="Arial"/>
          <w:sz w:val="22"/>
          <w:szCs w:val="22"/>
        </w:rPr>
        <w:t>with a core function of emergency response and patient transport.</w:t>
      </w:r>
      <w:r w:rsidR="00D72A8A">
        <w:rPr>
          <w:rStyle w:val="eop"/>
          <w:rFonts w:ascii="Arial" w:hAnsi="Arial" w:cs="Arial"/>
          <w:sz w:val="22"/>
          <w:szCs w:val="22"/>
        </w:rPr>
        <w:t xml:space="preserve"> </w:t>
      </w:r>
      <w:r w:rsidR="00B5668E">
        <w:rPr>
          <w:rStyle w:val="eop"/>
          <w:rFonts w:ascii="Arial" w:hAnsi="Arial" w:cs="Arial"/>
          <w:sz w:val="22"/>
          <w:szCs w:val="22"/>
        </w:rPr>
        <w:t xml:space="preserve">These are supplemented with </w:t>
      </w:r>
      <w:r w:rsidR="00915CDA">
        <w:rPr>
          <w:rStyle w:val="eop"/>
          <w:rFonts w:ascii="Arial" w:hAnsi="Arial" w:cs="Arial"/>
          <w:sz w:val="22"/>
          <w:szCs w:val="22"/>
        </w:rPr>
        <w:t xml:space="preserve">rapid response cars </w:t>
      </w:r>
      <w:r w:rsidR="00D50E0D">
        <w:rPr>
          <w:rStyle w:val="eop"/>
          <w:rFonts w:ascii="Arial" w:hAnsi="Arial" w:cs="Arial"/>
          <w:sz w:val="22"/>
          <w:szCs w:val="22"/>
        </w:rPr>
        <w:t>whose</w:t>
      </w:r>
      <w:r w:rsidR="00CA795B">
        <w:rPr>
          <w:rStyle w:val="eop"/>
          <w:rFonts w:ascii="Arial" w:hAnsi="Arial" w:cs="Arial"/>
          <w:sz w:val="22"/>
          <w:szCs w:val="22"/>
        </w:rPr>
        <w:t xml:space="preserve"> key function is </w:t>
      </w:r>
      <w:r w:rsidR="00EA7ED5">
        <w:rPr>
          <w:rStyle w:val="eop"/>
          <w:rFonts w:ascii="Arial" w:hAnsi="Arial" w:cs="Arial"/>
          <w:sz w:val="22"/>
          <w:szCs w:val="22"/>
        </w:rPr>
        <w:t xml:space="preserve">primary attendance at emergency </w:t>
      </w:r>
      <w:r w:rsidR="005F5A10">
        <w:rPr>
          <w:rStyle w:val="eop"/>
          <w:rFonts w:ascii="Arial" w:hAnsi="Arial" w:cs="Arial"/>
          <w:sz w:val="22"/>
          <w:szCs w:val="22"/>
        </w:rPr>
        <w:t>incidents. The</w:t>
      </w:r>
      <w:r w:rsidR="003E3277">
        <w:rPr>
          <w:rStyle w:val="eop"/>
          <w:rFonts w:ascii="Arial" w:hAnsi="Arial" w:cs="Arial"/>
          <w:sz w:val="22"/>
          <w:szCs w:val="22"/>
        </w:rPr>
        <w:t xml:space="preserve"> ‘</w:t>
      </w:r>
      <w:r w:rsidR="005214DD">
        <w:rPr>
          <w:rStyle w:val="eop"/>
          <w:rFonts w:ascii="Arial" w:hAnsi="Arial" w:cs="Arial"/>
          <w:sz w:val="22"/>
          <w:szCs w:val="22"/>
        </w:rPr>
        <w:t>Hazardous</w:t>
      </w:r>
      <w:r w:rsidR="003E3277">
        <w:rPr>
          <w:rStyle w:val="eop"/>
          <w:rFonts w:ascii="Arial" w:hAnsi="Arial" w:cs="Arial"/>
          <w:sz w:val="22"/>
          <w:szCs w:val="22"/>
        </w:rPr>
        <w:t xml:space="preserve"> Area Response Team</w:t>
      </w:r>
      <w:r w:rsidR="005214DD">
        <w:rPr>
          <w:rStyle w:val="eop"/>
          <w:rFonts w:ascii="Arial" w:hAnsi="Arial" w:cs="Arial"/>
          <w:sz w:val="22"/>
          <w:szCs w:val="22"/>
        </w:rPr>
        <w:t>’</w:t>
      </w:r>
      <w:r w:rsidR="003E3277">
        <w:rPr>
          <w:rStyle w:val="eop"/>
          <w:rFonts w:ascii="Arial" w:hAnsi="Arial" w:cs="Arial"/>
          <w:sz w:val="22"/>
          <w:szCs w:val="22"/>
        </w:rPr>
        <w:t xml:space="preserve"> (HART</w:t>
      </w:r>
      <w:r w:rsidR="005214DD">
        <w:rPr>
          <w:rStyle w:val="eop"/>
          <w:rFonts w:ascii="Arial" w:hAnsi="Arial" w:cs="Arial"/>
          <w:sz w:val="22"/>
          <w:szCs w:val="22"/>
        </w:rPr>
        <w:t>)</w:t>
      </w:r>
      <w:r w:rsidR="00EF408D">
        <w:rPr>
          <w:rStyle w:val="eop"/>
          <w:rFonts w:ascii="Arial" w:hAnsi="Arial" w:cs="Arial"/>
          <w:sz w:val="22"/>
          <w:szCs w:val="22"/>
        </w:rPr>
        <w:t xml:space="preserve"> </w:t>
      </w:r>
      <w:r w:rsidR="00D50E0D">
        <w:rPr>
          <w:rStyle w:val="eop"/>
          <w:rFonts w:ascii="Arial" w:hAnsi="Arial" w:cs="Arial"/>
          <w:sz w:val="22"/>
          <w:szCs w:val="22"/>
        </w:rPr>
        <w:t>utilise specialist vehicle</w:t>
      </w:r>
      <w:r w:rsidR="00234CC1">
        <w:rPr>
          <w:rStyle w:val="eop"/>
          <w:rFonts w:ascii="Arial" w:hAnsi="Arial" w:cs="Arial"/>
          <w:sz w:val="22"/>
          <w:szCs w:val="22"/>
        </w:rPr>
        <w:t>s</w:t>
      </w:r>
      <w:r w:rsidR="00D50E0D">
        <w:rPr>
          <w:rStyle w:val="eop"/>
          <w:rFonts w:ascii="Arial" w:hAnsi="Arial" w:cs="Arial"/>
          <w:sz w:val="22"/>
          <w:szCs w:val="22"/>
        </w:rPr>
        <w:t xml:space="preserve"> </w:t>
      </w:r>
      <w:r w:rsidR="00EF408D">
        <w:rPr>
          <w:rStyle w:val="eop"/>
          <w:rFonts w:ascii="Arial" w:hAnsi="Arial" w:cs="Arial"/>
          <w:sz w:val="22"/>
          <w:szCs w:val="22"/>
        </w:rPr>
        <w:t xml:space="preserve">respond to </w:t>
      </w:r>
      <w:r w:rsidR="00D50E0D">
        <w:rPr>
          <w:rStyle w:val="eop"/>
          <w:rFonts w:ascii="Arial" w:hAnsi="Arial" w:cs="Arial"/>
          <w:sz w:val="22"/>
          <w:szCs w:val="22"/>
        </w:rPr>
        <w:t xml:space="preserve">hostile or hard to access incidents with </w:t>
      </w:r>
      <w:r w:rsidR="00574CA3">
        <w:rPr>
          <w:rStyle w:val="eop"/>
          <w:rFonts w:ascii="Arial" w:hAnsi="Arial" w:cs="Arial"/>
          <w:sz w:val="22"/>
          <w:szCs w:val="22"/>
        </w:rPr>
        <w:t xml:space="preserve">capabilities that include the ability to respond to </w:t>
      </w:r>
      <w:r w:rsidR="009E33D2">
        <w:rPr>
          <w:rStyle w:val="eop"/>
          <w:rFonts w:ascii="Arial" w:hAnsi="Arial" w:cs="Arial"/>
          <w:sz w:val="22"/>
          <w:szCs w:val="22"/>
        </w:rPr>
        <w:t>chemical, biological, radioactive, nuclear</w:t>
      </w:r>
      <w:r w:rsidR="003A31B7">
        <w:rPr>
          <w:rStyle w:val="eop"/>
          <w:rFonts w:ascii="Arial" w:hAnsi="Arial" w:cs="Arial"/>
          <w:sz w:val="22"/>
          <w:szCs w:val="22"/>
        </w:rPr>
        <w:t>, firearms and terrorist incidents</w:t>
      </w:r>
      <w:sdt>
        <w:sdtPr>
          <w:rPr>
            <w:rStyle w:val="eop"/>
            <w:rFonts w:ascii="Arial" w:hAnsi="Arial" w:cs="Arial"/>
            <w:sz w:val="22"/>
            <w:szCs w:val="22"/>
          </w:rPr>
          <w:id w:val="301282517"/>
          <w:citation/>
        </w:sdtPr>
        <w:sdtEndPr>
          <w:rPr>
            <w:rStyle w:val="eop"/>
          </w:rPr>
        </w:sdtEndPr>
        <w:sdtContent>
          <w:r w:rsidR="008468A0">
            <w:rPr>
              <w:rStyle w:val="eop"/>
              <w:rFonts w:ascii="Arial" w:hAnsi="Arial" w:cs="Arial"/>
              <w:sz w:val="22"/>
              <w:szCs w:val="22"/>
            </w:rPr>
            <w:fldChar w:fldCharType="begin"/>
          </w:r>
          <w:r w:rsidR="008468A0">
            <w:rPr>
              <w:rStyle w:val="eop"/>
              <w:rFonts w:ascii="Arial" w:hAnsi="Arial" w:cs="Arial"/>
              <w:sz w:val="22"/>
              <w:szCs w:val="22"/>
            </w:rPr>
            <w:instrText xml:space="preserve"> CITATION Nat15 \l 2057 </w:instrText>
          </w:r>
          <w:r w:rsidR="008468A0">
            <w:rPr>
              <w:rStyle w:val="eop"/>
              <w:rFonts w:ascii="Arial" w:hAnsi="Arial" w:cs="Arial"/>
              <w:sz w:val="22"/>
              <w:szCs w:val="22"/>
            </w:rPr>
            <w:fldChar w:fldCharType="separate"/>
          </w:r>
          <w:r w:rsidR="001C6AA2">
            <w:rPr>
              <w:rStyle w:val="eop"/>
              <w:rFonts w:ascii="Arial" w:hAnsi="Arial" w:cs="Arial"/>
              <w:noProof/>
              <w:sz w:val="22"/>
              <w:szCs w:val="22"/>
            </w:rPr>
            <w:t xml:space="preserve"> </w:t>
          </w:r>
          <w:r w:rsidR="001C6AA2" w:rsidRPr="001C6AA2">
            <w:rPr>
              <w:rFonts w:ascii="Arial" w:hAnsi="Arial" w:cs="Arial"/>
              <w:noProof/>
              <w:sz w:val="22"/>
              <w:szCs w:val="22"/>
            </w:rPr>
            <w:t>(National Ambulance Resiliance Unit, 2015)</w:t>
          </w:r>
          <w:r w:rsidR="008468A0">
            <w:rPr>
              <w:rStyle w:val="eop"/>
              <w:rFonts w:ascii="Arial" w:hAnsi="Arial" w:cs="Arial"/>
              <w:sz w:val="22"/>
              <w:szCs w:val="22"/>
            </w:rPr>
            <w:fldChar w:fldCharType="end"/>
          </w:r>
        </w:sdtContent>
      </w:sdt>
      <w:r w:rsidR="003A31B7">
        <w:rPr>
          <w:rStyle w:val="eop"/>
          <w:rFonts w:ascii="Arial" w:hAnsi="Arial" w:cs="Arial"/>
          <w:sz w:val="22"/>
          <w:szCs w:val="22"/>
        </w:rPr>
        <w:t>.</w:t>
      </w:r>
    </w:p>
    <w:p w14:paraId="3DFE03B5" w14:textId="77777777" w:rsidR="00D90E2A" w:rsidRDefault="00D90E2A"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7303685A" w14:textId="4FDCC42C" w:rsidR="00DD2A8D" w:rsidRDefault="00D90E2A" w:rsidP="002F60A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lastRenderedPageBreak/>
        <w:t xml:space="preserve">The Welsh police forces </w:t>
      </w:r>
      <w:r w:rsidR="003F77F1">
        <w:rPr>
          <w:rStyle w:val="eop"/>
          <w:rFonts w:ascii="Arial" w:hAnsi="Arial" w:cs="Arial"/>
          <w:sz w:val="22"/>
          <w:szCs w:val="22"/>
        </w:rPr>
        <w:t xml:space="preserve">have </w:t>
      </w:r>
      <w:r w:rsidR="00CE5763">
        <w:rPr>
          <w:rStyle w:val="eop"/>
          <w:rFonts w:ascii="Arial" w:hAnsi="Arial" w:cs="Arial"/>
          <w:sz w:val="22"/>
          <w:szCs w:val="22"/>
        </w:rPr>
        <w:t xml:space="preserve">a vast array of </w:t>
      </w:r>
      <w:r w:rsidR="00B81B74">
        <w:rPr>
          <w:rStyle w:val="eop"/>
          <w:rFonts w:ascii="Arial" w:hAnsi="Arial" w:cs="Arial"/>
          <w:sz w:val="22"/>
          <w:szCs w:val="22"/>
        </w:rPr>
        <w:t xml:space="preserve">specialist and non-specialist vehicles </w:t>
      </w:r>
      <w:r w:rsidR="006A3626">
        <w:rPr>
          <w:rStyle w:val="eop"/>
          <w:rFonts w:ascii="Arial" w:hAnsi="Arial" w:cs="Arial"/>
          <w:sz w:val="22"/>
          <w:szCs w:val="22"/>
        </w:rPr>
        <w:t xml:space="preserve">ranging from </w:t>
      </w:r>
      <w:r w:rsidR="00221881">
        <w:rPr>
          <w:rStyle w:val="eop"/>
          <w:rFonts w:ascii="Arial" w:hAnsi="Arial" w:cs="Arial"/>
          <w:sz w:val="22"/>
          <w:szCs w:val="22"/>
        </w:rPr>
        <w:t xml:space="preserve">standard patrol </w:t>
      </w:r>
      <w:r w:rsidR="005C43BB">
        <w:rPr>
          <w:rStyle w:val="eop"/>
          <w:rFonts w:ascii="Arial" w:hAnsi="Arial" w:cs="Arial"/>
          <w:sz w:val="22"/>
          <w:szCs w:val="22"/>
        </w:rPr>
        <w:t>vehicles to specia</w:t>
      </w:r>
      <w:r w:rsidR="00BC5688">
        <w:rPr>
          <w:rStyle w:val="eop"/>
          <w:rFonts w:ascii="Arial" w:hAnsi="Arial" w:cs="Arial"/>
          <w:sz w:val="22"/>
          <w:szCs w:val="22"/>
        </w:rPr>
        <w:t xml:space="preserve">list </w:t>
      </w:r>
      <w:r w:rsidR="00D672E2">
        <w:rPr>
          <w:rStyle w:val="eop"/>
          <w:rFonts w:ascii="Arial" w:hAnsi="Arial" w:cs="Arial"/>
          <w:sz w:val="22"/>
          <w:szCs w:val="22"/>
        </w:rPr>
        <w:t xml:space="preserve">mounted and </w:t>
      </w:r>
      <w:r w:rsidR="007A6DB0">
        <w:rPr>
          <w:rStyle w:val="eop"/>
          <w:rFonts w:ascii="Arial" w:hAnsi="Arial" w:cs="Arial"/>
          <w:sz w:val="22"/>
          <w:szCs w:val="22"/>
        </w:rPr>
        <w:t>marine vehicles.</w:t>
      </w:r>
      <w:r w:rsidR="002A2011">
        <w:rPr>
          <w:rStyle w:val="eop"/>
          <w:rFonts w:ascii="Arial" w:hAnsi="Arial" w:cs="Arial"/>
          <w:sz w:val="22"/>
          <w:szCs w:val="22"/>
        </w:rPr>
        <w:t xml:space="preserve"> Pol</w:t>
      </w:r>
      <w:r w:rsidR="00FA035C">
        <w:rPr>
          <w:rStyle w:val="eop"/>
          <w:rFonts w:ascii="Arial" w:hAnsi="Arial" w:cs="Arial"/>
          <w:sz w:val="22"/>
          <w:szCs w:val="22"/>
        </w:rPr>
        <w:t xml:space="preserve">ice </w:t>
      </w:r>
      <w:r w:rsidR="006E7989">
        <w:rPr>
          <w:rStyle w:val="eop"/>
          <w:rFonts w:ascii="Arial" w:hAnsi="Arial" w:cs="Arial"/>
          <w:sz w:val="22"/>
          <w:szCs w:val="22"/>
        </w:rPr>
        <w:t>patrol vehicle</w:t>
      </w:r>
      <w:r w:rsidR="00A360D9">
        <w:rPr>
          <w:rStyle w:val="eop"/>
          <w:rFonts w:ascii="Arial" w:hAnsi="Arial" w:cs="Arial"/>
          <w:sz w:val="22"/>
          <w:szCs w:val="22"/>
        </w:rPr>
        <w:t>s</w:t>
      </w:r>
      <w:r w:rsidR="006E7989">
        <w:rPr>
          <w:rStyle w:val="eop"/>
          <w:rFonts w:ascii="Arial" w:hAnsi="Arial" w:cs="Arial"/>
          <w:sz w:val="22"/>
          <w:szCs w:val="22"/>
        </w:rPr>
        <w:t xml:space="preserve"> have the requirement to respond and remain at </w:t>
      </w:r>
      <w:r w:rsidR="00FE6AB8">
        <w:rPr>
          <w:rStyle w:val="eop"/>
          <w:rFonts w:ascii="Arial" w:hAnsi="Arial" w:cs="Arial"/>
          <w:sz w:val="22"/>
          <w:szCs w:val="22"/>
        </w:rPr>
        <w:t xml:space="preserve">community and incident locations for protracted periods with </w:t>
      </w:r>
      <w:r w:rsidR="00A360D9">
        <w:rPr>
          <w:rStyle w:val="eop"/>
          <w:rFonts w:ascii="Arial" w:hAnsi="Arial" w:cs="Arial"/>
          <w:sz w:val="22"/>
          <w:szCs w:val="22"/>
        </w:rPr>
        <w:t xml:space="preserve">safety strobes </w:t>
      </w:r>
      <w:r w:rsidR="00250BE9">
        <w:rPr>
          <w:rStyle w:val="eop"/>
          <w:rFonts w:ascii="Arial" w:hAnsi="Arial" w:cs="Arial"/>
          <w:sz w:val="22"/>
          <w:szCs w:val="22"/>
        </w:rPr>
        <w:t xml:space="preserve">illuminated </w:t>
      </w:r>
      <w:r w:rsidR="00A360D9">
        <w:rPr>
          <w:rStyle w:val="eop"/>
          <w:rFonts w:ascii="Arial" w:hAnsi="Arial" w:cs="Arial"/>
          <w:sz w:val="22"/>
          <w:szCs w:val="22"/>
        </w:rPr>
        <w:t>and other ancillary equipment</w:t>
      </w:r>
      <w:r w:rsidR="00250BE9">
        <w:rPr>
          <w:rStyle w:val="eop"/>
          <w:rFonts w:ascii="Arial" w:hAnsi="Arial" w:cs="Arial"/>
          <w:sz w:val="22"/>
          <w:szCs w:val="22"/>
        </w:rPr>
        <w:t xml:space="preserve"> </w:t>
      </w:r>
      <w:r w:rsidR="00813786">
        <w:rPr>
          <w:rStyle w:val="eop"/>
          <w:rFonts w:ascii="Arial" w:hAnsi="Arial" w:cs="Arial"/>
          <w:sz w:val="22"/>
          <w:szCs w:val="22"/>
        </w:rPr>
        <w:t>power</w:t>
      </w:r>
      <w:r w:rsidR="00551A10">
        <w:rPr>
          <w:rStyle w:val="eop"/>
          <w:rFonts w:ascii="Arial" w:hAnsi="Arial" w:cs="Arial"/>
          <w:sz w:val="22"/>
          <w:szCs w:val="22"/>
        </w:rPr>
        <w:t xml:space="preserve">ed by the vehicle. </w:t>
      </w:r>
      <w:sdt>
        <w:sdtPr>
          <w:rPr>
            <w:rStyle w:val="eop"/>
            <w:rFonts w:ascii="Arial" w:hAnsi="Arial" w:cs="Arial"/>
            <w:sz w:val="22"/>
            <w:szCs w:val="22"/>
          </w:rPr>
          <w:id w:val="-333994461"/>
          <w:citation/>
        </w:sdtPr>
        <w:sdtEndPr>
          <w:rPr>
            <w:rStyle w:val="eop"/>
          </w:rPr>
        </w:sdtEndPr>
        <w:sdtContent>
          <w:r w:rsidR="002D158C">
            <w:rPr>
              <w:rStyle w:val="eop"/>
              <w:rFonts w:ascii="Arial" w:hAnsi="Arial" w:cs="Arial"/>
              <w:sz w:val="22"/>
              <w:szCs w:val="22"/>
            </w:rPr>
            <w:fldChar w:fldCharType="begin"/>
          </w:r>
          <w:r w:rsidR="002D158C">
            <w:rPr>
              <w:rStyle w:val="eop"/>
              <w:rFonts w:ascii="Arial" w:hAnsi="Arial" w:cs="Arial"/>
              <w:sz w:val="22"/>
              <w:szCs w:val="22"/>
            </w:rPr>
            <w:instrText xml:space="preserve"> CITATION Par23 \l 2057 </w:instrText>
          </w:r>
          <w:r w:rsidR="002D158C">
            <w:rPr>
              <w:rStyle w:val="eop"/>
              <w:rFonts w:ascii="Arial" w:hAnsi="Arial" w:cs="Arial"/>
              <w:sz w:val="22"/>
              <w:szCs w:val="22"/>
            </w:rPr>
            <w:fldChar w:fldCharType="separate"/>
          </w:r>
          <w:r w:rsidR="001C6AA2" w:rsidRPr="001C6AA2">
            <w:rPr>
              <w:rFonts w:ascii="Arial" w:hAnsi="Arial" w:cs="Arial"/>
              <w:noProof/>
              <w:sz w:val="22"/>
              <w:szCs w:val="22"/>
            </w:rPr>
            <w:t>(Parfitt, 2023)</w:t>
          </w:r>
          <w:r w:rsidR="002D158C">
            <w:rPr>
              <w:rStyle w:val="eop"/>
              <w:rFonts w:ascii="Arial" w:hAnsi="Arial" w:cs="Arial"/>
              <w:sz w:val="22"/>
              <w:szCs w:val="22"/>
            </w:rPr>
            <w:fldChar w:fldCharType="end"/>
          </w:r>
        </w:sdtContent>
      </w:sdt>
      <w:r w:rsidR="002D158C">
        <w:rPr>
          <w:rStyle w:val="eop"/>
          <w:rFonts w:ascii="Arial" w:hAnsi="Arial" w:cs="Arial"/>
          <w:sz w:val="22"/>
          <w:szCs w:val="22"/>
        </w:rPr>
        <w:t xml:space="preserve"> </w:t>
      </w:r>
      <w:r w:rsidR="001A010D">
        <w:rPr>
          <w:rStyle w:val="eop"/>
          <w:rFonts w:ascii="Arial" w:hAnsi="Arial" w:cs="Arial"/>
          <w:sz w:val="22"/>
          <w:szCs w:val="22"/>
        </w:rPr>
        <w:t>Highlighted, t</w:t>
      </w:r>
      <w:r w:rsidR="00551A10">
        <w:rPr>
          <w:rStyle w:val="eop"/>
          <w:rFonts w:ascii="Arial" w:hAnsi="Arial" w:cs="Arial"/>
          <w:sz w:val="22"/>
          <w:szCs w:val="22"/>
        </w:rPr>
        <w:t xml:space="preserve">his requirement </w:t>
      </w:r>
      <w:r w:rsidR="00E10C8F">
        <w:rPr>
          <w:rStyle w:val="eop"/>
          <w:rFonts w:ascii="Arial" w:hAnsi="Arial" w:cs="Arial"/>
          <w:sz w:val="22"/>
          <w:szCs w:val="22"/>
        </w:rPr>
        <w:t>has been developed</w:t>
      </w:r>
      <w:r w:rsidR="00C36B21">
        <w:rPr>
          <w:rStyle w:val="eop"/>
          <w:rFonts w:ascii="Arial" w:hAnsi="Arial" w:cs="Arial"/>
          <w:sz w:val="22"/>
          <w:szCs w:val="22"/>
        </w:rPr>
        <w:t xml:space="preserve">, </w:t>
      </w:r>
      <w:proofErr w:type="gramStart"/>
      <w:r w:rsidR="00C36B21">
        <w:rPr>
          <w:rStyle w:val="eop"/>
          <w:rFonts w:ascii="Arial" w:hAnsi="Arial" w:cs="Arial"/>
          <w:sz w:val="22"/>
          <w:szCs w:val="22"/>
        </w:rPr>
        <w:t>modified</w:t>
      </w:r>
      <w:proofErr w:type="gramEnd"/>
      <w:r w:rsidR="00C36B21">
        <w:rPr>
          <w:rStyle w:val="eop"/>
          <w:rFonts w:ascii="Arial" w:hAnsi="Arial" w:cs="Arial"/>
          <w:sz w:val="22"/>
          <w:szCs w:val="22"/>
        </w:rPr>
        <w:t xml:space="preserve"> and adapted</w:t>
      </w:r>
      <w:r w:rsidR="00EC33E0">
        <w:rPr>
          <w:rStyle w:val="eop"/>
          <w:rFonts w:ascii="Arial" w:hAnsi="Arial" w:cs="Arial"/>
          <w:sz w:val="22"/>
          <w:szCs w:val="22"/>
        </w:rPr>
        <w:t xml:space="preserve"> </w:t>
      </w:r>
      <w:r w:rsidR="00B57FC3">
        <w:rPr>
          <w:rStyle w:val="eop"/>
          <w:rFonts w:ascii="Arial" w:hAnsi="Arial" w:cs="Arial"/>
          <w:sz w:val="22"/>
          <w:szCs w:val="22"/>
        </w:rPr>
        <w:t xml:space="preserve">over time to allow </w:t>
      </w:r>
      <w:r w:rsidR="00CA68A2">
        <w:rPr>
          <w:rStyle w:val="eop"/>
          <w:rFonts w:ascii="Arial" w:hAnsi="Arial" w:cs="Arial"/>
          <w:sz w:val="22"/>
          <w:szCs w:val="22"/>
        </w:rPr>
        <w:t>the Welsh police forces to deliver</w:t>
      </w:r>
      <w:r w:rsidR="0064443A">
        <w:rPr>
          <w:rStyle w:val="eop"/>
          <w:rFonts w:ascii="Arial" w:hAnsi="Arial" w:cs="Arial"/>
          <w:sz w:val="22"/>
          <w:szCs w:val="22"/>
        </w:rPr>
        <w:t xml:space="preserve"> a wide range of policing services. </w:t>
      </w:r>
      <w:sdt>
        <w:sdtPr>
          <w:rPr>
            <w:rStyle w:val="eop"/>
            <w:rFonts w:ascii="Arial" w:hAnsi="Arial" w:cs="Arial"/>
            <w:sz w:val="22"/>
            <w:szCs w:val="22"/>
          </w:rPr>
          <w:id w:val="-607662053"/>
          <w:citation/>
        </w:sdtPr>
        <w:sdtEndPr>
          <w:rPr>
            <w:rStyle w:val="eop"/>
          </w:rPr>
        </w:sdtEndPr>
        <w:sdtContent>
          <w:r w:rsidR="00304017">
            <w:rPr>
              <w:rStyle w:val="eop"/>
              <w:rFonts w:ascii="Arial" w:hAnsi="Arial" w:cs="Arial"/>
              <w:sz w:val="22"/>
              <w:szCs w:val="22"/>
            </w:rPr>
            <w:fldChar w:fldCharType="begin"/>
          </w:r>
          <w:r w:rsidR="00304017">
            <w:rPr>
              <w:rStyle w:val="eop"/>
              <w:rFonts w:ascii="Arial" w:hAnsi="Arial" w:cs="Arial"/>
              <w:sz w:val="22"/>
              <w:szCs w:val="22"/>
            </w:rPr>
            <w:instrText xml:space="preserve"> CITATION Cal23 \l 2057 </w:instrText>
          </w:r>
          <w:r w:rsidR="00304017">
            <w:rPr>
              <w:rStyle w:val="eop"/>
              <w:rFonts w:ascii="Arial" w:hAnsi="Arial" w:cs="Arial"/>
              <w:sz w:val="22"/>
              <w:szCs w:val="22"/>
            </w:rPr>
            <w:fldChar w:fldCharType="separate"/>
          </w:r>
          <w:r w:rsidR="001C6AA2" w:rsidRPr="001C6AA2">
            <w:rPr>
              <w:rFonts w:ascii="Arial" w:hAnsi="Arial" w:cs="Arial"/>
              <w:noProof/>
              <w:sz w:val="22"/>
              <w:szCs w:val="22"/>
            </w:rPr>
            <w:t>(Calford, 2023)</w:t>
          </w:r>
          <w:r w:rsidR="00304017">
            <w:rPr>
              <w:rStyle w:val="eop"/>
              <w:rFonts w:ascii="Arial" w:hAnsi="Arial" w:cs="Arial"/>
              <w:sz w:val="22"/>
              <w:szCs w:val="22"/>
            </w:rPr>
            <w:fldChar w:fldCharType="end"/>
          </w:r>
        </w:sdtContent>
      </w:sdt>
      <w:r w:rsidR="00CA68A2">
        <w:rPr>
          <w:rStyle w:val="eop"/>
          <w:rFonts w:ascii="Arial" w:hAnsi="Arial" w:cs="Arial"/>
          <w:sz w:val="22"/>
          <w:szCs w:val="22"/>
        </w:rPr>
        <w:t xml:space="preserve"> </w:t>
      </w:r>
      <w:r w:rsidR="00304017">
        <w:rPr>
          <w:rStyle w:val="eop"/>
          <w:rFonts w:ascii="Arial" w:hAnsi="Arial" w:cs="Arial"/>
          <w:sz w:val="22"/>
          <w:szCs w:val="22"/>
        </w:rPr>
        <w:t xml:space="preserve">notes the </w:t>
      </w:r>
      <w:r w:rsidR="00E00965">
        <w:rPr>
          <w:rStyle w:val="eop"/>
          <w:rFonts w:ascii="Arial" w:hAnsi="Arial" w:cs="Arial"/>
          <w:sz w:val="22"/>
          <w:szCs w:val="22"/>
        </w:rPr>
        <w:t xml:space="preserve">design of the police fleet, the national framework for approved </w:t>
      </w:r>
      <w:r w:rsidR="003E4143">
        <w:rPr>
          <w:rStyle w:val="eop"/>
          <w:rFonts w:ascii="Arial" w:hAnsi="Arial" w:cs="Arial"/>
          <w:sz w:val="22"/>
          <w:szCs w:val="22"/>
        </w:rPr>
        <w:t xml:space="preserve">vehicles, safety, </w:t>
      </w:r>
      <w:proofErr w:type="gramStart"/>
      <w:r w:rsidR="003E4143">
        <w:rPr>
          <w:rStyle w:val="eop"/>
          <w:rFonts w:ascii="Arial" w:hAnsi="Arial" w:cs="Arial"/>
          <w:sz w:val="22"/>
          <w:szCs w:val="22"/>
        </w:rPr>
        <w:t>security</w:t>
      </w:r>
      <w:proofErr w:type="gramEnd"/>
      <w:r w:rsidR="003E4143">
        <w:rPr>
          <w:rStyle w:val="eop"/>
          <w:rFonts w:ascii="Arial" w:hAnsi="Arial" w:cs="Arial"/>
          <w:sz w:val="22"/>
          <w:szCs w:val="22"/>
        </w:rPr>
        <w:t xml:space="preserve"> and procurement will all ha</w:t>
      </w:r>
      <w:r w:rsidR="00E32293">
        <w:rPr>
          <w:rStyle w:val="eop"/>
          <w:rFonts w:ascii="Arial" w:hAnsi="Arial" w:cs="Arial"/>
          <w:sz w:val="22"/>
          <w:szCs w:val="22"/>
        </w:rPr>
        <w:t>v</w:t>
      </w:r>
      <w:r w:rsidR="003E4143">
        <w:rPr>
          <w:rStyle w:val="eop"/>
          <w:rFonts w:ascii="Arial" w:hAnsi="Arial" w:cs="Arial"/>
          <w:sz w:val="22"/>
          <w:szCs w:val="22"/>
        </w:rPr>
        <w:t xml:space="preserve">e to be adapted for </w:t>
      </w:r>
      <w:r w:rsidR="00E32293">
        <w:rPr>
          <w:rStyle w:val="eop"/>
          <w:rFonts w:ascii="Arial" w:hAnsi="Arial" w:cs="Arial"/>
          <w:sz w:val="22"/>
          <w:szCs w:val="22"/>
        </w:rPr>
        <w:t>the changes proposed by the government.</w:t>
      </w:r>
    </w:p>
    <w:p w14:paraId="49CAF2D3" w14:textId="77777777" w:rsidR="00DD2A8D" w:rsidRDefault="00DD2A8D"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4C11C4AC" w14:textId="64C73862" w:rsidR="00BC5688" w:rsidRDefault="003F16DE" w:rsidP="002F60A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It is </w:t>
      </w:r>
      <w:r w:rsidR="00240132">
        <w:rPr>
          <w:rStyle w:val="eop"/>
          <w:rFonts w:ascii="Arial" w:hAnsi="Arial" w:cs="Arial"/>
          <w:sz w:val="22"/>
          <w:szCs w:val="22"/>
        </w:rPr>
        <w:t xml:space="preserve">evident that fuel provision </w:t>
      </w:r>
      <w:r w:rsidR="00D67448">
        <w:rPr>
          <w:rStyle w:val="eop"/>
          <w:rFonts w:ascii="Arial" w:hAnsi="Arial" w:cs="Arial"/>
          <w:sz w:val="22"/>
          <w:szCs w:val="22"/>
        </w:rPr>
        <w:t xml:space="preserve">to maintain the </w:t>
      </w:r>
      <w:r w:rsidR="00C4078A">
        <w:rPr>
          <w:rStyle w:val="eop"/>
          <w:rFonts w:ascii="Arial" w:hAnsi="Arial" w:cs="Arial"/>
          <w:sz w:val="22"/>
          <w:szCs w:val="22"/>
        </w:rPr>
        <w:t xml:space="preserve">current </w:t>
      </w:r>
      <w:r w:rsidR="00D67448">
        <w:rPr>
          <w:rStyle w:val="eop"/>
          <w:rFonts w:ascii="Arial" w:hAnsi="Arial" w:cs="Arial"/>
          <w:sz w:val="22"/>
          <w:szCs w:val="22"/>
        </w:rPr>
        <w:t xml:space="preserve">service delivery is not a significant issue to emergency services </w:t>
      </w:r>
      <w:r w:rsidR="00111DB2">
        <w:rPr>
          <w:rStyle w:val="eop"/>
          <w:rFonts w:ascii="Arial" w:hAnsi="Arial" w:cs="Arial"/>
          <w:sz w:val="22"/>
          <w:szCs w:val="22"/>
        </w:rPr>
        <w:t xml:space="preserve">at present. The move to electric or even another power </w:t>
      </w:r>
      <w:r w:rsidR="00C4078A">
        <w:rPr>
          <w:rStyle w:val="eop"/>
          <w:rFonts w:ascii="Arial" w:hAnsi="Arial" w:cs="Arial"/>
          <w:sz w:val="22"/>
          <w:szCs w:val="22"/>
        </w:rPr>
        <w:t>source</w:t>
      </w:r>
      <w:r w:rsidR="00111DB2">
        <w:rPr>
          <w:rStyle w:val="eop"/>
          <w:rFonts w:ascii="Arial" w:hAnsi="Arial" w:cs="Arial"/>
          <w:sz w:val="22"/>
          <w:szCs w:val="22"/>
        </w:rPr>
        <w:t xml:space="preserve"> such as bio</w:t>
      </w:r>
      <w:r w:rsidR="001F3217">
        <w:rPr>
          <w:rStyle w:val="eop"/>
          <w:rFonts w:ascii="Arial" w:hAnsi="Arial" w:cs="Arial"/>
          <w:sz w:val="22"/>
          <w:szCs w:val="22"/>
        </w:rPr>
        <w:t xml:space="preserve">fuel or hydrogen will require </w:t>
      </w:r>
      <w:r w:rsidR="002940E0">
        <w:rPr>
          <w:rStyle w:val="eop"/>
          <w:rFonts w:ascii="Arial" w:hAnsi="Arial" w:cs="Arial"/>
          <w:sz w:val="22"/>
          <w:szCs w:val="22"/>
        </w:rPr>
        <w:t xml:space="preserve">careful planning </w:t>
      </w:r>
      <w:r w:rsidR="00C44A29">
        <w:rPr>
          <w:rStyle w:val="eop"/>
          <w:rFonts w:ascii="Arial" w:hAnsi="Arial" w:cs="Arial"/>
          <w:sz w:val="22"/>
          <w:szCs w:val="22"/>
        </w:rPr>
        <w:t xml:space="preserve">to ensure the </w:t>
      </w:r>
      <w:r w:rsidR="005F0AF4">
        <w:rPr>
          <w:rStyle w:val="eop"/>
          <w:rFonts w:ascii="Arial" w:hAnsi="Arial" w:cs="Arial"/>
          <w:sz w:val="22"/>
          <w:szCs w:val="22"/>
        </w:rPr>
        <w:t xml:space="preserve">future </w:t>
      </w:r>
      <w:r w:rsidR="00C44A29" w:rsidRPr="007D5DDE">
        <w:rPr>
          <w:rStyle w:val="normaltextrun"/>
          <w:rFonts w:ascii="Arial" w:eastAsiaTheme="majorEastAsia" w:hAnsi="Arial" w:cs="Arial"/>
          <w:sz w:val="22"/>
          <w:szCs w:val="22"/>
        </w:rPr>
        <w:t>functionality, capability</w:t>
      </w:r>
      <w:r w:rsidR="00C44A29">
        <w:rPr>
          <w:rStyle w:val="normaltextrun"/>
          <w:rFonts w:ascii="Arial" w:eastAsiaTheme="majorEastAsia" w:hAnsi="Arial" w:cs="Arial"/>
          <w:sz w:val="22"/>
          <w:szCs w:val="22"/>
        </w:rPr>
        <w:t xml:space="preserve"> </w:t>
      </w:r>
      <w:r w:rsidR="00C44A29" w:rsidRPr="007D5DDE">
        <w:rPr>
          <w:rStyle w:val="normaltextrun"/>
          <w:rFonts w:ascii="Arial" w:eastAsiaTheme="majorEastAsia" w:hAnsi="Arial" w:cs="Arial"/>
          <w:sz w:val="22"/>
          <w:szCs w:val="22"/>
        </w:rPr>
        <w:t>and capacity</w:t>
      </w:r>
      <w:r w:rsidR="005F0AF4">
        <w:rPr>
          <w:rStyle w:val="normaltextrun"/>
          <w:rFonts w:ascii="Arial" w:eastAsiaTheme="majorEastAsia" w:hAnsi="Arial" w:cs="Arial"/>
          <w:sz w:val="22"/>
          <w:szCs w:val="22"/>
        </w:rPr>
        <w:t xml:space="preserve"> is not compromised.</w:t>
      </w:r>
    </w:p>
    <w:p w14:paraId="3FA6520D" w14:textId="77777777" w:rsidR="00C509BF" w:rsidRDefault="00C509BF"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78CD3466" w14:textId="77777777" w:rsidR="002F60A3" w:rsidRDefault="002F60A3"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3DD3D48C" w14:textId="57C9EE70" w:rsidR="002F60A3" w:rsidRDefault="002F60A3" w:rsidP="002F60A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5.1.3 Objective three: </w:t>
      </w:r>
      <w:r w:rsidRPr="007D5DDE">
        <w:rPr>
          <w:rStyle w:val="normaltextrun"/>
          <w:rFonts w:ascii="Arial" w:eastAsiaTheme="majorEastAsia" w:hAnsi="Arial" w:cs="Arial"/>
          <w:sz w:val="22"/>
          <w:szCs w:val="22"/>
        </w:rPr>
        <w:t>Analyse the charging infrastructure and the impact upon the electrical grid.</w:t>
      </w:r>
      <w:r w:rsidRPr="007D5DDE">
        <w:rPr>
          <w:rStyle w:val="eop"/>
          <w:rFonts w:ascii="Arial" w:hAnsi="Arial" w:cs="Arial"/>
          <w:sz w:val="22"/>
          <w:szCs w:val="22"/>
        </w:rPr>
        <w:t> </w:t>
      </w:r>
    </w:p>
    <w:p w14:paraId="0C56C106" w14:textId="0F3E9CB6" w:rsidR="00DD2A8D" w:rsidRDefault="005F3B36" w:rsidP="00F45546">
      <w:pPr>
        <w:pStyle w:val="paragraph"/>
        <w:spacing w:line="360" w:lineRule="auto"/>
        <w:jc w:val="both"/>
        <w:textAlignment w:val="baseline"/>
        <w:rPr>
          <w:rFonts w:ascii="Arial" w:hAnsi="Arial" w:cs="Arial"/>
          <w:sz w:val="22"/>
          <w:szCs w:val="22"/>
        </w:rPr>
      </w:pPr>
      <w:r w:rsidRPr="00F220C0">
        <w:rPr>
          <w:rFonts w:ascii="Arial" w:hAnsi="Arial" w:cs="Arial"/>
          <w:sz w:val="22"/>
          <w:szCs w:val="22"/>
        </w:rPr>
        <w:t xml:space="preserve">Charging infrastructure </w:t>
      </w:r>
      <w:r w:rsidR="00BF33BA">
        <w:rPr>
          <w:rFonts w:ascii="Arial" w:hAnsi="Arial" w:cs="Arial"/>
          <w:sz w:val="22"/>
          <w:szCs w:val="22"/>
        </w:rPr>
        <w:t xml:space="preserve">throughout </w:t>
      </w:r>
      <w:r>
        <w:rPr>
          <w:rFonts w:ascii="Arial" w:hAnsi="Arial" w:cs="Arial"/>
          <w:sz w:val="22"/>
          <w:szCs w:val="22"/>
        </w:rPr>
        <w:t xml:space="preserve">Wales </w:t>
      </w:r>
      <w:r w:rsidRPr="00F220C0">
        <w:rPr>
          <w:rFonts w:ascii="Arial" w:hAnsi="Arial" w:cs="Arial"/>
          <w:sz w:val="22"/>
          <w:szCs w:val="22"/>
        </w:rPr>
        <w:t xml:space="preserve">is deployed across various locations, including, </w:t>
      </w:r>
      <w:r>
        <w:rPr>
          <w:rFonts w:ascii="Arial" w:hAnsi="Arial" w:cs="Arial"/>
          <w:sz w:val="22"/>
          <w:szCs w:val="22"/>
        </w:rPr>
        <w:t>police and ambulance stations</w:t>
      </w:r>
      <w:r w:rsidRPr="00F220C0">
        <w:rPr>
          <w:rFonts w:ascii="Arial" w:hAnsi="Arial" w:cs="Arial"/>
          <w:sz w:val="22"/>
          <w:szCs w:val="22"/>
        </w:rPr>
        <w:t xml:space="preserve">, </w:t>
      </w:r>
      <w:r w:rsidR="00CE0B8E">
        <w:rPr>
          <w:rFonts w:ascii="Arial" w:hAnsi="Arial" w:cs="Arial"/>
          <w:sz w:val="22"/>
          <w:szCs w:val="22"/>
        </w:rPr>
        <w:t xml:space="preserve">hospitals, </w:t>
      </w:r>
      <w:r w:rsidRPr="00F220C0">
        <w:rPr>
          <w:rFonts w:ascii="Arial" w:hAnsi="Arial" w:cs="Arial"/>
          <w:sz w:val="22"/>
          <w:szCs w:val="22"/>
        </w:rPr>
        <w:t xml:space="preserve">public parking areas, and </w:t>
      </w:r>
      <w:r>
        <w:rPr>
          <w:rFonts w:ascii="Arial" w:hAnsi="Arial" w:cs="Arial"/>
          <w:sz w:val="22"/>
          <w:szCs w:val="22"/>
        </w:rPr>
        <w:t>motorway service stations</w:t>
      </w:r>
      <w:r w:rsidRPr="00F220C0">
        <w:rPr>
          <w:rFonts w:ascii="Arial" w:hAnsi="Arial" w:cs="Arial"/>
          <w:sz w:val="22"/>
          <w:szCs w:val="22"/>
        </w:rPr>
        <w:t xml:space="preserve">. </w:t>
      </w:r>
      <w:r w:rsidR="00137986">
        <w:rPr>
          <w:rFonts w:ascii="Arial" w:hAnsi="Arial" w:cs="Arial"/>
          <w:sz w:val="22"/>
          <w:szCs w:val="22"/>
        </w:rPr>
        <w:t>However, v</w:t>
      </w:r>
      <w:r w:rsidR="00710983" w:rsidRPr="00FB451F">
        <w:rPr>
          <w:rFonts w:ascii="Arial" w:hAnsi="Arial" w:cs="Arial"/>
          <w:sz w:val="22"/>
          <w:szCs w:val="22"/>
        </w:rPr>
        <w:t>arious studies have shown that consumers are avoiding the adoption of EV because they worry about the lack of public charging stations</w:t>
      </w:r>
      <w:sdt>
        <w:sdtPr>
          <w:rPr>
            <w:rFonts w:ascii="Arial" w:hAnsi="Arial" w:cs="Arial"/>
            <w:sz w:val="22"/>
            <w:szCs w:val="22"/>
          </w:rPr>
          <w:id w:val="939026899"/>
          <w:citation/>
        </w:sdtPr>
        <w:sdtEndPr/>
        <w:sdtContent>
          <w:r w:rsidR="00710983">
            <w:rPr>
              <w:rFonts w:ascii="Arial" w:hAnsi="Arial" w:cs="Arial"/>
              <w:sz w:val="22"/>
              <w:szCs w:val="22"/>
            </w:rPr>
            <w:fldChar w:fldCharType="begin"/>
          </w:r>
          <w:r w:rsidR="00710983">
            <w:rPr>
              <w:rFonts w:ascii="Arial" w:hAnsi="Arial" w:cs="Arial"/>
              <w:sz w:val="22"/>
              <w:szCs w:val="22"/>
            </w:rPr>
            <w:instrText xml:space="preserve"> CITATION Luc19 \l 2057 </w:instrText>
          </w:r>
          <w:r w:rsidR="00710983">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(Lucas, et al., 2019)</w:t>
          </w:r>
          <w:r w:rsidR="00710983">
            <w:rPr>
              <w:rFonts w:ascii="Arial" w:hAnsi="Arial" w:cs="Arial"/>
              <w:sz w:val="22"/>
              <w:szCs w:val="22"/>
            </w:rPr>
            <w:fldChar w:fldCharType="end"/>
          </w:r>
        </w:sdtContent>
      </w:sdt>
      <w:r w:rsidR="00710983">
        <w:rPr>
          <w:rFonts w:ascii="Arial" w:hAnsi="Arial" w:cs="Arial"/>
          <w:sz w:val="22"/>
          <w:szCs w:val="22"/>
        </w:rPr>
        <w:t xml:space="preserve">. </w:t>
      </w:r>
    </w:p>
    <w:p w14:paraId="5CC62BDB" w14:textId="6D8187FF" w:rsidR="00F45546" w:rsidRPr="00F220C0" w:rsidRDefault="005F3B36" w:rsidP="00F45546">
      <w:pPr>
        <w:pStyle w:val="paragraph"/>
        <w:spacing w:line="360" w:lineRule="auto"/>
        <w:jc w:val="both"/>
        <w:textAlignment w:val="baseline"/>
        <w:rPr>
          <w:rFonts w:ascii="Arial" w:hAnsi="Arial" w:cs="Arial"/>
          <w:sz w:val="22"/>
          <w:szCs w:val="22"/>
        </w:rPr>
      </w:pPr>
      <w:r w:rsidRPr="00F220C0">
        <w:rPr>
          <w:rFonts w:ascii="Arial" w:hAnsi="Arial" w:cs="Arial"/>
          <w:sz w:val="22"/>
          <w:szCs w:val="22"/>
        </w:rPr>
        <w:t>The distribution of charging stations affects the load on the electrical grid, as higher concentrations of charging points in certain areas can strain the local grid infrastructure.</w:t>
      </w:r>
      <w:r>
        <w:rPr>
          <w:rFonts w:ascii="Arial" w:hAnsi="Arial" w:cs="Arial"/>
          <w:sz w:val="22"/>
          <w:szCs w:val="22"/>
        </w:rPr>
        <w:t xml:space="preserve"> </w:t>
      </w:r>
      <w:r w:rsidRPr="00F220C0">
        <w:rPr>
          <w:rFonts w:ascii="Arial" w:hAnsi="Arial" w:cs="Arial"/>
          <w:sz w:val="22"/>
          <w:szCs w:val="22"/>
        </w:rPr>
        <w:t>Managing the load on the electrical grid is critical to ensure efficient and reliable charging. Load management techniques, such as smart charging and demand response, can help balance the charging demand and grid capacity. These methods optimi</w:t>
      </w:r>
      <w:r>
        <w:rPr>
          <w:rFonts w:ascii="Arial" w:hAnsi="Arial" w:cs="Arial"/>
          <w:sz w:val="22"/>
          <w:szCs w:val="22"/>
        </w:rPr>
        <w:t>s</w:t>
      </w:r>
      <w:r w:rsidRPr="00F220C0">
        <w:rPr>
          <w:rFonts w:ascii="Arial" w:hAnsi="Arial" w:cs="Arial"/>
          <w:sz w:val="22"/>
          <w:szCs w:val="22"/>
        </w:rPr>
        <w:t>e charging schedules to avoid peak demand periods and distribute the load more evenly.</w:t>
      </w:r>
    </w:p>
    <w:p w14:paraId="5EB589C2" w14:textId="13221EC3" w:rsidR="005F3B36" w:rsidRDefault="005F3B36" w:rsidP="00F45546">
      <w:pPr>
        <w:pStyle w:val="paragraph"/>
        <w:spacing w:line="360" w:lineRule="auto"/>
        <w:jc w:val="both"/>
        <w:textAlignment w:val="baseline"/>
        <w:rPr>
          <w:rFonts w:ascii="Arial" w:hAnsi="Arial" w:cs="Arial"/>
          <w:sz w:val="22"/>
          <w:szCs w:val="22"/>
        </w:rPr>
      </w:pPr>
      <w:r w:rsidRPr="00F220C0">
        <w:rPr>
          <w:rFonts w:ascii="Arial" w:hAnsi="Arial" w:cs="Arial"/>
          <w:sz w:val="22"/>
          <w:szCs w:val="22"/>
        </w:rPr>
        <w:t xml:space="preserve">The increasing demand for charging </w:t>
      </w:r>
      <w:r w:rsidR="00B1322F">
        <w:rPr>
          <w:rFonts w:ascii="Arial" w:hAnsi="Arial" w:cs="Arial"/>
          <w:sz w:val="22"/>
          <w:szCs w:val="22"/>
        </w:rPr>
        <w:t>will in many cases</w:t>
      </w:r>
      <w:r w:rsidRPr="00F220C0">
        <w:rPr>
          <w:rFonts w:ascii="Arial" w:hAnsi="Arial" w:cs="Arial"/>
          <w:sz w:val="22"/>
          <w:szCs w:val="22"/>
        </w:rPr>
        <w:t xml:space="preserve"> </w:t>
      </w:r>
      <w:r w:rsidR="00B1322F">
        <w:rPr>
          <w:rFonts w:ascii="Arial" w:hAnsi="Arial" w:cs="Arial"/>
          <w:sz w:val="22"/>
          <w:szCs w:val="22"/>
        </w:rPr>
        <w:t xml:space="preserve">require upgrades </w:t>
      </w:r>
      <w:r w:rsidRPr="00F220C0">
        <w:rPr>
          <w:rFonts w:ascii="Arial" w:hAnsi="Arial" w:cs="Arial"/>
          <w:sz w:val="22"/>
          <w:szCs w:val="22"/>
        </w:rPr>
        <w:t>to the electrical grid infrastructure</w:t>
      </w:r>
      <w:r w:rsidR="00B1322F">
        <w:rPr>
          <w:rFonts w:ascii="Arial" w:hAnsi="Arial" w:cs="Arial"/>
          <w:sz w:val="22"/>
          <w:szCs w:val="22"/>
        </w:rPr>
        <w:t xml:space="preserve"> throughout Wales.</w:t>
      </w:r>
      <w:r w:rsidRPr="00F220C0">
        <w:rPr>
          <w:rFonts w:ascii="Arial" w:hAnsi="Arial" w:cs="Arial"/>
          <w:sz w:val="22"/>
          <w:szCs w:val="22"/>
        </w:rPr>
        <w:t xml:space="preserve"> This can involve transformer upgrades, substation enhancements, and grid reinforcements to accommodate higher power demands. Grid upgrades can be costly and require careful planning to avoid overloading the existing infrastructure.</w:t>
      </w:r>
    </w:p>
    <w:p w14:paraId="48496E51" w14:textId="1DEAE86A" w:rsidR="00CC5344" w:rsidRDefault="00C02AC6" w:rsidP="00F45546">
      <w:pPr>
        <w:pStyle w:val="paragraph"/>
        <w:spacing w:line="360" w:lineRule="auto"/>
        <w:jc w:val="both"/>
        <w:textAlignment w:val="baseline"/>
        <w:rPr>
          <w:rFonts w:ascii="Arial" w:hAnsi="Arial" w:cs="Arial"/>
          <w:sz w:val="22"/>
          <w:szCs w:val="22"/>
        </w:rPr>
      </w:pPr>
      <w:r w:rsidRPr="00C02AC6">
        <w:rPr>
          <w:rFonts w:ascii="Arial" w:hAnsi="Arial" w:cs="Arial"/>
          <w:noProof/>
          <w:sz w:val="22"/>
          <w:szCs w:val="22"/>
        </w:rPr>
        <w:lastRenderedPageBreak/>
        <w:t>Auer, et al.,</w:t>
      </w:r>
      <w:sdt>
        <w:sdtPr>
          <w:rPr>
            <w:rFonts w:ascii="Arial" w:hAnsi="Arial" w:cs="Arial"/>
            <w:sz w:val="22"/>
            <w:szCs w:val="22"/>
          </w:rPr>
          <w:id w:val="1884520815"/>
          <w:citation/>
        </w:sdtPr>
        <w:sdtEndPr/>
        <w:sdtContent>
          <w:r w:rsidR="00BD281F">
            <w:rPr>
              <w:rFonts w:ascii="Arial" w:hAnsi="Arial" w:cs="Arial"/>
              <w:sz w:val="22"/>
              <w:szCs w:val="22"/>
            </w:rPr>
            <w:fldChar w:fldCharType="begin"/>
          </w:r>
          <w:r>
            <w:rPr>
              <w:rFonts w:ascii="Arial" w:hAnsi="Arial" w:cs="Arial"/>
              <w:sz w:val="22"/>
              <w:szCs w:val="22"/>
            </w:rPr>
            <w:instrText xml:space="preserve">CITATION Aue19 \n  \l 2057 </w:instrText>
          </w:r>
          <w:r w:rsidR="00BD281F">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(2019)</w:t>
          </w:r>
          <w:r w:rsidR="00BD281F">
            <w:rPr>
              <w:rFonts w:ascii="Arial" w:hAnsi="Arial" w:cs="Arial"/>
              <w:sz w:val="22"/>
              <w:szCs w:val="22"/>
            </w:rPr>
            <w:fldChar w:fldCharType="end"/>
          </w:r>
        </w:sdtContent>
      </w:sdt>
      <w:r w:rsidR="002003BF">
        <w:rPr>
          <w:rFonts w:ascii="Arial" w:hAnsi="Arial" w:cs="Arial"/>
          <w:sz w:val="22"/>
          <w:szCs w:val="22"/>
        </w:rPr>
        <w:t xml:space="preserve"> outline that </w:t>
      </w:r>
      <w:r w:rsidR="004E2C62">
        <w:rPr>
          <w:rFonts w:ascii="Arial" w:hAnsi="Arial" w:cs="Arial"/>
          <w:sz w:val="22"/>
          <w:szCs w:val="22"/>
        </w:rPr>
        <w:t>innumerable</w:t>
      </w:r>
      <w:r w:rsidR="00BD281F" w:rsidRPr="00BD281F">
        <w:rPr>
          <w:rFonts w:ascii="Arial" w:hAnsi="Arial" w:cs="Arial"/>
          <w:sz w:val="22"/>
          <w:szCs w:val="22"/>
        </w:rPr>
        <w:t xml:space="preserve"> </w:t>
      </w:r>
      <w:r w:rsidR="00B244FF">
        <w:rPr>
          <w:rFonts w:ascii="Arial" w:hAnsi="Arial" w:cs="Arial"/>
          <w:sz w:val="22"/>
          <w:szCs w:val="22"/>
        </w:rPr>
        <w:t xml:space="preserve">detailed </w:t>
      </w:r>
      <w:r w:rsidR="004E2C62">
        <w:rPr>
          <w:rFonts w:ascii="Arial" w:hAnsi="Arial" w:cs="Arial"/>
          <w:sz w:val="22"/>
          <w:szCs w:val="22"/>
        </w:rPr>
        <w:t xml:space="preserve">scientific </w:t>
      </w:r>
      <w:r w:rsidR="00BD281F" w:rsidRPr="00BD281F">
        <w:rPr>
          <w:rFonts w:ascii="Arial" w:hAnsi="Arial" w:cs="Arial"/>
          <w:sz w:val="22"/>
          <w:szCs w:val="22"/>
        </w:rPr>
        <w:t>studies have been</w:t>
      </w:r>
      <w:r w:rsidR="00B244FF">
        <w:rPr>
          <w:rFonts w:ascii="Arial" w:hAnsi="Arial" w:cs="Arial"/>
          <w:sz w:val="22"/>
          <w:szCs w:val="22"/>
        </w:rPr>
        <w:t xml:space="preserve"> </w:t>
      </w:r>
      <w:r w:rsidR="001809C8">
        <w:rPr>
          <w:rFonts w:ascii="Arial" w:hAnsi="Arial" w:cs="Arial"/>
          <w:sz w:val="22"/>
          <w:szCs w:val="22"/>
        </w:rPr>
        <w:t>undertaken</w:t>
      </w:r>
      <w:r w:rsidR="00B244FF">
        <w:rPr>
          <w:rFonts w:ascii="Arial" w:hAnsi="Arial" w:cs="Arial"/>
          <w:sz w:val="22"/>
          <w:szCs w:val="22"/>
        </w:rPr>
        <w:t xml:space="preserve"> </w:t>
      </w:r>
      <w:r w:rsidR="00BD281F" w:rsidRPr="00BD281F">
        <w:rPr>
          <w:rFonts w:ascii="Arial" w:hAnsi="Arial" w:cs="Arial"/>
          <w:sz w:val="22"/>
          <w:szCs w:val="22"/>
        </w:rPr>
        <w:t xml:space="preserve">on this </w:t>
      </w:r>
      <w:r w:rsidR="001809C8">
        <w:rPr>
          <w:rFonts w:ascii="Arial" w:hAnsi="Arial" w:cs="Arial"/>
          <w:sz w:val="22"/>
          <w:szCs w:val="22"/>
        </w:rPr>
        <w:t>subject</w:t>
      </w:r>
      <w:r w:rsidR="00BD281F" w:rsidRPr="00BD281F">
        <w:rPr>
          <w:rFonts w:ascii="Arial" w:hAnsi="Arial" w:cs="Arial"/>
          <w:sz w:val="22"/>
          <w:szCs w:val="22"/>
        </w:rPr>
        <w:t xml:space="preserve">, based on these </w:t>
      </w:r>
      <w:r w:rsidRPr="00C02AC6">
        <w:rPr>
          <w:rFonts w:ascii="Arial" w:hAnsi="Arial" w:cs="Arial"/>
          <w:sz w:val="22"/>
          <w:szCs w:val="22"/>
        </w:rPr>
        <w:t>examinations</w:t>
      </w:r>
      <w:r w:rsidR="00BD281F" w:rsidRPr="00BD281F">
        <w:rPr>
          <w:rFonts w:ascii="Arial" w:hAnsi="Arial" w:cs="Arial"/>
          <w:sz w:val="22"/>
          <w:szCs w:val="22"/>
        </w:rPr>
        <w:t xml:space="preserve">, the </w:t>
      </w:r>
      <w:r w:rsidR="008F586B">
        <w:rPr>
          <w:rFonts w:ascii="Arial" w:hAnsi="Arial" w:cs="Arial"/>
          <w:sz w:val="22"/>
          <w:szCs w:val="22"/>
        </w:rPr>
        <w:t>range of</w:t>
      </w:r>
      <w:r w:rsidR="00BD281F" w:rsidRPr="00BD281F">
        <w:rPr>
          <w:rFonts w:ascii="Arial" w:hAnsi="Arial" w:cs="Arial"/>
          <w:sz w:val="22"/>
          <w:szCs w:val="22"/>
        </w:rPr>
        <w:t xml:space="preserve"> challenges linked with the integration of </w:t>
      </w:r>
      <w:r w:rsidR="00E60E46">
        <w:rPr>
          <w:rFonts w:ascii="Arial" w:hAnsi="Arial" w:cs="Arial"/>
          <w:sz w:val="22"/>
          <w:szCs w:val="22"/>
        </w:rPr>
        <w:t>electric vehicles</w:t>
      </w:r>
      <w:r w:rsidR="00BD281F" w:rsidRPr="00BD281F">
        <w:rPr>
          <w:rFonts w:ascii="Arial" w:hAnsi="Arial" w:cs="Arial"/>
          <w:sz w:val="22"/>
          <w:szCs w:val="22"/>
        </w:rPr>
        <w:t xml:space="preserve"> to </w:t>
      </w:r>
      <w:r w:rsidR="00E60E46">
        <w:rPr>
          <w:rFonts w:ascii="Arial" w:hAnsi="Arial" w:cs="Arial"/>
          <w:sz w:val="22"/>
          <w:szCs w:val="22"/>
        </w:rPr>
        <w:t>the national</w:t>
      </w:r>
      <w:r w:rsidR="00BD281F" w:rsidRPr="00BD281F">
        <w:rPr>
          <w:rFonts w:ascii="Arial" w:hAnsi="Arial" w:cs="Arial"/>
          <w:sz w:val="22"/>
          <w:szCs w:val="22"/>
        </w:rPr>
        <w:t xml:space="preserve"> grid are transformer overloading, </w:t>
      </w:r>
      <w:r w:rsidR="00734C10">
        <w:rPr>
          <w:rFonts w:ascii="Arial" w:hAnsi="Arial" w:cs="Arial"/>
          <w:sz w:val="22"/>
          <w:szCs w:val="22"/>
        </w:rPr>
        <w:t>excessive</w:t>
      </w:r>
      <w:r w:rsidR="00BD281F" w:rsidRPr="00BD281F">
        <w:rPr>
          <w:rFonts w:ascii="Arial" w:hAnsi="Arial" w:cs="Arial"/>
          <w:sz w:val="22"/>
          <w:szCs w:val="22"/>
        </w:rPr>
        <w:t xml:space="preserve"> load demand during peak hours, injection of harmonics in the system, voltage stability, and sag, </w:t>
      </w:r>
      <w:r w:rsidR="000A5CFB">
        <w:rPr>
          <w:rFonts w:ascii="Arial" w:hAnsi="Arial" w:cs="Arial"/>
          <w:sz w:val="22"/>
          <w:szCs w:val="22"/>
        </w:rPr>
        <w:t xml:space="preserve">all of </w:t>
      </w:r>
      <w:r w:rsidR="00BD281F" w:rsidRPr="00BD281F">
        <w:rPr>
          <w:rFonts w:ascii="Arial" w:hAnsi="Arial" w:cs="Arial"/>
          <w:sz w:val="22"/>
          <w:szCs w:val="22"/>
        </w:rPr>
        <w:t>which jeopard</w:t>
      </w:r>
      <w:r w:rsidR="0075672A">
        <w:rPr>
          <w:rFonts w:ascii="Arial" w:hAnsi="Arial" w:cs="Arial"/>
          <w:sz w:val="22"/>
          <w:szCs w:val="22"/>
        </w:rPr>
        <w:t>ise</w:t>
      </w:r>
      <w:r w:rsidR="00BD281F" w:rsidRPr="00BD281F">
        <w:rPr>
          <w:rFonts w:ascii="Arial" w:hAnsi="Arial" w:cs="Arial"/>
          <w:sz w:val="22"/>
          <w:szCs w:val="22"/>
        </w:rPr>
        <w:t xml:space="preserve"> the power quality and stability of the </w:t>
      </w:r>
      <w:r w:rsidR="000A5CFB">
        <w:rPr>
          <w:rFonts w:ascii="Arial" w:hAnsi="Arial" w:cs="Arial"/>
          <w:sz w:val="22"/>
          <w:szCs w:val="22"/>
        </w:rPr>
        <w:t>national</w:t>
      </w:r>
      <w:r w:rsidR="00BD281F" w:rsidRPr="00BD281F">
        <w:rPr>
          <w:rFonts w:ascii="Arial" w:hAnsi="Arial" w:cs="Arial"/>
          <w:sz w:val="22"/>
          <w:szCs w:val="22"/>
        </w:rPr>
        <w:t xml:space="preserve"> g</w:t>
      </w:r>
      <w:r w:rsidR="0075672A">
        <w:rPr>
          <w:rFonts w:ascii="Arial" w:hAnsi="Arial" w:cs="Arial"/>
          <w:sz w:val="22"/>
          <w:szCs w:val="22"/>
        </w:rPr>
        <w:t>rid.</w:t>
      </w:r>
    </w:p>
    <w:p w14:paraId="76A53E50" w14:textId="7264A40E" w:rsidR="00826260" w:rsidRDefault="000620E0" w:rsidP="00F45546">
      <w:pPr>
        <w:pStyle w:val="paragraph"/>
        <w:spacing w:line="360" w:lineRule="auto"/>
        <w:jc w:val="both"/>
        <w:textAlignment w:val="baseline"/>
        <w:rPr>
          <w:rFonts w:ascii="Arial" w:hAnsi="Arial" w:cs="Arial"/>
          <w:sz w:val="22"/>
          <w:szCs w:val="22"/>
        </w:rPr>
      </w:pPr>
      <w:r>
        <w:rPr>
          <w:rFonts w:ascii="Arial" w:hAnsi="Arial" w:cs="Arial"/>
          <w:sz w:val="22"/>
          <w:szCs w:val="22"/>
        </w:rPr>
        <w:t xml:space="preserve">The </w:t>
      </w:r>
      <w:r w:rsidR="00C13CA4">
        <w:rPr>
          <w:rFonts w:ascii="Arial" w:hAnsi="Arial" w:cs="Arial"/>
          <w:sz w:val="22"/>
          <w:szCs w:val="22"/>
        </w:rPr>
        <w:t xml:space="preserve">overloading of the grid, voltage </w:t>
      </w:r>
      <w:r w:rsidR="006B4773">
        <w:rPr>
          <w:rFonts w:ascii="Arial" w:hAnsi="Arial" w:cs="Arial"/>
          <w:sz w:val="22"/>
          <w:szCs w:val="22"/>
        </w:rPr>
        <w:t>requirements</w:t>
      </w:r>
      <w:r w:rsidR="00C13CA4">
        <w:rPr>
          <w:rFonts w:ascii="Arial" w:hAnsi="Arial" w:cs="Arial"/>
          <w:sz w:val="22"/>
          <w:szCs w:val="22"/>
        </w:rPr>
        <w:t xml:space="preserve"> and asymmetrical loading were not issues that </w:t>
      </w:r>
      <w:r w:rsidR="006B4773">
        <w:rPr>
          <w:rFonts w:ascii="Arial" w:hAnsi="Arial" w:cs="Arial"/>
          <w:sz w:val="22"/>
          <w:szCs w:val="22"/>
        </w:rPr>
        <w:t>were addressed</w:t>
      </w:r>
      <w:r w:rsidR="00C76394">
        <w:rPr>
          <w:rFonts w:ascii="Arial" w:hAnsi="Arial" w:cs="Arial"/>
          <w:sz w:val="22"/>
          <w:szCs w:val="22"/>
        </w:rPr>
        <w:t xml:space="preserve"> directly within the interviews or surveys due to the specific expertise required </w:t>
      </w:r>
      <w:r w:rsidR="000C71BE">
        <w:rPr>
          <w:rFonts w:ascii="Arial" w:hAnsi="Arial" w:cs="Arial"/>
          <w:sz w:val="22"/>
          <w:szCs w:val="22"/>
        </w:rPr>
        <w:t xml:space="preserve">in this field. </w:t>
      </w:r>
      <w:r w:rsidR="002E0993">
        <w:rPr>
          <w:rFonts w:ascii="Arial" w:hAnsi="Arial" w:cs="Arial"/>
          <w:sz w:val="22"/>
          <w:szCs w:val="22"/>
        </w:rPr>
        <w:t xml:space="preserve">There is clearly a </w:t>
      </w:r>
      <w:r w:rsidR="00407070">
        <w:rPr>
          <w:rFonts w:ascii="Arial" w:hAnsi="Arial" w:cs="Arial"/>
          <w:sz w:val="22"/>
          <w:szCs w:val="22"/>
        </w:rPr>
        <w:t xml:space="preserve">significant concern from those </w:t>
      </w:r>
      <w:r w:rsidR="00DE1687">
        <w:rPr>
          <w:rFonts w:ascii="Arial" w:hAnsi="Arial" w:cs="Arial"/>
          <w:sz w:val="22"/>
          <w:szCs w:val="22"/>
        </w:rPr>
        <w:t xml:space="preserve">individuals </w:t>
      </w:r>
      <w:r w:rsidR="00407070">
        <w:rPr>
          <w:rFonts w:ascii="Arial" w:hAnsi="Arial" w:cs="Arial"/>
          <w:sz w:val="22"/>
          <w:szCs w:val="22"/>
        </w:rPr>
        <w:t xml:space="preserve">that the infrastructure </w:t>
      </w:r>
      <w:r w:rsidR="00DE1687">
        <w:rPr>
          <w:rFonts w:ascii="Arial" w:hAnsi="Arial" w:cs="Arial"/>
          <w:sz w:val="22"/>
          <w:szCs w:val="22"/>
        </w:rPr>
        <w:t xml:space="preserve">is not yet capable of supporting an immediate transition to </w:t>
      </w:r>
      <w:r w:rsidR="000E55A3">
        <w:rPr>
          <w:rFonts w:ascii="Arial" w:hAnsi="Arial" w:cs="Arial"/>
          <w:sz w:val="22"/>
          <w:szCs w:val="22"/>
        </w:rPr>
        <w:t>an electric fleet</w:t>
      </w:r>
      <w:r w:rsidR="00A95B2C">
        <w:rPr>
          <w:rFonts w:ascii="Arial" w:hAnsi="Arial" w:cs="Arial"/>
          <w:sz w:val="22"/>
          <w:szCs w:val="22"/>
        </w:rPr>
        <w:t xml:space="preserve">. This is a further issue that must be </w:t>
      </w:r>
      <w:r w:rsidR="00494986">
        <w:rPr>
          <w:rFonts w:ascii="Arial" w:hAnsi="Arial" w:cs="Arial"/>
          <w:sz w:val="22"/>
          <w:szCs w:val="22"/>
        </w:rPr>
        <w:t>addressed</w:t>
      </w:r>
      <w:r w:rsidR="00A95B2C">
        <w:rPr>
          <w:rFonts w:ascii="Arial" w:hAnsi="Arial" w:cs="Arial"/>
          <w:sz w:val="22"/>
          <w:szCs w:val="22"/>
        </w:rPr>
        <w:t xml:space="preserve"> by the WAG in partnership with ener</w:t>
      </w:r>
      <w:r w:rsidR="002A20E0">
        <w:rPr>
          <w:rFonts w:ascii="Arial" w:hAnsi="Arial" w:cs="Arial"/>
          <w:sz w:val="22"/>
          <w:szCs w:val="22"/>
        </w:rPr>
        <w:t>g</w:t>
      </w:r>
      <w:r w:rsidR="00A95B2C">
        <w:rPr>
          <w:rFonts w:ascii="Arial" w:hAnsi="Arial" w:cs="Arial"/>
          <w:sz w:val="22"/>
          <w:szCs w:val="22"/>
        </w:rPr>
        <w:t xml:space="preserve">y providers </w:t>
      </w:r>
      <w:r w:rsidR="00494986">
        <w:rPr>
          <w:rFonts w:ascii="Arial" w:hAnsi="Arial" w:cs="Arial"/>
          <w:sz w:val="22"/>
          <w:szCs w:val="22"/>
        </w:rPr>
        <w:t xml:space="preserve">to </w:t>
      </w:r>
      <w:r w:rsidR="00222B78">
        <w:rPr>
          <w:rFonts w:ascii="Arial" w:hAnsi="Arial" w:cs="Arial"/>
          <w:sz w:val="22"/>
          <w:szCs w:val="22"/>
        </w:rPr>
        <w:t>support the emergency services and the wider community.</w:t>
      </w:r>
      <w:r w:rsidR="000E55A3">
        <w:rPr>
          <w:rFonts w:ascii="Arial" w:hAnsi="Arial" w:cs="Arial"/>
          <w:sz w:val="22"/>
          <w:szCs w:val="22"/>
        </w:rPr>
        <w:t xml:space="preserve"> </w:t>
      </w:r>
    </w:p>
    <w:p w14:paraId="55C7494A" w14:textId="77777777" w:rsidR="009D2210" w:rsidRDefault="009D2210" w:rsidP="00F45546">
      <w:pPr>
        <w:pStyle w:val="paragraph"/>
        <w:spacing w:before="0" w:beforeAutospacing="0" w:after="0" w:afterAutospacing="0" w:line="360" w:lineRule="auto"/>
        <w:jc w:val="both"/>
        <w:textAlignment w:val="baseline"/>
        <w:rPr>
          <w:rStyle w:val="eop"/>
          <w:rFonts w:ascii="Arial" w:hAnsi="Arial" w:cs="Arial"/>
          <w:sz w:val="22"/>
          <w:szCs w:val="22"/>
        </w:rPr>
      </w:pPr>
    </w:p>
    <w:p w14:paraId="0B66F8A1" w14:textId="77777777" w:rsidR="008F26FE" w:rsidRDefault="008F26FE"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028DC5BF" w14:textId="7935C955" w:rsidR="002F60A3" w:rsidRDefault="002F60A3" w:rsidP="002F60A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5.1.4 Objective four: </w:t>
      </w:r>
      <w:r w:rsidRPr="007D5DDE">
        <w:rPr>
          <w:rStyle w:val="normaltextrun"/>
          <w:rFonts w:ascii="Arial" w:eastAsiaTheme="majorEastAsia" w:hAnsi="Arial" w:cs="Arial"/>
          <w:sz w:val="22"/>
          <w:szCs w:val="22"/>
        </w:rPr>
        <w:t>Quantify the availability of charging points and assess collaboration agreements across public and private sector organisations.</w:t>
      </w:r>
      <w:r w:rsidRPr="007D5DDE">
        <w:rPr>
          <w:rStyle w:val="eop"/>
          <w:rFonts w:ascii="Arial" w:hAnsi="Arial" w:cs="Arial"/>
          <w:sz w:val="22"/>
          <w:szCs w:val="22"/>
        </w:rPr>
        <w:t> </w:t>
      </w:r>
    </w:p>
    <w:p w14:paraId="1DDE417F" w14:textId="0903340C" w:rsidR="00CB7D6D" w:rsidRPr="00C9514B" w:rsidRDefault="003F602D" w:rsidP="00604F09">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t>T</w:t>
      </w:r>
      <w:r w:rsidR="00CB7D6D" w:rsidRPr="00C9514B">
        <w:rPr>
          <w:rFonts w:ascii="Arial" w:hAnsi="Arial" w:cs="Arial"/>
          <w:color w:val="000000" w:themeColor="text1"/>
          <w:sz w:val="22"/>
          <w:szCs w:val="22"/>
        </w:rPr>
        <w:t>he Electric Vehicle Charging Strategy for Wales</w:t>
      </w:r>
      <w:r w:rsidR="00CB7D6D" w:rsidRPr="00C9514B">
        <w:rPr>
          <w:rFonts w:ascii="Arial" w:hAnsi="Arial" w:cs="Arial"/>
          <w:b/>
          <w:bCs/>
          <w:color w:val="000000" w:themeColor="text1"/>
          <w:position w:val="6"/>
          <w:sz w:val="22"/>
          <w:szCs w:val="22"/>
        </w:rPr>
        <w:t xml:space="preserve"> </w:t>
      </w:r>
      <w:r w:rsidR="00CB7D6D" w:rsidRPr="00C9514B">
        <w:rPr>
          <w:rFonts w:ascii="Arial" w:hAnsi="Arial" w:cs="Arial"/>
          <w:color w:val="000000" w:themeColor="text1"/>
          <w:sz w:val="22"/>
          <w:szCs w:val="22"/>
        </w:rPr>
        <w:t>outlines the role of E</w:t>
      </w:r>
      <w:r w:rsidR="004A7904">
        <w:rPr>
          <w:rFonts w:ascii="Arial" w:hAnsi="Arial" w:cs="Arial"/>
          <w:color w:val="000000" w:themeColor="text1"/>
          <w:sz w:val="22"/>
          <w:szCs w:val="22"/>
        </w:rPr>
        <w:t xml:space="preserve">V </w:t>
      </w:r>
      <w:r>
        <w:rPr>
          <w:rFonts w:ascii="Arial" w:hAnsi="Arial" w:cs="Arial"/>
          <w:color w:val="000000" w:themeColor="text1"/>
          <w:sz w:val="22"/>
          <w:szCs w:val="22"/>
        </w:rPr>
        <w:t>Charging Infrastructure</w:t>
      </w:r>
      <w:r w:rsidR="00CB7D6D" w:rsidRPr="00C9514B">
        <w:rPr>
          <w:rFonts w:ascii="Arial" w:hAnsi="Arial" w:cs="Arial"/>
          <w:color w:val="000000" w:themeColor="text1"/>
          <w:sz w:val="22"/>
          <w:szCs w:val="22"/>
        </w:rPr>
        <w:t xml:space="preserve"> in the Government’s commitment for Wales to reach net zero emissions by 2050. It states the vision for the charging network in Wales as: </w:t>
      </w:r>
    </w:p>
    <w:p w14:paraId="3231BD9F" w14:textId="53B471B2" w:rsidR="00265737" w:rsidRDefault="00CB7D6D" w:rsidP="00604F09">
      <w:pPr>
        <w:pStyle w:val="NormalWeb"/>
        <w:spacing w:line="360" w:lineRule="auto"/>
        <w:jc w:val="both"/>
        <w:rPr>
          <w:rFonts w:ascii="Arial" w:hAnsi="Arial" w:cs="Arial"/>
          <w:color w:val="000000" w:themeColor="text1"/>
          <w:sz w:val="22"/>
          <w:szCs w:val="22"/>
        </w:rPr>
      </w:pPr>
      <w:r w:rsidRPr="00C9514B">
        <w:rPr>
          <w:rFonts w:ascii="Arial" w:hAnsi="Arial" w:cs="Arial"/>
          <w:i/>
          <w:iCs/>
          <w:color w:val="000000" w:themeColor="text1"/>
          <w:sz w:val="22"/>
          <w:szCs w:val="22"/>
        </w:rPr>
        <w:t>“</w:t>
      </w:r>
      <w:r w:rsidRPr="00C9514B">
        <w:rPr>
          <w:rFonts w:ascii="Arial" w:hAnsi="Arial" w:cs="Arial"/>
          <w:color w:val="000000" w:themeColor="text1"/>
          <w:sz w:val="22"/>
          <w:szCs w:val="22"/>
        </w:rPr>
        <w:t>By 2025, all users of electric cars and vans in Wales are confident that they can access electric vehicle charging infrastructure when and where they need it</w:t>
      </w:r>
      <w:r w:rsidRPr="00F035E0">
        <w:rPr>
          <w:rFonts w:ascii="Arial" w:hAnsi="Arial" w:cs="Arial"/>
          <w:color w:val="000000" w:themeColor="text1"/>
          <w:sz w:val="22"/>
          <w:szCs w:val="22"/>
        </w:rPr>
        <w:t xml:space="preserve">” </w:t>
      </w:r>
      <w:sdt>
        <w:sdtPr>
          <w:rPr>
            <w:rFonts w:ascii="Arial" w:hAnsi="Arial" w:cs="Arial"/>
            <w:color w:val="000000" w:themeColor="text1"/>
            <w:sz w:val="22"/>
            <w:szCs w:val="22"/>
          </w:rPr>
          <w:id w:val="1540317983"/>
          <w:citation/>
        </w:sdtPr>
        <w:sdtEndPr/>
        <w:sdtContent>
          <w:r w:rsidR="00CF5CF8">
            <w:rPr>
              <w:rFonts w:ascii="Arial" w:hAnsi="Arial" w:cs="Arial"/>
              <w:color w:val="000000" w:themeColor="text1"/>
              <w:sz w:val="22"/>
              <w:szCs w:val="22"/>
            </w:rPr>
            <w:fldChar w:fldCharType="begin"/>
          </w:r>
          <w:r w:rsidR="003F5E30">
            <w:rPr>
              <w:rFonts w:ascii="Arial" w:hAnsi="Arial" w:cs="Arial"/>
              <w:color w:val="000000" w:themeColor="text1"/>
              <w:sz w:val="22"/>
              <w:szCs w:val="22"/>
            </w:rPr>
            <w:instrText xml:space="preserve">CITATION Wel215 \l 2057 </w:instrText>
          </w:r>
          <w:r w:rsidR="00CF5CF8">
            <w:rPr>
              <w:rFonts w:ascii="Arial" w:hAnsi="Arial" w:cs="Arial"/>
              <w:color w:val="000000" w:themeColor="text1"/>
              <w:sz w:val="22"/>
              <w:szCs w:val="22"/>
            </w:rPr>
            <w:fldChar w:fldCharType="separate"/>
          </w:r>
          <w:r w:rsidR="001C6AA2" w:rsidRPr="001C6AA2">
            <w:rPr>
              <w:rFonts w:ascii="Arial" w:hAnsi="Arial" w:cs="Arial"/>
              <w:noProof/>
              <w:color w:val="000000" w:themeColor="text1"/>
              <w:sz w:val="22"/>
              <w:szCs w:val="22"/>
            </w:rPr>
            <w:t>(Welsh Assembly Government, 2021)</w:t>
          </w:r>
          <w:r w:rsidR="00CF5CF8">
            <w:rPr>
              <w:rFonts w:ascii="Arial" w:hAnsi="Arial" w:cs="Arial"/>
              <w:color w:val="000000" w:themeColor="text1"/>
              <w:sz w:val="22"/>
              <w:szCs w:val="22"/>
            </w:rPr>
            <w:fldChar w:fldCharType="end"/>
          </w:r>
        </w:sdtContent>
      </w:sdt>
    </w:p>
    <w:p w14:paraId="26750420" w14:textId="2D0EF55C" w:rsidR="003C49CB" w:rsidRPr="003C49CB" w:rsidRDefault="00B1249E" w:rsidP="00604F09">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t>As a result of the study is has highlighted t</w:t>
      </w:r>
      <w:r w:rsidR="00D16542">
        <w:rPr>
          <w:rFonts w:ascii="Arial" w:hAnsi="Arial" w:cs="Arial"/>
          <w:color w:val="000000" w:themeColor="text1"/>
          <w:sz w:val="22"/>
          <w:szCs w:val="22"/>
        </w:rPr>
        <w:t>he biggest barrier</w:t>
      </w:r>
      <w:r w:rsidR="00C640BA">
        <w:rPr>
          <w:rFonts w:ascii="Arial" w:hAnsi="Arial" w:cs="Arial"/>
          <w:color w:val="000000" w:themeColor="text1"/>
          <w:sz w:val="22"/>
          <w:szCs w:val="22"/>
        </w:rPr>
        <w:t xml:space="preserve"> to an emergency service fleet was the </w:t>
      </w:r>
      <w:r w:rsidR="003D4DC8">
        <w:rPr>
          <w:rFonts w:ascii="Arial" w:hAnsi="Arial" w:cs="Arial"/>
          <w:color w:val="000000" w:themeColor="text1"/>
          <w:sz w:val="22"/>
          <w:szCs w:val="22"/>
        </w:rPr>
        <w:t xml:space="preserve">lack of charging infrastructure. </w:t>
      </w:r>
      <w:r w:rsidR="003C49CB" w:rsidRPr="003C49CB">
        <w:rPr>
          <w:rFonts w:ascii="Arial" w:hAnsi="Arial" w:cs="Arial"/>
          <w:color w:val="000000" w:themeColor="text1"/>
          <w:sz w:val="22"/>
          <w:szCs w:val="22"/>
        </w:rPr>
        <w:t xml:space="preserve">There is a need for a significant increase in the number of slow, fast, and rapid/ultra-rapid chargers available </w:t>
      </w:r>
      <w:r w:rsidR="00F14936">
        <w:rPr>
          <w:rFonts w:ascii="Arial" w:hAnsi="Arial" w:cs="Arial"/>
          <w:color w:val="000000" w:themeColor="text1"/>
          <w:sz w:val="22"/>
          <w:szCs w:val="22"/>
        </w:rPr>
        <w:t xml:space="preserve">to the emergency services in </w:t>
      </w:r>
      <w:r w:rsidR="003C49CB" w:rsidRPr="003C49CB">
        <w:rPr>
          <w:rFonts w:ascii="Arial" w:hAnsi="Arial" w:cs="Arial"/>
          <w:color w:val="000000" w:themeColor="text1"/>
          <w:sz w:val="22"/>
          <w:szCs w:val="22"/>
        </w:rPr>
        <w:t>Wales. The focus should be on promoting equitable access to charging by emphasi</w:t>
      </w:r>
      <w:r w:rsidR="006F68D2">
        <w:rPr>
          <w:rFonts w:ascii="Arial" w:hAnsi="Arial" w:cs="Arial"/>
          <w:color w:val="000000" w:themeColor="text1"/>
          <w:sz w:val="22"/>
          <w:szCs w:val="22"/>
        </w:rPr>
        <w:t>s</w:t>
      </w:r>
      <w:r w:rsidR="003C49CB" w:rsidRPr="003C49CB">
        <w:rPr>
          <w:rFonts w:ascii="Arial" w:hAnsi="Arial" w:cs="Arial"/>
          <w:color w:val="000000" w:themeColor="text1"/>
          <w:sz w:val="22"/>
          <w:szCs w:val="22"/>
        </w:rPr>
        <w:t xml:space="preserve">ing </w:t>
      </w:r>
      <w:r w:rsidR="006F68D2">
        <w:rPr>
          <w:rFonts w:ascii="Arial" w:hAnsi="Arial" w:cs="Arial"/>
          <w:color w:val="000000" w:themeColor="text1"/>
          <w:sz w:val="22"/>
          <w:szCs w:val="22"/>
        </w:rPr>
        <w:t xml:space="preserve">rapid and </w:t>
      </w:r>
      <w:r w:rsidR="00586569">
        <w:rPr>
          <w:rFonts w:ascii="Arial" w:hAnsi="Arial" w:cs="Arial"/>
          <w:color w:val="000000" w:themeColor="text1"/>
          <w:sz w:val="22"/>
          <w:szCs w:val="22"/>
        </w:rPr>
        <w:t>ultra-rapid</w:t>
      </w:r>
      <w:r w:rsidR="003C49CB" w:rsidRPr="003C49CB">
        <w:rPr>
          <w:rFonts w:ascii="Arial" w:hAnsi="Arial" w:cs="Arial"/>
          <w:color w:val="000000" w:themeColor="text1"/>
          <w:sz w:val="22"/>
          <w:szCs w:val="22"/>
        </w:rPr>
        <w:t xml:space="preserve"> electric vehicle charging infrastructure.</w:t>
      </w:r>
      <w:r w:rsidR="000B06A1">
        <w:rPr>
          <w:rFonts w:ascii="Arial" w:hAnsi="Arial" w:cs="Arial"/>
          <w:color w:val="000000" w:themeColor="text1"/>
          <w:sz w:val="22"/>
          <w:szCs w:val="22"/>
        </w:rPr>
        <w:t xml:space="preserve"> The</w:t>
      </w:r>
      <w:r w:rsidR="00CE6BF1">
        <w:rPr>
          <w:rFonts w:ascii="Arial" w:hAnsi="Arial" w:cs="Arial"/>
          <w:color w:val="000000" w:themeColor="text1"/>
          <w:sz w:val="22"/>
          <w:szCs w:val="22"/>
        </w:rPr>
        <w:t xml:space="preserve"> i</w:t>
      </w:r>
      <w:r w:rsidR="003C49CB" w:rsidRPr="003C49CB">
        <w:rPr>
          <w:rFonts w:ascii="Arial" w:hAnsi="Arial" w:cs="Arial"/>
          <w:color w:val="000000" w:themeColor="text1"/>
          <w:sz w:val="22"/>
          <w:szCs w:val="22"/>
        </w:rPr>
        <w:t xml:space="preserve">mproved </w:t>
      </w:r>
      <w:r w:rsidR="00CE6BF1">
        <w:rPr>
          <w:rFonts w:ascii="Arial" w:hAnsi="Arial" w:cs="Arial"/>
          <w:color w:val="000000" w:themeColor="text1"/>
          <w:sz w:val="22"/>
          <w:szCs w:val="22"/>
        </w:rPr>
        <w:t>q</w:t>
      </w:r>
      <w:r w:rsidR="003C49CB" w:rsidRPr="003C49CB">
        <w:rPr>
          <w:rFonts w:ascii="Arial" w:hAnsi="Arial" w:cs="Arial"/>
          <w:color w:val="000000" w:themeColor="text1"/>
          <w:sz w:val="22"/>
          <w:szCs w:val="22"/>
        </w:rPr>
        <w:t xml:space="preserve">uality of </w:t>
      </w:r>
      <w:r w:rsidR="00CE6BF1">
        <w:rPr>
          <w:rFonts w:ascii="Arial" w:hAnsi="Arial" w:cs="Arial"/>
          <w:color w:val="000000" w:themeColor="text1"/>
          <w:sz w:val="22"/>
          <w:szCs w:val="22"/>
        </w:rPr>
        <w:t>the c</w:t>
      </w:r>
      <w:r w:rsidR="003C49CB" w:rsidRPr="003C49CB">
        <w:rPr>
          <w:rFonts w:ascii="Arial" w:hAnsi="Arial" w:cs="Arial"/>
          <w:color w:val="000000" w:themeColor="text1"/>
          <w:sz w:val="22"/>
          <w:szCs w:val="22"/>
        </w:rPr>
        <w:t xml:space="preserve">harging </w:t>
      </w:r>
      <w:r w:rsidR="00CE6BF1">
        <w:rPr>
          <w:rFonts w:ascii="Arial" w:hAnsi="Arial" w:cs="Arial"/>
          <w:color w:val="000000" w:themeColor="text1"/>
          <w:sz w:val="22"/>
          <w:szCs w:val="22"/>
        </w:rPr>
        <w:t>i</w:t>
      </w:r>
      <w:r w:rsidR="003C49CB" w:rsidRPr="003C49CB">
        <w:rPr>
          <w:rFonts w:ascii="Arial" w:hAnsi="Arial" w:cs="Arial"/>
          <w:color w:val="000000" w:themeColor="text1"/>
          <w:sz w:val="22"/>
          <w:szCs w:val="22"/>
        </w:rPr>
        <w:t>nfrastructure</w:t>
      </w:r>
      <w:r w:rsidR="00CE6BF1">
        <w:rPr>
          <w:rFonts w:ascii="Arial" w:hAnsi="Arial" w:cs="Arial"/>
          <w:color w:val="000000" w:themeColor="text1"/>
          <w:sz w:val="22"/>
          <w:szCs w:val="22"/>
        </w:rPr>
        <w:t xml:space="preserve"> is essential </w:t>
      </w:r>
      <w:r w:rsidR="000B06A1">
        <w:rPr>
          <w:rFonts w:ascii="Arial" w:hAnsi="Arial" w:cs="Arial"/>
          <w:color w:val="000000" w:themeColor="text1"/>
          <w:sz w:val="22"/>
          <w:szCs w:val="22"/>
        </w:rPr>
        <w:t xml:space="preserve">to enhance </w:t>
      </w:r>
      <w:r w:rsidR="003C49CB" w:rsidRPr="003C49CB">
        <w:rPr>
          <w:rFonts w:ascii="Arial" w:hAnsi="Arial" w:cs="Arial"/>
          <w:color w:val="000000" w:themeColor="text1"/>
          <w:sz w:val="22"/>
          <w:szCs w:val="22"/>
        </w:rPr>
        <w:t xml:space="preserve">the user experience for electric vehicle owners </w:t>
      </w:r>
      <w:r w:rsidR="000359F6">
        <w:rPr>
          <w:rFonts w:ascii="Arial" w:hAnsi="Arial" w:cs="Arial"/>
          <w:color w:val="000000" w:themeColor="text1"/>
          <w:sz w:val="22"/>
          <w:szCs w:val="22"/>
        </w:rPr>
        <w:t>providing confidence in the tools of their trade.</w:t>
      </w:r>
      <w:r w:rsidR="003C49CB" w:rsidRPr="003C49CB">
        <w:rPr>
          <w:rFonts w:ascii="Arial" w:hAnsi="Arial" w:cs="Arial"/>
          <w:color w:val="000000" w:themeColor="text1"/>
          <w:sz w:val="22"/>
          <w:szCs w:val="22"/>
        </w:rPr>
        <w:t xml:space="preserve"> This includes improving accessibility and inclusivity, ensuring that charging stations are easily accessible to all users.</w:t>
      </w:r>
    </w:p>
    <w:p w14:paraId="722C0C6C" w14:textId="61E4ADAF" w:rsidR="003C49CB" w:rsidRDefault="008A6985" w:rsidP="00604F09">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w:t>
      </w:r>
      <w:r w:rsidR="00E20F04">
        <w:rPr>
          <w:rFonts w:ascii="Arial" w:hAnsi="Arial" w:cs="Arial"/>
          <w:color w:val="000000" w:themeColor="text1"/>
          <w:sz w:val="22"/>
          <w:szCs w:val="22"/>
        </w:rPr>
        <w:t>s</w:t>
      </w:r>
      <w:r w:rsidR="00E20F04" w:rsidRPr="003C49CB">
        <w:rPr>
          <w:rFonts w:ascii="Arial" w:hAnsi="Arial" w:cs="Arial"/>
          <w:color w:val="000000" w:themeColor="text1"/>
          <w:sz w:val="22"/>
          <w:szCs w:val="22"/>
        </w:rPr>
        <w:t>ustainable,</w:t>
      </w:r>
      <w:r w:rsidR="003C49CB" w:rsidRPr="003C49CB">
        <w:rPr>
          <w:rFonts w:ascii="Arial" w:hAnsi="Arial" w:cs="Arial"/>
          <w:color w:val="000000" w:themeColor="text1"/>
          <w:sz w:val="22"/>
          <w:szCs w:val="22"/>
        </w:rPr>
        <w:t xml:space="preserve"> and </w:t>
      </w:r>
      <w:r w:rsidR="00E26E38">
        <w:rPr>
          <w:rFonts w:ascii="Arial" w:hAnsi="Arial" w:cs="Arial"/>
          <w:color w:val="000000" w:themeColor="text1"/>
          <w:sz w:val="22"/>
          <w:szCs w:val="22"/>
        </w:rPr>
        <w:t xml:space="preserve">collaborative planning </w:t>
      </w:r>
      <w:r w:rsidR="00E3058A">
        <w:rPr>
          <w:rFonts w:ascii="Arial" w:hAnsi="Arial" w:cs="Arial"/>
          <w:color w:val="000000" w:themeColor="text1"/>
          <w:sz w:val="22"/>
          <w:szCs w:val="22"/>
        </w:rPr>
        <w:t xml:space="preserve">across public sector organisations </w:t>
      </w:r>
      <w:r w:rsidR="004C7B0B">
        <w:rPr>
          <w:rFonts w:ascii="Arial" w:hAnsi="Arial" w:cs="Arial"/>
          <w:color w:val="000000" w:themeColor="text1"/>
          <w:sz w:val="22"/>
          <w:szCs w:val="22"/>
        </w:rPr>
        <w:t xml:space="preserve">requires considered oversight and </w:t>
      </w:r>
      <w:r w:rsidR="00E777A5">
        <w:rPr>
          <w:rFonts w:ascii="Arial" w:hAnsi="Arial" w:cs="Arial"/>
          <w:color w:val="000000" w:themeColor="text1"/>
          <w:sz w:val="22"/>
          <w:szCs w:val="22"/>
        </w:rPr>
        <w:t xml:space="preserve">positive </w:t>
      </w:r>
      <w:r w:rsidR="004C7B0B">
        <w:rPr>
          <w:rFonts w:ascii="Arial" w:hAnsi="Arial" w:cs="Arial"/>
          <w:color w:val="000000" w:themeColor="text1"/>
          <w:sz w:val="22"/>
          <w:szCs w:val="22"/>
        </w:rPr>
        <w:t xml:space="preserve">intervention from </w:t>
      </w:r>
      <w:r w:rsidR="003B5689">
        <w:rPr>
          <w:rFonts w:ascii="Arial" w:hAnsi="Arial" w:cs="Arial"/>
          <w:color w:val="000000" w:themeColor="text1"/>
          <w:sz w:val="22"/>
          <w:szCs w:val="22"/>
        </w:rPr>
        <w:t>WAG</w:t>
      </w:r>
      <w:r w:rsidR="00C84513">
        <w:rPr>
          <w:rFonts w:ascii="Arial" w:hAnsi="Arial" w:cs="Arial"/>
          <w:color w:val="000000" w:themeColor="text1"/>
          <w:sz w:val="22"/>
          <w:szCs w:val="22"/>
        </w:rPr>
        <w:t xml:space="preserve"> at </w:t>
      </w:r>
      <w:r w:rsidR="00736011">
        <w:rPr>
          <w:rFonts w:ascii="Arial" w:hAnsi="Arial" w:cs="Arial"/>
          <w:color w:val="000000" w:themeColor="text1"/>
          <w:sz w:val="22"/>
          <w:szCs w:val="22"/>
        </w:rPr>
        <w:t>this</w:t>
      </w:r>
      <w:r w:rsidR="00C84513">
        <w:rPr>
          <w:rFonts w:ascii="Arial" w:hAnsi="Arial" w:cs="Arial"/>
          <w:color w:val="000000" w:themeColor="text1"/>
          <w:sz w:val="22"/>
          <w:szCs w:val="22"/>
        </w:rPr>
        <w:t xml:space="preserve"> earl</w:t>
      </w:r>
      <w:r w:rsidR="00575099">
        <w:rPr>
          <w:rFonts w:ascii="Arial" w:hAnsi="Arial" w:cs="Arial"/>
          <w:color w:val="000000" w:themeColor="text1"/>
          <w:sz w:val="22"/>
          <w:szCs w:val="22"/>
        </w:rPr>
        <w:t>y stage</w:t>
      </w:r>
      <w:r w:rsidR="00E777A5">
        <w:rPr>
          <w:rFonts w:ascii="Arial" w:hAnsi="Arial" w:cs="Arial"/>
          <w:color w:val="000000" w:themeColor="text1"/>
          <w:sz w:val="22"/>
          <w:szCs w:val="22"/>
        </w:rPr>
        <w:t xml:space="preserve">. </w:t>
      </w:r>
      <w:r w:rsidR="003C49CB" w:rsidRPr="003C49CB">
        <w:rPr>
          <w:rFonts w:ascii="Arial" w:hAnsi="Arial" w:cs="Arial"/>
          <w:color w:val="000000" w:themeColor="text1"/>
          <w:sz w:val="22"/>
          <w:szCs w:val="22"/>
        </w:rPr>
        <w:t>The W</w:t>
      </w:r>
      <w:r w:rsidR="00383108">
        <w:rPr>
          <w:rFonts w:ascii="Arial" w:hAnsi="Arial" w:cs="Arial"/>
          <w:color w:val="000000" w:themeColor="text1"/>
          <w:sz w:val="22"/>
          <w:szCs w:val="22"/>
        </w:rPr>
        <w:t>AG</w:t>
      </w:r>
      <w:r w:rsidR="003C49CB" w:rsidRPr="003C49CB">
        <w:rPr>
          <w:rFonts w:ascii="Arial" w:hAnsi="Arial" w:cs="Arial"/>
          <w:color w:val="000000" w:themeColor="text1"/>
          <w:sz w:val="22"/>
          <w:szCs w:val="22"/>
        </w:rPr>
        <w:t xml:space="preserve"> should aim to create </w:t>
      </w:r>
      <w:r w:rsidR="00B1492D" w:rsidRPr="003C49CB">
        <w:rPr>
          <w:rFonts w:ascii="Arial" w:hAnsi="Arial" w:cs="Arial"/>
          <w:color w:val="000000" w:themeColor="text1"/>
          <w:sz w:val="22"/>
          <w:szCs w:val="22"/>
        </w:rPr>
        <w:t>favourable</w:t>
      </w:r>
      <w:r w:rsidR="003C49CB" w:rsidRPr="003C49CB">
        <w:rPr>
          <w:rFonts w:ascii="Arial" w:hAnsi="Arial" w:cs="Arial"/>
          <w:color w:val="000000" w:themeColor="text1"/>
          <w:sz w:val="22"/>
          <w:szCs w:val="22"/>
        </w:rPr>
        <w:t xml:space="preserve"> conditions for economic </w:t>
      </w:r>
      <w:r w:rsidR="00E523E7">
        <w:rPr>
          <w:rFonts w:ascii="Arial" w:hAnsi="Arial" w:cs="Arial"/>
          <w:color w:val="000000" w:themeColor="text1"/>
          <w:sz w:val="22"/>
          <w:szCs w:val="22"/>
        </w:rPr>
        <w:t xml:space="preserve">partnership </w:t>
      </w:r>
      <w:r w:rsidR="003C49CB" w:rsidRPr="003C49CB">
        <w:rPr>
          <w:rFonts w:ascii="Arial" w:hAnsi="Arial" w:cs="Arial"/>
          <w:color w:val="000000" w:themeColor="text1"/>
          <w:sz w:val="22"/>
          <w:szCs w:val="22"/>
        </w:rPr>
        <w:t xml:space="preserve">and </w:t>
      </w:r>
      <w:r w:rsidR="00E523E7">
        <w:rPr>
          <w:rFonts w:ascii="Arial" w:hAnsi="Arial" w:cs="Arial"/>
          <w:color w:val="000000" w:themeColor="text1"/>
          <w:sz w:val="22"/>
          <w:szCs w:val="22"/>
        </w:rPr>
        <w:t xml:space="preserve">strategic alliance </w:t>
      </w:r>
      <w:r w:rsidR="003C49CB" w:rsidRPr="003C49CB">
        <w:rPr>
          <w:rFonts w:ascii="Arial" w:hAnsi="Arial" w:cs="Arial"/>
          <w:color w:val="000000" w:themeColor="text1"/>
          <w:sz w:val="22"/>
          <w:szCs w:val="22"/>
        </w:rPr>
        <w:lastRenderedPageBreak/>
        <w:t xml:space="preserve">opportunities related to the transition to </w:t>
      </w:r>
      <w:r w:rsidR="00845267">
        <w:rPr>
          <w:rFonts w:ascii="Arial" w:hAnsi="Arial" w:cs="Arial"/>
          <w:color w:val="000000" w:themeColor="text1"/>
          <w:sz w:val="22"/>
          <w:szCs w:val="22"/>
        </w:rPr>
        <w:t>the electrification of the emergency service fleet</w:t>
      </w:r>
      <w:r w:rsidR="003C49CB" w:rsidRPr="003C49CB">
        <w:rPr>
          <w:rFonts w:ascii="Arial" w:hAnsi="Arial" w:cs="Arial"/>
          <w:color w:val="000000" w:themeColor="text1"/>
          <w:sz w:val="22"/>
          <w:szCs w:val="22"/>
        </w:rPr>
        <w:t>.</w:t>
      </w:r>
      <w:r w:rsidR="00D83E5D" w:rsidRPr="00D83E5D">
        <w:rPr>
          <w:rFonts w:ascii="Arial" w:hAnsi="Arial" w:cs="Arial"/>
          <w:color w:val="000000" w:themeColor="text1"/>
          <w:sz w:val="22"/>
          <w:szCs w:val="22"/>
        </w:rPr>
        <w:t xml:space="preserve"> </w:t>
      </w:r>
      <w:r w:rsidR="00D83E5D">
        <w:rPr>
          <w:rFonts w:ascii="Arial" w:hAnsi="Arial" w:cs="Arial"/>
          <w:color w:val="000000" w:themeColor="text1"/>
          <w:sz w:val="22"/>
          <w:szCs w:val="22"/>
        </w:rPr>
        <w:t>It is essential in the</w:t>
      </w:r>
      <w:r w:rsidR="00D83E5D" w:rsidRPr="003C49CB">
        <w:rPr>
          <w:rFonts w:ascii="Arial" w:hAnsi="Arial" w:cs="Arial"/>
          <w:color w:val="000000" w:themeColor="text1"/>
          <w:sz w:val="22"/>
          <w:szCs w:val="22"/>
        </w:rPr>
        <w:t xml:space="preserve"> facilitat</w:t>
      </w:r>
      <w:r w:rsidR="00D83E5D">
        <w:rPr>
          <w:rFonts w:ascii="Arial" w:hAnsi="Arial" w:cs="Arial"/>
          <w:color w:val="000000" w:themeColor="text1"/>
          <w:sz w:val="22"/>
          <w:szCs w:val="22"/>
        </w:rPr>
        <w:t>ion of</w:t>
      </w:r>
      <w:r w:rsidR="00D83E5D" w:rsidRPr="003C49CB">
        <w:rPr>
          <w:rFonts w:ascii="Arial" w:hAnsi="Arial" w:cs="Arial"/>
          <w:color w:val="000000" w:themeColor="text1"/>
          <w:sz w:val="22"/>
          <w:szCs w:val="22"/>
        </w:rPr>
        <w:t xml:space="preserve"> decarboni</w:t>
      </w:r>
      <w:r w:rsidR="00D83E5D">
        <w:rPr>
          <w:rFonts w:ascii="Arial" w:hAnsi="Arial" w:cs="Arial"/>
          <w:color w:val="000000" w:themeColor="text1"/>
          <w:sz w:val="22"/>
          <w:szCs w:val="22"/>
        </w:rPr>
        <w:t>s</w:t>
      </w:r>
      <w:r w:rsidR="00D83E5D" w:rsidRPr="003C49CB">
        <w:rPr>
          <w:rFonts w:ascii="Arial" w:hAnsi="Arial" w:cs="Arial"/>
          <w:color w:val="000000" w:themeColor="text1"/>
          <w:sz w:val="22"/>
          <w:szCs w:val="22"/>
        </w:rPr>
        <w:t xml:space="preserve">ation of transport </w:t>
      </w:r>
      <w:r w:rsidR="0011669A">
        <w:rPr>
          <w:rFonts w:ascii="Arial" w:hAnsi="Arial" w:cs="Arial"/>
          <w:color w:val="000000" w:themeColor="text1"/>
          <w:sz w:val="22"/>
          <w:szCs w:val="22"/>
        </w:rPr>
        <w:t>to</w:t>
      </w:r>
      <w:r w:rsidR="00D83E5D" w:rsidRPr="003C49CB">
        <w:rPr>
          <w:rFonts w:ascii="Arial" w:hAnsi="Arial" w:cs="Arial"/>
          <w:color w:val="000000" w:themeColor="text1"/>
          <w:sz w:val="22"/>
          <w:szCs w:val="22"/>
        </w:rPr>
        <w:t xml:space="preserve"> create co-benefits, sustainable</w:t>
      </w:r>
      <w:r w:rsidR="00C52F37">
        <w:rPr>
          <w:rFonts w:ascii="Arial" w:hAnsi="Arial" w:cs="Arial"/>
          <w:color w:val="000000" w:themeColor="text1"/>
          <w:sz w:val="22"/>
          <w:szCs w:val="22"/>
        </w:rPr>
        <w:t xml:space="preserve"> partnerships</w:t>
      </w:r>
      <w:r w:rsidR="00D83E5D" w:rsidRPr="003C49CB">
        <w:rPr>
          <w:rFonts w:ascii="Arial" w:hAnsi="Arial" w:cs="Arial"/>
          <w:color w:val="000000" w:themeColor="text1"/>
          <w:sz w:val="22"/>
          <w:szCs w:val="22"/>
        </w:rPr>
        <w:t>, integrated</w:t>
      </w:r>
      <w:r w:rsidR="00C52F37">
        <w:rPr>
          <w:rFonts w:ascii="Arial" w:hAnsi="Arial" w:cs="Arial"/>
          <w:color w:val="000000" w:themeColor="text1"/>
          <w:sz w:val="22"/>
          <w:szCs w:val="22"/>
        </w:rPr>
        <w:t xml:space="preserve"> </w:t>
      </w:r>
      <w:r w:rsidR="004012D2">
        <w:rPr>
          <w:rFonts w:ascii="Arial" w:hAnsi="Arial" w:cs="Arial"/>
          <w:color w:val="000000" w:themeColor="text1"/>
          <w:sz w:val="22"/>
          <w:szCs w:val="22"/>
        </w:rPr>
        <w:t>alliances</w:t>
      </w:r>
      <w:r w:rsidR="00D83E5D" w:rsidRPr="003C49CB">
        <w:rPr>
          <w:rFonts w:ascii="Arial" w:hAnsi="Arial" w:cs="Arial"/>
          <w:color w:val="000000" w:themeColor="text1"/>
          <w:sz w:val="22"/>
          <w:szCs w:val="22"/>
        </w:rPr>
        <w:t xml:space="preserve">, and cross-sector </w:t>
      </w:r>
      <w:r w:rsidR="005B7849">
        <w:rPr>
          <w:rFonts w:ascii="Arial" w:hAnsi="Arial" w:cs="Arial"/>
          <w:color w:val="000000" w:themeColor="text1"/>
          <w:sz w:val="22"/>
          <w:szCs w:val="22"/>
        </w:rPr>
        <w:t>collaboration.</w:t>
      </w:r>
    </w:p>
    <w:p w14:paraId="2DA9FA54" w14:textId="79A5AA49" w:rsidR="00663B52" w:rsidRPr="00C9514B" w:rsidRDefault="003C49CB" w:rsidP="00604F09">
      <w:pPr>
        <w:pStyle w:val="NormalWeb"/>
        <w:spacing w:line="360" w:lineRule="auto"/>
        <w:jc w:val="both"/>
        <w:rPr>
          <w:rFonts w:ascii="Arial" w:hAnsi="Arial" w:cs="Arial"/>
          <w:color w:val="000000" w:themeColor="text1"/>
          <w:sz w:val="22"/>
          <w:szCs w:val="22"/>
        </w:rPr>
      </w:pPr>
      <w:r w:rsidRPr="003C49CB">
        <w:rPr>
          <w:rFonts w:ascii="Arial" w:hAnsi="Arial" w:cs="Arial"/>
          <w:color w:val="000000" w:themeColor="text1"/>
          <w:sz w:val="22"/>
          <w:szCs w:val="22"/>
        </w:rPr>
        <w:t>Th</w:t>
      </w:r>
      <w:r w:rsidR="00EC30E5">
        <w:rPr>
          <w:rFonts w:ascii="Arial" w:hAnsi="Arial" w:cs="Arial"/>
          <w:color w:val="000000" w:themeColor="text1"/>
          <w:sz w:val="22"/>
          <w:szCs w:val="22"/>
        </w:rPr>
        <w:t>is study</w:t>
      </w:r>
      <w:r w:rsidRPr="003C49CB">
        <w:rPr>
          <w:rFonts w:ascii="Arial" w:hAnsi="Arial" w:cs="Arial"/>
          <w:color w:val="000000" w:themeColor="text1"/>
          <w:sz w:val="22"/>
          <w:szCs w:val="22"/>
        </w:rPr>
        <w:t xml:space="preserve"> also </w:t>
      </w:r>
      <w:r w:rsidR="00EC30E5">
        <w:rPr>
          <w:rFonts w:ascii="Arial" w:hAnsi="Arial" w:cs="Arial"/>
          <w:color w:val="000000" w:themeColor="text1"/>
          <w:sz w:val="22"/>
          <w:szCs w:val="22"/>
        </w:rPr>
        <w:t>reveals</w:t>
      </w:r>
      <w:r w:rsidRPr="003C49CB">
        <w:rPr>
          <w:rFonts w:ascii="Arial" w:hAnsi="Arial" w:cs="Arial"/>
          <w:color w:val="000000" w:themeColor="text1"/>
          <w:sz w:val="22"/>
          <w:szCs w:val="22"/>
        </w:rPr>
        <w:t xml:space="preserve"> the need for a mixed approach to </w:t>
      </w:r>
      <w:r w:rsidR="00840E02">
        <w:rPr>
          <w:rFonts w:ascii="Arial" w:hAnsi="Arial" w:cs="Arial"/>
          <w:color w:val="000000" w:themeColor="text1"/>
          <w:sz w:val="22"/>
          <w:szCs w:val="22"/>
        </w:rPr>
        <w:t>e</w:t>
      </w:r>
      <w:r w:rsidRPr="003C49CB">
        <w:rPr>
          <w:rFonts w:ascii="Arial" w:hAnsi="Arial" w:cs="Arial"/>
          <w:color w:val="000000" w:themeColor="text1"/>
          <w:sz w:val="22"/>
          <w:szCs w:val="22"/>
        </w:rPr>
        <w:t xml:space="preserve">lectric </w:t>
      </w:r>
      <w:r w:rsidR="00840E02">
        <w:rPr>
          <w:rFonts w:ascii="Arial" w:hAnsi="Arial" w:cs="Arial"/>
          <w:color w:val="000000" w:themeColor="text1"/>
          <w:sz w:val="22"/>
          <w:szCs w:val="22"/>
        </w:rPr>
        <w:t>v</w:t>
      </w:r>
      <w:r w:rsidRPr="003C49CB">
        <w:rPr>
          <w:rFonts w:ascii="Arial" w:hAnsi="Arial" w:cs="Arial"/>
          <w:color w:val="000000" w:themeColor="text1"/>
          <w:sz w:val="22"/>
          <w:szCs w:val="22"/>
        </w:rPr>
        <w:t xml:space="preserve">ehicle </w:t>
      </w:r>
      <w:r w:rsidR="00840E02">
        <w:rPr>
          <w:rFonts w:ascii="Arial" w:hAnsi="Arial" w:cs="Arial"/>
          <w:color w:val="000000" w:themeColor="text1"/>
          <w:sz w:val="22"/>
          <w:szCs w:val="22"/>
        </w:rPr>
        <w:t>c</w:t>
      </w:r>
      <w:r w:rsidRPr="003C49CB">
        <w:rPr>
          <w:rFonts w:ascii="Arial" w:hAnsi="Arial" w:cs="Arial"/>
          <w:color w:val="000000" w:themeColor="text1"/>
          <w:sz w:val="22"/>
          <w:szCs w:val="22"/>
        </w:rPr>
        <w:t xml:space="preserve">harging </w:t>
      </w:r>
      <w:r w:rsidR="00840E02">
        <w:rPr>
          <w:rFonts w:ascii="Arial" w:hAnsi="Arial" w:cs="Arial"/>
          <w:color w:val="000000" w:themeColor="text1"/>
          <w:sz w:val="22"/>
          <w:szCs w:val="22"/>
        </w:rPr>
        <w:t>i</w:t>
      </w:r>
      <w:r w:rsidRPr="003C49CB">
        <w:rPr>
          <w:rFonts w:ascii="Arial" w:hAnsi="Arial" w:cs="Arial"/>
          <w:color w:val="000000" w:themeColor="text1"/>
          <w:sz w:val="22"/>
          <w:szCs w:val="22"/>
        </w:rPr>
        <w:t>nfrastructure, considering different requirements for recharging. For</w:t>
      </w:r>
      <w:r w:rsidR="00EB25B4">
        <w:rPr>
          <w:rFonts w:ascii="Arial" w:hAnsi="Arial" w:cs="Arial"/>
          <w:color w:val="000000" w:themeColor="text1"/>
          <w:sz w:val="22"/>
          <w:szCs w:val="22"/>
        </w:rPr>
        <w:t xml:space="preserve"> emergency service</w:t>
      </w:r>
      <w:r w:rsidRPr="003C49CB">
        <w:rPr>
          <w:rFonts w:ascii="Arial" w:hAnsi="Arial" w:cs="Arial"/>
          <w:color w:val="000000" w:themeColor="text1"/>
          <w:sz w:val="22"/>
          <w:szCs w:val="22"/>
        </w:rPr>
        <w:t xml:space="preserve"> fleets</w:t>
      </w:r>
      <w:r w:rsidR="00EB25B4">
        <w:rPr>
          <w:rFonts w:ascii="Arial" w:hAnsi="Arial" w:cs="Arial"/>
          <w:color w:val="000000" w:themeColor="text1"/>
          <w:sz w:val="22"/>
          <w:szCs w:val="22"/>
        </w:rPr>
        <w:t xml:space="preserve"> across the diverse topography</w:t>
      </w:r>
      <w:r w:rsidR="001918C8">
        <w:rPr>
          <w:rFonts w:ascii="Arial" w:hAnsi="Arial" w:cs="Arial"/>
          <w:color w:val="000000" w:themeColor="text1"/>
          <w:sz w:val="22"/>
          <w:szCs w:val="22"/>
        </w:rPr>
        <w:t xml:space="preserve"> of Wales</w:t>
      </w:r>
      <w:r w:rsidRPr="003C49CB">
        <w:rPr>
          <w:rFonts w:ascii="Arial" w:hAnsi="Arial" w:cs="Arial"/>
          <w:color w:val="000000" w:themeColor="text1"/>
          <w:sz w:val="22"/>
          <w:szCs w:val="22"/>
        </w:rPr>
        <w:t xml:space="preserve">, a mixed approach is likely to be required based on the specific use cases and purposes of the fleet. This </w:t>
      </w:r>
      <w:r w:rsidR="001918C8" w:rsidRPr="001918C8">
        <w:rPr>
          <w:rFonts w:ascii="Arial" w:hAnsi="Arial" w:cs="Arial"/>
          <w:color w:val="000000" w:themeColor="text1"/>
          <w:sz w:val="22"/>
          <w:szCs w:val="22"/>
        </w:rPr>
        <w:t>underlines</w:t>
      </w:r>
      <w:r w:rsidRPr="003C49CB">
        <w:rPr>
          <w:rFonts w:ascii="Arial" w:hAnsi="Arial" w:cs="Arial"/>
          <w:color w:val="000000" w:themeColor="text1"/>
          <w:sz w:val="22"/>
          <w:szCs w:val="22"/>
        </w:rPr>
        <w:t xml:space="preserve"> the importance of adopting a sustainable and integrated approach that allows for collaboration with other public sector organi</w:t>
      </w:r>
      <w:r w:rsidR="00FF0C34">
        <w:rPr>
          <w:rFonts w:ascii="Arial" w:hAnsi="Arial" w:cs="Arial"/>
          <w:color w:val="000000" w:themeColor="text1"/>
          <w:sz w:val="22"/>
          <w:szCs w:val="22"/>
        </w:rPr>
        <w:t>s</w:t>
      </w:r>
      <w:r w:rsidRPr="003C49CB">
        <w:rPr>
          <w:rFonts w:ascii="Arial" w:hAnsi="Arial" w:cs="Arial"/>
          <w:color w:val="000000" w:themeColor="text1"/>
          <w:sz w:val="22"/>
          <w:szCs w:val="22"/>
        </w:rPr>
        <w:t>ations to maximize coverage and utili</w:t>
      </w:r>
      <w:r w:rsidR="00FF0C34">
        <w:rPr>
          <w:rFonts w:ascii="Arial" w:hAnsi="Arial" w:cs="Arial"/>
          <w:color w:val="000000" w:themeColor="text1"/>
          <w:sz w:val="22"/>
          <w:szCs w:val="22"/>
        </w:rPr>
        <w:t>s</w:t>
      </w:r>
      <w:r w:rsidRPr="003C49CB">
        <w:rPr>
          <w:rFonts w:ascii="Arial" w:hAnsi="Arial" w:cs="Arial"/>
          <w:color w:val="000000" w:themeColor="text1"/>
          <w:sz w:val="22"/>
          <w:szCs w:val="22"/>
        </w:rPr>
        <w:t>ation of charging infrastructure</w:t>
      </w:r>
      <w:sdt>
        <w:sdtPr>
          <w:rPr>
            <w:rFonts w:ascii="Arial" w:hAnsi="Arial" w:cs="Arial"/>
            <w:color w:val="000000" w:themeColor="text1"/>
            <w:sz w:val="22"/>
            <w:szCs w:val="22"/>
          </w:rPr>
          <w:id w:val="228353572"/>
          <w:citation/>
        </w:sdtPr>
        <w:sdtEndPr/>
        <w:sdtContent>
          <w:r w:rsidR="007814A4">
            <w:rPr>
              <w:rFonts w:ascii="Arial" w:hAnsi="Arial" w:cs="Arial"/>
              <w:color w:val="000000" w:themeColor="text1"/>
              <w:sz w:val="22"/>
              <w:szCs w:val="22"/>
            </w:rPr>
            <w:fldChar w:fldCharType="begin"/>
          </w:r>
          <w:r w:rsidR="007814A4">
            <w:rPr>
              <w:rFonts w:ascii="Arial" w:hAnsi="Arial" w:cs="Arial"/>
              <w:color w:val="000000" w:themeColor="text1"/>
              <w:sz w:val="22"/>
              <w:szCs w:val="22"/>
            </w:rPr>
            <w:instrText xml:space="preserve"> CITATION Mot23 \l 2057 </w:instrText>
          </w:r>
          <w:r w:rsidR="007814A4">
            <w:rPr>
              <w:rFonts w:ascii="Arial" w:hAnsi="Arial" w:cs="Arial"/>
              <w:color w:val="000000" w:themeColor="text1"/>
              <w:sz w:val="22"/>
              <w:szCs w:val="22"/>
            </w:rPr>
            <w:fldChar w:fldCharType="separate"/>
          </w:r>
          <w:r w:rsidR="001C6AA2">
            <w:rPr>
              <w:rFonts w:ascii="Arial" w:hAnsi="Arial" w:cs="Arial"/>
              <w:noProof/>
              <w:color w:val="000000" w:themeColor="text1"/>
              <w:sz w:val="22"/>
              <w:szCs w:val="22"/>
            </w:rPr>
            <w:t xml:space="preserve"> </w:t>
          </w:r>
          <w:r w:rsidR="001C6AA2" w:rsidRPr="001C6AA2">
            <w:rPr>
              <w:rFonts w:ascii="Arial" w:hAnsi="Arial" w:cs="Arial"/>
              <w:noProof/>
              <w:color w:val="000000" w:themeColor="text1"/>
              <w:sz w:val="22"/>
              <w:szCs w:val="22"/>
            </w:rPr>
            <w:t>(Mott McDonald, 2023)</w:t>
          </w:r>
          <w:r w:rsidR="007814A4">
            <w:rPr>
              <w:rFonts w:ascii="Arial" w:hAnsi="Arial" w:cs="Arial"/>
              <w:color w:val="000000" w:themeColor="text1"/>
              <w:sz w:val="22"/>
              <w:szCs w:val="22"/>
            </w:rPr>
            <w:fldChar w:fldCharType="end"/>
          </w:r>
        </w:sdtContent>
      </w:sdt>
      <w:r w:rsidRPr="003C49CB">
        <w:rPr>
          <w:rFonts w:ascii="Arial" w:hAnsi="Arial" w:cs="Arial"/>
          <w:color w:val="000000" w:themeColor="text1"/>
          <w:sz w:val="22"/>
          <w:szCs w:val="22"/>
        </w:rPr>
        <w:t>.</w:t>
      </w:r>
    </w:p>
    <w:p w14:paraId="22C72079" w14:textId="77777777" w:rsidR="00CB7D6D" w:rsidRDefault="00CB7D6D"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255A9027" w14:textId="77777777" w:rsidR="00002BCC" w:rsidRDefault="00002BCC"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44846541" w14:textId="51AF99FB" w:rsidR="002F60A3" w:rsidRDefault="002F60A3" w:rsidP="002F60A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5.1.5 Objective five: </w:t>
      </w:r>
      <w:r w:rsidRPr="007D5DDE">
        <w:rPr>
          <w:rStyle w:val="normaltextrun"/>
          <w:rFonts w:ascii="Arial" w:eastAsiaTheme="majorEastAsia" w:hAnsi="Arial" w:cs="Arial"/>
          <w:sz w:val="22"/>
          <w:szCs w:val="22"/>
        </w:rPr>
        <w:t>Investigate the operational and strategic drawbacks of a carbon neutral fleet.</w:t>
      </w:r>
      <w:r w:rsidRPr="007D5DDE">
        <w:rPr>
          <w:rStyle w:val="eop"/>
          <w:rFonts w:ascii="Arial" w:hAnsi="Arial" w:cs="Arial"/>
          <w:sz w:val="22"/>
          <w:szCs w:val="22"/>
        </w:rPr>
        <w:t> </w:t>
      </w:r>
    </w:p>
    <w:p w14:paraId="21FACDB3" w14:textId="298ABC4A" w:rsidR="0084358F" w:rsidRDefault="006C1C58" w:rsidP="00D729AC">
      <w:pPr>
        <w:pStyle w:val="paragraph"/>
        <w:spacing w:line="360" w:lineRule="auto"/>
        <w:jc w:val="both"/>
        <w:textAlignment w:val="baseline"/>
        <w:rPr>
          <w:rStyle w:val="eop"/>
          <w:rFonts w:ascii="Arial" w:hAnsi="Arial" w:cs="Arial"/>
          <w:sz w:val="22"/>
          <w:szCs w:val="22"/>
        </w:rPr>
      </w:pPr>
      <w:r>
        <w:rPr>
          <w:rStyle w:val="eop"/>
          <w:rFonts w:ascii="Arial" w:hAnsi="Arial" w:cs="Arial"/>
          <w:sz w:val="22"/>
          <w:szCs w:val="22"/>
        </w:rPr>
        <w:t>T</w:t>
      </w:r>
      <w:r w:rsidR="002E6897">
        <w:rPr>
          <w:rStyle w:val="eop"/>
          <w:rFonts w:ascii="Arial" w:hAnsi="Arial" w:cs="Arial"/>
          <w:sz w:val="22"/>
          <w:szCs w:val="22"/>
        </w:rPr>
        <w:t xml:space="preserve">he </w:t>
      </w:r>
      <w:r w:rsidR="00D729AC" w:rsidRPr="00D729AC">
        <w:rPr>
          <w:rStyle w:val="eop"/>
          <w:rFonts w:ascii="Arial" w:hAnsi="Arial" w:cs="Arial"/>
          <w:sz w:val="22"/>
          <w:szCs w:val="22"/>
        </w:rPr>
        <w:t>transition to a carbon-neutral fleet</w:t>
      </w:r>
      <w:r w:rsidR="002E6897">
        <w:rPr>
          <w:rStyle w:val="eop"/>
          <w:rFonts w:ascii="Arial" w:hAnsi="Arial" w:cs="Arial"/>
          <w:sz w:val="22"/>
          <w:szCs w:val="22"/>
        </w:rPr>
        <w:t xml:space="preserve"> was </w:t>
      </w:r>
      <w:r w:rsidR="0071007C">
        <w:rPr>
          <w:rStyle w:val="eop"/>
          <w:rFonts w:ascii="Arial" w:hAnsi="Arial" w:cs="Arial"/>
          <w:sz w:val="22"/>
          <w:szCs w:val="22"/>
        </w:rPr>
        <w:t xml:space="preserve">acknowledged </w:t>
      </w:r>
      <w:r w:rsidR="00FA569B">
        <w:rPr>
          <w:rStyle w:val="eop"/>
          <w:rFonts w:ascii="Arial" w:hAnsi="Arial" w:cs="Arial"/>
          <w:sz w:val="22"/>
          <w:szCs w:val="22"/>
        </w:rPr>
        <w:t>within</w:t>
      </w:r>
      <w:r w:rsidR="00D8087A">
        <w:rPr>
          <w:rStyle w:val="eop"/>
          <w:rFonts w:ascii="Arial" w:hAnsi="Arial" w:cs="Arial"/>
          <w:sz w:val="22"/>
          <w:szCs w:val="22"/>
        </w:rPr>
        <w:t xml:space="preserve"> survey as having</w:t>
      </w:r>
      <w:r w:rsidR="00D729AC" w:rsidRPr="00D729AC">
        <w:rPr>
          <w:rStyle w:val="eop"/>
          <w:rFonts w:ascii="Arial" w:hAnsi="Arial" w:cs="Arial"/>
          <w:sz w:val="22"/>
          <w:szCs w:val="22"/>
        </w:rPr>
        <w:t xml:space="preserve"> </w:t>
      </w:r>
      <w:r w:rsidR="00FA569B">
        <w:rPr>
          <w:rStyle w:val="eop"/>
          <w:rFonts w:ascii="Arial" w:hAnsi="Arial" w:cs="Arial"/>
          <w:sz w:val="22"/>
          <w:szCs w:val="22"/>
        </w:rPr>
        <w:t xml:space="preserve">clear and urgently required </w:t>
      </w:r>
      <w:r w:rsidR="00D729AC" w:rsidRPr="00D729AC">
        <w:rPr>
          <w:rStyle w:val="eop"/>
          <w:rFonts w:ascii="Arial" w:hAnsi="Arial" w:cs="Arial"/>
          <w:sz w:val="22"/>
          <w:szCs w:val="22"/>
        </w:rPr>
        <w:t xml:space="preserve">environmental </w:t>
      </w:r>
      <w:r w:rsidR="00A059F6">
        <w:rPr>
          <w:rStyle w:val="eop"/>
          <w:rFonts w:ascii="Arial" w:hAnsi="Arial" w:cs="Arial"/>
          <w:sz w:val="22"/>
          <w:szCs w:val="22"/>
        </w:rPr>
        <w:t>deliverables.</w:t>
      </w:r>
      <w:r w:rsidR="00D729AC" w:rsidRPr="00D729AC">
        <w:rPr>
          <w:rStyle w:val="eop"/>
          <w:rFonts w:ascii="Arial" w:hAnsi="Arial" w:cs="Arial"/>
          <w:sz w:val="22"/>
          <w:szCs w:val="22"/>
        </w:rPr>
        <w:t xml:space="preserve"> </w:t>
      </w:r>
      <w:proofErr w:type="gramStart"/>
      <w:r w:rsidR="00267085">
        <w:rPr>
          <w:rStyle w:val="eop"/>
          <w:rFonts w:ascii="Arial" w:hAnsi="Arial" w:cs="Arial"/>
          <w:sz w:val="22"/>
          <w:szCs w:val="22"/>
        </w:rPr>
        <w:t>However</w:t>
      </w:r>
      <w:proofErr w:type="gramEnd"/>
      <w:r w:rsidR="00267085">
        <w:rPr>
          <w:rStyle w:val="eop"/>
          <w:rFonts w:ascii="Arial" w:hAnsi="Arial" w:cs="Arial"/>
          <w:sz w:val="22"/>
          <w:szCs w:val="22"/>
        </w:rPr>
        <w:t xml:space="preserve"> the</w:t>
      </w:r>
      <w:r w:rsidR="00A059F6">
        <w:rPr>
          <w:rStyle w:val="eop"/>
          <w:rFonts w:ascii="Arial" w:hAnsi="Arial" w:cs="Arial"/>
          <w:sz w:val="22"/>
          <w:szCs w:val="22"/>
        </w:rPr>
        <w:t xml:space="preserve"> study also revealed t</w:t>
      </w:r>
      <w:r w:rsidR="00D729AC" w:rsidRPr="00D729AC">
        <w:rPr>
          <w:rStyle w:val="eop"/>
          <w:rFonts w:ascii="Arial" w:hAnsi="Arial" w:cs="Arial"/>
          <w:sz w:val="22"/>
          <w:szCs w:val="22"/>
        </w:rPr>
        <w:t xml:space="preserve">here </w:t>
      </w:r>
      <w:r w:rsidR="0002347A">
        <w:rPr>
          <w:rStyle w:val="eop"/>
          <w:rFonts w:ascii="Arial" w:hAnsi="Arial" w:cs="Arial"/>
          <w:sz w:val="22"/>
          <w:szCs w:val="22"/>
        </w:rPr>
        <w:t>we</w:t>
      </w:r>
      <w:r w:rsidR="00D729AC" w:rsidRPr="00D729AC">
        <w:rPr>
          <w:rStyle w:val="eop"/>
          <w:rFonts w:ascii="Arial" w:hAnsi="Arial" w:cs="Arial"/>
          <w:sz w:val="22"/>
          <w:szCs w:val="22"/>
        </w:rPr>
        <w:t>re also operational and strategic</w:t>
      </w:r>
      <w:r w:rsidR="00D901D4" w:rsidRPr="00D901D4">
        <w:t xml:space="preserve"> </w:t>
      </w:r>
      <w:r w:rsidR="00D901D4" w:rsidRPr="00D901D4">
        <w:rPr>
          <w:rStyle w:val="eop"/>
          <w:rFonts w:ascii="Arial" w:hAnsi="Arial" w:cs="Arial"/>
          <w:sz w:val="22"/>
          <w:szCs w:val="22"/>
        </w:rPr>
        <w:t>obstacles</w:t>
      </w:r>
      <w:r w:rsidR="00D729AC" w:rsidRPr="00D729AC">
        <w:rPr>
          <w:rStyle w:val="eop"/>
          <w:rFonts w:ascii="Arial" w:hAnsi="Arial" w:cs="Arial"/>
          <w:sz w:val="22"/>
          <w:szCs w:val="22"/>
        </w:rPr>
        <w:t xml:space="preserve"> </w:t>
      </w:r>
      <w:r w:rsidR="00267085">
        <w:rPr>
          <w:rStyle w:val="eop"/>
          <w:rFonts w:ascii="Arial" w:hAnsi="Arial" w:cs="Arial"/>
          <w:sz w:val="22"/>
          <w:szCs w:val="22"/>
        </w:rPr>
        <w:t xml:space="preserve">within each </w:t>
      </w:r>
      <w:r w:rsidR="00D729AC" w:rsidRPr="00D729AC">
        <w:rPr>
          <w:rStyle w:val="eop"/>
          <w:rFonts w:ascii="Arial" w:hAnsi="Arial" w:cs="Arial"/>
          <w:sz w:val="22"/>
          <w:szCs w:val="22"/>
        </w:rPr>
        <w:t>organi</w:t>
      </w:r>
      <w:r w:rsidR="007D5A0A">
        <w:rPr>
          <w:rStyle w:val="eop"/>
          <w:rFonts w:ascii="Arial" w:hAnsi="Arial" w:cs="Arial"/>
          <w:sz w:val="22"/>
          <w:szCs w:val="22"/>
        </w:rPr>
        <w:t>s</w:t>
      </w:r>
      <w:r w:rsidR="00D729AC" w:rsidRPr="00D729AC">
        <w:rPr>
          <w:rStyle w:val="eop"/>
          <w:rFonts w:ascii="Arial" w:hAnsi="Arial" w:cs="Arial"/>
          <w:sz w:val="22"/>
          <w:szCs w:val="22"/>
        </w:rPr>
        <w:t>ation</w:t>
      </w:r>
      <w:r w:rsidR="00D2331D">
        <w:rPr>
          <w:rStyle w:val="eop"/>
          <w:rFonts w:ascii="Arial" w:hAnsi="Arial" w:cs="Arial"/>
          <w:sz w:val="22"/>
          <w:szCs w:val="22"/>
        </w:rPr>
        <w:t xml:space="preserve"> </w:t>
      </w:r>
      <w:r w:rsidR="00EE73CB">
        <w:rPr>
          <w:rStyle w:val="eop"/>
          <w:rFonts w:ascii="Arial" w:hAnsi="Arial" w:cs="Arial"/>
          <w:sz w:val="22"/>
          <w:szCs w:val="22"/>
        </w:rPr>
        <w:t>despite clear strategies in place to deliver fleet decarbonisation.</w:t>
      </w:r>
    </w:p>
    <w:p w14:paraId="1955E223" w14:textId="00B9CB97" w:rsidR="00D729AC" w:rsidRDefault="00DF1B74" w:rsidP="00D729AC">
      <w:pPr>
        <w:pStyle w:val="paragraph"/>
        <w:spacing w:line="360" w:lineRule="auto"/>
        <w:jc w:val="both"/>
        <w:textAlignment w:val="baseline"/>
        <w:rPr>
          <w:rStyle w:val="eop"/>
          <w:rFonts w:ascii="Arial" w:hAnsi="Arial" w:cs="Arial"/>
          <w:sz w:val="22"/>
          <w:szCs w:val="22"/>
        </w:rPr>
      </w:pPr>
      <w:r>
        <w:rPr>
          <w:rStyle w:val="eop"/>
          <w:rFonts w:ascii="Arial" w:hAnsi="Arial" w:cs="Arial"/>
          <w:sz w:val="22"/>
          <w:szCs w:val="22"/>
        </w:rPr>
        <w:t xml:space="preserve">There is an unequivocal </w:t>
      </w:r>
      <w:r w:rsidR="00CA3E2B">
        <w:rPr>
          <w:rStyle w:val="eop"/>
          <w:rFonts w:ascii="Arial" w:hAnsi="Arial" w:cs="Arial"/>
          <w:sz w:val="22"/>
          <w:szCs w:val="22"/>
        </w:rPr>
        <w:t xml:space="preserve">need for strategic </w:t>
      </w:r>
      <w:r w:rsidR="0084358F">
        <w:rPr>
          <w:rStyle w:val="eop"/>
          <w:rFonts w:ascii="Arial" w:hAnsi="Arial" w:cs="Arial"/>
          <w:sz w:val="22"/>
          <w:szCs w:val="22"/>
        </w:rPr>
        <w:t xml:space="preserve">direction and </w:t>
      </w:r>
      <w:r w:rsidR="00CA3E2B">
        <w:rPr>
          <w:rStyle w:val="eop"/>
          <w:rFonts w:ascii="Arial" w:hAnsi="Arial" w:cs="Arial"/>
          <w:sz w:val="22"/>
          <w:szCs w:val="22"/>
        </w:rPr>
        <w:t xml:space="preserve">oversight by </w:t>
      </w:r>
      <w:r w:rsidR="00DB394D">
        <w:rPr>
          <w:rStyle w:val="eop"/>
          <w:rFonts w:ascii="Arial" w:hAnsi="Arial" w:cs="Arial"/>
          <w:sz w:val="22"/>
          <w:szCs w:val="22"/>
        </w:rPr>
        <w:t>WAG</w:t>
      </w:r>
      <w:r w:rsidR="004A1894">
        <w:rPr>
          <w:rStyle w:val="eop"/>
          <w:rFonts w:ascii="Arial" w:hAnsi="Arial" w:cs="Arial"/>
          <w:sz w:val="22"/>
          <w:szCs w:val="22"/>
        </w:rPr>
        <w:t xml:space="preserve"> to support emergency service organisations in their transition</w:t>
      </w:r>
      <w:r w:rsidR="00B22A21">
        <w:rPr>
          <w:rStyle w:val="eop"/>
          <w:rFonts w:ascii="Arial" w:hAnsi="Arial" w:cs="Arial"/>
          <w:sz w:val="22"/>
          <w:szCs w:val="22"/>
        </w:rPr>
        <w:t xml:space="preserve"> to carbon neutral</w:t>
      </w:r>
      <w:r w:rsidR="004A1894">
        <w:rPr>
          <w:rStyle w:val="eop"/>
          <w:rFonts w:ascii="Arial" w:hAnsi="Arial" w:cs="Arial"/>
          <w:sz w:val="22"/>
          <w:szCs w:val="22"/>
        </w:rPr>
        <w:t>.</w:t>
      </w:r>
      <w:r w:rsidR="00B22A21">
        <w:rPr>
          <w:rStyle w:val="eop"/>
          <w:rFonts w:ascii="Arial" w:hAnsi="Arial" w:cs="Arial"/>
          <w:sz w:val="22"/>
          <w:szCs w:val="22"/>
        </w:rPr>
        <w:t xml:space="preserve"> </w:t>
      </w:r>
      <w:r w:rsidR="004A1894">
        <w:rPr>
          <w:rStyle w:val="eop"/>
          <w:rFonts w:ascii="Arial" w:hAnsi="Arial" w:cs="Arial"/>
          <w:sz w:val="22"/>
          <w:szCs w:val="22"/>
        </w:rPr>
        <w:t xml:space="preserve"> </w:t>
      </w:r>
      <w:r w:rsidR="00780E7E">
        <w:rPr>
          <w:rStyle w:val="eop"/>
          <w:rFonts w:ascii="Arial" w:hAnsi="Arial" w:cs="Arial"/>
          <w:sz w:val="22"/>
          <w:szCs w:val="22"/>
        </w:rPr>
        <w:t>Furthermore,</w:t>
      </w:r>
      <w:r w:rsidR="00804715">
        <w:rPr>
          <w:rStyle w:val="eop"/>
          <w:rFonts w:ascii="Arial" w:hAnsi="Arial" w:cs="Arial"/>
          <w:sz w:val="22"/>
          <w:szCs w:val="22"/>
        </w:rPr>
        <w:t xml:space="preserve"> the </w:t>
      </w:r>
      <w:r w:rsidR="00A22F00">
        <w:rPr>
          <w:rStyle w:val="eop"/>
          <w:rFonts w:ascii="Arial" w:hAnsi="Arial" w:cs="Arial"/>
          <w:sz w:val="22"/>
          <w:szCs w:val="22"/>
        </w:rPr>
        <w:t xml:space="preserve">government policy </w:t>
      </w:r>
      <w:r w:rsidR="00941DD3" w:rsidRPr="00941DD3">
        <w:rPr>
          <w:rStyle w:val="eop"/>
          <w:rFonts w:ascii="Arial" w:hAnsi="Arial" w:cs="Arial"/>
          <w:sz w:val="22"/>
          <w:szCs w:val="22"/>
        </w:rPr>
        <w:t>effecting</w:t>
      </w:r>
      <w:r w:rsidR="00A22F00">
        <w:rPr>
          <w:rStyle w:val="eop"/>
          <w:rFonts w:ascii="Arial" w:hAnsi="Arial" w:cs="Arial"/>
          <w:sz w:val="22"/>
          <w:szCs w:val="22"/>
        </w:rPr>
        <w:t xml:space="preserve"> the </w:t>
      </w:r>
      <w:r w:rsidR="00FF74DC">
        <w:rPr>
          <w:rStyle w:val="eop"/>
          <w:rFonts w:ascii="Arial" w:hAnsi="Arial" w:cs="Arial"/>
          <w:sz w:val="22"/>
          <w:szCs w:val="22"/>
        </w:rPr>
        <w:t>end of sales of internal combustion engines in 2030</w:t>
      </w:r>
      <w:r w:rsidR="006A4D1C">
        <w:rPr>
          <w:rStyle w:val="eop"/>
          <w:rFonts w:ascii="Arial" w:hAnsi="Arial" w:cs="Arial"/>
          <w:sz w:val="22"/>
          <w:szCs w:val="22"/>
        </w:rPr>
        <w:t xml:space="preserve"> </w:t>
      </w:r>
      <w:r w:rsidR="00A22F00">
        <w:rPr>
          <w:rStyle w:val="eop"/>
          <w:rFonts w:ascii="Arial" w:hAnsi="Arial" w:cs="Arial"/>
          <w:sz w:val="22"/>
          <w:szCs w:val="22"/>
        </w:rPr>
        <w:t>has been</w:t>
      </w:r>
      <w:r w:rsidR="0080718A">
        <w:rPr>
          <w:rStyle w:val="eop"/>
          <w:rFonts w:ascii="Arial" w:hAnsi="Arial" w:cs="Arial"/>
          <w:sz w:val="22"/>
          <w:szCs w:val="22"/>
        </w:rPr>
        <w:t xml:space="preserve"> deemed as </w:t>
      </w:r>
      <w:r w:rsidR="00F27876">
        <w:rPr>
          <w:rStyle w:val="eop"/>
          <w:rFonts w:ascii="Arial" w:hAnsi="Arial" w:cs="Arial"/>
          <w:sz w:val="22"/>
          <w:szCs w:val="22"/>
        </w:rPr>
        <w:t xml:space="preserve">a </w:t>
      </w:r>
      <w:r w:rsidR="009519ED">
        <w:rPr>
          <w:rStyle w:val="eop"/>
          <w:rFonts w:ascii="Arial" w:hAnsi="Arial" w:cs="Arial"/>
          <w:sz w:val="22"/>
          <w:szCs w:val="22"/>
        </w:rPr>
        <w:t xml:space="preserve">strategically </w:t>
      </w:r>
      <w:r w:rsidR="00B87BA4">
        <w:rPr>
          <w:rStyle w:val="eop"/>
          <w:rFonts w:ascii="Arial" w:hAnsi="Arial" w:cs="Arial"/>
          <w:sz w:val="22"/>
          <w:szCs w:val="22"/>
        </w:rPr>
        <w:t>challenging for the emergency services</w:t>
      </w:r>
      <w:r w:rsidR="00D86967">
        <w:rPr>
          <w:rStyle w:val="eop"/>
          <w:rFonts w:ascii="Arial" w:hAnsi="Arial" w:cs="Arial"/>
          <w:sz w:val="22"/>
          <w:szCs w:val="22"/>
        </w:rPr>
        <w:t xml:space="preserve"> and may need to be amended if this </w:t>
      </w:r>
      <w:r w:rsidR="00580515">
        <w:rPr>
          <w:rStyle w:val="eop"/>
          <w:rFonts w:ascii="Arial" w:hAnsi="Arial" w:cs="Arial"/>
          <w:sz w:val="22"/>
          <w:szCs w:val="22"/>
        </w:rPr>
        <w:t>support and financial backing is not forthcoming from the WAG.</w:t>
      </w:r>
      <w:r w:rsidR="00F27876">
        <w:rPr>
          <w:rStyle w:val="eop"/>
          <w:rFonts w:ascii="Arial" w:hAnsi="Arial" w:cs="Arial"/>
          <w:sz w:val="22"/>
          <w:szCs w:val="22"/>
        </w:rPr>
        <w:t xml:space="preserve"> </w:t>
      </w:r>
    </w:p>
    <w:p w14:paraId="45F3E5B6" w14:textId="3601EB1A" w:rsidR="009C5569" w:rsidRPr="00D729AC" w:rsidRDefault="00B93E7E" w:rsidP="00D729AC">
      <w:pPr>
        <w:pStyle w:val="paragraph"/>
        <w:spacing w:line="360" w:lineRule="auto"/>
        <w:jc w:val="both"/>
        <w:textAlignment w:val="baseline"/>
        <w:rPr>
          <w:rStyle w:val="eop"/>
          <w:rFonts w:ascii="Arial" w:hAnsi="Arial" w:cs="Arial"/>
          <w:sz w:val="22"/>
          <w:szCs w:val="22"/>
        </w:rPr>
      </w:pPr>
      <w:r>
        <w:rPr>
          <w:rStyle w:val="eop"/>
          <w:rFonts w:ascii="Arial" w:hAnsi="Arial" w:cs="Arial"/>
          <w:sz w:val="22"/>
          <w:szCs w:val="22"/>
        </w:rPr>
        <w:t>T</w:t>
      </w:r>
      <w:r w:rsidR="00BA7F1A">
        <w:rPr>
          <w:rStyle w:val="eop"/>
          <w:rFonts w:ascii="Arial" w:hAnsi="Arial" w:cs="Arial"/>
          <w:sz w:val="22"/>
          <w:szCs w:val="22"/>
        </w:rPr>
        <w:t>he lack of</w:t>
      </w:r>
      <w:r w:rsidR="00BA7F1A" w:rsidRPr="00D729AC">
        <w:rPr>
          <w:rStyle w:val="eop"/>
          <w:rFonts w:ascii="Arial" w:hAnsi="Arial" w:cs="Arial"/>
          <w:sz w:val="22"/>
          <w:szCs w:val="22"/>
        </w:rPr>
        <w:t xml:space="preserve"> availability and variety of carbon-neutral vehicles </w:t>
      </w:r>
      <w:r w:rsidR="003D5AEB">
        <w:rPr>
          <w:rStyle w:val="eop"/>
          <w:rFonts w:ascii="Arial" w:hAnsi="Arial" w:cs="Arial"/>
          <w:sz w:val="22"/>
          <w:szCs w:val="22"/>
        </w:rPr>
        <w:t>is</w:t>
      </w:r>
      <w:r w:rsidR="00BA7F1A" w:rsidRPr="00D729AC">
        <w:rPr>
          <w:rStyle w:val="eop"/>
          <w:rFonts w:ascii="Arial" w:hAnsi="Arial" w:cs="Arial"/>
          <w:sz w:val="22"/>
          <w:szCs w:val="22"/>
        </w:rPr>
        <w:t xml:space="preserve"> limited compared to traditional</w:t>
      </w:r>
      <w:r w:rsidR="003D5AEB">
        <w:rPr>
          <w:rStyle w:val="eop"/>
          <w:rFonts w:ascii="Arial" w:hAnsi="Arial" w:cs="Arial"/>
          <w:sz w:val="22"/>
          <w:szCs w:val="22"/>
        </w:rPr>
        <w:t xml:space="preserve"> </w:t>
      </w:r>
      <w:r w:rsidR="000E4CF1">
        <w:rPr>
          <w:rStyle w:val="eop"/>
          <w:rFonts w:ascii="Arial" w:hAnsi="Arial" w:cs="Arial"/>
          <w:sz w:val="22"/>
          <w:szCs w:val="22"/>
        </w:rPr>
        <w:t>internal combustion</w:t>
      </w:r>
      <w:r w:rsidR="00BA7F1A" w:rsidRPr="00D729AC">
        <w:rPr>
          <w:rStyle w:val="eop"/>
          <w:rFonts w:ascii="Arial" w:hAnsi="Arial" w:cs="Arial"/>
          <w:sz w:val="22"/>
          <w:szCs w:val="22"/>
        </w:rPr>
        <w:t xml:space="preserve"> vehicles. This can pose challenges in finding suitable vehicle types and sizes that meet specific </w:t>
      </w:r>
      <w:r w:rsidR="000E4CF1">
        <w:rPr>
          <w:rStyle w:val="eop"/>
          <w:rFonts w:ascii="Arial" w:hAnsi="Arial" w:cs="Arial"/>
          <w:sz w:val="22"/>
          <w:szCs w:val="22"/>
        </w:rPr>
        <w:t xml:space="preserve">emergency service </w:t>
      </w:r>
      <w:r w:rsidR="00BA7F1A" w:rsidRPr="00D729AC">
        <w:rPr>
          <w:rStyle w:val="eop"/>
          <w:rFonts w:ascii="Arial" w:hAnsi="Arial" w:cs="Arial"/>
          <w:sz w:val="22"/>
          <w:szCs w:val="22"/>
        </w:rPr>
        <w:t xml:space="preserve">operational requirements. Limited options </w:t>
      </w:r>
      <w:r w:rsidR="00B125D6">
        <w:rPr>
          <w:rStyle w:val="eop"/>
          <w:rFonts w:ascii="Arial" w:hAnsi="Arial" w:cs="Arial"/>
          <w:sz w:val="22"/>
          <w:szCs w:val="22"/>
        </w:rPr>
        <w:t>are</w:t>
      </w:r>
      <w:r w:rsidR="000E4CF1">
        <w:rPr>
          <w:rStyle w:val="eop"/>
          <w:rFonts w:ascii="Arial" w:hAnsi="Arial" w:cs="Arial"/>
          <w:sz w:val="22"/>
          <w:szCs w:val="22"/>
        </w:rPr>
        <w:t xml:space="preserve"> currently</w:t>
      </w:r>
      <w:r w:rsidR="00BA7F1A" w:rsidRPr="00D729AC">
        <w:rPr>
          <w:rStyle w:val="eop"/>
          <w:rFonts w:ascii="Arial" w:hAnsi="Arial" w:cs="Arial"/>
          <w:sz w:val="22"/>
          <w:szCs w:val="22"/>
        </w:rPr>
        <w:t xml:space="preserve"> lead</w:t>
      </w:r>
      <w:r w:rsidR="005C6FCE">
        <w:rPr>
          <w:rStyle w:val="eop"/>
          <w:rFonts w:ascii="Arial" w:hAnsi="Arial" w:cs="Arial"/>
          <w:sz w:val="22"/>
          <w:szCs w:val="22"/>
        </w:rPr>
        <w:t>ing</w:t>
      </w:r>
      <w:r w:rsidR="00BA7F1A" w:rsidRPr="00D729AC">
        <w:rPr>
          <w:rStyle w:val="eop"/>
          <w:rFonts w:ascii="Arial" w:hAnsi="Arial" w:cs="Arial"/>
          <w:sz w:val="22"/>
          <w:szCs w:val="22"/>
        </w:rPr>
        <w:t xml:space="preserve"> to higher costs due to supply and demand dynamics.</w:t>
      </w:r>
    </w:p>
    <w:p w14:paraId="09907B28" w14:textId="43E51861" w:rsidR="00D729AC" w:rsidRPr="00D729AC" w:rsidRDefault="00D224A5" w:rsidP="00D729AC">
      <w:pPr>
        <w:pStyle w:val="paragraph"/>
        <w:spacing w:line="360" w:lineRule="auto"/>
        <w:jc w:val="both"/>
        <w:textAlignment w:val="baseline"/>
        <w:rPr>
          <w:rStyle w:val="eop"/>
          <w:rFonts w:ascii="Arial" w:hAnsi="Arial" w:cs="Arial"/>
          <w:sz w:val="22"/>
          <w:szCs w:val="22"/>
        </w:rPr>
      </w:pPr>
      <w:r w:rsidRPr="00D729AC">
        <w:rPr>
          <w:rStyle w:val="eop"/>
          <w:rFonts w:ascii="Arial" w:hAnsi="Arial" w:cs="Arial"/>
          <w:sz w:val="22"/>
          <w:szCs w:val="22"/>
        </w:rPr>
        <w:t xml:space="preserve">The infrastructure required to support carbon-neutral vehicles is developing </w:t>
      </w:r>
      <w:r w:rsidR="003510C3">
        <w:rPr>
          <w:rStyle w:val="eop"/>
          <w:rFonts w:ascii="Arial" w:hAnsi="Arial" w:cs="Arial"/>
          <w:sz w:val="22"/>
          <w:szCs w:val="22"/>
        </w:rPr>
        <w:t xml:space="preserve">at a </w:t>
      </w:r>
      <w:r w:rsidR="00131FF2">
        <w:rPr>
          <w:rStyle w:val="eop"/>
          <w:rFonts w:ascii="Arial" w:hAnsi="Arial" w:cs="Arial"/>
          <w:sz w:val="22"/>
          <w:szCs w:val="22"/>
        </w:rPr>
        <w:t>lackadaisical pace</w:t>
      </w:r>
      <w:r w:rsidR="00C91425">
        <w:rPr>
          <w:rStyle w:val="eop"/>
          <w:rFonts w:ascii="Arial" w:hAnsi="Arial" w:cs="Arial"/>
          <w:sz w:val="22"/>
          <w:szCs w:val="22"/>
        </w:rPr>
        <w:t xml:space="preserve"> </w:t>
      </w:r>
      <w:r w:rsidRPr="00D729AC">
        <w:rPr>
          <w:rStyle w:val="eop"/>
          <w:rFonts w:ascii="Arial" w:hAnsi="Arial" w:cs="Arial"/>
          <w:sz w:val="22"/>
          <w:szCs w:val="22"/>
        </w:rPr>
        <w:t xml:space="preserve">in many </w:t>
      </w:r>
      <w:r w:rsidR="003541B2">
        <w:rPr>
          <w:rStyle w:val="eop"/>
          <w:rFonts w:ascii="Arial" w:hAnsi="Arial" w:cs="Arial"/>
          <w:sz w:val="22"/>
          <w:szCs w:val="22"/>
        </w:rPr>
        <w:t>regions of the country</w:t>
      </w:r>
      <w:r w:rsidRPr="00D729AC">
        <w:rPr>
          <w:rStyle w:val="eop"/>
          <w:rFonts w:ascii="Arial" w:hAnsi="Arial" w:cs="Arial"/>
          <w:sz w:val="22"/>
          <w:szCs w:val="22"/>
        </w:rPr>
        <w:t xml:space="preserve">. Electric charging stations, for example, may be insufficiently available or concentrated in specific areas, which can restrict the range and operational flexibility of electric vehicles. In the case of hydrogen-powered vehicles, the </w:t>
      </w:r>
      <w:r w:rsidR="00B87BA4" w:rsidRPr="00D729AC">
        <w:rPr>
          <w:rStyle w:val="eop"/>
          <w:rFonts w:ascii="Arial" w:hAnsi="Arial" w:cs="Arial"/>
          <w:sz w:val="22"/>
          <w:szCs w:val="22"/>
        </w:rPr>
        <w:lastRenderedPageBreak/>
        <w:t>refuelling</w:t>
      </w:r>
      <w:r w:rsidRPr="00D729AC">
        <w:rPr>
          <w:rStyle w:val="eop"/>
          <w:rFonts w:ascii="Arial" w:hAnsi="Arial" w:cs="Arial"/>
          <w:sz w:val="22"/>
          <w:szCs w:val="22"/>
        </w:rPr>
        <w:t xml:space="preserve"> infrastructure is even more limited, making it difficult to ensure adequate access for an entire fleet.</w:t>
      </w:r>
    </w:p>
    <w:p w14:paraId="01D607EF" w14:textId="54BEEBE1" w:rsidR="00D729AC" w:rsidRDefault="00D729AC" w:rsidP="00D729AC">
      <w:pPr>
        <w:pStyle w:val="paragraph"/>
        <w:spacing w:before="0" w:beforeAutospacing="0" w:after="0" w:afterAutospacing="0" w:line="360" w:lineRule="auto"/>
        <w:jc w:val="both"/>
        <w:textAlignment w:val="baseline"/>
        <w:rPr>
          <w:rStyle w:val="eop"/>
          <w:rFonts w:ascii="Arial" w:hAnsi="Arial" w:cs="Arial"/>
          <w:sz w:val="22"/>
          <w:szCs w:val="22"/>
        </w:rPr>
      </w:pPr>
      <w:r w:rsidRPr="00D729AC">
        <w:rPr>
          <w:rStyle w:val="eop"/>
          <w:rFonts w:ascii="Arial" w:hAnsi="Arial" w:cs="Arial"/>
          <w:sz w:val="22"/>
          <w:szCs w:val="22"/>
        </w:rPr>
        <w:t>It's important to note</w:t>
      </w:r>
      <w:r w:rsidR="00386B2F">
        <w:rPr>
          <w:rStyle w:val="eop"/>
          <w:rFonts w:ascii="Arial" w:hAnsi="Arial" w:cs="Arial"/>
          <w:sz w:val="22"/>
          <w:szCs w:val="22"/>
        </w:rPr>
        <w:t>,</w:t>
      </w:r>
      <w:r w:rsidRPr="00D729AC">
        <w:rPr>
          <w:rStyle w:val="eop"/>
          <w:rFonts w:ascii="Arial" w:hAnsi="Arial" w:cs="Arial"/>
          <w:sz w:val="22"/>
          <w:szCs w:val="22"/>
        </w:rPr>
        <w:t xml:space="preserve"> </w:t>
      </w:r>
      <w:r w:rsidR="00794EAC">
        <w:rPr>
          <w:rStyle w:val="eop"/>
          <w:rFonts w:ascii="Arial" w:hAnsi="Arial" w:cs="Arial"/>
          <w:sz w:val="22"/>
          <w:szCs w:val="22"/>
        </w:rPr>
        <w:t>and as this study has highlighted</w:t>
      </w:r>
      <w:r w:rsidR="00386B2F">
        <w:rPr>
          <w:rStyle w:val="eop"/>
          <w:rFonts w:ascii="Arial" w:hAnsi="Arial" w:cs="Arial"/>
          <w:sz w:val="22"/>
          <w:szCs w:val="22"/>
        </w:rPr>
        <w:t>,</w:t>
      </w:r>
      <w:r w:rsidRPr="00D729AC">
        <w:rPr>
          <w:rStyle w:val="eop"/>
          <w:rFonts w:ascii="Arial" w:hAnsi="Arial" w:cs="Arial"/>
          <w:sz w:val="22"/>
          <w:szCs w:val="22"/>
        </w:rPr>
        <w:t xml:space="preserve"> whil</w:t>
      </w:r>
      <w:r w:rsidR="00386B2F">
        <w:rPr>
          <w:rStyle w:val="eop"/>
          <w:rFonts w:ascii="Arial" w:hAnsi="Arial" w:cs="Arial"/>
          <w:sz w:val="22"/>
          <w:szCs w:val="22"/>
        </w:rPr>
        <w:t>st</w:t>
      </w:r>
      <w:r w:rsidRPr="00D729AC">
        <w:rPr>
          <w:rStyle w:val="eop"/>
          <w:rFonts w:ascii="Arial" w:hAnsi="Arial" w:cs="Arial"/>
          <w:sz w:val="22"/>
          <w:szCs w:val="22"/>
        </w:rPr>
        <w:t xml:space="preserve"> these drawbacks exist, they can be mitigated over time as technology advances, infrastructure improves, and economies of scale drive down costs. Many </w:t>
      </w:r>
      <w:r w:rsidR="00C66CD7">
        <w:rPr>
          <w:rStyle w:val="eop"/>
          <w:rFonts w:ascii="Arial" w:hAnsi="Arial" w:cs="Arial"/>
          <w:sz w:val="22"/>
          <w:szCs w:val="22"/>
        </w:rPr>
        <w:t xml:space="preserve">private sector </w:t>
      </w:r>
      <w:r w:rsidRPr="00D729AC">
        <w:rPr>
          <w:rStyle w:val="eop"/>
          <w:rFonts w:ascii="Arial" w:hAnsi="Arial" w:cs="Arial"/>
          <w:sz w:val="22"/>
          <w:szCs w:val="22"/>
        </w:rPr>
        <w:t>organi</w:t>
      </w:r>
      <w:r w:rsidR="00C66CD7">
        <w:rPr>
          <w:rStyle w:val="eop"/>
          <w:rFonts w:ascii="Arial" w:hAnsi="Arial" w:cs="Arial"/>
          <w:sz w:val="22"/>
          <w:szCs w:val="22"/>
        </w:rPr>
        <w:t>s</w:t>
      </w:r>
      <w:r w:rsidRPr="00D729AC">
        <w:rPr>
          <w:rStyle w:val="eop"/>
          <w:rFonts w:ascii="Arial" w:hAnsi="Arial" w:cs="Arial"/>
          <w:sz w:val="22"/>
          <w:szCs w:val="22"/>
        </w:rPr>
        <w:t>ations are actively addressing these challenges to accelerate the adoption of carbon-neutral fleets.</w:t>
      </w:r>
    </w:p>
    <w:p w14:paraId="71961CA8" w14:textId="77777777" w:rsidR="003F549E" w:rsidRDefault="003F549E"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4BE0BF63" w14:textId="77777777" w:rsidR="00174259" w:rsidRDefault="00174259"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41263215" w14:textId="66C7C71D" w:rsidR="002F60A3" w:rsidRDefault="002F60A3" w:rsidP="002F60A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5.1.6 Objective six: </w:t>
      </w:r>
      <w:r w:rsidRPr="007D5DDE">
        <w:rPr>
          <w:rStyle w:val="normaltextrun"/>
          <w:rFonts w:ascii="Arial" w:eastAsiaTheme="majorEastAsia" w:hAnsi="Arial" w:cs="Arial"/>
          <w:sz w:val="22"/>
          <w:szCs w:val="22"/>
        </w:rPr>
        <w:t>Demonstrate the operational and strategic benefits of a carbon neutral fleet.</w:t>
      </w:r>
      <w:r w:rsidRPr="007D5DDE">
        <w:rPr>
          <w:rStyle w:val="eop"/>
          <w:rFonts w:ascii="Arial" w:hAnsi="Arial" w:cs="Arial"/>
          <w:sz w:val="22"/>
          <w:szCs w:val="22"/>
        </w:rPr>
        <w:t> </w:t>
      </w:r>
    </w:p>
    <w:p w14:paraId="6EC970BC" w14:textId="77777777" w:rsidR="00977E11" w:rsidRDefault="00977E11"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5861F8A9" w14:textId="1ABA0111" w:rsidR="00977E11" w:rsidRDefault="00977E11" w:rsidP="002F60A3">
      <w:pPr>
        <w:pStyle w:val="paragraph"/>
        <w:spacing w:before="0" w:beforeAutospacing="0" w:after="0" w:afterAutospacing="0" w:line="360" w:lineRule="auto"/>
        <w:jc w:val="both"/>
        <w:textAlignment w:val="baseline"/>
        <w:rPr>
          <w:rStyle w:val="eop"/>
          <w:rFonts w:ascii="Arial" w:hAnsi="Arial" w:cs="Arial"/>
          <w:sz w:val="22"/>
          <w:szCs w:val="22"/>
        </w:rPr>
      </w:pPr>
      <w:r w:rsidRPr="00977E11">
        <w:rPr>
          <w:rFonts w:ascii="Arial" w:hAnsi="Arial" w:cs="Arial"/>
          <w:sz w:val="22"/>
          <w:szCs w:val="22"/>
        </w:rPr>
        <w:t>Electric vehicles have a huge potential to dominate over conventional combustion engine vehicles and become the future of road transport while conserving this planet from threatening calamities caused by global warming</w:t>
      </w:r>
      <w:sdt>
        <w:sdtPr>
          <w:rPr>
            <w:rFonts w:ascii="Arial" w:hAnsi="Arial" w:cs="Arial"/>
            <w:sz w:val="22"/>
            <w:szCs w:val="22"/>
          </w:rPr>
          <w:id w:val="571321112"/>
          <w:citation/>
        </w:sdtPr>
        <w:sdtEndPr/>
        <w:sdtContent>
          <w:r w:rsidR="00527CA4">
            <w:rPr>
              <w:rFonts w:ascii="Arial" w:hAnsi="Arial" w:cs="Arial"/>
              <w:sz w:val="22"/>
              <w:szCs w:val="22"/>
            </w:rPr>
            <w:fldChar w:fldCharType="begin"/>
          </w:r>
          <w:r w:rsidR="00527CA4">
            <w:rPr>
              <w:rFonts w:ascii="Arial" w:hAnsi="Arial" w:cs="Arial"/>
              <w:sz w:val="22"/>
              <w:szCs w:val="22"/>
            </w:rPr>
            <w:instrText xml:space="preserve"> CITATION Ash21 \l 2057 </w:instrText>
          </w:r>
          <w:r w:rsidR="00527CA4">
            <w:rPr>
              <w:rFonts w:ascii="Arial" w:hAnsi="Arial" w:cs="Arial"/>
              <w:sz w:val="22"/>
              <w:szCs w:val="22"/>
            </w:rPr>
            <w:fldChar w:fldCharType="separate"/>
          </w:r>
          <w:r w:rsidR="001C6AA2">
            <w:rPr>
              <w:rFonts w:ascii="Arial" w:hAnsi="Arial" w:cs="Arial"/>
              <w:noProof/>
              <w:sz w:val="22"/>
              <w:szCs w:val="22"/>
            </w:rPr>
            <w:t xml:space="preserve"> </w:t>
          </w:r>
          <w:r w:rsidR="001C6AA2" w:rsidRPr="001C6AA2">
            <w:rPr>
              <w:rFonts w:ascii="Arial" w:hAnsi="Arial" w:cs="Arial"/>
              <w:noProof/>
              <w:sz w:val="22"/>
              <w:szCs w:val="22"/>
            </w:rPr>
            <w:t>(Ashfaq, et al., 2021)</w:t>
          </w:r>
          <w:r w:rsidR="00527CA4">
            <w:rPr>
              <w:rFonts w:ascii="Arial" w:hAnsi="Arial" w:cs="Arial"/>
              <w:sz w:val="22"/>
              <w:szCs w:val="22"/>
            </w:rPr>
            <w:fldChar w:fldCharType="end"/>
          </w:r>
        </w:sdtContent>
      </w:sdt>
      <w:r w:rsidRPr="00977E11">
        <w:rPr>
          <w:rFonts w:ascii="Arial" w:hAnsi="Arial" w:cs="Arial"/>
          <w:sz w:val="22"/>
          <w:szCs w:val="22"/>
        </w:rPr>
        <w:t>.</w:t>
      </w:r>
    </w:p>
    <w:p w14:paraId="72598D2C" w14:textId="77777777" w:rsidR="00B937D8" w:rsidRDefault="00B937D8"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611DA7C9" w14:textId="71AD6B9C" w:rsidR="00FA765B" w:rsidRDefault="00B937D8" w:rsidP="002F60A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The </w:t>
      </w:r>
      <w:r w:rsidR="00AA518C">
        <w:rPr>
          <w:rStyle w:val="eop"/>
          <w:rFonts w:ascii="Arial" w:hAnsi="Arial" w:cs="Arial"/>
          <w:sz w:val="22"/>
          <w:szCs w:val="22"/>
        </w:rPr>
        <w:t>operational</w:t>
      </w:r>
      <w:r>
        <w:rPr>
          <w:rStyle w:val="eop"/>
          <w:rFonts w:ascii="Arial" w:hAnsi="Arial" w:cs="Arial"/>
          <w:sz w:val="22"/>
          <w:szCs w:val="22"/>
        </w:rPr>
        <w:t xml:space="preserve"> </w:t>
      </w:r>
      <w:r w:rsidR="00F72AB6">
        <w:rPr>
          <w:rStyle w:val="eop"/>
          <w:rFonts w:ascii="Arial" w:hAnsi="Arial" w:cs="Arial"/>
          <w:sz w:val="22"/>
          <w:szCs w:val="22"/>
        </w:rPr>
        <w:t xml:space="preserve">and strategic </w:t>
      </w:r>
      <w:r>
        <w:rPr>
          <w:rStyle w:val="eop"/>
          <w:rFonts w:ascii="Arial" w:hAnsi="Arial" w:cs="Arial"/>
          <w:sz w:val="22"/>
          <w:szCs w:val="22"/>
        </w:rPr>
        <w:t xml:space="preserve">benefits of the transition </w:t>
      </w:r>
      <w:r w:rsidR="00610492">
        <w:rPr>
          <w:rStyle w:val="eop"/>
          <w:rFonts w:ascii="Arial" w:hAnsi="Arial" w:cs="Arial"/>
          <w:sz w:val="22"/>
          <w:szCs w:val="22"/>
        </w:rPr>
        <w:t xml:space="preserve">to a carbon neutral fleet </w:t>
      </w:r>
      <w:r w:rsidR="00F72AB6">
        <w:rPr>
          <w:rStyle w:val="eop"/>
          <w:rFonts w:ascii="Arial" w:hAnsi="Arial" w:cs="Arial"/>
          <w:sz w:val="22"/>
          <w:szCs w:val="22"/>
        </w:rPr>
        <w:t xml:space="preserve">presented themselves </w:t>
      </w:r>
      <w:r w:rsidR="006C69A0">
        <w:rPr>
          <w:rStyle w:val="eop"/>
          <w:rFonts w:ascii="Arial" w:hAnsi="Arial" w:cs="Arial"/>
          <w:sz w:val="22"/>
          <w:szCs w:val="22"/>
        </w:rPr>
        <w:t xml:space="preserve">in the </w:t>
      </w:r>
      <w:r w:rsidR="008059AA">
        <w:rPr>
          <w:rStyle w:val="eop"/>
          <w:rFonts w:ascii="Arial" w:hAnsi="Arial" w:cs="Arial"/>
          <w:sz w:val="22"/>
          <w:szCs w:val="22"/>
        </w:rPr>
        <w:t xml:space="preserve">and were identified </w:t>
      </w:r>
      <w:r w:rsidR="00C73074">
        <w:rPr>
          <w:rStyle w:val="eop"/>
          <w:rFonts w:ascii="Arial" w:hAnsi="Arial" w:cs="Arial"/>
          <w:sz w:val="22"/>
          <w:szCs w:val="22"/>
        </w:rPr>
        <w:t>throughout the study</w:t>
      </w:r>
      <w:r w:rsidR="00327014">
        <w:rPr>
          <w:rStyle w:val="eop"/>
          <w:rFonts w:ascii="Arial" w:hAnsi="Arial" w:cs="Arial"/>
          <w:sz w:val="22"/>
          <w:szCs w:val="22"/>
        </w:rPr>
        <w:t>:</w:t>
      </w:r>
    </w:p>
    <w:p w14:paraId="2D9EE00F" w14:textId="1ECA8EF9" w:rsidR="008059AA" w:rsidRDefault="008059AA" w:rsidP="002F60A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Operational</w:t>
      </w:r>
    </w:p>
    <w:p w14:paraId="5ADEF322" w14:textId="3CB36216" w:rsidR="00327014" w:rsidRDefault="00327014" w:rsidP="003F229C">
      <w:pPr>
        <w:pStyle w:val="paragraph"/>
        <w:numPr>
          <w:ilvl w:val="0"/>
          <w:numId w:val="6"/>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Financial </w:t>
      </w:r>
      <w:r w:rsidR="00D05EA9">
        <w:rPr>
          <w:rStyle w:val="eop"/>
          <w:rFonts w:ascii="Arial" w:hAnsi="Arial" w:cs="Arial"/>
          <w:sz w:val="22"/>
          <w:szCs w:val="22"/>
        </w:rPr>
        <w:t>benefits</w:t>
      </w:r>
      <w:r w:rsidR="00A15B83">
        <w:rPr>
          <w:rStyle w:val="eop"/>
          <w:rFonts w:ascii="Arial" w:hAnsi="Arial" w:cs="Arial"/>
          <w:sz w:val="22"/>
          <w:szCs w:val="22"/>
        </w:rPr>
        <w:t xml:space="preserve"> with reduced running and maintenance costs</w:t>
      </w:r>
      <w:r w:rsidR="00D05EA9">
        <w:rPr>
          <w:rStyle w:val="eop"/>
          <w:rFonts w:ascii="Arial" w:hAnsi="Arial" w:cs="Arial"/>
          <w:sz w:val="22"/>
          <w:szCs w:val="22"/>
        </w:rPr>
        <w:t>.</w:t>
      </w:r>
    </w:p>
    <w:p w14:paraId="3F809B17" w14:textId="77777777" w:rsidR="00D31AC8" w:rsidRDefault="00276015" w:rsidP="003F229C">
      <w:pPr>
        <w:pStyle w:val="paragraph"/>
        <w:numPr>
          <w:ilvl w:val="0"/>
          <w:numId w:val="6"/>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Compliance with </w:t>
      </w:r>
      <w:r w:rsidR="00290C71">
        <w:rPr>
          <w:rStyle w:val="eop"/>
          <w:rFonts w:ascii="Arial" w:hAnsi="Arial" w:cs="Arial"/>
          <w:sz w:val="22"/>
          <w:szCs w:val="22"/>
        </w:rPr>
        <w:t xml:space="preserve">national </w:t>
      </w:r>
      <w:r w:rsidR="008474AF">
        <w:rPr>
          <w:rStyle w:val="eop"/>
          <w:rFonts w:ascii="Arial" w:hAnsi="Arial" w:cs="Arial"/>
          <w:sz w:val="22"/>
          <w:szCs w:val="22"/>
        </w:rPr>
        <w:t xml:space="preserve">policy </w:t>
      </w:r>
      <w:r w:rsidR="00E779BD">
        <w:rPr>
          <w:rStyle w:val="eop"/>
          <w:rFonts w:ascii="Arial" w:hAnsi="Arial" w:cs="Arial"/>
          <w:sz w:val="22"/>
          <w:szCs w:val="22"/>
        </w:rPr>
        <w:t xml:space="preserve">and contribution to the </w:t>
      </w:r>
      <w:r w:rsidR="003D7D4B">
        <w:rPr>
          <w:rStyle w:val="eop"/>
          <w:rFonts w:ascii="Arial" w:hAnsi="Arial" w:cs="Arial"/>
          <w:sz w:val="22"/>
          <w:szCs w:val="22"/>
        </w:rPr>
        <w:t>worldwide</w:t>
      </w:r>
      <w:r w:rsidR="00E779BD">
        <w:rPr>
          <w:rStyle w:val="eop"/>
          <w:rFonts w:ascii="Arial" w:hAnsi="Arial" w:cs="Arial"/>
          <w:sz w:val="22"/>
          <w:szCs w:val="22"/>
        </w:rPr>
        <w:t xml:space="preserve"> </w:t>
      </w:r>
      <w:r w:rsidR="00D31AC8">
        <w:rPr>
          <w:rStyle w:val="eop"/>
          <w:rFonts w:ascii="Arial" w:hAnsi="Arial" w:cs="Arial"/>
          <w:sz w:val="22"/>
          <w:szCs w:val="22"/>
        </w:rPr>
        <w:t>ambition of decarbonisation.</w:t>
      </w:r>
    </w:p>
    <w:p w14:paraId="2C5619D1" w14:textId="77777777" w:rsidR="008D6BC8" w:rsidRDefault="00D31AC8" w:rsidP="003F229C">
      <w:pPr>
        <w:pStyle w:val="paragraph"/>
        <w:numPr>
          <w:ilvl w:val="0"/>
          <w:numId w:val="6"/>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Enhanced </w:t>
      </w:r>
      <w:r w:rsidR="002B7EBC">
        <w:rPr>
          <w:rStyle w:val="eop"/>
          <w:rFonts w:ascii="Arial" w:hAnsi="Arial" w:cs="Arial"/>
          <w:sz w:val="22"/>
          <w:szCs w:val="22"/>
        </w:rPr>
        <w:t>reputation</w:t>
      </w:r>
      <w:r>
        <w:rPr>
          <w:rStyle w:val="eop"/>
          <w:rFonts w:ascii="Arial" w:hAnsi="Arial" w:cs="Arial"/>
          <w:sz w:val="22"/>
          <w:szCs w:val="22"/>
        </w:rPr>
        <w:t xml:space="preserve"> </w:t>
      </w:r>
      <w:r w:rsidR="002C39A3">
        <w:rPr>
          <w:rStyle w:val="eop"/>
          <w:rFonts w:ascii="Arial" w:hAnsi="Arial" w:cs="Arial"/>
          <w:sz w:val="22"/>
          <w:szCs w:val="22"/>
        </w:rPr>
        <w:t>with organisations d</w:t>
      </w:r>
      <w:r w:rsidR="003234B4">
        <w:rPr>
          <w:rStyle w:val="eop"/>
          <w:rFonts w:ascii="Arial" w:hAnsi="Arial" w:cs="Arial"/>
          <w:sz w:val="22"/>
          <w:szCs w:val="22"/>
        </w:rPr>
        <w:t>isplaying environmental responsibility and enh</w:t>
      </w:r>
      <w:r w:rsidR="00A51DF2">
        <w:rPr>
          <w:rStyle w:val="eop"/>
          <w:rFonts w:ascii="Arial" w:hAnsi="Arial" w:cs="Arial"/>
          <w:sz w:val="22"/>
          <w:szCs w:val="22"/>
        </w:rPr>
        <w:t xml:space="preserve">anced prospects of attracting </w:t>
      </w:r>
      <w:r w:rsidR="008D6BC8">
        <w:rPr>
          <w:rStyle w:val="eop"/>
          <w:rFonts w:ascii="Arial" w:hAnsi="Arial" w:cs="Arial"/>
          <w:sz w:val="22"/>
          <w:szCs w:val="22"/>
        </w:rPr>
        <w:t>and retaining talent.</w:t>
      </w:r>
    </w:p>
    <w:p w14:paraId="28A8102C" w14:textId="3DA1FD4B" w:rsidR="006A4C57" w:rsidRDefault="008059AA" w:rsidP="008D6BC8">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S</w:t>
      </w:r>
      <w:r w:rsidR="008D6BC8">
        <w:rPr>
          <w:rStyle w:val="eop"/>
          <w:rFonts w:ascii="Arial" w:hAnsi="Arial" w:cs="Arial"/>
          <w:sz w:val="22"/>
          <w:szCs w:val="22"/>
        </w:rPr>
        <w:t>trategic</w:t>
      </w:r>
    </w:p>
    <w:p w14:paraId="08F14021" w14:textId="479640B7" w:rsidR="00D05EA9" w:rsidRDefault="00A15AA8" w:rsidP="003F229C">
      <w:pPr>
        <w:pStyle w:val="paragraph"/>
        <w:numPr>
          <w:ilvl w:val="0"/>
          <w:numId w:val="7"/>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S</w:t>
      </w:r>
      <w:r w:rsidR="000C63F2">
        <w:rPr>
          <w:rStyle w:val="eop"/>
          <w:rFonts w:ascii="Arial" w:hAnsi="Arial" w:cs="Arial"/>
          <w:sz w:val="22"/>
          <w:szCs w:val="22"/>
        </w:rPr>
        <w:t xml:space="preserve">trategic alliance </w:t>
      </w:r>
      <w:r>
        <w:rPr>
          <w:rStyle w:val="eop"/>
          <w:rFonts w:ascii="Arial" w:hAnsi="Arial" w:cs="Arial"/>
          <w:sz w:val="22"/>
          <w:szCs w:val="22"/>
        </w:rPr>
        <w:t xml:space="preserve">and partnerships </w:t>
      </w:r>
      <w:r w:rsidR="000C63F2">
        <w:rPr>
          <w:rStyle w:val="eop"/>
          <w:rFonts w:ascii="Arial" w:hAnsi="Arial" w:cs="Arial"/>
          <w:sz w:val="22"/>
          <w:szCs w:val="22"/>
        </w:rPr>
        <w:t>with other organisations across the public and private sector.</w:t>
      </w:r>
    </w:p>
    <w:p w14:paraId="2B02A960" w14:textId="172F670E" w:rsidR="0005043C" w:rsidRDefault="00E237B8" w:rsidP="003F229C">
      <w:pPr>
        <w:pStyle w:val="paragraph"/>
        <w:numPr>
          <w:ilvl w:val="0"/>
          <w:numId w:val="7"/>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Technological advancements fostering internal </w:t>
      </w:r>
      <w:r w:rsidR="0070179B">
        <w:rPr>
          <w:rStyle w:val="eop"/>
          <w:rFonts w:ascii="Arial" w:hAnsi="Arial" w:cs="Arial"/>
          <w:sz w:val="22"/>
          <w:szCs w:val="22"/>
        </w:rPr>
        <w:t>innovation</w:t>
      </w:r>
      <w:r w:rsidR="008739CD">
        <w:rPr>
          <w:rStyle w:val="eop"/>
          <w:rFonts w:ascii="Arial" w:hAnsi="Arial" w:cs="Arial"/>
          <w:sz w:val="22"/>
          <w:szCs w:val="22"/>
        </w:rPr>
        <w:t>.</w:t>
      </w:r>
    </w:p>
    <w:p w14:paraId="6D1AF990" w14:textId="650645F4" w:rsidR="00A025AF" w:rsidRDefault="00A025AF" w:rsidP="003F229C">
      <w:pPr>
        <w:pStyle w:val="paragraph"/>
        <w:numPr>
          <w:ilvl w:val="0"/>
          <w:numId w:val="7"/>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Future proofing </w:t>
      </w:r>
      <w:r w:rsidR="00D11363">
        <w:rPr>
          <w:rStyle w:val="eop"/>
          <w:rFonts w:ascii="Arial" w:hAnsi="Arial" w:cs="Arial"/>
          <w:sz w:val="22"/>
          <w:szCs w:val="22"/>
        </w:rPr>
        <w:t>delivering improved environmental performance.</w:t>
      </w:r>
    </w:p>
    <w:p w14:paraId="6A1FE2A0" w14:textId="77777777" w:rsidR="00A15B83" w:rsidRDefault="00A15B83" w:rsidP="002F60A3">
      <w:pPr>
        <w:pStyle w:val="paragraph"/>
        <w:spacing w:before="0" w:beforeAutospacing="0" w:after="0" w:afterAutospacing="0" w:line="360" w:lineRule="auto"/>
        <w:jc w:val="both"/>
        <w:textAlignment w:val="baseline"/>
        <w:rPr>
          <w:rStyle w:val="eop"/>
          <w:rFonts w:ascii="Arial" w:hAnsi="Arial" w:cs="Arial"/>
          <w:sz w:val="22"/>
          <w:szCs w:val="22"/>
        </w:rPr>
      </w:pPr>
    </w:p>
    <w:p w14:paraId="28B4B03A" w14:textId="77777777" w:rsidR="002F60A3" w:rsidRPr="00C028B2" w:rsidRDefault="002F60A3" w:rsidP="00EF3A61">
      <w:pPr>
        <w:spacing w:line="360" w:lineRule="auto"/>
        <w:rPr>
          <w:rFonts w:ascii="Arial" w:hAnsi="Arial" w:cs="Arial"/>
          <w:sz w:val="22"/>
          <w:szCs w:val="22"/>
        </w:rPr>
      </w:pPr>
    </w:p>
    <w:p w14:paraId="5CA85734" w14:textId="742A348C" w:rsidR="00EF3A61" w:rsidRDefault="00EF3A61" w:rsidP="00EF3A61">
      <w:pPr>
        <w:spacing w:line="360" w:lineRule="auto"/>
        <w:rPr>
          <w:rFonts w:ascii="Arial" w:hAnsi="Arial" w:cs="Arial"/>
          <w:sz w:val="22"/>
          <w:szCs w:val="22"/>
        </w:rPr>
      </w:pPr>
      <w:r>
        <w:rPr>
          <w:rFonts w:ascii="Arial" w:hAnsi="Arial" w:cs="Arial"/>
          <w:sz w:val="22"/>
          <w:szCs w:val="22"/>
        </w:rPr>
        <w:t>5</w:t>
      </w:r>
      <w:r w:rsidRPr="00C028B2">
        <w:rPr>
          <w:rFonts w:ascii="Arial" w:hAnsi="Arial" w:cs="Arial"/>
          <w:sz w:val="22"/>
          <w:szCs w:val="22"/>
        </w:rPr>
        <w:t xml:space="preserve">.2 </w:t>
      </w:r>
      <w:r w:rsidR="00B90197">
        <w:rPr>
          <w:rFonts w:ascii="Arial" w:hAnsi="Arial" w:cs="Arial"/>
          <w:sz w:val="22"/>
          <w:szCs w:val="22"/>
        </w:rPr>
        <w:t>Conclusions</w:t>
      </w:r>
    </w:p>
    <w:p w14:paraId="2D3C4651" w14:textId="77777777" w:rsidR="00EF3A61" w:rsidRDefault="00EF3A61" w:rsidP="00E43F75">
      <w:pPr>
        <w:spacing w:line="360" w:lineRule="auto"/>
        <w:jc w:val="both"/>
        <w:rPr>
          <w:rFonts w:ascii="Arial" w:hAnsi="Arial" w:cs="Arial"/>
          <w:sz w:val="22"/>
          <w:szCs w:val="22"/>
        </w:rPr>
      </w:pPr>
    </w:p>
    <w:p w14:paraId="3740FA4E" w14:textId="1ABCD031" w:rsidR="00BB1027" w:rsidRPr="00BB1027" w:rsidRDefault="000476C7" w:rsidP="00BB102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study has identified the global </w:t>
      </w:r>
      <w:r w:rsidR="00995242">
        <w:rPr>
          <w:rFonts w:ascii="Arial" w:hAnsi="Arial" w:cs="Arial"/>
          <w:color w:val="000000" w:themeColor="text1"/>
          <w:sz w:val="22"/>
          <w:szCs w:val="22"/>
        </w:rPr>
        <w:t xml:space="preserve">governmental </w:t>
      </w:r>
      <w:r>
        <w:rPr>
          <w:rFonts w:ascii="Arial" w:hAnsi="Arial" w:cs="Arial"/>
          <w:color w:val="000000" w:themeColor="text1"/>
          <w:sz w:val="22"/>
          <w:szCs w:val="22"/>
        </w:rPr>
        <w:t xml:space="preserve">recognition </w:t>
      </w:r>
      <w:r w:rsidR="00995242">
        <w:rPr>
          <w:rFonts w:ascii="Arial" w:hAnsi="Arial" w:cs="Arial"/>
          <w:color w:val="000000" w:themeColor="text1"/>
          <w:sz w:val="22"/>
          <w:szCs w:val="22"/>
        </w:rPr>
        <w:t xml:space="preserve">and appreciation of </w:t>
      </w:r>
      <w:r w:rsidR="00BB1027" w:rsidRPr="00BB1027">
        <w:rPr>
          <w:rFonts w:ascii="Arial" w:hAnsi="Arial" w:cs="Arial"/>
          <w:color w:val="000000" w:themeColor="text1"/>
          <w:sz w:val="22"/>
          <w:szCs w:val="22"/>
        </w:rPr>
        <w:t>the negative impacts of climate change, efforts to reduce carbon emissions are gaining momentum.</w:t>
      </w:r>
      <w:r w:rsidR="00A6452C">
        <w:rPr>
          <w:rFonts w:ascii="Arial" w:hAnsi="Arial" w:cs="Arial"/>
          <w:color w:val="000000" w:themeColor="text1"/>
          <w:sz w:val="22"/>
          <w:szCs w:val="22"/>
        </w:rPr>
        <w:t xml:space="preserve"> </w:t>
      </w:r>
      <w:r w:rsidR="00BB1027" w:rsidRPr="00BB1027">
        <w:rPr>
          <w:rFonts w:ascii="Arial" w:hAnsi="Arial" w:cs="Arial"/>
          <w:color w:val="000000" w:themeColor="text1"/>
          <w:sz w:val="22"/>
          <w:szCs w:val="22"/>
        </w:rPr>
        <w:t xml:space="preserve">This has led to an increased focus on the decarbonisation of organisations across various sectors, including </w:t>
      </w:r>
      <w:r w:rsidR="00693433">
        <w:rPr>
          <w:rFonts w:ascii="Arial" w:hAnsi="Arial" w:cs="Arial"/>
          <w:color w:val="000000" w:themeColor="text1"/>
          <w:sz w:val="22"/>
          <w:szCs w:val="22"/>
        </w:rPr>
        <w:t xml:space="preserve">the </w:t>
      </w:r>
      <w:r w:rsidR="00BB1027" w:rsidRPr="00BB1027">
        <w:rPr>
          <w:rFonts w:ascii="Arial" w:hAnsi="Arial" w:cs="Arial"/>
          <w:color w:val="000000" w:themeColor="text1"/>
          <w:sz w:val="22"/>
          <w:szCs w:val="22"/>
        </w:rPr>
        <w:t>emergency services.</w:t>
      </w:r>
      <w:r w:rsidR="00A6452C">
        <w:rPr>
          <w:rFonts w:ascii="Arial" w:hAnsi="Arial" w:cs="Arial"/>
          <w:color w:val="000000" w:themeColor="text1"/>
          <w:sz w:val="22"/>
          <w:szCs w:val="22"/>
        </w:rPr>
        <w:t xml:space="preserve"> </w:t>
      </w:r>
      <w:r w:rsidR="00E64835">
        <w:rPr>
          <w:rFonts w:ascii="Arial" w:hAnsi="Arial" w:cs="Arial"/>
          <w:color w:val="000000" w:themeColor="text1"/>
          <w:sz w:val="22"/>
          <w:szCs w:val="22"/>
        </w:rPr>
        <w:t xml:space="preserve">Governments have set clear milestones </w:t>
      </w:r>
      <w:r w:rsidR="00C80FBE">
        <w:rPr>
          <w:rFonts w:ascii="Arial" w:hAnsi="Arial" w:cs="Arial"/>
          <w:color w:val="000000" w:themeColor="text1"/>
          <w:sz w:val="22"/>
          <w:szCs w:val="22"/>
        </w:rPr>
        <w:t>and the</w:t>
      </w:r>
      <w:r w:rsidR="00BB1027" w:rsidRPr="00BB1027">
        <w:rPr>
          <w:rFonts w:ascii="Arial" w:hAnsi="Arial" w:cs="Arial"/>
          <w:color w:val="000000" w:themeColor="text1"/>
          <w:sz w:val="22"/>
          <w:szCs w:val="22"/>
        </w:rPr>
        <w:t xml:space="preserve"> </w:t>
      </w:r>
      <w:r w:rsidR="00BB1027" w:rsidRPr="00BB1027">
        <w:rPr>
          <w:rFonts w:ascii="Arial" w:hAnsi="Arial" w:cs="Arial"/>
          <w:color w:val="000000" w:themeColor="text1"/>
          <w:sz w:val="22"/>
          <w:szCs w:val="22"/>
        </w:rPr>
        <w:lastRenderedPageBreak/>
        <w:t>decarbonisation of emergency services in Wales is no exception and presents several organisational challenges. One major challenge is the need to balance the urgency of emergency response with the long-term sustainability goals of reducing carbon emissions.</w:t>
      </w:r>
      <w:r w:rsidR="00D867FB">
        <w:rPr>
          <w:rFonts w:ascii="Arial" w:hAnsi="Arial" w:cs="Arial"/>
          <w:color w:val="000000" w:themeColor="text1"/>
          <w:sz w:val="22"/>
          <w:szCs w:val="22"/>
        </w:rPr>
        <w:t xml:space="preserve"> </w:t>
      </w:r>
      <w:r w:rsidR="00BB1027" w:rsidRPr="00BB1027">
        <w:rPr>
          <w:rFonts w:ascii="Arial" w:hAnsi="Arial" w:cs="Arial"/>
          <w:color w:val="000000" w:themeColor="text1"/>
          <w:sz w:val="22"/>
          <w:szCs w:val="22"/>
        </w:rPr>
        <w:t>This requires emergency services to find ways to reduce their carbon footprint without compromising their essential duties of protecting lives and property.</w:t>
      </w:r>
    </w:p>
    <w:p w14:paraId="41E04217" w14:textId="77777777" w:rsidR="00BB1027" w:rsidRDefault="00BB1027" w:rsidP="00E43F75">
      <w:pPr>
        <w:spacing w:line="360" w:lineRule="auto"/>
        <w:jc w:val="both"/>
        <w:rPr>
          <w:rFonts w:ascii="Arial" w:hAnsi="Arial" w:cs="Arial"/>
          <w:color w:val="000000" w:themeColor="text1"/>
          <w:sz w:val="22"/>
          <w:szCs w:val="22"/>
        </w:rPr>
      </w:pPr>
    </w:p>
    <w:p w14:paraId="26386045" w14:textId="067E99D5" w:rsidR="00E43F75" w:rsidRPr="008D2282" w:rsidRDefault="00E43F75" w:rsidP="00E43F75">
      <w:pPr>
        <w:spacing w:line="360" w:lineRule="auto"/>
        <w:jc w:val="both"/>
        <w:rPr>
          <w:rFonts w:ascii="Arial" w:hAnsi="Arial" w:cs="Arial"/>
          <w:color w:val="000000" w:themeColor="text1"/>
          <w:sz w:val="22"/>
          <w:szCs w:val="22"/>
        </w:rPr>
      </w:pPr>
      <w:r w:rsidRPr="00B67FF3">
        <w:rPr>
          <w:rFonts w:ascii="Arial" w:hAnsi="Arial" w:cs="Arial"/>
          <w:color w:val="000000" w:themeColor="text1"/>
          <w:sz w:val="22"/>
          <w:szCs w:val="22"/>
        </w:rPr>
        <w:t>This study has explored the organisational challenges associated with the decarbonisation of the Welsh police and ambulance vehicle fleet. The study identified several organisational challenges associated with decarbonisation, including financial challenges, operational challenges, cultural challenges, infrastructure challenges, and policy challenges.</w:t>
      </w:r>
    </w:p>
    <w:p w14:paraId="5BD1FB2D" w14:textId="77777777" w:rsidR="00E43F75" w:rsidRPr="00B67FF3" w:rsidRDefault="00E43F75" w:rsidP="00E43F75">
      <w:pPr>
        <w:spacing w:line="360" w:lineRule="auto"/>
        <w:jc w:val="both"/>
        <w:rPr>
          <w:rFonts w:ascii="Arial" w:hAnsi="Arial" w:cs="Arial"/>
          <w:color w:val="000000" w:themeColor="text1"/>
          <w:sz w:val="22"/>
          <w:szCs w:val="22"/>
        </w:rPr>
      </w:pPr>
    </w:p>
    <w:p w14:paraId="219DCB76" w14:textId="0E10A588" w:rsidR="00E43F75" w:rsidRPr="00B67FF3" w:rsidRDefault="00E43F75" w:rsidP="00E43F75">
      <w:pPr>
        <w:spacing w:line="360" w:lineRule="auto"/>
        <w:jc w:val="both"/>
        <w:rPr>
          <w:rFonts w:ascii="Arial" w:hAnsi="Arial" w:cs="Arial"/>
          <w:color w:val="000000" w:themeColor="text1"/>
          <w:sz w:val="22"/>
          <w:szCs w:val="22"/>
        </w:rPr>
      </w:pPr>
      <w:r w:rsidRPr="00B67FF3">
        <w:rPr>
          <w:rFonts w:ascii="Arial" w:hAnsi="Arial" w:cs="Arial"/>
          <w:color w:val="000000" w:themeColor="text1"/>
          <w:sz w:val="22"/>
          <w:szCs w:val="22"/>
        </w:rPr>
        <w:t>The findings of this study have several implications for practice and policy, including the need for</w:t>
      </w:r>
      <w:r w:rsidR="002E1DB7">
        <w:rPr>
          <w:rFonts w:ascii="Arial" w:hAnsi="Arial" w:cs="Arial"/>
          <w:color w:val="000000" w:themeColor="text1"/>
          <w:sz w:val="22"/>
          <w:szCs w:val="22"/>
        </w:rPr>
        <w:t xml:space="preserve"> </w:t>
      </w:r>
      <w:r w:rsidR="002E1DB7" w:rsidRPr="00B67FF3">
        <w:rPr>
          <w:rFonts w:ascii="Arial" w:hAnsi="Arial" w:cs="Arial"/>
          <w:color w:val="000000" w:themeColor="text1"/>
          <w:sz w:val="22"/>
          <w:szCs w:val="22"/>
        </w:rPr>
        <w:t>f</w:t>
      </w:r>
      <w:r w:rsidR="002E1DB7">
        <w:rPr>
          <w:rFonts w:ascii="Arial" w:hAnsi="Arial" w:cs="Arial"/>
          <w:color w:val="000000" w:themeColor="text1"/>
          <w:sz w:val="22"/>
          <w:szCs w:val="22"/>
        </w:rPr>
        <w:t>inancial</w:t>
      </w:r>
      <w:r w:rsidRPr="00B67FF3">
        <w:rPr>
          <w:rFonts w:ascii="Arial" w:hAnsi="Arial" w:cs="Arial"/>
          <w:color w:val="000000" w:themeColor="text1"/>
          <w:sz w:val="22"/>
          <w:szCs w:val="22"/>
        </w:rPr>
        <w:t xml:space="preserve"> support, the development of new technologies and practices, staff training, investment in infrastructure, and clear </w:t>
      </w:r>
      <w:r w:rsidR="00667626">
        <w:rPr>
          <w:rFonts w:ascii="Arial" w:hAnsi="Arial" w:cs="Arial"/>
          <w:color w:val="000000" w:themeColor="text1"/>
          <w:sz w:val="22"/>
          <w:szCs w:val="22"/>
        </w:rPr>
        <w:t xml:space="preserve">governmental support to </w:t>
      </w:r>
      <w:r w:rsidR="002F5DF8">
        <w:rPr>
          <w:rFonts w:ascii="Arial" w:hAnsi="Arial" w:cs="Arial"/>
          <w:color w:val="000000" w:themeColor="text1"/>
          <w:sz w:val="22"/>
          <w:szCs w:val="22"/>
        </w:rPr>
        <w:t xml:space="preserve">implement their </w:t>
      </w:r>
      <w:r w:rsidRPr="00B67FF3">
        <w:rPr>
          <w:rFonts w:ascii="Arial" w:hAnsi="Arial" w:cs="Arial"/>
          <w:color w:val="000000" w:themeColor="text1"/>
          <w:sz w:val="22"/>
          <w:szCs w:val="22"/>
        </w:rPr>
        <w:t>policies.</w:t>
      </w:r>
    </w:p>
    <w:p w14:paraId="37BB444F" w14:textId="77777777" w:rsidR="00E43F75" w:rsidRDefault="00E43F75" w:rsidP="00EF3A61">
      <w:pPr>
        <w:spacing w:line="360" w:lineRule="auto"/>
        <w:rPr>
          <w:rFonts w:ascii="Arial" w:hAnsi="Arial" w:cs="Arial"/>
          <w:sz w:val="22"/>
          <w:szCs w:val="22"/>
        </w:rPr>
      </w:pPr>
    </w:p>
    <w:p w14:paraId="40625F8E" w14:textId="77777777" w:rsidR="000736D0" w:rsidRPr="00C028B2" w:rsidRDefault="000736D0" w:rsidP="00EF3A61">
      <w:pPr>
        <w:spacing w:line="360" w:lineRule="auto"/>
        <w:rPr>
          <w:rFonts w:ascii="Arial" w:hAnsi="Arial" w:cs="Arial"/>
          <w:sz w:val="22"/>
          <w:szCs w:val="22"/>
        </w:rPr>
      </w:pPr>
    </w:p>
    <w:p w14:paraId="41264BA5" w14:textId="77777777" w:rsidR="00EF3A61" w:rsidRPr="00C028B2" w:rsidRDefault="00EF3A61" w:rsidP="00EF3A61">
      <w:pPr>
        <w:spacing w:line="360" w:lineRule="auto"/>
        <w:rPr>
          <w:rFonts w:ascii="Arial" w:hAnsi="Arial" w:cs="Arial"/>
          <w:sz w:val="22"/>
          <w:szCs w:val="22"/>
        </w:rPr>
      </w:pPr>
      <w:r>
        <w:rPr>
          <w:rFonts w:ascii="Arial" w:hAnsi="Arial" w:cs="Arial"/>
          <w:sz w:val="22"/>
          <w:szCs w:val="22"/>
        </w:rPr>
        <w:t>5</w:t>
      </w:r>
      <w:r w:rsidRPr="00C028B2">
        <w:rPr>
          <w:rFonts w:ascii="Arial" w:hAnsi="Arial" w:cs="Arial"/>
          <w:sz w:val="22"/>
          <w:szCs w:val="22"/>
        </w:rPr>
        <w:t>.3 Recommendations for Future Research</w:t>
      </w:r>
    </w:p>
    <w:p w14:paraId="2EE6D5F9" w14:textId="77777777" w:rsidR="009E2508" w:rsidRDefault="009E2508" w:rsidP="00D14775">
      <w:pPr>
        <w:spacing w:line="360" w:lineRule="auto"/>
        <w:jc w:val="both"/>
        <w:rPr>
          <w:rFonts w:ascii="Arial" w:hAnsi="Arial" w:cs="Arial"/>
          <w:sz w:val="22"/>
          <w:szCs w:val="22"/>
        </w:rPr>
      </w:pPr>
    </w:p>
    <w:p w14:paraId="5F4AE33A" w14:textId="77777777" w:rsidR="00850308" w:rsidRPr="008D2282" w:rsidRDefault="00850308" w:rsidP="00850308">
      <w:pPr>
        <w:spacing w:line="360" w:lineRule="auto"/>
        <w:jc w:val="both"/>
        <w:rPr>
          <w:rFonts w:ascii="Arial" w:hAnsi="Arial" w:cs="Arial"/>
          <w:color w:val="000000" w:themeColor="text1"/>
          <w:sz w:val="22"/>
          <w:szCs w:val="22"/>
        </w:rPr>
      </w:pPr>
      <w:r w:rsidRPr="00B67FF3">
        <w:rPr>
          <w:rFonts w:ascii="Arial" w:hAnsi="Arial" w:cs="Arial"/>
          <w:color w:val="000000" w:themeColor="text1"/>
          <w:sz w:val="22"/>
          <w:szCs w:val="22"/>
        </w:rPr>
        <w:t>This study has contributed to the literature on organisational challenges associated with decarbonisation and has practical implications for the adoption of alternative fuel vehicles in the police and ambulance services. Further research is needed to explore the specific challenges associated with the adoption of alternative fuel vehicles in other sectors and to identify strategies for addressing these challenges.</w:t>
      </w:r>
    </w:p>
    <w:p w14:paraId="1B8BDA85" w14:textId="77777777" w:rsidR="00850308" w:rsidRDefault="00850308" w:rsidP="00D14775">
      <w:pPr>
        <w:spacing w:line="360" w:lineRule="auto"/>
        <w:jc w:val="both"/>
        <w:rPr>
          <w:rFonts w:ascii="Arial" w:hAnsi="Arial" w:cs="Arial"/>
          <w:sz w:val="22"/>
          <w:szCs w:val="22"/>
        </w:rPr>
      </w:pPr>
    </w:p>
    <w:p w14:paraId="154B73F8" w14:textId="77777777" w:rsidR="009E2508" w:rsidRDefault="009E2508" w:rsidP="00D14775">
      <w:pPr>
        <w:spacing w:line="360" w:lineRule="auto"/>
        <w:jc w:val="both"/>
        <w:rPr>
          <w:rFonts w:ascii="Arial" w:hAnsi="Arial" w:cs="Arial"/>
          <w:sz w:val="22"/>
          <w:szCs w:val="22"/>
        </w:rPr>
      </w:pPr>
    </w:p>
    <w:p w14:paraId="1DF59269" w14:textId="77777777" w:rsidR="009E2508" w:rsidRDefault="009E2508" w:rsidP="009E2508">
      <w:pPr>
        <w:spacing w:line="360" w:lineRule="auto"/>
        <w:jc w:val="both"/>
        <w:rPr>
          <w:rFonts w:ascii="Arial" w:hAnsi="Arial" w:cs="Arial"/>
          <w:sz w:val="22"/>
          <w:szCs w:val="22"/>
        </w:rPr>
      </w:pPr>
    </w:p>
    <w:p w14:paraId="7E4E8E9F" w14:textId="77777777" w:rsidR="00407FEC" w:rsidRDefault="00407FEC" w:rsidP="008D2282">
      <w:pPr>
        <w:spacing w:line="360" w:lineRule="auto"/>
        <w:rPr>
          <w:rFonts w:ascii="Arial" w:hAnsi="Arial" w:cs="Arial"/>
          <w:b/>
          <w:bCs/>
          <w:color w:val="FF0000"/>
          <w:sz w:val="22"/>
          <w:szCs w:val="22"/>
        </w:rPr>
      </w:pPr>
    </w:p>
    <w:p w14:paraId="36A89EA7" w14:textId="77777777" w:rsidR="00FA5295" w:rsidRDefault="00FA5295" w:rsidP="008D2282">
      <w:pPr>
        <w:spacing w:line="360" w:lineRule="auto"/>
        <w:rPr>
          <w:rFonts w:ascii="Arial" w:hAnsi="Arial" w:cs="Arial"/>
          <w:b/>
          <w:bCs/>
          <w:color w:val="FF0000"/>
          <w:sz w:val="22"/>
          <w:szCs w:val="22"/>
        </w:rPr>
      </w:pPr>
    </w:p>
    <w:p w14:paraId="60B6B4B0" w14:textId="77777777" w:rsidR="00FA5295" w:rsidRDefault="00FA5295" w:rsidP="008D2282">
      <w:pPr>
        <w:spacing w:line="360" w:lineRule="auto"/>
        <w:rPr>
          <w:rFonts w:ascii="Arial" w:hAnsi="Arial" w:cs="Arial"/>
          <w:b/>
          <w:bCs/>
          <w:color w:val="FF0000"/>
          <w:sz w:val="22"/>
          <w:szCs w:val="22"/>
        </w:rPr>
      </w:pPr>
    </w:p>
    <w:p w14:paraId="6E05F59C" w14:textId="77777777" w:rsidR="00FA5295" w:rsidRDefault="00FA5295" w:rsidP="008D2282">
      <w:pPr>
        <w:spacing w:line="360" w:lineRule="auto"/>
        <w:rPr>
          <w:rFonts w:ascii="Arial" w:hAnsi="Arial" w:cs="Arial"/>
          <w:b/>
          <w:bCs/>
          <w:color w:val="FF0000"/>
          <w:sz w:val="22"/>
          <w:szCs w:val="22"/>
        </w:rPr>
      </w:pPr>
    </w:p>
    <w:p w14:paraId="7144DF58" w14:textId="77777777" w:rsidR="00FA5295" w:rsidRDefault="00FA5295" w:rsidP="008D2282">
      <w:pPr>
        <w:spacing w:line="360" w:lineRule="auto"/>
        <w:rPr>
          <w:rFonts w:ascii="Arial" w:hAnsi="Arial" w:cs="Arial"/>
          <w:b/>
          <w:bCs/>
          <w:color w:val="FF0000"/>
          <w:sz w:val="22"/>
          <w:szCs w:val="22"/>
        </w:rPr>
      </w:pPr>
    </w:p>
    <w:p w14:paraId="7CB55006" w14:textId="77777777" w:rsidR="00FA5295" w:rsidRDefault="00FA5295" w:rsidP="008D2282">
      <w:pPr>
        <w:spacing w:line="360" w:lineRule="auto"/>
        <w:rPr>
          <w:rFonts w:ascii="Arial" w:hAnsi="Arial" w:cs="Arial"/>
          <w:b/>
          <w:bCs/>
          <w:color w:val="FF0000"/>
          <w:sz w:val="22"/>
          <w:szCs w:val="22"/>
        </w:rPr>
      </w:pPr>
    </w:p>
    <w:p w14:paraId="010F4E56" w14:textId="77777777" w:rsidR="008F347D" w:rsidRDefault="008F347D" w:rsidP="008D2282">
      <w:pPr>
        <w:spacing w:line="360" w:lineRule="auto"/>
        <w:rPr>
          <w:rFonts w:ascii="Arial" w:hAnsi="Arial" w:cs="Arial"/>
          <w:b/>
          <w:bCs/>
          <w:color w:val="FF0000"/>
          <w:sz w:val="22"/>
          <w:szCs w:val="22"/>
        </w:rPr>
      </w:pPr>
    </w:p>
    <w:p w14:paraId="151E0BD4" w14:textId="77777777" w:rsidR="008F347D" w:rsidRDefault="008F347D" w:rsidP="008D2282">
      <w:pPr>
        <w:spacing w:line="360" w:lineRule="auto"/>
        <w:rPr>
          <w:rFonts w:ascii="Arial" w:hAnsi="Arial" w:cs="Arial"/>
          <w:b/>
          <w:bCs/>
          <w:color w:val="FF0000"/>
          <w:sz w:val="22"/>
          <w:szCs w:val="22"/>
        </w:rPr>
      </w:pPr>
    </w:p>
    <w:p w14:paraId="0C5F87DA" w14:textId="77777777" w:rsidR="008F347D" w:rsidRDefault="008F347D" w:rsidP="008D2282">
      <w:pPr>
        <w:spacing w:line="360" w:lineRule="auto"/>
        <w:rPr>
          <w:rFonts w:ascii="Arial" w:hAnsi="Arial" w:cs="Arial"/>
          <w:b/>
          <w:bCs/>
          <w:color w:val="FF0000"/>
          <w:sz w:val="22"/>
          <w:szCs w:val="22"/>
        </w:rPr>
      </w:pPr>
    </w:p>
    <w:p w14:paraId="01BDF31B" w14:textId="77777777" w:rsidR="00B67FF3" w:rsidRPr="008D2282" w:rsidRDefault="00B67FF3" w:rsidP="008D2282">
      <w:pPr>
        <w:spacing w:line="360" w:lineRule="auto"/>
        <w:rPr>
          <w:rFonts w:ascii="Arial" w:hAnsi="Arial" w:cs="Arial"/>
          <w:color w:val="000000" w:themeColor="text1"/>
          <w:sz w:val="22"/>
          <w:szCs w:val="22"/>
        </w:rPr>
      </w:pPr>
    </w:p>
    <w:sdt>
      <w:sdtPr>
        <w:rPr>
          <w:rFonts w:asciiTheme="minorHAnsi" w:eastAsiaTheme="minorHAnsi" w:hAnsiTheme="minorHAnsi" w:cstheme="minorBidi"/>
          <w:b w:val="0"/>
          <w:bCs w:val="0"/>
          <w:color w:val="auto"/>
          <w:kern w:val="2"/>
          <w:sz w:val="24"/>
          <w:szCs w:val="24"/>
          <w:lang w:val="en-GB" w:bidi="ar-SA"/>
          <w14:ligatures w14:val="standardContextual"/>
        </w:rPr>
        <w:id w:val="696745809"/>
        <w:docPartObj>
          <w:docPartGallery w:val="Bibliographies"/>
          <w:docPartUnique/>
        </w:docPartObj>
      </w:sdtPr>
      <w:sdtEndPr/>
      <w:sdtContent>
        <w:p w14:paraId="7A2C59CE" w14:textId="54607DB9" w:rsidR="00A9029B" w:rsidRPr="00604E51" w:rsidRDefault="00A9029B" w:rsidP="00D77C98">
          <w:pPr>
            <w:pStyle w:val="Heading1"/>
            <w:spacing w:line="360" w:lineRule="auto"/>
            <w:rPr>
              <w:rFonts w:ascii="Arial" w:hAnsi="Arial" w:cs="Arial"/>
              <w:b w:val="0"/>
              <w:bCs w:val="0"/>
              <w:color w:val="000000" w:themeColor="text1"/>
            </w:rPr>
          </w:pPr>
          <w:r w:rsidRPr="00604E51">
            <w:rPr>
              <w:rFonts w:ascii="Arial" w:hAnsi="Arial" w:cs="Arial"/>
              <w:b w:val="0"/>
              <w:bCs w:val="0"/>
              <w:color w:val="000000" w:themeColor="text1"/>
            </w:rPr>
            <w:t>Bibliography</w:t>
          </w:r>
        </w:p>
        <w:sdt>
          <w:sdtPr>
            <w:id w:val="111145805"/>
            <w:bibliography/>
          </w:sdtPr>
          <w:sdtEndPr/>
          <w:sdtContent>
            <w:p w14:paraId="06164B00" w14:textId="77777777" w:rsidR="001C6AA2" w:rsidRDefault="00A9029B" w:rsidP="001C6AA2">
              <w:pPr>
                <w:pStyle w:val="Bibliography"/>
                <w:rPr>
                  <w:noProof/>
                  <w:kern w:val="0"/>
                  <w:lang w:val="en-US"/>
                  <w14:ligatures w14:val="none"/>
                </w:rPr>
              </w:pPr>
              <w:r w:rsidRPr="00A9029B">
                <w:rPr>
                  <w:rFonts w:ascii="Arial" w:hAnsi="Arial" w:cs="Arial"/>
                  <w:sz w:val="22"/>
                  <w:szCs w:val="22"/>
                </w:rPr>
                <w:fldChar w:fldCharType="begin"/>
              </w:r>
              <w:r w:rsidRPr="00A9029B">
                <w:rPr>
                  <w:rFonts w:ascii="Arial" w:hAnsi="Arial" w:cs="Arial"/>
                  <w:sz w:val="22"/>
                  <w:szCs w:val="22"/>
                </w:rPr>
                <w:instrText xml:space="preserve"> BIBLIOGRAPHY </w:instrText>
              </w:r>
              <w:r w:rsidRPr="00A9029B">
                <w:rPr>
                  <w:rFonts w:ascii="Arial" w:hAnsi="Arial" w:cs="Arial"/>
                  <w:sz w:val="22"/>
                  <w:szCs w:val="22"/>
                </w:rPr>
                <w:fldChar w:fldCharType="separate"/>
              </w:r>
              <w:r w:rsidR="001C6AA2">
                <w:rPr>
                  <w:noProof/>
                  <w:lang w:val="en-US"/>
                </w:rPr>
                <w:t xml:space="preserve">Adair, J., 2006. </w:t>
              </w:r>
              <w:r w:rsidR="001C6AA2">
                <w:rPr>
                  <w:i/>
                  <w:iCs/>
                  <w:noProof/>
                  <w:lang w:val="en-US"/>
                </w:rPr>
                <w:t xml:space="preserve">Leadership and Motivation. </w:t>
              </w:r>
              <w:r w:rsidR="001C6AA2">
                <w:rPr>
                  <w:noProof/>
                  <w:lang w:val="en-US"/>
                </w:rPr>
                <w:t>2 ed. London: Kogan Page Ltd.</w:t>
              </w:r>
            </w:p>
            <w:p w14:paraId="2047EE82" w14:textId="77777777" w:rsidR="001C6AA2" w:rsidRDefault="001C6AA2" w:rsidP="001C6AA2">
              <w:pPr>
                <w:pStyle w:val="Bibliography"/>
                <w:rPr>
                  <w:noProof/>
                  <w:lang w:val="en-US"/>
                </w:rPr>
              </w:pPr>
              <w:r>
                <w:rPr>
                  <w:noProof/>
                  <w:lang w:val="en-US"/>
                </w:rPr>
                <w:t xml:space="preserve">Adams, J., Khan, H., Raeside, R. &amp; White, D., 2007. </w:t>
              </w:r>
              <w:r>
                <w:rPr>
                  <w:i/>
                  <w:iCs/>
                  <w:noProof/>
                  <w:lang w:val="en-US"/>
                </w:rPr>
                <w:t xml:space="preserve">Research Methods for Graduate Business and Social Science Students. </w:t>
              </w:r>
              <w:r>
                <w:rPr>
                  <w:noProof/>
                  <w:lang w:val="en-US"/>
                </w:rPr>
                <w:t>11 ed. New Delhi: Sage Publications.</w:t>
              </w:r>
            </w:p>
            <w:p w14:paraId="0295AADA" w14:textId="77777777" w:rsidR="001C6AA2" w:rsidRDefault="001C6AA2" w:rsidP="001C6AA2">
              <w:pPr>
                <w:pStyle w:val="Bibliography"/>
                <w:rPr>
                  <w:noProof/>
                  <w:lang w:val="en-US"/>
                </w:rPr>
              </w:pPr>
              <w:r>
                <w:rPr>
                  <w:noProof/>
                  <w:lang w:val="en-US"/>
                </w:rPr>
                <w:t xml:space="preserve">Alam, M. S., 2022. </w:t>
              </w:r>
              <w:r>
                <w:rPr>
                  <w:i/>
                  <w:iCs/>
                  <w:noProof/>
                  <w:lang w:val="en-US"/>
                </w:rPr>
                <w:t xml:space="preserve">Developing Charging Infrastructure and Technologies for Electric Vehicles. </w:t>
              </w:r>
              <w:r>
                <w:rPr>
                  <w:noProof/>
                  <w:lang w:val="en-US"/>
                </w:rPr>
                <w:t>1 ed. New Delhi: IGI Global.</w:t>
              </w:r>
            </w:p>
            <w:p w14:paraId="42C81475" w14:textId="77777777" w:rsidR="001C6AA2" w:rsidRDefault="001C6AA2" w:rsidP="001C6AA2">
              <w:pPr>
                <w:pStyle w:val="Bibliography"/>
                <w:rPr>
                  <w:noProof/>
                  <w:lang w:val="en-US"/>
                </w:rPr>
              </w:pPr>
              <w:r>
                <w:rPr>
                  <w:noProof/>
                  <w:lang w:val="en-US"/>
                </w:rPr>
                <w:t xml:space="preserve">Ashfaq, M., Butt, O., Selvaraj, J. &amp; Rahim, N., 2021. Assessment of electric vehicle charging infrastructure and its impact on the electric grid. </w:t>
              </w:r>
              <w:r>
                <w:rPr>
                  <w:i/>
                  <w:iCs/>
                  <w:noProof/>
                  <w:lang w:val="en-US"/>
                </w:rPr>
                <w:t xml:space="preserve">International Journal of Green Energy, </w:t>
              </w:r>
              <w:r>
                <w:rPr>
                  <w:noProof/>
                  <w:lang w:val="en-US"/>
                </w:rPr>
                <w:t>18(7), pp. 657-686.</w:t>
              </w:r>
            </w:p>
            <w:p w14:paraId="10C5AD3E" w14:textId="77777777" w:rsidR="001C6AA2" w:rsidRDefault="001C6AA2" w:rsidP="001C6AA2">
              <w:pPr>
                <w:pStyle w:val="Bibliography"/>
                <w:rPr>
                  <w:noProof/>
                  <w:lang w:val="en-US"/>
                </w:rPr>
              </w:pPr>
              <w:r>
                <w:rPr>
                  <w:noProof/>
                  <w:lang w:val="en-US"/>
                </w:rPr>
                <w:t xml:space="preserve">Auditor General for Wales, 2022. </w:t>
              </w:r>
              <w:r>
                <w:rPr>
                  <w:i/>
                  <w:iCs/>
                  <w:noProof/>
                  <w:lang w:val="en-US"/>
                </w:rPr>
                <w:t xml:space="preserve">Public Sector Readiness for Net Zero Carbon by 2030, </w:t>
              </w:r>
              <w:r>
                <w:rPr>
                  <w:noProof/>
                  <w:lang w:val="en-US"/>
                </w:rPr>
                <w:t>Cardiff: Audit Wales.</w:t>
              </w:r>
            </w:p>
            <w:p w14:paraId="0A93DAC0" w14:textId="77777777" w:rsidR="001C6AA2" w:rsidRDefault="001C6AA2" w:rsidP="001C6AA2">
              <w:pPr>
                <w:pStyle w:val="Bibliography"/>
                <w:rPr>
                  <w:noProof/>
                  <w:lang w:val="en-US"/>
                </w:rPr>
              </w:pPr>
              <w:r>
                <w:rPr>
                  <w:noProof/>
                  <w:lang w:val="en-US"/>
                </w:rPr>
                <w:t xml:space="preserve">Auer, M., Kaffe, E. &amp; Fauci, R. L., 2019. </w:t>
              </w:r>
              <w:r>
                <w:rPr>
                  <w:i/>
                  <w:iCs/>
                  <w:noProof/>
                  <w:lang w:val="en-US"/>
                </w:rPr>
                <w:t xml:space="preserve">Impact of fast charging and home charging infrastructure for electric vehicles on the power quality of the distribution grid. </w:t>
              </w:r>
              <w:r>
                <w:rPr>
                  <w:noProof/>
                  <w:lang w:val="en-US"/>
                </w:rPr>
                <w:t>Madrid, 25th International Conference on Electricity Distribution.</w:t>
              </w:r>
            </w:p>
            <w:p w14:paraId="653BA634" w14:textId="77777777" w:rsidR="001C6AA2" w:rsidRDefault="001C6AA2" w:rsidP="001C6AA2">
              <w:pPr>
                <w:pStyle w:val="Bibliography"/>
                <w:rPr>
                  <w:noProof/>
                  <w:lang w:val="en-US"/>
                </w:rPr>
              </w:pPr>
              <w:r>
                <w:rPr>
                  <w:noProof/>
                  <w:lang w:val="en-US"/>
                </w:rPr>
                <w:t xml:space="preserve">Berjoza, D. &amp; Jurgena, I., 2017. Influence of batteries weight on electric automobile performance.. </w:t>
              </w:r>
              <w:r>
                <w:rPr>
                  <w:i/>
                  <w:iCs/>
                  <w:noProof/>
                  <w:lang w:val="en-US"/>
                </w:rPr>
                <w:t xml:space="preserve">Engineering for Rural Development, </w:t>
              </w:r>
              <w:r>
                <w:rPr>
                  <w:noProof/>
                  <w:lang w:val="en-US"/>
                </w:rPr>
                <w:t>24(1), pp. 1388-1394.</w:t>
              </w:r>
            </w:p>
            <w:p w14:paraId="3C640A68" w14:textId="77777777" w:rsidR="001C6AA2" w:rsidRDefault="001C6AA2" w:rsidP="001C6AA2">
              <w:pPr>
                <w:pStyle w:val="Bibliography"/>
                <w:rPr>
                  <w:noProof/>
                  <w:lang w:val="en-US"/>
                </w:rPr>
              </w:pPr>
              <w:r>
                <w:rPr>
                  <w:noProof/>
                  <w:lang w:val="en-US"/>
                </w:rPr>
                <w:t xml:space="preserve">BEUC, 2016. </w:t>
              </w:r>
              <w:r>
                <w:rPr>
                  <w:i/>
                  <w:iCs/>
                  <w:noProof/>
                  <w:lang w:val="en-US"/>
                </w:rPr>
                <w:t xml:space="preserve">Low carbon cars in the 2020s: Consumer impacts and EU policy implications, </w:t>
              </w:r>
              <w:r>
                <w:rPr>
                  <w:noProof/>
                  <w:lang w:val="en-US"/>
                </w:rPr>
                <w:t>Brussels: The European Consumer Organisation.</w:t>
              </w:r>
            </w:p>
            <w:p w14:paraId="64F018BD" w14:textId="77777777" w:rsidR="001C6AA2" w:rsidRDefault="001C6AA2" w:rsidP="001C6AA2">
              <w:pPr>
                <w:pStyle w:val="Bibliography"/>
                <w:rPr>
                  <w:noProof/>
                  <w:lang w:val="en-US"/>
                </w:rPr>
              </w:pPr>
              <w:r>
                <w:rPr>
                  <w:noProof/>
                  <w:lang w:val="en-US"/>
                </w:rPr>
                <w:t xml:space="preserve">Bjerkan, K. Y. &amp; Norbech, M. E., 2016. Incentives for promoting Battery Electric Vehicle (BEV) adoption in Norway. </w:t>
              </w:r>
              <w:r>
                <w:rPr>
                  <w:i/>
                  <w:iCs/>
                  <w:noProof/>
                  <w:lang w:val="en-US"/>
                </w:rPr>
                <w:t xml:space="preserve">Transport research Part D: Transport and Environment, </w:t>
              </w:r>
              <w:r>
                <w:rPr>
                  <w:noProof/>
                  <w:lang w:val="en-US"/>
                </w:rPr>
                <w:t>43(1), pp. 169-180.</w:t>
              </w:r>
            </w:p>
            <w:p w14:paraId="69F1E625" w14:textId="77777777" w:rsidR="001C6AA2" w:rsidRDefault="001C6AA2" w:rsidP="001C6AA2">
              <w:pPr>
                <w:pStyle w:val="Bibliography"/>
                <w:rPr>
                  <w:noProof/>
                  <w:lang w:val="en-US"/>
                </w:rPr>
              </w:pPr>
              <w:r>
                <w:rPr>
                  <w:noProof/>
                  <w:lang w:val="en-US"/>
                </w:rPr>
                <w:t xml:space="preserve">Bogdan, R. &amp; Biklen, S. K., 2007. </w:t>
              </w:r>
              <w:r>
                <w:rPr>
                  <w:i/>
                  <w:iCs/>
                  <w:noProof/>
                  <w:lang w:val="en-US"/>
                </w:rPr>
                <w:t xml:space="preserve">Qualitative Research for Education: An Introduction to Theories and Methods. </w:t>
              </w:r>
              <w:r>
                <w:rPr>
                  <w:noProof/>
                  <w:lang w:val="en-US"/>
                </w:rPr>
                <w:t>3 ed. London: Pearson Education Ltd.</w:t>
              </w:r>
            </w:p>
            <w:p w14:paraId="00171155" w14:textId="77777777" w:rsidR="001C6AA2" w:rsidRDefault="001C6AA2" w:rsidP="001C6AA2">
              <w:pPr>
                <w:pStyle w:val="Bibliography"/>
                <w:rPr>
                  <w:noProof/>
                  <w:lang w:val="en-US"/>
                </w:rPr>
              </w:pPr>
              <w:r>
                <w:rPr>
                  <w:noProof/>
                  <w:lang w:val="en-US"/>
                </w:rPr>
                <w:t xml:space="preserve">Breetz, H. L., 2018. Do electric vehicles need subsidies? Ownership costs for conventional, hybrid, and electric vehicles in 14 U.S. cities. </w:t>
              </w:r>
              <w:r>
                <w:rPr>
                  <w:i/>
                  <w:iCs/>
                  <w:noProof/>
                  <w:lang w:val="en-US"/>
                </w:rPr>
                <w:t xml:space="preserve">Energy Policy, </w:t>
              </w:r>
              <w:r>
                <w:rPr>
                  <w:noProof/>
                  <w:lang w:val="en-US"/>
                </w:rPr>
                <w:t>120(1), pp. 238-249.</w:t>
              </w:r>
            </w:p>
            <w:p w14:paraId="10008EF9" w14:textId="77777777" w:rsidR="001C6AA2" w:rsidRDefault="001C6AA2" w:rsidP="001C6AA2">
              <w:pPr>
                <w:pStyle w:val="Bibliography"/>
                <w:rPr>
                  <w:noProof/>
                  <w:lang w:val="en-US"/>
                </w:rPr>
              </w:pPr>
              <w:r>
                <w:rPr>
                  <w:noProof/>
                  <w:lang w:val="en-US"/>
                </w:rPr>
                <w:t xml:space="preserve">Brodkin, E. Z., 2008. Accountability in Street Level Organisations.. </w:t>
              </w:r>
              <w:r>
                <w:rPr>
                  <w:i/>
                  <w:iCs/>
                  <w:noProof/>
                  <w:lang w:val="en-US"/>
                </w:rPr>
                <w:t xml:space="preserve">International Journal of Public Administration, </w:t>
              </w:r>
              <w:r>
                <w:rPr>
                  <w:noProof/>
                  <w:lang w:val="en-US"/>
                </w:rPr>
                <w:t>31(3), pp. 317-336.</w:t>
              </w:r>
            </w:p>
            <w:p w14:paraId="00799691" w14:textId="77777777" w:rsidR="001C6AA2" w:rsidRDefault="001C6AA2" w:rsidP="001C6AA2">
              <w:pPr>
                <w:pStyle w:val="Bibliography"/>
                <w:rPr>
                  <w:noProof/>
                  <w:lang w:val="en-US"/>
                </w:rPr>
              </w:pPr>
              <w:r>
                <w:rPr>
                  <w:noProof/>
                  <w:lang w:val="en-US"/>
                </w:rPr>
                <w:t xml:space="preserve">Brown, B., 2021. </w:t>
              </w:r>
              <w:r>
                <w:rPr>
                  <w:i/>
                  <w:iCs/>
                  <w:noProof/>
                  <w:lang w:val="en-US"/>
                </w:rPr>
                <w:t xml:space="preserve">www.theccc.org.uk. </w:t>
              </w:r>
              <w:r>
                <w:rPr>
                  <w:noProof/>
                  <w:lang w:val="en-US"/>
                </w:rPr>
                <w:t xml:space="preserve">[Online] </w:t>
              </w:r>
              <w:r>
                <w:rPr>
                  <w:noProof/>
                  <w:lang w:val="en-US"/>
                </w:rPr>
                <w:br/>
                <w:t xml:space="preserve">Available at: </w:t>
              </w:r>
              <w:r>
                <w:rPr>
                  <w:noProof/>
                  <w:u w:val="single"/>
                  <w:lang w:val="en-US"/>
                </w:rPr>
                <w:t>https://www.theccc.org.uk/publication/independent-assessment-of-uk-climate-risk/</w:t>
              </w:r>
              <w:r>
                <w:rPr>
                  <w:noProof/>
                  <w:lang w:val="en-US"/>
                </w:rPr>
                <w:br/>
                <w:t>[Accessed 13 October 2022].</w:t>
              </w:r>
            </w:p>
            <w:p w14:paraId="5391EAF8" w14:textId="77777777" w:rsidR="001C6AA2" w:rsidRDefault="001C6AA2" w:rsidP="001C6AA2">
              <w:pPr>
                <w:pStyle w:val="Bibliography"/>
                <w:rPr>
                  <w:noProof/>
                  <w:lang w:val="en-US"/>
                </w:rPr>
              </w:pPr>
              <w:r>
                <w:rPr>
                  <w:noProof/>
                  <w:lang w:val="en-US"/>
                </w:rPr>
                <w:t xml:space="preserve">Calford, D., 2023. </w:t>
              </w:r>
              <w:r>
                <w:rPr>
                  <w:i/>
                  <w:iCs/>
                  <w:noProof/>
                  <w:lang w:val="en-US"/>
                </w:rPr>
                <w:t xml:space="preserve">Fleet and Transport Manger Interviews </w:t>
              </w:r>
              <w:r>
                <w:rPr>
                  <w:noProof/>
                  <w:lang w:val="en-US"/>
                </w:rPr>
                <w:t>[Interview] (1 March 2023).</w:t>
              </w:r>
            </w:p>
            <w:p w14:paraId="1FF01FE1" w14:textId="77777777" w:rsidR="001C6AA2" w:rsidRDefault="001C6AA2" w:rsidP="001C6AA2">
              <w:pPr>
                <w:pStyle w:val="Bibliography"/>
                <w:rPr>
                  <w:noProof/>
                  <w:lang w:val="en-US"/>
                </w:rPr>
              </w:pPr>
              <w:r>
                <w:rPr>
                  <w:noProof/>
                  <w:lang w:val="en-US"/>
                </w:rPr>
                <w:t xml:space="preserve">Carbon Trust Wales, 2021. </w:t>
              </w:r>
              <w:r>
                <w:rPr>
                  <w:i/>
                  <w:iCs/>
                  <w:noProof/>
                  <w:lang w:val="en-US"/>
                </w:rPr>
                <w:t xml:space="preserve">NHS Wales Decarbonisation Strategic Delivery Plan (2021-2030), </w:t>
              </w:r>
              <w:r>
                <w:rPr>
                  <w:noProof/>
                  <w:lang w:val="en-US"/>
                </w:rPr>
                <w:t>London: The Carbon Trust.</w:t>
              </w:r>
            </w:p>
            <w:p w14:paraId="5A03CA3C" w14:textId="77777777" w:rsidR="001C6AA2" w:rsidRDefault="001C6AA2" w:rsidP="001C6AA2">
              <w:pPr>
                <w:pStyle w:val="Bibliography"/>
                <w:rPr>
                  <w:noProof/>
                  <w:lang w:val="en-US"/>
                </w:rPr>
              </w:pPr>
              <w:r>
                <w:rPr>
                  <w:noProof/>
                  <w:lang w:val="en-US"/>
                </w:rPr>
                <w:t xml:space="preserve">Carbon Trust, 2021. </w:t>
              </w:r>
              <w:r>
                <w:rPr>
                  <w:i/>
                  <w:iCs/>
                  <w:noProof/>
                  <w:lang w:val="en-US"/>
                </w:rPr>
                <w:t xml:space="preserve">NHS Wales Decarbonisation Strategic Delivery Plan, </w:t>
              </w:r>
              <w:r>
                <w:rPr>
                  <w:noProof/>
                  <w:lang w:val="en-US"/>
                </w:rPr>
                <w:t>London: NHS Sharred Services Partnership.</w:t>
              </w:r>
            </w:p>
            <w:p w14:paraId="5E725548" w14:textId="77777777" w:rsidR="001C6AA2" w:rsidRDefault="001C6AA2" w:rsidP="001C6AA2">
              <w:pPr>
                <w:pStyle w:val="Bibliography"/>
                <w:rPr>
                  <w:noProof/>
                  <w:lang w:val="en-US"/>
                </w:rPr>
              </w:pPr>
              <w:r>
                <w:rPr>
                  <w:noProof/>
                  <w:lang w:val="en-US"/>
                </w:rPr>
                <w:t xml:space="preserve">Carranza, F., Paturet, O. &amp; Salera, S., 2013. </w:t>
              </w:r>
              <w:r>
                <w:rPr>
                  <w:i/>
                  <w:iCs/>
                  <w:noProof/>
                  <w:lang w:val="en-US"/>
                </w:rPr>
                <w:t xml:space="preserve">Norway, the most successful market for electric vehicles. </w:t>
              </w:r>
              <w:r>
                <w:rPr>
                  <w:noProof/>
                  <w:lang w:val="en-US"/>
                </w:rPr>
                <w:t>Barcelona, 2013 World Electric Vehicle Symposium and Exhibition.</w:t>
              </w:r>
            </w:p>
            <w:p w14:paraId="633EA42A" w14:textId="77777777" w:rsidR="001C6AA2" w:rsidRDefault="001C6AA2" w:rsidP="001C6AA2">
              <w:pPr>
                <w:pStyle w:val="Bibliography"/>
                <w:rPr>
                  <w:noProof/>
                  <w:lang w:val="en-US"/>
                </w:rPr>
              </w:pPr>
              <w:r>
                <w:rPr>
                  <w:noProof/>
                  <w:lang w:val="en-US"/>
                </w:rPr>
                <w:t xml:space="preserve">Chandler, A. D., 1963. </w:t>
              </w:r>
              <w:r>
                <w:rPr>
                  <w:i/>
                  <w:iCs/>
                  <w:noProof/>
                  <w:lang w:val="en-US"/>
                </w:rPr>
                <w:t xml:space="preserve">trategy &amp; Structure ; Chapters in the History of Amercian Enterprise.. </w:t>
              </w:r>
              <w:r>
                <w:rPr>
                  <w:noProof/>
                  <w:lang w:val="en-US"/>
                </w:rPr>
                <w:t>1 ed. London: MIT Press.</w:t>
              </w:r>
            </w:p>
            <w:p w14:paraId="752CC682" w14:textId="77777777" w:rsidR="001C6AA2" w:rsidRDefault="001C6AA2" w:rsidP="001C6AA2">
              <w:pPr>
                <w:pStyle w:val="Bibliography"/>
                <w:rPr>
                  <w:noProof/>
                  <w:lang w:val="en-US"/>
                </w:rPr>
              </w:pPr>
              <w:r>
                <w:rPr>
                  <w:noProof/>
                  <w:lang w:val="en-US"/>
                </w:rPr>
                <w:t xml:space="preserve">Collis, J. &amp; Hussey, R., 2009. </w:t>
              </w:r>
              <w:r>
                <w:rPr>
                  <w:i/>
                  <w:iCs/>
                  <w:noProof/>
                  <w:lang w:val="en-US"/>
                </w:rPr>
                <w:t xml:space="preserve">Business Research: A practical Guide for Undergraduate &amp; Postgraduate Students. </w:t>
              </w:r>
              <w:r>
                <w:rPr>
                  <w:noProof/>
                  <w:lang w:val="en-US"/>
                </w:rPr>
                <w:t>Basingstoke: Palgrave Macmillan.</w:t>
              </w:r>
            </w:p>
            <w:p w14:paraId="51C84E9B" w14:textId="77777777" w:rsidR="001C6AA2" w:rsidRDefault="001C6AA2" w:rsidP="001C6AA2">
              <w:pPr>
                <w:pStyle w:val="Bibliography"/>
                <w:rPr>
                  <w:noProof/>
                  <w:lang w:val="en-US"/>
                </w:rPr>
              </w:pPr>
              <w:r>
                <w:rPr>
                  <w:noProof/>
                  <w:lang w:val="en-US"/>
                </w:rPr>
                <w:t xml:space="preserve">Connolly, K., 2022.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https://www.theguardian.com/environment/2022/sep/12/soaring-energy-costs-could-threaten-future-of-electric-cars-experts-warn</w:t>
              </w:r>
              <w:r>
                <w:rPr>
                  <w:noProof/>
                  <w:lang w:val="en-US"/>
                </w:rPr>
                <w:br/>
                <w:t>[Accessed 10 May 2023].</w:t>
              </w:r>
            </w:p>
            <w:p w14:paraId="0C7C6103" w14:textId="77777777" w:rsidR="001C6AA2" w:rsidRDefault="001C6AA2" w:rsidP="001C6AA2">
              <w:pPr>
                <w:pStyle w:val="Bibliography"/>
                <w:rPr>
                  <w:noProof/>
                  <w:lang w:val="en-US"/>
                </w:rPr>
              </w:pPr>
              <w:r>
                <w:rPr>
                  <w:noProof/>
                  <w:lang w:val="en-US"/>
                </w:rPr>
                <w:lastRenderedPageBreak/>
                <w:t xml:space="preserve">Cooper, D. R. &amp; Schindler, P. S., 2014. </w:t>
              </w:r>
              <w:r>
                <w:rPr>
                  <w:i/>
                  <w:iCs/>
                  <w:noProof/>
                  <w:lang w:val="en-US"/>
                </w:rPr>
                <w:t xml:space="preserve">Business Research Methods. </w:t>
              </w:r>
              <w:r>
                <w:rPr>
                  <w:noProof/>
                  <w:lang w:val="en-US"/>
                </w:rPr>
                <w:t>New York: McGraw Hill Education.</w:t>
              </w:r>
            </w:p>
            <w:p w14:paraId="1AA25542" w14:textId="77777777" w:rsidR="001C6AA2" w:rsidRDefault="001C6AA2" w:rsidP="001C6AA2">
              <w:pPr>
                <w:pStyle w:val="Bibliography"/>
                <w:rPr>
                  <w:noProof/>
                  <w:lang w:val="en-US"/>
                </w:rPr>
              </w:pPr>
              <w:r>
                <w:rPr>
                  <w:noProof/>
                  <w:lang w:val="en-US"/>
                </w:rPr>
                <w:t xml:space="preserve">Demetriou, E., Mallouppas, G. &amp; Hadjistassou, C., 2020. Embracing carbon neutral electricity and transportation sectors in Cyprus. </w:t>
              </w:r>
              <w:r>
                <w:rPr>
                  <w:i/>
                  <w:iCs/>
                  <w:noProof/>
                  <w:lang w:val="en-US"/>
                </w:rPr>
                <w:t xml:space="preserve">Science Direct, </w:t>
              </w:r>
              <w:r>
                <w:rPr>
                  <w:noProof/>
                  <w:lang w:val="en-US"/>
                </w:rPr>
                <w:t>229(120625), pp. 1-11.</w:t>
              </w:r>
            </w:p>
            <w:p w14:paraId="60AD7C0C" w14:textId="77777777" w:rsidR="001C6AA2" w:rsidRDefault="001C6AA2" w:rsidP="001C6AA2">
              <w:pPr>
                <w:pStyle w:val="Bibliography"/>
                <w:rPr>
                  <w:noProof/>
                  <w:lang w:val="en-US"/>
                </w:rPr>
              </w:pPr>
              <w:r>
                <w:rPr>
                  <w:noProof/>
                  <w:lang w:val="en-US"/>
                </w:rPr>
                <w:t xml:space="preserve">Denscombe, M., 2014. </w:t>
              </w:r>
              <w:r>
                <w:rPr>
                  <w:i/>
                  <w:iCs/>
                  <w:noProof/>
                  <w:lang w:val="en-US"/>
                </w:rPr>
                <w:t xml:space="preserve">Ther Godd Research Guide. </w:t>
              </w:r>
              <w:r>
                <w:rPr>
                  <w:noProof/>
                  <w:lang w:val="en-US"/>
                </w:rPr>
                <w:t>5 ed. Berkshire: Open University Press.</w:t>
              </w:r>
            </w:p>
            <w:p w14:paraId="7A7CC59A" w14:textId="77777777" w:rsidR="001C6AA2" w:rsidRDefault="001C6AA2" w:rsidP="001C6AA2">
              <w:pPr>
                <w:pStyle w:val="Bibliography"/>
                <w:rPr>
                  <w:noProof/>
                  <w:lang w:val="en-US"/>
                </w:rPr>
              </w:pPr>
              <w:r>
                <w:rPr>
                  <w:noProof/>
                  <w:lang w:val="en-US"/>
                </w:rPr>
                <w:t xml:space="preserve">Department for Energy Security and Net Zero, 2023. </w:t>
              </w:r>
              <w:r>
                <w:rPr>
                  <w:i/>
                  <w:iCs/>
                  <w:noProof/>
                  <w:lang w:val="en-US"/>
                </w:rPr>
                <w:t xml:space="preserve">UK territorial greenhouse gas emissions national statistics. </w:t>
              </w:r>
              <w:r>
                <w:rPr>
                  <w:noProof/>
                  <w:lang w:val="en-US"/>
                </w:rPr>
                <w:t xml:space="preserve">[Online] </w:t>
              </w:r>
              <w:r>
                <w:rPr>
                  <w:noProof/>
                  <w:lang w:val="en-US"/>
                </w:rPr>
                <w:br/>
                <w:t xml:space="preserve">Available at: </w:t>
              </w:r>
              <w:r>
                <w:rPr>
                  <w:noProof/>
                  <w:u w:val="single"/>
                  <w:lang w:val="en-US"/>
                </w:rPr>
                <w:t>https://www.gov.uk/government/collections/uk-territorial-greenhouse-gas-emissions-national-statistics</w:t>
              </w:r>
              <w:r>
                <w:rPr>
                  <w:noProof/>
                  <w:lang w:val="en-US"/>
                </w:rPr>
                <w:br/>
                <w:t>[Accessed 5 May 2023].</w:t>
              </w:r>
            </w:p>
            <w:p w14:paraId="1FB59EB5" w14:textId="77777777" w:rsidR="001C6AA2" w:rsidRDefault="001C6AA2" w:rsidP="001C6AA2">
              <w:pPr>
                <w:pStyle w:val="Bibliography"/>
                <w:rPr>
                  <w:noProof/>
                  <w:lang w:val="en-US"/>
                </w:rPr>
              </w:pPr>
              <w:r>
                <w:rPr>
                  <w:noProof/>
                  <w:lang w:val="en-US"/>
                </w:rPr>
                <w:t xml:space="preserve">Department for Transport, 2021. </w:t>
              </w:r>
              <w:r>
                <w:rPr>
                  <w:i/>
                  <w:iCs/>
                  <w:noProof/>
                  <w:lang w:val="en-US"/>
                </w:rPr>
                <w:t xml:space="preserve">Decarbonising Transport A Better, Greener Britain, </w:t>
              </w:r>
              <w:r>
                <w:rPr>
                  <w:noProof/>
                  <w:lang w:val="en-US"/>
                </w:rPr>
                <w:t>London: Department for Transport.</w:t>
              </w:r>
            </w:p>
            <w:p w14:paraId="15963FAD" w14:textId="77777777" w:rsidR="001C6AA2" w:rsidRDefault="001C6AA2" w:rsidP="001C6AA2">
              <w:pPr>
                <w:pStyle w:val="Bibliography"/>
                <w:rPr>
                  <w:noProof/>
                  <w:lang w:val="en-US"/>
                </w:rPr>
              </w:pPr>
              <w:r>
                <w:rPr>
                  <w:noProof/>
                  <w:lang w:val="en-US"/>
                </w:rPr>
                <w:t xml:space="preserve">Department of Energy, 2018. </w:t>
              </w:r>
              <w:r>
                <w:rPr>
                  <w:i/>
                  <w:iCs/>
                  <w:noProof/>
                  <w:lang w:val="en-US"/>
                </w:rPr>
                <w:t xml:space="preserve">Energy.gov. </w:t>
              </w:r>
              <w:r>
                <w:rPr>
                  <w:noProof/>
                  <w:lang w:val="en-US"/>
                </w:rPr>
                <w:t xml:space="preserve">[Online] </w:t>
              </w:r>
              <w:r>
                <w:rPr>
                  <w:noProof/>
                  <w:lang w:val="en-US"/>
                </w:rPr>
                <w:br/>
                <w:t xml:space="preserve">Available at: </w:t>
              </w:r>
              <w:r>
                <w:rPr>
                  <w:noProof/>
                  <w:u w:val="single"/>
                  <w:lang w:val="en-US"/>
                </w:rPr>
                <w:t>https://www.energy.gov/articles/history-electric-car</w:t>
              </w:r>
              <w:r>
                <w:rPr>
                  <w:noProof/>
                  <w:lang w:val="en-US"/>
                </w:rPr>
                <w:br/>
                <w:t>[Accessed 5 May 2023].</w:t>
              </w:r>
            </w:p>
            <w:p w14:paraId="401592FC" w14:textId="77777777" w:rsidR="001C6AA2" w:rsidRDefault="001C6AA2" w:rsidP="001C6AA2">
              <w:pPr>
                <w:pStyle w:val="Bibliography"/>
                <w:rPr>
                  <w:noProof/>
                  <w:lang w:val="en-US"/>
                </w:rPr>
              </w:pPr>
              <w:r>
                <w:rPr>
                  <w:noProof/>
                  <w:lang w:val="en-US"/>
                </w:rPr>
                <w:t xml:space="preserve">Ebel, G., 2022. Why police departments are beginning to adopt electric vehicles.. </w:t>
              </w:r>
              <w:r>
                <w:rPr>
                  <w:i/>
                  <w:iCs/>
                  <w:noProof/>
                  <w:lang w:val="en-US"/>
                </w:rPr>
                <w:t xml:space="preserve">Automotive News, </w:t>
              </w:r>
              <w:r>
                <w:rPr>
                  <w:noProof/>
                  <w:lang w:val="en-US"/>
                </w:rPr>
                <w:t>96(7027), p. 8.</w:t>
              </w:r>
            </w:p>
            <w:p w14:paraId="16B49DCC" w14:textId="77777777" w:rsidR="001C6AA2" w:rsidRDefault="001C6AA2" w:rsidP="001C6AA2">
              <w:pPr>
                <w:pStyle w:val="Bibliography"/>
                <w:rPr>
                  <w:noProof/>
                  <w:lang w:val="en-US"/>
                </w:rPr>
              </w:pPr>
              <w:r>
                <w:rPr>
                  <w:noProof/>
                  <w:lang w:val="en-US"/>
                </w:rPr>
                <w:t xml:space="preserve">Edie, J. M., 1987. </w:t>
              </w:r>
              <w:r>
                <w:rPr>
                  <w:i/>
                  <w:iCs/>
                  <w:noProof/>
                  <w:lang w:val="en-US"/>
                </w:rPr>
                <w:t xml:space="preserve">Edmund Husserl's Phenomenology: A Critical Commentary.. </w:t>
              </w:r>
              <w:r>
                <w:rPr>
                  <w:noProof/>
                  <w:lang w:val="en-US"/>
                </w:rPr>
                <w:t>Bloomington: Indiana University Press.</w:t>
              </w:r>
            </w:p>
            <w:p w14:paraId="2A166331" w14:textId="77777777" w:rsidR="001C6AA2" w:rsidRDefault="001C6AA2" w:rsidP="001C6AA2">
              <w:pPr>
                <w:pStyle w:val="Bibliography"/>
                <w:rPr>
                  <w:noProof/>
                  <w:lang w:val="en-US"/>
                </w:rPr>
              </w:pPr>
              <w:r>
                <w:rPr>
                  <w:noProof/>
                  <w:lang w:val="en-US"/>
                </w:rPr>
                <w:t xml:space="preserve">Egbue, O., Long, S. &amp; Seong, K., 2022. Resource Availability and Implications for the Development of Plug-In Electric Vehicles. </w:t>
              </w:r>
              <w:r>
                <w:rPr>
                  <w:i/>
                  <w:iCs/>
                  <w:noProof/>
                  <w:lang w:val="en-US"/>
                </w:rPr>
                <w:t xml:space="preserve">Harvard - British Standard, </w:t>
              </w:r>
              <w:r>
                <w:rPr>
                  <w:noProof/>
                  <w:lang w:val="en-US"/>
                </w:rPr>
                <w:t>14(3), p. 1665.</w:t>
              </w:r>
            </w:p>
            <w:p w14:paraId="37E81E9A" w14:textId="77777777" w:rsidR="001C6AA2" w:rsidRDefault="001C6AA2" w:rsidP="001C6AA2">
              <w:pPr>
                <w:pStyle w:val="Bibliography"/>
                <w:rPr>
                  <w:noProof/>
                  <w:lang w:val="en-US"/>
                </w:rPr>
              </w:pPr>
              <w:r>
                <w:rPr>
                  <w:noProof/>
                  <w:lang w:val="en-US"/>
                </w:rPr>
                <w:t xml:space="preserve">Fakhrmoosavi, F., Kavianpour, M. &amp; Jackson, R., 2021. Electric Vehicle Charger Placement Optimization in Michigan Considering Monthly Traffic Demand and Battery Performance Variations. </w:t>
              </w:r>
              <w:r>
                <w:rPr>
                  <w:i/>
                  <w:iCs/>
                  <w:noProof/>
                  <w:lang w:val="en-US"/>
                </w:rPr>
                <w:t xml:space="preserve">Transportation Research Record: Journal of the Transportation Research Board, </w:t>
              </w:r>
              <w:r>
                <w:rPr>
                  <w:noProof/>
                  <w:lang w:val="en-US"/>
                </w:rPr>
                <w:t>2675(5), pp. 6-9.</w:t>
              </w:r>
            </w:p>
            <w:p w14:paraId="5EEABE94" w14:textId="77777777" w:rsidR="001C6AA2" w:rsidRDefault="001C6AA2" w:rsidP="001C6AA2">
              <w:pPr>
                <w:pStyle w:val="Bibliography"/>
                <w:rPr>
                  <w:noProof/>
                  <w:lang w:val="en-US"/>
                </w:rPr>
              </w:pPr>
              <w:r>
                <w:rPr>
                  <w:noProof/>
                  <w:lang w:val="en-US"/>
                </w:rPr>
                <w:t xml:space="preserve">Figenbaun, E. &amp; Klobenstvedt, M., 2013. </w:t>
              </w:r>
              <w:r>
                <w:rPr>
                  <w:i/>
                  <w:iCs/>
                  <w:noProof/>
                  <w:lang w:val="en-US"/>
                </w:rPr>
                <w:t xml:space="preserve">www.toi.no. </w:t>
              </w:r>
              <w:r>
                <w:rPr>
                  <w:noProof/>
                  <w:lang w:val="en-US"/>
                </w:rPr>
                <w:t xml:space="preserve">[Online] </w:t>
              </w:r>
              <w:r>
                <w:rPr>
                  <w:noProof/>
                  <w:lang w:val="en-US"/>
                </w:rPr>
                <w:br/>
                <w:t xml:space="preserve">Available at: </w:t>
              </w:r>
              <w:r>
                <w:rPr>
                  <w:noProof/>
                  <w:u w:val="single"/>
                  <w:lang w:val="en-US"/>
                </w:rPr>
                <w:t>http://https//www.toi.no/publications/electromobility-in-norway-experiences-and-opportunities-with-electric-vehicles-article32104-29.html</w:t>
              </w:r>
              <w:r>
                <w:rPr>
                  <w:noProof/>
                  <w:lang w:val="en-US"/>
                </w:rPr>
                <w:br/>
                <w:t>[Accessed 2 May 2023].</w:t>
              </w:r>
            </w:p>
            <w:p w14:paraId="6E9E1C4A" w14:textId="77777777" w:rsidR="001C6AA2" w:rsidRDefault="001C6AA2" w:rsidP="001C6AA2">
              <w:pPr>
                <w:pStyle w:val="Bibliography"/>
                <w:rPr>
                  <w:noProof/>
                  <w:lang w:val="en-US"/>
                </w:rPr>
              </w:pPr>
              <w:r>
                <w:rPr>
                  <w:noProof/>
                  <w:lang w:val="en-US"/>
                </w:rPr>
                <w:t xml:space="preserve">Gil-Alana, L. A. &amp; Monge, M., 2019. Lithium: Production and estimated consumption. Evidence of persistence. </w:t>
              </w:r>
              <w:r>
                <w:rPr>
                  <w:i/>
                  <w:iCs/>
                  <w:noProof/>
                  <w:lang w:val="en-US"/>
                </w:rPr>
                <w:t xml:space="preserve">Resources Policy, </w:t>
              </w:r>
              <w:r>
                <w:rPr>
                  <w:noProof/>
                  <w:lang w:val="en-US"/>
                </w:rPr>
                <w:t>Volume 60, pp. 198-202.</w:t>
              </w:r>
            </w:p>
            <w:p w14:paraId="42B02BA2" w14:textId="77777777" w:rsidR="001C6AA2" w:rsidRDefault="001C6AA2" w:rsidP="001C6AA2">
              <w:pPr>
                <w:pStyle w:val="Bibliography"/>
                <w:rPr>
                  <w:noProof/>
                  <w:lang w:val="en-US"/>
                </w:rPr>
              </w:pPr>
              <w:r>
                <w:rPr>
                  <w:noProof/>
                  <w:lang w:val="en-US"/>
                </w:rPr>
                <w:t xml:space="preserve">Gnann, T., Klingler, A.-L. &amp; Kuhnbach, M., 2018. The load shift potential of plug-in electric vehicles with different amounts of charging infrastructure. </w:t>
              </w:r>
              <w:r>
                <w:rPr>
                  <w:i/>
                  <w:iCs/>
                  <w:noProof/>
                  <w:lang w:val="en-US"/>
                </w:rPr>
                <w:t xml:space="preserve">Journal of Power Sources, </w:t>
              </w:r>
              <w:r>
                <w:rPr>
                  <w:noProof/>
                  <w:lang w:val="en-US"/>
                </w:rPr>
                <w:t>390(1), pp. 20-29.</w:t>
              </w:r>
            </w:p>
            <w:p w14:paraId="7B86BD4A" w14:textId="77777777" w:rsidR="001C6AA2" w:rsidRDefault="001C6AA2" w:rsidP="001C6AA2">
              <w:pPr>
                <w:pStyle w:val="Bibliography"/>
                <w:rPr>
                  <w:noProof/>
                  <w:lang w:val="en-US"/>
                </w:rPr>
              </w:pPr>
              <w:r>
                <w:rPr>
                  <w:noProof/>
                  <w:lang w:val="en-US"/>
                </w:rPr>
                <w:t xml:space="preserve">Gov.uk, 2022. </w:t>
              </w:r>
              <w:r>
                <w:rPr>
                  <w:i/>
                  <w:iCs/>
                  <w:noProof/>
                  <w:lang w:val="en-US"/>
                </w:rPr>
                <w:t xml:space="preserve">Road transport and the Environment. </w:t>
              </w:r>
              <w:r>
                <w:rPr>
                  <w:noProof/>
                  <w:lang w:val="en-US"/>
                </w:rPr>
                <w:t xml:space="preserve">[Online] </w:t>
              </w:r>
              <w:r>
                <w:rPr>
                  <w:noProof/>
                  <w:lang w:val="en-US"/>
                </w:rPr>
                <w:br/>
                <w:t xml:space="preserve">Available at: </w:t>
              </w:r>
              <w:r>
                <w:rPr>
                  <w:noProof/>
                  <w:u w:val="single"/>
                  <w:lang w:val="en-US"/>
                </w:rPr>
                <w:t>https://www.gov.uk/government/news/plug-in-grant-for-cars-to-end-as-focus-moves-to-improving-electric-vehicle-charging</w:t>
              </w:r>
              <w:r>
                <w:rPr>
                  <w:noProof/>
                  <w:lang w:val="en-US"/>
                </w:rPr>
                <w:br/>
                <w:t>[Accessed 8 May 2023].</w:t>
              </w:r>
            </w:p>
            <w:p w14:paraId="7B18BF1C" w14:textId="77777777" w:rsidR="001C6AA2" w:rsidRDefault="001C6AA2" w:rsidP="001C6AA2">
              <w:pPr>
                <w:pStyle w:val="Bibliography"/>
                <w:rPr>
                  <w:noProof/>
                  <w:lang w:val="en-US"/>
                </w:rPr>
              </w:pPr>
              <w:r>
                <w:rPr>
                  <w:noProof/>
                  <w:lang w:val="en-US"/>
                </w:rPr>
                <w:t xml:space="preserve">Griffiths , L., 2019. </w:t>
              </w:r>
              <w:r>
                <w:rPr>
                  <w:i/>
                  <w:iCs/>
                  <w:noProof/>
                  <w:lang w:val="en-US"/>
                </w:rPr>
                <w:t xml:space="preserve">www.gov.wales. </w:t>
              </w:r>
              <w:r>
                <w:rPr>
                  <w:noProof/>
                  <w:lang w:val="en-US"/>
                </w:rPr>
                <w:t xml:space="preserve">[Online] </w:t>
              </w:r>
              <w:r>
                <w:rPr>
                  <w:noProof/>
                  <w:lang w:val="en-US"/>
                </w:rPr>
                <w:br/>
                <w:t xml:space="preserve">Available at: </w:t>
              </w:r>
              <w:r>
                <w:rPr>
                  <w:noProof/>
                  <w:u w:val="single"/>
                  <w:lang w:val="en-US"/>
                </w:rPr>
                <w:t>https://gov.wales/welsh-government-makes-climate-emergency-declaration</w:t>
              </w:r>
              <w:r>
                <w:rPr>
                  <w:noProof/>
                  <w:lang w:val="en-US"/>
                </w:rPr>
                <w:br/>
                <w:t>[Accessed 13 October 2022].</w:t>
              </w:r>
            </w:p>
            <w:p w14:paraId="7F687F7E" w14:textId="77777777" w:rsidR="001C6AA2" w:rsidRDefault="001C6AA2" w:rsidP="001C6AA2">
              <w:pPr>
                <w:pStyle w:val="Bibliography"/>
                <w:rPr>
                  <w:noProof/>
                  <w:lang w:val="en-US"/>
                </w:rPr>
              </w:pPr>
              <w:r>
                <w:rPr>
                  <w:noProof/>
                  <w:lang w:val="en-US"/>
                </w:rPr>
                <w:t xml:space="preserve">Hardman, S. et al., 2018. A review of consumer preferences of and interactions with electric vehicle charging infrastructure. </w:t>
              </w:r>
              <w:r>
                <w:rPr>
                  <w:i/>
                  <w:iCs/>
                  <w:noProof/>
                  <w:lang w:val="en-US"/>
                </w:rPr>
                <w:t xml:space="preserve">Transport and Environment, </w:t>
              </w:r>
              <w:r>
                <w:rPr>
                  <w:noProof/>
                  <w:lang w:val="en-US"/>
                </w:rPr>
                <w:t>62(1), pp. 508-523.</w:t>
              </w:r>
            </w:p>
            <w:p w14:paraId="66EFFB62" w14:textId="77777777" w:rsidR="001C6AA2" w:rsidRDefault="001C6AA2" w:rsidP="001C6AA2">
              <w:pPr>
                <w:pStyle w:val="Bibliography"/>
                <w:rPr>
                  <w:noProof/>
                  <w:lang w:val="en-US"/>
                </w:rPr>
              </w:pPr>
              <w:r>
                <w:rPr>
                  <w:noProof/>
                  <w:lang w:val="en-US"/>
                </w:rPr>
                <w:t xml:space="preserve">Hart, C., 2009. </w:t>
              </w:r>
              <w:r>
                <w:rPr>
                  <w:i/>
                  <w:iCs/>
                  <w:noProof/>
                  <w:lang w:val="en-US"/>
                </w:rPr>
                <w:t xml:space="preserve">Doing your Masters Dissertation. </w:t>
              </w:r>
              <w:r>
                <w:rPr>
                  <w:noProof/>
                  <w:lang w:val="en-US"/>
                </w:rPr>
                <w:t>London: Sage Publications Ltd.</w:t>
              </w:r>
            </w:p>
            <w:p w14:paraId="1F8BCD20" w14:textId="77777777" w:rsidR="001C6AA2" w:rsidRDefault="001C6AA2" w:rsidP="001C6AA2">
              <w:pPr>
                <w:pStyle w:val="Bibliography"/>
                <w:rPr>
                  <w:noProof/>
                  <w:lang w:val="en-US"/>
                </w:rPr>
              </w:pPr>
              <w:r>
                <w:rPr>
                  <w:noProof/>
                  <w:lang w:val="en-US"/>
                </w:rPr>
                <w:t xml:space="preserve">Hill, N. et al., 2012. </w:t>
              </w:r>
              <w:r>
                <w:rPr>
                  <w:i/>
                  <w:iCs/>
                  <w:noProof/>
                  <w:lang w:val="en-US"/>
                </w:rPr>
                <w:t xml:space="preserve">Developing a better understanding of the secondary impacts and key sensitivities for the decarbonisation of the EU’s transport sector by 2050, </w:t>
              </w:r>
              <w:r>
                <w:rPr>
                  <w:noProof/>
                  <w:lang w:val="en-US"/>
                </w:rPr>
                <w:t>Strasbourg: EU Technical report.</w:t>
              </w:r>
            </w:p>
            <w:p w14:paraId="5148F507" w14:textId="77777777" w:rsidR="001C6AA2" w:rsidRDefault="001C6AA2" w:rsidP="001C6AA2">
              <w:pPr>
                <w:pStyle w:val="Bibliography"/>
                <w:rPr>
                  <w:noProof/>
                  <w:lang w:val="en-US"/>
                </w:rPr>
              </w:pPr>
              <w:r>
                <w:rPr>
                  <w:noProof/>
                  <w:lang w:val="en-US"/>
                </w:rPr>
                <w:lastRenderedPageBreak/>
                <w:t xml:space="preserve">HM Government, 2021. </w:t>
              </w:r>
              <w:r>
                <w:rPr>
                  <w:i/>
                  <w:iCs/>
                  <w:noProof/>
                  <w:lang w:val="en-US"/>
                </w:rPr>
                <w:t xml:space="preserve">Transitioning to zero emission cars and vans: 2035 delivery plan, </w:t>
              </w:r>
              <w:r>
                <w:rPr>
                  <w:noProof/>
                  <w:lang w:val="en-US"/>
                </w:rPr>
                <w:t>London: HM Government.</w:t>
              </w:r>
            </w:p>
            <w:p w14:paraId="76ECF46B" w14:textId="77777777" w:rsidR="001C6AA2" w:rsidRDefault="001C6AA2" w:rsidP="001C6AA2">
              <w:pPr>
                <w:pStyle w:val="Bibliography"/>
                <w:rPr>
                  <w:noProof/>
                  <w:lang w:val="en-US"/>
                </w:rPr>
              </w:pPr>
              <w:r>
                <w:rPr>
                  <w:noProof/>
                  <w:lang w:val="en-US"/>
                </w:rPr>
                <w:t xml:space="preserve">HM Government, 2022. </w:t>
              </w:r>
              <w:r>
                <w:rPr>
                  <w:i/>
                  <w:iCs/>
                  <w:noProof/>
                  <w:lang w:val="en-US"/>
                </w:rPr>
                <w:t xml:space="preserve">Taking charge: the electric vehicle infrastructure strategy, </w:t>
              </w:r>
              <w:r>
                <w:rPr>
                  <w:noProof/>
                  <w:lang w:val="en-US"/>
                </w:rPr>
                <w:t>London: HM Government.</w:t>
              </w:r>
            </w:p>
            <w:p w14:paraId="7B6995C4" w14:textId="77777777" w:rsidR="001C6AA2" w:rsidRDefault="001C6AA2" w:rsidP="001C6AA2">
              <w:pPr>
                <w:pStyle w:val="Bibliography"/>
                <w:rPr>
                  <w:noProof/>
                  <w:lang w:val="en-US"/>
                </w:rPr>
              </w:pPr>
              <w:r>
                <w:rPr>
                  <w:noProof/>
                  <w:lang w:val="en-US"/>
                </w:rPr>
                <w:t xml:space="preserve">Hockerts, K. &amp; Wustenhagen, R., 2010. Greening Goliaths versus emerging Davids — Theorizing about the role of incumbents and new entrants in sustainable entrepreneurship. </w:t>
              </w:r>
              <w:r>
                <w:rPr>
                  <w:i/>
                  <w:iCs/>
                  <w:noProof/>
                  <w:lang w:val="en-US"/>
                </w:rPr>
                <w:t xml:space="preserve">Journal of Business Venturing, </w:t>
              </w:r>
              <w:r>
                <w:rPr>
                  <w:noProof/>
                  <w:lang w:val="en-US"/>
                </w:rPr>
                <w:t>25(5), pp. 481-492.</w:t>
              </w:r>
            </w:p>
            <w:p w14:paraId="1CA38BCC" w14:textId="77777777" w:rsidR="001C6AA2" w:rsidRDefault="001C6AA2" w:rsidP="001C6AA2">
              <w:pPr>
                <w:pStyle w:val="Bibliography"/>
                <w:rPr>
                  <w:noProof/>
                  <w:lang w:val="en-US"/>
                </w:rPr>
              </w:pPr>
              <w:r>
                <w:rPr>
                  <w:noProof/>
                  <w:lang w:val="en-US"/>
                </w:rPr>
                <w:t xml:space="preserve">Infuse, 2021. </w:t>
              </w:r>
              <w:r>
                <w:rPr>
                  <w:i/>
                  <w:iCs/>
                  <w:noProof/>
                  <w:lang w:val="en-US"/>
                </w:rPr>
                <w:t xml:space="preserve">A Decarbonisation Handbook for Wales. </w:t>
              </w:r>
              <w:r>
                <w:rPr>
                  <w:noProof/>
                  <w:lang w:val="en-US"/>
                </w:rPr>
                <w:t xml:space="preserve">[Online] </w:t>
              </w:r>
              <w:r>
                <w:rPr>
                  <w:noProof/>
                  <w:lang w:val="en-US"/>
                </w:rPr>
                <w:br/>
                <w:t xml:space="preserve">Available at: </w:t>
              </w:r>
              <w:r>
                <w:rPr>
                  <w:noProof/>
                  <w:u w:val="single"/>
                  <w:lang w:val="en-US"/>
                </w:rPr>
                <w:t>https://ylab.wales/sites/default/files/2022-08/A%20Decarbonisation%20Handbook%20for%20Wales%20V1_7.pdf</w:t>
              </w:r>
              <w:r>
                <w:rPr>
                  <w:noProof/>
                  <w:lang w:val="en-US"/>
                </w:rPr>
                <w:br/>
                <w:t>[Accessed 5 May 2023].</w:t>
              </w:r>
            </w:p>
            <w:p w14:paraId="4936D3DF" w14:textId="77777777" w:rsidR="001C6AA2" w:rsidRDefault="001C6AA2" w:rsidP="001C6AA2">
              <w:pPr>
                <w:pStyle w:val="Bibliography"/>
                <w:rPr>
                  <w:noProof/>
                  <w:lang w:val="en-US"/>
                </w:rPr>
              </w:pPr>
              <w:r>
                <w:rPr>
                  <w:noProof/>
                  <w:lang w:val="en-US"/>
                </w:rPr>
                <w:t xml:space="preserve">Johnson, M. W. &amp; Suskewicz, J., 2009. How to Jump Start the Clean Economy. </w:t>
              </w:r>
              <w:r>
                <w:rPr>
                  <w:i/>
                  <w:iCs/>
                  <w:noProof/>
                  <w:lang w:val="en-US"/>
                </w:rPr>
                <w:t xml:space="preserve">Harvard Business Review, </w:t>
              </w:r>
              <w:r>
                <w:rPr>
                  <w:noProof/>
                  <w:lang w:val="en-US"/>
                </w:rPr>
                <w:t>Volume 87, pp. 52-66.</w:t>
              </w:r>
            </w:p>
            <w:p w14:paraId="576AE5C8" w14:textId="77777777" w:rsidR="001C6AA2" w:rsidRDefault="001C6AA2" w:rsidP="001C6AA2">
              <w:pPr>
                <w:pStyle w:val="Bibliography"/>
                <w:rPr>
                  <w:noProof/>
                  <w:lang w:val="en-US"/>
                </w:rPr>
              </w:pPr>
              <w:r>
                <w:rPr>
                  <w:noProof/>
                  <w:lang w:val="en-US"/>
                </w:rPr>
                <w:t xml:space="preserve">Kotter, J. P., 1995. Leading Change. </w:t>
              </w:r>
              <w:r>
                <w:rPr>
                  <w:i/>
                  <w:iCs/>
                  <w:noProof/>
                  <w:lang w:val="en-US"/>
                </w:rPr>
                <w:t xml:space="preserve">National Productivity review, </w:t>
              </w:r>
              <w:r>
                <w:rPr>
                  <w:noProof/>
                  <w:lang w:val="en-US"/>
                </w:rPr>
                <w:t>14(3), pp. 148-149.</w:t>
              </w:r>
            </w:p>
            <w:p w14:paraId="3AFE0658" w14:textId="77777777" w:rsidR="001C6AA2" w:rsidRDefault="001C6AA2" w:rsidP="001C6AA2">
              <w:pPr>
                <w:pStyle w:val="Bibliography"/>
                <w:rPr>
                  <w:noProof/>
                  <w:lang w:val="en-US"/>
                </w:rPr>
              </w:pPr>
              <w:r>
                <w:rPr>
                  <w:noProof/>
                  <w:lang w:val="en-US"/>
                </w:rPr>
                <w:t xml:space="preserve">Lavay, P. Z., Drossinos, Y. &amp; Thiel, C., 2017. The effect of fiscal incentives on market penetration of electric vehicles: A pairwise comparison of total cost of ownership. </w:t>
              </w:r>
              <w:r>
                <w:rPr>
                  <w:i/>
                  <w:iCs/>
                  <w:noProof/>
                  <w:lang w:val="en-US"/>
                </w:rPr>
                <w:t xml:space="preserve">Energy Policy, </w:t>
              </w:r>
              <w:r>
                <w:rPr>
                  <w:noProof/>
                  <w:lang w:val="en-US"/>
                </w:rPr>
                <w:t>105(1), pp. 524-533.</w:t>
              </w:r>
            </w:p>
            <w:p w14:paraId="3E462BE5" w14:textId="77777777" w:rsidR="001C6AA2" w:rsidRDefault="001C6AA2" w:rsidP="001C6AA2">
              <w:pPr>
                <w:pStyle w:val="Bibliography"/>
                <w:rPr>
                  <w:noProof/>
                  <w:lang w:val="en-US"/>
                </w:rPr>
              </w:pPr>
              <w:r>
                <w:rPr>
                  <w:noProof/>
                  <w:lang w:val="en-US"/>
                </w:rPr>
                <w:t xml:space="preserve">Leo, A., 2021. </w:t>
              </w:r>
              <w:r>
                <w:rPr>
                  <w:i/>
                  <w:iCs/>
                  <w:noProof/>
                  <w:lang w:val="en-US"/>
                </w:rPr>
                <w:t xml:space="preserve">Mercedez Benz Group Media. </w:t>
              </w:r>
              <w:r>
                <w:rPr>
                  <w:noProof/>
                  <w:lang w:val="en-US"/>
                </w:rPr>
                <w:t xml:space="preserve">[Online] </w:t>
              </w:r>
              <w:r>
                <w:rPr>
                  <w:noProof/>
                  <w:lang w:val="en-US"/>
                </w:rPr>
                <w:br/>
                <w:t xml:space="preserve">Available at: </w:t>
              </w:r>
              <w:r>
                <w:rPr>
                  <w:noProof/>
                  <w:u w:val="single"/>
                  <w:lang w:val="en-US"/>
                </w:rPr>
                <w:t>https://group-media.mercedes-benz.com/marsMediaSite/en/instance/ko/Mercedes-Benz-Vans-is-electrifying-Ambulance-vehicles.xhtml?oid=49405854</w:t>
              </w:r>
              <w:r>
                <w:rPr>
                  <w:noProof/>
                  <w:lang w:val="en-US"/>
                </w:rPr>
                <w:br/>
                <w:t>[Accessed 1 May 2023].</w:t>
              </w:r>
            </w:p>
            <w:p w14:paraId="250EC670" w14:textId="77777777" w:rsidR="001C6AA2" w:rsidRDefault="001C6AA2" w:rsidP="001C6AA2">
              <w:pPr>
                <w:pStyle w:val="Bibliography"/>
                <w:rPr>
                  <w:noProof/>
                  <w:lang w:val="en-US"/>
                </w:rPr>
              </w:pPr>
              <w:r>
                <w:rPr>
                  <w:noProof/>
                  <w:lang w:val="en-US"/>
                </w:rPr>
                <w:t xml:space="preserve">Liu, J. et al., 2019. Electric vehicles in smart grid: a survey on charging load modelling. </w:t>
              </w:r>
              <w:r>
                <w:rPr>
                  <w:i/>
                  <w:iCs/>
                  <w:noProof/>
                  <w:lang w:val="en-US"/>
                </w:rPr>
                <w:t xml:space="preserve">The Institution of Engineering and Technology, </w:t>
              </w:r>
              <w:r>
                <w:rPr>
                  <w:noProof/>
                  <w:lang w:val="en-US"/>
                </w:rPr>
                <w:t>2(1), pp. 25-33.</w:t>
              </w:r>
            </w:p>
            <w:p w14:paraId="42DF6CC9" w14:textId="77777777" w:rsidR="001C6AA2" w:rsidRDefault="001C6AA2" w:rsidP="001C6AA2">
              <w:pPr>
                <w:pStyle w:val="Bibliography"/>
                <w:rPr>
                  <w:noProof/>
                  <w:lang w:val="en-US"/>
                </w:rPr>
              </w:pPr>
              <w:r>
                <w:rPr>
                  <w:noProof/>
                  <w:lang w:val="en-US"/>
                </w:rPr>
                <w:t xml:space="preserve">Loorbach, D. A., 2022. Designing radical transitions: a plea for a new governance culture to empower deep transformative change. </w:t>
              </w:r>
              <w:r>
                <w:rPr>
                  <w:i/>
                  <w:iCs/>
                  <w:noProof/>
                  <w:lang w:val="en-US"/>
                </w:rPr>
                <w:t xml:space="preserve">City, Territory and Architecture, </w:t>
              </w:r>
              <w:r>
                <w:rPr>
                  <w:noProof/>
                  <w:lang w:val="en-US"/>
                </w:rPr>
                <w:t>30(9), pp. 7-11.</w:t>
              </w:r>
            </w:p>
            <w:p w14:paraId="105D3A68" w14:textId="77777777" w:rsidR="001C6AA2" w:rsidRDefault="001C6AA2" w:rsidP="001C6AA2">
              <w:pPr>
                <w:pStyle w:val="Bibliography"/>
                <w:rPr>
                  <w:noProof/>
                  <w:lang w:val="en-US"/>
                </w:rPr>
              </w:pPr>
              <w:r>
                <w:rPr>
                  <w:noProof/>
                  <w:lang w:val="en-US"/>
                </w:rPr>
                <w:t xml:space="preserve">Lowry, J. &amp; Larminie, J., 2018. </w:t>
              </w:r>
              <w:r>
                <w:rPr>
                  <w:i/>
                  <w:iCs/>
                  <w:noProof/>
                  <w:lang w:val="en-US"/>
                </w:rPr>
                <w:t xml:space="preserve">Developing Charging Infrastructure and Technologies for Electric Vehicles. </w:t>
              </w:r>
              <w:r>
                <w:rPr>
                  <w:noProof/>
                  <w:lang w:val="en-US"/>
                </w:rPr>
                <w:t>2 ed. London: John Wiley &amp; Sons.</w:t>
              </w:r>
            </w:p>
            <w:p w14:paraId="63966406" w14:textId="77777777" w:rsidR="001C6AA2" w:rsidRDefault="001C6AA2" w:rsidP="001C6AA2">
              <w:pPr>
                <w:pStyle w:val="Bibliography"/>
                <w:rPr>
                  <w:noProof/>
                  <w:lang w:val="en-US"/>
                </w:rPr>
              </w:pPr>
              <w:r>
                <w:rPr>
                  <w:noProof/>
                  <w:lang w:val="en-US"/>
                </w:rPr>
                <w:t xml:space="preserve">Lucas, A., Barranco, R. &amp; Refa, N., 2019. EV Idle Time Estimation on Charging Infrastructure, Comparing Supervised Machine Learning Regressions. </w:t>
              </w:r>
              <w:r>
                <w:rPr>
                  <w:i/>
                  <w:iCs/>
                  <w:noProof/>
                  <w:lang w:val="en-US"/>
                </w:rPr>
                <w:t xml:space="preserve">Energies, </w:t>
              </w:r>
              <w:r>
                <w:rPr>
                  <w:noProof/>
                  <w:lang w:val="en-US"/>
                </w:rPr>
                <w:t>12(2), p. 269.</w:t>
              </w:r>
            </w:p>
            <w:p w14:paraId="1B881585" w14:textId="77777777" w:rsidR="001C6AA2" w:rsidRDefault="001C6AA2" w:rsidP="001C6AA2">
              <w:pPr>
                <w:pStyle w:val="Bibliography"/>
                <w:rPr>
                  <w:noProof/>
                  <w:lang w:val="en-US"/>
                </w:rPr>
              </w:pPr>
              <w:r>
                <w:rPr>
                  <w:noProof/>
                  <w:lang w:val="en-US"/>
                </w:rPr>
                <w:t xml:space="preserve">Lutsey, N., 2017. Transition to a global zero-emission vehicle fleet: A collaborative agenda for governments. </w:t>
              </w:r>
              <w:r>
                <w:rPr>
                  <w:i/>
                  <w:iCs/>
                  <w:noProof/>
                  <w:lang w:val="en-US"/>
                </w:rPr>
                <w:t xml:space="preserve">Energy Policy, </w:t>
              </w:r>
              <w:r>
                <w:rPr>
                  <w:noProof/>
                  <w:lang w:val="en-US"/>
                </w:rPr>
                <w:t>110(1), pp. 20-30.</w:t>
              </w:r>
            </w:p>
            <w:p w14:paraId="4EAE52E7" w14:textId="77777777" w:rsidR="001C6AA2" w:rsidRDefault="001C6AA2" w:rsidP="001C6AA2">
              <w:pPr>
                <w:pStyle w:val="Bibliography"/>
                <w:rPr>
                  <w:noProof/>
                  <w:lang w:val="en-US"/>
                </w:rPr>
              </w:pPr>
              <w:r>
                <w:rPr>
                  <w:noProof/>
                  <w:lang w:val="en-US"/>
                </w:rPr>
                <w:t xml:space="preserve">Marks, L., 2000. </w:t>
              </w:r>
              <w:r>
                <w:rPr>
                  <w:i/>
                  <w:iCs/>
                  <w:noProof/>
                  <w:lang w:val="en-US"/>
                </w:rPr>
                <w:t xml:space="preserve">Qualitative Research in Context, </w:t>
              </w:r>
              <w:r>
                <w:rPr>
                  <w:noProof/>
                  <w:lang w:val="en-US"/>
                </w:rPr>
                <w:t>Henley-on-Thames: Admap Publications.</w:t>
              </w:r>
            </w:p>
            <w:p w14:paraId="10AF3B9E" w14:textId="77777777" w:rsidR="001C6AA2" w:rsidRDefault="001C6AA2" w:rsidP="001C6AA2">
              <w:pPr>
                <w:pStyle w:val="Bibliography"/>
                <w:rPr>
                  <w:noProof/>
                  <w:lang w:val="en-US"/>
                </w:rPr>
              </w:pPr>
              <w:r>
                <w:rPr>
                  <w:noProof/>
                  <w:lang w:val="en-US"/>
                </w:rPr>
                <w:t xml:space="preserve">Miao, Y., Hynan, P., Von Jouanne, A. &amp; Yokochi, A., 2019. Current Li-ion battery technologies in electric vehicles and opportunities for advancements. </w:t>
              </w:r>
              <w:r>
                <w:rPr>
                  <w:i/>
                  <w:iCs/>
                  <w:noProof/>
                  <w:lang w:val="en-US"/>
                </w:rPr>
                <w:t xml:space="preserve">Energies, </w:t>
              </w:r>
              <w:r>
                <w:rPr>
                  <w:noProof/>
                  <w:lang w:val="en-US"/>
                </w:rPr>
                <w:t>12(6), p. 1074.</w:t>
              </w:r>
            </w:p>
            <w:p w14:paraId="2D8ECBC1" w14:textId="77777777" w:rsidR="001C6AA2" w:rsidRDefault="001C6AA2" w:rsidP="001C6AA2">
              <w:pPr>
                <w:pStyle w:val="Bibliography"/>
                <w:rPr>
                  <w:noProof/>
                  <w:lang w:val="en-US"/>
                </w:rPr>
              </w:pPr>
              <w:r>
                <w:rPr>
                  <w:noProof/>
                  <w:lang w:val="en-US"/>
                </w:rPr>
                <w:t xml:space="preserve">Middleton, N., 2016. </w:t>
              </w:r>
              <w:r>
                <w:rPr>
                  <w:i/>
                  <w:iCs/>
                  <w:noProof/>
                  <w:lang w:val="en-US"/>
                </w:rPr>
                <w:t xml:space="preserve">evfleetworld. </w:t>
              </w:r>
              <w:r>
                <w:rPr>
                  <w:noProof/>
                  <w:lang w:val="en-US"/>
                </w:rPr>
                <w:t xml:space="preserve">[Online] </w:t>
              </w:r>
              <w:r>
                <w:rPr>
                  <w:noProof/>
                  <w:lang w:val="en-US"/>
                </w:rPr>
                <w:br/>
                <w:t xml:space="preserve">Available at: </w:t>
              </w:r>
              <w:r>
                <w:rPr>
                  <w:noProof/>
                  <w:u w:val="single"/>
                  <w:lang w:val="en-US"/>
                </w:rPr>
                <w:t>https://evfleetworld.co.uk/met-police-trial-range-extended-bmw-i3/</w:t>
              </w:r>
              <w:r>
                <w:rPr>
                  <w:noProof/>
                  <w:lang w:val="en-US"/>
                </w:rPr>
                <w:br/>
                <w:t>[Accessed 8 May 2023].</w:t>
              </w:r>
            </w:p>
            <w:p w14:paraId="5A2B7D29" w14:textId="77777777" w:rsidR="001C6AA2" w:rsidRDefault="001C6AA2" w:rsidP="001C6AA2">
              <w:pPr>
                <w:pStyle w:val="Bibliography"/>
                <w:rPr>
                  <w:noProof/>
                  <w:lang w:val="en-US"/>
                </w:rPr>
              </w:pPr>
              <w:r>
                <w:rPr>
                  <w:noProof/>
                  <w:lang w:val="en-US"/>
                </w:rPr>
                <w:t xml:space="preserve">Mott McDonald, 2023. </w:t>
              </w:r>
              <w:r>
                <w:rPr>
                  <w:i/>
                  <w:iCs/>
                  <w:noProof/>
                  <w:lang w:val="en-US"/>
                </w:rPr>
                <w:t xml:space="preserve">NHS Wales Initiative 17: Electric Vehicle Charge Point Best Practice Guide, </w:t>
              </w:r>
              <w:r>
                <w:rPr>
                  <w:noProof/>
                  <w:lang w:val="en-US"/>
                </w:rPr>
                <w:t>London: Mott Mcdonald.</w:t>
              </w:r>
            </w:p>
            <w:p w14:paraId="516D63C3" w14:textId="77777777" w:rsidR="001C6AA2" w:rsidRDefault="001C6AA2" w:rsidP="001C6AA2">
              <w:pPr>
                <w:pStyle w:val="Bibliography"/>
                <w:rPr>
                  <w:noProof/>
                  <w:lang w:val="en-US"/>
                </w:rPr>
              </w:pPr>
              <w:r>
                <w:rPr>
                  <w:noProof/>
                  <w:lang w:val="en-US"/>
                </w:rPr>
                <w:t xml:space="preserve">Mruzek, M., Gajdac, I., Kucera, L. &amp; Barta, D., 2016. Analysis of Parameters Influencing Electric Vehicle Range.. </w:t>
              </w:r>
              <w:r>
                <w:rPr>
                  <w:i/>
                  <w:iCs/>
                  <w:noProof/>
                  <w:lang w:val="en-US"/>
                </w:rPr>
                <w:t xml:space="preserve">Procedia Engineering, </w:t>
              </w:r>
              <w:r>
                <w:rPr>
                  <w:noProof/>
                  <w:lang w:val="en-US"/>
                </w:rPr>
                <w:t>134(1), pp. 165-174.</w:t>
              </w:r>
            </w:p>
            <w:p w14:paraId="6C990FD2" w14:textId="77777777" w:rsidR="001C6AA2" w:rsidRDefault="001C6AA2" w:rsidP="001C6AA2">
              <w:pPr>
                <w:pStyle w:val="Bibliography"/>
                <w:rPr>
                  <w:noProof/>
                  <w:lang w:val="en-US"/>
                </w:rPr>
              </w:pPr>
              <w:r>
                <w:rPr>
                  <w:noProof/>
                  <w:lang w:val="en-US"/>
                </w:rPr>
                <w:t xml:space="preserve">National Ambulance Resiliance Unit, 2015. </w:t>
              </w:r>
              <w:r>
                <w:rPr>
                  <w:i/>
                  <w:iCs/>
                  <w:noProof/>
                  <w:lang w:val="en-US"/>
                </w:rPr>
                <w:t xml:space="preserve">naru.org.uk. </w:t>
              </w:r>
              <w:r>
                <w:rPr>
                  <w:noProof/>
                  <w:lang w:val="en-US"/>
                </w:rPr>
                <w:t xml:space="preserve">[Online] </w:t>
              </w:r>
              <w:r>
                <w:rPr>
                  <w:noProof/>
                  <w:lang w:val="en-US"/>
                </w:rPr>
                <w:br/>
                <w:t xml:space="preserve">Available at: </w:t>
              </w:r>
              <w:r>
                <w:rPr>
                  <w:noProof/>
                  <w:u w:val="single"/>
                  <w:lang w:val="en-US"/>
                </w:rPr>
                <w:t>https://naru.org.uk/meet-welsh-hart-wales-specialist-major-incidents-ambulance-team/</w:t>
              </w:r>
              <w:r>
                <w:rPr>
                  <w:noProof/>
                  <w:lang w:val="en-US"/>
                </w:rPr>
                <w:br/>
                <w:t>[Accessed 25 May 2023].</w:t>
              </w:r>
            </w:p>
            <w:p w14:paraId="4700DF47" w14:textId="77777777" w:rsidR="001C6AA2" w:rsidRDefault="001C6AA2" w:rsidP="001C6AA2">
              <w:pPr>
                <w:pStyle w:val="Bibliography"/>
                <w:rPr>
                  <w:noProof/>
                  <w:lang w:val="en-US"/>
                </w:rPr>
              </w:pPr>
              <w:r>
                <w:rPr>
                  <w:noProof/>
                  <w:lang w:val="en-US"/>
                </w:rPr>
                <w:lastRenderedPageBreak/>
                <w:t xml:space="preserve">Nie, Y. &amp; Ghamami, M., 2013. Corridor-Centric Approach to Planning Electric Vehicle Charging Infrastructure.. </w:t>
              </w:r>
              <w:r>
                <w:rPr>
                  <w:i/>
                  <w:iCs/>
                  <w:noProof/>
                  <w:lang w:val="en-US"/>
                </w:rPr>
                <w:t xml:space="preserve">Transportation Research Part B: Methodological, </w:t>
              </w:r>
              <w:r>
                <w:rPr>
                  <w:noProof/>
                  <w:lang w:val="en-US"/>
                </w:rPr>
                <w:t>Volume 57, pp. 172-190.</w:t>
              </w:r>
            </w:p>
            <w:p w14:paraId="07828787" w14:textId="77777777" w:rsidR="001C6AA2" w:rsidRDefault="001C6AA2" w:rsidP="001C6AA2">
              <w:pPr>
                <w:pStyle w:val="Bibliography"/>
                <w:rPr>
                  <w:noProof/>
                  <w:lang w:val="en-US"/>
                </w:rPr>
              </w:pPr>
              <w:r>
                <w:rPr>
                  <w:noProof/>
                  <w:lang w:val="en-US"/>
                </w:rPr>
                <w:t xml:space="preserve">Niti Aayog , 2018. </w:t>
              </w:r>
              <w:r>
                <w:rPr>
                  <w:i/>
                  <w:iCs/>
                  <w:noProof/>
                  <w:lang w:val="en-US"/>
                </w:rPr>
                <w:t xml:space="preserve">Zero Emission Vehicles: Towards a Policy Framework, </w:t>
              </w:r>
              <w:r>
                <w:rPr>
                  <w:noProof/>
                  <w:lang w:val="en-US"/>
                </w:rPr>
                <w:t>New Delhi: World Energy Council.</w:t>
              </w:r>
            </w:p>
            <w:p w14:paraId="35960CA0" w14:textId="77777777" w:rsidR="001C6AA2" w:rsidRDefault="001C6AA2" w:rsidP="001C6AA2">
              <w:pPr>
                <w:pStyle w:val="Bibliography"/>
                <w:rPr>
                  <w:noProof/>
                  <w:lang w:val="en-US"/>
                </w:rPr>
              </w:pPr>
              <w:r>
                <w:rPr>
                  <w:noProof/>
                  <w:lang w:val="en-US"/>
                </w:rPr>
                <w:t xml:space="preserve">Paoli, L., 2022. </w:t>
              </w:r>
              <w:r>
                <w:rPr>
                  <w:i/>
                  <w:iCs/>
                  <w:noProof/>
                  <w:lang w:val="en-US"/>
                </w:rPr>
                <w:t xml:space="preserve">IEA.org. </w:t>
              </w:r>
              <w:r>
                <w:rPr>
                  <w:noProof/>
                  <w:lang w:val="en-US"/>
                </w:rPr>
                <w:t xml:space="preserve">[Online] </w:t>
              </w:r>
              <w:r>
                <w:rPr>
                  <w:noProof/>
                  <w:lang w:val="en-US"/>
                </w:rPr>
                <w:br/>
                <w:t xml:space="preserve">Available at: </w:t>
              </w:r>
              <w:r>
                <w:rPr>
                  <w:noProof/>
                  <w:u w:val="single"/>
                  <w:lang w:val="en-US"/>
                </w:rPr>
                <w:t>https://www.iea.org/reports/electric-vehicles</w:t>
              </w:r>
              <w:r>
                <w:rPr>
                  <w:noProof/>
                  <w:lang w:val="en-US"/>
                </w:rPr>
                <w:br/>
                <w:t>[Accessed 6 May 2023].</w:t>
              </w:r>
            </w:p>
            <w:p w14:paraId="586F3402" w14:textId="77777777" w:rsidR="001C6AA2" w:rsidRDefault="001C6AA2" w:rsidP="001C6AA2">
              <w:pPr>
                <w:pStyle w:val="Bibliography"/>
                <w:rPr>
                  <w:noProof/>
                  <w:lang w:val="en-US"/>
                </w:rPr>
              </w:pPr>
              <w:r>
                <w:rPr>
                  <w:noProof/>
                  <w:lang w:val="en-US"/>
                </w:rPr>
                <w:t xml:space="preserve">Parfitt, S., 2023. </w:t>
              </w:r>
              <w:r>
                <w:rPr>
                  <w:i/>
                  <w:iCs/>
                  <w:noProof/>
                  <w:lang w:val="en-US"/>
                </w:rPr>
                <w:t xml:space="preserve">Fleet and Transport Manger Interviews </w:t>
              </w:r>
              <w:r>
                <w:rPr>
                  <w:noProof/>
                  <w:lang w:val="en-US"/>
                </w:rPr>
                <w:t>[Interview] (22 February 2023).</w:t>
              </w:r>
            </w:p>
            <w:p w14:paraId="3D2B216B" w14:textId="77777777" w:rsidR="001C6AA2" w:rsidRDefault="001C6AA2" w:rsidP="001C6AA2">
              <w:pPr>
                <w:pStyle w:val="Bibliography"/>
                <w:rPr>
                  <w:noProof/>
                  <w:lang w:val="en-US"/>
                </w:rPr>
              </w:pPr>
              <w:r>
                <w:rPr>
                  <w:noProof/>
                  <w:lang w:val="en-US"/>
                </w:rPr>
                <w:t xml:space="preserve">Philip, C., 2022. </w:t>
              </w:r>
              <w:r>
                <w:rPr>
                  <w:i/>
                  <w:iCs/>
                  <w:noProof/>
                  <w:lang w:val="en-US"/>
                </w:rPr>
                <w:t xml:space="preserve">UK Parliment. </w:t>
              </w:r>
              <w:r>
                <w:rPr>
                  <w:noProof/>
                  <w:lang w:val="en-US"/>
                </w:rPr>
                <w:t xml:space="preserve">[Online] </w:t>
              </w:r>
              <w:r>
                <w:rPr>
                  <w:noProof/>
                  <w:lang w:val="en-US"/>
                </w:rPr>
                <w:br/>
                <w:t xml:space="preserve">Available at: </w:t>
              </w:r>
              <w:r>
                <w:rPr>
                  <w:noProof/>
                  <w:u w:val="single"/>
                  <w:lang w:val="en-US"/>
                </w:rPr>
                <w:t>https://questions-statements.parliament.uk/written-statements/detail/2022-12-14/hcws443</w:t>
              </w:r>
              <w:r>
                <w:rPr>
                  <w:noProof/>
                  <w:lang w:val="en-US"/>
                </w:rPr>
                <w:br/>
                <w:t>[Accessed 8 May 2023].</w:t>
              </w:r>
            </w:p>
            <w:p w14:paraId="3AADE6E7" w14:textId="77777777" w:rsidR="001C6AA2" w:rsidRDefault="001C6AA2" w:rsidP="001C6AA2">
              <w:pPr>
                <w:pStyle w:val="Bibliography"/>
                <w:rPr>
                  <w:noProof/>
                  <w:lang w:val="en-US"/>
                </w:rPr>
              </w:pPr>
              <w:r>
                <w:rPr>
                  <w:noProof/>
                  <w:lang w:val="en-US"/>
                </w:rPr>
                <w:t xml:space="preserve">Police Scotland, 2020. </w:t>
              </w:r>
              <w:r>
                <w:rPr>
                  <w:i/>
                  <w:iCs/>
                  <w:noProof/>
                  <w:lang w:val="en-US"/>
                </w:rPr>
                <w:t xml:space="preserve">www.scolland.police.uk. </w:t>
              </w:r>
              <w:r>
                <w:rPr>
                  <w:noProof/>
                  <w:lang w:val="en-US"/>
                </w:rPr>
                <w:t xml:space="preserve">[Online] </w:t>
              </w:r>
              <w:r>
                <w:rPr>
                  <w:noProof/>
                  <w:lang w:val="en-US"/>
                </w:rPr>
                <w:br/>
                <w:t xml:space="preserve">Available at: </w:t>
              </w:r>
              <w:r>
                <w:rPr>
                  <w:noProof/>
                  <w:u w:val="single"/>
                  <w:lang w:val="en-US"/>
                </w:rPr>
                <w:t>https://www.scotland.police.uk/what-s-happening/news/2020/october/two-major-contracts-awarded-on-police-scotland-s-journey-to-creating-the-uk-s-first-ultra-low-emission-blue-light-fleet/</w:t>
              </w:r>
              <w:r>
                <w:rPr>
                  <w:noProof/>
                  <w:lang w:val="en-US"/>
                </w:rPr>
                <w:br/>
                <w:t>[Accessed 17 October 2022].</w:t>
              </w:r>
            </w:p>
            <w:p w14:paraId="3C800E60" w14:textId="77777777" w:rsidR="001C6AA2" w:rsidRDefault="001C6AA2" w:rsidP="001C6AA2">
              <w:pPr>
                <w:pStyle w:val="Bibliography"/>
                <w:rPr>
                  <w:noProof/>
                  <w:lang w:val="en-US"/>
                </w:rPr>
              </w:pPr>
              <w:r>
                <w:rPr>
                  <w:noProof/>
                  <w:lang w:val="en-US"/>
                </w:rPr>
                <w:t xml:space="preserve">Raugei, M., Kamran, M. &amp; Hutchinson, A., 2021. Environmental implications of the ongoing electrification of the UK light duty vehicle fleet. </w:t>
              </w:r>
              <w:r>
                <w:rPr>
                  <w:i/>
                  <w:iCs/>
                  <w:noProof/>
                  <w:lang w:val="en-US"/>
                </w:rPr>
                <w:t xml:space="preserve">Science direct, </w:t>
              </w:r>
              <w:r>
                <w:rPr>
                  <w:noProof/>
                  <w:lang w:val="en-US"/>
                </w:rPr>
                <w:t>105818(174), pp. 2-14.</w:t>
              </w:r>
            </w:p>
            <w:p w14:paraId="17B44647" w14:textId="77777777" w:rsidR="001C6AA2" w:rsidRDefault="001C6AA2" w:rsidP="001C6AA2">
              <w:pPr>
                <w:pStyle w:val="Bibliography"/>
                <w:rPr>
                  <w:noProof/>
                  <w:lang w:val="en-US"/>
                </w:rPr>
              </w:pPr>
              <w:r>
                <w:rPr>
                  <w:noProof/>
                  <w:lang w:val="en-US"/>
                </w:rPr>
                <w:t xml:space="preserve">Saunders, M., Lewis, P. &amp; Thornhill, A., 2007. </w:t>
              </w:r>
              <w:r>
                <w:rPr>
                  <w:i/>
                  <w:iCs/>
                  <w:noProof/>
                  <w:lang w:val="en-US"/>
                </w:rPr>
                <w:t xml:space="preserve">Research Methods for Business Students. </w:t>
              </w:r>
              <w:r>
                <w:rPr>
                  <w:noProof/>
                  <w:lang w:val="en-US"/>
                </w:rPr>
                <w:t>Essex: Pearson Education Ltd.</w:t>
              </w:r>
            </w:p>
            <w:p w14:paraId="79F8DD9E" w14:textId="77777777" w:rsidR="001C6AA2" w:rsidRDefault="001C6AA2" w:rsidP="001C6AA2">
              <w:pPr>
                <w:pStyle w:val="Bibliography"/>
                <w:rPr>
                  <w:noProof/>
                  <w:lang w:val="en-US"/>
                </w:rPr>
              </w:pPr>
              <w:r>
                <w:rPr>
                  <w:noProof/>
                  <w:lang w:val="en-US"/>
                </w:rPr>
                <w:t xml:space="preserve">Saunders, M., Lewis, P. &amp; Thornhill, A., 2016. </w:t>
              </w:r>
              <w:r>
                <w:rPr>
                  <w:i/>
                  <w:iCs/>
                  <w:noProof/>
                  <w:lang w:val="en-US"/>
                </w:rPr>
                <w:t xml:space="preserve">Research Methods for Business Students. </w:t>
              </w:r>
              <w:r>
                <w:rPr>
                  <w:noProof/>
                  <w:lang w:val="en-US"/>
                </w:rPr>
                <w:t>7th ed. Essex: Pearson Education Ltd.</w:t>
              </w:r>
            </w:p>
            <w:p w14:paraId="5B5AEFB5" w14:textId="77777777" w:rsidR="001C6AA2" w:rsidRDefault="001C6AA2" w:rsidP="001C6AA2">
              <w:pPr>
                <w:pStyle w:val="Bibliography"/>
                <w:rPr>
                  <w:noProof/>
                  <w:lang w:val="en-US"/>
                </w:rPr>
              </w:pPr>
              <w:r>
                <w:rPr>
                  <w:noProof/>
                  <w:lang w:val="en-US"/>
                </w:rPr>
                <w:t xml:space="preserve">Saunders, M., Lewis, P. &amp; Thornhill, A., 2018. </w:t>
              </w:r>
              <w:r>
                <w:rPr>
                  <w:i/>
                  <w:iCs/>
                  <w:noProof/>
                  <w:lang w:val="en-US"/>
                </w:rPr>
                <w:t xml:space="preserve">Research methods for Business Students. </w:t>
              </w:r>
              <w:r>
                <w:rPr>
                  <w:noProof/>
                  <w:lang w:val="en-US"/>
                </w:rPr>
                <w:t>8 ed. Essex: Pearson Education Ltd.</w:t>
              </w:r>
            </w:p>
            <w:p w14:paraId="4AAACF97" w14:textId="77777777" w:rsidR="001C6AA2" w:rsidRDefault="001C6AA2" w:rsidP="001C6AA2">
              <w:pPr>
                <w:pStyle w:val="Bibliography"/>
                <w:rPr>
                  <w:noProof/>
                  <w:lang w:val="en-US"/>
                </w:rPr>
              </w:pPr>
              <w:r>
                <w:rPr>
                  <w:noProof/>
                  <w:lang w:val="en-US"/>
                </w:rPr>
                <w:t xml:space="preserve">Saunders, M., Lewis, P. &amp; Thornhill, A., 2018. </w:t>
              </w:r>
              <w:r>
                <w:rPr>
                  <w:i/>
                  <w:iCs/>
                  <w:noProof/>
                  <w:lang w:val="en-US"/>
                </w:rPr>
                <w:t xml:space="preserve">Research Methods for Business Students. </w:t>
              </w:r>
              <w:r>
                <w:rPr>
                  <w:noProof/>
                  <w:lang w:val="en-US"/>
                </w:rPr>
                <w:t>8 ed. Essex: Pearson Education Ltd.</w:t>
              </w:r>
            </w:p>
            <w:p w14:paraId="15EAAFB8" w14:textId="77777777" w:rsidR="001C6AA2" w:rsidRDefault="001C6AA2" w:rsidP="001C6AA2">
              <w:pPr>
                <w:pStyle w:val="Bibliography"/>
                <w:rPr>
                  <w:noProof/>
                  <w:lang w:val="en-US"/>
                </w:rPr>
              </w:pPr>
              <w:r>
                <w:rPr>
                  <w:noProof/>
                  <w:lang w:val="en-US"/>
                </w:rPr>
                <w:t xml:space="preserve">Shapps, G., 2021. </w:t>
              </w:r>
              <w:r>
                <w:rPr>
                  <w:i/>
                  <w:iCs/>
                  <w:noProof/>
                  <w:lang w:val="en-US"/>
                </w:rPr>
                <w:t xml:space="preserve">Decarbonising Transport A Better, Greener Britain, </w:t>
              </w:r>
              <w:r>
                <w:rPr>
                  <w:noProof/>
                  <w:lang w:val="en-US"/>
                </w:rPr>
                <w:t>London: Department for Transport.</w:t>
              </w:r>
            </w:p>
            <w:p w14:paraId="6763F3D8" w14:textId="77777777" w:rsidR="001C6AA2" w:rsidRDefault="001C6AA2" w:rsidP="001C6AA2">
              <w:pPr>
                <w:pStyle w:val="Bibliography"/>
                <w:rPr>
                  <w:noProof/>
                  <w:lang w:val="en-US"/>
                </w:rPr>
              </w:pPr>
              <w:r>
                <w:rPr>
                  <w:noProof/>
                  <w:lang w:val="en-US"/>
                </w:rPr>
                <w:t xml:space="preserve">Siskos, P. et al., 2018. Implications of delaying transport decarbonisation in the EU: A systems analysis using the PRIMES model. </w:t>
              </w:r>
              <w:r>
                <w:rPr>
                  <w:i/>
                  <w:iCs/>
                  <w:noProof/>
                  <w:lang w:val="en-US"/>
                </w:rPr>
                <w:t xml:space="preserve">Emergy Policy, </w:t>
              </w:r>
              <w:r>
                <w:rPr>
                  <w:noProof/>
                  <w:lang w:val="en-US"/>
                </w:rPr>
                <w:t>Volume 121, pp. 48-60.</w:t>
              </w:r>
            </w:p>
            <w:p w14:paraId="008E82AF" w14:textId="77777777" w:rsidR="001C6AA2" w:rsidRDefault="001C6AA2" w:rsidP="001C6AA2">
              <w:pPr>
                <w:pStyle w:val="Bibliography"/>
                <w:rPr>
                  <w:noProof/>
                  <w:lang w:val="en-US"/>
                </w:rPr>
              </w:pPr>
              <w:r>
                <w:rPr>
                  <w:noProof/>
                  <w:lang w:val="en-US"/>
                </w:rPr>
                <w:t xml:space="preserve">Teoh, T., Kunze, O., Chee-Chong, T. &amp; Wong, Y., 2018. Decarbonisation of Urban Freight Transport Using Electric Vehicles and Opportunity Charging.. </w:t>
              </w:r>
              <w:r>
                <w:rPr>
                  <w:i/>
                  <w:iCs/>
                  <w:noProof/>
                  <w:lang w:val="en-US"/>
                </w:rPr>
                <w:t xml:space="preserve">Sustainability, </w:t>
              </w:r>
              <w:r>
                <w:rPr>
                  <w:noProof/>
                  <w:lang w:val="en-US"/>
                </w:rPr>
                <w:t>10(9), p. 3258.</w:t>
              </w:r>
            </w:p>
            <w:p w14:paraId="7638258C" w14:textId="77777777" w:rsidR="001C6AA2" w:rsidRDefault="001C6AA2" w:rsidP="001C6AA2">
              <w:pPr>
                <w:pStyle w:val="Bibliography"/>
                <w:rPr>
                  <w:noProof/>
                  <w:lang w:val="en-US"/>
                </w:rPr>
              </w:pPr>
              <w:r>
                <w:rPr>
                  <w:noProof/>
                  <w:lang w:val="en-US"/>
                </w:rPr>
                <w:t xml:space="preserve">Tsoukas, H. &amp; Chia, R., 2011. Research in the Sociology of Organisations. </w:t>
              </w:r>
              <w:r>
                <w:rPr>
                  <w:i/>
                  <w:iCs/>
                  <w:noProof/>
                  <w:lang w:val="en-US"/>
                </w:rPr>
                <w:t xml:space="preserve">Philosophy and Organization Theory, </w:t>
              </w:r>
              <w:r>
                <w:rPr>
                  <w:noProof/>
                  <w:lang w:val="en-US"/>
                </w:rPr>
                <w:t>Volume 32, pp. 28-31.</w:t>
              </w:r>
            </w:p>
            <w:p w14:paraId="630571FB" w14:textId="77777777" w:rsidR="001C6AA2" w:rsidRDefault="001C6AA2" w:rsidP="001C6AA2">
              <w:pPr>
                <w:pStyle w:val="Bibliography"/>
                <w:rPr>
                  <w:noProof/>
                  <w:lang w:val="en-US"/>
                </w:rPr>
              </w:pPr>
              <w:r>
                <w:rPr>
                  <w:noProof/>
                  <w:lang w:val="en-US"/>
                </w:rPr>
                <w:t xml:space="preserve">United Nations, 2015. </w:t>
              </w:r>
              <w:r>
                <w:rPr>
                  <w:i/>
                  <w:iCs/>
                  <w:noProof/>
                  <w:lang w:val="en-US"/>
                </w:rPr>
                <w:t xml:space="preserve">United Nations Climate Action. </w:t>
              </w:r>
              <w:r>
                <w:rPr>
                  <w:noProof/>
                  <w:lang w:val="en-US"/>
                </w:rPr>
                <w:t xml:space="preserve">[Online] </w:t>
              </w:r>
              <w:r>
                <w:rPr>
                  <w:noProof/>
                  <w:lang w:val="en-US"/>
                </w:rPr>
                <w:br/>
                <w:t xml:space="preserve">Available at: </w:t>
              </w:r>
              <w:r>
                <w:rPr>
                  <w:noProof/>
                  <w:u w:val="single"/>
                  <w:lang w:val="en-US"/>
                </w:rPr>
                <w:t>https://www.un.org/en/climatechange/paris-agreement</w:t>
              </w:r>
              <w:r>
                <w:rPr>
                  <w:noProof/>
                  <w:lang w:val="en-US"/>
                </w:rPr>
                <w:br/>
                <w:t>[Accessed 20 October 2022].</w:t>
              </w:r>
            </w:p>
            <w:p w14:paraId="62F294CE" w14:textId="77777777" w:rsidR="001C6AA2" w:rsidRDefault="001C6AA2" w:rsidP="001C6AA2">
              <w:pPr>
                <w:pStyle w:val="Bibliography"/>
                <w:rPr>
                  <w:noProof/>
                  <w:lang w:val="en-US"/>
                </w:rPr>
              </w:pPr>
              <w:r>
                <w:rPr>
                  <w:noProof/>
                  <w:lang w:val="en-US"/>
                </w:rPr>
                <w:t xml:space="preserve">United Nations, 2015. </w:t>
              </w:r>
              <w:r>
                <w:rPr>
                  <w:i/>
                  <w:iCs/>
                  <w:noProof/>
                  <w:lang w:val="en-US"/>
                </w:rPr>
                <w:t xml:space="preserve">United Nations Climate Action. </w:t>
              </w:r>
              <w:r>
                <w:rPr>
                  <w:noProof/>
                  <w:lang w:val="en-US"/>
                </w:rPr>
                <w:t xml:space="preserve">[Online] </w:t>
              </w:r>
              <w:r>
                <w:rPr>
                  <w:noProof/>
                  <w:lang w:val="en-US"/>
                </w:rPr>
                <w:br/>
                <w:t xml:space="preserve">Available at: </w:t>
              </w:r>
              <w:r>
                <w:rPr>
                  <w:noProof/>
                  <w:u w:val="single"/>
                  <w:lang w:val="en-US"/>
                </w:rPr>
                <w:t>https://www.un.org/en/climatechange/paris-agreement</w:t>
              </w:r>
              <w:r>
                <w:rPr>
                  <w:noProof/>
                  <w:lang w:val="en-US"/>
                </w:rPr>
                <w:br/>
                <w:t>[Accessed 20 October 2022].</w:t>
              </w:r>
            </w:p>
            <w:p w14:paraId="0F438EE3" w14:textId="77777777" w:rsidR="001C6AA2" w:rsidRDefault="001C6AA2" w:rsidP="001C6AA2">
              <w:pPr>
                <w:pStyle w:val="Bibliography"/>
                <w:rPr>
                  <w:noProof/>
                  <w:lang w:val="en-US"/>
                </w:rPr>
              </w:pPr>
              <w:r>
                <w:rPr>
                  <w:noProof/>
                  <w:lang w:val="en-US"/>
                </w:rPr>
                <w:t xml:space="preserve">Varga, B., Sagoian, A. &amp; Mariasiu, F., 2019. Prediction of Electric Vehicle Range: A Comprehensive Review of Current Issues and Challenges. </w:t>
              </w:r>
              <w:r>
                <w:rPr>
                  <w:i/>
                  <w:iCs/>
                  <w:noProof/>
                  <w:lang w:val="en-US"/>
                </w:rPr>
                <w:t xml:space="preserve">Energies: Automotive Engineering and Transports Department, Technical University of Cluj-Napoca, </w:t>
              </w:r>
              <w:r>
                <w:rPr>
                  <w:noProof/>
                  <w:lang w:val="en-US"/>
                </w:rPr>
                <w:t>12(5), pp. 9-12.</w:t>
              </w:r>
            </w:p>
            <w:p w14:paraId="2DCD4B18" w14:textId="77777777" w:rsidR="001C6AA2" w:rsidRDefault="001C6AA2" w:rsidP="001C6AA2">
              <w:pPr>
                <w:pStyle w:val="Bibliography"/>
                <w:rPr>
                  <w:noProof/>
                  <w:lang w:val="en-US"/>
                </w:rPr>
              </w:pPr>
              <w:r>
                <w:rPr>
                  <w:noProof/>
                  <w:lang w:val="en-US"/>
                </w:rPr>
                <w:t xml:space="preserve">Wales247.co.uk, 2022. </w:t>
              </w:r>
              <w:r>
                <w:rPr>
                  <w:i/>
                  <w:iCs/>
                  <w:noProof/>
                  <w:lang w:val="en-US"/>
                </w:rPr>
                <w:t xml:space="preserve">www.wales247.co.uk. </w:t>
              </w:r>
              <w:r>
                <w:rPr>
                  <w:noProof/>
                  <w:lang w:val="en-US"/>
                </w:rPr>
                <w:t xml:space="preserve">[Online] </w:t>
              </w:r>
              <w:r>
                <w:rPr>
                  <w:noProof/>
                  <w:lang w:val="en-US"/>
                </w:rPr>
                <w:br/>
                <w:t xml:space="preserve">Available at: </w:t>
              </w:r>
              <w:r>
                <w:rPr>
                  <w:noProof/>
                  <w:u w:val="single"/>
                  <w:lang w:val="en-US"/>
                </w:rPr>
                <w:t>https://www.wales247.co.uk/welsh-ambulance-service-goes-greener-with-new-</w:t>
              </w:r>
              <w:r>
                <w:rPr>
                  <w:noProof/>
                  <w:u w:val="single"/>
                  <w:lang w:val="en-US"/>
                </w:rPr>
                <w:lastRenderedPageBreak/>
                <w:t>plug-in-hybrid-response-car</w:t>
              </w:r>
              <w:r>
                <w:rPr>
                  <w:noProof/>
                  <w:lang w:val="en-US"/>
                </w:rPr>
                <w:br/>
                <w:t>[Accessed 17 October 2022].</w:t>
              </w:r>
            </w:p>
            <w:p w14:paraId="37C6AD23" w14:textId="77777777" w:rsidR="001C6AA2" w:rsidRDefault="001C6AA2" w:rsidP="001C6AA2">
              <w:pPr>
                <w:pStyle w:val="Bibliography"/>
                <w:rPr>
                  <w:noProof/>
                  <w:lang w:val="en-US"/>
                </w:rPr>
              </w:pPr>
              <w:r>
                <w:rPr>
                  <w:noProof/>
                  <w:lang w:val="en-US"/>
                </w:rPr>
                <w:t xml:space="preserve">Weiss, M., Cloos, K. C. &amp; Helmers, E., 2020. Energy efficiency trade-offs in small to large electric vehicles. </w:t>
              </w:r>
              <w:r>
                <w:rPr>
                  <w:i/>
                  <w:iCs/>
                  <w:noProof/>
                  <w:lang w:val="en-US"/>
                </w:rPr>
                <w:t xml:space="preserve">Environmental Sciences Europe, </w:t>
              </w:r>
              <w:r>
                <w:rPr>
                  <w:noProof/>
                  <w:lang w:val="en-US"/>
                </w:rPr>
                <w:t>Volume 46, pp. 8-14.</w:t>
              </w:r>
            </w:p>
            <w:p w14:paraId="5BECF440" w14:textId="77777777" w:rsidR="001C6AA2" w:rsidRDefault="001C6AA2" w:rsidP="001C6AA2">
              <w:pPr>
                <w:pStyle w:val="Bibliography"/>
                <w:rPr>
                  <w:noProof/>
                  <w:lang w:val="en-US"/>
                </w:rPr>
              </w:pPr>
              <w:r>
                <w:rPr>
                  <w:noProof/>
                  <w:lang w:val="en-US"/>
                </w:rPr>
                <w:t xml:space="preserve">Welsh Ambulance Services NHS Trust, 2021. </w:t>
              </w:r>
              <w:r>
                <w:rPr>
                  <w:i/>
                  <w:iCs/>
                  <w:noProof/>
                  <w:lang w:val="en-US"/>
                </w:rPr>
                <w:t xml:space="preserve">NHS Wales. </w:t>
              </w:r>
              <w:r>
                <w:rPr>
                  <w:noProof/>
                  <w:lang w:val="en-US"/>
                </w:rPr>
                <w:t xml:space="preserve">[Online] </w:t>
              </w:r>
              <w:r>
                <w:rPr>
                  <w:noProof/>
                  <w:lang w:val="en-US"/>
                </w:rPr>
                <w:br/>
                <w:t xml:space="preserve">Available at: </w:t>
              </w:r>
              <w:r>
                <w:rPr>
                  <w:noProof/>
                  <w:u w:val="single"/>
                  <w:lang w:val="en-US"/>
                </w:rPr>
                <w:t>https://ambulance.nhs.wales/services/999-calls-and-emergency-ambulances/</w:t>
              </w:r>
              <w:r>
                <w:rPr>
                  <w:noProof/>
                  <w:lang w:val="en-US"/>
                </w:rPr>
                <w:br/>
                <w:t>[Accessed 7 May 2023].</w:t>
              </w:r>
            </w:p>
            <w:p w14:paraId="2C63219B" w14:textId="77777777" w:rsidR="001C6AA2" w:rsidRDefault="001C6AA2" w:rsidP="001C6AA2">
              <w:pPr>
                <w:pStyle w:val="Bibliography"/>
                <w:rPr>
                  <w:noProof/>
                  <w:lang w:val="en-US"/>
                </w:rPr>
              </w:pPr>
              <w:r>
                <w:rPr>
                  <w:noProof/>
                  <w:lang w:val="en-US"/>
                </w:rPr>
                <w:t xml:space="preserve">Welsh Assembly Government, 2021. </w:t>
              </w:r>
              <w:r>
                <w:rPr>
                  <w:i/>
                  <w:iCs/>
                  <w:noProof/>
                  <w:lang w:val="en-US"/>
                </w:rPr>
                <w:t xml:space="preserve">All Wales Plan 2021-25 Working Together to Reach Net Zero, </w:t>
              </w:r>
              <w:r>
                <w:rPr>
                  <w:noProof/>
                  <w:lang w:val="en-US"/>
                </w:rPr>
                <w:t>Cardiff: gov.wales.</w:t>
              </w:r>
            </w:p>
            <w:p w14:paraId="720CEF6D" w14:textId="77777777" w:rsidR="001C6AA2" w:rsidRDefault="001C6AA2" w:rsidP="001C6AA2">
              <w:pPr>
                <w:pStyle w:val="Bibliography"/>
                <w:rPr>
                  <w:noProof/>
                  <w:lang w:val="en-US"/>
                </w:rPr>
              </w:pPr>
              <w:r>
                <w:rPr>
                  <w:noProof/>
                  <w:lang w:val="en-US"/>
                </w:rPr>
                <w:t xml:space="preserve">Welsh Assembly Government, 2021. </w:t>
              </w:r>
              <w:r>
                <w:rPr>
                  <w:i/>
                  <w:iCs/>
                  <w:noProof/>
                  <w:lang w:val="en-US"/>
                </w:rPr>
                <w:t xml:space="preserve">Electric Vehicle Charging Strategy for Wales. </w:t>
              </w:r>
              <w:r>
                <w:rPr>
                  <w:noProof/>
                  <w:lang w:val="en-US"/>
                </w:rPr>
                <w:t xml:space="preserve">[Online] </w:t>
              </w:r>
              <w:r>
                <w:rPr>
                  <w:noProof/>
                  <w:lang w:val="en-US"/>
                </w:rPr>
                <w:br/>
                <w:t xml:space="preserve">Available at: </w:t>
              </w:r>
              <w:r>
                <w:rPr>
                  <w:noProof/>
                  <w:u w:val="single"/>
                  <w:lang w:val="en-US"/>
                </w:rPr>
                <w:t>https://www.gov.wales/sites/default/files/publications/2021-03/electric-vehicle-charging-strategy-wales.pdf</w:t>
              </w:r>
              <w:r>
                <w:rPr>
                  <w:noProof/>
                  <w:lang w:val="en-US"/>
                </w:rPr>
                <w:br/>
                <w:t>[Accessed 26 May 2023].</w:t>
              </w:r>
            </w:p>
            <w:p w14:paraId="754A2AAC" w14:textId="77777777" w:rsidR="001C6AA2" w:rsidRDefault="001C6AA2" w:rsidP="001C6AA2">
              <w:pPr>
                <w:pStyle w:val="Bibliography"/>
                <w:rPr>
                  <w:noProof/>
                  <w:lang w:val="en-US"/>
                </w:rPr>
              </w:pPr>
              <w:r>
                <w:rPr>
                  <w:noProof/>
                  <w:lang w:val="en-US"/>
                </w:rPr>
                <w:t xml:space="preserve">Welsh Assembly Government, 2021. </w:t>
              </w:r>
              <w:r>
                <w:rPr>
                  <w:i/>
                  <w:iCs/>
                  <w:noProof/>
                  <w:lang w:val="en-US"/>
                </w:rPr>
                <w:t xml:space="preserve">Llwybr Newydd: The Wales transport strategy 2021, </w:t>
              </w:r>
              <w:r>
                <w:rPr>
                  <w:noProof/>
                  <w:lang w:val="en-US"/>
                </w:rPr>
                <w:t>Cardiff: Welsh Government.</w:t>
              </w:r>
            </w:p>
            <w:p w14:paraId="3953EEE9" w14:textId="77777777" w:rsidR="001C6AA2" w:rsidRDefault="001C6AA2" w:rsidP="001C6AA2">
              <w:pPr>
                <w:pStyle w:val="Bibliography"/>
                <w:rPr>
                  <w:noProof/>
                  <w:lang w:val="en-US"/>
                </w:rPr>
              </w:pPr>
              <w:r>
                <w:rPr>
                  <w:noProof/>
                  <w:lang w:val="en-US"/>
                </w:rPr>
                <w:t xml:space="preserve">Welsh Government, 2015. </w:t>
              </w:r>
              <w:r>
                <w:rPr>
                  <w:i/>
                  <w:iCs/>
                  <w:noProof/>
                  <w:lang w:val="en-US"/>
                </w:rPr>
                <w:t xml:space="preserve">Well-being of Future Generations (Wales) Act 2015: the essentials, </w:t>
              </w:r>
              <w:r>
                <w:rPr>
                  <w:noProof/>
                  <w:lang w:val="en-US"/>
                </w:rPr>
                <w:t>Cardiff: Welsg Government.</w:t>
              </w:r>
            </w:p>
            <w:p w14:paraId="6401462C" w14:textId="77777777" w:rsidR="001C6AA2" w:rsidRDefault="001C6AA2" w:rsidP="001C6AA2">
              <w:pPr>
                <w:pStyle w:val="Bibliography"/>
                <w:rPr>
                  <w:noProof/>
                  <w:lang w:val="en-US"/>
                </w:rPr>
              </w:pPr>
              <w:r>
                <w:rPr>
                  <w:noProof/>
                  <w:lang w:val="en-US"/>
                </w:rPr>
                <w:t xml:space="preserve">Welsh Government, 2021. </w:t>
              </w:r>
              <w:r>
                <w:rPr>
                  <w:i/>
                  <w:iCs/>
                  <w:noProof/>
                  <w:lang w:val="en-US"/>
                </w:rPr>
                <w:t xml:space="preserve">Electric vehicle charging strategy for Wales, </w:t>
              </w:r>
              <w:r>
                <w:rPr>
                  <w:noProof/>
                  <w:lang w:val="en-US"/>
                </w:rPr>
                <w:t>Cardiff: Welsh Assembly Government.</w:t>
              </w:r>
            </w:p>
            <w:p w14:paraId="1FEDE48C" w14:textId="77777777" w:rsidR="001C6AA2" w:rsidRDefault="001C6AA2" w:rsidP="001C6AA2">
              <w:pPr>
                <w:pStyle w:val="Bibliography"/>
                <w:rPr>
                  <w:noProof/>
                  <w:lang w:val="en-US"/>
                </w:rPr>
              </w:pPr>
              <w:r>
                <w:rPr>
                  <w:noProof/>
                  <w:lang w:val="en-US"/>
                </w:rPr>
                <w:t xml:space="preserve">Welsh Government, 2021. </w:t>
              </w:r>
              <w:r>
                <w:rPr>
                  <w:i/>
                  <w:iCs/>
                  <w:noProof/>
                  <w:lang w:val="en-US"/>
                </w:rPr>
                <w:t xml:space="preserve">Electric Vehicle Charging Strategy for Wales, </w:t>
              </w:r>
              <w:r>
                <w:rPr>
                  <w:noProof/>
                  <w:lang w:val="en-US"/>
                </w:rPr>
                <w:t>Cardiff: Welsh Assembly Government.</w:t>
              </w:r>
            </w:p>
            <w:p w14:paraId="04658B2E" w14:textId="77777777" w:rsidR="001C6AA2" w:rsidRDefault="001C6AA2" w:rsidP="001C6AA2">
              <w:pPr>
                <w:pStyle w:val="Bibliography"/>
                <w:rPr>
                  <w:noProof/>
                  <w:lang w:val="en-US"/>
                </w:rPr>
              </w:pPr>
              <w:r>
                <w:rPr>
                  <w:noProof/>
                  <w:lang w:val="en-US"/>
                </w:rPr>
                <w:t xml:space="preserve">Welsh Government, 2022. </w:t>
              </w:r>
              <w:r>
                <w:rPr>
                  <w:i/>
                  <w:iCs/>
                  <w:noProof/>
                  <w:lang w:val="en-US"/>
                </w:rPr>
                <w:t xml:space="preserve">Business Wales. </w:t>
              </w:r>
              <w:r>
                <w:rPr>
                  <w:noProof/>
                  <w:lang w:val="en-US"/>
                </w:rPr>
                <w:t xml:space="preserve">[Online] </w:t>
              </w:r>
              <w:r>
                <w:rPr>
                  <w:noProof/>
                  <w:lang w:val="en-US"/>
                </w:rPr>
                <w:br/>
                <w:t xml:space="preserve">Available at: </w:t>
              </w:r>
              <w:r>
                <w:rPr>
                  <w:noProof/>
                  <w:u w:val="single"/>
                  <w:lang w:val="en-US"/>
                </w:rPr>
                <w:t>https://businesswales.gov.wales/news-and-blogs/news/plug-grant-cars-end-focus-moves-improving-electric-vehicle-charging</w:t>
              </w:r>
              <w:r>
                <w:rPr>
                  <w:noProof/>
                  <w:lang w:val="en-US"/>
                </w:rPr>
                <w:br/>
                <w:t>[Accessed 8 May 2023].</w:t>
              </w:r>
            </w:p>
            <w:p w14:paraId="46991FA7" w14:textId="77777777" w:rsidR="001C6AA2" w:rsidRDefault="001C6AA2" w:rsidP="001C6AA2">
              <w:pPr>
                <w:pStyle w:val="Bibliography"/>
                <w:rPr>
                  <w:noProof/>
                  <w:lang w:val="en-US"/>
                </w:rPr>
              </w:pPr>
              <w:r>
                <w:rPr>
                  <w:noProof/>
                  <w:lang w:val="en-US"/>
                </w:rPr>
                <w:t xml:space="preserve">White, B. &amp; Rayner, S., 2014. </w:t>
              </w:r>
              <w:r>
                <w:rPr>
                  <w:i/>
                  <w:iCs/>
                  <w:noProof/>
                  <w:lang w:val="en-US"/>
                </w:rPr>
                <w:t xml:space="preserve">Dissertation Skills for Business and Management Students. </w:t>
              </w:r>
              <w:r>
                <w:rPr>
                  <w:noProof/>
                  <w:lang w:val="en-US"/>
                </w:rPr>
                <w:t>Andover: Cengage Learning EMEA.</w:t>
              </w:r>
            </w:p>
            <w:p w14:paraId="7B602F7E" w14:textId="77777777" w:rsidR="001C6AA2" w:rsidRDefault="001C6AA2" w:rsidP="001C6AA2">
              <w:pPr>
                <w:pStyle w:val="Bibliography"/>
                <w:rPr>
                  <w:noProof/>
                  <w:lang w:val="en-US"/>
                </w:rPr>
              </w:pPr>
              <w:r>
                <w:rPr>
                  <w:noProof/>
                  <w:lang w:val="en-US"/>
                </w:rPr>
                <w:t xml:space="preserve">Wilberforce, T. et al., 2017. Developments of electric cars and fuel cell hydrogen electric cars. </w:t>
              </w:r>
              <w:r>
                <w:rPr>
                  <w:i/>
                  <w:iCs/>
                  <w:noProof/>
                  <w:lang w:val="en-US"/>
                </w:rPr>
                <w:t xml:space="preserve">International Journal of Hydrogen Energy, </w:t>
              </w:r>
              <w:r>
                <w:rPr>
                  <w:noProof/>
                  <w:lang w:val="en-US"/>
                </w:rPr>
                <w:t>42(40), pp. 25695-25734.</w:t>
              </w:r>
            </w:p>
            <w:p w14:paraId="340AEF35" w14:textId="77777777" w:rsidR="001C6AA2" w:rsidRDefault="001C6AA2" w:rsidP="001C6AA2">
              <w:pPr>
                <w:pStyle w:val="Bibliography"/>
                <w:rPr>
                  <w:noProof/>
                  <w:lang w:val="en-US"/>
                </w:rPr>
              </w:pPr>
              <w:r>
                <w:rPr>
                  <w:noProof/>
                  <w:lang w:val="en-US"/>
                </w:rPr>
                <w:t xml:space="preserve">Xiang, Y., 2016. Optimal active distribution system management considering aggregated plug-in electric vehicles. </w:t>
              </w:r>
              <w:r>
                <w:rPr>
                  <w:i/>
                  <w:iCs/>
                  <w:noProof/>
                  <w:lang w:val="en-US"/>
                </w:rPr>
                <w:t xml:space="preserve">Electric Power Systems Research, </w:t>
              </w:r>
              <w:r>
                <w:rPr>
                  <w:noProof/>
                  <w:lang w:val="en-US"/>
                </w:rPr>
                <w:t>Volume 131, pp. 105-115.</w:t>
              </w:r>
            </w:p>
            <w:p w14:paraId="127E27C1" w14:textId="4D2D0D35" w:rsidR="00A9029B" w:rsidRDefault="00A9029B" w:rsidP="001C6AA2">
              <w:pPr>
                <w:spacing w:line="360" w:lineRule="auto"/>
              </w:pPr>
              <w:r w:rsidRPr="00A9029B">
                <w:rPr>
                  <w:rFonts w:ascii="Arial" w:hAnsi="Arial" w:cs="Arial"/>
                  <w:b/>
                  <w:bCs/>
                  <w:noProof/>
                  <w:sz w:val="22"/>
                  <w:szCs w:val="22"/>
                </w:rPr>
                <w:fldChar w:fldCharType="end"/>
              </w:r>
            </w:p>
          </w:sdtContent>
        </w:sdt>
      </w:sdtContent>
    </w:sdt>
    <w:p w14:paraId="52279300" w14:textId="77777777" w:rsidR="00B67FF3" w:rsidRPr="008D2282" w:rsidRDefault="00B67FF3" w:rsidP="008D2282">
      <w:pPr>
        <w:spacing w:line="360" w:lineRule="auto"/>
        <w:rPr>
          <w:rFonts w:ascii="Arial" w:hAnsi="Arial" w:cs="Arial"/>
          <w:b/>
          <w:bCs/>
          <w:color w:val="FF0000"/>
          <w:sz w:val="22"/>
          <w:szCs w:val="22"/>
        </w:rPr>
      </w:pPr>
    </w:p>
    <w:p w14:paraId="29CE456A" w14:textId="77777777" w:rsidR="006C1761" w:rsidRDefault="006C1761" w:rsidP="006D5944">
      <w:pPr>
        <w:spacing w:line="360" w:lineRule="auto"/>
        <w:rPr>
          <w:rFonts w:ascii="Arial" w:hAnsi="Arial" w:cs="Arial"/>
          <w:sz w:val="28"/>
          <w:szCs w:val="28"/>
        </w:rPr>
      </w:pPr>
    </w:p>
    <w:p w14:paraId="7004DCDB" w14:textId="77777777" w:rsidR="00CE20D8" w:rsidRDefault="00CE20D8" w:rsidP="00524D40">
      <w:pPr>
        <w:spacing w:line="360" w:lineRule="auto"/>
        <w:rPr>
          <w:rFonts w:ascii="Arial" w:hAnsi="Arial" w:cs="Arial"/>
          <w:sz w:val="28"/>
          <w:szCs w:val="28"/>
        </w:rPr>
      </w:pPr>
    </w:p>
    <w:p w14:paraId="768D4E19" w14:textId="77777777" w:rsidR="00CE20D8" w:rsidRDefault="00CE20D8" w:rsidP="00524D40">
      <w:pPr>
        <w:spacing w:line="360" w:lineRule="auto"/>
        <w:rPr>
          <w:rFonts w:ascii="Arial" w:hAnsi="Arial" w:cs="Arial"/>
          <w:sz w:val="28"/>
          <w:szCs w:val="28"/>
        </w:rPr>
      </w:pPr>
    </w:p>
    <w:p w14:paraId="04859510" w14:textId="77777777" w:rsidR="00CE20D8" w:rsidRDefault="00CE20D8" w:rsidP="00524D40">
      <w:pPr>
        <w:spacing w:line="360" w:lineRule="auto"/>
        <w:rPr>
          <w:rFonts w:ascii="Arial" w:hAnsi="Arial" w:cs="Arial"/>
          <w:sz w:val="28"/>
          <w:szCs w:val="28"/>
        </w:rPr>
      </w:pPr>
    </w:p>
    <w:p w14:paraId="2B86C932" w14:textId="77777777" w:rsidR="00CE20D8" w:rsidRDefault="00CE20D8" w:rsidP="00524D40">
      <w:pPr>
        <w:spacing w:line="360" w:lineRule="auto"/>
        <w:rPr>
          <w:rFonts w:ascii="Arial" w:hAnsi="Arial" w:cs="Arial"/>
          <w:sz w:val="28"/>
          <w:szCs w:val="28"/>
        </w:rPr>
      </w:pPr>
    </w:p>
    <w:p w14:paraId="19C2E32E" w14:textId="77777777" w:rsidR="00CE20D8" w:rsidRDefault="00CE20D8" w:rsidP="00524D40">
      <w:pPr>
        <w:spacing w:line="360" w:lineRule="auto"/>
        <w:rPr>
          <w:rFonts w:ascii="Arial" w:hAnsi="Arial" w:cs="Arial"/>
          <w:sz w:val="28"/>
          <w:szCs w:val="28"/>
        </w:rPr>
      </w:pPr>
    </w:p>
    <w:p w14:paraId="5462DED4" w14:textId="77777777" w:rsidR="00CE20D8" w:rsidRDefault="00CE20D8" w:rsidP="00524D40">
      <w:pPr>
        <w:spacing w:line="360" w:lineRule="auto"/>
        <w:rPr>
          <w:rFonts w:ascii="Arial" w:hAnsi="Arial" w:cs="Arial"/>
          <w:sz w:val="28"/>
          <w:szCs w:val="28"/>
        </w:rPr>
      </w:pPr>
    </w:p>
    <w:p w14:paraId="7F1D6C08" w14:textId="77777777" w:rsidR="00CE20D8" w:rsidRDefault="00CE20D8" w:rsidP="00524D40">
      <w:pPr>
        <w:spacing w:line="360" w:lineRule="auto"/>
        <w:rPr>
          <w:rFonts w:ascii="Arial" w:hAnsi="Arial" w:cs="Arial"/>
          <w:sz w:val="28"/>
          <w:szCs w:val="28"/>
        </w:rPr>
      </w:pPr>
    </w:p>
    <w:p w14:paraId="59F62A2E" w14:textId="700B5DE1" w:rsidR="00280A42" w:rsidRDefault="00280A42" w:rsidP="00524D40">
      <w:pPr>
        <w:spacing w:line="360" w:lineRule="auto"/>
        <w:rPr>
          <w:rFonts w:ascii="Arial" w:hAnsi="Arial" w:cs="Arial"/>
          <w:sz w:val="28"/>
          <w:szCs w:val="28"/>
        </w:rPr>
      </w:pPr>
      <w:r>
        <w:rPr>
          <w:rFonts w:ascii="Arial" w:hAnsi="Arial" w:cs="Arial"/>
          <w:sz w:val="28"/>
          <w:szCs w:val="28"/>
        </w:rPr>
        <w:lastRenderedPageBreak/>
        <w:t>Appendices</w:t>
      </w:r>
    </w:p>
    <w:p w14:paraId="095E83B9" w14:textId="77777777" w:rsidR="00D77C98" w:rsidRDefault="00D77C98" w:rsidP="00524D40">
      <w:pPr>
        <w:spacing w:line="360" w:lineRule="auto"/>
        <w:rPr>
          <w:rFonts w:ascii="Arial" w:hAnsi="Arial" w:cs="Arial"/>
          <w:sz w:val="28"/>
          <w:szCs w:val="28"/>
        </w:rPr>
      </w:pPr>
    </w:p>
    <w:p w14:paraId="25186FAB" w14:textId="2F988622" w:rsidR="00524D40" w:rsidRPr="00AB4F7A" w:rsidRDefault="006C1761" w:rsidP="00524D40">
      <w:pPr>
        <w:spacing w:line="360" w:lineRule="auto"/>
        <w:rPr>
          <w:rFonts w:ascii="Arial" w:hAnsi="Arial" w:cs="Arial"/>
          <w:sz w:val="28"/>
          <w:szCs w:val="28"/>
        </w:rPr>
      </w:pPr>
      <w:r>
        <w:rPr>
          <w:rFonts w:ascii="Arial" w:hAnsi="Arial" w:cs="Arial"/>
          <w:sz w:val="28"/>
          <w:szCs w:val="28"/>
        </w:rPr>
        <w:t xml:space="preserve">Appendix </w:t>
      </w:r>
      <w:r w:rsidR="002B667A">
        <w:rPr>
          <w:rFonts w:ascii="Arial" w:hAnsi="Arial" w:cs="Arial"/>
          <w:sz w:val="28"/>
          <w:szCs w:val="28"/>
        </w:rPr>
        <w:t>1</w:t>
      </w:r>
      <w:r>
        <w:rPr>
          <w:rFonts w:ascii="Arial" w:hAnsi="Arial" w:cs="Arial"/>
          <w:sz w:val="28"/>
          <w:szCs w:val="28"/>
        </w:rPr>
        <w:t xml:space="preserve"> – Ethic</w:t>
      </w:r>
      <w:r w:rsidR="00035DDF">
        <w:rPr>
          <w:rFonts w:ascii="Arial" w:hAnsi="Arial" w:cs="Arial"/>
          <w:sz w:val="28"/>
          <w:szCs w:val="28"/>
        </w:rPr>
        <w:t xml:space="preserve">al </w:t>
      </w:r>
      <w:r w:rsidR="007D0916">
        <w:rPr>
          <w:rFonts w:ascii="Arial" w:hAnsi="Arial" w:cs="Arial"/>
          <w:sz w:val="28"/>
          <w:szCs w:val="28"/>
        </w:rPr>
        <w:t>A</w:t>
      </w:r>
      <w:r w:rsidR="00035DDF">
        <w:rPr>
          <w:rFonts w:ascii="Arial" w:hAnsi="Arial" w:cs="Arial"/>
          <w:sz w:val="28"/>
          <w:szCs w:val="28"/>
        </w:rPr>
        <w:t xml:space="preserve">pproval </w:t>
      </w:r>
      <w:r w:rsidR="007D0916">
        <w:rPr>
          <w:rFonts w:ascii="Arial" w:hAnsi="Arial" w:cs="Arial"/>
          <w:sz w:val="28"/>
          <w:szCs w:val="28"/>
        </w:rPr>
        <w:t>A</w:t>
      </w:r>
      <w:r w:rsidR="00035DDF">
        <w:rPr>
          <w:rFonts w:ascii="Arial" w:hAnsi="Arial" w:cs="Arial"/>
          <w:sz w:val="28"/>
          <w:szCs w:val="28"/>
        </w:rPr>
        <w:t xml:space="preserve">pplication </w:t>
      </w:r>
      <w:r w:rsidR="007D0916">
        <w:rPr>
          <w:rFonts w:ascii="Arial" w:hAnsi="Arial" w:cs="Arial"/>
          <w:sz w:val="28"/>
          <w:szCs w:val="28"/>
        </w:rPr>
        <w:t>F</w:t>
      </w:r>
      <w:r w:rsidR="00035DDF">
        <w:rPr>
          <w:rFonts w:ascii="Arial" w:hAnsi="Arial" w:cs="Arial"/>
          <w:sz w:val="28"/>
          <w:szCs w:val="28"/>
        </w:rPr>
        <w:t>orm</w:t>
      </w:r>
    </w:p>
    <w:p w14:paraId="133B54A9" w14:textId="77777777" w:rsidR="00524D40" w:rsidRDefault="00524D40" w:rsidP="006D5944">
      <w:pPr>
        <w:spacing w:line="360" w:lineRule="auto"/>
        <w:rPr>
          <w:rFonts w:ascii="Arial" w:hAnsi="Arial" w:cs="Arial"/>
          <w:sz w:val="28"/>
          <w:szCs w:val="28"/>
        </w:rPr>
      </w:pPr>
    </w:p>
    <w:p w14:paraId="34345505" w14:textId="77777777" w:rsidR="002B19CA" w:rsidRDefault="002B19CA" w:rsidP="002B19CA">
      <w:pPr>
        <w:jc w:val="center"/>
      </w:pPr>
      <w:r>
        <w:rPr>
          <w:noProof/>
          <w:lang w:eastAsia="en-GB"/>
        </w:rPr>
        <w:drawing>
          <wp:inline distT="0" distB="0" distL="0" distR="0" wp14:anchorId="7B71158F" wp14:editId="658C2B05">
            <wp:extent cx="2902816" cy="1147445"/>
            <wp:effectExtent l="0" t="0" r="5715" b="0"/>
            <wp:docPr id="987087124" name="Picture 987087124"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outhwaleschamber.co.uk/UserFiles/Image/Uni%20of%20S%20Wales%20Trinity%20St%20David.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933792" cy="1159690"/>
                    </a:xfrm>
                    <a:prstGeom prst="rect">
                      <a:avLst/>
                    </a:prstGeom>
                    <a:noFill/>
                    <a:ln>
                      <a:noFill/>
                    </a:ln>
                  </pic:spPr>
                </pic:pic>
              </a:graphicData>
            </a:graphic>
          </wp:inline>
        </w:drawing>
      </w:r>
    </w:p>
    <w:p w14:paraId="56AE654D" w14:textId="77777777" w:rsidR="002B19CA" w:rsidRDefault="002B19CA" w:rsidP="002B19CA">
      <w:pPr>
        <w:jc w:val="center"/>
      </w:pPr>
    </w:p>
    <w:p w14:paraId="5F95E75B" w14:textId="77777777" w:rsidR="007D0916" w:rsidRDefault="007D0916" w:rsidP="006D5944">
      <w:pPr>
        <w:spacing w:line="360" w:lineRule="auto"/>
        <w:rPr>
          <w:rFonts w:ascii="Arial" w:hAnsi="Arial" w:cs="Arial"/>
          <w:sz w:val="28"/>
          <w:szCs w:val="28"/>
        </w:rPr>
      </w:pPr>
    </w:p>
    <w:p w14:paraId="604491FF" w14:textId="77777777" w:rsidR="00271B12" w:rsidRPr="00271B12" w:rsidRDefault="00271B12" w:rsidP="00271B12">
      <w:pPr>
        <w:tabs>
          <w:tab w:val="left" w:pos="5103"/>
        </w:tabs>
        <w:jc w:val="center"/>
        <w:rPr>
          <w:rFonts w:ascii="Arial" w:eastAsia="Times New Roman" w:hAnsi="Arial" w:cs="Arial"/>
          <w:b/>
          <w:bCs/>
          <w:kern w:val="0"/>
          <w14:ligatures w14:val="none"/>
        </w:rPr>
      </w:pPr>
      <w:r w:rsidRPr="00271B12">
        <w:rPr>
          <w:rFonts w:ascii="Arial" w:eastAsia="Times New Roman" w:hAnsi="Arial" w:cs="Arial"/>
          <w:b/>
          <w:bCs/>
          <w:kern w:val="0"/>
          <w14:ligatures w14:val="none"/>
        </w:rPr>
        <w:t>APPLICATION FOR ETHICAL APPROVAL</w:t>
      </w:r>
    </w:p>
    <w:p w14:paraId="41A1D202" w14:textId="77777777" w:rsidR="00271B12" w:rsidRPr="00271B12" w:rsidRDefault="00271B12" w:rsidP="00271B12">
      <w:pPr>
        <w:tabs>
          <w:tab w:val="left" w:pos="5103"/>
        </w:tabs>
        <w:ind w:right="282"/>
        <w:jc w:val="center"/>
        <w:rPr>
          <w:rFonts w:ascii="Arial" w:eastAsia="Times New Roman" w:hAnsi="Arial" w:cs="Arial"/>
          <w:b/>
          <w:bCs/>
          <w:kern w:val="0"/>
          <w:sz w:val="20"/>
          <w:szCs w:val="20"/>
          <w14:ligatures w14:val="none"/>
        </w:rPr>
      </w:pPr>
    </w:p>
    <w:p w14:paraId="78025F8E" w14:textId="77777777" w:rsidR="00271B12" w:rsidRPr="00271B12" w:rsidRDefault="00271B12" w:rsidP="00271B12">
      <w:pPr>
        <w:tabs>
          <w:tab w:val="left" w:pos="5103"/>
        </w:tabs>
        <w:ind w:right="282"/>
        <w:jc w:val="both"/>
        <w:rPr>
          <w:rFonts w:ascii="Arial" w:eastAsia="Times New Roman" w:hAnsi="Arial" w:cs="Arial"/>
          <w:b/>
          <w:bCs/>
          <w:kern w:val="0"/>
          <w:sz w:val="22"/>
          <w:szCs w:val="22"/>
          <w14:ligatures w14:val="none"/>
        </w:rPr>
      </w:pPr>
      <w:proofErr w:type="gramStart"/>
      <w:r w:rsidRPr="00271B12">
        <w:rPr>
          <w:rFonts w:ascii="Arial" w:eastAsia="Times New Roman" w:hAnsi="Arial" w:cs="Arial"/>
          <w:b/>
          <w:bCs/>
          <w:kern w:val="0"/>
          <w:sz w:val="22"/>
          <w:szCs w:val="22"/>
          <w14:ligatures w14:val="none"/>
        </w:rPr>
        <w:t>In order for</w:t>
      </w:r>
      <w:proofErr w:type="gramEnd"/>
      <w:r w:rsidRPr="00271B12">
        <w:rPr>
          <w:rFonts w:ascii="Arial" w:eastAsia="Times New Roman" w:hAnsi="Arial" w:cs="Arial"/>
          <w:b/>
          <w:bCs/>
          <w:kern w:val="0"/>
          <w:sz w:val="22"/>
          <w:szCs w:val="22"/>
          <w14:ligatures w14:val="none"/>
        </w:rPr>
        <w:t xml:space="preserve"> research to result in benefit and minimise risk of harm, it must be conducted ethically. A researcher may not be covered by the University’s insurance if ethical approval has not been obtained prior to commencement.</w:t>
      </w:r>
    </w:p>
    <w:p w14:paraId="0E18B9B5" w14:textId="77777777" w:rsidR="00271B12" w:rsidRPr="00271B12" w:rsidRDefault="00271B12" w:rsidP="00271B12">
      <w:pPr>
        <w:tabs>
          <w:tab w:val="left" w:pos="5103"/>
        </w:tabs>
        <w:ind w:right="282"/>
        <w:jc w:val="center"/>
        <w:rPr>
          <w:rFonts w:ascii="Arial" w:eastAsia="Times New Roman" w:hAnsi="Arial" w:cs="Arial"/>
          <w:b/>
          <w:bCs/>
          <w:kern w:val="0"/>
          <w:sz w:val="16"/>
          <w:szCs w:val="16"/>
          <w14:ligatures w14:val="none"/>
        </w:rPr>
      </w:pPr>
    </w:p>
    <w:p w14:paraId="6599169D" w14:textId="77777777" w:rsidR="00271B12" w:rsidRPr="00271B12" w:rsidRDefault="00271B12" w:rsidP="00271B12">
      <w:pPr>
        <w:tabs>
          <w:tab w:val="left" w:pos="5103"/>
        </w:tabs>
        <w:ind w:right="282"/>
        <w:jc w:val="both"/>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The University follows the OECD Frascati manual definition of </w:t>
      </w:r>
      <w:r w:rsidRPr="00271B12">
        <w:rPr>
          <w:rFonts w:ascii="Arial" w:eastAsia="Times New Roman" w:hAnsi="Arial" w:cs="Arial"/>
          <w:b/>
          <w:kern w:val="0"/>
          <w:sz w:val="22"/>
          <w:szCs w:val="22"/>
          <w14:ligatures w14:val="none"/>
        </w:rPr>
        <w:t>research activity</w:t>
      </w:r>
      <w:r w:rsidRPr="00271B12">
        <w:rPr>
          <w:rFonts w:ascii="Arial" w:eastAsia="Times New Roman" w:hAnsi="Arial" w:cs="Arial"/>
          <w:kern w:val="0"/>
          <w:sz w:val="22"/>
          <w:szCs w:val="22"/>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D057846" w14:textId="77777777" w:rsidR="00271B12" w:rsidRPr="00271B12" w:rsidRDefault="00271B12" w:rsidP="00271B12">
      <w:pPr>
        <w:tabs>
          <w:tab w:val="left" w:pos="5103"/>
        </w:tabs>
        <w:ind w:right="282"/>
        <w:jc w:val="both"/>
        <w:rPr>
          <w:rFonts w:ascii="Arial" w:eastAsia="Times New Roman" w:hAnsi="Arial" w:cs="Arial"/>
          <w:kern w:val="0"/>
          <w:sz w:val="22"/>
          <w:szCs w:val="22"/>
          <w14:ligatures w14:val="none"/>
        </w:rPr>
      </w:pPr>
    </w:p>
    <w:p w14:paraId="15E3FD35" w14:textId="77777777" w:rsidR="00271B12" w:rsidRPr="00271B12" w:rsidRDefault="00271B12" w:rsidP="00271B12">
      <w:pPr>
        <w:tabs>
          <w:tab w:val="left" w:pos="5103"/>
        </w:tabs>
        <w:ind w:right="282"/>
        <w:jc w:val="both"/>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The individual undertaking the research activity is known as the “principal researcher”.</w:t>
      </w:r>
    </w:p>
    <w:p w14:paraId="6675A3AE" w14:textId="77777777" w:rsidR="00271B12" w:rsidRPr="00271B12" w:rsidRDefault="00271B12" w:rsidP="00271B12">
      <w:pPr>
        <w:tabs>
          <w:tab w:val="left" w:pos="5103"/>
        </w:tabs>
        <w:ind w:right="282"/>
        <w:jc w:val="both"/>
        <w:rPr>
          <w:rFonts w:ascii="Arial" w:eastAsia="Times New Roman" w:hAnsi="Arial" w:cs="Arial"/>
          <w:kern w:val="0"/>
          <w:sz w:val="22"/>
          <w:szCs w:val="22"/>
          <w14:ligatures w14:val="none"/>
        </w:rPr>
      </w:pPr>
    </w:p>
    <w:p w14:paraId="4A154AB6" w14:textId="77777777" w:rsidR="00271B12" w:rsidRPr="00271B12" w:rsidRDefault="00271B12" w:rsidP="00271B12">
      <w:pPr>
        <w:tabs>
          <w:tab w:val="left" w:pos="5103"/>
        </w:tabs>
        <w:ind w:right="282"/>
        <w:jc w:val="both"/>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Ethical approval is not required for routine audits, performance reviews, quality assurance studies, testing within normal educational requirements, and literary or artistic criticism.</w:t>
      </w:r>
    </w:p>
    <w:p w14:paraId="2DE015AA" w14:textId="77777777" w:rsidR="00271B12" w:rsidRPr="00271B12" w:rsidRDefault="00271B12" w:rsidP="00271B12">
      <w:pPr>
        <w:tabs>
          <w:tab w:val="left" w:pos="5103"/>
        </w:tabs>
        <w:ind w:right="282"/>
        <w:jc w:val="both"/>
        <w:rPr>
          <w:rFonts w:ascii="Arial" w:eastAsia="Times New Roman" w:hAnsi="Arial" w:cs="Arial"/>
          <w:kern w:val="0"/>
          <w:sz w:val="22"/>
          <w:szCs w:val="22"/>
          <w14:ligatures w14:val="none"/>
        </w:rPr>
      </w:pPr>
    </w:p>
    <w:p w14:paraId="08ABE3AB" w14:textId="77777777" w:rsidR="00271B12" w:rsidRPr="00271B12" w:rsidRDefault="00271B12" w:rsidP="00271B12">
      <w:pPr>
        <w:tabs>
          <w:tab w:val="left" w:pos="5103"/>
        </w:tabs>
        <w:ind w:right="282"/>
        <w:jc w:val="both"/>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t>Please read the notes for guidance before completing ALL sections of the form.</w:t>
      </w:r>
    </w:p>
    <w:p w14:paraId="4549C07B" w14:textId="77777777" w:rsidR="00271B12" w:rsidRPr="00271B12" w:rsidRDefault="00271B12" w:rsidP="00271B12">
      <w:pPr>
        <w:autoSpaceDE w:val="0"/>
        <w:autoSpaceDN w:val="0"/>
        <w:adjustRightInd w:val="0"/>
        <w:jc w:val="both"/>
        <w:rPr>
          <w:rFonts w:ascii="Arial" w:eastAsia="Times New Roman" w:hAnsi="Arial" w:cs="Arial"/>
          <w:kern w:val="0"/>
          <w:sz w:val="22"/>
          <w:szCs w:val="22"/>
          <w14:ligatures w14:val="none"/>
        </w:rPr>
      </w:pPr>
    </w:p>
    <w:p w14:paraId="396A12B7" w14:textId="77777777" w:rsidR="00271B12" w:rsidRPr="00271B12" w:rsidRDefault="00271B12" w:rsidP="00271B12">
      <w:pPr>
        <w:autoSpaceDE w:val="0"/>
        <w:autoSpaceDN w:val="0"/>
        <w:adjustRightInd w:val="0"/>
        <w:jc w:val="both"/>
        <w:rPr>
          <w:rFonts w:ascii="Arial" w:eastAsia="Times New Roman" w:hAnsi="Arial" w:cs="Arial"/>
          <w:kern w:val="0"/>
          <w:sz w:val="22"/>
          <w:szCs w:val="22"/>
          <w14:ligatures w14:val="none"/>
        </w:rPr>
      </w:pPr>
      <w:r w:rsidRPr="00271B12">
        <w:rPr>
          <w:rFonts w:ascii="Arial" w:eastAsia="Times New Roman" w:hAnsi="Arial" w:cs="Arial"/>
          <w:b/>
          <w:kern w:val="0"/>
          <w:sz w:val="22"/>
          <w:szCs w:val="22"/>
          <w14:ligatures w14:val="none"/>
        </w:rPr>
        <w:t>This form</w:t>
      </w:r>
      <w:r w:rsidRPr="00271B12">
        <w:rPr>
          <w:rFonts w:ascii="Arial" w:eastAsia="Times New Roman" w:hAnsi="Arial" w:cs="Arial"/>
          <w:kern w:val="0"/>
          <w:sz w:val="22"/>
          <w:szCs w:val="22"/>
          <w14:ligatures w14:val="none"/>
        </w:rPr>
        <w:t xml:space="preserve"> </w:t>
      </w:r>
      <w:r w:rsidRPr="00271B12">
        <w:rPr>
          <w:rFonts w:ascii="Arial" w:eastAsia="Times New Roman" w:hAnsi="Arial" w:cs="Arial"/>
          <w:b/>
          <w:kern w:val="0"/>
          <w:sz w:val="22"/>
          <w:szCs w:val="22"/>
          <w14:ligatures w14:val="none"/>
        </w:rPr>
        <w:t>must be completed and approved prior to undertaking any research activity.</w:t>
      </w:r>
      <w:r w:rsidRPr="00271B12">
        <w:rPr>
          <w:rFonts w:ascii="Arial" w:eastAsia="Times New Roman" w:hAnsi="Arial" w:cs="Arial"/>
          <w:kern w:val="0"/>
          <w:sz w:val="22"/>
          <w:szCs w:val="22"/>
          <w14:ligatures w14:val="none"/>
        </w:rPr>
        <w:t xml:space="preserve"> Please see Checklist for details of process for different categories of application.  </w:t>
      </w:r>
    </w:p>
    <w:p w14:paraId="355CBCC4" w14:textId="77777777" w:rsidR="00271B12" w:rsidRPr="00271B12" w:rsidRDefault="00271B12" w:rsidP="00271B12">
      <w:pPr>
        <w:autoSpaceDE w:val="0"/>
        <w:autoSpaceDN w:val="0"/>
        <w:adjustRightInd w:val="0"/>
        <w:jc w:val="both"/>
        <w:rPr>
          <w:rFonts w:ascii="Arial" w:eastAsia="Times New Roman" w:hAnsi="Arial" w:cs="Arial"/>
          <w:kern w:val="0"/>
          <w:sz w:val="22"/>
          <w:szCs w:val="22"/>
          <w14:ligatures w14:val="none"/>
        </w:rPr>
      </w:pPr>
    </w:p>
    <w:p w14:paraId="41C26D37" w14:textId="77777777" w:rsidR="00271B12" w:rsidRPr="00271B12" w:rsidRDefault="00271B12" w:rsidP="00271B12">
      <w:pPr>
        <w:autoSpaceDE w:val="0"/>
        <w:autoSpaceDN w:val="0"/>
        <w:adjustRightInd w:val="0"/>
        <w:jc w:val="both"/>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t xml:space="preserve">Delete the Guidance Notes at the end of the form BEFORE submitting your </w:t>
      </w:r>
      <w:proofErr w:type="gramStart"/>
      <w:r w:rsidRPr="00271B12">
        <w:rPr>
          <w:rFonts w:ascii="Arial" w:eastAsia="Times New Roman" w:hAnsi="Arial" w:cs="Arial"/>
          <w:b/>
          <w:kern w:val="0"/>
          <w:sz w:val="22"/>
          <w:szCs w:val="22"/>
          <w14:ligatures w14:val="none"/>
        </w:rPr>
        <w:t>application</w:t>
      </w:r>
      <w:proofErr w:type="gramEnd"/>
    </w:p>
    <w:p w14:paraId="5AE4B1CB" w14:textId="77777777" w:rsidR="00271B12" w:rsidRPr="00271B12" w:rsidRDefault="00271B12" w:rsidP="00271B12">
      <w:pPr>
        <w:autoSpaceDE w:val="0"/>
        <w:autoSpaceDN w:val="0"/>
        <w:adjustRightInd w:val="0"/>
        <w:jc w:val="both"/>
        <w:rPr>
          <w:rFonts w:ascii="Arial" w:eastAsia="Times New Roman" w:hAnsi="Arial" w:cs="Arial"/>
          <w:kern w:val="0"/>
          <w:sz w:val="22"/>
          <w:szCs w:val="22"/>
          <w14:ligatures w14:val="none"/>
        </w:rPr>
      </w:pPr>
    </w:p>
    <w:p w14:paraId="12859848" w14:textId="77777777" w:rsidR="00271B12" w:rsidRPr="00271B12" w:rsidRDefault="00271B12" w:rsidP="00271B12">
      <w:pPr>
        <w:autoSpaceDE w:val="0"/>
        <w:autoSpaceDN w:val="0"/>
        <w:adjustRightInd w:val="0"/>
        <w:spacing w:after="240"/>
        <w:jc w:val="both"/>
        <w:rPr>
          <w:rFonts w:ascii="Arial" w:eastAsia="Times New Roman" w:hAnsi="Arial" w:cs="Arial"/>
          <w:kern w:val="0"/>
          <w:sz w:val="22"/>
          <w:szCs w:val="22"/>
          <w14:ligatures w14:val="none"/>
        </w:rPr>
      </w:pPr>
    </w:p>
    <w:p w14:paraId="2A2FCC56"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271B12" w:rsidRPr="00271B12" w14:paraId="22DB4534" w14:textId="77777777" w:rsidTr="00271B12">
        <w:trPr>
          <w:trHeight w:val="439"/>
        </w:trPr>
        <w:tc>
          <w:tcPr>
            <w:tcW w:w="3253" w:type="dxa"/>
            <w:gridSpan w:val="2"/>
            <w:shd w:val="clear" w:color="auto" w:fill="F2F2F2"/>
          </w:tcPr>
          <w:p w14:paraId="06BED257"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Full Name:</w:t>
            </w:r>
          </w:p>
        </w:tc>
        <w:tc>
          <w:tcPr>
            <w:tcW w:w="6636" w:type="dxa"/>
            <w:gridSpan w:val="4"/>
          </w:tcPr>
          <w:p w14:paraId="619817F0"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Jason James</w:t>
            </w:r>
          </w:p>
        </w:tc>
      </w:tr>
      <w:tr w:rsidR="00271B12" w:rsidRPr="00271B12" w14:paraId="7F93E924" w14:textId="77777777" w:rsidTr="00271B12">
        <w:trPr>
          <w:trHeight w:val="472"/>
        </w:trPr>
        <w:tc>
          <w:tcPr>
            <w:tcW w:w="3253" w:type="dxa"/>
            <w:gridSpan w:val="2"/>
            <w:shd w:val="clear" w:color="auto" w:fill="BFBFBF"/>
            <w:vAlign w:val="center"/>
          </w:tcPr>
          <w:p w14:paraId="50FAAEC3"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Tick all boxes which apply:</w:t>
            </w:r>
          </w:p>
          <w:p w14:paraId="3C0F44A2" w14:textId="77777777" w:rsidR="00271B12" w:rsidRPr="00271B12" w:rsidRDefault="00271B12" w:rsidP="00271B12">
            <w:pPr>
              <w:rPr>
                <w:rFonts w:ascii="Arial" w:eastAsia="Times New Roman" w:hAnsi="Arial" w:cs="Arial"/>
                <w:kern w:val="0"/>
                <w:sz w:val="22"/>
                <w:szCs w:val="22"/>
                <w14:ligatures w14:val="none"/>
              </w:rPr>
            </w:pPr>
          </w:p>
        </w:tc>
        <w:tc>
          <w:tcPr>
            <w:tcW w:w="2551" w:type="dxa"/>
            <w:shd w:val="clear" w:color="auto" w:fill="F2F2F2"/>
            <w:vAlign w:val="center"/>
          </w:tcPr>
          <w:p w14:paraId="30C8D3DE"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Member of staff:</w:t>
            </w:r>
          </w:p>
        </w:tc>
        <w:tc>
          <w:tcPr>
            <w:tcW w:w="709" w:type="dxa"/>
            <w:shd w:val="clear" w:color="auto" w:fill="BFBFBF"/>
            <w:vAlign w:val="center"/>
          </w:tcPr>
          <w:p w14:paraId="2374BD66" w14:textId="77777777" w:rsidR="00271B12" w:rsidRPr="00271B12" w:rsidRDefault="00271B12" w:rsidP="00271B12">
            <w:pPr>
              <w:jc w:val="center"/>
              <w:rPr>
                <w:rFonts w:ascii="Arial" w:eastAsia="Times New Roman" w:hAnsi="Arial" w:cs="Arial"/>
                <w:kern w:val="0"/>
                <w:sz w:val="22"/>
                <w:szCs w:val="22"/>
                <w14:ligatures w14:val="none"/>
              </w:rPr>
            </w:pPr>
            <w:r w:rsidRPr="00271B12">
              <w:rPr>
                <w:rFonts w:ascii="MS Gothic" w:eastAsia="MS Gothic" w:hAnsi="MS Gothic" w:cs="Arial" w:hint="eastAsia"/>
                <w:kern w:val="0"/>
                <w:sz w:val="22"/>
                <w:szCs w:val="22"/>
                <w14:ligatures w14:val="none"/>
              </w:rPr>
              <w:t>☐</w:t>
            </w:r>
          </w:p>
        </w:tc>
        <w:tc>
          <w:tcPr>
            <w:tcW w:w="2526" w:type="dxa"/>
            <w:shd w:val="clear" w:color="auto" w:fill="F2F2F2"/>
            <w:vAlign w:val="center"/>
          </w:tcPr>
          <w:p w14:paraId="5092AC0C"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Honorary research fellow:</w:t>
            </w:r>
          </w:p>
        </w:tc>
        <w:tc>
          <w:tcPr>
            <w:tcW w:w="850" w:type="dxa"/>
            <w:shd w:val="clear" w:color="auto" w:fill="BFBFBF"/>
            <w:vAlign w:val="center"/>
          </w:tcPr>
          <w:p w14:paraId="25DF38D4" w14:textId="77777777" w:rsidR="00271B12" w:rsidRPr="00271B12" w:rsidRDefault="00271B12" w:rsidP="00271B12">
            <w:pPr>
              <w:jc w:val="center"/>
              <w:rPr>
                <w:rFonts w:ascii="Arial" w:eastAsia="Times New Roman" w:hAnsi="Arial" w:cs="Arial"/>
                <w:kern w:val="0"/>
                <w:sz w:val="22"/>
                <w:szCs w:val="22"/>
                <w14:ligatures w14:val="none"/>
              </w:rPr>
            </w:pPr>
            <w:r w:rsidRPr="00271B12">
              <w:rPr>
                <w:rFonts w:ascii="MS Gothic" w:eastAsia="MS Gothic" w:hAnsi="MS Gothic" w:cs="Arial" w:hint="eastAsia"/>
                <w:kern w:val="0"/>
                <w:sz w:val="22"/>
                <w:szCs w:val="22"/>
                <w14:ligatures w14:val="none"/>
              </w:rPr>
              <w:t>☐</w:t>
            </w:r>
          </w:p>
        </w:tc>
      </w:tr>
      <w:tr w:rsidR="00271B12" w:rsidRPr="00271B12" w14:paraId="1AF2A85A" w14:textId="77777777" w:rsidTr="00271B12">
        <w:trPr>
          <w:trHeight w:val="472"/>
        </w:trPr>
        <w:tc>
          <w:tcPr>
            <w:tcW w:w="2544" w:type="dxa"/>
            <w:shd w:val="clear" w:color="auto" w:fill="F2F2F2"/>
            <w:vAlign w:val="center"/>
          </w:tcPr>
          <w:p w14:paraId="6863F8E5"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Undergraduate Student</w:t>
            </w:r>
          </w:p>
        </w:tc>
        <w:sdt>
          <w:sdtPr>
            <w:rPr>
              <w:rFonts w:ascii="Arial" w:eastAsia="Times New Roman" w:hAnsi="Arial" w:cs="Arial"/>
              <w:kern w:val="0"/>
              <w:sz w:val="22"/>
              <w:szCs w:val="22"/>
              <w14:ligatures w14:val="none"/>
            </w:rPr>
            <w:id w:val="-947236441"/>
            <w14:checkbox>
              <w14:checked w14:val="0"/>
              <w14:checkedState w14:val="2612" w14:font="MS Gothic"/>
              <w14:uncheckedState w14:val="2610" w14:font="MS Gothic"/>
            </w14:checkbox>
          </w:sdtPr>
          <w:sdtEndPr/>
          <w:sdtContent>
            <w:tc>
              <w:tcPr>
                <w:tcW w:w="709" w:type="dxa"/>
                <w:shd w:val="clear" w:color="auto" w:fill="BFBFBF"/>
                <w:vAlign w:val="center"/>
              </w:tcPr>
              <w:p w14:paraId="5E505BE8" w14:textId="77777777" w:rsidR="00271B12" w:rsidRPr="00271B12" w:rsidRDefault="00271B12" w:rsidP="00271B12">
                <w:pPr>
                  <w:jc w:val="center"/>
                  <w:rPr>
                    <w:rFonts w:ascii="Arial" w:eastAsia="Times New Roman" w:hAnsi="Arial" w:cs="Arial"/>
                    <w:kern w:val="0"/>
                    <w:sz w:val="22"/>
                    <w:szCs w:val="22"/>
                    <w14:ligatures w14:val="none"/>
                  </w:rPr>
                </w:pPr>
                <w:r w:rsidRPr="00271B12">
                  <w:rPr>
                    <w:rFonts w:ascii="Segoe UI Symbol" w:eastAsia="Times New Roman" w:hAnsi="Segoe UI Symbol" w:cs="Segoe UI Symbol"/>
                    <w:kern w:val="0"/>
                    <w:sz w:val="22"/>
                    <w:szCs w:val="22"/>
                    <w14:ligatures w14:val="none"/>
                  </w:rPr>
                  <w:t>☐</w:t>
                </w:r>
              </w:p>
            </w:tc>
          </w:sdtContent>
        </w:sdt>
        <w:tc>
          <w:tcPr>
            <w:tcW w:w="2551" w:type="dxa"/>
            <w:shd w:val="clear" w:color="auto" w:fill="F2F2F2"/>
            <w:vAlign w:val="center"/>
          </w:tcPr>
          <w:p w14:paraId="4BE2B0A4"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Taught Postgraduate Student </w:t>
            </w:r>
          </w:p>
        </w:tc>
        <w:tc>
          <w:tcPr>
            <w:tcW w:w="709" w:type="dxa"/>
            <w:shd w:val="clear" w:color="auto" w:fill="BFBFBF"/>
            <w:vAlign w:val="center"/>
          </w:tcPr>
          <w:p w14:paraId="529F69DB" w14:textId="77777777" w:rsidR="00271B12" w:rsidRPr="00271B12" w:rsidRDefault="009463A4" w:rsidP="00271B12">
            <w:pPr>
              <w:jc w:val="center"/>
              <w:rPr>
                <w:rFonts w:ascii="Arial" w:eastAsia="Times New Roman" w:hAnsi="Arial" w:cs="Arial"/>
                <w:kern w:val="0"/>
                <w:sz w:val="22"/>
                <w:szCs w:val="22"/>
                <w:highlight w:val="black"/>
                <w14:ligatures w14:val="none"/>
              </w:rPr>
            </w:pPr>
            <w:sdt>
              <w:sdtPr>
                <w:rPr>
                  <w:rFonts w:ascii="Arial" w:eastAsia="Times New Roman" w:hAnsi="Arial" w:cs="Arial"/>
                  <w:kern w:val="0"/>
                  <w:sz w:val="22"/>
                  <w:szCs w:val="22"/>
                  <w14:ligatures w14:val="none"/>
                </w:rPr>
                <w:id w:val="1306464367"/>
                <w:placeholder>
                  <w:docPart w:val="0B9FDDD44CE1C443959864F0C095E920"/>
                </w:placeholder>
              </w:sdtPr>
              <w:sdtEndPr/>
              <w:sdtContent>
                <w:r w:rsidR="00271B12" w:rsidRPr="00271B12">
                  <w:rPr>
                    <w:rFonts w:ascii="MS Gothic" w:eastAsia="MS Gothic" w:hAnsi="MS Gothic" w:cs="Arial"/>
                    <w:kern w:val="0"/>
                    <w:sz w:val="22"/>
                    <w:szCs w:val="22"/>
                    <w14:ligatures w14:val="none"/>
                  </w:rPr>
                  <w:t>x</w:t>
                </w:r>
              </w:sdtContent>
            </w:sdt>
          </w:p>
        </w:tc>
        <w:tc>
          <w:tcPr>
            <w:tcW w:w="2526" w:type="dxa"/>
            <w:shd w:val="clear" w:color="auto" w:fill="F2F2F2"/>
            <w:vAlign w:val="center"/>
          </w:tcPr>
          <w:p w14:paraId="48ACCE13"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Postgraduate Research Student</w:t>
            </w:r>
          </w:p>
        </w:tc>
        <w:sdt>
          <w:sdtPr>
            <w:rPr>
              <w:rFonts w:ascii="Arial" w:eastAsia="Times New Roman" w:hAnsi="Arial" w:cs="Arial"/>
              <w:kern w:val="0"/>
              <w:sz w:val="22"/>
              <w:szCs w:val="22"/>
              <w14:ligatures w14:val="none"/>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286A8EBD" w14:textId="77777777" w:rsidR="00271B12" w:rsidRPr="00271B12" w:rsidRDefault="00271B12" w:rsidP="00271B12">
                <w:pPr>
                  <w:jc w:val="center"/>
                  <w:rPr>
                    <w:rFonts w:ascii="Arial" w:eastAsia="Times New Roman" w:hAnsi="Arial" w:cs="Arial"/>
                    <w:kern w:val="0"/>
                    <w:sz w:val="22"/>
                    <w:szCs w:val="22"/>
                    <w14:ligatures w14:val="none"/>
                  </w:rPr>
                </w:pPr>
                <w:r w:rsidRPr="00271B12">
                  <w:rPr>
                    <w:rFonts w:ascii="Segoe UI Symbol" w:eastAsia="Times New Roman" w:hAnsi="Segoe UI Symbol" w:cs="Segoe UI Symbol"/>
                    <w:kern w:val="0"/>
                    <w:sz w:val="22"/>
                    <w:szCs w:val="22"/>
                    <w14:ligatures w14:val="none"/>
                  </w:rPr>
                  <w:t>☐</w:t>
                </w:r>
              </w:p>
            </w:tc>
          </w:sdtContent>
        </w:sdt>
      </w:tr>
    </w:tbl>
    <w:p w14:paraId="6A31474E" w14:textId="77777777" w:rsidR="00271B12" w:rsidRPr="00271B12" w:rsidRDefault="00271B12" w:rsidP="00271B12">
      <w:pPr>
        <w:rPr>
          <w:rFonts w:ascii="Arial" w:eastAsia="Times New Roman" w:hAnsi="Arial" w:cs="Arial"/>
          <w:bCs/>
          <w:iCs/>
          <w:kern w:val="0"/>
          <w:sz w:val="16"/>
          <w:szCs w:val="16"/>
          <w14:ligatures w14:val="none"/>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271B12" w:rsidRPr="00271B12" w14:paraId="1689AF08" w14:textId="77777777" w:rsidTr="00271B12">
        <w:trPr>
          <w:cantSplit/>
          <w:trHeight w:val="334"/>
        </w:trPr>
        <w:tc>
          <w:tcPr>
            <w:tcW w:w="3253" w:type="dxa"/>
            <w:shd w:val="clear" w:color="auto" w:fill="F2F2F2"/>
          </w:tcPr>
          <w:p w14:paraId="7F896787"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lastRenderedPageBreak/>
              <w:t>Institute/Academic Discipline/Centre:</w:t>
            </w:r>
          </w:p>
        </w:tc>
        <w:tc>
          <w:tcPr>
            <w:tcW w:w="6636" w:type="dxa"/>
          </w:tcPr>
          <w:p w14:paraId="5555B155" w14:textId="77777777" w:rsidR="00271B12" w:rsidRPr="00271B12" w:rsidRDefault="00271B12" w:rsidP="00271B12">
            <w:pPr>
              <w:rPr>
                <w:rFonts w:ascii="Arial" w:eastAsia="Times New Roman" w:hAnsi="Arial" w:cs="Arial"/>
                <w:kern w:val="0"/>
                <w:sz w:val="22"/>
                <w:szCs w:val="22"/>
                <w14:ligatures w14:val="none"/>
              </w:rPr>
            </w:pPr>
          </w:p>
          <w:p w14:paraId="5380FD7E"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IMH</w:t>
            </w:r>
          </w:p>
        </w:tc>
      </w:tr>
      <w:tr w:rsidR="00271B12" w:rsidRPr="00271B12" w14:paraId="1B63CE2B" w14:textId="77777777" w:rsidTr="00271B12">
        <w:trPr>
          <w:cantSplit/>
          <w:trHeight w:val="340"/>
        </w:trPr>
        <w:tc>
          <w:tcPr>
            <w:tcW w:w="3253" w:type="dxa"/>
            <w:shd w:val="clear" w:color="auto" w:fill="F2F2F2"/>
          </w:tcPr>
          <w:p w14:paraId="3B0C7ABB"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Campus:</w:t>
            </w:r>
          </w:p>
        </w:tc>
        <w:tc>
          <w:tcPr>
            <w:tcW w:w="6636" w:type="dxa"/>
          </w:tcPr>
          <w:p w14:paraId="68CD33F2"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Swansea</w:t>
            </w:r>
          </w:p>
          <w:p w14:paraId="234EA6DA" w14:textId="77777777" w:rsidR="00271B12" w:rsidRPr="00271B12" w:rsidRDefault="00271B12" w:rsidP="00271B12">
            <w:pPr>
              <w:rPr>
                <w:rFonts w:ascii="Arial" w:eastAsia="Times New Roman" w:hAnsi="Arial" w:cs="Arial"/>
                <w:kern w:val="0"/>
                <w:sz w:val="22"/>
                <w:szCs w:val="22"/>
                <w14:ligatures w14:val="none"/>
              </w:rPr>
            </w:pPr>
          </w:p>
        </w:tc>
      </w:tr>
      <w:tr w:rsidR="00271B12" w:rsidRPr="00271B12" w14:paraId="35858910" w14:textId="77777777" w:rsidTr="00271B12">
        <w:trPr>
          <w:cantSplit/>
          <w:trHeight w:val="340"/>
        </w:trPr>
        <w:tc>
          <w:tcPr>
            <w:tcW w:w="3253" w:type="dxa"/>
            <w:shd w:val="clear" w:color="auto" w:fill="F2F2F2"/>
          </w:tcPr>
          <w:p w14:paraId="5EE8FA59"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E-mail address:</w:t>
            </w:r>
          </w:p>
        </w:tc>
        <w:tc>
          <w:tcPr>
            <w:tcW w:w="6636" w:type="dxa"/>
          </w:tcPr>
          <w:p w14:paraId="2AD9010C" w14:textId="77777777" w:rsidR="00271B12" w:rsidRPr="00271B12" w:rsidRDefault="00271B12" w:rsidP="00271B12">
            <w:pPr>
              <w:rPr>
                <w:rFonts w:ascii="Times New Roman" w:eastAsia="Times New Roman" w:hAnsi="Times New Roman" w:cs="Times New Roman"/>
                <w:color w:val="000000"/>
                <w:kern w:val="0"/>
                <w:sz w:val="20"/>
                <w:szCs w:val="20"/>
                <w14:ligatures w14:val="none"/>
              </w:rPr>
            </w:pPr>
            <w:r w:rsidRPr="00271B12">
              <w:rPr>
                <w:rFonts w:ascii="Arial" w:eastAsia="Arial" w:hAnsi="Arial" w:cs="Arial"/>
                <w:color w:val="000000"/>
                <w:kern w:val="0"/>
                <w:sz w:val="21"/>
                <w:szCs w:val="21"/>
                <w14:ligatures w14:val="none"/>
              </w:rPr>
              <w:t>2015818@student.uwtsd.ac.uk</w:t>
            </w:r>
          </w:p>
          <w:p w14:paraId="620A0598" w14:textId="77777777" w:rsidR="00271B12" w:rsidRPr="00271B12" w:rsidRDefault="00271B12" w:rsidP="00271B12">
            <w:pPr>
              <w:rPr>
                <w:rFonts w:ascii="Arial" w:eastAsia="Times New Roman" w:hAnsi="Arial" w:cs="Arial"/>
                <w:kern w:val="0"/>
                <w:sz w:val="22"/>
                <w:szCs w:val="22"/>
                <w14:ligatures w14:val="none"/>
              </w:rPr>
            </w:pPr>
          </w:p>
        </w:tc>
      </w:tr>
      <w:tr w:rsidR="00271B12" w:rsidRPr="00271B12" w14:paraId="276CBC3A" w14:textId="77777777" w:rsidTr="00271B12">
        <w:trPr>
          <w:cantSplit/>
          <w:trHeight w:val="340"/>
        </w:trPr>
        <w:tc>
          <w:tcPr>
            <w:tcW w:w="3253" w:type="dxa"/>
            <w:shd w:val="clear" w:color="auto" w:fill="F2F2F2"/>
          </w:tcPr>
          <w:p w14:paraId="5EE7F36B"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Contact Telephone Number:</w:t>
            </w:r>
          </w:p>
        </w:tc>
        <w:tc>
          <w:tcPr>
            <w:tcW w:w="6636" w:type="dxa"/>
          </w:tcPr>
          <w:p w14:paraId="03722A17"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07584 770888</w:t>
            </w:r>
          </w:p>
          <w:p w14:paraId="4DC55C24" w14:textId="77777777" w:rsidR="00271B12" w:rsidRPr="00271B12" w:rsidRDefault="00271B12" w:rsidP="00271B12">
            <w:pPr>
              <w:rPr>
                <w:rFonts w:ascii="Arial" w:eastAsia="Times New Roman" w:hAnsi="Arial" w:cs="Arial"/>
                <w:kern w:val="0"/>
                <w:sz w:val="22"/>
                <w:szCs w:val="22"/>
                <w14:ligatures w14:val="none"/>
              </w:rPr>
            </w:pPr>
          </w:p>
        </w:tc>
      </w:tr>
      <w:tr w:rsidR="00271B12" w:rsidRPr="00271B12" w14:paraId="2234CB22" w14:textId="77777777" w:rsidTr="00271B12">
        <w:tc>
          <w:tcPr>
            <w:tcW w:w="9889" w:type="dxa"/>
            <w:gridSpan w:val="2"/>
            <w:shd w:val="clear" w:color="auto" w:fill="BFBFBF"/>
          </w:tcPr>
          <w:p w14:paraId="117DCD2C"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b/>
                <w:i/>
                <w:kern w:val="0"/>
                <w:sz w:val="22"/>
                <w:szCs w:val="22"/>
                <w14:ligatures w14:val="none"/>
              </w:rPr>
              <w:t>For students:</w:t>
            </w:r>
          </w:p>
        </w:tc>
      </w:tr>
      <w:tr w:rsidR="00271B12" w:rsidRPr="00271B12" w14:paraId="557B23F3" w14:textId="77777777" w:rsidTr="00271B12">
        <w:trPr>
          <w:trHeight w:val="513"/>
        </w:trPr>
        <w:tc>
          <w:tcPr>
            <w:tcW w:w="3253" w:type="dxa"/>
            <w:shd w:val="clear" w:color="auto" w:fill="F2F2F2"/>
            <w:vAlign w:val="center"/>
          </w:tcPr>
          <w:p w14:paraId="5E618907"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Student Number:</w:t>
            </w:r>
          </w:p>
        </w:tc>
        <w:tc>
          <w:tcPr>
            <w:tcW w:w="6636" w:type="dxa"/>
          </w:tcPr>
          <w:p w14:paraId="5ED2BBCA"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2015818</w:t>
            </w:r>
          </w:p>
        </w:tc>
      </w:tr>
      <w:tr w:rsidR="00271B12" w:rsidRPr="00271B12" w14:paraId="461EE597" w14:textId="77777777" w:rsidTr="00271B12">
        <w:trPr>
          <w:trHeight w:val="549"/>
        </w:trPr>
        <w:tc>
          <w:tcPr>
            <w:tcW w:w="3253" w:type="dxa"/>
            <w:shd w:val="clear" w:color="auto" w:fill="F2F2F2"/>
            <w:vAlign w:val="center"/>
          </w:tcPr>
          <w:p w14:paraId="701F0CDF"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Programme of Study:</w:t>
            </w:r>
          </w:p>
        </w:tc>
        <w:tc>
          <w:tcPr>
            <w:tcW w:w="6636" w:type="dxa"/>
          </w:tcPr>
          <w:p w14:paraId="723DC0EB"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MSc - Operational and Strategic Leadership in Policing</w:t>
            </w:r>
          </w:p>
        </w:tc>
      </w:tr>
      <w:tr w:rsidR="00271B12" w:rsidRPr="00271B12" w14:paraId="2F1722B3" w14:textId="77777777" w:rsidTr="00271B12">
        <w:trPr>
          <w:trHeight w:val="557"/>
        </w:trPr>
        <w:tc>
          <w:tcPr>
            <w:tcW w:w="3253" w:type="dxa"/>
            <w:shd w:val="clear" w:color="auto" w:fill="F2F2F2"/>
            <w:vAlign w:val="center"/>
          </w:tcPr>
          <w:p w14:paraId="2A5AB330"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Director of Studies/Supervisor:</w:t>
            </w:r>
          </w:p>
        </w:tc>
        <w:tc>
          <w:tcPr>
            <w:tcW w:w="6636" w:type="dxa"/>
          </w:tcPr>
          <w:p w14:paraId="74991067"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Bronwen Williams / Alison Cooke</w:t>
            </w:r>
          </w:p>
        </w:tc>
      </w:tr>
    </w:tbl>
    <w:p w14:paraId="259AFA6E" w14:textId="77777777" w:rsidR="00271B12" w:rsidRPr="00271B12" w:rsidRDefault="00271B12" w:rsidP="00271B12">
      <w:pPr>
        <w:rPr>
          <w:rFonts w:ascii="Arial" w:eastAsia="Times New Roman" w:hAnsi="Arial" w:cs="Arial"/>
          <w:bCs/>
          <w:iCs/>
          <w:kern w:val="0"/>
          <w:sz w:val="20"/>
          <w:szCs w:val="20"/>
          <w14:ligatures w14:val="none"/>
        </w:rPr>
      </w:pPr>
    </w:p>
    <w:p w14:paraId="458619CA" w14:textId="77777777" w:rsidR="00271B12" w:rsidRPr="00271B12" w:rsidRDefault="00271B12" w:rsidP="00271B12">
      <w:pPr>
        <w:autoSpaceDE w:val="0"/>
        <w:autoSpaceDN w:val="0"/>
        <w:adjustRightInd w:val="0"/>
        <w:jc w:val="both"/>
        <w:rPr>
          <w:rFonts w:ascii="Arial" w:eastAsia="Times New Roman" w:hAnsi="Arial" w:cs="Arial"/>
          <w:b/>
          <w:kern w:val="0"/>
          <w:sz w:val="22"/>
          <w:szCs w:val="22"/>
          <w14:ligatures w14:val="none"/>
        </w:rPr>
      </w:pPr>
    </w:p>
    <w:p w14:paraId="44982D54" w14:textId="77777777" w:rsidR="00271B12" w:rsidRPr="00271B12" w:rsidRDefault="00271B12" w:rsidP="00271B12">
      <w:pPr>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br w:type="page"/>
      </w:r>
    </w:p>
    <w:p w14:paraId="1D0FCC48"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71B12" w:rsidRPr="00271B12" w14:paraId="2E0CB703" w14:textId="77777777" w:rsidTr="00271B12">
        <w:tc>
          <w:tcPr>
            <w:tcW w:w="6232" w:type="dxa"/>
            <w:gridSpan w:val="2"/>
            <w:shd w:val="clear" w:color="auto" w:fill="F2F2F2"/>
            <w:vAlign w:val="center"/>
          </w:tcPr>
          <w:p w14:paraId="021C94B1"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Has the research activity received approval in principle?</w:t>
            </w:r>
          </w:p>
          <w:p w14:paraId="1D80F610"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w:t>
            </w:r>
            <w:proofErr w:type="gramStart"/>
            <w:r w:rsidRPr="00271B12">
              <w:rPr>
                <w:rFonts w:ascii="Arial" w:hAnsi="Arial" w:cs="Arial"/>
                <w:sz w:val="22"/>
                <w:szCs w:val="22"/>
              </w:rPr>
              <w:t>please</w:t>
            </w:r>
            <w:proofErr w:type="gramEnd"/>
            <w:r w:rsidRPr="00271B1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vAlign w:val="center"/>
          </w:tcPr>
          <w:p w14:paraId="776C7A49" w14:textId="77777777" w:rsidR="00271B12" w:rsidRPr="00271B12" w:rsidRDefault="00271B12" w:rsidP="00271B12">
            <w:pPr>
              <w:autoSpaceDE w:val="0"/>
              <w:autoSpaceDN w:val="0"/>
              <w:adjustRightInd w:val="0"/>
              <w:jc w:val="center"/>
              <w:rPr>
                <w:rFonts w:ascii="Arial" w:hAnsi="Arial" w:cs="Arial"/>
                <w:b/>
                <w:sz w:val="22"/>
                <w:szCs w:val="22"/>
              </w:rPr>
            </w:pPr>
            <w:r w:rsidRPr="00271B12">
              <w:rPr>
                <w:rFonts w:ascii="Arial" w:hAnsi="Arial" w:cs="Arial"/>
                <w:b/>
                <w:sz w:val="22"/>
                <w:szCs w:val="22"/>
              </w:rPr>
              <w:t>YES</w:t>
            </w:r>
          </w:p>
        </w:tc>
        <w:tc>
          <w:tcPr>
            <w:tcW w:w="850" w:type="dxa"/>
            <w:shd w:val="clear" w:color="auto" w:fill="BFBFBF"/>
            <w:vAlign w:val="center"/>
          </w:tcPr>
          <w:p w14:paraId="179C3563" w14:textId="77777777" w:rsidR="00271B12" w:rsidRPr="00271B12" w:rsidRDefault="009463A4" w:rsidP="00271B12">
            <w:pPr>
              <w:autoSpaceDE w:val="0"/>
              <w:autoSpaceDN w:val="0"/>
              <w:adjustRightInd w:val="0"/>
              <w:jc w:val="center"/>
              <w:rPr>
                <w:rFonts w:ascii="Arial" w:hAnsi="Arial" w:cs="Arial"/>
                <w:b/>
                <w:bCs/>
                <w:sz w:val="22"/>
                <w:szCs w:val="22"/>
                <w:highlight w:val="black"/>
              </w:rPr>
            </w:pPr>
            <w:sdt>
              <w:sdtPr>
                <w:rPr>
                  <w:rFonts w:ascii="Arial" w:hAnsi="Arial" w:cs="Arial"/>
                  <w:b/>
                  <w:bCs/>
                  <w:sz w:val="22"/>
                  <w:szCs w:val="22"/>
                </w:rPr>
                <w:id w:val="348664685"/>
                <w:placeholder>
                  <w:docPart w:val="0B9FDDD44CE1C443959864F0C095E920"/>
                </w:placeholder>
              </w:sdtPr>
              <w:sdtEndPr/>
              <w:sdtContent>
                <w:r w:rsidR="00271B12" w:rsidRPr="00271B12">
                  <w:rPr>
                    <w:rFonts w:ascii="Segoe UI Symbol" w:hAnsi="Segoe UI Symbol" w:cs="Segoe UI Symbol"/>
                    <w:b/>
                    <w:bCs/>
                    <w:sz w:val="22"/>
                    <w:szCs w:val="22"/>
                  </w:rPr>
                  <w:t>x</w:t>
                </w:r>
              </w:sdtContent>
            </w:sdt>
          </w:p>
        </w:tc>
        <w:tc>
          <w:tcPr>
            <w:tcW w:w="992" w:type="dxa"/>
            <w:shd w:val="clear" w:color="auto" w:fill="F2F2F2"/>
            <w:vAlign w:val="center"/>
          </w:tcPr>
          <w:p w14:paraId="5EB8DBF9"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vAlign w:val="center"/>
              </w:tcPr>
              <w:p w14:paraId="74DBC475" w14:textId="77777777" w:rsidR="00271B12" w:rsidRPr="00271B12" w:rsidRDefault="00271B12" w:rsidP="00271B12">
                <w:pPr>
                  <w:autoSpaceDE w:val="0"/>
                  <w:autoSpaceDN w:val="0"/>
                  <w:adjustRightInd w:val="0"/>
                  <w:jc w:val="center"/>
                  <w:rPr>
                    <w:rFonts w:ascii="Arial" w:hAnsi="Arial" w:cs="Arial"/>
                    <w:b/>
                    <w:sz w:val="22"/>
                    <w:szCs w:val="22"/>
                  </w:rPr>
                </w:pPr>
                <w:r w:rsidRPr="00271B12">
                  <w:rPr>
                    <w:rFonts w:ascii="Segoe UI Symbol" w:hAnsi="Segoe UI Symbol" w:cs="Segoe UI Symbol"/>
                    <w:b/>
                    <w:sz w:val="22"/>
                    <w:szCs w:val="22"/>
                  </w:rPr>
                  <w:t>☐</w:t>
                </w:r>
              </w:p>
            </w:tc>
          </w:sdtContent>
        </w:sdt>
      </w:tr>
      <w:tr w:rsidR="00271B12" w:rsidRPr="00271B12" w14:paraId="28A7ED9E" w14:textId="77777777" w:rsidTr="00271B12">
        <w:tc>
          <w:tcPr>
            <w:tcW w:w="8075" w:type="dxa"/>
            <w:gridSpan w:val="4"/>
            <w:shd w:val="clear" w:color="auto" w:fill="F2F2F2"/>
          </w:tcPr>
          <w:p w14:paraId="38D5C755" w14:textId="77777777" w:rsidR="00271B12" w:rsidRPr="00271B12" w:rsidRDefault="00271B12" w:rsidP="00271B12">
            <w:pPr>
              <w:autoSpaceDE w:val="0"/>
              <w:autoSpaceDN w:val="0"/>
              <w:adjustRightInd w:val="0"/>
              <w:rPr>
                <w:rFonts w:ascii="Arial" w:hAnsi="Arial" w:cs="Arial"/>
                <w:b/>
                <w:bCs/>
                <w:sz w:val="22"/>
                <w:szCs w:val="22"/>
              </w:rPr>
            </w:pPr>
          </w:p>
        </w:tc>
        <w:tc>
          <w:tcPr>
            <w:tcW w:w="1843" w:type="dxa"/>
            <w:gridSpan w:val="2"/>
            <w:shd w:val="clear" w:color="auto" w:fill="F2F2F2"/>
          </w:tcPr>
          <w:p w14:paraId="7C4CC82A" w14:textId="77777777" w:rsidR="00271B12" w:rsidRPr="00271B12" w:rsidRDefault="00271B12" w:rsidP="00271B12">
            <w:pPr>
              <w:autoSpaceDE w:val="0"/>
              <w:autoSpaceDN w:val="0"/>
              <w:adjustRightInd w:val="0"/>
              <w:jc w:val="center"/>
              <w:rPr>
                <w:rFonts w:ascii="Arial" w:hAnsi="Arial" w:cs="Arial"/>
                <w:b/>
                <w:bCs/>
                <w:i/>
                <w:sz w:val="22"/>
                <w:szCs w:val="22"/>
              </w:rPr>
            </w:pPr>
            <w:r w:rsidRPr="00271B12">
              <w:rPr>
                <w:rFonts w:ascii="Arial" w:hAnsi="Arial" w:cs="Arial"/>
                <w:b/>
                <w:bCs/>
                <w:i/>
                <w:sz w:val="22"/>
                <w:szCs w:val="22"/>
              </w:rPr>
              <w:t>Date</w:t>
            </w:r>
          </w:p>
        </w:tc>
      </w:tr>
      <w:tr w:rsidR="00271B12" w:rsidRPr="00271B12" w14:paraId="3F4F7610" w14:textId="77777777" w:rsidTr="00271B12">
        <w:trPr>
          <w:trHeight w:val="437"/>
        </w:trPr>
        <w:tc>
          <w:tcPr>
            <w:tcW w:w="3693" w:type="dxa"/>
            <w:vMerge w:val="restart"/>
            <w:shd w:val="clear" w:color="auto" w:fill="F2F2F2"/>
          </w:tcPr>
          <w:p w14:paraId="4D5391B3" w14:textId="77777777" w:rsidR="00271B12" w:rsidRPr="00271B12" w:rsidRDefault="00271B12" w:rsidP="00271B12">
            <w:pPr>
              <w:autoSpaceDE w:val="0"/>
              <w:autoSpaceDN w:val="0"/>
              <w:adjustRightInd w:val="0"/>
              <w:jc w:val="both"/>
              <w:rPr>
                <w:rFonts w:ascii="Arial" w:hAnsi="Arial" w:cs="Arial"/>
                <w:sz w:val="22"/>
                <w:szCs w:val="22"/>
              </w:rPr>
            </w:pPr>
            <w:r w:rsidRPr="00271B12">
              <w:rPr>
                <w:rFonts w:ascii="Arial" w:hAnsi="Arial" w:cs="Arial"/>
                <w:sz w:val="22"/>
                <w:szCs w:val="22"/>
              </w:rPr>
              <w:t xml:space="preserve">If </w:t>
            </w:r>
            <w:proofErr w:type="gramStart"/>
            <w:r w:rsidRPr="00271B12">
              <w:rPr>
                <w:rFonts w:ascii="Arial" w:hAnsi="Arial" w:cs="Arial"/>
                <w:sz w:val="22"/>
                <w:szCs w:val="22"/>
              </w:rPr>
              <w:t>Yes</w:t>
            </w:r>
            <w:proofErr w:type="gramEnd"/>
            <w:r w:rsidRPr="00271B12">
              <w:rPr>
                <w:rFonts w:ascii="Arial" w:hAnsi="Arial" w:cs="Arial"/>
                <w:sz w:val="22"/>
                <w:szCs w:val="22"/>
              </w:rPr>
              <w:t>, please indicate source of approval (and date where known):</w:t>
            </w:r>
            <w:r w:rsidRPr="00271B12">
              <w:rPr>
                <w:rFonts w:ascii="Arial" w:hAnsi="Arial" w:cs="Arial"/>
                <w:bCs/>
                <w:i/>
                <w:iCs/>
                <w:color w:val="FF0000"/>
              </w:rPr>
              <w:t xml:space="preserve"> </w:t>
            </w:r>
            <w:r w:rsidRPr="00271B12">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1A096EED"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76F126FA"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Segoe UI Symbol" w:hAnsi="Segoe UI Symbol" w:cs="Segoe UI Symbol"/>
                    <w:b/>
                    <w:bCs/>
                    <w:sz w:val="22"/>
                    <w:szCs w:val="22"/>
                  </w:rPr>
                  <w:t>☐</w:t>
                </w:r>
              </w:p>
            </w:tc>
          </w:sdtContent>
        </w:sdt>
        <w:tc>
          <w:tcPr>
            <w:tcW w:w="1843" w:type="dxa"/>
            <w:gridSpan w:val="2"/>
            <w:vAlign w:val="center"/>
          </w:tcPr>
          <w:p w14:paraId="1C713D75" w14:textId="77777777" w:rsidR="00271B12" w:rsidRPr="00271B12" w:rsidRDefault="00271B12" w:rsidP="00271B12">
            <w:pPr>
              <w:autoSpaceDE w:val="0"/>
              <w:autoSpaceDN w:val="0"/>
              <w:adjustRightInd w:val="0"/>
              <w:jc w:val="center"/>
              <w:rPr>
                <w:rFonts w:ascii="Arial" w:hAnsi="Arial" w:cs="Arial"/>
                <w:b/>
                <w:bCs/>
                <w:sz w:val="22"/>
                <w:szCs w:val="22"/>
              </w:rPr>
            </w:pPr>
          </w:p>
        </w:tc>
      </w:tr>
      <w:tr w:rsidR="00271B12" w:rsidRPr="00271B12" w14:paraId="20B25C0C" w14:textId="77777777" w:rsidTr="00271B12">
        <w:trPr>
          <w:trHeight w:val="415"/>
        </w:trPr>
        <w:tc>
          <w:tcPr>
            <w:tcW w:w="3693" w:type="dxa"/>
            <w:vMerge/>
          </w:tcPr>
          <w:p w14:paraId="6671255E" w14:textId="77777777" w:rsidR="00271B12" w:rsidRPr="00271B12" w:rsidRDefault="00271B12" w:rsidP="00271B12">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1DB37406"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0876BABD"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Segoe UI Symbol" w:hAnsi="Segoe UI Symbol" w:cs="Segoe UI Symbol"/>
                    <w:b/>
                    <w:bCs/>
                    <w:sz w:val="22"/>
                    <w:szCs w:val="22"/>
                  </w:rPr>
                  <w:t>☐</w:t>
                </w:r>
              </w:p>
            </w:tc>
          </w:sdtContent>
        </w:sdt>
        <w:tc>
          <w:tcPr>
            <w:tcW w:w="1843" w:type="dxa"/>
            <w:gridSpan w:val="2"/>
            <w:vAlign w:val="center"/>
          </w:tcPr>
          <w:p w14:paraId="4DE68CBF" w14:textId="77777777" w:rsidR="00271B12" w:rsidRPr="00271B12" w:rsidRDefault="00271B12" w:rsidP="00271B12">
            <w:pPr>
              <w:autoSpaceDE w:val="0"/>
              <w:autoSpaceDN w:val="0"/>
              <w:adjustRightInd w:val="0"/>
              <w:jc w:val="center"/>
              <w:rPr>
                <w:rFonts w:ascii="Arial" w:hAnsi="Arial" w:cs="Arial"/>
                <w:b/>
                <w:bCs/>
                <w:sz w:val="22"/>
                <w:szCs w:val="22"/>
              </w:rPr>
            </w:pPr>
          </w:p>
        </w:tc>
      </w:tr>
      <w:tr w:rsidR="00271B12" w:rsidRPr="00271B12" w14:paraId="020488B6" w14:textId="77777777" w:rsidTr="00271B12">
        <w:tc>
          <w:tcPr>
            <w:tcW w:w="3693" w:type="dxa"/>
            <w:vMerge/>
          </w:tcPr>
          <w:p w14:paraId="7581F7F8" w14:textId="77777777" w:rsidR="00271B12" w:rsidRPr="00271B12" w:rsidRDefault="00271B12" w:rsidP="00271B12">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1612ED77"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Other (write in)</w:t>
            </w:r>
          </w:p>
          <w:p w14:paraId="6F2CB82F" w14:textId="77777777" w:rsidR="00271B12" w:rsidRPr="00271B12" w:rsidRDefault="00271B12" w:rsidP="00271B12">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vAlign w:val="center"/>
              </w:tcPr>
              <w:p w14:paraId="21A2C7A1"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Segoe UI Symbol" w:hAnsi="Segoe UI Symbol" w:cs="Segoe UI Symbol"/>
                    <w:b/>
                    <w:bCs/>
                    <w:sz w:val="22"/>
                    <w:szCs w:val="22"/>
                  </w:rPr>
                  <w:t>☒</w:t>
                </w:r>
              </w:p>
            </w:tc>
          </w:sdtContent>
        </w:sdt>
        <w:tc>
          <w:tcPr>
            <w:tcW w:w="1843" w:type="dxa"/>
            <w:gridSpan w:val="2"/>
            <w:vAlign w:val="center"/>
          </w:tcPr>
          <w:p w14:paraId="7CD13C55"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2 Nov 2022</w:t>
            </w:r>
          </w:p>
        </w:tc>
      </w:tr>
    </w:tbl>
    <w:p w14:paraId="02FD5D1A" w14:textId="77777777" w:rsidR="00271B12" w:rsidRPr="00271B12" w:rsidRDefault="00271B12" w:rsidP="00271B12">
      <w:pPr>
        <w:autoSpaceDE w:val="0"/>
        <w:autoSpaceDN w:val="0"/>
        <w:adjustRightInd w:val="0"/>
        <w:spacing w:after="240"/>
        <w:jc w:val="both"/>
        <w:rPr>
          <w:rFonts w:ascii="Arial" w:eastAsia="Times New Roman" w:hAnsi="Arial" w:cs="Arial"/>
          <w:bCs/>
          <w:iCs/>
          <w:kern w:val="0"/>
          <w:sz w:val="20"/>
          <w:szCs w:val="20"/>
          <w14:ligatures w14:val="none"/>
        </w:rPr>
      </w:pPr>
    </w:p>
    <w:p w14:paraId="4CE95DA7"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71B12" w:rsidRPr="00271B12" w14:paraId="273661B2" w14:textId="77777777" w:rsidTr="00271B12">
        <w:tc>
          <w:tcPr>
            <w:tcW w:w="9918" w:type="dxa"/>
            <w:gridSpan w:val="2"/>
            <w:shd w:val="clear" w:color="auto" w:fill="F2F2F2"/>
          </w:tcPr>
          <w:p w14:paraId="2FBAAAC7"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271B12">
              <w:rPr>
                <w:rFonts w:ascii="Arial" w:hAnsi="Arial" w:cs="Arial"/>
                <w:sz w:val="22"/>
                <w:szCs w:val="22"/>
              </w:rPr>
              <w:t>and also</w:t>
            </w:r>
            <w:proofErr w:type="gramEnd"/>
            <w:r w:rsidRPr="00271B12">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271B12" w:rsidRPr="00271B12" w14:paraId="430B1F13" w14:textId="77777777" w:rsidTr="00271B12">
        <w:trPr>
          <w:trHeight w:val="227"/>
        </w:trPr>
        <w:tc>
          <w:tcPr>
            <w:tcW w:w="8784" w:type="dxa"/>
          </w:tcPr>
          <w:p w14:paraId="6C4EB57D" w14:textId="77777777" w:rsidR="00271B12" w:rsidRPr="00271B12" w:rsidRDefault="009463A4" w:rsidP="00271B12">
            <w:pPr>
              <w:autoSpaceDE w:val="0"/>
              <w:autoSpaceDN w:val="0"/>
              <w:adjustRightInd w:val="0"/>
              <w:rPr>
                <w:rFonts w:ascii="Arial" w:hAnsi="Arial" w:cs="Arial"/>
                <w:b/>
                <w:bCs/>
                <w:sz w:val="22"/>
                <w:szCs w:val="22"/>
              </w:rPr>
            </w:pPr>
            <w:hyperlink r:id="rId35" w:history="1">
              <w:r w:rsidR="00271B12" w:rsidRPr="00271B12">
                <w:rPr>
                  <w:rFonts w:ascii="Arial" w:hAnsi="Arial" w:cs="Arial"/>
                  <w:b/>
                  <w:bCs/>
                  <w:sz w:val="22"/>
                  <w:szCs w:val="22"/>
                </w:rPr>
                <w:t>UWTSD Research Ethics &amp; Integrity Code of Practice</w:t>
              </w:r>
            </w:hyperlink>
          </w:p>
          <w:p w14:paraId="229575B9" w14:textId="77777777" w:rsidR="00271B12" w:rsidRPr="00271B12" w:rsidRDefault="00271B12" w:rsidP="00271B12">
            <w:pPr>
              <w:autoSpaceDE w:val="0"/>
              <w:autoSpaceDN w:val="0"/>
              <w:adjustRightInd w:val="0"/>
              <w:rPr>
                <w:rFonts w:ascii="Arial" w:hAnsi="Arial" w:cs="Arial"/>
                <w:bCs/>
                <w:sz w:val="22"/>
                <w:szCs w:val="22"/>
              </w:rPr>
            </w:pPr>
          </w:p>
        </w:tc>
        <w:tc>
          <w:tcPr>
            <w:tcW w:w="1134" w:type="dxa"/>
            <w:shd w:val="clear" w:color="auto" w:fill="BFBFBF"/>
          </w:tcPr>
          <w:p w14:paraId="5AD1F0AE" w14:textId="77777777" w:rsidR="00271B12" w:rsidRPr="00271B12" w:rsidRDefault="009463A4" w:rsidP="00271B12">
            <w:pPr>
              <w:autoSpaceDE w:val="0"/>
              <w:autoSpaceDN w:val="0"/>
              <w:adjustRightInd w:val="0"/>
              <w:jc w:val="center"/>
              <w:rPr>
                <w:rFonts w:ascii="Arial" w:hAnsi="Arial" w:cs="Arial"/>
                <w:b/>
                <w:bCs/>
                <w:sz w:val="22"/>
                <w:szCs w:val="22"/>
                <w:highlight w:val="black"/>
              </w:rPr>
            </w:pPr>
            <w:sdt>
              <w:sdtPr>
                <w:rPr>
                  <w:rFonts w:ascii="Arial" w:hAnsi="Arial" w:cs="Arial"/>
                  <w:b/>
                  <w:bCs/>
                  <w:sz w:val="22"/>
                  <w:szCs w:val="22"/>
                </w:rPr>
                <w:id w:val="1119192613"/>
                <w:placeholder>
                  <w:docPart w:val="0B9FDDD44CE1C443959864F0C095E920"/>
                </w:placeholder>
              </w:sdtPr>
              <w:sdtEndPr/>
              <w:sdtContent>
                <w:r w:rsidR="00271B12" w:rsidRPr="00271B12">
                  <w:rPr>
                    <w:rFonts w:ascii="MS Gothic" w:eastAsia="MS Gothic" w:hAnsi="MS Gothic" w:cs="Arial"/>
                    <w:b/>
                    <w:bCs/>
                    <w:sz w:val="22"/>
                    <w:szCs w:val="22"/>
                  </w:rPr>
                  <w:t>x</w:t>
                </w:r>
              </w:sdtContent>
            </w:sdt>
          </w:p>
        </w:tc>
      </w:tr>
      <w:tr w:rsidR="00271B12" w:rsidRPr="00271B12" w14:paraId="469A7483" w14:textId="77777777" w:rsidTr="00271B12">
        <w:trPr>
          <w:trHeight w:val="227"/>
        </w:trPr>
        <w:tc>
          <w:tcPr>
            <w:tcW w:w="8784" w:type="dxa"/>
          </w:tcPr>
          <w:p w14:paraId="1CB3E9E8" w14:textId="77777777" w:rsidR="00271B12" w:rsidRPr="00271B12" w:rsidRDefault="00271B12" w:rsidP="00271B12">
            <w:pPr>
              <w:autoSpaceDE w:val="0"/>
              <w:autoSpaceDN w:val="0"/>
              <w:adjustRightInd w:val="0"/>
              <w:rPr>
                <w:rFonts w:ascii="Arial" w:hAnsi="Arial" w:cs="Arial"/>
                <w:b/>
                <w:bCs/>
                <w:i/>
                <w:sz w:val="22"/>
                <w:szCs w:val="22"/>
              </w:rPr>
            </w:pPr>
          </w:p>
          <w:p w14:paraId="3D212021" w14:textId="77777777" w:rsidR="00271B12" w:rsidRPr="00271B12" w:rsidRDefault="00271B12" w:rsidP="00271B12">
            <w:pPr>
              <w:autoSpaceDE w:val="0"/>
              <w:autoSpaceDN w:val="0"/>
              <w:adjustRightInd w:val="0"/>
              <w:rPr>
                <w:rFonts w:ascii="Arial" w:hAnsi="Arial" w:cs="Arial"/>
                <w:b/>
                <w:bCs/>
                <w:color w:val="FF0000"/>
                <w:sz w:val="22"/>
                <w:szCs w:val="22"/>
              </w:rPr>
            </w:pPr>
            <w:r w:rsidRPr="00271B12">
              <w:rPr>
                <w:rFonts w:ascii="Arial" w:hAnsi="Arial" w:cs="Arial"/>
                <w:b/>
                <w:bCs/>
                <w:sz w:val="22"/>
                <w:szCs w:val="22"/>
              </w:rPr>
              <w:t>UWTSD Research Data Management Policy</w:t>
            </w:r>
          </w:p>
        </w:tc>
        <w:tc>
          <w:tcPr>
            <w:tcW w:w="1134" w:type="dxa"/>
            <w:shd w:val="clear" w:color="auto" w:fill="BFBFBF"/>
          </w:tcPr>
          <w:p w14:paraId="3ADA6A54" w14:textId="77777777" w:rsidR="00271B12" w:rsidRPr="00271B12" w:rsidRDefault="009463A4" w:rsidP="00271B12">
            <w:pPr>
              <w:autoSpaceDE w:val="0"/>
              <w:autoSpaceDN w:val="0"/>
              <w:adjustRightInd w:val="0"/>
              <w:jc w:val="center"/>
              <w:rPr>
                <w:rFonts w:ascii="Arial" w:hAnsi="Arial" w:cs="Arial"/>
                <w:b/>
                <w:bCs/>
                <w:i/>
                <w:iCs/>
                <w:sz w:val="22"/>
                <w:szCs w:val="22"/>
                <w:highlight w:val="black"/>
              </w:rPr>
            </w:pPr>
            <w:sdt>
              <w:sdtPr>
                <w:rPr>
                  <w:rFonts w:ascii="Arial" w:hAnsi="Arial" w:cs="Arial"/>
                  <w:b/>
                  <w:bCs/>
                  <w:sz w:val="22"/>
                  <w:szCs w:val="22"/>
                </w:rPr>
                <w:id w:val="1026927784"/>
                <w:placeholder>
                  <w:docPart w:val="0B9FDDD44CE1C443959864F0C095E920"/>
                </w:placeholder>
              </w:sdtPr>
              <w:sdtEndPr/>
              <w:sdtContent>
                <w:r w:rsidR="00271B12" w:rsidRPr="00271B12">
                  <w:rPr>
                    <w:rFonts w:ascii="Arial" w:hAnsi="Arial" w:cs="Arial"/>
                    <w:b/>
                    <w:bCs/>
                    <w:sz w:val="22"/>
                    <w:szCs w:val="22"/>
                  </w:rPr>
                  <w:t>x</w:t>
                </w:r>
              </w:sdtContent>
            </w:sdt>
          </w:p>
          <w:p w14:paraId="682DF846" w14:textId="77777777" w:rsidR="00271B12" w:rsidRPr="00271B12" w:rsidRDefault="00271B12" w:rsidP="00271B12"/>
        </w:tc>
      </w:tr>
      <w:tr w:rsidR="00271B12" w:rsidRPr="00271B12" w14:paraId="15E7EF56" w14:textId="77777777" w:rsidTr="00271B12">
        <w:trPr>
          <w:trHeight w:val="227"/>
        </w:trPr>
        <w:tc>
          <w:tcPr>
            <w:tcW w:w="8784" w:type="dxa"/>
          </w:tcPr>
          <w:p w14:paraId="2E74B2B0" w14:textId="77777777" w:rsidR="00271B12" w:rsidRPr="00271B12" w:rsidRDefault="00271B12" w:rsidP="00271B12">
            <w:pPr>
              <w:autoSpaceDE w:val="0"/>
              <w:autoSpaceDN w:val="0"/>
              <w:adjustRightInd w:val="0"/>
              <w:rPr>
                <w:rFonts w:ascii="Arial" w:hAnsi="Arial" w:cs="Arial"/>
                <w:b/>
                <w:bCs/>
                <w:i/>
                <w:sz w:val="22"/>
                <w:szCs w:val="22"/>
              </w:rPr>
            </w:pPr>
          </w:p>
          <w:p w14:paraId="4DF7CF65" w14:textId="77777777" w:rsidR="00271B12" w:rsidRPr="00271B12" w:rsidRDefault="00271B12" w:rsidP="00271B12">
            <w:pPr>
              <w:autoSpaceDE w:val="0"/>
              <w:autoSpaceDN w:val="0"/>
              <w:adjustRightInd w:val="0"/>
              <w:rPr>
                <w:rFonts w:ascii="Arial" w:hAnsi="Arial" w:cs="Arial"/>
                <w:b/>
                <w:bCs/>
                <w:i/>
                <w:sz w:val="22"/>
                <w:szCs w:val="22"/>
              </w:rPr>
            </w:pPr>
          </w:p>
        </w:tc>
        <w:tc>
          <w:tcPr>
            <w:tcW w:w="1134" w:type="dxa"/>
            <w:shd w:val="clear" w:color="auto" w:fill="BFBFBF"/>
          </w:tcPr>
          <w:sdt>
            <w:sdtPr>
              <w:rPr>
                <w:rFonts w:ascii="Arial" w:hAnsi="Arial" w:cs="Arial"/>
                <w:b/>
                <w:bCs/>
                <w:i/>
                <w:iCs/>
                <w:sz w:val="22"/>
                <w:szCs w:val="22"/>
              </w:rPr>
              <w:id w:val="-2087453121"/>
              <w14:checkbox>
                <w14:checked w14:val="0"/>
                <w14:checkedState w14:val="2612" w14:font="MS Gothic"/>
                <w14:uncheckedState w14:val="2610" w14:font="MS Gothic"/>
              </w14:checkbox>
            </w:sdtPr>
            <w:sdtEndPr/>
            <w:sdtContent>
              <w:p w14:paraId="36DC3E24" w14:textId="77777777" w:rsidR="00271B12" w:rsidRPr="00271B12" w:rsidRDefault="00271B12" w:rsidP="00271B12">
                <w:pPr>
                  <w:autoSpaceDE w:val="0"/>
                  <w:autoSpaceDN w:val="0"/>
                  <w:adjustRightInd w:val="0"/>
                  <w:jc w:val="center"/>
                  <w:rPr>
                    <w:rFonts w:ascii="Arial" w:hAnsi="Arial" w:cs="Arial"/>
                    <w:b/>
                    <w:bCs/>
                    <w:i/>
                    <w:iCs/>
                    <w:sz w:val="22"/>
                    <w:szCs w:val="22"/>
                    <w:highlight w:val="black"/>
                  </w:rPr>
                </w:pPr>
                <w:r w:rsidRPr="00271B12">
                  <w:rPr>
                    <w:rFonts w:ascii="Segoe UI Symbol" w:hAnsi="Segoe UI Symbol" w:cs="Segoe UI Symbol"/>
                    <w:b/>
                    <w:bCs/>
                    <w:i/>
                    <w:iCs/>
                    <w:sz w:val="22"/>
                    <w:szCs w:val="22"/>
                  </w:rPr>
                  <w:t>☐</w:t>
                </w:r>
              </w:p>
            </w:sdtContent>
          </w:sdt>
          <w:p w14:paraId="3A48CCDC" w14:textId="77777777" w:rsidR="00271B12" w:rsidRPr="00271B12" w:rsidRDefault="00271B12" w:rsidP="00271B12"/>
        </w:tc>
      </w:tr>
    </w:tbl>
    <w:p w14:paraId="7DD580CB"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p>
    <w:p w14:paraId="02BAE1B0"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71B12" w:rsidRPr="00271B12" w14:paraId="3033CC12" w14:textId="77777777" w:rsidTr="00271B12">
        <w:tc>
          <w:tcPr>
            <w:tcW w:w="6232" w:type="dxa"/>
            <w:gridSpan w:val="2"/>
            <w:shd w:val="clear" w:color="auto" w:fill="F2F2F2"/>
          </w:tcPr>
          <w:p w14:paraId="5670CCD1" w14:textId="77777777" w:rsidR="00271B12" w:rsidRPr="00271B12" w:rsidRDefault="00271B12" w:rsidP="00271B12">
            <w:pPr>
              <w:autoSpaceDE w:val="0"/>
              <w:autoSpaceDN w:val="0"/>
              <w:adjustRightInd w:val="0"/>
              <w:jc w:val="both"/>
              <w:rPr>
                <w:rFonts w:ascii="Arial" w:hAnsi="Arial" w:cs="Arial"/>
                <w:sz w:val="22"/>
                <w:szCs w:val="22"/>
              </w:rPr>
            </w:pPr>
            <w:r w:rsidRPr="00271B12">
              <w:rPr>
                <w:rFonts w:ascii="Arial" w:hAnsi="Arial" w:cs="Arial"/>
                <w:sz w:val="22"/>
                <w:szCs w:val="22"/>
              </w:rPr>
              <w:t>Does the research activity involve collaborators outside of the University?</w:t>
            </w:r>
          </w:p>
        </w:tc>
        <w:tc>
          <w:tcPr>
            <w:tcW w:w="993" w:type="dxa"/>
            <w:shd w:val="clear" w:color="auto" w:fill="F2F2F2"/>
            <w:vAlign w:val="center"/>
          </w:tcPr>
          <w:p w14:paraId="406E4A64" w14:textId="77777777" w:rsidR="00271B12" w:rsidRPr="00271B12" w:rsidRDefault="00271B12" w:rsidP="00271B12">
            <w:pPr>
              <w:autoSpaceDE w:val="0"/>
              <w:autoSpaceDN w:val="0"/>
              <w:adjustRightInd w:val="0"/>
              <w:jc w:val="center"/>
              <w:rPr>
                <w:rFonts w:ascii="Arial" w:hAnsi="Arial" w:cs="Arial"/>
                <w:b/>
                <w:sz w:val="22"/>
                <w:szCs w:val="22"/>
              </w:rPr>
            </w:pPr>
            <w:r w:rsidRPr="00271B12">
              <w:rPr>
                <w:rFonts w:ascii="Arial" w:hAnsi="Arial" w:cs="Arial"/>
                <w:b/>
                <w:sz w:val="22"/>
                <w:szCs w:val="22"/>
              </w:rPr>
              <w:t>YES</w:t>
            </w:r>
          </w:p>
        </w:tc>
        <w:tc>
          <w:tcPr>
            <w:tcW w:w="850" w:type="dxa"/>
            <w:shd w:val="clear" w:color="auto" w:fill="BFBF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228AE5A" w14:textId="77777777" w:rsidR="00271B12" w:rsidRPr="00271B12" w:rsidRDefault="00271B12" w:rsidP="00271B12">
                <w:pPr>
                  <w:autoSpaceDE w:val="0"/>
                  <w:autoSpaceDN w:val="0"/>
                  <w:adjustRightInd w:val="0"/>
                  <w:jc w:val="center"/>
                  <w:rPr>
                    <w:rFonts w:ascii="Arial" w:hAnsi="Arial" w:cs="Arial"/>
                    <w:b/>
                    <w:sz w:val="22"/>
                    <w:szCs w:val="22"/>
                  </w:rPr>
                </w:pPr>
                <w:r w:rsidRPr="00271B12">
                  <w:rPr>
                    <w:rFonts w:ascii="Segoe UI Symbol" w:hAnsi="Segoe UI Symbol" w:cs="Segoe UI Symbol"/>
                    <w:b/>
                    <w:sz w:val="22"/>
                    <w:szCs w:val="22"/>
                  </w:rPr>
                  <w:t>☐</w:t>
                </w:r>
              </w:p>
            </w:sdtContent>
          </w:sdt>
          <w:p w14:paraId="4DB58C3C" w14:textId="77777777" w:rsidR="00271B12" w:rsidRPr="00271B12" w:rsidRDefault="00271B12" w:rsidP="00271B12"/>
        </w:tc>
        <w:tc>
          <w:tcPr>
            <w:tcW w:w="796" w:type="dxa"/>
            <w:shd w:val="clear" w:color="auto" w:fill="F2F2F2"/>
            <w:vAlign w:val="center"/>
          </w:tcPr>
          <w:p w14:paraId="48D1B5F5" w14:textId="77777777" w:rsidR="00271B12" w:rsidRPr="00271B12" w:rsidRDefault="00271B12" w:rsidP="00271B12">
            <w:pPr>
              <w:autoSpaceDE w:val="0"/>
              <w:autoSpaceDN w:val="0"/>
              <w:adjustRightInd w:val="0"/>
              <w:jc w:val="center"/>
              <w:rPr>
                <w:rFonts w:ascii="Arial" w:hAnsi="Arial" w:cs="Arial"/>
                <w:b/>
                <w:sz w:val="22"/>
                <w:szCs w:val="22"/>
              </w:rPr>
            </w:pPr>
            <w:r w:rsidRPr="00271B12">
              <w:rPr>
                <w:rFonts w:ascii="Arial" w:hAnsi="Arial" w:cs="Arial"/>
                <w:b/>
                <w:sz w:val="22"/>
                <w:szCs w:val="22"/>
              </w:rPr>
              <w:t>NO</w:t>
            </w:r>
          </w:p>
        </w:tc>
        <w:tc>
          <w:tcPr>
            <w:tcW w:w="1047" w:type="dxa"/>
            <w:gridSpan w:val="3"/>
            <w:shd w:val="clear" w:color="auto" w:fill="BFBFBF"/>
            <w:vAlign w:val="center"/>
          </w:tcPr>
          <w:p w14:paraId="303E61E1" w14:textId="77777777" w:rsidR="00271B12" w:rsidRPr="00271B12" w:rsidRDefault="009463A4" w:rsidP="00271B12">
            <w:pPr>
              <w:autoSpaceDE w:val="0"/>
              <w:autoSpaceDN w:val="0"/>
              <w:adjustRightInd w:val="0"/>
              <w:jc w:val="center"/>
              <w:rPr>
                <w:rFonts w:ascii="Arial" w:hAnsi="Arial" w:cs="Arial"/>
                <w:b/>
                <w:bCs/>
                <w:sz w:val="22"/>
                <w:szCs w:val="22"/>
                <w:highlight w:val="black"/>
              </w:rPr>
            </w:pPr>
            <w:sdt>
              <w:sdtPr>
                <w:rPr>
                  <w:rFonts w:ascii="Arial" w:hAnsi="Arial" w:cs="Arial"/>
                  <w:b/>
                  <w:bCs/>
                  <w:sz w:val="22"/>
                  <w:szCs w:val="22"/>
                </w:rPr>
                <w:id w:val="767820722"/>
                <w:placeholder>
                  <w:docPart w:val="0B9FDDD44CE1C443959864F0C095E920"/>
                </w:placeholder>
              </w:sdtPr>
              <w:sdtEndPr/>
              <w:sdtContent>
                <w:r w:rsidR="00271B12" w:rsidRPr="00271B12">
                  <w:rPr>
                    <w:rFonts w:ascii="Segoe UI Symbol" w:hAnsi="Segoe UI Symbol" w:cs="Segoe UI Symbol"/>
                    <w:b/>
                    <w:bCs/>
                    <w:sz w:val="22"/>
                    <w:szCs w:val="22"/>
                  </w:rPr>
                  <w:t>x</w:t>
                </w:r>
              </w:sdtContent>
            </w:sdt>
          </w:p>
          <w:p w14:paraId="643DC177" w14:textId="77777777" w:rsidR="00271B12" w:rsidRPr="00271B12" w:rsidRDefault="00271B12" w:rsidP="00271B12"/>
        </w:tc>
      </w:tr>
      <w:tr w:rsidR="00271B12" w:rsidRPr="00271B12" w14:paraId="497447F4" w14:textId="77777777" w:rsidTr="00502F59">
        <w:tc>
          <w:tcPr>
            <w:tcW w:w="9918" w:type="dxa"/>
            <w:gridSpan w:val="8"/>
          </w:tcPr>
          <w:p w14:paraId="4E28A036" w14:textId="77777777" w:rsidR="00271B12" w:rsidRPr="00271B12" w:rsidRDefault="00271B12" w:rsidP="00271B12">
            <w:pPr>
              <w:autoSpaceDE w:val="0"/>
              <w:autoSpaceDN w:val="0"/>
              <w:adjustRightInd w:val="0"/>
              <w:rPr>
                <w:rFonts w:ascii="Arial" w:hAnsi="Arial" w:cs="Arial"/>
                <w:sz w:val="16"/>
                <w:szCs w:val="16"/>
              </w:rPr>
            </w:pPr>
          </w:p>
          <w:p w14:paraId="07971103" w14:textId="77777777" w:rsidR="00271B12" w:rsidRPr="00271B12" w:rsidRDefault="00271B12" w:rsidP="00271B12">
            <w:pPr>
              <w:autoSpaceDE w:val="0"/>
              <w:autoSpaceDN w:val="0"/>
              <w:adjustRightInd w:val="0"/>
              <w:rPr>
                <w:rFonts w:ascii="Arial" w:hAnsi="Arial" w:cs="Arial"/>
                <w:b/>
                <w:bCs/>
                <w:i/>
                <w:sz w:val="22"/>
                <w:szCs w:val="22"/>
              </w:rPr>
            </w:pPr>
            <w:r w:rsidRPr="00271B12">
              <w:rPr>
                <w:rFonts w:ascii="Arial" w:hAnsi="Arial" w:cs="Arial"/>
                <w:sz w:val="22"/>
                <w:szCs w:val="22"/>
              </w:rPr>
              <w:t xml:space="preserve">If </w:t>
            </w:r>
            <w:proofErr w:type="gramStart"/>
            <w:r w:rsidRPr="00271B12">
              <w:rPr>
                <w:rFonts w:ascii="Arial" w:hAnsi="Arial" w:cs="Arial"/>
                <w:sz w:val="22"/>
                <w:szCs w:val="22"/>
              </w:rPr>
              <w:t>Yes</w:t>
            </w:r>
            <w:proofErr w:type="gramEnd"/>
            <w:r w:rsidRPr="00271B12">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271B12" w:rsidRPr="00271B12" w14:paraId="352978E2" w14:textId="77777777" w:rsidTr="00271B12">
        <w:trPr>
          <w:trHeight w:val="227"/>
        </w:trPr>
        <w:tc>
          <w:tcPr>
            <w:tcW w:w="3823" w:type="dxa"/>
            <w:shd w:val="clear" w:color="auto" w:fill="F2F2F2"/>
          </w:tcPr>
          <w:p w14:paraId="0CF92766" w14:textId="77777777" w:rsidR="00271B12" w:rsidRPr="00271B12" w:rsidRDefault="00271B12" w:rsidP="00271B12">
            <w:pPr>
              <w:autoSpaceDE w:val="0"/>
              <w:autoSpaceDN w:val="0"/>
              <w:adjustRightInd w:val="0"/>
              <w:jc w:val="both"/>
              <w:rPr>
                <w:rFonts w:ascii="Arial" w:hAnsi="Arial" w:cs="Arial"/>
                <w:sz w:val="22"/>
                <w:szCs w:val="22"/>
              </w:rPr>
            </w:pPr>
            <w:r w:rsidRPr="00271B12">
              <w:rPr>
                <w:rFonts w:ascii="Arial" w:hAnsi="Arial" w:cs="Arial"/>
                <w:sz w:val="22"/>
                <w:szCs w:val="22"/>
              </w:rPr>
              <w:t>Institution</w:t>
            </w:r>
          </w:p>
        </w:tc>
        <w:tc>
          <w:tcPr>
            <w:tcW w:w="6095" w:type="dxa"/>
            <w:gridSpan w:val="7"/>
          </w:tcPr>
          <w:p w14:paraId="4D6919AB" w14:textId="77777777" w:rsidR="00271B12" w:rsidRPr="00271B12" w:rsidRDefault="00271B12" w:rsidP="00271B12">
            <w:pPr>
              <w:autoSpaceDE w:val="0"/>
              <w:autoSpaceDN w:val="0"/>
              <w:adjustRightInd w:val="0"/>
              <w:rPr>
                <w:rFonts w:ascii="Arial" w:hAnsi="Arial" w:cs="Arial"/>
                <w:bCs/>
                <w:sz w:val="22"/>
                <w:szCs w:val="22"/>
              </w:rPr>
            </w:pPr>
          </w:p>
          <w:p w14:paraId="540A9601" w14:textId="77777777" w:rsidR="00271B12" w:rsidRPr="00271B12" w:rsidRDefault="00271B12" w:rsidP="00271B12">
            <w:pPr>
              <w:autoSpaceDE w:val="0"/>
              <w:autoSpaceDN w:val="0"/>
              <w:adjustRightInd w:val="0"/>
              <w:rPr>
                <w:rFonts w:ascii="Arial" w:hAnsi="Arial" w:cs="Arial"/>
                <w:bCs/>
                <w:sz w:val="22"/>
                <w:szCs w:val="22"/>
              </w:rPr>
            </w:pPr>
          </w:p>
        </w:tc>
      </w:tr>
      <w:tr w:rsidR="00271B12" w:rsidRPr="00271B12" w14:paraId="22DF87F4" w14:textId="77777777" w:rsidTr="00271B12">
        <w:trPr>
          <w:trHeight w:val="227"/>
        </w:trPr>
        <w:tc>
          <w:tcPr>
            <w:tcW w:w="3823" w:type="dxa"/>
            <w:shd w:val="clear" w:color="auto" w:fill="F2F2F2"/>
          </w:tcPr>
          <w:p w14:paraId="130F4BBF" w14:textId="77777777" w:rsidR="00271B12" w:rsidRPr="00271B12" w:rsidRDefault="00271B12" w:rsidP="00271B12">
            <w:pPr>
              <w:autoSpaceDE w:val="0"/>
              <w:autoSpaceDN w:val="0"/>
              <w:adjustRightInd w:val="0"/>
              <w:jc w:val="both"/>
              <w:rPr>
                <w:rFonts w:ascii="Arial" w:hAnsi="Arial" w:cs="Arial"/>
                <w:sz w:val="22"/>
                <w:szCs w:val="22"/>
              </w:rPr>
            </w:pPr>
            <w:r w:rsidRPr="00271B12">
              <w:rPr>
                <w:rFonts w:ascii="Arial" w:hAnsi="Arial" w:cs="Arial"/>
                <w:sz w:val="22"/>
                <w:szCs w:val="22"/>
              </w:rPr>
              <w:t>Contact person name</w:t>
            </w:r>
          </w:p>
        </w:tc>
        <w:tc>
          <w:tcPr>
            <w:tcW w:w="6095" w:type="dxa"/>
            <w:gridSpan w:val="7"/>
          </w:tcPr>
          <w:p w14:paraId="4CD9A977" w14:textId="77777777" w:rsidR="00271B12" w:rsidRPr="00271B12" w:rsidRDefault="00271B12" w:rsidP="00271B12">
            <w:pPr>
              <w:autoSpaceDE w:val="0"/>
              <w:autoSpaceDN w:val="0"/>
              <w:adjustRightInd w:val="0"/>
              <w:rPr>
                <w:rFonts w:ascii="Arial" w:hAnsi="Arial" w:cs="Arial"/>
                <w:bCs/>
                <w:sz w:val="22"/>
                <w:szCs w:val="22"/>
              </w:rPr>
            </w:pPr>
          </w:p>
          <w:p w14:paraId="55471438" w14:textId="77777777" w:rsidR="00271B12" w:rsidRPr="00271B12" w:rsidRDefault="00271B12" w:rsidP="00271B12">
            <w:pPr>
              <w:autoSpaceDE w:val="0"/>
              <w:autoSpaceDN w:val="0"/>
              <w:adjustRightInd w:val="0"/>
              <w:rPr>
                <w:rFonts w:ascii="Arial" w:hAnsi="Arial" w:cs="Arial"/>
                <w:bCs/>
                <w:sz w:val="22"/>
                <w:szCs w:val="22"/>
              </w:rPr>
            </w:pPr>
          </w:p>
        </w:tc>
      </w:tr>
      <w:tr w:rsidR="00271B12" w:rsidRPr="00271B12" w14:paraId="49F5074C" w14:textId="77777777" w:rsidTr="00271B12">
        <w:trPr>
          <w:trHeight w:val="227"/>
        </w:trPr>
        <w:tc>
          <w:tcPr>
            <w:tcW w:w="3823" w:type="dxa"/>
            <w:shd w:val="clear" w:color="auto" w:fill="F2F2F2"/>
          </w:tcPr>
          <w:p w14:paraId="746F6CC9" w14:textId="77777777" w:rsidR="00271B12" w:rsidRPr="00271B12" w:rsidRDefault="00271B12" w:rsidP="00271B12">
            <w:pPr>
              <w:autoSpaceDE w:val="0"/>
              <w:autoSpaceDN w:val="0"/>
              <w:adjustRightInd w:val="0"/>
              <w:jc w:val="both"/>
              <w:rPr>
                <w:rFonts w:ascii="Arial" w:hAnsi="Arial" w:cs="Arial"/>
                <w:sz w:val="22"/>
                <w:szCs w:val="22"/>
              </w:rPr>
            </w:pPr>
            <w:r w:rsidRPr="00271B12">
              <w:rPr>
                <w:rFonts w:ascii="Arial" w:hAnsi="Arial" w:cs="Arial"/>
                <w:sz w:val="22"/>
                <w:szCs w:val="22"/>
              </w:rPr>
              <w:t xml:space="preserve">Contact person e-mail </w:t>
            </w:r>
            <w:proofErr w:type="gramStart"/>
            <w:r w:rsidRPr="00271B12">
              <w:rPr>
                <w:rFonts w:ascii="Arial" w:hAnsi="Arial" w:cs="Arial"/>
                <w:sz w:val="22"/>
                <w:szCs w:val="22"/>
              </w:rPr>
              <w:t>address</w:t>
            </w:r>
            <w:proofErr w:type="gramEnd"/>
          </w:p>
          <w:p w14:paraId="71AD505B" w14:textId="77777777" w:rsidR="00271B12" w:rsidRPr="00271B12" w:rsidRDefault="00271B12" w:rsidP="00271B12">
            <w:pPr>
              <w:autoSpaceDE w:val="0"/>
              <w:autoSpaceDN w:val="0"/>
              <w:adjustRightInd w:val="0"/>
              <w:jc w:val="both"/>
              <w:rPr>
                <w:rFonts w:ascii="Arial" w:hAnsi="Arial" w:cs="Arial"/>
                <w:sz w:val="22"/>
                <w:szCs w:val="22"/>
              </w:rPr>
            </w:pPr>
          </w:p>
        </w:tc>
        <w:tc>
          <w:tcPr>
            <w:tcW w:w="6095" w:type="dxa"/>
            <w:gridSpan w:val="7"/>
          </w:tcPr>
          <w:p w14:paraId="20F09E49" w14:textId="77777777" w:rsidR="00271B12" w:rsidRPr="00271B12" w:rsidRDefault="00271B12" w:rsidP="00271B12">
            <w:pPr>
              <w:autoSpaceDE w:val="0"/>
              <w:autoSpaceDN w:val="0"/>
              <w:adjustRightInd w:val="0"/>
              <w:rPr>
                <w:rFonts w:ascii="Arial" w:hAnsi="Arial" w:cs="Arial"/>
                <w:bCs/>
                <w:sz w:val="22"/>
                <w:szCs w:val="22"/>
              </w:rPr>
            </w:pPr>
          </w:p>
        </w:tc>
      </w:tr>
      <w:tr w:rsidR="00271B12" w:rsidRPr="00271B12" w14:paraId="3FB1C8FC" w14:textId="77777777" w:rsidTr="00271B12">
        <w:tc>
          <w:tcPr>
            <w:tcW w:w="6232" w:type="dxa"/>
            <w:gridSpan w:val="2"/>
            <w:shd w:val="clear" w:color="auto" w:fill="F2F2F2"/>
          </w:tcPr>
          <w:p w14:paraId="5825D1F7"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Has this individual consented to sharing their details on this form?</w:t>
            </w:r>
          </w:p>
        </w:tc>
        <w:tc>
          <w:tcPr>
            <w:tcW w:w="993" w:type="dxa"/>
            <w:shd w:val="clear" w:color="auto" w:fill="F2F2F2"/>
            <w:vAlign w:val="center"/>
          </w:tcPr>
          <w:p w14:paraId="3DF4C506"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Arial" w:hAnsi="Arial" w:cs="Arial"/>
                <w:b/>
                <w:sz w:val="22"/>
                <w:szCs w:val="22"/>
              </w:rPr>
              <w:t>YES</w:t>
            </w:r>
          </w:p>
        </w:tc>
        <w:tc>
          <w:tcPr>
            <w:tcW w:w="850" w:type="dxa"/>
            <w:shd w:val="clear" w:color="auto" w:fill="D9D9D9"/>
            <w:vAlign w:val="center"/>
          </w:tcPr>
          <w:p w14:paraId="72375E47" w14:textId="77777777" w:rsidR="00271B12" w:rsidRPr="00271B12" w:rsidRDefault="009463A4" w:rsidP="00271B12">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271B12" w:rsidRPr="00271B12">
                  <w:rPr>
                    <w:rFonts w:ascii="Segoe UI Symbol" w:hAnsi="Segoe UI Symbol" w:cs="Segoe UI Symbol"/>
                    <w:b/>
                    <w:bCs/>
                    <w:sz w:val="22"/>
                    <w:szCs w:val="22"/>
                  </w:rPr>
                  <w:t>☐</w:t>
                </w:r>
              </w:sdtContent>
            </w:sdt>
          </w:p>
        </w:tc>
        <w:tc>
          <w:tcPr>
            <w:tcW w:w="992" w:type="dxa"/>
            <w:gridSpan w:val="3"/>
            <w:shd w:val="clear" w:color="auto" w:fill="F2F2F2"/>
            <w:vAlign w:val="center"/>
          </w:tcPr>
          <w:p w14:paraId="5128C799"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47E1186"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p w14:paraId="13730C76" w14:textId="77777777" w:rsidR="00271B12" w:rsidRPr="00271B12" w:rsidRDefault="00271B12" w:rsidP="00271B12"/>
        </w:tc>
      </w:tr>
      <w:tr w:rsidR="00271B12" w:rsidRPr="00271B12" w14:paraId="5A8C7E1C" w14:textId="77777777" w:rsidTr="00271B12">
        <w:tc>
          <w:tcPr>
            <w:tcW w:w="6232" w:type="dxa"/>
            <w:gridSpan w:val="2"/>
            <w:shd w:val="clear" w:color="auto" w:fill="F2F2F2"/>
          </w:tcPr>
          <w:p w14:paraId="22783547"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Are you in receipt of a KESS scholarship?</w:t>
            </w:r>
          </w:p>
        </w:tc>
        <w:tc>
          <w:tcPr>
            <w:tcW w:w="993" w:type="dxa"/>
            <w:shd w:val="clear" w:color="auto" w:fill="F2F2F2"/>
            <w:vAlign w:val="center"/>
          </w:tcPr>
          <w:p w14:paraId="78A0B470"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Arial" w:hAnsi="Arial" w:cs="Arial"/>
                <w:b/>
                <w:sz w:val="22"/>
                <w:szCs w:val="22"/>
              </w:rPr>
              <w:t>YES</w:t>
            </w:r>
          </w:p>
        </w:tc>
        <w:tc>
          <w:tcPr>
            <w:tcW w:w="850" w:type="dxa"/>
            <w:shd w:val="clear" w:color="auto" w:fill="D9D9D9"/>
            <w:vAlign w:val="center"/>
          </w:tcPr>
          <w:p w14:paraId="4837301D" w14:textId="77777777" w:rsidR="00271B12" w:rsidRPr="00271B12" w:rsidRDefault="009463A4" w:rsidP="00271B1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271B12" w:rsidRPr="00271B12">
                  <w:rPr>
                    <w:rFonts w:ascii="Segoe UI Symbol" w:hAnsi="Segoe UI Symbol" w:cs="Segoe UI Symbol"/>
                    <w:b/>
                    <w:bCs/>
                    <w:sz w:val="22"/>
                    <w:szCs w:val="22"/>
                  </w:rPr>
                  <w:t>☐</w:t>
                </w:r>
              </w:sdtContent>
            </w:sdt>
          </w:p>
        </w:tc>
        <w:tc>
          <w:tcPr>
            <w:tcW w:w="992" w:type="dxa"/>
            <w:gridSpan w:val="3"/>
            <w:shd w:val="clear" w:color="auto" w:fill="F2F2F2"/>
            <w:vAlign w:val="center"/>
          </w:tcPr>
          <w:p w14:paraId="083D9318"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Arial" w:hAnsi="Arial" w:cs="Arial"/>
                <w:b/>
                <w:sz w:val="22"/>
                <w:szCs w:val="22"/>
              </w:rPr>
              <w:t>NO</w:t>
            </w:r>
          </w:p>
        </w:tc>
        <w:tc>
          <w:tcPr>
            <w:tcW w:w="851" w:type="dxa"/>
            <w:shd w:val="clear" w:color="auto" w:fill="D9D9D9"/>
            <w:vAlign w:val="center"/>
          </w:tcPr>
          <w:p w14:paraId="3D40A8EE" w14:textId="77777777" w:rsidR="00271B12" w:rsidRPr="00271B12" w:rsidRDefault="009463A4" w:rsidP="00271B12">
            <w:pPr>
              <w:autoSpaceDE w:val="0"/>
              <w:autoSpaceDN w:val="0"/>
              <w:adjustRightInd w:val="0"/>
              <w:jc w:val="center"/>
              <w:rPr>
                <w:rFonts w:ascii="Arial" w:hAnsi="Arial" w:cs="Arial"/>
                <w:sz w:val="22"/>
                <w:szCs w:val="22"/>
                <w:highlight w:val="black"/>
              </w:rPr>
            </w:pPr>
            <w:sdt>
              <w:sdtPr>
                <w:rPr>
                  <w:rFonts w:ascii="Arial" w:hAnsi="Arial" w:cs="Arial"/>
                  <w:sz w:val="22"/>
                  <w:szCs w:val="22"/>
                </w:rPr>
                <w:id w:val="1538348650"/>
                <w:placeholder>
                  <w:docPart w:val="0B9FDDD44CE1C443959864F0C095E920"/>
                </w:placeholder>
              </w:sdtPr>
              <w:sdtEndPr/>
              <w:sdtContent>
                <w:r w:rsidR="00271B12" w:rsidRPr="00271B12">
                  <w:rPr>
                    <w:rFonts w:ascii="MS Gothic" w:eastAsia="MS Gothic" w:hAnsi="MS Gothic" w:cs="Arial"/>
                    <w:sz w:val="22"/>
                    <w:szCs w:val="22"/>
                  </w:rPr>
                  <w:t>☐</w:t>
                </w:r>
              </w:sdtContent>
            </w:sdt>
          </w:p>
          <w:p w14:paraId="749D888D" w14:textId="77777777" w:rsidR="00271B12" w:rsidRPr="00271B12" w:rsidRDefault="00271B12" w:rsidP="00271B12"/>
        </w:tc>
      </w:tr>
      <w:tr w:rsidR="00271B12" w:rsidRPr="00271B12" w14:paraId="0B2116F6" w14:textId="77777777" w:rsidTr="00271B12">
        <w:tc>
          <w:tcPr>
            <w:tcW w:w="6232" w:type="dxa"/>
            <w:gridSpan w:val="2"/>
            <w:shd w:val="clear" w:color="auto" w:fill="F2F2F2"/>
          </w:tcPr>
          <w:p w14:paraId="5ACEDFCC"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Is your research externally funded</w:t>
            </w:r>
          </w:p>
        </w:tc>
        <w:tc>
          <w:tcPr>
            <w:tcW w:w="993" w:type="dxa"/>
            <w:shd w:val="clear" w:color="auto" w:fill="F2F2F2"/>
            <w:vAlign w:val="center"/>
          </w:tcPr>
          <w:p w14:paraId="4D6C76F7"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Arial" w:hAnsi="Arial" w:cs="Arial"/>
                <w:b/>
                <w:sz w:val="22"/>
                <w:szCs w:val="22"/>
              </w:rPr>
              <w:t>YES</w:t>
            </w:r>
          </w:p>
        </w:tc>
        <w:tc>
          <w:tcPr>
            <w:tcW w:w="850" w:type="dxa"/>
            <w:shd w:val="clear" w:color="auto" w:fill="D9D9D9"/>
            <w:vAlign w:val="center"/>
          </w:tcPr>
          <w:p w14:paraId="551CC41C" w14:textId="77777777" w:rsidR="00271B12" w:rsidRPr="00271B12" w:rsidRDefault="009463A4" w:rsidP="00271B1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271B12" w:rsidRPr="00271B12">
                  <w:rPr>
                    <w:rFonts w:ascii="Segoe UI Symbol" w:hAnsi="Segoe UI Symbol" w:cs="Segoe UI Symbol"/>
                    <w:b/>
                    <w:bCs/>
                    <w:sz w:val="22"/>
                    <w:szCs w:val="22"/>
                  </w:rPr>
                  <w:t>☐</w:t>
                </w:r>
              </w:sdtContent>
            </w:sdt>
          </w:p>
        </w:tc>
        <w:tc>
          <w:tcPr>
            <w:tcW w:w="992" w:type="dxa"/>
            <w:gridSpan w:val="3"/>
            <w:shd w:val="clear" w:color="auto" w:fill="F2F2F2"/>
            <w:vAlign w:val="center"/>
          </w:tcPr>
          <w:p w14:paraId="4B9C52F8"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Arial" w:hAnsi="Arial" w:cs="Arial"/>
                <w:b/>
                <w:sz w:val="22"/>
                <w:szCs w:val="22"/>
              </w:rPr>
              <w:t>NO</w:t>
            </w:r>
          </w:p>
        </w:tc>
        <w:tc>
          <w:tcPr>
            <w:tcW w:w="851" w:type="dxa"/>
            <w:shd w:val="clear" w:color="auto" w:fill="D9D9D9"/>
            <w:vAlign w:val="center"/>
          </w:tcPr>
          <w:p w14:paraId="4727C40B" w14:textId="77777777" w:rsidR="00271B12" w:rsidRPr="00271B12" w:rsidRDefault="009463A4" w:rsidP="00271B12">
            <w:pPr>
              <w:autoSpaceDE w:val="0"/>
              <w:autoSpaceDN w:val="0"/>
              <w:adjustRightInd w:val="0"/>
              <w:jc w:val="center"/>
              <w:rPr>
                <w:rFonts w:ascii="Arial" w:hAnsi="Arial" w:cs="Arial"/>
                <w:sz w:val="22"/>
                <w:szCs w:val="22"/>
                <w:highlight w:val="black"/>
              </w:rPr>
            </w:pPr>
            <w:sdt>
              <w:sdtPr>
                <w:rPr>
                  <w:rFonts w:ascii="Arial" w:hAnsi="Arial" w:cs="Arial"/>
                  <w:sz w:val="22"/>
                  <w:szCs w:val="22"/>
                </w:rPr>
                <w:id w:val="161392931"/>
                <w:placeholder>
                  <w:docPart w:val="0B9FDDD44CE1C443959864F0C095E920"/>
                </w:placeholder>
              </w:sdtPr>
              <w:sdtEndPr/>
              <w:sdtContent>
                <w:r w:rsidR="00271B12" w:rsidRPr="00271B12">
                  <w:rPr>
                    <w:rFonts w:ascii="MS Gothic" w:eastAsia="MS Gothic" w:hAnsi="MS Gothic" w:cs="Arial"/>
                    <w:sz w:val="22"/>
                    <w:szCs w:val="22"/>
                  </w:rPr>
                  <w:t>☐</w:t>
                </w:r>
              </w:sdtContent>
            </w:sdt>
          </w:p>
          <w:p w14:paraId="5B98AC91" w14:textId="77777777" w:rsidR="00271B12" w:rsidRPr="00271B12" w:rsidRDefault="00271B12" w:rsidP="00271B12"/>
        </w:tc>
      </w:tr>
      <w:tr w:rsidR="00271B12" w:rsidRPr="00271B12" w14:paraId="626C1487" w14:textId="77777777" w:rsidTr="00271B12">
        <w:trPr>
          <w:trHeight w:val="386"/>
        </w:trPr>
        <w:tc>
          <w:tcPr>
            <w:tcW w:w="3823" w:type="dxa"/>
            <w:vMerge w:val="restart"/>
            <w:shd w:val="clear" w:color="auto" w:fill="F2F2F2"/>
          </w:tcPr>
          <w:p w14:paraId="0F7A9E82"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Are you specifically employed to undertake this research in either a paid or voluntary capacity?</w:t>
            </w:r>
          </w:p>
        </w:tc>
        <w:tc>
          <w:tcPr>
            <w:tcW w:w="2409" w:type="dxa"/>
          </w:tcPr>
          <w:p w14:paraId="6E1F8B1C" w14:textId="77777777" w:rsidR="00271B12" w:rsidRPr="00271B12" w:rsidRDefault="00271B12" w:rsidP="00271B12">
            <w:pPr>
              <w:autoSpaceDE w:val="0"/>
              <w:autoSpaceDN w:val="0"/>
              <w:adjustRightInd w:val="0"/>
              <w:rPr>
                <w:rFonts w:ascii="Arial" w:hAnsi="Arial" w:cs="Arial"/>
                <w:bCs/>
                <w:sz w:val="22"/>
                <w:szCs w:val="22"/>
              </w:rPr>
            </w:pPr>
            <w:r w:rsidRPr="00271B12">
              <w:rPr>
                <w:rFonts w:ascii="Arial" w:hAnsi="Arial" w:cs="Arial"/>
                <w:bCs/>
                <w:sz w:val="22"/>
                <w:szCs w:val="22"/>
              </w:rPr>
              <w:t>Voluntary</w:t>
            </w:r>
          </w:p>
        </w:tc>
        <w:tc>
          <w:tcPr>
            <w:tcW w:w="993" w:type="dxa"/>
            <w:shd w:val="clear" w:color="auto" w:fill="F2F2F2"/>
            <w:vAlign w:val="center"/>
          </w:tcPr>
          <w:p w14:paraId="4B289F9E"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sz w:val="22"/>
                <w:szCs w:val="22"/>
              </w:rPr>
              <w:t>YES</w:t>
            </w:r>
          </w:p>
        </w:tc>
        <w:tc>
          <w:tcPr>
            <w:tcW w:w="850" w:type="dxa"/>
            <w:shd w:val="clear" w:color="auto" w:fill="D9D9D9"/>
            <w:vAlign w:val="center"/>
          </w:tcPr>
          <w:sdt>
            <w:sdtPr>
              <w:rPr>
                <w:rFonts w:ascii="Arial" w:hAnsi="Arial" w:cs="Arial"/>
                <w:bCs/>
                <w:sz w:val="22"/>
                <w:szCs w:val="22"/>
              </w:rPr>
              <w:id w:val="-1452555905"/>
              <w14:checkbox>
                <w14:checked w14:val="0"/>
                <w14:checkedState w14:val="2612" w14:font="MS Gothic"/>
                <w14:uncheckedState w14:val="2610" w14:font="MS Gothic"/>
              </w14:checkbox>
            </w:sdtPr>
            <w:sdtEndPr/>
            <w:sdtContent>
              <w:p w14:paraId="70804058"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p w14:paraId="033168E8" w14:textId="77777777" w:rsidR="00271B12" w:rsidRPr="00271B12" w:rsidRDefault="00271B12" w:rsidP="00271B12"/>
        </w:tc>
        <w:tc>
          <w:tcPr>
            <w:tcW w:w="982" w:type="dxa"/>
            <w:gridSpan w:val="2"/>
            <w:shd w:val="clear" w:color="auto" w:fill="F2F2F2"/>
            <w:vAlign w:val="center"/>
          </w:tcPr>
          <w:p w14:paraId="1992465A"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sz w:val="22"/>
                <w:szCs w:val="22"/>
              </w:rPr>
              <w:t>NO</w:t>
            </w:r>
          </w:p>
        </w:tc>
        <w:tc>
          <w:tcPr>
            <w:tcW w:w="861" w:type="dxa"/>
            <w:gridSpan w:val="2"/>
            <w:shd w:val="clear" w:color="auto" w:fill="D9D9D9"/>
            <w:vAlign w:val="center"/>
          </w:tcPr>
          <w:p w14:paraId="1BA1BBC6" w14:textId="77777777" w:rsidR="00271B12" w:rsidRPr="00271B12" w:rsidRDefault="009463A4" w:rsidP="00271B12">
            <w:pPr>
              <w:autoSpaceDE w:val="0"/>
              <w:autoSpaceDN w:val="0"/>
              <w:adjustRightInd w:val="0"/>
              <w:jc w:val="center"/>
              <w:rPr>
                <w:rFonts w:ascii="Arial" w:hAnsi="Arial" w:cs="Arial"/>
                <w:sz w:val="22"/>
                <w:szCs w:val="22"/>
                <w:highlight w:val="black"/>
              </w:rPr>
            </w:pPr>
            <w:sdt>
              <w:sdtPr>
                <w:rPr>
                  <w:rFonts w:ascii="Arial" w:hAnsi="Arial" w:cs="Arial"/>
                  <w:sz w:val="22"/>
                  <w:szCs w:val="22"/>
                </w:rPr>
                <w:id w:val="577405827"/>
                <w:placeholder>
                  <w:docPart w:val="0B9FDDD44CE1C443959864F0C095E920"/>
                </w:placeholder>
              </w:sdtPr>
              <w:sdtEndPr/>
              <w:sdtContent>
                <w:r w:rsidR="00271B12" w:rsidRPr="00271B12">
                  <w:rPr>
                    <w:rFonts w:ascii="MS Gothic" w:eastAsia="MS Gothic" w:hAnsi="MS Gothic" w:cs="Arial"/>
                    <w:sz w:val="22"/>
                    <w:szCs w:val="22"/>
                  </w:rPr>
                  <w:t>☐</w:t>
                </w:r>
              </w:sdtContent>
            </w:sdt>
          </w:p>
          <w:p w14:paraId="26AD5394" w14:textId="77777777" w:rsidR="00271B12" w:rsidRPr="00271B12" w:rsidRDefault="00271B12" w:rsidP="00271B12"/>
        </w:tc>
      </w:tr>
      <w:tr w:rsidR="00271B12" w:rsidRPr="00271B12" w14:paraId="385D0049" w14:textId="77777777" w:rsidTr="00271B12">
        <w:trPr>
          <w:trHeight w:val="386"/>
        </w:trPr>
        <w:tc>
          <w:tcPr>
            <w:tcW w:w="3823" w:type="dxa"/>
            <w:vMerge/>
          </w:tcPr>
          <w:p w14:paraId="675C6EFC" w14:textId="77777777" w:rsidR="00271B12" w:rsidRPr="00271B12" w:rsidRDefault="00271B12" w:rsidP="00271B12">
            <w:pPr>
              <w:autoSpaceDE w:val="0"/>
              <w:autoSpaceDN w:val="0"/>
              <w:adjustRightInd w:val="0"/>
              <w:rPr>
                <w:rFonts w:ascii="Arial" w:hAnsi="Arial" w:cs="Arial"/>
                <w:sz w:val="22"/>
                <w:szCs w:val="22"/>
              </w:rPr>
            </w:pPr>
          </w:p>
        </w:tc>
        <w:tc>
          <w:tcPr>
            <w:tcW w:w="2409" w:type="dxa"/>
          </w:tcPr>
          <w:p w14:paraId="601AA19F" w14:textId="77777777" w:rsidR="00271B12" w:rsidRPr="00271B12" w:rsidRDefault="00271B12" w:rsidP="00271B12">
            <w:pPr>
              <w:autoSpaceDE w:val="0"/>
              <w:autoSpaceDN w:val="0"/>
              <w:adjustRightInd w:val="0"/>
              <w:rPr>
                <w:rFonts w:ascii="Arial" w:hAnsi="Arial" w:cs="Arial"/>
                <w:bCs/>
                <w:sz w:val="22"/>
                <w:szCs w:val="22"/>
              </w:rPr>
            </w:pPr>
            <w:r w:rsidRPr="00271B12">
              <w:rPr>
                <w:rFonts w:ascii="Arial" w:hAnsi="Arial" w:cs="Arial"/>
                <w:bCs/>
                <w:sz w:val="22"/>
                <w:szCs w:val="22"/>
              </w:rPr>
              <w:t>Employed</w:t>
            </w:r>
          </w:p>
        </w:tc>
        <w:tc>
          <w:tcPr>
            <w:tcW w:w="993" w:type="dxa"/>
            <w:shd w:val="clear" w:color="auto" w:fill="F2F2F2"/>
            <w:vAlign w:val="center"/>
          </w:tcPr>
          <w:p w14:paraId="78B73610"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sz w:val="22"/>
                <w:szCs w:val="22"/>
              </w:rPr>
              <w:t>YES</w:t>
            </w:r>
          </w:p>
        </w:tc>
        <w:tc>
          <w:tcPr>
            <w:tcW w:w="850" w:type="dxa"/>
            <w:shd w:val="clear" w:color="auto" w:fill="D9D9D9"/>
            <w:vAlign w:val="center"/>
          </w:tcPr>
          <w:sdt>
            <w:sdtPr>
              <w:rPr>
                <w:rFonts w:ascii="Arial" w:hAnsi="Arial" w:cs="Arial"/>
                <w:bCs/>
                <w:sz w:val="22"/>
                <w:szCs w:val="22"/>
              </w:rPr>
              <w:id w:val="-361060577"/>
              <w14:checkbox>
                <w14:checked w14:val="0"/>
                <w14:checkedState w14:val="2612" w14:font="MS Gothic"/>
                <w14:uncheckedState w14:val="2610" w14:font="MS Gothic"/>
              </w14:checkbox>
            </w:sdtPr>
            <w:sdtEndPr/>
            <w:sdtContent>
              <w:p w14:paraId="27A1F3D5"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p w14:paraId="0B13FB23" w14:textId="77777777" w:rsidR="00271B12" w:rsidRPr="00271B12" w:rsidRDefault="00271B12" w:rsidP="00271B12"/>
        </w:tc>
        <w:tc>
          <w:tcPr>
            <w:tcW w:w="982" w:type="dxa"/>
            <w:gridSpan w:val="2"/>
            <w:shd w:val="clear" w:color="auto" w:fill="F2F2F2"/>
            <w:vAlign w:val="center"/>
          </w:tcPr>
          <w:p w14:paraId="18962F81"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sz w:val="22"/>
                <w:szCs w:val="22"/>
              </w:rPr>
              <w:t>NO</w:t>
            </w:r>
          </w:p>
        </w:tc>
        <w:tc>
          <w:tcPr>
            <w:tcW w:w="861" w:type="dxa"/>
            <w:gridSpan w:val="2"/>
            <w:shd w:val="clear" w:color="auto" w:fill="D9D9D9"/>
            <w:vAlign w:val="center"/>
          </w:tcPr>
          <w:p w14:paraId="54A92DC5" w14:textId="77777777" w:rsidR="00271B12" w:rsidRPr="00271B12" w:rsidRDefault="009463A4" w:rsidP="00271B12">
            <w:pPr>
              <w:autoSpaceDE w:val="0"/>
              <w:autoSpaceDN w:val="0"/>
              <w:adjustRightInd w:val="0"/>
              <w:jc w:val="center"/>
              <w:rPr>
                <w:rFonts w:ascii="Arial" w:hAnsi="Arial" w:cs="Arial"/>
                <w:sz w:val="22"/>
                <w:szCs w:val="22"/>
                <w:highlight w:val="black"/>
              </w:rPr>
            </w:pPr>
            <w:sdt>
              <w:sdtPr>
                <w:rPr>
                  <w:rFonts w:ascii="Arial" w:hAnsi="Arial" w:cs="Arial"/>
                  <w:sz w:val="22"/>
                  <w:szCs w:val="22"/>
                </w:rPr>
                <w:id w:val="601872558"/>
                <w:placeholder>
                  <w:docPart w:val="0B9FDDD44CE1C443959864F0C095E920"/>
                </w:placeholder>
              </w:sdtPr>
              <w:sdtEndPr/>
              <w:sdtContent>
                <w:r w:rsidR="00271B12" w:rsidRPr="00271B12">
                  <w:rPr>
                    <w:rFonts w:ascii="MS Gothic" w:eastAsia="MS Gothic" w:hAnsi="MS Gothic" w:cs="Arial"/>
                    <w:sz w:val="22"/>
                    <w:szCs w:val="22"/>
                  </w:rPr>
                  <w:t>☐</w:t>
                </w:r>
              </w:sdtContent>
            </w:sdt>
          </w:p>
          <w:p w14:paraId="794DCA76" w14:textId="77777777" w:rsidR="00271B12" w:rsidRPr="00271B12" w:rsidRDefault="00271B12" w:rsidP="00271B12"/>
        </w:tc>
      </w:tr>
      <w:tr w:rsidR="00271B12" w:rsidRPr="00271B12" w14:paraId="7E024AF3" w14:textId="77777777" w:rsidTr="00271B12">
        <w:tc>
          <w:tcPr>
            <w:tcW w:w="3823" w:type="dxa"/>
            <w:shd w:val="clear" w:color="auto" w:fill="F2F2F2"/>
          </w:tcPr>
          <w:p w14:paraId="62E0CE41"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 xml:space="preserve">Is the research being undertaken within an existing UWTSD </w:t>
            </w:r>
            <w:proofErr w:type="spellStart"/>
            <w:r w:rsidRPr="00271B12">
              <w:rPr>
                <w:rFonts w:ascii="Arial" w:hAnsi="Arial" w:cs="Arial"/>
                <w:sz w:val="22"/>
                <w:szCs w:val="22"/>
              </w:rPr>
              <w:t>Athrofa</w:t>
            </w:r>
            <w:proofErr w:type="spellEnd"/>
            <w:r w:rsidRPr="00271B12">
              <w:rPr>
                <w:rFonts w:ascii="Arial" w:hAnsi="Arial" w:cs="Arial"/>
                <w:sz w:val="22"/>
                <w:szCs w:val="22"/>
              </w:rPr>
              <w:t xml:space="preserve"> </w:t>
            </w:r>
            <w:r w:rsidRPr="00271B12">
              <w:rPr>
                <w:rFonts w:ascii="Arial" w:hAnsi="Arial" w:cs="Arial"/>
                <w:sz w:val="22"/>
                <w:szCs w:val="22"/>
              </w:rPr>
              <w:lastRenderedPageBreak/>
              <w:t>Professional Learning Partnership (APLP)</w:t>
            </w:r>
          </w:p>
        </w:tc>
        <w:tc>
          <w:tcPr>
            <w:tcW w:w="2409" w:type="dxa"/>
          </w:tcPr>
          <w:p w14:paraId="6555765E" w14:textId="77777777" w:rsidR="00271B12" w:rsidRPr="00271B12" w:rsidRDefault="00271B12" w:rsidP="00271B12">
            <w:pPr>
              <w:autoSpaceDE w:val="0"/>
              <w:autoSpaceDN w:val="0"/>
              <w:adjustRightInd w:val="0"/>
              <w:rPr>
                <w:rFonts w:ascii="Arial" w:hAnsi="Arial" w:cs="Arial"/>
                <w:bCs/>
                <w:sz w:val="22"/>
                <w:szCs w:val="22"/>
              </w:rPr>
            </w:pPr>
            <w:r w:rsidRPr="00271B12">
              <w:rPr>
                <w:rFonts w:ascii="Arial" w:hAnsi="Arial" w:cs="Arial"/>
                <w:bCs/>
                <w:sz w:val="22"/>
                <w:szCs w:val="22"/>
              </w:rPr>
              <w:lastRenderedPageBreak/>
              <w:t xml:space="preserve">If </w:t>
            </w:r>
            <w:proofErr w:type="gramStart"/>
            <w:r w:rsidRPr="00271B12">
              <w:rPr>
                <w:rFonts w:ascii="Arial" w:hAnsi="Arial" w:cs="Arial"/>
                <w:bCs/>
                <w:sz w:val="22"/>
                <w:szCs w:val="22"/>
              </w:rPr>
              <w:t>YES</w:t>
            </w:r>
            <w:proofErr w:type="gramEnd"/>
            <w:r w:rsidRPr="00271B12">
              <w:rPr>
                <w:rFonts w:ascii="Arial" w:hAnsi="Arial" w:cs="Arial"/>
                <w:bCs/>
                <w:sz w:val="22"/>
                <w:szCs w:val="22"/>
              </w:rPr>
              <w:t xml:space="preserve"> then the permission question </w:t>
            </w:r>
            <w:r w:rsidRPr="00271B12">
              <w:rPr>
                <w:rFonts w:ascii="Arial" w:hAnsi="Arial" w:cs="Arial"/>
                <w:bCs/>
                <w:sz w:val="22"/>
                <w:szCs w:val="22"/>
              </w:rPr>
              <w:lastRenderedPageBreak/>
              <w:t>below does not need to be answered.</w:t>
            </w:r>
          </w:p>
        </w:tc>
        <w:tc>
          <w:tcPr>
            <w:tcW w:w="993" w:type="dxa"/>
            <w:shd w:val="clear" w:color="auto" w:fill="F2F2F2"/>
            <w:vAlign w:val="center"/>
          </w:tcPr>
          <w:p w14:paraId="1AAADD6D"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sz w:val="22"/>
                <w:szCs w:val="22"/>
              </w:rPr>
              <w:lastRenderedPageBreak/>
              <w:t>YES</w:t>
            </w:r>
          </w:p>
        </w:tc>
        <w:tc>
          <w:tcPr>
            <w:tcW w:w="850" w:type="dxa"/>
            <w:shd w:val="clear" w:color="auto" w:fill="D9D9D9"/>
            <w:vAlign w:val="center"/>
          </w:tcPr>
          <w:p w14:paraId="27FD59F1" w14:textId="77777777" w:rsidR="00271B12" w:rsidRPr="00271B12" w:rsidRDefault="009463A4" w:rsidP="00271B1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271B12" w:rsidRPr="00271B12">
                  <w:rPr>
                    <w:rFonts w:ascii="Segoe UI Symbol" w:hAnsi="Segoe UI Symbol" w:cs="Segoe UI Symbol"/>
                    <w:bCs/>
                    <w:sz w:val="22"/>
                    <w:szCs w:val="22"/>
                  </w:rPr>
                  <w:t>☐</w:t>
                </w:r>
              </w:sdtContent>
            </w:sdt>
          </w:p>
        </w:tc>
        <w:tc>
          <w:tcPr>
            <w:tcW w:w="992" w:type="dxa"/>
            <w:gridSpan w:val="3"/>
            <w:shd w:val="clear" w:color="auto" w:fill="F2F2F2"/>
            <w:vAlign w:val="center"/>
          </w:tcPr>
          <w:p w14:paraId="3D7046FF"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NO</w:t>
            </w:r>
          </w:p>
        </w:tc>
        <w:tc>
          <w:tcPr>
            <w:tcW w:w="851" w:type="dxa"/>
            <w:shd w:val="clear" w:color="auto" w:fill="D9D9D9"/>
            <w:vAlign w:val="center"/>
          </w:tcPr>
          <w:p w14:paraId="17607350" w14:textId="77777777" w:rsidR="00271B12" w:rsidRPr="00271B12" w:rsidRDefault="009463A4" w:rsidP="00271B12">
            <w:pPr>
              <w:autoSpaceDE w:val="0"/>
              <w:autoSpaceDN w:val="0"/>
              <w:adjustRightInd w:val="0"/>
              <w:jc w:val="center"/>
              <w:rPr>
                <w:rFonts w:ascii="Arial" w:hAnsi="Arial" w:cs="Arial"/>
                <w:sz w:val="22"/>
                <w:szCs w:val="22"/>
                <w:highlight w:val="black"/>
              </w:rPr>
            </w:pPr>
            <w:sdt>
              <w:sdtPr>
                <w:rPr>
                  <w:rFonts w:ascii="Arial" w:hAnsi="Arial" w:cs="Arial"/>
                  <w:sz w:val="22"/>
                  <w:szCs w:val="22"/>
                </w:rPr>
                <w:id w:val="1957504687"/>
                <w:placeholder>
                  <w:docPart w:val="0B9FDDD44CE1C443959864F0C095E920"/>
                </w:placeholder>
              </w:sdtPr>
              <w:sdtEndPr/>
              <w:sdtContent>
                <w:r w:rsidR="00271B12" w:rsidRPr="00271B12">
                  <w:rPr>
                    <w:rFonts w:ascii="MS Gothic" w:eastAsia="MS Gothic" w:hAnsi="MS Gothic" w:cs="Arial"/>
                    <w:sz w:val="22"/>
                    <w:szCs w:val="22"/>
                  </w:rPr>
                  <w:t>☐</w:t>
                </w:r>
              </w:sdtContent>
            </w:sdt>
          </w:p>
          <w:p w14:paraId="6A349342" w14:textId="77777777" w:rsidR="00271B12" w:rsidRPr="00271B12" w:rsidRDefault="00271B12" w:rsidP="00271B12"/>
        </w:tc>
      </w:tr>
      <w:tr w:rsidR="00271B12" w:rsidRPr="00271B12" w14:paraId="4CD6A1A2" w14:textId="77777777" w:rsidTr="00271B12">
        <w:tc>
          <w:tcPr>
            <w:tcW w:w="3823" w:type="dxa"/>
            <w:shd w:val="clear" w:color="auto" w:fill="F2F2F2"/>
          </w:tcPr>
          <w:p w14:paraId="390255C6"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Permission to undertake the research has been provided by the partner organisation</w:t>
            </w:r>
          </w:p>
        </w:tc>
        <w:tc>
          <w:tcPr>
            <w:tcW w:w="2409" w:type="dxa"/>
          </w:tcPr>
          <w:p w14:paraId="29A14C65" w14:textId="77777777" w:rsidR="00271B12" w:rsidRPr="00271B12" w:rsidRDefault="00271B12" w:rsidP="00271B12">
            <w:pPr>
              <w:autoSpaceDE w:val="0"/>
              <w:autoSpaceDN w:val="0"/>
              <w:adjustRightInd w:val="0"/>
              <w:rPr>
                <w:rFonts w:ascii="Arial" w:hAnsi="Arial" w:cs="Arial"/>
                <w:bCs/>
                <w:sz w:val="22"/>
                <w:szCs w:val="22"/>
              </w:rPr>
            </w:pPr>
            <w:r w:rsidRPr="00271B12">
              <w:rPr>
                <w:rFonts w:ascii="Arial" w:hAnsi="Arial" w:cs="Arial"/>
                <w:bCs/>
                <w:sz w:val="22"/>
                <w:szCs w:val="22"/>
              </w:rPr>
              <w:t>(If YES attach copy)</w:t>
            </w:r>
          </w:p>
          <w:p w14:paraId="2BFC92C3" w14:textId="77777777" w:rsidR="00271B12" w:rsidRPr="00271B12" w:rsidDel="008461DD" w:rsidRDefault="00271B12" w:rsidP="00271B12">
            <w:pPr>
              <w:autoSpaceDE w:val="0"/>
              <w:autoSpaceDN w:val="0"/>
              <w:adjustRightInd w:val="0"/>
              <w:rPr>
                <w:rFonts w:ascii="Arial" w:hAnsi="Arial" w:cs="Arial"/>
                <w:bCs/>
                <w:sz w:val="22"/>
                <w:szCs w:val="22"/>
              </w:rPr>
            </w:pPr>
            <w:r w:rsidRPr="00271B12">
              <w:rPr>
                <w:rFonts w:ascii="Arial" w:hAnsi="Arial" w:cs="Arial"/>
                <w:bCs/>
                <w:sz w:val="22"/>
                <w:szCs w:val="22"/>
              </w:rPr>
              <w:t>If NO the application cannot continue</w:t>
            </w:r>
          </w:p>
        </w:tc>
        <w:tc>
          <w:tcPr>
            <w:tcW w:w="993" w:type="dxa"/>
            <w:shd w:val="clear" w:color="auto" w:fill="F2F2F2"/>
            <w:vAlign w:val="center"/>
          </w:tcPr>
          <w:p w14:paraId="1397150A" w14:textId="77777777" w:rsidR="00271B12" w:rsidRPr="00271B12" w:rsidRDefault="00271B12" w:rsidP="00271B12">
            <w:pPr>
              <w:autoSpaceDE w:val="0"/>
              <w:autoSpaceDN w:val="0"/>
              <w:adjustRightInd w:val="0"/>
              <w:jc w:val="center"/>
              <w:rPr>
                <w:rFonts w:ascii="Arial" w:hAnsi="Arial" w:cs="Arial"/>
                <w:b/>
                <w:sz w:val="22"/>
                <w:szCs w:val="22"/>
              </w:rPr>
            </w:pPr>
            <w:r w:rsidRPr="00271B12">
              <w:rPr>
                <w:rFonts w:ascii="Arial" w:hAnsi="Arial" w:cs="Arial"/>
                <w:b/>
                <w:sz w:val="22"/>
                <w:szCs w:val="22"/>
              </w:rPr>
              <w:t>YES</w:t>
            </w:r>
          </w:p>
        </w:tc>
        <w:tc>
          <w:tcPr>
            <w:tcW w:w="850" w:type="dxa"/>
            <w:shd w:val="clear" w:color="auto" w:fill="D9D9D9"/>
            <w:vAlign w:val="center"/>
          </w:tcPr>
          <w:p w14:paraId="260EDE13" w14:textId="77777777" w:rsidR="00271B12" w:rsidRPr="00271B12" w:rsidRDefault="009463A4" w:rsidP="00271B1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271B12" w:rsidRPr="00271B12">
                  <w:rPr>
                    <w:rFonts w:ascii="Segoe UI Symbol" w:hAnsi="Segoe UI Symbol" w:cs="Segoe UI Symbol"/>
                    <w:bCs/>
                    <w:sz w:val="22"/>
                    <w:szCs w:val="22"/>
                  </w:rPr>
                  <w:t>☐</w:t>
                </w:r>
              </w:sdtContent>
            </w:sdt>
          </w:p>
        </w:tc>
        <w:tc>
          <w:tcPr>
            <w:tcW w:w="992" w:type="dxa"/>
            <w:gridSpan w:val="3"/>
            <w:shd w:val="clear" w:color="auto" w:fill="F2F2F2"/>
            <w:vAlign w:val="center"/>
          </w:tcPr>
          <w:p w14:paraId="236A56A5" w14:textId="77777777" w:rsidR="00271B12" w:rsidRPr="00271B12" w:rsidRDefault="00271B12" w:rsidP="00271B12">
            <w:pPr>
              <w:autoSpaceDE w:val="0"/>
              <w:autoSpaceDN w:val="0"/>
              <w:adjustRightInd w:val="0"/>
              <w:jc w:val="center"/>
              <w:rPr>
                <w:rFonts w:ascii="Arial" w:hAnsi="Arial" w:cs="Arial"/>
                <w:b/>
                <w:sz w:val="22"/>
                <w:szCs w:val="22"/>
              </w:rPr>
            </w:pPr>
            <w:r w:rsidRPr="00271B12">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18AC651"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p w14:paraId="03E6EB1E" w14:textId="77777777" w:rsidR="00271B12" w:rsidRPr="00271B12" w:rsidRDefault="00271B12" w:rsidP="00271B12"/>
        </w:tc>
      </w:tr>
    </w:tbl>
    <w:p w14:paraId="6103A57B" w14:textId="77777777" w:rsidR="00271B12" w:rsidRPr="00271B12" w:rsidRDefault="00271B12" w:rsidP="00271B12">
      <w:pPr>
        <w:rPr>
          <w:rFonts w:ascii="Arial" w:eastAsia="Times New Roman" w:hAnsi="Arial" w:cs="Arial"/>
          <w:bCs/>
          <w:iCs/>
          <w:kern w:val="0"/>
          <w:sz w:val="16"/>
          <w:szCs w:val="16"/>
          <w14:ligatures w14:val="none"/>
        </w:rPr>
      </w:pPr>
    </w:p>
    <w:p w14:paraId="63F05385" w14:textId="77777777" w:rsidR="00271B12" w:rsidRPr="00271B12" w:rsidRDefault="00271B12" w:rsidP="00271B12">
      <w:pPr>
        <w:rPr>
          <w:rFonts w:ascii="Arial" w:eastAsia="Times New Roman" w:hAnsi="Arial" w:cs="Arial"/>
          <w:b/>
          <w:bCs/>
          <w:iCs/>
          <w:kern w:val="0"/>
          <w:sz w:val="22"/>
          <w:szCs w:val="22"/>
          <w14:ligatures w14:val="none"/>
        </w:rPr>
      </w:pPr>
    </w:p>
    <w:p w14:paraId="15C10E7A"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71B12" w:rsidRPr="00271B12" w14:paraId="25A4A3B8" w14:textId="77777777" w:rsidTr="00271B12">
        <w:trPr>
          <w:trHeight w:val="507"/>
        </w:trPr>
        <w:tc>
          <w:tcPr>
            <w:tcW w:w="6237" w:type="dxa"/>
            <w:shd w:val="clear" w:color="auto" w:fill="F2F2F2"/>
            <w:vAlign w:val="center"/>
          </w:tcPr>
          <w:p w14:paraId="2A552D26" w14:textId="77777777" w:rsidR="00271B12" w:rsidRPr="00271B12" w:rsidRDefault="00271B12" w:rsidP="00271B12">
            <w:pPr>
              <w:autoSpaceDE w:val="0"/>
              <w:autoSpaceDN w:val="0"/>
              <w:adjustRightInd w:val="0"/>
              <w:rPr>
                <w:rFonts w:ascii="Arial" w:hAnsi="Arial" w:cs="Arial"/>
                <w:bCs/>
                <w:sz w:val="22"/>
                <w:szCs w:val="22"/>
              </w:rPr>
            </w:pPr>
            <w:r w:rsidRPr="00271B12">
              <w:rPr>
                <w:rFonts w:ascii="Arial" w:hAnsi="Arial" w:cs="Arial"/>
                <w:bCs/>
                <w:sz w:val="22"/>
                <w:szCs w:val="22"/>
              </w:rPr>
              <w:t>Does this organisation have its own ethics approval system?</w:t>
            </w:r>
          </w:p>
        </w:tc>
        <w:tc>
          <w:tcPr>
            <w:tcW w:w="993" w:type="dxa"/>
            <w:shd w:val="clear" w:color="auto" w:fill="F2F2F2"/>
            <w:vAlign w:val="center"/>
          </w:tcPr>
          <w:p w14:paraId="20B1C194"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YES</w:t>
            </w:r>
          </w:p>
        </w:tc>
        <w:tc>
          <w:tcPr>
            <w:tcW w:w="895" w:type="dxa"/>
            <w:shd w:val="clear" w:color="auto" w:fill="BFBFBF"/>
            <w:vAlign w:val="center"/>
          </w:tcPr>
          <w:sdt>
            <w:sdtPr>
              <w:rPr>
                <w:rFonts w:ascii="Arial" w:hAnsi="Arial" w:cs="Arial"/>
                <w:bCs/>
                <w:sz w:val="22"/>
                <w:szCs w:val="22"/>
              </w:rPr>
              <w:id w:val="-1279024073"/>
              <w14:checkbox>
                <w14:checked w14:val="0"/>
                <w14:checkedState w14:val="2612" w14:font="MS Gothic"/>
                <w14:uncheckedState w14:val="2610" w14:font="MS Gothic"/>
              </w14:checkbox>
            </w:sdtPr>
            <w:sdtEndPr/>
            <w:sdtContent>
              <w:p w14:paraId="5E5C1C23"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947" w:type="dxa"/>
            <w:shd w:val="clear" w:color="auto" w:fill="F2F2F2"/>
            <w:vAlign w:val="center"/>
          </w:tcPr>
          <w:p w14:paraId="0EB04E99"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NO</w:t>
            </w:r>
          </w:p>
        </w:tc>
        <w:tc>
          <w:tcPr>
            <w:tcW w:w="851" w:type="dxa"/>
            <w:shd w:val="clear" w:color="auto" w:fill="BFBFBF"/>
            <w:vAlign w:val="center"/>
          </w:tcPr>
          <w:sdt>
            <w:sdtPr>
              <w:rPr>
                <w:rFonts w:ascii="Arial" w:hAnsi="Arial" w:cs="Arial"/>
                <w:bCs/>
                <w:sz w:val="22"/>
                <w:szCs w:val="22"/>
              </w:rPr>
              <w:id w:val="-711570112"/>
              <w14:checkbox>
                <w14:checked w14:val="0"/>
                <w14:checkedState w14:val="2612" w14:font="MS Gothic"/>
                <w14:uncheckedState w14:val="2610" w14:font="MS Gothic"/>
              </w14:checkbox>
            </w:sdtPr>
            <w:sdtEndPr/>
            <w:sdtContent>
              <w:p w14:paraId="1CC3FBEE"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r>
      <w:tr w:rsidR="00271B12" w:rsidRPr="00271B12" w14:paraId="055FAED0" w14:textId="77777777" w:rsidTr="00502F59">
        <w:tc>
          <w:tcPr>
            <w:tcW w:w="9923" w:type="dxa"/>
            <w:gridSpan w:val="5"/>
          </w:tcPr>
          <w:p w14:paraId="38297D8C" w14:textId="77777777" w:rsidR="00271B12" w:rsidRPr="00271B12" w:rsidRDefault="00271B12" w:rsidP="00271B12">
            <w:pPr>
              <w:autoSpaceDE w:val="0"/>
              <w:autoSpaceDN w:val="0"/>
              <w:adjustRightInd w:val="0"/>
              <w:rPr>
                <w:rFonts w:ascii="Arial" w:hAnsi="Arial" w:cs="Arial"/>
                <w:bCs/>
                <w:sz w:val="22"/>
                <w:szCs w:val="22"/>
              </w:rPr>
            </w:pPr>
          </w:p>
          <w:p w14:paraId="2AC22413" w14:textId="77777777" w:rsidR="00271B12" w:rsidRPr="00271B12" w:rsidRDefault="00271B12" w:rsidP="00271B12">
            <w:pPr>
              <w:autoSpaceDE w:val="0"/>
              <w:autoSpaceDN w:val="0"/>
              <w:adjustRightInd w:val="0"/>
              <w:rPr>
                <w:rFonts w:ascii="Arial" w:hAnsi="Arial" w:cs="Arial"/>
                <w:bCs/>
                <w:sz w:val="22"/>
                <w:szCs w:val="22"/>
              </w:rPr>
            </w:pPr>
            <w:r w:rsidRPr="00271B12">
              <w:rPr>
                <w:rFonts w:ascii="Arial" w:hAnsi="Arial" w:cs="Arial"/>
                <w:bCs/>
                <w:sz w:val="22"/>
                <w:szCs w:val="22"/>
              </w:rPr>
              <w:t xml:space="preserve">If </w:t>
            </w:r>
            <w:proofErr w:type="gramStart"/>
            <w:r w:rsidRPr="00271B12">
              <w:rPr>
                <w:rFonts w:ascii="Arial" w:hAnsi="Arial" w:cs="Arial"/>
                <w:bCs/>
                <w:sz w:val="22"/>
                <w:szCs w:val="22"/>
              </w:rPr>
              <w:t>Yes</w:t>
            </w:r>
            <w:proofErr w:type="gramEnd"/>
            <w:r w:rsidRPr="00271B12">
              <w:rPr>
                <w:rFonts w:ascii="Arial" w:hAnsi="Arial" w:cs="Arial"/>
                <w:bCs/>
                <w:sz w:val="22"/>
                <w:szCs w:val="22"/>
              </w:rPr>
              <w:t>, please attach a copy of any final approval (or interim approval) from the organisation</w:t>
            </w:r>
          </w:p>
          <w:p w14:paraId="74EEB9ED" w14:textId="77777777" w:rsidR="00271B12" w:rsidRPr="00271B12" w:rsidRDefault="00271B12" w:rsidP="00271B12">
            <w:pPr>
              <w:autoSpaceDE w:val="0"/>
              <w:autoSpaceDN w:val="0"/>
              <w:adjustRightInd w:val="0"/>
              <w:rPr>
                <w:rFonts w:ascii="Arial" w:hAnsi="Arial" w:cs="Arial"/>
                <w:b/>
                <w:bCs/>
                <w:sz w:val="22"/>
                <w:szCs w:val="22"/>
              </w:rPr>
            </w:pPr>
          </w:p>
        </w:tc>
      </w:tr>
    </w:tbl>
    <w:p w14:paraId="42C222D3" w14:textId="77777777" w:rsidR="00271B12" w:rsidRPr="00271B12" w:rsidRDefault="00271B12" w:rsidP="00271B12">
      <w:pPr>
        <w:autoSpaceDE w:val="0"/>
        <w:autoSpaceDN w:val="0"/>
        <w:adjustRightInd w:val="0"/>
        <w:spacing w:after="240"/>
        <w:jc w:val="both"/>
        <w:rPr>
          <w:rFonts w:ascii="Arial" w:eastAsia="Times New Roman" w:hAnsi="Arial" w:cs="Arial"/>
          <w:bCs/>
          <w:iCs/>
          <w:kern w:val="0"/>
          <w:sz w:val="20"/>
          <w:szCs w:val="20"/>
          <w14:ligatures w14:val="none"/>
        </w:rPr>
      </w:pPr>
    </w:p>
    <w:p w14:paraId="2CBEDA83"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271B12" w:rsidRPr="00271B12" w14:paraId="12C8DE20" w14:textId="77777777" w:rsidTr="00271B1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30D18F9C"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27F1A1A" w14:textId="77777777" w:rsidR="00271B12" w:rsidRPr="00271B12" w:rsidRDefault="00271B12" w:rsidP="00271B12">
            <w:pPr>
              <w:spacing w:line="360" w:lineRule="auto"/>
              <w:jc w:val="both"/>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A critical exploration of the organisational challenges associated with the decarbonisation of the Welsh emergency services vehicle fleet.</w:t>
            </w:r>
          </w:p>
          <w:p w14:paraId="11194DC3" w14:textId="77777777" w:rsidR="00271B12" w:rsidRPr="00271B12" w:rsidRDefault="00271B12" w:rsidP="00271B12">
            <w:pPr>
              <w:spacing w:line="360" w:lineRule="auto"/>
              <w:jc w:val="both"/>
              <w:rPr>
                <w:rFonts w:ascii="Arial" w:eastAsia="Times New Roman" w:hAnsi="Arial" w:cs="Arial"/>
                <w:kern w:val="0"/>
                <w:sz w:val="22"/>
                <w:szCs w:val="22"/>
                <w14:ligatures w14:val="none"/>
              </w:rPr>
            </w:pPr>
          </w:p>
        </w:tc>
      </w:tr>
      <w:tr w:rsidR="00271B12" w:rsidRPr="00271B12" w14:paraId="1174A5FA" w14:textId="77777777" w:rsidTr="00271B1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3EFE3283"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8E4B0F8"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1 Jan 2023</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3865EAB8"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8EA5967"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3 July 2023</w:t>
            </w:r>
          </w:p>
        </w:tc>
      </w:tr>
      <w:tr w:rsidR="00271B12" w:rsidRPr="00271B12" w14:paraId="10D0136F" w14:textId="77777777" w:rsidTr="00271B12">
        <w:trPr>
          <w:trHeight w:val="454"/>
        </w:trPr>
        <w:tc>
          <w:tcPr>
            <w:tcW w:w="5000" w:type="pct"/>
            <w:gridSpan w:val="4"/>
            <w:tcBorders>
              <w:top w:val="single" w:sz="4" w:space="0" w:color="auto"/>
            </w:tcBorders>
            <w:shd w:val="clear" w:color="auto" w:fill="F2F2F2"/>
            <w:vAlign w:val="center"/>
          </w:tcPr>
          <w:p w14:paraId="43102E54" w14:textId="77777777" w:rsidR="00271B12" w:rsidRPr="00271B12" w:rsidRDefault="00271B12" w:rsidP="00271B12">
            <w:pPr>
              <w:spacing w:before="120" w:after="120"/>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t>Introduction to the Research (maximum 300 words)</w:t>
            </w:r>
          </w:p>
          <w:p w14:paraId="5ECE236E" w14:textId="77777777" w:rsidR="00271B12" w:rsidRPr="00271B12" w:rsidRDefault="00271B12" w:rsidP="00271B12">
            <w:pPr>
              <w:spacing w:before="120" w:after="120"/>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t xml:space="preserve">Ensure that you write for a </w:t>
            </w:r>
            <w:r w:rsidRPr="00271B12">
              <w:rPr>
                <w:rFonts w:ascii="Arial" w:eastAsia="Times New Roman" w:hAnsi="Arial" w:cs="Arial"/>
                <w:b/>
                <w:kern w:val="0"/>
                <w:sz w:val="22"/>
                <w:szCs w:val="22"/>
                <w:u w:val="single"/>
                <w14:ligatures w14:val="none"/>
              </w:rPr>
              <w:t>Non-Specialist Audience</w:t>
            </w:r>
            <w:r w:rsidRPr="00271B12">
              <w:rPr>
                <w:rFonts w:ascii="Arial" w:eastAsia="Times New Roman" w:hAnsi="Arial" w:cs="Arial"/>
                <w:b/>
                <w:kern w:val="0"/>
                <w:sz w:val="22"/>
                <w:szCs w:val="22"/>
                <w14:ligatures w14:val="none"/>
              </w:rPr>
              <w:t xml:space="preserve"> when outlining your response to the three points below:</w:t>
            </w:r>
          </w:p>
          <w:p w14:paraId="253227C7" w14:textId="77777777" w:rsidR="00271B12" w:rsidRPr="00271B12" w:rsidRDefault="00271B12" w:rsidP="003F229C">
            <w:pPr>
              <w:numPr>
                <w:ilvl w:val="0"/>
                <w:numId w:val="10"/>
              </w:numPr>
              <w:rPr>
                <w:rFonts w:ascii="Arial" w:eastAsia="Calibri" w:hAnsi="Arial" w:cs="Arial"/>
                <w:i/>
                <w:kern w:val="0"/>
                <w:sz w:val="22"/>
                <w:szCs w:val="22"/>
                <w14:ligatures w14:val="none"/>
              </w:rPr>
            </w:pPr>
            <w:r w:rsidRPr="00271B12">
              <w:rPr>
                <w:rFonts w:ascii="Arial" w:eastAsia="Calibri" w:hAnsi="Arial" w:cs="Arial"/>
                <w:i/>
                <w:kern w:val="0"/>
                <w:sz w:val="22"/>
                <w:szCs w:val="22"/>
                <w14:ligatures w14:val="none"/>
              </w:rPr>
              <w:t>Purpose of Research Activity</w:t>
            </w:r>
          </w:p>
          <w:p w14:paraId="102CB797" w14:textId="77777777" w:rsidR="00271B12" w:rsidRPr="00271B12" w:rsidRDefault="00271B12" w:rsidP="003F229C">
            <w:pPr>
              <w:numPr>
                <w:ilvl w:val="0"/>
                <w:numId w:val="10"/>
              </w:numPr>
              <w:rPr>
                <w:rFonts w:ascii="Arial" w:eastAsia="Calibri" w:hAnsi="Arial" w:cs="Arial"/>
                <w:i/>
                <w:kern w:val="0"/>
                <w:sz w:val="22"/>
                <w:szCs w:val="22"/>
                <w14:ligatures w14:val="none"/>
              </w:rPr>
            </w:pPr>
            <w:r w:rsidRPr="00271B12">
              <w:rPr>
                <w:rFonts w:ascii="Arial" w:eastAsia="Calibri" w:hAnsi="Arial" w:cs="Arial"/>
                <w:i/>
                <w:kern w:val="0"/>
                <w:sz w:val="22"/>
                <w:szCs w:val="22"/>
                <w14:ligatures w14:val="none"/>
              </w:rPr>
              <w:t>Proposed Research Question</w:t>
            </w:r>
          </w:p>
          <w:p w14:paraId="1E8BDB79" w14:textId="77777777" w:rsidR="00271B12" w:rsidRPr="00271B12" w:rsidRDefault="00271B12" w:rsidP="003F229C">
            <w:pPr>
              <w:numPr>
                <w:ilvl w:val="0"/>
                <w:numId w:val="10"/>
              </w:numPr>
              <w:rPr>
                <w:rFonts w:ascii="Arial" w:eastAsia="Calibri" w:hAnsi="Arial" w:cs="Arial"/>
                <w:i/>
                <w:kern w:val="0"/>
                <w:sz w:val="22"/>
                <w:szCs w:val="22"/>
                <w14:ligatures w14:val="none"/>
              </w:rPr>
            </w:pPr>
            <w:r w:rsidRPr="00271B12">
              <w:rPr>
                <w:rFonts w:ascii="Arial" w:eastAsia="Calibri" w:hAnsi="Arial" w:cs="Arial"/>
                <w:i/>
                <w:kern w:val="0"/>
                <w:sz w:val="22"/>
                <w:szCs w:val="22"/>
                <w14:ligatures w14:val="none"/>
              </w:rPr>
              <w:t>Aims of Research Activity</w:t>
            </w:r>
          </w:p>
          <w:p w14:paraId="766F6C99" w14:textId="77777777" w:rsidR="00271B12" w:rsidRPr="00271B12" w:rsidRDefault="00271B12" w:rsidP="003F229C">
            <w:pPr>
              <w:numPr>
                <w:ilvl w:val="0"/>
                <w:numId w:val="10"/>
              </w:numPr>
              <w:ind w:left="714" w:hanging="357"/>
              <w:rPr>
                <w:rFonts w:ascii="Arial" w:eastAsia="Calibri" w:hAnsi="Arial" w:cs="Arial"/>
                <w:i/>
                <w:kern w:val="0"/>
                <w:sz w:val="22"/>
                <w:szCs w:val="22"/>
                <w14:ligatures w14:val="none"/>
              </w:rPr>
            </w:pPr>
            <w:r w:rsidRPr="00271B12">
              <w:rPr>
                <w:rFonts w:ascii="Arial" w:eastAsia="Calibri" w:hAnsi="Arial" w:cs="Arial"/>
                <w:i/>
                <w:kern w:val="0"/>
                <w:sz w:val="22"/>
                <w:szCs w:val="22"/>
                <w14:ligatures w14:val="none"/>
              </w:rPr>
              <w:t>Objectives of Research Activity</w:t>
            </w:r>
          </w:p>
          <w:p w14:paraId="2BA619E7" w14:textId="77777777" w:rsidR="00271B12" w:rsidRPr="00271B12" w:rsidRDefault="00271B12" w:rsidP="00271B12">
            <w:pPr>
              <w:spacing w:after="120"/>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Demonstrate, briefly, how </w:t>
            </w:r>
            <w:r w:rsidRPr="00271B12">
              <w:rPr>
                <w:rFonts w:ascii="Arial" w:eastAsia="Times New Roman" w:hAnsi="Arial" w:cs="Arial"/>
                <w:b/>
                <w:kern w:val="0"/>
                <w:sz w:val="22"/>
                <w:szCs w:val="22"/>
                <w:u w:val="single"/>
                <w14:ligatures w14:val="none"/>
              </w:rPr>
              <w:t>Existing Research</w:t>
            </w:r>
            <w:r w:rsidRPr="00271B12">
              <w:rPr>
                <w:rFonts w:ascii="Arial" w:eastAsia="Times New Roman" w:hAnsi="Arial" w:cs="Arial"/>
                <w:kern w:val="0"/>
                <w:sz w:val="22"/>
                <w:szCs w:val="22"/>
                <w14:ligatures w14:val="none"/>
              </w:rPr>
              <w:t xml:space="preserve"> has informed the proposed activity and </w:t>
            </w:r>
            <w:proofErr w:type="gramStart"/>
            <w:r w:rsidRPr="00271B12">
              <w:rPr>
                <w:rFonts w:ascii="Arial" w:eastAsia="Times New Roman" w:hAnsi="Arial" w:cs="Arial"/>
                <w:kern w:val="0"/>
                <w:sz w:val="22"/>
                <w:szCs w:val="22"/>
                <w14:ligatures w14:val="none"/>
              </w:rPr>
              <w:t>explain</w:t>
            </w:r>
            <w:proofErr w:type="gramEnd"/>
          </w:p>
          <w:p w14:paraId="1E3C7130" w14:textId="77777777" w:rsidR="00271B12" w:rsidRPr="00271B12" w:rsidRDefault="00271B12" w:rsidP="003F229C">
            <w:pPr>
              <w:numPr>
                <w:ilvl w:val="0"/>
                <w:numId w:val="10"/>
              </w:numPr>
              <w:rPr>
                <w:rFonts w:ascii="Arial" w:eastAsia="Calibri" w:hAnsi="Arial" w:cs="Arial"/>
                <w:i/>
                <w:kern w:val="0"/>
                <w:sz w:val="22"/>
                <w:szCs w:val="22"/>
                <w14:ligatures w14:val="none"/>
              </w:rPr>
            </w:pPr>
            <w:r w:rsidRPr="00271B12">
              <w:rPr>
                <w:rFonts w:ascii="Arial" w:eastAsia="Calibri" w:hAnsi="Arial" w:cs="Arial"/>
                <w:i/>
                <w:kern w:val="0"/>
                <w:sz w:val="22"/>
                <w:szCs w:val="22"/>
                <w14:ligatures w14:val="none"/>
              </w:rPr>
              <w:t xml:space="preserve">What the research activity will add to the body of knowledge </w:t>
            </w:r>
          </w:p>
          <w:p w14:paraId="0FCEEFBE" w14:textId="77777777" w:rsidR="00271B12" w:rsidRPr="00271B12" w:rsidRDefault="00271B12" w:rsidP="003F229C">
            <w:pPr>
              <w:numPr>
                <w:ilvl w:val="0"/>
                <w:numId w:val="10"/>
              </w:numPr>
              <w:rPr>
                <w:rFonts w:ascii="Arial" w:eastAsia="Calibri" w:hAnsi="Arial" w:cs="Arial"/>
                <w:kern w:val="0"/>
                <w:sz w:val="22"/>
                <w:szCs w:val="22"/>
                <w14:ligatures w14:val="none"/>
              </w:rPr>
            </w:pPr>
            <w:r w:rsidRPr="00271B12">
              <w:rPr>
                <w:rFonts w:ascii="Arial" w:eastAsia="Calibri" w:hAnsi="Arial" w:cs="Arial"/>
                <w:i/>
                <w:kern w:val="0"/>
                <w:sz w:val="22"/>
                <w:szCs w:val="22"/>
                <w14:ligatures w14:val="none"/>
              </w:rPr>
              <w:t xml:space="preserve">How it addresses an area of importance. </w:t>
            </w:r>
          </w:p>
        </w:tc>
      </w:tr>
      <w:tr w:rsidR="00271B12" w:rsidRPr="00271B12" w:rsidDel="002A152D" w14:paraId="70CAA4D4" w14:textId="77777777" w:rsidTr="00502F59">
        <w:trPr>
          <w:trHeight w:val="454"/>
        </w:trPr>
        <w:tc>
          <w:tcPr>
            <w:tcW w:w="5000" w:type="pct"/>
            <w:gridSpan w:val="4"/>
            <w:vAlign w:val="center"/>
          </w:tcPr>
          <w:p w14:paraId="198640C6" w14:textId="77777777" w:rsidR="00271B12" w:rsidRPr="00271B12" w:rsidRDefault="00271B12" w:rsidP="00271B12">
            <w:pPr>
              <w:autoSpaceDE w:val="0"/>
              <w:autoSpaceDN w:val="0"/>
              <w:adjustRightInd w:val="0"/>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t>Purpose of Research Activity</w:t>
            </w:r>
          </w:p>
          <w:p w14:paraId="4E6FAF4A" w14:textId="77777777" w:rsidR="00271B12" w:rsidRPr="00271B12" w:rsidRDefault="00271B12" w:rsidP="00271B12">
            <w:pPr>
              <w:rPr>
                <w:rFonts w:ascii="Arial" w:eastAsia="Times New Roman" w:hAnsi="Arial" w:cs="Arial"/>
                <w:kern w:val="0"/>
                <w:sz w:val="20"/>
                <w:szCs w:val="20"/>
                <w14:ligatures w14:val="none"/>
              </w:rPr>
            </w:pPr>
          </w:p>
          <w:p w14:paraId="2DA48F0A"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This will allow the researcher to obtain both an operational and strategic perspective of the complexities and challenges that will present themselves to the Welsh emergency services as a direct result of the Welsh Assembly Government commitment to make all public sector bodies carbon neutral by 2030. The vehicle fleet of each emergency service is complex and diverse in its nature with its performance and overall service delivery underpinned with strategic priorities, performance targets, public expectation, and a moral duty of care to deliver and efficient and effective emergency service. This research will explore the various aspects of the evolution to low carbon vehicles with a key theme of understanding how operational service delivery is maintained or even enhanced.  </w:t>
            </w:r>
          </w:p>
          <w:p w14:paraId="1D102E5A" w14:textId="77777777" w:rsidR="00271B12" w:rsidRPr="00271B12" w:rsidRDefault="00271B12" w:rsidP="00271B12">
            <w:pPr>
              <w:rPr>
                <w:rFonts w:ascii="Arial" w:eastAsia="Times New Roman" w:hAnsi="Arial" w:cs="Arial"/>
                <w:kern w:val="0"/>
                <w:sz w:val="20"/>
                <w:szCs w:val="20"/>
                <w14:ligatures w14:val="none"/>
              </w:rPr>
            </w:pPr>
          </w:p>
          <w:p w14:paraId="10CF039F" w14:textId="77777777" w:rsidR="00271B12" w:rsidRPr="00271B12" w:rsidDel="00425DA7" w:rsidRDefault="00271B12" w:rsidP="00271B12">
            <w:pPr>
              <w:rPr>
                <w:rFonts w:ascii="Arial" w:eastAsia="Times New Roman" w:hAnsi="Arial" w:cs="Arial"/>
                <w:kern w:val="0"/>
                <w:sz w:val="20"/>
                <w:szCs w:val="20"/>
                <w14:ligatures w14:val="none"/>
              </w:rPr>
            </w:pPr>
            <w:r w:rsidRPr="00271B12">
              <w:rPr>
                <w:rFonts w:ascii="Arial" w:eastAsia="Times New Roman" w:hAnsi="Arial" w:cs="Arial"/>
                <w:color w:val="808080"/>
                <w:kern w:val="0"/>
                <w:sz w:val="18"/>
                <w:szCs w:val="18"/>
                <w14:ligatures w14:val="none"/>
              </w:rPr>
              <w:t>(</w:t>
            </w:r>
            <w:proofErr w:type="gramStart"/>
            <w:r w:rsidRPr="00271B12">
              <w:rPr>
                <w:rFonts w:ascii="Arial" w:eastAsia="Times New Roman" w:hAnsi="Arial" w:cs="Arial"/>
                <w:color w:val="808080"/>
                <w:kern w:val="0"/>
                <w:sz w:val="18"/>
                <w:szCs w:val="18"/>
                <w14:ligatures w14:val="none"/>
              </w:rPr>
              <w:t>this</w:t>
            </w:r>
            <w:proofErr w:type="gramEnd"/>
            <w:r w:rsidRPr="00271B12">
              <w:rPr>
                <w:rFonts w:ascii="Arial" w:eastAsia="Times New Roman" w:hAnsi="Arial" w:cs="Arial"/>
                <w:color w:val="808080"/>
                <w:kern w:val="0"/>
                <w:sz w:val="18"/>
                <w:szCs w:val="18"/>
                <w14:ligatures w14:val="none"/>
              </w:rPr>
              <w:t xml:space="preserve"> box should expand as you type)</w:t>
            </w:r>
          </w:p>
        </w:tc>
      </w:tr>
      <w:tr w:rsidR="00271B12" w:rsidRPr="00271B12" w:rsidDel="002A152D" w14:paraId="7E42C888" w14:textId="77777777" w:rsidTr="00502F59">
        <w:trPr>
          <w:trHeight w:val="454"/>
        </w:trPr>
        <w:tc>
          <w:tcPr>
            <w:tcW w:w="5000" w:type="pct"/>
            <w:gridSpan w:val="4"/>
            <w:vAlign w:val="center"/>
          </w:tcPr>
          <w:p w14:paraId="29225074" w14:textId="77777777" w:rsidR="00271B12" w:rsidRPr="00271B12" w:rsidRDefault="00271B12" w:rsidP="00271B12">
            <w:pPr>
              <w:autoSpaceDE w:val="0"/>
              <w:autoSpaceDN w:val="0"/>
              <w:adjustRightInd w:val="0"/>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t>Research Question</w:t>
            </w:r>
          </w:p>
          <w:p w14:paraId="24753A4C" w14:textId="77777777" w:rsidR="00271B12" w:rsidRPr="00271B12" w:rsidRDefault="00271B12" w:rsidP="00271B12">
            <w:pPr>
              <w:autoSpaceDE w:val="0"/>
              <w:autoSpaceDN w:val="0"/>
              <w:adjustRightInd w:val="0"/>
              <w:rPr>
                <w:rFonts w:ascii="Arial" w:eastAsia="Times New Roman" w:hAnsi="Arial" w:cs="Arial"/>
                <w:b/>
                <w:bCs/>
                <w:kern w:val="0"/>
                <w:sz w:val="22"/>
                <w:szCs w:val="22"/>
                <w14:ligatures w14:val="none"/>
              </w:rPr>
            </w:pPr>
          </w:p>
          <w:p w14:paraId="404A4C60"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A critical exploration of the organisational challenges associated with the decarbonisation of the Welsh emergency services vehicle fleet.</w:t>
            </w:r>
          </w:p>
          <w:p w14:paraId="7D60E5C0" w14:textId="77777777" w:rsidR="00271B12" w:rsidRPr="00271B12" w:rsidRDefault="00271B12" w:rsidP="00271B12">
            <w:pPr>
              <w:rPr>
                <w:rFonts w:ascii="Arial" w:eastAsia="Times New Roman" w:hAnsi="Arial" w:cs="Arial"/>
                <w:kern w:val="0"/>
                <w:sz w:val="22"/>
                <w:szCs w:val="22"/>
                <w14:ligatures w14:val="none"/>
              </w:rPr>
            </w:pPr>
          </w:p>
          <w:p w14:paraId="095ADFA7" w14:textId="77777777" w:rsidR="00271B12" w:rsidRPr="00271B12" w:rsidRDefault="00271B12" w:rsidP="00271B12">
            <w:pPr>
              <w:autoSpaceDE w:val="0"/>
              <w:autoSpaceDN w:val="0"/>
              <w:adjustRightInd w:val="0"/>
              <w:rPr>
                <w:rFonts w:ascii="Arial" w:eastAsia="Times New Roman" w:hAnsi="Arial" w:cs="Arial"/>
                <w:b/>
                <w:bCs/>
                <w:kern w:val="0"/>
                <w:sz w:val="22"/>
                <w:szCs w:val="22"/>
                <w14:ligatures w14:val="none"/>
              </w:rPr>
            </w:pPr>
            <w:r w:rsidRPr="00271B12">
              <w:rPr>
                <w:rFonts w:ascii="Arial" w:eastAsia="Times New Roman" w:hAnsi="Arial" w:cs="Arial"/>
                <w:kern w:val="0"/>
                <w:sz w:val="18"/>
                <w:szCs w:val="18"/>
                <w14:ligatures w14:val="none"/>
              </w:rPr>
              <w:t>(</w:t>
            </w:r>
            <w:proofErr w:type="gramStart"/>
            <w:r w:rsidRPr="00271B12">
              <w:rPr>
                <w:rFonts w:ascii="Arial" w:eastAsia="Times New Roman" w:hAnsi="Arial" w:cs="Arial"/>
                <w:kern w:val="0"/>
                <w:sz w:val="18"/>
                <w:szCs w:val="18"/>
                <w14:ligatures w14:val="none"/>
              </w:rPr>
              <w:t>this</w:t>
            </w:r>
            <w:proofErr w:type="gramEnd"/>
            <w:r w:rsidRPr="00271B12">
              <w:rPr>
                <w:rFonts w:ascii="Arial" w:eastAsia="Times New Roman" w:hAnsi="Arial" w:cs="Arial"/>
                <w:kern w:val="0"/>
                <w:sz w:val="18"/>
                <w:szCs w:val="18"/>
                <w14:ligatures w14:val="none"/>
              </w:rPr>
              <w:t xml:space="preserve"> box should expand as you type)</w:t>
            </w:r>
          </w:p>
        </w:tc>
      </w:tr>
      <w:tr w:rsidR="00271B12" w:rsidRPr="00271B12" w14:paraId="6F634E90" w14:textId="77777777" w:rsidTr="00502F59">
        <w:trPr>
          <w:trHeight w:val="454"/>
        </w:trPr>
        <w:tc>
          <w:tcPr>
            <w:tcW w:w="5000" w:type="pct"/>
            <w:gridSpan w:val="4"/>
            <w:vAlign w:val="center"/>
          </w:tcPr>
          <w:p w14:paraId="6313F274" w14:textId="77777777" w:rsidR="00271B12" w:rsidRPr="00271B12" w:rsidRDefault="00271B12" w:rsidP="00271B12">
            <w:pPr>
              <w:autoSpaceDE w:val="0"/>
              <w:autoSpaceDN w:val="0"/>
              <w:adjustRightInd w:val="0"/>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lastRenderedPageBreak/>
              <w:t>Aims of Research Activity</w:t>
            </w:r>
          </w:p>
          <w:p w14:paraId="0F493F75" w14:textId="77777777" w:rsidR="00271B12" w:rsidRPr="00271B12" w:rsidRDefault="00271B12" w:rsidP="00271B12">
            <w:pPr>
              <w:rPr>
                <w:rFonts w:ascii="Arial" w:eastAsia="Times New Roman" w:hAnsi="Arial" w:cs="Arial"/>
                <w:kern w:val="0"/>
                <w:sz w:val="20"/>
                <w:szCs w:val="20"/>
                <w14:ligatures w14:val="none"/>
              </w:rPr>
            </w:pPr>
          </w:p>
          <w:p w14:paraId="081433E3"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The aim of the research to is analyse the emergency services to fully capture the requirements of each element of their respective roles and the specialist nature of the vehicle fleet they employ. How can the Welsh emergency services transition to a carbon neutral fleet by 2030 and retain their ability to deliver a 24/7 professional service to our communities.</w:t>
            </w:r>
          </w:p>
          <w:p w14:paraId="0A1750C7" w14:textId="77777777" w:rsidR="00271B12" w:rsidRPr="00271B12" w:rsidRDefault="00271B12" w:rsidP="00271B12">
            <w:pPr>
              <w:rPr>
                <w:rFonts w:ascii="Arial" w:eastAsia="Times New Roman" w:hAnsi="Arial" w:cs="Arial"/>
                <w:kern w:val="0"/>
                <w:sz w:val="20"/>
                <w:szCs w:val="20"/>
                <w14:ligatures w14:val="none"/>
              </w:rPr>
            </w:pPr>
          </w:p>
          <w:p w14:paraId="3B829672" w14:textId="77777777" w:rsidR="00271B12" w:rsidRPr="00271B12" w:rsidRDefault="00271B12" w:rsidP="00271B12">
            <w:pPr>
              <w:rPr>
                <w:rFonts w:ascii="Arial" w:eastAsia="Times New Roman" w:hAnsi="Arial" w:cs="Arial"/>
                <w:kern w:val="0"/>
                <w:sz w:val="22"/>
                <w:szCs w:val="22"/>
                <w14:ligatures w14:val="none"/>
              </w:rPr>
            </w:pPr>
          </w:p>
          <w:p w14:paraId="1BD25714" w14:textId="77777777" w:rsidR="00271B12" w:rsidRPr="00271B12" w:rsidRDefault="00271B12" w:rsidP="00271B12">
            <w:pPr>
              <w:rPr>
                <w:rFonts w:ascii="Arial" w:eastAsia="Times New Roman" w:hAnsi="Arial" w:cs="Arial"/>
                <w:kern w:val="0"/>
                <w:sz w:val="20"/>
                <w:szCs w:val="20"/>
                <w14:ligatures w14:val="none"/>
              </w:rPr>
            </w:pPr>
            <w:r w:rsidRPr="00271B12">
              <w:rPr>
                <w:rFonts w:ascii="Arial" w:eastAsia="Times New Roman" w:hAnsi="Arial" w:cs="Arial"/>
                <w:color w:val="808080"/>
                <w:kern w:val="0"/>
                <w:sz w:val="18"/>
                <w:szCs w:val="18"/>
                <w14:ligatures w14:val="none"/>
              </w:rPr>
              <w:t>(</w:t>
            </w:r>
            <w:proofErr w:type="gramStart"/>
            <w:r w:rsidRPr="00271B12">
              <w:rPr>
                <w:rFonts w:ascii="Arial" w:eastAsia="Times New Roman" w:hAnsi="Arial" w:cs="Arial"/>
                <w:color w:val="808080"/>
                <w:kern w:val="0"/>
                <w:sz w:val="18"/>
                <w:szCs w:val="18"/>
                <w14:ligatures w14:val="none"/>
              </w:rPr>
              <w:t>this</w:t>
            </w:r>
            <w:proofErr w:type="gramEnd"/>
            <w:r w:rsidRPr="00271B12">
              <w:rPr>
                <w:rFonts w:ascii="Arial" w:eastAsia="Times New Roman" w:hAnsi="Arial" w:cs="Arial"/>
                <w:color w:val="808080"/>
                <w:kern w:val="0"/>
                <w:sz w:val="18"/>
                <w:szCs w:val="18"/>
                <w14:ligatures w14:val="none"/>
              </w:rPr>
              <w:t xml:space="preserve"> box should expand as you type)</w:t>
            </w:r>
          </w:p>
        </w:tc>
      </w:tr>
      <w:tr w:rsidR="00271B12" w:rsidRPr="00271B12" w14:paraId="507C7CBD" w14:textId="77777777" w:rsidTr="00502F59">
        <w:trPr>
          <w:trHeight w:val="454"/>
        </w:trPr>
        <w:tc>
          <w:tcPr>
            <w:tcW w:w="5000" w:type="pct"/>
            <w:gridSpan w:val="4"/>
            <w:vAlign w:val="center"/>
          </w:tcPr>
          <w:p w14:paraId="4FC9E246" w14:textId="77777777" w:rsidR="00271B12" w:rsidRPr="00271B12" w:rsidRDefault="00271B12" w:rsidP="00271B12">
            <w:pPr>
              <w:autoSpaceDE w:val="0"/>
              <w:autoSpaceDN w:val="0"/>
              <w:adjustRightInd w:val="0"/>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t>Objectives of Research Activity</w:t>
            </w:r>
          </w:p>
          <w:p w14:paraId="0EFA69EE" w14:textId="77777777" w:rsidR="00271B12" w:rsidRPr="00271B12" w:rsidRDefault="00271B12" w:rsidP="00271B12">
            <w:pPr>
              <w:rPr>
                <w:rFonts w:ascii="Arial" w:eastAsia="Times New Roman" w:hAnsi="Arial" w:cs="Arial"/>
                <w:kern w:val="0"/>
                <w:sz w:val="20"/>
                <w:szCs w:val="20"/>
                <w14:ligatures w14:val="none"/>
              </w:rPr>
            </w:pPr>
          </w:p>
          <w:p w14:paraId="37BE826A"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To explore each aspect of the evolution to a carbon neutral fleet:</w:t>
            </w:r>
          </w:p>
          <w:p w14:paraId="229DE3C4" w14:textId="77777777" w:rsidR="00271B12" w:rsidRPr="00271B12" w:rsidRDefault="00271B12" w:rsidP="003F229C">
            <w:pPr>
              <w:numPr>
                <w:ilvl w:val="0"/>
                <w:numId w:val="11"/>
              </w:numPr>
              <w:contextualSpacing/>
              <w:rPr>
                <w:rFonts w:ascii="Arial" w:eastAsia="Calibri" w:hAnsi="Arial" w:cs="Arial"/>
                <w:kern w:val="0"/>
                <w:sz w:val="22"/>
                <w:szCs w:val="22"/>
                <w14:ligatures w14:val="none"/>
              </w:rPr>
            </w:pPr>
            <w:r w:rsidRPr="00271B12">
              <w:rPr>
                <w:rFonts w:ascii="Arial" w:eastAsia="Calibri" w:hAnsi="Arial" w:cs="Arial"/>
                <w:kern w:val="0"/>
                <w:sz w:val="22"/>
                <w:szCs w:val="22"/>
                <w14:ligatures w14:val="none"/>
              </w:rPr>
              <w:t>Understand the procurement process and availability of specialist emergency service fleet vehicles.</w:t>
            </w:r>
          </w:p>
          <w:p w14:paraId="1E37A614" w14:textId="77777777" w:rsidR="00271B12" w:rsidRPr="00271B12" w:rsidRDefault="00271B12" w:rsidP="003F229C">
            <w:pPr>
              <w:numPr>
                <w:ilvl w:val="0"/>
                <w:numId w:val="11"/>
              </w:numPr>
              <w:contextualSpacing/>
              <w:rPr>
                <w:rFonts w:ascii="Arial" w:eastAsia="Calibri" w:hAnsi="Arial" w:cs="Arial"/>
                <w:kern w:val="0"/>
                <w:sz w:val="22"/>
                <w:szCs w:val="22"/>
                <w14:ligatures w14:val="none"/>
              </w:rPr>
            </w:pPr>
            <w:r w:rsidRPr="00271B12">
              <w:rPr>
                <w:rFonts w:ascii="Arial" w:eastAsia="Calibri" w:hAnsi="Arial" w:cs="Arial"/>
                <w:kern w:val="0"/>
                <w:sz w:val="22"/>
                <w:szCs w:val="22"/>
                <w14:ligatures w14:val="none"/>
              </w:rPr>
              <w:t xml:space="preserve">Identify the functionality, </w:t>
            </w:r>
            <w:proofErr w:type="gramStart"/>
            <w:r w:rsidRPr="00271B12">
              <w:rPr>
                <w:rFonts w:ascii="Arial" w:eastAsia="Calibri" w:hAnsi="Arial" w:cs="Arial"/>
                <w:kern w:val="0"/>
                <w:sz w:val="22"/>
                <w:szCs w:val="22"/>
                <w14:ligatures w14:val="none"/>
              </w:rPr>
              <w:t>capability</w:t>
            </w:r>
            <w:proofErr w:type="gramEnd"/>
            <w:r w:rsidRPr="00271B12">
              <w:rPr>
                <w:rFonts w:ascii="Arial" w:eastAsia="Calibri" w:hAnsi="Arial" w:cs="Arial"/>
                <w:kern w:val="0"/>
                <w:sz w:val="22"/>
                <w:szCs w:val="22"/>
                <w14:ligatures w14:val="none"/>
              </w:rPr>
              <w:t xml:space="preserve"> and capacity of current vehicles.</w:t>
            </w:r>
          </w:p>
          <w:p w14:paraId="57EB18DE" w14:textId="77777777" w:rsidR="00271B12" w:rsidRPr="00271B12" w:rsidRDefault="00271B12" w:rsidP="003F229C">
            <w:pPr>
              <w:numPr>
                <w:ilvl w:val="0"/>
                <w:numId w:val="11"/>
              </w:numPr>
              <w:contextualSpacing/>
              <w:rPr>
                <w:rFonts w:ascii="Arial" w:eastAsia="Calibri" w:hAnsi="Arial" w:cs="Arial"/>
                <w:kern w:val="0"/>
                <w:sz w:val="22"/>
                <w:szCs w:val="22"/>
                <w14:ligatures w14:val="none"/>
              </w:rPr>
            </w:pPr>
            <w:r w:rsidRPr="00271B12">
              <w:rPr>
                <w:rFonts w:ascii="Arial" w:eastAsia="Calibri" w:hAnsi="Arial" w:cs="Arial"/>
                <w:kern w:val="0"/>
                <w:sz w:val="22"/>
                <w:szCs w:val="22"/>
                <w14:ligatures w14:val="none"/>
              </w:rPr>
              <w:t>Analyse the charging infrastructure and the impact upon the electrical grid.</w:t>
            </w:r>
          </w:p>
          <w:p w14:paraId="7125E10D" w14:textId="77777777" w:rsidR="00271B12" w:rsidRPr="00271B12" w:rsidRDefault="00271B12" w:rsidP="003F229C">
            <w:pPr>
              <w:numPr>
                <w:ilvl w:val="0"/>
                <w:numId w:val="11"/>
              </w:numPr>
              <w:contextualSpacing/>
              <w:rPr>
                <w:rFonts w:ascii="Arial" w:eastAsia="Calibri" w:hAnsi="Arial" w:cs="Arial"/>
                <w:kern w:val="0"/>
                <w:sz w:val="22"/>
                <w:szCs w:val="22"/>
                <w14:ligatures w14:val="none"/>
              </w:rPr>
            </w:pPr>
            <w:r w:rsidRPr="00271B12">
              <w:rPr>
                <w:rFonts w:ascii="Arial" w:eastAsia="Calibri" w:hAnsi="Arial" w:cs="Arial"/>
                <w:kern w:val="0"/>
                <w:sz w:val="22"/>
                <w:szCs w:val="22"/>
                <w14:ligatures w14:val="none"/>
              </w:rPr>
              <w:t>Quantify the availability of charging points and assess collaboration agreements across public and private sector organisations.</w:t>
            </w:r>
          </w:p>
          <w:p w14:paraId="553798D9" w14:textId="77777777" w:rsidR="00271B12" w:rsidRPr="00271B12" w:rsidRDefault="00271B12" w:rsidP="003F229C">
            <w:pPr>
              <w:numPr>
                <w:ilvl w:val="0"/>
                <w:numId w:val="11"/>
              </w:numPr>
              <w:contextualSpacing/>
              <w:rPr>
                <w:rFonts w:ascii="Arial" w:eastAsia="Calibri" w:hAnsi="Arial" w:cs="Arial"/>
                <w:kern w:val="0"/>
                <w:sz w:val="22"/>
                <w:szCs w:val="22"/>
                <w14:ligatures w14:val="none"/>
              </w:rPr>
            </w:pPr>
            <w:r w:rsidRPr="00271B12">
              <w:rPr>
                <w:rFonts w:ascii="Arial" w:eastAsia="Calibri" w:hAnsi="Arial" w:cs="Arial"/>
                <w:kern w:val="0"/>
                <w:sz w:val="22"/>
                <w:szCs w:val="22"/>
                <w14:ligatures w14:val="none"/>
              </w:rPr>
              <w:t>Investigate the operational and strategic drawbacks of a carbon neutral fleet.</w:t>
            </w:r>
          </w:p>
          <w:p w14:paraId="50EF90AD" w14:textId="77777777" w:rsidR="00271B12" w:rsidRPr="00271B12" w:rsidRDefault="00271B12" w:rsidP="003F229C">
            <w:pPr>
              <w:numPr>
                <w:ilvl w:val="0"/>
                <w:numId w:val="11"/>
              </w:numPr>
              <w:contextualSpacing/>
              <w:rPr>
                <w:rFonts w:ascii="Arial" w:eastAsia="Calibri" w:hAnsi="Arial" w:cs="Arial"/>
                <w:kern w:val="0"/>
                <w:sz w:val="22"/>
                <w:szCs w:val="22"/>
                <w14:ligatures w14:val="none"/>
              </w:rPr>
            </w:pPr>
            <w:r w:rsidRPr="00271B12">
              <w:rPr>
                <w:rFonts w:ascii="Arial" w:eastAsia="Calibri" w:hAnsi="Arial" w:cs="Arial"/>
                <w:kern w:val="0"/>
                <w:sz w:val="22"/>
                <w:szCs w:val="22"/>
                <w14:ligatures w14:val="none"/>
              </w:rPr>
              <w:t>Demonstrate the operational and strategic benefits of a carbon neutral fleet.</w:t>
            </w:r>
          </w:p>
          <w:p w14:paraId="118E2081" w14:textId="77777777" w:rsidR="00271B12" w:rsidRPr="00271B12" w:rsidRDefault="00271B12" w:rsidP="00271B12">
            <w:pPr>
              <w:rPr>
                <w:rFonts w:ascii="Arial" w:eastAsia="Times New Roman" w:hAnsi="Arial" w:cs="Arial"/>
                <w:kern w:val="0"/>
                <w:sz w:val="22"/>
                <w:szCs w:val="22"/>
                <w14:ligatures w14:val="none"/>
              </w:rPr>
            </w:pPr>
          </w:p>
          <w:p w14:paraId="1481BEAC"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color w:val="808080"/>
                <w:kern w:val="0"/>
                <w:sz w:val="18"/>
                <w:szCs w:val="18"/>
                <w14:ligatures w14:val="none"/>
              </w:rPr>
              <w:t>(</w:t>
            </w:r>
            <w:proofErr w:type="gramStart"/>
            <w:r w:rsidRPr="00271B12">
              <w:rPr>
                <w:rFonts w:ascii="Arial" w:eastAsia="Times New Roman" w:hAnsi="Arial" w:cs="Arial"/>
                <w:color w:val="808080"/>
                <w:kern w:val="0"/>
                <w:sz w:val="18"/>
                <w:szCs w:val="18"/>
                <w14:ligatures w14:val="none"/>
              </w:rPr>
              <w:t>this</w:t>
            </w:r>
            <w:proofErr w:type="gramEnd"/>
            <w:r w:rsidRPr="00271B12">
              <w:rPr>
                <w:rFonts w:ascii="Arial" w:eastAsia="Times New Roman" w:hAnsi="Arial" w:cs="Arial"/>
                <w:color w:val="808080"/>
                <w:kern w:val="0"/>
                <w:sz w:val="18"/>
                <w:szCs w:val="18"/>
                <w14:ligatures w14:val="none"/>
              </w:rPr>
              <w:t xml:space="preserve"> box should expand as you type)</w:t>
            </w:r>
          </w:p>
        </w:tc>
      </w:tr>
      <w:tr w:rsidR="00271B12" w:rsidRPr="00271B12" w14:paraId="1E8472B0" w14:textId="77777777" w:rsidTr="00271B12">
        <w:trPr>
          <w:trHeight w:val="454"/>
        </w:trPr>
        <w:tc>
          <w:tcPr>
            <w:tcW w:w="5000" w:type="pct"/>
            <w:gridSpan w:val="4"/>
            <w:shd w:val="clear" w:color="auto" w:fill="F2F2F2"/>
            <w:vAlign w:val="center"/>
          </w:tcPr>
          <w:p w14:paraId="52CA3799" w14:textId="77777777" w:rsidR="00271B12" w:rsidRPr="00271B12" w:rsidRDefault="00271B12" w:rsidP="00271B12">
            <w:pPr>
              <w:spacing w:before="120" w:after="120"/>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t>Proposed methods (maximum 600 words)</w:t>
            </w:r>
          </w:p>
          <w:p w14:paraId="32C3D9BA"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Provide </w:t>
            </w:r>
            <w:proofErr w:type="gramStart"/>
            <w:r w:rsidRPr="00271B12">
              <w:rPr>
                <w:rFonts w:ascii="Arial" w:eastAsia="Times New Roman" w:hAnsi="Arial" w:cs="Arial"/>
                <w:kern w:val="0"/>
                <w:sz w:val="22"/>
                <w:szCs w:val="22"/>
                <w14:ligatures w14:val="none"/>
              </w:rPr>
              <w:t>a brief summary</w:t>
            </w:r>
            <w:proofErr w:type="gramEnd"/>
            <w:r w:rsidRPr="00271B12">
              <w:rPr>
                <w:rFonts w:ascii="Arial" w:eastAsia="Times New Roman" w:hAnsi="Arial" w:cs="Arial"/>
                <w:kern w:val="0"/>
                <w:sz w:val="22"/>
                <w:szCs w:val="22"/>
                <w14:ligatures w14:val="none"/>
              </w:rPr>
              <w:t xml:space="preserve"> of all the methods that </w:t>
            </w:r>
            <w:r w:rsidRPr="00271B12">
              <w:rPr>
                <w:rFonts w:ascii="Arial" w:eastAsia="Times New Roman" w:hAnsi="Arial" w:cs="Arial"/>
                <w:b/>
                <w:kern w:val="0"/>
                <w:sz w:val="22"/>
                <w:szCs w:val="22"/>
                <w14:ligatures w14:val="none"/>
              </w:rPr>
              <w:t>may</w:t>
            </w:r>
            <w:r w:rsidRPr="00271B12">
              <w:rPr>
                <w:rFonts w:ascii="Arial" w:eastAsia="Times New Roman" w:hAnsi="Arial" w:cs="Arial"/>
                <w:kern w:val="0"/>
                <w:sz w:val="22"/>
                <w:szCs w:val="22"/>
                <w14:ligatures w14:val="none"/>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71B12" w:rsidRPr="00271B12" w14:paraId="5E4C0C3B" w14:textId="77777777" w:rsidTr="00502F59">
        <w:trPr>
          <w:trHeight w:val="454"/>
        </w:trPr>
        <w:tc>
          <w:tcPr>
            <w:tcW w:w="5000" w:type="pct"/>
            <w:gridSpan w:val="4"/>
            <w:vAlign w:val="center"/>
          </w:tcPr>
          <w:p w14:paraId="5A3093AA" w14:textId="77777777" w:rsidR="00271B12" w:rsidRPr="00271B12" w:rsidRDefault="00271B12" w:rsidP="00271B12">
            <w:pPr>
              <w:rPr>
                <w:rFonts w:ascii="Arial" w:eastAsia="Times New Roman" w:hAnsi="Arial" w:cs="Arial"/>
                <w:kern w:val="0"/>
                <w:sz w:val="22"/>
                <w:szCs w:val="22"/>
                <w14:ligatures w14:val="none"/>
              </w:rPr>
            </w:pPr>
          </w:p>
          <w:p w14:paraId="149DD6C6"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Literature Review</w:t>
            </w:r>
          </w:p>
          <w:p w14:paraId="064520A2" w14:textId="77777777" w:rsidR="00271B12" w:rsidRPr="00271B12" w:rsidRDefault="00271B12" w:rsidP="00271B12">
            <w:pPr>
              <w:rPr>
                <w:rFonts w:ascii="Arial" w:eastAsia="Times New Roman" w:hAnsi="Arial" w:cs="Arial"/>
                <w:kern w:val="0"/>
                <w:sz w:val="22"/>
                <w:szCs w:val="22"/>
                <w14:ligatures w14:val="none"/>
              </w:rPr>
            </w:pPr>
          </w:p>
          <w:p w14:paraId="25018AE5"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Review of existing material to assist the researcher in developing a range of questions for both interviews and questionnaire that are relevant and take cognisance of emerging data and technological developments.</w:t>
            </w:r>
          </w:p>
          <w:p w14:paraId="473A34D4" w14:textId="77777777" w:rsidR="00271B12" w:rsidRPr="00271B12" w:rsidRDefault="00271B12" w:rsidP="00271B12">
            <w:pPr>
              <w:rPr>
                <w:rFonts w:ascii="Arial" w:eastAsia="Times New Roman" w:hAnsi="Arial" w:cs="Arial"/>
                <w:kern w:val="0"/>
                <w:sz w:val="22"/>
                <w:szCs w:val="22"/>
                <w14:ligatures w14:val="none"/>
              </w:rPr>
            </w:pPr>
          </w:p>
          <w:p w14:paraId="1F09875A"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Questionnaires</w:t>
            </w:r>
          </w:p>
          <w:p w14:paraId="4B9A5578" w14:textId="77777777" w:rsidR="00271B12" w:rsidRPr="00271B12" w:rsidRDefault="00271B12" w:rsidP="00271B12">
            <w:pPr>
              <w:rPr>
                <w:rFonts w:ascii="Arial" w:eastAsia="Times New Roman" w:hAnsi="Arial" w:cs="Arial"/>
                <w:kern w:val="0"/>
                <w:sz w:val="22"/>
                <w:szCs w:val="22"/>
                <w14:ligatures w14:val="none"/>
              </w:rPr>
            </w:pPr>
          </w:p>
          <w:p w14:paraId="7ACDCB42"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The first stage of the research will be to compile and distribute questionnaires to a small pool of individuals to obtain feedback on the design, format and content of the questions contained therein. This will ensure that the questions proposed are relevant to each of the intended recipients with a cross section of roles and responsibilities.</w:t>
            </w:r>
          </w:p>
          <w:p w14:paraId="43FBAE0B" w14:textId="77777777" w:rsidR="00271B12" w:rsidRPr="00271B12" w:rsidRDefault="00271B12" w:rsidP="00271B12">
            <w:pPr>
              <w:rPr>
                <w:rFonts w:ascii="Arial" w:eastAsia="Times New Roman" w:hAnsi="Arial" w:cs="Arial"/>
                <w:kern w:val="0"/>
                <w:sz w:val="22"/>
                <w:szCs w:val="22"/>
                <w14:ligatures w14:val="none"/>
              </w:rPr>
            </w:pPr>
          </w:p>
          <w:p w14:paraId="2950BAA2"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Once feedback is received from this cross section of individuals the final draft of the questionnaire will be completed. The researchers existing contacts within </w:t>
            </w:r>
            <w:proofErr w:type="gramStart"/>
            <w:r w:rsidRPr="00271B12">
              <w:rPr>
                <w:rFonts w:ascii="Arial" w:eastAsia="Times New Roman" w:hAnsi="Arial" w:cs="Arial"/>
                <w:kern w:val="0"/>
                <w:sz w:val="22"/>
                <w:szCs w:val="22"/>
                <w14:ligatures w14:val="none"/>
              </w:rPr>
              <w:t>a number of</w:t>
            </w:r>
            <w:proofErr w:type="gramEnd"/>
            <w:r w:rsidRPr="00271B12">
              <w:rPr>
                <w:rFonts w:ascii="Arial" w:eastAsia="Times New Roman" w:hAnsi="Arial" w:cs="Arial"/>
                <w:kern w:val="0"/>
                <w:sz w:val="22"/>
                <w:szCs w:val="22"/>
                <w14:ligatures w14:val="none"/>
              </w:rPr>
              <w:t xml:space="preserve"> the emergency service organisations will be utilised to obtain prior consent to circulate the questionnaire via email to each respective organisation’s workforce.</w:t>
            </w:r>
          </w:p>
          <w:p w14:paraId="19149C24" w14:textId="77777777" w:rsidR="00271B12" w:rsidRPr="00271B12" w:rsidRDefault="00271B12" w:rsidP="00271B12">
            <w:pPr>
              <w:rPr>
                <w:rFonts w:ascii="Arial" w:eastAsia="Times New Roman" w:hAnsi="Arial" w:cs="Arial"/>
                <w:kern w:val="0"/>
                <w:sz w:val="22"/>
                <w:szCs w:val="22"/>
                <w14:ligatures w14:val="none"/>
              </w:rPr>
            </w:pPr>
          </w:p>
          <w:p w14:paraId="46B6C8E6"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The questionnaire will be sent to 50 - 80 staff from across the Welsh emergency services and is intended to survey those individuals capturing amongst other things their views, concerns, confidence, experiences, </w:t>
            </w:r>
            <w:proofErr w:type="gramStart"/>
            <w:r w:rsidRPr="00271B12">
              <w:rPr>
                <w:rFonts w:ascii="Arial" w:eastAsia="Times New Roman" w:hAnsi="Arial" w:cs="Arial"/>
                <w:kern w:val="0"/>
                <w:sz w:val="22"/>
                <w:szCs w:val="22"/>
                <w14:ligatures w14:val="none"/>
              </w:rPr>
              <w:t>expectations</w:t>
            </w:r>
            <w:proofErr w:type="gramEnd"/>
            <w:r w:rsidRPr="00271B12">
              <w:rPr>
                <w:rFonts w:ascii="Arial" w:eastAsia="Times New Roman" w:hAnsi="Arial" w:cs="Arial"/>
                <w:kern w:val="0"/>
                <w:sz w:val="22"/>
                <w:szCs w:val="22"/>
                <w14:ligatures w14:val="none"/>
              </w:rPr>
              <w:t xml:space="preserve"> and general attitudes toward the subject matter. </w:t>
            </w:r>
          </w:p>
          <w:p w14:paraId="6D4605C1" w14:textId="77777777" w:rsidR="00271B12" w:rsidRPr="00271B12" w:rsidRDefault="00271B12" w:rsidP="00271B12">
            <w:pPr>
              <w:rPr>
                <w:rFonts w:ascii="Arial" w:eastAsia="Times New Roman" w:hAnsi="Arial" w:cs="Arial"/>
                <w:kern w:val="0"/>
                <w:sz w:val="22"/>
                <w:szCs w:val="22"/>
                <w14:ligatures w14:val="none"/>
              </w:rPr>
            </w:pPr>
          </w:p>
          <w:p w14:paraId="3257B407"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Interviews </w:t>
            </w:r>
          </w:p>
          <w:p w14:paraId="69A22E35" w14:textId="77777777" w:rsidR="00271B12" w:rsidRPr="00271B12" w:rsidRDefault="00271B12" w:rsidP="00271B12">
            <w:pPr>
              <w:rPr>
                <w:rFonts w:ascii="Arial" w:eastAsia="Times New Roman" w:hAnsi="Arial" w:cs="Arial"/>
                <w:kern w:val="0"/>
                <w:sz w:val="22"/>
                <w:szCs w:val="22"/>
                <w14:ligatures w14:val="none"/>
              </w:rPr>
            </w:pPr>
          </w:p>
          <w:p w14:paraId="0DD393E7"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lastRenderedPageBreak/>
              <w:t xml:space="preserve">There are plethora of government policies underpinning the Welsh Assembly Government commitment to a carbon neutral public sector fleet by 2030. </w:t>
            </w:r>
          </w:p>
          <w:p w14:paraId="08DDC6EF" w14:textId="77777777" w:rsidR="00271B12" w:rsidRPr="00271B12" w:rsidRDefault="00271B12" w:rsidP="00271B12">
            <w:pPr>
              <w:rPr>
                <w:rFonts w:ascii="Arial" w:eastAsia="Times New Roman" w:hAnsi="Arial" w:cs="Arial"/>
                <w:kern w:val="0"/>
                <w:sz w:val="22"/>
                <w:szCs w:val="22"/>
                <w14:ligatures w14:val="none"/>
              </w:rPr>
            </w:pPr>
          </w:p>
          <w:p w14:paraId="3F257346"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Welsh Assembly Government decarbonisation and energy division staff will be interviewed to establish the support, financial assistance, direction, </w:t>
            </w:r>
            <w:proofErr w:type="gramStart"/>
            <w:r w:rsidRPr="00271B12">
              <w:rPr>
                <w:rFonts w:ascii="Arial" w:eastAsia="Times New Roman" w:hAnsi="Arial" w:cs="Arial"/>
                <w:kern w:val="0"/>
                <w:sz w:val="22"/>
                <w:szCs w:val="22"/>
                <w14:ligatures w14:val="none"/>
              </w:rPr>
              <w:t>control</w:t>
            </w:r>
            <w:proofErr w:type="gramEnd"/>
            <w:r w:rsidRPr="00271B12">
              <w:rPr>
                <w:rFonts w:ascii="Arial" w:eastAsia="Times New Roman" w:hAnsi="Arial" w:cs="Arial"/>
                <w:kern w:val="0"/>
                <w:sz w:val="22"/>
                <w:szCs w:val="22"/>
                <w14:ligatures w14:val="none"/>
              </w:rPr>
              <w:t xml:space="preserve"> and accountability for public sector organisations.</w:t>
            </w:r>
          </w:p>
          <w:p w14:paraId="1AC423F7" w14:textId="77777777" w:rsidR="00271B12" w:rsidRPr="00271B12" w:rsidRDefault="00271B12" w:rsidP="00271B12">
            <w:pPr>
              <w:rPr>
                <w:rFonts w:ascii="Arial" w:eastAsia="Times New Roman" w:hAnsi="Arial" w:cs="Arial"/>
                <w:kern w:val="0"/>
                <w:sz w:val="22"/>
                <w:szCs w:val="22"/>
                <w14:ligatures w14:val="none"/>
              </w:rPr>
            </w:pPr>
          </w:p>
          <w:p w14:paraId="71A484E8"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Customer engagement with vehicle fleet sales builds and sustains customer brand connectivity, interaction, satisfaction, retention, commitment, advocacy, engagement, and loyalty. Satisfied and engaged customers repeatedly purchase and recommend vehicle brands to others. Therefore, confident and engaged customers/fleet managers will use brands with which they associate value for money and reliability. </w:t>
            </w:r>
          </w:p>
          <w:p w14:paraId="4F8BB1BD" w14:textId="77777777" w:rsidR="00271B12" w:rsidRPr="00271B12" w:rsidRDefault="00271B12" w:rsidP="00271B12">
            <w:pPr>
              <w:rPr>
                <w:rFonts w:ascii="Arial" w:eastAsia="Times New Roman" w:hAnsi="Arial" w:cs="Arial"/>
                <w:kern w:val="0"/>
                <w:sz w:val="22"/>
                <w:szCs w:val="22"/>
                <w14:ligatures w14:val="none"/>
              </w:rPr>
            </w:pPr>
          </w:p>
          <w:p w14:paraId="3D2E8A6F"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With an entirely new vehicle design specification, user requirement, and a host of emerging manufactures new to the market, fleet managers, procurement managers and organisational senior management with a fleet or decarbonisation portfolio will be interviewed to understand the process they will adopt to purchase and maintain an efficient and effective emergency service fleet.</w:t>
            </w:r>
          </w:p>
          <w:p w14:paraId="3D8197F2"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Each of the above will be invited to an </w:t>
            </w:r>
            <w:proofErr w:type="gramStart"/>
            <w:r w:rsidRPr="00271B12">
              <w:rPr>
                <w:rFonts w:ascii="Arial" w:eastAsia="Times New Roman" w:hAnsi="Arial" w:cs="Arial"/>
                <w:kern w:val="0"/>
                <w:sz w:val="22"/>
                <w:szCs w:val="22"/>
                <w14:ligatures w14:val="none"/>
              </w:rPr>
              <w:t>hour long</w:t>
            </w:r>
            <w:proofErr w:type="gramEnd"/>
            <w:r w:rsidRPr="00271B12">
              <w:rPr>
                <w:rFonts w:ascii="Arial" w:eastAsia="Times New Roman" w:hAnsi="Arial" w:cs="Arial"/>
                <w:kern w:val="0"/>
                <w:sz w:val="22"/>
                <w:szCs w:val="22"/>
                <w14:ligatures w14:val="none"/>
              </w:rPr>
              <w:t xml:space="preserve"> session by the researcher via Microsoft Teams. Those in a suitable professional organisational role will be selected before the invitations are distributed by the researcher. The session will have one researcher and the interviewee present at each session. Questions will be drafted and approved by UWTSD lecturer/supervisor prior to commencement. The participants will have questions posed to them related to their organisational requirements, specifications, and SWOT analysis of their organisation/department. The session will include a </w:t>
            </w:r>
            <w:proofErr w:type="gramStart"/>
            <w:r w:rsidRPr="00271B12">
              <w:rPr>
                <w:rFonts w:ascii="Arial" w:eastAsia="Times New Roman" w:hAnsi="Arial" w:cs="Arial"/>
                <w:kern w:val="0"/>
                <w:sz w:val="22"/>
                <w:szCs w:val="22"/>
                <w14:ligatures w14:val="none"/>
              </w:rPr>
              <w:t>personal views</w:t>
            </w:r>
            <w:proofErr w:type="gramEnd"/>
            <w:r w:rsidRPr="00271B12">
              <w:rPr>
                <w:rFonts w:ascii="Arial" w:eastAsia="Times New Roman" w:hAnsi="Arial" w:cs="Arial"/>
                <w:kern w:val="0"/>
                <w:sz w:val="22"/>
                <w:szCs w:val="22"/>
                <w14:ligatures w14:val="none"/>
              </w:rPr>
              <w:t xml:space="preserve"> and feeling to ensure there is mixture of organisational and personal views and opinions captured.</w:t>
            </w:r>
          </w:p>
          <w:p w14:paraId="2FAEEDAA" w14:textId="77777777" w:rsidR="00271B12" w:rsidRPr="00271B12" w:rsidRDefault="00271B12" w:rsidP="00271B12">
            <w:pPr>
              <w:rPr>
                <w:rFonts w:ascii="Arial" w:eastAsia="Times New Roman" w:hAnsi="Arial" w:cs="Arial"/>
                <w:kern w:val="0"/>
                <w:sz w:val="22"/>
                <w:szCs w:val="22"/>
                <w14:ligatures w14:val="none"/>
              </w:rPr>
            </w:pPr>
          </w:p>
          <w:p w14:paraId="64E068EC"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Any information collected will be handled strictly in accordance with the consent given </w:t>
            </w:r>
            <w:proofErr w:type="gramStart"/>
            <w:r w:rsidRPr="00271B12">
              <w:rPr>
                <w:rFonts w:ascii="Arial" w:eastAsia="Times New Roman" w:hAnsi="Arial" w:cs="Arial"/>
                <w:kern w:val="0"/>
                <w:sz w:val="22"/>
                <w:szCs w:val="22"/>
                <w14:ligatures w14:val="none"/>
              </w:rPr>
              <w:t>and also</w:t>
            </w:r>
            <w:proofErr w:type="gramEnd"/>
            <w:r w:rsidRPr="00271B12">
              <w:rPr>
                <w:rFonts w:ascii="Arial" w:eastAsia="Times New Roman" w:hAnsi="Arial" w:cs="Arial"/>
                <w:kern w:val="0"/>
                <w:sz w:val="22"/>
                <w:szCs w:val="22"/>
                <w14:ligatures w14:val="none"/>
              </w:rPr>
              <w:t xml:space="preserve"> the 1998 Data Protection Act.  Full names will only be included on consent forms that will be stored in UWTSD one drive.  Anonymisation of transcripts and in the write-up will be carried out </w:t>
            </w:r>
            <w:proofErr w:type="gramStart"/>
            <w:r w:rsidRPr="00271B12">
              <w:rPr>
                <w:rFonts w:ascii="Arial" w:eastAsia="Times New Roman" w:hAnsi="Arial" w:cs="Arial"/>
                <w:kern w:val="0"/>
                <w:sz w:val="22"/>
                <w:szCs w:val="22"/>
                <w14:ligatures w14:val="none"/>
              </w:rPr>
              <w:t>through the use of</w:t>
            </w:r>
            <w:proofErr w:type="gramEnd"/>
            <w:r w:rsidRPr="00271B12">
              <w:rPr>
                <w:rFonts w:ascii="Arial" w:eastAsia="Times New Roman" w:hAnsi="Arial" w:cs="Arial"/>
                <w:kern w:val="0"/>
                <w:sz w:val="22"/>
                <w:szCs w:val="22"/>
                <w14:ligatures w14:val="none"/>
              </w:rPr>
              <w:t xml:space="preserve"> pseudonyms.  All data will be stored on drives owned by UWTSD and so comply with information governance fully. Participants will be able to withdraw and have their contribution removed by editing from the final analysis should they choose to do so.</w:t>
            </w:r>
          </w:p>
          <w:p w14:paraId="10262198" w14:textId="77777777" w:rsidR="00271B12" w:rsidRPr="00271B12" w:rsidRDefault="00271B12" w:rsidP="00271B12">
            <w:pPr>
              <w:rPr>
                <w:rFonts w:ascii="Arial" w:eastAsia="Times New Roman" w:hAnsi="Arial" w:cs="Arial"/>
                <w:kern w:val="0"/>
                <w:sz w:val="22"/>
                <w:szCs w:val="22"/>
                <w14:ligatures w14:val="none"/>
              </w:rPr>
            </w:pPr>
          </w:p>
          <w:p w14:paraId="21E3815D" w14:textId="77777777" w:rsidR="00271B12" w:rsidRPr="00271B12" w:rsidRDefault="00271B12" w:rsidP="00271B12">
            <w:pPr>
              <w:rPr>
                <w:rFonts w:ascii="Arial" w:eastAsia="Times New Roman" w:hAnsi="Arial" w:cs="Arial"/>
                <w:kern w:val="0"/>
                <w:sz w:val="22"/>
                <w:szCs w:val="22"/>
                <w14:ligatures w14:val="none"/>
              </w:rPr>
            </w:pPr>
          </w:p>
          <w:p w14:paraId="2FE688A7" w14:textId="77777777" w:rsidR="00271B12" w:rsidRPr="00271B12" w:rsidRDefault="00271B12" w:rsidP="00271B12">
            <w:pPr>
              <w:rPr>
                <w:rFonts w:ascii="Arial" w:eastAsia="Times New Roman" w:hAnsi="Arial" w:cs="Arial"/>
                <w:kern w:val="0"/>
                <w:sz w:val="22"/>
                <w:szCs w:val="22"/>
                <w14:ligatures w14:val="none"/>
              </w:rPr>
            </w:pPr>
          </w:p>
          <w:p w14:paraId="3A154D87" w14:textId="77777777" w:rsidR="00271B12" w:rsidRPr="00271B12" w:rsidRDefault="00271B12" w:rsidP="00271B12">
            <w:pPr>
              <w:rPr>
                <w:rFonts w:ascii="Arial" w:eastAsia="Times New Roman" w:hAnsi="Arial" w:cs="Arial"/>
                <w:b/>
                <w:kern w:val="0"/>
                <w:sz w:val="22"/>
                <w:szCs w:val="22"/>
                <w14:ligatures w14:val="none"/>
              </w:rPr>
            </w:pPr>
            <w:r w:rsidRPr="00271B12">
              <w:rPr>
                <w:rFonts w:ascii="Arial" w:eastAsia="Times New Roman" w:hAnsi="Arial" w:cs="Arial"/>
                <w:color w:val="808080"/>
                <w:kern w:val="0"/>
                <w:sz w:val="18"/>
                <w:szCs w:val="18"/>
                <w14:ligatures w14:val="none"/>
              </w:rPr>
              <w:t>(</w:t>
            </w:r>
            <w:proofErr w:type="gramStart"/>
            <w:r w:rsidRPr="00271B12">
              <w:rPr>
                <w:rFonts w:ascii="Arial" w:eastAsia="Times New Roman" w:hAnsi="Arial" w:cs="Arial"/>
                <w:color w:val="808080"/>
                <w:kern w:val="0"/>
                <w:sz w:val="18"/>
                <w:szCs w:val="18"/>
                <w14:ligatures w14:val="none"/>
              </w:rPr>
              <w:t>this</w:t>
            </w:r>
            <w:proofErr w:type="gramEnd"/>
            <w:r w:rsidRPr="00271B12">
              <w:rPr>
                <w:rFonts w:ascii="Arial" w:eastAsia="Times New Roman" w:hAnsi="Arial" w:cs="Arial"/>
                <w:color w:val="808080"/>
                <w:kern w:val="0"/>
                <w:sz w:val="18"/>
                <w:szCs w:val="18"/>
                <w14:ligatures w14:val="none"/>
              </w:rPr>
              <w:t xml:space="preserve"> box should expand as you type)</w:t>
            </w:r>
          </w:p>
        </w:tc>
      </w:tr>
    </w:tbl>
    <w:p w14:paraId="267E2B9F" w14:textId="77777777" w:rsidR="00271B12" w:rsidRPr="00271B12" w:rsidRDefault="00271B12" w:rsidP="00271B12">
      <w:pPr>
        <w:rPr>
          <w:rFonts w:ascii="Times New Roman" w:eastAsia="Times New Roman" w:hAnsi="Times New Roman" w:cs="Times New Roman"/>
          <w:kern w:val="0"/>
          <w:sz w:val="20"/>
          <w:szCs w:val="20"/>
          <w14:ligatures w14:val="none"/>
        </w:rPr>
      </w:pPr>
      <w:r w:rsidRPr="00271B12">
        <w:rPr>
          <w:rFonts w:ascii="Times New Roman" w:eastAsia="Times New Roman" w:hAnsi="Times New Roman" w:cs="Times New Roman"/>
          <w:kern w:val="0"/>
          <w:sz w:val="20"/>
          <w:szCs w:val="20"/>
          <w14:ligatures w14:val="none"/>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271B12" w:rsidRPr="00271B12" w14:paraId="016F1018" w14:textId="77777777" w:rsidTr="00271B12">
        <w:trPr>
          <w:trHeight w:val="454"/>
        </w:trPr>
        <w:tc>
          <w:tcPr>
            <w:tcW w:w="5000" w:type="pct"/>
            <w:shd w:val="clear" w:color="auto" w:fill="F2F2F2"/>
            <w:vAlign w:val="center"/>
          </w:tcPr>
          <w:p w14:paraId="515C33B9" w14:textId="77777777" w:rsidR="00271B12" w:rsidRPr="00271B12" w:rsidRDefault="00271B12" w:rsidP="00271B12">
            <w:pPr>
              <w:spacing w:before="120"/>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lastRenderedPageBreak/>
              <w:t>Location of research activity</w:t>
            </w:r>
          </w:p>
          <w:p w14:paraId="59392C8D"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Identify all locations where research activity will take place.</w:t>
            </w:r>
          </w:p>
        </w:tc>
      </w:tr>
      <w:tr w:rsidR="00271B12" w:rsidRPr="00271B12" w14:paraId="4008C7DA" w14:textId="77777777" w:rsidTr="00502F59">
        <w:trPr>
          <w:trHeight w:val="454"/>
        </w:trPr>
        <w:tc>
          <w:tcPr>
            <w:tcW w:w="5000" w:type="pct"/>
            <w:vAlign w:val="center"/>
          </w:tcPr>
          <w:p w14:paraId="1CC9074B" w14:textId="77777777" w:rsidR="00271B12" w:rsidRPr="00271B12" w:rsidRDefault="00271B12" w:rsidP="00271B12">
            <w:pPr>
              <w:rPr>
                <w:rFonts w:ascii="Arial" w:eastAsia="Times New Roman" w:hAnsi="Arial" w:cs="Arial"/>
                <w:kern w:val="0"/>
                <w:sz w:val="22"/>
                <w:szCs w:val="22"/>
                <w14:ligatures w14:val="none"/>
              </w:rPr>
            </w:pPr>
          </w:p>
          <w:p w14:paraId="67297FEB"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Research activity will take place across Wales with a focus on Police and Ambulance service personnel, </w:t>
            </w:r>
            <w:proofErr w:type="gramStart"/>
            <w:r w:rsidRPr="00271B12">
              <w:rPr>
                <w:rFonts w:ascii="Arial" w:eastAsia="Times New Roman" w:hAnsi="Arial" w:cs="Arial"/>
                <w:kern w:val="0"/>
                <w:sz w:val="22"/>
                <w:szCs w:val="22"/>
                <w14:ligatures w14:val="none"/>
              </w:rPr>
              <w:t>suppliers</w:t>
            </w:r>
            <w:proofErr w:type="gramEnd"/>
            <w:r w:rsidRPr="00271B12">
              <w:rPr>
                <w:rFonts w:ascii="Arial" w:eastAsia="Times New Roman" w:hAnsi="Arial" w:cs="Arial"/>
                <w:kern w:val="0"/>
                <w:sz w:val="22"/>
                <w:szCs w:val="22"/>
                <w14:ligatures w14:val="none"/>
              </w:rPr>
              <w:t xml:space="preserve"> and contractors in addition to members of the decarbonisation and energy division of the Welsh Assembly Government. The questionnaires will be completed on work systems and interviews will be conducted via Microsoft Teams where </w:t>
            </w:r>
            <w:proofErr w:type="gramStart"/>
            <w:r w:rsidRPr="00271B12">
              <w:rPr>
                <w:rFonts w:ascii="Arial" w:eastAsia="Times New Roman" w:hAnsi="Arial" w:cs="Arial"/>
                <w:kern w:val="0"/>
                <w:sz w:val="22"/>
                <w:szCs w:val="22"/>
                <w14:ligatures w14:val="none"/>
              </w:rPr>
              <w:t>the majority of</w:t>
            </w:r>
            <w:proofErr w:type="gramEnd"/>
            <w:r w:rsidRPr="00271B12">
              <w:rPr>
                <w:rFonts w:ascii="Arial" w:eastAsia="Times New Roman" w:hAnsi="Arial" w:cs="Arial"/>
                <w:kern w:val="0"/>
                <w:sz w:val="22"/>
                <w:szCs w:val="22"/>
                <w14:ligatures w14:val="none"/>
              </w:rPr>
              <w:t xml:space="preserve"> individuals will be in their work/home office.</w:t>
            </w:r>
          </w:p>
          <w:p w14:paraId="3E1D3E23" w14:textId="77777777" w:rsidR="00271B12" w:rsidRPr="00271B12" w:rsidRDefault="00271B12" w:rsidP="00271B12">
            <w:pPr>
              <w:rPr>
                <w:rFonts w:ascii="Arial" w:eastAsia="Times New Roman" w:hAnsi="Arial" w:cs="Arial"/>
                <w:kern w:val="0"/>
                <w:sz w:val="22"/>
                <w:szCs w:val="22"/>
                <w14:ligatures w14:val="none"/>
              </w:rPr>
            </w:pPr>
          </w:p>
          <w:p w14:paraId="02E5AC1F" w14:textId="77777777" w:rsidR="00271B12" w:rsidRPr="00271B12" w:rsidRDefault="00271B12" w:rsidP="00271B12">
            <w:pPr>
              <w:rPr>
                <w:rFonts w:ascii="Arial" w:eastAsia="Times New Roman" w:hAnsi="Arial" w:cs="Arial"/>
                <w:b/>
                <w:kern w:val="0"/>
                <w:sz w:val="22"/>
                <w:szCs w:val="22"/>
                <w14:ligatures w14:val="none"/>
              </w:rPr>
            </w:pPr>
            <w:r w:rsidRPr="00271B12">
              <w:rPr>
                <w:rFonts w:ascii="Arial" w:eastAsia="Times New Roman" w:hAnsi="Arial" w:cs="Arial"/>
                <w:color w:val="808080"/>
                <w:kern w:val="0"/>
                <w:sz w:val="18"/>
                <w:szCs w:val="18"/>
                <w14:ligatures w14:val="none"/>
              </w:rPr>
              <w:t>(</w:t>
            </w:r>
            <w:proofErr w:type="gramStart"/>
            <w:r w:rsidRPr="00271B12">
              <w:rPr>
                <w:rFonts w:ascii="Arial" w:eastAsia="Times New Roman" w:hAnsi="Arial" w:cs="Arial"/>
                <w:color w:val="808080"/>
                <w:kern w:val="0"/>
                <w:sz w:val="18"/>
                <w:szCs w:val="18"/>
                <w14:ligatures w14:val="none"/>
              </w:rPr>
              <w:t>this</w:t>
            </w:r>
            <w:proofErr w:type="gramEnd"/>
            <w:r w:rsidRPr="00271B12">
              <w:rPr>
                <w:rFonts w:ascii="Arial" w:eastAsia="Times New Roman" w:hAnsi="Arial" w:cs="Arial"/>
                <w:color w:val="808080"/>
                <w:kern w:val="0"/>
                <w:sz w:val="18"/>
                <w:szCs w:val="18"/>
                <w14:ligatures w14:val="none"/>
              </w:rPr>
              <w:t xml:space="preserve"> box should expand as you type)</w:t>
            </w:r>
          </w:p>
        </w:tc>
      </w:tr>
      <w:tr w:rsidR="00271B12" w:rsidRPr="00271B12" w14:paraId="7C80A0B6" w14:textId="77777777" w:rsidTr="00271B12">
        <w:trPr>
          <w:trHeight w:val="454"/>
        </w:trPr>
        <w:tc>
          <w:tcPr>
            <w:tcW w:w="5000" w:type="pct"/>
            <w:shd w:val="clear" w:color="auto" w:fill="F2F2F2"/>
            <w:vAlign w:val="center"/>
          </w:tcPr>
          <w:p w14:paraId="2BE7BE94" w14:textId="77777777" w:rsidR="00271B12" w:rsidRPr="00271B12" w:rsidRDefault="00271B12" w:rsidP="00271B12">
            <w:pPr>
              <w:spacing w:before="120"/>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t>Research activity outside of the UK</w:t>
            </w:r>
          </w:p>
          <w:p w14:paraId="74871013" w14:textId="77777777" w:rsidR="00271B12" w:rsidRPr="00271B12" w:rsidRDefault="00271B12" w:rsidP="00271B12">
            <w:pPr>
              <w:autoSpaceDE w:val="0"/>
              <w:autoSpaceDN w:val="0"/>
              <w:adjustRightInd w:val="0"/>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If research activity will take place overseas, you are responsible for ensuring that local ethical considerations are complied with and that the relevant permissions are sought. Specify any local guidelines (</w:t>
            </w:r>
            <w:proofErr w:type="gramStart"/>
            <w:r w:rsidRPr="00271B12">
              <w:rPr>
                <w:rFonts w:ascii="Arial" w:eastAsia="Times New Roman" w:hAnsi="Arial" w:cs="Arial"/>
                <w:kern w:val="0"/>
                <w:sz w:val="22"/>
                <w:szCs w:val="22"/>
                <w14:ligatures w14:val="none"/>
              </w:rPr>
              <w:t>e.g.</w:t>
            </w:r>
            <w:proofErr w:type="gramEnd"/>
            <w:r w:rsidRPr="00271B12">
              <w:rPr>
                <w:rFonts w:ascii="Arial" w:eastAsia="Times New Roman" w:hAnsi="Arial" w:cs="Arial"/>
                <w:kern w:val="0"/>
                <w:sz w:val="22"/>
                <w:szCs w:val="22"/>
                <w14:ligatures w14:val="none"/>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271B12">
              <w:rPr>
                <w:rFonts w:ascii="Arial" w:eastAsia="Times New Roman" w:hAnsi="Arial" w:cs="Arial"/>
                <w:kern w:val="0"/>
                <w:sz w:val="22"/>
                <w:szCs w:val="22"/>
                <w14:ligatures w14:val="none"/>
              </w:rPr>
              <w:t>particular cultural</w:t>
            </w:r>
            <w:proofErr w:type="gramEnd"/>
            <w:r w:rsidRPr="00271B12">
              <w:rPr>
                <w:rFonts w:ascii="Arial" w:eastAsia="Times New Roman" w:hAnsi="Arial" w:cs="Arial"/>
                <w:kern w:val="0"/>
                <w:sz w:val="22"/>
                <w:szCs w:val="22"/>
                <w14:ligatures w14:val="none"/>
              </w:rPr>
              <w:t xml:space="preserve"> and/or legal sensitivities or vulnerabilities of participants.</w:t>
            </w:r>
          </w:p>
        </w:tc>
      </w:tr>
      <w:tr w:rsidR="00271B12" w:rsidRPr="00271B12" w14:paraId="3378A318" w14:textId="77777777" w:rsidTr="00502F59">
        <w:trPr>
          <w:trHeight w:val="454"/>
        </w:trPr>
        <w:tc>
          <w:tcPr>
            <w:tcW w:w="5000" w:type="pct"/>
            <w:vAlign w:val="center"/>
          </w:tcPr>
          <w:p w14:paraId="6DA2510A"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N/A</w:t>
            </w:r>
          </w:p>
          <w:p w14:paraId="070BCE45" w14:textId="77777777" w:rsidR="00271B12" w:rsidRPr="00271B12" w:rsidRDefault="00271B12" w:rsidP="00271B12">
            <w:pPr>
              <w:rPr>
                <w:rFonts w:ascii="Arial" w:eastAsia="Times New Roman" w:hAnsi="Arial" w:cs="Arial"/>
                <w:kern w:val="0"/>
                <w:sz w:val="22"/>
                <w:szCs w:val="22"/>
                <w14:ligatures w14:val="none"/>
              </w:rPr>
            </w:pPr>
          </w:p>
          <w:p w14:paraId="6AF4D440" w14:textId="77777777" w:rsidR="00271B12" w:rsidRPr="00271B12" w:rsidRDefault="00271B12" w:rsidP="00271B12">
            <w:pPr>
              <w:rPr>
                <w:rFonts w:ascii="Arial" w:eastAsia="Times New Roman" w:hAnsi="Arial" w:cs="Arial"/>
                <w:kern w:val="0"/>
                <w:sz w:val="22"/>
                <w:szCs w:val="22"/>
                <w14:ligatures w14:val="none"/>
              </w:rPr>
            </w:pPr>
          </w:p>
          <w:p w14:paraId="4D7F9B60" w14:textId="77777777" w:rsidR="00271B12" w:rsidRPr="00271B12" w:rsidRDefault="00271B12" w:rsidP="00271B12">
            <w:pPr>
              <w:rPr>
                <w:rFonts w:ascii="Arial" w:eastAsia="Times New Roman" w:hAnsi="Arial" w:cs="Arial"/>
                <w:b/>
                <w:i/>
                <w:kern w:val="0"/>
                <w:sz w:val="22"/>
                <w:szCs w:val="22"/>
                <w14:ligatures w14:val="none"/>
              </w:rPr>
            </w:pPr>
            <w:r w:rsidRPr="00271B12">
              <w:rPr>
                <w:rFonts w:ascii="Arial" w:eastAsia="Times New Roman" w:hAnsi="Arial" w:cs="Arial"/>
                <w:i/>
                <w:color w:val="808080"/>
                <w:kern w:val="0"/>
                <w:sz w:val="18"/>
                <w:szCs w:val="18"/>
                <w14:ligatures w14:val="none"/>
              </w:rPr>
              <w:t>(</w:t>
            </w:r>
            <w:proofErr w:type="gramStart"/>
            <w:r w:rsidRPr="00271B12">
              <w:rPr>
                <w:rFonts w:ascii="Arial" w:eastAsia="Times New Roman" w:hAnsi="Arial" w:cs="Arial"/>
                <w:i/>
                <w:color w:val="808080"/>
                <w:kern w:val="0"/>
                <w:sz w:val="18"/>
                <w:szCs w:val="18"/>
                <w14:ligatures w14:val="none"/>
              </w:rPr>
              <w:t>this</w:t>
            </w:r>
            <w:proofErr w:type="gramEnd"/>
            <w:r w:rsidRPr="00271B12">
              <w:rPr>
                <w:rFonts w:ascii="Arial" w:eastAsia="Times New Roman" w:hAnsi="Arial" w:cs="Arial"/>
                <w:i/>
                <w:color w:val="808080"/>
                <w:kern w:val="0"/>
                <w:sz w:val="18"/>
                <w:szCs w:val="18"/>
                <w14:ligatures w14:val="none"/>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71B12" w:rsidRPr="00271B12" w14:paraId="34933C3C" w14:textId="77777777" w:rsidTr="00271B12">
        <w:tc>
          <w:tcPr>
            <w:tcW w:w="8222" w:type="dxa"/>
            <w:vMerge w:val="restart"/>
            <w:shd w:val="clear" w:color="auto" w:fill="F2F2F2"/>
            <w:vAlign w:val="center"/>
          </w:tcPr>
          <w:p w14:paraId="361594CE"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 xml:space="preserve">Use of documentation not in the public domain: Are any documents </w:t>
            </w:r>
            <w:r w:rsidRPr="00271B12">
              <w:rPr>
                <w:rFonts w:ascii="Arial" w:hAnsi="Arial" w:cs="Arial"/>
                <w:b/>
                <w:sz w:val="22"/>
                <w:szCs w:val="22"/>
                <w:u w:val="single"/>
              </w:rPr>
              <w:t>NOT</w:t>
            </w:r>
            <w:r w:rsidRPr="00271B12">
              <w:rPr>
                <w:rFonts w:ascii="Arial" w:hAnsi="Arial" w:cs="Arial"/>
                <w:sz w:val="22"/>
                <w:szCs w:val="22"/>
              </w:rPr>
              <w:t xml:space="preserve"> publicly available?   </w:t>
            </w:r>
          </w:p>
          <w:p w14:paraId="74FA6871" w14:textId="77777777" w:rsidR="00271B12" w:rsidRPr="00271B12" w:rsidRDefault="00271B12" w:rsidP="00271B12">
            <w:pPr>
              <w:autoSpaceDE w:val="0"/>
              <w:autoSpaceDN w:val="0"/>
              <w:adjustRightInd w:val="0"/>
              <w:rPr>
                <w:rFonts w:ascii="Arial" w:hAnsi="Arial" w:cs="Arial"/>
                <w:bCs/>
                <w:sz w:val="22"/>
                <w:szCs w:val="22"/>
              </w:rPr>
            </w:pPr>
          </w:p>
        </w:tc>
        <w:tc>
          <w:tcPr>
            <w:tcW w:w="850" w:type="dxa"/>
            <w:shd w:val="clear" w:color="auto" w:fill="F2F2F2"/>
            <w:vAlign w:val="center"/>
          </w:tcPr>
          <w:p w14:paraId="4585AD70" w14:textId="77777777" w:rsidR="00271B12" w:rsidRPr="00271B12" w:rsidRDefault="00271B12" w:rsidP="00271B12">
            <w:pPr>
              <w:autoSpaceDE w:val="0"/>
              <w:autoSpaceDN w:val="0"/>
              <w:adjustRightInd w:val="0"/>
              <w:jc w:val="center"/>
              <w:rPr>
                <w:rFonts w:ascii="Arial" w:hAnsi="Arial" w:cs="Arial"/>
                <w:b/>
                <w:sz w:val="22"/>
                <w:szCs w:val="22"/>
              </w:rPr>
            </w:pPr>
            <w:r w:rsidRPr="00271B12">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45B7B3A"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r>
      <w:tr w:rsidR="00271B12" w:rsidRPr="00271B12" w14:paraId="1FED6970" w14:textId="77777777" w:rsidTr="00271B12">
        <w:tc>
          <w:tcPr>
            <w:tcW w:w="8222" w:type="dxa"/>
            <w:vMerge/>
            <w:shd w:val="clear" w:color="auto" w:fill="F2F2F2"/>
          </w:tcPr>
          <w:p w14:paraId="0F7A8D50" w14:textId="77777777" w:rsidR="00271B12" w:rsidRPr="00271B12" w:rsidRDefault="00271B12" w:rsidP="00271B12">
            <w:pPr>
              <w:autoSpaceDE w:val="0"/>
              <w:autoSpaceDN w:val="0"/>
              <w:adjustRightInd w:val="0"/>
              <w:rPr>
                <w:rFonts w:ascii="Arial" w:hAnsi="Arial" w:cs="Arial"/>
                <w:bCs/>
                <w:sz w:val="22"/>
                <w:szCs w:val="22"/>
              </w:rPr>
            </w:pPr>
          </w:p>
        </w:tc>
        <w:tc>
          <w:tcPr>
            <w:tcW w:w="850" w:type="dxa"/>
            <w:shd w:val="clear" w:color="auto" w:fill="F2F2F2"/>
            <w:vAlign w:val="center"/>
          </w:tcPr>
          <w:p w14:paraId="6B8BDC6C" w14:textId="77777777" w:rsidR="00271B12" w:rsidRPr="00271B12" w:rsidRDefault="00271B12" w:rsidP="00271B12">
            <w:pPr>
              <w:autoSpaceDE w:val="0"/>
              <w:autoSpaceDN w:val="0"/>
              <w:adjustRightInd w:val="0"/>
              <w:jc w:val="center"/>
              <w:rPr>
                <w:rFonts w:ascii="Arial" w:hAnsi="Arial" w:cs="Arial"/>
                <w:b/>
                <w:sz w:val="22"/>
                <w:szCs w:val="22"/>
              </w:rPr>
            </w:pPr>
            <w:r w:rsidRPr="00271B12">
              <w:rPr>
                <w:rFonts w:ascii="Arial" w:hAnsi="Arial" w:cs="Arial"/>
                <w:b/>
                <w:sz w:val="22"/>
                <w:szCs w:val="22"/>
              </w:rPr>
              <w:t>YES</w:t>
            </w:r>
          </w:p>
        </w:tc>
        <w:tc>
          <w:tcPr>
            <w:tcW w:w="851" w:type="dxa"/>
            <w:shd w:val="clear" w:color="auto" w:fill="D9D9D9"/>
            <w:vAlign w:val="center"/>
          </w:tcPr>
          <w:p w14:paraId="6F941B6F" w14:textId="77777777" w:rsidR="00271B12" w:rsidRPr="00271B12" w:rsidRDefault="009463A4" w:rsidP="00271B1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271B12" w:rsidRPr="00271B12">
                  <w:rPr>
                    <w:rFonts w:ascii="Segoe UI Symbol" w:hAnsi="Segoe UI Symbol" w:cs="Segoe UI Symbol"/>
                    <w:bCs/>
                    <w:sz w:val="22"/>
                    <w:szCs w:val="22"/>
                  </w:rPr>
                  <w:t>☐</w:t>
                </w:r>
              </w:sdtContent>
            </w:sdt>
          </w:p>
        </w:tc>
      </w:tr>
      <w:tr w:rsidR="00271B12" w:rsidRPr="00271B12" w14:paraId="27A1A110" w14:textId="77777777" w:rsidTr="00271B12">
        <w:tc>
          <w:tcPr>
            <w:tcW w:w="9923" w:type="dxa"/>
            <w:gridSpan w:val="3"/>
            <w:shd w:val="clear" w:color="auto" w:fill="FFFFFF"/>
          </w:tcPr>
          <w:p w14:paraId="71F2A7C1"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 xml:space="preserve">If </w:t>
            </w:r>
            <w:proofErr w:type="gramStart"/>
            <w:r w:rsidRPr="00271B12">
              <w:rPr>
                <w:rFonts w:ascii="Arial" w:hAnsi="Arial" w:cs="Arial"/>
                <w:sz w:val="22"/>
                <w:szCs w:val="22"/>
              </w:rPr>
              <w:t>Yes</w:t>
            </w:r>
            <w:proofErr w:type="gramEnd"/>
            <w:r w:rsidRPr="00271B12">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051A8E8E" w14:textId="77777777" w:rsidR="00271B12" w:rsidRPr="00271B12" w:rsidRDefault="00271B12" w:rsidP="00271B12">
            <w:pPr>
              <w:rPr>
                <w:rFonts w:ascii="Arial" w:hAnsi="Arial" w:cs="Arial"/>
                <w:sz w:val="22"/>
                <w:szCs w:val="22"/>
              </w:rPr>
            </w:pPr>
          </w:p>
          <w:p w14:paraId="66DB7F60" w14:textId="77777777" w:rsidR="00271B12" w:rsidRPr="00271B12" w:rsidRDefault="00271B12" w:rsidP="00271B12">
            <w:pPr>
              <w:rPr>
                <w:rFonts w:ascii="Arial" w:hAnsi="Arial" w:cs="Arial"/>
                <w:sz w:val="22"/>
                <w:szCs w:val="22"/>
              </w:rPr>
            </w:pPr>
          </w:p>
          <w:p w14:paraId="0DB28302" w14:textId="77777777" w:rsidR="00271B12" w:rsidRPr="00271B12" w:rsidRDefault="00271B12" w:rsidP="00271B12">
            <w:pPr>
              <w:rPr>
                <w:rFonts w:ascii="Arial" w:hAnsi="Arial" w:cs="Arial"/>
                <w:sz w:val="22"/>
                <w:szCs w:val="22"/>
              </w:rPr>
            </w:pPr>
          </w:p>
          <w:p w14:paraId="1458A43E" w14:textId="77777777" w:rsidR="00271B12" w:rsidRPr="00271B12" w:rsidRDefault="00271B12" w:rsidP="00271B12">
            <w:pPr>
              <w:autoSpaceDE w:val="0"/>
              <w:autoSpaceDN w:val="0"/>
              <w:adjustRightInd w:val="0"/>
              <w:rPr>
                <w:rFonts w:ascii="Arial" w:hAnsi="Arial" w:cs="Arial"/>
                <w:bCs/>
                <w:sz w:val="22"/>
                <w:szCs w:val="22"/>
              </w:rPr>
            </w:pPr>
            <w:r w:rsidRPr="00271B12">
              <w:rPr>
                <w:rFonts w:ascii="Arial" w:hAnsi="Arial" w:cs="Arial"/>
                <w:i/>
                <w:sz w:val="18"/>
                <w:szCs w:val="18"/>
              </w:rPr>
              <w:t>(</w:t>
            </w:r>
            <w:proofErr w:type="gramStart"/>
            <w:r w:rsidRPr="00271B12">
              <w:rPr>
                <w:rFonts w:ascii="Arial" w:hAnsi="Arial" w:cs="Arial"/>
                <w:i/>
                <w:sz w:val="18"/>
                <w:szCs w:val="18"/>
              </w:rPr>
              <w:t>this</w:t>
            </w:r>
            <w:proofErr w:type="gramEnd"/>
            <w:r w:rsidRPr="00271B12">
              <w:rPr>
                <w:rFonts w:ascii="Arial" w:hAnsi="Arial" w:cs="Arial"/>
                <w:i/>
                <w:sz w:val="18"/>
                <w:szCs w:val="18"/>
              </w:rPr>
              <w:t xml:space="preserve"> box should expand as you type)</w:t>
            </w:r>
          </w:p>
        </w:tc>
      </w:tr>
    </w:tbl>
    <w:p w14:paraId="7EACA1AD"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p>
    <w:p w14:paraId="3FC352E6" w14:textId="77777777" w:rsidR="00271B12" w:rsidRPr="00271B12" w:rsidRDefault="00271B12" w:rsidP="00271B12">
      <w:pPr>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br w:type="page"/>
      </w:r>
    </w:p>
    <w:p w14:paraId="43500E82"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71B12" w:rsidRPr="00271B12" w14:paraId="5DBBFAD2" w14:textId="77777777" w:rsidTr="00271B12">
        <w:tc>
          <w:tcPr>
            <w:tcW w:w="8227" w:type="dxa"/>
            <w:shd w:val="clear" w:color="auto" w:fill="F2F2F2"/>
          </w:tcPr>
          <w:p w14:paraId="7149599B" w14:textId="77777777" w:rsidR="00271B12" w:rsidRPr="00271B12" w:rsidRDefault="00271B12" w:rsidP="00271B12">
            <w:pPr>
              <w:autoSpaceDE w:val="0"/>
              <w:autoSpaceDN w:val="0"/>
              <w:adjustRightInd w:val="0"/>
              <w:jc w:val="both"/>
              <w:rPr>
                <w:rFonts w:ascii="Arial" w:hAnsi="Arial" w:cs="Arial"/>
                <w:b/>
                <w:sz w:val="22"/>
                <w:szCs w:val="22"/>
              </w:rPr>
            </w:pPr>
            <w:r w:rsidRPr="00271B12">
              <w:rPr>
                <w:rFonts w:ascii="Arial" w:hAnsi="Arial" w:cs="Arial"/>
                <w:b/>
                <w:sz w:val="22"/>
                <w:szCs w:val="22"/>
              </w:rPr>
              <w:t>Will the research activity include:</w:t>
            </w:r>
          </w:p>
        </w:tc>
        <w:tc>
          <w:tcPr>
            <w:tcW w:w="846" w:type="dxa"/>
            <w:shd w:val="clear" w:color="auto" w:fill="F2F2F2"/>
          </w:tcPr>
          <w:p w14:paraId="25FF7AFC" w14:textId="77777777" w:rsidR="00271B12" w:rsidRPr="00271B12" w:rsidRDefault="00271B12" w:rsidP="00271B12">
            <w:pPr>
              <w:autoSpaceDE w:val="0"/>
              <w:autoSpaceDN w:val="0"/>
              <w:adjustRightInd w:val="0"/>
              <w:jc w:val="center"/>
              <w:rPr>
                <w:rFonts w:ascii="Arial" w:hAnsi="Arial" w:cs="Arial"/>
                <w:b/>
                <w:bCs/>
                <w:sz w:val="22"/>
                <w:szCs w:val="22"/>
              </w:rPr>
            </w:pPr>
          </w:p>
          <w:p w14:paraId="551DC9C5"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YES</w:t>
            </w:r>
          </w:p>
        </w:tc>
        <w:tc>
          <w:tcPr>
            <w:tcW w:w="816" w:type="dxa"/>
            <w:shd w:val="clear" w:color="auto" w:fill="F2F2F2"/>
          </w:tcPr>
          <w:p w14:paraId="72D27B8E" w14:textId="77777777" w:rsidR="00271B12" w:rsidRPr="00271B12" w:rsidRDefault="00271B12" w:rsidP="00271B12">
            <w:pPr>
              <w:autoSpaceDE w:val="0"/>
              <w:autoSpaceDN w:val="0"/>
              <w:adjustRightInd w:val="0"/>
              <w:jc w:val="center"/>
              <w:rPr>
                <w:rFonts w:ascii="Arial" w:hAnsi="Arial" w:cs="Arial"/>
                <w:b/>
                <w:bCs/>
                <w:sz w:val="22"/>
                <w:szCs w:val="22"/>
              </w:rPr>
            </w:pPr>
          </w:p>
          <w:p w14:paraId="0FDAF37F"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NO</w:t>
            </w:r>
          </w:p>
        </w:tc>
      </w:tr>
      <w:tr w:rsidR="00271B12" w:rsidRPr="00271B12" w14:paraId="74A81D7F" w14:textId="77777777" w:rsidTr="00271B12">
        <w:trPr>
          <w:trHeight w:val="439"/>
        </w:trPr>
        <w:tc>
          <w:tcPr>
            <w:tcW w:w="8227" w:type="dxa"/>
            <w:shd w:val="clear" w:color="auto" w:fill="F2F2F2"/>
            <w:vAlign w:val="center"/>
          </w:tcPr>
          <w:p w14:paraId="0F922029"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Use of a questionnaire or similar research instrument?</w:t>
            </w:r>
          </w:p>
        </w:tc>
        <w:tc>
          <w:tcPr>
            <w:tcW w:w="846" w:type="dxa"/>
            <w:shd w:val="clear" w:color="auto" w:fill="BFBF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3E87E83"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394A5B94"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65E439D7" w14:textId="77777777" w:rsidTr="00271B12">
        <w:trPr>
          <w:trHeight w:val="439"/>
        </w:trPr>
        <w:tc>
          <w:tcPr>
            <w:tcW w:w="8227" w:type="dxa"/>
            <w:shd w:val="clear" w:color="auto" w:fill="F2F2F2"/>
            <w:vAlign w:val="center"/>
          </w:tcPr>
          <w:p w14:paraId="70807E14"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Use of interviews?</w:t>
            </w:r>
          </w:p>
        </w:tc>
        <w:tc>
          <w:tcPr>
            <w:tcW w:w="846" w:type="dxa"/>
            <w:shd w:val="clear" w:color="auto" w:fill="BFBF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0C71C9AB"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0452571A"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3FA91C85" w14:textId="77777777" w:rsidTr="00271B12">
        <w:trPr>
          <w:trHeight w:val="403"/>
        </w:trPr>
        <w:tc>
          <w:tcPr>
            <w:tcW w:w="8227" w:type="dxa"/>
            <w:shd w:val="clear" w:color="auto" w:fill="F2F2F2"/>
            <w:vAlign w:val="center"/>
          </w:tcPr>
          <w:p w14:paraId="7F8BCC30"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Use of diaries?</w:t>
            </w:r>
          </w:p>
        </w:tc>
        <w:tc>
          <w:tcPr>
            <w:tcW w:w="846" w:type="dxa"/>
            <w:shd w:val="clear" w:color="auto" w:fill="BFBF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31253A89"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7C435F3A"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3AAE1648" w14:textId="77777777" w:rsidTr="00271B12">
        <w:trPr>
          <w:trHeight w:val="403"/>
        </w:trPr>
        <w:tc>
          <w:tcPr>
            <w:tcW w:w="8227" w:type="dxa"/>
            <w:shd w:val="clear" w:color="auto" w:fill="F2F2F2"/>
            <w:vAlign w:val="center"/>
          </w:tcPr>
          <w:p w14:paraId="55B7FC3F"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Participant observation with their knowledge?</w:t>
            </w:r>
          </w:p>
        </w:tc>
        <w:tc>
          <w:tcPr>
            <w:tcW w:w="846" w:type="dxa"/>
            <w:shd w:val="clear" w:color="auto" w:fill="BFBF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E54E63D"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6A117478"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4CFC8075" w14:textId="77777777" w:rsidTr="00271B12">
        <w:trPr>
          <w:trHeight w:val="439"/>
        </w:trPr>
        <w:tc>
          <w:tcPr>
            <w:tcW w:w="8227" w:type="dxa"/>
            <w:shd w:val="clear" w:color="auto" w:fill="F2F2F2"/>
            <w:vAlign w:val="center"/>
          </w:tcPr>
          <w:p w14:paraId="43999735"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Participant observation without their knowledge?</w:t>
            </w:r>
          </w:p>
        </w:tc>
        <w:tc>
          <w:tcPr>
            <w:tcW w:w="846" w:type="dxa"/>
            <w:shd w:val="clear" w:color="auto" w:fill="BFBF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64A97EE"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26B370D6"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72D7BAC3" w14:textId="77777777" w:rsidTr="00271B12">
        <w:trPr>
          <w:trHeight w:val="403"/>
        </w:trPr>
        <w:tc>
          <w:tcPr>
            <w:tcW w:w="8227" w:type="dxa"/>
            <w:shd w:val="clear" w:color="auto" w:fill="F2F2F2"/>
            <w:vAlign w:val="center"/>
          </w:tcPr>
          <w:p w14:paraId="0DD8E39F"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Use of video or audio recording?</w:t>
            </w:r>
          </w:p>
        </w:tc>
        <w:tc>
          <w:tcPr>
            <w:tcW w:w="846" w:type="dxa"/>
            <w:shd w:val="clear" w:color="auto" w:fill="BFBFBF"/>
            <w:vAlign w:val="center"/>
          </w:tcPr>
          <w:sdt>
            <w:sdtPr>
              <w:rPr>
                <w:rFonts w:ascii="Arial" w:hAnsi="Arial" w:cs="Arial"/>
                <w:sz w:val="22"/>
                <w:szCs w:val="22"/>
              </w:rPr>
              <w:id w:val="-387187341"/>
              <w14:checkbox>
                <w14:checked w14:val="1"/>
                <w14:checkedState w14:val="2612" w14:font="MS Gothic"/>
                <w14:uncheckedState w14:val="2610" w14:font="MS Gothic"/>
              </w14:checkbox>
            </w:sdtPr>
            <w:sdtEndPr/>
            <w:sdtContent>
              <w:p w14:paraId="54A0F971"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3E8E441C"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2A9E6278" w14:textId="77777777" w:rsidTr="00271B12">
        <w:trPr>
          <w:trHeight w:val="439"/>
        </w:trPr>
        <w:tc>
          <w:tcPr>
            <w:tcW w:w="8227" w:type="dxa"/>
            <w:shd w:val="clear" w:color="auto" w:fill="F2F2F2"/>
            <w:vAlign w:val="center"/>
          </w:tcPr>
          <w:p w14:paraId="5924CDD0"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Access to personal or confidential information without the participants’ specific consent?</w:t>
            </w:r>
          </w:p>
        </w:tc>
        <w:tc>
          <w:tcPr>
            <w:tcW w:w="846" w:type="dxa"/>
            <w:shd w:val="clear" w:color="auto" w:fill="BFBF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73F891E1"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22016578"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33A2E734" w14:textId="77777777" w:rsidTr="00271B12">
        <w:trPr>
          <w:trHeight w:val="403"/>
        </w:trPr>
        <w:tc>
          <w:tcPr>
            <w:tcW w:w="8227" w:type="dxa"/>
            <w:shd w:val="clear" w:color="auto" w:fill="F2F2F2"/>
            <w:vAlign w:val="center"/>
          </w:tcPr>
          <w:p w14:paraId="19346013"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 xml:space="preserve">Administration of any questions, test stimuli, presentation that may be experienced as physically, </w:t>
            </w:r>
            <w:proofErr w:type="gramStart"/>
            <w:r w:rsidRPr="00271B12">
              <w:rPr>
                <w:rFonts w:ascii="Arial" w:hAnsi="Arial" w:cs="Arial"/>
                <w:sz w:val="22"/>
                <w:szCs w:val="22"/>
              </w:rPr>
              <w:t>mentally</w:t>
            </w:r>
            <w:proofErr w:type="gramEnd"/>
            <w:r w:rsidRPr="00271B12">
              <w:rPr>
                <w:rFonts w:ascii="Arial" w:hAnsi="Arial" w:cs="Arial"/>
                <w:sz w:val="22"/>
                <w:szCs w:val="22"/>
              </w:rPr>
              <w:t xml:space="preserve"> or emotionally harmful / offensive?</w:t>
            </w:r>
          </w:p>
        </w:tc>
        <w:tc>
          <w:tcPr>
            <w:tcW w:w="846" w:type="dxa"/>
            <w:shd w:val="clear" w:color="auto" w:fill="BFBF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9568183"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56B33270"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7C931946" w14:textId="77777777" w:rsidTr="00271B12">
        <w:trPr>
          <w:trHeight w:val="403"/>
        </w:trPr>
        <w:tc>
          <w:tcPr>
            <w:tcW w:w="8227" w:type="dxa"/>
            <w:shd w:val="clear" w:color="auto" w:fill="F2F2F2"/>
            <w:vAlign w:val="center"/>
          </w:tcPr>
          <w:p w14:paraId="0B8C7AAE"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Performance of any acts which may cause embarrassment or affect self-esteem?</w:t>
            </w:r>
          </w:p>
        </w:tc>
        <w:tc>
          <w:tcPr>
            <w:tcW w:w="846" w:type="dxa"/>
            <w:shd w:val="clear" w:color="auto" w:fill="BFBFBF"/>
            <w:vAlign w:val="center"/>
          </w:tcPr>
          <w:sdt>
            <w:sdtPr>
              <w:rPr>
                <w:rFonts w:ascii="Arial" w:hAnsi="Arial" w:cs="Arial"/>
                <w:bCs/>
                <w:sz w:val="22"/>
                <w:szCs w:val="22"/>
              </w:rPr>
              <w:id w:val="1994977168"/>
              <w14:checkbox>
                <w14:checked w14:val="0"/>
                <w14:checkedState w14:val="2612" w14:font="MS Gothic"/>
                <w14:uncheckedState w14:val="2610" w14:font="MS Gothic"/>
              </w14:checkbox>
            </w:sdtPr>
            <w:sdtEndPr/>
            <w:sdtContent>
              <w:p w14:paraId="274B0EF3"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2119442801"/>
              <w14:checkbox>
                <w14:checked w14:val="1"/>
                <w14:checkedState w14:val="2612" w14:font="MS Gothic"/>
                <w14:uncheckedState w14:val="2610" w14:font="MS Gothic"/>
              </w14:checkbox>
            </w:sdtPr>
            <w:sdtEndPr/>
            <w:sdtContent>
              <w:p w14:paraId="05893A6D"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r>
      <w:tr w:rsidR="00271B12" w:rsidRPr="00271B12" w14:paraId="75AAB148" w14:textId="77777777" w:rsidTr="00271B12">
        <w:trPr>
          <w:trHeight w:val="403"/>
        </w:trPr>
        <w:tc>
          <w:tcPr>
            <w:tcW w:w="8227" w:type="dxa"/>
            <w:shd w:val="clear" w:color="auto" w:fill="F2F2F2"/>
            <w:vAlign w:val="center"/>
          </w:tcPr>
          <w:p w14:paraId="323D7CAE"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Investigation of participants involved in illegal activities?</w:t>
            </w:r>
          </w:p>
        </w:tc>
        <w:tc>
          <w:tcPr>
            <w:tcW w:w="846" w:type="dxa"/>
            <w:shd w:val="clear" w:color="auto" w:fill="BFBFBF"/>
            <w:vAlign w:val="center"/>
          </w:tcPr>
          <w:sdt>
            <w:sdtPr>
              <w:rPr>
                <w:rFonts w:ascii="Arial" w:hAnsi="Arial" w:cs="Arial"/>
                <w:bCs/>
                <w:sz w:val="22"/>
                <w:szCs w:val="22"/>
              </w:rPr>
              <w:id w:val="-570350383"/>
              <w14:checkbox>
                <w14:checked w14:val="0"/>
                <w14:checkedState w14:val="2612" w14:font="MS Gothic"/>
                <w14:uncheckedState w14:val="2610" w14:font="MS Gothic"/>
              </w14:checkbox>
            </w:sdtPr>
            <w:sdtEndPr/>
            <w:sdtContent>
              <w:p w14:paraId="7BE4E890"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904758639"/>
              <w14:checkbox>
                <w14:checked w14:val="1"/>
                <w14:checkedState w14:val="2612" w14:font="MS Gothic"/>
                <w14:uncheckedState w14:val="2610" w14:font="MS Gothic"/>
              </w14:checkbox>
            </w:sdtPr>
            <w:sdtEndPr/>
            <w:sdtContent>
              <w:p w14:paraId="17BAD5D9"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r>
      <w:tr w:rsidR="00271B12" w:rsidRPr="00271B12" w14:paraId="33444B34" w14:textId="77777777" w:rsidTr="00271B12">
        <w:trPr>
          <w:trHeight w:val="403"/>
        </w:trPr>
        <w:tc>
          <w:tcPr>
            <w:tcW w:w="8227" w:type="dxa"/>
            <w:shd w:val="clear" w:color="auto" w:fill="F2F2F2"/>
            <w:vAlign w:val="center"/>
          </w:tcPr>
          <w:p w14:paraId="306013FD"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Use of procedures that involve deception?</w:t>
            </w:r>
          </w:p>
        </w:tc>
        <w:tc>
          <w:tcPr>
            <w:tcW w:w="846" w:type="dxa"/>
            <w:shd w:val="clear" w:color="auto" w:fill="BFBFBF"/>
            <w:vAlign w:val="center"/>
          </w:tcPr>
          <w:sdt>
            <w:sdtPr>
              <w:rPr>
                <w:rFonts w:ascii="Arial" w:hAnsi="Arial" w:cs="Arial"/>
                <w:bCs/>
                <w:sz w:val="22"/>
                <w:szCs w:val="22"/>
              </w:rPr>
              <w:id w:val="362719355"/>
              <w14:checkbox>
                <w14:checked w14:val="0"/>
                <w14:checkedState w14:val="2612" w14:font="MS Gothic"/>
                <w14:uncheckedState w14:val="2610" w14:font="MS Gothic"/>
              </w14:checkbox>
            </w:sdtPr>
            <w:sdtEndPr/>
            <w:sdtContent>
              <w:p w14:paraId="70EB9C10"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1074700241"/>
              <w14:checkbox>
                <w14:checked w14:val="1"/>
                <w14:checkedState w14:val="2612" w14:font="MS Gothic"/>
                <w14:uncheckedState w14:val="2610" w14:font="MS Gothic"/>
              </w14:checkbox>
            </w:sdtPr>
            <w:sdtEndPr/>
            <w:sdtContent>
              <w:p w14:paraId="19CEF2C6"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r>
      <w:tr w:rsidR="00271B12" w:rsidRPr="00271B12" w14:paraId="34B14576" w14:textId="77777777" w:rsidTr="00271B12">
        <w:trPr>
          <w:trHeight w:val="403"/>
        </w:trPr>
        <w:tc>
          <w:tcPr>
            <w:tcW w:w="8227" w:type="dxa"/>
            <w:shd w:val="clear" w:color="auto" w:fill="F2F2F2"/>
            <w:vAlign w:val="center"/>
          </w:tcPr>
          <w:p w14:paraId="5E05E959"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 xml:space="preserve">Administration of any substance, </w:t>
            </w:r>
            <w:proofErr w:type="gramStart"/>
            <w:r w:rsidRPr="00271B12">
              <w:rPr>
                <w:rFonts w:ascii="Arial" w:hAnsi="Arial" w:cs="Arial"/>
                <w:sz w:val="22"/>
                <w:szCs w:val="22"/>
              </w:rPr>
              <w:t>agent</w:t>
            </w:r>
            <w:proofErr w:type="gramEnd"/>
            <w:r w:rsidRPr="00271B12">
              <w:rPr>
                <w:rFonts w:ascii="Arial" w:hAnsi="Arial" w:cs="Arial"/>
                <w:sz w:val="22"/>
                <w:szCs w:val="22"/>
              </w:rPr>
              <w:t xml:space="preserve"> or placebo?</w:t>
            </w:r>
          </w:p>
        </w:tc>
        <w:tc>
          <w:tcPr>
            <w:tcW w:w="846" w:type="dxa"/>
            <w:shd w:val="clear" w:color="auto" w:fill="BFBFBF"/>
            <w:vAlign w:val="center"/>
          </w:tcPr>
          <w:sdt>
            <w:sdtPr>
              <w:rPr>
                <w:rFonts w:ascii="Arial" w:hAnsi="Arial" w:cs="Arial"/>
                <w:bCs/>
                <w:sz w:val="22"/>
                <w:szCs w:val="22"/>
              </w:rPr>
              <w:id w:val="-1924798936"/>
              <w14:checkbox>
                <w14:checked w14:val="0"/>
                <w14:checkedState w14:val="2612" w14:font="MS Gothic"/>
                <w14:uncheckedState w14:val="2610" w14:font="MS Gothic"/>
              </w14:checkbox>
            </w:sdtPr>
            <w:sdtEndPr/>
            <w:sdtContent>
              <w:p w14:paraId="23D5E4E8"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624625241"/>
              <w14:checkbox>
                <w14:checked w14:val="1"/>
                <w14:checkedState w14:val="2612" w14:font="MS Gothic"/>
                <w14:uncheckedState w14:val="2610" w14:font="MS Gothic"/>
              </w14:checkbox>
            </w:sdtPr>
            <w:sdtEndPr/>
            <w:sdtContent>
              <w:p w14:paraId="5FBB6F7F"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r>
      <w:tr w:rsidR="00271B12" w:rsidRPr="00271B12" w14:paraId="2FCA39FB" w14:textId="77777777" w:rsidTr="00271B12">
        <w:trPr>
          <w:trHeight w:val="403"/>
        </w:trPr>
        <w:tc>
          <w:tcPr>
            <w:tcW w:w="8227" w:type="dxa"/>
            <w:shd w:val="clear" w:color="auto" w:fill="F2F2F2"/>
            <w:vAlign w:val="center"/>
          </w:tcPr>
          <w:p w14:paraId="0FC2900B"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Working with live vertebrate animals?</w:t>
            </w:r>
          </w:p>
        </w:tc>
        <w:tc>
          <w:tcPr>
            <w:tcW w:w="846" w:type="dxa"/>
            <w:shd w:val="clear" w:color="auto" w:fill="BFBFBF"/>
            <w:vAlign w:val="center"/>
          </w:tcPr>
          <w:sdt>
            <w:sdtPr>
              <w:rPr>
                <w:rFonts w:ascii="Arial" w:hAnsi="Arial" w:cs="Arial"/>
                <w:bCs/>
                <w:sz w:val="22"/>
                <w:szCs w:val="22"/>
              </w:rPr>
              <w:id w:val="300428637"/>
              <w14:checkbox>
                <w14:checked w14:val="0"/>
                <w14:checkedState w14:val="2612" w14:font="MS Gothic"/>
                <w14:uncheckedState w14:val="2610" w14:font="MS Gothic"/>
              </w14:checkbox>
            </w:sdtPr>
            <w:sdtEndPr/>
            <w:sdtContent>
              <w:p w14:paraId="361CB71C"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1236861983"/>
              <w14:checkbox>
                <w14:checked w14:val="1"/>
                <w14:checkedState w14:val="2612" w14:font="MS Gothic"/>
                <w14:uncheckedState w14:val="2610" w14:font="MS Gothic"/>
              </w14:checkbox>
            </w:sdtPr>
            <w:sdtEndPr/>
            <w:sdtContent>
              <w:p w14:paraId="06A98118"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r>
      <w:tr w:rsidR="00271B12" w:rsidRPr="00271B12" w14:paraId="0B81C53B" w14:textId="77777777" w:rsidTr="00271B12">
        <w:trPr>
          <w:trHeight w:val="403"/>
        </w:trPr>
        <w:tc>
          <w:tcPr>
            <w:tcW w:w="8227" w:type="dxa"/>
            <w:shd w:val="clear" w:color="auto" w:fill="F2F2F2"/>
            <w:vAlign w:val="center"/>
          </w:tcPr>
          <w:p w14:paraId="7C1F17DD"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 xml:space="preserve">Other primary data collection methods, please explain in this </w:t>
            </w:r>
            <w:proofErr w:type="gramStart"/>
            <w:r w:rsidRPr="00271B12">
              <w:rPr>
                <w:rFonts w:ascii="Arial" w:hAnsi="Arial" w:cs="Arial"/>
                <w:sz w:val="22"/>
                <w:szCs w:val="22"/>
              </w:rPr>
              <w:t>box</w:t>
            </w:r>
            <w:proofErr w:type="gramEnd"/>
          </w:p>
          <w:p w14:paraId="4FE376A4"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 xml:space="preserve">For example, ‘focus </w:t>
            </w:r>
            <w:proofErr w:type="gramStart"/>
            <w:r w:rsidRPr="00271B12">
              <w:rPr>
                <w:rFonts w:ascii="Arial" w:hAnsi="Arial" w:cs="Arial"/>
                <w:sz w:val="22"/>
                <w:szCs w:val="22"/>
              </w:rPr>
              <w:t>groups’</w:t>
            </w:r>
            <w:proofErr w:type="gramEnd"/>
            <w:r w:rsidRPr="00271B12">
              <w:rPr>
                <w:rFonts w:ascii="Arial" w:hAnsi="Arial" w:cs="Arial"/>
                <w:sz w:val="22"/>
                <w:szCs w:val="22"/>
              </w:rPr>
              <w:t>.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644B4712"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Segoe UI Symbol" w:hAnsi="Segoe UI Symbol" w:cs="Segoe UI Symbol"/>
                    <w:b/>
                    <w:bCs/>
                    <w:sz w:val="22"/>
                    <w:szCs w:val="22"/>
                  </w:rPr>
                  <w:t>☒</w:t>
                </w:r>
              </w:p>
            </w:sdtContent>
          </w:sdt>
        </w:tc>
        <w:tc>
          <w:tcPr>
            <w:tcW w:w="816" w:type="dxa"/>
            <w:vMerge w:val="restart"/>
            <w:shd w:val="clear" w:color="auto" w:fill="BFBF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6F2610B"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Segoe UI Symbol" w:hAnsi="Segoe UI Symbol" w:cs="Segoe UI Symbol"/>
                    <w:b/>
                    <w:bCs/>
                    <w:sz w:val="22"/>
                    <w:szCs w:val="22"/>
                  </w:rPr>
                  <w:t>☐</w:t>
                </w:r>
              </w:p>
            </w:sdtContent>
          </w:sdt>
        </w:tc>
      </w:tr>
      <w:tr w:rsidR="00271B12" w:rsidRPr="00271B12" w14:paraId="5B01A05E" w14:textId="77777777" w:rsidTr="00271B12">
        <w:trPr>
          <w:trHeight w:val="403"/>
        </w:trPr>
        <w:tc>
          <w:tcPr>
            <w:tcW w:w="8227" w:type="dxa"/>
            <w:shd w:val="clear" w:color="auto" w:fill="auto"/>
            <w:vAlign w:val="center"/>
          </w:tcPr>
          <w:p w14:paraId="0C7820EF"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Details of any other primary data collection method:</w:t>
            </w:r>
          </w:p>
          <w:p w14:paraId="779422A6" w14:textId="77777777" w:rsidR="00271B12" w:rsidRPr="00271B12" w:rsidRDefault="00271B12" w:rsidP="00271B12">
            <w:pPr>
              <w:rPr>
                <w:rFonts w:ascii="Arial" w:hAnsi="Arial" w:cs="Arial"/>
              </w:rPr>
            </w:pPr>
          </w:p>
          <w:p w14:paraId="0902327E" w14:textId="77777777" w:rsidR="00271B12" w:rsidRPr="00271B12" w:rsidRDefault="00271B12" w:rsidP="00271B12">
            <w:pPr>
              <w:rPr>
                <w:rFonts w:ascii="Arial" w:hAnsi="Arial" w:cs="Arial"/>
                <w:sz w:val="22"/>
                <w:szCs w:val="22"/>
              </w:rPr>
            </w:pPr>
            <w:r w:rsidRPr="00271B12">
              <w:rPr>
                <w:rFonts w:ascii="Arial" w:hAnsi="Arial" w:cs="Arial"/>
                <w:sz w:val="22"/>
                <w:szCs w:val="22"/>
              </w:rPr>
              <w:t>There may be requirement following analysis of the questionnaire data to hold additional interviews or focus groups.</w:t>
            </w:r>
          </w:p>
          <w:p w14:paraId="3457CCBD" w14:textId="77777777" w:rsidR="00271B12" w:rsidRPr="00271B12" w:rsidRDefault="00271B12" w:rsidP="00271B12">
            <w:pPr>
              <w:rPr>
                <w:rFonts w:ascii="Arial" w:hAnsi="Arial" w:cs="Arial"/>
                <w:sz w:val="22"/>
                <w:szCs w:val="22"/>
              </w:rPr>
            </w:pPr>
          </w:p>
          <w:p w14:paraId="275634A5"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18"/>
                <w:szCs w:val="18"/>
              </w:rPr>
              <w:t>(</w:t>
            </w:r>
            <w:proofErr w:type="gramStart"/>
            <w:r w:rsidRPr="00271B12">
              <w:rPr>
                <w:rFonts w:ascii="Arial" w:hAnsi="Arial" w:cs="Arial"/>
                <w:sz w:val="18"/>
                <w:szCs w:val="18"/>
              </w:rPr>
              <w:t>this</w:t>
            </w:r>
            <w:proofErr w:type="gramEnd"/>
            <w:r w:rsidRPr="00271B12">
              <w:rPr>
                <w:rFonts w:ascii="Arial" w:hAnsi="Arial" w:cs="Arial"/>
                <w:sz w:val="18"/>
                <w:szCs w:val="18"/>
              </w:rPr>
              <w:t xml:space="preserve"> box should expand as you type)</w:t>
            </w:r>
          </w:p>
        </w:tc>
        <w:tc>
          <w:tcPr>
            <w:tcW w:w="846" w:type="dxa"/>
            <w:vMerge/>
            <w:shd w:val="clear" w:color="auto" w:fill="BFBFBF"/>
            <w:vAlign w:val="center"/>
          </w:tcPr>
          <w:p w14:paraId="312E6A72" w14:textId="77777777" w:rsidR="00271B12" w:rsidRPr="00271B12" w:rsidRDefault="00271B12" w:rsidP="00271B12">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5CB65C59" w14:textId="77777777" w:rsidR="00271B12" w:rsidRPr="00271B12" w:rsidRDefault="00271B12" w:rsidP="00271B12">
            <w:pPr>
              <w:autoSpaceDE w:val="0"/>
              <w:autoSpaceDN w:val="0"/>
              <w:adjustRightInd w:val="0"/>
              <w:jc w:val="center"/>
              <w:rPr>
                <w:rFonts w:ascii="Arial" w:hAnsi="Arial" w:cs="Arial"/>
                <w:b/>
                <w:bCs/>
                <w:sz w:val="22"/>
                <w:szCs w:val="22"/>
              </w:rPr>
            </w:pPr>
          </w:p>
        </w:tc>
      </w:tr>
    </w:tbl>
    <w:p w14:paraId="68720E69" w14:textId="77777777" w:rsidR="00271B12" w:rsidRPr="00271B12" w:rsidRDefault="00271B12" w:rsidP="00271B12">
      <w:pPr>
        <w:jc w:val="both"/>
        <w:rPr>
          <w:rFonts w:ascii="Arial" w:eastAsia="Times New Roman" w:hAnsi="Arial" w:cs="Arial"/>
          <w:bCs/>
          <w:iCs/>
          <w:kern w:val="0"/>
          <w:sz w:val="22"/>
          <w:szCs w:val="22"/>
          <w14:ligatures w14:val="none"/>
        </w:rPr>
      </w:pPr>
      <w:r w:rsidRPr="00271B12">
        <w:rPr>
          <w:rFonts w:ascii="Arial" w:eastAsia="Times New Roman" w:hAnsi="Arial" w:cs="Arial"/>
          <w:bCs/>
          <w:iCs/>
          <w:kern w:val="0"/>
          <w:sz w:val="22"/>
          <w:szCs w:val="22"/>
          <w14:ligatures w14:val="none"/>
        </w:rPr>
        <w:t xml:space="preserve">If NO to every question, then the research activity is (ethically) low risk and </w:t>
      </w:r>
      <w:r w:rsidRPr="00271B12">
        <w:rPr>
          <w:rFonts w:ascii="Arial" w:eastAsia="Times New Roman" w:hAnsi="Arial" w:cs="Arial"/>
          <w:b/>
          <w:bCs/>
          <w:iCs/>
          <w:kern w:val="0"/>
          <w:sz w:val="22"/>
          <w:szCs w:val="22"/>
          <w14:ligatures w14:val="none"/>
        </w:rPr>
        <w:t>may</w:t>
      </w:r>
      <w:r w:rsidRPr="00271B12">
        <w:rPr>
          <w:rFonts w:ascii="Arial" w:eastAsia="Times New Roman" w:hAnsi="Arial" w:cs="Arial"/>
          <w:bCs/>
          <w:iCs/>
          <w:kern w:val="0"/>
          <w:sz w:val="22"/>
          <w:szCs w:val="22"/>
          <w14:ligatures w14:val="none"/>
        </w:rPr>
        <w:t xml:space="preserve"> be exempt from </w:t>
      </w:r>
      <w:r w:rsidRPr="00271B12">
        <w:rPr>
          <w:rFonts w:ascii="Arial" w:eastAsia="Times New Roman" w:hAnsi="Arial" w:cs="Arial"/>
          <w:b/>
          <w:bCs/>
          <w:iCs/>
          <w:kern w:val="0"/>
          <w:sz w:val="22"/>
          <w:szCs w:val="22"/>
          <w14:ligatures w14:val="none"/>
        </w:rPr>
        <w:t>some</w:t>
      </w:r>
      <w:r w:rsidRPr="00271B12">
        <w:rPr>
          <w:rFonts w:ascii="Arial" w:eastAsia="Times New Roman" w:hAnsi="Arial" w:cs="Arial"/>
          <w:bCs/>
          <w:iCs/>
          <w:kern w:val="0"/>
          <w:sz w:val="22"/>
          <w:szCs w:val="22"/>
          <w14:ligatures w14:val="none"/>
        </w:rPr>
        <w:t xml:space="preserve"> of the following sections (please refer to Guidance Notes).</w:t>
      </w:r>
    </w:p>
    <w:p w14:paraId="7A9FD14B" w14:textId="77777777" w:rsidR="00271B12" w:rsidRPr="00271B12" w:rsidRDefault="00271B12" w:rsidP="00271B12">
      <w:pPr>
        <w:rPr>
          <w:rFonts w:ascii="Arial" w:eastAsia="Times New Roman" w:hAnsi="Arial" w:cs="Arial"/>
          <w:bCs/>
          <w:iCs/>
          <w:kern w:val="0"/>
          <w:sz w:val="22"/>
          <w:szCs w:val="22"/>
          <w14:ligatures w14:val="none"/>
        </w:rPr>
      </w:pPr>
    </w:p>
    <w:p w14:paraId="602D33D0" w14:textId="77777777" w:rsidR="00271B12" w:rsidRPr="00271B12" w:rsidRDefault="00271B12" w:rsidP="00271B12">
      <w:pPr>
        <w:rPr>
          <w:rFonts w:ascii="Arial" w:eastAsia="Times New Roman" w:hAnsi="Arial" w:cs="Arial"/>
          <w:bCs/>
          <w:iCs/>
          <w:kern w:val="0"/>
          <w:sz w:val="22"/>
          <w:szCs w:val="22"/>
          <w14:ligatures w14:val="none"/>
        </w:rPr>
      </w:pPr>
      <w:r w:rsidRPr="00271B12">
        <w:rPr>
          <w:rFonts w:ascii="Arial" w:eastAsia="Times New Roman" w:hAnsi="Arial" w:cs="Arial"/>
          <w:bCs/>
          <w:iCs/>
          <w:kern w:val="0"/>
          <w:sz w:val="22"/>
          <w:szCs w:val="22"/>
          <w14:ligatures w14:val="none"/>
        </w:rPr>
        <w:t xml:space="preserve">If YES to any question, then no research activity should be undertaken until full ethical approval has been obtained. </w:t>
      </w:r>
    </w:p>
    <w:p w14:paraId="41299F49" w14:textId="77777777" w:rsidR="00271B12" w:rsidRPr="00271B12" w:rsidRDefault="00271B12" w:rsidP="00271B12">
      <w:pPr>
        <w:rPr>
          <w:rFonts w:ascii="Arial" w:eastAsia="Times New Roman" w:hAnsi="Arial" w:cs="Arial"/>
          <w:bCs/>
          <w:iCs/>
          <w:kern w:val="0"/>
          <w:sz w:val="22"/>
          <w:szCs w:val="22"/>
          <w14:ligatures w14:val="none"/>
        </w:rPr>
      </w:pPr>
    </w:p>
    <w:p w14:paraId="74D07C7F" w14:textId="77777777" w:rsidR="00271B12" w:rsidRPr="00271B12" w:rsidRDefault="00271B12" w:rsidP="00271B12">
      <w:pPr>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br w:type="page"/>
      </w:r>
    </w:p>
    <w:p w14:paraId="7D451130"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71B12" w:rsidRPr="00271B12" w14:paraId="0AEE2867" w14:textId="77777777" w:rsidTr="00271B12">
        <w:tc>
          <w:tcPr>
            <w:tcW w:w="8217" w:type="dxa"/>
            <w:shd w:val="clear" w:color="auto" w:fill="F2F2F2"/>
          </w:tcPr>
          <w:p w14:paraId="5DB164C8" w14:textId="77777777" w:rsidR="00271B12" w:rsidRPr="00271B12" w:rsidRDefault="00271B12" w:rsidP="00271B12">
            <w:pPr>
              <w:autoSpaceDE w:val="0"/>
              <w:autoSpaceDN w:val="0"/>
              <w:adjustRightInd w:val="0"/>
              <w:jc w:val="both"/>
              <w:rPr>
                <w:rFonts w:ascii="Arial" w:hAnsi="Arial" w:cs="Arial"/>
                <w:b/>
                <w:sz w:val="22"/>
                <w:szCs w:val="22"/>
              </w:rPr>
            </w:pPr>
            <w:r w:rsidRPr="00271B12">
              <w:rPr>
                <w:rFonts w:ascii="Arial" w:hAnsi="Arial" w:cs="Arial"/>
                <w:b/>
                <w:sz w:val="22"/>
                <w:szCs w:val="22"/>
              </w:rPr>
              <w:t>Who are the intended participants:</w:t>
            </w:r>
          </w:p>
        </w:tc>
        <w:tc>
          <w:tcPr>
            <w:tcW w:w="850" w:type="dxa"/>
            <w:shd w:val="clear" w:color="auto" w:fill="F2F2F2"/>
          </w:tcPr>
          <w:p w14:paraId="797440B8" w14:textId="77777777" w:rsidR="00271B12" w:rsidRPr="00271B12" w:rsidRDefault="00271B12" w:rsidP="00271B12">
            <w:pPr>
              <w:autoSpaceDE w:val="0"/>
              <w:autoSpaceDN w:val="0"/>
              <w:adjustRightInd w:val="0"/>
              <w:jc w:val="center"/>
              <w:rPr>
                <w:rFonts w:ascii="Arial" w:hAnsi="Arial" w:cs="Arial"/>
                <w:b/>
                <w:bCs/>
                <w:sz w:val="22"/>
                <w:szCs w:val="22"/>
              </w:rPr>
            </w:pPr>
          </w:p>
          <w:p w14:paraId="7BE3BA8B"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YES</w:t>
            </w:r>
          </w:p>
        </w:tc>
        <w:tc>
          <w:tcPr>
            <w:tcW w:w="822" w:type="dxa"/>
            <w:shd w:val="clear" w:color="auto" w:fill="F2F2F2"/>
          </w:tcPr>
          <w:p w14:paraId="6A784F52" w14:textId="77777777" w:rsidR="00271B12" w:rsidRPr="00271B12" w:rsidRDefault="00271B12" w:rsidP="00271B12">
            <w:pPr>
              <w:autoSpaceDE w:val="0"/>
              <w:autoSpaceDN w:val="0"/>
              <w:adjustRightInd w:val="0"/>
              <w:jc w:val="center"/>
              <w:rPr>
                <w:rFonts w:ascii="Arial" w:hAnsi="Arial" w:cs="Arial"/>
                <w:b/>
                <w:bCs/>
                <w:sz w:val="22"/>
                <w:szCs w:val="22"/>
              </w:rPr>
            </w:pPr>
          </w:p>
          <w:p w14:paraId="2487DB20"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NO</w:t>
            </w:r>
          </w:p>
        </w:tc>
      </w:tr>
      <w:tr w:rsidR="00271B12" w:rsidRPr="00271B12" w14:paraId="2B219272" w14:textId="77777777" w:rsidTr="00271B12">
        <w:trPr>
          <w:trHeight w:val="439"/>
        </w:trPr>
        <w:tc>
          <w:tcPr>
            <w:tcW w:w="8217" w:type="dxa"/>
            <w:shd w:val="clear" w:color="auto" w:fill="F2F2F2"/>
            <w:vAlign w:val="center"/>
          </w:tcPr>
          <w:p w14:paraId="6D90BFB9"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Students or staff at the University?</w:t>
            </w:r>
          </w:p>
        </w:tc>
        <w:tc>
          <w:tcPr>
            <w:tcW w:w="850" w:type="dxa"/>
            <w:shd w:val="clear" w:color="auto" w:fill="BFBF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651800E9"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64E7C947"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1E10A5E4" w14:textId="77777777" w:rsidTr="00271B12">
        <w:trPr>
          <w:trHeight w:val="403"/>
        </w:trPr>
        <w:tc>
          <w:tcPr>
            <w:tcW w:w="8217" w:type="dxa"/>
            <w:shd w:val="clear" w:color="auto" w:fill="F2F2F2"/>
            <w:vAlign w:val="center"/>
          </w:tcPr>
          <w:p w14:paraId="41FBD73C"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Adults (over the age of 18 and competent to give consent)?</w:t>
            </w:r>
          </w:p>
        </w:tc>
        <w:tc>
          <w:tcPr>
            <w:tcW w:w="850" w:type="dxa"/>
            <w:shd w:val="clear" w:color="auto" w:fill="BFBF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757CFEFF"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574F738C"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77DDBAF6" w14:textId="77777777" w:rsidTr="00271B12">
        <w:trPr>
          <w:trHeight w:val="439"/>
        </w:trPr>
        <w:tc>
          <w:tcPr>
            <w:tcW w:w="8217" w:type="dxa"/>
            <w:shd w:val="clear" w:color="auto" w:fill="F2F2F2"/>
            <w:vAlign w:val="center"/>
          </w:tcPr>
          <w:p w14:paraId="7FB8E21B"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Vulnerable adults?</w:t>
            </w:r>
          </w:p>
        </w:tc>
        <w:tc>
          <w:tcPr>
            <w:tcW w:w="850" w:type="dxa"/>
            <w:shd w:val="clear" w:color="auto" w:fill="BFBF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72C7348B"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5F37B9BF"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6877E6ED" w14:textId="77777777" w:rsidTr="00271B12">
        <w:trPr>
          <w:trHeight w:val="403"/>
        </w:trPr>
        <w:tc>
          <w:tcPr>
            <w:tcW w:w="8217" w:type="dxa"/>
            <w:shd w:val="clear" w:color="auto" w:fill="F2F2F2"/>
            <w:vAlign w:val="center"/>
          </w:tcPr>
          <w:p w14:paraId="105A62C3"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768B7BD3"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601A3534"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2E928F45" w14:textId="77777777" w:rsidTr="00271B12">
        <w:trPr>
          <w:trHeight w:val="403"/>
        </w:trPr>
        <w:tc>
          <w:tcPr>
            <w:tcW w:w="8217" w:type="dxa"/>
            <w:shd w:val="clear" w:color="auto" w:fill="F2F2F2"/>
            <w:vAlign w:val="center"/>
          </w:tcPr>
          <w:p w14:paraId="5AE30689"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Prisoners?</w:t>
            </w:r>
          </w:p>
        </w:tc>
        <w:tc>
          <w:tcPr>
            <w:tcW w:w="850" w:type="dxa"/>
            <w:shd w:val="clear" w:color="auto" w:fill="BFBF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527E99F3"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5DE4D37F"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541963CB" w14:textId="77777777" w:rsidTr="00271B12">
        <w:trPr>
          <w:trHeight w:val="439"/>
        </w:trPr>
        <w:tc>
          <w:tcPr>
            <w:tcW w:w="8217" w:type="dxa"/>
            <w:shd w:val="clear" w:color="auto" w:fill="F2F2F2"/>
            <w:vAlign w:val="center"/>
          </w:tcPr>
          <w:p w14:paraId="478F25A1"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Young offenders?</w:t>
            </w:r>
          </w:p>
        </w:tc>
        <w:tc>
          <w:tcPr>
            <w:tcW w:w="850" w:type="dxa"/>
            <w:shd w:val="clear" w:color="auto" w:fill="BFBF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59A369FA"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6D258983"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427D509D" w14:textId="77777777" w:rsidTr="00271B12">
        <w:trPr>
          <w:trHeight w:val="403"/>
        </w:trPr>
        <w:tc>
          <w:tcPr>
            <w:tcW w:w="8217" w:type="dxa"/>
            <w:shd w:val="clear" w:color="auto" w:fill="F2F2F2"/>
            <w:vAlign w:val="center"/>
          </w:tcPr>
          <w:p w14:paraId="6D1650AA"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Cs/>
                <w:sz w:val="22"/>
                <w:szCs w:val="22"/>
              </w:rPr>
              <w:id w:val="-1016453075"/>
              <w14:checkbox>
                <w14:checked w14:val="0"/>
                <w14:checkedState w14:val="2612" w14:font="MS Gothic"/>
                <w14:uncheckedState w14:val="2610" w14:font="MS Gothic"/>
              </w14:checkbox>
            </w:sdtPr>
            <w:sdtEndPr/>
            <w:sdtContent>
              <w:p w14:paraId="0C217582"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bCs/>
                <w:sz w:val="22"/>
                <w:szCs w:val="22"/>
              </w:rPr>
              <w:id w:val="1673070048"/>
              <w14:checkbox>
                <w14:checked w14:val="1"/>
                <w14:checkedState w14:val="2612" w14:font="MS Gothic"/>
                <w14:uncheckedState w14:val="2610" w14:font="MS Gothic"/>
              </w14:checkbox>
            </w:sdtPr>
            <w:sdtEndPr/>
            <w:sdtContent>
              <w:p w14:paraId="7AA5B77E"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r>
      <w:tr w:rsidR="00271B12" w:rsidRPr="00271B12" w14:paraId="26439D53" w14:textId="77777777" w:rsidTr="00271B12">
        <w:trPr>
          <w:trHeight w:val="403"/>
        </w:trPr>
        <w:tc>
          <w:tcPr>
            <w:tcW w:w="8217" w:type="dxa"/>
            <w:shd w:val="clear" w:color="auto" w:fill="F2F2F2"/>
            <w:vAlign w:val="center"/>
          </w:tcPr>
          <w:p w14:paraId="5C8A69FB"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People engaged in illegal activities?</w:t>
            </w:r>
          </w:p>
        </w:tc>
        <w:tc>
          <w:tcPr>
            <w:tcW w:w="850" w:type="dxa"/>
            <w:shd w:val="clear" w:color="auto" w:fill="BFBFBF"/>
            <w:vAlign w:val="center"/>
          </w:tcPr>
          <w:sdt>
            <w:sdtPr>
              <w:rPr>
                <w:rFonts w:ascii="Arial" w:hAnsi="Arial" w:cs="Arial"/>
                <w:bCs/>
                <w:sz w:val="22"/>
                <w:szCs w:val="22"/>
              </w:rPr>
              <w:id w:val="-1519850840"/>
              <w14:checkbox>
                <w14:checked w14:val="0"/>
                <w14:checkedState w14:val="2612" w14:font="MS Gothic"/>
                <w14:uncheckedState w14:val="2610" w14:font="MS Gothic"/>
              </w14:checkbox>
            </w:sdtPr>
            <w:sdtEndPr/>
            <w:sdtContent>
              <w:p w14:paraId="45109EF2"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bCs/>
                <w:sz w:val="22"/>
                <w:szCs w:val="22"/>
              </w:rPr>
              <w:id w:val="1072859745"/>
              <w14:checkbox>
                <w14:checked w14:val="1"/>
                <w14:checkedState w14:val="2612" w14:font="MS Gothic"/>
                <w14:uncheckedState w14:val="2610" w14:font="MS Gothic"/>
              </w14:checkbox>
            </w:sdtPr>
            <w:sdtEndPr/>
            <w:sdtContent>
              <w:p w14:paraId="29AE7ECF"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r>
      <w:tr w:rsidR="00271B12" w:rsidRPr="00271B12" w14:paraId="0CD62BE7" w14:textId="77777777" w:rsidTr="00271B12">
        <w:trPr>
          <w:trHeight w:val="403"/>
        </w:trPr>
        <w:tc>
          <w:tcPr>
            <w:tcW w:w="8217" w:type="dxa"/>
            <w:shd w:val="clear" w:color="auto" w:fill="F2F2F2"/>
            <w:vAlign w:val="center"/>
          </w:tcPr>
          <w:p w14:paraId="0AF72FA1"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Others (please identify specifically any group who may be unable to give consent) please indicate here and tick the appropriate box.</w:t>
            </w:r>
          </w:p>
          <w:p w14:paraId="47EAE8FD" w14:textId="77777777" w:rsidR="00271B12" w:rsidRPr="00271B12" w:rsidRDefault="00271B12" w:rsidP="00271B12">
            <w:pPr>
              <w:autoSpaceDE w:val="0"/>
              <w:autoSpaceDN w:val="0"/>
              <w:adjustRightInd w:val="0"/>
              <w:rPr>
                <w:rFonts w:ascii="Arial" w:hAnsi="Arial" w:cs="Arial"/>
                <w:sz w:val="22"/>
                <w:szCs w:val="22"/>
              </w:rPr>
            </w:pPr>
          </w:p>
        </w:tc>
        <w:tc>
          <w:tcPr>
            <w:tcW w:w="850" w:type="dxa"/>
            <w:vMerge w:val="restart"/>
            <w:shd w:val="clear" w:color="auto" w:fill="BFBFBF"/>
            <w:vAlign w:val="center"/>
          </w:tcPr>
          <w:sdt>
            <w:sdtPr>
              <w:rPr>
                <w:rFonts w:ascii="Arial" w:hAnsi="Arial" w:cs="Arial"/>
                <w:bCs/>
                <w:sz w:val="22"/>
                <w:szCs w:val="22"/>
              </w:rPr>
              <w:id w:val="-1984918035"/>
              <w14:checkbox>
                <w14:checked w14:val="0"/>
                <w14:checkedState w14:val="2612" w14:font="MS Gothic"/>
                <w14:uncheckedState w14:val="2610" w14:font="MS Gothic"/>
              </w14:checkbox>
            </w:sdtPr>
            <w:sdtEndPr/>
            <w:sdtContent>
              <w:p w14:paraId="19F8FFEA"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vMerge w:val="restart"/>
            <w:shd w:val="clear" w:color="auto" w:fill="BFBFBF"/>
            <w:vAlign w:val="center"/>
          </w:tcPr>
          <w:sdt>
            <w:sdtPr>
              <w:rPr>
                <w:rFonts w:ascii="Arial" w:hAnsi="Arial" w:cs="Arial"/>
                <w:bCs/>
                <w:sz w:val="22"/>
                <w:szCs w:val="22"/>
              </w:rPr>
              <w:id w:val="-1870052561"/>
              <w14:checkbox>
                <w14:checked w14:val="1"/>
                <w14:checkedState w14:val="2612" w14:font="MS Gothic"/>
                <w14:uncheckedState w14:val="2610" w14:font="MS Gothic"/>
              </w14:checkbox>
            </w:sdtPr>
            <w:sdtEndPr/>
            <w:sdtContent>
              <w:p w14:paraId="007E6ADC"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r>
      <w:tr w:rsidR="00271B12" w:rsidRPr="00271B12" w14:paraId="3BE039B7" w14:textId="77777777" w:rsidTr="00271B12">
        <w:trPr>
          <w:trHeight w:val="403"/>
        </w:trPr>
        <w:tc>
          <w:tcPr>
            <w:tcW w:w="8217" w:type="dxa"/>
            <w:shd w:val="clear" w:color="auto" w:fill="auto"/>
            <w:vAlign w:val="center"/>
          </w:tcPr>
          <w:p w14:paraId="0F5EF651"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Other – please indicate here:</w:t>
            </w:r>
          </w:p>
          <w:p w14:paraId="491C45A6" w14:textId="77777777" w:rsidR="00271B12" w:rsidRPr="00271B12" w:rsidRDefault="00271B12" w:rsidP="00271B12">
            <w:pPr>
              <w:rPr>
                <w:rFonts w:ascii="Arial" w:hAnsi="Arial" w:cs="Arial"/>
              </w:rPr>
            </w:pPr>
          </w:p>
          <w:p w14:paraId="5CA8C6AF" w14:textId="77777777" w:rsidR="00271B12" w:rsidRPr="00271B12" w:rsidRDefault="00271B12" w:rsidP="00271B12">
            <w:pPr>
              <w:rPr>
                <w:rFonts w:ascii="Arial" w:hAnsi="Arial" w:cs="Arial"/>
              </w:rPr>
            </w:pPr>
          </w:p>
          <w:p w14:paraId="51DB13C5" w14:textId="77777777" w:rsidR="00271B12" w:rsidRPr="00271B12" w:rsidRDefault="00271B12" w:rsidP="00271B12">
            <w:pPr>
              <w:rPr>
                <w:rFonts w:ascii="Arial" w:hAnsi="Arial" w:cs="Arial"/>
                <w:sz w:val="22"/>
                <w:szCs w:val="22"/>
              </w:rPr>
            </w:pPr>
          </w:p>
          <w:p w14:paraId="5C92517E"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color w:val="808080"/>
                <w:sz w:val="18"/>
                <w:szCs w:val="18"/>
              </w:rPr>
              <w:t>(</w:t>
            </w:r>
            <w:proofErr w:type="gramStart"/>
            <w:r w:rsidRPr="00271B12">
              <w:rPr>
                <w:rFonts w:ascii="Arial" w:hAnsi="Arial" w:cs="Arial"/>
                <w:color w:val="808080"/>
                <w:sz w:val="18"/>
                <w:szCs w:val="18"/>
              </w:rPr>
              <w:t>this</w:t>
            </w:r>
            <w:proofErr w:type="gramEnd"/>
            <w:r w:rsidRPr="00271B12">
              <w:rPr>
                <w:rFonts w:ascii="Arial" w:hAnsi="Arial" w:cs="Arial"/>
                <w:color w:val="808080"/>
                <w:sz w:val="18"/>
                <w:szCs w:val="18"/>
              </w:rPr>
              <w:t xml:space="preserve"> box should expand as you type)</w:t>
            </w:r>
          </w:p>
        </w:tc>
        <w:tc>
          <w:tcPr>
            <w:tcW w:w="850" w:type="dxa"/>
            <w:vMerge/>
            <w:shd w:val="clear" w:color="auto" w:fill="BFBFBF"/>
            <w:vAlign w:val="center"/>
          </w:tcPr>
          <w:p w14:paraId="744D424F" w14:textId="77777777" w:rsidR="00271B12" w:rsidRPr="00271B12" w:rsidRDefault="00271B12" w:rsidP="00271B12">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52F5D459" w14:textId="77777777" w:rsidR="00271B12" w:rsidRPr="00271B12" w:rsidRDefault="00271B12" w:rsidP="00271B12">
            <w:pPr>
              <w:autoSpaceDE w:val="0"/>
              <w:autoSpaceDN w:val="0"/>
              <w:adjustRightInd w:val="0"/>
              <w:jc w:val="center"/>
              <w:rPr>
                <w:rFonts w:ascii="Arial" w:hAnsi="Arial" w:cs="Arial"/>
                <w:b/>
                <w:bCs/>
                <w:sz w:val="22"/>
                <w:szCs w:val="22"/>
              </w:rPr>
            </w:pPr>
          </w:p>
        </w:tc>
      </w:tr>
    </w:tbl>
    <w:p w14:paraId="24130417" w14:textId="77777777" w:rsidR="00271B12" w:rsidRPr="00271B12" w:rsidRDefault="00271B12" w:rsidP="00271B12">
      <w:pPr>
        <w:rPr>
          <w:rFonts w:ascii="Arial" w:eastAsia="Times New Roman" w:hAnsi="Arial" w:cs="Arial"/>
          <w:bCs/>
          <w:kern w:val="0"/>
          <w14:ligatures w14:val="none"/>
        </w:rPr>
      </w:pPr>
    </w:p>
    <w:tbl>
      <w:tblPr>
        <w:tblStyle w:val="TableGrid"/>
        <w:tblW w:w="9889" w:type="dxa"/>
        <w:tblLook w:val="04A0" w:firstRow="1" w:lastRow="0" w:firstColumn="1" w:lastColumn="0" w:noHBand="0" w:noVBand="1"/>
      </w:tblPr>
      <w:tblGrid>
        <w:gridCol w:w="3256"/>
        <w:gridCol w:w="6633"/>
      </w:tblGrid>
      <w:tr w:rsidR="00271B12" w:rsidRPr="00271B12" w14:paraId="5D5ADBED" w14:textId="77777777" w:rsidTr="00271B12">
        <w:trPr>
          <w:trHeight w:val="403"/>
        </w:trPr>
        <w:tc>
          <w:tcPr>
            <w:tcW w:w="9889" w:type="dxa"/>
            <w:gridSpan w:val="2"/>
            <w:tcBorders>
              <w:bottom w:val="single" w:sz="4" w:space="0" w:color="auto"/>
            </w:tcBorders>
            <w:shd w:val="clear" w:color="auto" w:fill="F2F2F2"/>
            <w:vAlign w:val="center"/>
          </w:tcPr>
          <w:p w14:paraId="08909B55" w14:textId="77777777" w:rsidR="00271B12" w:rsidRPr="00271B12" w:rsidRDefault="00271B12" w:rsidP="00271B12">
            <w:pPr>
              <w:rPr>
                <w:rFonts w:ascii="Arial" w:hAnsi="Arial" w:cs="Arial"/>
                <w:b/>
                <w:sz w:val="22"/>
                <w:szCs w:val="22"/>
              </w:rPr>
            </w:pPr>
            <w:r w:rsidRPr="00271B12">
              <w:rPr>
                <w:rFonts w:ascii="Arial" w:hAnsi="Arial" w:cs="Arial"/>
                <w:b/>
                <w:sz w:val="22"/>
                <w:szCs w:val="22"/>
              </w:rPr>
              <w:t>Participant numbers and source</w:t>
            </w:r>
          </w:p>
          <w:p w14:paraId="2EA3CF77"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 xml:space="preserve">Provide an estimate of the expected number of participants. How will you identify participants and how will they be recruited? </w:t>
            </w:r>
          </w:p>
        </w:tc>
      </w:tr>
      <w:tr w:rsidR="00271B12" w:rsidRPr="00271B12" w14:paraId="44F5A3F9" w14:textId="77777777" w:rsidTr="00271B1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1B3E8D2" w14:textId="77777777" w:rsidR="00271B12" w:rsidRPr="00271B12" w:rsidRDefault="00271B12" w:rsidP="00271B12">
            <w:pPr>
              <w:rPr>
                <w:rFonts w:ascii="Arial" w:hAnsi="Arial" w:cs="Arial"/>
                <w:sz w:val="22"/>
                <w:szCs w:val="22"/>
              </w:rPr>
            </w:pPr>
            <w:r w:rsidRPr="00271B12">
              <w:rPr>
                <w:rFonts w:ascii="Arial" w:hAnsi="Arial" w:cs="Arial"/>
                <w:sz w:val="22"/>
                <w:szCs w:val="22"/>
              </w:rPr>
              <w:t>How many participants are expected?</w:t>
            </w:r>
          </w:p>
          <w:p w14:paraId="6DF76BF8" w14:textId="77777777" w:rsidR="00271B12" w:rsidRPr="00271B12" w:rsidRDefault="00271B12" w:rsidP="00271B1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7F60554" w14:textId="77777777" w:rsidR="00271B12" w:rsidRPr="00271B12" w:rsidRDefault="00271B12" w:rsidP="00271B12">
            <w:pPr>
              <w:rPr>
                <w:rFonts w:ascii="Arial" w:hAnsi="Arial" w:cs="Arial"/>
                <w:sz w:val="22"/>
                <w:szCs w:val="22"/>
              </w:rPr>
            </w:pPr>
          </w:p>
          <w:p w14:paraId="44373837" w14:textId="77777777" w:rsidR="00271B12" w:rsidRPr="00271B12" w:rsidRDefault="00271B12" w:rsidP="00271B12">
            <w:pPr>
              <w:rPr>
                <w:rFonts w:ascii="Arial" w:hAnsi="Arial" w:cs="Arial"/>
                <w:sz w:val="22"/>
                <w:szCs w:val="22"/>
              </w:rPr>
            </w:pPr>
            <w:r w:rsidRPr="00271B12">
              <w:rPr>
                <w:rFonts w:ascii="Arial" w:hAnsi="Arial" w:cs="Arial"/>
                <w:sz w:val="22"/>
                <w:szCs w:val="22"/>
              </w:rPr>
              <w:t>50 questionnaires</w:t>
            </w:r>
          </w:p>
          <w:p w14:paraId="15746183" w14:textId="77777777" w:rsidR="00271B12" w:rsidRPr="00271B12" w:rsidRDefault="00271B12" w:rsidP="00271B12">
            <w:pPr>
              <w:rPr>
                <w:rFonts w:ascii="Arial" w:hAnsi="Arial" w:cs="Arial"/>
                <w:sz w:val="22"/>
                <w:szCs w:val="22"/>
              </w:rPr>
            </w:pPr>
            <w:r w:rsidRPr="00271B12">
              <w:rPr>
                <w:rFonts w:ascii="Arial" w:hAnsi="Arial" w:cs="Arial"/>
                <w:sz w:val="22"/>
                <w:szCs w:val="22"/>
              </w:rPr>
              <w:t>8-10 interviews</w:t>
            </w:r>
          </w:p>
          <w:p w14:paraId="2CCD95AA" w14:textId="77777777" w:rsidR="00271B12" w:rsidRPr="00271B12" w:rsidRDefault="00271B12" w:rsidP="00271B12">
            <w:pPr>
              <w:rPr>
                <w:rFonts w:ascii="Arial" w:hAnsi="Arial" w:cs="Arial"/>
                <w:sz w:val="22"/>
                <w:szCs w:val="22"/>
              </w:rPr>
            </w:pPr>
          </w:p>
          <w:p w14:paraId="65F361A3" w14:textId="77777777" w:rsidR="00271B12" w:rsidRPr="00271B12" w:rsidRDefault="00271B12" w:rsidP="00271B12">
            <w:pPr>
              <w:rPr>
                <w:rFonts w:ascii="Arial" w:hAnsi="Arial" w:cs="Arial"/>
                <w:b/>
                <w:sz w:val="22"/>
                <w:szCs w:val="22"/>
              </w:rPr>
            </w:pPr>
            <w:r w:rsidRPr="00271B12">
              <w:rPr>
                <w:rFonts w:ascii="Arial" w:hAnsi="Arial" w:cs="Arial"/>
                <w:i/>
                <w:color w:val="808080"/>
                <w:sz w:val="18"/>
                <w:szCs w:val="18"/>
              </w:rPr>
              <w:t>(</w:t>
            </w:r>
            <w:proofErr w:type="gramStart"/>
            <w:r w:rsidRPr="00271B12">
              <w:rPr>
                <w:rFonts w:ascii="Arial" w:hAnsi="Arial" w:cs="Arial"/>
                <w:i/>
                <w:color w:val="808080"/>
                <w:sz w:val="18"/>
                <w:szCs w:val="18"/>
              </w:rPr>
              <w:t>this</w:t>
            </w:r>
            <w:proofErr w:type="gramEnd"/>
            <w:r w:rsidRPr="00271B12">
              <w:rPr>
                <w:rFonts w:ascii="Arial" w:hAnsi="Arial" w:cs="Arial"/>
                <w:i/>
                <w:color w:val="808080"/>
                <w:sz w:val="18"/>
                <w:szCs w:val="18"/>
              </w:rPr>
              <w:t xml:space="preserve"> box should expand as you type)</w:t>
            </w:r>
          </w:p>
        </w:tc>
      </w:tr>
      <w:tr w:rsidR="00271B12" w:rsidRPr="00271B12" w14:paraId="61307FAF" w14:textId="77777777" w:rsidTr="00271B1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EA067AB" w14:textId="77777777" w:rsidR="00271B12" w:rsidRPr="00271B12" w:rsidRDefault="00271B12" w:rsidP="00271B12">
            <w:pPr>
              <w:rPr>
                <w:rFonts w:ascii="Arial" w:hAnsi="Arial" w:cs="Arial"/>
                <w:sz w:val="22"/>
                <w:szCs w:val="22"/>
              </w:rPr>
            </w:pPr>
            <w:r w:rsidRPr="00271B12">
              <w:rPr>
                <w:rFonts w:ascii="Arial" w:hAnsi="Arial" w:cs="Arial"/>
                <w:sz w:val="22"/>
                <w:szCs w:val="22"/>
              </w:rPr>
              <w:t>Who will the participants be?</w:t>
            </w:r>
          </w:p>
          <w:p w14:paraId="0AB5C74B" w14:textId="77777777" w:rsidR="00271B12" w:rsidRPr="00271B12" w:rsidRDefault="00271B12" w:rsidP="00271B1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AAB3640" w14:textId="77777777" w:rsidR="00271B12" w:rsidRPr="00271B12" w:rsidRDefault="00271B12" w:rsidP="00271B12">
            <w:pPr>
              <w:rPr>
                <w:rFonts w:ascii="Arial" w:hAnsi="Arial" w:cs="Arial"/>
                <w:sz w:val="22"/>
                <w:szCs w:val="22"/>
              </w:rPr>
            </w:pPr>
          </w:p>
          <w:p w14:paraId="154D2353" w14:textId="77777777" w:rsidR="00271B12" w:rsidRPr="00271B12" w:rsidRDefault="00271B12" w:rsidP="00271B12">
            <w:pPr>
              <w:rPr>
                <w:rFonts w:ascii="Arial" w:hAnsi="Arial" w:cs="Arial"/>
                <w:sz w:val="22"/>
                <w:szCs w:val="22"/>
              </w:rPr>
            </w:pPr>
            <w:r w:rsidRPr="00271B12">
              <w:rPr>
                <w:rFonts w:ascii="Arial" w:hAnsi="Arial" w:cs="Arial"/>
                <w:sz w:val="22"/>
                <w:szCs w:val="22"/>
              </w:rPr>
              <w:t>Research activity will take place across Wales with a focus on front line operation Ambulance and Police personnel, Estates dept staff, external suppliers, contractors and employees of the decarbonisation and energy division of the Welsh Assembly Government.</w:t>
            </w:r>
          </w:p>
          <w:p w14:paraId="4B50D42F" w14:textId="77777777" w:rsidR="00271B12" w:rsidRPr="00271B12" w:rsidRDefault="00271B12" w:rsidP="00271B12">
            <w:pPr>
              <w:rPr>
                <w:rFonts w:ascii="Arial" w:hAnsi="Arial" w:cs="Arial"/>
                <w:sz w:val="22"/>
                <w:szCs w:val="22"/>
              </w:rPr>
            </w:pPr>
          </w:p>
          <w:p w14:paraId="76E8EF47" w14:textId="77777777" w:rsidR="00271B12" w:rsidRPr="00271B12" w:rsidRDefault="00271B12" w:rsidP="00271B12">
            <w:pPr>
              <w:rPr>
                <w:rFonts w:ascii="Arial" w:hAnsi="Arial" w:cs="Arial"/>
                <w:i/>
                <w:color w:val="808080"/>
                <w:sz w:val="18"/>
                <w:szCs w:val="18"/>
              </w:rPr>
            </w:pPr>
            <w:r w:rsidRPr="00271B12">
              <w:rPr>
                <w:rFonts w:ascii="Arial" w:hAnsi="Arial" w:cs="Arial"/>
                <w:i/>
                <w:color w:val="808080"/>
                <w:sz w:val="18"/>
                <w:szCs w:val="18"/>
              </w:rPr>
              <w:t>(</w:t>
            </w:r>
            <w:proofErr w:type="gramStart"/>
            <w:r w:rsidRPr="00271B12">
              <w:rPr>
                <w:rFonts w:ascii="Arial" w:hAnsi="Arial" w:cs="Arial"/>
                <w:i/>
                <w:color w:val="808080"/>
                <w:sz w:val="18"/>
                <w:szCs w:val="18"/>
              </w:rPr>
              <w:t>this</w:t>
            </w:r>
            <w:proofErr w:type="gramEnd"/>
            <w:r w:rsidRPr="00271B12">
              <w:rPr>
                <w:rFonts w:ascii="Arial" w:hAnsi="Arial" w:cs="Arial"/>
                <w:i/>
                <w:color w:val="808080"/>
                <w:sz w:val="18"/>
                <w:szCs w:val="18"/>
              </w:rPr>
              <w:t xml:space="preserve"> box should expand as you type)</w:t>
            </w:r>
          </w:p>
        </w:tc>
      </w:tr>
      <w:tr w:rsidR="00271B12" w:rsidRPr="00271B12" w14:paraId="06BB9045" w14:textId="77777777" w:rsidTr="00271B12">
        <w:trPr>
          <w:trHeight w:val="403"/>
        </w:trPr>
        <w:tc>
          <w:tcPr>
            <w:tcW w:w="3256" w:type="dxa"/>
            <w:tcBorders>
              <w:top w:val="single" w:sz="4" w:space="0" w:color="auto"/>
            </w:tcBorders>
            <w:shd w:val="clear" w:color="auto" w:fill="F2F2F2"/>
            <w:vAlign w:val="center"/>
          </w:tcPr>
          <w:p w14:paraId="1C9F5762" w14:textId="77777777" w:rsidR="00271B12" w:rsidRPr="00271B12" w:rsidRDefault="00271B12" w:rsidP="00271B12">
            <w:pPr>
              <w:rPr>
                <w:rFonts w:ascii="Arial" w:hAnsi="Arial" w:cs="Arial"/>
                <w:sz w:val="22"/>
                <w:szCs w:val="22"/>
              </w:rPr>
            </w:pPr>
            <w:r w:rsidRPr="00271B12">
              <w:rPr>
                <w:rFonts w:ascii="Arial" w:hAnsi="Arial" w:cs="Arial"/>
                <w:sz w:val="22"/>
                <w:szCs w:val="22"/>
              </w:rPr>
              <w:t>How will you identify the participants?</w:t>
            </w:r>
          </w:p>
        </w:tc>
        <w:tc>
          <w:tcPr>
            <w:tcW w:w="6633" w:type="dxa"/>
            <w:tcBorders>
              <w:top w:val="single" w:sz="4" w:space="0" w:color="auto"/>
            </w:tcBorders>
            <w:vAlign w:val="center"/>
          </w:tcPr>
          <w:p w14:paraId="27E81947" w14:textId="77777777" w:rsidR="00271B12" w:rsidRPr="00271B12" w:rsidRDefault="00271B12" w:rsidP="00271B12">
            <w:pPr>
              <w:rPr>
                <w:rFonts w:ascii="Arial" w:hAnsi="Arial" w:cs="Arial"/>
                <w:sz w:val="22"/>
                <w:szCs w:val="22"/>
              </w:rPr>
            </w:pPr>
          </w:p>
          <w:p w14:paraId="0E1E87FF" w14:textId="77777777" w:rsidR="00271B12" w:rsidRPr="00271B12" w:rsidRDefault="00271B12" w:rsidP="00271B12">
            <w:pPr>
              <w:rPr>
                <w:rFonts w:ascii="Arial" w:hAnsi="Arial" w:cs="Arial"/>
                <w:sz w:val="22"/>
                <w:szCs w:val="22"/>
              </w:rPr>
            </w:pPr>
            <w:r w:rsidRPr="00271B12">
              <w:rPr>
                <w:rFonts w:ascii="Arial" w:hAnsi="Arial" w:cs="Arial"/>
                <w:sz w:val="22"/>
                <w:szCs w:val="22"/>
              </w:rPr>
              <w:t xml:space="preserve">Those involved in the completion of questionnaires will be selected at random by senior managers within each respective organisation. </w:t>
            </w:r>
          </w:p>
          <w:p w14:paraId="4453F4E3" w14:textId="77777777" w:rsidR="00271B12" w:rsidRPr="00271B12" w:rsidRDefault="00271B12" w:rsidP="00271B12">
            <w:pPr>
              <w:rPr>
                <w:rFonts w:ascii="Arial" w:hAnsi="Arial" w:cs="Arial"/>
                <w:sz w:val="22"/>
                <w:szCs w:val="22"/>
              </w:rPr>
            </w:pPr>
          </w:p>
          <w:p w14:paraId="63E68B98" w14:textId="77777777" w:rsidR="00271B12" w:rsidRPr="00271B12" w:rsidRDefault="00271B12" w:rsidP="00271B12">
            <w:pPr>
              <w:rPr>
                <w:rFonts w:ascii="Arial" w:hAnsi="Arial" w:cs="Arial"/>
                <w:sz w:val="22"/>
                <w:szCs w:val="22"/>
              </w:rPr>
            </w:pPr>
            <w:r w:rsidRPr="00271B12">
              <w:rPr>
                <w:rFonts w:ascii="Arial" w:hAnsi="Arial" w:cs="Arial"/>
                <w:sz w:val="22"/>
                <w:szCs w:val="22"/>
              </w:rPr>
              <w:t>Those involved in interviews will be selected due to their position within each organisation and their existing knowledge of the subject matter.</w:t>
            </w:r>
          </w:p>
          <w:p w14:paraId="1E862BF9" w14:textId="77777777" w:rsidR="00271B12" w:rsidRPr="00271B12" w:rsidRDefault="00271B12" w:rsidP="00271B12">
            <w:pPr>
              <w:rPr>
                <w:rFonts w:ascii="Arial" w:hAnsi="Arial" w:cs="Arial"/>
                <w:sz w:val="22"/>
                <w:szCs w:val="22"/>
              </w:rPr>
            </w:pPr>
          </w:p>
          <w:p w14:paraId="1C51BC90" w14:textId="77777777" w:rsidR="00271B12" w:rsidRPr="00271B12" w:rsidRDefault="00271B12" w:rsidP="00271B12">
            <w:pPr>
              <w:rPr>
                <w:rFonts w:ascii="Arial" w:hAnsi="Arial" w:cs="Arial"/>
                <w:color w:val="808080"/>
                <w:sz w:val="18"/>
                <w:szCs w:val="18"/>
              </w:rPr>
            </w:pPr>
            <w:r w:rsidRPr="00271B12">
              <w:rPr>
                <w:rFonts w:ascii="Arial" w:hAnsi="Arial" w:cs="Arial"/>
                <w:i/>
                <w:color w:val="808080"/>
                <w:sz w:val="18"/>
                <w:szCs w:val="18"/>
              </w:rPr>
              <w:t>(</w:t>
            </w:r>
            <w:proofErr w:type="gramStart"/>
            <w:r w:rsidRPr="00271B12">
              <w:rPr>
                <w:rFonts w:ascii="Arial" w:hAnsi="Arial" w:cs="Arial"/>
                <w:i/>
                <w:color w:val="808080"/>
                <w:sz w:val="18"/>
                <w:szCs w:val="18"/>
              </w:rPr>
              <w:t>this</w:t>
            </w:r>
            <w:proofErr w:type="gramEnd"/>
            <w:r w:rsidRPr="00271B12">
              <w:rPr>
                <w:rFonts w:ascii="Arial" w:hAnsi="Arial" w:cs="Arial"/>
                <w:i/>
                <w:color w:val="808080"/>
                <w:sz w:val="18"/>
                <w:szCs w:val="18"/>
              </w:rPr>
              <w:t xml:space="preserve"> box should expand as you type)</w:t>
            </w:r>
          </w:p>
        </w:tc>
      </w:tr>
    </w:tbl>
    <w:p w14:paraId="649A6422" w14:textId="77777777" w:rsidR="00271B12" w:rsidRPr="00271B12" w:rsidRDefault="00271B12" w:rsidP="00271B12">
      <w:pPr>
        <w:rPr>
          <w:rFonts w:ascii="Arial" w:eastAsia="Times New Roman" w:hAnsi="Arial" w:cs="Arial"/>
          <w:bCs/>
          <w:kern w:val="0"/>
          <w14:ligatures w14:val="none"/>
        </w:rPr>
      </w:pPr>
    </w:p>
    <w:p w14:paraId="1200479E" w14:textId="77777777" w:rsidR="00271B12" w:rsidRPr="00271B12" w:rsidRDefault="00271B12" w:rsidP="00271B12">
      <w:pPr>
        <w:rPr>
          <w:rFonts w:ascii="Times New Roman" w:eastAsia="Times New Roman" w:hAnsi="Times New Roman" w:cs="Times New Roman"/>
          <w:kern w:val="0"/>
          <w:sz w:val="20"/>
          <w:szCs w:val="20"/>
          <w14:ligatures w14:val="none"/>
        </w:rPr>
      </w:pPr>
      <w:r w:rsidRPr="00271B12">
        <w:rPr>
          <w:rFonts w:ascii="Times New Roman" w:eastAsia="Times New Roman" w:hAnsi="Times New Roman" w:cs="Times New Roman"/>
          <w:kern w:val="0"/>
          <w:sz w:val="20"/>
          <w:szCs w:val="20"/>
          <w14:ligatures w14:val="none"/>
        </w:rPr>
        <w:br w:type="page"/>
      </w:r>
    </w:p>
    <w:tbl>
      <w:tblPr>
        <w:tblStyle w:val="TableGrid"/>
        <w:tblW w:w="9889" w:type="dxa"/>
        <w:tblLook w:val="04A0" w:firstRow="1" w:lastRow="0" w:firstColumn="1" w:lastColumn="0" w:noHBand="0" w:noVBand="1"/>
      </w:tblPr>
      <w:tblGrid>
        <w:gridCol w:w="7225"/>
        <w:gridCol w:w="992"/>
        <w:gridCol w:w="850"/>
        <w:gridCol w:w="822"/>
      </w:tblGrid>
      <w:tr w:rsidR="00271B12" w:rsidRPr="00271B12" w14:paraId="6D48E3F6" w14:textId="77777777" w:rsidTr="00271B12">
        <w:tc>
          <w:tcPr>
            <w:tcW w:w="7225" w:type="dxa"/>
            <w:shd w:val="clear" w:color="auto" w:fill="F2F2F2"/>
          </w:tcPr>
          <w:p w14:paraId="2FC83504" w14:textId="77777777" w:rsidR="00271B12" w:rsidRPr="00271B12" w:rsidRDefault="00271B12" w:rsidP="00271B12">
            <w:pPr>
              <w:autoSpaceDE w:val="0"/>
              <w:autoSpaceDN w:val="0"/>
              <w:adjustRightInd w:val="0"/>
              <w:jc w:val="both"/>
              <w:rPr>
                <w:rFonts w:ascii="Arial" w:hAnsi="Arial" w:cs="Arial"/>
                <w:b/>
                <w:sz w:val="22"/>
                <w:szCs w:val="22"/>
              </w:rPr>
            </w:pPr>
            <w:r w:rsidRPr="00271B12">
              <w:rPr>
                <w:rFonts w:ascii="Arial" w:hAnsi="Arial" w:cs="Arial"/>
                <w:b/>
                <w:sz w:val="22"/>
                <w:szCs w:val="22"/>
              </w:rPr>
              <w:lastRenderedPageBreak/>
              <w:t>Information for participants:</w:t>
            </w:r>
          </w:p>
        </w:tc>
        <w:tc>
          <w:tcPr>
            <w:tcW w:w="992" w:type="dxa"/>
            <w:shd w:val="clear" w:color="auto" w:fill="F2F2F2"/>
            <w:vAlign w:val="bottom"/>
          </w:tcPr>
          <w:p w14:paraId="2EA6B245" w14:textId="77777777" w:rsidR="00271B12" w:rsidRPr="00271B12" w:rsidRDefault="00271B12" w:rsidP="00271B12">
            <w:pPr>
              <w:autoSpaceDE w:val="0"/>
              <w:autoSpaceDN w:val="0"/>
              <w:adjustRightInd w:val="0"/>
              <w:jc w:val="center"/>
              <w:rPr>
                <w:rFonts w:ascii="Arial" w:hAnsi="Arial" w:cs="Arial"/>
                <w:b/>
                <w:bCs/>
                <w:sz w:val="16"/>
                <w:szCs w:val="16"/>
              </w:rPr>
            </w:pPr>
          </w:p>
          <w:p w14:paraId="4C11D669"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YES</w:t>
            </w:r>
          </w:p>
        </w:tc>
        <w:tc>
          <w:tcPr>
            <w:tcW w:w="850" w:type="dxa"/>
            <w:shd w:val="clear" w:color="auto" w:fill="F2F2F2"/>
            <w:vAlign w:val="bottom"/>
          </w:tcPr>
          <w:p w14:paraId="635B4FB6"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NO</w:t>
            </w:r>
          </w:p>
        </w:tc>
        <w:tc>
          <w:tcPr>
            <w:tcW w:w="822" w:type="dxa"/>
            <w:shd w:val="clear" w:color="auto" w:fill="F2F2F2"/>
          </w:tcPr>
          <w:p w14:paraId="410DE397" w14:textId="77777777" w:rsidR="00271B12" w:rsidRPr="00271B12" w:rsidRDefault="00271B12" w:rsidP="00271B12">
            <w:pPr>
              <w:autoSpaceDE w:val="0"/>
              <w:autoSpaceDN w:val="0"/>
              <w:adjustRightInd w:val="0"/>
              <w:jc w:val="center"/>
              <w:rPr>
                <w:rFonts w:ascii="Arial" w:hAnsi="Arial" w:cs="Arial"/>
                <w:b/>
                <w:bCs/>
                <w:sz w:val="16"/>
                <w:szCs w:val="16"/>
              </w:rPr>
            </w:pPr>
          </w:p>
          <w:p w14:paraId="4CE0F5F7"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N/A</w:t>
            </w:r>
          </w:p>
        </w:tc>
      </w:tr>
      <w:tr w:rsidR="00271B12" w:rsidRPr="00271B12" w14:paraId="49DCABD6" w14:textId="77777777" w:rsidTr="00271B12">
        <w:trPr>
          <w:trHeight w:val="439"/>
        </w:trPr>
        <w:tc>
          <w:tcPr>
            <w:tcW w:w="7225" w:type="dxa"/>
            <w:shd w:val="clear" w:color="auto" w:fill="F2F2F2"/>
            <w:vAlign w:val="center"/>
          </w:tcPr>
          <w:p w14:paraId="205E4F67"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D18DFC8"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50" w:type="dxa"/>
            <w:shd w:val="clear" w:color="auto" w:fill="BFBFBF"/>
            <w:vAlign w:val="center"/>
          </w:tcPr>
          <w:sdt>
            <w:sdtPr>
              <w:rPr>
                <w:rFonts w:ascii="Arial" w:hAnsi="Arial" w:cs="Arial"/>
                <w:bCs/>
                <w:sz w:val="22"/>
                <w:szCs w:val="22"/>
              </w:rPr>
              <w:id w:val="1838415725"/>
              <w14:checkbox>
                <w14:checked w14:val="0"/>
                <w14:checkedState w14:val="2612" w14:font="MS Gothic"/>
                <w14:uncheckedState w14:val="2610" w14:font="MS Gothic"/>
              </w14:checkbox>
            </w:sdtPr>
            <w:sdtEndPr/>
            <w:sdtContent>
              <w:p w14:paraId="1E4DF2CB"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2F68283E"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16A5FEC3" w14:textId="77777777" w:rsidTr="00271B12">
        <w:trPr>
          <w:trHeight w:val="403"/>
        </w:trPr>
        <w:tc>
          <w:tcPr>
            <w:tcW w:w="7225" w:type="dxa"/>
            <w:shd w:val="clear" w:color="auto" w:fill="F2F2F2"/>
            <w:vAlign w:val="center"/>
          </w:tcPr>
          <w:p w14:paraId="31B91E5D"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Will you tell participants that their participation is voluntary?</w:t>
            </w:r>
          </w:p>
        </w:tc>
        <w:tc>
          <w:tcPr>
            <w:tcW w:w="992" w:type="dxa"/>
            <w:shd w:val="clear" w:color="auto" w:fill="BFBF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5CEA5A9"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50" w:type="dxa"/>
            <w:shd w:val="clear" w:color="auto" w:fill="BFBFBF"/>
            <w:vAlign w:val="center"/>
          </w:tcPr>
          <w:sdt>
            <w:sdtPr>
              <w:rPr>
                <w:rFonts w:ascii="Arial" w:hAnsi="Arial" w:cs="Arial"/>
                <w:bCs/>
                <w:sz w:val="22"/>
                <w:szCs w:val="22"/>
              </w:rPr>
              <w:id w:val="266745090"/>
              <w14:checkbox>
                <w14:checked w14:val="0"/>
                <w14:checkedState w14:val="2612" w14:font="MS Gothic"/>
                <w14:uncheckedState w14:val="2610" w14:font="MS Gothic"/>
              </w14:checkbox>
            </w:sdtPr>
            <w:sdtEndPr/>
            <w:sdtContent>
              <w:p w14:paraId="03B61000"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7A908E0A"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42C08017" w14:textId="77777777" w:rsidTr="00271B12">
        <w:trPr>
          <w:trHeight w:val="439"/>
        </w:trPr>
        <w:tc>
          <w:tcPr>
            <w:tcW w:w="7225" w:type="dxa"/>
            <w:shd w:val="clear" w:color="auto" w:fill="F2F2F2"/>
            <w:vAlign w:val="center"/>
          </w:tcPr>
          <w:p w14:paraId="792B2C51"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Will you obtain written consent for participation?</w:t>
            </w:r>
          </w:p>
        </w:tc>
        <w:tc>
          <w:tcPr>
            <w:tcW w:w="992" w:type="dxa"/>
            <w:shd w:val="clear" w:color="auto" w:fill="BFBF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08502973"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50" w:type="dxa"/>
            <w:shd w:val="clear" w:color="auto" w:fill="BFBFBF"/>
            <w:vAlign w:val="center"/>
          </w:tcPr>
          <w:sdt>
            <w:sdtPr>
              <w:rPr>
                <w:rFonts w:ascii="Arial" w:hAnsi="Arial" w:cs="Arial"/>
                <w:bCs/>
                <w:sz w:val="22"/>
                <w:szCs w:val="22"/>
              </w:rPr>
              <w:id w:val="1777214799"/>
              <w14:checkbox>
                <w14:checked w14:val="0"/>
                <w14:checkedState w14:val="2612" w14:font="MS Gothic"/>
                <w14:uncheckedState w14:val="2610" w14:font="MS Gothic"/>
              </w14:checkbox>
            </w:sdtPr>
            <w:sdtEndPr/>
            <w:sdtContent>
              <w:p w14:paraId="0652C45F"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0442EB4"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3D06DBEE" w14:textId="77777777" w:rsidTr="00271B12">
        <w:trPr>
          <w:trHeight w:val="403"/>
        </w:trPr>
        <w:tc>
          <w:tcPr>
            <w:tcW w:w="7225" w:type="dxa"/>
            <w:shd w:val="clear" w:color="auto" w:fill="F2F2F2"/>
            <w:vAlign w:val="center"/>
          </w:tcPr>
          <w:p w14:paraId="6DFEBDE1"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0C76489"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50" w:type="dxa"/>
            <w:shd w:val="clear" w:color="auto" w:fill="BFBFBF"/>
            <w:vAlign w:val="center"/>
          </w:tcPr>
          <w:sdt>
            <w:sdtPr>
              <w:rPr>
                <w:rFonts w:ascii="Arial" w:hAnsi="Arial" w:cs="Arial"/>
                <w:bCs/>
                <w:sz w:val="22"/>
                <w:szCs w:val="22"/>
              </w:rPr>
              <w:id w:val="-1997954874"/>
              <w14:checkbox>
                <w14:checked w14:val="0"/>
                <w14:checkedState w14:val="2612" w14:font="MS Gothic"/>
                <w14:uncheckedState w14:val="2610" w14:font="MS Gothic"/>
              </w14:checkbox>
            </w:sdtPr>
            <w:sdtEndPr/>
            <w:sdtContent>
              <w:p w14:paraId="5C68C917"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3AF751B8"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447DD736" w14:textId="77777777" w:rsidTr="00271B12">
        <w:trPr>
          <w:trHeight w:val="439"/>
        </w:trPr>
        <w:tc>
          <w:tcPr>
            <w:tcW w:w="7225" w:type="dxa"/>
            <w:shd w:val="clear" w:color="auto" w:fill="F2F2F2"/>
            <w:vAlign w:val="center"/>
          </w:tcPr>
          <w:p w14:paraId="4B301C5E"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If the research is observational, will you ask participants for their consent to being observed?</w:t>
            </w:r>
          </w:p>
        </w:tc>
        <w:tc>
          <w:tcPr>
            <w:tcW w:w="992" w:type="dxa"/>
            <w:shd w:val="clear" w:color="auto" w:fill="BFBF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0FBD1300"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50" w:type="dxa"/>
            <w:shd w:val="clear" w:color="auto" w:fill="BFBFBF"/>
            <w:vAlign w:val="center"/>
          </w:tcPr>
          <w:sdt>
            <w:sdtPr>
              <w:rPr>
                <w:rFonts w:ascii="Arial" w:hAnsi="Arial" w:cs="Arial"/>
                <w:bCs/>
                <w:sz w:val="22"/>
                <w:szCs w:val="22"/>
              </w:rPr>
              <w:id w:val="-327907113"/>
              <w14:checkbox>
                <w14:checked w14:val="0"/>
                <w14:checkedState w14:val="2612" w14:font="MS Gothic"/>
                <w14:uncheckedState w14:val="2610" w14:font="MS Gothic"/>
              </w14:checkbox>
            </w:sdtPr>
            <w:sdtEndPr/>
            <w:sdtContent>
              <w:p w14:paraId="638E9A19"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70BAACA3"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56001ECC" w14:textId="77777777" w:rsidTr="00271B12">
        <w:trPr>
          <w:trHeight w:val="403"/>
        </w:trPr>
        <w:tc>
          <w:tcPr>
            <w:tcW w:w="7225" w:type="dxa"/>
            <w:shd w:val="clear" w:color="auto" w:fill="F2F2F2"/>
            <w:vAlign w:val="center"/>
          </w:tcPr>
          <w:p w14:paraId="2AB5FEF9"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034D75"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50" w:type="dxa"/>
            <w:shd w:val="clear" w:color="auto" w:fill="BFBFBF"/>
            <w:vAlign w:val="center"/>
          </w:tcPr>
          <w:sdt>
            <w:sdtPr>
              <w:rPr>
                <w:rFonts w:ascii="Arial" w:hAnsi="Arial" w:cs="Arial"/>
                <w:bCs/>
                <w:sz w:val="22"/>
                <w:szCs w:val="22"/>
              </w:rPr>
              <w:id w:val="-1160307203"/>
              <w14:checkbox>
                <w14:checked w14:val="0"/>
                <w14:checkedState w14:val="2612" w14:font="MS Gothic"/>
                <w14:uncheckedState w14:val="2610" w14:font="MS Gothic"/>
              </w14:checkbox>
            </w:sdtPr>
            <w:sdtEndPr/>
            <w:sdtContent>
              <w:p w14:paraId="50BF416B"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543D7D63"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57A31C3B" w14:textId="77777777" w:rsidTr="00271B12">
        <w:trPr>
          <w:trHeight w:val="439"/>
        </w:trPr>
        <w:tc>
          <w:tcPr>
            <w:tcW w:w="7225" w:type="dxa"/>
            <w:shd w:val="clear" w:color="auto" w:fill="F2F2F2"/>
            <w:vAlign w:val="center"/>
          </w:tcPr>
          <w:p w14:paraId="5DAA5E29"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6BEB33DE"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50" w:type="dxa"/>
            <w:shd w:val="clear" w:color="auto" w:fill="BFBFBF"/>
            <w:vAlign w:val="center"/>
          </w:tcPr>
          <w:sdt>
            <w:sdtPr>
              <w:rPr>
                <w:rFonts w:ascii="Arial" w:hAnsi="Arial" w:cs="Arial"/>
                <w:bCs/>
                <w:sz w:val="22"/>
                <w:szCs w:val="22"/>
              </w:rPr>
              <w:id w:val="-502748247"/>
              <w14:checkbox>
                <w14:checked w14:val="0"/>
                <w14:checkedState w14:val="2612" w14:font="MS Gothic"/>
                <w14:uncheckedState w14:val="2610" w14:font="MS Gothic"/>
              </w14:checkbox>
            </w:sdtPr>
            <w:sdtEndPr/>
            <w:sdtContent>
              <w:p w14:paraId="3931B7D8"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4366BE66"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7694D1D1" w14:textId="77777777" w:rsidTr="00271B12">
        <w:trPr>
          <w:trHeight w:val="403"/>
        </w:trPr>
        <w:tc>
          <w:tcPr>
            <w:tcW w:w="7225" w:type="dxa"/>
            <w:shd w:val="clear" w:color="auto" w:fill="F2F2F2"/>
            <w:vAlign w:val="center"/>
          </w:tcPr>
          <w:p w14:paraId="277EE0B9"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497FD227"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50" w:type="dxa"/>
            <w:shd w:val="clear" w:color="auto" w:fill="BFBFBF"/>
            <w:vAlign w:val="center"/>
          </w:tcPr>
          <w:sdt>
            <w:sdtPr>
              <w:rPr>
                <w:rFonts w:ascii="Arial" w:hAnsi="Arial" w:cs="Arial"/>
                <w:bCs/>
                <w:sz w:val="22"/>
                <w:szCs w:val="22"/>
              </w:rPr>
              <w:id w:val="-715357891"/>
              <w14:checkbox>
                <w14:checked w14:val="0"/>
                <w14:checkedState w14:val="2612" w14:font="MS Gothic"/>
                <w14:uncheckedState w14:val="2610" w14:font="MS Gothic"/>
              </w14:checkbox>
            </w:sdtPr>
            <w:sdtEndPr/>
            <w:sdtContent>
              <w:p w14:paraId="47ADFDCE"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78EEA74B"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525FD54C" w14:textId="77777777" w:rsidTr="00271B12">
        <w:trPr>
          <w:trHeight w:val="439"/>
        </w:trPr>
        <w:tc>
          <w:tcPr>
            <w:tcW w:w="7225" w:type="dxa"/>
            <w:shd w:val="clear" w:color="auto" w:fill="F2F2F2"/>
            <w:vAlign w:val="center"/>
          </w:tcPr>
          <w:p w14:paraId="46423C95"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761AEB21"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50" w:type="dxa"/>
            <w:shd w:val="clear" w:color="auto" w:fill="BFBFBF"/>
            <w:vAlign w:val="center"/>
          </w:tcPr>
          <w:sdt>
            <w:sdtPr>
              <w:rPr>
                <w:rFonts w:ascii="Arial" w:hAnsi="Arial" w:cs="Arial"/>
                <w:bCs/>
                <w:sz w:val="22"/>
                <w:szCs w:val="22"/>
              </w:rPr>
              <w:id w:val="282701375"/>
              <w14:checkbox>
                <w14:checked w14:val="0"/>
                <w14:checkedState w14:val="2612" w14:font="MS Gothic"/>
                <w14:uncheckedState w14:val="2610" w14:font="MS Gothic"/>
              </w14:checkbox>
            </w:sdtPr>
            <w:sdtEndPr/>
            <w:sdtContent>
              <w:p w14:paraId="01BB4A60"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0921023F"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66D1DC68" w14:textId="77777777" w:rsidTr="00271B12">
        <w:trPr>
          <w:trHeight w:val="403"/>
        </w:trPr>
        <w:tc>
          <w:tcPr>
            <w:tcW w:w="9889" w:type="dxa"/>
            <w:gridSpan w:val="4"/>
            <w:tcBorders>
              <w:bottom w:val="single" w:sz="4" w:space="0" w:color="auto"/>
            </w:tcBorders>
            <w:shd w:val="clear" w:color="auto" w:fill="F2F2F2"/>
            <w:vAlign w:val="center"/>
          </w:tcPr>
          <w:p w14:paraId="4186AE19"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If NO</w:t>
            </w:r>
            <w:r w:rsidRPr="00271B12">
              <w:rPr>
                <w:rFonts w:ascii="Arial" w:hAnsi="Arial" w:cs="Arial"/>
                <w:b/>
                <w:bCs/>
                <w:sz w:val="22"/>
                <w:szCs w:val="22"/>
              </w:rPr>
              <w:t xml:space="preserve"> </w:t>
            </w:r>
            <w:r w:rsidRPr="00271B12">
              <w:rPr>
                <w:rFonts w:ascii="Arial" w:hAnsi="Arial" w:cs="Arial"/>
                <w:sz w:val="22"/>
                <w:szCs w:val="22"/>
              </w:rPr>
              <w:t xml:space="preserve">to any of above questions, please give an explanation </w:t>
            </w:r>
          </w:p>
        </w:tc>
      </w:tr>
      <w:tr w:rsidR="00271B12" w:rsidRPr="00271B12" w14:paraId="19DCE0A7" w14:textId="77777777" w:rsidTr="00502F59">
        <w:trPr>
          <w:trHeight w:val="403"/>
        </w:trPr>
        <w:tc>
          <w:tcPr>
            <w:tcW w:w="9889" w:type="dxa"/>
            <w:gridSpan w:val="4"/>
            <w:vAlign w:val="center"/>
          </w:tcPr>
          <w:p w14:paraId="1C016E21" w14:textId="77777777" w:rsidR="00271B12" w:rsidRPr="00271B12" w:rsidRDefault="00271B12" w:rsidP="00271B12">
            <w:pPr>
              <w:rPr>
                <w:rFonts w:ascii="Arial" w:hAnsi="Arial" w:cs="Arial"/>
                <w:sz w:val="22"/>
                <w:szCs w:val="22"/>
              </w:rPr>
            </w:pPr>
          </w:p>
          <w:p w14:paraId="7DEAB47D" w14:textId="77777777" w:rsidR="00271B12" w:rsidRPr="00271B12" w:rsidRDefault="00271B12" w:rsidP="00271B12">
            <w:pPr>
              <w:rPr>
                <w:rFonts w:ascii="Arial" w:hAnsi="Arial" w:cs="Arial"/>
                <w:sz w:val="22"/>
                <w:szCs w:val="22"/>
              </w:rPr>
            </w:pPr>
          </w:p>
          <w:p w14:paraId="301B0AB5" w14:textId="77777777" w:rsidR="00271B12" w:rsidRPr="00271B12" w:rsidRDefault="00271B12" w:rsidP="00271B12">
            <w:pPr>
              <w:rPr>
                <w:rFonts w:ascii="Arial" w:hAnsi="Arial" w:cs="Arial"/>
                <w:sz w:val="22"/>
                <w:szCs w:val="22"/>
              </w:rPr>
            </w:pPr>
          </w:p>
          <w:p w14:paraId="18769FCB" w14:textId="77777777" w:rsidR="00271B12" w:rsidRPr="00271B12" w:rsidRDefault="00271B12" w:rsidP="00271B12">
            <w:pPr>
              <w:autoSpaceDE w:val="0"/>
              <w:autoSpaceDN w:val="0"/>
              <w:adjustRightInd w:val="0"/>
              <w:rPr>
                <w:rFonts w:cs="Arial"/>
              </w:rPr>
            </w:pPr>
            <w:r w:rsidRPr="00271B12">
              <w:rPr>
                <w:rFonts w:ascii="Arial" w:hAnsi="Arial" w:cs="Arial"/>
                <w:i/>
                <w:color w:val="808080"/>
                <w:sz w:val="18"/>
                <w:szCs w:val="18"/>
              </w:rPr>
              <w:t>(</w:t>
            </w:r>
            <w:proofErr w:type="gramStart"/>
            <w:r w:rsidRPr="00271B12">
              <w:rPr>
                <w:rFonts w:ascii="Arial" w:hAnsi="Arial" w:cs="Arial"/>
                <w:i/>
                <w:color w:val="808080"/>
                <w:sz w:val="18"/>
                <w:szCs w:val="18"/>
              </w:rPr>
              <w:t>this</w:t>
            </w:r>
            <w:proofErr w:type="gramEnd"/>
            <w:r w:rsidRPr="00271B12">
              <w:rPr>
                <w:rFonts w:ascii="Arial" w:hAnsi="Arial" w:cs="Arial"/>
                <w:i/>
                <w:color w:val="808080"/>
                <w:sz w:val="18"/>
                <w:szCs w:val="18"/>
              </w:rPr>
              <w:t xml:space="preserve"> box should expand as you type)</w:t>
            </w:r>
          </w:p>
        </w:tc>
      </w:tr>
    </w:tbl>
    <w:p w14:paraId="49A31918" w14:textId="77777777" w:rsidR="00271B12" w:rsidRPr="00271B12" w:rsidRDefault="00271B12" w:rsidP="00271B12">
      <w:pPr>
        <w:rPr>
          <w:rFonts w:ascii="Times New Roman" w:eastAsia="Times New Roman" w:hAnsi="Times New Roman" w:cs="Times New Roman"/>
          <w:kern w:val="0"/>
          <w:sz w:val="20"/>
          <w:szCs w:val="20"/>
          <w14:ligatures w14:val="none"/>
        </w:rPr>
      </w:pPr>
    </w:p>
    <w:tbl>
      <w:tblPr>
        <w:tblStyle w:val="TableGrid"/>
        <w:tblW w:w="9889" w:type="dxa"/>
        <w:tblLook w:val="04A0" w:firstRow="1" w:lastRow="0" w:firstColumn="1" w:lastColumn="0" w:noHBand="0" w:noVBand="1"/>
      </w:tblPr>
      <w:tblGrid>
        <w:gridCol w:w="7225"/>
        <w:gridCol w:w="992"/>
        <w:gridCol w:w="850"/>
        <w:gridCol w:w="822"/>
      </w:tblGrid>
      <w:tr w:rsidR="00271B12" w:rsidRPr="00271B12" w14:paraId="1E074885" w14:textId="77777777" w:rsidTr="00271B12">
        <w:tc>
          <w:tcPr>
            <w:tcW w:w="7225" w:type="dxa"/>
            <w:shd w:val="clear" w:color="auto" w:fill="F2F2F2"/>
          </w:tcPr>
          <w:p w14:paraId="110690ED" w14:textId="77777777" w:rsidR="00271B12" w:rsidRPr="00271B12" w:rsidRDefault="00271B12" w:rsidP="00271B12">
            <w:pPr>
              <w:autoSpaceDE w:val="0"/>
              <w:autoSpaceDN w:val="0"/>
              <w:adjustRightInd w:val="0"/>
              <w:jc w:val="both"/>
              <w:rPr>
                <w:rFonts w:ascii="Arial" w:hAnsi="Arial" w:cs="Arial"/>
                <w:b/>
                <w:sz w:val="22"/>
                <w:szCs w:val="22"/>
              </w:rPr>
            </w:pPr>
            <w:r w:rsidRPr="00271B12">
              <w:rPr>
                <w:rFonts w:ascii="Arial" w:hAnsi="Arial" w:cs="Arial"/>
                <w:b/>
                <w:sz w:val="22"/>
                <w:szCs w:val="22"/>
              </w:rPr>
              <w:t>Information for participants:</w:t>
            </w:r>
          </w:p>
        </w:tc>
        <w:tc>
          <w:tcPr>
            <w:tcW w:w="992" w:type="dxa"/>
            <w:shd w:val="clear" w:color="auto" w:fill="F2F2F2"/>
            <w:vAlign w:val="bottom"/>
          </w:tcPr>
          <w:p w14:paraId="43F29A75" w14:textId="77777777" w:rsidR="00271B12" w:rsidRPr="00271B12" w:rsidRDefault="00271B12" w:rsidP="00271B12">
            <w:pPr>
              <w:autoSpaceDE w:val="0"/>
              <w:autoSpaceDN w:val="0"/>
              <w:adjustRightInd w:val="0"/>
              <w:jc w:val="center"/>
              <w:rPr>
                <w:rFonts w:ascii="Arial" w:hAnsi="Arial" w:cs="Arial"/>
                <w:b/>
                <w:bCs/>
                <w:sz w:val="16"/>
                <w:szCs w:val="16"/>
              </w:rPr>
            </w:pPr>
          </w:p>
          <w:p w14:paraId="4D1C437C"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YES</w:t>
            </w:r>
          </w:p>
        </w:tc>
        <w:tc>
          <w:tcPr>
            <w:tcW w:w="850" w:type="dxa"/>
            <w:shd w:val="clear" w:color="auto" w:fill="F2F2F2"/>
            <w:vAlign w:val="bottom"/>
          </w:tcPr>
          <w:p w14:paraId="5055C2BD"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NO</w:t>
            </w:r>
          </w:p>
        </w:tc>
        <w:tc>
          <w:tcPr>
            <w:tcW w:w="822" w:type="dxa"/>
            <w:shd w:val="clear" w:color="auto" w:fill="F2F2F2"/>
            <w:vAlign w:val="bottom"/>
          </w:tcPr>
          <w:p w14:paraId="051CAC93" w14:textId="77777777" w:rsidR="00271B12" w:rsidRPr="00271B12" w:rsidRDefault="00271B12" w:rsidP="00271B12">
            <w:pPr>
              <w:autoSpaceDE w:val="0"/>
              <w:autoSpaceDN w:val="0"/>
              <w:adjustRightInd w:val="0"/>
              <w:jc w:val="center"/>
              <w:rPr>
                <w:rFonts w:ascii="Arial" w:hAnsi="Arial" w:cs="Arial"/>
                <w:b/>
                <w:bCs/>
                <w:sz w:val="16"/>
                <w:szCs w:val="16"/>
              </w:rPr>
            </w:pPr>
          </w:p>
          <w:p w14:paraId="381523B2"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N/A</w:t>
            </w:r>
          </w:p>
        </w:tc>
      </w:tr>
      <w:tr w:rsidR="00271B12" w:rsidRPr="00271B12" w14:paraId="1CA3EC8D" w14:textId="77777777" w:rsidTr="00271B12">
        <w:trPr>
          <w:trHeight w:val="439"/>
        </w:trPr>
        <w:tc>
          <w:tcPr>
            <w:tcW w:w="7225" w:type="dxa"/>
            <w:shd w:val="clear" w:color="auto" w:fill="F2F2F2"/>
            <w:vAlign w:val="center"/>
          </w:tcPr>
          <w:p w14:paraId="1875DC87"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Will participants be paid?</w:t>
            </w:r>
          </w:p>
        </w:tc>
        <w:tc>
          <w:tcPr>
            <w:tcW w:w="992" w:type="dxa"/>
            <w:shd w:val="clear" w:color="auto" w:fill="BFBF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7C99E215"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50" w:type="dxa"/>
            <w:shd w:val="clear" w:color="auto" w:fill="BFBFBF"/>
            <w:vAlign w:val="center"/>
          </w:tcPr>
          <w:sdt>
            <w:sdtPr>
              <w:rPr>
                <w:rFonts w:ascii="Arial" w:hAnsi="Arial" w:cs="Arial"/>
                <w:bCs/>
                <w:sz w:val="22"/>
                <w:szCs w:val="22"/>
              </w:rPr>
              <w:id w:val="-256140063"/>
              <w14:checkbox>
                <w14:checked w14:val="1"/>
                <w14:checkedState w14:val="2612" w14:font="MS Gothic"/>
                <w14:uncheckedState w14:val="2610" w14:font="MS Gothic"/>
              </w14:checkbox>
            </w:sdtPr>
            <w:sdtEndPr/>
            <w:sdtContent>
              <w:p w14:paraId="368344ED"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64F81754"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4625D3F4" w14:textId="77777777" w:rsidTr="00271B12">
        <w:trPr>
          <w:trHeight w:val="403"/>
        </w:trPr>
        <w:tc>
          <w:tcPr>
            <w:tcW w:w="7225" w:type="dxa"/>
            <w:shd w:val="clear" w:color="auto" w:fill="F2F2F2"/>
            <w:vAlign w:val="center"/>
          </w:tcPr>
          <w:p w14:paraId="57B69A70"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Is specialist electrical or other equipment to be used with participants?</w:t>
            </w:r>
          </w:p>
        </w:tc>
        <w:tc>
          <w:tcPr>
            <w:tcW w:w="992" w:type="dxa"/>
            <w:shd w:val="clear" w:color="auto" w:fill="BFBF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134FA3E4"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50" w:type="dxa"/>
            <w:shd w:val="clear" w:color="auto" w:fill="BFBFBF"/>
            <w:vAlign w:val="center"/>
          </w:tcPr>
          <w:sdt>
            <w:sdtPr>
              <w:rPr>
                <w:rFonts w:ascii="Arial" w:hAnsi="Arial" w:cs="Arial"/>
                <w:bCs/>
                <w:sz w:val="22"/>
                <w:szCs w:val="22"/>
              </w:rPr>
              <w:id w:val="2089267095"/>
              <w14:checkbox>
                <w14:checked w14:val="1"/>
                <w14:checkedState w14:val="2612" w14:font="MS Gothic"/>
                <w14:uncheckedState w14:val="2610" w14:font="MS Gothic"/>
              </w14:checkbox>
            </w:sdtPr>
            <w:sdtEndPr/>
            <w:sdtContent>
              <w:p w14:paraId="714F1633"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0213A176"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3C0CCDF2" w14:textId="77777777" w:rsidTr="00271B12">
        <w:trPr>
          <w:trHeight w:val="439"/>
        </w:trPr>
        <w:tc>
          <w:tcPr>
            <w:tcW w:w="7225" w:type="dxa"/>
            <w:shd w:val="clear" w:color="auto" w:fill="F2F2F2"/>
            <w:vAlign w:val="center"/>
          </w:tcPr>
          <w:p w14:paraId="3441184D"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404E1897"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50" w:type="dxa"/>
            <w:shd w:val="clear" w:color="auto" w:fill="BFBFBF"/>
            <w:vAlign w:val="center"/>
          </w:tcPr>
          <w:sdt>
            <w:sdtPr>
              <w:rPr>
                <w:rFonts w:ascii="Arial" w:hAnsi="Arial" w:cs="Arial"/>
                <w:bCs/>
                <w:sz w:val="22"/>
                <w:szCs w:val="22"/>
              </w:rPr>
              <w:id w:val="-1565337314"/>
              <w14:checkbox>
                <w14:checked w14:val="1"/>
                <w14:checkedState w14:val="2612" w14:font="MS Gothic"/>
                <w14:uncheckedState w14:val="2610" w14:font="MS Gothic"/>
              </w14:checkbox>
            </w:sdtPr>
            <w:sdtEndPr/>
            <w:sdtContent>
              <w:p w14:paraId="0F1231CC"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480D29E3"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0A572902" w14:textId="77777777" w:rsidTr="00271B12">
        <w:trPr>
          <w:trHeight w:val="403"/>
        </w:trPr>
        <w:tc>
          <w:tcPr>
            <w:tcW w:w="7225" w:type="dxa"/>
            <w:shd w:val="clear" w:color="auto" w:fill="F2F2F2"/>
            <w:vAlign w:val="center"/>
          </w:tcPr>
          <w:p w14:paraId="524586A5"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504B3797"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c>
          <w:tcPr>
            <w:tcW w:w="850" w:type="dxa"/>
            <w:shd w:val="clear" w:color="auto" w:fill="BFBFBF"/>
            <w:vAlign w:val="center"/>
          </w:tcPr>
          <w:sdt>
            <w:sdtPr>
              <w:rPr>
                <w:rFonts w:ascii="Arial" w:hAnsi="Arial" w:cs="Arial"/>
                <w:bCs/>
                <w:sz w:val="22"/>
                <w:szCs w:val="22"/>
              </w:rPr>
              <w:id w:val="-1867361740"/>
              <w14:checkbox>
                <w14:checked w14:val="1"/>
                <w14:checkedState w14:val="2612" w14:font="MS Gothic"/>
                <w14:uncheckedState w14:val="2610" w14:font="MS Gothic"/>
              </w14:checkbox>
            </w:sdtPr>
            <w:sdtEndPr/>
            <w:sdtContent>
              <w:p w14:paraId="70A078EA"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574B99C6"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6D3999C6" w14:textId="77777777" w:rsidTr="00271B12">
        <w:trPr>
          <w:trHeight w:val="403"/>
        </w:trPr>
        <w:tc>
          <w:tcPr>
            <w:tcW w:w="9889" w:type="dxa"/>
            <w:gridSpan w:val="4"/>
            <w:shd w:val="clear" w:color="auto" w:fill="F2F2F2"/>
            <w:vAlign w:val="center"/>
          </w:tcPr>
          <w:p w14:paraId="4CCCF0AA"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If YES</w:t>
            </w:r>
            <w:r w:rsidRPr="00271B12">
              <w:rPr>
                <w:rFonts w:ascii="Arial" w:hAnsi="Arial" w:cs="Arial"/>
                <w:b/>
                <w:bCs/>
                <w:sz w:val="22"/>
                <w:szCs w:val="22"/>
              </w:rPr>
              <w:t xml:space="preserve"> </w:t>
            </w:r>
            <w:r w:rsidRPr="00271B12">
              <w:rPr>
                <w:rFonts w:ascii="Arial" w:hAnsi="Arial" w:cs="Arial"/>
                <w:sz w:val="22"/>
                <w:szCs w:val="22"/>
              </w:rPr>
              <w:t xml:space="preserve">to any question, please provide full details </w:t>
            </w:r>
          </w:p>
        </w:tc>
      </w:tr>
      <w:tr w:rsidR="00271B12" w:rsidRPr="00271B12" w14:paraId="4013225D" w14:textId="77777777" w:rsidTr="00502F59">
        <w:trPr>
          <w:trHeight w:val="403"/>
        </w:trPr>
        <w:tc>
          <w:tcPr>
            <w:tcW w:w="9889" w:type="dxa"/>
            <w:gridSpan w:val="4"/>
            <w:vAlign w:val="center"/>
          </w:tcPr>
          <w:p w14:paraId="55CD2FF9" w14:textId="77777777" w:rsidR="00271B12" w:rsidRPr="00271B12" w:rsidRDefault="00271B12" w:rsidP="00271B12">
            <w:pPr>
              <w:rPr>
                <w:rFonts w:ascii="Arial" w:hAnsi="Arial" w:cs="Arial"/>
                <w:sz w:val="22"/>
                <w:szCs w:val="22"/>
              </w:rPr>
            </w:pPr>
          </w:p>
          <w:p w14:paraId="3BB644CA" w14:textId="77777777" w:rsidR="00271B12" w:rsidRPr="00271B12" w:rsidRDefault="00271B12" w:rsidP="00271B12">
            <w:pPr>
              <w:rPr>
                <w:rFonts w:ascii="Arial" w:hAnsi="Arial" w:cs="Arial"/>
                <w:sz w:val="22"/>
                <w:szCs w:val="22"/>
              </w:rPr>
            </w:pPr>
          </w:p>
          <w:p w14:paraId="5A79D159" w14:textId="77777777" w:rsidR="00271B12" w:rsidRPr="00271B12" w:rsidRDefault="00271B12" w:rsidP="00271B12">
            <w:pPr>
              <w:rPr>
                <w:rFonts w:ascii="Arial" w:hAnsi="Arial" w:cs="Arial"/>
                <w:sz w:val="22"/>
                <w:szCs w:val="22"/>
              </w:rPr>
            </w:pPr>
          </w:p>
          <w:p w14:paraId="0E61269E" w14:textId="77777777" w:rsidR="00271B12" w:rsidRPr="00271B12" w:rsidRDefault="00271B12" w:rsidP="00271B12">
            <w:pPr>
              <w:autoSpaceDE w:val="0"/>
              <w:autoSpaceDN w:val="0"/>
              <w:adjustRightInd w:val="0"/>
              <w:rPr>
                <w:rFonts w:cs="Arial"/>
              </w:rPr>
            </w:pPr>
            <w:r w:rsidRPr="00271B12">
              <w:rPr>
                <w:rFonts w:ascii="Arial" w:hAnsi="Arial" w:cs="Arial"/>
                <w:i/>
                <w:color w:val="808080"/>
                <w:sz w:val="18"/>
                <w:szCs w:val="18"/>
              </w:rPr>
              <w:t>(</w:t>
            </w:r>
            <w:proofErr w:type="gramStart"/>
            <w:r w:rsidRPr="00271B12">
              <w:rPr>
                <w:rFonts w:ascii="Arial" w:hAnsi="Arial" w:cs="Arial"/>
                <w:i/>
                <w:color w:val="808080"/>
                <w:sz w:val="18"/>
                <w:szCs w:val="18"/>
              </w:rPr>
              <w:t>this</w:t>
            </w:r>
            <w:proofErr w:type="gramEnd"/>
            <w:r w:rsidRPr="00271B12">
              <w:rPr>
                <w:rFonts w:ascii="Arial" w:hAnsi="Arial" w:cs="Arial"/>
                <w:i/>
                <w:color w:val="808080"/>
                <w:sz w:val="18"/>
                <w:szCs w:val="18"/>
              </w:rPr>
              <w:t xml:space="preserve"> box should expand as you type)</w:t>
            </w:r>
          </w:p>
        </w:tc>
      </w:tr>
    </w:tbl>
    <w:p w14:paraId="391A0EA5"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p>
    <w:p w14:paraId="37B0A702" w14:textId="77777777" w:rsidR="00271B12" w:rsidRPr="00271B12" w:rsidRDefault="00271B12" w:rsidP="00271B12">
      <w:pPr>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br w:type="page"/>
      </w:r>
    </w:p>
    <w:p w14:paraId="0F03D41E"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271B12" w:rsidRPr="00271B12" w14:paraId="5FC0579F" w14:textId="77777777" w:rsidTr="00271B12">
        <w:tc>
          <w:tcPr>
            <w:tcW w:w="9923" w:type="dxa"/>
            <w:gridSpan w:val="4"/>
            <w:tcBorders>
              <w:bottom w:val="single" w:sz="4" w:space="0" w:color="auto"/>
            </w:tcBorders>
            <w:shd w:val="clear" w:color="auto" w:fill="F2F2F2"/>
          </w:tcPr>
          <w:p w14:paraId="20ED34F4" w14:textId="77777777" w:rsidR="00271B12" w:rsidRPr="00271B12" w:rsidRDefault="00271B12" w:rsidP="00271B12">
            <w:pPr>
              <w:keepNext/>
              <w:tabs>
                <w:tab w:val="left" w:pos="5103"/>
              </w:tabs>
              <w:outlineLvl w:val="0"/>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br w:type="page"/>
              <w:t>Outline any anticipated risks</w:t>
            </w:r>
            <w:r w:rsidRPr="00271B12">
              <w:rPr>
                <w:rFonts w:ascii="Arial" w:eastAsia="SimSun" w:hAnsi="Arial" w:cs="Arial"/>
                <w:b/>
                <w:bCs/>
                <w:kern w:val="0"/>
                <w:sz w:val="22"/>
                <w:szCs w:val="22"/>
                <w:lang w:eastAsia="zh-CN"/>
                <w14:ligatures w14:val="none"/>
              </w:rPr>
              <w:t xml:space="preserve"> </w:t>
            </w:r>
            <w:r w:rsidRPr="00271B12">
              <w:rPr>
                <w:rFonts w:ascii="Arial" w:eastAsia="Times New Roman" w:hAnsi="Arial" w:cs="Arial"/>
                <w:b/>
                <w:bCs/>
                <w:kern w:val="0"/>
                <w:sz w:val="22"/>
                <w:szCs w:val="22"/>
                <w14:ligatures w14:val="none"/>
              </w:rPr>
              <w:t xml:space="preserve">that may adversely affect any of the participants, the researchers and/or the University, and the steps that will be taken to address them. </w:t>
            </w:r>
          </w:p>
          <w:p w14:paraId="47153501" w14:textId="77777777" w:rsidR="00271B12" w:rsidRPr="00271B12" w:rsidRDefault="00271B12" w:rsidP="00271B12">
            <w:pPr>
              <w:rPr>
                <w:rFonts w:ascii="Times New Roman" w:eastAsia="Times New Roman" w:hAnsi="Times New Roman" w:cs="Times New Roman"/>
                <w:kern w:val="0"/>
                <w:sz w:val="20"/>
                <w:szCs w:val="20"/>
                <w14:ligatures w14:val="none"/>
              </w:rPr>
            </w:pPr>
          </w:p>
          <w:p w14:paraId="139F4254" w14:textId="77777777" w:rsidR="00271B12" w:rsidRPr="00271B12" w:rsidRDefault="00271B12" w:rsidP="00271B12">
            <w:pPr>
              <w:rPr>
                <w:rFonts w:ascii="Arial" w:eastAsia="Times New Roman" w:hAnsi="Arial" w:cs="Arial"/>
                <w:kern w:val="0"/>
                <w:sz w:val="20"/>
                <w:szCs w:val="20"/>
                <w14:ligatures w14:val="none"/>
              </w:rPr>
            </w:pPr>
            <w:r w:rsidRPr="00271B12">
              <w:rPr>
                <w:rFonts w:ascii="Arial" w:eastAsia="Times New Roman" w:hAnsi="Arial" w:cs="Arial"/>
                <w:kern w:val="0"/>
                <w:sz w:val="22"/>
                <w:szCs w:val="20"/>
                <w14:ligatures w14:val="none"/>
              </w:rPr>
              <w:t>If you have completed a full risk assessment (for example as required by a laboratory, or external research collaborator) you may append that to this form.</w:t>
            </w:r>
            <w:r w:rsidRPr="00271B12">
              <w:rPr>
                <w:rFonts w:ascii="Arial" w:eastAsia="Times New Roman" w:hAnsi="Arial" w:cs="Arial"/>
                <w:kern w:val="0"/>
                <w:sz w:val="20"/>
                <w:szCs w:val="20"/>
                <w14:ligatures w14:val="none"/>
              </w:rPr>
              <w:t xml:space="preserve">  </w:t>
            </w:r>
          </w:p>
        </w:tc>
      </w:tr>
      <w:tr w:rsidR="00271B12" w:rsidRPr="00271B12" w14:paraId="6FDC6988" w14:textId="77777777" w:rsidTr="00271B12">
        <w:tc>
          <w:tcPr>
            <w:tcW w:w="8251" w:type="dxa"/>
            <w:gridSpan w:val="2"/>
            <w:vMerge w:val="restart"/>
            <w:shd w:val="clear" w:color="auto" w:fill="F2F2F2"/>
          </w:tcPr>
          <w:p w14:paraId="70EE570F" w14:textId="77777777" w:rsidR="00271B12" w:rsidRPr="00271B12" w:rsidRDefault="00271B12" w:rsidP="00271B12">
            <w:pPr>
              <w:keepNext/>
              <w:tabs>
                <w:tab w:val="left" w:pos="5103"/>
              </w:tabs>
              <w:outlineLvl w:val="0"/>
              <w:rPr>
                <w:rFonts w:ascii="Arial" w:eastAsia="Times New Roman" w:hAnsi="Arial" w:cs="Arial"/>
                <w:b/>
                <w:bCs/>
                <w:kern w:val="0"/>
                <w:sz w:val="20"/>
                <w:szCs w:val="16"/>
                <w14:ligatures w14:val="none"/>
              </w:rPr>
            </w:pPr>
            <w:r w:rsidRPr="00271B12">
              <w:rPr>
                <w:rFonts w:ascii="Arial" w:eastAsia="Times New Roman" w:hAnsi="Arial" w:cs="Arial"/>
                <w:b/>
                <w:bCs/>
                <w:kern w:val="0"/>
                <w:sz w:val="20"/>
                <w:szCs w:val="16"/>
                <w14:ligatures w14:val="none"/>
              </w:rPr>
              <w:t xml:space="preserve">Full risk assessment completed and appended? </w:t>
            </w:r>
          </w:p>
          <w:p w14:paraId="028ED4A9" w14:textId="77777777" w:rsidR="00271B12" w:rsidRPr="00271B12" w:rsidRDefault="00271B12" w:rsidP="00271B12">
            <w:pPr>
              <w:keepNext/>
              <w:tabs>
                <w:tab w:val="left" w:pos="5103"/>
              </w:tabs>
              <w:jc w:val="center"/>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3C8114C3" w14:textId="77777777" w:rsidR="00271B12" w:rsidRPr="00271B12" w:rsidRDefault="00271B12" w:rsidP="00271B12">
            <w:pPr>
              <w:keepNext/>
              <w:tabs>
                <w:tab w:val="left" w:pos="5103"/>
              </w:tabs>
              <w:outlineLvl w:val="0"/>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t xml:space="preserve">Yes </w:t>
            </w:r>
          </w:p>
        </w:tc>
        <w:tc>
          <w:tcPr>
            <w:tcW w:w="822" w:type="dxa"/>
            <w:tcBorders>
              <w:bottom w:val="single" w:sz="4" w:space="0" w:color="auto"/>
            </w:tcBorders>
            <w:shd w:val="clear" w:color="auto" w:fill="BFBFBF"/>
          </w:tcPr>
          <w:p w14:paraId="3F064D9E" w14:textId="77777777" w:rsidR="00271B12" w:rsidRPr="00271B12" w:rsidRDefault="009463A4" w:rsidP="00271B12">
            <w:pPr>
              <w:keepNext/>
              <w:tabs>
                <w:tab w:val="left" w:pos="5103"/>
              </w:tabs>
              <w:jc w:val="center"/>
              <w:outlineLvl w:val="0"/>
              <w:rPr>
                <w:rFonts w:ascii="Arial" w:eastAsia="Times New Roman" w:hAnsi="Arial" w:cs="Arial"/>
                <w:b/>
                <w:bCs/>
                <w:kern w:val="0"/>
                <w:sz w:val="20"/>
                <w:szCs w:val="16"/>
                <w14:ligatures w14:val="none"/>
              </w:rPr>
            </w:pPr>
            <w:sdt>
              <w:sdtPr>
                <w:rPr>
                  <w:rFonts w:ascii="Arial" w:eastAsia="Times New Roman" w:hAnsi="Arial" w:cs="Arial"/>
                  <w:kern w:val="0"/>
                  <w:sz w:val="22"/>
                  <w:szCs w:val="22"/>
                  <w14:ligatures w14:val="none"/>
                </w:rPr>
                <w:id w:val="-2006964611"/>
                <w14:checkbox>
                  <w14:checked w14:val="0"/>
                  <w14:checkedState w14:val="2612" w14:font="MS Gothic"/>
                  <w14:uncheckedState w14:val="2610" w14:font="MS Gothic"/>
                </w14:checkbox>
              </w:sdtPr>
              <w:sdtEndPr/>
              <w:sdtContent>
                <w:r w:rsidR="00271B12" w:rsidRPr="00271B12">
                  <w:rPr>
                    <w:rFonts w:ascii="Segoe UI Symbol" w:eastAsia="Times New Roman" w:hAnsi="Segoe UI Symbol" w:cs="Segoe UI Symbol"/>
                    <w:kern w:val="0"/>
                    <w:sz w:val="22"/>
                    <w:szCs w:val="22"/>
                    <w14:ligatures w14:val="none"/>
                  </w:rPr>
                  <w:t>☐</w:t>
                </w:r>
              </w:sdtContent>
            </w:sdt>
          </w:p>
        </w:tc>
      </w:tr>
      <w:tr w:rsidR="00271B12" w:rsidRPr="00271B12" w14:paraId="1EFBEC75" w14:textId="77777777" w:rsidTr="00271B12">
        <w:tc>
          <w:tcPr>
            <w:tcW w:w="8251" w:type="dxa"/>
            <w:gridSpan w:val="2"/>
            <w:vMerge/>
            <w:tcBorders>
              <w:bottom w:val="single" w:sz="4" w:space="0" w:color="auto"/>
            </w:tcBorders>
            <w:shd w:val="clear" w:color="auto" w:fill="F2F2F2"/>
          </w:tcPr>
          <w:p w14:paraId="75C97D04" w14:textId="77777777" w:rsidR="00271B12" w:rsidRPr="00271B12" w:rsidRDefault="00271B12" w:rsidP="00271B12">
            <w:pPr>
              <w:keepNext/>
              <w:tabs>
                <w:tab w:val="left" w:pos="5103"/>
              </w:tabs>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4DCDF0F9" w14:textId="77777777" w:rsidR="00271B12" w:rsidRPr="00271B12" w:rsidRDefault="00271B12" w:rsidP="00271B12">
            <w:pPr>
              <w:keepNext/>
              <w:tabs>
                <w:tab w:val="left" w:pos="5103"/>
              </w:tabs>
              <w:outlineLvl w:val="0"/>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t>No</w:t>
            </w:r>
          </w:p>
        </w:tc>
        <w:tc>
          <w:tcPr>
            <w:tcW w:w="822" w:type="dxa"/>
            <w:tcBorders>
              <w:bottom w:val="single" w:sz="4" w:space="0" w:color="auto"/>
            </w:tcBorders>
            <w:shd w:val="clear" w:color="auto" w:fill="BFBFBF"/>
          </w:tcPr>
          <w:p w14:paraId="70A2574C" w14:textId="77777777" w:rsidR="00271B12" w:rsidRPr="00271B12" w:rsidRDefault="009463A4" w:rsidP="00271B12">
            <w:pPr>
              <w:keepNext/>
              <w:tabs>
                <w:tab w:val="left" w:pos="5103"/>
              </w:tabs>
              <w:jc w:val="center"/>
              <w:outlineLvl w:val="0"/>
              <w:rPr>
                <w:rFonts w:ascii="Arial" w:eastAsia="Times New Roman" w:hAnsi="Arial" w:cs="Arial"/>
                <w:kern w:val="0"/>
                <w:sz w:val="22"/>
                <w:szCs w:val="22"/>
                <w14:ligatures w14:val="none"/>
              </w:rPr>
            </w:pPr>
            <w:sdt>
              <w:sdtPr>
                <w:rPr>
                  <w:rFonts w:ascii="Arial" w:eastAsia="Times New Roman" w:hAnsi="Arial" w:cs="Arial"/>
                  <w:kern w:val="0"/>
                  <w:sz w:val="22"/>
                  <w:szCs w:val="22"/>
                  <w14:ligatures w14:val="none"/>
                </w:rPr>
                <w:id w:val="-389729326"/>
                <w14:checkbox>
                  <w14:checked w14:val="1"/>
                  <w14:checkedState w14:val="2612" w14:font="MS Gothic"/>
                  <w14:uncheckedState w14:val="2610" w14:font="MS Gothic"/>
                </w14:checkbox>
              </w:sdtPr>
              <w:sdtEndPr/>
              <w:sdtContent>
                <w:r w:rsidR="00271B12" w:rsidRPr="00271B12">
                  <w:rPr>
                    <w:rFonts w:ascii="Segoe UI Symbol" w:eastAsia="Times New Roman" w:hAnsi="Segoe UI Symbol" w:cs="Segoe UI Symbol"/>
                    <w:kern w:val="0"/>
                    <w:sz w:val="22"/>
                    <w:szCs w:val="22"/>
                    <w14:ligatures w14:val="none"/>
                  </w:rPr>
                  <w:t>☒</w:t>
                </w:r>
              </w:sdtContent>
            </w:sdt>
          </w:p>
        </w:tc>
      </w:tr>
      <w:tr w:rsidR="00271B12" w:rsidRPr="00271B12" w14:paraId="4A1FC7C4" w14:textId="77777777" w:rsidTr="00271B12">
        <w:tc>
          <w:tcPr>
            <w:tcW w:w="9923" w:type="dxa"/>
            <w:gridSpan w:val="4"/>
            <w:tcBorders>
              <w:bottom w:val="single" w:sz="4" w:space="0" w:color="auto"/>
            </w:tcBorders>
            <w:shd w:val="clear" w:color="auto" w:fill="F2F2F2"/>
          </w:tcPr>
          <w:p w14:paraId="41AB0312"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b/>
                <w:kern w:val="0"/>
                <w:sz w:val="22"/>
                <w:szCs w:val="22"/>
                <w14:ligatures w14:val="none"/>
              </w:rPr>
              <w:t>Risks to participants</w:t>
            </w:r>
          </w:p>
          <w:p w14:paraId="58A196B7"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For example: emotional distress, financial disclosure, physical harm, transfer of personal data, sensitive organisational information</w:t>
            </w:r>
          </w:p>
        </w:tc>
      </w:tr>
      <w:tr w:rsidR="00271B12" w:rsidRPr="00271B12" w14:paraId="61AEEA96" w14:textId="77777777" w:rsidTr="00502F59">
        <w:tc>
          <w:tcPr>
            <w:tcW w:w="4849" w:type="dxa"/>
            <w:tcBorders>
              <w:top w:val="single" w:sz="4" w:space="0" w:color="auto"/>
              <w:bottom w:val="single" w:sz="4" w:space="0" w:color="auto"/>
            </w:tcBorders>
          </w:tcPr>
          <w:p w14:paraId="403F8983" w14:textId="77777777" w:rsidR="00271B12" w:rsidRPr="00271B12" w:rsidRDefault="00271B12" w:rsidP="00271B12">
            <w:pPr>
              <w:autoSpaceDE w:val="0"/>
              <w:autoSpaceDN w:val="0"/>
              <w:adjustRightInd w:val="0"/>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Risk to Participant:</w:t>
            </w:r>
          </w:p>
          <w:p w14:paraId="608B423A" w14:textId="77777777" w:rsidR="00271B12" w:rsidRPr="00271B12" w:rsidRDefault="00271B12" w:rsidP="00271B12">
            <w:pPr>
              <w:rPr>
                <w:rFonts w:ascii="Arial" w:eastAsia="Times New Roman" w:hAnsi="Arial" w:cs="Arial"/>
                <w:kern w:val="0"/>
                <w:sz w:val="22"/>
                <w:szCs w:val="22"/>
                <w14:ligatures w14:val="none"/>
              </w:rPr>
            </w:pPr>
          </w:p>
          <w:p w14:paraId="59788A87"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Given the nature of the subject there is a very low risk to any participant. </w:t>
            </w:r>
          </w:p>
          <w:p w14:paraId="0067469F" w14:textId="77777777" w:rsidR="00271B12" w:rsidRPr="00271B12" w:rsidRDefault="00271B12" w:rsidP="00271B12">
            <w:pPr>
              <w:rPr>
                <w:rFonts w:ascii="Arial" w:eastAsia="Times New Roman" w:hAnsi="Arial" w:cs="Arial"/>
                <w:kern w:val="0"/>
                <w:sz w:val="22"/>
                <w:szCs w:val="22"/>
                <w14:ligatures w14:val="none"/>
              </w:rPr>
            </w:pPr>
          </w:p>
          <w:p w14:paraId="150CF29E"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Disclosure of restricted or confidential information.</w:t>
            </w:r>
          </w:p>
          <w:p w14:paraId="2CC45B5D" w14:textId="77777777" w:rsidR="00271B12" w:rsidRPr="00271B12" w:rsidRDefault="00271B12" w:rsidP="00271B12">
            <w:pPr>
              <w:rPr>
                <w:rFonts w:ascii="Arial" w:eastAsia="Times New Roman" w:hAnsi="Arial" w:cs="Arial"/>
                <w:kern w:val="0"/>
                <w:sz w:val="22"/>
                <w:szCs w:val="22"/>
                <w14:ligatures w14:val="none"/>
              </w:rPr>
            </w:pPr>
          </w:p>
          <w:p w14:paraId="03F1B6F7" w14:textId="77777777" w:rsidR="00271B12" w:rsidRPr="00271B12" w:rsidRDefault="00271B12" w:rsidP="00271B12">
            <w:pPr>
              <w:autoSpaceDE w:val="0"/>
              <w:autoSpaceDN w:val="0"/>
              <w:adjustRightInd w:val="0"/>
              <w:rPr>
                <w:rFonts w:ascii="Arial" w:eastAsia="Times New Roman" w:hAnsi="Arial" w:cs="Arial"/>
                <w:kern w:val="0"/>
                <w:sz w:val="22"/>
                <w:szCs w:val="22"/>
                <w14:ligatures w14:val="none"/>
              </w:rPr>
            </w:pPr>
            <w:r w:rsidRPr="00271B12">
              <w:rPr>
                <w:rFonts w:ascii="Arial" w:eastAsia="Times New Roman" w:hAnsi="Arial" w:cs="Arial"/>
                <w:i/>
                <w:color w:val="808080"/>
                <w:kern w:val="0"/>
                <w:sz w:val="18"/>
                <w:szCs w:val="18"/>
                <w14:ligatures w14:val="none"/>
              </w:rPr>
              <w:t>(</w:t>
            </w:r>
            <w:proofErr w:type="gramStart"/>
            <w:r w:rsidRPr="00271B12">
              <w:rPr>
                <w:rFonts w:ascii="Arial" w:eastAsia="Times New Roman" w:hAnsi="Arial" w:cs="Arial"/>
                <w:i/>
                <w:color w:val="808080"/>
                <w:kern w:val="0"/>
                <w:sz w:val="18"/>
                <w:szCs w:val="18"/>
                <w14:ligatures w14:val="none"/>
              </w:rPr>
              <w:t>this</w:t>
            </w:r>
            <w:proofErr w:type="gramEnd"/>
            <w:r w:rsidRPr="00271B12">
              <w:rPr>
                <w:rFonts w:ascii="Arial" w:eastAsia="Times New Roman" w:hAnsi="Arial" w:cs="Arial"/>
                <w:i/>
                <w:color w:val="808080"/>
                <w:kern w:val="0"/>
                <w:sz w:val="18"/>
                <w:szCs w:val="18"/>
                <w14:ligatures w14:val="none"/>
              </w:rPr>
              <w:t xml:space="preserve"> box should expand as you type)</w:t>
            </w:r>
          </w:p>
        </w:tc>
        <w:tc>
          <w:tcPr>
            <w:tcW w:w="5074" w:type="dxa"/>
            <w:gridSpan w:val="3"/>
            <w:tcBorders>
              <w:top w:val="single" w:sz="4" w:space="0" w:color="auto"/>
              <w:bottom w:val="single" w:sz="4" w:space="0" w:color="auto"/>
            </w:tcBorders>
          </w:tcPr>
          <w:p w14:paraId="6B04E5EA" w14:textId="77777777" w:rsidR="00271B12" w:rsidRPr="00271B12" w:rsidRDefault="00271B12" w:rsidP="00271B12">
            <w:pPr>
              <w:autoSpaceDE w:val="0"/>
              <w:autoSpaceDN w:val="0"/>
              <w:adjustRightInd w:val="0"/>
              <w:rPr>
                <w:rFonts w:ascii="Arial" w:eastAsia="Times New Roman" w:hAnsi="Arial" w:cs="Arial"/>
                <w:i/>
                <w:kern w:val="0"/>
                <w:sz w:val="18"/>
                <w:szCs w:val="18"/>
                <w14:ligatures w14:val="none"/>
              </w:rPr>
            </w:pPr>
            <w:r w:rsidRPr="00271B12">
              <w:rPr>
                <w:rFonts w:ascii="Arial" w:eastAsia="Times New Roman" w:hAnsi="Arial" w:cs="Arial"/>
                <w:i/>
                <w:kern w:val="0"/>
                <w:sz w:val="18"/>
                <w:szCs w:val="18"/>
                <w14:ligatures w14:val="none"/>
              </w:rPr>
              <w:t xml:space="preserve">How will you mitigate the Risk to </w:t>
            </w:r>
            <w:proofErr w:type="gramStart"/>
            <w:r w:rsidRPr="00271B12">
              <w:rPr>
                <w:rFonts w:ascii="Arial" w:eastAsia="Times New Roman" w:hAnsi="Arial" w:cs="Arial"/>
                <w:i/>
                <w:kern w:val="0"/>
                <w:sz w:val="18"/>
                <w:szCs w:val="18"/>
                <w14:ligatures w14:val="none"/>
              </w:rPr>
              <w:t>Participant</w:t>
            </w:r>
            <w:proofErr w:type="gramEnd"/>
          </w:p>
          <w:p w14:paraId="35F52716" w14:textId="77777777" w:rsidR="00271B12" w:rsidRPr="00271B12" w:rsidRDefault="00271B12" w:rsidP="00271B12">
            <w:pPr>
              <w:rPr>
                <w:rFonts w:ascii="Arial" w:eastAsia="Times New Roman" w:hAnsi="Arial" w:cs="Arial"/>
                <w:kern w:val="0"/>
                <w:sz w:val="22"/>
                <w:szCs w:val="22"/>
                <w14:ligatures w14:val="none"/>
              </w:rPr>
            </w:pPr>
          </w:p>
          <w:p w14:paraId="18E9522F"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If any concerns are raised with regards to the questions </w:t>
            </w:r>
            <w:proofErr w:type="gramStart"/>
            <w:r w:rsidRPr="00271B12">
              <w:rPr>
                <w:rFonts w:ascii="Arial" w:eastAsia="Times New Roman" w:hAnsi="Arial" w:cs="Arial"/>
                <w:kern w:val="0"/>
                <w:sz w:val="22"/>
                <w:szCs w:val="22"/>
                <w14:ligatures w14:val="none"/>
              </w:rPr>
              <w:t>posed</w:t>
            </w:r>
            <w:proofErr w:type="gramEnd"/>
            <w:r w:rsidRPr="00271B12">
              <w:rPr>
                <w:rFonts w:ascii="Arial" w:eastAsia="Times New Roman" w:hAnsi="Arial" w:cs="Arial"/>
                <w:kern w:val="0"/>
                <w:sz w:val="22"/>
                <w:szCs w:val="22"/>
                <w14:ligatures w14:val="none"/>
              </w:rPr>
              <w:t xml:space="preserve"> I will use the existing support mechanisms within each respective organisation to signpost these to the individual. Where appropriate and with the participants consent, I will refer any concerns to their line manager for ongoing support.</w:t>
            </w:r>
          </w:p>
          <w:p w14:paraId="4A028AB9" w14:textId="77777777" w:rsidR="00271B12" w:rsidRPr="00271B12" w:rsidRDefault="00271B12" w:rsidP="00271B12">
            <w:pPr>
              <w:rPr>
                <w:rFonts w:ascii="Arial" w:eastAsia="Times New Roman" w:hAnsi="Arial" w:cs="Arial"/>
                <w:kern w:val="0"/>
                <w:sz w:val="22"/>
                <w:szCs w:val="22"/>
                <w14:ligatures w14:val="none"/>
              </w:rPr>
            </w:pPr>
          </w:p>
          <w:p w14:paraId="5E90B724"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Any unexpected or unplanned disclosure of information will be addressed and erased from recordings or documents.</w:t>
            </w:r>
          </w:p>
          <w:p w14:paraId="70CEDB68" w14:textId="77777777" w:rsidR="00271B12" w:rsidRPr="00271B12" w:rsidRDefault="00271B12" w:rsidP="00271B12">
            <w:pPr>
              <w:rPr>
                <w:rFonts w:ascii="Arial" w:eastAsia="Times New Roman" w:hAnsi="Arial" w:cs="Arial"/>
                <w:kern w:val="0"/>
                <w:sz w:val="22"/>
                <w:szCs w:val="22"/>
                <w14:ligatures w14:val="none"/>
              </w:rPr>
            </w:pPr>
          </w:p>
          <w:p w14:paraId="4AC4243C" w14:textId="77777777" w:rsidR="00271B12" w:rsidRPr="00271B12" w:rsidRDefault="00271B12" w:rsidP="00271B12">
            <w:pPr>
              <w:autoSpaceDE w:val="0"/>
              <w:autoSpaceDN w:val="0"/>
              <w:adjustRightInd w:val="0"/>
              <w:rPr>
                <w:rFonts w:ascii="Times New Roman" w:eastAsia="Times New Roman" w:hAnsi="Times New Roman" w:cs="Arial"/>
                <w:i/>
                <w:kern w:val="0"/>
                <w:sz w:val="20"/>
                <w:szCs w:val="20"/>
                <w14:ligatures w14:val="none"/>
              </w:rPr>
            </w:pPr>
            <w:r w:rsidRPr="00271B12">
              <w:rPr>
                <w:rFonts w:ascii="Arial" w:eastAsia="Times New Roman" w:hAnsi="Arial" w:cs="Arial"/>
                <w:i/>
                <w:color w:val="808080"/>
                <w:kern w:val="0"/>
                <w:sz w:val="18"/>
                <w:szCs w:val="18"/>
                <w14:ligatures w14:val="none"/>
              </w:rPr>
              <w:t>(</w:t>
            </w:r>
            <w:proofErr w:type="gramStart"/>
            <w:r w:rsidRPr="00271B12">
              <w:rPr>
                <w:rFonts w:ascii="Arial" w:eastAsia="Times New Roman" w:hAnsi="Arial" w:cs="Arial"/>
                <w:i/>
                <w:color w:val="808080"/>
                <w:kern w:val="0"/>
                <w:sz w:val="18"/>
                <w:szCs w:val="18"/>
                <w14:ligatures w14:val="none"/>
              </w:rPr>
              <w:t>this</w:t>
            </w:r>
            <w:proofErr w:type="gramEnd"/>
            <w:r w:rsidRPr="00271B12">
              <w:rPr>
                <w:rFonts w:ascii="Arial" w:eastAsia="Times New Roman" w:hAnsi="Arial" w:cs="Arial"/>
                <w:i/>
                <w:color w:val="808080"/>
                <w:kern w:val="0"/>
                <w:sz w:val="18"/>
                <w:szCs w:val="18"/>
                <w14:ligatures w14:val="none"/>
              </w:rPr>
              <w:t xml:space="preserve"> box should expand as you type)</w:t>
            </w:r>
          </w:p>
        </w:tc>
      </w:tr>
      <w:tr w:rsidR="00271B12" w:rsidRPr="00271B12" w14:paraId="21E61C63" w14:textId="77777777" w:rsidTr="00271B12">
        <w:tc>
          <w:tcPr>
            <w:tcW w:w="9923" w:type="dxa"/>
            <w:gridSpan w:val="4"/>
            <w:tcBorders>
              <w:bottom w:val="single" w:sz="4" w:space="0" w:color="auto"/>
            </w:tcBorders>
            <w:shd w:val="clear" w:color="auto" w:fill="F2F2F2"/>
          </w:tcPr>
          <w:p w14:paraId="0E6A5FB3"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bCs/>
                <w:kern w:val="0"/>
                <w:sz w:val="22"/>
                <w:szCs w:val="22"/>
                <w14:ligatures w14:val="none"/>
              </w:rPr>
              <w:t>If research activity may include sensitive, embarrassing or upsetting topics (</w:t>
            </w:r>
            <w:proofErr w:type="gramStart"/>
            <w:r w:rsidRPr="00271B12">
              <w:rPr>
                <w:rFonts w:ascii="Arial" w:eastAsia="Times New Roman" w:hAnsi="Arial" w:cs="Arial"/>
                <w:bCs/>
                <w:kern w:val="0"/>
                <w:sz w:val="22"/>
                <w:szCs w:val="22"/>
                <w14:ligatures w14:val="none"/>
              </w:rPr>
              <w:t>e.g.</w:t>
            </w:r>
            <w:proofErr w:type="gramEnd"/>
            <w:r w:rsidRPr="00271B12">
              <w:rPr>
                <w:rFonts w:ascii="Arial" w:eastAsia="Times New Roman" w:hAnsi="Arial" w:cs="Arial"/>
                <w:bCs/>
                <w:kern w:val="0"/>
                <w:sz w:val="22"/>
                <w:szCs w:val="22"/>
                <w14:ligatures w14:val="none"/>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271B12">
              <w:rPr>
                <w:rFonts w:ascii="Arial" w:eastAsia="Times New Roman" w:hAnsi="Arial" w:cs="Arial"/>
                <w:color w:val="161616"/>
                <w:kern w:val="0"/>
                <w:sz w:val="22"/>
                <w:szCs w:val="22"/>
                <w:lang w:val="en-US" w:eastAsia="en-GB"/>
                <w14:ligatures w14:val="none"/>
              </w:rPr>
              <w:t xml:space="preserve">where applicable, consent procedures should make it clear that if something potentially or </w:t>
            </w:r>
            <w:proofErr w:type="gramStart"/>
            <w:r w:rsidRPr="00271B12">
              <w:rPr>
                <w:rFonts w:ascii="Arial" w:eastAsia="Times New Roman" w:hAnsi="Arial" w:cs="Arial"/>
                <w:color w:val="161616"/>
                <w:kern w:val="0"/>
                <w:sz w:val="22"/>
                <w:szCs w:val="22"/>
                <w:lang w:val="en-US" w:eastAsia="en-GB"/>
                <w14:ligatures w14:val="none"/>
              </w:rPr>
              <w:t>actually illegal</w:t>
            </w:r>
            <w:proofErr w:type="gramEnd"/>
            <w:r w:rsidRPr="00271B12">
              <w:rPr>
                <w:rFonts w:ascii="Arial" w:eastAsia="Times New Roman" w:hAnsi="Arial" w:cs="Arial"/>
                <w:color w:val="161616"/>
                <w:kern w:val="0"/>
                <w:sz w:val="22"/>
                <w:szCs w:val="22"/>
                <w:lang w:val="en-US" w:eastAsia="en-GB"/>
                <w14:ligatures w14:val="none"/>
              </w:rPr>
              <w:t xml:space="preserve"> is discovered in the course of a project, it may need to be disclosed to the proper authorities</w:t>
            </w:r>
          </w:p>
        </w:tc>
      </w:tr>
      <w:tr w:rsidR="00271B12" w:rsidRPr="00271B12" w14:paraId="29A559DB" w14:textId="77777777" w:rsidTr="00502F59">
        <w:tc>
          <w:tcPr>
            <w:tcW w:w="9923" w:type="dxa"/>
            <w:gridSpan w:val="4"/>
            <w:tcBorders>
              <w:top w:val="single" w:sz="4" w:space="0" w:color="auto"/>
              <w:bottom w:val="single" w:sz="4" w:space="0" w:color="auto"/>
            </w:tcBorders>
          </w:tcPr>
          <w:p w14:paraId="13DBCAF3"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N/A</w:t>
            </w:r>
          </w:p>
          <w:p w14:paraId="72057C9A" w14:textId="77777777" w:rsidR="00271B12" w:rsidRPr="00271B12" w:rsidRDefault="00271B12" w:rsidP="00271B12">
            <w:pPr>
              <w:rPr>
                <w:rFonts w:ascii="Arial" w:eastAsia="Times New Roman" w:hAnsi="Arial" w:cs="Arial"/>
                <w:kern w:val="0"/>
                <w:sz w:val="22"/>
                <w:szCs w:val="22"/>
                <w14:ligatures w14:val="none"/>
              </w:rPr>
            </w:pPr>
          </w:p>
          <w:p w14:paraId="578A2637" w14:textId="77777777" w:rsidR="00271B12" w:rsidRPr="00271B12" w:rsidRDefault="00271B12" w:rsidP="00271B12">
            <w:pPr>
              <w:rPr>
                <w:rFonts w:ascii="Arial" w:eastAsia="Times New Roman" w:hAnsi="Arial" w:cs="Arial"/>
                <w:kern w:val="0"/>
                <w:sz w:val="22"/>
                <w:szCs w:val="22"/>
                <w14:ligatures w14:val="none"/>
              </w:rPr>
            </w:pPr>
          </w:p>
          <w:p w14:paraId="69E8F900" w14:textId="77777777" w:rsidR="00271B12" w:rsidRPr="00271B12" w:rsidRDefault="00271B12" w:rsidP="00271B12">
            <w:pPr>
              <w:autoSpaceDE w:val="0"/>
              <w:autoSpaceDN w:val="0"/>
              <w:adjustRightInd w:val="0"/>
              <w:rPr>
                <w:rFonts w:ascii="Times New Roman" w:eastAsia="Times New Roman" w:hAnsi="Times New Roman" w:cs="Arial"/>
                <w:kern w:val="0"/>
                <w:sz w:val="20"/>
                <w:szCs w:val="20"/>
                <w14:ligatures w14:val="none"/>
              </w:rPr>
            </w:pPr>
            <w:r w:rsidRPr="00271B12">
              <w:rPr>
                <w:rFonts w:ascii="Arial" w:eastAsia="Times New Roman" w:hAnsi="Arial" w:cs="Arial"/>
                <w:i/>
                <w:color w:val="808080"/>
                <w:kern w:val="0"/>
                <w:sz w:val="18"/>
                <w:szCs w:val="18"/>
                <w14:ligatures w14:val="none"/>
              </w:rPr>
              <w:t>(</w:t>
            </w:r>
            <w:proofErr w:type="gramStart"/>
            <w:r w:rsidRPr="00271B12">
              <w:rPr>
                <w:rFonts w:ascii="Arial" w:eastAsia="Times New Roman" w:hAnsi="Arial" w:cs="Arial"/>
                <w:i/>
                <w:color w:val="808080"/>
                <w:kern w:val="0"/>
                <w:sz w:val="18"/>
                <w:szCs w:val="18"/>
                <w14:ligatures w14:val="none"/>
              </w:rPr>
              <w:t>this</w:t>
            </w:r>
            <w:proofErr w:type="gramEnd"/>
            <w:r w:rsidRPr="00271B12">
              <w:rPr>
                <w:rFonts w:ascii="Arial" w:eastAsia="Times New Roman" w:hAnsi="Arial" w:cs="Arial"/>
                <w:i/>
                <w:color w:val="808080"/>
                <w:kern w:val="0"/>
                <w:sz w:val="18"/>
                <w:szCs w:val="18"/>
                <w14:ligatures w14:val="none"/>
              </w:rPr>
              <w:t xml:space="preserve"> box should expand as you type)</w:t>
            </w:r>
          </w:p>
        </w:tc>
      </w:tr>
      <w:tr w:rsidR="00271B12" w:rsidRPr="00271B12" w14:paraId="4006CB9B" w14:textId="77777777" w:rsidTr="00271B12">
        <w:tc>
          <w:tcPr>
            <w:tcW w:w="9923" w:type="dxa"/>
            <w:gridSpan w:val="4"/>
            <w:tcBorders>
              <w:top w:val="single" w:sz="4" w:space="0" w:color="auto"/>
              <w:bottom w:val="single" w:sz="4" w:space="0" w:color="auto"/>
            </w:tcBorders>
            <w:shd w:val="clear" w:color="auto" w:fill="F2F2F2"/>
          </w:tcPr>
          <w:p w14:paraId="4774ECC4"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b/>
                <w:kern w:val="0"/>
                <w:sz w:val="22"/>
                <w:szCs w:val="22"/>
                <w14:ligatures w14:val="none"/>
              </w:rPr>
              <w:t>Risks to investigator</w:t>
            </w:r>
          </w:p>
          <w:p w14:paraId="6BABFC9C"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For example: personal safety, physical harm, emotional distress, risk of accusation of harm/impropriety, conflict of interest</w:t>
            </w:r>
          </w:p>
        </w:tc>
      </w:tr>
      <w:tr w:rsidR="00271B12" w:rsidRPr="00271B12" w14:paraId="4B602C3F" w14:textId="77777777" w:rsidTr="00502F59">
        <w:tc>
          <w:tcPr>
            <w:tcW w:w="4849" w:type="dxa"/>
            <w:tcBorders>
              <w:top w:val="single" w:sz="4" w:space="0" w:color="auto"/>
              <w:bottom w:val="single" w:sz="4" w:space="0" w:color="auto"/>
            </w:tcBorders>
          </w:tcPr>
          <w:p w14:paraId="5FBDD88A" w14:textId="77777777" w:rsidR="00271B12" w:rsidRPr="00271B12" w:rsidRDefault="00271B12" w:rsidP="00271B12">
            <w:pPr>
              <w:autoSpaceDE w:val="0"/>
              <w:autoSpaceDN w:val="0"/>
              <w:adjustRightInd w:val="0"/>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Risk to Investigator:</w:t>
            </w:r>
          </w:p>
          <w:p w14:paraId="1129212B" w14:textId="77777777" w:rsidR="00271B12" w:rsidRPr="00271B12" w:rsidRDefault="00271B12" w:rsidP="00271B12">
            <w:pPr>
              <w:rPr>
                <w:rFonts w:ascii="Arial" w:eastAsia="Times New Roman" w:hAnsi="Arial" w:cs="Arial"/>
                <w:kern w:val="0"/>
                <w:sz w:val="22"/>
                <w:szCs w:val="22"/>
                <w14:ligatures w14:val="none"/>
              </w:rPr>
            </w:pPr>
          </w:p>
          <w:p w14:paraId="71EA2BD6"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Given the nature of the subject there is a very low risk to the investigator.</w:t>
            </w:r>
          </w:p>
          <w:p w14:paraId="3FA099F1" w14:textId="77777777" w:rsidR="00271B12" w:rsidRPr="00271B12" w:rsidRDefault="00271B12" w:rsidP="00271B12">
            <w:pPr>
              <w:rPr>
                <w:rFonts w:ascii="Arial" w:eastAsia="Times New Roman" w:hAnsi="Arial" w:cs="Arial"/>
                <w:kern w:val="0"/>
                <w:sz w:val="22"/>
                <w:szCs w:val="22"/>
                <w14:ligatures w14:val="none"/>
              </w:rPr>
            </w:pPr>
          </w:p>
          <w:p w14:paraId="0F3E8D4B"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All those involved are professional individuals vetted prior to employment. </w:t>
            </w:r>
          </w:p>
          <w:p w14:paraId="6DBF2872" w14:textId="77777777" w:rsidR="00271B12" w:rsidRPr="00271B12" w:rsidRDefault="00271B12" w:rsidP="00271B12">
            <w:pPr>
              <w:rPr>
                <w:rFonts w:ascii="Arial" w:eastAsia="Times New Roman" w:hAnsi="Arial" w:cs="Arial"/>
                <w:kern w:val="0"/>
                <w:sz w:val="22"/>
                <w:szCs w:val="22"/>
                <w14:ligatures w14:val="none"/>
              </w:rPr>
            </w:pPr>
          </w:p>
          <w:p w14:paraId="597F9214" w14:textId="77777777" w:rsidR="00271B12" w:rsidRPr="00271B12" w:rsidRDefault="00271B12" w:rsidP="00271B12">
            <w:pPr>
              <w:rPr>
                <w:rFonts w:ascii="Arial" w:eastAsia="Times New Roman" w:hAnsi="Arial" w:cs="Arial"/>
                <w:kern w:val="0"/>
                <w:sz w:val="22"/>
                <w:szCs w:val="22"/>
                <w14:ligatures w14:val="none"/>
              </w:rPr>
            </w:pPr>
          </w:p>
          <w:p w14:paraId="0E13DC11" w14:textId="77777777" w:rsidR="00271B12" w:rsidRPr="00271B12" w:rsidRDefault="00271B12" w:rsidP="00271B12">
            <w:pPr>
              <w:rPr>
                <w:rFonts w:ascii="Arial" w:eastAsia="Times New Roman" w:hAnsi="Arial" w:cs="Arial"/>
                <w:kern w:val="0"/>
                <w:sz w:val="22"/>
                <w:szCs w:val="22"/>
                <w14:ligatures w14:val="none"/>
              </w:rPr>
            </w:pPr>
          </w:p>
          <w:p w14:paraId="2AEE20A4" w14:textId="77777777" w:rsidR="00271B12" w:rsidRPr="00271B12" w:rsidRDefault="00271B12" w:rsidP="00271B12">
            <w:pPr>
              <w:autoSpaceDE w:val="0"/>
              <w:autoSpaceDN w:val="0"/>
              <w:adjustRightInd w:val="0"/>
              <w:rPr>
                <w:rFonts w:ascii="Arial" w:eastAsia="Times New Roman" w:hAnsi="Arial" w:cs="Arial"/>
                <w:kern w:val="0"/>
                <w:sz w:val="22"/>
                <w:szCs w:val="22"/>
                <w14:ligatures w14:val="none"/>
              </w:rPr>
            </w:pPr>
            <w:r w:rsidRPr="00271B12">
              <w:rPr>
                <w:rFonts w:ascii="Arial" w:eastAsia="Times New Roman" w:hAnsi="Arial" w:cs="Arial"/>
                <w:i/>
                <w:color w:val="808080"/>
                <w:kern w:val="0"/>
                <w:sz w:val="18"/>
                <w:szCs w:val="18"/>
                <w14:ligatures w14:val="none"/>
              </w:rPr>
              <w:t>(</w:t>
            </w:r>
            <w:proofErr w:type="gramStart"/>
            <w:r w:rsidRPr="00271B12">
              <w:rPr>
                <w:rFonts w:ascii="Arial" w:eastAsia="Times New Roman" w:hAnsi="Arial" w:cs="Arial"/>
                <w:i/>
                <w:color w:val="808080"/>
                <w:kern w:val="0"/>
                <w:sz w:val="18"/>
                <w:szCs w:val="18"/>
                <w14:ligatures w14:val="none"/>
              </w:rPr>
              <w:t>this</w:t>
            </w:r>
            <w:proofErr w:type="gramEnd"/>
            <w:r w:rsidRPr="00271B12">
              <w:rPr>
                <w:rFonts w:ascii="Arial" w:eastAsia="Times New Roman" w:hAnsi="Arial" w:cs="Arial"/>
                <w:i/>
                <w:color w:val="808080"/>
                <w:kern w:val="0"/>
                <w:sz w:val="18"/>
                <w:szCs w:val="18"/>
                <w14:ligatures w14:val="none"/>
              </w:rPr>
              <w:t xml:space="preserve"> box should expand as you type)</w:t>
            </w:r>
          </w:p>
        </w:tc>
        <w:tc>
          <w:tcPr>
            <w:tcW w:w="5074" w:type="dxa"/>
            <w:gridSpan w:val="3"/>
            <w:tcBorders>
              <w:top w:val="single" w:sz="4" w:space="0" w:color="auto"/>
              <w:bottom w:val="single" w:sz="4" w:space="0" w:color="auto"/>
            </w:tcBorders>
          </w:tcPr>
          <w:p w14:paraId="0C66EA5B" w14:textId="77777777" w:rsidR="00271B12" w:rsidRPr="00271B12" w:rsidRDefault="00271B12" w:rsidP="00271B12">
            <w:pPr>
              <w:autoSpaceDE w:val="0"/>
              <w:autoSpaceDN w:val="0"/>
              <w:adjustRightInd w:val="0"/>
              <w:rPr>
                <w:rFonts w:ascii="Arial" w:eastAsia="Times New Roman" w:hAnsi="Arial" w:cs="Arial"/>
                <w:i/>
                <w:kern w:val="0"/>
                <w:sz w:val="18"/>
                <w:szCs w:val="18"/>
                <w14:ligatures w14:val="none"/>
              </w:rPr>
            </w:pPr>
            <w:r w:rsidRPr="00271B12">
              <w:rPr>
                <w:rFonts w:ascii="Arial" w:eastAsia="Times New Roman" w:hAnsi="Arial" w:cs="Arial"/>
                <w:i/>
                <w:kern w:val="0"/>
                <w:sz w:val="18"/>
                <w:szCs w:val="18"/>
                <w14:ligatures w14:val="none"/>
              </w:rPr>
              <w:t>How will you mitigate the Risk to Investigator:</w:t>
            </w:r>
          </w:p>
          <w:p w14:paraId="63395011" w14:textId="77777777" w:rsidR="00271B12" w:rsidRPr="00271B12" w:rsidRDefault="00271B12" w:rsidP="00271B12">
            <w:pPr>
              <w:rPr>
                <w:rFonts w:ascii="Arial" w:eastAsia="Times New Roman" w:hAnsi="Arial" w:cs="Arial"/>
                <w:kern w:val="0"/>
                <w:sz w:val="22"/>
                <w:szCs w:val="22"/>
                <w14:ligatures w14:val="none"/>
              </w:rPr>
            </w:pPr>
          </w:p>
          <w:p w14:paraId="28C1800F"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If there are any concerns, I will address these with UWTSD or my employer as appropriate. </w:t>
            </w:r>
          </w:p>
          <w:p w14:paraId="225A77CC" w14:textId="77777777" w:rsidR="00271B12" w:rsidRPr="00271B12" w:rsidRDefault="00271B12" w:rsidP="00271B12">
            <w:pPr>
              <w:rPr>
                <w:rFonts w:ascii="Arial" w:eastAsia="Times New Roman" w:hAnsi="Arial" w:cs="Arial"/>
                <w:kern w:val="0"/>
                <w:sz w:val="22"/>
                <w:szCs w:val="22"/>
                <w14:ligatures w14:val="none"/>
              </w:rPr>
            </w:pPr>
          </w:p>
          <w:p w14:paraId="03B2975E"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Minimal personal contact will be involved as interaction will be via email and Microsoft teams.</w:t>
            </w:r>
          </w:p>
          <w:p w14:paraId="7565A4D9" w14:textId="77777777" w:rsidR="00271B12" w:rsidRPr="00271B12" w:rsidRDefault="00271B12" w:rsidP="00271B12">
            <w:pPr>
              <w:rPr>
                <w:rFonts w:ascii="Arial" w:eastAsia="Times New Roman" w:hAnsi="Arial" w:cs="Arial"/>
                <w:kern w:val="0"/>
                <w:sz w:val="22"/>
                <w:szCs w:val="22"/>
                <w14:ligatures w14:val="none"/>
              </w:rPr>
            </w:pPr>
          </w:p>
          <w:p w14:paraId="5771FF68" w14:textId="77777777" w:rsidR="00271B12" w:rsidRPr="00271B12" w:rsidRDefault="00271B12" w:rsidP="00271B12">
            <w:pPr>
              <w:autoSpaceDE w:val="0"/>
              <w:autoSpaceDN w:val="0"/>
              <w:adjustRightInd w:val="0"/>
              <w:rPr>
                <w:rFonts w:ascii="Times New Roman" w:eastAsia="Times New Roman" w:hAnsi="Times New Roman" w:cs="Arial"/>
                <w:kern w:val="0"/>
                <w:sz w:val="20"/>
                <w:szCs w:val="20"/>
                <w14:ligatures w14:val="none"/>
              </w:rPr>
            </w:pPr>
            <w:r w:rsidRPr="00271B12">
              <w:rPr>
                <w:rFonts w:ascii="Arial" w:eastAsia="Times New Roman" w:hAnsi="Arial" w:cs="Arial"/>
                <w:i/>
                <w:color w:val="808080"/>
                <w:kern w:val="0"/>
                <w:sz w:val="18"/>
                <w:szCs w:val="18"/>
                <w14:ligatures w14:val="none"/>
              </w:rPr>
              <w:t>(</w:t>
            </w:r>
            <w:proofErr w:type="gramStart"/>
            <w:r w:rsidRPr="00271B12">
              <w:rPr>
                <w:rFonts w:ascii="Arial" w:eastAsia="Times New Roman" w:hAnsi="Arial" w:cs="Arial"/>
                <w:i/>
                <w:color w:val="808080"/>
                <w:kern w:val="0"/>
                <w:sz w:val="18"/>
                <w:szCs w:val="18"/>
                <w14:ligatures w14:val="none"/>
              </w:rPr>
              <w:t>this</w:t>
            </w:r>
            <w:proofErr w:type="gramEnd"/>
            <w:r w:rsidRPr="00271B12">
              <w:rPr>
                <w:rFonts w:ascii="Arial" w:eastAsia="Times New Roman" w:hAnsi="Arial" w:cs="Arial"/>
                <w:i/>
                <w:color w:val="808080"/>
                <w:kern w:val="0"/>
                <w:sz w:val="18"/>
                <w:szCs w:val="18"/>
                <w14:ligatures w14:val="none"/>
              </w:rPr>
              <w:t xml:space="preserve"> box should expand as you type)</w:t>
            </w:r>
          </w:p>
        </w:tc>
      </w:tr>
      <w:tr w:rsidR="00271B12" w:rsidRPr="00271B12" w14:paraId="1299F60E" w14:textId="77777777" w:rsidTr="00271B12">
        <w:tc>
          <w:tcPr>
            <w:tcW w:w="9923" w:type="dxa"/>
            <w:gridSpan w:val="4"/>
            <w:tcBorders>
              <w:top w:val="single" w:sz="4" w:space="0" w:color="auto"/>
              <w:bottom w:val="single" w:sz="4" w:space="0" w:color="auto"/>
            </w:tcBorders>
            <w:shd w:val="clear" w:color="auto" w:fill="F2F2F2"/>
          </w:tcPr>
          <w:p w14:paraId="438E4334"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b/>
                <w:kern w:val="0"/>
                <w:sz w:val="22"/>
                <w:szCs w:val="22"/>
                <w14:ligatures w14:val="none"/>
              </w:rPr>
              <w:t>University/institutional risks</w:t>
            </w:r>
          </w:p>
          <w:p w14:paraId="43B50552"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For example: adverse publicity, financial loss, data protection</w:t>
            </w:r>
          </w:p>
        </w:tc>
      </w:tr>
      <w:tr w:rsidR="00271B12" w:rsidRPr="00271B12" w14:paraId="6B0C87A5" w14:textId="77777777" w:rsidTr="00502F59">
        <w:tc>
          <w:tcPr>
            <w:tcW w:w="4849" w:type="dxa"/>
            <w:tcBorders>
              <w:top w:val="single" w:sz="4" w:space="0" w:color="auto"/>
              <w:bottom w:val="single" w:sz="4" w:space="0" w:color="auto"/>
            </w:tcBorders>
          </w:tcPr>
          <w:p w14:paraId="378133B4" w14:textId="77777777" w:rsidR="00271B12" w:rsidRPr="00271B12" w:rsidRDefault="00271B12" w:rsidP="00271B12">
            <w:pPr>
              <w:autoSpaceDE w:val="0"/>
              <w:autoSpaceDN w:val="0"/>
              <w:adjustRightInd w:val="0"/>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Risk to University:</w:t>
            </w:r>
          </w:p>
          <w:p w14:paraId="72A95834" w14:textId="77777777" w:rsidR="00271B12" w:rsidRPr="00271B12" w:rsidRDefault="00271B12" w:rsidP="00271B12">
            <w:pPr>
              <w:rPr>
                <w:rFonts w:ascii="Arial" w:eastAsia="Times New Roman" w:hAnsi="Arial" w:cs="Arial"/>
                <w:kern w:val="0"/>
                <w:sz w:val="22"/>
                <w:szCs w:val="22"/>
                <w14:ligatures w14:val="none"/>
              </w:rPr>
            </w:pPr>
          </w:p>
          <w:p w14:paraId="65A9BE98"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lastRenderedPageBreak/>
              <w:t>N/A</w:t>
            </w:r>
          </w:p>
          <w:p w14:paraId="3C01C93A" w14:textId="77777777" w:rsidR="00271B12" w:rsidRPr="00271B12" w:rsidRDefault="00271B12" w:rsidP="00271B12">
            <w:pPr>
              <w:rPr>
                <w:rFonts w:ascii="Arial" w:eastAsia="Times New Roman" w:hAnsi="Arial" w:cs="Arial"/>
                <w:kern w:val="0"/>
                <w:sz w:val="22"/>
                <w:szCs w:val="22"/>
                <w14:ligatures w14:val="none"/>
              </w:rPr>
            </w:pPr>
          </w:p>
          <w:p w14:paraId="2B918126" w14:textId="77777777" w:rsidR="00271B12" w:rsidRPr="00271B12" w:rsidRDefault="00271B12" w:rsidP="00271B12">
            <w:pPr>
              <w:autoSpaceDE w:val="0"/>
              <w:autoSpaceDN w:val="0"/>
              <w:adjustRightInd w:val="0"/>
              <w:rPr>
                <w:rFonts w:ascii="Arial" w:eastAsia="Times New Roman" w:hAnsi="Arial" w:cs="Arial"/>
                <w:kern w:val="0"/>
                <w:sz w:val="22"/>
                <w:szCs w:val="22"/>
                <w14:ligatures w14:val="none"/>
              </w:rPr>
            </w:pPr>
            <w:r w:rsidRPr="00271B12">
              <w:rPr>
                <w:rFonts w:ascii="Arial" w:eastAsia="Times New Roman" w:hAnsi="Arial" w:cs="Arial"/>
                <w:i/>
                <w:color w:val="808080"/>
                <w:kern w:val="0"/>
                <w:sz w:val="18"/>
                <w:szCs w:val="18"/>
                <w14:ligatures w14:val="none"/>
              </w:rPr>
              <w:t>(</w:t>
            </w:r>
            <w:proofErr w:type="gramStart"/>
            <w:r w:rsidRPr="00271B12">
              <w:rPr>
                <w:rFonts w:ascii="Arial" w:eastAsia="Times New Roman" w:hAnsi="Arial" w:cs="Arial"/>
                <w:i/>
                <w:color w:val="808080"/>
                <w:kern w:val="0"/>
                <w:sz w:val="18"/>
                <w:szCs w:val="18"/>
                <w14:ligatures w14:val="none"/>
              </w:rPr>
              <w:t>this</w:t>
            </w:r>
            <w:proofErr w:type="gramEnd"/>
            <w:r w:rsidRPr="00271B12">
              <w:rPr>
                <w:rFonts w:ascii="Arial" w:eastAsia="Times New Roman" w:hAnsi="Arial" w:cs="Arial"/>
                <w:i/>
                <w:color w:val="808080"/>
                <w:kern w:val="0"/>
                <w:sz w:val="18"/>
                <w:szCs w:val="18"/>
                <w14:ligatures w14:val="none"/>
              </w:rPr>
              <w:t xml:space="preserve"> box should expand as you type)</w:t>
            </w:r>
          </w:p>
        </w:tc>
        <w:tc>
          <w:tcPr>
            <w:tcW w:w="5074" w:type="dxa"/>
            <w:gridSpan w:val="3"/>
            <w:tcBorders>
              <w:top w:val="single" w:sz="4" w:space="0" w:color="auto"/>
              <w:bottom w:val="single" w:sz="4" w:space="0" w:color="auto"/>
            </w:tcBorders>
          </w:tcPr>
          <w:p w14:paraId="081468CC" w14:textId="77777777" w:rsidR="00271B12" w:rsidRPr="00271B12" w:rsidRDefault="00271B12" w:rsidP="00271B12">
            <w:pPr>
              <w:autoSpaceDE w:val="0"/>
              <w:autoSpaceDN w:val="0"/>
              <w:adjustRightInd w:val="0"/>
              <w:rPr>
                <w:rFonts w:ascii="Arial" w:eastAsia="Times New Roman" w:hAnsi="Arial" w:cs="Arial"/>
                <w:i/>
                <w:kern w:val="0"/>
                <w:sz w:val="18"/>
                <w:szCs w:val="18"/>
                <w14:ligatures w14:val="none"/>
              </w:rPr>
            </w:pPr>
            <w:r w:rsidRPr="00271B12">
              <w:rPr>
                <w:rFonts w:ascii="Arial" w:eastAsia="Times New Roman" w:hAnsi="Arial" w:cs="Arial"/>
                <w:i/>
                <w:kern w:val="0"/>
                <w:sz w:val="18"/>
                <w:szCs w:val="18"/>
                <w14:ligatures w14:val="none"/>
              </w:rPr>
              <w:lastRenderedPageBreak/>
              <w:t>How will you mitigate the Risk to University:</w:t>
            </w:r>
          </w:p>
          <w:p w14:paraId="1205135C" w14:textId="77777777" w:rsidR="00271B12" w:rsidRPr="00271B12" w:rsidRDefault="00271B12" w:rsidP="00271B12">
            <w:pPr>
              <w:rPr>
                <w:rFonts w:ascii="Arial" w:eastAsia="Times New Roman" w:hAnsi="Arial" w:cs="Arial"/>
                <w:kern w:val="0"/>
                <w:sz w:val="22"/>
                <w:szCs w:val="22"/>
                <w14:ligatures w14:val="none"/>
              </w:rPr>
            </w:pPr>
          </w:p>
          <w:p w14:paraId="67C45B34" w14:textId="77777777" w:rsidR="00271B12" w:rsidRPr="00271B12" w:rsidRDefault="00271B12" w:rsidP="00271B12">
            <w:pPr>
              <w:rPr>
                <w:rFonts w:ascii="Arial" w:eastAsia="Times New Roman" w:hAnsi="Arial" w:cs="Arial"/>
                <w:kern w:val="0"/>
                <w:sz w:val="22"/>
                <w:szCs w:val="22"/>
                <w14:ligatures w14:val="none"/>
              </w:rPr>
            </w:pPr>
          </w:p>
          <w:p w14:paraId="72EBCF3A" w14:textId="77777777" w:rsidR="00271B12" w:rsidRPr="00271B12" w:rsidRDefault="00271B12" w:rsidP="00271B12">
            <w:pPr>
              <w:rPr>
                <w:rFonts w:ascii="Arial" w:eastAsia="Times New Roman" w:hAnsi="Arial" w:cs="Arial"/>
                <w:kern w:val="0"/>
                <w:sz w:val="22"/>
                <w:szCs w:val="22"/>
                <w14:ligatures w14:val="none"/>
              </w:rPr>
            </w:pPr>
          </w:p>
          <w:p w14:paraId="5B79CF24" w14:textId="77777777" w:rsidR="00271B12" w:rsidRPr="00271B12" w:rsidRDefault="00271B12" w:rsidP="00271B12">
            <w:pPr>
              <w:autoSpaceDE w:val="0"/>
              <w:autoSpaceDN w:val="0"/>
              <w:adjustRightInd w:val="0"/>
              <w:rPr>
                <w:rFonts w:ascii="Times New Roman" w:eastAsia="Times New Roman" w:hAnsi="Times New Roman" w:cs="Arial"/>
                <w:kern w:val="0"/>
                <w:sz w:val="20"/>
                <w:szCs w:val="20"/>
                <w14:ligatures w14:val="none"/>
              </w:rPr>
            </w:pPr>
            <w:r w:rsidRPr="00271B12">
              <w:rPr>
                <w:rFonts w:ascii="Arial" w:eastAsia="Times New Roman" w:hAnsi="Arial" w:cs="Arial"/>
                <w:i/>
                <w:color w:val="808080"/>
                <w:kern w:val="0"/>
                <w:sz w:val="18"/>
                <w:szCs w:val="18"/>
                <w14:ligatures w14:val="none"/>
              </w:rPr>
              <w:t>(</w:t>
            </w:r>
            <w:proofErr w:type="gramStart"/>
            <w:r w:rsidRPr="00271B12">
              <w:rPr>
                <w:rFonts w:ascii="Arial" w:eastAsia="Times New Roman" w:hAnsi="Arial" w:cs="Arial"/>
                <w:i/>
                <w:color w:val="808080"/>
                <w:kern w:val="0"/>
                <w:sz w:val="18"/>
                <w:szCs w:val="18"/>
                <w14:ligatures w14:val="none"/>
              </w:rPr>
              <w:t>this</w:t>
            </w:r>
            <w:proofErr w:type="gramEnd"/>
            <w:r w:rsidRPr="00271B12">
              <w:rPr>
                <w:rFonts w:ascii="Arial" w:eastAsia="Times New Roman" w:hAnsi="Arial" w:cs="Arial"/>
                <w:i/>
                <w:color w:val="808080"/>
                <w:kern w:val="0"/>
                <w:sz w:val="18"/>
                <w:szCs w:val="18"/>
                <w14:ligatures w14:val="none"/>
              </w:rPr>
              <w:t xml:space="preserve"> box should expand as you type)</w:t>
            </w:r>
          </w:p>
        </w:tc>
      </w:tr>
    </w:tbl>
    <w:p w14:paraId="5ABCB08A" w14:textId="77777777" w:rsidR="00271B12" w:rsidRPr="00271B12" w:rsidRDefault="00271B12" w:rsidP="00271B12">
      <w:pPr>
        <w:rPr>
          <w:rFonts w:ascii="Times New Roman" w:eastAsia="Times New Roman" w:hAnsi="Times New Roman" w:cs="Times New Roman"/>
          <w:kern w:val="0"/>
          <w:sz w:val="20"/>
          <w:szCs w:val="20"/>
          <w14:ligatures w14:val="none"/>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271B12" w:rsidRPr="00271B12" w14:paraId="4B8EE7FE" w14:textId="77777777" w:rsidTr="00271B12">
        <w:tc>
          <w:tcPr>
            <w:tcW w:w="9923" w:type="dxa"/>
            <w:gridSpan w:val="4"/>
            <w:tcBorders>
              <w:top w:val="single" w:sz="4" w:space="0" w:color="auto"/>
              <w:bottom w:val="single" w:sz="4" w:space="0" w:color="auto"/>
            </w:tcBorders>
            <w:shd w:val="clear" w:color="auto" w:fill="F2F2F2"/>
          </w:tcPr>
          <w:p w14:paraId="13CD71AE" w14:textId="77777777" w:rsidR="00271B12" w:rsidRPr="00271B12" w:rsidRDefault="00271B12" w:rsidP="00271B12">
            <w:pPr>
              <w:autoSpaceDE w:val="0"/>
              <w:autoSpaceDN w:val="0"/>
              <w:adjustRightInd w:val="0"/>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t>Disclosure and Barring Service</w:t>
            </w:r>
          </w:p>
        </w:tc>
      </w:tr>
      <w:tr w:rsidR="00271B12" w:rsidRPr="00271B12" w14:paraId="2801A953" w14:textId="77777777" w:rsidTr="00271B12">
        <w:tc>
          <w:tcPr>
            <w:tcW w:w="7259" w:type="dxa"/>
            <w:tcBorders>
              <w:top w:val="single" w:sz="4" w:space="0" w:color="auto"/>
              <w:bottom w:val="single" w:sz="4" w:space="0" w:color="auto"/>
            </w:tcBorders>
            <w:shd w:val="clear" w:color="auto" w:fill="F2F2F2"/>
          </w:tcPr>
          <w:p w14:paraId="4466D590" w14:textId="77777777" w:rsidR="00271B12" w:rsidRPr="00271B12" w:rsidRDefault="00271B12" w:rsidP="00271B12">
            <w:pPr>
              <w:autoSpaceDE w:val="0"/>
              <w:autoSpaceDN w:val="0"/>
              <w:adjustRightInd w:val="0"/>
              <w:rPr>
                <w:rFonts w:ascii="Arial" w:eastAsia="Times New Roman" w:hAnsi="Arial" w:cs="Arial"/>
                <w:kern w:val="0"/>
                <w:sz w:val="16"/>
                <w:szCs w:val="16"/>
                <w14:ligatures w14:val="none"/>
              </w:rPr>
            </w:pPr>
            <w:r w:rsidRPr="00271B12">
              <w:rPr>
                <w:rFonts w:ascii="Arial" w:eastAsia="Times New Roman" w:hAnsi="Arial" w:cs="Arial"/>
                <w:kern w:val="0"/>
                <w:sz w:val="22"/>
                <w:szCs w:val="22"/>
                <w14:ligatures w14:val="none"/>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381BCA6F" w14:textId="77777777" w:rsidR="00271B12" w:rsidRPr="00271B12" w:rsidRDefault="00271B12" w:rsidP="00271B12">
            <w:pPr>
              <w:autoSpaceDE w:val="0"/>
              <w:autoSpaceDN w:val="0"/>
              <w:adjustRightInd w:val="0"/>
              <w:jc w:val="center"/>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t>YES</w:t>
            </w:r>
          </w:p>
          <w:p w14:paraId="1D31C4FD" w14:textId="77777777" w:rsidR="00271B12" w:rsidRPr="00271B12" w:rsidRDefault="00271B12" w:rsidP="00271B12">
            <w:pPr>
              <w:autoSpaceDE w:val="0"/>
              <w:autoSpaceDN w:val="0"/>
              <w:adjustRightInd w:val="0"/>
              <w:jc w:val="center"/>
              <w:rPr>
                <w:rFonts w:ascii="Arial" w:eastAsia="Times New Roman" w:hAnsi="Arial" w:cs="Arial"/>
                <w:b/>
                <w:kern w:val="0"/>
                <w:sz w:val="22"/>
                <w:szCs w:val="22"/>
                <w14:ligatures w14:val="none"/>
              </w:rPr>
            </w:pPr>
          </w:p>
        </w:tc>
        <w:tc>
          <w:tcPr>
            <w:tcW w:w="850" w:type="dxa"/>
            <w:tcBorders>
              <w:top w:val="single" w:sz="4" w:space="0" w:color="auto"/>
              <w:bottom w:val="single" w:sz="4" w:space="0" w:color="auto"/>
            </w:tcBorders>
            <w:shd w:val="clear" w:color="auto" w:fill="F2F2F2"/>
            <w:vAlign w:val="bottom"/>
          </w:tcPr>
          <w:p w14:paraId="195EEE63" w14:textId="77777777" w:rsidR="00271B12" w:rsidRPr="00271B12" w:rsidRDefault="00271B12" w:rsidP="00271B12">
            <w:pPr>
              <w:autoSpaceDE w:val="0"/>
              <w:autoSpaceDN w:val="0"/>
              <w:adjustRightInd w:val="0"/>
              <w:jc w:val="center"/>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t>NO</w:t>
            </w:r>
          </w:p>
          <w:p w14:paraId="69EC0296" w14:textId="77777777" w:rsidR="00271B12" w:rsidRPr="00271B12" w:rsidRDefault="00271B12" w:rsidP="00271B12">
            <w:pPr>
              <w:autoSpaceDE w:val="0"/>
              <w:autoSpaceDN w:val="0"/>
              <w:adjustRightInd w:val="0"/>
              <w:jc w:val="center"/>
              <w:rPr>
                <w:rFonts w:ascii="Arial" w:eastAsia="Times New Roman" w:hAnsi="Arial" w:cs="Arial"/>
                <w:b/>
                <w:kern w:val="0"/>
                <w:sz w:val="22"/>
                <w:szCs w:val="22"/>
                <w14:ligatures w14:val="none"/>
              </w:rPr>
            </w:pPr>
          </w:p>
        </w:tc>
        <w:tc>
          <w:tcPr>
            <w:tcW w:w="822" w:type="dxa"/>
            <w:tcBorders>
              <w:top w:val="single" w:sz="4" w:space="0" w:color="auto"/>
              <w:bottom w:val="single" w:sz="4" w:space="0" w:color="auto"/>
            </w:tcBorders>
            <w:shd w:val="clear" w:color="auto" w:fill="F2F2F2"/>
            <w:vAlign w:val="bottom"/>
          </w:tcPr>
          <w:p w14:paraId="1E2C1E4B" w14:textId="77777777" w:rsidR="00271B12" w:rsidRPr="00271B12" w:rsidRDefault="00271B12" w:rsidP="00271B12">
            <w:pPr>
              <w:autoSpaceDE w:val="0"/>
              <w:autoSpaceDN w:val="0"/>
              <w:adjustRightInd w:val="0"/>
              <w:jc w:val="center"/>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t>N/A</w:t>
            </w:r>
          </w:p>
          <w:p w14:paraId="1D92E902" w14:textId="77777777" w:rsidR="00271B12" w:rsidRPr="00271B12" w:rsidRDefault="00271B12" w:rsidP="00271B12">
            <w:pPr>
              <w:autoSpaceDE w:val="0"/>
              <w:autoSpaceDN w:val="0"/>
              <w:adjustRightInd w:val="0"/>
              <w:jc w:val="center"/>
              <w:rPr>
                <w:rFonts w:ascii="Arial" w:eastAsia="Times New Roman" w:hAnsi="Arial" w:cs="Arial"/>
                <w:b/>
                <w:kern w:val="0"/>
                <w:sz w:val="22"/>
                <w:szCs w:val="22"/>
                <w14:ligatures w14:val="none"/>
              </w:rPr>
            </w:pPr>
          </w:p>
        </w:tc>
      </w:tr>
      <w:tr w:rsidR="00271B12" w:rsidRPr="00271B12" w14:paraId="278755DF" w14:textId="77777777" w:rsidTr="00271B12">
        <w:trPr>
          <w:trHeight w:val="492"/>
        </w:trPr>
        <w:tc>
          <w:tcPr>
            <w:tcW w:w="7259" w:type="dxa"/>
            <w:tcBorders>
              <w:top w:val="single" w:sz="4" w:space="0" w:color="auto"/>
              <w:bottom w:val="single" w:sz="4" w:space="0" w:color="auto"/>
            </w:tcBorders>
            <w:shd w:val="clear" w:color="auto" w:fill="F2F2F2"/>
            <w:vAlign w:val="center"/>
          </w:tcPr>
          <w:p w14:paraId="62C9A673" w14:textId="77777777" w:rsidR="00271B12" w:rsidRPr="00271B12" w:rsidRDefault="00271B12" w:rsidP="00271B12">
            <w:pPr>
              <w:autoSpaceDE w:val="0"/>
              <w:autoSpaceDN w:val="0"/>
              <w:adjustRightInd w:val="0"/>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6D0366B0" w14:textId="77777777" w:rsidR="00271B12" w:rsidRPr="00271B12" w:rsidRDefault="009463A4" w:rsidP="00271B12">
            <w:pPr>
              <w:autoSpaceDE w:val="0"/>
              <w:autoSpaceDN w:val="0"/>
              <w:adjustRightInd w:val="0"/>
              <w:jc w:val="center"/>
              <w:rPr>
                <w:rFonts w:ascii="Arial" w:eastAsia="Times New Roman" w:hAnsi="Arial" w:cs="Arial"/>
                <w:b/>
                <w:kern w:val="0"/>
                <w:sz w:val="16"/>
                <w:szCs w:val="16"/>
                <w14:ligatures w14:val="none"/>
              </w:rPr>
            </w:pPr>
            <w:sdt>
              <w:sdtPr>
                <w:rPr>
                  <w:rFonts w:ascii="Arial" w:eastAsia="Times New Roman" w:hAnsi="Arial" w:cs="Arial"/>
                  <w:b/>
                  <w:bCs/>
                  <w:kern w:val="0"/>
                  <w:sz w:val="22"/>
                  <w:szCs w:val="22"/>
                  <w14:ligatures w14:val="none"/>
                </w:rPr>
                <w:id w:val="-1418780434"/>
                <w14:checkbox>
                  <w14:checked w14:val="0"/>
                  <w14:checkedState w14:val="2612" w14:font="MS Gothic"/>
                  <w14:uncheckedState w14:val="2610" w14:font="MS Gothic"/>
                </w14:checkbox>
              </w:sdtPr>
              <w:sdtEndPr/>
              <w:sdtContent>
                <w:r w:rsidR="00271B12" w:rsidRPr="00271B12">
                  <w:rPr>
                    <w:rFonts w:ascii="Segoe UI Symbol" w:eastAsia="Times New Roman" w:hAnsi="Segoe UI Symbol" w:cs="Segoe UI Symbol"/>
                    <w:b/>
                    <w:bCs/>
                    <w:kern w:val="0"/>
                    <w:sz w:val="22"/>
                    <w:szCs w:val="22"/>
                    <w14:ligatures w14:val="none"/>
                  </w:rPr>
                  <w:t>☐</w:t>
                </w:r>
              </w:sdtContent>
            </w:sdt>
          </w:p>
        </w:tc>
        <w:tc>
          <w:tcPr>
            <w:tcW w:w="850" w:type="dxa"/>
            <w:tcBorders>
              <w:top w:val="single" w:sz="4" w:space="0" w:color="auto"/>
              <w:bottom w:val="single" w:sz="4" w:space="0" w:color="auto"/>
            </w:tcBorders>
            <w:shd w:val="clear" w:color="auto" w:fill="BFBFBF"/>
            <w:vAlign w:val="center"/>
          </w:tcPr>
          <w:p w14:paraId="368750C5" w14:textId="77777777" w:rsidR="00271B12" w:rsidRPr="00271B12" w:rsidRDefault="009463A4" w:rsidP="00271B12">
            <w:pPr>
              <w:autoSpaceDE w:val="0"/>
              <w:autoSpaceDN w:val="0"/>
              <w:adjustRightInd w:val="0"/>
              <w:jc w:val="center"/>
              <w:rPr>
                <w:rFonts w:ascii="Arial" w:eastAsia="Times New Roman" w:hAnsi="Arial" w:cs="Arial"/>
                <w:b/>
                <w:kern w:val="0"/>
                <w:sz w:val="16"/>
                <w:szCs w:val="16"/>
                <w14:ligatures w14:val="none"/>
              </w:rPr>
            </w:pPr>
            <w:sdt>
              <w:sdtPr>
                <w:rPr>
                  <w:rFonts w:ascii="Arial" w:eastAsia="Times New Roman" w:hAnsi="Arial" w:cs="Arial"/>
                  <w:b/>
                  <w:bCs/>
                  <w:kern w:val="0"/>
                  <w:sz w:val="22"/>
                  <w:szCs w:val="22"/>
                  <w14:ligatures w14:val="none"/>
                </w:rPr>
                <w:id w:val="-2018915239"/>
                <w14:checkbox>
                  <w14:checked w14:val="1"/>
                  <w14:checkedState w14:val="2612" w14:font="MS Gothic"/>
                  <w14:uncheckedState w14:val="2610" w14:font="MS Gothic"/>
                </w14:checkbox>
              </w:sdtPr>
              <w:sdtEndPr/>
              <w:sdtContent>
                <w:r w:rsidR="00271B12" w:rsidRPr="00271B12">
                  <w:rPr>
                    <w:rFonts w:ascii="Segoe UI Symbol" w:eastAsia="Times New Roman" w:hAnsi="Segoe UI Symbol" w:cs="Segoe UI Symbol"/>
                    <w:b/>
                    <w:bCs/>
                    <w:kern w:val="0"/>
                    <w:sz w:val="22"/>
                    <w:szCs w:val="22"/>
                    <w14:ligatures w14:val="none"/>
                  </w:rPr>
                  <w:t>☒</w:t>
                </w:r>
              </w:sdtContent>
            </w:sdt>
          </w:p>
        </w:tc>
        <w:tc>
          <w:tcPr>
            <w:tcW w:w="822" w:type="dxa"/>
            <w:tcBorders>
              <w:top w:val="single" w:sz="4" w:space="0" w:color="auto"/>
              <w:bottom w:val="single" w:sz="4" w:space="0" w:color="auto"/>
            </w:tcBorders>
            <w:shd w:val="clear" w:color="auto" w:fill="BFBFBF"/>
            <w:vAlign w:val="center"/>
          </w:tcPr>
          <w:p w14:paraId="00325F86" w14:textId="77777777" w:rsidR="00271B12" w:rsidRPr="00271B12" w:rsidRDefault="009463A4" w:rsidP="00271B12">
            <w:pPr>
              <w:autoSpaceDE w:val="0"/>
              <w:autoSpaceDN w:val="0"/>
              <w:adjustRightInd w:val="0"/>
              <w:jc w:val="center"/>
              <w:rPr>
                <w:rFonts w:ascii="Arial" w:eastAsia="Times New Roman" w:hAnsi="Arial" w:cs="Arial"/>
                <w:b/>
                <w:kern w:val="0"/>
                <w:sz w:val="16"/>
                <w:szCs w:val="16"/>
                <w14:ligatures w14:val="none"/>
              </w:rPr>
            </w:pPr>
            <w:sdt>
              <w:sdtPr>
                <w:rPr>
                  <w:rFonts w:ascii="Arial" w:eastAsia="Times New Roman" w:hAnsi="Arial" w:cs="Arial"/>
                  <w:b/>
                  <w:bCs/>
                  <w:kern w:val="0"/>
                  <w:sz w:val="22"/>
                  <w:szCs w:val="22"/>
                  <w14:ligatures w14:val="none"/>
                </w:rPr>
                <w:id w:val="-774482751"/>
                <w14:checkbox>
                  <w14:checked w14:val="0"/>
                  <w14:checkedState w14:val="2612" w14:font="MS Gothic"/>
                  <w14:uncheckedState w14:val="2610" w14:font="MS Gothic"/>
                </w14:checkbox>
              </w:sdtPr>
              <w:sdtEndPr/>
              <w:sdtContent>
                <w:r w:rsidR="00271B12" w:rsidRPr="00271B12">
                  <w:rPr>
                    <w:rFonts w:ascii="Segoe UI Symbol" w:eastAsia="Times New Roman" w:hAnsi="Segoe UI Symbol" w:cs="Segoe UI Symbol"/>
                    <w:b/>
                    <w:bCs/>
                    <w:kern w:val="0"/>
                    <w:sz w:val="22"/>
                    <w:szCs w:val="22"/>
                    <w14:ligatures w14:val="none"/>
                  </w:rPr>
                  <w:t>☐</w:t>
                </w:r>
              </w:sdtContent>
            </w:sdt>
          </w:p>
        </w:tc>
      </w:tr>
    </w:tbl>
    <w:p w14:paraId="0DF61CB7"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p>
    <w:p w14:paraId="35B84C08" w14:textId="77777777" w:rsidR="00271B12" w:rsidRPr="00271B12" w:rsidRDefault="00271B12" w:rsidP="00271B12">
      <w:pPr>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br w:type="page"/>
      </w:r>
    </w:p>
    <w:p w14:paraId="7A49A78B"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71B12" w:rsidRPr="00271B12" w14:paraId="1A207BE8" w14:textId="77777777" w:rsidTr="00271B12">
        <w:tc>
          <w:tcPr>
            <w:tcW w:w="9923" w:type="dxa"/>
            <w:tcBorders>
              <w:top w:val="single" w:sz="4" w:space="0" w:color="auto"/>
              <w:bottom w:val="single" w:sz="4" w:space="0" w:color="auto"/>
            </w:tcBorders>
            <w:shd w:val="clear" w:color="auto" w:fill="F2F2F2"/>
          </w:tcPr>
          <w:p w14:paraId="76AD7B20"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b/>
                <w:kern w:val="0"/>
                <w:sz w:val="22"/>
                <w:szCs w:val="22"/>
                <w14:ligatures w14:val="none"/>
              </w:rPr>
              <w:t>Feedback</w:t>
            </w:r>
          </w:p>
          <w:p w14:paraId="78596FBC"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What de-briefing and feedback will be provided to participants, how will this be done and when? </w:t>
            </w:r>
          </w:p>
        </w:tc>
      </w:tr>
      <w:tr w:rsidR="00271B12" w:rsidRPr="00271B12" w14:paraId="07F963BC" w14:textId="77777777" w:rsidTr="00502F59">
        <w:tc>
          <w:tcPr>
            <w:tcW w:w="9923" w:type="dxa"/>
            <w:tcBorders>
              <w:top w:val="single" w:sz="4" w:space="0" w:color="auto"/>
              <w:bottom w:val="single" w:sz="4" w:space="0" w:color="auto"/>
            </w:tcBorders>
          </w:tcPr>
          <w:p w14:paraId="6B3E2974" w14:textId="77777777" w:rsidR="00271B12" w:rsidRPr="00271B12" w:rsidRDefault="00271B12" w:rsidP="00271B12">
            <w:pPr>
              <w:spacing w:line="0" w:lineRule="auto"/>
              <w:rPr>
                <w:rFonts w:ascii="ff3" w:eastAsia="Times New Roman" w:hAnsi="ff3" w:cs="Times New Roman"/>
                <w:color w:val="000000"/>
                <w:kern w:val="0"/>
                <w:sz w:val="72"/>
                <w:szCs w:val="72"/>
                <w:lang w:eastAsia="en-GB"/>
                <w14:ligatures w14:val="none"/>
              </w:rPr>
            </w:pPr>
            <w:r w:rsidRPr="00271B12">
              <w:rPr>
                <w:rFonts w:ascii="ff3" w:eastAsia="Times New Roman" w:hAnsi="ff3" w:cs="Times New Roman"/>
                <w:color w:val="000000"/>
                <w:kern w:val="0"/>
                <w:sz w:val="72"/>
                <w:szCs w:val="72"/>
                <w14:ligatures w14:val="none"/>
              </w:rPr>
              <w:t xml:space="preserve">Participants will be provided with a detailed participant information letter, outlining </w:t>
            </w:r>
            <w:proofErr w:type="gramStart"/>
            <w:r w:rsidRPr="00271B12">
              <w:rPr>
                <w:rFonts w:ascii="ff3" w:eastAsia="Times New Roman" w:hAnsi="ff3" w:cs="Times New Roman"/>
                <w:color w:val="000000"/>
                <w:kern w:val="0"/>
                <w:sz w:val="72"/>
                <w:szCs w:val="72"/>
                <w14:ligatures w14:val="none"/>
              </w:rPr>
              <w:t>all</w:t>
            </w:r>
            <w:proofErr w:type="gramEnd"/>
            <w:r w:rsidRPr="00271B12">
              <w:rPr>
                <w:rFonts w:ascii="ff3" w:eastAsia="Times New Roman" w:hAnsi="ff3" w:cs="Times New Roman"/>
                <w:color w:val="000000"/>
                <w:kern w:val="0"/>
                <w:sz w:val="72"/>
                <w:szCs w:val="72"/>
                <w14:ligatures w14:val="none"/>
              </w:rPr>
              <w:t xml:space="preserve"> </w:t>
            </w:r>
          </w:p>
          <w:p w14:paraId="4AC92D7E"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aspects of the research. The letter will avoid any complex terms, and explain things in a </w:t>
            </w:r>
            <w:proofErr w:type="gramStart"/>
            <w:r w:rsidRPr="00271B12">
              <w:rPr>
                <w:rFonts w:ascii="ff3" w:eastAsia="Times New Roman" w:hAnsi="ff3" w:cs="Times New Roman"/>
                <w:color w:val="000000"/>
                <w:kern w:val="0"/>
                <w:sz w:val="72"/>
                <w:szCs w:val="72"/>
                <w14:ligatures w14:val="none"/>
              </w:rPr>
              <w:t>very</w:t>
            </w:r>
            <w:proofErr w:type="gramEnd"/>
            <w:r w:rsidRPr="00271B12">
              <w:rPr>
                <w:rFonts w:ascii="ff3" w:eastAsia="Times New Roman" w:hAnsi="ff3" w:cs="Times New Roman"/>
                <w:color w:val="000000"/>
                <w:kern w:val="0"/>
                <w:sz w:val="72"/>
                <w:szCs w:val="72"/>
                <w14:ligatures w14:val="none"/>
              </w:rPr>
              <w:t xml:space="preserve"> </w:t>
            </w:r>
          </w:p>
          <w:p w14:paraId="22E31969"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clear manner. Participants will be informed that they can ask questions at any stage of the </w:t>
            </w:r>
          </w:p>
          <w:p w14:paraId="7D52946D"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research, should they feel unhappy or unsure about anything. Researchers will ensure </w:t>
            </w:r>
            <w:proofErr w:type="gramStart"/>
            <w:r w:rsidRPr="00271B12">
              <w:rPr>
                <w:rFonts w:ascii="ff3" w:eastAsia="Times New Roman" w:hAnsi="ff3" w:cs="Times New Roman"/>
                <w:color w:val="000000"/>
                <w:kern w:val="0"/>
                <w:sz w:val="72"/>
                <w:szCs w:val="72"/>
                <w14:ligatures w14:val="none"/>
              </w:rPr>
              <w:t>that</w:t>
            </w:r>
            <w:proofErr w:type="gramEnd"/>
            <w:r w:rsidRPr="00271B12">
              <w:rPr>
                <w:rFonts w:ascii="ff3" w:eastAsia="Times New Roman" w:hAnsi="ff3" w:cs="Times New Roman"/>
                <w:color w:val="000000"/>
                <w:kern w:val="0"/>
                <w:sz w:val="72"/>
                <w:szCs w:val="72"/>
                <w14:ligatures w14:val="none"/>
              </w:rPr>
              <w:t xml:space="preserve"> </w:t>
            </w:r>
          </w:p>
          <w:p w14:paraId="64151E25"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participants read this through </w:t>
            </w:r>
            <w:proofErr w:type="gramStart"/>
            <w:r w:rsidRPr="00271B12">
              <w:rPr>
                <w:rFonts w:ascii="ff3" w:eastAsia="Times New Roman" w:hAnsi="ff3" w:cs="Times New Roman"/>
                <w:color w:val="000000"/>
                <w:kern w:val="0"/>
                <w:sz w:val="72"/>
                <w:szCs w:val="72"/>
                <w14:ligatures w14:val="none"/>
              </w:rPr>
              <w:t>completely, and</w:t>
            </w:r>
            <w:proofErr w:type="gramEnd"/>
            <w:r w:rsidRPr="00271B12">
              <w:rPr>
                <w:rFonts w:ascii="ff3" w:eastAsia="Times New Roman" w:hAnsi="ff3" w:cs="Times New Roman"/>
                <w:color w:val="000000"/>
                <w:kern w:val="0"/>
                <w:sz w:val="72"/>
                <w:szCs w:val="72"/>
                <w14:ligatures w14:val="none"/>
              </w:rPr>
              <w:t xml:space="preserve"> ask any questions should they have any. </w:t>
            </w:r>
          </w:p>
          <w:p w14:paraId="193257B9" w14:textId="77777777" w:rsidR="00271B12" w:rsidRPr="00271B12" w:rsidRDefault="00271B12" w:rsidP="00271B12">
            <w:pPr>
              <w:rPr>
                <w:rFonts w:ascii="Arial" w:eastAsia="Times New Roman" w:hAnsi="Arial" w:cs="Arial"/>
                <w:kern w:val="0"/>
                <w:sz w:val="22"/>
                <w:szCs w:val="22"/>
                <w14:ligatures w14:val="none"/>
              </w:rPr>
            </w:pPr>
          </w:p>
          <w:p w14:paraId="3B5C055C"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Participants will be fully debriefed about the nature of the research study following data collection if they elect to receive this feedback on their information document. They will be informed that the data obtained will be used by the researcher to better understand the challenges and complexities of a carbon neutral emergency service. </w:t>
            </w:r>
          </w:p>
          <w:p w14:paraId="54467A41" w14:textId="77777777" w:rsidR="00271B12" w:rsidRPr="00271B12" w:rsidRDefault="00271B12" w:rsidP="00271B12">
            <w:pPr>
              <w:rPr>
                <w:rFonts w:ascii="Arial" w:eastAsia="Times New Roman" w:hAnsi="Arial" w:cs="Arial"/>
                <w:kern w:val="0"/>
                <w:sz w:val="22"/>
                <w:szCs w:val="22"/>
                <w14:ligatures w14:val="none"/>
              </w:rPr>
            </w:pPr>
          </w:p>
          <w:p w14:paraId="2ECCF5AB" w14:textId="77777777" w:rsidR="00271B12" w:rsidRPr="00271B12" w:rsidRDefault="00271B12" w:rsidP="00271B12">
            <w:pPr>
              <w:autoSpaceDE w:val="0"/>
              <w:autoSpaceDN w:val="0"/>
              <w:adjustRightInd w:val="0"/>
              <w:rPr>
                <w:rFonts w:ascii="Times New Roman" w:eastAsia="Times New Roman" w:hAnsi="Times New Roman" w:cs="Arial"/>
                <w:kern w:val="0"/>
                <w:sz w:val="20"/>
                <w:szCs w:val="20"/>
                <w14:ligatures w14:val="none"/>
              </w:rPr>
            </w:pPr>
            <w:r w:rsidRPr="00271B12">
              <w:rPr>
                <w:rFonts w:ascii="Arial" w:eastAsia="Times New Roman" w:hAnsi="Arial" w:cs="Arial"/>
                <w:i/>
                <w:color w:val="808080"/>
                <w:kern w:val="0"/>
                <w:sz w:val="18"/>
                <w:szCs w:val="18"/>
                <w14:ligatures w14:val="none"/>
              </w:rPr>
              <w:t>(</w:t>
            </w:r>
            <w:proofErr w:type="gramStart"/>
            <w:r w:rsidRPr="00271B12">
              <w:rPr>
                <w:rFonts w:ascii="Arial" w:eastAsia="Times New Roman" w:hAnsi="Arial" w:cs="Arial"/>
                <w:i/>
                <w:color w:val="808080"/>
                <w:kern w:val="0"/>
                <w:sz w:val="18"/>
                <w:szCs w:val="18"/>
                <w14:ligatures w14:val="none"/>
              </w:rPr>
              <w:t>this</w:t>
            </w:r>
            <w:proofErr w:type="gramEnd"/>
            <w:r w:rsidRPr="00271B12">
              <w:rPr>
                <w:rFonts w:ascii="Arial" w:eastAsia="Times New Roman" w:hAnsi="Arial" w:cs="Arial"/>
                <w:i/>
                <w:color w:val="808080"/>
                <w:kern w:val="0"/>
                <w:sz w:val="18"/>
                <w:szCs w:val="18"/>
                <w14:ligatures w14:val="none"/>
              </w:rPr>
              <w:t xml:space="preserve"> box should expand as you type)</w:t>
            </w:r>
          </w:p>
        </w:tc>
      </w:tr>
      <w:tr w:rsidR="00271B12" w:rsidRPr="00271B12" w14:paraId="4875B38C" w14:textId="77777777" w:rsidTr="00271B12">
        <w:tc>
          <w:tcPr>
            <w:tcW w:w="9923" w:type="dxa"/>
            <w:tcBorders>
              <w:top w:val="single" w:sz="4" w:space="0" w:color="auto"/>
              <w:bottom w:val="single" w:sz="4" w:space="0" w:color="auto"/>
            </w:tcBorders>
            <w:shd w:val="clear" w:color="auto" w:fill="F2F2F2"/>
          </w:tcPr>
          <w:p w14:paraId="0573E922"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b/>
                <w:kern w:val="0"/>
                <w:sz w:val="22"/>
                <w:szCs w:val="22"/>
                <w14:ligatures w14:val="none"/>
              </w:rPr>
              <w:t>Informed consent</w:t>
            </w:r>
          </w:p>
          <w:p w14:paraId="4AC37BEB" w14:textId="77777777" w:rsidR="00271B12" w:rsidRPr="00271B12" w:rsidRDefault="00271B12" w:rsidP="00271B12">
            <w:pPr>
              <w:autoSpaceDE w:val="0"/>
              <w:autoSpaceDN w:val="0"/>
              <w:adjustRightInd w:val="0"/>
              <w:rPr>
                <w:rFonts w:ascii="Arial" w:eastAsia="Times New Roman" w:hAnsi="Arial" w:cs="Arial"/>
                <w:kern w:val="0"/>
                <w:sz w:val="22"/>
                <w:szCs w:val="22"/>
                <w:lang w:eastAsia="en-GB"/>
                <w14:ligatures w14:val="none"/>
              </w:rPr>
            </w:pPr>
            <w:r w:rsidRPr="00271B12">
              <w:rPr>
                <w:rFonts w:ascii="Arial" w:eastAsia="Times New Roman" w:hAnsi="Arial" w:cs="Arial"/>
                <w:kern w:val="0"/>
                <w:sz w:val="22"/>
                <w:szCs w:val="22"/>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71B12" w:rsidRPr="00271B12" w14:paraId="08179576" w14:textId="77777777" w:rsidTr="00502F59">
        <w:tc>
          <w:tcPr>
            <w:tcW w:w="9923" w:type="dxa"/>
            <w:tcBorders>
              <w:top w:val="single" w:sz="4" w:space="0" w:color="auto"/>
              <w:bottom w:val="single" w:sz="4" w:space="0" w:color="auto"/>
            </w:tcBorders>
          </w:tcPr>
          <w:p w14:paraId="6675DF25" w14:textId="77777777" w:rsidR="00271B12" w:rsidRPr="00271B12" w:rsidRDefault="00271B12" w:rsidP="00271B12">
            <w:pPr>
              <w:spacing w:line="0" w:lineRule="auto"/>
              <w:rPr>
                <w:rFonts w:ascii="ff3" w:eastAsia="Times New Roman" w:hAnsi="ff3" w:cs="Times New Roman"/>
                <w:color w:val="000000"/>
                <w:kern w:val="0"/>
                <w:sz w:val="72"/>
                <w:szCs w:val="72"/>
                <w:lang w:eastAsia="en-GB"/>
                <w14:ligatures w14:val="none"/>
              </w:rPr>
            </w:pPr>
            <w:r w:rsidRPr="00271B12">
              <w:rPr>
                <w:rFonts w:ascii="ff3" w:eastAsia="Times New Roman" w:hAnsi="ff3" w:cs="Times New Roman"/>
                <w:color w:val="000000"/>
                <w:kern w:val="0"/>
                <w:sz w:val="72"/>
                <w:szCs w:val="72"/>
                <w14:ligatures w14:val="none"/>
              </w:rPr>
              <w:t xml:space="preserve">Participants will be provided with a detailed participant information letter, outlining </w:t>
            </w:r>
            <w:proofErr w:type="gramStart"/>
            <w:r w:rsidRPr="00271B12">
              <w:rPr>
                <w:rFonts w:ascii="ff3" w:eastAsia="Times New Roman" w:hAnsi="ff3" w:cs="Times New Roman"/>
                <w:color w:val="000000"/>
                <w:kern w:val="0"/>
                <w:sz w:val="72"/>
                <w:szCs w:val="72"/>
                <w14:ligatures w14:val="none"/>
              </w:rPr>
              <w:t>all</w:t>
            </w:r>
            <w:proofErr w:type="gramEnd"/>
            <w:r w:rsidRPr="00271B12">
              <w:rPr>
                <w:rFonts w:ascii="ff3" w:eastAsia="Times New Roman" w:hAnsi="ff3" w:cs="Times New Roman"/>
                <w:color w:val="000000"/>
                <w:kern w:val="0"/>
                <w:sz w:val="72"/>
                <w:szCs w:val="72"/>
                <w14:ligatures w14:val="none"/>
              </w:rPr>
              <w:t xml:space="preserve"> </w:t>
            </w:r>
          </w:p>
          <w:p w14:paraId="52FE6DC0"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aspects of the research. The letter will avoid any complex terms, and explain things in a </w:t>
            </w:r>
            <w:proofErr w:type="gramStart"/>
            <w:r w:rsidRPr="00271B12">
              <w:rPr>
                <w:rFonts w:ascii="ff3" w:eastAsia="Times New Roman" w:hAnsi="ff3" w:cs="Times New Roman"/>
                <w:color w:val="000000"/>
                <w:kern w:val="0"/>
                <w:sz w:val="72"/>
                <w:szCs w:val="72"/>
                <w14:ligatures w14:val="none"/>
              </w:rPr>
              <w:t>very</w:t>
            </w:r>
            <w:proofErr w:type="gramEnd"/>
            <w:r w:rsidRPr="00271B12">
              <w:rPr>
                <w:rFonts w:ascii="ff3" w:eastAsia="Times New Roman" w:hAnsi="ff3" w:cs="Times New Roman"/>
                <w:color w:val="000000"/>
                <w:kern w:val="0"/>
                <w:sz w:val="72"/>
                <w:szCs w:val="72"/>
                <w14:ligatures w14:val="none"/>
              </w:rPr>
              <w:t xml:space="preserve"> </w:t>
            </w:r>
          </w:p>
          <w:p w14:paraId="05C53A64"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clear manner. Participants will be informed that they can ask questions at any stage of the </w:t>
            </w:r>
          </w:p>
          <w:p w14:paraId="7A5DC76C"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research, should they feel unhappy or unsure about anything. Researchers will ensure </w:t>
            </w:r>
            <w:proofErr w:type="gramStart"/>
            <w:r w:rsidRPr="00271B12">
              <w:rPr>
                <w:rFonts w:ascii="ff3" w:eastAsia="Times New Roman" w:hAnsi="ff3" w:cs="Times New Roman"/>
                <w:color w:val="000000"/>
                <w:kern w:val="0"/>
                <w:sz w:val="72"/>
                <w:szCs w:val="72"/>
                <w14:ligatures w14:val="none"/>
              </w:rPr>
              <w:t>that</w:t>
            </w:r>
            <w:proofErr w:type="gramEnd"/>
            <w:r w:rsidRPr="00271B12">
              <w:rPr>
                <w:rFonts w:ascii="ff3" w:eastAsia="Times New Roman" w:hAnsi="ff3" w:cs="Times New Roman"/>
                <w:color w:val="000000"/>
                <w:kern w:val="0"/>
                <w:sz w:val="72"/>
                <w:szCs w:val="72"/>
                <w14:ligatures w14:val="none"/>
              </w:rPr>
              <w:t xml:space="preserve"> </w:t>
            </w:r>
          </w:p>
          <w:p w14:paraId="7AB863CE" w14:textId="77777777" w:rsidR="00271B12" w:rsidRPr="00271B12" w:rsidRDefault="00271B12" w:rsidP="00271B12">
            <w:pPr>
              <w:spacing w:line="0" w:lineRule="auto"/>
              <w:rPr>
                <w:rFonts w:ascii="ff3" w:eastAsia="Times New Roman" w:hAnsi="ff3" w:cs="Times New Roman"/>
                <w:color w:val="000000"/>
                <w:kern w:val="0"/>
                <w:sz w:val="72"/>
                <w:szCs w:val="72"/>
                <w:lang w:eastAsia="en-GB"/>
                <w14:ligatures w14:val="none"/>
              </w:rPr>
            </w:pPr>
            <w:r w:rsidRPr="00271B12">
              <w:rPr>
                <w:rFonts w:ascii="ff3" w:eastAsia="Times New Roman" w:hAnsi="ff3" w:cs="Times New Roman"/>
                <w:color w:val="000000"/>
                <w:kern w:val="0"/>
                <w:sz w:val="72"/>
                <w:szCs w:val="72"/>
                <w14:ligatures w14:val="none"/>
              </w:rPr>
              <w:t xml:space="preserve">participants read this through completely, and ask any questions should </w:t>
            </w:r>
            <w:proofErr w:type="spellStart"/>
            <w:r w:rsidRPr="00271B12">
              <w:rPr>
                <w:rFonts w:ascii="ff3" w:eastAsia="Times New Roman" w:hAnsi="ff3" w:cs="Times New Roman"/>
                <w:color w:val="000000"/>
                <w:kern w:val="0"/>
                <w:sz w:val="72"/>
                <w:szCs w:val="72"/>
                <w14:ligatures w14:val="none"/>
              </w:rPr>
              <w:t>thpants</w:t>
            </w:r>
            <w:proofErr w:type="spellEnd"/>
            <w:r w:rsidRPr="00271B12">
              <w:rPr>
                <w:rFonts w:ascii="ff3" w:eastAsia="Times New Roman" w:hAnsi="ff3" w:cs="Times New Roman"/>
                <w:color w:val="000000"/>
                <w:kern w:val="0"/>
                <w:sz w:val="72"/>
                <w:szCs w:val="72"/>
                <w14:ligatures w14:val="none"/>
              </w:rPr>
              <w:t xml:space="preserve"> will be provided with a detailed participant information letter, outlining </w:t>
            </w:r>
            <w:proofErr w:type="gramStart"/>
            <w:r w:rsidRPr="00271B12">
              <w:rPr>
                <w:rFonts w:ascii="ff3" w:eastAsia="Times New Roman" w:hAnsi="ff3" w:cs="Times New Roman"/>
                <w:color w:val="000000"/>
                <w:kern w:val="0"/>
                <w:sz w:val="72"/>
                <w:szCs w:val="72"/>
                <w14:ligatures w14:val="none"/>
              </w:rPr>
              <w:t>all</w:t>
            </w:r>
            <w:proofErr w:type="gramEnd"/>
            <w:r w:rsidRPr="00271B12">
              <w:rPr>
                <w:rFonts w:ascii="ff3" w:eastAsia="Times New Roman" w:hAnsi="ff3" w:cs="Times New Roman"/>
                <w:color w:val="000000"/>
                <w:kern w:val="0"/>
                <w:sz w:val="72"/>
                <w:szCs w:val="72"/>
                <w14:ligatures w14:val="none"/>
              </w:rPr>
              <w:t xml:space="preserve"> </w:t>
            </w:r>
          </w:p>
          <w:p w14:paraId="0ED9D37E"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aspects of the research. The letter will avoid any complex terms, and explain things in a </w:t>
            </w:r>
            <w:proofErr w:type="gramStart"/>
            <w:r w:rsidRPr="00271B12">
              <w:rPr>
                <w:rFonts w:ascii="ff3" w:eastAsia="Times New Roman" w:hAnsi="ff3" w:cs="Times New Roman"/>
                <w:color w:val="000000"/>
                <w:kern w:val="0"/>
                <w:sz w:val="72"/>
                <w:szCs w:val="72"/>
                <w14:ligatures w14:val="none"/>
              </w:rPr>
              <w:t>very</w:t>
            </w:r>
            <w:proofErr w:type="gramEnd"/>
            <w:r w:rsidRPr="00271B12">
              <w:rPr>
                <w:rFonts w:ascii="ff3" w:eastAsia="Times New Roman" w:hAnsi="ff3" w:cs="Times New Roman"/>
                <w:color w:val="000000"/>
                <w:kern w:val="0"/>
                <w:sz w:val="72"/>
                <w:szCs w:val="72"/>
                <w14:ligatures w14:val="none"/>
              </w:rPr>
              <w:t xml:space="preserve"> </w:t>
            </w:r>
          </w:p>
          <w:p w14:paraId="559353C7"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clear manner. Participants will be informed that they can ask questions at any stage of the </w:t>
            </w:r>
          </w:p>
          <w:p w14:paraId="1001CC51"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research, should they feel unhappy or unsure about anything. Researchers will ensure </w:t>
            </w:r>
            <w:proofErr w:type="gramStart"/>
            <w:r w:rsidRPr="00271B12">
              <w:rPr>
                <w:rFonts w:ascii="ff3" w:eastAsia="Times New Roman" w:hAnsi="ff3" w:cs="Times New Roman"/>
                <w:color w:val="000000"/>
                <w:kern w:val="0"/>
                <w:sz w:val="72"/>
                <w:szCs w:val="72"/>
                <w14:ligatures w14:val="none"/>
              </w:rPr>
              <w:t>that</w:t>
            </w:r>
            <w:proofErr w:type="gramEnd"/>
            <w:r w:rsidRPr="00271B12">
              <w:rPr>
                <w:rFonts w:ascii="ff3" w:eastAsia="Times New Roman" w:hAnsi="ff3" w:cs="Times New Roman"/>
                <w:color w:val="000000"/>
                <w:kern w:val="0"/>
                <w:sz w:val="72"/>
                <w:szCs w:val="72"/>
                <w14:ligatures w14:val="none"/>
              </w:rPr>
              <w:t xml:space="preserve"> </w:t>
            </w:r>
          </w:p>
          <w:p w14:paraId="3007FCCB"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participants read this through </w:t>
            </w:r>
            <w:proofErr w:type="gramStart"/>
            <w:r w:rsidRPr="00271B12">
              <w:rPr>
                <w:rFonts w:ascii="ff3" w:eastAsia="Times New Roman" w:hAnsi="ff3" w:cs="Times New Roman"/>
                <w:color w:val="000000"/>
                <w:kern w:val="0"/>
                <w:sz w:val="72"/>
                <w:szCs w:val="72"/>
                <w14:ligatures w14:val="none"/>
              </w:rPr>
              <w:t>completely, and</w:t>
            </w:r>
            <w:proofErr w:type="gramEnd"/>
            <w:r w:rsidRPr="00271B12">
              <w:rPr>
                <w:rFonts w:ascii="ff3" w:eastAsia="Times New Roman" w:hAnsi="ff3" w:cs="Times New Roman"/>
                <w:color w:val="000000"/>
                <w:kern w:val="0"/>
                <w:sz w:val="72"/>
                <w:szCs w:val="72"/>
                <w14:ligatures w14:val="none"/>
              </w:rPr>
              <w:t xml:space="preserve"> ask any questions should they have any. </w:t>
            </w:r>
          </w:p>
          <w:p w14:paraId="3D79C885" w14:textId="77777777" w:rsidR="00271B12" w:rsidRPr="00271B12" w:rsidRDefault="00271B12" w:rsidP="00271B12">
            <w:pPr>
              <w:spacing w:line="0" w:lineRule="auto"/>
              <w:rPr>
                <w:rFonts w:ascii="ff3" w:eastAsia="Times New Roman" w:hAnsi="ff3" w:cs="Times New Roman"/>
                <w:color w:val="000000"/>
                <w:kern w:val="0"/>
                <w:sz w:val="72"/>
                <w:szCs w:val="72"/>
                <w:lang w:eastAsia="en-GB"/>
                <w14:ligatures w14:val="none"/>
              </w:rPr>
            </w:pPr>
            <w:r w:rsidRPr="00271B12">
              <w:rPr>
                <w:rFonts w:ascii="ff3" w:eastAsia="Times New Roman" w:hAnsi="ff3" w:cs="Times New Roman"/>
                <w:color w:val="000000"/>
                <w:kern w:val="0"/>
                <w:sz w:val="72"/>
                <w:szCs w:val="72"/>
                <w14:ligatures w14:val="none"/>
              </w:rPr>
              <w:t xml:space="preserve">Participants will be provided with a detailed participant information letter, outlining </w:t>
            </w:r>
            <w:proofErr w:type="gramStart"/>
            <w:r w:rsidRPr="00271B12">
              <w:rPr>
                <w:rFonts w:ascii="ff3" w:eastAsia="Times New Roman" w:hAnsi="ff3" w:cs="Times New Roman"/>
                <w:color w:val="000000"/>
                <w:kern w:val="0"/>
                <w:sz w:val="72"/>
                <w:szCs w:val="72"/>
                <w14:ligatures w14:val="none"/>
              </w:rPr>
              <w:t>all</w:t>
            </w:r>
            <w:proofErr w:type="gramEnd"/>
            <w:r w:rsidRPr="00271B12">
              <w:rPr>
                <w:rFonts w:ascii="ff3" w:eastAsia="Times New Roman" w:hAnsi="ff3" w:cs="Times New Roman"/>
                <w:color w:val="000000"/>
                <w:kern w:val="0"/>
                <w:sz w:val="72"/>
                <w:szCs w:val="72"/>
                <w14:ligatures w14:val="none"/>
              </w:rPr>
              <w:t xml:space="preserve"> </w:t>
            </w:r>
          </w:p>
          <w:p w14:paraId="040E68D1"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aspects of the research. The letter will avoid any complex terms, and explain things in a </w:t>
            </w:r>
            <w:proofErr w:type="gramStart"/>
            <w:r w:rsidRPr="00271B12">
              <w:rPr>
                <w:rFonts w:ascii="ff3" w:eastAsia="Times New Roman" w:hAnsi="ff3" w:cs="Times New Roman"/>
                <w:color w:val="000000"/>
                <w:kern w:val="0"/>
                <w:sz w:val="72"/>
                <w:szCs w:val="72"/>
                <w14:ligatures w14:val="none"/>
              </w:rPr>
              <w:t>very</w:t>
            </w:r>
            <w:proofErr w:type="gramEnd"/>
            <w:r w:rsidRPr="00271B12">
              <w:rPr>
                <w:rFonts w:ascii="ff3" w:eastAsia="Times New Roman" w:hAnsi="ff3" w:cs="Times New Roman"/>
                <w:color w:val="000000"/>
                <w:kern w:val="0"/>
                <w:sz w:val="72"/>
                <w:szCs w:val="72"/>
                <w14:ligatures w14:val="none"/>
              </w:rPr>
              <w:t xml:space="preserve"> </w:t>
            </w:r>
          </w:p>
          <w:p w14:paraId="37D7CCE1"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clear manner. Participants will be informed that they can ask questions at any stage of the </w:t>
            </w:r>
          </w:p>
          <w:p w14:paraId="6CDB9AFE"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research, should they feel unhappy or unsure about anything. Researchers will ensure </w:t>
            </w:r>
            <w:proofErr w:type="gramStart"/>
            <w:r w:rsidRPr="00271B12">
              <w:rPr>
                <w:rFonts w:ascii="ff3" w:eastAsia="Times New Roman" w:hAnsi="ff3" w:cs="Times New Roman"/>
                <w:color w:val="000000"/>
                <w:kern w:val="0"/>
                <w:sz w:val="72"/>
                <w:szCs w:val="72"/>
                <w14:ligatures w14:val="none"/>
              </w:rPr>
              <w:t>that</w:t>
            </w:r>
            <w:proofErr w:type="gramEnd"/>
            <w:r w:rsidRPr="00271B12">
              <w:rPr>
                <w:rFonts w:ascii="ff3" w:eastAsia="Times New Roman" w:hAnsi="ff3" w:cs="Times New Roman"/>
                <w:color w:val="000000"/>
                <w:kern w:val="0"/>
                <w:sz w:val="72"/>
                <w:szCs w:val="72"/>
                <w14:ligatures w14:val="none"/>
              </w:rPr>
              <w:t xml:space="preserve"> </w:t>
            </w:r>
          </w:p>
          <w:p w14:paraId="3FD5F883"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participants read this through </w:t>
            </w:r>
            <w:proofErr w:type="gramStart"/>
            <w:r w:rsidRPr="00271B12">
              <w:rPr>
                <w:rFonts w:ascii="ff3" w:eastAsia="Times New Roman" w:hAnsi="ff3" w:cs="Times New Roman"/>
                <w:color w:val="000000"/>
                <w:kern w:val="0"/>
                <w:sz w:val="72"/>
                <w:szCs w:val="72"/>
                <w14:ligatures w14:val="none"/>
              </w:rPr>
              <w:t>completely, and</w:t>
            </w:r>
            <w:proofErr w:type="gramEnd"/>
            <w:r w:rsidRPr="00271B12">
              <w:rPr>
                <w:rFonts w:ascii="ff3" w:eastAsia="Times New Roman" w:hAnsi="ff3" w:cs="Times New Roman"/>
                <w:color w:val="000000"/>
                <w:kern w:val="0"/>
                <w:sz w:val="72"/>
                <w:szCs w:val="72"/>
                <w14:ligatures w14:val="none"/>
              </w:rPr>
              <w:t xml:space="preserve"> ask any questions should they have any. </w:t>
            </w:r>
          </w:p>
          <w:p w14:paraId="0EAB8558" w14:textId="77777777" w:rsidR="00271B12" w:rsidRPr="00271B12" w:rsidRDefault="00271B12" w:rsidP="00271B12">
            <w:pPr>
              <w:spacing w:line="0" w:lineRule="auto"/>
              <w:rPr>
                <w:rFonts w:ascii="ff3" w:eastAsia="Times New Roman" w:hAnsi="ff3" w:cs="Times New Roman"/>
                <w:color w:val="000000"/>
                <w:kern w:val="0"/>
                <w:sz w:val="72"/>
                <w:szCs w:val="72"/>
                <w:lang w:eastAsia="en-GB"/>
                <w14:ligatures w14:val="none"/>
              </w:rPr>
            </w:pPr>
            <w:r w:rsidRPr="00271B12">
              <w:rPr>
                <w:rFonts w:ascii="ff3" w:eastAsia="Times New Roman" w:hAnsi="ff3" w:cs="Times New Roman"/>
                <w:color w:val="000000"/>
                <w:kern w:val="0"/>
                <w:sz w:val="72"/>
                <w:szCs w:val="72"/>
                <w14:ligatures w14:val="none"/>
              </w:rPr>
              <w:t xml:space="preserve">will be provided with a detailed participant information letter, outlining </w:t>
            </w:r>
            <w:proofErr w:type="gramStart"/>
            <w:r w:rsidRPr="00271B12">
              <w:rPr>
                <w:rFonts w:ascii="ff3" w:eastAsia="Times New Roman" w:hAnsi="ff3" w:cs="Times New Roman"/>
                <w:color w:val="000000"/>
                <w:kern w:val="0"/>
                <w:sz w:val="72"/>
                <w:szCs w:val="72"/>
                <w14:ligatures w14:val="none"/>
              </w:rPr>
              <w:t>all</w:t>
            </w:r>
            <w:proofErr w:type="gramEnd"/>
            <w:r w:rsidRPr="00271B12">
              <w:rPr>
                <w:rFonts w:ascii="ff3" w:eastAsia="Times New Roman" w:hAnsi="ff3" w:cs="Times New Roman"/>
                <w:color w:val="000000"/>
                <w:kern w:val="0"/>
                <w:sz w:val="72"/>
                <w:szCs w:val="72"/>
                <w14:ligatures w14:val="none"/>
              </w:rPr>
              <w:t xml:space="preserve"> </w:t>
            </w:r>
          </w:p>
          <w:p w14:paraId="65274CF2"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aspects of the research. The letter will avoid any complex terms, and explain things in a </w:t>
            </w:r>
            <w:proofErr w:type="gramStart"/>
            <w:r w:rsidRPr="00271B12">
              <w:rPr>
                <w:rFonts w:ascii="ff3" w:eastAsia="Times New Roman" w:hAnsi="ff3" w:cs="Times New Roman"/>
                <w:color w:val="000000"/>
                <w:kern w:val="0"/>
                <w:sz w:val="72"/>
                <w:szCs w:val="72"/>
                <w14:ligatures w14:val="none"/>
              </w:rPr>
              <w:t>very</w:t>
            </w:r>
            <w:proofErr w:type="gramEnd"/>
            <w:r w:rsidRPr="00271B12">
              <w:rPr>
                <w:rFonts w:ascii="ff3" w:eastAsia="Times New Roman" w:hAnsi="ff3" w:cs="Times New Roman"/>
                <w:color w:val="000000"/>
                <w:kern w:val="0"/>
                <w:sz w:val="72"/>
                <w:szCs w:val="72"/>
                <w14:ligatures w14:val="none"/>
              </w:rPr>
              <w:t xml:space="preserve"> </w:t>
            </w:r>
          </w:p>
          <w:p w14:paraId="2FBFC0CC"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clear manner. Participants will be informed that they can ask questions at any stage of the </w:t>
            </w:r>
          </w:p>
          <w:p w14:paraId="6A5426A0"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research, should they feel unhappy or unsure about anything. Researchers will ensure </w:t>
            </w:r>
            <w:proofErr w:type="gramStart"/>
            <w:r w:rsidRPr="00271B12">
              <w:rPr>
                <w:rFonts w:ascii="ff3" w:eastAsia="Times New Roman" w:hAnsi="ff3" w:cs="Times New Roman"/>
                <w:color w:val="000000"/>
                <w:kern w:val="0"/>
                <w:sz w:val="72"/>
                <w:szCs w:val="72"/>
                <w14:ligatures w14:val="none"/>
              </w:rPr>
              <w:t>that</w:t>
            </w:r>
            <w:proofErr w:type="gramEnd"/>
            <w:r w:rsidRPr="00271B12">
              <w:rPr>
                <w:rFonts w:ascii="ff3" w:eastAsia="Times New Roman" w:hAnsi="ff3" w:cs="Times New Roman"/>
                <w:color w:val="000000"/>
                <w:kern w:val="0"/>
                <w:sz w:val="72"/>
                <w:szCs w:val="72"/>
                <w14:ligatures w14:val="none"/>
              </w:rPr>
              <w:t xml:space="preserve"> </w:t>
            </w:r>
          </w:p>
          <w:p w14:paraId="395AC422"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participants read this through </w:t>
            </w:r>
            <w:proofErr w:type="gramStart"/>
            <w:r w:rsidRPr="00271B12">
              <w:rPr>
                <w:rFonts w:ascii="ff3" w:eastAsia="Times New Roman" w:hAnsi="ff3" w:cs="Times New Roman"/>
                <w:color w:val="000000"/>
                <w:kern w:val="0"/>
                <w:sz w:val="72"/>
                <w:szCs w:val="72"/>
                <w14:ligatures w14:val="none"/>
              </w:rPr>
              <w:t>completely, and</w:t>
            </w:r>
            <w:proofErr w:type="gramEnd"/>
            <w:r w:rsidRPr="00271B12">
              <w:rPr>
                <w:rFonts w:ascii="ff3" w:eastAsia="Times New Roman" w:hAnsi="ff3" w:cs="Times New Roman"/>
                <w:color w:val="000000"/>
                <w:kern w:val="0"/>
                <w:sz w:val="72"/>
                <w:szCs w:val="72"/>
                <w14:ligatures w14:val="none"/>
              </w:rPr>
              <w:t xml:space="preserve"> ask any questions should they have any. </w:t>
            </w:r>
          </w:p>
          <w:p w14:paraId="6A23176D" w14:textId="77777777" w:rsidR="00271B12" w:rsidRPr="00271B12" w:rsidRDefault="00271B12" w:rsidP="00271B12">
            <w:pPr>
              <w:spacing w:line="0" w:lineRule="auto"/>
              <w:rPr>
                <w:rFonts w:ascii="ff3" w:eastAsia="Times New Roman" w:hAnsi="ff3" w:cs="Times New Roman"/>
                <w:color w:val="000000"/>
                <w:kern w:val="0"/>
                <w:sz w:val="72"/>
                <w:szCs w:val="72"/>
                <w:lang w:eastAsia="en-GB"/>
                <w14:ligatures w14:val="none"/>
              </w:rPr>
            </w:pPr>
            <w:proofErr w:type="spellStart"/>
            <w:r w:rsidRPr="00271B12">
              <w:rPr>
                <w:rFonts w:ascii="Arial" w:eastAsia="Times New Roman" w:hAnsi="Arial" w:cs="Arial"/>
                <w:kern w:val="0"/>
                <w:sz w:val="22"/>
                <w:szCs w:val="22"/>
                <w14:ligatures w14:val="none"/>
              </w:rPr>
              <w:t>fg</w:t>
            </w:r>
            <w:proofErr w:type="spellEnd"/>
            <w:r w:rsidRPr="00271B12">
              <w:rPr>
                <w:rFonts w:ascii="ff3" w:eastAsia="Times New Roman" w:hAnsi="ff3" w:cs="Times New Roman"/>
                <w:color w:val="000000"/>
                <w:kern w:val="0"/>
                <w:sz w:val="72"/>
                <w:szCs w:val="72"/>
                <w14:ligatures w14:val="none"/>
              </w:rPr>
              <w:t xml:space="preserve"> will be provided with a detailed participant information letter, outlining </w:t>
            </w:r>
            <w:proofErr w:type="gramStart"/>
            <w:r w:rsidRPr="00271B12">
              <w:rPr>
                <w:rFonts w:ascii="ff3" w:eastAsia="Times New Roman" w:hAnsi="ff3" w:cs="Times New Roman"/>
                <w:color w:val="000000"/>
                <w:kern w:val="0"/>
                <w:sz w:val="72"/>
                <w:szCs w:val="72"/>
                <w14:ligatures w14:val="none"/>
              </w:rPr>
              <w:t>all</w:t>
            </w:r>
            <w:proofErr w:type="gramEnd"/>
            <w:r w:rsidRPr="00271B12">
              <w:rPr>
                <w:rFonts w:ascii="ff3" w:eastAsia="Times New Roman" w:hAnsi="ff3" w:cs="Times New Roman"/>
                <w:color w:val="000000"/>
                <w:kern w:val="0"/>
                <w:sz w:val="72"/>
                <w:szCs w:val="72"/>
                <w14:ligatures w14:val="none"/>
              </w:rPr>
              <w:t xml:space="preserve"> </w:t>
            </w:r>
          </w:p>
          <w:p w14:paraId="5F46B0F3"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aspects of the research. The letter will avoid any complex terms, and explain things in a </w:t>
            </w:r>
            <w:proofErr w:type="gramStart"/>
            <w:r w:rsidRPr="00271B12">
              <w:rPr>
                <w:rFonts w:ascii="ff3" w:eastAsia="Times New Roman" w:hAnsi="ff3" w:cs="Times New Roman"/>
                <w:color w:val="000000"/>
                <w:kern w:val="0"/>
                <w:sz w:val="72"/>
                <w:szCs w:val="72"/>
                <w14:ligatures w14:val="none"/>
              </w:rPr>
              <w:t>very</w:t>
            </w:r>
            <w:proofErr w:type="gramEnd"/>
            <w:r w:rsidRPr="00271B12">
              <w:rPr>
                <w:rFonts w:ascii="ff3" w:eastAsia="Times New Roman" w:hAnsi="ff3" w:cs="Times New Roman"/>
                <w:color w:val="000000"/>
                <w:kern w:val="0"/>
                <w:sz w:val="72"/>
                <w:szCs w:val="72"/>
                <w14:ligatures w14:val="none"/>
              </w:rPr>
              <w:t xml:space="preserve"> </w:t>
            </w:r>
          </w:p>
          <w:p w14:paraId="35FF39E3"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clear manner. Participants will be informed that they can ask questions at any stage of the </w:t>
            </w:r>
          </w:p>
          <w:p w14:paraId="1B5C8A9D"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research, should they feel unhappy or unsure about anything. Researchers will ensure </w:t>
            </w:r>
            <w:proofErr w:type="gramStart"/>
            <w:r w:rsidRPr="00271B12">
              <w:rPr>
                <w:rFonts w:ascii="ff3" w:eastAsia="Times New Roman" w:hAnsi="ff3" w:cs="Times New Roman"/>
                <w:color w:val="000000"/>
                <w:kern w:val="0"/>
                <w:sz w:val="72"/>
                <w:szCs w:val="72"/>
                <w14:ligatures w14:val="none"/>
              </w:rPr>
              <w:t>that</w:t>
            </w:r>
            <w:proofErr w:type="gramEnd"/>
            <w:r w:rsidRPr="00271B12">
              <w:rPr>
                <w:rFonts w:ascii="ff3" w:eastAsia="Times New Roman" w:hAnsi="ff3" w:cs="Times New Roman"/>
                <w:color w:val="000000"/>
                <w:kern w:val="0"/>
                <w:sz w:val="72"/>
                <w:szCs w:val="72"/>
                <w14:ligatures w14:val="none"/>
              </w:rPr>
              <w:t xml:space="preserve"> </w:t>
            </w:r>
          </w:p>
          <w:p w14:paraId="483E7802"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participants read this through </w:t>
            </w:r>
            <w:proofErr w:type="gramStart"/>
            <w:r w:rsidRPr="00271B12">
              <w:rPr>
                <w:rFonts w:ascii="ff3" w:eastAsia="Times New Roman" w:hAnsi="ff3" w:cs="Times New Roman"/>
                <w:color w:val="000000"/>
                <w:kern w:val="0"/>
                <w:sz w:val="72"/>
                <w:szCs w:val="72"/>
                <w14:ligatures w14:val="none"/>
              </w:rPr>
              <w:t>completely, and</w:t>
            </w:r>
            <w:proofErr w:type="gramEnd"/>
            <w:r w:rsidRPr="00271B12">
              <w:rPr>
                <w:rFonts w:ascii="ff3" w:eastAsia="Times New Roman" w:hAnsi="ff3" w:cs="Times New Roman"/>
                <w:color w:val="000000"/>
                <w:kern w:val="0"/>
                <w:sz w:val="72"/>
                <w:szCs w:val="72"/>
                <w14:ligatures w14:val="none"/>
              </w:rPr>
              <w:t xml:space="preserve"> ask any questions should they have any. </w:t>
            </w:r>
          </w:p>
          <w:p w14:paraId="1F8ECFCD" w14:textId="77777777" w:rsidR="00271B12" w:rsidRPr="00271B12" w:rsidRDefault="00271B12" w:rsidP="00271B12">
            <w:pPr>
              <w:spacing w:line="0" w:lineRule="auto"/>
              <w:rPr>
                <w:rFonts w:ascii="ff3" w:eastAsia="Times New Roman" w:hAnsi="ff3" w:cs="Times New Roman"/>
                <w:color w:val="000000"/>
                <w:kern w:val="0"/>
                <w:sz w:val="72"/>
                <w:szCs w:val="72"/>
                <w:lang w:eastAsia="en-GB"/>
                <w14:ligatures w14:val="none"/>
              </w:rPr>
            </w:pPr>
            <w:r w:rsidRPr="00271B12">
              <w:rPr>
                <w:rFonts w:ascii="ff3" w:eastAsia="Times New Roman" w:hAnsi="ff3" w:cs="Times New Roman"/>
                <w:color w:val="000000"/>
                <w:kern w:val="0"/>
                <w:sz w:val="72"/>
                <w:szCs w:val="72"/>
                <w14:ligatures w14:val="none"/>
              </w:rPr>
              <w:t xml:space="preserve">will be provided with a detailed participant information letter, outlining </w:t>
            </w:r>
            <w:proofErr w:type="gramStart"/>
            <w:r w:rsidRPr="00271B12">
              <w:rPr>
                <w:rFonts w:ascii="ff3" w:eastAsia="Times New Roman" w:hAnsi="ff3" w:cs="Times New Roman"/>
                <w:color w:val="000000"/>
                <w:kern w:val="0"/>
                <w:sz w:val="72"/>
                <w:szCs w:val="72"/>
                <w14:ligatures w14:val="none"/>
              </w:rPr>
              <w:t>all</w:t>
            </w:r>
            <w:proofErr w:type="gramEnd"/>
            <w:r w:rsidRPr="00271B12">
              <w:rPr>
                <w:rFonts w:ascii="ff3" w:eastAsia="Times New Roman" w:hAnsi="ff3" w:cs="Times New Roman"/>
                <w:color w:val="000000"/>
                <w:kern w:val="0"/>
                <w:sz w:val="72"/>
                <w:szCs w:val="72"/>
                <w14:ligatures w14:val="none"/>
              </w:rPr>
              <w:t xml:space="preserve"> </w:t>
            </w:r>
          </w:p>
          <w:p w14:paraId="44C6B49A"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aspects of the research. The letter will avoid any complex terms, and explain things in a </w:t>
            </w:r>
            <w:proofErr w:type="gramStart"/>
            <w:r w:rsidRPr="00271B12">
              <w:rPr>
                <w:rFonts w:ascii="ff3" w:eastAsia="Times New Roman" w:hAnsi="ff3" w:cs="Times New Roman"/>
                <w:color w:val="000000"/>
                <w:kern w:val="0"/>
                <w:sz w:val="72"/>
                <w:szCs w:val="72"/>
                <w14:ligatures w14:val="none"/>
              </w:rPr>
              <w:t>very</w:t>
            </w:r>
            <w:proofErr w:type="gramEnd"/>
            <w:r w:rsidRPr="00271B12">
              <w:rPr>
                <w:rFonts w:ascii="ff3" w:eastAsia="Times New Roman" w:hAnsi="ff3" w:cs="Times New Roman"/>
                <w:color w:val="000000"/>
                <w:kern w:val="0"/>
                <w:sz w:val="72"/>
                <w:szCs w:val="72"/>
                <w14:ligatures w14:val="none"/>
              </w:rPr>
              <w:t xml:space="preserve"> </w:t>
            </w:r>
          </w:p>
          <w:p w14:paraId="160B5C94"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clear manner. Participants will be informed that they can ask questions at any stage of the </w:t>
            </w:r>
          </w:p>
          <w:p w14:paraId="4CEB4B11"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research, should they feel unhappy or unsure about anything. Researchers will ensure </w:t>
            </w:r>
            <w:proofErr w:type="gramStart"/>
            <w:r w:rsidRPr="00271B12">
              <w:rPr>
                <w:rFonts w:ascii="ff3" w:eastAsia="Times New Roman" w:hAnsi="ff3" w:cs="Times New Roman"/>
                <w:color w:val="000000"/>
                <w:kern w:val="0"/>
                <w:sz w:val="72"/>
                <w:szCs w:val="72"/>
                <w14:ligatures w14:val="none"/>
              </w:rPr>
              <w:t>that</w:t>
            </w:r>
            <w:proofErr w:type="gramEnd"/>
            <w:r w:rsidRPr="00271B12">
              <w:rPr>
                <w:rFonts w:ascii="ff3" w:eastAsia="Times New Roman" w:hAnsi="ff3" w:cs="Times New Roman"/>
                <w:color w:val="000000"/>
                <w:kern w:val="0"/>
                <w:sz w:val="72"/>
                <w:szCs w:val="72"/>
                <w14:ligatures w14:val="none"/>
              </w:rPr>
              <w:t xml:space="preserve"> </w:t>
            </w:r>
          </w:p>
          <w:p w14:paraId="79ABB8F1" w14:textId="77777777" w:rsidR="00271B12" w:rsidRPr="00271B12" w:rsidRDefault="00271B12" w:rsidP="00271B12">
            <w:pPr>
              <w:spacing w:line="0" w:lineRule="auto"/>
              <w:rPr>
                <w:rFonts w:ascii="ff3" w:eastAsia="Times New Roman" w:hAnsi="ff3" w:cs="Times New Roman"/>
                <w:color w:val="000000"/>
                <w:kern w:val="0"/>
                <w:sz w:val="72"/>
                <w:szCs w:val="72"/>
                <w14:ligatures w14:val="none"/>
              </w:rPr>
            </w:pPr>
            <w:r w:rsidRPr="00271B12">
              <w:rPr>
                <w:rFonts w:ascii="ff3" w:eastAsia="Times New Roman" w:hAnsi="ff3" w:cs="Times New Roman"/>
                <w:color w:val="000000"/>
                <w:kern w:val="0"/>
                <w:sz w:val="72"/>
                <w:szCs w:val="72"/>
                <w14:ligatures w14:val="none"/>
              </w:rPr>
              <w:t xml:space="preserve">participants read this through </w:t>
            </w:r>
            <w:proofErr w:type="gramStart"/>
            <w:r w:rsidRPr="00271B12">
              <w:rPr>
                <w:rFonts w:ascii="ff3" w:eastAsia="Times New Roman" w:hAnsi="ff3" w:cs="Times New Roman"/>
                <w:color w:val="000000"/>
                <w:kern w:val="0"/>
                <w:sz w:val="72"/>
                <w:szCs w:val="72"/>
                <w14:ligatures w14:val="none"/>
              </w:rPr>
              <w:t>com</w:t>
            </w:r>
            <w:proofErr w:type="gramEnd"/>
          </w:p>
          <w:p w14:paraId="4BE2F9B9" w14:textId="77777777" w:rsidR="00271B12" w:rsidRPr="00271B12" w:rsidRDefault="00271B12" w:rsidP="00271B12">
            <w:pPr>
              <w:autoSpaceDE w:val="0"/>
              <w:autoSpaceDN w:val="0"/>
              <w:adjustRightInd w:val="0"/>
              <w:rPr>
                <w:rFonts w:ascii="Arial" w:eastAsia="Times New Roman" w:hAnsi="Arial" w:cs="Arial"/>
                <w:iCs/>
                <w:color w:val="000000"/>
                <w:kern w:val="0"/>
                <w:sz w:val="22"/>
                <w:szCs w:val="22"/>
                <w14:ligatures w14:val="none"/>
              </w:rPr>
            </w:pPr>
          </w:p>
          <w:p w14:paraId="5D9317EE" w14:textId="77777777" w:rsidR="00271B12" w:rsidRPr="00271B12" w:rsidRDefault="00271B12" w:rsidP="00271B12">
            <w:pPr>
              <w:autoSpaceDE w:val="0"/>
              <w:autoSpaceDN w:val="0"/>
              <w:adjustRightInd w:val="0"/>
              <w:rPr>
                <w:rFonts w:ascii="Arial" w:eastAsia="Times New Roman" w:hAnsi="Arial" w:cs="Arial"/>
                <w:iCs/>
                <w:color w:val="000000"/>
                <w:kern w:val="0"/>
                <w:sz w:val="22"/>
                <w:szCs w:val="22"/>
                <w14:ligatures w14:val="none"/>
              </w:rPr>
            </w:pPr>
            <w:r w:rsidRPr="00271B12">
              <w:rPr>
                <w:rFonts w:ascii="Arial" w:eastAsia="Times New Roman" w:hAnsi="Arial" w:cs="Arial"/>
                <w:iCs/>
                <w:color w:val="000000"/>
                <w:kern w:val="0"/>
                <w:sz w:val="22"/>
                <w:szCs w:val="22"/>
                <w14:ligatures w14:val="none"/>
              </w:rPr>
              <w:t xml:space="preserve">Those involved in the processes above will be provided with a detailed participant information letter, outlining each aspect of the researchers work. The letter will be simplistic in its format and terminology whilst explaining the aspects of the research in a clear and concise manner. </w:t>
            </w:r>
          </w:p>
          <w:p w14:paraId="6F09EA9D" w14:textId="77777777" w:rsidR="00271B12" w:rsidRPr="00271B12" w:rsidRDefault="00271B12" w:rsidP="00271B12">
            <w:pPr>
              <w:autoSpaceDE w:val="0"/>
              <w:autoSpaceDN w:val="0"/>
              <w:adjustRightInd w:val="0"/>
              <w:rPr>
                <w:rFonts w:ascii="Arial" w:eastAsia="Times New Roman" w:hAnsi="Arial" w:cs="Arial"/>
                <w:iCs/>
                <w:color w:val="000000"/>
                <w:kern w:val="0"/>
                <w:sz w:val="22"/>
                <w:szCs w:val="22"/>
                <w14:ligatures w14:val="none"/>
              </w:rPr>
            </w:pPr>
          </w:p>
          <w:p w14:paraId="6A7A6B1D" w14:textId="77777777" w:rsidR="00271B12" w:rsidRPr="00271B12" w:rsidRDefault="00271B12" w:rsidP="00271B12">
            <w:pPr>
              <w:autoSpaceDE w:val="0"/>
              <w:autoSpaceDN w:val="0"/>
              <w:adjustRightInd w:val="0"/>
              <w:rPr>
                <w:rFonts w:ascii="Arial" w:eastAsia="Times New Roman" w:hAnsi="Arial" w:cs="Arial"/>
                <w:iCs/>
                <w:color w:val="000000"/>
                <w:kern w:val="0"/>
                <w:sz w:val="22"/>
                <w:szCs w:val="22"/>
                <w14:ligatures w14:val="none"/>
              </w:rPr>
            </w:pPr>
            <w:r w:rsidRPr="00271B12">
              <w:rPr>
                <w:rFonts w:ascii="Arial" w:eastAsia="Times New Roman" w:hAnsi="Arial" w:cs="Arial"/>
                <w:iCs/>
                <w:color w:val="000000"/>
                <w:kern w:val="0"/>
                <w:sz w:val="22"/>
                <w:szCs w:val="22"/>
                <w14:ligatures w14:val="none"/>
              </w:rPr>
              <w:t>Participants will be advised that they can ask supplementary questions at any stage in the process should they be unhappy or require greater clarification from document provided. Acknowledgement of having read this information will be required before completing the required information.</w:t>
            </w:r>
          </w:p>
          <w:p w14:paraId="756C2EE5" w14:textId="77777777" w:rsidR="00271B12" w:rsidRPr="00271B12" w:rsidRDefault="00271B12" w:rsidP="00271B12">
            <w:pPr>
              <w:autoSpaceDE w:val="0"/>
              <w:autoSpaceDN w:val="0"/>
              <w:adjustRightInd w:val="0"/>
              <w:rPr>
                <w:rFonts w:ascii="Arial" w:eastAsia="Times New Roman" w:hAnsi="Arial" w:cs="Arial"/>
                <w:i/>
                <w:color w:val="808080"/>
                <w:kern w:val="0"/>
                <w:sz w:val="18"/>
                <w:szCs w:val="18"/>
                <w14:ligatures w14:val="none"/>
              </w:rPr>
            </w:pPr>
          </w:p>
          <w:p w14:paraId="524FEE97" w14:textId="77777777" w:rsidR="00271B12" w:rsidRPr="00271B12" w:rsidRDefault="00271B12" w:rsidP="00271B12">
            <w:pPr>
              <w:autoSpaceDE w:val="0"/>
              <w:autoSpaceDN w:val="0"/>
              <w:adjustRightInd w:val="0"/>
              <w:rPr>
                <w:rFonts w:ascii="Arial" w:eastAsia="Times New Roman" w:hAnsi="Arial" w:cs="Arial"/>
                <w:i/>
                <w:color w:val="808080"/>
                <w:kern w:val="0"/>
                <w:sz w:val="18"/>
                <w:szCs w:val="18"/>
                <w14:ligatures w14:val="none"/>
              </w:rPr>
            </w:pPr>
          </w:p>
          <w:p w14:paraId="5F810A2B" w14:textId="77777777" w:rsidR="00271B12" w:rsidRPr="00271B12" w:rsidRDefault="00271B12" w:rsidP="00271B12">
            <w:pPr>
              <w:autoSpaceDE w:val="0"/>
              <w:autoSpaceDN w:val="0"/>
              <w:adjustRightInd w:val="0"/>
              <w:rPr>
                <w:rFonts w:ascii="Arial" w:eastAsia="Times New Roman" w:hAnsi="Arial" w:cs="Arial"/>
                <w:i/>
                <w:color w:val="808080"/>
                <w:kern w:val="0"/>
                <w:sz w:val="18"/>
                <w:szCs w:val="18"/>
                <w14:ligatures w14:val="none"/>
              </w:rPr>
            </w:pPr>
            <w:r w:rsidRPr="00271B12">
              <w:rPr>
                <w:rFonts w:ascii="Arial" w:eastAsia="Times New Roman" w:hAnsi="Arial" w:cs="Arial"/>
                <w:i/>
                <w:color w:val="808080"/>
                <w:kern w:val="0"/>
                <w:sz w:val="18"/>
                <w:szCs w:val="18"/>
                <w14:ligatures w14:val="none"/>
              </w:rPr>
              <w:t>(</w:t>
            </w:r>
            <w:proofErr w:type="gramStart"/>
            <w:r w:rsidRPr="00271B12">
              <w:rPr>
                <w:rFonts w:ascii="Arial" w:eastAsia="Times New Roman" w:hAnsi="Arial" w:cs="Arial"/>
                <w:i/>
                <w:color w:val="808080"/>
                <w:kern w:val="0"/>
                <w:sz w:val="18"/>
                <w:szCs w:val="18"/>
                <w14:ligatures w14:val="none"/>
              </w:rPr>
              <w:t>this</w:t>
            </w:r>
            <w:proofErr w:type="gramEnd"/>
            <w:r w:rsidRPr="00271B12">
              <w:rPr>
                <w:rFonts w:ascii="Arial" w:eastAsia="Times New Roman" w:hAnsi="Arial" w:cs="Arial"/>
                <w:i/>
                <w:color w:val="808080"/>
                <w:kern w:val="0"/>
                <w:sz w:val="18"/>
                <w:szCs w:val="18"/>
                <w14:ligatures w14:val="none"/>
              </w:rPr>
              <w:t xml:space="preserve"> box should expand as you type)</w:t>
            </w:r>
          </w:p>
          <w:p w14:paraId="7470025D" w14:textId="77777777" w:rsidR="00271B12" w:rsidRPr="00271B12" w:rsidRDefault="00271B12" w:rsidP="00271B12">
            <w:pPr>
              <w:autoSpaceDE w:val="0"/>
              <w:autoSpaceDN w:val="0"/>
              <w:adjustRightInd w:val="0"/>
              <w:rPr>
                <w:rFonts w:ascii="Times New Roman" w:eastAsia="Times New Roman" w:hAnsi="Times New Roman" w:cs="Arial"/>
                <w:kern w:val="0"/>
                <w:sz w:val="20"/>
                <w:szCs w:val="20"/>
                <w14:ligatures w14:val="none"/>
              </w:rPr>
            </w:pPr>
          </w:p>
        </w:tc>
      </w:tr>
      <w:tr w:rsidR="00271B12" w:rsidRPr="00271B12" w14:paraId="5990C7DF" w14:textId="77777777" w:rsidTr="00271B12">
        <w:tc>
          <w:tcPr>
            <w:tcW w:w="9923" w:type="dxa"/>
            <w:tcBorders>
              <w:top w:val="single" w:sz="4" w:space="0" w:color="auto"/>
              <w:bottom w:val="single" w:sz="4" w:space="0" w:color="auto"/>
            </w:tcBorders>
            <w:shd w:val="clear" w:color="auto" w:fill="F2F2F2"/>
          </w:tcPr>
          <w:p w14:paraId="0BCD8419" w14:textId="77777777" w:rsidR="00271B12" w:rsidRPr="00271B12" w:rsidRDefault="00271B12" w:rsidP="00271B12">
            <w:pPr>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t>Confidentiality / Anonymity</w:t>
            </w:r>
          </w:p>
          <w:p w14:paraId="66515758"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Set out how anonymity of participants and confidentiality will be ensured in any outputs. If anonymity is not being offered, explain why this is the case. </w:t>
            </w:r>
          </w:p>
        </w:tc>
      </w:tr>
      <w:tr w:rsidR="00271B12" w:rsidRPr="00271B12" w14:paraId="1CD77338" w14:textId="77777777" w:rsidTr="00502F59">
        <w:tc>
          <w:tcPr>
            <w:tcW w:w="9923" w:type="dxa"/>
            <w:tcBorders>
              <w:top w:val="single" w:sz="4" w:space="0" w:color="auto"/>
              <w:bottom w:val="single" w:sz="4" w:space="0" w:color="auto"/>
            </w:tcBorders>
          </w:tcPr>
          <w:p w14:paraId="2250AE59" w14:textId="77777777" w:rsidR="00271B12" w:rsidRPr="00271B12" w:rsidRDefault="00271B12" w:rsidP="00271B12">
            <w:pPr>
              <w:rPr>
                <w:rFonts w:ascii="Arial" w:eastAsia="Times New Roman" w:hAnsi="Arial" w:cs="Arial"/>
                <w:kern w:val="0"/>
                <w:sz w:val="22"/>
                <w:szCs w:val="22"/>
                <w14:ligatures w14:val="none"/>
              </w:rPr>
            </w:pPr>
          </w:p>
          <w:p w14:paraId="0C3D5B3C"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All participants will be provided with a consent form to complete at the commencement of the research. The consent form will detail what the research involves, and that the questionnaire or interview will not involve any risk to the individual. Questionnaires will last no longer than 10 minutes to complete and interviews in the region of 45 - 60 minutes.</w:t>
            </w:r>
          </w:p>
          <w:p w14:paraId="28E1CA8A" w14:textId="77777777" w:rsidR="00271B12" w:rsidRPr="00271B12" w:rsidRDefault="00271B12" w:rsidP="00271B12">
            <w:pPr>
              <w:rPr>
                <w:rFonts w:ascii="Arial" w:eastAsia="Times New Roman" w:hAnsi="Arial" w:cs="Arial"/>
                <w:kern w:val="0"/>
                <w:sz w:val="22"/>
                <w:szCs w:val="22"/>
                <w14:ligatures w14:val="none"/>
              </w:rPr>
            </w:pPr>
          </w:p>
          <w:p w14:paraId="7923DD61"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All participants will be informed in writing that their data will remain confidential and their involvement in the research is on a voluntary basis. They will have the right to leave the interview or terminate the questionnaire at any stage. All data collected will be disposed of in a confidential environmentally friendly manner.</w:t>
            </w:r>
          </w:p>
          <w:p w14:paraId="6FF0DCDA" w14:textId="77777777" w:rsidR="00271B12" w:rsidRPr="00271B12" w:rsidRDefault="00271B12" w:rsidP="00271B12">
            <w:pPr>
              <w:rPr>
                <w:rFonts w:ascii="Arial" w:eastAsia="Times New Roman" w:hAnsi="Arial" w:cs="Arial"/>
                <w:kern w:val="0"/>
                <w:sz w:val="22"/>
                <w:szCs w:val="22"/>
                <w14:ligatures w14:val="none"/>
              </w:rPr>
            </w:pPr>
          </w:p>
          <w:p w14:paraId="065598E6" w14:textId="77777777" w:rsidR="00271B12" w:rsidRPr="00271B12" w:rsidRDefault="00271B12" w:rsidP="00271B12">
            <w:pPr>
              <w:autoSpaceDE w:val="0"/>
              <w:autoSpaceDN w:val="0"/>
              <w:adjustRightInd w:val="0"/>
              <w:rPr>
                <w:rFonts w:ascii="Times New Roman" w:eastAsia="Times New Roman" w:hAnsi="Times New Roman" w:cs="Arial"/>
                <w:kern w:val="0"/>
                <w:sz w:val="20"/>
                <w:szCs w:val="20"/>
                <w14:ligatures w14:val="none"/>
              </w:rPr>
            </w:pPr>
            <w:r w:rsidRPr="00271B12">
              <w:rPr>
                <w:rFonts w:ascii="Arial" w:eastAsia="Times New Roman" w:hAnsi="Arial" w:cs="Arial"/>
                <w:i/>
                <w:color w:val="808080"/>
                <w:kern w:val="0"/>
                <w:sz w:val="18"/>
                <w:szCs w:val="18"/>
                <w14:ligatures w14:val="none"/>
              </w:rPr>
              <w:t>(</w:t>
            </w:r>
            <w:proofErr w:type="gramStart"/>
            <w:r w:rsidRPr="00271B12">
              <w:rPr>
                <w:rFonts w:ascii="Arial" w:eastAsia="Times New Roman" w:hAnsi="Arial" w:cs="Arial"/>
                <w:i/>
                <w:color w:val="808080"/>
                <w:kern w:val="0"/>
                <w:sz w:val="18"/>
                <w:szCs w:val="18"/>
                <w14:ligatures w14:val="none"/>
              </w:rPr>
              <w:t>this</w:t>
            </w:r>
            <w:proofErr w:type="gramEnd"/>
            <w:r w:rsidRPr="00271B12">
              <w:rPr>
                <w:rFonts w:ascii="Arial" w:eastAsia="Times New Roman" w:hAnsi="Arial" w:cs="Arial"/>
                <w:i/>
                <w:color w:val="808080"/>
                <w:kern w:val="0"/>
                <w:sz w:val="18"/>
                <w:szCs w:val="18"/>
                <w14:ligatures w14:val="none"/>
              </w:rPr>
              <w:t xml:space="preserve"> box should expand as you type)</w:t>
            </w:r>
          </w:p>
        </w:tc>
      </w:tr>
    </w:tbl>
    <w:p w14:paraId="106BDFA6" w14:textId="77777777" w:rsidR="00271B12" w:rsidRPr="00271B12" w:rsidRDefault="00271B12" w:rsidP="00271B12">
      <w:pPr>
        <w:rPr>
          <w:rFonts w:ascii="Arial" w:eastAsia="Times New Roman" w:hAnsi="Arial" w:cs="Arial"/>
          <w:kern w:val="0"/>
          <w:sz w:val="22"/>
          <w:szCs w:val="22"/>
          <w14:ligatures w14:val="none"/>
        </w:rPr>
      </w:pPr>
    </w:p>
    <w:p w14:paraId="156F8E8B" w14:textId="77777777" w:rsidR="00271B12" w:rsidRPr="00271B12" w:rsidRDefault="00271B12" w:rsidP="00271B12">
      <w:pPr>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br w:type="page"/>
      </w:r>
    </w:p>
    <w:p w14:paraId="73BC168D" w14:textId="77777777" w:rsidR="00271B12" w:rsidRPr="00271B12" w:rsidRDefault="00271B12" w:rsidP="00271B12">
      <w:pPr>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lastRenderedPageBreak/>
        <w:t>SECTION J: Data Protection and Storage</w:t>
      </w:r>
    </w:p>
    <w:p w14:paraId="11BA17EF" w14:textId="77777777" w:rsidR="00271B12" w:rsidRPr="00271B12" w:rsidRDefault="00271B12" w:rsidP="00271B12">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271B12">
        <w:rPr>
          <w:rFonts w:ascii="Arial" w:eastAsia="Times New Roman" w:hAnsi="Arial" w:cs="Arial"/>
          <w:color w:val="000000"/>
          <w:kern w:val="0"/>
          <w:sz w:val="22"/>
          <w:szCs w:val="22"/>
          <w:lang w:eastAsia="en-GB"/>
          <w14:ligatures w14:val="none"/>
        </w:rPr>
        <w:t>In completing this section refer to the University’s Research Data Management Policy and the extensive resources on the University’s Research Data Management web pages (</w:t>
      </w:r>
      <w:hyperlink r:id="rId36" w:history="1">
        <w:r w:rsidRPr="00271B12">
          <w:rPr>
            <w:rFonts w:ascii="Arial" w:eastAsia="Times New Roman" w:hAnsi="Arial" w:cs="Arial"/>
            <w:color w:val="0000FF"/>
            <w:kern w:val="0"/>
            <w:sz w:val="22"/>
            <w:szCs w:val="22"/>
            <w:u w:val="single"/>
            <w:lang w:eastAsia="en-GB"/>
            <w14:ligatures w14:val="none"/>
          </w:rPr>
          <w:t>http://uwtsd.ac.uk/library/research-data-management/</w:t>
        </w:r>
      </w:hyperlink>
      <w:r w:rsidRPr="00271B12">
        <w:rPr>
          <w:rFonts w:ascii="Arial" w:eastAsia="Times New Roman" w:hAnsi="Arial" w:cs="Arial"/>
          <w:color w:val="000000"/>
          <w:kern w:val="0"/>
          <w:sz w:val="22"/>
          <w:szCs w:val="22"/>
          <w:lang w:eastAsia="en-GB"/>
          <w14:ligatures w14:val="none"/>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71B12" w:rsidRPr="00271B12" w14:paraId="448500FD" w14:textId="77777777" w:rsidTr="00271B12">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2B34F747" w14:textId="77777777" w:rsidR="00271B12" w:rsidRPr="00271B12" w:rsidRDefault="00271B12" w:rsidP="00271B12">
            <w:pPr>
              <w:autoSpaceDE w:val="0"/>
              <w:autoSpaceDN w:val="0"/>
              <w:adjustRightInd w:val="0"/>
              <w:spacing w:before="100" w:beforeAutospacing="1" w:after="100" w:afterAutospacing="1"/>
              <w:rPr>
                <w:rFonts w:ascii="Arial" w:eastAsia="Times New Roman" w:hAnsi="Arial" w:cs="Arial"/>
                <w:kern w:val="0"/>
                <w:sz w:val="22"/>
                <w:szCs w:val="22"/>
                <w:lang w:eastAsia="en-GB"/>
                <w14:ligatures w14:val="none"/>
              </w:rPr>
            </w:pPr>
            <w:r w:rsidRPr="00271B12">
              <w:rPr>
                <w:rFonts w:ascii="Arial" w:eastAsia="Times New Roman" w:hAnsi="Arial" w:cs="Arial"/>
                <w:kern w:val="0"/>
                <w:sz w:val="22"/>
                <w:szCs w:val="22"/>
                <w:lang w:eastAsia="en-GB"/>
                <w14:ligatures w14:val="none"/>
              </w:rPr>
              <w:t>Does the research activity involve personal da</w:t>
            </w:r>
            <w:r w:rsidRPr="00271B12">
              <w:rPr>
                <w:rFonts w:ascii="Arial" w:eastAsia="Times New Roman" w:hAnsi="Arial" w:cs="Arial"/>
                <w:kern w:val="0"/>
                <w:sz w:val="22"/>
                <w:szCs w:val="22"/>
                <w:shd w:val="clear" w:color="auto" w:fill="F2F2F2"/>
                <w:lang w:eastAsia="en-GB"/>
                <w14:ligatures w14:val="none"/>
              </w:rPr>
              <w:t>t</w:t>
            </w:r>
            <w:r w:rsidRPr="00271B12">
              <w:rPr>
                <w:rFonts w:ascii="Arial" w:eastAsia="Times New Roman" w:hAnsi="Arial" w:cs="Arial"/>
                <w:kern w:val="0"/>
                <w:sz w:val="22"/>
                <w:szCs w:val="22"/>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9FF3543" w14:textId="77777777" w:rsidR="00271B12" w:rsidRPr="00271B12" w:rsidRDefault="00271B12" w:rsidP="00271B12">
            <w:pPr>
              <w:autoSpaceDE w:val="0"/>
              <w:autoSpaceDN w:val="0"/>
              <w:adjustRightInd w:val="0"/>
              <w:spacing w:before="100" w:beforeAutospacing="1" w:after="100" w:afterAutospacing="1"/>
              <w:jc w:val="center"/>
              <w:rPr>
                <w:rFonts w:ascii="MS Gothic" w:eastAsia="MS Gothic" w:hAnsi="MS Gothic" w:cs="Arial"/>
                <w:b/>
                <w:bCs/>
                <w:kern w:val="0"/>
                <w:sz w:val="22"/>
                <w:szCs w:val="22"/>
                <w:lang w:val="en-US" w:eastAsia="en-GB"/>
                <w14:ligatures w14:val="none"/>
              </w:rPr>
            </w:pPr>
            <w:r w:rsidRPr="00271B12">
              <w:rPr>
                <w:rFonts w:ascii="Arial" w:eastAsia="Times New Roman" w:hAnsi="Arial" w:cs="Arial"/>
                <w:b/>
                <w:bCs/>
                <w:kern w:val="0"/>
                <w:sz w:val="22"/>
                <w:szCs w:val="22"/>
                <w:lang w:eastAsia="en-GB"/>
                <w14:ligatures w14:val="none"/>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3EAB1658" w14:textId="77777777" w:rsidR="00271B12" w:rsidRPr="00271B12" w:rsidRDefault="00271B12" w:rsidP="00271B12">
            <w:pPr>
              <w:autoSpaceDE w:val="0"/>
              <w:autoSpaceDN w:val="0"/>
              <w:adjustRightInd w:val="0"/>
              <w:spacing w:before="100" w:beforeAutospacing="1" w:after="100" w:afterAutospacing="1"/>
              <w:jc w:val="center"/>
              <w:rPr>
                <w:rFonts w:ascii="MS Gothic" w:eastAsia="MS Gothic" w:hAnsi="MS Gothic" w:cs="Arial"/>
                <w:b/>
                <w:bCs/>
                <w:kern w:val="0"/>
                <w:sz w:val="22"/>
                <w:szCs w:val="22"/>
                <w:lang w:val="en-US" w:eastAsia="en-GB"/>
                <w14:ligatures w14:val="none"/>
              </w:rPr>
            </w:pPr>
            <w:r w:rsidRPr="00271B12">
              <w:rPr>
                <w:rFonts w:ascii="Arial" w:eastAsia="Times New Roman" w:hAnsi="Arial" w:cs="Arial"/>
                <w:b/>
                <w:bCs/>
                <w:kern w:val="0"/>
                <w:sz w:val="22"/>
                <w:szCs w:val="22"/>
                <w:lang w:eastAsia="en-GB"/>
                <w14:ligatures w14:val="none"/>
              </w:rPr>
              <w:t>NO</w:t>
            </w:r>
          </w:p>
        </w:tc>
      </w:tr>
      <w:tr w:rsidR="00271B12" w:rsidRPr="00271B12" w14:paraId="0547691F" w14:textId="77777777" w:rsidTr="00271B12">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3D83CDA4" w14:textId="77777777" w:rsidR="00271B12" w:rsidRPr="00271B12" w:rsidRDefault="00271B12" w:rsidP="00271B12">
            <w:pPr>
              <w:autoSpaceDE w:val="0"/>
              <w:autoSpaceDN w:val="0"/>
              <w:adjustRightInd w:val="0"/>
              <w:ind w:left="567" w:right="567"/>
              <w:rPr>
                <w:rFonts w:ascii="Arial" w:eastAsia="Times New Roman" w:hAnsi="Arial" w:cs="Arial"/>
                <w:kern w:val="0"/>
                <w:sz w:val="22"/>
                <w:szCs w:val="22"/>
                <w:lang w:eastAsia="en-GB"/>
                <w14:ligatures w14:val="none"/>
              </w:rPr>
            </w:pPr>
            <w:r w:rsidRPr="00271B12">
              <w:rPr>
                <w:rFonts w:ascii="Arial" w:eastAsia="Times New Roman" w:hAnsi="Arial" w:cs="Arial"/>
                <w:b/>
                <w:bCs/>
                <w:i/>
                <w:iCs/>
                <w:kern w:val="0"/>
                <w:sz w:val="22"/>
                <w:szCs w:val="22"/>
                <w:lang w:eastAsia="en-GB"/>
                <w14:ligatures w14:val="none"/>
              </w:rPr>
              <w:t>“Personal data”</w:t>
            </w:r>
            <w:r w:rsidRPr="00271B12">
              <w:rPr>
                <w:rFonts w:ascii="Arial" w:eastAsia="Times New Roman" w:hAnsi="Arial" w:cs="Arial"/>
                <w:i/>
                <w:iCs/>
                <w:kern w:val="0"/>
                <w:sz w:val="22"/>
                <w:szCs w:val="22"/>
                <w:lang w:eastAsia="en-GB"/>
                <w14:ligatures w14:val="none"/>
              </w:rPr>
              <w:t xml:space="preserve"> </w:t>
            </w:r>
            <w:r w:rsidRPr="00271B12">
              <w:rPr>
                <w:rFonts w:ascii="Arial" w:eastAsia="Times New Roman" w:hAnsi="Arial" w:cs="Arial"/>
                <w:i/>
                <w:iCs/>
                <w:color w:val="333333"/>
                <w:kern w:val="0"/>
                <w:sz w:val="22"/>
                <w:shd w:val="clear" w:color="auto" w:fill="F2F2F2"/>
                <w:lang w:eastAsia="en-GB"/>
                <w14:ligatures w14:val="none"/>
              </w:rPr>
              <w:t xml:space="preserve">means any information relating to an identified or identifiable natural person (‘data subject’). An identifiable natural person is one who can be identified, directly or indirectly, </w:t>
            </w:r>
            <w:proofErr w:type="gramStart"/>
            <w:r w:rsidRPr="00271B12">
              <w:rPr>
                <w:rFonts w:ascii="Arial" w:eastAsia="Times New Roman" w:hAnsi="Arial" w:cs="Arial"/>
                <w:i/>
                <w:iCs/>
                <w:color w:val="333333"/>
                <w:kern w:val="0"/>
                <w:sz w:val="22"/>
                <w:shd w:val="clear" w:color="auto" w:fill="F2F2F2"/>
                <w:lang w:eastAsia="en-GB"/>
                <w14:ligatures w14:val="none"/>
              </w:rPr>
              <w:t>in particular by</w:t>
            </w:r>
            <w:proofErr w:type="gramEnd"/>
            <w:r w:rsidRPr="00271B12">
              <w:rPr>
                <w:rFonts w:ascii="Arial" w:eastAsia="Times New Roman" w:hAnsi="Arial" w:cs="Arial"/>
                <w:i/>
                <w:iCs/>
                <w:color w:val="333333"/>
                <w:kern w:val="0"/>
                <w:sz w:val="22"/>
                <w:shd w:val="clear" w:color="auto" w:fill="F2F2F2"/>
                <w:lang w:eastAsia="en-GB"/>
                <w14:ligatures w14:val="none"/>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474DD5B" w14:textId="77777777" w:rsidR="00271B12" w:rsidRPr="00271B12" w:rsidRDefault="00271B12" w:rsidP="00271B12">
            <w:pPr>
              <w:autoSpaceDE w:val="0"/>
              <w:autoSpaceDN w:val="0"/>
              <w:adjustRightInd w:val="0"/>
              <w:spacing w:before="100" w:beforeAutospacing="1" w:after="100" w:afterAutospacing="1"/>
              <w:jc w:val="center"/>
              <w:rPr>
                <w:rFonts w:ascii="MS Gothic" w:eastAsia="MS Gothic" w:hAnsi="MS Gothic" w:cs="Arial"/>
                <w:b/>
                <w:bCs/>
                <w:kern w:val="0"/>
                <w:sz w:val="22"/>
                <w:szCs w:val="22"/>
                <w:lang w:val="en-US" w:eastAsia="en-GB"/>
                <w14:ligatures w14:val="none"/>
              </w:rPr>
            </w:pPr>
            <w:r w:rsidRPr="00271B12">
              <w:rPr>
                <w:rFonts w:ascii="MS Gothic" w:eastAsia="MS Gothic" w:hAnsi="MS Gothic" w:cs="Arial" w:hint="eastAsia"/>
                <w:b/>
                <w:bCs/>
                <w:kern w:val="0"/>
                <w:sz w:val="22"/>
                <w:szCs w:val="22"/>
                <w:lang w:val="en-US" w:eastAsia="en-GB"/>
                <w14:ligatures w14:val="none"/>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125C9832" w14:textId="77777777" w:rsidR="00271B12" w:rsidRPr="00271B12" w:rsidRDefault="00271B12" w:rsidP="00271B12">
            <w:pPr>
              <w:autoSpaceDE w:val="0"/>
              <w:autoSpaceDN w:val="0"/>
              <w:adjustRightInd w:val="0"/>
              <w:spacing w:before="100" w:beforeAutospacing="1" w:after="100" w:afterAutospacing="1"/>
              <w:jc w:val="center"/>
              <w:rPr>
                <w:rFonts w:ascii="MS Gothic" w:eastAsia="MS Gothic" w:hAnsi="MS Gothic" w:cs="Arial"/>
                <w:b/>
                <w:bCs/>
                <w:kern w:val="0"/>
                <w:sz w:val="22"/>
                <w:szCs w:val="22"/>
                <w:lang w:val="en-US" w:eastAsia="en-GB"/>
                <w14:ligatures w14:val="none"/>
              </w:rPr>
            </w:pPr>
            <w:r w:rsidRPr="00271B12">
              <w:rPr>
                <w:rFonts w:ascii="MS Gothic" w:eastAsia="MS Gothic" w:hAnsi="MS Gothic" w:cs="Arial" w:hint="eastAsia"/>
                <w:b/>
                <w:bCs/>
                <w:kern w:val="0"/>
                <w:sz w:val="22"/>
                <w:szCs w:val="22"/>
                <w:lang w:val="en-US" w:eastAsia="en-GB"/>
                <w14:ligatures w14:val="none"/>
              </w:rPr>
              <w:t>x</w:t>
            </w:r>
          </w:p>
        </w:tc>
      </w:tr>
      <w:tr w:rsidR="00271B12" w:rsidRPr="00271B12" w14:paraId="3553AD68" w14:textId="77777777" w:rsidTr="00271B1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F986B28" w14:textId="77777777" w:rsidR="00271B12" w:rsidRPr="00271B12" w:rsidRDefault="00271B12" w:rsidP="00271B12">
            <w:pPr>
              <w:autoSpaceDE w:val="0"/>
              <w:autoSpaceDN w:val="0"/>
              <w:adjustRightInd w:val="0"/>
              <w:spacing w:before="100" w:beforeAutospacing="1" w:after="100" w:afterAutospacing="1"/>
              <w:rPr>
                <w:rFonts w:ascii="Times New Roman" w:eastAsia="Times New Roman" w:hAnsi="Times New Roman" w:cs="Times New Roman"/>
                <w:kern w:val="0"/>
                <w:lang w:eastAsia="en-GB"/>
                <w14:ligatures w14:val="none"/>
              </w:rPr>
            </w:pPr>
            <w:r w:rsidRPr="00271B12">
              <w:rPr>
                <w:rFonts w:ascii="Arial" w:eastAsia="Times New Roman" w:hAnsi="Arial" w:cs="Arial"/>
                <w:kern w:val="0"/>
                <w:sz w:val="22"/>
                <w:szCs w:val="22"/>
                <w:lang w:eastAsia="en-GB"/>
                <w14:ligatures w14:val="none"/>
              </w:rPr>
              <w:t>If YES, provide a</w:t>
            </w:r>
            <w:r w:rsidRPr="00271B12">
              <w:rPr>
                <w:rFonts w:ascii="Arial" w:eastAsia="Times New Roman" w:hAnsi="Arial" w:cs="Arial"/>
                <w:b/>
                <w:bCs/>
                <w:kern w:val="0"/>
                <w:sz w:val="22"/>
                <w:szCs w:val="22"/>
                <w:lang w:eastAsia="en-GB"/>
                <w14:ligatures w14:val="none"/>
              </w:rPr>
              <w:t xml:space="preserve"> </w:t>
            </w:r>
            <w:r w:rsidRPr="00271B12">
              <w:rPr>
                <w:rFonts w:ascii="Arial" w:eastAsia="Times New Roman" w:hAnsi="Arial" w:cs="Arial"/>
                <w:kern w:val="0"/>
                <w:sz w:val="22"/>
                <w:szCs w:val="22"/>
                <w:lang w:eastAsia="en-GB"/>
                <w14:ligatures w14:val="none"/>
              </w:rPr>
              <w:t>description of the data and explain why this data needs to be collected:</w:t>
            </w:r>
          </w:p>
        </w:tc>
      </w:tr>
      <w:tr w:rsidR="00271B12" w:rsidRPr="00271B12" w14:paraId="5AF7B965" w14:textId="77777777" w:rsidTr="00502F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6303A62" w14:textId="77777777" w:rsidR="00271B12" w:rsidRPr="00271B12" w:rsidRDefault="00271B12" w:rsidP="00271B12">
            <w:pPr>
              <w:rPr>
                <w:rFonts w:ascii="Arial" w:eastAsia="Times New Roman" w:hAnsi="Arial" w:cs="Arial"/>
                <w:kern w:val="0"/>
                <w:sz w:val="22"/>
                <w:szCs w:val="22"/>
                <w14:ligatures w14:val="none"/>
              </w:rPr>
            </w:pPr>
          </w:p>
          <w:p w14:paraId="633CA601" w14:textId="77777777" w:rsidR="00271B12" w:rsidRPr="00271B12" w:rsidRDefault="00271B12" w:rsidP="00271B12">
            <w:pPr>
              <w:rPr>
                <w:rFonts w:ascii="Arial" w:eastAsia="Times New Roman" w:hAnsi="Arial" w:cs="Arial"/>
                <w:kern w:val="0"/>
                <w:sz w:val="22"/>
                <w:szCs w:val="22"/>
                <w14:ligatures w14:val="none"/>
              </w:rPr>
            </w:pPr>
          </w:p>
          <w:p w14:paraId="28B95D7D" w14:textId="77777777" w:rsidR="00271B12" w:rsidRPr="00271B12" w:rsidRDefault="00271B12" w:rsidP="00271B12">
            <w:pPr>
              <w:rPr>
                <w:rFonts w:ascii="Arial" w:eastAsia="Times New Roman" w:hAnsi="Arial" w:cs="Arial"/>
                <w:kern w:val="0"/>
                <w:sz w:val="22"/>
                <w:szCs w:val="22"/>
                <w14:ligatures w14:val="none"/>
              </w:rPr>
            </w:pPr>
          </w:p>
          <w:p w14:paraId="6A44582D" w14:textId="77777777" w:rsidR="00271B12" w:rsidRPr="00271B12" w:rsidRDefault="00271B12" w:rsidP="00271B12">
            <w:pPr>
              <w:autoSpaceDE w:val="0"/>
              <w:autoSpaceDN w:val="0"/>
              <w:adjustRightInd w:val="0"/>
              <w:rPr>
                <w:rFonts w:ascii="Times New Roman" w:eastAsia="Times New Roman" w:hAnsi="Times New Roman" w:cs="Times New Roman"/>
                <w:i/>
                <w:kern w:val="0"/>
                <w:sz w:val="20"/>
                <w:szCs w:val="20"/>
                <w14:ligatures w14:val="none"/>
              </w:rPr>
            </w:pPr>
            <w:r w:rsidRPr="00271B12">
              <w:rPr>
                <w:rFonts w:ascii="Arial" w:eastAsia="Times New Roman" w:hAnsi="Arial" w:cs="Arial"/>
                <w:i/>
                <w:color w:val="808080"/>
                <w:kern w:val="0"/>
                <w:sz w:val="18"/>
                <w:szCs w:val="18"/>
                <w14:ligatures w14:val="none"/>
              </w:rPr>
              <w:t>(</w:t>
            </w:r>
            <w:proofErr w:type="gramStart"/>
            <w:r w:rsidRPr="00271B12">
              <w:rPr>
                <w:rFonts w:ascii="Arial" w:eastAsia="Times New Roman" w:hAnsi="Arial" w:cs="Arial"/>
                <w:i/>
                <w:color w:val="808080"/>
                <w:kern w:val="0"/>
                <w:sz w:val="18"/>
                <w:szCs w:val="18"/>
                <w14:ligatures w14:val="none"/>
              </w:rPr>
              <w:t>this</w:t>
            </w:r>
            <w:proofErr w:type="gramEnd"/>
            <w:r w:rsidRPr="00271B12">
              <w:rPr>
                <w:rFonts w:ascii="Arial" w:eastAsia="Times New Roman" w:hAnsi="Arial" w:cs="Arial"/>
                <w:i/>
                <w:color w:val="808080"/>
                <w:kern w:val="0"/>
                <w:sz w:val="18"/>
                <w:szCs w:val="18"/>
                <w14:ligatures w14:val="none"/>
              </w:rPr>
              <w:t xml:space="preserve"> box should expand as you type)</w:t>
            </w:r>
          </w:p>
        </w:tc>
      </w:tr>
      <w:tr w:rsidR="00271B12" w:rsidRPr="00271B12" w14:paraId="5B05EAC7" w14:textId="77777777" w:rsidTr="00271B12">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6C904BFA" w14:textId="77777777" w:rsidR="00271B12" w:rsidRPr="00271B12" w:rsidRDefault="00271B12" w:rsidP="00271B12">
            <w:pPr>
              <w:autoSpaceDE w:val="0"/>
              <w:autoSpaceDN w:val="0"/>
              <w:adjustRightInd w:val="0"/>
              <w:rPr>
                <w:rFonts w:ascii="Times New Roman" w:eastAsia="Calibri" w:hAnsi="Times New Roman" w:cs="Times New Roman"/>
                <w:kern w:val="0"/>
                <w:lang w:eastAsia="en-GB"/>
                <w14:ligatures w14:val="none"/>
              </w:rPr>
            </w:pPr>
            <w:r w:rsidRPr="00271B12">
              <w:rPr>
                <w:rFonts w:ascii="Arial" w:eastAsia="Times New Roman" w:hAnsi="Arial" w:cs="Arial"/>
                <w:kern w:val="0"/>
                <w:sz w:val="22"/>
                <w:szCs w:val="22"/>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6BFB26C" w14:textId="77777777" w:rsidR="00271B12" w:rsidRPr="00271B12" w:rsidRDefault="00271B12" w:rsidP="00271B12">
            <w:pPr>
              <w:autoSpaceDE w:val="0"/>
              <w:autoSpaceDN w:val="0"/>
              <w:adjustRightInd w:val="0"/>
              <w:spacing w:before="100" w:beforeAutospacing="1" w:after="100" w:afterAutospacing="1"/>
              <w:jc w:val="center"/>
              <w:rPr>
                <w:rFonts w:ascii="MS Gothic" w:eastAsia="MS Gothic" w:hAnsi="MS Gothic" w:cs="Arial"/>
                <w:b/>
                <w:bCs/>
                <w:kern w:val="0"/>
                <w:sz w:val="22"/>
                <w:szCs w:val="22"/>
                <w:lang w:val="en-US" w:eastAsia="en-GB"/>
                <w14:ligatures w14:val="none"/>
              </w:rPr>
            </w:pPr>
            <w:r w:rsidRPr="00271B12">
              <w:rPr>
                <w:rFonts w:ascii="Arial" w:eastAsia="Times New Roman" w:hAnsi="Arial" w:cs="Arial"/>
                <w:b/>
                <w:bCs/>
                <w:kern w:val="0"/>
                <w:sz w:val="22"/>
                <w:szCs w:val="22"/>
                <w:lang w:eastAsia="en-GB"/>
                <w14:ligatures w14:val="none"/>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332CDC23" w14:textId="77777777" w:rsidR="00271B12" w:rsidRPr="00271B12" w:rsidRDefault="00271B12" w:rsidP="00271B12">
            <w:pPr>
              <w:autoSpaceDE w:val="0"/>
              <w:autoSpaceDN w:val="0"/>
              <w:adjustRightInd w:val="0"/>
              <w:spacing w:before="100" w:beforeAutospacing="1" w:after="100" w:afterAutospacing="1"/>
              <w:jc w:val="center"/>
              <w:rPr>
                <w:rFonts w:ascii="MS Gothic" w:eastAsia="MS Gothic" w:hAnsi="MS Gothic" w:cs="Arial"/>
                <w:b/>
                <w:bCs/>
                <w:kern w:val="0"/>
                <w:sz w:val="22"/>
                <w:szCs w:val="22"/>
                <w:lang w:val="en-US" w:eastAsia="en-GB"/>
                <w14:ligatures w14:val="none"/>
              </w:rPr>
            </w:pPr>
            <w:r w:rsidRPr="00271B12">
              <w:rPr>
                <w:rFonts w:ascii="Arial" w:eastAsia="Times New Roman" w:hAnsi="Arial" w:cs="Arial"/>
                <w:b/>
                <w:bCs/>
                <w:kern w:val="0"/>
                <w:sz w:val="22"/>
                <w:szCs w:val="22"/>
                <w:lang w:eastAsia="en-GB"/>
                <w14:ligatures w14:val="none"/>
              </w:rPr>
              <w:t>NO</w:t>
            </w:r>
          </w:p>
        </w:tc>
      </w:tr>
      <w:tr w:rsidR="00271B12" w:rsidRPr="00271B12" w14:paraId="27CF25AA" w14:textId="77777777" w:rsidTr="00271B12">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0CB9C0" w14:textId="77777777" w:rsidR="00271B12" w:rsidRPr="00271B12" w:rsidRDefault="00271B12" w:rsidP="00271B12">
            <w:pPr>
              <w:ind w:left="567" w:right="567"/>
              <w:rPr>
                <w:rFonts w:ascii="Times New Roman" w:eastAsia="Times New Roman" w:hAnsi="Times New Roman" w:cs="Times New Roman"/>
                <w:kern w:val="0"/>
                <w:lang w:eastAsia="en-GB"/>
                <w14:ligatures w14:val="none"/>
              </w:rPr>
            </w:pPr>
            <w:r w:rsidRPr="00271B12">
              <w:rPr>
                <w:rFonts w:ascii="Arial" w:eastAsia="Times New Roman" w:hAnsi="Arial" w:cs="Arial"/>
                <w:b/>
                <w:bCs/>
                <w:i/>
                <w:iCs/>
                <w:color w:val="000000"/>
                <w:kern w:val="0"/>
                <w:sz w:val="20"/>
                <w:szCs w:val="23"/>
                <w:lang w:eastAsia="en-GB"/>
                <w14:ligatures w14:val="none"/>
              </w:rPr>
              <w:t>“Special category data”</w:t>
            </w:r>
            <w:r w:rsidRPr="00271B12">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3C3EABFA" w14:textId="77777777" w:rsidR="00271B12" w:rsidRPr="00271B12" w:rsidRDefault="00271B12" w:rsidP="00271B12">
            <w:pPr>
              <w:ind w:left="1134" w:right="567"/>
              <w:rPr>
                <w:rFonts w:ascii="Times New Roman" w:eastAsia="Times New Roman" w:hAnsi="Times New Roman" w:cs="Times New Roman"/>
                <w:kern w:val="0"/>
                <w:lang w:eastAsia="en-GB"/>
                <w14:ligatures w14:val="none"/>
              </w:rPr>
            </w:pPr>
            <w:r w:rsidRPr="00271B12">
              <w:rPr>
                <w:rFonts w:ascii="Arial" w:eastAsia="Times New Roman" w:hAnsi="Arial" w:cs="Arial"/>
                <w:i/>
                <w:iCs/>
                <w:color w:val="000000"/>
                <w:kern w:val="0"/>
                <w:sz w:val="20"/>
                <w:szCs w:val="23"/>
                <w:lang w:eastAsia="en-GB"/>
                <w14:ligatures w14:val="none"/>
              </w:rPr>
              <w:t>(a) racial or ethnic origin,</w:t>
            </w:r>
          </w:p>
          <w:p w14:paraId="4B587C9F" w14:textId="77777777" w:rsidR="00271B12" w:rsidRPr="00271B12" w:rsidRDefault="00271B12" w:rsidP="00271B12">
            <w:pPr>
              <w:ind w:left="1134" w:right="567"/>
              <w:rPr>
                <w:rFonts w:ascii="Times New Roman" w:eastAsia="Times New Roman" w:hAnsi="Times New Roman" w:cs="Times New Roman"/>
                <w:kern w:val="0"/>
                <w:lang w:eastAsia="en-GB"/>
                <w14:ligatures w14:val="none"/>
              </w:rPr>
            </w:pPr>
            <w:r w:rsidRPr="00271B12">
              <w:rPr>
                <w:rFonts w:ascii="Arial" w:eastAsia="Times New Roman" w:hAnsi="Arial" w:cs="Arial"/>
                <w:i/>
                <w:iCs/>
                <w:color w:val="000000"/>
                <w:kern w:val="0"/>
                <w:sz w:val="20"/>
                <w:szCs w:val="23"/>
                <w:lang w:eastAsia="en-GB"/>
                <w14:ligatures w14:val="none"/>
              </w:rPr>
              <w:t>(b) political opinions,</w:t>
            </w:r>
          </w:p>
          <w:p w14:paraId="1CB1C1B2" w14:textId="77777777" w:rsidR="00271B12" w:rsidRPr="00271B12" w:rsidRDefault="00271B12" w:rsidP="00271B12">
            <w:pPr>
              <w:ind w:left="1134" w:right="567"/>
              <w:rPr>
                <w:rFonts w:ascii="Times New Roman" w:eastAsia="Times New Roman" w:hAnsi="Times New Roman" w:cs="Times New Roman"/>
                <w:kern w:val="0"/>
                <w:lang w:eastAsia="en-GB"/>
                <w14:ligatures w14:val="none"/>
              </w:rPr>
            </w:pPr>
            <w:r w:rsidRPr="00271B12">
              <w:rPr>
                <w:rFonts w:ascii="Arial" w:eastAsia="Times New Roman" w:hAnsi="Arial" w:cs="Arial"/>
                <w:i/>
                <w:iCs/>
                <w:color w:val="000000"/>
                <w:kern w:val="0"/>
                <w:sz w:val="20"/>
                <w:szCs w:val="23"/>
                <w:lang w:eastAsia="en-GB"/>
                <w14:ligatures w14:val="none"/>
              </w:rPr>
              <w:t>(</w:t>
            </w:r>
            <w:proofErr w:type="gramStart"/>
            <w:r w:rsidRPr="00271B12">
              <w:rPr>
                <w:rFonts w:ascii="Arial" w:eastAsia="Times New Roman" w:hAnsi="Arial" w:cs="Arial"/>
                <w:i/>
                <w:iCs/>
                <w:color w:val="000000"/>
                <w:kern w:val="0"/>
                <w:sz w:val="20"/>
                <w:szCs w:val="23"/>
                <w:lang w:eastAsia="en-GB"/>
                <w14:ligatures w14:val="none"/>
              </w:rPr>
              <w:t>c )</w:t>
            </w:r>
            <w:proofErr w:type="gramEnd"/>
            <w:r w:rsidRPr="00271B12">
              <w:rPr>
                <w:rFonts w:ascii="Arial" w:eastAsia="Times New Roman" w:hAnsi="Arial" w:cs="Arial"/>
                <w:i/>
                <w:iCs/>
                <w:color w:val="000000"/>
                <w:kern w:val="0"/>
                <w:sz w:val="20"/>
                <w:szCs w:val="23"/>
                <w:lang w:eastAsia="en-GB"/>
                <w14:ligatures w14:val="none"/>
              </w:rPr>
              <w:t xml:space="preserve"> religious beliefs or other beliefs of a similar nature,</w:t>
            </w:r>
          </w:p>
          <w:p w14:paraId="6A608CA6" w14:textId="77777777" w:rsidR="00271B12" w:rsidRPr="00271B12" w:rsidRDefault="00271B12" w:rsidP="00271B12">
            <w:pPr>
              <w:ind w:left="1134" w:right="567"/>
              <w:rPr>
                <w:rFonts w:ascii="Times New Roman" w:eastAsia="Times New Roman" w:hAnsi="Times New Roman" w:cs="Times New Roman"/>
                <w:kern w:val="0"/>
                <w:lang w:eastAsia="en-GB"/>
                <w14:ligatures w14:val="none"/>
              </w:rPr>
            </w:pPr>
            <w:r w:rsidRPr="00271B12">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1500A4FC" w14:textId="77777777" w:rsidR="00271B12" w:rsidRPr="00271B12" w:rsidRDefault="00271B12" w:rsidP="00271B12">
            <w:pPr>
              <w:ind w:left="1134" w:right="567"/>
              <w:rPr>
                <w:rFonts w:ascii="Times New Roman" w:eastAsia="Times New Roman" w:hAnsi="Times New Roman" w:cs="Times New Roman"/>
                <w:kern w:val="0"/>
                <w:lang w:eastAsia="en-GB"/>
                <w14:ligatures w14:val="none"/>
              </w:rPr>
            </w:pPr>
            <w:r w:rsidRPr="00271B12">
              <w:rPr>
                <w:rFonts w:ascii="Arial" w:eastAsia="Times New Roman" w:hAnsi="Arial" w:cs="Arial"/>
                <w:i/>
                <w:iCs/>
                <w:color w:val="000000"/>
                <w:kern w:val="0"/>
                <w:sz w:val="20"/>
                <w:szCs w:val="23"/>
                <w:lang w:eastAsia="en-GB"/>
                <w14:ligatures w14:val="none"/>
              </w:rPr>
              <w:t>(e) physical or mental health or condition,</w:t>
            </w:r>
          </w:p>
          <w:p w14:paraId="54C60181" w14:textId="77777777" w:rsidR="00271B12" w:rsidRPr="00271B12" w:rsidRDefault="00271B12" w:rsidP="00271B12">
            <w:pPr>
              <w:ind w:left="1134" w:right="567"/>
              <w:rPr>
                <w:rFonts w:ascii="Times New Roman" w:eastAsia="Times New Roman" w:hAnsi="Times New Roman" w:cs="Times New Roman"/>
                <w:kern w:val="0"/>
                <w:lang w:eastAsia="en-GB"/>
                <w14:ligatures w14:val="none"/>
              </w:rPr>
            </w:pPr>
            <w:r w:rsidRPr="00271B12">
              <w:rPr>
                <w:rFonts w:ascii="Arial" w:eastAsia="Times New Roman" w:hAnsi="Arial" w:cs="Arial"/>
                <w:i/>
                <w:iCs/>
                <w:color w:val="000000"/>
                <w:kern w:val="0"/>
                <w:sz w:val="20"/>
                <w:szCs w:val="23"/>
                <w:lang w:eastAsia="en-GB"/>
                <w14:ligatures w14:val="none"/>
              </w:rPr>
              <w:t>(f) sexual life,</w:t>
            </w:r>
          </w:p>
          <w:p w14:paraId="4B34A747" w14:textId="77777777" w:rsidR="00271B12" w:rsidRPr="00271B12" w:rsidRDefault="00271B12" w:rsidP="00271B12">
            <w:pPr>
              <w:ind w:left="1134" w:right="567"/>
              <w:rPr>
                <w:rFonts w:ascii="Times New Roman" w:eastAsia="Times New Roman" w:hAnsi="Times New Roman" w:cs="Times New Roman"/>
                <w:kern w:val="0"/>
                <w:lang w:eastAsia="en-GB"/>
                <w14:ligatures w14:val="none"/>
              </w:rPr>
            </w:pPr>
            <w:r w:rsidRPr="00271B12">
              <w:rPr>
                <w:rFonts w:ascii="Arial" w:eastAsia="Times New Roman" w:hAnsi="Arial" w:cs="Arial"/>
                <w:i/>
                <w:iCs/>
                <w:color w:val="000000"/>
                <w:kern w:val="0"/>
                <w:sz w:val="20"/>
                <w:szCs w:val="23"/>
                <w:lang w:eastAsia="en-GB"/>
                <w14:ligatures w14:val="none"/>
              </w:rPr>
              <w:t>(g) genetics,</w:t>
            </w:r>
          </w:p>
          <w:p w14:paraId="3E021A79" w14:textId="77777777" w:rsidR="00271B12" w:rsidRPr="00271B12" w:rsidRDefault="00271B12" w:rsidP="00271B12">
            <w:pPr>
              <w:ind w:left="1134" w:right="567"/>
              <w:rPr>
                <w:rFonts w:ascii="Arial" w:eastAsia="Times New Roman" w:hAnsi="Arial" w:cs="Arial"/>
                <w:i/>
                <w:iCs/>
                <w:color w:val="000000"/>
                <w:kern w:val="0"/>
                <w:sz w:val="20"/>
                <w:szCs w:val="23"/>
                <w:lang w:eastAsia="en-GB"/>
                <w14:ligatures w14:val="none"/>
              </w:rPr>
            </w:pPr>
            <w:r w:rsidRPr="00271B12">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1BE58F7" w14:textId="77777777" w:rsidR="00271B12" w:rsidRPr="00271B12" w:rsidRDefault="00271B12" w:rsidP="00271B12">
            <w:pPr>
              <w:autoSpaceDE w:val="0"/>
              <w:autoSpaceDN w:val="0"/>
              <w:adjustRightInd w:val="0"/>
              <w:spacing w:before="100" w:beforeAutospacing="1" w:after="100" w:afterAutospacing="1"/>
              <w:jc w:val="center"/>
              <w:rPr>
                <w:rFonts w:ascii="MS Gothic" w:eastAsia="MS Gothic" w:hAnsi="MS Gothic" w:cs="Arial"/>
                <w:b/>
                <w:bCs/>
                <w:kern w:val="0"/>
                <w:sz w:val="22"/>
                <w:szCs w:val="22"/>
                <w:lang w:val="en-US" w:eastAsia="en-GB"/>
                <w14:ligatures w14:val="none"/>
              </w:rPr>
            </w:pPr>
          </w:p>
          <w:p w14:paraId="2E67E0BC" w14:textId="77777777" w:rsidR="00271B12" w:rsidRPr="00271B12" w:rsidRDefault="00271B12" w:rsidP="00271B12">
            <w:pPr>
              <w:autoSpaceDE w:val="0"/>
              <w:autoSpaceDN w:val="0"/>
              <w:adjustRightInd w:val="0"/>
              <w:spacing w:before="100" w:beforeAutospacing="1" w:after="100" w:afterAutospacing="1"/>
              <w:jc w:val="center"/>
              <w:rPr>
                <w:rFonts w:ascii="Times New Roman" w:eastAsia="Times New Roman" w:hAnsi="Times New Roman" w:cs="Times New Roman"/>
                <w:kern w:val="0"/>
                <w:lang w:eastAsia="en-GB"/>
                <w14:ligatures w14:val="none"/>
              </w:rPr>
            </w:pPr>
            <w:r w:rsidRPr="00271B12">
              <w:rPr>
                <w:rFonts w:ascii="MS Gothic" w:eastAsia="MS Gothic" w:hAnsi="MS Gothic" w:cs="Arial" w:hint="eastAsia"/>
                <w:b/>
                <w:bCs/>
                <w:kern w:val="0"/>
                <w:sz w:val="22"/>
                <w:szCs w:val="22"/>
                <w:lang w:val="en-US" w:eastAsia="en-GB"/>
                <w14:ligatures w14:val="none"/>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2256071" w14:textId="77777777" w:rsidR="00271B12" w:rsidRPr="00271B12" w:rsidRDefault="00271B12" w:rsidP="00271B12">
            <w:pPr>
              <w:autoSpaceDE w:val="0"/>
              <w:autoSpaceDN w:val="0"/>
              <w:adjustRightInd w:val="0"/>
              <w:spacing w:before="100" w:beforeAutospacing="1" w:after="100" w:afterAutospacing="1"/>
              <w:jc w:val="center"/>
              <w:rPr>
                <w:rFonts w:ascii="MS Gothic" w:eastAsia="MS Gothic" w:hAnsi="MS Gothic" w:cs="Arial"/>
                <w:b/>
                <w:bCs/>
                <w:kern w:val="0"/>
                <w:sz w:val="22"/>
                <w:szCs w:val="22"/>
                <w:lang w:val="en-US" w:eastAsia="en-GB"/>
                <w14:ligatures w14:val="none"/>
              </w:rPr>
            </w:pPr>
          </w:p>
          <w:p w14:paraId="4EF1A837" w14:textId="77777777" w:rsidR="00271B12" w:rsidRPr="00271B12" w:rsidRDefault="00271B12" w:rsidP="00271B12">
            <w:pPr>
              <w:autoSpaceDE w:val="0"/>
              <w:autoSpaceDN w:val="0"/>
              <w:adjustRightInd w:val="0"/>
              <w:spacing w:before="100" w:beforeAutospacing="1" w:after="100" w:afterAutospacing="1"/>
              <w:jc w:val="center"/>
              <w:rPr>
                <w:rFonts w:ascii="Times New Roman" w:eastAsia="Times New Roman" w:hAnsi="Times New Roman" w:cs="Times New Roman"/>
                <w:kern w:val="0"/>
                <w:lang w:eastAsia="en-GB"/>
                <w14:ligatures w14:val="none"/>
              </w:rPr>
            </w:pPr>
            <w:r w:rsidRPr="00271B12">
              <w:rPr>
                <w:rFonts w:ascii="MS Gothic" w:eastAsia="MS Gothic" w:hAnsi="MS Gothic" w:cs="Arial" w:hint="eastAsia"/>
                <w:b/>
                <w:bCs/>
                <w:kern w:val="0"/>
                <w:sz w:val="22"/>
                <w:szCs w:val="22"/>
                <w:lang w:val="en-US" w:eastAsia="en-GB"/>
                <w14:ligatures w14:val="none"/>
              </w:rPr>
              <w:t>x</w:t>
            </w:r>
          </w:p>
        </w:tc>
      </w:tr>
      <w:tr w:rsidR="00271B12" w:rsidRPr="00271B12" w14:paraId="7314D63A" w14:textId="77777777" w:rsidTr="00271B1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0E4C2DF" w14:textId="77777777" w:rsidR="00271B12" w:rsidRPr="00271B12" w:rsidRDefault="00271B12" w:rsidP="00271B12">
            <w:pPr>
              <w:autoSpaceDE w:val="0"/>
              <w:autoSpaceDN w:val="0"/>
              <w:adjustRightInd w:val="0"/>
              <w:spacing w:before="100" w:beforeAutospacing="1" w:after="100" w:afterAutospacing="1"/>
              <w:rPr>
                <w:rFonts w:ascii="Times New Roman" w:eastAsia="Times New Roman" w:hAnsi="Times New Roman" w:cs="Times New Roman"/>
                <w:kern w:val="0"/>
                <w:lang w:eastAsia="en-GB"/>
                <w14:ligatures w14:val="none"/>
              </w:rPr>
            </w:pPr>
            <w:r w:rsidRPr="00271B12">
              <w:rPr>
                <w:rFonts w:ascii="Arial" w:eastAsia="Times New Roman" w:hAnsi="Arial" w:cs="Arial"/>
                <w:kern w:val="0"/>
                <w:sz w:val="22"/>
                <w:szCs w:val="22"/>
                <w:lang w:eastAsia="en-GB"/>
                <w14:ligatures w14:val="none"/>
              </w:rPr>
              <w:t>If YES, provide a</w:t>
            </w:r>
            <w:r w:rsidRPr="00271B12">
              <w:rPr>
                <w:rFonts w:ascii="Arial" w:eastAsia="Times New Roman" w:hAnsi="Arial" w:cs="Arial"/>
                <w:b/>
                <w:bCs/>
                <w:kern w:val="0"/>
                <w:sz w:val="22"/>
                <w:szCs w:val="22"/>
                <w:lang w:eastAsia="en-GB"/>
                <w14:ligatures w14:val="none"/>
              </w:rPr>
              <w:t xml:space="preserve"> </w:t>
            </w:r>
            <w:r w:rsidRPr="00271B12">
              <w:rPr>
                <w:rFonts w:ascii="Arial" w:eastAsia="Times New Roman" w:hAnsi="Arial" w:cs="Arial"/>
                <w:kern w:val="0"/>
                <w:sz w:val="22"/>
                <w:szCs w:val="22"/>
                <w:lang w:eastAsia="en-GB"/>
                <w14:ligatures w14:val="none"/>
              </w:rPr>
              <w:t>description of the special category data and explain why this data needs to be collected:</w:t>
            </w:r>
          </w:p>
        </w:tc>
      </w:tr>
      <w:tr w:rsidR="00271B12" w:rsidRPr="00271B12" w14:paraId="7AD82439" w14:textId="77777777" w:rsidTr="00502F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16B5A86" w14:textId="77777777" w:rsidR="00271B12" w:rsidRPr="00271B12" w:rsidRDefault="00271B12" w:rsidP="00271B12">
            <w:pPr>
              <w:rPr>
                <w:rFonts w:ascii="Arial" w:eastAsia="Times New Roman" w:hAnsi="Arial" w:cs="Arial"/>
                <w:kern w:val="0"/>
                <w:sz w:val="22"/>
                <w:szCs w:val="22"/>
                <w14:ligatures w14:val="none"/>
              </w:rPr>
            </w:pPr>
          </w:p>
          <w:p w14:paraId="0E7C6614" w14:textId="77777777" w:rsidR="00271B12" w:rsidRPr="00271B12" w:rsidRDefault="00271B12" w:rsidP="00271B12">
            <w:pPr>
              <w:rPr>
                <w:rFonts w:ascii="Arial" w:eastAsia="Times New Roman" w:hAnsi="Arial" w:cs="Arial"/>
                <w:kern w:val="0"/>
                <w:sz w:val="22"/>
                <w:szCs w:val="22"/>
                <w14:ligatures w14:val="none"/>
              </w:rPr>
            </w:pPr>
          </w:p>
          <w:p w14:paraId="5564C4DD" w14:textId="77777777" w:rsidR="00271B12" w:rsidRPr="00271B12" w:rsidRDefault="00271B12" w:rsidP="00271B12">
            <w:pPr>
              <w:rPr>
                <w:rFonts w:ascii="Arial" w:eastAsia="Times New Roman" w:hAnsi="Arial" w:cs="Arial"/>
                <w:kern w:val="0"/>
                <w:sz w:val="22"/>
                <w:szCs w:val="22"/>
                <w14:ligatures w14:val="none"/>
              </w:rPr>
            </w:pPr>
          </w:p>
          <w:p w14:paraId="15E12F16" w14:textId="77777777" w:rsidR="00271B12" w:rsidRPr="00271B12" w:rsidRDefault="00271B12" w:rsidP="00271B12">
            <w:pPr>
              <w:autoSpaceDE w:val="0"/>
              <w:autoSpaceDN w:val="0"/>
              <w:adjustRightInd w:val="0"/>
              <w:rPr>
                <w:rFonts w:ascii="Times New Roman" w:eastAsia="Times New Roman" w:hAnsi="Times New Roman" w:cs="Times New Roman"/>
                <w:kern w:val="0"/>
                <w:sz w:val="20"/>
                <w:szCs w:val="20"/>
                <w14:ligatures w14:val="none"/>
              </w:rPr>
            </w:pPr>
            <w:r w:rsidRPr="00271B12">
              <w:rPr>
                <w:rFonts w:ascii="Arial" w:eastAsia="Times New Roman" w:hAnsi="Arial" w:cs="Arial"/>
                <w:i/>
                <w:color w:val="808080"/>
                <w:kern w:val="0"/>
                <w:sz w:val="18"/>
                <w:szCs w:val="18"/>
                <w14:ligatures w14:val="none"/>
              </w:rPr>
              <w:t>(</w:t>
            </w:r>
            <w:proofErr w:type="gramStart"/>
            <w:r w:rsidRPr="00271B12">
              <w:rPr>
                <w:rFonts w:ascii="Arial" w:eastAsia="Times New Roman" w:hAnsi="Arial" w:cs="Arial"/>
                <w:i/>
                <w:color w:val="808080"/>
                <w:kern w:val="0"/>
                <w:sz w:val="18"/>
                <w:szCs w:val="18"/>
                <w14:ligatures w14:val="none"/>
              </w:rPr>
              <w:t>this</w:t>
            </w:r>
            <w:proofErr w:type="gramEnd"/>
            <w:r w:rsidRPr="00271B12">
              <w:rPr>
                <w:rFonts w:ascii="Arial" w:eastAsia="Times New Roman" w:hAnsi="Arial" w:cs="Arial"/>
                <w:i/>
                <w:color w:val="808080"/>
                <w:kern w:val="0"/>
                <w:sz w:val="18"/>
                <w:szCs w:val="18"/>
                <w14:ligatures w14:val="none"/>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71B12" w:rsidRPr="00271B12" w14:paraId="36577703" w14:textId="77777777" w:rsidTr="00271B12">
        <w:trPr>
          <w:trHeight w:val="439"/>
        </w:trPr>
        <w:tc>
          <w:tcPr>
            <w:tcW w:w="7763" w:type="dxa"/>
            <w:shd w:val="clear" w:color="auto" w:fill="F2F2F2"/>
          </w:tcPr>
          <w:p w14:paraId="50F2989D" w14:textId="77777777" w:rsidR="00271B12" w:rsidRPr="00271B12" w:rsidRDefault="00271B12" w:rsidP="00271B12">
            <w:pPr>
              <w:autoSpaceDE w:val="0"/>
              <w:autoSpaceDN w:val="0"/>
              <w:adjustRightInd w:val="0"/>
              <w:rPr>
                <w:rFonts w:ascii="Arial" w:hAnsi="Arial" w:cs="Arial"/>
                <w:b/>
                <w:bCs/>
                <w:sz w:val="22"/>
                <w:szCs w:val="22"/>
              </w:rPr>
            </w:pPr>
            <w:r w:rsidRPr="00271B12">
              <w:br w:type="page"/>
            </w:r>
            <w:r w:rsidRPr="00271B12">
              <w:rPr>
                <w:rFonts w:ascii="Arial" w:hAnsi="Arial" w:cs="Arial"/>
                <w:sz w:val="22"/>
                <w:szCs w:val="22"/>
              </w:rPr>
              <w:t xml:space="preserve">Will the research activity </w:t>
            </w:r>
            <w:r w:rsidRPr="00271B12">
              <w:rPr>
                <w:rFonts w:ascii="Arial" w:hAnsi="Arial" w:cs="Arial"/>
                <w:bCs/>
                <w:sz w:val="22"/>
                <w:szCs w:val="22"/>
              </w:rPr>
              <w:t>involve storing personal data and/or special category data on one of the following:</w:t>
            </w:r>
          </w:p>
        </w:tc>
        <w:tc>
          <w:tcPr>
            <w:tcW w:w="992" w:type="dxa"/>
            <w:shd w:val="clear" w:color="auto" w:fill="F2F2F2"/>
          </w:tcPr>
          <w:p w14:paraId="05D5AD42"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YES</w:t>
            </w:r>
          </w:p>
        </w:tc>
        <w:tc>
          <w:tcPr>
            <w:tcW w:w="1134" w:type="dxa"/>
            <w:shd w:val="clear" w:color="auto" w:fill="F2F2F2"/>
          </w:tcPr>
          <w:p w14:paraId="716477DE"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NO</w:t>
            </w:r>
          </w:p>
        </w:tc>
      </w:tr>
      <w:tr w:rsidR="00271B12" w:rsidRPr="00271B12" w14:paraId="7F9D7068" w14:textId="77777777" w:rsidTr="00271B12">
        <w:trPr>
          <w:trHeight w:val="439"/>
        </w:trPr>
        <w:tc>
          <w:tcPr>
            <w:tcW w:w="7763" w:type="dxa"/>
            <w:shd w:val="clear" w:color="auto" w:fill="F2F2F2"/>
          </w:tcPr>
          <w:p w14:paraId="547D6F34"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Manual files (</w:t>
            </w:r>
            <w:proofErr w:type="gramStart"/>
            <w:r w:rsidRPr="00271B12">
              <w:rPr>
                <w:rFonts w:ascii="Arial" w:hAnsi="Arial" w:cs="Arial"/>
                <w:sz w:val="22"/>
                <w:szCs w:val="22"/>
              </w:rPr>
              <w:t>i.e.</w:t>
            </w:r>
            <w:proofErr w:type="gramEnd"/>
            <w:r w:rsidRPr="00271B12">
              <w:rPr>
                <w:rFonts w:ascii="Arial" w:hAnsi="Arial" w:cs="Arial"/>
                <w:sz w:val="22"/>
                <w:szCs w:val="22"/>
              </w:rPr>
              <w:t xml:space="preserve"> in paper form)?</w:t>
            </w:r>
          </w:p>
        </w:tc>
        <w:tc>
          <w:tcPr>
            <w:tcW w:w="992" w:type="dxa"/>
            <w:shd w:val="clear" w:color="auto" w:fill="BFBFBF"/>
          </w:tcPr>
          <w:sdt>
            <w:sdtPr>
              <w:rPr>
                <w:rFonts w:ascii="Arial" w:hAnsi="Arial" w:cs="Arial"/>
                <w:bCs/>
                <w:sz w:val="22"/>
                <w:szCs w:val="22"/>
              </w:rPr>
              <w:id w:val="-716891366"/>
              <w14:checkbox>
                <w14:checked w14:val="0"/>
                <w14:checkedState w14:val="2612" w14:font="MS Gothic"/>
                <w14:uncheckedState w14:val="2610" w14:font="MS Gothic"/>
              </w14:checkbox>
            </w:sdtPr>
            <w:sdtEndPr/>
            <w:sdtContent>
              <w:p w14:paraId="6B1FF1CF"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438C7CD3"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3B278875" w14:textId="77777777" w:rsidTr="00271B12">
        <w:trPr>
          <w:trHeight w:val="403"/>
        </w:trPr>
        <w:tc>
          <w:tcPr>
            <w:tcW w:w="7763" w:type="dxa"/>
            <w:shd w:val="clear" w:color="auto" w:fill="F2F2F2"/>
          </w:tcPr>
          <w:p w14:paraId="55EE4A1B"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University computers?</w:t>
            </w:r>
          </w:p>
        </w:tc>
        <w:tc>
          <w:tcPr>
            <w:tcW w:w="992" w:type="dxa"/>
            <w:shd w:val="clear" w:color="auto" w:fill="BFBFBF"/>
          </w:tcPr>
          <w:sdt>
            <w:sdtPr>
              <w:rPr>
                <w:rFonts w:ascii="Arial" w:hAnsi="Arial" w:cs="Arial"/>
                <w:bCs/>
                <w:sz w:val="22"/>
                <w:szCs w:val="22"/>
              </w:rPr>
              <w:id w:val="-1058942064"/>
              <w14:checkbox>
                <w14:checked w14:val="0"/>
                <w14:checkedState w14:val="2612" w14:font="MS Gothic"/>
                <w14:uncheckedState w14:val="2610" w14:font="MS Gothic"/>
              </w14:checkbox>
            </w:sdtPr>
            <w:sdtEndPr/>
            <w:sdtContent>
              <w:p w14:paraId="319DBF42"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0BBF0B77"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5E9F3607" w14:textId="77777777" w:rsidTr="00271B12">
        <w:trPr>
          <w:trHeight w:val="439"/>
        </w:trPr>
        <w:tc>
          <w:tcPr>
            <w:tcW w:w="7763" w:type="dxa"/>
            <w:shd w:val="clear" w:color="auto" w:fill="F2F2F2"/>
          </w:tcPr>
          <w:p w14:paraId="76AABB21"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Private company computers?</w:t>
            </w:r>
          </w:p>
        </w:tc>
        <w:tc>
          <w:tcPr>
            <w:tcW w:w="992" w:type="dxa"/>
            <w:shd w:val="clear" w:color="auto" w:fill="BFBFBF"/>
          </w:tcPr>
          <w:sdt>
            <w:sdtPr>
              <w:rPr>
                <w:rFonts w:ascii="Arial" w:hAnsi="Arial" w:cs="Arial"/>
                <w:bCs/>
                <w:sz w:val="22"/>
                <w:szCs w:val="22"/>
              </w:rPr>
              <w:id w:val="428779520"/>
              <w14:checkbox>
                <w14:checked w14:val="0"/>
                <w14:checkedState w14:val="2612" w14:font="MS Gothic"/>
                <w14:uncheckedState w14:val="2610" w14:font="MS Gothic"/>
              </w14:checkbox>
            </w:sdtPr>
            <w:sdtEndPr/>
            <w:sdtContent>
              <w:p w14:paraId="0ED9DDE6"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57226C3D"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515C1224" w14:textId="77777777" w:rsidTr="00271B12">
        <w:trPr>
          <w:trHeight w:val="403"/>
        </w:trPr>
        <w:tc>
          <w:tcPr>
            <w:tcW w:w="7763" w:type="dxa"/>
            <w:shd w:val="clear" w:color="auto" w:fill="F2F2F2"/>
          </w:tcPr>
          <w:p w14:paraId="1CE88A87"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Home or other personal computers?</w:t>
            </w:r>
          </w:p>
        </w:tc>
        <w:tc>
          <w:tcPr>
            <w:tcW w:w="992" w:type="dxa"/>
            <w:shd w:val="clear" w:color="auto" w:fill="BFBFBF"/>
          </w:tcPr>
          <w:sdt>
            <w:sdtPr>
              <w:rPr>
                <w:rFonts w:ascii="Arial" w:hAnsi="Arial" w:cs="Arial"/>
                <w:bCs/>
                <w:sz w:val="22"/>
                <w:szCs w:val="22"/>
              </w:rPr>
              <w:id w:val="666676712"/>
              <w14:checkbox>
                <w14:checked w14:val="0"/>
                <w14:checkedState w14:val="2612" w14:font="MS Gothic"/>
                <w14:uncheckedState w14:val="2610" w14:font="MS Gothic"/>
              </w14:checkbox>
            </w:sdtPr>
            <w:sdtEndPr/>
            <w:sdtContent>
              <w:p w14:paraId="20172AAC"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33CCC2DB"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67E2AB36" w14:textId="77777777" w:rsidTr="00271B12">
        <w:trPr>
          <w:trHeight w:val="403"/>
        </w:trPr>
        <w:tc>
          <w:tcPr>
            <w:tcW w:w="7763" w:type="dxa"/>
            <w:shd w:val="clear" w:color="auto" w:fill="F2F2F2"/>
          </w:tcPr>
          <w:p w14:paraId="5430CCF6"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Laptop computers/ CDs/ Portable disk-drives/ memory sticks?</w:t>
            </w:r>
          </w:p>
        </w:tc>
        <w:tc>
          <w:tcPr>
            <w:tcW w:w="992" w:type="dxa"/>
            <w:shd w:val="clear" w:color="auto" w:fill="BFBFBF"/>
          </w:tcPr>
          <w:sdt>
            <w:sdtPr>
              <w:rPr>
                <w:rFonts w:ascii="Arial" w:hAnsi="Arial" w:cs="Arial"/>
                <w:bCs/>
                <w:sz w:val="22"/>
                <w:szCs w:val="22"/>
              </w:rPr>
              <w:id w:val="1761182650"/>
              <w14:checkbox>
                <w14:checked w14:val="0"/>
                <w14:checkedState w14:val="2612" w14:font="MS Gothic"/>
                <w14:uncheckedState w14:val="2610" w14:font="MS Gothic"/>
              </w14:checkbox>
            </w:sdtPr>
            <w:sdtEndPr/>
            <w:sdtContent>
              <w:p w14:paraId="6F33EA0F"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35A7227B"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44635EC5" w14:textId="77777777" w:rsidTr="00271B12">
        <w:trPr>
          <w:trHeight w:val="403"/>
        </w:trPr>
        <w:tc>
          <w:tcPr>
            <w:tcW w:w="7763" w:type="dxa"/>
            <w:shd w:val="clear" w:color="auto" w:fill="F2F2F2"/>
          </w:tcPr>
          <w:p w14:paraId="7DCF3159"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“Cloud” storage or websites?</w:t>
            </w:r>
          </w:p>
        </w:tc>
        <w:tc>
          <w:tcPr>
            <w:tcW w:w="992" w:type="dxa"/>
            <w:shd w:val="clear" w:color="auto" w:fill="BFBFBF"/>
          </w:tcPr>
          <w:sdt>
            <w:sdtPr>
              <w:rPr>
                <w:rFonts w:ascii="Arial" w:hAnsi="Arial" w:cs="Arial"/>
                <w:bCs/>
                <w:sz w:val="22"/>
                <w:szCs w:val="22"/>
              </w:rPr>
              <w:id w:val="-40376448"/>
              <w14:checkbox>
                <w14:checked w14:val="0"/>
                <w14:checkedState w14:val="2612" w14:font="MS Gothic"/>
                <w14:uncheckedState w14:val="2610" w14:font="MS Gothic"/>
              </w14:checkbox>
            </w:sdtPr>
            <w:sdtEndPr/>
            <w:sdtContent>
              <w:p w14:paraId="10A51168"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27996FD1"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69398747" w14:textId="77777777" w:rsidTr="00271B12">
        <w:trPr>
          <w:trHeight w:val="403"/>
        </w:trPr>
        <w:tc>
          <w:tcPr>
            <w:tcW w:w="7763" w:type="dxa"/>
            <w:shd w:val="clear" w:color="auto" w:fill="F2F2F2"/>
          </w:tcPr>
          <w:p w14:paraId="33378E19"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Other – specify:</w:t>
            </w:r>
          </w:p>
          <w:p w14:paraId="75532973" w14:textId="77777777" w:rsidR="00271B12" w:rsidRPr="00271B12" w:rsidRDefault="00271B12" w:rsidP="00271B12">
            <w:pPr>
              <w:autoSpaceDE w:val="0"/>
              <w:autoSpaceDN w:val="0"/>
              <w:adjustRightInd w:val="0"/>
              <w:rPr>
                <w:rFonts w:ascii="Arial" w:hAnsi="Arial" w:cs="Arial"/>
                <w:sz w:val="22"/>
                <w:szCs w:val="22"/>
              </w:rPr>
            </w:pPr>
          </w:p>
        </w:tc>
        <w:tc>
          <w:tcPr>
            <w:tcW w:w="992" w:type="dxa"/>
            <w:shd w:val="clear" w:color="auto" w:fill="BFBFBF"/>
          </w:tcPr>
          <w:sdt>
            <w:sdtPr>
              <w:rPr>
                <w:rFonts w:ascii="Arial" w:hAnsi="Arial" w:cs="Arial"/>
                <w:bCs/>
                <w:sz w:val="22"/>
                <w:szCs w:val="22"/>
              </w:rPr>
              <w:id w:val="-1556230815"/>
              <w14:checkbox>
                <w14:checked w14:val="0"/>
                <w14:checkedState w14:val="2612" w14:font="MS Gothic"/>
                <w14:uncheckedState w14:val="2610" w14:font="MS Gothic"/>
              </w14:checkbox>
            </w:sdtPr>
            <w:sdtEndPr/>
            <w:sdtContent>
              <w:p w14:paraId="126A0EDA"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09C86E3B"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405EF186" w14:textId="77777777" w:rsidTr="00271B12">
        <w:trPr>
          <w:trHeight w:val="403"/>
        </w:trPr>
        <w:tc>
          <w:tcPr>
            <w:tcW w:w="9889" w:type="dxa"/>
            <w:gridSpan w:val="3"/>
            <w:shd w:val="clear" w:color="auto" w:fill="F2F2F2"/>
          </w:tcPr>
          <w:p w14:paraId="5F079152" w14:textId="77777777" w:rsidR="00271B12" w:rsidRPr="00271B12" w:rsidRDefault="00271B12" w:rsidP="00271B12">
            <w:pPr>
              <w:autoSpaceDE w:val="0"/>
              <w:autoSpaceDN w:val="0"/>
              <w:adjustRightInd w:val="0"/>
              <w:rPr>
                <w:rFonts w:ascii="Arial" w:hAnsi="Arial" w:cs="Arial"/>
                <w:b/>
                <w:bCs/>
                <w:sz w:val="22"/>
                <w:szCs w:val="22"/>
              </w:rPr>
            </w:pPr>
            <w:r w:rsidRPr="00271B12">
              <w:rPr>
                <w:rFonts w:ascii="Arial" w:hAnsi="Arial" w:cs="Arial"/>
                <w:bCs/>
                <w:sz w:val="22"/>
                <w:szCs w:val="22"/>
              </w:rPr>
              <w:lastRenderedPageBreak/>
              <w:t xml:space="preserve">For all stored data, explain the measures in place to ensure the security of the data collected, data confidentiality, including details of </w:t>
            </w:r>
            <w:r w:rsidRPr="00271B12">
              <w:rPr>
                <w:rFonts w:ascii="Arial" w:hAnsi="Arial" w:cs="Arial"/>
                <w:bCs/>
                <w:sz w:val="22"/>
                <w:szCs w:val="22"/>
                <w:shd w:val="clear" w:color="auto" w:fill="F2F2F2"/>
              </w:rPr>
              <w:t>password</w:t>
            </w:r>
            <w:r w:rsidRPr="00271B12">
              <w:rPr>
                <w:rFonts w:ascii="Arial" w:hAnsi="Arial" w:cs="Arial"/>
                <w:bCs/>
                <w:sz w:val="22"/>
                <w:szCs w:val="22"/>
              </w:rPr>
              <w:t xml:space="preserve"> protection, encryption, anonymisation and pseudonymisation</w:t>
            </w:r>
            <w:r w:rsidRPr="00271B12">
              <w:rPr>
                <w:rFonts w:ascii="Arial" w:hAnsi="Arial" w:cs="Arial"/>
                <w:sz w:val="22"/>
                <w:szCs w:val="22"/>
              </w:rPr>
              <w:t>:</w:t>
            </w:r>
          </w:p>
        </w:tc>
      </w:tr>
      <w:tr w:rsidR="00271B12" w:rsidRPr="00271B12" w14:paraId="2E1EBC21" w14:textId="77777777" w:rsidTr="00502F59">
        <w:trPr>
          <w:trHeight w:val="403"/>
        </w:trPr>
        <w:tc>
          <w:tcPr>
            <w:tcW w:w="9889" w:type="dxa"/>
            <w:gridSpan w:val="3"/>
          </w:tcPr>
          <w:p w14:paraId="15646964" w14:textId="77777777" w:rsidR="00271B12" w:rsidRPr="00271B12" w:rsidRDefault="00271B12" w:rsidP="00271B12">
            <w:pPr>
              <w:rPr>
                <w:rFonts w:ascii="Arial" w:hAnsi="Arial" w:cs="Arial"/>
                <w:sz w:val="22"/>
                <w:szCs w:val="22"/>
              </w:rPr>
            </w:pPr>
          </w:p>
          <w:p w14:paraId="482BCE49" w14:textId="77777777" w:rsidR="00271B12" w:rsidRPr="00271B12" w:rsidRDefault="00271B12" w:rsidP="00271B12">
            <w:pPr>
              <w:rPr>
                <w:rFonts w:ascii="Arial" w:hAnsi="Arial" w:cs="Arial"/>
                <w:sz w:val="22"/>
                <w:szCs w:val="22"/>
              </w:rPr>
            </w:pPr>
          </w:p>
          <w:p w14:paraId="53959FC2" w14:textId="77777777" w:rsidR="00271B12" w:rsidRPr="00271B12" w:rsidRDefault="00271B12" w:rsidP="00271B12">
            <w:pPr>
              <w:autoSpaceDE w:val="0"/>
              <w:autoSpaceDN w:val="0"/>
              <w:adjustRightInd w:val="0"/>
              <w:rPr>
                <w:rFonts w:ascii="Arial" w:hAnsi="Arial" w:cs="Arial"/>
                <w:b/>
                <w:bCs/>
                <w:sz w:val="22"/>
                <w:szCs w:val="22"/>
              </w:rPr>
            </w:pPr>
            <w:r w:rsidRPr="00271B12">
              <w:rPr>
                <w:rFonts w:ascii="Arial" w:hAnsi="Arial" w:cs="Arial"/>
                <w:i/>
                <w:color w:val="808080"/>
                <w:sz w:val="18"/>
                <w:szCs w:val="18"/>
              </w:rPr>
              <w:t>(</w:t>
            </w:r>
            <w:proofErr w:type="gramStart"/>
            <w:r w:rsidRPr="00271B12">
              <w:rPr>
                <w:rFonts w:ascii="Arial" w:hAnsi="Arial" w:cs="Arial"/>
                <w:i/>
                <w:color w:val="808080"/>
                <w:sz w:val="18"/>
                <w:szCs w:val="18"/>
              </w:rPr>
              <w:t>this</w:t>
            </w:r>
            <w:proofErr w:type="gramEnd"/>
            <w:r w:rsidRPr="00271B12">
              <w:rPr>
                <w:rFonts w:ascii="Arial" w:hAnsi="Arial" w:cs="Arial"/>
                <w:i/>
                <w:color w:val="808080"/>
                <w:sz w:val="18"/>
                <w:szCs w:val="18"/>
              </w:rPr>
              <w:t xml:space="preserve"> box should expand as you type)</w:t>
            </w:r>
          </w:p>
        </w:tc>
      </w:tr>
      <w:tr w:rsidR="00271B12" w:rsidRPr="00271B12" w14:paraId="3ED2BBC6" w14:textId="77777777" w:rsidTr="00271B12">
        <w:trPr>
          <w:trHeight w:val="439"/>
        </w:trPr>
        <w:tc>
          <w:tcPr>
            <w:tcW w:w="9889" w:type="dxa"/>
            <w:gridSpan w:val="3"/>
            <w:shd w:val="clear" w:color="auto" w:fill="F2F2F2"/>
            <w:vAlign w:val="center"/>
          </w:tcPr>
          <w:p w14:paraId="6C2411FB" w14:textId="77777777" w:rsidR="00271B12" w:rsidRPr="00271B12" w:rsidRDefault="00271B12" w:rsidP="00271B12">
            <w:pPr>
              <w:autoSpaceDE w:val="0"/>
              <w:autoSpaceDN w:val="0"/>
              <w:adjustRightInd w:val="0"/>
              <w:rPr>
                <w:rFonts w:ascii="Arial" w:hAnsi="Arial" w:cs="Arial"/>
                <w:b/>
                <w:bCs/>
                <w:sz w:val="22"/>
                <w:szCs w:val="22"/>
              </w:rPr>
            </w:pPr>
            <w:r w:rsidRPr="00271B12">
              <w:rPr>
                <w:rFonts w:ascii="Arial" w:hAnsi="Arial" w:cs="Arial"/>
                <w:b/>
                <w:bCs/>
                <w:sz w:val="22"/>
                <w:szCs w:val="22"/>
              </w:rPr>
              <w:t>All Data Storage</w:t>
            </w:r>
          </w:p>
        </w:tc>
      </w:tr>
      <w:tr w:rsidR="00271B12" w:rsidRPr="00271B12" w14:paraId="73355191" w14:textId="77777777" w:rsidTr="00271B12">
        <w:trPr>
          <w:trHeight w:val="439"/>
        </w:trPr>
        <w:tc>
          <w:tcPr>
            <w:tcW w:w="7763" w:type="dxa"/>
            <w:shd w:val="clear" w:color="auto" w:fill="F2F2F2"/>
            <w:vAlign w:val="center"/>
          </w:tcPr>
          <w:p w14:paraId="357A82DB" w14:textId="77777777" w:rsidR="00271B12" w:rsidRPr="00271B12" w:rsidRDefault="00271B12" w:rsidP="00271B12">
            <w:pPr>
              <w:autoSpaceDE w:val="0"/>
              <w:autoSpaceDN w:val="0"/>
              <w:adjustRightInd w:val="0"/>
              <w:rPr>
                <w:rFonts w:ascii="Arial" w:hAnsi="Arial" w:cs="Arial"/>
                <w:b/>
                <w:bCs/>
                <w:sz w:val="22"/>
                <w:szCs w:val="22"/>
              </w:rPr>
            </w:pPr>
            <w:r w:rsidRPr="00271B12">
              <w:rPr>
                <w:rFonts w:ascii="Arial" w:hAnsi="Arial" w:cs="Arial"/>
                <w:sz w:val="22"/>
                <w:szCs w:val="22"/>
              </w:rPr>
              <w:t xml:space="preserve">Will the research activity </w:t>
            </w:r>
            <w:r w:rsidRPr="00271B12">
              <w:rPr>
                <w:rFonts w:ascii="Arial" w:hAnsi="Arial" w:cs="Arial"/>
                <w:bCs/>
                <w:sz w:val="22"/>
                <w:szCs w:val="22"/>
              </w:rPr>
              <w:t>involve any of the following activities:</w:t>
            </w:r>
          </w:p>
        </w:tc>
        <w:tc>
          <w:tcPr>
            <w:tcW w:w="992" w:type="dxa"/>
            <w:shd w:val="clear" w:color="auto" w:fill="F2F2F2"/>
            <w:vAlign w:val="center"/>
          </w:tcPr>
          <w:p w14:paraId="37FAE2ED"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YES</w:t>
            </w:r>
          </w:p>
        </w:tc>
        <w:tc>
          <w:tcPr>
            <w:tcW w:w="1134" w:type="dxa"/>
            <w:shd w:val="clear" w:color="auto" w:fill="F2F2F2"/>
            <w:vAlign w:val="center"/>
          </w:tcPr>
          <w:p w14:paraId="2EE06FFF" w14:textId="77777777" w:rsidR="00271B12" w:rsidRPr="00271B12" w:rsidRDefault="00271B12" w:rsidP="00271B12">
            <w:pPr>
              <w:autoSpaceDE w:val="0"/>
              <w:autoSpaceDN w:val="0"/>
              <w:adjustRightInd w:val="0"/>
              <w:jc w:val="center"/>
              <w:rPr>
                <w:rFonts w:ascii="Arial" w:hAnsi="Arial" w:cs="Arial"/>
                <w:b/>
                <w:bCs/>
                <w:sz w:val="22"/>
                <w:szCs w:val="22"/>
              </w:rPr>
            </w:pPr>
            <w:r w:rsidRPr="00271B12">
              <w:rPr>
                <w:rFonts w:ascii="Arial" w:hAnsi="Arial" w:cs="Arial"/>
                <w:b/>
                <w:bCs/>
                <w:sz w:val="22"/>
                <w:szCs w:val="22"/>
              </w:rPr>
              <w:t>NO</w:t>
            </w:r>
          </w:p>
        </w:tc>
      </w:tr>
      <w:tr w:rsidR="00271B12" w:rsidRPr="00271B12" w14:paraId="044DF401" w14:textId="77777777" w:rsidTr="00271B12">
        <w:trPr>
          <w:trHeight w:val="439"/>
        </w:trPr>
        <w:tc>
          <w:tcPr>
            <w:tcW w:w="7763" w:type="dxa"/>
            <w:shd w:val="clear" w:color="auto" w:fill="F2F2F2"/>
            <w:vAlign w:val="center"/>
          </w:tcPr>
          <w:p w14:paraId="5F870FE6"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Electronic transfer of data in any form?</w:t>
            </w:r>
          </w:p>
        </w:tc>
        <w:tc>
          <w:tcPr>
            <w:tcW w:w="992" w:type="dxa"/>
            <w:shd w:val="clear" w:color="auto" w:fill="BFBFBF"/>
            <w:vAlign w:val="center"/>
          </w:tcPr>
          <w:sdt>
            <w:sdtPr>
              <w:rPr>
                <w:rFonts w:ascii="Arial" w:hAnsi="Arial" w:cs="Arial"/>
                <w:bCs/>
                <w:sz w:val="22"/>
                <w:szCs w:val="22"/>
              </w:rPr>
              <w:id w:val="-243347341"/>
              <w14:checkbox>
                <w14:checked w14:val="1"/>
                <w14:checkedState w14:val="2612" w14:font="MS Gothic"/>
                <w14:uncheckedState w14:val="2610" w14:font="MS Gothic"/>
              </w14:checkbox>
            </w:sdtPr>
            <w:sdtEndPr/>
            <w:sdtContent>
              <w:p w14:paraId="5B79DDDE"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D417C64"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099DCAD5" w14:textId="77777777" w:rsidTr="00271B12">
        <w:trPr>
          <w:trHeight w:val="403"/>
        </w:trPr>
        <w:tc>
          <w:tcPr>
            <w:tcW w:w="7763" w:type="dxa"/>
            <w:shd w:val="clear" w:color="auto" w:fill="F2F2F2"/>
            <w:vAlign w:val="center"/>
          </w:tcPr>
          <w:p w14:paraId="3D967E97"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Sharing of data with others at the University?</w:t>
            </w:r>
          </w:p>
        </w:tc>
        <w:tc>
          <w:tcPr>
            <w:tcW w:w="992" w:type="dxa"/>
            <w:shd w:val="clear" w:color="auto" w:fill="BFBFBF"/>
            <w:vAlign w:val="center"/>
          </w:tcPr>
          <w:sdt>
            <w:sdtPr>
              <w:rPr>
                <w:rFonts w:ascii="Arial" w:hAnsi="Arial" w:cs="Arial"/>
                <w:bCs/>
                <w:sz w:val="22"/>
                <w:szCs w:val="22"/>
              </w:rPr>
              <w:id w:val="206609976"/>
              <w14:checkbox>
                <w14:checked w14:val="1"/>
                <w14:checkedState w14:val="2612" w14:font="MS Gothic"/>
                <w14:uncheckedState w14:val="2610" w14:font="MS Gothic"/>
              </w14:checkbox>
            </w:sdtPr>
            <w:sdtEndPr/>
            <w:sdtContent>
              <w:p w14:paraId="5183317C"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310E3897"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213A9A47" w14:textId="77777777" w:rsidTr="00271B12">
        <w:trPr>
          <w:trHeight w:val="439"/>
        </w:trPr>
        <w:tc>
          <w:tcPr>
            <w:tcW w:w="7763" w:type="dxa"/>
            <w:shd w:val="clear" w:color="auto" w:fill="F2F2F2"/>
            <w:vAlign w:val="center"/>
          </w:tcPr>
          <w:p w14:paraId="057AF5EB"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Sharing of data with other organisations?</w:t>
            </w:r>
          </w:p>
        </w:tc>
        <w:tc>
          <w:tcPr>
            <w:tcW w:w="992" w:type="dxa"/>
            <w:shd w:val="clear" w:color="auto" w:fill="BFBFBF"/>
            <w:vAlign w:val="center"/>
          </w:tcPr>
          <w:sdt>
            <w:sdtPr>
              <w:rPr>
                <w:rFonts w:ascii="Arial" w:hAnsi="Arial" w:cs="Arial"/>
                <w:bCs/>
                <w:sz w:val="22"/>
                <w:szCs w:val="22"/>
              </w:rPr>
              <w:id w:val="-853718064"/>
              <w14:checkbox>
                <w14:checked w14:val="0"/>
                <w14:checkedState w14:val="2612" w14:font="MS Gothic"/>
                <w14:uncheckedState w14:val="2610" w14:font="MS Gothic"/>
              </w14:checkbox>
            </w:sdtPr>
            <w:sdtEndPr/>
            <w:sdtContent>
              <w:p w14:paraId="5938F61C"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794683C8"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7A72D600" w14:textId="77777777" w:rsidTr="00271B12">
        <w:trPr>
          <w:trHeight w:val="403"/>
        </w:trPr>
        <w:tc>
          <w:tcPr>
            <w:tcW w:w="7763" w:type="dxa"/>
            <w:shd w:val="clear" w:color="auto" w:fill="F2F2F2"/>
            <w:vAlign w:val="center"/>
          </w:tcPr>
          <w:p w14:paraId="603D4AC4"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Export of data outside the European Union or importing of data from outside the UK?</w:t>
            </w:r>
          </w:p>
        </w:tc>
        <w:tc>
          <w:tcPr>
            <w:tcW w:w="992" w:type="dxa"/>
            <w:shd w:val="clear" w:color="auto" w:fill="BFBFBF"/>
            <w:vAlign w:val="center"/>
          </w:tcPr>
          <w:sdt>
            <w:sdtPr>
              <w:rPr>
                <w:rFonts w:ascii="Arial" w:hAnsi="Arial" w:cs="Arial"/>
                <w:bCs/>
                <w:sz w:val="22"/>
                <w:szCs w:val="22"/>
              </w:rPr>
              <w:id w:val="-1311477419"/>
              <w14:checkbox>
                <w14:checked w14:val="0"/>
                <w14:checkedState w14:val="2612" w14:font="MS Gothic"/>
                <w14:uncheckedState w14:val="2610" w14:font="MS Gothic"/>
              </w14:checkbox>
            </w:sdtPr>
            <w:sdtEndPr/>
            <w:sdtContent>
              <w:p w14:paraId="2A6A2B27"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6064ADD"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23936792" w14:textId="77777777" w:rsidTr="00271B12">
        <w:trPr>
          <w:trHeight w:val="403"/>
        </w:trPr>
        <w:tc>
          <w:tcPr>
            <w:tcW w:w="7763" w:type="dxa"/>
            <w:shd w:val="clear" w:color="auto" w:fill="F2F2F2"/>
            <w:vAlign w:val="center"/>
          </w:tcPr>
          <w:p w14:paraId="2288B669"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 xml:space="preserve">Use of personal addresses, postcodes, faxes, </w:t>
            </w:r>
            <w:proofErr w:type="gramStart"/>
            <w:r w:rsidRPr="00271B12">
              <w:rPr>
                <w:rFonts w:ascii="Arial" w:hAnsi="Arial" w:cs="Arial"/>
                <w:sz w:val="22"/>
                <w:szCs w:val="22"/>
              </w:rPr>
              <w:t>emails</w:t>
            </w:r>
            <w:proofErr w:type="gramEnd"/>
            <w:r w:rsidRPr="00271B12">
              <w:rPr>
                <w:rFonts w:ascii="Arial" w:hAnsi="Arial" w:cs="Arial"/>
                <w:sz w:val="22"/>
                <w:szCs w:val="22"/>
              </w:rPr>
              <w:t xml:space="preserve"> or telephone numbers?</w:t>
            </w:r>
          </w:p>
        </w:tc>
        <w:tc>
          <w:tcPr>
            <w:tcW w:w="992" w:type="dxa"/>
            <w:shd w:val="clear" w:color="auto" w:fill="BFBFBF"/>
            <w:vAlign w:val="center"/>
          </w:tcPr>
          <w:sdt>
            <w:sdtPr>
              <w:rPr>
                <w:rFonts w:ascii="Arial" w:hAnsi="Arial" w:cs="Arial"/>
                <w:bCs/>
                <w:sz w:val="22"/>
                <w:szCs w:val="22"/>
              </w:rPr>
              <w:id w:val="580263657"/>
              <w14:checkbox>
                <w14:checked w14:val="0"/>
                <w14:checkedState w14:val="2612" w14:font="MS Gothic"/>
                <w14:uncheckedState w14:val="2610" w14:font="MS Gothic"/>
              </w14:checkbox>
            </w:sdtPr>
            <w:sdtEndPr/>
            <w:sdtContent>
              <w:p w14:paraId="71CAB016"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07D222F3"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59D2028F" w14:textId="77777777" w:rsidTr="00271B12">
        <w:trPr>
          <w:trHeight w:val="403"/>
        </w:trPr>
        <w:tc>
          <w:tcPr>
            <w:tcW w:w="7763" w:type="dxa"/>
            <w:shd w:val="clear" w:color="auto" w:fill="F2F2F2"/>
            <w:vAlign w:val="center"/>
          </w:tcPr>
          <w:p w14:paraId="68F914B8"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Publication of data that might allow identification of individuals?</w:t>
            </w:r>
          </w:p>
        </w:tc>
        <w:tc>
          <w:tcPr>
            <w:tcW w:w="992" w:type="dxa"/>
            <w:shd w:val="clear" w:color="auto" w:fill="BFBFBF"/>
            <w:vAlign w:val="center"/>
          </w:tcPr>
          <w:sdt>
            <w:sdtPr>
              <w:rPr>
                <w:rFonts w:ascii="Arial" w:hAnsi="Arial" w:cs="Arial"/>
                <w:bCs/>
                <w:sz w:val="22"/>
                <w:szCs w:val="22"/>
              </w:rPr>
              <w:id w:val="1833259881"/>
              <w14:checkbox>
                <w14:checked w14:val="0"/>
                <w14:checkedState w14:val="2612" w14:font="MS Gothic"/>
                <w14:uncheckedState w14:val="2610" w14:font="MS Gothic"/>
              </w14:checkbox>
            </w:sdtPr>
            <w:sdtEndPr/>
            <w:sdtContent>
              <w:p w14:paraId="369CB807"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354CAE93"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2D8B0879" w14:textId="77777777" w:rsidTr="00271B12">
        <w:trPr>
          <w:trHeight w:val="403"/>
        </w:trPr>
        <w:tc>
          <w:tcPr>
            <w:tcW w:w="7763" w:type="dxa"/>
            <w:shd w:val="clear" w:color="auto" w:fill="F2F2F2"/>
            <w:vAlign w:val="center"/>
          </w:tcPr>
          <w:p w14:paraId="68B91AE3"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Use of data management system?</w:t>
            </w:r>
          </w:p>
        </w:tc>
        <w:tc>
          <w:tcPr>
            <w:tcW w:w="992" w:type="dxa"/>
            <w:shd w:val="clear" w:color="auto" w:fill="BFBFBF"/>
            <w:vAlign w:val="center"/>
          </w:tcPr>
          <w:sdt>
            <w:sdtPr>
              <w:rPr>
                <w:rFonts w:ascii="Arial" w:hAnsi="Arial" w:cs="Arial"/>
                <w:bCs/>
                <w:sz w:val="22"/>
                <w:szCs w:val="22"/>
              </w:rPr>
              <w:id w:val="-1317182428"/>
              <w14:checkbox>
                <w14:checked w14:val="0"/>
                <w14:checkedState w14:val="2612" w14:font="MS Gothic"/>
                <w14:uncheckedState w14:val="2610" w14:font="MS Gothic"/>
              </w14:checkbox>
            </w:sdtPr>
            <w:sdtEndPr/>
            <w:sdtContent>
              <w:p w14:paraId="204968BC"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3B43A7D9" w14:textId="77777777" w:rsidR="00271B12" w:rsidRPr="00271B12" w:rsidRDefault="00271B12" w:rsidP="00271B12">
                <w:pPr>
                  <w:autoSpaceDE w:val="0"/>
                  <w:autoSpaceDN w:val="0"/>
                  <w:adjustRightInd w:val="0"/>
                  <w:jc w:val="center"/>
                  <w:rPr>
                    <w:rFonts w:ascii="Arial" w:hAnsi="Arial" w:cs="Arial"/>
                    <w:sz w:val="22"/>
                    <w:szCs w:val="22"/>
                  </w:rPr>
                </w:pPr>
                <w:r w:rsidRPr="00271B12">
                  <w:rPr>
                    <w:rFonts w:ascii="Segoe UI Symbol" w:hAnsi="Segoe UI Symbol" w:cs="Segoe UI Symbol"/>
                    <w:sz w:val="22"/>
                    <w:szCs w:val="22"/>
                  </w:rPr>
                  <w:t>☒</w:t>
                </w:r>
              </w:p>
            </w:sdtContent>
          </w:sdt>
        </w:tc>
      </w:tr>
      <w:tr w:rsidR="00271B12" w:rsidRPr="00271B12" w14:paraId="012DF238" w14:textId="77777777" w:rsidTr="00271B12">
        <w:trPr>
          <w:trHeight w:val="403"/>
        </w:trPr>
        <w:tc>
          <w:tcPr>
            <w:tcW w:w="7763" w:type="dxa"/>
            <w:shd w:val="clear" w:color="auto" w:fill="F2F2F2"/>
            <w:vAlign w:val="center"/>
          </w:tcPr>
          <w:p w14:paraId="49D0DF3A" w14:textId="77777777" w:rsidR="00271B12" w:rsidRPr="00271B12" w:rsidRDefault="00271B12" w:rsidP="00271B12">
            <w:pPr>
              <w:autoSpaceDE w:val="0"/>
              <w:autoSpaceDN w:val="0"/>
              <w:adjustRightInd w:val="0"/>
              <w:rPr>
                <w:rFonts w:ascii="Arial" w:hAnsi="Arial" w:cs="Arial"/>
                <w:b/>
                <w:bCs/>
                <w:sz w:val="22"/>
                <w:szCs w:val="22"/>
              </w:rPr>
            </w:pPr>
            <w:r w:rsidRPr="00271B12">
              <w:rPr>
                <w:rFonts w:ascii="Arial" w:hAnsi="Arial" w:cs="Arial"/>
                <w:sz w:val="22"/>
                <w:szCs w:val="22"/>
              </w:rPr>
              <w:t>Data archiving?</w:t>
            </w:r>
          </w:p>
        </w:tc>
        <w:tc>
          <w:tcPr>
            <w:tcW w:w="992" w:type="dxa"/>
            <w:shd w:val="clear" w:color="auto" w:fill="BFBFBF"/>
            <w:vAlign w:val="center"/>
          </w:tcPr>
          <w:sdt>
            <w:sdtPr>
              <w:rPr>
                <w:rFonts w:ascii="Arial" w:hAnsi="Arial" w:cs="Arial"/>
                <w:bCs/>
                <w:sz w:val="22"/>
                <w:szCs w:val="22"/>
              </w:rPr>
              <w:id w:val="337199998"/>
              <w14:checkbox>
                <w14:checked w14:val="0"/>
                <w14:checkedState w14:val="2612" w14:font="MS Gothic"/>
                <w14:uncheckedState w14:val="2610" w14:font="MS Gothic"/>
              </w14:checkbox>
            </w:sdtPr>
            <w:sdtEndPr/>
            <w:sdtContent>
              <w:p w14:paraId="6D1082AB"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c>
          <w:tcPr>
            <w:tcW w:w="1134" w:type="dxa"/>
            <w:shd w:val="clear" w:color="auto" w:fill="BFBFBF"/>
            <w:vAlign w:val="center"/>
          </w:tcPr>
          <w:sdt>
            <w:sdtPr>
              <w:rPr>
                <w:rFonts w:ascii="Arial" w:hAnsi="Arial" w:cs="Arial"/>
                <w:bCs/>
                <w:sz w:val="22"/>
                <w:szCs w:val="22"/>
              </w:rPr>
              <w:id w:val="-433046498"/>
              <w14:checkbox>
                <w14:checked w14:val="1"/>
                <w14:checkedState w14:val="2612" w14:font="MS Gothic"/>
                <w14:uncheckedState w14:val="2610" w14:font="MS Gothic"/>
              </w14:checkbox>
            </w:sdtPr>
            <w:sdtEndPr/>
            <w:sdtContent>
              <w:p w14:paraId="2D71C8B7" w14:textId="77777777" w:rsidR="00271B12" w:rsidRPr="00271B12" w:rsidRDefault="00271B12" w:rsidP="00271B12">
                <w:pPr>
                  <w:autoSpaceDE w:val="0"/>
                  <w:autoSpaceDN w:val="0"/>
                  <w:adjustRightInd w:val="0"/>
                  <w:jc w:val="center"/>
                  <w:rPr>
                    <w:rFonts w:ascii="Arial" w:hAnsi="Arial" w:cs="Arial"/>
                    <w:bCs/>
                    <w:sz w:val="22"/>
                    <w:szCs w:val="22"/>
                  </w:rPr>
                </w:pPr>
                <w:r w:rsidRPr="00271B12">
                  <w:rPr>
                    <w:rFonts w:ascii="Segoe UI Symbol" w:hAnsi="Segoe UI Symbol" w:cs="Segoe UI Symbol"/>
                    <w:bCs/>
                    <w:sz w:val="22"/>
                    <w:szCs w:val="22"/>
                  </w:rPr>
                  <w:t>☒</w:t>
                </w:r>
              </w:p>
            </w:sdtContent>
          </w:sdt>
        </w:tc>
      </w:tr>
      <w:tr w:rsidR="00271B12" w:rsidRPr="00271B12" w14:paraId="7B52B792" w14:textId="77777777" w:rsidTr="00271B12">
        <w:trPr>
          <w:trHeight w:val="403"/>
        </w:trPr>
        <w:tc>
          <w:tcPr>
            <w:tcW w:w="9889" w:type="dxa"/>
            <w:gridSpan w:val="3"/>
            <w:shd w:val="clear" w:color="auto" w:fill="F2F2F2"/>
            <w:vAlign w:val="center"/>
          </w:tcPr>
          <w:p w14:paraId="5AB20ABC" w14:textId="77777777" w:rsidR="00271B12" w:rsidRPr="00271B12" w:rsidRDefault="00271B12" w:rsidP="00271B12">
            <w:pPr>
              <w:spacing w:before="120" w:after="120"/>
              <w:rPr>
                <w:rFonts w:ascii="Arial" w:hAnsi="Arial" w:cs="Arial"/>
                <w:bCs/>
                <w:sz w:val="22"/>
                <w:szCs w:val="22"/>
              </w:rPr>
            </w:pPr>
            <w:r w:rsidRPr="00271B12">
              <w:rPr>
                <w:rFonts w:ascii="Arial" w:hAnsi="Arial" w:cs="Arial"/>
                <w:sz w:val="22"/>
                <w:szCs w:val="22"/>
              </w:rPr>
              <w:t>If YES</w:t>
            </w:r>
            <w:r w:rsidRPr="00271B12">
              <w:rPr>
                <w:rFonts w:ascii="Arial" w:hAnsi="Arial" w:cs="Arial"/>
                <w:b/>
                <w:bCs/>
                <w:sz w:val="22"/>
                <w:szCs w:val="22"/>
              </w:rPr>
              <w:t xml:space="preserve"> </w:t>
            </w:r>
            <w:r w:rsidRPr="00271B12">
              <w:rPr>
                <w:rFonts w:ascii="Arial" w:hAnsi="Arial" w:cs="Arial"/>
                <w:sz w:val="22"/>
                <w:szCs w:val="22"/>
              </w:rPr>
              <w:t xml:space="preserve">to any question, please provide full details, </w:t>
            </w:r>
            <w:r w:rsidRPr="00271B12">
              <w:rPr>
                <w:rFonts w:ascii="Arial" w:hAnsi="Arial" w:cs="Arial"/>
                <w:bCs/>
                <w:sz w:val="22"/>
                <w:szCs w:val="22"/>
              </w:rPr>
              <w:t>explaining how this will be conducted in accordance with the GDPR and DPA (and/or any international equivalent):</w:t>
            </w:r>
          </w:p>
        </w:tc>
      </w:tr>
      <w:tr w:rsidR="00271B12" w:rsidRPr="00271B12" w14:paraId="74225789" w14:textId="77777777" w:rsidTr="00502F59">
        <w:trPr>
          <w:trHeight w:val="403"/>
        </w:trPr>
        <w:tc>
          <w:tcPr>
            <w:tcW w:w="9889" w:type="dxa"/>
            <w:gridSpan w:val="3"/>
            <w:vAlign w:val="center"/>
          </w:tcPr>
          <w:p w14:paraId="2F594936" w14:textId="77777777" w:rsidR="00271B12" w:rsidRPr="00271B12" w:rsidRDefault="00271B12" w:rsidP="00271B12">
            <w:pPr>
              <w:autoSpaceDE w:val="0"/>
              <w:autoSpaceDN w:val="0"/>
              <w:adjustRightInd w:val="0"/>
              <w:rPr>
                <w:rFonts w:ascii="Arial" w:hAnsi="Arial" w:cs="Arial"/>
                <w:sz w:val="22"/>
                <w:szCs w:val="22"/>
              </w:rPr>
            </w:pPr>
          </w:p>
          <w:p w14:paraId="0F5A691F"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 xml:space="preserve">Questionnaires will be distributed as outlined above however these will not contain any personal data. The submission of documents is required for the completion of my dissertation via </w:t>
            </w:r>
            <w:proofErr w:type="gramStart"/>
            <w:r w:rsidRPr="00271B12">
              <w:rPr>
                <w:rFonts w:ascii="Arial" w:hAnsi="Arial" w:cs="Arial"/>
                <w:sz w:val="22"/>
                <w:szCs w:val="22"/>
              </w:rPr>
              <w:t>Turnitin,</w:t>
            </w:r>
            <w:proofErr w:type="gramEnd"/>
            <w:r w:rsidRPr="00271B12">
              <w:rPr>
                <w:rFonts w:ascii="Arial" w:hAnsi="Arial" w:cs="Arial"/>
                <w:sz w:val="22"/>
                <w:szCs w:val="22"/>
              </w:rPr>
              <w:t xml:space="preserve"> however this will only contain the researchers personal data and not that of any of the participants.</w:t>
            </w:r>
          </w:p>
          <w:p w14:paraId="1A7F8F33" w14:textId="77777777" w:rsidR="00271B12" w:rsidRPr="00271B12" w:rsidRDefault="00271B12" w:rsidP="00271B12">
            <w:pPr>
              <w:autoSpaceDE w:val="0"/>
              <w:autoSpaceDN w:val="0"/>
              <w:adjustRightInd w:val="0"/>
              <w:rPr>
                <w:rFonts w:ascii="Arial" w:hAnsi="Arial" w:cs="Arial"/>
                <w:sz w:val="22"/>
                <w:szCs w:val="22"/>
              </w:rPr>
            </w:pPr>
          </w:p>
          <w:p w14:paraId="2AA54F33" w14:textId="77777777" w:rsidR="00271B12" w:rsidRPr="00271B12" w:rsidRDefault="00271B12" w:rsidP="00271B12">
            <w:pPr>
              <w:autoSpaceDE w:val="0"/>
              <w:autoSpaceDN w:val="0"/>
              <w:adjustRightInd w:val="0"/>
              <w:rPr>
                <w:rFonts w:ascii="Arial" w:hAnsi="Arial" w:cs="Arial"/>
                <w:sz w:val="22"/>
                <w:szCs w:val="22"/>
              </w:rPr>
            </w:pPr>
          </w:p>
          <w:p w14:paraId="22DC2FCC" w14:textId="77777777" w:rsidR="00271B12" w:rsidRPr="00271B12" w:rsidRDefault="00271B12" w:rsidP="00271B12">
            <w:pPr>
              <w:autoSpaceDE w:val="0"/>
              <w:autoSpaceDN w:val="0"/>
              <w:adjustRightInd w:val="0"/>
              <w:rPr>
                <w:rFonts w:cs="Arial"/>
              </w:rPr>
            </w:pPr>
            <w:r w:rsidRPr="00271B12">
              <w:rPr>
                <w:rFonts w:ascii="Arial" w:hAnsi="Arial" w:cs="Arial"/>
                <w:i/>
                <w:color w:val="808080"/>
                <w:sz w:val="18"/>
                <w:szCs w:val="18"/>
              </w:rPr>
              <w:t>(</w:t>
            </w:r>
            <w:proofErr w:type="gramStart"/>
            <w:r w:rsidRPr="00271B12">
              <w:rPr>
                <w:rFonts w:ascii="Arial" w:hAnsi="Arial" w:cs="Arial"/>
                <w:i/>
                <w:color w:val="808080"/>
                <w:sz w:val="18"/>
                <w:szCs w:val="18"/>
              </w:rPr>
              <w:t>this</w:t>
            </w:r>
            <w:proofErr w:type="gramEnd"/>
            <w:r w:rsidRPr="00271B12">
              <w:rPr>
                <w:rFonts w:ascii="Arial" w:hAnsi="Arial" w:cs="Arial"/>
                <w:i/>
                <w:color w:val="808080"/>
                <w:sz w:val="18"/>
                <w:szCs w:val="18"/>
              </w:rPr>
              <w:t xml:space="preserve"> box should expand as you type)</w:t>
            </w:r>
          </w:p>
        </w:tc>
      </w:tr>
      <w:tr w:rsidR="00271B12" w:rsidRPr="00271B12" w14:paraId="5E430E2D" w14:textId="77777777" w:rsidTr="00271B12">
        <w:trPr>
          <w:trHeight w:val="403"/>
        </w:trPr>
        <w:tc>
          <w:tcPr>
            <w:tcW w:w="9889" w:type="dxa"/>
            <w:gridSpan w:val="3"/>
            <w:shd w:val="clear" w:color="auto" w:fill="F2F2F2"/>
            <w:vAlign w:val="center"/>
          </w:tcPr>
          <w:p w14:paraId="648505F9"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bCs/>
                <w:sz w:val="22"/>
                <w:szCs w:val="22"/>
              </w:rPr>
              <w:t>List all who will have access to the data generated by the research activity</w:t>
            </w:r>
            <w:r w:rsidRPr="00271B12">
              <w:rPr>
                <w:rFonts w:ascii="Arial" w:hAnsi="Arial" w:cs="Arial"/>
                <w:sz w:val="22"/>
                <w:szCs w:val="22"/>
              </w:rPr>
              <w:t>:</w:t>
            </w:r>
          </w:p>
        </w:tc>
      </w:tr>
      <w:tr w:rsidR="00271B12" w:rsidRPr="00271B12" w14:paraId="64AFE127" w14:textId="77777777" w:rsidTr="00502F59">
        <w:trPr>
          <w:trHeight w:val="403"/>
        </w:trPr>
        <w:tc>
          <w:tcPr>
            <w:tcW w:w="9889" w:type="dxa"/>
            <w:gridSpan w:val="3"/>
            <w:vAlign w:val="center"/>
          </w:tcPr>
          <w:p w14:paraId="4D83C3B1" w14:textId="77777777" w:rsidR="00271B12" w:rsidRPr="00271B12" w:rsidRDefault="00271B12" w:rsidP="00271B12">
            <w:pPr>
              <w:autoSpaceDE w:val="0"/>
              <w:autoSpaceDN w:val="0"/>
              <w:adjustRightInd w:val="0"/>
              <w:rPr>
                <w:rFonts w:ascii="Arial" w:hAnsi="Arial" w:cs="Arial"/>
                <w:sz w:val="22"/>
                <w:szCs w:val="22"/>
              </w:rPr>
            </w:pPr>
          </w:p>
          <w:p w14:paraId="52F733FE"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Jason James (researcher)</w:t>
            </w:r>
          </w:p>
          <w:p w14:paraId="7092772E"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UWTSD Lecturers</w:t>
            </w:r>
          </w:p>
          <w:p w14:paraId="3DF30CBB" w14:textId="77777777" w:rsidR="00271B12" w:rsidRPr="00271B12" w:rsidRDefault="00271B12" w:rsidP="00271B12">
            <w:pPr>
              <w:autoSpaceDE w:val="0"/>
              <w:autoSpaceDN w:val="0"/>
              <w:adjustRightInd w:val="0"/>
              <w:rPr>
                <w:rFonts w:ascii="Arial" w:hAnsi="Arial" w:cs="Arial"/>
                <w:sz w:val="22"/>
                <w:szCs w:val="22"/>
              </w:rPr>
            </w:pPr>
          </w:p>
          <w:p w14:paraId="303C46DD" w14:textId="77777777" w:rsidR="00271B12" w:rsidRPr="00271B12" w:rsidRDefault="00271B12" w:rsidP="00271B12">
            <w:pPr>
              <w:autoSpaceDE w:val="0"/>
              <w:autoSpaceDN w:val="0"/>
              <w:adjustRightInd w:val="0"/>
              <w:rPr>
                <w:rFonts w:ascii="Arial" w:hAnsi="Arial" w:cs="Arial"/>
                <w:sz w:val="22"/>
                <w:szCs w:val="22"/>
              </w:rPr>
            </w:pPr>
          </w:p>
          <w:p w14:paraId="13775977"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i/>
                <w:color w:val="808080"/>
                <w:sz w:val="18"/>
                <w:szCs w:val="18"/>
              </w:rPr>
              <w:t>(</w:t>
            </w:r>
            <w:proofErr w:type="gramStart"/>
            <w:r w:rsidRPr="00271B12">
              <w:rPr>
                <w:rFonts w:ascii="Arial" w:hAnsi="Arial" w:cs="Arial"/>
                <w:i/>
                <w:color w:val="808080"/>
                <w:sz w:val="18"/>
                <w:szCs w:val="18"/>
              </w:rPr>
              <w:t>this</w:t>
            </w:r>
            <w:proofErr w:type="gramEnd"/>
            <w:r w:rsidRPr="00271B12">
              <w:rPr>
                <w:rFonts w:ascii="Arial" w:hAnsi="Arial" w:cs="Arial"/>
                <w:i/>
                <w:color w:val="808080"/>
                <w:sz w:val="18"/>
                <w:szCs w:val="18"/>
              </w:rPr>
              <w:t xml:space="preserve"> box should expand as you type)</w:t>
            </w:r>
          </w:p>
        </w:tc>
      </w:tr>
      <w:tr w:rsidR="00271B12" w:rsidRPr="00271B12" w14:paraId="7E4A47F4" w14:textId="77777777" w:rsidTr="00271B12">
        <w:trPr>
          <w:trHeight w:val="403"/>
        </w:trPr>
        <w:tc>
          <w:tcPr>
            <w:tcW w:w="9889" w:type="dxa"/>
            <w:gridSpan w:val="3"/>
            <w:shd w:val="clear" w:color="auto" w:fill="F2F2F2"/>
          </w:tcPr>
          <w:p w14:paraId="4A5D747A"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bCs/>
                <w:sz w:val="22"/>
                <w:szCs w:val="22"/>
              </w:rPr>
              <w:t>List who will have control of, and act as custodian(s) for, data generated by the research activity</w:t>
            </w:r>
            <w:r w:rsidRPr="00271B12">
              <w:rPr>
                <w:rFonts w:ascii="Arial" w:hAnsi="Arial" w:cs="Arial"/>
                <w:sz w:val="22"/>
                <w:szCs w:val="22"/>
              </w:rPr>
              <w:t>:</w:t>
            </w:r>
          </w:p>
        </w:tc>
      </w:tr>
      <w:tr w:rsidR="00271B12" w:rsidRPr="00271B12" w14:paraId="4024636B" w14:textId="77777777" w:rsidTr="00502F59">
        <w:trPr>
          <w:trHeight w:val="403"/>
        </w:trPr>
        <w:tc>
          <w:tcPr>
            <w:tcW w:w="9889" w:type="dxa"/>
            <w:gridSpan w:val="3"/>
          </w:tcPr>
          <w:p w14:paraId="02B76177" w14:textId="77777777" w:rsidR="00271B12" w:rsidRPr="00271B12" w:rsidRDefault="00271B12" w:rsidP="00271B12">
            <w:pPr>
              <w:autoSpaceDE w:val="0"/>
              <w:autoSpaceDN w:val="0"/>
              <w:adjustRightInd w:val="0"/>
              <w:rPr>
                <w:rFonts w:ascii="Arial" w:hAnsi="Arial" w:cs="Arial"/>
                <w:sz w:val="22"/>
                <w:szCs w:val="22"/>
              </w:rPr>
            </w:pPr>
          </w:p>
          <w:p w14:paraId="5022D597"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 xml:space="preserve">Jason James </w:t>
            </w:r>
          </w:p>
          <w:p w14:paraId="6368E702" w14:textId="77777777" w:rsidR="00271B12" w:rsidRPr="00271B12" w:rsidRDefault="00271B12" w:rsidP="00271B12">
            <w:pPr>
              <w:autoSpaceDE w:val="0"/>
              <w:autoSpaceDN w:val="0"/>
              <w:adjustRightInd w:val="0"/>
              <w:rPr>
                <w:rFonts w:ascii="Arial" w:hAnsi="Arial" w:cs="Arial"/>
                <w:sz w:val="22"/>
                <w:szCs w:val="22"/>
              </w:rPr>
            </w:pPr>
          </w:p>
          <w:p w14:paraId="4A7330CF"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i/>
                <w:color w:val="808080"/>
                <w:sz w:val="18"/>
                <w:szCs w:val="18"/>
              </w:rPr>
              <w:t>(</w:t>
            </w:r>
            <w:proofErr w:type="gramStart"/>
            <w:r w:rsidRPr="00271B12">
              <w:rPr>
                <w:rFonts w:ascii="Arial" w:hAnsi="Arial" w:cs="Arial"/>
                <w:i/>
                <w:color w:val="808080"/>
                <w:sz w:val="18"/>
                <w:szCs w:val="18"/>
              </w:rPr>
              <w:t>this</w:t>
            </w:r>
            <w:proofErr w:type="gramEnd"/>
            <w:r w:rsidRPr="00271B12">
              <w:rPr>
                <w:rFonts w:ascii="Arial" w:hAnsi="Arial" w:cs="Arial"/>
                <w:i/>
                <w:color w:val="808080"/>
                <w:sz w:val="18"/>
                <w:szCs w:val="18"/>
              </w:rPr>
              <w:t xml:space="preserve"> box should expand as you type)</w:t>
            </w:r>
          </w:p>
        </w:tc>
      </w:tr>
      <w:tr w:rsidR="00271B12" w:rsidRPr="00271B12" w14:paraId="55F77FFC" w14:textId="77777777" w:rsidTr="00271B12">
        <w:trPr>
          <w:trHeight w:val="403"/>
        </w:trPr>
        <w:tc>
          <w:tcPr>
            <w:tcW w:w="9889" w:type="dxa"/>
            <w:gridSpan w:val="3"/>
            <w:shd w:val="clear" w:color="auto" w:fill="F2F2F2"/>
          </w:tcPr>
          <w:p w14:paraId="4F06E121"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271B12">
              <w:rPr>
                <w:rFonts w:ascii="Arial" w:hAnsi="Arial" w:cs="Arial"/>
                <w:bCs/>
                <w:sz w:val="22"/>
                <w:szCs w:val="22"/>
              </w:rPr>
              <w:t>why not</w:t>
            </w:r>
            <w:proofErr w:type="gramEnd"/>
            <w:r w:rsidRPr="00271B12">
              <w:rPr>
                <w:rFonts w:ascii="Arial" w:hAnsi="Arial" w:cs="Arial"/>
                <w:bCs/>
                <w:sz w:val="22"/>
                <w:szCs w:val="22"/>
              </w:rPr>
              <w:t xml:space="preserve">.  </w:t>
            </w:r>
          </w:p>
        </w:tc>
      </w:tr>
      <w:tr w:rsidR="00271B12" w:rsidRPr="00271B12" w14:paraId="30FC3A0E" w14:textId="77777777" w:rsidTr="00502F59">
        <w:trPr>
          <w:trHeight w:val="403"/>
        </w:trPr>
        <w:tc>
          <w:tcPr>
            <w:tcW w:w="9889" w:type="dxa"/>
            <w:gridSpan w:val="3"/>
          </w:tcPr>
          <w:p w14:paraId="12F5CDF3" w14:textId="77777777" w:rsidR="00271B12" w:rsidRPr="00271B12" w:rsidRDefault="00271B12" w:rsidP="00271B12">
            <w:pPr>
              <w:autoSpaceDE w:val="0"/>
              <w:autoSpaceDN w:val="0"/>
              <w:adjustRightInd w:val="0"/>
              <w:rPr>
                <w:rFonts w:ascii="Arial" w:hAnsi="Arial" w:cs="Arial"/>
                <w:sz w:val="22"/>
                <w:szCs w:val="22"/>
              </w:rPr>
            </w:pPr>
          </w:p>
          <w:p w14:paraId="7AEAB03A"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All data will be stored on UWTSD one drive accessed via multi layered security processes.</w:t>
            </w:r>
          </w:p>
          <w:p w14:paraId="18778FD1" w14:textId="77777777" w:rsidR="00271B12" w:rsidRPr="00271B12" w:rsidRDefault="00271B12" w:rsidP="00271B12">
            <w:pPr>
              <w:autoSpaceDE w:val="0"/>
              <w:autoSpaceDN w:val="0"/>
              <w:adjustRightInd w:val="0"/>
              <w:rPr>
                <w:rFonts w:ascii="Arial" w:hAnsi="Arial" w:cs="Arial"/>
                <w:sz w:val="22"/>
                <w:szCs w:val="22"/>
              </w:rPr>
            </w:pPr>
          </w:p>
          <w:p w14:paraId="3DD50A63"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i/>
                <w:color w:val="808080"/>
                <w:sz w:val="18"/>
                <w:szCs w:val="18"/>
              </w:rPr>
              <w:t>(</w:t>
            </w:r>
            <w:proofErr w:type="gramStart"/>
            <w:r w:rsidRPr="00271B12">
              <w:rPr>
                <w:rFonts w:ascii="Arial" w:hAnsi="Arial" w:cs="Arial"/>
                <w:i/>
                <w:color w:val="808080"/>
                <w:sz w:val="18"/>
                <w:szCs w:val="18"/>
              </w:rPr>
              <w:t>this</w:t>
            </w:r>
            <w:proofErr w:type="gramEnd"/>
            <w:r w:rsidRPr="00271B12">
              <w:rPr>
                <w:rFonts w:ascii="Arial" w:hAnsi="Arial" w:cs="Arial"/>
                <w:i/>
                <w:color w:val="808080"/>
                <w:sz w:val="18"/>
                <w:szCs w:val="18"/>
              </w:rPr>
              <w:t xml:space="preserve"> box should expand as you type)</w:t>
            </w:r>
          </w:p>
        </w:tc>
      </w:tr>
      <w:tr w:rsidR="00271B12" w:rsidRPr="00271B12" w14:paraId="15D6BE47" w14:textId="77777777" w:rsidTr="00502F59">
        <w:trPr>
          <w:trHeight w:val="403"/>
        </w:trPr>
        <w:tc>
          <w:tcPr>
            <w:tcW w:w="9889" w:type="dxa"/>
            <w:gridSpan w:val="3"/>
          </w:tcPr>
          <w:p w14:paraId="574BE681"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 xml:space="preserve">Please indicate if your data will be stored in the UWTSD Research Data Repository (see </w:t>
            </w:r>
            <w:hyperlink r:id="rId37" w:history="1">
              <w:r w:rsidRPr="00271B12">
                <w:rPr>
                  <w:rFonts w:ascii="Arial" w:hAnsi="Arial" w:cs="Arial"/>
                  <w:color w:val="000000"/>
                  <w:sz w:val="22"/>
                  <w:szCs w:val="22"/>
                  <w:u w:val="single"/>
                </w:rPr>
                <w:t>https://researchdata.uwtsd.ac.uk/</w:t>
              </w:r>
            </w:hyperlink>
            <w:r w:rsidRPr="00271B12">
              <w:rPr>
                <w:rFonts w:ascii="Arial" w:hAnsi="Arial" w:cs="Arial"/>
                <w:color w:val="000000"/>
                <w:sz w:val="22"/>
                <w:szCs w:val="22"/>
              </w:rPr>
              <w:t xml:space="preserve"> ).   If </w:t>
            </w:r>
            <w:proofErr w:type="gramStart"/>
            <w:r w:rsidRPr="00271B12">
              <w:rPr>
                <w:rFonts w:ascii="Arial" w:hAnsi="Arial" w:cs="Arial"/>
                <w:color w:val="000000"/>
                <w:sz w:val="22"/>
                <w:szCs w:val="22"/>
              </w:rPr>
              <w:t>so</w:t>
            </w:r>
            <w:proofErr w:type="gramEnd"/>
            <w:r w:rsidRPr="00271B12">
              <w:rPr>
                <w:rFonts w:ascii="Arial" w:hAnsi="Arial" w:cs="Arial"/>
                <w:color w:val="000000"/>
                <w:sz w:val="22"/>
                <w:szCs w:val="22"/>
              </w:rPr>
              <w:t xml:space="preserve"> please explain. (</w:t>
            </w:r>
            <w:r w:rsidRPr="00271B12">
              <w:rPr>
                <w:rFonts w:ascii="Arial" w:hAnsi="Arial" w:cs="Arial"/>
                <w:i/>
                <w:color w:val="000000"/>
                <w:sz w:val="22"/>
                <w:szCs w:val="22"/>
              </w:rPr>
              <w:t>Most relevant to academic staff)</w:t>
            </w:r>
            <w:r w:rsidRPr="00271B12">
              <w:rPr>
                <w:color w:val="000000"/>
              </w:rPr>
              <w:t xml:space="preserve"> </w:t>
            </w:r>
          </w:p>
        </w:tc>
      </w:tr>
      <w:tr w:rsidR="00271B12" w:rsidRPr="00271B12" w14:paraId="2E7854AF" w14:textId="77777777" w:rsidTr="00502F59">
        <w:trPr>
          <w:trHeight w:val="403"/>
        </w:trPr>
        <w:tc>
          <w:tcPr>
            <w:tcW w:w="9889" w:type="dxa"/>
            <w:gridSpan w:val="3"/>
          </w:tcPr>
          <w:p w14:paraId="6A4E7458" w14:textId="77777777" w:rsidR="00271B12" w:rsidRPr="00271B12" w:rsidRDefault="00271B12" w:rsidP="00271B12">
            <w:pPr>
              <w:autoSpaceDE w:val="0"/>
              <w:autoSpaceDN w:val="0"/>
              <w:adjustRightInd w:val="0"/>
              <w:rPr>
                <w:rFonts w:ascii="Arial" w:hAnsi="Arial" w:cs="Arial"/>
                <w:sz w:val="22"/>
                <w:szCs w:val="22"/>
              </w:rPr>
            </w:pPr>
          </w:p>
          <w:p w14:paraId="5ED249E8"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sz w:val="22"/>
                <w:szCs w:val="22"/>
              </w:rPr>
              <w:t>No</w:t>
            </w:r>
          </w:p>
          <w:p w14:paraId="446A1F60" w14:textId="77777777" w:rsidR="00271B12" w:rsidRPr="00271B12" w:rsidRDefault="00271B12" w:rsidP="00271B12">
            <w:pPr>
              <w:autoSpaceDE w:val="0"/>
              <w:autoSpaceDN w:val="0"/>
              <w:adjustRightInd w:val="0"/>
              <w:rPr>
                <w:rFonts w:ascii="Arial" w:hAnsi="Arial" w:cs="Arial"/>
                <w:sz w:val="22"/>
                <w:szCs w:val="22"/>
              </w:rPr>
            </w:pPr>
          </w:p>
          <w:p w14:paraId="36427467"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i/>
                <w:color w:val="808080"/>
                <w:sz w:val="18"/>
                <w:szCs w:val="18"/>
              </w:rPr>
              <w:t>(</w:t>
            </w:r>
            <w:proofErr w:type="gramStart"/>
            <w:r w:rsidRPr="00271B12">
              <w:rPr>
                <w:rFonts w:ascii="Arial" w:hAnsi="Arial" w:cs="Arial"/>
                <w:i/>
                <w:color w:val="808080"/>
                <w:sz w:val="18"/>
                <w:szCs w:val="18"/>
              </w:rPr>
              <w:t>this</w:t>
            </w:r>
            <w:proofErr w:type="gramEnd"/>
            <w:r w:rsidRPr="00271B12">
              <w:rPr>
                <w:rFonts w:ascii="Arial" w:hAnsi="Arial" w:cs="Arial"/>
                <w:i/>
                <w:color w:val="808080"/>
                <w:sz w:val="18"/>
                <w:szCs w:val="18"/>
              </w:rPr>
              <w:t xml:space="preserve"> box should expand as you type)</w:t>
            </w:r>
          </w:p>
        </w:tc>
      </w:tr>
      <w:tr w:rsidR="00271B12" w:rsidRPr="00271B12" w14:paraId="14EBD9CC" w14:textId="77777777" w:rsidTr="00271B12">
        <w:trPr>
          <w:trHeight w:val="252"/>
        </w:trPr>
        <w:tc>
          <w:tcPr>
            <w:tcW w:w="7763" w:type="dxa"/>
            <w:vMerge w:val="restart"/>
            <w:shd w:val="clear" w:color="auto" w:fill="F2F2F2"/>
          </w:tcPr>
          <w:p w14:paraId="59557911" w14:textId="77777777" w:rsidR="00271B12" w:rsidRPr="00271B12" w:rsidRDefault="00271B12" w:rsidP="00271B12">
            <w:pPr>
              <w:autoSpaceDE w:val="0"/>
              <w:autoSpaceDN w:val="0"/>
              <w:adjustRightInd w:val="0"/>
              <w:rPr>
                <w:rFonts w:ascii="Arial" w:hAnsi="Arial" w:cs="Arial"/>
                <w:color w:val="000000"/>
                <w:sz w:val="22"/>
                <w:szCs w:val="22"/>
              </w:rPr>
            </w:pPr>
            <w:r w:rsidRPr="00271B12">
              <w:rPr>
                <w:rFonts w:ascii="Arial" w:hAnsi="Arial" w:cs="Arial"/>
                <w:bCs/>
                <w:sz w:val="22"/>
                <w:szCs w:val="22"/>
              </w:rPr>
              <w:t xml:space="preserve">Confirm that you have read the UWTSD guidance on data management (see </w:t>
            </w:r>
            <w:hyperlink r:id="rId38" w:history="1">
              <w:r w:rsidRPr="00271B12">
                <w:rPr>
                  <w:rFonts w:ascii="Arial" w:hAnsi="Arial" w:cs="Arial"/>
                  <w:color w:val="000000"/>
                  <w:sz w:val="22"/>
                  <w:szCs w:val="22"/>
                  <w:u w:val="single"/>
                </w:rPr>
                <w:t>https://www.uwtsd.ac.uk/library/research-data-management/</w:t>
              </w:r>
            </w:hyperlink>
            <w:r w:rsidRPr="00271B12">
              <w:rPr>
                <w:rFonts w:ascii="Arial" w:hAnsi="Arial" w:cs="Arial"/>
                <w:color w:val="000000"/>
                <w:sz w:val="22"/>
                <w:szCs w:val="22"/>
              </w:rPr>
              <w:t>)</w:t>
            </w:r>
          </w:p>
          <w:p w14:paraId="3F12638F" w14:textId="77777777" w:rsidR="00271B12" w:rsidRPr="00271B12" w:rsidRDefault="00271B12" w:rsidP="00271B12">
            <w:pPr>
              <w:autoSpaceDE w:val="0"/>
              <w:autoSpaceDN w:val="0"/>
              <w:adjustRightInd w:val="0"/>
              <w:rPr>
                <w:rFonts w:ascii="Arial" w:hAnsi="Arial" w:cs="Arial"/>
                <w:sz w:val="22"/>
                <w:szCs w:val="22"/>
              </w:rPr>
            </w:pPr>
          </w:p>
        </w:tc>
        <w:tc>
          <w:tcPr>
            <w:tcW w:w="992" w:type="dxa"/>
            <w:shd w:val="clear" w:color="auto" w:fill="F2F2F2"/>
          </w:tcPr>
          <w:p w14:paraId="3F822B62" w14:textId="77777777" w:rsidR="00271B12" w:rsidRPr="00271B12" w:rsidRDefault="00271B12" w:rsidP="00271B12">
            <w:pPr>
              <w:autoSpaceDE w:val="0"/>
              <w:autoSpaceDN w:val="0"/>
              <w:adjustRightInd w:val="0"/>
              <w:jc w:val="center"/>
              <w:rPr>
                <w:rFonts w:ascii="Arial" w:hAnsi="Arial" w:cs="Arial"/>
                <w:b/>
                <w:sz w:val="22"/>
                <w:szCs w:val="22"/>
              </w:rPr>
            </w:pPr>
            <w:r w:rsidRPr="00271B12">
              <w:rPr>
                <w:rFonts w:ascii="Arial" w:hAnsi="Arial" w:cs="Arial"/>
                <w:b/>
                <w:sz w:val="22"/>
              </w:rPr>
              <w:t>YES</w:t>
            </w:r>
          </w:p>
        </w:tc>
        <w:tc>
          <w:tcPr>
            <w:tcW w:w="1134" w:type="dxa"/>
            <w:shd w:val="clear" w:color="auto" w:fill="BFBFBF"/>
          </w:tcPr>
          <w:p w14:paraId="7FC71E8C" w14:textId="77777777" w:rsidR="00271B12" w:rsidRPr="00271B12" w:rsidRDefault="009463A4" w:rsidP="00271B1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71B12" w:rsidRPr="00271B12">
                  <w:rPr>
                    <w:rFonts w:ascii="Segoe UI Symbol" w:hAnsi="Segoe UI Symbol" w:cs="Segoe UI Symbol"/>
                    <w:b/>
                    <w:bCs/>
                  </w:rPr>
                  <w:t>☒</w:t>
                </w:r>
              </w:sdtContent>
            </w:sdt>
          </w:p>
        </w:tc>
      </w:tr>
      <w:tr w:rsidR="00271B12" w:rsidRPr="00271B12" w14:paraId="4A1B825F" w14:textId="77777777" w:rsidTr="00271B12">
        <w:trPr>
          <w:trHeight w:val="252"/>
        </w:trPr>
        <w:tc>
          <w:tcPr>
            <w:tcW w:w="7763" w:type="dxa"/>
            <w:vMerge/>
            <w:shd w:val="clear" w:color="auto" w:fill="F2F2F2"/>
          </w:tcPr>
          <w:p w14:paraId="370F212E" w14:textId="77777777" w:rsidR="00271B12" w:rsidRPr="00271B12" w:rsidRDefault="00271B12" w:rsidP="00271B12">
            <w:pPr>
              <w:autoSpaceDE w:val="0"/>
              <w:autoSpaceDN w:val="0"/>
              <w:adjustRightInd w:val="0"/>
              <w:rPr>
                <w:rFonts w:ascii="Arial" w:hAnsi="Arial" w:cs="Arial"/>
                <w:bCs/>
                <w:sz w:val="22"/>
                <w:szCs w:val="22"/>
              </w:rPr>
            </w:pPr>
          </w:p>
        </w:tc>
        <w:tc>
          <w:tcPr>
            <w:tcW w:w="992" w:type="dxa"/>
            <w:shd w:val="clear" w:color="auto" w:fill="F2F2F2"/>
          </w:tcPr>
          <w:p w14:paraId="5A78B2C8" w14:textId="77777777" w:rsidR="00271B12" w:rsidRPr="00271B12" w:rsidRDefault="00271B12" w:rsidP="00271B12">
            <w:pPr>
              <w:autoSpaceDE w:val="0"/>
              <w:autoSpaceDN w:val="0"/>
              <w:adjustRightInd w:val="0"/>
              <w:jc w:val="center"/>
              <w:rPr>
                <w:rFonts w:ascii="Arial" w:hAnsi="Arial" w:cs="Arial"/>
                <w:b/>
                <w:sz w:val="22"/>
              </w:rPr>
            </w:pPr>
            <w:r w:rsidRPr="00271B12">
              <w:rPr>
                <w:rFonts w:ascii="Arial" w:hAnsi="Arial" w:cs="Arial"/>
                <w:b/>
                <w:sz w:val="22"/>
              </w:rPr>
              <w:t>NO</w:t>
            </w:r>
          </w:p>
        </w:tc>
        <w:tc>
          <w:tcPr>
            <w:tcW w:w="1134" w:type="dxa"/>
            <w:shd w:val="clear" w:color="auto" w:fill="BFBFBF"/>
          </w:tcPr>
          <w:p w14:paraId="636F9106" w14:textId="77777777" w:rsidR="00271B12" w:rsidRPr="00271B12" w:rsidRDefault="009463A4" w:rsidP="00271B1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271B12" w:rsidRPr="00271B12">
                  <w:rPr>
                    <w:rFonts w:ascii="Segoe UI Symbol" w:hAnsi="Segoe UI Symbol" w:cs="Segoe UI Symbol"/>
                    <w:b/>
                    <w:bCs/>
                  </w:rPr>
                  <w:t>☐</w:t>
                </w:r>
              </w:sdtContent>
            </w:sdt>
          </w:p>
        </w:tc>
      </w:tr>
      <w:tr w:rsidR="00271B12" w:rsidRPr="00271B12" w14:paraId="25C51705" w14:textId="77777777" w:rsidTr="00271B12">
        <w:trPr>
          <w:trHeight w:val="311"/>
        </w:trPr>
        <w:tc>
          <w:tcPr>
            <w:tcW w:w="7763" w:type="dxa"/>
            <w:vMerge w:val="restart"/>
            <w:shd w:val="clear" w:color="auto" w:fill="F2F2F2"/>
          </w:tcPr>
          <w:p w14:paraId="1C6565A2" w14:textId="77777777" w:rsidR="00271B12" w:rsidRPr="00271B12" w:rsidRDefault="00271B12" w:rsidP="00271B12">
            <w:pPr>
              <w:autoSpaceDE w:val="0"/>
              <w:autoSpaceDN w:val="0"/>
              <w:adjustRightInd w:val="0"/>
              <w:rPr>
                <w:rFonts w:ascii="Arial" w:hAnsi="Arial" w:cs="Arial"/>
                <w:sz w:val="22"/>
                <w:szCs w:val="22"/>
              </w:rPr>
            </w:pPr>
            <w:r w:rsidRPr="00271B1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cPr>
          <w:p w14:paraId="78F8B9A3" w14:textId="77777777" w:rsidR="00271B12" w:rsidRPr="00271B12" w:rsidRDefault="00271B12" w:rsidP="00271B12">
            <w:pPr>
              <w:autoSpaceDE w:val="0"/>
              <w:autoSpaceDN w:val="0"/>
              <w:adjustRightInd w:val="0"/>
              <w:jc w:val="center"/>
              <w:rPr>
                <w:rFonts w:ascii="Arial" w:hAnsi="Arial" w:cs="Arial"/>
                <w:b/>
                <w:sz w:val="22"/>
                <w:szCs w:val="22"/>
              </w:rPr>
            </w:pPr>
            <w:r w:rsidRPr="00271B12">
              <w:rPr>
                <w:rFonts w:ascii="Arial" w:hAnsi="Arial" w:cs="Arial"/>
                <w:b/>
                <w:sz w:val="22"/>
              </w:rPr>
              <w:t>YES</w:t>
            </w:r>
          </w:p>
        </w:tc>
        <w:tc>
          <w:tcPr>
            <w:tcW w:w="1134" w:type="dxa"/>
            <w:shd w:val="clear" w:color="auto" w:fill="BFBFBF"/>
          </w:tcPr>
          <w:p w14:paraId="78F68E7C" w14:textId="77777777" w:rsidR="00271B12" w:rsidRPr="00271B12" w:rsidRDefault="009463A4" w:rsidP="00271B1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71B12" w:rsidRPr="00271B12">
                  <w:rPr>
                    <w:rFonts w:ascii="Segoe UI Symbol" w:hAnsi="Segoe UI Symbol" w:cs="Segoe UI Symbol"/>
                    <w:b/>
                    <w:bCs/>
                  </w:rPr>
                  <w:t>☒</w:t>
                </w:r>
              </w:sdtContent>
            </w:sdt>
          </w:p>
        </w:tc>
      </w:tr>
      <w:tr w:rsidR="00271B12" w:rsidRPr="00271B12" w14:paraId="585C8885" w14:textId="77777777" w:rsidTr="00271B12">
        <w:trPr>
          <w:trHeight w:val="311"/>
        </w:trPr>
        <w:tc>
          <w:tcPr>
            <w:tcW w:w="7763" w:type="dxa"/>
            <w:vMerge/>
            <w:shd w:val="clear" w:color="auto" w:fill="F2F2F2"/>
          </w:tcPr>
          <w:p w14:paraId="1510EAEB" w14:textId="77777777" w:rsidR="00271B12" w:rsidRPr="00271B12" w:rsidRDefault="00271B12" w:rsidP="00271B12">
            <w:pPr>
              <w:autoSpaceDE w:val="0"/>
              <w:autoSpaceDN w:val="0"/>
              <w:adjustRightInd w:val="0"/>
              <w:rPr>
                <w:rFonts w:ascii="Arial" w:hAnsi="Arial" w:cs="Arial"/>
                <w:sz w:val="22"/>
                <w:szCs w:val="22"/>
              </w:rPr>
            </w:pPr>
          </w:p>
        </w:tc>
        <w:tc>
          <w:tcPr>
            <w:tcW w:w="992" w:type="dxa"/>
            <w:shd w:val="clear" w:color="auto" w:fill="F2F2F2"/>
          </w:tcPr>
          <w:p w14:paraId="4510F384" w14:textId="77777777" w:rsidR="00271B12" w:rsidRPr="00271B12" w:rsidRDefault="00271B12" w:rsidP="00271B12">
            <w:pPr>
              <w:autoSpaceDE w:val="0"/>
              <w:autoSpaceDN w:val="0"/>
              <w:adjustRightInd w:val="0"/>
              <w:jc w:val="center"/>
              <w:rPr>
                <w:rFonts w:ascii="Arial" w:hAnsi="Arial" w:cs="Arial"/>
                <w:b/>
                <w:sz w:val="22"/>
                <w:szCs w:val="22"/>
              </w:rPr>
            </w:pPr>
            <w:r w:rsidRPr="00271B12">
              <w:rPr>
                <w:rFonts w:ascii="Arial" w:hAnsi="Arial" w:cs="Arial"/>
                <w:b/>
                <w:sz w:val="22"/>
              </w:rPr>
              <w:t>NO</w:t>
            </w:r>
          </w:p>
        </w:tc>
        <w:tc>
          <w:tcPr>
            <w:tcW w:w="1134" w:type="dxa"/>
            <w:shd w:val="clear" w:color="auto" w:fill="BFBFBF"/>
          </w:tcPr>
          <w:p w14:paraId="365AE6FF" w14:textId="77777777" w:rsidR="00271B12" w:rsidRPr="00271B12" w:rsidRDefault="009463A4" w:rsidP="00271B1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271B12" w:rsidRPr="00271B12">
                  <w:rPr>
                    <w:rFonts w:ascii="Segoe UI Symbol" w:hAnsi="Segoe UI Symbol" w:cs="Segoe UI Symbol"/>
                    <w:b/>
                    <w:bCs/>
                  </w:rPr>
                  <w:t>☐</w:t>
                </w:r>
              </w:sdtContent>
            </w:sdt>
          </w:p>
        </w:tc>
      </w:tr>
    </w:tbl>
    <w:p w14:paraId="70EE45E2" w14:textId="77777777" w:rsidR="00271B12" w:rsidRPr="00271B12" w:rsidRDefault="00271B12" w:rsidP="00271B12">
      <w:pPr>
        <w:rPr>
          <w:rFonts w:ascii="Arial" w:eastAsia="Times New Roman" w:hAnsi="Arial" w:cs="Arial"/>
          <w:b/>
          <w:bCs/>
          <w:kern w:val="0"/>
          <w:sz w:val="22"/>
          <w:szCs w:val="22"/>
          <w14:ligatures w14:val="none"/>
        </w:rPr>
      </w:pPr>
    </w:p>
    <w:p w14:paraId="7FFBDAB2" w14:textId="77777777" w:rsidR="00271B12" w:rsidRPr="00271B12" w:rsidRDefault="00271B12" w:rsidP="00271B12">
      <w:pPr>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br w:type="page"/>
      </w:r>
    </w:p>
    <w:p w14:paraId="7C01D892" w14:textId="77777777" w:rsidR="00271B12" w:rsidRPr="00271B12" w:rsidRDefault="00271B12" w:rsidP="00271B12">
      <w:pPr>
        <w:autoSpaceDE w:val="0"/>
        <w:autoSpaceDN w:val="0"/>
        <w:adjustRightInd w:val="0"/>
        <w:spacing w:after="240"/>
        <w:jc w:val="both"/>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271B12" w:rsidRPr="00271B12" w14:paraId="7E1582E8" w14:textId="77777777" w:rsidTr="00271B12">
        <w:trPr>
          <w:trHeight w:val="1807"/>
        </w:trPr>
        <w:tc>
          <w:tcPr>
            <w:tcW w:w="9881" w:type="dxa"/>
            <w:gridSpan w:val="3"/>
            <w:shd w:val="clear" w:color="auto" w:fill="F2F2F2"/>
            <w:vAlign w:val="center"/>
          </w:tcPr>
          <w:p w14:paraId="6DDE4742" w14:textId="77777777" w:rsidR="00271B12" w:rsidRPr="00271B12" w:rsidRDefault="00271B12" w:rsidP="00271B12">
            <w:pPr>
              <w:jc w:val="both"/>
              <w:rPr>
                <w:rFonts w:ascii="Arial" w:eastAsia="Times New Roman" w:hAnsi="Arial" w:cs="Arial"/>
                <w:b/>
                <w:bCs/>
                <w:color w:val="000000"/>
                <w:kern w:val="0"/>
                <w:sz w:val="22"/>
                <w:szCs w:val="22"/>
                <w14:ligatures w14:val="none"/>
              </w:rPr>
            </w:pPr>
            <w:r w:rsidRPr="00271B12">
              <w:rPr>
                <w:rFonts w:ascii="Arial" w:eastAsia="Times New Roman" w:hAnsi="Arial" w:cs="Arial"/>
                <w:kern w:val="0"/>
                <w:sz w:val="22"/>
                <w:szCs w:val="22"/>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271B12">
              <w:rPr>
                <w:rFonts w:ascii="Arial" w:eastAsia="Times New Roman" w:hAnsi="Arial" w:cs="Arial"/>
                <w:b/>
                <w:bCs/>
                <w:color w:val="000000"/>
                <w:kern w:val="0"/>
                <w:sz w:val="22"/>
                <w:szCs w:val="22"/>
                <w14:ligatures w14:val="none"/>
              </w:rPr>
              <w:t>.</w:t>
            </w:r>
          </w:p>
          <w:p w14:paraId="03609050" w14:textId="77777777" w:rsidR="00271B12" w:rsidRPr="00271B12" w:rsidRDefault="00271B12" w:rsidP="00271B12">
            <w:pPr>
              <w:jc w:val="both"/>
              <w:rPr>
                <w:rFonts w:ascii="Arial" w:eastAsia="Times New Roman" w:hAnsi="Arial" w:cs="Arial"/>
                <w:b/>
                <w:bCs/>
                <w:color w:val="000000"/>
                <w:kern w:val="0"/>
                <w:sz w:val="22"/>
                <w:szCs w:val="22"/>
                <w14:ligatures w14:val="none"/>
              </w:rPr>
            </w:pPr>
          </w:p>
          <w:p w14:paraId="2A8CFEBE" w14:textId="77777777" w:rsidR="00271B12" w:rsidRPr="00271B12" w:rsidRDefault="00271B12" w:rsidP="00271B12">
            <w:pPr>
              <w:jc w:val="both"/>
              <w:rPr>
                <w:rFonts w:ascii="Arial" w:eastAsia="Times New Roman" w:hAnsi="Arial" w:cs="Arial"/>
                <w:color w:val="000080"/>
                <w:kern w:val="0"/>
                <w:sz w:val="22"/>
                <w:szCs w:val="22"/>
                <w14:ligatures w14:val="none"/>
              </w:rPr>
            </w:pPr>
            <w:r w:rsidRPr="00271B12">
              <w:rPr>
                <w:rFonts w:ascii="Arial" w:eastAsia="Times New Roman" w:hAnsi="Arial" w:cs="Arial"/>
                <w:kern w:val="0"/>
                <w:sz w:val="22"/>
                <w:szCs w:val="22"/>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39" w:history="1">
              <w:r w:rsidRPr="00271B12">
                <w:rPr>
                  <w:rFonts w:ascii="Arial" w:eastAsia="Times New Roman" w:hAnsi="Arial" w:cs="Arial"/>
                  <w:color w:val="0000FF"/>
                  <w:kern w:val="0"/>
                  <w:sz w:val="22"/>
                  <w:szCs w:val="22"/>
                  <w:u w:val="single"/>
                  <w14:ligatures w14:val="none"/>
                </w:rPr>
                <w:t>https://www.uwtsd.ac.uk/research/research-ethics/</w:t>
              </w:r>
            </w:hyperlink>
            <w:r w:rsidRPr="00271B12">
              <w:rPr>
                <w:rFonts w:ascii="Arial" w:eastAsia="Times New Roman" w:hAnsi="Arial" w:cs="Arial"/>
                <w:kern w:val="0"/>
                <w:sz w:val="22"/>
                <w:szCs w:val="22"/>
                <w14:ligatures w14:val="none"/>
              </w:rPr>
              <w:t xml:space="preserve"> </w:t>
            </w:r>
          </w:p>
        </w:tc>
      </w:tr>
      <w:tr w:rsidR="00271B12" w:rsidRPr="00271B12" w14:paraId="1D148238" w14:textId="77777777" w:rsidTr="00271B1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1A4BEDDA" w14:textId="77777777" w:rsidR="00271B12" w:rsidRPr="00271B12" w:rsidRDefault="00271B12" w:rsidP="00271B12">
            <w:pPr>
              <w:spacing w:before="100" w:beforeAutospacing="1" w:after="100" w:afterAutospacing="1"/>
              <w:rPr>
                <w:rFonts w:ascii="Arial" w:eastAsia="Times New Roman" w:hAnsi="Arial" w:cs="Arial"/>
                <w:kern w:val="0"/>
                <w:sz w:val="22"/>
                <w:szCs w:val="22"/>
                <w14:ligatures w14:val="none"/>
              </w:rPr>
            </w:pPr>
            <w:r w:rsidRPr="00271B12">
              <w:rPr>
                <w:rFonts w:ascii="Arial" w:eastAsia="Times New Roman" w:hAnsi="Arial" w:cs="Arial"/>
                <w:b/>
                <w:bCs/>
                <w:kern w:val="0"/>
                <w:sz w:val="22"/>
                <w:szCs w:val="22"/>
                <w14:ligatures w14:val="none"/>
              </w:rPr>
              <w:t>Signature of applicant:</w:t>
            </w:r>
          </w:p>
        </w:tc>
        <w:tc>
          <w:tcPr>
            <w:tcW w:w="4820" w:type="dxa"/>
            <w:tcBorders>
              <w:left w:val="single" w:sz="4" w:space="0" w:color="auto"/>
            </w:tcBorders>
            <w:vAlign w:val="center"/>
          </w:tcPr>
          <w:p w14:paraId="6DF08980" w14:textId="77777777" w:rsidR="00271B12" w:rsidRPr="00271B12" w:rsidRDefault="00271B12" w:rsidP="00271B12">
            <w:pPr>
              <w:spacing w:before="100" w:beforeAutospacing="1" w:after="100" w:afterAutospacing="1"/>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Jason James</w:t>
            </w:r>
          </w:p>
        </w:tc>
        <w:tc>
          <w:tcPr>
            <w:tcW w:w="2239" w:type="dxa"/>
            <w:vAlign w:val="center"/>
          </w:tcPr>
          <w:p w14:paraId="3FD7F461" w14:textId="77777777" w:rsidR="00271B12" w:rsidRPr="00271B12" w:rsidRDefault="00271B12" w:rsidP="00271B12">
            <w:pPr>
              <w:spacing w:before="100" w:beforeAutospacing="1" w:after="100" w:afterAutospacing="1"/>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t>Date:</w:t>
            </w:r>
          </w:p>
          <w:p w14:paraId="5AC6F0E6" w14:textId="77777777" w:rsidR="00271B12" w:rsidRPr="00271B12" w:rsidRDefault="00271B12" w:rsidP="00271B12">
            <w:pPr>
              <w:spacing w:before="100" w:beforeAutospacing="1" w:after="100" w:afterAutospacing="1"/>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27 October 2022</w:t>
            </w:r>
          </w:p>
        </w:tc>
      </w:tr>
    </w:tbl>
    <w:p w14:paraId="36D46FF1" w14:textId="77777777" w:rsidR="00271B12" w:rsidRPr="00271B12" w:rsidRDefault="00271B12" w:rsidP="00271B12">
      <w:pPr>
        <w:rPr>
          <w:rFonts w:ascii="Arial" w:eastAsia="Times New Roman" w:hAnsi="Arial" w:cs="Arial"/>
          <w:kern w:val="0"/>
          <w:sz w:val="22"/>
          <w:szCs w:val="22"/>
          <w14:ligatures w14:val="none"/>
        </w:rPr>
      </w:pPr>
    </w:p>
    <w:p w14:paraId="0ED742FA" w14:textId="77777777" w:rsidR="00271B12" w:rsidRPr="00271B12" w:rsidRDefault="00271B12" w:rsidP="00271B12">
      <w:pPr>
        <w:rPr>
          <w:rFonts w:ascii="Arial" w:eastAsia="Times New Roman" w:hAnsi="Arial" w:cs="Arial"/>
          <w:b/>
          <w:i/>
          <w:kern w:val="0"/>
          <w:sz w:val="22"/>
          <w:szCs w:val="22"/>
          <w14:ligatures w14:val="none"/>
        </w:rPr>
      </w:pPr>
      <w:r w:rsidRPr="00271B12">
        <w:rPr>
          <w:rFonts w:ascii="Arial" w:eastAsia="Times New Roman" w:hAnsi="Arial" w:cs="Arial"/>
          <w:b/>
          <w:i/>
          <w:kern w:val="0"/>
          <w:sz w:val="22"/>
          <w:szCs w:val="22"/>
          <w14:ligatures w14:val="none"/>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271B12" w:rsidRPr="00271B12" w14:paraId="2B58BC8D" w14:textId="77777777" w:rsidTr="00271B12">
        <w:trPr>
          <w:trHeight w:val="346"/>
        </w:trPr>
        <w:tc>
          <w:tcPr>
            <w:tcW w:w="1423" w:type="pct"/>
            <w:shd w:val="clear" w:color="auto" w:fill="F2F2F2"/>
            <w:vAlign w:val="center"/>
          </w:tcPr>
          <w:p w14:paraId="73311CCD" w14:textId="77777777" w:rsidR="00271B12" w:rsidRPr="00271B12" w:rsidRDefault="00271B12" w:rsidP="00271B12">
            <w:pPr>
              <w:contextualSpacing/>
              <w:rPr>
                <w:rFonts w:ascii="Arial" w:eastAsia="Calibri" w:hAnsi="Arial" w:cs="Arial"/>
                <w:kern w:val="0"/>
                <w:sz w:val="22"/>
                <w:szCs w:val="22"/>
                <w14:ligatures w14:val="none"/>
              </w:rPr>
            </w:pPr>
            <w:r w:rsidRPr="00271B12">
              <w:rPr>
                <w:rFonts w:ascii="Arial" w:eastAsia="Calibri" w:hAnsi="Arial" w:cs="Arial"/>
                <w:kern w:val="0"/>
                <w:sz w:val="22"/>
                <w:szCs w:val="22"/>
                <w14:ligatures w14:val="none"/>
              </w:rPr>
              <w:t>Director of Studies/Supervisor:</w:t>
            </w:r>
          </w:p>
        </w:tc>
        <w:tc>
          <w:tcPr>
            <w:tcW w:w="2490" w:type="pct"/>
            <w:shd w:val="clear" w:color="auto" w:fill="auto"/>
            <w:vAlign w:val="center"/>
          </w:tcPr>
          <w:p w14:paraId="3E2AD637" w14:textId="77777777" w:rsidR="00271B12" w:rsidRPr="00271B12" w:rsidRDefault="00271B12" w:rsidP="00271B12">
            <w:pPr>
              <w:contextualSpacing/>
              <w:rPr>
                <w:rFonts w:ascii="Arial" w:eastAsia="Calibri" w:hAnsi="Arial" w:cs="Arial"/>
                <w:kern w:val="0"/>
                <w:sz w:val="22"/>
                <w:szCs w:val="22"/>
                <w14:ligatures w14:val="none"/>
              </w:rPr>
            </w:pPr>
            <w:r w:rsidRPr="00271B12">
              <w:rPr>
                <w:rFonts w:ascii="Arial" w:eastAsia="Calibri" w:hAnsi="Arial" w:cs="Arial"/>
                <w:kern w:val="0"/>
                <w:sz w:val="22"/>
                <w:szCs w:val="22"/>
                <w14:ligatures w14:val="none"/>
              </w:rPr>
              <w:t>Alison Cooke</w:t>
            </w:r>
          </w:p>
        </w:tc>
        <w:tc>
          <w:tcPr>
            <w:tcW w:w="1087" w:type="pct"/>
            <w:vMerge w:val="restart"/>
          </w:tcPr>
          <w:p w14:paraId="0C68CBA2" w14:textId="77777777" w:rsidR="00271B12" w:rsidRPr="00271B12" w:rsidRDefault="00271B12" w:rsidP="00271B12">
            <w:pPr>
              <w:contextualSpacing/>
              <w:rPr>
                <w:rFonts w:ascii="Arial" w:eastAsia="Calibri" w:hAnsi="Arial" w:cs="Arial"/>
                <w:kern w:val="0"/>
                <w:sz w:val="22"/>
                <w:szCs w:val="22"/>
                <w14:ligatures w14:val="none"/>
              </w:rPr>
            </w:pPr>
            <w:r w:rsidRPr="00271B12">
              <w:rPr>
                <w:rFonts w:ascii="Arial" w:eastAsia="Calibri" w:hAnsi="Arial" w:cs="Arial"/>
                <w:b/>
                <w:bCs/>
                <w:kern w:val="0"/>
                <w:sz w:val="22"/>
                <w:szCs w:val="22"/>
                <w14:ligatures w14:val="none"/>
              </w:rPr>
              <w:t>Date:</w:t>
            </w:r>
          </w:p>
        </w:tc>
      </w:tr>
      <w:tr w:rsidR="00271B12" w:rsidRPr="00271B12" w14:paraId="1ADE74C0" w14:textId="77777777" w:rsidTr="00271B12">
        <w:trPr>
          <w:trHeight w:val="347"/>
        </w:trPr>
        <w:tc>
          <w:tcPr>
            <w:tcW w:w="1423" w:type="pct"/>
            <w:shd w:val="clear" w:color="auto" w:fill="F2F2F2"/>
            <w:vAlign w:val="center"/>
          </w:tcPr>
          <w:p w14:paraId="064637A1" w14:textId="77777777" w:rsidR="00271B12" w:rsidRPr="00271B12" w:rsidRDefault="00271B12" w:rsidP="00271B12">
            <w:pPr>
              <w:contextualSpacing/>
              <w:rPr>
                <w:rFonts w:ascii="Arial" w:eastAsia="Calibri" w:hAnsi="Arial" w:cs="Arial"/>
                <w:kern w:val="0"/>
                <w:sz w:val="22"/>
                <w:szCs w:val="22"/>
                <w14:ligatures w14:val="none"/>
              </w:rPr>
            </w:pPr>
            <w:r w:rsidRPr="00271B12">
              <w:rPr>
                <w:rFonts w:ascii="Arial" w:eastAsia="Calibri" w:hAnsi="Arial" w:cs="Arial"/>
                <w:kern w:val="0"/>
                <w:sz w:val="22"/>
                <w:szCs w:val="22"/>
                <w14:ligatures w14:val="none"/>
              </w:rPr>
              <w:t>Signature:</w:t>
            </w:r>
          </w:p>
        </w:tc>
        <w:tc>
          <w:tcPr>
            <w:tcW w:w="2490" w:type="pct"/>
            <w:shd w:val="clear" w:color="auto" w:fill="auto"/>
            <w:vAlign w:val="center"/>
          </w:tcPr>
          <w:p w14:paraId="4ED0DD20" w14:textId="77777777" w:rsidR="00271B12" w:rsidRPr="00271B12" w:rsidRDefault="00271B12" w:rsidP="00271B12">
            <w:pPr>
              <w:contextualSpacing/>
              <w:rPr>
                <w:rFonts w:ascii="Arial" w:eastAsia="Calibri" w:hAnsi="Arial" w:cs="Arial"/>
                <w:kern w:val="0"/>
                <w:sz w:val="22"/>
                <w:szCs w:val="22"/>
                <w14:ligatures w14:val="none"/>
              </w:rPr>
            </w:pPr>
          </w:p>
          <w:p w14:paraId="3DBFF2F6" w14:textId="77777777" w:rsidR="00271B12" w:rsidRPr="00271B12" w:rsidRDefault="00271B12" w:rsidP="00271B12">
            <w:pPr>
              <w:contextualSpacing/>
              <w:rPr>
                <w:rFonts w:ascii="Arial" w:eastAsia="Calibri" w:hAnsi="Arial" w:cs="Arial"/>
                <w:kern w:val="0"/>
                <w:sz w:val="22"/>
                <w:szCs w:val="22"/>
                <w14:ligatures w14:val="none"/>
              </w:rPr>
            </w:pPr>
          </w:p>
        </w:tc>
        <w:tc>
          <w:tcPr>
            <w:tcW w:w="1087" w:type="pct"/>
            <w:vMerge/>
            <w:vAlign w:val="center"/>
          </w:tcPr>
          <w:p w14:paraId="07D89526" w14:textId="77777777" w:rsidR="00271B12" w:rsidRPr="00271B12" w:rsidRDefault="00271B12" w:rsidP="00271B12">
            <w:pPr>
              <w:contextualSpacing/>
              <w:rPr>
                <w:rFonts w:ascii="Arial" w:eastAsia="Calibri" w:hAnsi="Arial" w:cs="Arial"/>
                <w:kern w:val="0"/>
                <w:sz w:val="22"/>
                <w:szCs w:val="22"/>
                <w14:ligatures w14:val="none"/>
              </w:rPr>
            </w:pPr>
          </w:p>
        </w:tc>
      </w:tr>
    </w:tbl>
    <w:p w14:paraId="6331A817" w14:textId="77777777" w:rsidR="00271B12" w:rsidRPr="00271B12" w:rsidRDefault="00271B12" w:rsidP="00271B12">
      <w:pPr>
        <w:rPr>
          <w:rFonts w:ascii="Arial" w:eastAsia="Times New Roman" w:hAnsi="Arial" w:cs="Arial"/>
          <w:kern w:val="0"/>
          <w:sz w:val="22"/>
          <w:szCs w:val="22"/>
          <w14:ligatures w14:val="none"/>
        </w:rPr>
      </w:pPr>
    </w:p>
    <w:p w14:paraId="030A58FE" w14:textId="77777777" w:rsidR="00271B12" w:rsidRPr="00271B12" w:rsidRDefault="00271B12" w:rsidP="00271B12">
      <w:pPr>
        <w:rPr>
          <w:rFonts w:ascii="Arial" w:eastAsia="Times New Roman" w:hAnsi="Arial" w:cs="Arial"/>
          <w:b/>
          <w:i/>
          <w:kern w:val="0"/>
          <w:sz w:val="22"/>
          <w:szCs w:val="22"/>
          <w14:ligatures w14:val="none"/>
        </w:rPr>
      </w:pPr>
      <w:r w:rsidRPr="00271B12">
        <w:rPr>
          <w:rFonts w:ascii="Arial" w:eastAsia="Times New Roman" w:hAnsi="Arial" w:cs="Arial"/>
          <w:b/>
          <w:i/>
          <w:kern w:val="0"/>
          <w:sz w:val="22"/>
          <w:szCs w:val="22"/>
          <w14:ligatures w14:val="none"/>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271B12" w:rsidRPr="00271B12" w14:paraId="3E8B796E" w14:textId="77777777" w:rsidTr="00271B12">
        <w:trPr>
          <w:trHeight w:val="346"/>
        </w:trPr>
        <w:tc>
          <w:tcPr>
            <w:tcW w:w="1423" w:type="pct"/>
            <w:shd w:val="clear" w:color="auto" w:fill="F2F2F2"/>
            <w:vAlign w:val="center"/>
          </w:tcPr>
          <w:p w14:paraId="3F04CB8F" w14:textId="77777777" w:rsidR="00271B12" w:rsidRPr="00271B12" w:rsidRDefault="00271B12" w:rsidP="00271B12">
            <w:pPr>
              <w:contextualSpacing/>
              <w:rPr>
                <w:rFonts w:ascii="Arial" w:eastAsia="Calibri" w:hAnsi="Arial" w:cs="Arial"/>
                <w:kern w:val="0"/>
                <w:sz w:val="22"/>
                <w:szCs w:val="22"/>
                <w14:ligatures w14:val="none"/>
              </w:rPr>
            </w:pPr>
            <w:r w:rsidRPr="00271B12">
              <w:rPr>
                <w:rFonts w:ascii="Arial" w:eastAsia="Calibri" w:hAnsi="Arial" w:cs="Arial"/>
                <w:kern w:val="0"/>
                <w:sz w:val="22"/>
                <w:szCs w:val="22"/>
                <w14:ligatures w14:val="none"/>
              </w:rPr>
              <w:t>Academic Director/ Assistant Dean:</w:t>
            </w:r>
          </w:p>
        </w:tc>
        <w:tc>
          <w:tcPr>
            <w:tcW w:w="2490" w:type="pct"/>
            <w:shd w:val="clear" w:color="auto" w:fill="auto"/>
            <w:vAlign w:val="center"/>
          </w:tcPr>
          <w:p w14:paraId="36020B23" w14:textId="77777777" w:rsidR="00271B12" w:rsidRPr="00271B12" w:rsidRDefault="00271B12" w:rsidP="00271B12">
            <w:pPr>
              <w:contextualSpacing/>
              <w:rPr>
                <w:rFonts w:ascii="Arial" w:eastAsia="Calibri" w:hAnsi="Arial" w:cs="Arial"/>
                <w:kern w:val="0"/>
                <w:sz w:val="22"/>
                <w:szCs w:val="22"/>
                <w14:ligatures w14:val="none"/>
              </w:rPr>
            </w:pPr>
          </w:p>
        </w:tc>
        <w:tc>
          <w:tcPr>
            <w:tcW w:w="1087" w:type="pct"/>
            <w:vMerge w:val="restart"/>
          </w:tcPr>
          <w:p w14:paraId="0772148F" w14:textId="77777777" w:rsidR="00271B12" w:rsidRPr="00271B12" w:rsidRDefault="00271B12" w:rsidP="00271B12">
            <w:pPr>
              <w:contextualSpacing/>
              <w:rPr>
                <w:rFonts w:ascii="Arial" w:eastAsia="Calibri" w:hAnsi="Arial" w:cs="Arial"/>
                <w:kern w:val="0"/>
                <w:sz w:val="22"/>
                <w:szCs w:val="22"/>
                <w14:ligatures w14:val="none"/>
              </w:rPr>
            </w:pPr>
            <w:r w:rsidRPr="00271B12">
              <w:rPr>
                <w:rFonts w:ascii="Arial" w:eastAsia="Calibri" w:hAnsi="Arial" w:cs="Arial"/>
                <w:b/>
                <w:bCs/>
                <w:kern w:val="0"/>
                <w:sz w:val="22"/>
                <w:szCs w:val="22"/>
                <w14:ligatures w14:val="none"/>
              </w:rPr>
              <w:t>Date:</w:t>
            </w:r>
          </w:p>
        </w:tc>
      </w:tr>
      <w:tr w:rsidR="00271B12" w:rsidRPr="00271B12" w14:paraId="42A2AEEF" w14:textId="77777777" w:rsidTr="00271B12">
        <w:trPr>
          <w:trHeight w:val="347"/>
        </w:trPr>
        <w:tc>
          <w:tcPr>
            <w:tcW w:w="1423" w:type="pct"/>
            <w:shd w:val="clear" w:color="auto" w:fill="F2F2F2"/>
            <w:vAlign w:val="center"/>
          </w:tcPr>
          <w:p w14:paraId="07BE55BE" w14:textId="77777777" w:rsidR="00271B12" w:rsidRPr="00271B12" w:rsidRDefault="00271B12" w:rsidP="00271B12">
            <w:pPr>
              <w:contextualSpacing/>
              <w:rPr>
                <w:rFonts w:ascii="Arial" w:eastAsia="Calibri" w:hAnsi="Arial" w:cs="Arial"/>
                <w:kern w:val="0"/>
                <w:sz w:val="22"/>
                <w:szCs w:val="22"/>
                <w14:ligatures w14:val="none"/>
              </w:rPr>
            </w:pPr>
            <w:r w:rsidRPr="00271B12">
              <w:rPr>
                <w:rFonts w:ascii="Arial" w:eastAsia="Calibri" w:hAnsi="Arial" w:cs="Arial"/>
                <w:kern w:val="0"/>
                <w:sz w:val="22"/>
                <w:szCs w:val="22"/>
                <w14:ligatures w14:val="none"/>
              </w:rPr>
              <w:t>Signature:</w:t>
            </w:r>
          </w:p>
        </w:tc>
        <w:tc>
          <w:tcPr>
            <w:tcW w:w="2490" w:type="pct"/>
            <w:shd w:val="clear" w:color="auto" w:fill="auto"/>
            <w:vAlign w:val="center"/>
          </w:tcPr>
          <w:p w14:paraId="2BEC1944" w14:textId="77777777" w:rsidR="00271B12" w:rsidRPr="00271B12" w:rsidRDefault="00271B12" w:rsidP="00271B12">
            <w:pPr>
              <w:contextualSpacing/>
              <w:rPr>
                <w:rFonts w:ascii="Arial" w:eastAsia="Calibri" w:hAnsi="Arial" w:cs="Arial"/>
                <w:kern w:val="0"/>
                <w:sz w:val="22"/>
                <w:szCs w:val="22"/>
                <w14:ligatures w14:val="none"/>
              </w:rPr>
            </w:pPr>
          </w:p>
          <w:p w14:paraId="1B9204DF" w14:textId="77777777" w:rsidR="00271B12" w:rsidRPr="00271B12" w:rsidRDefault="00271B12" w:rsidP="00271B12">
            <w:pPr>
              <w:contextualSpacing/>
              <w:rPr>
                <w:rFonts w:ascii="Arial" w:eastAsia="Calibri" w:hAnsi="Arial" w:cs="Arial"/>
                <w:kern w:val="0"/>
                <w:sz w:val="22"/>
                <w:szCs w:val="22"/>
                <w14:ligatures w14:val="none"/>
              </w:rPr>
            </w:pPr>
          </w:p>
        </w:tc>
        <w:tc>
          <w:tcPr>
            <w:tcW w:w="1087" w:type="pct"/>
            <w:vMerge/>
            <w:vAlign w:val="center"/>
          </w:tcPr>
          <w:p w14:paraId="4BD19735" w14:textId="77777777" w:rsidR="00271B12" w:rsidRPr="00271B12" w:rsidRDefault="00271B12" w:rsidP="00271B12">
            <w:pPr>
              <w:contextualSpacing/>
              <w:rPr>
                <w:rFonts w:ascii="Arial" w:eastAsia="Calibri" w:hAnsi="Arial" w:cs="Arial"/>
                <w:kern w:val="0"/>
                <w:sz w:val="22"/>
                <w:szCs w:val="22"/>
                <w14:ligatures w14:val="none"/>
              </w:rPr>
            </w:pPr>
          </w:p>
        </w:tc>
      </w:tr>
    </w:tbl>
    <w:p w14:paraId="761DE921" w14:textId="77777777" w:rsidR="00271B12" w:rsidRPr="00271B12" w:rsidRDefault="00271B12" w:rsidP="00271B12">
      <w:pPr>
        <w:rPr>
          <w:rFonts w:ascii="Arial" w:eastAsia="Times New Roman" w:hAnsi="Arial" w:cs="Arial"/>
          <w:b/>
          <w:kern w:val="0"/>
          <w:sz w:val="22"/>
          <w:szCs w:val="22"/>
          <w14:ligatures w14:val="none"/>
        </w:rPr>
      </w:pPr>
    </w:p>
    <w:p w14:paraId="74857CD0" w14:textId="77777777" w:rsidR="00271B12" w:rsidRPr="00271B12" w:rsidRDefault="00271B12" w:rsidP="00271B12">
      <w:pPr>
        <w:autoSpaceDE w:val="0"/>
        <w:autoSpaceDN w:val="0"/>
        <w:adjustRightInd w:val="0"/>
        <w:spacing w:after="240"/>
        <w:jc w:val="both"/>
        <w:rPr>
          <w:rFonts w:ascii="Arial" w:eastAsia="Times New Roman" w:hAnsi="Arial" w:cs="Arial"/>
          <w:bCs/>
          <w:kern w:val="0"/>
          <w:sz w:val="22"/>
          <w:szCs w:val="22"/>
          <w14:ligatures w14:val="none"/>
        </w:rPr>
      </w:pPr>
      <w:r w:rsidRPr="00271B12">
        <w:rPr>
          <w:rFonts w:ascii="Arial" w:eastAsia="Times New Roman" w:hAnsi="Arial" w:cs="Arial"/>
          <w:b/>
          <w:kern w:val="0"/>
          <w:sz w:val="22"/>
          <w:szCs w:val="22"/>
          <w14:ligatures w14:val="none"/>
        </w:rPr>
        <w:t xml:space="preserve">Checklist: </w:t>
      </w:r>
      <w:r w:rsidRPr="00271B12">
        <w:rPr>
          <w:rFonts w:ascii="Arial" w:eastAsia="Times New Roman" w:hAnsi="Arial" w:cs="Arial"/>
          <w:bCs/>
          <w:kern w:val="0"/>
          <w:sz w:val="22"/>
          <w:szCs w:val="22"/>
          <w14:ligatures w14:val="none"/>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71B12" w:rsidRPr="00271B12" w14:paraId="49A579F2" w14:textId="77777777" w:rsidTr="00271B12">
        <w:trPr>
          <w:trHeight w:val="491"/>
        </w:trPr>
        <w:tc>
          <w:tcPr>
            <w:tcW w:w="675" w:type="dxa"/>
            <w:shd w:val="clear" w:color="auto" w:fill="BFBFBF"/>
            <w:vAlign w:val="center"/>
          </w:tcPr>
          <w:sdt>
            <w:sdtPr>
              <w:rPr>
                <w:rFonts w:ascii="Arial" w:eastAsia="MS Gothic" w:hAnsi="Arial" w:cs="Arial"/>
                <w:bCs/>
                <w:sz w:val="22"/>
                <w:szCs w:val="22"/>
              </w:rPr>
              <w:id w:val="1454446193"/>
              <w14:checkbox>
                <w14:checked w14:val="1"/>
                <w14:checkedState w14:val="2612" w14:font="MS Gothic"/>
                <w14:uncheckedState w14:val="2610" w14:font="MS Gothic"/>
              </w14:checkbox>
            </w:sdtPr>
            <w:sdtEndPr/>
            <w:sdtContent>
              <w:p w14:paraId="40123212" w14:textId="77777777" w:rsidR="00271B12" w:rsidRPr="00271B12" w:rsidRDefault="00271B12" w:rsidP="00271B12">
                <w:pPr>
                  <w:jc w:val="center"/>
                  <w:rPr>
                    <w:rFonts w:ascii="Arial" w:eastAsia="MS Gothic" w:hAnsi="Arial" w:cs="Arial"/>
                    <w:bCs/>
                    <w:sz w:val="22"/>
                    <w:szCs w:val="22"/>
                  </w:rPr>
                </w:pPr>
                <w:r w:rsidRPr="00271B12">
                  <w:rPr>
                    <w:rFonts w:ascii="Arial" w:eastAsia="MS Gothic" w:hAnsi="Arial" w:cs="Arial" w:hint="eastAsia"/>
                    <w:bCs/>
                    <w:sz w:val="22"/>
                    <w:szCs w:val="22"/>
                  </w:rPr>
                  <w:t>☒</w:t>
                </w:r>
              </w:p>
            </w:sdtContent>
          </w:sdt>
        </w:tc>
        <w:tc>
          <w:tcPr>
            <w:tcW w:w="9356" w:type="dxa"/>
            <w:vAlign w:val="center"/>
          </w:tcPr>
          <w:p w14:paraId="1517B5C8" w14:textId="77777777" w:rsidR="00271B12" w:rsidRPr="00271B12" w:rsidRDefault="00271B12" w:rsidP="00271B12">
            <w:pPr>
              <w:rPr>
                <w:rFonts w:ascii="Arial" w:eastAsia="MS Gothic" w:hAnsi="Arial" w:cs="Arial"/>
                <w:bCs/>
                <w:sz w:val="22"/>
                <w:szCs w:val="22"/>
              </w:rPr>
            </w:pPr>
            <w:r w:rsidRPr="00271B12">
              <w:rPr>
                <w:rFonts w:ascii="Arial" w:eastAsia="MS Gothic" w:hAnsi="Arial" w:cs="Arial"/>
                <w:bCs/>
                <w:sz w:val="22"/>
                <w:szCs w:val="22"/>
              </w:rPr>
              <w:t>I have read the guidance notes supplied before completing the form.</w:t>
            </w:r>
          </w:p>
        </w:tc>
      </w:tr>
      <w:tr w:rsidR="00271B12" w:rsidRPr="00271B12" w14:paraId="42AA7FF0" w14:textId="77777777" w:rsidTr="00271B12">
        <w:trPr>
          <w:trHeight w:val="413"/>
        </w:trPr>
        <w:tc>
          <w:tcPr>
            <w:tcW w:w="675" w:type="dxa"/>
            <w:shd w:val="clear" w:color="auto" w:fill="BFBFBF"/>
            <w:vAlign w:val="center"/>
          </w:tcPr>
          <w:sdt>
            <w:sdtPr>
              <w:rPr>
                <w:rFonts w:ascii="Arial" w:eastAsia="MS Gothic" w:hAnsi="Arial" w:cs="Arial"/>
                <w:bCs/>
                <w:sz w:val="22"/>
                <w:szCs w:val="22"/>
              </w:rPr>
              <w:id w:val="-17703630"/>
              <w14:checkbox>
                <w14:checked w14:val="1"/>
                <w14:checkedState w14:val="2612" w14:font="MS Gothic"/>
                <w14:uncheckedState w14:val="2610" w14:font="MS Gothic"/>
              </w14:checkbox>
            </w:sdtPr>
            <w:sdtEndPr/>
            <w:sdtContent>
              <w:p w14:paraId="6C440CE8" w14:textId="77777777" w:rsidR="00271B12" w:rsidRPr="00271B12" w:rsidRDefault="00271B12" w:rsidP="00271B12">
                <w:pPr>
                  <w:jc w:val="center"/>
                  <w:rPr>
                    <w:rFonts w:ascii="Arial" w:eastAsia="MS Gothic" w:hAnsi="Arial" w:cs="Arial"/>
                    <w:bCs/>
                    <w:sz w:val="22"/>
                    <w:szCs w:val="22"/>
                  </w:rPr>
                </w:pPr>
                <w:r w:rsidRPr="00271B12">
                  <w:rPr>
                    <w:rFonts w:ascii="Arial" w:eastAsia="MS Gothic" w:hAnsi="Arial" w:cs="Arial" w:hint="eastAsia"/>
                    <w:bCs/>
                    <w:sz w:val="22"/>
                    <w:szCs w:val="22"/>
                  </w:rPr>
                  <w:t>☒</w:t>
                </w:r>
              </w:p>
            </w:sdtContent>
          </w:sdt>
        </w:tc>
        <w:tc>
          <w:tcPr>
            <w:tcW w:w="9356" w:type="dxa"/>
            <w:vAlign w:val="center"/>
          </w:tcPr>
          <w:p w14:paraId="09B011E0" w14:textId="77777777" w:rsidR="00271B12" w:rsidRPr="00271B12" w:rsidRDefault="00271B12" w:rsidP="00271B12">
            <w:pPr>
              <w:rPr>
                <w:rFonts w:ascii="Arial" w:hAnsi="Arial" w:cs="Arial"/>
                <w:sz w:val="22"/>
                <w:szCs w:val="22"/>
              </w:rPr>
            </w:pPr>
            <w:r w:rsidRPr="00271B12">
              <w:rPr>
                <w:rFonts w:ascii="Arial" w:hAnsi="Arial" w:cs="Arial"/>
                <w:sz w:val="22"/>
                <w:szCs w:val="22"/>
              </w:rPr>
              <w:t xml:space="preserve">I have completed </w:t>
            </w:r>
            <w:r w:rsidRPr="00271B12">
              <w:rPr>
                <w:rFonts w:ascii="Arial" w:hAnsi="Arial" w:cs="Arial"/>
                <w:b/>
                <w:sz w:val="22"/>
                <w:szCs w:val="22"/>
              </w:rPr>
              <w:t>ALL RELEVANT</w:t>
            </w:r>
            <w:r w:rsidRPr="00271B12">
              <w:rPr>
                <w:rFonts w:ascii="Arial" w:hAnsi="Arial" w:cs="Arial"/>
                <w:sz w:val="22"/>
                <w:szCs w:val="22"/>
              </w:rPr>
              <w:t xml:space="preserve"> sections of the form in full.</w:t>
            </w:r>
          </w:p>
        </w:tc>
      </w:tr>
      <w:tr w:rsidR="00271B12" w:rsidRPr="00271B12" w14:paraId="472CAAFA" w14:textId="77777777" w:rsidTr="00271B12">
        <w:trPr>
          <w:trHeight w:val="419"/>
        </w:trPr>
        <w:tc>
          <w:tcPr>
            <w:tcW w:w="675" w:type="dxa"/>
            <w:shd w:val="clear" w:color="auto" w:fill="BFBFBF"/>
            <w:vAlign w:val="center"/>
          </w:tcPr>
          <w:sdt>
            <w:sdtPr>
              <w:rPr>
                <w:rFonts w:ascii="Arial" w:hAnsi="Arial" w:cs="Arial"/>
                <w:sz w:val="22"/>
                <w:szCs w:val="22"/>
              </w:rPr>
              <w:id w:val="1393921880"/>
              <w14:checkbox>
                <w14:checked w14:val="1"/>
                <w14:checkedState w14:val="2612" w14:font="MS Gothic"/>
                <w14:uncheckedState w14:val="2610" w14:font="MS Gothic"/>
              </w14:checkbox>
            </w:sdtPr>
            <w:sdtEndPr/>
            <w:sdtContent>
              <w:p w14:paraId="21FAF18E" w14:textId="77777777" w:rsidR="00271B12" w:rsidRPr="00271B12" w:rsidRDefault="00271B12" w:rsidP="00271B12">
                <w:pPr>
                  <w:jc w:val="center"/>
                  <w:rPr>
                    <w:rFonts w:ascii="Arial" w:hAnsi="Arial" w:cs="Arial"/>
                    <w:sz w:val="22"/>
                    <w:szCs w:val="22"/>
                  </w:rPr>
                </w:pPr>
                <w:r w:rsidRPr="00271B12">
                  <w:rPr>
                    <w:rFonts w:ascii="Segoe UI Symbol" w:hAnsi="Segoe UI Symbol" w:cs="Segoe UI Symbol"/>
                    <w:sz w:val="22"/>
                    <w:szCs w:val="22"/>
                  </w:rPr>
                  <w:t>☒</w:t>
                </w:r>
              </w:p>
            </w:sdtContent>
          </w:sdt>
        </w:tc>
        <w:tc>
          <w:tcPr>
            <w:tcW w:w="9356" w:type="dxa"/>
            <w:vAlign w:val="center"/>
          </w:tcPr>
          <w:p w14:paraId="3311A67C" w14:textId="77777777" w:rsidR="00271B12" w:rsidRPr="00271B12" w:rsidRDefault="00271B12" w:rsidP="00271B12">
            <w:pPr>
              <w:rPr>
                <w:rFonts w:ascii="Arial" w:hAnsi="Arial" w:cs="Arial"/>
                <w:sz w:val="22"/>
                <w:szCs w:val="22"/>
              </w:rPr>
            </w:pPr>
            <w:r w:rsidRPr="00271B12">
              <w:rPr>
                <w:rFonts w:ascii="Arial" w:hAnsi="Arial" w:cs="Arial"/>
                <w:sz w:val="22"/>
                <w:szCs w:val="22"/>
              </w:rPr>
              <w:t>I confirm that the research activity has received approval in principle</w:t>
            </w:r>
          </w:p>
        </w:tc>
      </w:tr>
      <w:tr w:rsidR="00271B12" w:rsidRPr="00271B12" w14:paraId="6C786392" w14:textId="77777777" w:rsidTr="00271B12">
        <w:trPr>
          <w:trHeight w:val="492"/>
        </w:trPr>
        <w:tc>
          <w:tcPr>
            <w:tcW w:w="675" w:type="dxa"/>
            <w:shd w:val="clear" w:color="auto" w:fill="BFBFBF"/>
            <w:vAlign w:val="center"/>
          </w:tcPr>
          <w:sdt>
            <w:sdtPr>
              <w:rPr>
                <w:rFonts w:ascii="Arial" w:hAnsi="Arial" w:cs="Arial"/>
                <w:sz w:val="22"/>
                <w:szCs w:val="22"/>
              </w:rPr>
              <w:id w:val="-1978295672"/>
              <w14:checkbox>
                <w14:checked w14:val="1"/>
                <w14:checkedState w14:val="2612" w14:font="MS Gothic"/>
                <w14:uncheckedState w14:val="2610" w14:font="MS Gothic"/>
              </w14:checkbox>
            </w:sdtPr>
            <w:sdtEndPr/>
            <w:sdtContent>
              <w:p w14:paraId="17A8210C" w14:textId="77777777" w:rsidR="00271B12" w:rsidRPr="00271B12" w:rsidRDefault="00271B12" w:rsidP="00271B12">
                <w:pPr>
                  <w:jc w:val="center"/>
                  <w:rPr>
                    <w:rFonts w:ascii="Arial" w:hAnsi="Arial" w:cs="Arial"/>
                    <w:sz w:val="22"/>
                    <w:szCs w:val="22"/>
                  </w:rPr>
                </w:pPr>
                <w:r w:rsidRPr="00271B12">
                  <w:rPr>
                    <w:rFonts w:ascii="Segoe UI Symbol" w:hAnsi="Segoe UI Symbol" w:cs="Segoe UI Symbol"/>
                    <w:sz w:val="22"/>
                    <w:szCs w:val="22"/>
                  </w:rPr>
                  <w:t>☒</w:t>
                </w:r>
              </w:p>
            </w:sdtContent>
          </w:sdt>
        </w:tc>
        <w:tc>
          <w:tcPr>
            <w:tcW w:w="9356" w:type="dxa"/>
            <w:vAlign w:val="center"/>
          </w:tcPr>
          <w:p w14:paraId="2808963D" w14:textId="77777777" w:rsidR="00271B12" w:rsidRPr="00271B12" w:rsidRDefault="00271B12" w:rsidP="00271B12">
            <w:pPr>
              <w:rPr>
                <w:rFonts w:ascii="Arial" w:hAnsi="Arial" w:cs="Arial"/>
                <w:sz w:val="22"/>
                <w:szCs w:val="22"/>
              </w:rPr>
            </w:pPr>
            <w:r w:rsidRPr="00271B12">
              <w:rPr>
                <w:rFonts w:ascii="Arial" w:hAnsi="Arial" w:cs="Arial"/>
                <w:sz w:val="22"/>
                <w:szCs w:val="22"/>
              </w:rPr>
              <w:t>I have attached a copy of final/interim approval from external organisation (</w:t>
            </w:r>
            <w:r w:rsidRPr="00271B12">
              <w:rPr>
                <w:rFonts w:ascii="Arial" w:hAnsi="Arial" w:cs="Arial"/>
                <w:b/>
                <w:sz w:val="22"/>
                <w:szCs w:val="22"/>
              </w:rPr>
              <w:t>where appropriate</w:t>
            </w:r>
            <w:r w:rsidRPr="00271B12">
              <w:rPr>
                <w:rFonts w:ascii="Arial" w:hAnsi="Arial" w:cs="Arial"/>
                <w:sz w:val="22"/>
                <w:szCs w:val="22"/>
              </w:rPr>
              <w:t>)</w:t>
            </w:r>
          </w:p>
        </w:tc>
      </w:tr>
      <w:tr w:rsidR="00271B12" w:rsidRPr="00271B12" w14:paraId="16398580" w14:textId="77777777" w:rsidTr="00271B12">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190C7D5" w14:textId="77777777" w:rsidR="00271B12" w:rsidRPr="00271B12" w:rsidRDefault="00271B12" w:rsidP="00271B12">
                <w:pPr>
                  <w:jc w:val="center"/>
                  <w:rPr>
                    <w:rFonts w:ascii="Arial" w:hAnsi="Arial" w:cs="Arial"/>
                    <w:b/>
                    <w:bCs/>
                  </w:rPr>
                </w:pPr>
                <w:r w:rsidRPr="00271B12">
                  <w:rPr>
                    <w:rFonts w:ascii="Segoe UI Symbol" w:hAnsi="Segoe UI Symbol" w:cs="Segoe UI Symbol"/>
                    <w:b/>
                    <w:bCs/>
                  </w:rPr>
                  <w:t>☐</w:t>
                </w:r>
              </w:p>
            </w:sdtContent>
          </w:sdt>
        </w:tc>
        <w:tc>
          <w:tcPr>
            <w:tcW w:w="9356" w:type="dxa"/>
            <w:vAlign w:val="center"/>
          </w:tcPr>
          <w:p w14:paraId="0A4F1085" w14:textId="77777777" w:rsidR="00271B12" w:rsidRPr="00271B12" w:rsidRDefault="00271B12" w:rsidP="00271B12">
            <w:pPr>
              <w:rPr>
                <w:rFonts w:ascii="Arial" w:hAnsi="Arial" w:cs="Arial"/>
                <w:sz w:val="22"/>
                <w:szCs w:val="22"/>
              </w:rPr>
            </w:pPr>
            <w:r w:rsidRPr="00271B12">
              <w:rPr>
                <w:rFonts w:ascii="Arial" w:hAnsi="Arial" w:cs="Arial"/>
                <w:sz w:val="22"/>
                <w:szCs w:val="22"/>
              </w:rPr>
              <w:t xml:space="preserve">I have attached a full risk assessment (and have NOT completed Section H of this form) (where </w:t>
            </w:r>
            <w:proofErr w:type="gramStart"/>
            <w:r w:rsidRPr="00271B12">
              <w:rPr>
                <w:rFonts w:ascii="Arial" w:hAnsi="Arial" w:cs="Arial"/>
                <w:sz w:val="22"/>
                <w:szCs w:val="22"/>
              </w:rPr>
              <w:t xml:space="preserve">appropriate)  </w:t>
            </w:r>
            <w:r w:rsidRPr="00271B12">
              <w:rPr>
                <w:rFonts w:ascii="Arial" w:hAnsi="Arial" w:cs="Arial"/>
                <w:i/>
                <w:sz w:val="22"/>
                <w:szCs w:val="22"/>
              </w:rPr>
              <w:t>ONLY</w:t>
            </w:r>
            <w:proofErr w:type="gramEnd"/>
            <w:r w:rsidRPr="00271B12">
              <w:rPr>
                <w:rFonts w:ascii="Arial" w:hAnsi="Arial" w:cs="Arial"/>
                <w:i/>
                <w:sz w:val="22"/>
                <w:szCs w:val="22"/>
              </w:rPr>
              <w:t xml:space="preserve"> TICK IF YOU HAVE</w:t>
            </w:r>
            <w:r w:rsidRPr="00271B12">
              <w:rPr>
                <w:rFonts w:ascii="Arial" w:hAnsi="Arial" w:cs="Arial"/>
                <w:b/>
                <w:i/>
                <w:sz w:val="22"/>
                <w:szCs w:val="22"/>
              </w:rPr>
              <w:t xml:space="preserve"> ATTACHED A FULL RISK ASSESSMENT</w:t>
            </w:r>
          </w:p>
        </w:tc>
      </w:tr>
      <w:tr w:rsidR="00271B12" w:rsidRPr="00271B12" w14:paraId="57EA71E4" w14:textId="77777777" w:rsidTr="00271B12">
        <w:trPr>
          <w:trHeight w:val="858"/>
        </w:trPr>
        <w:tc>
          <w:tcPr>
            <w:tcW w:w="675" w:type="dxa"/>
            <w:shd w:val="clear" w:color="auto" w:fill="BFBFBF"/>
            <w:vAlign w:val="center"/>
          </w:tcPr>
          <w:sdt>
            <w:sdtPr>
              <w:rPr>
                <w:rFonts w:ascii="Arial" w:hAnsi="Arial" w:cs="Arial"/>
                <w:sz w:val="22"/>
                <w:szCs w:val="22"/>
              </w:rPr>
              <w:id w:val="1189257540"/>
              <w14:checkbox>
                <w14:checked w14:val="1"/>
                <w14:checkedState w14:val="2612" w14:font="MS Gothic"/>
                <w14:uncheckedState w14:val="2610" w14:font="MS Gothic"/>
              </w14:checkbox>
            </w:sdtPr>
            <w:sdtEndPr/>
            <w:sdtContent>
              <w:p w14:paraId="37C34868" w14:textId="77777777" w:rsidR="00271B12" w:rsidRPr="00271B12" w:rsidRDefault="00271B12" w:rsidP="00271B12">
                <w:pPr>
                  <w:jc w:val="center"/>
                  <w:rPr>
                    <w:rFonts w:ascii="Arial" w:hAnsi="Arial" w:cs="Arial"/>
                    <w:sz w:val="22"/>
                    <w:szCs w:val="22"/>
                  </w:rPr>
                </w:pPr>
                <w:r w:rsidRPr="00271B12">
                  <w:rPr>
                    <w:rFonts w:ascii="Segoe UI Symbol" w:hAnsi="Segoe UI Symbol" w:cs="Segoe UI Symbol"/>
                    <w:sz w:val="22"/>
                    <w:szCs w:val="22"/>
                  </w:rPr>
                  <w:t>☒</w:t>
                </w:r>
              </w:p>
            </w:sdtContent>
          </w:sdt>
        </w:tc>
        <w:tc>
          <w:tcPr>
            <w:tcW w:w="9356" w:type="dxa"/>
            <w:vAlign w:val="center"/>
          </w:tcPr>
          <w:p w14:paraId="59BD8D81" w14:textId="77777777" w:rsidR="00271B12" w:rsidRPr="00271B12" w:rsidRDefault="00271B12" w:rsidP="00271B12">
            <w:pPr>
              <w:rPr>
                <w:rFonts w:ascii="Arial" w:hAnsi="Arial" w:cs="Arial"/>
                <w:sz w:val="22"/>
                <w:szCs w:val="22"/>
              </w:rPr>
            </w:pPr>
            <w:r w:rsidRPr="00271B12">
              <w:rPr>
                <w:rFonts w:ascii="Arial" w:hAnsi="Arial" w:cs="Arial"/>
                <w:sz w:val="22"/>
                <w:szCs w:val="22"/>
              </w:rPr>
              <w:t xml:space="preserve">I understand that it is my responsibility to ensure that the </w:t>
            </w:r>
            <w:proofErr w:type="gramStart"/>
            <w:r w:rsidRPr="00271B12">
              <w:rPr>
                <w:rFonts w:ascii="Arial" w:hAnsi="Arial" w:cs="Arial"/>
                <w:sz w:val="22"/>
                <w:szCs w:val="22"/>
              </w:rPr>
              <w:t>above named</w:t>
            </w:r>
            <w:proofErr w:type="gramEnd"/>
            <w:r w:rsidRPr="00271B12">
              <w:rPr>
                <w:rFonts w:ascii="Arial" w:hAnsi="Arial" w:cs="Arial"/>
                <w:sz w:val="22"/>
                <w:szCs w:val="22"/>
              </w:rPr>
              <w:t xml:space="preserve"> research activity will meet the University’s Research Ethics and Integrity Code of Practice.</w:t>
            </w:r>
          </w:p>
        </w:tc>
      </w:tr>
      <w:tr w:rsidR="00271B12" w:rsidRPr="00271B12" w14:paraId="58AC7DB1" w14:textId="77777777" w:rsidTr="00271B12">
        <w:trPr>
          <w:trHeight w:val="969"/>
        </w:trPr>
        <w:tc>
          <w:tcPr>
            <w:tcW w:w="675" w:type="dxa"/>
            <w:shd w:val="clear" w:color="auto" w:fill="BFBFBF"/>
            <w:vAlign w:val="center"/>
          </w:tcPr>
          <w:sdt>
            <w:sdtPr>
              <w:rPr>
                <w:rFonts w:ascii="Arial" w:hAnsi="Arial" w:cs="Arial"/>
                <w:sz w:val="22"/>
                <w:szCs w:val="22"/>
              </w:rPr>
              <w:id w:val="1030683582"/>
              <w14:checkbox>
                <w14:checked w14:val="1"/>
                <w14:checkedState w14:val="2612" w14:font="MS Gothic"/>
                <w14:uncheckedState w14:val="2610" w14:font="MS Gothic"/>
              </w14:checkbox>
            </w:sdtPr>
            <w:sdtEndPr/>
            <w:sdtContent>
              <w:p w14:paraId="58202479" w14:textId="77777777" w:rsidR="00271B12" w:rsidRPr="00271B12" w:rsidRDefault="00271B12" w:rsidP="00271B12">
                <w:pPr>
                  <w:jc w:val="center"/>
                  <w:rPr>
                    <w:rFonts w:ascii="Arial" w:hAnsi="Arial" w:cs="Arial"/>
                    <w:sz w:val="22"/>
                    <w:szCs w:val="22"/>
                  </w:rPr>
                </w:pPr>
                <w:r w:rsidRPr="00271B12">
                  <w:rPr>
                    <w:rFonts w:ascii="Segoe UI Symbol" w:hAnsi="Segoe UI Symbol" w:cs="Segoe UI Symbol"/>
                    <w:sz w:val="22"/>
                    <w:szCs w:val="22"/>
                  </w:rPr>
                  <w:t>☒</w:t>
                </w:r>
              </w:p>
            </w:sdtContent>
          </w:sdt>
        </w:tc>
        <w:tc>
          <w:tcPr>
            <w:tcW w:w="9356" w:type="dxa"/>
            <w:vAlign w:val="center"/>
          </w:tcPr>
          <w:p w14:paraId="64241E55" w14:textId="77777777" w:rsidR="00271B12" w:rsidRPr="00271B12" w:rsidRDefault="00271B12" w:rsidP="00271B12">
            <w:pPr>
              <w:rPr>
                <w:rFonts w:ascii="Arial" w:hAnsi="Arial" w:cs="Arial"/>
                <w:sz w:val="22"/>
                <w:szCs w:val="22"/>
              </w:rPr>
            </w:pPr>
            <w:r w:rsidRPr="00271B1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71B12" w:rsidRPr="00271B12" w14:paraId="7484D874" w14:textId="77777777" w:rsidTr="00271B12">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C5ECED5" w14:textId="77777777" w:rsidR="00271B12" w:rsidRPr="00271B12" w:rsidRDefault="00271B12" w:rsidP="00271B12">
                <w:pPr>
                  <w:jc w:val="center"/>
                  <w:rPr>
                    <w:rFonts w:ascii="Arial" w:hAnsi="Arial" w:cs="Arial"/>
                    <w:b/>
                    <w:bCs/>
                  </w:rPr>
                </w:pPr>
                <w:r w:rsidRPr="00271B12">
                  <w:rPr>
                    <w:rFonts w:ascii="Segoe UI Symbol" w:hAnsi="Segoe UI Symbol" w:cs="Segoe UI Symbol"/>
                    <w:b/>
                    <w:bCs/>
                  </w:rPr>
                  <w:t>☒</w:t>
                </w:r>
              </w:p>
            </w:sdtContent>
          </w:sdt>
          <w:p w14:paraId="0C31B1ED" w14:textId="77777777" w:rsidR="00271B12" w:rsidRPr="00271B12" w:rsidRDefault="00271B12" w:rsidP="00271B12">
            <w:pPr>
              <w:jc w:val="center"/>
              <w:rPr>
                <w:rFonts w:ascii="MS Gothic" w:eastAsia="MS Gothic" w:hAnsi="MS Gothic" w:cs="Arial"/>
                <w:b/>
                <w:bCs/>
              </w:rPr>
            </w:pPr>
          </w:p>
        </w:tc>
        <w:tc>
          <w:tcPr>
            <w:tcW w:w="9356" w:type="dxa"/>
            <w:vAlign w:val="center"/>
          </w:tcPr>
          <w:p w14:paraId="69837DFA" w14:textId="77777777" w:rsidR="00271B12" w:rsidRPr="00271B12" w:rsidRDefault="00271B12" w:rsidP="00271B12">
            <w:pPr>
              <w:rPr>
                <w:rFonts w:ascii="Arial" w:hAnsi="Arial" w:cs="Arial"/>
                <w:sz w:val="22"/>
                <w:szCs w:val="22"/>
              </w:rPr>
            </w:pPr>
            <w:r w:rsidRPr="00271B12">
              <w:rPr>
                <w:rFonts w:ascii="Arial" w:hAnsi="Arial" w:cs="Arial"/>
                <w:sz w:val="22"/>
                <w:szCs w:val="22"/>
              </w:rPr>
              <w:t>I have deleted the guidance notes before submitting the PG2 for consideration</w:t>
            </w:r>
          </w:p>
        </w:tc>
      </w:tr>
    </w:tbl>
    <w:p w14:paraId="2770C4EA" w14:textId="77777777" w:rsidR="00271B12" w:rsidRPr="00271B12" w:rsidRDefault="00271B12" w:rsidP="00271B12">
      <w:pPr>
        <w:tabs>
          <w:tab w:val="left" w:pos="5103"/>
        </w:tabs>
        <w:rPr>
          <w:rFonts w:ascii="Arial" w:eastAsia="Times New Roman" w:hAnsi="Arial" w:cs="Arial"/>
          <w:b/>
          <w:bCs/>
          <w:kern w:val="0"/>
          <w:sz w:val="22"/>
          <w:szCs w:val="22"/>
          <w14:ligatures w14:val="none"/>
        </w:rPr>
      </w:pPr>
    </w:p>
    <w:p w14:paraId="2C3F18B4" w14:textId="77777777" w:rsidR="00271B12" w:rsidRPr="00271B12" w:rsidRDefault="00271B12" w:rsidP="00271B12">
      <w:pPr>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br w:type="page"/>
      </w:r>
    </w:p>
    <w:p w14:paraId="0BA3871D" w14:textId="77777777" w:rsidR="00271B12" w:rsidRPr="00271B12" w:rsidRDefault="00271B12" w:rsidP="00271B12">
      <w:pPr>
        <w:tabs>
          <w:tab w:val="left" w:pos="5103"/>
        </w:tabs>
        <w:rPr>
          <w:rFonts w:ascii="Arial" w:eastAsia="Times New Roman" w:hAnsi="Arial" w:cs="Arial"/>
          <w:b/>
          <w:bCs/>
          <w:kern w:val="0"/>
          <w:sz w:val="22"/>
          <w:szCs w:val="22"/>
          <w14:ligatures w14:val="none"/>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271B12" w:rsidRPr="00271B12" w14:paraId="0E2F7193" w14:textId="77777777" w:rsidTr="00271B12">
        <w:tc>
          <w:tcPr>
            <w:tcW w:w="10060" w:type="dxa"/>
            <w:shd w:val="clear" w:color="auto" w:fill="F2F2F2"/>
          </w:tcPr>
          <w:p w14:paraId="1B830F39" w14:textId="77777777" w:rsidR="00271B12" w:rsidRPr="00271B12" w:rsidRDefault="00271B12" w:rsidP="00271B12">
            <w:pPr>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t>RESEARCH STUDENTS AND STAFF ONLY</w:t>
            </w:r>
          </w:p>
          <w:p w14:paraId="0DEBAD37"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kern w:val="0"/>
                <w:sz w:val="22"/>
                <w:szCs w:val="22"/>
                <w14:ligatures w14:val="none"/>
              </w:rPr>
              <w:t xml:space="preserve">All communications relating to this application during its processing must be in writing and emailed to </w:t>
            </w:r>
            <w:hyperlink r:id="rId40" w:history="1">
              <w:r w:rsidRPr="00271B12">
                <w:rPr>
                  <w:rFonts w:ascii="Arial" w:eastAsia="Times New Roman" w:hAnsi="Arial" w:cs="Arial"/>
                  <w:color w:val="0000FF"/>
                  <w:kern w:val="0"/>
                  <w:sz w:val="22"/>
                  <w:szCs w:val="22"/>
                  <w:u w:val="single"/>
                  <w14:ligatures w14:val="none"/>
                </w:rPr>
                <w:t>pgresearch@uwtsd.ac.uk</w:t>
              </w:r>
            </w:hyperlink>
            <w:r w:rsidRPr="00271B12">
              <w:rPr>
                <w:rFonts w:ascii="Arial" w:eastAsia="Times New Roman" w:hAnsi="Arial" w:cs="Arial"/>
                <w:kern w:val="0"/>
                <w:sz w:val="22"/>
                <w:szCs w:val="22"/>
                <w14:ligatures w14:val="none"/>
              </w:rPr>
              <w:t xml:space="preserve"> , with the title ‘Ethical Approval’ followed by your name.</w:t>
            </w:r>
          </w:p>
          <w:p w14:paraId="2560D09A" w14:textId="77777777" w:rsidR="00271B12" w:rsidRPr="00271B12" w:rsidRDefault="00271B12" w:rsidP="00271B12">
            <w:pPr>
              <w:rPr>
                <w:rFonts w:ascii="Arial" w:eastAsia="Times New Roman" w:hAnsi="Arial" w:cs="Arial"/>
                <w:kern w:val="0"/>
                <w:sz w:val="22"/>
                <w:szCs w:val="22"/>
                <w14:ligatures w14:val="none"/>
              </w:rPr>
            </w:pPr>
            <w:r w:rsidRPr="00271B12">
              <w:rPr>
                <w:rFonts w:ascii="Arial" w:eastAsia="Times New Roman" w:hAnsi="Arial" w:cs="Arial"/>
                <w:color w:val="000000"/>
                <w:kern w:val="0"/>
                <w:sz w:val="22"/>
                <w:szCs w:val="22"/>
                <w14:ligatures w14:val="none"/>
              </w:rPr>
              <w:t xml:space="preserve">You will be informed of the outcome of your claim by email; </w:t>
            </w:r>
            <w:proofErr w:type="gramStart"/>
            <w:r w:rsidRPr="00271B12">
              <w:rPr>
                <w:rFonts w:ascii="Arial" w:eastAsia="Times New Roman" w:hAnsi="Arial" w:cs="Arial"/>
                <w:color w:val="000000"/>
                <w:kern w:val="0"/>
                <w:sz w:val="22"/>
                <w:szCs w:val="22"/>
                <w14:ligatures w14:val="none"/>
              </w:rPr>
              <w:t>therefore</w:t>
            </w:r>
            <w:proofErr w:type="gramEnd"/>
            <w:r w:rsidRPr="00271B12">
              <w:rPr>
                <w:rFonts w:ascii="Arial" w:eastAsia="Times New Roman" w:hAnsi="Arial" w:cs="Arial"/>
                <w:b/>
                <w:color w:val="000000"/>
                <w:kern w:val="0"/>
                <w:sz w:val="22"/>
                <w:szCs w:val="22"/>
                <w14:ligatures w14:val="none"/>
              </w:rPr>
              <w:t xml:space="preserve"> </w:t>
            </w:r>
            <w:r w:rsidRPr="00271B12">
              <w:rPr>
                <w:rFonts w:ascii="Arial" w:eastAsia="Times New Roman" w:hAnsi="Arial" w:cs="Arial"/>
                <w:color w:val="000000"/>
                <w:kern w:val="0"/>
                <w:sz w:val="22"/>
                <w:szCs w:val="22"/>
                <w14:ligatures w14:val="none"/>
              </w:rPr>
              <w:t>it is important that you check your University and personal email accounts regularly</w:t>
            </w:r>
            <w:r w:rsidRPr="00271B12">
              <w:rPr>
                <w:rFonts w:ascii="Arial" w:eastAsia="Times New Roman" w:hAnsi="Arial" w:cs="Arial"/>
                <w:b/>
                <w:bCs/>
                <w:kern w:val="0"/>
                <w:sz w:val="22"/>
                <w:szCs w:val="22"/>
                <w14:ligatures w14:val="none"/>
              </w:rPr>
              <w:t>.</w:t>
            </w:r>
          </w:p>
        </w:tc>
      </w:tr>
    </w:tbl>
    <w:p w14:paraId="4D24CEC5" w14:textId="77777777" w:rsidR="00271B12" w:rsidRPr="00271B12" w:rsidRDefault="00271B12" w:rsidP="00271B12">
      <w:pPr>
        <w:tabs>
          <w:tab w:val="left" w:pos="5103"/>
        </w:tabs>
        <w:rPr>
          <w:rFonts w:ascii="Arial" w:eastAsia="Times New Roman" w:hAnsi="Arial" w:cs="Arial"/>
          <w:b/>
          <w:bCs/>
          <w:kern w:val="0"/>
          <w:sz w:val="22"/>
          <w:szCs w:val="22"/>
          <w14:ligatures w14:val="none"/>
        </w:rPr>
      </w:pPr>
    </w:p>
    <w:p w14:paraId="181D4884" w14:textId="77777777" w:rsidR="00271B12" w:rsidRPr="00271B12" w:rsidRDefault="00271B12" w:rsidP="00271B12">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rPr>
          <w:rFonts w:ascii="Arial" w:eastAsia="Times New Roman" w:hAnsi="Arial" w:cs="Arial"/>
          <w:bCs/>
          <w:kern w:val="0"/>
          <w:sz w:val="22"/>
          <w:szCs w:val="22"/>
          <w14:ligatures w14:val="none"/>
        </w:rPr>
      </w:pPr>
      <w:r w:rsidRPr="00271B12">
        <w:rPr>
          <w:rFonts w:ascii="Arial" w:eastAsia="Times New Roman" w:hAnsi="Arial" w:cs="Arial"/>
          <w:b/>
          <w:bCs/>
          <w:kern w:val="0"/>
          <w:sz w:val="22"/>
          <w:szCs w:val="22"/>
          <w14:ligatures w14:val="none"/>
        </w:rPr>
        <w:t xml:space="preserve">STUDENTS ON UNDERGRADUATE OR TAUGHT MASTERS PROGRAMMES </w:t>
      </w:r>
      <w:r w:rsidRPr="00271B12">
        <w:rPr>
          <w:rFonts w:ascii="Arial" w:eastAsia="Times New Roman" w:hAnsi="Arial" w:cs="Arial"/>
          <w:bCs/>
          <w:kern w:val="0"/>
          <w:sz w:val="22"/>
          <w:szCs w:val="22"/>
          <w14:ligatures w14:val="none"/>
        </w:rPr>
        <w:t xml:space="preserve">should </w:t>
      </w:r>
      <w:proofErr w:type="gramStart"/>
      <w:r w:rsidRPr="00271B12">
        <w:rPr>
          <w:rFonts w:ascii="Arial" w:eastAsia="Times New Roman" w:hAnsi="Arial" w:cs="Arial"/>
          <w:bCs/>
          <w:kern w:val="0"/>
          <w:sz w:val="22"/>
          <w:szCs w:val="22"/>
          <w14:ligatures w14:val="none"/>
        </w:rPr>
        <w:t>submit  this</w:t>
      </w:r>
      <w:proofErr w:type="gramEnd"/>
      <w:r w:rsidRPr="00271B12">
        <w:rPr>
          <w:rFonts w:ascii="Arial" w:eastAsia="Times New Roman" w:hAnsi="Arial" w:cs="Arial"/>
          <w:bCs/>
          <w:kern w:val="0"/>
          <w:sz w:val="22"/>
          <w:szCs w:val="22"/>
          <w14:ligatures w14:val="none"/>
        </w:rPr>
        <w:t xml:space="preserve"> form (and receive the outcome) via systems explained to you by the supervisor/module leader.</w:t>
      </w:r>
    </w:p>
    <w:p w14:paraId="3673A77A" w14:textId="77777777" w:rsidR="00271B12" w:rsidRPr="00271B12" w:rsidRDefault="00271B12" w:rsidP="00271B12">
      <w:pPr>
        <w:tabs>
          <w:tab w:val="left" w:pos="5103"/>
        </w:tabs>
        <w:rPr>
          <w:rFonts w:ascii="Arial" w:eastAsia="Times New Roman" w:hAnsi="Arial" w:cs="Arial"/>
          <w:bCs/>
          <w:kern w:val="0"/>
          <w:sz w:val="22"/>
          <w:szCs w:val="22"/>
          <w14:ligatures w14:val="none"/>
        </w:rPr>
      </w:pPr>
    </w:p>
    <w:p w14:paraId="0DECBDA7" w14:textId="77777777" w:rsidR="00271B12" w:rsidRPr="00271B12" w:rsidRDefault="00271B12" w:rsidP="00271B12">
      <w:pPr>
        <w:tabs>
          <w:tab w:val="left" w:pos="5103"/>
        </w:tabs>
        <w:rPr>
          <w:rFonts w:ascii="Arial" w:eastAsia="Times New Roman" w:hAnsi="Arial" w:cs="Arial"/>
          <w:color w:val="0000FF"/>
          <w:kern w:val="0"/>
          <w:sz w:val="22"/>
          <w:szCs w:val="22"/>
          <w:u w:val="single"/>
          <w14:ligatures w14:val="none"/>
        </w:rPr>
      </w:pPr>
      <w:r w:rsidRPr="00271B12">
        <w:rPr>
          <w:rFonts w:ascii="Arial" w:eastAsia="Times New Roman" w:hAnsi="Arial" w:cs="Arial"/>
          <w:b/>
          <w:bCs/>
          <w:kern w:val="0"/>
          <w:sz w:val="22"/>
          <w:szCs w:val="22"/>
          <w14:ligatures w14:val="none"/>
        </w:rPr>
        <w:t xml:space="preserve">This form is available electronically from the Academic Office web pages: </w:t>
      </w:r>
      <w:hyperlink r:id="rId41" w:history="1">
        <w:r w:rsidRPr="00271B12">
          <w:rPr>
            <w:rFonts w:ascii="Arial" w:eastAsia="Times New Roman" w:hAnsi="Arial" w:cs="Arial"/>
            <w:color w:val="0000FF"/>
            <w:kern w:val="0"/>
            <w:sz w:val="22"/>
            <w:szCs w:val="22"/>
            <w:u w:val="single"/>
            <w14:ligatures w14:val="none"/>
          </w:rPr>
          <w:t>https://www.uwtsd.ac.uk/academic-office/appendices-and-forms/</w:t>
        </w:r>
      </w:hyperlink>
      <w:r w:rsidRPr="00271B12">
        <w:rPr>
          <w:rFonts w:ascii="Arial" w:eastAsia="Times New Roman" w:hAnsi="Arial" w:cs="Arial"/>
          <w:kern w:val="0"/>
          <w:sz w:val="22"/>
          <w:szCs w:val="22"/>
          <w14:ligatures w14:val="none"/>
        </w:rPr>
        <w:t xml:space="preserve"> </w:t>
      </w:r>
    </w:p>
    <w:p w14:paraId="4E346A56" w14:textId="77777777" w:rsidR="00271B12" w:rsidRPr="00271B12" w:rsidRDefault="00271B12" w:rsidP="00271B12">
      <w:pPr>
        <w:tabs>
          <w:tab w:val="left" w:pos="5103"/>
        </w:tabs>
        <w:rPr>
          <w:rFonts w:ascii="Arial" w:eastAsia="Times New Roman" w:hAnsi="Arial" w:cs="Arial"/>
          <w:bCs/>
          <w:kern w:val="0"/>
          <w:sz w:val="22"/>
          <w:szCs w:val="22"/>
          <w14:ligatures w14:val="none"/>
        </w:rPr>
      </w:pPr>
    </w:p>
    <w:p w14:paraId="4BE047B3" w14:textId="77777777" w:rsidR="00271B12" w:rsidRPr="00271B12" w:rsidRDefault="00271B12" w:rsidP="00271B12">
      <w:pPr>
        <w:jc w:val="center"/>
        <w:rPr>
          <w:rFonts w:ascii="Arial" w:eastAsia="Times New Roman" w:hAnsi="Arial" w:cs="Arial"/>
          <w:b/>
          <w:kern w:val="0"/>
          <w:sz w:val="22"/>
          <w:szCs w:val="22"/>
          <w14:ligatures w14:val="none"/>
        </w:rPr>
      </w:pPr>
    </w:p>
    <w:p w14:paraId="762B6B6D" w14:textId="77777777" w:rsidR="00271B12" w:rsidRPr="00271B12" w:rsidRDefault="00271B12" w:rsidP="00271B12">
      <w:pPr>
        <w:jc w:val="center"/>
        <w:rPr>
          <w:rFonts w:ascii="Arial" w:eastAsia="Times New Roman" w:hAnsi="Arial" w:cs="Arial"/>
          <w:b/>
          <w:kern w:val="0"/>
          <w:sz w:val="22"/>
          <w:szCs w:val="22"/>
          <w14:ligatures w14:val="none"/>
        </w:rPr>
      </w:pPr>
    </w:p>
    <w:p w14:paraId="7AC526C9" w14:textId="77777777" w:rsidR="00271B12" w:rsidRPr="00271B12" w:rsidRDefault="00271B12" w:rsidP="00271B12">
      <w:pPr>
        <w:jc w:val="center"/>
        <w:rPr>
          <w:rFonts w:ascii="Arial" w:eastAsia="Times New Roman" w:hAnsi="Arial" w:cs="Arial"/>
          <w:b/>
          <w:kern w:val="0"/>
          <w:sz w:val="22"/>
          <w:szCs w:val="22"/>
          <w14:ligatures w14:val="none"/>
        </w:rPr>
      </w:pPr>
      <w:r w:rsidRPr="00271B12">
        <w:rPr>
          <w:rFonts w:ascii="Arial" w:eastAsia="Times New Roman" w:hAnsi="Arial" w:cs="Arial"/>
          <w:b/>
          <w:kern w:val="0"/>
          <w:sz w:val="22"/>
          <w:szCs w:val="22"/>
          <w14:ligatures w14:val="none"/>
        </w:rPr>
        <w:t>Application Process</w:t>
      </w:r>
    </w:p>
    <w:p w14:paraId="786DE653" w14:textId="77777777" w:rsidR="00271B12" w:rsidRPr="00271B12" w:rsidRDefault="00271B12" w:rsidP="00271B12">
      <w:pPr>
        <w:jc w:val="both"/>
        <w:rPr>
          <w:rFonts w:ascii="Arial" w:eastAsia="Times New Roman" w:hAnsi="Arial" w:cs="Arial"/>
          <w:kern w:val="0"/>
          <w:sz w:val="20"/>
          <w:szCs w:val="20"/>
          <w14:ligatures w14:val="none"/>
        </w:rPr>
      </w:pPr>
    </w:p>
    <w:p w14:paraId="2B2A015A" w14:textId="77777777" w:rsidR="00271B12" w:rsidRPr="00271B12" w:rsidRDefault="00271B12" w:rsidP="00271B12">
      <w:pPr>
        <w:jc w:val="both"/>
        <w:rPr>
          <w:rFonts w:ascii="Arial" w:eastAsia="Times New Roman" w:hAnsi="Arial" w:cs="Arial"/>
          <w:kern w:val="0"/>
          <w:sz w:val="20"/>
          <w:szCs w:val="20"/>
          <w14:ligatures w14:val="none"/>
        </w:rPr>
      </w:pPr>
      <w:r w:rsidRPr="00271B12">
        <w:rPr>
          <w:rFonts w:ascii="Arial" w:eastAsia="Times New Roman" w:hAnsi="Arial" w:cs="Arial"/>
          <w:b/>
          <w:kern w:val="0"/>
          <w:sz w:val="20"/>
          <w:szCs w:val="20"/>
          <w14:ligatures w14:val="none"/>
        </w:rPr>
        <w:t xml:space="preserve">All staff research </w:t>
      </w:r>
      <w:proofErr w:type="gramStart"/>
      <w:r w:rsidRPr="00271B12">
        <w:rPr>
          <w:rFonts w:ascii="Arial" w:eastAsia="Times New Roman" w:hAnsi="Arial" w:cs="Arial"/>
          <w:b/>
          <w:kern w:val="0"/>
          <w:sz w:val="20"/>
          <w:szCs w:val="20"/>
          <w14:ligatures w14:val="none"/>
        </w:rPr>
        <w:t>projects</w:t>
      </w:r>
      <w:proofErr w:type="gramEnd"/>
      <w:r w:rsidRPr="00271B12">
        <w:rPr>
          <w:rFonts w:ascii="Arial" w:eastAsia="Times New Roman" w:hAnsi="Arial" w:cs="Arial"/>
          <w:b/>
          <w:kern w:val="0"/>
          <w:sz w:val="20"/>
          <w:szCs w:val="20"/>
          <w14:ligatures w14:val="none"/>
        </w:rPr>
        <w:t xml:space="preserve"> and all research students</w:t>
      </w:r>
      <w:r w:rsidRPr="00271B12">
        <w:rPr>
          <w:rFonts w:ascii="Arial" w:eastAsia="Times New Roman" w:hAnsi="Arial" w:cs="Arial"/>
          <w:kern w:val="0"/>
          <w:sz w:val="20"/>
          <w:szCs w:val="20"/>
          <w14:ligatures w14:val="none"/>
        </w:rPr>
        <w:t xml:space="preserve"> must submit the Ethical Approval Form to the </w:t>
      </w:r>
      <w:r w:rsidRPr="00271B12">
        <w:rPr>
          <w:rFonts w:ascii="Arial" w:eastAsia="Times New Roman" w:hAnsi="Arial" w:cs="Arial"/>
          <w:b/>
          <w:kern w:val="0"/>
          <w:sz w:val="20"/>
          <w:szCs w:val="20"/>
          <w14:ligatures w14:val="none"/>
        </w:rPr>
        <w:t>University Research Ethics Committee</w:t>
      </w:r>
      <w:r w:rsidRPr="00271B12">
        <w:rPr>
          <w:rFonts w:ascii="Arial" w:eastAsia="Times New Roman" w:hAnsi="Arial" w:cs="Arial"/>
          <w:kern w:val="0"/>
          <w:sz w:val="20"/>
          <w:szCs w:val="20"/>
          <w14:ligatures w14:val="none"/>
        </w:rPr>
        <w:t xml:space="preserve"> via the Academic Office (</w:t>
      </w:r>
      <w:hyperlink r:id="rId42" w:history="1">
        <w:r w:rsidRPr="00271B12">
          <w:rPr>
            <w:rFonts w:ascii="Arial" w:eastAsia="Times New Roman" w:hAnsi="Arial" w:cs="Arial"/>
            <w:kern w:val="0"/>
            <w:sz w:val="22"/>
            <w:szCs w:val="22"/>
            <w:u w:val="single"/>
            <w14:ligatures w14:val="none"/>
          </w:rPr>
          <w:t>pgresearch@uwtsd.ac.uk</w:t>
        </w:r>
      </w:hyperlink>
      <w:r w:rsidRPr="00271B12">
        <w:rPr>
          <w:rFonts w:ascii="Arial" w:eastAsia="Times New Roman" w:hAnsi="Arial" w:cs="Arial"/>
          <w:kern w:val="0"/>
          <w:sz w:val="22"/>
          <w:szCs w:val="22"/>
          <w:u w:val="single"/>
          <w14:ligatures w14:val="none"/>
        </w:rPr>
        <w:t>)</w:t>
      </w:r>
      <w:r w:rsidRPr="00271B12">
        <w:rPr>
          <w:rFonts w:ascii="Arial" w:eastAsia="Times New Roman" w:hAnsi="Arial" w:cs="Arial"/>
          <w:kern w:val="0"/>
          <w:sz w:val="20"/>
          <w:szCs w:val="20"/>
          <w14:ligatures w14:val="none"/>
        </w:rPr>
        <w:t xml:space="preserve">.   Staff research directly in relation to personal study for taught undergraduate or </w:t>
      </w:r>
      <w:proofErr w:type="gramStart"/>
      <w:r w:rsidRPr="00271B12">
        <w:rPr>
          <w:rFonts w:ascii="Arial" w:eastAsia="Times New Roman" w:hAnsi="Arial" w:cs="Arial"/>
          <w:kern w:val="0"/>
          <w:sz w:val="20"/>
          <w:szCs w:val="20"/>
          <w14:ligatures w14:val="none"/>
        </w:rPr>
        <w:t>Masters</w:t>
      </w:r>
      <w:proofErr w:type="gramEnd"/>
      <w:r w:rsidRPr="00271B12">
        <w:rPr>
          <w:rFonts w:ascii="Arial" w:eastAsia="Times New Roman" w:hAnsi="Arial" w:cs="Arial"/>
          <w:kern w:val="0"/>
          <w:sz w:val="20"/>
          <w:szCs w:val="20"/>
          <w14:ligatures w14:val="none"/>
        </w:rPr>
        <w:t xml:space="preserve"> programmes should be submitted via the Institute procedures explained below.</w:t>
      </w:r>
    </w:p>
    <w:p w14:paraId="0582B5A3" w14:textId="77777777" w:rsidR="00271B12" w:rsidRPr="00271B12" w:rsidRDefault="00271B12" w:rsidP="00271B12">
      <w:pPr>
        <w:jc w:val="both"/>
        <w:rPr>
          <w:rFonts w:ascii="Arial" w:eastAsia="Times New Roman" w:hAnsi="Arial" w:cs="Arial"/>
          <w:kern w:val="0"/>
          <w:sz w:val="20"/>
          <w:szCs w:val="20"/>
          <w14:ligatures w14:val="none"/>
        </w:rPr>
      </w:pPr>
    </w:p>
    <w:p w14:paraId="027EDCD3" w14:textId="77777777" w:rsidR="00271B12" w:rsidRPr="00271B12" w:rsidRDefault="00271B12" w:rsidP="00271B12">
      <w:pPr>
        <w:jc w:val="both"/>
        <w:rPr>
          <w:rFonts w:ascii="Arial" w:eastAsia="Times New Roman" w:hAnsi="Arial" w:cs="Arial"/>
          <w:kern w:val="0"/>
          <w:sz w:val="20"/>
          <w:szCs w:val="20"/>
          <w14:ligatures w14:val="none"/>
        </w:rPr>
      </w:pPr>
      <w:r w:rsidRPr="00271B12">
        <w:rPr>
          <w:rFonts w:ascii="Arial" w:eastAsia="Times New Roman" w:hAnsi="Arial" w:cs="Arial"/>
          <w:b/>
          <w:kern w:val="0"/>
          <w:sz w:val="20"/>
          <w:szCs w:val="20"/>
          <w14:ligatures w14:val="none"/>
        </w:rPr>
        <w:t>Taught masters and taught undergraduate research Ethical Approval Forms</w:t>
      </w:r>
      <w:r w:rsidRPr="00271B12">
        <w:rPr>
          <w:rFonts w:ascii="Arial" w:eastAsia="Times New Roman" w:hAnsi="Arial" w:cs="Arial"/>
          <w:kern w:val="0"/>
          <w:sz w:val="20"/>
          <w:szCs w:val="20"/>
          <w14:ligatures w14:val="none"/>
        </w:rPr>
        <w:t xml:space="preserve"> are considered </w:t>
      </w:r>
      <w:r w:rsidRPr="00271B12">
        <w:rPr>
          <w:rFonts w:ascii="Arial" w:eastAsia="Times New Roman" w:hAnsi="Arial" w:cs="Arial"/>
          <w:b/>
          <w:kern w:val="0"/>
          <w:sz w:val="20"/>
          <w:szCs w:val="20"/>
          <w14:ligatures w14:val="none"/>
        </w:rPr>
        <w:t>within Institutes.</w:t>
      </w:r>
      <w:r w:rsidRPr="00271B12">
        <w:rPr>
          <w:rFonts w:ascii="Arial" w:eastAsia="Times New Roman" w:hAnsi="Arial" w:cs="Arial"/>
          <w:kern w:val="0"/>
          <w:sz w:val="20"/>
          <w:szCs w:val="20"/>
          <w14:ligatures w14:val="none"/>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271B12">
        <w:rPr>
          <w:rFonts w:ascii="Arial" w:eastAsia="Times New Roman" w:hAnsi="Arial" w:cs="Arial"/>
          <w:kern w:val="0"/>
          <w:sz w:val="20"/>
          <w:szCs w:val="20"/>
          <w14:ligatures w14:val="none"/>
        </w:rPr>
        <w:t>approval,</w:t>
      </w:r>
      <w:proofErr w:type="gramEnd"/>
      <w:r w:rsidRPr="00271B12">
        <w:rPr>
          <w:rFonts w:ascii="Arial" w:eastAsia="Times New Roman" w:hAnsi="Arial" w:cs="Arial"/>
          <w:kern w:val="0"/>
          <w:sz w:val="20"/>
          <w:szCs w:val="20"/>
          <w14:ligatures w14:val="none"/>
        </w:rPr>
        <w:t xml:space="preserve"> this includes assignment work as well as dissertations.   </w:t>
      </w:r>
    </w:p>
    <w:p w14:paraId="57EA3D61" w14:textId="77777777" w:rsidR="00271B12" w:rsidRPr="00271B12" w:rsidRDefault="00271B12" w:rsidP="00271B12">
      <w:pPr>
        <w:jc w:val="both"/>
        <w:rPr>
          <w:rFonts w:ascii="Arial" w:eastAsia="Times New Roman" w:hAnsi="Arial" w:cs="Arial"/>
          <w:kern w:val="0"/>
          <w:sz w:val="20"/>
          <w:szCs w:val="20"/>
          <w14:ligatures w14:val="none"/>
        </w:rPr>
      </w:pPr>
    </w:p>
    <w:p w14:paraId="50418AF4" w14:textId="77777777" w:rsidR="00271B12" w:rsidRPr="00271B12" w:rsidRDefault="00271B12" w:rsidP="00271B12">
      <w:pPr>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br w:type="page"/>
      </w:r>
    </w:p>
    <w:p w14:paraId="7D7CA5E0" w14:textId="77777777" w:rsidR="00271B12" w:rsidRPr="00271B12" w:rsidRDefault="00271B12" w:rsidP="00271B12">
      <w:pPr>
        <w:tabs>
          <w:tab w:val="left" w:pos="5103"/>
        </w:tabs>
        <w:jc w:val="both"/>
        <w:rPr>
          <w:rFonts w:ascii="Arial" w:eastAsia="Times New Roman" w:hAnsi="Arial" w:cs="Arial"/>
          <w:b/>
          <w:bCs/>
          <w:kern w:val="0"/>
          <w:sz w:val="22"/>
          <w:szCs w:val="22"/>
          <w14:ligatures w14:val="none"/>
        </w:rPr>
      </w:pPr>
      <w:r w:rsidRPr="00271B12">
        <w:rPr>
          <w:rFonts w:ascii="Arial" w:eastAsia="Times New Roman" w:hAnsi="Arial" w:cs="Arial"/>
          <w:b/>
          <w:bCs/>
          <w:kern w:val="0"/>
          <w:sz w:val="22"/>
          <w:szCs w:val="22"/>
          <w14:ligatures w14:val="none"/>
        </w:rPr>
        <w:lastRenderedPageBreak/>
        <w:t>Notes for guidance in completion of this form</w:t>
      </w:r>
    </w:p>
    <w:p w14:paraId="31F49084" w14:textId="77777777" w:rsidR="00271B12" w:rsidRPr="00271B12" w:rsidRDefault="00271B12" w:rsidP="00271B12">
      <w:pPr>
        <w:tabs>
          <w:tab w:val="left" w:pos="5103"/>
        </w:tabs>
        <w:jc w:val="both"/>
        <w:rPr>
          <w:rFonts w:ascii="Arial" w:eastAsia="Times New Roman" w:hAnsi="Arial" w:cs="Arial"/>
          <w:b/>
          <w:bCs/>
          <w:kern w:val="0"/>
          <w:sz w:val="20"/>
          <w:szCs w:val="20"/>
          <w14:ligatures w14:val="none"/>
        </w:rPr>
      </w:pPr>
    </w:p>
    <w:p w14:paraId="0E58E176" w14:textId="77777777" w:rsidR="00271B12" w:rsidRPr="00271B12" w:rsidRDefault="00271B12" w:rsidP="00271B12">
      <w:pPr>
        <w:tabs>
          <w:tab w:val="left" w:pos="5103"/>
        </w:tabs>
        <w:jc w:val="both"/>
        <w:rPr>
          <w:rFonts w:ascii="Arial" w:eastAsia="Times New Roman" w:hAnsi="Arial" w:cs="Arial"/>
          <w:b/>
          <w:bCs/>
          <w:kern w:val="0"/>
          <w:sz w:val="20"/>
          <w:szCs w:val="20"/>
          <w14:ligatures w14:val="none"/>
        </w:rPr>
      </w:pPr>
      <w:r w:rsidRPr="00271B12">
        <w:rPr>
          <w:rFonts w:ascii="Arial" w:eastAsia="Times New Roman" w:hAnsi="Arial" w:cs="Arial"/>
          <w:b/>
          <w:bCs/>
          <w:kern w:val="0"/>
          <w:sz w:val="20"/>
          <w:szCs w:val="20"/>
          <w14:ligatures w14:val="none"/>
        </w:rPr>
        <w:t>Section A:  About You</w:t>
      </w:r>
    </w:p>
    <w:p w14:paraId="02CE269D"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Cs/>
          <w:kern w:val="0"/>
          <w:sz w:val="20"/>
          <w:szCs w:val="20"/>
          <w14:ligatures w14:val="none"/>
        </w:rPr>
        <w:t>Please complete all relevant sections</w:t>
      </w:r>
    </w:p>
    <w:p w14:paraId="39AC1819" w14:textId="77777777" w:rsidR="00271B12" w:rsidRPr="00271B12" w:rsidRDefault="00271B12" w:rsidP="00271B12">
      <w:pPr>
        <w:tabs>
          <w:tab w:val="left" w:pos="5103"/>
        </w:tabs>
        <w:jc w:val="both"/>
        <w:rPr>
          <w:rFonts w:ascii="Arial" w:eastAsia="Times New Roman" w:hAnsi="Arial" w:cs="Arial"/>
          <w:b/>
          <w:bCs/>
          <w:kern w:val="0"/>
          <w:sz w:val="20"/>
          <w:szCs w:val="20"/>
          <w14:ligatures w14:val="none"/>
        </w:rPr>
      </w:pPr>
    </w:p>
    <w:p w14:paraId="1A25405E" w14:textId="77777777" w:rsidR="00271B12" w:rsidRPr="00271B12" w:rsidRDefault="00271B12" w:rsidP="00271B12">
      <w:pPr>
        <w:tabs>
          <w:tab w:val="left" w:pos="5103"/>
        </w:tabs>
        <w:jc w:val="both"/>
        <w:rPr>
          <w:rFonts w:ascii="Arial" w:eastAsia="Times New Roman" w:hAnsi="Arial" w:cs="Arial"/>
          <w:b/>
          <w:bCs/>
          <w:kern w:val="0"/>
          <w:sz w:val="20"/>
          <w:szCs w:val="20"/>
          <w14:ligatures w14:val="none"/>
        </w:rPr>
      </w:pPr>
      <w:r w:rsidRPr="00271B12">
        <w:rPr>
          <w:rFonts w:ascii="Arial" w:eastAsia="Times New Roman" w:hAnsi="Arial" w:cs="Arial"/>
          <w:b/>
          <w:bCs/>
          <w:kern w:val="0"/>
          <w:sz w:val="20"/>
          <w:szCs w:val="20"/>
          <w14:ligatures w14:val="none"/>
        </w:rPr>
        <w:t>Section B:  Approval for research activity</w:t>
      </w:r>
    </w:p>
    <w:p w14:paraId="222312FE"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Cs/>
          <w:kern w:val="0"/>
          <w:sz w:val="20"/>
          <w:szCs w:val="20"/>
          <w14:ligatures w14:val="none"/>
        </w:rPr>
        <w:t xml:space="preserve">Research proposals must be approved in principle before applying for Ethical Approval.  The proposal approval only becomes final when the ethical approval is received.  </w:t>
      </w:r>
    </w:p>
    <w:p w14:paraId="369C60A2" w14:textId="77777777" w:rsidR="00271B12" w:rsidRPr="00271B12" w:rsidRDefault="00271B12" w:rsidP="00271B12">
      <w:pPr>
        <w:tabs>
          <w:tab w:val="left" w:pos="5103"/>
        </w:tabs>
        <w:jc w:val="both"/>
        <w:rPr>
          <w:rFonts w:ascii="Arial" w:eastAsia="Times New Roman" w:hAnsi="Arial" w:cs="Arial"/>
          <w:bCs/>
          <w:kern w:val="0"/>
          <w:sz w:val="12"/>
          <w:szCs w:val="12"/>
          <w14:ligatures w14:val="none"/>
        </w:rPr>
      </w:pPr>
    </w:p>
    <w:p w14:paraId="2833EFD5"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Cs/>
          <w:kern w:val="0"/>
          <w:sz w:val="20"/>
          <w:szCs w:val="20"/>
          <w14:ligatures w14:val="none"/>
        </w:rPr>
        <w:t>The process for proposal approval varies according the individual and programme of study:</w:t>
      </w:r>
    </w:p>
    <w:p w14:paraId="6B849512" w14:textId="77777777" w:rsidR="00271B12" w:rsidRPr="00271B12" w:rsidRDefault="00271B12" w:rsidP="003F229C">
      <w:pPr>
        <w:numPr>
          <w:ilvl w:val="0"/>
          <w:numId w:val="8"/>
        </w:numPr>
        <w:tabs>
          <w:tab w:val="left" w:pos="5103"/>
        </w:tabs>
        <w:contextualSpacing/>
        <w:jc w:val="both"/>
        <w:rPr>
          <w:rFonts w:ascii="Arial" w:eastAsia="Calibri" w:hAnsi="Arial" w:cs="Arial"/>
          <w:bCs/>
          <w:kern w:val="0"/>
          <w:sz w:val="20"/>
          <w:szCs w:val="20"/>
          <w14:ligatures w14:val="none"/>
        </w:rPr>
      </w:pPr>
      <w:r w:rsidRPr="00271B12">
        <w:rPr>
          <w:rFonts w:ascii="Arial" w:eastAsia="Calibri" w:hAnsi="Arial" w:cs="Arial"/>
          <w:bCs/>
          <w:kern w:val="0"/>
          <w:sz w:val="20"/>
          <w:szCs w:val="20"/>
          <w14:ligatures w14:val="none"/>
        </w:rPr>
        <w:t>Research students, by application on form PG1 to the Research Degrees Committee</w:t>
      </w:r>
    </w:p>
    <w:p w14:paraId="5857B372" w14:textId="77777777" w:rsidR="00271B12" w:rsidRPr="00271B12" w:rsidRDefault="00271B12" w:rsidP="003F229C">
      <w:pPr>
        <w:numPr>
          <w:ilvl w:val="0"/>
          <w:numId w:val="8"/>
        </w:numPr>
        <w:tabs>
          <w:tab w:val="left" w:pos="5103"/>
        </w:tabs>
        <w:contextualSpacing/>
        <w:jc w:val="both"/>
        <w:rPr>
          <w:rFonts w:ascii="Arial" w:eastAsia="Calibri" w:hAnsi="Arial" w:cs="Arial"/>
          <w:bCs/>
          <w:kern w:val="0"/>
          <w:sz w:val="20"/>
          <w:szCs w:val="20"/>
          <w14:ligatures w14:val="none"/>
        </w:rPr>
      </w:pPr>
      <w:r w:rsidRPr="00271B12">
        <w:rPr>
          <w:rFonts w:ascii="Arial" w:eastAsia="Calibri" w:hAnsi="Arial" w:cs="Arial"/>
          <w:bCs/>
          <w:kern w:val="0"/>
          <w:sz w:val="20"/>
          <w:szCs w:val="20"/>
          <w14:ligatures w14:val="none"/>
        </w:rPr>
        <w:t>Taught students by review of research proposal within Institutes (Institutes provide specific details of these processes)</w:t>
      </w:r>
    </w:p>
    <w:p w14:paraId="378C0970" w14:textId="77777777" w:rsidR="00271B12" w:rsidRPr="00271B12" w:rsidRDefault="00271B12" w:rsidP="003F229C">
      <w:pPr>
        <w:numPr>
          <w:ilvl w:val="0"/>
          <w:numId w:val="8"/>
        </w:numPr>
        <w:tabs>
          <w:tab w:val="left" w:pos="5103"/>
        </w:tabs>
        <w:contextualSpacing/>
        <w:jc w:val="both"/>
        <w:rPr>
          <w:rFonts w:ascii="Arial" w:eastAsia="Calibri" w:hAnsi="Arial" w:cs="Arial"/>
          <w:bCs/>
          <w:kern w:val="0"/>
          <w:sz w:val="20"/>
          <w:szCs w:val="20"/>
          <w14:ligatures w14:val="none"/>
        </w:rPr>
      </w:pPr>
      <w:r w:rsidRPr="00271B12">
        <w:rPr>
          <w:rFonts w:ascii="Arial" w:eastAsia="Calibri" w:hAnsi="Arial" w:cs="Arial"/>
          <w:bCs/>
          <w:kern w:val="0"/>
          <w:sz w:val="20"/>
          <w:szCs w:val="20"/>
          <w14:ligatures w14:val="none"/>
        </w:rPr>
        <w:t>Staff, by agreement by the Academic Director/Assistant Dean</w:t>
      </w:r>
    </w:p>
    <w:p w14:paraId="1252CC2E"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p>
    <w:p w14:paraId="0D6FC6EC" w14:textId="77777777" w:rsidR="00271B12" w:rsidRPr="00271B12" w:rsidRDefault="00271B12" w:rsidP="00271B12">
      <w:pPr>
        <w:tabs>
          <w:tab w:val="left" w:pos="5103"/>
        </w:tabs>
        <w:jc w:val="both"/>
        <w:rPr>
          <w:rFonts w:ascii="Arial" w:eastAsia="Times New Roman" w:hAnsi="Arial" w:cs="Arial"/>
          <w:b/>
          <w:bCs/>
          <w:kern w:val="0"/>
          <w:sz w:val="20"/>
          <w:szCs w:val="20"/>
          <w14:ligatures w14:val="none"/>
        </w:rPr>
      </w:pPr>
      <w:r w:rsidRPr="00271B12">
        <w:rPr>
          <w:rFonts w:ascii="Arial" w:eastAsia="Times New Roman" w:hAnsi="Arial" w:cs="Arial"/>
          <w:b/>
          <w:bCs/>
          <w:kern w:val="0"/>
          <w:sz w:val="20"/>
          <w:szCs w:val="20"/>
          <w14:ligatures w14:val="none"/>
        </w:rPr>
        <w:t>Section C:  External Ethical Guidance materials</w:t>
      </w:r>
    </w:p>
    <w:p w14:paraId="142F06C8"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Cs/>
          <w:kern w:val="0"/>
          <w:sz w:val="20"/>
          <w:szCs w:val="20"/>
          <w14:ligatures w14:val="none"/>
        </w:rPr>
        <w:t xml:space="preserve">Many discipline areas are required to operate with the discipline specific codes of research ethics (for example health, psychology, education etc.), any such codes must be </w:t>
      </w:r>
      <w:proofErr w:type="gramStart"/>
      <w:r w:rsidRPr="00271B12">
        <w:rPr>
          <w:rFonts w:ascii="Arial" w:eastAsia="Times New Roman" w:hAnsi="Arial" w:cs="Arial"/>
          <w:bCs/>
          <w:kern w:val="0"/>
          <w:sz w:val="20"/>
          <w:szCs w:val="20"/>
          <w14:ligatures w14:val="none"/>
        </w:rPr>
        <w:t>listed</w:t>
      </w:r>
      <w:proofErr w:type="gramEnd"/>
      <w:r w:rsidRPr="00271B12">
        <w:rPr>
          <w:rFonts w:ascii="Arial" w:eastAsia="Times New Roman" w:hAnsi="Arial" w:cs="Arial"/>
          <w:bCs/>
          <w:kern w:val="0"/>
          <w:sz w:val="20"/>
          <w:szCs w:val="20"/>
          <w14:ligatures w14:val="none"/>
        </w:rPr>
        <w:t xml:space="preserve"> and you must tick to confirm that you have consulted with these.</w:t>
      </w:r>
    </w:p>
    <w:p w14:paraId="6B23DF3A"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p>
    <w:p w14:paraId="5A37933A" w14:textId="77777777" w:rsidR="00271B12" w:rsidRPr="00271B12" w:rsidRDefault="00271B12" w:rsidP="00271B12">
      <w:pPr>
        <w:tabs>
          <w:tab w:val="left" w:pos="5103"/>
        </w:tabs>
        <w:jc w:val="both"/>
        <w:rPr>
          <w:rFonts w:ascii="Arial" w:eastAsia="Times New Roman" w:hAnsi="Arial" w:cs="Arial"/>
          <w:b/>
          <w:bCs/>
          <w:kern w:val="0"/>
          <w:sz w:val="20"/>
          <w:szCs w:val="20"/>
          <w14:ligatures w14:val="none"/>
        </w:rPr>
      </w:pPr>
      <w:r w:rsidRPr="00271B12">
        <w:rPr>
          <w:rFonts w:ascii="Arial" w:eastAsia="Times New Roman" w:hAnsi="Arial" w:cs="Arial"/>
          <w:b/>
          <w:bCs/>
          <w:kern w:val="0"/>
          <w:sz w:val="20"/>
          <w:szCs w:val="20"/>
          <w14:ligatures w14:val="none"/>
        </w:rPr>
        <w:t>Section D:  External Collaborative Research Activity</w:t>
      </w:r>
    </w:p>
    <w:p w14:paraId="21180C49"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Cs/>
          <w:kern w:val="0"/>
          <w:sz w:val="20"/>
          <w:szCs w:val="20"/>
          <w14:ligatures w14:val="none"/>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271B12">
        <w:rPr>
          <w:rFonts w:ascii="Arial" w:eastAsia="Times New Roman" w:hAnsi="Arial" w:cs="Arial"/>
          <w:bCs/>
          <w:kern w:val="0"/>
          <w:sz w:val="20"/>
          <w:szCs w:val="20"/>
          <w14:ligatures w14:val="none"/>
        </w:rPr>
        <w:t>process</w:t>
      </w:r>
      <w:proofErr w:type="gramEnd"/>
      <w:r w:rsidRPr="00271B12">
        <w:rPr>
          <w:rFonts w:ascii="Arial" w:eastAsia="Times New Roman" w:hAnsi="Arial" w:cs="Arial"/>
          <w:bCs/>
          <w:kern w:val="0"/>
          <w:sz w:val="20"/>
          <w:szCs w:val="20"/>
          <w14:ligatures w14:val="none"/>
        </w:rPr>
        <w:t xml:space="preserve"> then please provide details of that process and a copy of any final (or interim) approvals received from the organisation.</w:t>
      </w:r>
    </w:p>
    <w:p w14:paraId="329C1BCB"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p>
    <w:p w14:paraId="29E31B55" w14:textId="77777777" w:rsidR="00271B12" w:rsidRPr="00271B12" w:rsidRDefault="00271B12" w:rsidP="00271B12">
      <w:pPr>
        <w:tabs>
          <w:tab w:val="left" w:pos="5103"/>
        </w:tabs>
        <w:jc w:val="both"/>
        <w:rPr>
          <w:rFonts w:ascii="Arial" w:eastAsia="Times New Roman" w:hAnsi="Arial" w:cs="Arial"/>
          <w:b/>
          <w:bCs/>
          <w:kern w:val="0"/>
          <w:sz w:val="20"/>
          <w:szCs w:val="20"/>
          <w14:ligatures w14:val="none"/>
        </w:rPr>
      </w:pPr>
      <w:r w:rsidRPr="00271B12">
        <w:rPr>
          <w:rFonts w:ascii="Arial" w:eastAsia="Times New Roman" w:hAnsi="Arial" w:cs="Arial"/>
          <w:b/>
          <w:bCs/>
          <w:kern w:val="0"/>
          <w:sz w:val="20"/>
          <w:szCs w:val="20"/>
          <w14:ligatures w14:val="none"/>
        </w:rPr>
        <w:t>Section E:  Details of Research Activity</w:t>
      </w:r>
    </w:p>
    <w:p w14:paraId="089C4487"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Cs/>
          <w:kern w:val="0"/>
          <w:sz w:val="20"/>
          <w:szCs w:val="20"/>
          <w14:ligatures w14:val="none"/>
        </w:rPr>
        <w:t xml:space="preserve">Remember that the individuals reviewing this Ethical Approval Form may not have seen your research proposal, </w:t>
      </w:r>
      <w:proofErr w:type="gramStart"/>
      <w:r w:rsidRPr="00271B12">
        <w:rPr>
          <w:rFonts w:ascii="Arial" w:eastAsia="Times New Roman" w:hAnsi="Arial" w:cs="Arial"/>
          <w:bCs/>
          <w:kern w:val="0"/>
          <w:sz w:val="20"/>
          <w:szCs w:val="20"/>
          <w14:ligatures w14:val="none"/>
        </w:rPr>
        <w:t>and also</w:t>
      </w:r>
      <w:proofErr w:type="gramEnd"/>
      <w:r w:rsidRPr="00271B12">
        <w:rPr>
          <w:rFonts w:ascii="Arial" w:eastAsia="Times New Roman" w:hAnsi="Arial" w:cs="Arial"/>
          <w:bCs/>
          <w:kern w:val="0"/>
          <w:sz w:val="20"/>
          <w:szCs w:val="20"/>
          <w14:ligatures w14:val="none"/>
        </w:rPr>
        <w:t xml:space="preserve"> may not be experts in the specific area of your research.  The information provided should therefore be jargon free and clearly stated.</w:t>
      </w:r>
    </w:p>
    <w:p w14:paraId="6DFDAECE" w14:textId="77777777" w:rsidR="00271B12" w:rsidRPr="00271B12" w:rsidRDefault="00271B12" w:rsidP="00271B12">
      <w:pPr>
        <w:tabs>
          <w:tab w:val="left" w:pos="5103"/>
        </w:tabs>
        <w:jc w:val="both"/>
        <w:rPr>
          <w:rFonts w:ascii="Arial" w:eastAsia="Times New Roman" w:hAnsi="Arial" w:cs="Arial"/>
          <w:b/>
          <w:bCs/>
          <w:kern w:val="0"/>
          <w:sz w:val="20"/>
          <w:szCs w:val="20"/>
          <w14:ligatures w14:val="none"/>
        </w:rPr>
      </w:pPr>
      <w:r w:rsidRPr="00271B12">
        <w:rPr>
          <w:rFonts w:ascii="Arial" w:eastAsia="Times New Roman" w:hAnsi="Arial" w:cs="Arial"/>
          <w:b/>
          <w:bCs/>
          <w:kern w:val="0"/>
          <w:sz w:val="20"/>
          <w:szCs w:val="20"/>
          <w14:ligatures w14:val="none"/>
        </w:rPr>
        <w:t>Indicative Title:  please use the same title as used on the research proposal.</w:t>
      </w:r>
    </w:p>
    <w:p w14:paraId="382804C8"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
          <w:bCs/>
          <w:kern w:val="0"/>
          <w:sz w:val="20"/>
          <w:szCs w:val="20"/>
          <w14:ligatures w14:val="none"/>
        </w:rPr>
        <w:t>Purpose:</w:t>
      </w:r>
      <w:r w:rsidRPr="00271B12">
        <w:rPr>
          <w:rFonts w:ascii="Arial" w:eastAsia="Times New Roman" w:hAnsi="Arial" w:cs="Arial"/>
          <w:bCs/>
          <w:kern w:val="0"/>
          <w:sz w:val="20"/>
          <w:szCs w:val="20"/>
          <w14:ligatures w14:val="none"/>
        </w:rPr>
        <w:t xml:space="preserve">  </w:t>
      </w:r>
      <w:proofErr w:type="gramStart"/>
      <w:r w:rsidRPr="00271B12">
        <w:rPr>
          <w:rFonts w:ascii="Arial" w:eastAsia="Times New Roman" w:hAnsi="Arial" w:cs="Arial"/>
          <w:bCs/>
          <w:kern w:val="0"/>
          <w:sz w:val="20"/>
          <w:szCs w:val="20"/>
          <w14:ligatures w14:val="none"/>
        </w:rPr>
        <w:t>the</w:t>
      </w:r>
      <w:proofErr w:type="gramEnd"/>
      <w:r w:rsidRPr="00271B12">
        <w:rPr>
          <w:rFonts w:ascii="Arial" w:eastAsia="Times New Roman" w:hAnsi="Arial" w:cs="Arial"/>
          <w:bCs/>
          <w:kern w:val="0"/>
          <w:sz w:val="20"/>
          <w:szCs w:val="20"/>
          <w14:ligatures w14:val="none"/>
        </w:rPr>
        <w:t xml:space="preserve"> Ethical approval process will want to ensure that the methods you propose are adequate and appropriate to address the research aims and objectives.  Excessive additional data collection can be seen as unethical.</w:t>
      </w:r>
    </w:p>
    <w:p w14:paraId="724C2E84"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
          <w:bCs/>
          <w:kern w:val="0"/>
          <w:sz w:val="20"/>
          <w:szCs w:val="20"/>
          <w14:ligatures w14:val="none"/>
        </w:rPr>
        <w:t>Proposed Methods:</w:t>
      </w:r>
      <w:r w:rsidRPr="00271B12">
        <w:rPr>
          <w:rFonts w:ascii="Arial" w:eastAsia="Times New Roman" w:hAnsi="Arial" w:cs="Arial"/>
          <w:bCs/>
          <w:kern w:val="0"/>
          <w:sz w:val="20"/>
          <w:szCs w:val="20"/>
          <w14:ligatures w14:val="none"/>
        </w:rPr>
        <w:t xml:space="preserve">  </w:t>
      </w:r>
      <w:proofErr w:type="gramStart"/>
      <w:r w:rsidRPr="00271B12">
        <w:rPr>
          <w:rFonts w:ascii="Arial" w:eastAsia="Times New Roman" w:hAnsi="Arial" w:cs="Arial"/>
          <w:bCs/>
          <w:kern w:val="0"/>
          <w:sz w:val="20"/>
          <w:szCs w:val="20"/>
          <w14:ligatures w14:val="none"/>
        </w:rPr>
        <w:t>the</w:t>
      </w:r>
      <w:proofErr w:type="gramEnd"/>
      <w:r w:rsidRPr="00271B12">
        <w:rPr>
          <w:rFonts w:ascii="Arial" w:eastAsia="Times New Roman" w:hAnsi="Arial" w:cs="Arial"/>
          <w:bCs/>
          <w:kern w:val="0"/>
          <w:sz w:val="20"/>
          <w:szCs w:val="20"/>
          <w14:ligatures w14:val="none"/>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FA17131"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
          <w:bCs/>
          <w:kern w:val="0"/>
          <w:sz w:val="20"/>
          <w:szCs w:val="20"/>
          <w14:ligatures w14:val="none"/>
        </w:rPr>
        <w:t>Location</w:t>
      </w:r>
      <w:r w:rsidRPr="00271B12">
        <w:rPr>
          <w:rFonts w:ascii="Arial" w:eastAsia="Times New Roman" w:hAnsi="Arial" w:cs="Arial"/>
          <w:bCs/>
          <w:kern w:val="0"/>
          <w:sz w:val="20"/>
          <w:szCs w:val="20"/>
          <w14:ligatures w14:val="none"/>
        </w:rPr>
        <w:t xml:space="preserve">:  this needs to mention geographical location </w:t>
      </w:r>
      <w:proofErr w:type="gramStart"/>
      <w:r w:rsidRPr="00271B12">
        <w:rPr>
          <w:rFonts w:ascii="Arial" w:eastAsia="Times New Roman" w:hAnsi="Arial" w:cs="Arial"/>
          <w:bCs/>
          <w:kern w:val="0"/>
          <w:sz w:val="20"/>
          <w:szCs w:val="20"/>
          <w14:ligatures w14:val="none"/>
        </w:rPr>
        <w:t>and also</w:t>
      </w:r>
      <w:proofErr w:type="gramEnd"/>
      <w:r w:rsidRPr="00271B12">
        <w:rPr>
          <w:rFonts w:ascii="Arial" w:eastAsia="Times New Roman" w:hAnsi="Arial" w:cs="Arial"/>
          <w:bCs/>
          <w:kern w:val="0"/>
          <w:sz w:val="20"/>
          <w:szCs w:val="20"/>
          <w14:ligatures w14:val="none"/>
        </w:rPr>
        <w:t xml:space="preserve"> local situation (for example, within Local Authority Offices in Cardiff, using a private room but close to other individuals).  If you are collecting data within an organisational </w:t>
      </w:r>
      <w:proofErr w:type="gramStart"/>
      <w:r w:rsidRPr="00271B12">
        <w:rPr>
          <w:rFonts w:ascii="Arial" w:eastAsia="Times New Roman" w:hAnsi="Arial" w:cs="Arial"/>
          <w:bCs/>
          <w:kern w:val="0"/>
          <w:sz w:val="20"/>
          <w:szCs w:val="20"/>
          <w14:ligatures w14:val="none"/>
        </w:rPr>
        <w:t>setting</w:t>
      </w:r>
      <w:proofErr w:type="gramEnd"/>
      <w:r w:rsidRPr="00271B12">
        <w:rPr>
          <w:rFonts w:ascii="Arial" w:eastAsia="Times New Roman" w:hAnsi="Arial" w:cs="Arial"/>
          <w:bCs/>
          <w:kern w:val="0"/>
          <w:sz w:val="20"/>
          <w:szCs w:val="20"/>
          <w14:ligatures w14:val="none"/>
        </w:rPr>
        <w:t xml:space="preserve"> then you need to explain the permissions that you have obtained to do this.</w:t>
      </w:r>
    </w:p>
    <w:p w14:paraId="1F804CBB"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
          <w:bCs/>
          <w:kern w:val="0"/>
          <w:sz w:val="20"/>
          <w:szCs w:val="20"/>
          <w14:ligatures w14:val="none"/>
        </w:rPr>
        <w:t xml:space="preserve">Research Activity outside of the UK:  </w:t>
      </w:r>
      <w:r w:rsidRPr="00271B12">
        <w:rPr>
          <w:rFonts w:ascii="Arial" w:eastAsia="Times New Roman" w:hAnsi="Arial" w:cs="Arial"/>
          <w:bCs/>
          <w:kern w:val="0"/>
          <w:sz w:val="20"/>
          <w:szCs w:val="20"/>
          <w14:ligatures w14:val="none"/>
        </w:rPr>
        <w:t xml:space="preserve">please complete this section in </w:t>
      </w:r>
      <w:proofErr w:type="gramStart"/>
      <w:r w:rsidRPr="00271B12">
        <w:rPr>
          <w:rFonts w:ascii="Arial" w:eastAsia="Times New Roman" w:hAnsi="Arial" w:cs="Arial"/>
          <w:bCs/>
          <w:kern w:val="0"/>
          <w:sz w:val="20"/>
          <w:szCs w:val="20"/>
          <w14:ligatures w14:val="none"/>
        </w:rPr>
        <w:t>detail, and</w:t>
      </w:r>
      <w:proofErr w:type="gramEnd"/>
      <w:r w:rsidRPr="00271B12">
        <w:rPr>
          <w:rFonts w:ascii="Arial" w:eastAsia="Times New Roman" w:hAnsi="Arial" w:cs="Arial"/>
          <w:bCs/>
          <w:kern w:val="0"/>
          <w:sz w:val="20"/>
          <w:szCs w:val="20"/>
          <w14:ligatures w14:val="none"/>
        </w:rPr>
        <w:t xml:space="preserve"> note any guidance you have received.  Also describe your own familiarity (or not) with the location that you will be utilising.</w:t>
      </w:r>
    </w:p>
    <w:p w14:paraId="180C5304" w14:textId="77777777" w:rsidR="00271B12" w:rsidRPr="00271B12" w:rsidRDefault="00271B12" w:rsidP="00271B12">
      <w:pPr>
        <w:tabs>
          <w:tab w:val="left" w:pos="5103"/>
        </w:tabs>
        <w:jc w:val="both"/>
        <w:rPr>
          <w:rFonts w:ascii="Arial" w:eastAsia="Times New Roman" w:hAnsi="Arial" w:cs="Arial"/>
          <w:b/>
          <w:bCs/>
          <w:kern w:val="0"/>
          <w:sz w:val="20"/>
          <w:szCs w:val="20"/>
          <w14:ligatures w14:val="none"/>
        </w:rPr>
      </w:pPr>
    </w:p>
    <w:p w14:paraId="2BD972F5" w14:textId="77777777" w:rsidR="00271B12" w:rsidRPr="00271B12" w:rsidRDefault="00271B12" w:rsidP="00271B12">
      <w:pPr>
        <w:tabs>
          <w:tab w:val="left" w:pos="5103"/>
        </w:tabs>
        <w:jc w:val="both"/>
        <w:rPr>
          <w:rFonts w:ascii="Arial" w:eastAsia="Times New Roman" w:hAnsi="Arial" w:cs="Arial"/>
          <w:b/>
          <w:bCs/>
          <w:kern w:val="0"/>
          <w:sz w:val="20"/>
          <w:szCs w:val="20"/>
          <w14:ligatures w14:val="none"/>
        </w:rPr>
      </w:pPr>
      <w:r w:rsidRPr="00271B12">
        <w:rPr>
          <w:rFonts w:ascii="Arial" w:eastAsia="Times New Roman" w:hAnsi="Arial" w:cs="Arial"/>
          <w:b/>
          <w:bCs/>
          <w:kern w:val="0"/>
          <w:sz w:val="20"/>
          <w:szCs w:val="20"/>
          <w14:ligatures w14:val="none"/>
        </w:rPr>
        <w:t>Section F:  Scope of Research Activity</w:t>
      </w:r>
    </w:p>
    <w:p w14:paraId="501BE4D0"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Cs/>
          <w:kern w:val="0"/>
          <w:sz w:val="20"/>
          <w:szCs w:val="20"/>
          <w14:ligatures w14:val="none"/>
        </w:rPr>
        <w:t xml:space="preserve">Please tick </w:t>
      </w:r>
      <w:proofErr w:type="gramStart"/>
      <w:r w:rsidRPr="00271B12">
        <w:rPr>
          <w:rFonts w:ascii="Arial" w:eastAsia="Times New Roman" w:hAnsi="Arial" w:cs="Arial"/>
          <w:bCs/>
          <w:kern w:val="0"/>
          <w:sz w:val="20"/>
          <w:szCs w:val="20"/>
          <w14:ligatures w14:val="none"/>
        </w:rPr>
        <w:t>ALL of</w:t>
      </w:r>
      <w:proofErr w:type="gramEnd"/>
      <w:r w:rsidRPr="00271B12">
        <w:rPr>
          <w:rFonts w:ascii="Arial" w:eastAsia="Times New Roman" w:hAnsi="Arial" w:cs="Arial"/>
          <w:bCs/>
          <w:kern w:val="0"/>
          <w:sz w:val="20"/>
          <w:szCs w:val="20"/>
          <w14:ligatures w14:val="none"/>
        </w:rPr>
        <w:t xml:space="preserve"> the research activities that might be undertaken.   If any additional types of activity are </w:t>
      </w:r>
      <w:proofErr w:type="gramStart"/>
      <w:r w:rsidRPr="00271B12">
        <w:rPr>
          <w:rFonts w:ascii="Arial" w:eastAsia="Times New Roman" w:hAnsi="Arial" w:cs="Arial"/>
          <w:bCs/>
          <w:kern w:val="0"/>
          <w:sz w:val="20"/>
          <w:szCs w:val="20"/>
          <w14:ligatures w14:val="none"/>
        </w:rPr>
        <w:t>intended</w:t>
      </w:r>
      <w:proofErr w:type="gramEnd"/>
      <w:r w:rsidRPr="00271B12">
        <w:rPr>
          <w:rFonts w:ascii="Arial" w:eastAsia="Times New Roman" w:hAnsi="Arial" w:cs="Arial"/>
          <w:bCs/>
          <w:kern w:val="0"/>
          <w:sz w:val="20"/>
          <w:szCs w:val="20"/>
          <w14:ligatures w14:val="none"/>
        </w:rPr>
        <w:t xml:space="preserve"> then please add an extra box and describe these.</w:t>
      </w:r>
    </w:p>
    <w:p w14:paraId="5925E829"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Cs/>
          <w:kern w:val="0"/>
          <w:sz w:val="20"/>
          <w:szCs w:val="20"/>
          <w14:ligatures w14:val="none"/>
        </w:rPr>
        <w:t xml:space="preserve">If you have answered no to all questions in </w:t>
      </w:r>
      <w:proofErr w:type="gramStart"/>
      <w:r w:rsidRPr="00271B12">
        <w:rPr>
          <w:rFonts w:ascii="Arial" w:eastAsia="Times New Roman" w:hAnsi="Arial" w:cs="Arial"/>
          <w:bCs/>
          <w:kern w:val="0"/>
          <w:sz w:val="20"/>
          <w:szCs w:val="20"/>
          <w14:ligatures w14:val="none"/>
        </w:rPr>
        <w:t>F</w:t>
      </w:r>
      <w:proofErr w:type="gramEnd"/>
      <w:r w:rsidRPr="00271B12">
        <w:rPr>
          <w:rFonts w:ascii="Arial" w:eastAsia="Times New Roman" w:hAnsi="Arial" w:cs="Arial"/>
          <w:bCs/>
          <w:kern w:val="0"/>
          <w:sz w:val="20"/>
          <w:szCs w:val="20"/>
          <w14:ligatures w14:val="none"/>
        </w:rPr>
        <w:t xml:space="preserve"> then sections G and J do not need to be completed.  Section H should be </w:t>
      </w:r>
      <w:proofErr w:type="gramStart"/>
      <w:r w:rsidRPr="00271B12">
        <w:rPr>
          <w:rFonts w:ascii="Arial" w:eastAsia="Times New Roman" w:hAnsi="Arial" w:cs="Arial"/>
          <w:bCs/>
          <w:kern w:val="0"/>
          <w:sz w:val="20"/>
          <w:szCs w:val="20"/>
          <w14:ligatures w14:val="none"/>
        </w:rPr>
        <w:t>considered, and</w:t>
      </w:r>
      <w:proofErr w:type="gramEnd"/>
      <w:r w:rsidRPr="00271B12">
        <w:rPr>
          <w:rFonts w:ascii="Arial" w:eastAsia="Times New Roman" w:hAnsi="Arial" w:cs="Arial"/>
          <w:bCs/>
          <w:kern w:val="0"/>
          <w:sz w:val="20"/>
          <w:szCs w:val="20"/>
          <w14:ligatures w14:val="none"/>
        </w:rPr>
        <w:t xml:space="preserve"> may be completed.  Signatures are still required in section K.</w:t>
      </w:r>
    </w:p>
    <w:p w14:paraId="1E485C9D" w14:textId="77777777" w:rsidR="00271B12" w:rsidRPr="00271B12" w:rsidRDefault="00271B12" w:rsidP="00271B12">
      <w:pPr>
        <w:tabs>
          <w:tab w:val="left" w:pos="5103"/>
        </w:tabs>
        <w:jc w:val="both"/>
        <w:rPr>
          <w:rFonts w:ascii="Arial" w:eastAsia="Times New Roman" w:hAnsi="Arial" w:cs="Arial"/>
          <w:b/>
          <w:bCs/>
          <w:kern w:val="0"/>
          <w:sz w:val="20"/>
          <w:szCs w:val="20"/>
          <w14:ligatures w14:val="none"/>
        </w:rPr>
      </w:pPr>
    </w:p>
    <w:p w14:paraId="5915C634" w14:textId="77777777" w:rsidR="00271B12" w:rsidRPr="00271B12" w:rsidRDefault="00271B12" w:rsidP="00271B12">
      <w:pPr>
        <w:tabs>
          <w:tab w:val="left" w:pos="5103"/>
        </w:tabs>
        <w:jc w:val="both"/>
        <w:rPr>
          <w:rFonts w:ascii="Arial" w:eastAsia="Times New Roman" w:hAnsi="Arial" w:cs="Arial"/>
          <w:b/>
          <w:bCs/>
          <w:kern w:val="0"/>
          <w:sz w:val="20"/>
          <w:szCs w:val="20"/>
          <w14:ligatures w14:val="none"/>
        </w:rPr>
      </w:pPr>
      <w:r w:rsidRPr="00271B12">
        <w:rPr>
          <w:rFonts w:ascii="Arial" w:eastAsia="Times New Roman" w:hAnsi="Arial" w:cs="Arial"/>
          <w:b/>
          <w:bCs/>
          <w:kern w:val="0"/>
          <w:sz w:val="20"/>
          <w:szCs w:val="20"/>
          <w14:ligatures w14:val="none"/>
        </w:rPr>
        <w:t>Section G:  Intended Participants</w:t>
      </w:r>
    </w:p>
    <w:p w14:paraId="3361AA8F"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Cs/>
          <w:kern w:val="0"/>
          <w:sz w:val="20"/>
          <w:szCs w:val="20"/>
          <w14:ligatures w14:val="none"/>
        </w:rPr>
        <w:t>Please tick all categories that might apply.</w:t>
      </w:r>
    </w:p>
    <w:p w14:paraId="44D8F87B"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
          <w:bCs/>
          <w:kern w:val="0"/>
          <w:sz w:val="20"/>
          <w:szCs w:val="20"/>
          <w14:ligatures w14:val="none"/>
        </w:rPr>
        <w:t>Numbers &amp; Source:</w:t>
      </w:r>
      <w:r w:rsidRPr="00271B12">
        <w:rPr>
          <w:rFonts w:ascii="Arial" w:eastAsia="Times New Roman" w:hAnsi="Arial" w:cs="Arial"/>
          <w:bCs/>
          <w:kern w:val="0"/>
          <w:sz w:val="20"/>
          <w:szCs w:val="20"/>
          <w14:ligatures w14:val="none"/>
        </w:rPr>
        <w:t xml:space="preserve">  if you are using a series of different methods or research </w:t>
      </w:r>
      <w:proofErr w:type="gramStart"/>
      <w:r w:rsidRPr="00271B12">
        <w:rPr>
          <w:rFonts w:ascii="Arial" w:eastAsia="Times New Roman" w:hAnsi="Arial" w:cs="Arial"/>
          <w:bCs/>
          <w:kern w:val="0"/>
          <w:sz w:val="20"/>
          <w:szCs w:val="20"/>
          <w14:ligatures w14:val="none"/>
        </w:rPr>
        <w:t>activities</w:t>
      </w:r>
      <w:proofErr w:type="gramEnd"/>
      <w:r w:rsidRPr="00271B12">
        <w:rPr>
          <w:rFonts w:ascii="Arial" w:eastAsia="Times New Roman" w:hAnsi="Arial" w:cs="Arial"/>
          <w:bCs/>
          <w:kern w:val="0"/>
          <w:sz w:val="20"/>
          <w:szCs w:val="20"/>
          <w14:ligatures w14:val="none"/>
        </w:rPr>
        <w:t xml:space="preserve"> please list numbers for each stage/phase.  Be clear about how you will find respondents.   Will you use intermediaries, and if </w:t>
      </w:r>
      <w:proofErr w:type="gramStart"/>
      <w:r w:rsidRPr="00271B12">
        <w:rPr>
          <w:rFonts w:ascii="Arial" w:eastAsia="Times New Roman" w:hAnsi="Arial" w:cs="Arial"/>
          <w:bCs/>
          <w:kern w:val="0"/>
          <w:sz w:val="20"/>
          <w:szCs w:val="20"/>
          <w14:ligatures w14:val="none"/>
        </w:rPr>
        <w:t>so</w:t>
      </w:r>
      <w:proofErr w:type="gramEnd"/>
      <w:r w:rsidRPr="00271B12">
        <w:rPr>
          <w:rFonts w:ascii="Arial" w:eastAsia="Times New Roman" w:hAnsi="Arial" w:cs="Arial"/>
          <w:bCs/>
          <w:kern w:val="0"/>
          <w:sz w:val="20"/>
          <w:szCs w:val="20"/>
          <w14:ligatures w14:val="none"/>
        </w:rPr>
        <w:t xml:space="preserve"> how?  How will you ensure compliance with your sampling strategy?</w:t>
      </w:r>
    </w:p>
    <w:p w14:paraId="52C159EE"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
          <w:bCs/>
          <w:kern w:val="0"/>
          <w:sz w:val="20"/>
          <w:szCs w:val="20"/>
          <w14:ligatures w14:val="none"/>
        </w:rPr>
        <w:t>Information for participants</w:t>
      </w:r>
      <w:r w:rsidRPr="00271B12">
        <w:rPr>
          <w:rFonts w:ascii="Arial" w:eastAsia="Times New Roman" w:hAnsi="Arial" w:cs="Arial"/>
          <w:bCs/>
          <w:kern w:val="0"/>
          <w:sz w:val="20"/>
          <w:szCs w:val="20"/>
          <w14:ligatures w14:val="none"/>
        </w:rPr>
        <w:t xml:space="preserve">:  all participants should be appropriately informed about the research, what is expected of them and what will happen to the information that they provide.  The Ethical review process does not ask to see this </w:t>
      </w:r>
      <w:proofErr w:type="gramStart"/>
      <w:r w:rsidRPr="00271B12">
        <w:rPr>
          <w:rFonts w:ascii="Arial" w:eastAsia="Times New Roman" w:hAnsi="Arial" w:cs="Arial"/>
          <w:bCs/>
          <w:kern w:val="0"/>
          <w:sz w:val="20"/>
          <w:szCs w:val="20"/>
          <w14:ligatures w14:val="none"/>
        </w:rPr>
        <w:t>documentation, but</w:t>
      </w:r>
      <w:proofErr w:type="gramEnd"/>
      <w:r w:rsidRPr="00271B12">
        <w:rPr>
          <w:rFonts w:ascii="Arial" w:eastAsia="Times New Roman" w:hAnsi="Arial" w:cs="Arial"/>
          <w:bCs/>
          <w:kern w:val="0"/>
          <w:sz w:val="20"/>
          <w:szCs w:val="20"/>
          <w14:ligatures w14:val="none"/>
        </w:rPr>
        <w:t xml:space="preserve"> requires this to be reviewed and approved by the </w:t>
      </w:r>
      <w:r w:rsidRPr="00271B12">
        <w:rPr>
          <w:rFonts w:ascii="Arial" w:eastAsia="Times New Roman" w:hAnsi="Arial" w:cs="Arial"/>
          <w:bCs/>
          <w:kern w:val="0"/>
          <w:sz w:val="20"/>
          <w:szCs w:val="20"/>
          <w14:ligatures w14:val="none"/>
        </w:rPr>
        <w:lastRenderedPageBreak/>
        <w:t>Director of Studies in the case of research students, the supervisor/module tutor in relation to students on taught programmes and the Academic Director/Assistant Dean in relation to staff research.</w:t>
      </w:r>
    </w:p>
    <w:p w14:paraId="5EA3D1BB"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p>
    <w:p w14:paraId="4DB1DDB5" w14:textId="77777777" w:rsidR="00271B12" w:rsidRPr="00271B12" w:rsidRDefault="00271B12" w:rsidP="00271B12">
      <w:pPr>
        <w:tabs>
          <w:tab w:val="left" w:pos="5103"/>
        </w:tabs>
        <w:jc w:val="both"/>
        <w:rPr>
          <w:rFonts w:ascii="Arial" w:eastAsia="Times New Roman" w:hAnsi="Arial" w:cs="Arial"/>
          <w:b/>
          <w:bCs/>
          <w:kern w:val="0"/>
          <w:sz w:val="20"/>
          <w:szCs w:val="20"/>
          <w14:ligatures w14:val="none"/>
        </w:rPr>
      </w:pPr>
      <w:r w:rsidRPr="00271B12">
        <w:rPr>
          <w:rFonts w:ascii="Arial" w:eastAsia="Times New Roman" w:hAnsi="Arial" w:cs="Arial"/>
          <w:b/>
          <w:bCs/>
          <w:kern w:val="0"/>
          <w:sz w:val="20"/>
          <w:szCs w:val="20"/>
          <w14:ligatures w14:val="none"/>
        </w:rPr>
        <w:t>Section H:  Anticipate Risks</w:t>
      </w:r>
    </w:p>
    <w:p w14:paraId="3B933C60" w14:textId="77777777" w:rsidR="00271B12" w:rsidRPr="00271B12" w:rsidRDefault="00271B12" w:rsidP="00271B12">
      <w:pPr>
        <w:tabs>
          <w:tab w:val="left" w:pos="5103"/>
        </w:tabs>
        <w:jc w:val="both"/>
        <w:rPr>
          <w:rFonts w:ascii="Arial" w:eastAsia="Times New Roman" w:hAnsi="Arial" w:cs="Arial"/>
          <w:bCs/>
          <w:kern w:val="0"/>
          <w:sz w:val="20"/>
          <w:szCs w:val="20"/>
          <w14:ligatures w14:val="none"/>
        </w:rPr>
      </w:pPr>
      <w:r w:rsidRPr="00271B12">
        <w:rPr>
          <w:rFonts w:ascii="Arial" w:eastAsia="Times New Roman" w:hAnsi="Arial" w:cs="Arial"/>
          <w:bCs/>
          <w:kern w:val="0"/>
          <w:sz w:val="20"/>
          <w:szCs w:val="20"/>
          <w14:ligatures w14:val="none"/>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1A7FFDA1" w14:textId="77777777" w:rsidR="00271B12" w:rsidRPr="00271B12" w:rsidRDefault="00271B12" w:rsidP="00271B12">
      <w:pPr>
        <w:contextualSpacing/>
        <w:jc w:val="both"/>
        <w:rPr>
          <w:rFonts w:ascii="Arial" w:eastAsia="Calibri" w:hAnsi="Arial" w:cs="Arial"/>
          <w:kern w:val="0"/>
          <w:sz w:val="20"/>
          <w:szCs w:val="20"/>
          <w14:ligatures w14:val="none"/>
        </w:rPr>
      </w:pPr>
      <w:r w:rsidRPr="00271B12">
        <w:rPr>
          <w:rFonts w:ascii="Arial" w:eastAsia="Calibri" w:hAnsi="Arial" w:cs="Arial"/>
          <w:b/>
          <w:kern w:val="0"/>
          <w:sz w:val="20"/>
          <w:szCs w:val="20"/>
          <w14:ligatures w14:val="none"/>
        </w:rPr>
        <w:t xml:space="preserve">Risk to participants   </w:t>
      </w:r>
      <w:r w:rsidRPr="00271B12">
        <w:rPr>
          <w:rFonts w:ascii="Arial" w:eastAsia="Calibri" w:hAnsi="Arial" w:cs="Arial"/>
          <w:kern w:val="0"/>
          <w:sz w:val="20"/>
          <w:szCs w:val="20"/>
          <w14:ligatures w14:val="none"/>
        </w:rPr>
        <w:t xml:space="preserve">Think very carefully about how your actions/questions/discussions might affect the people you are involving as participants.  You might identify the risk as </w:t>
      </w:r>
      <w:proofErr w:type="gramStart"/>
      <w:r w:rsidRPr="00271B12">
        <w:rPr>
          <w:rFonts w:ascii="Arial" w:eastAsia="Calibri" w:hAnsi="Arial" w:cs="Arial"/>
          <w:kern w:val="0"/>
          <w:sz w:val="20"/>
          <w:szCs w:val="20"/>
          <w14:ligatures w14:val="none"/>
        </w:rPr>
        <w:t>small</w:t>
      </w:r>
      <w:proofErr w:type="gramEnd"/>
      <w:r w:rsidRPr="00271B12">
        <w:rPr>
          <w:rFonts w:ascii="Arial" w:eastAsia="Calibri" w:hAnsi="Arial" w:cs="Arial"/>
          <w:kern w:val="0"/>
          <w:sz w:val="20"/>
          <w:szCs w:val="20"/>
          <w14:ligatures w14:val="none"/>
        </w:rPr>
        <w:t xml:space="preserve"> but it would still be a risk.  Many types of question have the potential to make respondents less content with their life / job; you need to recognise and try to ameliorate any such </w:t>
      </w:r>
      <w:proofErr w:type="gramStart"/>
      <w:r w:rsidRPr="00271B12">
        <w:rPr>
          <w:rFonts w:ascii="Arial" w:eastAsia="Calibri" w:hAnsi="Arial" w:cs="Arial"/>
          <w:kern w:val="0"/>
          <w:sz w:val="20"/>
          <w:szCs w:val="20"/>
          <w14:ligatures w14:val="none"/>
        </w:rPr>
        <w:t>effects</w:t>
      </w:r>
      <w:proofErr w:type="gramEnd"/>
    </w:p>
    <w:p w14:paraId="3B31B94B" w14:textId="77777777" w:rsidR="00271B12" w:rsidRPr="00271B12" w:rsidRDefault="00271B12" w:rsidP="00271B12">
      <w:pPr>
        <w:jc w:val="both"/>
        <w:rPr>
          <w:rFonts w:ascii="Arial" w:eastAsia="Calibri" w:hAnsi="Arial" w:cs="Arial"/>
          <w:kern w:val="0"/>
          <w:sz w:val="20"/>
          <w:szCs w:val="20"/>
          <w14:ligatures w14:val="none"/>
        </w:rPr>
      </w:pPr>
      <w:r w:rsidRPr="00271B12">
        <w:rPr>
          <w:rFonts w:ascii="Arial" w:eastAsia="Calibri" w:hAnsi="Arial" w:cs="Arial"/>
          <w:kern w:val="0"/>
          <w:sz w:val="20"/>
          <w:szCs w:val="20"/>
          <w14:ligatures w14:val="none"/>
        </w:rPr>
        <w:t xml:space="preserve">If these are business owners, time with you may reduce profit.  </w:t>
      </w:r>
    </w:p>
    <w:p w14:paraId="7D9E47BC" w14:textId="77777777" w:rsidR="00271B12" w:rsidRPr="00271B12" w:rsidRDefault="00271B12" w:rsidP="00271B12">
      <w:pPr>
        <w:jc w:val="both"/>
        <w:rPr>
          <w:rFonts w:ascii="Arial" w:eastAsia="Calibri" w:hAnsi="Arial" w:cs="Arial"/>
          <w:kern w:val="0"/>
          <w:sz w:val="20"/>
          <w:szCs w:val="20"/>
          <w14:ligatures w14:val="none"/>
        </w:rPr>
      </w:pPr>
      <w:r w:rsidRPr="00271B12">
        <w:rPr>
          <w:rFonts w:ascii="Arial" w:eastAsia="Calibri" w:hAnsi="Arial" w:cs="Arial"/>
          <w:kern w:val="0"/>
          <w:sz w:val="20"/>
          <w:szCs w:val="20"/>
          <w14:ligatures w14:val="none"/>
        </w:rPr>
        <w:t xml:space="preserve">In some locations physical risk is very real to both participants and </w:t>
      </w:r>
      <w:proofErr w:type="gramStart"/>
      <w:r w:rsidRPr="00271B12">
        <w:rPr>
          <w:rFonts w:ascii="Arial" w:eastAsia="Calibri" w:hAnsi="Arial" w:cs="Arial"/>
          <w:kern w:val="0"/>
          <w:sz w:val="20"/>
          <w:szCs w:val="20"/>
          <w14:ligatures w14:val="none"/>
        </w:rPr>
        <w:t>yourself</w:t>
      </w:r>
      <w:proofErr w:type="gramEnd"/>
      <w:r w:rsidRPr="00271B12">
        <w:rPr>
          <w:rFonts w:ascii="Arial" w:eastAsia="Calibri" w:hAnsi="Arial" w:cs="Arial"/>
          <w:kern w:val="0"/>
          <w:sz w:val="20"/>
          <w:szCs w:val="20"/>
          <w14:ligatures w14:val="none"/>
        </w:rPr>
        <w:t>, please consider this.</w:t>
      </w:r>
    </w:p>
    <w:p w14:paraId="3C33012A" w14:textId="77777777" w:rsidR="00271B12" w:rsidRPr="00271B12" w:rsidRDefault="00271B12" w:rsidP="00271B12">
      <w:pPr>
        <w:contextualSpacing/>
        <w:jc w:val="both"/>
        <w:rPr>
          <w:rFonts w:ascii="Arial" w:eastAsia="Calibri" w:hAnsi="Arial" w:cs="Arial"/>
          <w:b/>
          <w:kern w:val="0"/>
          <w:sz w:val="20"/>
          <w:szCs w:val="20"/>
          <w14:ligatures w14:val="none"/>
        </w:rPr>
      </w:pPr>
      <w:r w:rsidRPr="00271B12">
        <w:rPr>
          <w:rFonts w:ascii="Arial" w:eastAsia="Calibri" w:hAnsi="Arial" w:cs="Arial"/>
          <w:b/>
          <w:kern w:val="0"/>
          <w:sz w:val="20"/>
          <w:szCs w:val="20"/>
          <w14:ligatures w14:val="none"/>
        </w:rPr>
        <w:t xml:space="preserve">Risk to you, the researcher   </w:t>
      </w:r>
      <w:r w:rsidRPr="00271B12">
        <w:rPr>
          <w:rFonts w:ascii="Arial" w:eastAsia="Calibri" w:hAnsi="Arial" w:cs="Arial"/>
          <w:kern w:val="0"/>
          <w:sz w:val="20"/>
          <w:szCs w:val="20"/>
          <w14:ligatures w14:val="none"/>
        </w:rPr>
        <w:t xml:space="preserve">Think about where you will meet people, if there are any dangers involved in the location.  If you are meeting people as individuals think about using a public place.  In </w:t>
      </w:r>
      <w:proofErr w:type="gramStart"/>
      <w:r w:rsidRPr="00271B12">
        <w:rPr>
          <w:rFonts w:ascii="Arial" w:eastAsia="Calibri" w:hAnsi="Arial" w:cs="Arial"/>
          <w:kern w:val="0"/>
          <w:sz w:val="20"/>
          <w:szCs w:val="20"/>
          <w14:ligatures w14:val="none"/>
        </w:rPr>
        <w:t>general</w:t>
      </w:r>
      <w:proofErr w:type="gramEnd"/>
      <w:r w:rsidRPr="00271B12">
        <w:rPr>
          <w:rFonts w:ascii="Arial" w:eastAsia="Calibri" w:hAnsi="Arial" w:cs="Arial"/>
          <w:kern w:val="0"/>
          <w:sz w:val="20"/>
          <w:szCs w:val="20"/>
          <w14:ligatures w14:val="none"/>
        </w:rPr>
        <w:t xml:space="preserve"> do not visit people in their own homes or remote locations.</w:t>
      </w:r>
      <w:r w:rsidRPr="00271B12">
        <w:rPr>
          <w:rFonts w:ascii="Arial" w:eastAsia="Calibri" w:hAnsi="Arial" w:cs="Arial"/>
          <w:b/>
          <w:kern w:val="0"/>
          <w:sz w:val="20"/>
          <w:szCs w:val="20"/>
          <w14:ligatures w14:val="none"/>
        </w:rPr>
        <w:t xml:space="preserve">  </w:t>
      </w:r>
      <w:r w:rsidRPr="00271B12">
        <w:rPr>
          <w:rFonts w:ascii="Arial" w:eastAsia="Calibri" w:hAnsi="Arial" w:cs="Arial"/>
          <w:kern w:val="0"/>
          <w:sz w:val="20"/>
          <w:szCs w:val="20"/>
          <w14:ligatures w14:val="none"/>
        </w:rPr>
        <w:t>If you are talking to individuals about certain issues think about how their responses might affect you emotionally.  What about the risk of collecting insufficient data?</w:t>
      </w:r>
    </w:p>
    <w:p w14:paraId="0BC08A7E" w14:textId="77777777" w:rsidR="00271B12" w:rsidRPr="00271B12" w:rsidRDefault="00271B12" w:rsidP="00271B12">
      <w:pPr>
        <w:contextualSpacing/>
        <w:jc w:val="both"/>
        <w:rPr>
          <w:rFonts w:ascii="Arial" w:eastAsia="Calibri" w:hAnsi="Arial" w:cs="Arial"/>
          <w:b/>
          <w:kern w:val="0"/>
          <w:sz w:val="20"/>
          <w:szCs w:val="20"/>
          <w14:ligatures w14:val="none"/>
        </w:rPr>
      </w:pPr>
      <w:r w:rsidRPr="00271B12">
        <w:rPr>
          <w:rFonts w:ascii="Arial" w:eastAsia="Calibri" w:hAnsi="Arial" w:cs="Arial"/>
          <w:b/>
          <w:kern w:val="0"/>
          <w:sz w:val="20"/>
          <w:szCs w:val="20"/>
          <w14:ligatures w14:val="none"/>
        </w:rPr>
        <w:t xml:space="preserve">Risk to the University   </w:t>
      </w:r>
      <w:r w:rsidRPr="00271B12">
        <w:rPr>
          <w:rFonts w:ascii="Arial" w:eastAsia="Calibri" w:hAnsi="Arial" w:cs="Arial"/>
          <w:kern w:val="0"/>
          <w:sz w:val="20"/>
          <w:szCs w:val="20"/>
          <w14:ligatures w14:val="none"/>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271B12">
        <w:rPr>
          <w:rFonts w:ascii="Arial" w:eastAsia="Calibri" w:hAnsi="Arial" w:cs="Arial"/>
          <w:kern w:val="0"/>
          <w:sz w:val="20"/>
          <w:szCs w:val="20"/>
          <w14:ligatures w14:val="none"/>
        </w:rPr>
        <w:t>legal</w:t>
      </w:r>
      <w:proofErr w:type="gramEnd"/>
      <w:r w:rsidRPr="00271B12">
        <w:rPr>
          <w:rFonts w:ascii="Arial" w:eastAsia="Calibri" w:hAnsi="Arial" w:cs="Arial"/>
          <w:kern w:val="0"/>
          <w:sz w:val="20"/>
          <w:szCs w:val="20"/>
          <w14:ligatures w14:val="none"/>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48DBC44" w14:textId="77777777" w:rsidR="00271B12" w:rsidRPr="00271B12" w:rsidRDefault="00271B12" w:rsidP="003F229C">
      <w:pPr>
        <w:numPr>
          <w:ilvl w:val="0"/>
          <w:numId w:val="9"/>
        </w:numPr>
        <w:contextualSpacing/>
        <w:jc w:val="both"/>
        <w:rPr>
          <w:rFonts w:ascii="Arial" w:eastAsia="Calibri" w:hAnsi="Arial" w:cs="Arial"/>
          <w:kern w:val="0"/>
          <w:sz w:val="20"/>
          <w:szCs w:val="20"/>
          <w14:ligatures w14:val="none"/>
        </w:rPr>
      </w:pPr>
      <w:r w:rsidRPr="00271B12">
        <w:rPr>
          <w:rFonts w:ascii="Arial" w:eastAsia="Calibri" w:hAnsi="Arial" w:cs="Arial"/>
          <w:kern w:val="0"/>
          <w:sz w:val="20"/>
          <w:szCs w:val="20"/>
          <w14:ligatures w14:val="none"/>
        </w:rPr>
        <w:t>fabrication: making up results or other outputs (</w:t>
      </w:r>
      <w:proofErr w:type="spellStart"/>
      <w:r w:rsidRPr="00271B12">
        <w:rPr>
          <w:rFonts w:ascii="Arial" w:eastAsia="Calibri" w:hAnsi="Arial" w:cs="Arial"/>
          <w:kern w:val="0"/>
          <w:sz w:val="20"/>
          <w:szCs w:val="20"/>
          <w14:ligatures w14:val="none"/>
        </w:rPr>
        <w:t>eg</w:t>
      </w:r>
      <w:proofErr w:type="spellEnd"/>
      <w:r w:rsidRPr="00271B12">
        <w:rPr>
          <w:rFonts w:ascii="Arial" w:eastAsia="Calibri" w:hAnsi="Arial" w:cs="Arial"/>
          <w:kern w:val="0"/>
          <w:sz w:val="20"/>
          <w:szCs w:val="20"/>
          <w14:ligatures w14:val="none"/>
        </w:rPr>
        <w:t xml:space="preserve">, artefacts) and presenting them as if they were </w:t>
      </w:r>
      <w:proofErr w:type="gramStart"/>
      <w:r w:rsidRPr="00271B12">
        <w:rPr>
          <w:rFonts w:ascii="Arial" w:eastAsia="Calibri" w:hAnsi="Arial" w:cs="Arial"/>
          <w:kern w:val="0"/>
          <w:sz w:val="20"/>
          <w:szCs w:val="20"/>
          <w14:ligatures w14:val="none"/>
        </w:rPr>
        <w:t>real</w:t>
      </w:r>
      <w:proofErr w:type="gramEnd"/>
    </w:p>
    <w:p w14:paraId="7C7C7B41" w14:textId="77777777" w:rsidR="00271B12" w:rsidRPr="00271B12" w:rsidRDefault="00271B12" w:rsidP="003F229C">
      <w:pPr>
        <w:numPr>
          <w:ilvl w:val="0"/>
          <w:numId w:val="9"/>
        </w:numPr>
        <w:contextualSpacing/>
        <w:jc w:val="both"/>
        <w:rPr>
          <w:rFonts w:ascii="Arial" w:eastAsia="Calibri" w:hAnsi="Arial" w:cs="Arial"/>
          <w:kern w:val="0"/>
          <w:sz w:val="20"/>
          <w:szCs w:val="20"/>
          <w14:ligatures w14:val="none"/>
        </w:rPr>
      </w:pPr>
      <w:r w:rsidRPr="00271B12">
        <w:rPr>
          <w:rFonts w:ascii="Arial" w:eastAsia="Calibri" w:hAnsi="Arial" w:cs="Arial"/>
          <w:kern w:val="0"/>
          <w:sz w:val="20"/>
          <w:szCs w:val="20"/>
          <w14:ligatures w14:val="none"/>
        </w:rPr>
        <w:t xml:space="preserve">falsification: manipulating research processes or changing or omitting data without good </w:t>
      </w:r>
      <w:proofErr w:type="gramStart"/>
      <w:r w:rsidRPr="00271B12">
        <w:rPr>
          <w:rFonts w:ascii="Arial" w:eastAsia="Calibri" w:hAnsi="Arial" w:cs="Arial"/>
          <w:kern w:val="0"/>
          <w:sz w:val="20"/>
          <w:szCs w:val="20"/>
          <w14:ligatures w14:val="none"/>
        </w:rPr>
        <w:t>cause</w:t>
      </w:r>
      <w:proofErr w:type="gramEnd"/>
    </w:p>
    <w:p w14:paraId="4E9164DF" w14:textId="77777777" w:rsidR="00271B12" w:rsidRPr="00271B12" w:rsidRDefault="00271B12" w:rsidP="003F229C">
      <w:pPr>
        <w:numPr>
          <w:ilvl w:val="0"/>
          <w:numId w:val="9"/>
        </w:numPr>
        <w:contextualSpacing/>
        <w:jc w:val="both"/>
        <w:rPr>
          <w:rFonts w:ascii="Arial" w:eastAsia="Calibri" w:hAnsi="Arial" w:cs="Arial"/>
          <w:kern w:val="0"/>
          <w:sz w:val="20"/>
          <w:szCs w:val="20"/>
          <w14:ligatures w14:val="none"/>
        </w:rPr>
      </w:pPr>
      <w:r w:rsidRPr="00271B12">
        <w:rPr>
          <w:rFonts w:ascii="Arial" w:eastAsia="Calibri" w:hAnsi="Arial" w:cs="Arial"/>
          <w:kern w:val="0"/>
          <w:sz w:val="20"/>
          <w:szCs w:val="20"/>
          <w14:ligatures w14:val="none"/>
        </w:rPr>
        <w:t xml:space="preserve">plagiarism: using other people’s material without giving proper </w:t>
      </w:r>
      <w:proofErr w:type="gramStart"/>
      <w:r w:rsidRPr="00271B12">
        <w:rPr>
          <w:rFonts w:ascii="Arial" w:eastAsia="Calibri" w:hAnsi="Arial" w:cs="Arial"/>
          <w:kern w:val="0"/>
          <w:sz w:val="20"/>
          <w:szCs w:val="20"/>
          <w14:ligatures w14:val="none"/>
        </w:rPr>
        <w:t>credit</w:t>
      </w:r>
      <w:proofErr w:type="gramEnd"/>
    </w:p>
    <w:p w14:paraId="3AD7AD62" w14:textId="77777777" w:rsidR="00271B12" w:rsidRPr="00271B12" w:rsidRDefault="00271B12" w:rsidP="003F229C">
      <w:pPr>
        <w:numPr>
          <w:ilvl w:val="0"/>
          <w:numId w:val="9"/>
        </w:numPr>
        <w:contextualSpacing/>
        <w:jc w:val="both"/>
        <w:rPr>
          <w:rFonts w:ascii="Arial" w:eastAsia="Calibri" w:hAnsi="Arial" w:cs="Arial"/>
          <w:kern w:val="0"/>
          <w:sz w:val="20"/>
          <w:szCs w:val="20"/>
          <w14:ligatures w14:val="none"/>
        </w:rPr>
      </w:pPr>
      <w:r w:rsidRPr="00271B12">
        <w:rPr>
          <w:rFonts w:ascii="Arial" w:eastAsia="Calibri" w:hAnsi="Arial" w:cs="Arial"/>
          <w:kern w:val="0"/>
          <w:sz w:val="20"/>
          <w:szCs w:val="20"/>
          <w14:ligatures w14:val="none"/>
        </w:rPr>
        <w:t xml:space="preserve">failure to meet ethical, legal and professional obligations: for </w:t>
      </w:r>
      <w:proofErr w:type="gramStart"/>
      <w:r w:rsidRPr="00271B12">
        <w:rPr>
          <w:rFonts w:ascii="Arial" w:eastAsia="Calibri" w:hAnsi="Arial" w:cs="Arial"/>
          <w:kern w:val="0"/>
          <w:sz w:val="20"/>
          <w:szCs w:val="20"/>
          <w14:ligatures w14:val="none"/>
        </w:rPr>
        <w:t>example</w:t>
      </w:r>
      <w:proofErr w:type="gramEnd"/>
      <w:r w:rsidRPr="00271B12">
        <w:rPr>
          <w:rFonts w:ascii="Arial" w:eastAsia="Calibri" w:hAnsi="Arial" w:cs="Arial"/>
          <w:kern w:val="0"/>
          <w:sz w:val="20"/>
          <w:szCs w:val="20"/>
          <w14:ligatures w14:val="none"/>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F23516E" w14:textId="77777777" w:rsidR="00271B12" w:rsidRPr="00271B12" w:rsidRDefault="00271B12" w:rsidP="003F229C">
      <w:pPr>
        <w:numPr>
          <w:ilvl w:val="0"/>
          <w:numId w:val="9"/>
        </w:numPr>
        <w:contextualSpacing/>
        <w:jc w:val="both"/>
        <w:rPr>
          <w:rFonts w:ascii="Arial" w:eastAsia="Calibri" w:hAnsi="Arial" w:cs="Arial"/>
          <w:kern w:val="0"/>
          <w:sz w:val="20"/>
          <w:szCs w:val="20"/>
          <w14:ligatures w14:val="none"/>
        </w:rPr>
      </w:pPr>
      <w:r w:rsidRPr="00271B12">
        <w:rPr>
          <w:rFonts w:ascii="Arial" w:eastAsia="Calibri" w:hAnsi="Arial" w:cs="Arial"/>
          <w:kern w:val="0"/>
          <w:sz w:val="20"/>
          <w:szCs w:val="20"/>
          <w14:ligatures w14:val="none"/>
        </w:rPr>
        <w:t xml:space="preserve">improper dealing with allegations of misconduct: failing to address possible infringements such as attempts to cover up misconduct and reprisals against </w:t>
      </w:r>
      <w:proofErr w:type="gramStart"/>
      <w:r w:rsidRPr="00271B12">
        <w:rPr>
          <w:rFonts w:ascii="Arial" w:eastAsia="Calibri" w:hAnsi="Arial" w:cs="Arial"/>
          <w:kern w:val="0"/>
          <w:sz w:val="20"/>
          <w:szCs w:val="20"/>
          <w14:ligatures w14:val="none"/>
        </w:rPr>
        <w:t>whistle-blowers</w:t>
      </w:r>
      <w:proofErr w:type="gramEnd"/>
    </w:p>
    <w:p w14:paraId="08F7D815" w14:textId="77777777" w:rsidR="00271B12" w:rsidRPr="00271B12" w:rsidRDefault="00271B12" w:rsidP="00271B12">
      <w:pPr>
        <w:contextualSpacing/>
        <w:jc w:val="both"/>
        <w:rPr>
          <w:rFonts w:ascii="Arial" w:eastAsia="Calibri" w:hAnsi="Arial" w:cs="Arial"/>
          <w:b/>
          <w:kern w:val="0"/>
          <w:sz w:val="20"/>
          <w:szCs w:val="20"/>
          <w14:ligatures w14:val="none"/>
        </w:rPr>
      </w:pPr>
    </w:p>
    <w:p w14:paraId="27295F7E" w14:textId="77777777" w:rsidR="00271B12" w:rsidRPr="00271B12" w:rsidRDefault="00271B12" w:rsidP="00271B12">
      <w:pPr>
        <w:contextualSpacing/>
        <w:jc w:val="both"/>
        <w:rPr>
          <w:rFonts w:ascii="Arial" w:eastAsia="Calibri" w:hAnsi="Arial" w:cs="Arial"/>
          <w:kern w:val="0"/>
          <w:sz w:val="20"/>
          <w:szCs w:val="20"/>
          <w14:ligatures w14:val="none"/>
        </w:rPr>
      </w:pPr>
      <w:r w:rsidRPr="00271B12">
        <w:rPr>
          <w:rFonts w:ascii="Arial" w:eastAsia="Calibri" w:hAnsi="Arial" w:cs="Arial"/>
          <w:b/>
          <w:kern w:val="0"/>
          <w:sz w:val="20"/>
          <w:szCs w:val="20"/>
          <w14:ligatures w14:val="none"/>
        </w:rPr>
        <w:t xml:space="preserve">Adverse Outcomes.  </w:t>
      </w:r>
      <w:r w:rsidRPr="00271B12">
        <w:rPr>
          <w:rFonts w:ascii="Arial" w:eastAsia="Calibri" w:hAnsi="Arial" w:cs="Arial"/>
          <w:kern w:val="0"/>
          <w:sz w:val="20"/>
          <w:szCs w:val="20"/>
          <w14:ligatures w14:val="none"/>
        </w:rPr>
        <w:t xml:space="preserve">Think carefully about the possibilities, and cover </w:t>
      </w:r>
      <w:proofErr w:type="gramStart"/>
      <w:r w:rsidRPr="00271B12">
        <w:rPr>
          <w:rFonts w:ascii="Arial" w:eastAsia="Calibri" w:hAnsi="Arial" w:cs="Arial"/>
          <w:kern w:val="0"/>
          <w:sz w:val="20"/>
          <w:szCs w:val="20"/>
          <w14:ligatures w14:val="none"/>
        </w:rPr>
        <w:t>here</w:t>
      </w:r>
      <w:proofErr w:type="gramEnd"/>
    </w:p>
    <w:p w14:paraId="794131A6" w14:textId="77777777" w:rsidR="00271B12" w:rsidRPr="00271B12" w:rsidRDefault="00271B12" w:rsidP="00271B12">
      <w:pPr>
        <w:contextualSpacing/>
        <w:jc w:val="both"/>
        <w:rPr>
          <w:rFonts w:ascii="Arial" w:eastAsia="Calibri" w:hAnsi="Arial" w:cs="Arial"/>
          <w:kern w:val="0"/>
          <w:sz w:val="20"/>
          <w:szCs w:val="20"/>
          <w14:ligatures w14:val="none"/>
        </w:rPr>
      </w:pPr>
    </w:p>
    <w:p w14:paraId="551A9514" w14:textId="77777777" w:rsidR="00271B12" w:rsidRPr="00271B12" w:rsidRDefault="00271B12" w:rsidP="00271B12">
      <w:pPr>
        <w:contextualSpacing/>
        <w:jc w:val="both"/>
        <w:rPr>
          <w:rFonts w:ascii="Arial" w:eastAsia="Calibri" w:hAnsi="Arial" w:cs="Arial"/>
          <w:b/>
          <w:kern w:val="0"/>
          <w:sz w:val="20"/>
          <w:szCs w:val="20"/>
          <w14:ligatures w14:val="none"/>
        </w:rPr>
      </w:pPr>
      <w:r w:rsidRPr="00271B12">
        <w:rPr>
          <w:rFonts w:ascii="Arial" w:eastAsia="Calibri" w:hAnsi="Arial" w:cs="Arial"/>
          <w:b/>
          <w:kern w:val="0"/>
          <w:sz w:val="20"/>
          <w:szCs w:val="20"/>
          <w14:ligatures w14:val="none"/>
        </w:rPr>
        <w:t>Section I:  Feedback, Consent and Confidentiality</w:t>
      </w:r>
    </w:p>
    <w:p w14:paraId="77D61021" w14:textId="77777777" w:rsidR="00271B12" w:rsidRPr="00271B12" w:rsidRDefault="00271B12" w:rsidP="00271B12">
      <w:pPr>
        <w:jc w:val="both"/>
        <w:rPr>
          <w:rFonts w:ascii="Arial" w:eastAsia="Calibri" w:hAnsi="Arial" w:cs="Arial"/>
          <w:kern w:val="0"/>
          <w:sz w:val="20"/>
          <w:szCs w:val="20"/>
          <w14:ligatures w14:val="none"/>
        </w:rPr>
      </w:pPr>
      <w:r w:rsidRPr="00271B12">
        <w:rPr>
          <w:rFonts w:ascii="Arial" w:eastAsia="Calibri" w:hAnsi="Arial" w:cs="Arial"/>
          <w:b/>
          <w:kern w:val="0"/>
          <w:sz w:val="20"/>
          <w:szCs w:val="20"/>
          <w14:ligatures w14:val="none"/>
        </w:rPr>
        <w:t>Feedback to participants:</w:t>
      </w:r>
      <w:r w:rsidRPr="00271B12">
        <w:rPr>
          <w:rFonts w:ascii="Arial" w:eastAsia="Calibri" w:hAnsi="Arial" w:cs="Arial"/>
          <w:kern w:val="0"/>
          <w:sz w:val="20"/>
          <w:szCs w:val="20"/>
          <w14:ligatures w14:val="none"/>
        </w:rPr>
        <w:t xml:space="preserve">  outline your approach.   Will interview transcripts be shared with respondents to check accuracy?  Will summaries of questionnaire analysis be made available to respondents in some way?   Will an overview report be provided?  How and when?</w:t>
      </w:r>
    </w:p>
    <w:p w14:paraId="6A35C975" w14:textId="77777777" w:rsidR="00271B12" w:rsidRPr="00271B12" w:rsidRDefault="00271B12" w:rsidP="00271B12">
      <w:pPr>
        <w:jc w:val="both"/>
        <w:rPr>
          <w:rFonts w:ascii="Arial" w:eastAsia="Calibri" w:hAnsi="Arial" w:cs="Arial"/>
          <w:kern w:val="0"/>
          <w:sz w:val="20"/>
          <w:szCs w:val="20"/>
          <w14:ligatures w14:val="none"/>
        </w:rPr>
      </w:pPr>
      <w:r w:rsidRPr="00271B12">
        <w:rPr>
          <w:rFonts w:ascii="Arial" w:eastAsia="Calibri" w:hAnsi="Arial" w:cs="Arial"/>
          <w:b/>
          <w:kern w:val="0"/>
          <w:sz w:val="20"/>
          <w:szCs w:val="20"/>
          <w14:ligatures w14:val="none"/>
        </w:rPr>
        <w:t>Informed consent</w:t>
      </w:r>
      <w:r w:rsidRPr="00271B12">
        <w:rPr>
          <w:rFonts w:ascii="Arial" w:eastAsia="Calibri" w:hAnsi="Arial" w:cs="Arial"/>
          <w:kern w:val="0"/>
          <w:sz w:val="20"/>
          <w:szCs w:val="20"/>
          <w14:ligatures w14:val="none"/>
        </w:rPr>
        <w:t>:   Draft letter / e-mail / or heading (or footer) section of questionnaire must be approved by DoS/supervisor (if research student), supervisor/module tutor if taught student, or Academic Director / Assistant Dean if a member of staff.</w:t>
      </w:r>
    </w:p>
    <w:p w14:paraId="2C7E76EE" w14:textId="77777777" w:rsidR="00271B12" w:rsidRPr="00271B12" w:rsidRDefault="00271B12" w:rsidP="00271B12">
      <w:pPr>
        <w:jc w:val="both"/>
        <w:rPr>
          <w:rFonts w:ascii="Arial" w:eastAsia="Calibri" w:hAnsi="Arial" w:cs="Arial"/>
          <w:kern w:val="0"/>
          <w:sz w:val="20"/>
          <w:szCs w:val="20"/>
          <w14:ligatures w14:val="none"/>
        </w:rPr>
      </w:pPr>
      <w:r w:rsidRPr="00271B12">
        <w:rPr>
          <w:rFonts w:ascii="Arial" w:eastAsia="Calibri" w:hAnsi="Arial" w:cs="Arial"/>
          <w:kern w:val="0"/>
          <w:sz w:val="20"/>
          <w:szCs w:val="20"/>
          <w14:ligatures w14:val="none"/>
        </w:rPr>
        <w:t>Confidentiality/Anonymity.  Explain clearly how you will ensure confidentiality and anonymity.</w:t>
      </w:r>
    </w:p>
    <w:p w14:paraId="0AA551BF" w14:textId="77777777" w:rsidR="00271B12" w:rsidRPr="00271B12" w:rsidRDefault="00271B12" w:rsidP="00271B12">
      <w:pPr>
        <w:jc w:val="both"/>
        <w:rPr>
          <w:rFonts w:ascii="Arial" w:eastAsia="Times New Roman" w:hAnsi="Arial" w:cs="Arial"/>
          <w:kern w:val="0"/>
          <w:sz w:val="20"/>
          <w:szCs w:val="20"/>
          <w14:ligatures w14:val="none"/>
        </w:rPr>
      </w:pPr>
    </w:p>
    <w:p w14:paraId="033DB23B" w14:textId="77777777" w:rsidR="00271B12" w:rsidRPr="00271B12" w:rsidRDefault="00271B12" w:rsidP="00271B12">
      <w:pPr>
        <w:jc w:val="both"/>
        <w:rPr>
          <w:rFonts w:ascii="Arial" w:eastAsia="Times New Roman" w:hAnsi="Arial" w:cs="Arial"/>
          <w:b/>
          <w:kern w:val="0"/>
          <w:sz w:val="20"/>
          <w:szCs w:val="20"/>
          <w14:ligatures w14:val="none"/>
        </w:rPr>
      </w:pPr>
      <w:r w:rsidRPr="00271B12">
        <w:rPr>
          <w:rFonts w:ascii="Arial" w:eastAsia="Times New Roman" w:hAnsi="Arial" w:cs="Arial"/>
          <w:b/>
          <w:kern w:val="0"/>
          <w:sz w:val="20"/>
          <w:szCs w:val="20"/>
          <w14:ligatures w14:val="none"/>
        </w:rPr>
        <w:t>Section J:  Data Protection and Storage</w:t>
      </w:r>
    </w:p>
    <w:p w14:paraId="70EB2A7E" w14:textId="77777777" w:rsidR="00271B12" w:rsidRPr="00271B12" w:rsidRDefault="00271B12" w:rsidP="00271B12">
      <w:pPr>
        <w:jc w:val="both"/>
        <w:rPr>
          <w:rFonts w:ascii="Arial" w:eastAsia="Times New Roman" w:hAnsi="Arial" w:cs="Arial"/>
          <w:kern w:val="0"/>
          <w:sz w:val="20"/>
          <w:szCs w:val="20"/>
          <w14:ligatures w14:val="none"/>
        </w:rPr>
      </w:pPr>
      <w:r w:rsidRPr="00271B12">
        <w:rPr>
          <w:rFonts w:ascii="Arial" w:eastAsia="Times New Roman" w:hAnsi="Arial" w:cs="Arial"/>
          <w:kern w:val="0"/>
          <w:sz w:val="20"/>
          <w:szCs w:val="20"/>
          <w14:ligatures w14:val="none"/>
        </w:rPr>
        <w:t xml:space="preserve">Before completing this </w:t>
      </w:r>
      <w:proofErr w:type="gramStart"/>
      <w:r w:rsidRPr="00271B12">
        <w:rPr>
          <w:rFonts w:ascii="Arial" w:eastAsia="Times New Roman" w:hAnsi="Arial" w:cs="Arial"/>
          <w:kern w:val="0"/>
          <w:sz w:val="20"/>
          <w:szCs w:val="20"/>
          <w14:ligatures w14:val="none"/>
        </w:rPr>
        <w:t>section</w:t>
      </w:r>
      <w:proofErr w:type="gramEnd"/>
      <w:r w:rsidRPr="00271B12">
        <w:rPr>
          <w:rFonts w:ascii="Arial" w:eastAsia="Times New Roman" w:hAnsi="Arial" w:cs="Arial"/>
          <w:kern w:val="0"/>
          <w:sz w:val="20"/>
          <w:szCs w:val="20"/>
          <w14:ligatures w14:val="none"/>
        </w:rPr>
        <w:t xml:space="preserve"> it is necessary to read the University’s Research Data Management information.   The questions that follow are designed to ensure compliance with the Data Protection Act as well as established research protocols.</w:t>
      </w:r>
    </w:p>
    <w:p w14:paraId="08CA124C" w14:textId="77777777" w:rsidR="00271B12" w:rsidRPr="00271B12" w:rsidRDefault="00271B12" w:rsidP="00271B12">
      <w:pPr>
        <w:jc w:val="both"/>
        <w:rPr>
          <w:rFonts w:ascii="Arial" w:eastAsia="Times New Roman" w:hAnsi="Arial" w:cs="Arial"/>
          <w:kern w:val="0"/>
          <w:sz w:val="20"/>
          <w:szCs w:val="20"/>
          <w14:ligatures w14:val="none"/>
        </w:rPr>
      </w:pPr>
    </w:p>
    <w:p w14:paraId="4B2CB504" w14:textId="77777777" w:rsidR="00271B12" w:rsidRPr="00271B12" w:rsidRDefault="00271B12" w:rsidP="00271B12">
      <w:pPr>
        <w:jc w:val="both"/>
        <w:rPr>
          <w:rFonts w:ascii="Arial" w:eastAsia="Times New Roman" w:hAnsi="Arial" w:cs="Arial"/>
          <w:kern w:val="0"/>
          <w:sz w:val="20"/>
          <w:szCs w:val="20"/>
          <w14:ligatures w14:val="none"/>
        </w:rPr>
      </w:pPr>
      <w:r w:rsidRPr="00271B12">
        <w:rPr>
          <w:rFonts w:ascii="Arial" w:eastAsia="Times New Roman" w:hAnsi="Arial" w:cs="Arial"/>
          <w:kern w:val="0"/>
          <w:sz w:val="20"/>
          <w:szCs w:val="20"/>
          <w14:ligatures w14:val="none"/>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0D293844" w14:textId="77777777" w:rsidR="00271B12" w:rsidRPr="00271B12" w:rsidRDefault="00271B12" w:rsidP="00271B12">
      <w:pPr>
        <w:jc w:val="both"/>
        <w:rPr>
          <w:rFonts w:ascii="Arial" w:eastAsia="Calibri" w:hAnsi="Arial" w:cs="Arial"/>
          <w:kern w:val="0"/>
          <w:sz w:val="20"/>
          <w:szCs w:val="20"/>
          <w14:ligatures w14:val="none"/>
        </w:rPr>
      </w:pPr>
      <w:r w:rsidRPr="00271B12">
        <w:rPr>
          <w:rFonts w:ascii="Arial" w:eastAsia="Times New Roman" w:hAnsi="Arial" w:cs="Arial"/>
          <w:kern w:val="0"/>
          <w:sz w:val="20"/>
          <w:szCs w:val="20"/>
          <w14:ligatures w14:val="none"/>
        </w:rPr>
        <w:t xml:space="preserve">Think carefully about who </w:t>
      </w:r>
      <w:proofErr w:type="gramStart"/>
      <w:r w:rsidRPr="00271B12">
        <w:rPr>
          <w:rFonts w:ascii="Arial" w:eastAsia="Times New Roman" w:hAnsi="Arial" w:cs="Arial"/>
          <w:kern w:val="0"/>
          <w:sz w:val="20"/>
          <w:szCs w:val="20"/>
          <w14:ligatures w14:val="none"/>
        </w:rPr>
        <w:t>will have access to your data</w:t>
      </w:r>
      <w:proofErr w:type="gramEnd"/>
      <w:r w:rsidRPr="00271B12">
        <w:rPr>
          <w:rFonts w:ascii="Arial" w:eastAsia="Times New Roman" w:hAnsi="Arial" w:cs="Arial"/>
          <w:kern w:val="0"/>
          <w:sz w:val="20"/>
          <w:szCs w:val="20"/>
          <w14:ligatures w14:val="none"/>
        </w:rPr>
        <w:t xml:space="preserve">, this will include supervisors and examiners. </w:t>
      </w:r>
      <w:proofErr w:type="gramStart"/>
      <w:r w:rsidRPr="00271B12">
        <w:rPr>
          <w:rFonts w:ascii="Arial" w:eastAsia="Times New Roman" w:hAnsi="Arial" w:cs="Arial"/>
          <w:kern w:val="0"/>
          <w:sz w:val="20"/>
          <w:szCs w:val="20"/>
          <w14:ligatures w14:val="none"/>
        </w:rPr>
        <w:t>Also</w:t>
      </w:r>
      <w:proofErr w:type="gramEnd"/>
      <w:r w:rsidRPr="00271B12">
        <w:rPr>
          <w:rFonts w:ascii="Arial" w:eastAsia="Times New Roman" w:hAnsi="Arial" w:cs="Arial"/>
          <w:kern w:val="0"/>
          <w:sz w:val="20"/>
          <w:szCs w:val="20"/>
          <w14:ligatures w14:val="none"/>
        </w:rPr>
        <w:t xml:space="preserve"> that a thesis will be made available via the University library and the British Library system.  </w:t>
      </w:r>
      <w:r w:rsidRPr="00271B12">
        <w:rPr>
          <w:rFonts w:ascii="Arial" w:eastAsia="Calibri" w:hAnsi="Arial" w:cs="Arial"/>
          <w:kern w:val="0"/>
          <w:sz w:val="20"/>
          <w:szCs w:val="20"/>
          <w14:ligatures w14:val="none"/>
        </w:rPr>
        <w:t xml:space="preserve">If you are seeking an access bar for a period of time after </w:t>
      </w:r>
      <w:proofErr w:type="gramStart"/>
      <w:r w:rsidRPr="00271B12">
        <w:rPr>
          <w:rFonts w:ascii="Arial" w:eastAsia="Calibri" w:hAnsi="Arial" w:cs="Arial"/>
          <w:kern w:val="0"/>
          <w:sz w:val="20"/>
          <w:szCs w:val="20"/>
          <w14:ligatures w14:val="none"/>
        </w:rPr>
        <w:t>completion</w:t>
      </w:r>
      <w:proofErr w:type="gramEnd"/>
      <w:r w:rsidRPr="00271B12">
        <w:rPr>
          <w:rFonts w:ascii="Arial" w:eastAsia="Calibri" w:hAnsi="Arial" w:cs="Arial"/>
          <w:kern w:val="0"/>
          <w:sz w:val="20"/>
          <w:szCs w:val="20"/>
          <w14:ligatures w14:val="none"/>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1604C11" w14:textId="77777777" w:rsidR="00271B12" w:rsidRPr="00271B12" w:rsidRDefault="00271B12" w:rsidP="00271B12">
      <w:pPr>
        <w:jc w:val="both"/>
        <w:rPr>
          <w:rFonts w:ascii="Arial" w:eastAsia="Calibri" w:hAnsi="Arial" w:cs="Arial"/>
          <w:kern w:val="0"/>
          <w:sz w:val="20"/>
          <w:szCs w:val="20"/>
          <w14:ligatures w14:val="none"/>
        </w:rPr>
      </w:pPr>
      <w:r w:rsidRPr="00271B12">
        <w:rPr>
          <w:rFonts w:ascii="Arial" w:eastAsia="Calibri" w:hAnsi="Arial" w:cs="Arial"/>
          <w:kern w:val="0"/>
          <w:sz w:val="20"/>
          <w:szCs w:val="20"/>
          <w14:ligatures w14:val="none"/>
        </w:rPr>
        <w:t xml:space="preserve">In terms of storage of data please ensure security, </w:t>
      </w:r>
      <w:proofErr w:type="gramStart"/>
      <w:r w:rsidRPr="00271B12">
        <w:rPr>
          <w:rFonts w:ascii="Arial" w:eastAsia="Calibri" w:hAnsi="Arial" w:cs="Arial"/>
          <w:kern w:val="0"/>
          <w:sz w:val="20"/>
          <w:szCs w:val="20"/>
          <w14:ligatures w14:val="none"/>
        </w:rPr>
        <w:t>and also</w:t>
      </w:r>
      <w:proofErr w:type="gramEnd"/>
      <w:r w:rsidRPr="00271B12">
        <w:rPr>
          <w:rFonts w:ascii="Arial" w:eastAsia="Calibri" w:hAnsi="Arial" w:cs="Arial"/>
          <w:kern w:val="0"/>
          <w:sz w:val="20"/>
          <w:szCs w:val="20"/>
          <w14:ligatures w14:val="none"/>
        </w:rPr>
        <w:t xml:space="preserve"> mitigate against loss of data.</w:t>
      </w:r>
    </w:p>
    <w:p w14:paraId="6652E6F7" w14:textId="77777777" w:rsidR="00271B12" w:rsidRPr="00271B12" w:rsidRDefault="00271B12" w:rsidP="00271B12">
      <w:pPr>
        <w:jc w:val="both"/>
        <w:rPr>
          <w:rFonts w:ascii="Arial" w:eastAsia="Calibri" w:hAnsi="Arial" w:cs="Arial"/>
          <w:kern w:val="0"/>
          <w:sz w:val="20"/>
          <w:szCs w:val="20"/>
          <w14:ligatures w14:val="none"/>
        </w:rPr>
      </w:pPr>
    </w:p>
    <w:p w14:paraId="157373D1" w14:textId="77777777" w:rsidR="00271B12" w:rsidRPr="00271B12" w:rsidRDefault="00271B12" w:rsidP="00271B12">
      <w:pPr>
        <w:jc w:val="both"/>
        <w:rPr>
          <w:rFonts w:ascii="Arial" w:eastAsia="Calibri" w:hAnsi="Arial" w:cs="Arial"/>
          <w:b/>
          <w:kern w:val="0"/>
          <w:sz w:val="20"/>
          <w:szCs w:val="20"/>
          <w14:ligatures w14:val="none"/>
        </w:rPr>
      </w:pPr>
      <w:r w:rsidRPr="00271B12">
        <w:rPr>
          <w:rFonts w:ascii="Arial" w:eastAsia="Calibri" w:hAnsi="Arial" w:cs="Arial"/>
          <w:b/>
          <w:kern w:val="0"/>
          <w:sz w:val="20"/>
          <w:szCs w:val="20"/>
          <w14:ligatures w14:val="none"/>
        </w:rPr>
        <w:t>Section K:  Declaration</w:t>
      </w:r>
    </w:p>
    <w:p w14:paraId="092ECEF4" w14:textId="77777777" w:rsidR="00271B12" w:rsidRPr="00271B12" w:rsidRDefault="00271B12" w:rsidP="00271B12">
      <w:pPr>
        <w:jc w:val="both"/>
        <w:rPr>
          <w:rFonts w:ascii="Arial" w:eastAsia="Calibri" w:hAnsi="Arial" w:cs="Arial"/>
          <w:kern w:val="0"/>
          <w:sz w:val="20"/>
          <w:szCs w:val="20"/>
          <w14:ligatures w14:val="none"/>
        </w:rPr>
      </w:pPr>
      <w:r w:rsidRPr="00271B12">
        <w:rPr>
          <w:rFonts w:ascii="Arial" w:eastAsia="Calibri" w:hAnsi="Arial" w:cs="Arial"/>
          <w:kern w:val="0"/>
          <w:sz w:val="20"/>
          <w:szCs w:val="20"/>
          <w14:ligatures w14:val="none"/>
        </w:rPr>
        <w:t xml:space="preserve">Ensure the appropriate countersignatures have been </w:t>
      </w:r>
      <w:proofErr w:type="gramStart"/>
      <w:r w:rsidRPr="00271B12">
        <w:rPr>
          <w:rFonts w:ascii="Arial" w:eastAsia="Calibri" w:hAnsi="Arial" w:cs="Arial"/>
          <w:kern w:val="0"/>
          <w:sz w:val="20"/>
          <w:szCs w:val="20"/>
          <w14:ligatures w14:val="none"/>
        </w:rPr>
        <w:t>provided</w:t>
      </w:r>
      <w:proofErr w:type="gramEnd"/>
    </w:p>
    <w:p w14:paraId="63C618B1" w14:textId="77777777" w:rsidR="00271B12" w:rsidRPr="00271B12" w:rsidRDefault="00271B12" w:rsidP="00271B12">
      <w:pPr>
        <w:jc w:val="both"/>
        <w:rPr>
          <w:rFonts w:ascii="Arial" w:eastAsia="Times New Roman" w:hAnsi="Arial" w:cs="Arial"/>
          <w:kern w:val="0"/>
          <w:sz w:val="22"/>
          <w:szCs w:val="22"/>
          <w14:ligatures w14:val="none"/>
        </w:rPr>
      </w:pPr>
      <w:r w:rsidRPr="00271B12">
        <w:rPr>
          <w:rFonts w:ascii="Arial" w:eastAsia="Calibri" w:hAnsi="Arial" w:cs="Arial"/>
          <w:kern w:val="0"/>
          <w:sz w:val="20"/>
          <w:szCs w:val="20"/>
          <w14:ligatures w14:val="none"/>
        </w:rPr>
        <w:t>Look carefully at the checklist and ensure that you comply with and tick all that are relevant to your research.</w:t>
      </w:r>
    </w:p>
    <w:p w14:paraId="7813FEF1" w14:textId="77777777" w:rsidR="007D0916" w:rsidRDefault="007D0916" w:rsidP="006D5944">
      <w:pPr>
        <w:spacing w:line="360" w:lineRule="auto"/>
        <w:rPr>
          <w:rFonts w:ascii="Arial" w:hAnsi="Arial" w:cs="Arial"/>
          <w:sz w:val="28"/>
          <w:szCs w:val="28"/>
        </w:rPr>
      </w:pPr>
    </w:p>
    <w:p w14:paraId="62FBF191" w14:textId="77777777" w:rsidR="00851233" w:rsidRDefault="00851233" w:rsidP="006D5944">
      <w:pPr>
        <w:spacing w:line="360" w:lineRule="auto"/>
        <w:rPr>
          <w:rFonts w:ascii="Arial" w:hAnsi="Arial" w:cs="Arial"/>
          <w:sz w:val="28"/>
          <w:szCs w:val="28"/>
        </w:rPr>
      </w:pPr>
    </w:p>
    <w:p w14:paraId="3A6640CF" w14:textId="77777777" w:rsidR="00863CEF" w:rsidRDefault="00863CEF" w:rsidP="006D5944">
      <w:pPr>
        <w:spacing w:line="360" w:lineRule="auto"/>
        <w:rPr>
          <w:rFonts w:ascii="Arial" w:hAnsi="Arial" w:cs="Arial"/>
          <w:sz w:val="28"/>
          <w:szCs w:val="28"/>
        </w:rPr>
      </w:pPr>
    </w:p>
    <w:p w14:paraId="72EA5B1D" w14:textId="33FEDF2B" w:rsidR="00225F0F" w:rsidRPr="00AB4F7A" w:rsidRDefault="00402A0F" w:rsidP="00225F0F">
      <w:pPr>
        <w:spacing w:line="360" w:lineRule="auto"/>
        <w:rPr>
          <w:rFonts w:ascii="Arial" w:hAnsi="Arial" w:cs="Arial"/>
          <w:sz w:val="28"/>
          <w:szCs w:val="28"/>
        </w:rPr>
      </w:pPr>
      <w:r w:rsidRPr="00863CEF">
        <w:rPr>
          <w:rFonts w:ascii="Arial" w:hAnsi="Arial" w:cs="Arial"/>
          <w:sz w:val="28"/>
          <w:szCs w:val="28"/>
        </w:rPr>
        <w:t xml:space="preserve">Appendix </w:t>
      </w:r>
      <w:r w:rsidR="002B667A">
        <w:rPr>
          <w:rFonts w:ascii="Arial" w:hAnsi="Arial" w:cs="Arial"/>
          <w:sz w:val="28"/>
          <w:szCs w:val="28"/>
        </w:rPr>
        <w:t xml:space="preserve">2 </w:t>
      </w:r>
      <w:r w:rsidR="00884FB8" w:rsidRPr="00863CEF">
        <w:rPr>
          <w:rFonts w:ascii="Arial" w:hAnsi="Arial" w:cs="Arial"/>
          <w:sz w:val="28"/>
          <w:szCs w:val="28"/>
        </w:rPr>
        <w:t>- Survey Questions</w:t>
      </w:r>
      <w:r w:rsidR="00703F54" w:rsidRPr="00863CEF">
        <w:rPr>
          <w:rFonts w:ascii="Arial" w:hAnsi="Arial" w:cs="Arial"/>
          <w:sz w:val="28"/>
          <w:szCs w:val="28"/>
        </w:rPr>
        <w:t xml:space="preserve"> (Survey</w:t>
      </w:r>
      <w:r w:rsidR="00863CEF">
        <w:rPr>
          <w:rFonts w:ascii="Arial" w:hAnsi="Arial" w:cs="Arial"/>
          <w:sz w:val="28"/>
          <w:szCs w:val="28"/>
        </w:rPr>
        <w:t xml:space="preserve"> Monkey</w:t>
      </w:r>
      <w:r w:rsidR="00703F54" w:rsidRPr="00863CEF">
        <w:rPr>
          <w:rFonts w:ascii="Arial" w:hAnsi="Arial" w:cs="Arial"/>
          <w:sz w:val="28"/>
          <w:szCs w:val="28"/>
        </w:rPr>
        <w:t>)</w:t>
      </w:r>
    </w:p>
    <w:p w14:paraId="3D96EA94" w14:textId="77777777" w:rsidR="008A5316" w:rsidRDefault="008A5316" w:rsidP="006D5944">
      <w:pPr>
        <w:spacing w:line="360" w:lineRule="auto"/>
        <w:rPr>
          <w:rFonts w:ascii="Arial" w:hAnsi="Arial" w:cs="Arial"/>
          <w:sz w:val="22"/>
          <w:szCs w:val="22"/>
        </w:rPr>
      </w:pPr>
    </w:p>
    <w:tbl>
      <w:tblPr>
        <w:tblW w:w="13440" w:type="dxa"/>
        <w:tblCellMar>
          <w:left w:w="0" w:type="dxa"/>
          <w:right w:w="0" w:type="dxa"/>
        </w:tblCellMar>
        <w:tblLook w:val="04A0" w:firstRow="1" w:lastRow="0" w:firstColumn="1" w:lastColumn="0" w:noHBand="0" w:noVBand="1"/>
      </w:tblPr>
      <w:tblGrid>
        <w:gridCol w:w="13440"/>
      </w:tblGrid>
      <w:tr w:rsidR="003873DA" w:rsidRPr="003873DA" w14:paraId="31CA17FD" w14:textId="77777777" w:rsidTr="003873DA">
        <w:tc>
          <w:tcPr>
            <w:tcW w:w="0" w:type="auto"/>
            <w:tcBorders>
              <w:top w:val="nil"/>
              <w:left w:val="nil"/>
              <w:bottom w:val="nil"/>
              <w:right w:val="nil"/>
            </w:tcBorders>
            <w:vAlign w:val="center"/>
            <w:hideMark/>
          </w:tcPr>
          <w:p w14:paraId="41714753" w14:textId="3403883C" w:rsidR="003873DA" w:rsidRPr="003873DA" w:rsidRDefault="003873DA" w:rsidP="003873DA">
            <w:pPr>
              <w:spacing w:line="360" w:lineRule="auto"/>
              <w:rPr>
                <w:rFonts w:ascii="Arial" w:hAnsi="Arial" w:cs="Arial"/>
                <w:b/>
                <w:bCs/>
                <w:sz w:val="22"/>
                <w:szCs w:val="22"/>
              </w:rPr>
            </w:pPr>
          </w:p>
        </w:tc>
      </w:tr>
    </w:tbl>
    <w:p w14:paraId="310720C6" w14:textId="77777777" w:rsidR="003873DA" w:rsidRPr="003873DA" w:rsidRDefault="003873DA" w:rsidP="003873DA">
      <w:pPr>
        <w:spacing w:line="360" w:lineRule="auto"/>
        <w:rPr>
          <w:rFonts w:ascii="Arial" w:hAnsi="Arial" w:cs="Arial"/>
          <w:vanish/>
          <w:sz w:val="22"/>
          <w:szCs w:val="22"/>
        </w:rPr>
      </w:pPr>
      <w:r w:rsidRPr="003873DA">
        <w:rPr>
          <w:rFonts w:ascii="Arial" w:hAnsi="Arial" w:cs="Arial"/>
          <w:vanish/>
          <w:sz w:val="22"/>
          <w:szCs w:val="22"/>
        </w:rPr>
        <w:t>Top of Form</w:t>
      </w:r>
    </w:p>
    <w:p w14:paraId="798119ED"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An element of my research includes surveying and interviewing staff from across the Welsh emergency services and is intended to gain valuable information those individuals capturing amongst other things their views, concerns, confidence, experiences, expectations and general attitudes toward the subject matter.</w:t>
      </w:r>
      <w:r w:rsidRPr="003873DA">
        <w:rPr>
          <w:rFonts w:ascii="Arial" w:hAnsi="Arial" w:cs="Arial"/>
          <w:sz w:val="22"/>
          <w:szCs w:val="22"/>
        </w:rPr>
        <w:br/>
      </w:r>
      <w:r w:rsidRPr="003873DA">
        <w:rPr>
          <w:rFonts w:ascii="Arial" w:hAnsi="Arial" w:cs="Arial"/>
          <w:sz w:val="22"/>
          <w:szCs w:val="22"/>
        </w:rPr>
        <w:br/>
        <w:t>The objects of my research is to explore each aspect of the evolution to a carbon neutral fleet:</w:t>
      </w:r>
      <w:r w:rsidRPr="003873DA">
        <w:rPr>
          <w:rFonts w:ascii="Arial" w:hAnsi="Arial" w:cs="Arial"/>
          <w:sz w:val="22"/>
          <w:szCs w:val="22"/>
        </w:rPr>
        <w:br/>
      </w:r>
      <w:r w:rsidRPr="003873DA">
        <w:rPr>
          <w:rFonts w:ascii="Arial" w:hAnsi="Arial" w:cs="Arial"/>
          <w:sz w:val="22"/>
          <w:szCs w:val="22"/>
        </w:rPr>
        <w:br/>
        <w:t>·       Procurement and availability of specialist emergency service fleet vehicles.</w:t>
      </w:r>
      <w:r w:rsidRPr="003873DA">
        <w:rPr>
          <w:rFonts w:ascii="Arial" w:hAnsi="Arial" w:cs="Arial"/>
          <w:sz w:val="22"/>
          <w:szCs w:val="22"/>
        </w:rPr>
        <w:br/>
      </w:r>
      <w:r w:rsidRPr="003873DA">
        <w:rPr>
          <w:rFonts w:ascii="Arial" w:hAnsi="Arial" w:cs="Arial"/>
          <w:sz w:val="22"/>
          <w:szCs w:val="22"/>
        </w:rPr>
        <w:br/>
        <w:t>·       Functionality, capability and capacity of current vehicles.</w:t>
      </w:r>
      <w:r w:rsidRPr="003873DA">
        <w:rPr>
          <w:rFonts w:ascii="Arial" w:hAnsi="Arial" w:cs="Arial"/>
          <w:sz w:val="22"/>
          <w:szCs w:val="22"/>
        </w:rPr>
        <w:br/>
      </w:r>
      <w:r w:rsidRPr="003873DA">
        <w:rPr>
          <w:rFonts w:ascii="Arial" w:hAnsi="Arial" w:cs="Arial"/>
          <w:sz w:val="22"/>
          <w:szCs w:val="22"/>
        </w:rPr>
        <w:br/>
        <w:t>·       Charging infrastructure and the impact upon the electrical grid.</w:t>
      </w:r>
      <w:r w:rsidRPr="003873DA">
        <w:rPr>
          <w:rFonts w:ascii="Arial" w:hAnsi="Arial" w:cs="Arial"/>
          <w:sz w:val="22"/>
          <w:szCs w:val="22"/>
        </w:rPr>
        <w:br/>
      </w:r>
      <w:r w:rsidRPr="003873DA">
        <w:rPr>
          <w:rFonts w:ascii="Arial" w:hAnsi="Arial" w:cs="Arial"/>
          <w:sz w:val="22"/>
          <w:szCs w:val="22"/>
        </w:rPr>
        <w:br/>
        <w:t>·       Availability of charging points and collaboration across public and private sector organisations.</w:t>
      </w:r>
      <w:r w:rsidRPr="003873DA">
        <w:rPr>
          <w:rFonts w:ascii="Arial" w:hAnsi="Arial" w:cs="Arial"/>
          <w:sz w:val="22"/>
          <w:szCs w:val="22"/>
        </w:rPr>
        <w:br/>
      </w:r>
      <w:r w:rsidRPr="003873DA">
        <w:rPr>
          <w:rFonts w:ascii="Arial" w:hAnsi="Arial" w:cs="Arial"/>
          <w:sz w:val="22"/>
          <w:szCs w:val="22"/>
        </w:rPr>
        <w:br/>
        <w:t>·       Operational and strategic benefits of a carbon neutral fleet.</w:t>
      </w:r>
      <w:r w:rsidRPr="003873DA">
        <w:rPr>
          <w:rFonts w:ascii="Arial" w:hAnsi="Arial" w:cs="Arial"/>
          <w:sz w:val="22"/>
          <w:szCs w:val="22"/>
        </w:rPr>
        <w:br/>
      </w:r>
      <w:r w:rsidRPr="003873DA">
        <w:rPr>
          <w:rFonts w:ascii="Arial" w:hAnsi="Arial" w:cs="Arial"/>
          <w:sz w:val="22"/>
          <w:szCs w:val="22"/>
        </w:rPr>
        <w:br/>
        <w:t>·       Operational and strategic drawbacks of a carbon neutral fleet. w</w:t>
      </w:r>
    </w:p>
    <w:p w14:paraId="68CC9CAB" w14:textId="77777777" w:rsidR="003873DA" w:rsidRPr="003873DA" w:rsidRDefault="003873DA" w:rsidP="003873DA">
      <w:pPr>
        <w:spacing w:line="360" w:lineRule="auto"/>
        <w:rPr>
          <w:rFonts w:ascii="Arial" w:hAnsi="Arial" w:cs="Arial"/>
          <w:b/>
          <w:bCs/>
          <w:sz w:val="22"/>
          <w:szCs w:val="22"/>
        </w:rPr>
      </w:pPr>
      <w:r w:rsidRPr="003873DA">
        <w:rPr>
          <w:rFonts w:ascii="Arial" w:hAnsi="Arial" w:cs="Arial"/>
          <w:b/>
          <w:bCs/>
          <w:sz w:val="22"/>
          <w:szCs w:val="22"/>
        </w:rPr>
        <w:t>Question Title</w:t>
      </w:r>
    </w:p>
    <w:p w14:paraId="0CA34AD4" w14:textId="5F68D4AE"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lastRenderedPageBreak/>
        <w:t>1. The Welsh Assembly Government (WAG) have produced multiple strategies and were the first nation globally to declare a climate emergency in April 2019.  </w:t>
      </w:r>
      <w:r w:rsidRPr="003873DA">
        <w:rPr>
          <w:rFonts w:ascii="Arial" w:hAnsi="Arial" w:cs="Arial"/>
          <w:sz w:val="22"/>
          <w:szCs w:val="22"/>
        </w:rPr>
        <w:br/>
      </w:r>
      <w:r w:rsidRPr="003873DA">
        <w:rPr>
          <w:rFonts w:ascii="Arial" w:hAnsi="Arial" w:cs="Arial"/>
          <w:sz w:val="22"/>
          <w:szCs w:val="22"/>
        </w:rPr>
        <w:br/>
        <w:t xml:space="preserve">They have gone further in their ambitions and have made a commitment to make all public sector organisations carbon neutral by 2030. This positive stance sends an unequivocal message to communities, </w:t>
      </w:r>
      <w:proofErr w:type="gramStart"/>
      <w:r w:rsidRPr="003873DA">
        <w:rPr>
          <w:rFonts w:ascii="Arial" w:hAnsi="Arial" w:cs="Arial"/>
          <w:sz w:val="22"/>
          <w:szCs w:val="22"/>
        </w:rPr>
        <w:t>investors</w:t>
      </w:r>
      <w:proofErr w:type="gramEnd"/>
      <w:r w:rsidRPr="003873DA">
        <w:rPr>
          <w:rFonts w:ascii="Arial" w:hAnsi="Arial" w:cs="Arial"/>
          <w:sz w:val="22"/>
          <w:szCs w:val="22"/>
        </w:rPr>
        <w:t xml:space="preserve"> and businesses that Wales is at the forefront of developing a low carbon economy taking seriously its commitment to decarbonisation.  </w:t>
      </w:r>
      <w:r w:rsidRPr="003873DA">
        <w:rPr>
          <w:rFonts w:ascii="Arial" w:hAnsi="Arial" w:cs="Arial"/>
          <w:sz w:val="22"/>
          <w:szCs w:val="22"/>
        </w:rPr>
        <w:br/>
      </w:r>
      <w:r w:rsidRPr="003873DA">
        <w:rPr>
          <w:rFonts w:ascii="Arial" w:hAnsi="Arial" w:cs="Arial"/>
          <w:sz w:val="22"/>
          <w:szCs w:val="22"/>
        </w:rPr>
        <w:br/>
        <w:t>Thinking specifically about your vehicle fleet when do you believe your organisation will meet this target? </w:t>
      </w:r>
    </w:p>
    <w:p w14:paraId="6F7A6068"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2025</w:t>
      </w:r>
    </w:p>
    <w:p w14:paraId="44D17B3B"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2030</w:t>
      </w:r>
    </w:p>
    <w:p w14:paraId="33714D3E"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2035</w:t>
      </w:r>
    </w:p>
    <w:p w14:paraId="1CAD0FF4"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2040</w:t>
      </w:r>
    </w:p>
    <w:p w14:paraId="3649C19B"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2045</w:t>
      </w:r>
    </w:p>
    <w:p w14:paraId="67641E1B" w14:textId="77777777" w:rsidR="00144810" w:rsidRDefault="00144810" w:rsidP="00981A53">
      <w:pPr>
        <w:spacing w:line="360" w:lineRule="auto"/>
        <w:rPr>
          <w:rFonts w:ascii="Arial" w:hAnsi="Arial" w:cs="Arial"/>
          <w:color w:val="7030A0"/>
          <w:sz w:val="22"/>
          <w:szCs w:val="22"/>
        </w:rPr>
      </w:pPr>
    </w:p>
    <w:p w14:paraId="5AF623F0" w14:textId="152FD752" w:rsidR="00981A53" w:rsidRDefault="00981A53" w:rsidP="00981A53">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21</w:t>
      </w:r>
      <w:r w:rsidRPr="00232828">
        <w:rPr>
          <w:rFonts w:ascii="Arial" w:hAnsi="Arial" w:cs="Arial"/>
          <w:color w:val="7030A0"/>
          <w:sz w:val="22"/>
          <w:szCs w:val="22"/>
        </w:rPr>
        <w:t>)</w:t>
      </w:r>
    </w:p>
    <w:p w14:paraId="7DA2C6C9" w14:textId="77777777" w:rsidR="00981A53" w:rsidRDefault="00981A53" w:rsidP="00981A53">
      <w:pPr>
        <w:spacing w:line="360" w:lineRule="auto"/>
        <w:jc w:val="both"/>
        <w:rPr>
          <w:rFonts w:ascii="Arial" w:hAnsi="Arial" w:cs="Arial"/>
          <w:sz w:val="22"/>
          <w:szCs w:val="22"/>
        </w:rPr>
      </w:pPr>
    </w:p>
    <w:p w14:paraId="68B108CD" w14:textId="77777777" w:rsidR="00981A53" w:rsidRDefault="00981A53" w:rsidP="00981A53">
      <w:pPr>
        <w:spacing w:line="360" w:lineRule="auto"/>
        <w:jc w:val="both"/>
        <w:rPr>
          <w:rFonts w:ascii="Arial" w:hAnsi="Arial" w:cs="Arial"/>
          <w:sz w:val="22"/>
          <w:szCs w:val="22"/>
        </w:rPr>
      </w:pPr>
      <w:r>
        <w:rPr>
          <w:rFonts w:ascii="Arial" w:hAnsi="Arial" w:cs="Arial"/>
          <w:noProof/>
          <w:sz w:val="22"/>
          <w:szCs w:val="22"/>
        </w:rPr>
        <w:drawing>
          <wp:inline distT="0" distB="0" distL="0" distR="0" wp14:anchorId="4FE79C14" wp14:editId="035B89C1">
            <wp:extent cx="5041900" cy="2870200"/>
            <wp:effectExtent l="0" t="0" r="0" b="0"/>
            <wp:docPr id="45" name="Picture 45" descr="A picture containing text, screenshot, colorfulness,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text, screenshot, colorfulness, fo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41900" cy="2870200"/>
                    </a:xfrm>
                    <a:prstGeom prst="rect">
                      <a:avLst/>
                    </a:prstGeom>
                  </pic:spPr>
                </pic:pic>
              </a:graphicData>
            </a:graphic>
          </wp:inline>
        </w:drawing>
      </w:r>
    </w:p>
    <w:p w14:paraId="6AAB7D02" w14:textId="77777777" w:rsidR="00981A53" w:rsidRDefault="00981A53" w:rsidP="00981A53">
      <w:pPr>
        <w:spacing w:line="360" w:lineRule="auto"/>
        <w:rPr>
          <w:rFonts w:ascii="Arial" w:hAnsi="Arial" w:cs="Arial"/>
          <w:color w:val="7030A0"/>
          <w:sz w:val="22"/>
          <w:szCs w:val="22"/>
        </w:rPr>
      </w:pPr>
    </w:p>
    <w:p w14:paraId="4CFF06AE" w14:textId="77777777" w:rsidR="005E0202" w:rsidRDefault="005E0202" w:rsidP="003873DA">
      <w:pPr>
        <w:spacing w:line="360" w:lineRule="auto"/>
        <w:rPr>
          <w:rFonts w:ascii="Arial" w:hAnsi="Arial" w:cs="Arial"/>
          <w:b/>
          <w:bCs/>
          <w:sz w:val="22"/>
          <w:szCs w:val="22"/>
        </w:rPr>
      </w:pPr>
    </w:p>
    <w:p w14:paraId="46953977" w14:textId="3534FDF2" w:rsidR="003873DA" w:rsidRPr="003873DA" w:rsidRDefault="003873DA" w:rsidP="003873DA">
      <w:pPr>
        <w:spacing w:line="360" w:lineRule="auto"/>
        <w:rPr>
          <w:rFonts w:ascii="Arial" w:hAnsi="Arial" w:cs="Arial"/>
          <w:b/>
          <w:bCs/>
          <w:sz w:val="22"/>
          <w:szCs w:val="22"/>
        </w:rPr>
      </w:pPr>
      <w:r w:rsidRPr="003873DA">
        <w:rPr>
          <w:rFonts w:ascii="Arial" w:hAnsi="Arial" w:cs="Arial"/>
          <w:b/>
          <w:bCs/>
          <w:sz w:val="22"/>
          <w:szCs w:val="22"/>
        </w:rPr>
        <w:t>Question Title</w:t>
      </w:r>
    </w:p>
    <w:p w14:paraId="65CA621F"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 xml:space="preserve">2. Thinking again about your organisational fleet and its commitment to becoming carbon neutral by 2030. Consider the following </w:t>
      </w:r>
      <w:proofErr w:type="gramStart"/>
      <w:r w:rsidRPr="003873DA">
        <w:rPr>
          <w:rFonts w:ascii="Arial" w:hAnsi="Arial" w:cs="Arial"/>
          <w:sz w:val="22"/>
          <w:szCs w:val="22"/>
        </w:rPr>
        <w:t>statement :</w:t>
      </w:r>
      <w:proofErr w:type="gramEnd"/>
      <w:r w:rsidRPr="003873DA">
        <w:rPr>
          <w:rFonts w:ascii="Arial" w:hAnsi="Arial" w:cs="Arial"/>
          <w:sz w:val="22"/>
          <w:szCs w:val="22"/>
        </w:rPr>
        <w:t xml:space="preserve"> My organisation has a clear unambiguous strategy for its transition to a carbon neutral fleet w</w:t>
      </w:r>
    </w:p>
    <w:p w14:paraId="20231B93"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lastRenderedPageBreak/>
        <w:t xml:space="preserve">Strongly </w:t>
      </w:r>
      <w:proofErr w:type="gramStart"/>
      <w:r w:rsidRPr="003873DA">
        <w:rPr>
          <w:rFonts w:ascii="Arial" w:hAnsi="Arial" w:cs="Arial"/>
          <w:sz w:val="22"/>
          <w:szCs w:val="22"/>
        </w:rPr>
        <w:t>agree</w:t>
      </w:r>
      <w:proofErr w:type="gramEnd"/>
    </w:p>
    <w:p w14:paraId="7DE5A7D9"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Agree</w:t>
      </w:r>
    </w:p>
    <w:p w14:paraId="6E651AAD"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Neither agree nor disagree</w:t>
      </w:r>
    </w:p>
    <w:p w14:paraId="37BD5FF3"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Disagree</w:t>
      </w:r>
    </w:p>
    <w:p w14:paraId="7716C5EA"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 xml:space="preserve">Strongly </w:t>
      </w:r>
      <w:proofErr w:type="gramStart"/>
      <w:r w:rsidRPr="003873DA">
        <w:rPr>
          <w:rFonts w:ascii="Arial" w:hAnsi="Arial" w:cs="Arial"/>
          <w:sz w:val="22"/>
          <w:szCs w:val="22"/>
        </w:rPr>
        <w:t>disagree</w:t>
      </w:r>
      <w:proofErr w:type="gramEnd"/>
    </w:p>
    <w:p w14:paraId="5E511925" w14:textId="77777777" w:rsidR="00144810" w:rsidRDefault="00144810" w:rsidP="00C65AEB">
      <w:pPr>
        <w:spacing w:line="360" w:lineRule="auto"/>
        <w:rPr>
          <w:rFonts w:ascii="Arial" w:hAnsi="Arial" w:cs="Arial"/>
          <w:color w:val="7030A0"/>
          <w:sz w:val="22"/>
          <w:szCs w:val="22"/>
        </w:rPr>
      </w:pPr>
    </w:p>
    <w:p w14:paraId="606562BE" w14:textId="3F6344BF" w:rsidR="00C65AEB" w:rsidRDefault="00C65AEB" w:rsidP="00C65AEB">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22</w:t>
      </w:r>
      <w:r w:rsidRPr="00232828">
        <w:rPr>
          <w:rFonts w:ascii="Arial" w:hAnsi="Arial" w:cs="Arial"/>
          <w:color w:val="7030A0"/>
          <w:sz w:val="22"/>
          <w:szCs w:val="22"/>
        </w:rPr>
        <w:t>)</w:t>
      </w:r>
    </w:p>
    <w:p w14:paraId="2C8A018B" w14:textId="77777777" w:rsidR="00C65AEB" w:rsidRDefault="00C65AEB" w:rsidP="00C65AEB">
      <w:pPr>
        <w:spacing w:line="360" w:lineRule="auto"/>
        <w:jc w:val="both"/>
        <w:rPr>
          <w:rFonts w:ascii="Arial" w:hAnsi="Arial" w:cs="Arial"/>
          <w:sz w:val="22"/>
          <w:szCs w:val="22"/>
        </w:rPr>
      </w:pPr>
    </w:p>
    <w:p w14:paraId="456A0843" w14:textId="77777777" w:rsidR="00C65AEB" w:rsidRDefault="00C65AEB" w:rsidP="00C65AEB">
      <w:pPr>
        <w:spacing w:line="360" w:lineRule="auto"/>
        <w:jc w:val="both"/>
        <w:rPr>
          <w:rFonts w:ascii="Arial" w:hAnsi="Arial" w:cs="Arial"/>
          <w:sz w:val="22"/>
          <w:szCs w:val="22"/>
        </w:rPr>
      </w:pPr>
      <w:r>
        <w:rPr>
          <w:rFonts w:ascii="Arial" w:hAnsi="Arial" w:cs="Arial"/>
          <w:noProof/>
          <w:sz w:val="22"/>
          <w:szCs w:val="22"/>
        </w:rPr>
        <w:drawing>
          <wp:inline distT="0" distB="0" distL="0" distR="0" wp14:anchorId="1A58FBE2" wp14:editId="62C3CBF7">
            <wp:extent cx="5003800" cy="1866900"/>
            <wp:effectExtent l="0" t="0" r="0" b="0"/>
            <wp:docPr id="1565441462" name="Picture 1565441462" descr="A picture containing screenshot, tex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screenshot, text, 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003800" cy="1866900"/>
                    </a:xfrm>
                    <a:prstGeom prst="rect">
                      <a:avLst/>
                    </a:prstGeom>
                  </pic:spPr>
                </pic:pic>
              </a:graphicData>
            </a:graphic>
          </wp:inline>
        </w:drawing>
      </w:r>
    </w:p>
    <w:p w14:paraId="0FCBD938" w14:textId="77777777" w:rsidR="00C65AEB" w:rsidRDefault="00C65AEB" w:rsidP="00C65AEB">
      <w:pPr>
        <w:spacing w:line="360" w:lineRule="auto"/>
        <w:jc w:val="both"/>
        <w:rPr>
          <w:rFonts w:ascii="Arial" w:hAnsi="Arial" w:cs="Arial"/>
          <w:color w:val="000000" w:themeColor="text1"/>
          <w:sz w:val="22"/>
          <w:szCs w:val="22"/>
        </w:rPr>
      </w:pPr>
    </w:p>
    <w:p w14:paraId="763865D0" w14:textId="77777777" w:rsidR="005E0202" w:rsidRDefault="005E0202" w:rsidP="003873DA">
      <w:pPr>
        <w:spacing w:line="360" w:lineRule="auto"/>
        <w:rPr>
          <w:rFonts w:ascii="Arial" w:hAnsi="Arial" w:cs="Arial"/>
          <w:b/>
          <w:bCs/>
          <w:sz w:val="22"/>
          <w:szCs w:val="22"/>
        </w:rPr>
      </w:pPr>
    </w:p>
    <w:p w14:paraId="3FB39DA4" w14:textId="6EB022EA" w:rsidR="003873DA" w:rsidRPr="003873DA" w:rsidRDefault="003873DA" w:rsidP="003873DA">
      <w:pPr>
        <w:spacing w:line="360" w:lineRule="auto"/>
        <w:rPr>
          <w:rFonts w:ascii="Arial" w:hAnsi="Arial" w:cs="Arial"/>
          <w:b/>
          <w:bCs/>
          <w:sz w:val="22"/>
          <w:szCs w:val="22"/>
        </w:rPr>
      </w:pPr>
      <w:r w:rsidRPr="003873DA">
        <w:rPr>
          <w:rFonts w:ascii="Arial" w:hAnsi="Arial" w:cs="Arial"/>
          <w:b/>
          <w:bCs/>
          <w:sz w:val="22"/>
          <w:szCs w:val="22"/>
        </w:rPr>
        <w:t>Question Title</w:t>
      </w:r>
    </w:p>
    <w:p w14:paraId="68B36B53"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3. Which of the following do you believe are the biggest barriers to emergency service fleet electrification? w</w:t>
      </w:r>
    </w:p>
    <w:p w14:paraId="46294BAF"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Availability of specialist EV vehicles for your business use (</w:t>
      </w:r>
      <w:proofErr w:type="gramStart"/>
      <w:r w:rsidRPr="003873DA">
        <w:rPr>
          <w:rFonts w:ascii="Arial" w:hAnsi="Arial" w:cs="Arial"/>
          <w:sz w:val="22"/>
          <w:szCs w:val="22"/>
        </w:rPr>
        <w:t>e.g.</w:t>
      </w:r>
      <w:proofErr w:type="gramEnd"/>
      <w:r w:rsidRPr="003873DA">
        <w:rPr>
          <w:rFonts w:ascii="Arial" w:hAnsi="Arial" w:cs="Arial"/>
          <w:sz w:val="22"/>
          <w:szCs w:val="22"/>
        </w:rPr>
        <w:t xml:space="preserve"> 4x4, vehicle performance/endurance, heavy payload or towing requirements)</w:t>
      </w:r>
    </w:p>
    <w:p w14:paraId="39494E11"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 xml:space="preserve">A lack of productivity (time lost to vehicle charging, charging-related </w:t>
      </w:r>
      <w:proofErr w:type="gramStart"/>
      <w:r w:rsidRPr="003873DA">
        <w:rPr>
          <w:rFonts w:ascii="Arial" w:hAnsi="Arial" w:cs="Arial"/>
          <w:sz w:val="22"/>
          <w:szCs w:val="22"/>
        </w:rPr>
        <w:t>activities</w:t>
      </w:r>
      <w:proofErr w:type="gramEnd"/>
      <w:r w:rsidRPr="003873DA">
        <w:rPr>
          <w:rFonts w:ascii="Arial" w:hAnsi="Arial" w:cs="Arial"/>
          <w:sz w:val="22"/>
          <w:szCs w:val="22"/>
        </w:rPr>
        <w:t xml:space="preserve"> and EV maintenance)</w:t>
      </w:r>
    </w:p>
    <w:p w14:paraId="4C44C5AE"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A lack of rapid-charging infrastructure</w:t>
      </w:r>
    </w:p>
    <w:p w14:paraId="05608672"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Driver resistance</w:t>
      </w:r>
    </w:p>
    <w:p w14:paraId="63127BE8"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Cost</w:t>
      </w:r>
    </w:p>
    <w:p w14:paraId="572871D6"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A lack of internal EV expertise</w:t>
      </w:r>
    </w:p>
    <w:p w14:paraId="408406B7" w14:textId="77777777" w:rsidR="00144810" w:rsidRDefault="00144810" w:rsidP="009C2554">
      <w:pPr>
        <w:spacing w:line="360" w:lineRule="auto"/>
        <w:rPr>
          <w:rFonts w:ascii="Arial" w:hAnsi="Arial" w:cs="Arial"/>
          <w:color w:val="7030A0"/>
          <w:sz w:val="22"/>
          <w:szCs w:val="22"/>
        </w:rPr>
      </w:pPr>
    </w:p>
    <w:p w14:paraId="521F2D2B" w14:textId="683E7E66" w:rsidR="009C2554" w:rsidRDefault="009C2554" w:rsidP="009C2554">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23</w:t>
      </w:r>
      <w:r w:rsidRPr="00232828">
        <w:rPr>
          <w:rFonts w:ascii="Arial" w:hAnsi="Arial" w:cs="Arial"/>
          <w:color w:val="7030A0"/>
          <w:sz w:val="22"/>
          <w:szCs w:val="22"/>
        </w:rPr>
        <w:t>)</w:t>
      </w:r>
    </w:p>
    <w:p w14:paraId="1114AF2E" w14:textId="77777777" w:rsidR="009C2554" w:rsidRDefault="009C2554" w:rsidP="009C2554">
      <w:pPr>
        <w:spacing w:line="360" w:lineRule="auto"/>
        <w:jc w:val="both"/>
        <w:rPr>
          <w:rFonts w:ascii="Arial" w:hAnsi="Arial" w:cs="Arial"/>
          <w:sz w:val="22"/>
          <w:szCs w:val="22"/>
        </w:rPr>
      </w:pPr>
    </w:p>
    <w:p w14:paraId="6191220B" w14:textId="77777777" w:rsidR="009C2554" w:rsidRDefault="009C2554" w:rsidP="009C2554">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38F36EE7" wp14:editId="6DF25ACC">
            <wp:extent cx="4724400" cy="2235200"/>
            <wp:effectExtent l="0" t="0" r="0" b="0"/>
            <wp:docPr id="2065990615" name="Picture 2065990615" descr="A picture containing text, font, colorfulness,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text, font, colorfulness, numb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724400" cy="2235200"/>
                    </a:xfrm>
                    <a:prstGeom prst="rect">
                      <a:avLst/>
                    </a:prstGeom>
                  </pic:spPr>
                </pic:pic>
              </a:graphicData>
            </a:graphic>
          </wp:inline>
        </w:drawing>
      </w:r>
    </w:p>
    <w:p w14:paraId="17D3F1E4" w14:textId="77777777" w:rsidR="009C2554" w:rsidRDefault="009C2554" w:rsidP="009C2554">
      <w:pPr>
        <w:spacing w:line="360" w:lineRule="auto"/>
        <w:jc w:val="both"/>
        <w:rPr>
          <w:rFonts w:ascii="Arial" w:hAnsi="Arial" w:cs="Arial"/>
          <w:sz w:val="22"/>
          <w:szCs w:val="22"/>
        </w:rPr>
      </w:pPr>
    </w:p>
    <w:p w14:paraId="56C6B017" w14:textId="77777777" w:rsidR="005E0202" w:rsidRDefault="005E0202" w:rsidP="003873DA">
      <w:pPr>
        <w:spacing w:line="360" w:lineRule="auto"/>
        <w:rPr>
          <w:rFonts w:ascii="Arial" w:hAnsi="Arial" w:cs="Arial"/>
          <w:b/>
          <w:bCs/>
          <w:sz w:val="22"/>
          <w:szCs w:val="22"/>
        </w:rPr>
      </w:pPr>
    </w:p>
    <w:p w14:paraId="45A3F090" w14:textId="6CA6D1AC" w:rsidR="003873DA" w:rsidRPr="003873DA" w:rsidRDefault="003873DA" w:rsidP="003873DA">
      <w:pPr>
        <w:spacing w:line="360" w:lineRule="auto"/>
        <w:rPr>
          <w:rFonts w:ascii="Arial" w:hAnsi="Arial" w:cs="Arial"/>
          <w:b/>
          <w:bCs/>
          <w:sz w:val="22"/>
          <w:szCs w:val="22"/>
        </w:rPr>
      </w:pPr>
      <w:r w:rsidRPr="003873DA">
        <w:rPr>
          <w:rFonts w:ascii="Arial" w:hAnsi="Arial" w:cs="Arial"/>
          <w:b/>
          <w:bCs/>
          <w:sz w:val="22"/>
          <w:szCs w:val="22"/>
        </w:rPr>
        <w:t>Question Title</w:t>
      </w:r>
    </w:p>
    <w:p w14:paraId="3D50ABA4"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4. Which of the following do you consider a benefit to your organisation transitioning to an EV fleet? w</w:t>
      </w:r>
    </w:p>
    <w:p w14:paraId="5AD5788F"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 xml:space="preserve">EV technology has </w:t>
      </w:r>
      <w:proofErr w:type="gramStart"/>
      <w:r w:rsidRPr="003873DA">
        <w:rPr>
          <w:rFonts w:ascii="Arial" w:hAnsi="Arial" w:cs="Arial"/>
          <w:sz w:val="22"/>
          <w:szCs w:val="22"/>
        </w:rPr>
        <w:t>improved</w:t>
      </w:r>
      <w:proofErr w:type="gramEnd"/>
      <w:r w:rsidRPr="003873DA">
        <w:rPr>
          <w:rFonts w:ascii="Arial" w:hAnsi="Arial" w:cs="Arial"/>
          <w:sz w:val="22"/>
          <w:szCs w:val="22"/>
        </w:rPr>
        <w:t xml:space="preserve"> and they now have a much better range</w:t>
      </w:r>
    </w:p>
    <w:p w14:paraId="4A7EF8D0"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 xml:space="preserve">EV performance is now comparable with that of petrol and diesel </w:t>
      </w:r>
      <w:proofErr w:type="gramStart"/>
      <w:r w:rsidRPr="003873DA">
        <w:rPr>
          <w:rFonts w:ascii="Arial" w:hAnsi="Arial" w:cs="Arial"/>
          <w:sz w:val="22"/>
          <w:szCs w:val="22"/>
        </w:rPr>
        <w:t>engines</w:t>
      </w:r>
      <w:proofErr w:type="gramEnd"/>
    </w:p>
    <w:p w14:paraId="041C2EDD"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 xml:space="preserve">EV cost is now similar to traditional petrol or diesel engine </w:t>
      </w:r>
      <w:proofErr w:type="gramStart"/>
      <w:r w:rsidRPr="003873DA">
        <w:rPr>
          <w:rFonts w:ascii="Arial" w:hAnsi="Arial" w:cs="Arial"/>
          <w:sz w:val="22"/>
          <w:szCs w:val="22"/>
        </w:rPr>
        <w:t>vehicles</w:t>
      </w:r>
      <w:proofErr w:type="gramEnd"/>
    </w:p>
    <w:p w14:paraId="483E8BF5"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 xml:space="preserve">EV are much quieter than other </w:t>
      </w:r>
      <w:proofErr w:type="gramStart"/>
      <w:r w:rsidRPr="003873DA">
        <w:rPr>
          <w:rFonts w:ascii="Arial" w:hAnsi="Arial" w:cs="Arial"/>
          <w:sz w:val="22"/>
          <w:szCs w:val="22"/>
        </w:rPr>
        <w:t>vehicles</w:t>
      </w:r>
      <w:proofErr w:type="gramEnd"/>
    </w:p>
    <w:p w14:paraId="228C0E46"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 xml:space="preserve">EV are environmentally friendly because they have zero </w:t>
      </w:r>
      <w:proofErr w:type="gramStart"/>
      <w:r w:rsidRPr="003873DA">
        <w:rPr>
          <w:rFonts w:ascii="Arial" w:hAnsi="Arial" w:cs="Arial"/>
          <w:sz w:val="22"/>
          <w:szCs w:val="22"/>
        </w:rPr>
        <w:t>emissions</w:t>
      </w:r>
      <w:proofErr w:type="gramEnd"/>
    </w:p>
    <w:p w14:paraId="720C45DB"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 xml:space="preserve">EV have excellent </w:t>
      </w:r>
      <w:proofErr w:type="gramStart"/>
      <w:r w:rsidRPr="003873DA">
        <w:rPr>
          <w:rFonts w:ascii="Arial" w:hAnsi="Arial" w:cs="Arial"/>
          <w:sz w:val="22"/>
          <w:szCs w:val="22"/>
        </w:rPr>
        <w:t>acceleration</w:t>
      </w:r>
      <w:proofErr w:type="gramEnd"/>
    </w:p>
    <w:p w14:paraId="5BE0C5C3"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 xml:space="preserve">EV have low maintenance </w:t>
      </w:r>
      <w:proofErr w:type="gramStart"/>
      <w:r w:rsidRPr="003873DA">
        <w:rPr>
          <w:rFonts w:ascii="Arial" w:hAnsi="Arial" w:cs="Arial"/>
          <w:sz w:val="22"/>
          <w:szCs w:val="22"/>
        </w:rPr>
        <w:t>costs</w:t>
      </w:r>
      <w:proofErr w:type="gramEnd"/>
    </w:p>
    <w:p w14:paraId="590FB68F" w14:textId="77777777" w:rsidR="003873DA" w:rsidRDefault="003873DA" w:rsidP="003873DA">
      <w:pPr>
        <w:spacing w:line="360" w:lineRule="auto"/>
        <w:rPr>
          <w:rFonts w:ascii="Arial" w:hAnsi="Arial" w:cs="Arial"/>
          <w:sz w:val="22"/>
          <w:szCs w:val="22"/>
        </w:rPr>
      </w:pPr>
      <w:r w:rsidRPr="003873DA">
        <w:rPr>
          <w:rFonts w:ascii="Arial" w:hAnsi="Arial" w:cs="Arial"/>
          <w:sz w:val="22"/>
          <w:szCs w:val="22"/>
        </w:rPr>
        <w:t>Other (please specify)</w:t>
      </w:r>
    </w:p>
    <w:p w14:paraId="1BB0F7F2" w14:textId="77777777" w:rsidR="00EC1437" w:rsidRDefault="00EC1437" w:rsidP="00144810">
      <w:pPr>
        <w:spacing w:line="360" w:lineRule="auto"/>
        <w:rPr>
          <w:rFonts w:ascii="Arial" w:hAnsi="Arial" w:cs="Arial"/>
          <w:color w:val="7030A0"/>
          <w:sz w:val="22"/>
          <w:szCs w:val="22"/>
        </w:rPr>
      </w:pPr>
    </w:p>
    <w:p w14:paraId="5D9FDAC7" w14:textId="3A48F377" w:rsidR="00144810" w:rsidRDefault="00144810" w:rsidP="00144810">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24</w:t>
      </w:r>
      <w:r w:rsidRPr="00232828">
        <w:rPr>
          <w:rFonts w:ascii="Arial" w:hAnsi="Arial" w:cs="Arial"/>
          <w:color w:val="7030A0"/>
          <w:sz w:val="22"/>
          <w:szCs w:val="22"/>
        </w:rPr>
        <w:t>)</w:t>
      </w:r>
    </w:p>
    <w:p w14:paraId="5898F4E9" w14:textId="77777777" w:rsidR="00144810" w:rsidRDefault="00144810" w:rsidP="00144810">
      <w:pPr>
        <w:spacing w:line="360" w:lineRule="auto"/>
        <w:jc w:val="both"/>
        <w:rPr>
          <w:rFonts w:ascii="Arial" w:hAnsi="Arial" w:cs="Arial"/>
          <w:sz w:val="22"/>
          <w:szCs w:val="22"/>
        </w:rPr>
      </w:pPr>
    </w:p>
    <w:p w14:paraId="7EF868B4" w14:textId="77777777" w:rsidR="00144810" w:rsidRDefault="00144810" w:rsidP="00144810">
      <w:pPr>
        <w:spacing w:line="360" w:lineRule="auto"/>
        <w:jc w:val="both"/>
        <w:rPr>
          <w:rFonts w:ascii="Arial" w:hAnsi="Arial" w:cs="Arial"/>
          <w:sz w:val="22"/>
          <w:szCs w:val="22"/>
        </w:rPr>
      </w:pPr>
      <w:r>
        <w:rPr>
          <w:rFonts w:ascii="Arial" w:hAnsi="Arial" w:cs="Arial"/>
          <w:noProof/>
          <w:sz w:val="22"/>
          <w:szCs w:val="22"/>
        </w:rPr>
        <w:drawing>
          <wp:inline distT="0" distB="0" distL="0" distR="0" wp14:anchorId="17595FFC" wp14:editId="5AC3F680">
            <wp:extent cx="5041900" cy="2171700"/>
            <wp:effectExtent l="0" t="0" r="0" b="0"/>
            <wp:docPr id="723854552" name="Picture 723854552" descr="A picture containing text, font, colorfulness,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 font, colorfulness, softwar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041900" cy="2171700"/>
                    </a:xfrm>
                    <a:prstGeom prst="rect">
                      <a:avLst/>
                    </a:prstGeom>
                  </pic:spPr>
                </pic:pic>
              </a:graphicData>
            </a:graphic>
          </wp:inline>
        </w:drawing>
      </w:r>
    </w:p>
    <w:p w14:paraId="1AD5CE55" w14:textId="77777777" w:rsidR="00144810" w:rsidRDefault="00144810" w:rsidP="00144810">
      <w:pPr>
        <w:spacing w:line="360" w:lineRule="auto"/>
        <w:jc w:val="both"/>
        <w:rPr>
          <w:rFonts w:ascii="Arial" w:hAnsi="Arial" w:cs="Arial"/>
          <w:sz w:val="22"/>
          <w:szCs w:val="22"/>
        </w:rPr>
      </w:pPr>
    </w:p>
    <w:p w14:paraId="64892296" w14:textId="77777777" w:rsidR="009C2554" w:rsidRPr="003873DA" w:rsidRDefault="009C2554" w:rsidP="003873DA">
      <w:pPr>
        <w:spacing w:line="360" w:lineRule="auto"/>
        <w:rPr>
          <w:rFonts w:ascii="Arial" w:hAnsi="Arial" w:cs="Arial"/>
          <w:sz w:val="22"/>
          <w:szCs w:val="22"/>
        </w:rPr>
      </w:pPr>
    </w:p>
    <w:p w14:paraId="4ADB7B4B" w14:textId="77777777" w:rsidR="003873DA" w:rsidRPr="003873DA" w:rsidRDefault="003873DA" w:rsidP="003873DA">
      <w:pPr>
        <w:spacing w:line="360" w:lineRule="auto"/>
        <w:rPr>
          <w:rFonts w:ascii="Arial" w:hAnsi="Arial" w:cs="Arial"/>
          <w:b/>
          <w:bCs/>
          <w:sz w:val="22"/>
          <w:szCs w:val="22"/>
        </w:rPr>
      </w:pPr>
      <w:r w:rsidRPr="003873DA">
        <w:rPr>
          <w:rFonts w:ascii="Arial" w:hAnsi="Arial" w:cs="Arial"/>
          <w:b/>
          <w:bCs/>
          <w:sz w:val="22"/>
          <w:szCs w:val="22"/>
        </w:rPr>
        <w:lastRenderedPageBreak/>
        <w:t>Question Title</w:t>
      </w:r>
    </w:p>
    <w:p w14:paraId="6115C2F0"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5. Which of the following do you consider as a disadvantage to your organisation transitioning to an EV fleet? w</w:t>
      </w:r>
    </w:p>
    <w:p w14:paraId="1AE45119"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Limited range of an EV</w:t>
      </w:r>
    </w:p>
    <w:p w14:paraId="4407F2BD"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Charging time for an EV</w:t>
      </w:r>
    </w:p>
    <w:p w14:paraId="7FF82183"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Initial cost of EV</w:t>
      </w:r>
    </w:p>
    <w:p w14:paraId="6D2A8B29"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Availability of charging infrastructure at key locations</w:t>
      </w:r>
    </w:p>
    <w:p w14:paraId="14298561"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Speed of charging and availability of rapid chargers</w:t>
      </w:r>
    </w:p>
    <w:p w14:paraId="17EE99DB"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Other (please specify)</w:t>
      </w:r>
    </w:p>
    <w:p w14:paraId="7D9F972D" w14:textId="77777777" w:rsidR="005E0202" w:rsidRDefault="005E0202" w:rsidP="003873DA">
      <w:pPr>
        <w:spacing w:line="360" w:lineRule="auto"/>
        <w:rPr>
          <w:rFonts w:ascii="Arial" w:hAnsi="Arial" w:cs="Arial"/>
          <w:b/>
          <w:bCs/>
          <w:sz w:val="22"/>
          <w:szCs w:val="22"/>
        </w:rPr>
      </w:pPr>
    </w:p>
    <w:p w14:paraId="37209E10" w14:textId="77777777" w:rsidR="00752A48" w:rsidRDefault="00752A48" w:rsidP="00752A48">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25</w:t>
      </w:r>
      <w:r w:rsidRPr="00232828">
        <w:rPr>
          <w:rFonts w:ascii="Arial" w:hAnsi="Arial" w:cs="Arial"/>
          <w:color w:val="7030A0"/>
          <w:sz w:val="22"/>
          <w:szCs w:val="22"/>
        </w:rPr>
        <w:t>)</w:t>
      </w:r>
    </w:p>
    <w:p w14:paraId="795C9DA2" w14:textId="77777777" w:rsidR="00752A48" w:rsidRDefault="00752A48" w:rsidP="00752A48">
      <w:pPr>
        <w:spacing w:line="360" w:lineRule="auto"/>
        <w:jc w:val="both"/>
        <w:rPr>
          <w:rFonts w:ascii="Arial" w:hAnsi="Arial" w:cs="Arial"/>
          <w:sz w:val="22"/>
          <w:szCs w:val="22"/>
        </w:rPr>
      </w:pPr>
    </w:p>
    <w:p w14:paraId="7118372D" w14:textId="77777777" w:rsidR="00752A48" w:rsidRDefault="00752A48" w:rsidP="00752A48">
      <w:pPr>
        <w:spacing w:line="360" w:lineRule="auto"/>
        <w:jc w:val="both"/>
        <w:rPr>
          <w:rFonts w:ascii="Arial" w:hAnsi="Arial" w:cs="Arial"/>
          <w:sz w:val="22"/>
          <w:szCs w:val="22"/>
        </w:rPr>
      </w:pPr>
      <w:r>
        <w:rPr>
          <w:rFonts w:ascii="Arial" w:hAnsi="Arial" w:cs="Arial"/>
          <w:noProof/>
          <w:sz w:val="22"/>
          <w:szCs w:val="22"/>
        </w:rPr>
        <w:drawing>
          <wp:inline distT="0" distB="0" distL="0" distR="0" wp14:anchorId="12294A1D" wp14:editId="550D0251">
            <wp:extent cx="4953000" cy="2171700"/>
            <wp:effectExtent l="0" t="0" r="0" b="0"/>
            <wp:docPr id="386436634" name="Picture 386436634"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text, screenshot, font, 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953000" cy="2171700"/>
                    </a:xfrm>
                    <a:prstGeom prst="rect">
                      <a:avLst/>
                    </a:prstGeom>
                  </pic:spPr>
                </pic:pic>
              </a:graphicData>
            </a:graphic>
          </wp:inline>
        </w:drawing>
      </w:r>
    </w:p>
    <w:p w14:paraId="4909A5C5" w14:textId="77777777" w:rsidR="00752A48" w:rsidRDefault="00752A48" w:rsidP="00752A48">
      <w:pPr>
        <w:spacing w:line="360" w:lineRule="auto"/>
        <w:jc w:val="both"/>
        <w:rPr>
          <w:rFonts w:ascii="Arial" w:hAnsi="Arial" w:cs="Arial"/>
          <w:sz w:val="22"/>
          <w:szCs w:val="22"/>
        </w:rPr>
      </w:pPr>
    </w:p>
    <w:p w14:paraId="6FBF6245" w14:textId="77777777" w:rsidR="00EC1437" w:rsidRDefault="00EC1437" w:rsidP="003873DA">
      <w:pPr>
        <w:spacing w:line="360" w:lineRule="auto"/>
        <w:rPr>
          <w:rFonts w:ascii="Arial" w:hAnsi="Arial" w:cs="Arial"/>
          <w:b/>
          <w:bCs/>
          <w:sz w:val="22"/>
          <w:szCs w:val="22"/>
        </w:rPr>
      </w:pPr>
    </w:p>
    <w:p w14:paraId="37912234" w14:textId="1F5E3EE5" w:rsidR="003873DA" w:rsidRPr="003873DA" w:rsidRDefault="003873DA" w:rsidP="003873DA">
      <w:pPr>
        <w:spacing w:line="360" w:lineRule="auto"/>
        <w:rPr>
          <w:rFonts w:ascii="Arial" w:hAnsi="Arial" w:cs="Arial"/>
          <w:b/>
          <w:bCs/>
          <w:sz w:val="22"/>
          <w:szCs w:val="22"/>
        </w:rPr>
      </w:pPr>
      <w:r w:rsidRPr="003873DA">
        <w:rPr>
          <w:rFonts w:ascii="Arial" w:hAnsi="Arial" w:cs="Arial"/>
          <w:b/>
          <w:bCs/>
          <w:sz w:val="22"/>
          <w:szCs w:val="22"/>
        </w:rPr>
        <w:t>Question Title</w:t>
      </w:r>
    </w:p>
    <w:p w14:paraId="55D9EED8"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6. How quickly would an EV need to take from empty to full charge for you to consider it an acceptable option to replace your current fleet vehicles? w</w:t>
      </w:r>
    </w:p>
    <w:p w14:paraId="24ACB906"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10m</w:t>
      </w:r>
    </w:p>
    <w:p w14:paraId="1142EBE1"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20m</w:t>
      </w:r>
    </w:p>
    <w:p w14:paraId="4F5FE244"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30m</w:t>
      </w:r>
    </w:p>
    <w:p w14:paraId="2C782824"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45m</w:t>
      </w:r>
    </w:p>
    <w:p w14:paraId="18A8B3F7"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60m+</w:t>
      </w:r>
    </w:p>
    <w:p w14:paraId="7DFCBFF3" w14:textId="77777777" w:rsidR="005E0202" w:rsidRDefault="005E0202" w:rsidP="003873DA">
      <w:pPr>
        <w:spacing w:line="360" w:lineRule="auto"/>
        <w:rPr>
          <w:rFonts w:ascii="Arial" w:hAnsi="Arial" w:cs="Arial"/>
          <w:b/>
          <w:bCs/>
          <w:sz w:val="22"/>
          <w:szCs w:val="22"/>
        </w:rPr>
      </w:pPr>
    </w:p>
    <w:p w14:paraId="5DAE8E14" w14:textId="77777777" w:rsidR="00436DC3" w:rsidRDefault="00436DC3" w:rsidP="00436DC3">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26</w:t>
      </w:r>
      <w:r w:rsidRPr="00232828">
        <w:rPr>
          <w:rFonts w:ascii="Arial" w:hAnsi="Arial" w:cs="Arial"/>
          <w:color w:val="7030A0"/>
          <w:sz w:val="22"/>
          <w:szCs w:val="22"/>
        </w:rPr>
        <w:t>)</w:t>
      </w:r>
    </w:p>
    <w:p w14:paraId="0C8D6FB5" w14:textId="77777777" w:rsidR="00436DC3" w:rsidRDefault="00436DC3" w:rsidP="00436DC3">
      <w:pPr>
        <w:spacing w:line="360" w:lineRule="auto"/>
        <w:jc w:val="both"/>
        <w:rPr>
          <w:rFonts w:ascii="Arial" w:hAnsi="Arial" w:cs="Arial"/>
          <w:sz w:val="22"/>
          <w:szCs w:val="22"/>
        </w:rPr>
      </w:pPr>
    </w:p>
    <w:p w14:paraId="29032F73" w14:textId="77777777" w:rsidR="00436DC3" w:rsidRDefault="00436DC3" w:rsidP="00436DC3">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056100C1" wp14:editId="75669BB1">
            <wp:extent cx="5080000" cy="1930400"/>
            <wp:effectExtent l="0" t="0" r="0" b="0"/>
            <wp:docPr id="1685260746" name="Picture 1685260746" descr="A picture containing text, diagram,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text, diagram, screensho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080000" cy="1930400"/>
                    </a:xfrm>
                    <a:prstGeom prst="rect">
                      <a:avLst/>
                    </a:prstGeom>
                  </pic:spPr>
                </pic:pic>
              </a:graphicData>
            </a:graphic>
          </wp:inline>
        </w:drawing>
      </w:r>
    </w:p>
    <w:p w14:paraId="2022449A" w14:textId="77777777" w:rsidR="00436DC3" w:rsidRDefault="00436DC3" w:rsidP="003873DA">
      <w:pPr>
        <w:spacing w:line="360" w:lineRule="auto"/>
        <w:rPr>
          <w:rFonts w:ascii="Arial" w:hAnsi="Arial" w:cs="Arial"/>
          <w:b/>
          <w:bCs/>
          <w:sz w:val="22"/>
          <w:szCs w:val="22"/>
        </w:rPr>
      </w:pPr>
    </w:p>
    <w:p w14:paraId="1B0CB7C4" w14:textId="6E779E31" w:rsidR="003873DA" w:rsidRPr="003873DA" w:rsidRDefault="003873DA" w:rsidP="003873DA">
      <w:pPr>
        <w:spacing w:line="360" w:lineRule="auto"/>
        <w:rPr>
          <w:rFonts w:ascii="Arial" w:hAnsi="Arial" w:cs="Arial"/>
          <w:b/>
          <w:bCs/>
          <w:sz w:val="22"/>
          <w:szCs w:val="22"/>
        </w:rPr>
      </w:pPr>
      <w:r w:rsidRPr="003873DA">
        <w:rPr>
          <w:rFonts w:ascii="Arial" w:hAnsi="Arial" w:cs="Arial"/>
          <w:b/>
          <w:bCs/>
          <w:sz w:val="22"/>
          <w:szCs w:val="22"/>
        </w:rPr>
        <w:t>Question Title</w:t>
      </w:r>
    </w:p>
    <w:p w14:paraId="51F2940C"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7. How far (miles) would you expect to be able to drive an EV on a fully charged battery for you to consider it an acceptable option to replace your current fleet vehicles? w</w:t>
      </w:r>
    </w:p>
    <w:p w14:paraId="622672E3"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100m</w:t>
      </w:r>
    </w:p>
    <w:p w14:paraId="78126932"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150m</w:t>
      </w:r>
    </w:p>
    <w:p w14:paraId="755A913B"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200m</w:t>
      </w:r>
    </w:p>
    <w:p w14:paraId="2E827E32"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250m</w:t>
      </w:r>
    </w:p>
    <w:p w14:paraId="5F2FFE15"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300m+</w:t>
      </w:r>
    </w:p>
    <w:p w14:paraId="547519C3" w14:textId="77777777" w:rsidR="005E0202" w:rsidRDefault="005E0202" w:rsidP="003873DA">
      <w:pPr>
        <w:spacing w:line="360" w:lineRule="auto"/>
        <w:rPr>
          <w:rFonts w:ascii="Arial" w:hAnsi="Arial" w:cs="Arial"/>
          <w:b/>
          <w:bCs/>
          <w:sz w:val="22"/>
          <w:szCs w:val="22"/>
        </w:rPr>
      </w:pPr>
    </w:p>
    <w:p w14:paraId="5497FC1B" w14:textId="77777777" w:rsidR="00067E55" w:rsidRDefault="00067E55" w:rsidP="00067E55">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27</w:t>
      </w:r>
      <w:r w:rsidRPr="00232828">
        <w:rPr>
          <w:rFonts w:ascii="Arial" w:hAnsi="Arial" w:cs="Arial"/>
          <w:color w:val="7030A0"/>
          <w:sz w:val="22"/>
          <w:szCs w:val="22"/>
        </w:rPr>
        <w:t>)</w:t>
      </w:r>
    </w:p>
    <w:p w14:paraId="65AF759E" w14:textId="77777777" w:rsidR="00067E55" w:rsidRDefault="00067E55" w:rsidP="00067E55">
      <w:pPr>
        <w:spacing w:line="360" w:lineRule="auto"/>
        <w:jc w:val="both"/>
        <w:rPr>
          <w:rFonts w:ascii="Arial" w:hAnsi="Arial" w:cs="Arial"/>
          <w:sz w:val="22"/>
          <w:szCs w:val="22"/>
        </w:rPr>
      </w:pPr>
    </w:p>
    <w:p w14:paraId="17401820" w14:textId="77777777" w:rsidR="00067E55" w:rsidRDefault="00067E55" w:rsidP="00067E55">
      <w:pPr>
        <w:spacing w:line="360" w:lineRule="auto"/>
        <w:jc w:val="both"/>
        <w:rPr>
          <w:rFonts w:ascii="Arial" w:hAnsi="Arial" w:cs="Arial"/>
          <w:sz w:val="22"/>
          <w:szCs w:val="22"/>
        </w:rPr>
      </w:pPr>
      <w:r>
        <w:rPr>
          <w:rFonts w:ascii="Arial" w:hAnsi="Arial" w:cs="Arial"/>
          <w:noProof/>
          <w:sz w:val="22"/>
          <w:szCs w:val="22"/>
        </w:rPr>
        <w:drawing>
          <wp:inline distT="0" distB="0" distL="0" distR="0" wp14:anchorId="0602BE98" wp14:editId="325677C7">
            <wp:extent cx="4864100" cy="1765300"/>
            <wp:effectExtent l="0" t="0" r="0" b="0"/>
            <wp:docPr id="1614636413" name="Picture 1614636413" descr="A purple circle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urple circle with black text&#10;&#10;Description automatically generated with low confidence"/>
                    <pic:cNvPicPr/>
                  </pic:nvPicPr>
                  <pic:blipFill>
                    <a:blip r:embed="rId44">
                      <a:extLst>
                        <a:ext uri="{28A0092B-C50C-407E-A947-70E740481C1C}">
                          <a14:useLocalDpi xmlns:a14="http://schemas.microsoft.com/office/drawing/2010/main" val="0"/>
                        </a:ext>
                      </a:extLst>
                    </a:blip>
                    <a:stretch>
                      <a:fillRect/>
                    </a:stretch>
                  </pic:blipFill>
                  <pic:spPr>
                    <a:xfrm>
                      <a:off x="0" y="0"/>
                      <a:ext cx="4864100" cy="1765300"/>
                    </a:xfrm>
                    <a:prstGeom prst="rect">
                      <a:avLst/>
                    </a:prstGeom>
                  </pic:spPr>
                </pic:pic>
              </a:graphicData>
            </a:graphic>
          </wp:inline>
        </w:drawing>
      </w:r>
    </w:p>
    <w:p w14:paraId="10EA426B" w14:textId="77777777" w:rsidR="00067E55" w:rsidRDefault="00067E55" w:rsidP="00067E55">
      <w:pPr>
        <w:spacing w:line="360" w:lineRule="auto"/>
        <w:rPr>
          <w:rFonts w:ascii="Arial" w:hAnsi="Arial" w:cs="Arial"/>
          <w:sz w:val="22"/>
          <w:szCs w:val="22"/>
        </w:rPr>
      </w:pPr>
    </w:p>
    <w:p w14:paraId="190AF64F" w14:textId="77777777" w:rsidR="00067E55" w:rsidRDefault="00067E55" w:rsidP="003873DA">
      <w:pPr>
        <w:spacing w:line="360" w:lineRule="auto"/>
        <w:rPr>
          <w:rFonts w:ascii="Arial" w:hAnsi="Arial" w:cs="Arial"/>
          <w:b/>
          <w:bCs/>
          <w:sz w:val="22"/>
          <w:szCs w:val="22"/>
        </w:rPr>
      </w:pPr>
    </w:p>
    <w:p w14:paraId="4F335521" w14:textId="645CBABF" w:rsidR="003873DA" w:rsidRPr="003873DA" w:rsidRDefault="003873DA" w:rsidP="003873DA">
      <w:pPr>
        <w:spacing w:line="360" w:lineRule="auto"/>
        <w:rPr>
          <w:rFonts w:ascii="Arial" w:hAnsi="Arial" w:cs="Arial"/>
          <w:b/>
          <w:bCs/>
          <w:sz w:val="22"/>
          <w:szCs w:val="22"/>
        </w:rPr>
      </w:pPr>
      <w:r w:rsidRPr="003873DA">
        <w:rPr>
          <w:rFonts w:ascii="Arial" w:hAnsi="Arial" w:cs="Arial"/>
          <w:b/>
          <w:bCs/>
          <w:sz w:val="22"/>
          <w:szCs w:val="22"/>
        </w:rPr>
        <w:t>Question Title</w:t>
      </w:r>
    </w:p>
    <w:p w14:paraId="7F55A33C"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8. Do you feel that your organisation with effective leadership, focus and financial investment can make the transition to EV. w</w:t>
      </w:r>
    </w:p>
    <w:p w14:paraId="1364233F" w14:textId="77777777" w:rsidR="003873DA" w:rsidRPr="003873DA" w:rsidRDefault="003873DA" w:rsidP="003873DA">
      <w:pPr>
        <w:spacing w:line="360" w:lineRule="auto"/>
        <w:rPr>
          <w:rFonts w:ascii="Arial" w:hAnsi="Arial" w:cs="Arial"/>
          <w:sz w:val="22"/>
          <w:szCs w:val="22"/>
        </w:rPr>
      </w:pPr>
      <w:proofErr w:type="gramStart"/>
      <w:r w:rsidRPr="003873DA">
        <w:rPr>
          <w:rFonts w:ascii="Arial" w:hAnsi="Arial" w:cs="Arial"/>
          <w:sz w:val="22"/>
          <w:szCs w:val="22"/>
        </w:rPr>
        <w:t>Yes</w:t>
      </w:r>
      <w:proofErr w:type="gramEnd"/>
      <w:r w:rsidRPr="003873DA">
        <w:rPr>
          <w:rFonts w:ascii="Arial" w:hAnsi="Arial" w:cs="Arial"/>
          <w:sz w:val="22"/>
          <w:szCs w:val="22"/>
        </w:rPr>
        <w:t xml:space="preserve"> I am confident in the next year the use of EV in an operational environment can be introduced and managed effectively in my organisation</w:t>
      </w:r>
    </w:p>
    <w:p w14:paraId="03A8D17A" w14:textId="77777777" w:rsidR="003873DA" w:rsidRPr="003873DA" w:rsidRDefault="003873DA" w:rsidP="003873DA">
      <w:pPr>
        <w:spacing w:line="360" w:lineRule="auto"/>
        <w:rPr>
          <w:rFonts w:ascii="Arial" w:hAnsi="Arial" w:cs="Arial"/>
          <w:sz w:val="22"/>
          <w:szCs w:val="22"/>
        </w:rPr>
      </w:pPr>
      <w:proofErr w:type="gramStart"/>
      <w:r w:rsidRPr="003873DA">
        <w:rPr>
          <w:rFonts w:ascii="Arial" w:hAnsi="Arial" w:cs="Arial"/>
          <w:sz w:val="22"/>
          <w:szCs w:val="22"/>
        </w:rPr>
        <w:lastRenderedPageBreak/>
        <w:t>Yes</w:t>
      </w:r>
      <w:proofErr w:type="gramEnd"/>
      <w:r w:rsidRPr="003873DA">
        <w:rPr>
          <w:rFonts w:ascii="Arial" w:hAnsi="Arial" w:cs="Arial"/>
          <w:sz w:val="22"/>
          <w:szCs w:val="22"/>
        </w:rPr>
        <w:t xml:space="preserve"> I am confident with the right investment in charging infrastructure and vehicle selection in the next year the use of EV in an operational environment can be introduced and managed effectively in my organisation</w:t>
      </w:r>
    </w:p>
    <w:p w14:paraId="7E78E186" w14:textId="77777777" w:rsidR="003873DA" w:rsidRPr="003873DA" w:rsidRDefault="003873DA" w:rsidP="003873DA">
      <w:pPr>
        <w:spacing w:line="360" w:lineRule="auto"/>
        <w:rPr>
          <w:rFonts w:ascii="Arial" w:hAnsi="Arial" w:cs="Arial"/>
          <w:sz w:val="22"/>
          <w:szCs w:val="22"/>
        </w:rPr>
      </w:pPr>
      <w:proofErr w:type="gramStart"/>
      <w:r w:rsidRPr="003873DA">
        <w:rPr>
          <w:rFonts w:ascii="Arial" w:hAnsi="Arial" w:cs="Arial"/>
          <w:sz w:val="22"/>
          <w:szCs w:val="22"/>
        </w:rPr>
        <w:t>Yes</w:t>
      </w:r>
      <w:proofErr w:type="gramEnd"/>
      <w:r w:rsidRPr="003873DA">
        <w:rPr>
          <w:rFonts w:ascii="Arial" w:hAnsi="Arial" w:cs="Arial"/>
          <w:sz w:val="22"/>
          <w:szCs w:val="22"/>
        </w:rPr>
        <w:t xml:space="preserve"> I am confident within 3 years the use of EV in an operational environment can be introduced and managed effectively in my organisation.</w:t>
      </w:r>
    </w:p>
    <w:p w14:paraId="7E70D853" w14:textId="77777777" w:rsidR="003873DA" w:rsidRPr="003873DA" w:rsidRDefault="003873DA" w:rsidP="003873DA">
      <w:pPr>
        <w:spacing w:line="360" w:lineRule="auto"/>
        <w:rPr>
          <w:rFonts w:ascii="Arial" w:hAnsi="Arial" w:cs="Arial"/>
          <w:sz w:val="22"/>
          <w:szCs w:val="22"/>
        </w:rPr>
      </w:pPr>
      <w:proofErr w:type="gramStart"/>
      <w:r w:rsidRPr="003873DA">
        <w:rPr>
          <w:rFonts w:ascii="Arial" w:hAnsi="Arial" w:cs="Arial"/>
          <w:sz w:val="22"/>
          <w:szCs w:val="22"/>
        </w:rPr>
        <w:t>Yes</w:t>
      </w:r>
      <w:proofErr w:type="gramEnd"/>
      <w:r w:rsidRPr="003873DA">
        <w:rPr>
          <w:rFonts w:ascii="Arial" w:hAnsi="Arial" w:cs="Arial"/>
          <w:sz w:val="22"/>
          <w:szCs w:val="22"/>
        </w:rPr>
        <w:t xml:space="preserve"> I am confident with the right investment in charging infrastructure and vehicle selection in the next 3 years the use of EV in an operational environment can be introduced and managed effectively in my organisation.</w:t>
      </w:r>
    </w:p>
    <w:p w14:paraId="4A27D1BA" w14:textId="77777777" w:rsidR="003873DA" w:rsidRPr="003873DA" w:rsidRDefault="003873DA" w:rsidP="003873DA">
      <w:pPr>
        <w:spacing w:line="360" w:lineRule="auto"/>
        <w:rPr>
          <w:rFonts w:ascii="Arial" w:hAnsi="Arial" w:cs="Arial"/>
          <w:sz w:val="22"/>
          <w:szCs w:val="22"/>
        </w:rPr>
      </w:pPr>
      <w:proofErr w:type="gramStart"/>
      <w:r w:rsidRPr="003873DA">
        <w:rPr>
          <w:rFonts w:ascii="Arial" w:hAnsi="Arial" w:cs="Arial"/>
          <w:sz w:val="22"/>
          <w:szCs w:val="22"/>
        </w:rPr>
        <w:t>No</w:t>
      </w:r>
      <w:proofErr w:type="gramEnd"/>
      <w:r w:rsidRPr="003873DA">
        <w:rPr>
          <w:rFonts w:ascii="Arial" w:hAnsi="Arial" w:cs="Arial"/>
          <w:sz w:val="22"/>
          <w:szCs w:val="22"/>
        </w:rPr>
        <w:t xml:space="preserve"> I am not confident that within the next year the use of EV in an operational environment can be introduced and managed effectively in my organisation</w:t>
      </w:r>
    </w:p>
    <w:p w14:paraId="74A5A3DC" w14:textId="77777777" w:rsidR="003873DA" w:rsidRPr="003873DA" w:rsidRDefault="003873DA" w:rsidP="003873DA">
      <w:pPr>
        <w:spacing w:line="360" w:lineRule="auto"/>
        <w:rPr>
          <w:rFonts w:ascii="Arial" w:hAnsi="Arial" w:cs="Arial"/>
          <w:sz w:val="22"/>
          <w:szCs w:val="22"/>
        </w:rPr>
      </w:pPr>
      <w:proofErr w:type="gramStart"/>
      <w:r w:rsidRPr="003873DA">
        <w:rPr>
          <w:rFonts w:ascii="Arial" w:hAnsi="Arial" w:cs="Arial"/>
          <w:sz w:val="22"/>
          <w:szCs w:val="22"/>
        </w:rPr>
        <w:t>No</w:t>
      </w:r>
      <w:proofErr w:type="gramEnd"/>
      <w:r w:rsidRPr="003873DA">
        <w:rPr>
          <w:rFonts w:ascii="Arial" w:hAnsi="Arial" w:cs="Arial"/>
          <w:sz w:val="22"/>
          <w:szCs w:val="22"/>
        </w:rPr>
        <w:t xml:space="preserve"> I am not confident that even with the right investment in charging infrastructure and vehicle selection in the next 3 years the use of EV in an operational environment can be introduced and managed effectively in my organisation.</w:t>
      </w:r>
    </w:p>
    <w:p w14:paraId="118C2037" w14:textId="77777777" w:rsidR="003873DA" w:rsidRPr="003873DA" w:rsidRDefault="003873DA" w:rsidP="003873DA">
      <w:pPr>
        <w:spacing w:line="360" w:lineRule="auto"/>
        <w:rPr>
          <w:rFonts w:ascii="Arial" w:hAnsi="Arial" w:cs="Arial"/>
          <w:sz w:val="22"/>
          <w:szCs w:val="22"/>
        </w:rPr>
      </w:pPr>
      <w:proofErr w:type="gramStart"/>
      <w:r w:rsidRPr="003873DA">
        <w:rPr>
          <w:rFonts w:ascii="Arial" w:hAnsi="Arial" w:cs="Arial"/>
          <w:sz w:val="22"/>
          <w:szCs w:val="22"/>
        </w:rPr>
        <w:t>No</w:t>
      </w:r>
      <w:proofErr w:type="gramEnd"/>
      <w:r w:rsidRPr="003873DA">
        <w:rPr>
          <w:rFonts w:ascii="Arial" w:hAnsi="Arial" w:cs="Arial"/>
          <w:sz w:val="22"/>
          <w:szCs w:val="22"/>
        </w:rPr>
        <w:t xml:space="preserve"> I don't believe the right range of EV are available, nor is there sufficient charging infrastructure in currently in place to allow the introduction of EV in my organisation within the next 3 years.</w:t>
      </w:r>
    </w:p>
    <w:p w14:paraId="47BCAA08" w14:textId="77777777" w:rsidR="003873DA" w:rsidRPr="003873DA" w:rsidRDefault="003873DA" w:rsidP="003873DA">
      <w:pPr>
        <w:spacing w:line="360" w:lineRule="auto"/>
        <w:rPr>
          <w:rFonts w:ascii="Arial" w:hAnsi="Arial" w:cs="Arial"/>
          <w:sz w:val="22"/>
          <w:szCs w:val="22"/>
        </w:rPr>
      </w:pPr>
      <w:proofErr w:type="gramStart"/>
      <w:r w:rsidRPr="003873DA">
        <w:rPr>
          <w:rFonts w:ascii="Arial" w:hAnsi="Arial" w:cs="Arial"/>
          <w:sz w:val="22"/>
          <w:szCs w:val="22"/>
        </w:rPr>
        <w:t>No</w:t>
      </w:r>
      <w:proofErr w:type="gramEnd"/>
      <w:r w:rsidRPr="003873DA">
        <w:rPr>
          <w:rFonts w:ascii="Arial" w:hAnsi="Arial" w:cs="Arial"/>
          <w:sz w:val="22"/>
          <w:szCs w:val="22"/>
        </w:rPr>
        <w:t xml:space="preserve"> I don't believe the EV fleet currently available offer sufficient, range, vehicle safety, battery solutions etc to allow my organisation to transition across to EV for the foreseeable future.</w:t>
      </w:r>
    </w:p>
    <w:p w14:paraId="22A66E34" w14:textId="77777777" w:rsidR="005E0202" w:rsidRDefault="005E0202" w:rsidP="003873DA">
      <w:pPr>
        <w:spacing w:line="360" w:lineRule="auto"/>
        <w:rPr>
          <w:rFonts w:ascii="Arial" w:hAnsi="Arial" w:cs="Arial"/>
          <w:b/>
          <w:bCs/>
          <w:sz w:val="22"/>
          <w:szCs w:val="22"/>
        </w:rPr>
      </w:pPr>
    </w:p>
    <w:p w14:paraId="242B044F" w14:textId="77777777" w:rsidR="00537D44" w:rsidRDefault="00537D44" w:rsidP="00537D44">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28</w:t>
      </w:r>
      <w:r w:rsidRPr="00232828">
        <w:rPr>
          <w:rFonts w:ascii="Arial" w:hAnsi="Arial" w:cs="Arial"/>
          <w:color w:val="7030A0"/>
          <w:sz w:val="22"/>
          <w:szCs w:val="22"/>
        </w:rPr>
        <w:t>)</w:t>
      </w:r>
    </w:p>
    <w:p w14:paraId="21510944" w14:textId="77777777" w:rsidR="00537D44" w:rsidRDefault="00537D44" w:rsidP="00537D44">
      <w:pPr>
        <w:spacing w:line="360" w:lineRule="auto"/>
        <w:jc w:val="both"/>
        <w:rPr>
          <w:rFonts w:ascii="Arial" w:hAnsi="Arial" w:cs="Arial"/>
          <w:sz w:val="22"/>
          <w:szCs w:val="22"/>
        </w:rPr>
      </w:pPr>
    </w:p>
    <w:p w14:paraId="3CDD42E1" w14:textId="77777777" w:rsidR="00537D44" w:rsidRDefault="00537D44" w:rsidP="00537D44">
      <w:pPr>
        <w:spacing w:line="360" w:lineRule="auto"/>
        <w:jc w:val="both"/>
        <w:rPr>
          <w:rFonts w:ascii="Arial" w:hAnsi="Arial" w:cs="Arial"/>
          <w:sz w:val="22"/>
          <w:szCs w:val="22"/>
        </w:rPr>
      </w:pPr>
      <w:r>
        <w:rPr>
          <w:rFonts w:ascii="Arial" w:hAnsi="Arial" w:cs="Arial"/>
          <w:noProof/>
          <w:sz w:val="22"/>
          <w:szCs w:val="22"/>
        </w:rPr>
        <w:drawing>
          <wp:inline distT="0" distB="0" distL="0" distR="0" wp14:anchorId="468AB87D" wp14:editId="52D46F0C">
            <wp:extent cx="5041900" cy="2349500"/>
            <wp:effectExtent l="0" t="0" r="0" b="0"/>
            <wp:docPr id="467919292" name="Picture 467919292" descr="A picture containing text, fon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 font, screenshot, desig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041900" cy="2349500"/>
                    </a:xfrm>
                    <a:prstGeom prst="rect">
                      <a:avLst/>
                    </a:prstGeom>
                  </pic:spPr>
                </pic:pic>
              </a:graphicData>
            </a:graphic>
          </wp:inline>
        </w:drawing>
      </w:r>
    </w:p>
    <w:p w14:paraId="0F5B8F07" w14:textId="77777777" w:rsidR="00537D44" w:rsidRDefault="00537D44" w:rsidP="00537D44">
      <w:pPr>
        <w:spacing w:line="360" w:lineRule="auto"/>
        <w:jc w:val="both"/>
        <w:rPr>
          <w:rFonts w:ascii="Arial" w:hAnsi="Arial" w:cs="Arial"/>
          <w:sz w:val="22"/>
          <w:szCs w:val="22"/>
        </w:rPr>
      </w:pPr>
    </w:p>
    <w:p w14:paraId="79393ECC" w14:textId="77777777" w:rsidR="00537D44" w:rsidRDefault="00537D44" w:rsidP="003873DA">
      <w:pPr>
        <w:spacing w:line="360" w:lineRule="auto"/>
        <w:rPr>
          <w:rFonts w:ascii="Arial" w:hAnsi="Arial" w:cs="Arial"/>
          <w:b/>
          <w:bCs/>
          <w:sz w:val="22"/>
          <w:szCs w:val="22"/>
        </w:rPr>
      </w:pPr>
    </w:p>
    <w:p w14:paraId="2BD3DCC2" w14:textId="2B6A28A8" w:rsidR="003873DA" w:rsidRPr="003873DA" w:rsidRDefault="003873DA" w:rsidP="003873DA">
      <w:pPr>
        <w:spacing w:line="360" w:lineRule="auto"/>
        <w:rPr>
          <w:rFonts w:ascii="Arial" w:hAnsi="Arial" w:cs="Arial"/>
          <w:b/>
          <w:bCs/>
          <w:sz w:val="22"/>
          <w:szCs w:val="22"/>
        </w:rPr>
      </w:pPr>
      <w:r w:rsidRPr="003873DA">
        <w:rPr>
          <w:rFonts w:ascii="Arial" w:hAnsi="Arial" w:cs="Arial"/>
          <w:b/>
          <w:bCs/>
          <w:sz w:val="22"/>
          <w:szCs w:val="22"/>
        </w:rPr>
        <w:t>Question Title</w:t>
      </w:r>
    </w:p>
    <w:p w14:paraId="79C8CEDF"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 xml:space="preserve">9. Emergency service fleet decarbonisation is being held back by competing interests within the organisation </w:t>
      </w:r>
      <w:proofErr w:type="gramStart"/>
      <w:r w:rsidRPr="003873DA">
        <w:rPr>
          <w:rFonts w:ascii="Arial" w:hAnsi="Arial" w:cs="Arial"/>
          <w:sz w:val="22"/>
          <w:szCs w:val="22"/>
        </w:rPr>
        <w:t>e.g.</w:t>
      </w:r>
      <w:proofErr w:type="gramEnd"/>
      <w:r w:rsidRPr="003873DA">
        <w:rPr>
          <w:rFonts w:ascii="Arial" w:hAnsi="Arial" w:cs="Arial"/>
          <w:sz w:val="22"/>
          <w:szCs w:val="22"/>
        </w:rPr>
        <w:t xml:space="preserve"> short term financial goals, strategic or investment priorities. w</w:t>
      </w:r>
    </w:p>
    <w:p w14:paraId="27B53D65"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lastRenderedPageBreak/>
        <w:t xml:space="preserve">Strongly </w:t>
      </w:r>
      <w:proofErr w:type="gramStart"/>
      <w:r w:rsidRPr="003873DA">
        <w:rPr>
          <w:rFonts w:ascii="Arial" w:hAnsi="Arial" w:cs="Arial"/>
          <w:sz w:val="22"/>
          <w:szCs w:val="22"/>
        </w:rPr>
        <w:t>agree</w:t>
      </w:r>
      <w:proofErr w:type="gramEnd"/>
    </w:p>
    <w:p w14:paraId="6F01133F"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Agree</w:t>
      </w:r>
    </w:p>
    <w:p w14:paraId="174C43A3"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Neither agree nor disagree</w:t>
      </w:r>
    </w:p>
    <w:p w14:paraId="63CB7F7B"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Disagree</w:t>
      </w:r>
    </w:p>
    <w:p w14:paraId="10E68587"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 xml:space="preserve">Strongly </w:t>
      </w:r>
      <w:proofErr w:type="gramStart"/>
      <w:r w:rsidRPr="003873DA">
        <w:rPr>
          <w:rFonts w:ascii="Arial" w:hAnsi="Arial" w:cs="Arial"/>
          <w:sz w:val="22"/>
          <w:szCs w:val="22"/>
        </w:rPr>
        <w:t>disagree</w:t>
      </w:r>
      <w:proofErr w:type="gramEnd"/>
    </w:p>
    <w:p w14:paraId="769D3879" w14:textId="77777777" w:rsidR="003873DA" w:rsidRDefault="003873DA" w:rsidP="003873DA">
      <w:pPr>
        <w:spacing w:line="360" w:lineRule="auto"/>
        <w:rPr>
          <w:rFonts w:ascii="Arial" w:hAnsi="Arial" w:cs="Arial"/>
          <w:sz w:val="22"/>
          <w:szCs w:val="22"/>
        </w:rPr>
      </w:pPr>
      <w:r w:rsidRPr="003873DA">
        <w:rPr>
          <w:rFonts w:ascii="Arial" w:hAnsi="Arial" w:cs="Arial"/>
          <w:sz w:val="22"/>
          <w:szCs w:val="22"/>
        </w:rPr>
        <w:t>Done</w:t>
      </w:r>
    </w:p>
    <w:p w14:paraId="64B3CBA4" w14:textId="77777777" w:rsidR="006D044F" w:rsidRDefault="006D044F" w:rsidP="003873DA">
      <w:pPr>
        <w:spacing w:line="360" w:lineRule="auto"/>
        <w:rPr>
          <w:rFonts w:ascii="Arial" w:hAnsi="Arial" w:cs="Arial"/>
          <w:sz w:val="22"/>
          <w:szCs w:val="22"/>
        </w:rPr>
      </w:pPr>
    </w:p>
    <w:p w14:paraId="529C9C1E" w14:textId="77777777" w:rsidR="001F4C4E" w:rsidRDefault="001F4C4E" w:rsidP="001F4C4E">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29</w:t>
      </w:r>
      <w:r w:rsidRPr="00232828">
        <w:rPr>
          <w:rFonts w:ascii="Arial" w:hAnsi="Arial" w:cs="Arial"/>
          <w:color w:val="7030A0"/>
          <w:sz w:val="22"/>
          <w:szCs w:val="22"/>
        </w:rPr>
        <w:t>)</w:t>
      </w:r>
    </w:p>
    <w:p w14:paraId="5D1E015D" w14:textId="77777777" w:rsidR="001F4C4E" w:rsidRDefault="001F4C4E" w:rsidP="001F4C4E">
      <w:pPr>
        <w:spacing w:line="360" w:lineRule="auto"/>
        <w:jc w:val="both"/>
        <w:rPr>
          <w:rFonts w:ascii="Arial" w:hAnsi="Arial" w:cs="Arial"/>
          <w:sz w:val="22"/>
          <w:szCs w:val="22"/>
        </w:rPr>
      </w:pPr>
    </w:p>
    <w:p w14:paraId="63273E26" w14:textId="77777777" w:rsidR="001F4C4E" w:rsidRDefault="001F4C4E" w:rsidP="001F4C4E">
      <w:pPr>
        <w:spacing w:line="360" w:lineRule="auto"/>
        <w:jc w:val="both"/>
        <w:rPr>
          <w:rFonts w:ascii="Arial" w:hAnsi="Arial" w:cs="Arial"/>
          <w:sz w:val="22"/>
          <w:szCs w:val="22"/>
        </w:rPr>
      </w:pPr>
      <w:r>
        <w:rPr>
          <w:rFonts w:ascii="Arial" w:hAnsi="Arial" w:cs="Arial"/>
          <w:noProof/>
          <w:sz w:val="22"/>
          <w:szCs w:val="22"/>
        </w:rPr>
        <w:drawing>
          <wp:inline distT="0" distB="0" distL="0" distR="0" wp14:anchorId="4AD3E22B" wp14:editId="3D985C78">
            <wp:extent cx="4775200" cy="1790700"/>
            <wp:effectExtent l="0" t="0" r="0" b="0"/>
            <wp:docPr id="1472771838" name="Picture 1472771838"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text, screenshot, diagram, fon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775200" cy="1790700"/>
                    </a:xfrm>
                    <a:prstGeom prst="rect">
                      <a:avLst/>
                    </a:prstGeom>
                  </pic:spPr>
                </pic:pic>
              </a:graphicData>
            </a:graphic>
          </wp:inline>
        </w:drawing>
      </w:r>
    </w:p>
    <w:p w14:paraId="73883130" w14:textId="77777777" w:rsidR="001F4C4E" w:rsidRDefault="001F4C4E" w:rsidP="001F4C4E">
      <w:pPr>
        <w:spacing w:line="360" w:lineRule="auto"/>
        <w:jc w:val="both"/>
        <w:rPr>
          <w:rFonts w:ascii="Arial" w:hAnsi="Arial" w:cs="Arial"/>
          <w:sz w:val="22"/>
          <w:szCs w:val="22"/>
        </w:rPr>
      </w:pPr>
    </w:p>
    <w:p w14:paraId="572F74B1" w14:textId="77777777" w:rsidR="001F4C4E" w:rsidRPr="003873DA" w:rsidRDefault="001F4C4E" w:rsidP="003873DA">
      <w:pPr>
        <w:spacing w:line="360" w:lineRule="auto"/>
        <w:rPr>
          <w:rFonts w:ascii="Arial" w:hAnsi="Arial" w:cs="Arial"/>
          <w:sz w:val="22"/>
          <w:szCs w:val="22"/>
        </w:rPr>
      </w:pPr>
    </w:p>
    <w:p w14:paraId="088C6F26" w14:textId="77777777" w:rsidR="003873DA" w:rsidRPr="003873DA" w:rsidRDefault="003873DA" w:rsidP="003873DA">
      <w:pPr>
        <w:spacing w:line="360" w:lineRule="auto"/>
        <w:rPr>
          <w:rFonts w:ascii="Arial" w:hAnsi="Arial" w:cs="Arial"/>
          <w:vanish/>
          <w:sz w:val="22"/>
          <w:szCs w:val="22"/>
        </w:rPr>
      </w:pPr>
      <w:r w:rsidRPr="003873DA">
        <w:rPr>
          <w:rFonts w:ascii="Arial" w:hAnsi="Arial" w:cs="Arial"/>
          <w:vanish/>
          <w:sz w:val="22"/>
          <w:szCs w:val="22"/>
        </w:rPr>
        <w:t>Bottom of Form</w:t>
      </w:r>
    </w:p>
    <w:p w14:paraId="3E58F071" w14:textId="77777777" w:rsidR="00DA1101" w:rsidRDefault="003873DA" w:rsidP="003873DA">
      <w:pPr>
        <w:spacing w:line="360" w:lineRule="auto"/>
        <w:rPr>
          <w:rFonts w:ascii="Arial" w:hAnsi="Arial" w:cs="Arial"/>
          <w:sz w:val="22"/>
          <w:szCs w:val="22"/>
        </w:rPr>
      </w:pPr>
      <w:r w:rsidRPr="003873DA">
        <w:rPr>
          <w:rFonts w:ascii="Arial" w:hAnsi="Arial" w:cs="Arial"/>
          <w:sz w:val="22"/>
          <w:szCs w:val="22"/>
        </w:rPr>
        <w:t>Powered by</w:t>
      </w:r>
    </w:p>
    <w:p w14:paraId="0E90BB95" w14:textId="43F237F1" w:rsidR="003873DA" w:rsidRPr="003873DA" w:rsidRDefault="00737ED7" w:rsidP="003873DA">
      <w:pPr>
        <w:spacing w:line="360" w:lineRule="auto"/>
        <w:rPr>
          <w:rFonts w:ascii="Arial" w:hAnsi="Arial" w:cs="Arial"/>
          <w:sz w:val="22"/>
          <w:szCs w:val="22"/>
        </w:rPr>
      </w:pPr>
      <w:r>
        <w:rPr>
          <w:rFonts w:ascii="Arial" w:hAnsi="Arial" w:cs="Arial"/>
          <w:noProof/>
          <w:sz w:val="22"/>
          <w:szCs w:val="22"/>
        </w:rPr>
        <w:drawing>
          <wp:inline distT="0" distB="0" distL="0" distR="0" wp14:anchorId="2F6343EA" wp14:editId="2F329E5E">
            <wp:extent cx="1402080" cy="381000"/>
            <wp:effectExtent l="0" t="0" r="0" b="0"/>
            <wp:docPr id="1664539023" name="Picture 8" descr="A picture containing font, text, logo,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39023" name="Picture 8" descr="A picture containing font, text, logo, graphics&#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472276" cy="400075"/>
                    </a:xfrm>
                    <a:prstGeom prst="rect">
                      <a:avLst/>
                    </a:prstGeom>
                  </pic:spPr>
                </pic:pic>
              </a:graphicData>
            </a:graphic>
          </wp:inline>
        </w:drawing>
      </w:r>
    </w:p>
    <w:p w14:paraId="6178EE23" w14:textId="77777777" w:rsidR="003873DA" w:rsidRPr="003873DA" w:rsidRDefault="003873DA" w:rsidP="003873DA">
      <w:pPr>
        <w:spacing w:line="360" w:lineRule="auto"/>
        <w:rPr>
          <w:rFonts w:ascii="Arial" w:hAnsi="Arial" w:cs="Arial"/>
          <w:sz w:val="22"/>
          <w:szCs w:val="22"/>
        </w:rPr>
      </w:pPr>
      <w:r w:rsidRPr="003873DA">
        <w:rPr>
          <w:rFonts w:ascii="Arial" w:hAnsi="Arial" w:cs="Arial"/>
          <w:sz w:val="22"/>
          <w:szCs w:val="22"/>
        </w:rPr>
        <w:t>See how easy it is to </w:t>
      </w:r>
      <w:hyperlink r:id="rId46" w:tgtFrame="_blank" w:history="1">
        <w:r w:rsidRPr="003873DA">
          <w:rPr>
            <w:rStyle w:val="Hyperlink"/>
            <w:rFonts w:ascii="Arial" w:hAnsi="Arial" w:cs="Arial"/>
            <w:sz w:val="22"/>
            <w:szCs w:val="22"/>
          </w:rPr>
          <w:t>create a survey</w:t>
        </w:r>
      </w:hyperlink>
      <w:r w:rsidRPr="003873DA">
        <w:rPr>
          <w:rFonts w:ascii="Arial" w:hAnsi="Arial" w:cs="Arial"/>
          <w:sz w:val="22"/>
          <w:szCs w:val="22"/>
        </w:rPr>
        <w:t>.</w:t>
      </w:r>
    </w:p>
    <w:p w14:paraId="77549897" w14:textId="77777777" w:rsidR="003873DA" w:rsidRPr="003873DA" w:rsidRDefault="009463A4" w:rsidP="003873DA">
      <w:pPr>
        <w:spacing w:line="360" w:lineRule="auto"/>
        <w:rPr>
          <w:rFonts w:ascii="Arial" w:hAnsi="Arial" w:cs="Arial"/>
          <w:sz w:val="22"/>
          <w:szCs w:val="22"/>
        </w:rPr>
      </w:pPr>
      <w:hyperlink r:id="rId47" w:tgtFrame="_blank" w:history="1">
        <w:r w:rsidR="003873DA" w:rsidRPr="003873DA">
          <w:rPr>
            <w:rStyle w:val="Hyperlink"/>
            <w:rFonts w:ascii="Arial" w:hAnsi="Arial" w:cs="Arial"/>
            <w:sz w:val="22"/>
            <w:szCs w:val="22"/>
          </w:rPr>
          <w:t>Privacy</w:t>
        </w:r>
      </w:hyperlink>
      <w:r w:rsidR="003873DA" w:rsidRPr="003873DA">
        <w:rPr>
          <w:rFonts w:ascii="Arial" w:hAnsi="Arial" w:cs="Arial"/>
          <w:sz w:val="22"/>
          <w:szCs w:val="22"/>
        </w:rPr>
        <w:t> &amp; </w:t>
      </w:r>
      <w:hyperlink r:id="rId48" w:tgtFrame="_blank" w:history="1">
        <w:r w:rsidR="003873DA" w:rsidRPr="003873DA">
          <w:rPr>
            <w:rStyle w:val="Hyperlink"/>
            <w:rFonts w:ascii="Arial" w:hAnsi="Arial" w:cs="Arial"/>
            <w:sz w:val="22"/>
            <w:szCs w:val="22"/>
          </w:rPr>
          <w:t>Cookie Notice</w:t>
        </w:r>
      </w:hyperlink>
    </w:p>
    <w:p w14:paraId="02D75723" w14:textId="77777777" w:rsidR="008A5316" w:rsidRDefault="008A5316" w:rsidP="006D5944">
      <w:pPr>
        <w:spacing w:line="360" w:lineRule="auto"/>
        <w:rPr>
          <w:rFonts w:ascii="Arial" w:hAnsi="Arial" w:cs="Arial"/>
          <w:sz w:val="22"/>
          <w:szCs w:val="22"/>
        </w:rPr>
      </w:pPr>
    </w:p>
    <w:p w14:paraId="258A04A3" w14:textId="77777777" w:rsidR="005E0202" w:rsidRDefault="005E0202" w:rsidP="006D5944">
      <w:pPr>
        <w:spacing w:line="360" w:lineRule="auto"/>
        <w:rPr>
          <w:rFonts w:ascii="Arial" w:hAnsi="Arial" w:cs="Arial"/>
          <w:sz w:val="22"/>
          <w:szCs w:val="22"/>
        </w:rPr>
      </w:pPr>
    </w:p>
    <w:p w14:paraId="7181B05F" w14:textId="77777777" w:rsidR="00237F02" w:rsidRDefault="00237F02" w:rsidP="006D5944">
      <w:pPr>
        <w:spacing w:line="360" w:lineRule="auto"/>
        <w:rPr>
          <w:rFonts w:ascii="Arial" w:hAnsi="Arial" w:cs="Arial"/>
          <w:sz w:val="22"/>
          <w:szCs w:val="22"/>
        </w:rPr>
      </w:pPr>
    </w:p>
    <w:p w14:paraId="296280B7" w14:textId="77777777" w:rsidR="00237F02" w:rsidRDefault="00237F02" w:rsidP="006D5944">
      <w:pPr>
        <w:spacing w:line="360" w:lineRule="auto"/>
        <w:rPr>
          <w:rFonts w:ascii="Arial" w:hAnsi="Arial" w:cs="Arial"/>
          <w:sz w:val="22"/>
          <w:szCs w:val="22"/>
        </w:rPr>
      </w:pPr>
    </w:p>
    <w:p w14:paraId="573BDEE0" w14:textId="21AD09F9" w:rsidR="005E0202" w:rsidRPr="00AB4F7A" w:rsidRDefault="005E0202" w:rsidP="006D5944">
      <w:pPr>
        <w:spacing w:line="360" w:lineRule="auto"/>
        <w:rPr>
          <w:rFonts w:ascii="Arial" w:hAnsi="Arial" w:cs="Arial"/>
          <w:sz w:val="28"/>
          <w:szCs w:val="28"/>
        </w:rPr>
      </w:pPr>
      <w:r w:rsidRPr="00AB4F7A">
        <w:rPr>
          <w:rFonts w:ascii="Arial" w:hAnsi="Arial" w:cs="Arial"/>
          <w:sz w:val="28"/>
          <w:szCs w:val="28"/>
        </w:rPr>
        <w:t>Ap</w:t>
      </w:r>
      <w:r w:rsidR="00DA1101" w:rsidRPr="00AB4F7A">
        <w:rPr>
          <w:rFonts w:ascii="Arial" w:hAnsi="Arial" w:cs="Arial"/>
          <w:sz w:val="28"/>
          <w:szCs w:val="28"/>
        </w:rPr>
        <w:t>p</w:t>
      </w:r>
      <w:r w:rsidRPr="00AB4F7A">
        <w:rPr>
          <w:rFonts w:ascii="Arial" w:hAnsi="Arial" w:cs="Arial"/>
          <w:sz w:val="28"/>
          <w:szCs w:val="28"/>
        </w:rPr>
        <w:t xml:space="preserve">endix </w:t>
      </w:r>
      <w:r w:rsidR="00BA7393">
        <w:rPr>
          <w:rFonts w:ascii="Arial" w:hAnsi="Arial" w:cs="Arial"/>
          <w:sz w:val="28"/>
          <w:szCs w:val="28"/>
        </w:rPr>
        <w:t>3</w:t>
      </w:r>
      <w:r w:rsidR="00DA1101" w:rsidRPr="00AB4F7A">
        <w:rPr>
          <w:rFonts w:ascii="Arial" w:hAnsi="Arial" w:cs="Arial"/>
          <w:sz w:val="28"/>
          <w:szCs w:val="28"/>
        </w:rPr>
        <w:t xml:space="preserve"> – Interview Questions</w:t>
      </w:r>
      <w:r w:rsidR="00F9728F" w:rsidRPr="00AB4F7A">
        <w:rPr>
          <w:rFonts w:ascii="Arial" w:hAnsi="Arial" w:cs="Arial"/>
          <w:sz w:val="28"/>
          <w:szCs w:val="28"/>
        </w:rPr>
        <w:t xml:space="preserve"> (</w:t>
      </w:r>
      <w:r w:rsidR="00405977" w:rsidRPr="00AB4F7A">
        <w:rPr>
          <w:rFonts w:ascii="Arial" w:hAnsi="Arial" w:cs="Arial"/>
          <w:sz w:val="28"/>
          <w:szCs w:val="28"/>
        </w:rPr>
        <w:t>Microsoft forms)</w:t>
      </w:r>
    </w:p>
    <w:p w14:paraId="106182AA" w14:textId="77777777" w:rsidR="00405977" w:rsidRDefault="00405977" w:rsidP="006D5944">
      <w:pPr>
        <w:spacing w:line="360" w:lineRule="auto"/>
        <w:rPr>
          <w:rFonts w:ascii="Arial" w:hAnsi="Arial" w:cs="Arial"/>
          <w:sz w:val="22"/>
          <w:szCs w:val="22"/>
        </w:rPr>
      </w:pPr>
    </w:p>
    <w:p w14:paraId="2EC2BF7C" w14:textId="77777777" w:rsidR="00CD48CD" w:rsidRPr="00AB4F7A" w:rsidRDefault="00CD48CD" w:rsidP="00BA7393">
      <w:pPr>
        <w:shd w:val="clear" w:color="auto" w:fill="FFFFFF"/>
        <w:spacing w:line="276" w:lineRule="auto"/>
        <w:rPr>
          <w:rFonts w:ascii="American Typewriter" w:eastAsia="Times New Roman" w:hAnsi="American Typewriter" w:cs="Segoe UI"/>
          <w:color w:val="212121"/>
          <w:kern w:val="0"/>
          <w:sz w:val="22"/>
          <w:szCs w:val="22"/>
          <w:lang w:eastAsia="en-GB"/>
          <w14:ligatures w14:val="none"/>
        </w:rPr>
      </w:pPr>
      <w:r w:rsidRPr="00CD48CD">
        <w:rPr>
          <w:rFonts w:ascii="American Typewriter" w:eastAsia="Times New Roman" w:hAnsi="American Typewriter" w:cs="Segoe UI"/>
          <w:color w:val="212121"/>
          <w:kern w:val="0"/>
          <w:sz w:val="22"/>
          <w:szCs w:val="22"/>
          <w:lang w:eastAsia="en-GB"/>
          <w14:ligatures w14:val="none"/>
        </w:rPr>
        <w:t>INTERVIEW QUESTIONS FOR FLEET MANAGERS / OPERATIONAL LEADERS</w:t>
      </w:r>
    </w:p>
    <w:p w14:paraId="5967DD70" w14:textId="77777777" w:rsidR="00CD48CD" w:rsidRPr="00CD48CD" w:rsidRDefault="00CD48CD" w:rsidP="00BA7393">
      <w:pPr>
        <w:shd w:val="clear" w:color="auto" w:fill="FFFFFF"/>
        <w:spacing w:line="276" w:lineRule="auto"/>
        <w:rPr>
          <w:rFonts w:ascii="American Typewriter" w:eastAsia="Times New Roman" w:hAnsi="American Typewriter" w:cs="Calibri"/>
          <w:color w:val="000000"/>
          <w:kern w:val="0"/>
          <w:sz w:val="22"/>
          <w:szCs w:val="22"/>
          <w:lang w:eastAsia="en-GB"/>
          <w14:ligatures w14:val="none"/>
        </w:rPr>
      </w:pPr>
    </w:p>
    <w:p w14:paraId="0038CAD9" w14:textId="77777777" w:rsidR="00CD48CD" w:rsidRPr="00CD48CD" w:rsidRDefault="00CD48CD" w:rsidP="00BA7393">
      <w:pPr>
        <w:shd w:val="clear" w:color="auto" w:fill="FFFFFF"/>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212121"/>
          <w:kern w:val="0"/>
          <w:sz w:val="22"/>
          <w:szCs w:val="22"/>
          <w:lang w:eastAsia="en-GB"/>
          <w14:ligatures w14:val="none"/>
        </w:rPr>
        <w:t>The Welsh Assembly Government (WAG) have produced multiple strategies and were the first nation globally to declare a climate emergency in April 2019.  </w:t>
      </w:r>
      <w:r w:rsidRPr="00CD48CD">
        <w:rPr>
          <w:rFonts w:ascii="American Typewriter" w:eastAsia="Times New Roman" w:hAnsi="American Typewriter" w:cs="Segoe UI"/>
          <w:color w:val="212121"/>
          <w:kern w:val="0"/>
          <w:sz w:val="22"/>
          <w:szCs w:val="22"/>
          <w:lang w:eastAsia="en-GB"/>
          <w14:ligatures w14:val="none"/>
        </w:rPr>
        <w:br/>
      </w:r>
      <w:r w:rsidRPr="00CD48CD">
        <w:rPr>
          <w:rFonts w:ascii="American Typewriter" w:eastAsia="Times New Roman" w:hAnsi="American Typewriter" w:cs="Segoe UI"/>
          <w:color w:val="212121"/>
          <w:kern w:val="0"/>
          <w:sz w:val="22"/>
          <w:szCs w:val="22"/>
          <w:lang w:eastAsia="en-GB"/>
          <w14:ligatures w14:val="none"/>
        </w:rPr>
        <w:br/>
        <w:t>Tackling climate change is not an issue which can be left to individuals or to the free market. It requires collective action, and the government has a central role to making that collective action possible.  </w:t>
      </w:r>
      <w:r w:rsidRPr="00CD48CD">
        <w:rPr>
          <w:rFonts w:ascii="American Typewriter" w:eastAsia="Times New Roman" w:hAnsi="American Typewriter" w:cs="Segoe UI"/>
          <w:color w:val="212121"/>
          <w:kern w:val="0"/>
          <w:sz w:val="22"/>
          <w:szCs w:val="22"/>
          <w:lang w:eastAsia="en-GB"/>
          <w14:ligatures w14:val="none"/>
        </w:rPr>
        <w:br/>
      </w:r>
      <w:r w:rsidRPr="00CD48CD">
        <w:rPr>
          <w:rFonts w:ascii="American Typewriter" w:eastAsia="Times New Roman" w:hAnsi="American Typewriter" w:cs="Segoe UI"/>
          <w:color w:val="212121"/>
          <w:kern w:val="0"/>
          <w:sz w:val="22"/>
          <w:szCs w:val="22"/>
          <w:lang w:eastAsia="en-GB"/>
          <w14:ligatures w14:val="none"/>
        </w:rPr>
        <w:br/>
      </w:r>
      <w:r w:rsidRPr="00CD48CD">
        <w:rPr>
          <w:rFonts w:ascii="American Typewriter" w:eastAsia="Times New Roman" w:hAnsi="American Typewriter" w:cs="Segoe UI"/>
          <w:color w:val="212121"/>
          <w:kern w:val="0"/>
          <w:sz w:val="22"/>
          <w:szCs w:val="22"/>
          <w:lang w:eastAsia="en-GB"/>
          <w14:ligatures w14:val="none"/>
        </w:rPr>
        <w:lastRenderedPageBreak/>
        <w:t xml:space="preserve">The WAG has gone further in their ambitions and have made a commitment to make all public sector bodies carbon neutral by 2030. This positive stance sends an unequivocal message to communities, </w:t>
      </w:r>
      <w:proofErr w:type="gramStart"/>
      <w:r w:rsidRPr="00CD48CD">
        <w:rPr>
          <w:rFonts w:ascii="American Typewriter" w:eastAsia="Times New Roman" w:hAnsi="American Typewriter" w:cs="Segoe UI"/>
          <w:color w:val="212121"/>
          <w:kern w:val="0"/>
          <w:sz w:val="22"/>
          <w:szCs w:val="22"/>
          <w:lang w:eastAsia="en-GB"/>
          <w14:ligatures w14:val="none"/>
        </w:rPr>
        <w:t>investors</w:t>
      </w:r>
      <w:proofErr w:type="gramEnd"/>
      <w:r w:rsidRPr="00CD48CD">
        <w:rPr>
          <w:rFonts w:ascii="American Typewriter" w:eastAsia="Times New Roman" w:hAnsi="American Typewriter" w:cs="Segoe UI"/>
          <w:color w:val="212121"/>
          <w:kern w:val="0"/>
          <w:sz w:val="22"/>
          <w:szCs w:val="22"/>
          <w:lang w:eastAsia="en-GB"/>
          <w14:ligatures w14:val="none"/>
        </w:rPr>
        <w:t xml:space="preserve"> and businesses that Wales is at the forefront of developing a low carbon economy taking seriously its commitment to decarbonisation.</w:t>
      </w:r>
    </w:p>
    <w:p w14:paraId="4FBE3634" w14:textId="77777777" w:rsidR="00CD48CD" w:rsidRPr="00AB4F7A"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1DCA8F4C" w14:textId="7DF233E8"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 xml:space="preserve">1.I am confident the Welsh Assembly Government will meet its net zero target, for all sectors of the economy, by </w:t>
      </w:r>
      <w:proofErr w:type="gramStart"/>
      <w:r w:rsidRPr="00CD48CD">
        <w:rPr>
          <w:rFonts w:ascii="American Typewriter" w:eastAsia="Times New Roman" w:hAnsi="American Typewriter" w:cs="Segoe UI"/>
          <w:color w:val="000000"/>
          <w:kern w:val="0"/>
          <w:sz w:val="22"/>
          <w:szCs w:val="22"/>
          <w:lang w:eastAsia="en-GB"/>
          <w14:ligatures w14:val="none"/>
        </w:rPr>
        <w:t>2050</w:t>
      </w:r>
      <w:proofErr w:type="gramEnd"/>
    </w:p>
    <w:p w14:paraId="5761C428" w14:textId="77777777" w:rsidR="00CD48CD" w:rsidRPr="00AB4F7A"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7EE80D61" w14:textId="4F324A86"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agree</w:t>
      </w:r>
    </w:p>
    <w:p w14:paraId="2756485D"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disagree</w:t>
      </w:r>
    </w:p>
    <w:p w14:paraId="416C3657" w14:textId="77777777" w:rsidR="00CD48CD"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105707F4" w14:textId="77777777" w:rsidR="00833883" w:rsidRPr="00C6256D" w:rsidRDefault="00833883" w:rsidP="00833883">
      <w:pPr>
        <w:spacing w:line="360" w:lineRule="auto"/>
        <w:rPr>
          <w:rFonts w:ascii="Arial" w:hAnsi="Arial" w:cs="Arial"/>
          <w:color w:val="7030A0"/>
          <w:sz w:val="22"/>
          <w:szCs w:val="22"/>
        </w:rPr>
      </w:pPr>
      <w:r w:rsidRPr="00C6256D">
        <w:rPr>
          <w:rFonts w:ascii="Arial" w:hAnsi="Arial" w:cs="Arial"/>
          <w:color w:val="7030A0"/>
          <w:sz w:val="22"/>
          <w:szCs w:val="22"/>
        </w:rPr>
        <w:t>(Figure 4.1)</w:t>
      </w:r>
    </w:p>
    <w:p w14:paraId="75D8E6F1" w14:textId="77777777" w:rsidR="00833883" w:rsidRDefault="00833883" w:rsidP="00833883">
      <w:pPr>
        <w:spacing w:line="360" w:lineRule="auto"/>
        <w:rPr>
          <w:rFonts w:ascii="Arial" w:hAnsi="Arial" w:cs="Arial"/>
          <w:sz w:val="22"/>
          <w:szCs w:val="22"/>
        </w:rPr>
      </w:pPr>
      <w:r>
        <w:rPr>
          <w:b/>
          <w:bCs/>
          <w:noProof/>
          <w:color w:val="FF0000"/>
        </w:rPr>
        <w:drawing>
          <wp:inline distT="0" distB="0" distL="0" distR="0" wp14:anchorId="06D1DAAA" wp14:editId="3BBE57AB">
            <wp:extent cx="5731510" cy="1833880"/>
            <wp:effectExtent l="0" t="0" r="0" b="0"/>
            <wp:docPr id="1197120370" name="Picture 119712037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833880"/>
                    </a:xfrm>
                    <a:prstGeom prst="rect">
                      <a:avLst/>
                    </a:prstGeom>
                  </pic:spPr>
                </pic:pic>
              </a:graphicData>
            </a:graphic>
          </wp:inline>
        </w:drawing>
      </w:r>
    </w:p>
    <w:p w14:paraId="1D209A72" w14:textId="77777777" w:rsidR="00833883" w:rsidRPr="00655711" w:rsidRDefault="00833883" w:rsidP="00833883">
      <w:pPr>
        <w:spacing w:line="360" w:lineRule="auto"/>
        <w:rPr>
          <w:rFonts w:ascii="Arial" w:hAnsi="Arial" w:cs="Arial"/>
          <w:sz w:val="22"/>
          <w:szCs w:val="22"/>
        </w:rPr>
      </w:pPr>
    </w:p>
    <w:p w14:paraId="088DA95A" w14:textId="77777777" w:rsidR="001F4C4E" w:rsidRPr="00AB4F7A" w:rsidRDefault="001F4C4E" w:rsidP="00BA7393">
      <w:pPr>
        <w:spacing w:line="276" w:lineRule="auto"/>
        <w:rPr>
          <w:rFonts w:ascii="American Typewriter" w:eastAsia="Times New Roman" w:hAnsi="American Typewriter" w:cs="Segoe UI"/>
          <w:color w:val="000000"/>
          <w:kern w:val="0"/>
          <w:sz w:val="22"/>
          <w:szCs w:val="22"/>
          <w:lang w:eastAsia="en-GB"/>
          <w14:ligatures w14:val="none"/>
        </w:rPr>
      </w:pPr>
    </w:p>
    <w:p w14:paraId="3422D0A8" w14:textId="5CAF0553"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 xml:space="preserve">2.The Welsh Assembly Government must increase investment in transport decarbonisation and green transport initiatives </w:t>
      </w:r>
      <w:proofErr w:type="gramStart"/>
      <w:r w:rsidRPr="00CD48CD">
        <w:rPr>
          <w:rFonts w:ascii="American Typewriter" w:eastAsia="Times New Roman" w:hAnsi="American Typewriter" w:cs="Segoe UI"/>
          <w:color w:val="000000"/>
          <w:kern w:val="0"/>
          <w:sz w:val="22"/>
          <w:szCs w:val="22"/>
          <w:lang w:eastAsia="en-GB"/>
          <w14:ligatures w14:val="none"/>
        </w:rPr>
        <w:t>in order to</w:t>
      </w:r>
      <w:proofErr w:type="gramEnd"/>
      <w:r w:rsidRPr="00CD48CD">
        <w:rPr>
          <w:rFonts w:ascii="American Typewriter" w:eastAsia="Times New Roman" w:hAnsi="American Typewriter" w:cs="Segoe UI"/>
          <w:color w:val="000000"/>
          <w:kern w:val="0"/>
          <w:sz w:val="22"/>
          <w:szCs w:val="22"/>
          <w:lang w:eastAsia="en-GB"/>
          <w14:ligatures w14:val="none"/>
        </w:rPr>
        <w:t xml:space="preserve"> meet its transport sustainability targets</w:t>
      </w:r>
    </w:p>
    <w:p w14:paraId="578A3E65" w14:textId="77777777" w:rsidR="00CD48CD" w:rsidRPr="00AB4F7A"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36AB91B3" w14:textId="6F6D84BD"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agree</w:t>
      </w:r>
    </w:p>
    <w:p w14:paraId="6F01639B"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disagree</w:t>
      </w:r>
    </w:p>
    <w:p w14:paraId="2A8B5B7E" w14:textId="77777777" w:rsidR="00CD48CD"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3ACFFDF5" w14:textId="77777777" w:rsidR="00806156" w:rsidRDefault="00806156" w:rsidP="00806156">
      <w:pPr>
        <w:spacing w:line="360" w:lineRule="auto"/>
        <w:rPr>
          <w:rFonts w:ascii="Arial" w:hAnsi="Arial" w:cs="Arial"/>
          <w:color w:val="7030A0"/>
          <w:sz w:val="22"/>
          <w:szCs w:val="22"/>
        </w:rPr>
      </w:pPr>
      <w:r w:rsidRPr="00C6256D">
        <w:rPr>
          <w:rFonts w:ascii="Arial" w:hAnsi="Arial" w:cs="Arial"/>
          <w:color w:val="7030A0"/>
          <w:sz w:val="22"/>
          <w:szCs w:val="22"/>
        </w:rPr>
        <w:t>(Figure 4.2)</w:t>
      </w:r>
    </w:p>
    <w:p w14:paraId="584E781E" w14:textId="77777777" w:rsidR="00806156" w:rsidRDefault="00806156" w:rsidP="00806156">
      <w:pPr>
        <w:spacing w:line="360" w:lineRule="auto"/>
        <w:rPr>
          <w:rFonts w:ascii="Arial" w:hAnsi="Arial" w:cs="Arial"/>
          <w:sz w:val="22"/>
          <w:szCs w:val="22"/>
        </w:rPr>
      </w:pPr>
    </w:p>
    <w:p w14:paraId="5563081D" w14:textId="77777777" w:rsidR="00806156" w:rsidRDefault="00806156" w:rsidP="00806156">
      <w:pPr>
        <w:spacing w:line="360" w:lineRule="auto"/>
        <w:rPr>
          <w:rFonts w:ascii="Arial" w:hAnsi="Arial" w:cs="Arial"/>
          <w:sz w:val="22"/>
          <w:szCs w:val="22"/>
        </w:rPr>
      </w:pPr>
      <w:r>
        <w:rPr>
          <w:b/>
          <w:bCs/>
          <w:noProof/>
          <w:color w:val="FF0000"/>
        </w:rPr>
        <w:drawing>
          <wp:inline distT="0" distB="0" distL="0" distR="0" wp14:anchorId="20132828" wp14:editId="19F8568F">
            <wp:extent cx="5731510" cy="2108200"/>
            <wp:effectExtent l="0" t="0" r="0" b="0"/>
            <wp:docPr id="2009490926" name="Picture 200949092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108200"/>
                    </a:xfrm>
                    <a:prstGeom prst="rect">
                      <a:avLst/>
                    </a:prstGeom>
                  </pic:spPr>
                </pic:pic>
              </a:graphicData>
            </a:graphic>
          </wp:inline>
        </w:drawing>
      </w:r>
    </w:p>
    <w:p w14:paraId="533B2BFB" w14:textId="77777777" w:rsidR="00806156" w:rsidRPr="00655711" w:rsidRDefault="00806156" w:rsidP="00806156">
      <w:pPr>
        <w:spacing w:line="360" w:lineRule="auto"/>
        <w:rPr>
          <w:rFonts w:ascii="Arial" w:hAnsi="Arial" w:cs="Arial"/>
          <w:sz w:val="22"/>
          <w:szCs w:val="22"/>
        </w:rPr>
      </w:pPr>
    </w:p>
    <w:p w14:paraId="246466FF" w14:textId="77777777" w:rsidR="00806156" w:rsidRPr="00AB4F7A" w:rsidRDefault="00806156" w:rsidP="00BA7393">
      <w:pPr>
        <w:spacing w:line="276" w:lineRule="auto"/>
        <w:rPr>
          <w:rFonts w:ascii="American Typewriter" w:eastAsia="Times New Roman" w:hAnsi="American Typewriter" w:cs="Segoe UI"/>
          <w:color w:val="000000"/>
          <w:kern w:val="0"/>
          <w:sz w:val="22"/>
          <w:szCs w:val="22"/>
          <w:lang w:eastAsia="en-GB"/>
          <w14:ligatures w14:val="none"/>
        </w:rPr>
      </w:pPr>
    </w:p>
    <w:p w14:paraId="23571A83" w14:textId="6D888CB8"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3.The Welsh Assembly Government should make greater financial support and guidance available to emergency service fleet management to create a net zero transport sector</w:t>
      </w:r>
    </w:p>
    <w:p w14:paraId="567A6393" w14:textId="77777777" w:rsidR="00CD48CD" w:rsidRPr="00AB4F7A"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5FA0C7F7" w14:textId="3F41B2EF"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agree</w:t>
      </w:r>
    </w:p>
    <w:p w14:paraId="3624274C"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disagree</w:t>
      </w:r>
    </w:p>
    <w:p w14:paraId="41F4D898" w14:textId="77777777" w:rsidR="00CD48CD"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214833A4" w14:textId="77777777" w:rsidR="006E5CB1" w:rsidRPr="00655711" w:rsidRDefault="006E5CB1" w:rsidP="006E5CB1">
      <w:pPr>
        <w:spacing w:line="360" w:lineRule="auto"/>
        <w:rPr>
          <w:rFonts w:ascii="Arial" w:hAnsi="Arial" w:cs="Arial"/>
          <w:color w:val="7030A0"/>
          <w:sz w:val="22"/>
          <w:szCs w:val="22"/>
        </w:rPr>
      </w:pPr>
      <w:r w:rsidRPr="00771E17">
        <w:rPr>
          <w:rFonts w:ascii="Arial" w:hAnsi="Arial" w:cs="Arial"/>
          <w:color w:val="7030A0"/>
          <w:sz w:val="22"/>
          <w:szCs w:val="22"/>
        </w:rPr>
        <w:t>(Figure 4.3)</w:t>
      </w:r>
    </w:p>
    <w:p w14:paraId="69F1E4AE" w14:textId="77777777" w:rsidR="006E5CB1" w:rsidRDefault="006E5CB1" w:rsidP="006E5CB1">
      <w:pPr>
        <w:spacing w:line="360" w:lineRule="auto"/>
        <w:rPr>
          <w:rFonts w:ascii="Arial" w:hAnsi="Arial" w:cs="Arial"/>
          <w:sz w:val="22"/>
          <w:szCs w:val="22"/>
        </w:rPr>
      </w:pPr>
    </w:p>
    <w:p w14:paraId="7FDED9B3" w14:textId="77777777" w:rsidR="006E5CB1" w:rsidRDefault="006E5CB1" w:rsidP="006E5CB1">
      <w:pPr>
        <w:spacing w:line="360" w:lineRule="auto"/>
        <w:rPr>
          <w:rFonts w:ascii="Arial" w:hAnsi="Arial" w:cs="Arial"/>
          <w:sz w:val="22"/>
          <w:szCs w:val="22"/>
        </w:rPr>
      </w:pPr>
      <w:r>
        <w:rPr>
          <w:noProof/>
          <w:color w:val="000000" w:themeColor="text1"/>
        </w:rPr>
        <w:drawing>
          <wp:inline distT="0" distB="0" distL="0" distR="0" wp14:anchorId="3271CF2F" wp14:editId="53261B6F">
            <wp:extent cx="5731510" cy="2112645"/>
            <wp:effectExtent l="0" t="0" r="0" b="0"/>
            <wp:docPr id="1779180448" name="Picture 177918044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112645"/>
                    </a:xfrm>
                    <a:prstGeom prst="rect">
                      <a:avLst/>
                    </a:prstGeom>
                  </pic:spPr>
                </pic:pic>
              </a:graphicData>
            </a:graphic>
          </wp:inline>
        </w:drawing>
      </w:r>
    </w:p>
    <w:p w14:paraId="235296D9" w14:textId="77777777" w:rsidR="006E5CB1" w:rsidRPr="00655711" w:rsidRDefault="006E5CB1" w:rsidP="006E5CB1">
      <w:pPr>
        <w:spacing w:line="360" w:lineRule="auto"/>
        <w:rPr>
          <w:rFonts w:ascii="Arial" w:hAnsi="Arial" w:cs="Arial"/>
          <w:sz w:val="22"/>
          <w:szCs w:val="22"/>
        </w:rPr>
      </w:pPr>
    </w:p>
    <w:p w14:paraId="37F3DBE8" w14:textId="77777777" w:rsidR="006E5CB1" w:rsidRPr="00AB4F7A" w:rsidRDefault="006E5CB1" w:rsidP="00BA7393">
      <w:pPr>
        <w:spacing w:line="276" w:lineRule="auto"/>
        <w:rPr>
          <w:rFonts w:ascii="American Typewriter" w:eastAsia="Times New Roman" w:hAnsi="American Typewriter" w:cs="Segoe UI"/>
          <w:color w:val="000000"/>
          <w:kern w:val="0"/>
          <w:sz w:val="22"/>
          <w:szCs w:val="22"/>
          <w:lang w:eastAsia="en-GB"/>
          <w14:ligatures w14:val="none"/>
        </w:rPr>
      </w:pPr>
    </w:p>
    <w:p w14:paraId="24045CE9" w14:textId="69260B45"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4.What is your organisations motivation, if any, behind it transition to an Ultra-Low Emission fleet?</w:t>
      </w:r>
      <w:r w:rsidRPr="00CD48CD">
        <w:rPr>
          <w:rFonts w:ascii="American Typewriter" w:eastAsia="Times New Roman" w:hAnsi="American Typewriter" w:cs="Segoe UI"/>
          <w:color w:val="000000"/>
          <w:kern w:val="0"/>
          <w:sz w:val="22"/>
          <w:szCs w:val="22"/>
          <w:lang w:eastAsia="en-GB"/>
          <w14:ligatures w14:val="none"/>
        </w:rPr>
        <w:br/>
      </w:r>
    </w:p>
    <w:p w14:paraId="566D295D"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To protect the health of our communities, and the health of the future generations.</w:t>
      </w:r>
    </w:p>
    <w:p w14:paraId="34D8C301"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To become a more efficient and effective organisation delivering long term financial benefits.</w:t>
      </w:r>
    </w:p>
    <w:p w14:paraId="7ABDDE9E" w14:textId="77777777" w:rsidR="00CD48CD"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To meet Welsh assembly Government targets.</w:t>
      </w:r>
    </w:p>
    <w:p w14:paraId="7ECF58AB" w14:textId="77777777" w:rsidR="00A96FB2" w:rsidRDefault="00A96FB2" w:rsidP="00BA7393">
      <w:pPr>
        <w:spacing w:line="276" w:lineRule="auto"/>
        <w:rPr>
          <w:rFonts w:ascii="American Typewriter" w:eastAsia="Times New Roman" w:hAnsi="American Typewriter" w:cs="Segoe UI"/>
          <w:color w:val="000000"/>
          <w:kern w:val="0"/>
          <w:sz w:val="22"/>
          <w:szCs w:val="22"/>
          <w:lang w:eastAsia="en-GB"/>
          <w14:ligatures w14:val="none"/>
        </w:rPr>
      </w:pPr>
    </w:p>
    <w:p w14:paraId="1AC94557" w14:textId="77777777" w:rsidR="00A96FB2" w:rsidRPr="00655711" w:rsidRDefault="00A96FB2" w:rsidP="00A96FB2">
      <w:pPr>
        <w:spacing w:line="360" w:lineRule="auto"/>
        <w:rPr>
          <w:rFonts w:ascii="Arial" w:hAnsi="Arial" w:cs="Arial"/>
          <w:color w:val="7030A0"/>
          <w:sz w:val="22"/>
          <w:szCs w:val="22"/>
        </w:rPr>
      </w:pPr>
      <w:r w:rsidRPr="00475DEA">
        <w:rPr>
          <w:rFonts w:ascii="Arial" w:hAnsi="Arial" w:cs="Arial"/>
          <w:color w:val="7030A0"/>
          <w:sz w:val="22"/>
          <w:szCs w:val="22"/>
        </w:rPr>
        <w:t>(Figure 4.4)</w:t>
      </w:r>
    </w:p>
    <w:p w14:paraId="3675CEAE" w14:textId="77777777" w:rsidR="00A96FB2" w:rsidRDefault="00A96FB2" w:rsidP="00A96FB2">
      <w:pPr>
        <w:spacing w:line="360" w:lineRule="auto"/>
        <w:rPr>
          <w:rFonts w:ascii="Arial" w:hAnsi="Arial" w:cs="Arial"/>
          <w:sz w:val="22"/>
          <w:szCs w:val="22"/>
        </w:rPr>
      </w:pPr>
    </w:p>
    <w:p w14:paraId="6086CC44" w14:textId="77777777" w:rsidR="00A96FB2" w:rsidRDefault="00A96FB2" w:rsidP="00A96FB2">
      <w:pPr>
        <w:spacing w:line="360" w:lineRule="auto"/>
        <w:rPr>
          <w:rFonts w:ascii="Arial" w:hAnsi="Arial" w:cs="Arial"/>
          <w:sz w:val="22"/>
          <w:szCs w:val="22"/>
        </w:rPr>
      </w:pPr>
      <w:r>
        <w:rPr>
          <w:noProof/>
          <w:color w:val="000000" w:themeColor="text1"/>
        </w:rPr>
        <w:drawing>
          <wp:inline distT="0" distB="0" distL="0" distR="0" wp14:anchorId="612C2BA1" wp14:editId="7692BBCB">
            <wp:extent cx="5731510" cy="1845310"/>
            <wp:effectExtent l="0" t="0" r="0" b="0"/>
            <wp:docPr id="749788493" name="Picture 74978849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1845310"/>
                    </a:xfrm>
                    <a:prstGeom prst="rect">
                      <a:avLst/>
                    </a:prstGeom>
                  </pic:spPr>
                </pic:pic>
              </a:graphicData>
            </a:graphic>
          </wp:inline>
        </w:drawing>
      </w:r>
    </w:p>
    <w:p w14:paraId="2E572B7D" w14:textId="77777777" w:rsidR="00A96FB2" w:rsidRPr="00655711" w:rsidRDefault="00A96FB2" w:rsidP="00A96FB2">
      <w:pPr>
        <w:spacing w:line="360" w:lineRule="auto"/>
        <w:rPr>
          <w:rFonts w:ascii="Arial" w:hAnsi="Arial" w:cs="Arial"/>
          <w:sz w:val="22"/>
          <w:szCs w:val="22"/>
        </w:rPr>
      </w:pPr>
    </w:p>
    <w:p w14:paraId="7EBFAFD4" w14:textId="77777777" w:rsidR="00A96FB2" w:rsidRPr="00CD48CD" w:rsidRDefault="00A96FB2" w:rsidP="00BA7393">
      <w:pPr>
        <w:spacing w:line="276" w:lineRule="auto"/>
        <w:rPr>
          <w:rFonts w:ascii="American Typewriter" w:eastAsia="Times New Roman" w:hAnsi="American Typewriter" w:cs="Calibri"/>
          <w:color w:val="000000"/>
          <w:kern w:val="0"/>
          <w:sz w:val="22"/>
          <w:szCs w:val="22"/>
          <w:lang w:eastAsia="en-GB"/>
          <w14:ligatures w14:val="none"/>
        </w:rPr>
      </w:pPr>
    </w:p>
    <w:p w14:paraId="61124AC2" w14:textId="738B3DEA"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5.The reputational benefit of having a sustainable fleet would lead to an improved public perception and greater support for my organisation</w:t>
      </w:r>
      <w:r w:rsidRPr="00CD48CD">
        <w:rPr>
          <w:rFonts w:ascii="American Typewriter" w:eastAsia="Times New Roman" w:hAnsi="American Typewriter" w:cs="Segoe UI"/>
          <w:color w:val="000000"/>
          <w:kern w:val="0"/>
          <w:sz w:val="22"/>
          <w:szCs w:val="22"/>
          <w:lang w:eastAsia="en-GB"/>
          <w14:ligatures w14:val="none"/>
        </w:rPr>
        <w:br/>
      </w:r>
    </w:p>
    <w:p w14:paraId="15CADBF5"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agree</w:t>
      </w:r>
    </w:p>
    <w:p w14:paraId="2264F390"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disagree</w:t>
      </w:r>
    </w:p>
    <w:p w14:paraId="3E0F289F" w14:textId="77777777" w:rsidR="0097342D" w:rsidRDefault="0097342D" w:rsidP="00BA7393">
      <w:pPr>
        <w:spacing w:line="276" w:lineRule="auto"/>
        <w:rPr>
          <w:rFonts w:ascii="American Typewriter" w:eastAsia="Times New Roman" w:hAnsi="American Typewriter" w:cs="Segoe UI"/>
          <w:color w:val="000000"/>
          <w:kern w:val="0"/>
          <w:sz w:val="22"/>
          <w:szCs w:val="22"/>
          <w:lang w:eastAsia="en-GB"/>
          <w14:ligatures w14:val="none"/>
        </w:rPr>
      </w:pPr>
    </w:p>
    <w:p w14:paraId="6696263D" w14:textId="77777777" w:rsidR="0097342D" w:rsidRPr="005A433D" w:rsidRDefault="0097342D" w:rsidP="0097342D">
      <w:pPr>
        <w:spacing w:line="360" w:lineRule="auto"/>
        <w:rPr>
          <w:rFonts w:ascii="Arial" w:hAnsi="Arial" w:cs="Arial"/>
          <w:color w:val="7030A0"/>
          <w:sz w:val="22"/>
          <w:szCs w:val="22"/>
        </w:rPr>
      </w:pPr>
      <w:r w:rsidRPr="005A433D">
        <w:rPr>
          <w:rFonts w:ascii="Arial" w:hAnsi="Arial" w:cs="Arial"/>
          <w:color w:val="7030A0"/>
          <w:sz w:val="22"/>
          <w:szCs w:val="22"/>
        </w:rPr>
        <w:t>(Figure 4.5)</w:t>
      </w:r>
    </w:p>
    <w:p w14:paraId="2945E121" w14:textId="77777777" w:rsidR="0097342D" w:rsidRDefault="0097342D" w:rsidP="0097342D">
      <w:pPr>
        <w:spacing w:line="360" w:lineRule="auto"/>
        <w:rPr>
          <w:rFonts w:ascii="Arial" w:hAnsi="Arial" w:cs="Arial"/>
          <w:sz w:val="22"/>
          <w:szCs w:val="22"/>
        </w:rPr>
      </w:pPr>
      <w:r>
        <w:rPr>
          <w:noProof/>
          <w:color w:val="000000" w:themeColor="text1"/>
        </w:rPr>
        <w:drawing>
          <wp:inline distT="0" distB="0" distL="0" distR="0" wp14:anchorId="72CE5E0A" wp14:editId="71FA90DA">
            <wp:extent cx="5731510" cy="2045335"/>
            <wp:effectExtent l="0" t="0" r="0" b="0"/>
            <wp:docPr id="751999019" name="Picture 7519990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2045335"/>
                    </a:xfrm>
                    <a:prstGeom prst="rect">
                      <a:avLst/>
                    </a:prstGeom>
                  </pic:spPr>
                </pic:pic>
              </a:graphicData>
            </a:graphic>
          </wp:inline>
        </w:drawing>
      </w:r>
    </w:p>
    <w:p w14:paraId="78DA8933" w14:textId="77777777" w:rsidR="0097342D" w:rsidRPr="00655711" w:rsidRDefault="0097342D" w:rsidP="0097342D">
      <w:pPr>
        <w:spacing w:line="360" w:lineRule="auto"/>
        <w:rPr>
          <w:rFonts w:ascii="Arial" w:hAnsi="Arial" w:cs="Arial"/>
          <w:sz w:val="22"/>
          <w:szCs w:val="22"/>
        </w:rPr>
      </w:pPr>
    </w:p>
    <w:p w14:paraId="15E09F93" w14:textId="6545B3CA"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6.Which of the following are your organisations fleet management priorities over the next 12 months?</w:t>
      </w:r>
    </w:p>
    <w:p w14:paraId="6C007EFF" w14:textId="77777777" w:rsidR="00CD48CD" w:rsidRPr="00AB4F7A"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65569015" w14:textId="1A4BE0EC"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Environmental sustainability/CO2 reduction</w:t>
      </w:r>
    </w:p>
    <w:p w14:paraId="44E272FC"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Digitisation/automation of fleet processes</w:t>
      </w:r>
    </w:p>
    <w:p w14:paraId="3E6202F7"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Improvement in driver productivity / visibility /accessibility</w:t>
      </w:r>
    </w:p>
    <w:p w14:paraId="51189A44"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Improved vehicle performance</w:t>
      </w:r>
    </w:p>
    <w:p w14:paraId="37E3090E"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Risk management and driver safety</w:t>
      </w:r>
    </w:p>
    <w:p w14:paraId="1BDF3C93"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Cost reduction (</w:t>
      </w:r>
      <w:proofErr w:type="gramStart"/>
      <w:r w:rsidRPr="00CD48CD">
        <w:rPr>
          <w:rFonts w:ascii="American Typewriter" w:eastAsia="Times New Roman" w:hAnsi="American Typewriter" w:cs="Segoe UI"/>
          <w:color w:val="000000"/>
          <w:kern w:val="0"/>
          <w:sz w:val="22"/>
          <w:szCs w:val="22"/>
          <w:lang w:eastAsia="en-GB"/>
          <w14:ligatures w14:val="none"/>
        </w:rPr>
        <w:t>e.g.</w:t>
      </w:r>
      <w:proofErr w:type="gramEnd"/>
      <w:r w:rsidRPr="00CD48CD">
        <w:rPr>
          <w:rFonts w:ascii="American Typewriter" w:eastAsia="Times New Roman" w:hAnsi="American Typewriter" w:cs="Segoe UI"/>
          <w:color w:val="000000"/>
          <w:kern w:val="0"/>
          <w:sz w:val="22"/>
          <w:szCs w:val="22"/>
          <w:lang w:eastAsia="en-GB"/>
          <w14:ligatures w14:val="none"/>
        </w:rPr>
        <w:t xml:space="preserve"> fuel, maintenance, vehicle procurement, insurance etc)</w:t>
      </w:r>
    </w:p>
    <w:p w14:paraId="3DA86A4E" w14:textId="77777777" w:rsidR="00CD48CD"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058DFCE9" w14:textId="77777777" w:rsidR="002D3ADC" w:rsidRPr="00B40828" w:rsidRDefault="002D3ADC" w:rsidP="002D3ADC">
      <w:pPr>
        <w:spacing w:line="360" w:lineRule="auto"/>
        <w:rPr>
          <w:rFonts w:ascii="Arial" w:hAnsi="Arial" w:cs="Arial"/>
          <w:color w:val="7030A0"/>
          <w:sz w:val="22"/>
          <w:szCs w:val="22"/>
          <w:lang w:val="fr-FR"/>
        </w:rPr>
      </w:pPr>
      <w:r w:rsidRPr="00B40828">
        <w:rPr>
          <w:rFonts w:ascii="Arial" w:hAnsi="Arial" w:cs="Arial"/>
          <w:color w:val="7030A0"/>
          <w:sz w:val="22"/>
          <w:szCs w:val="22"/>
          <w:lang w:val="fr-FR"/>
        </w:rPr>
        <w:t>(Figure 4.6)</w:t>
      </w:r>
    </w:p>
    <w:p w14:paraId="332C312A" w14:textId="77777777" w:rsidR="002D3ADC" w:rsidRDefault="002D3ADC" w:rsidP="002D3ADC">
      <w:pPr>
        <w:spacing w:line="360" w:lineRule="auto"/>
        <w:rPr>
          <w:rFonts w:ascii="Arial" w:hAnsi="Arial" w:cs="Arial"/>
          <w:sz w:val="22"/>
          <w:szCs w:val="22"/>
          <w:lang w:val="fr-FR"/>
        </w:rPr>
      </w:pPr>
      <w:r>
        <w:rPr>
          <w:noProof/>
          <w:color w:val="000000" w:themeColor="text1"/>
        </w:rPr>
        <w:lastRenderedPageBreak/>
        <w:drawing>
          <wp:inline distT="0" distB="0" distL="0" distR="0" wp14:anchorId="249663F0" wp14:editId="3884B944">
            <wp:extent cx="5731510" cy="2702560"/>
            <wp:effectExtent l="0" t="0" r="0" b="2540"/>
            <wp:docPr id="1169281329" name="Picture 116928132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2702560"/>
                    </a:xfrm>
                    <a:prstGeom prst="rect">
                      <a:avLst/>
                    </a:prstGeom>
                  </pic:spPr>
                </pic:pic>
              </a:graphicData>
            </a:graphic>
          </wp:inline>
        </w:drawing>
      </w:r>
    </w:p>
    <w:p w14:paraId="4166ECC7" w14:textId="77777777" w:rsidR="002D3ADC" w:rsidRPr="00655711" w:rsidRDefault="002D3ADC" w:rsidP="002D3ADC">
      <w:pPr>
        <w:spacing w:line="360" w:lineRule="auto"/>
        <w:rPr>
          <w:rFonts w:ascii="Arial" w:hAnsi="Arial" w:cs="Arial"/>
          <w:sz w:val="22"/>
          <w:szCs w:val="22"/>
          <w:lang w:val="fr-FR"/>
        </w:rPr>
      </w:pPr>
    </w:p>
    <w:p w14:paraId="200F49C6" w14:textId="77777777" w:rsidR="002D3ADC" w:rsidRPr="00AB4F7A" w:rsidRDefault="002D3ADC" w:rsidP="00BA7393">
      <w:pPr>
        <w:spacing w:line="276" w:lineRule="auto"/>
        <w:rPr>
          <w:rFonts w:ascii="American Typewriter" w:eastAsia="Times New Roman" w:hAnsi="American Typewriter" w:cs="Segoe UI"/>
          <w:color w:val="000000"/>
          <w:kern w:val="0"/>
          <w:sz w:val="22"/>
          <w:szCs w:val="22"/>
          <w:lang w:eastAsia="en-GB"/>
          <w14:ligatures w14:val="none"/>
        </w:rPr>
      </w:pPr>
    </w:p>
    <w:p w14:paraId="5E2388C0" w14:textId="010306B6"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7.Which of the following is your organisation planning to invest in over the next 12 months?</w:t>
      </w:r>
      <w:r w:rsidRPr="00CD48CD">
        <w:rPr>
          <w:rFonts w:ascii="American Typewriter" w:eastAsia="Times New Roman" w:hAnsi="American Typewriter" w:cs="Segoe UI"/>
          <w:color w:val="000000"/>
          <w:kern w:val="0"/>
          <w:sz w:val="22"/>
          <w:szCs w:val="22"/>
          <w:lang w:eastAsia="en-GB"/>
          <w14:ligatures w14:val="none"/>
        </w:rPr>
        <w:br/>
      </w:r>
    </w:p>
    <w:p w14:paraId="1442142E"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Driver training</w:t>
      </w:r>
    </w:p>
    <w:p w14:paraId="460CE7CD"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EVs</w:t>
      </w:r>
    </w:p>
    <w:p w14:paraId="78257B10"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Alternative fuels (</w:t>
      </w:r>
      <w:proofErr w:type="gramStart"/>
      <w:r w:rsidRPr="00CD48CD">
        <w:rPr>
          <w:rFonts w:ascii="American Typewriter" w:eastAsia="Times New Roman" w:hAnsi="American Typewriter" w:cs="Segoe UI"/>
          <w:color w:val="000000"/>
          <w:kern w:val="0"/>
          <w:sz w:val="22"/>
          <w:szCs w:val="22"/>
          <w:lang w:eastAsia="en-GB"/>
          <w14:ligatures w14:val="none"/>
        </w:rPr>
        <w:t>e.g.</w:t>
      </w:r>
      <w:proofErr w:type="gramEnd"/>
      <w:r w:rsidRPr="00CD48CD">
        <w:rPr>
          <w:rFonts w:ascii="American Typewriter" w:eastAsia="Times New Roman" w:hAnsi="American Typewriter" w:cs="Segoe UI"/>
          <w:color w:val="000000"/>
          <w:kern w:val="0"/>
          <w:sz w:val="22"/>
          <w:szCs w:val="22"/>
          <w:lang w:eastAsia="en-GB"/>
          <w14:ligatures w14:val="none"/>
        </w:rPr>
        <w:t xml:space="preserve"> Hydrogen, biofuels)</w:t>
      </w:r>
    </w:p>
    <w:p w14:paraId="50EEFB9D"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Telematics</w:t>
      </w:r>
    </w:p>
    <w:p w14:paraId="7B3797F7"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Improved fleet maintenance initiatives</w:t>
      </w:r>
    </w:p>
    <w:p w14:paraId="1ECDC815"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Energy efficient tyres</w:t>
      </w:r>
    </w:p>
    <w:p w14:paraId="65B52330" w14:textId="77777777" w:rsidR="00CD48CD"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29D5AB60" w14:textId="77777777" w:rsidR="00D75AD5" w:rsidRPr="00655711" w:rsidRDefault="00D75AD5" w:rsidP="00D75AD5">
      <w:pPr>
        <w:spacing w:line="360" w:lineRule="auto"/>
        <w:rPr>
          <w:rFonts w:ascii="Arial" w:hAnsi="Arial" w:cs="Arial"/>
          <w:color w:val="7030A0"/>
          <w:sz w:val="22"/>
          <w:szCs w:val="22"/>
        </w:rPr>
      </w:pPr>
      <w:r w:rsidRPr="00B40828">
        <w:rPr>
          <w:rFonts w:ascii="Arial" w:hAnsi="Arial" w:cs="Arial"/>
          <w:color w:val="7030A0"/>
          <w:sz w:val="22"/>
          <w:szCs w:val="22"/>
        </w:rPr>
        <w:t>(Figure 4.7)</w:t>
      </w:r>
    </w:p>
    <w:p w14:paraId="051C4BAF" w14:textId="77777777" w:rsidR="00D75AD5" w:rsidRDefault="00D75AD5" w:rsidP="00D75AD5">
      <w:pPr>
        <w:spacing w:line="360" w:lineRule="auto"/>
        <w:rPr>
          <w:rFonts w:ascii="Arial" w:hAnsi="Arial" w:cs="Arial"/>
          <w:sz w:val="22"/>
          <w:szCs w:val="22"/>
        </w:rPr>
      </w:pPr>
    </w:p>
    <w:p w14:paraId="299028D4" w14:textId="77777777" w:rsidR="00D75AD5" w:rsidRDefault="00D75AD5" w:rsidP="00D75AD5">
      <w:pPr>
        <w:spacing w:line="360" w:lineRule="auto"/>
        <w:rPr>
          <w:rFonts w:ascii="Arial" w:hAnsi="Arial" w:cs="Arial"/>
          <w:sz w:val="22"/>
          <w:szCs w:val="22"/>
        </w:rPr>
      </w:pPr>
      <w:r>
        <w:rPr>
          <w:noProof/>
          <w:color w:val="000000" w:themeColor="text1"/>
        </w:rPr>
        <w:drawing>
          <wp:inline distT="0" distB="0" distL="0" distR="0" wp14:anchorId="016BF2C9" wp14:editId="254DC723">
            <wp:extent cx="5731510" cy="2572385"/>
            <wp:effectExtent l="0" t="0" r="0" b="5715"/>
            <wp:docPr id="26742875" name="Picture 2674287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572385"/>
                    </a:xfrm>
                    <a:prstGeom prst="rect">
                      <a:avLst/>
                    </a:prstGeom>
                  </pic:spPr>
                </pic:pic>
              </a:graphicData>
            </a:graphic>
          </wp:inline>
        </w:drawing>
      </w:r>
    </w:p>
    <w:p w14:paraId="1A7B25F5" w14:textId="77777777" w:rsidR="00D75AD5" w:rsidRPr="00655711" w:rsidRDefault="00D75AD5" w:rsidP="00D75AD5">
      <w:pPr>
        <w:spacing w:line="360" w:lineRule="auto"/>
        <w:rPr>
          <w:rFonts w:ascii="Arial" w:hAnsi="Arial" w:cs="Arial"/>
          <w:sz w:val="22"/>
          <w:szCs w:val="22"/>
        </w:rPr>
      </w:pPr>
    </w:p>
    <w:p w14:paraId="2B48FB19" w14:textId="77777777" w:rsidR="00D75AD5" w:rsidRPr="00AB4F7A" w:rsidRDefault="00D75AD5" w:rsidP="00BA7393">
      <w:pPr>
        <w:spacing w:line="276" w:lineRule="auto"/>
        <w:rPr>
          <w:rFonts w:ascii="American Typewriter" w:eastAsia="Times New Roman" w:hAnsi="American Typewriter" w:cs="Segoe UI"/>
          <w:color w:val="000000"/>
          <w:kern w:val="0"/>
          <w:sz w:val="22"/>
          <w:szCs w:val="22"/>
          <w:lang w:eastAsia="en-GB"/>
          <w14:ligatures w14:val="none"/>
        </w:rPr>
      </w:pPr>
    </w:p>
    <w:p w14:paraId="57819017" w14:textId="7113CD3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lastRenderedPageBreak/>
        <w:t>8.My organisation as a clear unambiguous strategy for having a carbon neutral fleet</w:t>
      </w:r>
      <w:r w:rsidRPr="00CD48CD">
        <w:rPr>
          <w:rFonts w:ascii="American Typewriter" w:eastAsia="Times New Roman" w:hAnsi="American Typewriter" w:cs="Segoe UI"/>
          <w:color w:val="000000"/>
          <w:kern w:val="0"/>
          <w:sz w:val="22"/>
          <w:szCs w:val="22"/>
          <w:lang w:eastAsia="en-GB"/>
          <w14:ligatures w14:val="none"/>
        </w:rPr>
        <w:br/>
      </w:r>
    </w:p>
    <w:p w14:paraId="2081A09E"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agree</w:t>
      </w:r>
    </w:p>
    <w:p w14:paraId="27FB9435"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disagree</w:t>
      </w:r>
    </w:p>
    <w:p w14:paraId="6C5745AC" w14:textId="77777777" w:rsidR="00EC0411" w:rsidRDefault="00EC0411" w:rsidP="00BA7393">
      <w:pPr>
        <w:spacing w:line="276" w:lineRule="auto"/>
        <w:rPr>
          <w:rFonts w:ascii="American Typewriter" w:eastAsia="Times New Roman" w:hAnsi="American Typewriter" w:cs="Segoe UI"/>
          <w:color w:val="000000"/>
          <w:kern w:val="0"/>
          <w:sz w:val="22"/>
          <w:szCs w:val="22"/>
          <w:lang w:eastAsia="en-GB"/>
          <w14:ligatures w14:val="none"/>
        </w:rPr>
      </w:pPr>
    </w:p>
    <w:p w14:paraId="6B18D237" w14:textId="77777777" w:rsidR="00EC0411" w:rsidRPr="00655711" w:rsidRDefault="00EC0411" w:rsidP="00EC0411">
      <w:pPr>
        <w:spacing w:line="360" w:lineRule="auto"/>
        <w:rPr>
          <w:rFonts w:ascii="Arial" w:hAnsi="Arial" w:cs="Arial"/>
          <w:color w:val="7030A0"/>
          <w:sz w:val="22"/>
          <w:szCs w:val="22"/>
        </w:rPr>
      </w:pPr>
      <w:r w:rsidRPr="004C654A">
        <w:rPr>
          <w:rFonts w:ascii="Arial" w:hAnsi="Arial" w:cs="Arial"/>
          <w:color w:val="7030A0"/>
          <w:sz w:val="22"/>
          <w:szCs w:val="22"/>
        </w:rPr>
        <w:t>(Figure 4.8)</w:t>
      </w:r>
    </w:p>
    <w:p w14:paraId="32457633" w14:textId="77777777" w:rsidR="00EC0411" w:rsidRDefault="00EC0411" w:rsidP="00EC0411">
      <w:pPr>
        <w:spacing w:line="360" w:lineRule="auto"/>
        <w:rPr>
          <w:rFonts w:ascii="Arial" w:hAnsi="Arial" w:cs="Arial"/>
          <w:sz w:val="22"/>
          <w:szCs w:val="22"/>
        </w:rPr>
      </w:pPr>
    </w:p>
    <w:p w14:paraId="2DD463DC" w14:textId="77777777" w:rsidR="00EC0411" w:rsidRDefault="00EC0411" w:rsidP="00EC0411">
      <w:pPr>
        <w:spacing w:line="360" w:lineRule="auto"/>
        <w:rPr>
          <w:rFonts w:ascii="Arial" w:hAnsi="Arial" w:cs="Arial"/>
          <w:sz w:val="22"/>
          <w:szCs w:val="22"/>
        </w:rPr>
      </w:pPr>
      <w:r>
        <w:rPr>
          <w:noProof/>
          <w:color w:val="000000" w:themeColor="text1"/>
        </w:rPr>
        <w:drawing>
          <wp:inline distT="0" distB="0" distL="0" distR="0" wp14:anchorId="6D65D5BE" wp14:editId="76C5CDB6">
            <wp:extent cx="5731510" cy="1933575"/>
            <wp:effectExtent l="0" t="0" r="0" b="0"/>
            <wp:docPr id="1841675162" name="Picture 184167516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933575"/>
                    </a:xfrm>
                    <a:prstGeom prst="rect">
                      <a:avLst/>
                    </a:prstGeom>
                  </pic:spPr>
                </pic:pic>
              </a:graphicData>
            </a:graphic>
          </wp:inline>
        </w:drawing>
      </w:r>
    </w:p>
    <w:p w14:paraId="4807C6E3" w14:textId="77777777" w:rsidR="00EC0411" w:rsidRPr="00655711" w:rsidRDefault="00EC0411" w:rsidP="00EC0411">
      <w:pPr>
        <w:spacing w:line="360" w:lineRule="auto"/>
        <w:rPr>
          <w:rFonts w:ascii="Arial" w:hAnsi="Arial" w:cs="Arial"/>
          <w:sz w:val="22"/>
          <w:szCs w:val="22"/>
        </w:rPr>
      </w:pPr>
    </w:p>
    <w:p w14:paraId="797181AD" w14:textId="264CD36A"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9.When do you anticipate your organisations entire fleet transitioning to fully carbon neutral, through switching to EVs or alternative carbon neutral fuels?</w:t>
      </w:r>
    </w:p>
    <w:p w14:paraId="40BB4FB0" w14:textId="77777777" w:rsidR="00CD48CD" w:rsidRPr="00AB4F7A"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1288D48B" w14:textId="51623C9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0-2</w:t>
      </w:r>
    </w:p>
    <w:p w14:paraId="264E945E"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3-5</w:t>
      </w:r>
    </w:p>
    <w:p w14:paraId="2F9E92A5"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6-10</w:t>
      </w:r>
    </w:p>
    <w:p w14:paraId="716C9C21"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11-15</w:t>
      </w:r>
    </w:p>
    <w:p w14:paraId="6EAE962C"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16-20</w:t>
      </w:r>
    </w:p>
    <w:p w14:paraId="3AC3FD50"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21+</w:t>
      </w:r>
    </w:p>
    <w:p w14:paraId="7E09BFEA" w14:textId="77777777" w:rsidR="00250C80" w:rsidRDefault="00250C80" w:rsidP="00BA7393">
      <w:pPr>
        <w:spacing w:line="276" w:lineRule="auto"/>
        <w:rPr>
          <w:rFonts w:ascii="American Typewriter" w:eastAsia="Times New Roman" w:hAnsi="American Typewriter" w:cs="Segoe UI"/>
          <w:color w:val="000000"/>
          <w:kern w:val="0"/>
          <w:sz w:val="22"/>
          <w:szCs w:val="22"/>
          <w:lang w:eastAsia="en-GB"/>
          <w14:ligatures w14:val="none"/>
        </w:rPr>
      </w:pPr>
    </w:p>
    <w:p w14:paraId="57147C4D" w14:textId="77777777" w:rsidR="00250C80" w:rsidRPr="00655711" w:rsidRDefault="00250C80" w:rsidP="00250C80">
      <w:pPr>
        <w:spacing w:line="360" w:lineRule="auto"/>
        <w:rPr>
          <w:rFonts w:ascii="Arial" w:hAnsi="Arial" w:cs="Arial"/>
          <w:color w:val="7030A0"/>
          <w:sz w:val="22"/>
          <w:szCs w:val="22"/>
        </w:rPr>
      </w:pPr>
      <w:r w:rsidRPr="004C654A">
        <w:rPr>
          <w:rFonts w:ascii="Arial" w:hAnsi="Arial" w:cs="Arial"/>
          <w:color w:val="7030A0"/>
          <w:sz w:val="22"/>
          <w:szCs w:val="22"/>
        </w:rPr>
        <w:t>(Figure 4.9)</w:t>
      </w:r>
    </w:p>
    <w:p w14:paraId="47F17F66" w14:textId="77777777" w:rsidR="00250C80" w:rsidRDefault="00250C80" w:rsidP="00250C80">
      <w:pPr>
        <w:spacing w:line="360" w:lineRule="auto"/>
        <w:rPr>
          <w:rFonts w:ascii="Arial" w:hAnsi="Arial" w:cs="Arial"/>
          <w:sz w:val="22"/>
          <w:szCs w:val="22"/>
        </w:rPr>
      </w:pPr>
    </w:p>
    <w:p w14:paraId="16B13556" w14:textId="77777777" w:rsidR="00250C80" w:rsidRDefault="00250C80" w:rsidP="00250C80">
      <w:pPr>
        <w:spacing w:line="360" w:lineRule="auto"/>
        <w:rPr>
          <w:rFonts w:ascii="Arial" w:hAnsi="Arial" w:cs="Arial"/>
          <w:sz w:val="22"/>
          <w:szCs w:val="22"/>
        </w:rPr>
      </w:pPr>
      <w:r>
        <w:rPr>
          <w:noProof/>
          <w:color w:val="000000" w:themeColor="text1"/>
        </w:rPr>
        <w:drawing>
          <wp:inline distT="0" distB="0" distL="0" distR="0" wp14:anchorId="73B014D6" wp14:editId="451C4443">
            <wp:extent cx="5731510" cy="2696210"/>
            <wp:effectExtent l="0" t="0" r="0" b="0"/>
            <wp:docPr id="32" name="Picture 3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696210"/>
                    </a:xfrm>
                    <a:prstGeom prst="rect">
                      <a:avLst/>
                    </a:prstGeom>
                  </pic:spPr>
                </pic:pic>
              </a:graphicData>
            </a:graphic>
          </wp:inline>
        </w:drawing>
      </w:r>
    </w:p>
    <w:p w14:paraId="2757F072" w14:textId="77777777" w:rsidR="00250C80" w:rsidRPr="00655711" w:rsidRDefault="00250C80" w:rsidP="00250C80">
      <w:pPr>
        <w:spacing w:line="360" w:lineRule="auto"/>
        <w:rPr>
          <w:rFonts w:ascii="Arial" w:hAnsi="Arial" w:cs="Arial"/>
          <w:sz w:val="22"/>
          <w:szCs w:val="22"/>
        </w:rPr>
      </w:pPr>
    </w:p>
    <w:p w14:paraId="0BD9AC20" w14:textId="10C8AFB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10.What do you believe will become the dominant technology for low/zero carbon emergency vehicle fleet?</w:t>
      </w:r>
      <w:r w:rsidRPr="00CD48CD">
        <w:rPr>
          <w:rFonts w:ascii="American Typewriter" w:eastAsia="Times New Roman" w:hAnsi="American Typewriter" w:cs="Segoe UI"/>
          <w:color w:val="000000"/>
          <w:kern w:val="0"/>
          <w:sz w:val="22"/>
          <w:szCs w:val="22"/>
          <w:lang w:eastAsia="en-GB"/>
          <w14:ligatures w14:val="none"/>
        </w:rPr>
        <w:br/>
      </w:r>
    </w:p>
    <w:p w14:paraId="38ACF4BC"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EV</w:t>
      </w:r>
    </w:p>
    <w:p w14:paraId="5E35911C"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Hydrogen</w:t>
      </w:r>
    </w:p>
    <w:p w14:paraId="480CBD95"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Hybrid</w:t>
      </w:r>
    </w:p>
    <w:p w14:paraId="2BD1D1E0"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Other (biofuels etc)</w:t>
      </w:r>
    </w:p>
    <w:p w14:paraId="362CD227" w14:textId="77777777" w:rsidR="003D34B5" w:rsidRDefault="003D34B5" w:rsidP="00BA7393">
      <w:pPr>
        <w:spacing w:line="276" w:lineRule="auto"/>
        <w:rPr>
          <w:rFonts w:ascii="American Typewriter" w:eastAsia="Times New Roman" w:hAnsi="American Typewriter" w:cs="Segoe UI"/>
          <w:color w:val="000000"/>
          <w:kern w:val="0"/>
          <w:sz w:val="22"/>
          <w:szCs w:val="22"/>
          <w:lang w:eastAsia="en-GB"/>
          <w14:ligatures w14:val="none"/>
        </w:rPr>
      </w:pPr>
    </w:p>
    <w:p w14:paraId="7086EAFF" w14:textId="77777777" w:rsidR="003D34B5" w:rsidRPr="00655711" w:rsidRDefault="003D34B5" w:rsidP="003D34B5">
      <w:pPr>
        <w:spacing w:line="360" w:lineRule="auto"/>
        <w:rPr>
          <w:rFonts w:ascii="Arial" w:hAnsi="Arial" w:cs="Arial"/>
          <w:color w:val="7030A0"/>
          <w:sz w:val="22"/>
          <w:szCs w:val="22"/>
        </w:rPr>
      </w:pPr>
      <w:r w:rsidRPr="004C654A">
        <w:rPr>
          <w:rFonts w:ascii="Arial" w:hAnsi="Arial" w:cs="Arial"/>
          <w:color w:val="7030A0"/>
          <w:sz w:val="22"/>
          <w:szCs w:val="22"/>
        </w:rPr>
        <w:t>(Figure 4.10)</w:t>
      </w:r>
    </w:p>
    <w:p w14:paraId="02F227C2" w14:textId="77777777" w:rsidR="003D34B5" w:rsidRDefault="003D34B5" w:rsidP="003D34B5">
      <w:pPr>
        <w:spacing w:line="360" w:lineRule="auto"/>
        <w:rPr>
          <w:rFonts w:ascii="Arial" w:hAnsi="Arial" w:cs="Arial"/>
          <w:sz w:val="22"/>
          <w:szCs w:val="22"/>
        </w:rPr>
      </w:pPr>
    </w:p>
    <w:p w14:paraId="1EEBFF57" w14:textId="77777777" w:rsidR="003D34B5" w:rsidRDefault="003D34B5" w:rsidP="003D34B5">
      <w:pPr>
        <w:spacing w:line="360" w:lineRule="auto"/>
        <w:rPr>
          <w:rFonts w:ascii="Arial" w:hAnsi="Arial" w:cs="Arial"/>
          <w:sz w:val="22"/>
          <w:szCs w:val="22"/>
        </w:rPr>
      </w:pPr>
      <w:r>
        <w:rPr>
          <w:noProof/>
          <w:color w:val="000000" w:themeColor="text1"/>
        </w:rPr>
        <w:drawing>
          <wp:inline distT="0" distB="0" distL="0" distR="0" wp14:anchorId="0CD46277" wp14:editId="4AD22F98">
            <wp:extent cx="5731510" cy="1950720"/>
            <wp:effectExtent l="0" t="0" r="0" b="5080"/>
            <wp:docPr id="893124222" name="Picture 8931242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31510" cy="1950720"/>
                    </a:xfrm>
                    <a:prstGeom prst="rect">
                      <a:avLst/>
                    </a:prstGeom>
                  </pic:spPr>
                </pic:pic>
              </a:graphicData>
            </a:graphic>
          </wp:inline>
        </w:drawing>
      </w:r>
    </w:p>
    <w:p w14:paraId="5EAF797C" w14:textId="77777777" w:rsidR="003D34B5" w:rsidRPr="00655711" w:rsidRDefault="003D34B5" w:rsidP="003D34B5">
      <w:pPr>
        <w:spacing w:line="360" w:lineRule="auto"/>
        <w:rPr>
          <w:rFonts w:ascii="Arial" w:hAnsi="Arial" w:cs="Arial"/>
          <w:sz w:val="22"/>
          <w:szCs w:val="22"/>
        </w:rPr>
      </w:pPr>
    </w:p>
    <w:p w14:paraId="2B6D4290" w14:textId="07F0A669"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11.Do you believe high energy prices will dampen demand among organisations for electric vehicles</w:t>
      </w:r>
      <w:r w:rsidRPr="00CD48CD">
        <w:rPr>
          <w:rFonts w:ascii="American Typewriter" w:eastAsia="Times New Roman" w:hAnsi="American Typewriter" w:cs="Segoe UI"/>
          <w:color w:val="000000"/>
          <w:kern w:val="0"/>
          <w:sz w:val="22"/>
          <w:szCs w:val="22"/>
          <w:lang w:eastAsia="en-GB"/>
          <w14:ligatures w14:val="none"/>
        </w:rPr>
        <w:br/>
      </w:r>
    </w:p>
    <w:p w14:paraId="199F4D08"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agree</w:t>
      </w:r>
    </w:p>
    <w:p w14:paraId="0F5AE0A9"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disagree</w:t>
      </w:r>
    </w:p>
    <w:p w14:paraId="7D5224D4" w14:textId="77777777" w:rsidR="00CD48CD"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2EE44E2B" w14:textId="77777777" w:rsidR="00FC43AE" w:rsidRPr="00655711" w:rsidRDefault="00FC43AE" w:rsidP="00FC43AE">
      <w:pPr>
        <w:spacing w:line="360" w:lineRule="auto"/>
        <w:rPr>
          <w:rFonts w:ascii="Arial" w:hAnsi="Arial" w:cs="Arial"/>
          <w:color w:val="7030A0"/>
          <w:sz w:val="22"/>
          <w:szCs w:val="22"/>
        </w:rPr>
      </w:pPr>
      <w:r w:rsidRPr="00A43FB4">
        <w:rPr>
          <w:rFonts w:ascii="Arial" w:hAnsi="Arial" w:cs="Arial"/>
          <w:color w:val="7030A0"/>
          <w:sz w:val="22"/>
          <w:szCs w:val="22"/>
        </w:rPr>
        <w:t>(Figure 4.11)</w:t>
      </w:r>
    </w:p>
    <w:p w14:paraId="07979C98" w14:textId="77777777" w:rsidR="00FC43AE" w:rsidRDefault="00FC43AE" w:rsidP="00FC43AE">
      <w:pPr>
        <w:spacing w:line="360" w:lineRule="auto"/>
        <w:rPr>
          <w:rFonts w:ascii="Arial" w:hAnsi="Arial" w:cs="Arial"/>
          <w:sz w:val="22"/>
          <w:szCs w:val="22"/>
        </w:rPr>
      </w:pPr>
    </w:p>
    <w:p w14:paraId="5E5F3172" w14:textId="77777777" w:rsidR="00FC43AE" w:rsidRPr="00655711" w:rsidRDefault="00FC43AE" w:rsidP="00FC43AE">
      <w:pPr>
        <w:spacing w:line="360" w:lineRule="auto"/>
        <w:rPr>
          <w:rFonts w:ascii="Arial" w:hAnsi="Arial" w:cs="Arial"/>
          <w:sz w:val="22"/>
          <w:szCs w:val="22"/>
        </w:rPr>
      </w:pPr>
      <w:r>
        <w:rPr>
          <w:noProof/>
          <w:color w:val="000000" w:themeColor="text1"/>
        </w:rPr>
        <w:drawing>
          <wp:inline distT="0" distB="0" distL="0" distR="0" wp14:anchorId="04F8C9C8" wp14:editId="5761B3E7">
            <wp:extent cx="5731510" cy="1887220"/>
            <wp:effectExtent l="0" t="0" r="0" b="5080"/>
            <wp:docPr id="712160094" name="Picture 71216009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31510" cy="1887220"/>
                    </a:xfrm>
                    <a:prstGeom prst="rect">
                      <a:avLst/>
                    </a:prstGeom>
                  </pic:spPr>
                </pic:pic>
              </a:graphicData>
            </a:graphic>
          </wp:inline>
        </w:drawing>
      </w:r>
    </w:p>
    <w:p w14:paraId="01A84178" w14:textId="77777777" w:rsidR="00FC43AE" w:rsidRPr="00AB4F7A" w:rsidRDefault="00FC43AE" w:rsidP="00BA7393">
      <w:pPr>
        <w:spacing w:line="276" w:lineRule="auto"/>
        <w:rPr>
          <w:rFonts w:ascii="American Typewriter" w:eastAsia="Times New Roman" w:hAnsi="American Typewriter" w:cs="Segoe UI"/>
          <w:color w:val="000000"/>
          <w:kern w:val="0"/>
          <w:sz w:val="22"/>
          <w:szCs w:val="22"/>
          <w:lang w:eastAsia="en-GB"/>
          <w14:ligatures w14:val="none"/>
        </w:rPr>
      </w:pPr>
    </w:p>
    <w:p w14:paraId="2C696214" w14:textId="0517CE4D"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 xml:space="preserve">12.A cultural shift is needed within emergency services for all organisational stakeholders – from senior management to front line staff – to embrace fleet </w:t>
      </w:r>
      <w:proofErr w:type="gramStart"/>
      <w:r w:rsidRPr="00CD48CD">
        <w:rPr>
          <w:rFonts w:ascii="American Typewriter" w:eastAsia="Times New Roman" w:hAnsi="American Typewriter" w:cs="Segoe UI"/>
          <w:color w:val="000000"/>
          <w:kern w:val="0"/>
          <w:sz w:val="22"/>
          <w:szCs w:val="22"/>
          <w:lang w:eastAsia="en-GB"/>
          <w14:ligatures w14:val="none"/>
        </w:rPr>
        <w:t>decarbonisation</w:t>
      </w:r>
      <w:proofErr w:type="gramEnd"/>
    </w:p>
    <w:p w14:paraId="053EAFF4" w14:textId="77777777" w:rsidR="00CD48CD" w:rsidRPr="00AB4F7A"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61E452F5" w14:textId="535BD672"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agree</w:t>
      </w:r>
    </w:p>
    <w:p w14:paraId="0F4F7BF7"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disagree</w:t>
      </w:r>
    </w:p>
    <w:p w14:paraId="445975F9" w14:textId="77777777" w:rsidR="00CD48CD"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026DDD8E" w14:textId="77777777" w:rsidR="001A6580" w:rsidRPr="00655711" w:rsidRDefault="001A6580" w:rsidP="001A6580">
      <w:pPr>
        <w:spacing w:line="360" w:lineRule="auto"/>
        <w:rPr>
          <w:rFonts w:ascii="Arial" w:hAnsi="Arial" w:cs="Arial"/>
          <w:color w:val="7030A0"/>
          <w:sz w:val="22"/>
          <w:szCs w:val="22"/>
        </w:rPr>
      </w:pPr>
      <w:r w:rsidRPr="00A43FB4">
        <w:rPr>
          <w:rFonts w:ascii="Arial" w:hAnsi="Arial" w:cs="Arial"/>
          <w:color w:val="7030A0"/>
          <w:sz w:val="22"/>
          <w:szCs w:val="22"/>
        </w:rPr>
        <w:t>(Figure 4.12)</w:t>
      </w:r>
    </w:p>
    <w:p w14:paraId="4BD933E0" w14:textId="77777777" w:rsidR="001A6580" w:rsidRDefault="001A6580" w:rsidP="001A6580">
      <w:pPr>
        <w:spacing w:line="360" w:lineRule="auto"/>
        <w:rPr>
          <w:rFonts w:ascii="Arial" w:hAnsi="Arial" w:cs="Arial"/>
          <w:sz w:val="22"/>
          <w:szCs w:val="22"/>
        </w:rPr>
      </w:pPr>
    </w:p>
    <w:p w14:paraId="66A8076B" w14:textId="77777777" w:rsidR="001A6580" w:rsidRDefault="001A6580" w:rsidP="001A6580">
      <w:pPr>
        <w:spacing w:line="360" w:lineRule="auto"/>
        <w:rPr>
          <w:rFonts w:ascii="Arial" w:hAnsi="Arial" w:cs="Arial"/>
          <w:sz w:val="22"/>
          <w:szCs w:val="22"/>
        </w:rPr>
      </w:pPr>
      <w:r>
        <w:rPr>
          <w:noProof/>
          <w:color w:val="000000" w:themeColor="text1"/>
        </w:rPr>
        <w:drawing>
          <wp:inline distT="0" distB="0" distL="0" distR="0" wp14:anchorId="22D6DC6A" wp14:editId="27D2947E">
            <wp:extent cx="5731510" cy="2101850"/>
            <wp:effectExtent l="0" t="0" r="0" b="6350"/>
            <wp:docPr id="1301826641" name="Picture 130182664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101850"/>
                    </a:xfrm>
                    <a:prstGeom prst="rect">
                      <a:avLst/>
                    </a:prstGeom>
                  </pic:spPr>
                </pic:pic>
              </a:graphicData>
            </a:graphic>
          </wp:inline>
        </w:drawing>
      </w:r>
    </w:p>
    <w:p w14:paraId="57318C0E" w14:textId="77777777" w:rsidR="001A6580" w:rsidRPr="00655711" w:rsidRDefault="001A6580" w:rsidP="001A6580">
      <w:pPr>
        <w:spacing w:line="360" w:lineRule="auto"/>
        <w:rPr>
          <w:rFonts w:ascii="Arial" w:hAnsi="Arial" w:cs="Arial"/>
          <w:sz w:val="22"/>
          <w:szCs w:val="22"/>
        </w:rPr>
      </w:pPr>
    </w:p>
    <w:p w14:paraId="542CFC3B" w14:textId="77777777" w:rsidR="00FC43AE" w:rsidRPr="00AB4F7A" w:rsidRDefault="00FC43AE" w:rsidP="00BA7393">
      <w:pPr>
        <w:spacing w:line="276" w:lineRule="auto"/>
        <w:rPr>
          <w:rFonts w:ascii="American Typewriter" w:eastAsia="Times New Roman" w:hAnsi="American Typewriter" w:cs="Segoe UI"/>
          <w:color w:val="000000"/>
          <w:kern w:val="0"/>
          <w:sz w:val="22"/>
          <w:szCs w:val="22"/>
          <w:lang w:eastAsia="en-GB"/>
          <w14:ligatures w14:val="none"/>
        </w:rPr>
      </w:pPr>
    </w:p>
    <w:p w14:paraId="775368FA" w14:textId="50F0E3A1"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 xml:space="preserve">13.Emergency service fleet decarbonisation is being held back by competing interests within the organisation </w:t>
      </w:r>
      <w:proofErr w:type="gramStart"/>
      <w:r w:rsidRPr="00CD48CD">
        <w:rPr>
          <w:rFonts w:ascii="American Typewriter" w:eastAsia="Times New Roman" w:hAnsi="American Typewriter" w:cs="Segoe UI"/>
          <w:color w:val="000000"/>
          <w:kern w:val="0"/>
          <w:sz w:val="22"/>
          <w:szCs w:val="22"/>
          <w:lang w:eastAsia="en-GB"/>
          <w14:ligatures w14:val="none"/>
        </w:rPr>
        <w:t>e.g.</w:t>
      </w:r>
      <w:proofErr w:type="gramEnd"/>
      <w:r w:rsidRPr="00CD48CD">
        <w:rPr>
          <w:rFonts w:ascii="American Typewriter" w:eastAsia="Times New Roman" w:hAnsi="American Typewriter" w:cs="Segoe UI"/>
          <w:color w:val="000000"/>
          <w:kern w:val="0"/>
          <w:sz w:val="22"/>
          <w:szCs w:val="22"/>
          <w:lang w:eastAsia="en-GB"/>
          <w14:ligatures w14:val="none"/>
        </w:rPr>
        <w:t xml:space="preserve"> short term financial goals, strategic or investment priorities</w:t>
      </w:r>
      <w:r w:rsidRPr="00CD48CD">
        <w:rPr>
          <w:rFonts w:ascii="American Typewriter" w:eastAsia="Times New Roman" w:hAnsi="American Typewriter" w:cs="Segoe UI"/>
          <w:color w:val="000000"/>
          <w:kern w:val="0"/>
          <w:sz w:val="22"/>
          <w:szCs w:val="22"/>
          <w:lang w:eastAsia="en-GB"/>
          <w14:ligatures w14:val="none"/>
        </w:rPr>
        <w:br/>
      </w:r>
      <w:r w:rsidRPr="00CD48CD">
        <w:rPr>
          <w:rFonts w:ascii="American Typewriter" w:eastAsia="Times New Roman" w:hAnsi="American Typewriter" w:cs="Segoe UI"/>
          <w:color w:val="000000"/>
          <w:kern w:val="0"/>
          <w:sz w:val="22"/>
          <w:szCs w:val="22"/>
          <w:lang w:eastAsia="en-GB"/>
          <w14:ligatures w14:val="none"/>
        </w:rPr>
        <w:br/>
      </w:r>
    </w:p>
    <w:p w14:paraId="55EF2C24"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agree</w:t>
      </w:r>
    </w:p>
    <w:p w14:paraId="537D3B84"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disagree</w:t>
      </w:r>
    </w:p>
    <w:p w14:paraId="6F73310C" w14:textId="77777777" w:rsidR="00CD48CD"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0C09F218" w14:textId="77777777" w:rsidR="006E7A40" w:rsidRDefault="006E7A40" w:rsidP="006E7A40">
      <w:pPr>
        <w:spacing w:line="360" w:lineRule="auto"/>
        <w:rPr>
          <w:rFonts w:ascii="Arial" w:hAnsi="Arial" w:cs="Arial"/>
          <w:color w:val="7030A0"/>
          <w:sz w:val="22"/>
          <w:szCs w:val="22"/>
        </w:rPr>
      </w:pPr>
      <w:r w:rsidRPr="00232828">
        <w:rPr>
          <w:rFonts w:ascii="Arial" w:hAnsi="Arial" w:cs="Arial"/>
          <w:color w:val="7030A0"/>
          <w:sz w:val="22"/>
          <w:szCs w:val="22"/>
        </w:rPr>
        <w:t>(Figure 4.13)</w:t>
      </w:r>
    </w:p>
    <w:p w14:paraId="74992D80" w14:textId="77777777" w:rsidR="006E7A40" w:rsidRPr="00655711" w:rsidRDefault="006E7A40" w:rsidP="006E7A40">
      <w:pPr>
        <w:spacing w:line="360" w:lineRule="auto"/>
        <w:rPr>
          <w:rFonts w:ascii="Arial" w:hAnsi="Arial" w:cs="Arial"/>
          <w:color w:val="7030A0"/>
          <w:sz w:val="22"/>
          <w:szCs w:val="22"/>
        </w:rPr>
      </w:pPr>
    </w:p>
    <w:p w14:paraId="33737CD7" w14:textId="77777777" w:rsidR="006E7A40" w:rsidRDefault="006E7A40" w:rsidP="006E7A40">
      <w:pPr>
        <w:spacing w:line="360" w:lineRule="auto"/>
        <w:rPr>
          <w:rFonts w:ascii="Arial" w:hAnsi="Arial" w:cs="Arial"/>
          <w:sz w:val="22"/>
          <w:szCs w:val="22"/>
        </w:rPr>
      </w:pPr>
      <w:r>
        <w:rPr>
          <w:noProof/>
          <w:color w:val="000000" w:themeColor="text1"/>
        </w:rPr>
        <w:drawing>
          <wp:inline distT="0" distB="0" distL="0" distR="0" wp14:anchorId="5429C2CC" wp14:editId="6122E8A5">
            <wp:extent cx="5731510" cy="2063750"/>
            <wp:effectExtent l="0" t="0" r="0" b="6350"/>
            <wp:docPr id="1259370967" name="Picture 125937096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063750"/>
                    </a:xfrm>
                    <a:prstGeom prst="rect">
                      <a:avLst/>
                    </a:prstGeom>
                  </pic:spPr>
                </pic:pic>
              </a:graphicData>
            </a:graphic>
          </wp:inline>
        </w:drawing>
      </w:r>
    </w:p>
    <w:p w14:paraId="708908F6" w14:textId="77777777" w:rsidR="006E7A40" w:rsidRPr="00655711" w:rsidRDefault="006E7A40" w:rsidP="006E7A40">
      <w:pPr>
        <w:spacing w:line="360" w:lineRule="auto"/>
        <w:rPr>
          <w:rFonts w:ascii="Arial" w:hAnsi="Arial" w:cs="Arial"/>
          <w:sz w:val="22"/>
          <w:szCs w:val="22"/>
        </w:rPr>
      </w:pPr>
    </w:p>
    <w:p w14:paraId="3A41DEB7" w14:textId="77777777" w:rsidR="006E7A40" w:rsidRPr="00AB4F7A" w:rsidRDefault="006E7A40" w:rsidP="00BA7393">
      <w:pPr>
        <w:spacing w:line="276" w:lineRule="auto"/>
        <w:rPr>
          <w:rFonts w:ascii="American Typewriter" w:eastAsia="Times New Roman" w:hAnsi="American Typewriter" w:cs="Segoe UI"/>
          <w:color w:val="000000"/>
          <w:kern w:val="0"/>
          <w:sz w:val="22"/>
          <w:szCs w:val="22"/>
          <w:lang w:eastAsia="en-GB"/>
          <w14:ligatures w14:val="none"/>
        </w:rPr>
      </w:pPr>
    </w:p>
    <w:p w14:paraId="06611A03" w14:textId="312D7ED0"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14.Does your organisation measure its fleet’s carbon footprint?</w:t>
      </w:r>
      <w:r w:rsidRPr="00CD48CD">
        <w:rPr>
          <w:rFonts w:ascii="American Typewriter" w:eastAsia="Times New Roman" w:hAnsi="American Typewriter" w:cs="Segoe UI"/>
          <w:color w:val="000000"/>
          <w:kern w:val="0"/>
          <w:sz w:val="22"/>
          <w:szCs w:val="22"/>
          <w:lang w:eastAsia="en-GB"/>
          <w14:ligatures w14:val="none"/>
        </w:rPr>
        <w:br/>
      </w:r>
    </w:p>
    <w:p w14:paraId="562F9D83"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lastRenderedPageBreak/>
        <w:t>yes</w:t>
      </w:r>
    </w:p>
    <w:p w14:paraId="7BBA7BCF"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no</w:t>
      </w:r>
    </w:p>
    <w:p w14:paraId="374583B6" w14:textId="77777777" w:rsidR="00CD48CD" w:rsidRDefault="00CD48CD" w:rsidP="00BA7393">
      <w:pPr>
        <w:spacing w:line="276" w:lineRule="auto"/>
        <w:rPr>
          <w:rFonts w:ascii="American Typewriter" w:eastAsia="Times New Roman" w:hAnsi="American Typewriter" w:cs="Segoe UI"/>
          <w:color w:val="000000"/>
          <w:kern w:val="0"/>
          <w:sz w:val="22"/>
          <w:szCs w:val="22"/>
          <w:lang w:eastAsia="en-GB"/>
          <w14:ligatures w14:val="none"/>
        </w:rPr>
      </w:pPr>
    </w:p>
    <w:p w14:paraId="0E4FA535" w14:textId="77777777" w:rsidR="00F11EC8" w:rsidRDefault="00F11EC8" w:rsidP="00F11EC8">
      <w:pPr>
        <w:spacing w:line="360" w:lineRule="auto"/>
        <w:rPr>
          <w:rFonts w:ascii="Arial" w:hAnsi="Arial" w:cs="Arial"/>
          <w:color w:val="7030A0"/>
          <w:sz w:val="22"/>
          <w:szCs w:val="22"/>
        </w:rPr>
      </w:pPr>
      <w:r w:rsidRPr="00232828">
        <w:rPr>
          <w:rFonts w:ascii="Arial" w:hAnsi="Arial" w:cs="Arial"/>
          <w:color w:val="7030A0"/>
          <w:sz w:val="22"/>
          <w:szCs w:val="22"/>
        </w:rPr>
        <w:t>(Figure 4.1</w:t>
      </w:r>
      <w:r>
        <w:rPr>
          <w:rFonts w:ascii="Arial" w:hAnsi="Arial" w:cs="Arial"/>
          <w:color w:val="7030A0"/>
          <w:sz w:val="22"/>
          <w:szCs w:val="22"/>
        </w:rPr>
        <w:t>4</w:t>
      </w:r>
      <w:r w:rsidRPr="00232828">
        <w:rPr>
          <w:rFonts w:ascii="Arial" w:hAnsi="Arial" w:cs="Arial"/>
          <w:color w:val="7030A0"/>
          <w:sz w:val="22"/>
          <w:szCs w:val="22"/>
        </w:rPr>
        <w:t>)</w:t>
      </w:r>
    </w:p>
    <w:p w14:paraId="2081AA0A" w14:textId="77777777" w:rsidR="00F11EC8" w:rsidRDefault="00F11EC8" w:rsidP="00F11EC8">
      <w:pPr>
        <w:spacing w:line="360" w:lineRule="auto"/>
        <w:rPr>
          <w:rFonts w:ascii="Arial" w:hAnsi="Arial" w:cs="Arial"/>
          <w:sz w:val="22"/>
          <w:szCs w:val="22"/>
        </w:rPr>
      </w:pPr>
    </w:p>
    <w:p w14:paraId="2964F58F" w14:textId="77777777" w:rsidR="00F11EC8" w:rsidRDefault="00F11EC8" w:rsidP="00F11EC8">
      <w:pPr>
        <w:spacing w:line="360" w:lineRule="auto"/>
        <w:rPr>
          <w:rFonts w:ascii="Arial" w:hAnsi="Arial" w:cs="Arial"/>
          <w:sz w:val="22"/>
          <w:szCs w:val="22"/>
        </w:rPr>
      </w:pPr>
      <w:r>
        <w:rPr>
          <w:noProof/>
          <w:color w:val="000000" w:themeColor="text1"/>
        </w:rPr>
        <w:drawing>
          <wp:inline distT="0" distB="0" distL="0" distR="0" wp14:anchorId="60992733" wp14:editId="6E81C65C">
            <wp:extent cx="5731510" cy="1890395"/>
            <wp:effectExtent l="0" t="0" r="0" b="1905"/>
            <wp:docPr id="103002846" name="Picture 10300284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1890395"/>
                    </a:xfrm>
                    <a:prstGeom prst="rect">
                      <a:avLst/>
                    </a:prstGeom>
                  </pic:spPr>
                </pic:pic>
              </a:graphicData>
            </a:graphic>
          </wp:inline>
        </w:drawing>
      </w:r>
    </w:p>
    <w:p w14:paraId="212D4412" w14:textId="77777777" w:rsidR="00F11EC8" w:rsidRPr="00655711" w:rsidRDefault="00F11EC8" w:rsidP="00F11EC8">
      <w:pPr>
        <w:spacing w:line="360" w:lineRule="auto"/>
        <w:rPr>
          <w:rFonts w:ascii="Arial" w:hAnsi="Arial" w:cs="Arial"/>
          <w:sz w:val="22"/>
          <w:szCs w:val="22"/>
        </w:rPr>
      </w:pPr>
    </w:p>
    <w:p w14:paraId="6763A659" w14:textId="77777777" w:rsidR="006E7A40" w:rsidRPr="00AB4F7A" w:rsidRDefault="006E7A40" w:rsidP="00BA7393">
      <w:pPr>
        <w:spacing w:line="276" w:lineRule="auto"/>
        <w:rPr>
          <w:rFonts w:ascii="American Typewriter" w:eastAsia="Times New Roman" w:hAnsi="American Typewriter" w:cs="Segoe UI"/>
          <w:color w:val="000000"/>
          <w:kern w:val="0"/>
          <w:sz w:val="22"/>
          <w:szCs w:val="22"/>
          <w:lang w:eastAsia="en-GB"/>
          <w14:ligatures w14:val="none"/>
        </w:rPr>
      </w:pPr>
    </w:p>
    <w:p w14:paraId="3C2CB081" w14:textId="46429E30"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15.If you measure your fleet’s carbon footprint, how is this done?</w:t>
      </w:r>
      <w:r w:rsidRPr="00CD48CD">
        <w:rPr>
          <w:rFonts w:ascii="American Typewriter" w:eastAsia="Times New Roman" w:hAnsi="American Typewriter" w:cs="Segoe UI"/>
          <w:color w:val="000000"/>
          <w:kern w:val="0"/>
          <w:sz w:val="22"/>
          <w:szCs w:val="22"/>
          <w:lang w:eastAsia="en-GB"/>
          <w14:ligatures w14:val="none"/>
        </w:rPr>
        <w:br/>
      </w:r>
    </w:p>
    <w:p w14:paraId="197C2BE4"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automated</w:t>
      </w:r>
    </w:p>
    <w:p w14:paraId="4BAC9A4D"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manual/ mathematical estimate</w:t>
      </w:r>
    </w:p>
    <w:p w14:paraId="37A858F6"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other</w:t>
      </w:r>
    </w:p>
    <w:p w14:paraId="268AFBBE" w14:textId="77777777" w:rsidR="009A4F8E" w:rsidRDefault="009A4F8E" w:rsidP="00BA7393">
      <w:pPr>
        <w:spacing w:line="276" w:lineRule="auto"/>
        <w:rPr>
          <w:rFonts w:ascii="American Typewriter" w:eastAsia="Times New Roman" w:hAnsi="American Typewriter" w:cs="Segoe UI"/>
          <w:color w:val="000000"/>
          <w:kern w:val="0"/>
          <w:sz w:val="22"/>
          <w:szCs w:val="22"/>
          <w:lang w:eastAsia="en-GB"/>
          <w14:ligatures w14:val="none"/>
        </w:rPr>
      </w:pPr>
    </w:p>
    <w:p w14:paraId="10727733" w14:textId="77777777" w:rsidR="00177513" w:rsidRPr="00655711" w:rsidRDefault="00177513" w:rsidP="00177513">
      <w:pPr>
        <w:spacing w:line="360" w:lineRule="auto"/>
        <w:rPr>
          <w:rFonts w:ascii="Arial" w:hAnsi="Arial" w:cs="Arial"/>
          <w:color w:val="7030A0"/>
          <w:sz w:val="22"/>
          <w:szCs w:val="22"/>
        </w:rPr>
      </w:pPr>
      <w:r w:rsidRPr="00232828">
        <w:rPr>
          <w:rFonts w:ascii="Arial" w:hAnsi="Arial" w:cs="Arial"/>
          <w:color w:val="7030A0"/>
          <w:sz w:val="22"/>
          <w:szCs w:val="22"/>
        </w:rPr>
        <w:t>(Figure 4.1</w:t>
      </w:r>
      <w:r>
        <w:rPr>
          <w:rFonts w:ascii="Arial" w:hAnsi="Arial" w:cs="Arial"/>
          <w:color w:val="7030A0"/>
          <w:sz w:val="22"/>
          <w:szCs w:val="22"/>
        </w:rPr>
        <w:t>5</w:t>
      </w:r>
      <w:r w:rsidRPr="00232828">
        <w:rPr>
          <w:rFonts w:ascii="Arial" w:hAnsi="Arial" w:cs="Arial"/>
          <w:color w:val="7030A0"/>
          <w:sz w:val="22"/>
          <w:szCs w:val="22"/>
        </w:rPr>
        <w:t>)</w:t>
      </w:r>
    </w:p>
    <w:p w14:paraId="1253867E" w14:textId="77777777" w:rsidR="00177513" w:rsidRDefault="00177513" w:rsidP="00177513">
      <w:pPr>
        <w:spacing w:line="360" w:lineRule="auto"/>
        <w:rPr>
          <w:rFonts w:ascii="Arial" w:hAnsi="Arial" w:cs="Arial"/>
          <w:sz w:val="22"/>
          <w:szCs w:val="22"/>
        </w:rPr>
      </w:pPr>
    </w:p>
    <w:p w14:paraId="5BA95567" w14:textId="295B54A2" w:rsidR="00F11EC8" w:rsidRPr="00AB4F7A" w:rsidRDefault="00177513" w:rsidP="00177513">
      <w:pPr>
        <w:spacing w:line="276" w:lineRule="auto"/>
        <w:rPr>
          <w:rFonts w:ascii="American Typewriter" w:eastAsia="Times New Roman" w:hAnsi="American Typewriter" w:cs="Segoe UI"/>
          <w:color w:val="000000"/>
          <w:kern w:val="0"/>
          <w:sz w:val="22"/>
          <w:szCs w:val="22"/>
          <w:lang w:eastAsia="en-GB"/>
          <w14:ligatures w14:val="none"/>
        </w:rPr>
      </w:pPr>
      <w:r>
        <w:rPr>
          <w:noProof/>
          <w:color w:val="000000" w:themeColor="text1"/>
        </w:rPr>
        <w:drawing>
          <wp:inline distT="0" distB="0" distL="0" distR="0" wp14:anchorId="2FCAA1EB" wp14:editId="0BB290C3">
            <wp:extent cx="5731510" cy="1890395"/>
            <wp:effectExtent l="0" t="0" r="0" b="1905"/>
            <wp:docPr id="1084572195" name="Picture 108457219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731510" cy="1890395"/>
                    </a:xfrm>
                    <a:prstGeom prst="rect">
                      <a:avLst/>
                    </a:prstGeom>
                  </pic:spPr>
                </pic:pic>
              </a:graphicData>
            </a:graphic>
          </wp:inline>
        </w:drawing>
      </w:r>
    </w:p>
    <w:p w14:paraId="506998CD" w14:textId="3CE86AEF"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16.How confident are you/would you be in calculating the TCO (total cost of ownership) of an electric vehicle fleet compared to your current combustion engine fleet?</w:t>
      </w:r>
      <w:r w:rsidRPr="00CD48CD">
        <w:rPr>
          <w:rFonts w:ascii="American Typewriter" w:eastAsia="Times New Roman" w:hAnsi="American Typewriter" w:cs="Segoe UI"/>
          <w:color w:val="000000"/>
          <w:kern w:val="0"/>
          <w:sz w:val="22"/>
          <w:szCs w:val="22"/>
          <w:lang w:eastAsia="en-GB"/>
          <w14:ligatures w14:val="none"/>
        </w:rPr>
        <w:br/>
      </w:r>
    </w:p>
    <w:p w14:paraId="7E17DC97"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very confident</w:t>
      </w:r>
    </w:p>
    <w:p w14:paraId="7476912D"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somewhat confident</w:t>
      </w:r>
    </w:p>
    <w:p w14:paraId="03AC6329"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not very confident</w:t>
      </w:r>
    </w:p>
    <w:p w14:paraId="0764E075"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not at all confident</w:t>
      </w:r>
    </w:p>
    <w:p w14:paraId="34FB19DA" w14:textId="77777777" w:rsidR="009A4F8E" w:rsidRDefault="009A4F8E" w:rsidP="00BA7393">
      <w:pPr>
        <w:spacing w:line="276" w:lineRule="auto"/>
        <w:rPr>
          <w:rFonts w:ascii="American Typewriter" w:eastAsia="Times New Roman" w:hAnsi="American Typewriter" w:cs="Segoe UI"/>
          <w:color w:val="000000"/>
          <w:kern w:val="0"/>
          <w:sz w:val="22"/>
          <w:szCs w:val="22"/>
          <w:lang w:eastAsia="en-GB"/>
          <w14:ligatures w14:val="none"/>
        </w:rPr>
      </w:pPr>
    </w:p>
    <w:p w14:paraId="476682EC" w14:textId="77777777" w:rsidR="00733CB9" w:rsidRDefault="00733CB9" w:rsidP="00733CB9">
      <w:pPr>
        <w:spacing w:line="360" w:lineRule="auto"/>
        <w:rPr>
          <w:rFonts w:ascii="Arial" w:hAnsi="Arial" w:cs="Arial"/>
          <w:color w:val="7030A0"/>
          <w:sz w:val="22"/>
          <w:szCs w:val="22"/>
        </w:rPr>
      </w:pPr>
      <w:r w:rsidRPr="00232828">
        <w:rPr>
          <w:rFonts w:ascii="Arial" w:hAnsi="Arial" w:cs="Arial"/>
          <w:color w:val="7030A0"/>
          <w:sz w:val="22"/>
          <w:szCs w:val="22"/>
        </w:rPr>
        <w:t>(Figure 4.1</w:t>
      </w:r>
      <w:r>
        <w:rPr>
          <w:rFonts w:ascii="Arial" w:hAnsi="Arial" w:cs="Arial"/>
          <w:color w:val="7030A0"/>
          <w:sz w:val="22"/>
          <w:szCs w:val="22"/>
        </w:rPr>
        <w:t>6</w:t>
      </w:r>
      <w:r w:rsidRPr="00232828">
        <w:rPr>
          <w:rFonts w:ascii="Arial" w:hAnsi="Arial" w:cs="Arial"/>
          <w:color w:val="7030A0"/>
          <w:sz w:val="22"/>
          <w:szCs w:val="22"/>
        </w:rPr>
        <w:t>)</w:t>
      </w:r>
    </w:p>
    <w:p w14:paraId="42B9844E" w14:textId="77777777" w:rsidR="00733CB9" w:rsidRDefault="00733CB9" w:rsidP="00733CB9">
      <w:pPr>
        <w:spacing w:line="360" w:lineRule="auto"/>
        <w:rPr>
          <w:rFonts w:ascii="Arial" w:hAnsi="Arial" w:cs="Arial"/>
          <w:sz w:val="22"/>
          <w:szCs w:val="22"/>
        </w:rPr>
      </w:pPr>
    </w:p>
    <w:p w14:paraId="621585BE" w14:textId="77777777" w:rsidR="00733CB9" w:rsidRPr="00655711" w:rsidRDefault="00733CB9" w:rsidP="00733CB9">
      <w:pPr>
        <w:spacing w:line="360" w:lineRule="auto"/>
        <w:rPr>
          <w:rFonts w:ascii="Arial" w:hAnsi="Arial" w:cs="Arial"/>
          <w:sz w:val="22"/>
          <w:szCs w:val="22"/>
        </w:rPr>
      </w:pPr>
      <w:r>
        <w:rPr>
          <w:noProof/>
          <w:color w:val="000000" w:themeColor="text1"/>
        </w:rPr>
        <w:drawing>
          <wp:inline distT="0" distB="0" distL="0" distR="0" wp14:anchorId="6EB8A8F4" wp14:editId="3D369E2A">
            <wp:extent cx="5731510" cy="2000885"/>
            <wp:effectExtent l="0" t="0" r="0" b="5715"/>
            <wp:docPr id="1654781202" name="Picture 165478120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2000885"/>
                    </a:xfrm>
                    <a:prstGeom prst="rect">
                      <a:avLst/>
                    </a:prstGeom>
                  </pic:spPr>
                </pic:pic>
              </a:graphicData>
            </a:graphic>
          </wp:inline>
        </w:drawing>
      </w:r>
    </w:p>
    <w:p w14:paraId="6FE1E04B" w14:textId="77777777" w:rsidR="00733CB9" w:rsidRPr="00AB4F7A" w:rsidRDefault="00733CB9" w:rsidP="00BA7393">
      <w:pPr>
        <w:spacing w:line="276" w:lineRule="auto"/>
        <w:rPr>
          <w:rFonts w:ascii="American Typewriter" w:eastAsia="Times New Roman" w:hAnsi="American Typewriter" w:cs="Segoe UI"/>
          <w:color w:val="000000"/>
          <w:kern w:val="0"/>
          <w:sz w:val="22"/>
          <w:szCs w:val="22"/>
          <w:lang w:eastAsia="en-GB"/>
          <w14:ligatures w14:val="none"/>
        </w:rPr>
      </w:pPr>
    </w:p>
    <w:p w14:paraId="4403A3B3" w14:textId="201B8EDF"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17.The technology we currently use is sufficient in helping manage the environmental impact of our fleet</w:t>
      </w:r>
      <w:r w:rsidRPr="00CD48CD">
        <w:rPr>
          <w:rFonts w:ascii="American Typewriter" w:eastAsia="Times New Roman" w:hAnsi="American Typewriter" w:cs="Segoe UI"/>
          <w:color w:val="000000"/>
          <w:kern w:val="0"/>
          <w:sz w:val="22"/>
          <w:szCs w:val="22"/>
          <w:lang w:eastAsia="en-GB"/>
          <w14:ligatures w14:val="none"/>
        </w:rPr>
        <w:br/>
      </w:r>
    </w:p>
    <w:p w14:paraId="5AABD089"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agree</w:t>
      </w:r>
    </w:p>
    <w:p w14:paraId="0C6BEEB1"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disagree</w:t>
      </w:r>
    </w:p>
    <w:p w14:paraId="56F4813B" w14:textId="77777777" w:rsidR="009A4F8E" w:rsidRDefault="009A4F8E" w:rsidP="00BA7393">
      <w:pPr>
        <w:spacing w:line="276" w:lineRule="auto"/>
        <w:rPr>
          <w:rFonts w:ascii="American Typewriter" w:eastAsia="Times New Roman" w:hAnsi="American Typewriter" w:cs="Segoe UI"/>
          <w:color w:val="000000"/>
          <w:kern w:val="0"/>
          <w:sz w:val="22"/>
          <w:szCs w:val="22"/>
          <w:lang w:eastAsia="en-GB"/>
          <w14:ligatures w14:val="none"/>
        </w:rPr>
      </w:pPr>
    </w:p>
    <w:p w14:paraId="3E296847" w14:textId="77777777" w:rsidR="00727BB5" w:rsidRPr="00655711" w:rsidRDefault="00727BB5" w:rsidP="00727BB5">
      <w:pPr>
        <w:spacing w:line="360" w:lineRule="auto"/>
        <w:rPr>
          <w:rFonts w:ascii="Arial" w:hAnsi="Arial" w:cs="Arial"/>
          <w:color w:val="7030A0"/>
          <w:sz w:val="22"/>
          <w:szCs w:val="22"/>
        </w:rPr>
      </w:pPr>
      <w:r w:rsidRPr="00232828">
        <w:rPr>
          <w:rFonts w:ascii="Arial" w:hAnsi="Arial" w:cs="Arial"/>
          <w:color w:val="7030A0"/>
          <w:sz w:val="22"/>
          <w:szCs w:val="22"/>
        </w:rPr>
        <w:t>(Figure 4.1</w:t>
      </w:r>
      <w:r>
        <w:rPr>
          <w:rFonts w:ascii="Arial" w:hAnsi="Arial" w:cs="Arial"/>
          <w:color w:val="7030A0"/>
          <w:sz w:val="22"/>
          <w:szCs w:val="22"/>
        </w:rPr>
        <w:t>7</w:t>
      </w:r>
      <w:r w:rsidRPr="00232828">
        <w:rPr>
          <w:rFonts w:ascii="Arial" w:hAnsi="Arial" w:cs="Arial"/>
          <w:color w:val="7030A0"/>
          <w:sz w:val="22"/>
          <w:szCs w:val="22"/>
        </w:rPr>
        <w:t>)</w:t>
      </w:r>
    </w:p>
    <w:p w14:paraId="55922E1B" w14:textId="77777777" w:rsidR="00727BB5" w:rsidRDefault="00727BB5" w:rsidP="00727BB5">
      <w:pPr>
        <w:spacing w:line="360" w:lineRule="auto"/>
        <w:rPr>
          <w:rFonts w:ascii="Arial" w:hAnsi="Arial" w:cs="Arial"/>
          <w:sz w:val="22"/>
          <w:szCs w:val="22"/>
        </w:rPr>
      </w:pPr>
    </w:p>
    <w:p w14:paraId="63FF9221" w14:textId="77777777" w:rsidR="00727BB5" w:rsidRDefault="00727BB5" w:rsidP="00727BB5">
      <w:pPr>
        <w:spacing w:line="360" w:lineRule="auto"/>
        <w:rPr>
          <w:rFonts w:ascii="Arial" w:hAnsi="Arial" w:cs="Arial"/>
          <w:sz w:val="22"/>
          <w:szCs w:val="22"/>
        </w:rPr>
      </w:pPr>
      <w:r>
        <w:rPr>
          <w:noProof/>
          <w:color w:val="000000" w:themeColor="text1"/>
        </w:rPr>
        <w:drawing>
          <wp:inline distT="0" distB="0" distL="0" distR="0" wp14:anchorId="395AC819" wp14:editId="6ABB2C17">
            <wp:extent cx="5731510" cy="1921510"/>
            <wp:effectExtent l="0" t="0" r="0" b="0"/>
            <wp:docPr id="1401825366" name="Picture 140182536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1921510"/>
                    </a:xfrm>
                    <a:prstGeom prst="rect">
                      <a:avLst/>
                    </a:prstGeom>
                  </pic:spPr>
                </pic:pic>
              </a:graphicData>
            </a:graphic>
          </wp:inline>
        </w:drawing>
      </w:r>
    </w:p>
    <w:p w14:paraId="5E95F166" w14:textId="77777777" w:rsidR="00727BB5" w:rsidRPr="00655711" w:rsidRDefault="00727BB5" w:rsidP="00727BB5">
      <w:pPr>
        <w:spacing w:line="360" w:lineRule="auto"/>
        <w:rPr>
          <w:rFonts w:ascii="Arial" w:hAnsi="Arial" w:cs="Arial"/>
          <w:sz w:val="22"/>
          <w:szCs w:val="22"/>
        </w:rPr>
      </w:pPr>
    </w:p>
    <w:p w14:paraId="192511D2" w14:textId="77777777" w:rsidR="00727BB5" w:rsidRPr="00AB4F7A" w:rsidRDefault="00727BB5" w:rsidP="00BA7393">
      <w:pPr>
        <w:spacing w:line="276" w:lineRule="auto"/>
        <w:rPr>
          <w:rFonts w:ascii="American Typewriter" w:eastAsia="Times New Roman" w:hAnsi="American Typewriter" w:cs="Segoe UI"/>
          <w:color w:val="000000"/>
          <w:kern w:val="0"/>
          <w:sz w:val="22"/>
          <w:szCs w:val="22"/>
          <w:lang w:eastAsia="en-GB"/>
          <w14:ligatures w14:val="none"/>
        </w:rPr>
      </w:pPr>
    </w:p>
    <w:p w14:paraId="23B0A464" w14:textId="7D0E978F"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18.Which of the following do you believe are the biggest barriers to emergency service fleet electrification?</w:t>
      </w:r>
      <w:r w:rsidRPr="00CD48CD">
        <w:rPr>
          <w:rFonts w:ascii="American Typewriter" w:eastAsia="Times New Roman" w:hAnsi="American Typewriter" w:cs="Segoe UI"/>
          <w:color w:val="000000"/>
          <w:kern w:val="0"/>
          <w:sz w:val="22"/>
          <w:szCs w:val="22"/>
          <w:lang w:eastAsia="en-GB"/>
          <w14:ligatures w14:val="none"/>
        </w:rPr>
        <w:br/>
      </w:r>
    </w:p>
    <w:p w14:paraId="4A9F4A9F"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Availability of specialist EV vehicles for your business use (</w:t>
      </w:r>
      <w:proofErr w:type="gramStart"/>
      <w:r w:rsidRPr="00CD48CD">
        <w:rPr>
          <w:rFonts w:ascii="American Typewriter" w:eastAsia="Times New Roman" w:hAnsi="American Typewriter" w:cs="Segoe UI"/>
          <w:color w:val="000000"/>
          <w:kern w:val="0"/>
          <w:sz w:val="22"/>
          <w:szCs w:val="22"/>
          <w:lang w:eastAsia="en-GB"/>
          <w14:ligatures w14:val="none"/>
        </w:rPr>
        <w:t>e.g.</w:t>
      </w:r>
      <w:proofErr w:type="gramEnd"/>
      <w:r w:rsidRPr="00CD48CD">
        <w:rPr>
          <w:rFonts w:ascii="American Typewriter" w:eastAsia="Times New Roman" w:hAnsi="American Typewriter" w:cs="Segoe UI"/>
          <w:color w:val="000000"/>
          <w:kern w:val="0"/>
          <w:sz w:val="22"/>
          <w:szCs w:val="22"/>
          <w:lang w:eastAsia="en-GB"/>
          <w14:ligatures w14:val="none"/>
        </w:rPr>
        <w:t xml:space="preserve"> 4x4, vehicles housing power generators, heavy payload or towing requirements)</w:t>
      </w:r>
    </w:p>
    <w:p w14:paraId="5BFE9BBD"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 xml:space="preserve">A lack of productivity (time lost to vehicle charging, charging-related </w:t>
      </w:r>
      <w:proofErr w:type="gramStart"/>
      <w:r w:rsidRPr="00CD48CD">
        <w:rPr>
          <w:rFonts w:ascii="American Typewriter" w:eastAsia="Times New Roman" w:hAnsi="American Typewriter" w:cs="Segoe UI"/>
          <w:color w:val="000000"/>
          <w:kern w:val="0"/>
          <w:sz w:val="22"/>
          <w:szCs w:val="22"/>
          <w:lang w:eastAsia="en-GB"/>
          <w14:ligatures w14:val="none"/>
        </w:rPr>
        <w:t>activities</w:t>
      </w:r>
      <w:proofErr w:type="gramEnd"/>
      <w:r w:rsidRPr="00CD48CD">
        <w:rPr>
          <w:rFonts w:ascii="American Typewriter" w:eastAsia="Times New Roman" w:hAnsi="American Typewriter" w:cs="Segoe UI"/>
          <w:color w:val="000000"/>
          <w:kern w:val="0"/>
          <w:sz w:val="22"/>
          <w:szCs w:val="22"/>
          <w:lang w:eastAsia="en-GB"/>
          <w14:ligatures w14:val="none"/>
        </w:rPr>
        <w:t xml:space="preserve"> and EV maintenance)</w:t>
      </w:r>
    </w:p>
    <w:p w14:paraId="51A983AA"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 lack of rapid-charging infrastructure</w:t>
      </w:r>
    </w:p>
    <w:p w14:paraId="6F2D0113"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Driver resistance</w:t>
      </w:r>
    </w:p>
    <w:p w14:paraId="2C8F1A75"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Cost</w:t>
      </w:r>
    </w:p>
    <w:p w14:paraId="08F6CB5B"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 lack of internal EV expertise</w:t>
      </w:r>
    </w:p>
    <w:p w14:paraId="33A13A6E" w14:textId="77777777" w:rsidR="009A4F8E" w:rsidRDefault="009A4F8E" w:rsidP="00BA7393">
      <w:pPr>
        <w:spacing w:line="276" w:lineRule="auto"/>
        <w:rPr>
          <w:rFonts w:ascii="American Typewriter" w:eastAsia="Times New Roman" w:hAnsi="American Typewriter" w:cs="Segoe UI"/>
          <w:color w:val="000000"/>
          <w:kern w:val="0"/>
          <w:sz w:val="22"/>
          <w:szCs w:val="22"/>
          <w:lang w:eastAsia="en-GB"/>
          <w14:ligatures w14:val="none"/>
        </w:rPr>
      </w:pPr>
    </w:p>
    <w:p w14:paraId="37171370" w14:textId="77777777" w:rsidR="000709EA" w:rsidRPr="00655711" w:rsidRDefault="000709EA" w:rsidP="000709EA">
      <w:pPr>
        <w:spacing w:line="360" w:lineRule="auto"/>
        <w:rPr>
          <w:rFonts w:ascii="Arial" w:hAnsi="Arial" w:cs="Arial"/>
          <w:color w:val="7030A0"/>
          <w:sz w:val="22"/>
          <w:szCs w:val="22"/>
        </w:rPr>
      </w:pPr>
      <w:r w:rsidRPr="00232828">
        <w:rPr>
          <w:rFonts w:ascii="Arial" w:hAnsi="Arial" w:cs="Arial"/>
          <w:color w:val="7030A0"/>
          <w:sz w:val="22"/>
          <w:szCs w:val="22"/>
        </w:rPr>
        <w:lastRenderedPageBreak/>
        <w:t>(Figure 4.1</w:t>
      </w:r>
      <w:r>
        <w:rPr>
          <w:rFonts w:ascii="Arial" w:hAnsi="Arial" w:cs="Arial"/>
          <w:color w:val="7030A0"/>
          <w:sz w:val="22"/>
          <w:szCs w:val="22"/>
        </w:rPr>
        <w:t>8</w:t>
      </w:r>
      <w:r w:rsidRPr="00232828">
        <w:rPr>
          <w:rFonts w:ascii="Arial" w:hAnsi="Arial" w:cs="Arial"/>
          <w:color w:val="7030A0"/>
          <w:sz w:val="22"/>
          <w:szCs w:val="22"/>
        </w:rPr>
        <w:t>)</w:t>
      </w:r>
    </w:p>
    <w:p w14:paraId="0B5189AE" w14:textId="77777777" w:rsidR="000709EA" w:rsidRDefault="000709EA" w:rsidP="000709EA">
      <w:pPr>
        <w:spacing w:line="360" w:lineRule="auto"/>
        <w:rPr>
          <w:rFonts w:ascii="Arial" w:hAnsi="Arial" w:cs="Arial"/>
          <w:sz w:val="22"/>
          <w:szCs w:val="22"/>
        </w:rPr>
      </w:pPr>
    </w:p>
    <w:p w14:paraId="521B9175" w14:textId="77777777" w:rsidR="000709EA" w:rsidRPr="00655711" w:rsidRDefault="000709EA" w:rsidP="000709EA">
      <w:pPr>
        <w:spacing w:line="360" w:lineRule="auto"/>
        <w:rPr>
          <w:rFonts w:ascii="Arial" w:hAnsi="Arial" w:cs="Arial"/>
          <w:sz w:val="22"/>
          <w:szCs w:val="22"/>
        </w:rPr>
      </w:pPr>
      <w:r>
        <w:rPr>
          <w:noProof/>
          <w:color w:val="000000" w:themeColor="text1"/>
        </w:rPr>
        <w:drawing>
          <wp:inline distT="0" distB="0" distL="0" distR="0" wp14:anchorId="06A806A8" wp14:editId="771403A4">
            <wp:extent cx="5731510" cy="2433320"/>
            <wp:effectExtent l="0" t="0" r="0" b="5080"/>
            <wp:docPr id="999686475" name="Picture 99968647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ar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433320"/>
                    </a:xfrm>
                    <a:prstGeom prst="rect">
                      <a:avLst/>
                    </a:prstGeom>
                  </pic:spPr>
                </pic:pic>
              </a:graphicData>
            </a:graphic>
          </wp:inline>
        </w:drawing>
      </w:r>
    </w:p>
    <w:p w14:paraId="232AAC0C" w14:textId="77777777" w:rsidR="000709EA" w:rsidRPr="00AB4F7A" w:rsidRDefault="000709EA" w:rsidP="00BA7393">
      <w:pPr>
        <w:spacing w:line="276" w:lineRule="auto"/>
        <w:rPr>
          <w:rFonts w:ascii="American Typewriter" w:eastAsia="Times New Roman" w:hAnsi="American Typewriter" w:cs="Segoe UI"/>
          <w:color w:val="000000"/>
          <w:kern w:val="0"/>
          <w:sz w:val="22"/>
          <w:szCs w:val="22"/>
          <w:lang w:eastAsia="en-GB"/>
          <w14:ligatures w14:val="none"/>
        </w:rPr>
      </w:pPr>
    </w:p>
    <w:p w14:paraId="7EE41528" w14:textId="4B4B4BDA"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 xml:space="preserve">19.The 2030 end-of-sale date for new ICE vehicles does not give the emergency services sufficient time to develop viable alternatives for all operational requirements </w:t>
      </w:r>
      <w:proofErr w:type="gramStart"/>
      <w:r w:rsidRPr="00CD48CD">
        <w:rPr>
          <w:rFonts w:ascii="American Typewriter" w:eastAsia="Times New Roman" w:hAnsi="American Typewriter" w:cs="Segoe UI"/>
          <w:color w:val="000000"/>
          <w:kern w:val="0"/>
          <w:sz w:val="22"/>
          <w:szCs w:val="22"/>
          <w:lang w:eastAsia="en-GB"/>
          <w14:ligatures w14:val="none"/>
        </w:rPr>
        <w:t>e.g.</w:t>
      </w:r>
      <w:proofErr w:type="gramEnd"/>
      <w:r w:rsidRPr="00CD48CD">
        <w:rPr>
          <w:rFonts w:ascii="American Typewriter" w:eastAsia="Times New Roman" w:hAnsi="American Typewriter" w:cs="Segoe UI"/>
          <w:color w:val="000000"/>
          <w:kern w:val="0"/>
          <w:sz w:val="22"/>
          <w:szCs w:val="22"/>
          <w:lang w:eastAsia="en-GB"/>
          <w14:ligatures w14:val="none"/>
        </w:rPr>
        <w:t xml:space="preserve"> Roads Policing units, rapid response vehicles.</w:t>
      </w:r>
      <w:r w:rsidRPr="00CD48CD">
        <w:rPr>
          <w:rFonts w:ascii="American Typewriter" w:eastAsia="Times New Roman" w:hAnsi="American Typewriter" w:cs="Segoe UI"/>
          <w:color w:val="000000"/>
          <w:kern w:val="0"/>
          <w:sz w:val="22"/>
          <w:szCs w:val="22"/>
          <w:lang w:eastAsia="en-GB"/>
          <w14:ligatures w14:val="none"/>
        </w:rPr>
        <w:br/>
      </w:r>
    </w:p>
    <w:p w14:paraId="0F0C9B17"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agree</w:t>
      </w:r>
    </w:p>
    <w:p w14:paraId="71A6890F"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disagree</w:t>
      </w:r>
    </w:p>
    <w:p w14:paraId="66061C9D" w14:textId="77777777" w:rsidR="009A4F8E" w:rsidRDefault="009A4F8E" w:rsidP="00BA7393">
      <w:pPr>
        <w:spacing w:line="276" w:lineRule="auto"/>
        <w:rPr>
          <w:rFonts w:ascii="American Typewriter" w:eastAsia="Times New Roman" w:hAnsi="American Typewriter" w:cs="Segoe UI"/>
          <w:color w:val="000000"/>
          <w:kern w:val="0"/>
          <w:sz w:val="22"/>
          <w:szCs w:val="22"/>
          <w:lang w:eastAsia="en-GB"/>
          <w14:ligatures w14:val="none"/>
        </w:rPr>
      </w:pPr>
    </w:p>
    <w:p w14:paraId="13BCDC77" w14:textId="77777777" w:rsidR="001F1D69" w:rsidRDefault="001F1D69" w:rsidP="001F1D69">
      <w:pPr>
        <w:spacing w:line="360" w:lineRule="auto"/>
        <w:rPr>
          <w:rFonts w:ascii="Arial" w:hAnsi="Arial" w:cs="Arial"/>
          <w:color w:val="7030A0"/>
          <w:sz w:val="22"/>
          <w:szCs w:val="22"/>
        </w:rPr>
      </w:pPr>
      <w:r w:rsidRPr="00232828">
        <w:rPr>
          <w:rFonts w:ascii="Arial" w:hAnsi="Arial" w:cs="Arial"/>
          <w:color w:val="7030A0"/>
          <w:sz w:val="22"/>
          <w:szCs w:val="22"/>
        </w:rPr>
        <w:t>(Figure 4.1</w:t>
      </w:r>
      <w:r>
        <w:rPr>
          <w:rFonts w:ascii="Arial" w:hAnsi="Arial" w:cs="Arial"/>
          <w:color w:val="7030A0"/>
          <w:sz w:val="22"/>
          <w:szCs w:val="22"/>
        </w:rPr>
        <w:t>9</w:t>
      </w:r>
      <w:r w:rsidRPr="00232828">
        <w:rPr>
          <w:rFonts w:ascii="Arial" w:hAnsi="Arial" w:cs="Arial"/>
          <w:color w:val="7030A0"/>
          <w:sz w:val="22"/>
          <w:szCs w:val="22"/>
        </w:rPr>
        <w:t>)</w:t>
      </w:r>
    </w:p>
    <w:p w14:paraId="4F626A5E" w14:textId="77777777" w:rsidR="001F1D69" w:rsidRPr="00655711" w:rsidRDefault="001F1D69" w:rsidP="001F1D69">
      <w:pPr>
        <w:spacing w:line="360" w:lineRule="auto"/>
        <w:rPr>
          <w:rFonts w:ascii="Arial" w:hAnsi="Arial" w:cs="Arial"/>
          <w:sz w:val="22"/>
          <w:szCs w:val="22"/>
        </w:rPr>
      </w:pPr>
    </w:p>
    <w:p w14:paraId="0D976747" w14:textId="77777777" w:rsidR="001F1D69" w:rsidRDefault="001F1D69" w:rsidP="001F1D69">
      <w:pPr>
        <w:spacing w:line="360" w:lineRule="auto"/>
        <w:rPr>
          <w:rFonts w:ascii="Arial" w:hAnsi="Arial" w:cs="Arial"/>
          <w:sz w:val="22"/>
          <w:szCs w:val="22"/>
        </w:rPr>
      </w:pPr>
      <w:r>
        <w:rPr>
          <w:noProof/>
          <w:color w:val="000000" w:themeColor="text1"/>
        </w:rPr>
        <w:drawing>
          <wp:inline distT="0" distB="0" distL="0" distR="0" wp14:anchorId="3452AF28" wp14:editId="6316508B">
            <wp:extent cx="5731510" cy="2149475"/>
            <wp:effectExtent l="0" t="0" r="0" b="0"/>
            <wp:docPr id="286901044" name="Picture 28690104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2149475"/>
                    </a:xfrm>
                    <a:prstGeom prst="rect">
                      <a:avLst/>
                    </a:prstGeom>
                  </pic:spPr>
                </pic:pic>
              </a:graphicData>
            </a:graphic>
          </wp:inline>
        </w:drawing>
      </w:r>
    </w:p>
    <w:p w14:paraId="0461BB14" w14:textId="77777777" w:rsidR="001F1D69" w:rsidRPr="00655711" w:rsidRDefault="001F1D69" w:rsidP="001F1D69">
      <w:pPr>
        <w:spacing w:line="360" w:lineRule="auto"/>
        <w:rPr>
          <w:rFonts w:ascii="Arial" w:hAnsi="Arial" w:cs="Arial"/>
          <w:sz w:val="22"/>
          <w:szCs w:val="22"/>
        </w:rPr>
      </w:pPr>
    </w:p>
    <w:p w14:paraId="56E470E1" w14:textId="77777777" w:rsidR="000709EA" w:rsidRPr="00AB4F7A" w:rsidRDefault="000709EA" w:rsidP="00BA7393">
      <w:pPr>
        <w:spacing w:line="276" w:lineRule="auto"/>
        <w:rPr>
          <w:rFonts w:ascii="American Typewriter" w:eastAsia="Times New Roman" w:hAnsi="American Typewriter" w:cs="Segoe UI"/>
          <w:color w:val="000000"/>
          <w:kern w:val="0"/>
          <w:sz w:val="22"/>
          <w:szCs w:val="22"/>
          <w:lang w:eastAsia="en-GB"/>
          <w14:ligatures w14:val="none"/>
        </w:rPr>
      </w:pPr>
    </w:p>
    <w:p w14:paraId="29D0FFE8" w14:textId="77777777" w:rsidR="009A4F8E" w:rsidRPr="00AB4F7A"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Segoe UI"/>
          <w:color w:val="000000"/>
          <w:kern w:val="0"/>
          <w:sz w:val="22"/>
          <w:szCs w:val="22"/>
          <w:lang w:eastAsia="en-GB"/>
          <w14:ligatures w14:val="none"/>
        </w:rPr>
        <w:t>20.Do you feel that your organisation with effective leadership, focus and financial investment can make the transition to EV.</w:t>
      </w:r>
    </w:p>
    <w:p w14:paraId="6CDFCE71" w14:textId="77777777" w:rsidR="009A4F8E" w:rsidRPr="00AB4F7A" w:rsidRDefault="009A4F8E" w:rsidP="00BA7393">
      <w:pPr>
        <w:spacing w:line="276" w:lineRule="auto"/>
        <w:rPr>
          <w:rFonts w:ascii="American Typewriter" w:eastAsia="Times New Roman" w:hAnsi="American Typewriter" w:cs="Calibri"/>
          <w:color w:val="000000"/>
          <w:kern w:val="0"/>
          <w:sz w:val="22"/>
          <w:szCs w:val="22"/>
          <w:lang w:eastAsia="en-GB"/>
          <w14:ligatures w14:val="none"/>
        </w:rPr>
      </w:pPr>
    </w:p>
    <w:p w14:paraId="17F63798" w14:textId="51F631C2"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proofErr w:type="gramStart"/>
      <w:r w:rsidRPr="00CD48CD">
        <w:rPr>
          <w:rFonts w:ascii="American Typewriter" w:eastAsia="Times New Roman" w:hAnsi="American Typewriter" w:cs="Segoe UI"/>
          <w:color w:val="000000"/>
          <w:kern w:val="0"/>
          <w:sz w:val="22"/>
          <w:szCs w:val="22"/>
          <w:lang w:eastAsia="en-GB"/>
          <w14:ligatures w14:val="none"/>
        </w:rPr>
        <w:t>Yes</w:t>
      </w:r>
      <w:proofErr w:type="gramEnd"/>
      <w:r w:rsidRPr="00CD48CD">
        <w:rPr>
          <w:rFonts w:ascii="American Typewriter" w:eastAsia="Times New Roman" w:hAnsi="American Typewriter" w:cs="Segoe UI"/>
          <w:color w:val="000000"/>
          <w:kern w:val="0"/>
          <w:sz w:val="22"/>
          <w:szCs w:val="22"/>
          <w:lang w:eastAsia="en-GB"/>
          <w14:ligatures w14:val="none"/>
        </w:rPr>
        <w:t xml:space="preserve"> I am confident in the next year the use of EV in an operational environment can be introduced and managed effectively in my organisation</w:t>
      </w:r>
    </w:p>
    <w:p w14:paraId="5BBF8282"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proofErr w:type="gramStart"/>
      <w:r w:rsidRPr="00CD48CD">
        <w:rPr>
          <w:rFonts w:ascii="American Typewriter" w:eastAsia="Times New Roman" w:hAnsi="American Typewriter" w:cs="Segoe UI"/>
          <w:color w:val="000000"/>
          <w:kern w:val="0"/>
          <w:sz w:val="22"/>
          <w:szCs w:val="22"/>
          <w:lang w:eastAsia="en-GB"/>
          <w14:ligatures w14:val="none"/>
        </w:rPr>
        <w:lastRenderedPageBreak/>
        <w:t>Yes</w:t>
      </w:r>
      <w:proofErr w:type="gramEnd"/>
      <w:r w:rsidRPr="00CD48CD">
        <w:rPr>
          <w:rFonts w:ascii="American Typewriter" w:eastAsia="Times New Roman" w:hAnsi="American Typewriter" w:cs="Segoe UI"/>
          <w:color w:val="000000"/>
          <w:kern w:val="0"/>
          <w:sz w:val="22"/>
          <w:szCs w:val="22"/>
          <w:lang w:eastAsia="en-GB"/>
          <w14:ligatures w14:val="none"/>
        </w:rPr>
        <w:t xml:space="preserve"> I am confident with the right investment in charging infrastructure and vehicle selection in the next year the use of EV in an operational environment can be introduced and managed effectively in my organisation</w:t>
      </w:r>
    </w:p>
    <w:p w14:paraId="5CFE8938"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proofErr w:type="gramStart"/>
      <w:r w:rsidRPr="00CD48CD">
        <w:rPr>
          <w:rFonts w:ascii="American Typewriter" w:eastAsia="Times New Roman" w:hAnsi="American Typewriter" w:cs="Segoe UI"/>
          <w:color w:val="000000"/>
          <w:kern w:val="0"/>
          <w:sz w:val="22"/>
          <w:szCs w:val="22"/>
          <w:lang w:eastAsia="en-GB"/>
          <w14:ligatures w14:val="none"/>
        </w:rPr>
        <w:t>Yes</w:t>
      </w:r>
      <w:proofErr w:type="gramEnd"/>
      <w:r w:rsidRPr="00CD48CD">
        <w:rPr>
          <w:rFonts w:ascii="American Typewriter" w:eastAsia="Times New Roman" w:hAnsi="American Typewriter" w:cs="Segoe UI"/>
          <w:color w:val="000000"/>
          <w:kern w:val="0"/>
          <w:sz w:val="22"/>
          <w:szCs w:val="22"/>
          <w:lang w:eastAsia="en-GB"/>
          <w14:ligatures w14:val="none"/>
        </w:rPr>
        <w:t xml:space="preserve"> I am confident within 3 years the use of EV in an operational environment can be introduced and managed effectively in my organisation</w:t>
      </w:r>
    </w:p>
    <w:p w14:paraId="2BE31AF0"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proofErr w:type="gramStart"/>
      <w:r w:rsidRPr="00CD48CD">
        <w:rPr>
          <w:rFonts w:ascii="American Typewriter" w:eastAsia="Times New Roman" w:hAnsi="American Typewriter" w:cs="Segoe UI"/>
          <w:color w:val="000000"/>
          <w:kern w:val="0"/>
          <w:sz w:val="22"/>
          <w:szCs w:val="22"/>
          <w:lang w:eastAsia="en-GB"/>
          <w14:ligatures w14:val="none"/>
        </w:rPr>
        <w:t>Yes</w:t>
      </w:r>
      <w:proofErr w:type="gramEnd"/>
      <w:r w:rsidRPr="00CD48CD">
        <w:rPr>
          <w:rFonts w:ascii="American Typewriter" w:eastAsia="Times New Roman" w:hAnsi="American Typewriter" w:cs="Segoe UI"/>
          <w:color w:val="000000"/>
          <w:kern w:val="0"/>
          <w:sz w:val="22"/>
          <w:szCs w:val="22"/>
          <w:lang w:eastAsia="en-GB"/>
          <w14:ligatures w14:val="none"/>
        </w:rPr>
        <w:t xml:space="preserve"> I am confident with the right investment in charging infrastructure and vehicle selection in the next 3 years the use of EV in an operational environment can be introduced and managed effectively in my organisation</w:t>
      </w:r>
    </w:p>
    <w:p w14:paraId="428D2AC0"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proofErr w:type="gramStart"/>
      <w:r w:rsidRPr="00CD48CD">
        <w:rPr>
          <w:rFonts w:ascii="American Typewriter" w:eastAsia="Times New Roman" w:hAnsi="American Typewriter" w:cs="Segoe UI"/>
          <w:color w:val="000000"/>
          <w:kern w:val="0"/>
          <w:sz w:val="22"/>
          <w:szCs w:val="22"/>
          <w:lang w:eastAsia="en-GB"/>
          <w14:ligatures w14:val="none"/>
        </w:rPr>
        <w:t>No</w:t>
      </w:r>
      <w:proofErr w:type="gramEnd"/>
      <w:r w:rsidRPr="00CD48CD">
        <w:rPr>
          <w:rFonts w:ascii="American Typewriter" w:eastAsia="Times New Roman" w:hAnsi="American Typewriter" w:cs="Segoe UI"/>
          <w:color w:val="000000"/>
          <w:kern w:val="0"/>
          <w:sz w:val="22"/>
          <w:szCs w:val="22"/>
          <w:lang w:eastAsia="en-GB"/>
          <w14:ligatures w14:val="none"/>
        </w:rPr>
        <w:t xml:space="preserve"> I am not confident that within the next year the use of EV in an operational environment can be introduced and managed effectively in my organisation</w:t>
      </w:r>
    </w:p>
    <w:p w14:paraId="3CADDF1E"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proofErr w:type="gramStart"/>
      <w:r w:rsidRPr="00CD48CD">
        <w:rPr>
          <w:rFonts w:ascii="American Typewriter" w:eastAsia="Times New Roman" w:hAnsi="American Typewriter" w:cs="Segoe UI"/>
          <w:color w:val="000000"/>
          <w:kern w:val="0"/>
          <w:sz w:val="22"/>
          <w:szCs w:val="22"/>
          <w:lang w:eastAsia="en-GB"/>
          <w14:ligatures w14:val="none"/>
        </w:rPr>
        <w:t>No</w:t>
      </w:r>
      <w:proofErr w:type="gramEnd"/>
      <w:r w:rsidRPr="00CD48CD">
        <w:rPr>
          <w:rFonts w:ascii="American Typewriter" w:eastAsia="Times New Roman" w:hAnsi="American Typewriter" w:cs="Segoe UI"/>
          <w:color w:val="000000"/>
          <w:kern w:val="0"/>
          <w:sz w:val="22"/>
          <w:szCs w:val="22"/>
          <w:lang w:eastAsia="en-GB"/>
          <w14:ligatures w14:val="none"/>
        </w:rPr>
        <w:t xml:space="preserve"> I am not confident that even with the right investment in charging infrastructure and vehicle selection in the next 3 years the use of EV in an operational environment can be introduced and managed effectively in my organisation</w:t>
      </w:r>
    </w:p>
    <w:p w14:paraId="755553CB"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proofErr w:type="gramStart"/>
      <w:r w:rsidRPr="00CD48CD">
        <w:rPr>
          <w:rFonts w:ascii="American Typewriter" w:eastAsia="Times New Roman" w:hAnsi="American Typewriter" w:cs="Segoe UI"/>
          <w:color w:val="000000"/>
          <w:kern w:val="0"/>
          <w:sz w:val="22"/>
          <w:szCs w:val="22"/>
          <w:lang w:eastAsia="en-GB"/>
          <w14:ligatures w14:val="none"/>
        </w:rPr>
        <w:t>No</w:t>
      </w:r>
      <w:proofErr w:type="gramEnd"/>
      <w:r w:rsidRPr="00CD48CD">
        <w:rPr>
          <w:rFonts w:ascii="American Typewriter" w:eastAsia="Times New Roman" w:hAnsi="American Typewriter" w:cs="Segoe UI"/>
          <w:color w:val="000000"/>
          <w:kern w:val="0"/>
          <w:sz w:val="22"/>
          <w:szCs w:val="22"/>
          <w:lang w:eastAsia="en-GB"/>
          <w14:ligatures w14:val="none"/>
        </w:rPr>
        <w:t xml:space="preserve"> I don't believe the right range of EV are available, nor is there sufficient charging infrastructure in currently in place to allow the introduction of EV in my organisation within the next 3 years</w:t>
      </w:r>
    </w:p>
    <w:p w14:paraId="657C810A"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proofErr w:type="gramStart"/>
      <w:r w:rsidRPr="00CD48CD">
        <w:rPr>
          <w:rFonts w:ascii="American Typewriter" w:eastAsia="Times New Roman" w:hAnsi="American Typewriter" w:cs="Segoe UI"/>
          <w:color w:val="000000"/>
          <w:kern w:val="0"/>
          <w:sz w:val="22"/>
          <w:szCs w:val="22"/>
          <w:lang w:eastAsia="en-GB"/>
          <w14:ligatures w14:val="none"/>
        </w:rPr>
        <w:t>No</w:t>
      </w:r>
      <w:proofErr w:type="gramEnd"/>
      <w:r w:rsidRPr="00CD48CD">
        <w:rPr>
          <w:rFonts w:ascii="American Typewriter" w:eastAsia="Times New Roman" w:hAnsi="American Typewriter" w:cs="Segoe UI"/>
          <w:color w:val="000000"/>
          <w:kern w:val="0"/>
          <w:sz w:val="22"/>
          <w:szCs w:val="22"/>
          <w:lang w:eastAsia="en-GB"/>
          <w14:ligatures w14:val="none"/>
        </w:rPr>
        <w:t xml:space="preserve"> I don't believe the EV fleet currently available offer sufficient, range, vehicle safety, battery solutions etc to allow my organisation to transition across to EV for the foreseeable future</w:t>
      </w:r>
    </w:p>
    <w:p w14:paraId="746F44DB" w14:textId="77777777" w:rsidR="00CD48CD" w:rsidRDefault="00CD48CD" w:rsidP="00BA7393">
      <w:pPr>
        <w:spacing w:line="276" w:lineRule="auto"/>
        <w:rPr>
          <w:rFonts w:ascii="American Typewriter" w:eastAsia="Times New Roman" w:hAnsi="American Typewriter" w:cs="Tahoma"/>
          <w:color w:val="000000"/>
          <w:kern w:val="0"/>
          <w:sz w:val="22"/>
          <w:szCs w:val="22"/>
          <w:lang w:eastAsia="en-GB"/>
          <w14:ligatures w14:val="none"/>
        </w:rPr>
      </w:pPr>
      <w:r w:rsidRPr="00CD48CD">
        <w:rPr>
          <w:rFonts w:ascii="American Typewriter" w:eastAsia="Times New Roman" w:hAnsi="American Typewriter" w:cs="Tahoma"/>
          <w:color w:val="000000"/>
          <w:kern w:val="0"/>
          <w:sz w:val="22"/>
          <w:szCs w:val="22"/>
          <w:lang w:eastAsia="en-GB"/>
          <w14:ligatures w14:val="none"/>
        </w:rPr>
        <w:t> </w:t>
      </w:r>
    </w:p>
    <w:p w14:paraId="6298A5E5" w14:textId="77777777" w:rsidR="00087D59" w:rsidRDefault="00087D59" w:rsidP="00087D59">
      <w:pPr>
        <w:spacing w:line="360" w:lineRule="auto"/>
        <w:jc w:val="both"/>
        <w:rPr>
          <w:rFonts w:ascii="Arial" w:hAnsi="Arial" w:cs="Arial"/>
          <w:sz w:val="22"/>
          <w:szCs w:val="22"/>
        </w:rPr>
      </w:pPr>
    </w:p>
    <w:p w14:paraId="15211B87" w14:textId="77777777" w:rsidR="00087D59" w:rsidRDefault="00087D59" w:rsidP="00087D59">
      <w:pPr>
        <w:spacing w:line="360" w:lineRule="auto"/>
        <w:rPr>
          <w:rFonts w:ascii="Arial" w:hAnsi="Arial" w:cs="Arial"/>
          <w:color w:val="7030A0"/>
          <w:sz w:val="22"/>
          <w:szCs w:val="22"/>
        </w:rPr>
      </w:pPr>
      <w:r w:rsidRPr="00232828">
        <w:rPr>
          <w:rFonts w:ascii="Arial" w:hAnsi="Arial" w:cs="Arial"/>
          <w:color w:val="7030A0"/>
          <w:sz w:val="22"/>
          <w:szCs w:val="22"/>
        </w:rPr>
        <w:t>(Figure 4.</w:t>
      </w:r>
      <w:r>
        <w:rPr>
          <w:rFonts w:ascii="Arial" w:hAnsi="Arial" w:cs="Arial"/>
          <w:color w:val="7030A0"/>
          <w:sz w:val="22"/>
          <w:szCs w:val="22"/>
        </w:rPr>
        <w:t>20</w:t>
      </w:r>
      <w:r w:rsidRPr="00232828">
        <w:rPr>
          <w:rFonts w:ascii="Arial" w:hAnsi="Arial" w:cs="Arial"/>
          <w:color w:val="7030A0"/>
          <w:sz w:val="22"/>
          <w:szCs w:val="22"/>
        </w:rPr>
        <w:t>)</w:t>
      </w:r>
    </w:p>
    <w:p w14:paraId="3229C96F" w14:textId="77777777" w:rsidR="00087D59" w:rsidRDefault="00087D59" w:rsidP="00087D59">
      <w:pPr>
        <w:spacing w:line="360" w:lineRule="auto"/>
        <w:rPr>
          <w:rFonts w:ascii="Arial" w:hAnsi="Arial" w:cs="Arial"/>
          <w:sz w:val="22"/>
          <w:szCs w:val="22"/>
        </w:rPr>
      </w:pPr>
    </w:p>
    <w:p w14:paraId="0821746E" w14:textId="77777777" w:rsidR="00087D59" w:rsidRDefault="00087D59" w:rsidP="00087D59">
      <w:pPr>
        <w:spacing w:line="360" w:lineRule="auto"/>
        <w:rPr>
          <w:rFonts w:ascii="Arial" w:hAnsi="Arial" w:cs="Arial"/>
          <w:sz w:val="22"/>
          <w:szCs w:val="22"/>
        </w:rPr>
      </w:pPr>
      <w:r>
        <w:rPr>
          <w:noProof/>
          <w:color w:val="000000" w:themeColor="text1"/>
        </w:rPr>
        <w:drawing>
          <wp:inline distT="0" distB="0" distL="0" distR="0" wp14:anchorId="6A12A76F" wp14:editId="68AE4EF3">
            <wp:extent cx="5731510" cy="2744470"/>
            <wp:effectExtent l="0" t="0" r="0" b="0"/>
            <wp:docPr id="43" name="Picture 4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744470"/>
                    </a:xfrm>
                    <a:prstGeom prst="rect">
                      <a:avLst/>
                    </a:prstGeom>
                  </pic:spPr>
                </pic:pic>
              </a:graphicData>
            </a:graphic>
          </wp:inline>
        </w:drawing>
      </w:r>
    </w:p>
    <w:p w14:paraId="067C4FEB" w14:textId="77777777" w:rsidR="00087D59" w:rsidRDefault="00087D59" w:rsidP="00087D59">
      <w:pPr>
        <w:rPr>
          <w:b/>
          <w:bCs/>
          <w:color w:val="FF0000"/>
        </w:rPr>
      </w:pPr>
    </w:p>
    <w:p w14:paraId="0D2514B9" w14:textId="77777777" w:rsidR="00087D59" w:rsidRPr="00CD48CD" w:rsidRDefault="00087D59" w:rsidP="00BA7393">
      <w:pPr>
        <w:spacing w:line="276" w:lineRule="auto"/>
        <w:rPr>
          <w:rFonts w:ascii="American Typewriter" w:eastAsia="Times New Roman" w:hAnsi="American Typewriter" w:cs="Calibri"/>
          <w:color w:val="000000"/>
          <w:kern w:val="0"/>
          <w:sz w:val="22"/>
          <w:szCs w:val="22"/>
          <w:lang w:eastAsia="en-GB"/>
          <w14:ligatures w14:val="none"/>
        </w:rPr>
      </w:pPr>
    </w:p>
    <w:p w14:paraId="6BB178CC" w14:textId="77777777" w:rsidR="00CD48CD" w:rsidRPr="00CD48CD" w:rsidRDefault="00CD48CD" w:rsidP="00BA7393">
      <w:pPr>
        <w:spacing w:line="276" w:lineRule="auto"/>
        <w:rPr>
          <w:rFonts w:ascii="American Typewriter" w:eastAsia="Times New Roman" w:hAnsi="American Typewriter" w:cs="Calibri"/>
          <w:color w:val="000000"/>
          <w:kern w:val="0"/>
          <w:sz w:val="22"/>
          <w:szCs w:val="22"/>
          <w:lang w:eastAsia="en-GB"/>
          <w14:ligatures w14:val="none"/>
        </w:rPr>
      </w:pPr>
      <w:r w:rsidRPr="00CD48CD">
        <w:rPr>
          <w:rFonts w:ascii="American Typewriter" w:eastAsia="Times New Roman" w:hAnsi="American Typewriter" w:cs="Tahoma"/>
          <w:color w:val="000000"/>
          <w:kern w:val="0"/>
          <w:sz w:val="22"/>
          <w:szCs w:val="22"/>
          <w:lang w:eastAsia="en-GB"/>
          <w14:ligatures w14:val="none"/>
        </w:rPr>
        <w:t> </w:t>
      </w:r>
    </w:p>
    <w:p w14:paraId="7D61557A" w14:textId="77777777" w:rsidR="00405977" w:rsidRPr="006D5944" w:rsidRDefault="00405977" w:rsidP="00BA7393">
      <w:pPr>
        <w:spacing w:line="276" w:lineRule="auto"/>
        <w:rPr>
          <w:rFonts w:ascii="Arial" w:hAnsi="Arial" w:cs="Arial"/>
          <w:sz w:val="22"/>
          <w:szCs w:val="22"/>
        </w:rPr>
      </w:pPr>
    </w:p>
    <w:sectPr w:rsidR="00405977" w:rsidRPr="006D5944">
      <w:footerReference w:type="even"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C81383" w14:textId="77777777" w:rsidR="003478F6" w:rsidRDefault="003478F6" w:rsidP="00047A11">
      <w:r>
        <w:separator/>
      </w:r>
    </w:p>
  </w:endnote>
  <w:endnote w:type="continuationSeparator" w:id="0">
    <w:p w14:paraId="724F505A" w14:textId="77777777" w:rsidR="003478F6" w:rsidRDefault="003478F6" w:rsidP="00047A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Bradley Hand">
    <w:panose1 w:val="00000700000000000000"/>
    <w:charset w:val="4D"/>
    <w:family w:val="auto"/>
    <w:pitch w:val="variable"/>
    <w:sig w:usb0="800000FF" w:usb1="5000204A" w:usb2="00000000" w:usb3="00000000" w:csb0="0000011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ff3">
    <w:altName w:val="Cambria"/>
    <w:panose1 w:val="020B0604020202020204"/>
    <w:charset w:val="00"/>
    <w:family w:val="roman"/>
    <w:notTrueType/>
    <w:pitch w:val="default"/>
  </w:font>
  <w:font w:name="American Typewriter">
    <w:panose1 w:val="02090604020004020304"/>
    <w:charset w:val="4D"/>
    <w:family w:val="roman"/>
    <w:pitch w:val="variable"/>
    <w:sig w:usb0="A000006F" w:usb1="00000019" w:usb2="00000000" w:usb3="00000000" w:csb0="0000011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2893466"/>
      <w:docPartObj>
        <w:docPartGallery w:val="Page Numbers (Bottom of Page)"/>
        <w:docPartUnique/>
      </w:docPartObj>
    </w:sdtPr>
    <w:sdtEndPr>
      <w:rPr>
        <w:rStyle w:val="PageNumber"/>
      </w:rPr>
    </w:sdtEndPr>
    <w:sdtContent>
      <w:p w14:paraId="3C9AEC53" w14:textId="18092BFD" w:rsidR="00047A11" w:rsidRDefault="00047A11" w:rsidP="00263F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0A33B6">
          <w:rPr>
            <w:rStyle w:val="PageNumber"/>
            <w:noProof/>
          </w:rPr>
          <w:t>49</w:t>
        </w:r>
        <w:r>
          <w:rPr>
            <w:rStyle w:val="PageNumber"/>
          </w:rPr>
          <w:fldChar w:fldCharType="end"/>
        </w:r>
      </w:p>
    </w:sdtContent>
  </w:sdt>
  <w:p w14:paraId="4AC9D91C" w14:textId="77777777" w:rsidR="00047A11" w:rsidRDefault="00047A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6254477"/>
      <w:docPartObj>
        <w:docPartGallery w:val="Page Numbers (Bottom of Page)"/>
        <w:docPartUnique/>
      </w:docPartObj>
    </w:sdtPr>
    <w:sdtEndPr>
      <w:rPr>
        <w:rStyle w:val="PageNumber"/>
      </w:rPr>
    </w:sdtEndPr>
    <w:sdtContent>
      <w:p w14:paraId="60D38F0A" w14:textId="24BC884E" w:rsidR="00047A11" w:rsidRDefault="00047A11" w:rsidP="00263F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91C8DC" w14:textId="77777777" w:rsidR="00047A11" w:rsidRDefault="00047A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75931" w14:textId="77777777" w:rsidR="003478F6" w:rsidRDefault="003478F6" w:rsidP="00047A11">
      <w:r>
        <w:separator/>
      </w:r>
    </w:p>
  </w:footnote>
  <w:footnote w:type="continuationSeparator" w:id="0">
    <w:p w14:paraId="410D04C4" w14:textId="77777777" w:rsidR="003478F6" w:rsidRDefault="003478F6" w:rsidP="00047A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D152C"/>
    <w:multiLevelType w:val="multilevel"/>
    <w:tmpl w:val="62A6F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BF5647"/>
    <w:multiLevelType w:val="hybridMultilevel"/>
    <w:tmpl w:val="3BE88F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AF2552"/>
    <w:multiLevelType w:val="multilevel"/>
    <w:tmpl w:val="02F60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E1395F"/>
    <w:multiLevelType w:val="multilevel"/>
    <w:tmpl w:val="62A6F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EF35F4"/>
    <w:multiLevelType w:val="hybridMultilevel"/>
    <w:tmpl w:val="23327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6E211C"/>
    <w:multiLevelType w:val="multilevel"/>
    <w:tmpl w:val="62A6F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CF2117"/>
    <w:multiLevelType w:val="multilevel"/>
    <w:tmpl w:val="4942C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CD5C5F"/>
    <w:multiLevelType w:val="hybridMultilevel"/>
    <w:tmpl w:val="BF209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6852149">
    <w:abstractNumId w:val="3"/>
  </w:num>
  <w:num w:numId="2" w16cid:durableId="1055857182">
    <w:abstractNumId w:val="5"/>
  </w:num>
  <w:num w:numId="3" w16cid:durableId="160507307">
    <w:abstractNumId w:val="8"/>
  </w:num>
  <w:num w:numId="4" w16cid:durableId="1540243482">
    <w:abstractNumId w:val="0"/>
  </w:num>
  <w:num w:numId="5" w16cid:durableId="994995645">
    <w:abstractNumId w:val="7"/>
  </w:num>
  <w:num w:numId="6" w16cid:durableId="277954538">
    <w:abstractNumId w:val="6"/>
  </w:num>
  <w:num w:numId="7" w16cid:durableId="501511783">
    <w:abstractNumId w:val="1"/>
  </w:num>
  <w:num w:numId="8" w16cid:durableId="992493521">
    <w:abstractNumId w:val="4"/>
  </w:num>
  <w:num w:numId="9" w16cid:durableId="2014146295">
    <w:abstractNumId w:val="2"/>
  </w:num>
  <w:num w:numId="10" w16cid:durableId="1650012422">
    <w:abstractNumId w:val="9"/>
  </w:num>
  <w:num w:numId="11" w16cid:durableId="1480995488">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D23"/>
    <w:rsid w:val="00000CBD"/>
    <w:rsid w:val="00001B29"/>
    <w:rsid w:val="00002334"/>
    <w:rsid w:val="0000269F"/>
    <w:rsid w:val="00002BCC"/>
    <w:rsid w:val="00002D7A"/>
    <w:rsid w:val="000044FA"/>
    <w:rsid w:val="000057E5"/>
    <w:rsid w:val="00005D4E"/>
    <w:rsid w:val="00007000"/>
    <w:rsid w:val="00010A87"/>
    <w:rsid w:val="0001163E"/>
    <w:rsid w:val="00011A72"/>
    <w:rsid w:val="00011AD1"/>
    <w:rsid w:val="0001365E"/>
    <w:rsid w:val="000143FC"/>
    <w:rsid w:val="00014701"/>
    <w:rsid w:val="0001474F"/>
    <w:rsid w:val="00017224"/>
    <w:rsid w:val="000205E2"/>
    <w:rsid w:val="00022419"/>
    <w:rsid w:val="00022EFD"/>
    <w:rsid w:val="000231F7"/>
    <w:rsid w:val="00023235"/>
    <w:rsid w:val="0002347A"/>
    <w:rsid w:val="00023D3C"/>
    <w:rsid w:val="00026341"/>
    <w:rsid w:val="00027903"/>
    <w:rsid w:val="00027ED2"/>
    <w:rsid w:val="000303E8"/>
    <w:rsid w:val="000312C3"/>
    <w:rsid w:val="00031C35"/>
    <w:rsid w:val="00031EAC"/>
    <w:rsid w:val="00032176"/>
    <w:rsid w:val="0003379B"/>
    <w:rsid w:val="000359F6"/>
    <w:rsid w:val="000359FC"/>
    <w:rsid w:val="00035DDF"/>
    <w:rsid w:val="00036707"/>
    <w:rsid w:val="00036B7E"/>
    <w:rsid w:val="000371E6"/>
    <w:rsid w:val="000402AC"/>
    <w:rsid w:val="000408FE"/>
    <w:rsid w:val="0004244D"/>
    <w:rsid w:val="0004359E"/>
    <w:rsid w:val="000437FC"/>
    <w:rsid w:val="00043E54"/>
    <w:rsid w:val="00044594"/>
    <w:rsid w:val="00044A09"/>
    <w:rsid w:val="00046126"/>
    <w:rsid w:val="00046D3E"/>
    <w:rsid w:val="000476C7"/>
    <w:rsid w:val="000477DB"/>
    <w:rsid w:val="00047A11"/>
    <w:rsid w:val="0005043C"/>
    <w:rsid w:val="00051099"/>
    <w:rsid w:val="00051BE0"/>
    <w:rsid w:val="0005256A"/>
    <w:rsid w:val="00052590"/>
    <w:rsid w:val="00052E8D"/>
    <w:rsid w:val="00056033"/>
    <w:rsid w:val="000563EC"/>
    <w:rsid w:val="00056AA8"/>
    <w:rsid w:val="00057D2C"/>
    <w:rsid w:val="00060271"/>
    <w:rsid w:val="00060487"/>
    <w:rsid w:val="00060AFD"/>
    <w:rsid w:val="000620E0"/>
    <w:rsid w:val="00062461"/>
    <w:rsid w:val="00062E36"/>
    <w:rsid w:val="0006347C"/>
    <w:rsid w:val="00064F15"/>
    <w:rsid w:val="00065714"/>
    <w:rsid w:val="0006594E"/>
    <w:rsid w:val="000673F9"/>
    <w:rsid w:val="00067E55"/>
    <w:rsid w:val="000703B9"/>
    <w:rsid w:val="000705DE"/>
    <w:rsid w:val="000709EA"/>
    <w:rsid w:val="00070C28"/>
    <w:rsid w:val="00072B0D"/>
    <w:rsid w:val="000736D0"/>
    <w:rsid w:val="000744AF"/>
    <w:rsid w:val="000744FB"/>
    <w:rsid w:val="000757EC"/>
    <w:rsid w:val="00075832"/>
    <w:rsid w:val="0007590C"/>
    <w:rsid w:val="0008337B"/>
    <w:rsid w:val="000851EB"/>
    <w:rsid w:val="00085EA4"/>
    <w:rsid w:val="00087177"/>
    <w:rsid w:val="00087C3A"/>
    <w:rsid w:val="00087D59"/>
    <w:rsid w:val="00090176"/>
    <w:rsid w:val="000918F4"/>
    <w:rsid w:val="000920FD"/>
    <w:rsid w:val="000941BE"/>
    <w:rsid w:val="00096198"/>
    <w:rsid w:val="00097F9F"/>
    <w:rsid w:val="000A21E0"/>
    <w:rsid w:val="000A27AF"/>
    <w:rsid w:val="000A2BE4"/>
    <w:rsid w:val="000A32A4"/>
    <w:rsid w:val="000A33B6"/>
    <w:rsid w:val="000A430D"/>
    <w:rsid w:val="000A505E"/>
    <w:rsid w:val="000A5CFB"/>
    <w:rsid w:val="000A7FF4"/>
    <w:rsid w:val="000B06A1"/>
    <w:rsid w:val="000B0BBB"/>
    <w:rsid w:val="000B218D"/>
    <w:rsid w:val="000B31B2"/>
    <w:rsid w:val="000B4624"/>
    <w:rsid w:val="000B6CCF"/>
    <w:rsid w:val="000C1660"/>
    <w:rsid w:val="000C1B85"/>
    <w:rsid w:val="000C23C3"/>
    <w:rsid w:val="000C2441"/>
    <w:rsid w:val="000C2D8A"/>
    <w:rsid w:val="000C3F45"/>
    <w:rsid w:val="000C6007"/>
    <w:rsid w:val="000C63F2"/>
    <w:rsid w:val="000C6F6F"/>
    <w:rsid w:val="000C71BE"/>
    <w:rsid w:val="000D07DB"/>
    <w:rsid w:val="000D1435"/>
    <w:rsid w:val="000D375C"/>
    <w:rsid w:val="000D383D"/>
    <w:rsid w:val="000D6065"/>
    <w:rsid w:val="000D615B"/>
    <w:rsid w:val="000D626F"/>
    <w:rsid w:val="000D7FDC"/>
    <w:rsid w:val="000E021E"/>
    <w:rsid w:val="000E1876"/>
    <w:rsid w:val="000E1FC2"/>
    <w:rsid w:val="000E4727"/>
    <w:rsid w:val="000E4CF1"/>
    <w:rsid w:val="000E5100"/>
    <w:rsid w:val="000E55A3"/>
    <w:rsid w:val="000E6231"/>
    <w:rsid w:val="000E696F"/>
    <w:rsid w:val="000E7CB5"/>
    <w:rsid w:val="000F001B"/>
    <w:rsid w:val="000F00D1"/>
    <w:rsid w:val="000F1703"/>
    <w:rsid w:val="000F2BD7"/>
    <w:rsid w:val="000F51ED"/>
    <w:rsid w:val="000F5662"/>
    <w:rsid w:val="000F6C3C"/>
    <w:rsid w:val="000F7BE2"/>
    <w:rsid w:val="00100CD9"/>
    <w:rsid w:val="00100F73"/>
    <w:rsid w:val="00101472"/>
    <w:rsid w:val="0010287B"/>
    <w:rsid w:val="00102B3E"/>
    <w:rsid w:val="001032A1"/>
    <w:rsid w:val="00104531"/>
    <w:rsid w:val="00110339"/>
    <w:rsid w:val="00111569"/>
    <w:rsid w:val="00111DB2"/>
    <w:rsid w:val="00115A4C"/>
    <w:rsid w:val="0011669A"/>
    <w:rsid w:val="00116ADC"/>
    <w:rsid w:val="001174B8"/>
    <w:rsid w:val="00117E32"/>
    <w:rsid w:val="00124F79"/>
    <w:rsid w:val="001253B0"/>
    <w:rsid w:val="00126036"/>
    <w:rsid w:val="00126CEC"/>
    <w:rsid w:val="0012743E"/>
    <w:rsid w:val="0012762A"/>
    <w:rsid w:val="001302BE"/>
    <w:rsid w:val="0013068B"/>
    <w:rsid w:val="00131A2A"/>
    <w:rsid w:val="00131FF2"/>
    <w:rsid w:val="001328F0"/>
    <w:rsid w:val="00133D36"/>
    <w:rsid w:val="0013422E"/>
    <w:rsid w:val="00135BEC"/>
    <w:rsid w:val="00136FAC"/>
    <w:rsid w:val="00137986"/>
    <w:rsid w:val="0014075C"/>
    <w:rsid w:val="0014146A"/>
    <w:rsid w:val="00144810"/>
    <w:rsid w:val="00145954"/>
    <w:rsid w:val="0014710F"/>
    <w:rsid w:val="001478B5"/>
    <w:rsid w:val="00147FF0"/>
    <w:rsid w:val="0015084C"/>
    <w:rsid w:val="00151AE1"/>
    <w:rsid w:val="00152074"/>
    <w:rsid w:val="00153C18"/>
    <w:rsid w:val="00154257"/>
    <w:rsid w:val="0015588A"/>
    <w:rsid w:val="00155A54"/>
    <w:rsid w:val="001573AF"/>
    <w:rsid w:val="0016007E"/>
    <w:rsid w:val="00160982"/>
    <w:rsid w:val="00161AF7"/>
    <w:rsid w:val="0016229D"/>
    <w:rsid w:val="00162679"/>
    <w:rsid w:val="00162E15"/>
    <w:rsid w:val="001643D8"/>
    <w:rsid w:val="00164B20"/>
    <w:rsid w:val="00164F00"/>
    <w:rsid w:val="00170014"/>
    <w:rsid w:val="00170146"/>
    <w:rsid w:val="001735DF"/>
    <w:rsid w:val="00174259"/>
    <w:rsid w:val="00174940"/>
    <w:rsid w:val="001760E1"/>
    <w:rsid w:val="00177513"/>
    <w:rsid w:val="001804DB"/>
    <w:rsid w:val="001809C8"/>
    <w:rsid w:val="00180CA0"/>
    <w:rsid w:val="00182B77"/>
    <w:rsid w:val="00183184"/>
    <w:rsid w:val="0018445E"/>
    <w:rsid w:val="0018540D"/>
    <w:rsid w:val="0018573E"/>
    <w:rsid w:val="001879E4"/>
    <w:rsid w:val="001907B0"/>
    <w:rsid w:val="00190B3C"/>
    <w:rsid w:val="001913B3"/>
    <w:rsid w:val="001918C8"/>
    <w:rsid w:val="00192B2D"/>
    <w:rsid w:val="00193CFF"/>
    <w:rsid w:val="00194A26"/>
    <w:rsid w:val="001954CE"/>
    <w:rsid w:val="00196489"/>
    <w:rsid w:val="001967D2"/>
    <w:rsid w:val="0019703A"/>
    <w:rsid w:val="00197A78"/>
    <w:rsid w:val="001A010D"/>
    <w:rsid w:val="001A1890"/>
    <w:rsid w:val="001A35BC"/>
    <w:rsid w:val="001A3BDF"/>
    <w:rsid w:val="001A406D"/>
    <w:rsid w:val="001A4701"/>
    <w:rsid w:val="001A5865"/>
    <w:rsid w:val="001A6580"/>
    <w:rsid w:val="001A6734"/>
    <w:rsid w:val="001A68CF"/>
    <w:rsid w:val="001A6A05"/>
    <w:rsid w:val="001A6FA6"/>
    <w:rsid w:val="001B0157"/>
    <w:rsid w:val="001B0DEE"/>
    <w:rsid w:val="001B1AC0"/>
    <w:rsid w:val="001B26B1"/>
    <w:rsid w:val="001B2A8A"/>
    <w:rsid w:val="001B2D66"/>
    <w:rsid w:val="001B45C7"/>
    <w:rsid w:val="001B5037"/>
    <w:rsid w:val="001B64F2"/>
    <w:rsid w:val="001B6C70"/>
    <w:rsid w:val="001B6C99"/>
    <w:rsid w:val="001C020C"/>
    <w:rsid w:val="001C02F1"/>
    <w:rsid w:val="001C2FDE"/>
    <w:rsid w:val="001C3FFB"/>
    <w:rsid w:val="001C40ED"/>
    <w:rsid w:val="001C6AA2"/>
    <w:rsid w:val="001C6E65"/>
    <w:rsid w:val="001C73DA"/>
    <w:rsid w:val="001D0613"/>
    <w:rsid w:val="001D128C"/>
    <w:rsid w:val="001D3552"/>
    <w:rsid w:val="001D3A6D"/>
    <w:rsid w:val="001D4A52"/>
    <w:rsid w:val="001D4B1B"/>
    <w:rsid w:val="001D5050"/>
    <w:rsid w:val="001D6E32"/>
    <w:rsid w:val="001E0161"/>
    <w:rsid w:val="001E0949"/>
    <w:rsid w:val="001E0D4D"/>
    <w:rsid w:val="001E0F06"/>
    <w:rsid w:val="001E1BA0"/>
    <w:rsid w:val="001E2BDF"/>
    <w:rsid w:val="001E330D"/>
    <w:rsid w:val="001E4A06"/>
    <w:rsid w:val="001E4E55"/>
    <w:rsid w:val="001E50DD"/>
    <w:rsid w:val="001E6D11"/>
    <w:rsid w:val="001E6D6E"/>
    <w:rsid w:val="001E7508"/>
    <w:rsid w:val="001E7648"/>
    <w:rsid w:val="001F04F5"/>
    <w:rsid w:val="001F1CC5"/>
    <w:rsid w:val="001F1D69"/>
    <w:rsid w:val="001F30A3"/>
    <w:rsid w:val="001F3217"/>
    <w:rsid w:val="001F4C4E"/>
    <w:rsid w:val="001F6F23"/>
    <w:rsid w:val="002003BF"/>
    <w:rsid w:val="00203684"/>
    <w:rsid w:val="00206450"/>
    <w:rsid w:val="00206F62"/>
    <w:rsid w:val="002101CD"/>
    <w:rsid w:val="002112EE"/>
    <w:rsid w:val="00211508"/>
    <w:rsid w:val="00211E46"/>
    <w:rsid w:val="002128E1"/>
    <w:rsid w:val="00213578"/>
    <w:rsid w:val="002140C1"/>
    <w:rsid w:val="00214525"/>
    <w:rsid w:val="00215299"/>
    <w:rsid w:val="002158B9"/>
    <w:rsid w:val="00217870"/>
    <w:rsid w:val="0021798E"/>
    <w:rsid w:val="002179E4"/>
    <w:rsid w:val="002210DD"/>
    <w:rsid w:val="002215CA"/>
    <w:rsid w:val="00221881"/>
    <w:rsid w:val="00221CA9"/>
    <w:rsid w:val="0022206F"/>
    <w:rsid w:val="00222A0B"/>
    <w:rsid w:val="00222B07"/>
    <w:rsid w:val="00222B78"/>
    <w:rsid w:val="00222FBC"/>
    <w:rsid w:val="00223D75"/>
    <w:rsid w:val="00225BED"/>
    <w:rsid w:val="00225F0F"/>
    <w:rsid w:val="00230FB5"/>
    <w:rsid w:val="002313D1"/>
    <w:rsid w:val="0023151C"/>
    <w:rsid w:val="0023213F"/>
    <w:rsid w:val="00232828"/>
    <w:rsid w:val="00233D59"/>
    <w:rsid w:val="0023492C"/>
    <w:rsid w:val="00234CC1"/>
    <w:rsid w:val="002358A0"/>
    <w:rsid w:val="00235CA5"/>
    <w:rsid w:val="00235FBB"/>
    <w:rsid w:val="0023696E"/>
    <w:rsid w:val="00237EC3"/>
    <w:rsid w:val="00237F02"/>
    <w:rsid w:val="00240132"/>
    <w:rsid w:val="00241CC1"/>
    <w:rsid w:val="00242D0D"/>
    <w:rsid w:val="00242F50"/>
    <w:rsid w:val="0024463D"/>
    <w:rsid w:val="0024518E"/>
    <w:rsid w:val="00245547"/>
    <w:rsid w:val="002456FB"/>
    <w:rsid w:val="002459B2"/>
    <w:rsid w:val="00245B79"/>
    <w:rsid w:val="00245BEB"/>
    <w:rsid w:val="00247820"/>
    <w:rsid w:val="002500CF"/>
    <w:rsid w:val="002504BE"/>
    <w:rsid w:val="00250BE9"/>
    <w:rsid w:val="00250C80"/>
    <w:rsid w:val="00251BF5"/>
    <w:rsid w:val="00251C33"/>
    <w:rsid w:val="002564D3"/>
    <w:rsid w:val="002567E3"/>
    <w:rsid w:val="00257901"/>
    <w:rsid w:val="00257F09"/>
    <w:rsid w:val="00257F53"/>
    <w:rsid w:val="00260BE6"/>
    <w:rsid w:val="00261E03"/>
    <w:rsid w:val="00261F96"/>
    <w:rsid w:val="00262CC0"/>
    <w:rsid w:val="00263C77"/>
    <w:rsid w:val="00265737"/>
    <w:rsid w:val="00265AB0"/>
    <w:rsid w:val="002660FC"/>
    <w:rsid w:val="00267085"/>
    <w:rsid w:val="00267504"/>
    <w:rsid w:val="00271255"/>
    <w:rsid w:val="00271B12"/>
    <w:rsid w:val="00272A30"/>
    <w:rsid w:val="00273F0C"/>
    <w:rsid w:val="00276015"/>
    <w:rsid w:val="0027757B"/>
    <w:rsid w:val="00280A42"/>
    <w:rsid w:val="002818C2"/>
    <w:rsid w:val="002857ED"/>
    <w:rsid w:val="002902EB"/>
    <w:rsid w:val="00290C71"/>
    <w:rsid w:val="00292739"/>
    <w:rsid w:val="00292748"/>
    <w:rsid w:val="002932DF"/>
    <w:rsid w:val="002940E0"/>
    <w:rsid w:val="00294668"/>
    <w:rsid w:val="002953E7"/>
    <w:rsid w:val="00296134"/>
    <w:rsid w:val="0029743C"/>
    <w:rsid w:val="002A1643"/>
    <w:rsid w:val="002A2011"/>
    <w:rsid w:val="002A20E0"/>
    <w:rsid w:val="002A37E8"/>
    <w:rsid w:val="002A3EDC"/>
    <w:rsid w:val="002A5C4F"/>
    <w:rsid w:val="002A7DB9"/>
    <w:rsid w:val="002B174D"/>
    <w:rsid w:val="002B19CA"/>
    <w:rsid w:val="002B5EDA"/>
    <w:rsid w:val="002B667A"/>
    <w:rsid w:val="002B6AD8"/>
    <w:rsid w:val="002B6BDE"/>
    <w:rsid w:val="002B70AA"/>
    <w:rsid w:val="002B7EBC"/>
    <w:rsid w:val="002C1ED9"/>
    <w:rsid w:val="002C2082"/>
    <w:rsid w:val="002C39A3"/>
    <w:rsid w:val="002C3A80"/>
    <w:rsid w:val="002C3ACA"/>
    <w:rsid w:val="002C500E"/>
    <w:rsid w:val="002C5D81"/>
    <w:rsid w:val="002C7776"/>
    <w:rsid w:val="002D151D"/>
    <w:rsid w:val="002D158C"/>
    <w:rsid w:val="002D3ADC"/>
    <w:rsid w:val="002D4202"/>
    <w:rsid w:val="002D48B6"/>
    <w:rsid w:val="002D5644"/>
    <w:rsid w:val="002D5CE4"/>
    <w:rsid w:val="002D5E7B"/>
    <w:rsid w:val="002D715D"/>
    <w:rsid w:val="002D7187"/>
    <w:rsid w:val="002D75D1"/>
    <w:rsid w:val="002D7A05"/>
    <w:rsid w:val="002E0993"/>
    <w:rsid w:val="002E126F"/>
    <w:rsid w:val="002E1DB7"/>
    <w:rsid w:val="002E2636"/>
    <w:rsid w:val="002E2FDA"/>
    <w:rsid w:val="002E398A"/>
    <w:rsid w:val="002E4797"/>
    <w:rsid w:val="002E4A1E"/>
    <w:rsid w:val="002E520C"/>
    <w:rsid w:val="002E5253"/>
    <w:rsid w:val="002E6897"/>
    <w:rsid w:val="002E7216"/>
    <w:rsid w:val="002F0B73"/>
    <w:rsid w:val="002F1B5B"/>
    <w:rsid w:val="002F3838"/>
    <w:rsid w:val="002F463E"/>
    <w:rsid w:val="002F4988"/>
    <w:rsid w:val="002F5018"/>
    <w:rsid w:val="002F5DF8"/>
    <w:rsid w:val="002F60A3"/>
    <w:rsid w:val="002F759B"/>
    <w:rsid w:val="002F7D77"/>
    <w:rsid w:val="002F7F05"/>
    <w:rsid w:val="00300177"/>
    <w:rsid w:val="0030077E"/>
    <w:rsid w:val="00300BA5"/>
    <w:rsid w:val="00301960"/>
    <w:rsid w:val="00302B2E"/>
    <w:rsid w:val="00304017"/>
    <w:rsid w:val="00305213"/>
    <w:rsid w:val="00305FEC"/>
    <w:rsid w:val="00306DD9"/>
    <w:rsid w:val="00307419"/>
    <w:rsid w:val="0030761A"/>
    <w:rsid w:val="0030776D"/>
    <w:rsid w:val="00307EAF"/>
    <w:rsid w:val="00310363"/>
    <w:rsid w:val="00311245"/>
    <w:rsid w:val="0031176B"/>
    <w:rsid w:val="003117F1"/>
    <w:rsid w:val="00311C36"/>
    <w:rsid w:val="00312C26"/>
    <w:rsid w:val="00312EF2"/>
    <w:rsid w:val="0031423D"/>
    <w:rsid w:val="00315C07"/>
    <w:rsid w:val="00316E3E"/>
    <w:rsid w:val="00317C0D"/>
    <w:rsid w:val="00320F36"/>
    <w:rsid w:val="00321E5D"/>
    <w:rsid w:val="00322185"/>
    <w:rsid w:val="003223E9"/>
    <w:rsid w:val="003234B4"/>
    <w:rsid w:val="003237AD"/>
    <w:rsid w:val="00324ACA"/>
    <w:rsid w:val="0032681B"/>
    <w:rsid w:val="00327014"/>
    <w:rsid w:val="003320FA"/>
    <w:rsid w:val="00332418"/>
    <w:rsid w:val="00332F64"/>
    <w:rsid w:val="003350AC"/>
    <w:rsid w:val="0033523F"/>
    <w:rsid w:val="003366EF"/>
    <w:rsid w:val="0033760F"/>
    <w:rsid w:val="00337762"/>
    <w:rsid w:val="003401D8"/>
    <w:rsid w:val="003404D1"/>
    <w:rsid w:val="003415A9"/>
    <w:rsid w:val="00342796"/>
    <w:rsid w:val="00344734"/>
    <w:rsid w:val="00344D21"/>
    <w:rsid w:val="00345506"/>
    <w:rsid w:val="003457B9"/>
    <w:rsid w:val="00345A15"/>
    <w:rsid w:val="0034636D"/>
    <w:rsid w:val="003478F6"/>
    <w:rsid w:val="00351000"/>
    <w:rsid w:val="003510C3"/>
    <w:rsid w:val="00351A1A"/>
    <w:rsid w:val="003522E5"/>
    <w:rsid w:val="003539FC"/>
    <w:rsid w:val="00353F32"/>
    <w:rsid w:val="003541B2"/>
    <w:rsid w:val="00355F76"/>
    <w:rsid w:val="00357554"/>
    <w:rsid w:val="003578C3"/>
    <w:rsid w:val="00357B2C"/>
    <w:rsid w:val="003617AB"/>
    <w:rsid w:val="0036235D"/>
    <w:rsid w:val="003623F2"/>
    <w:rsid w:val="00363093"/>
    <w:rsid w:val="0036401E"/>
    <w:rsid w:val="00364753"/>
    <w:rsid w:val="00365C93"/>
    <w:rsid w:val="0036684A"/>
    <w:rsid w:val="003669A0"/>
    <w:rsid w:val="00366E83"/>
    <w:rsid w:val="00367D24"/>
    <w:rsid w:val="00367ECB"/>
    <w:rsid w:val="0037025D"/>
    <w:rsid w:val="00370C42"/>
    <w:rsid w:val="00372159"/>
    <w:rsid w:val="003756F0"/>
    <w:rsid w:val="0037652E"/>
    <w:rsid w:val="0037684D"/>
    <w:rsid w:val="00376D91"/>
    <w:rsid w:val="003775AD"/>
    <w:rsid w:val="00380205"/>
    <w:rsid w:val="00380963"/>
    <w:rsid w:val="00381489"/>
    <w:rsid w:val="00383108"/>
    <w:rsid w:val="003834DD"/>
    <w:rsid w:val="00383E09"/>
    <w:rsid w:val="0038452E"/>
    <w:rsid w:val="0038471E"/>
    <w:rsid w:val="00386B2F"/>
    <w:rsid w:val="00386D45"/>
    <w:rsid w:val="003873DA"/>
    <w:rsid w:val="003927E3"/>
    <w:rsid w:val="00395B94"/>
    <w:rsid w:val="00395B99"/>
    <w:rsid w:val="00395C36"/>
    <w:rsid w:val="003961BE"/>
    <w:rsid w:val="00396E8D"/>
    <w:rsid w:val="003A06A0"/>
    <w:rsid w:val="003A0D9D"/>
    <w:rsid w:val="003A165C"/>
    <w:rsid w:val="003A2402"/>
    <w:rsid w:val="003A24AF"/>
    <w:rsid w:val="003A2652"/>
    <w:rsid w:val="003A2D7E"/>
    <w:rsid w:val="003A31B7"/>
    <w:rsid w:val="003A3E3C"/>
    <w:rsid w:val="003A417C"/>
    <w:rsid w:val="003A5B5E"/>
    <w:rsid w:val="003B00B2"/>
    <w:rsid w:val="003B0232"/>
    <w:rsid w:val="003B1A5B"/>
    <w:rsid w:val="003B24E3"/>
    <w:rsid w:val="003B2C46"/>
    <w:rsid w:val="003B2DAA"/>
    <w:rsid w:val="003B3041"/>
    <w:rsid w:val="003B4FA2"/>
    <w:rsid w:val="003B5559"/>
    <w:rsid w:val="003B5689"/>
    <w:rsid w:val="003B65FD"/>
    <w:rsid w:val="003B7C63"/>
    <w:rsid w:val="003C13EA"/>
    <w:rsid w:val="003C25F4"/>
    <w:rsid w:val="003C49CB"/>
    <w:rsid w:val="003C4EBF"/>
    <w:rsid w:val="003C5DEC"/>
    <w:rsid w:val="003C66A8"/>
    <w:rsid w:val="003C7CD6"/>
    <w:rsid w:val="003D0431"/>
    <w:rsid w:val="003D205C"/>
    <w:rsid w:val="003D34B5"/>
    <w:rsid w:val="003D3C6D"/>
    <w:rsid w:val="003D3D00"/>
    <w:rsid w:val="003D4DC8"/>
    <w:rsid w:val="003D5644"/>
    <w:rsid w:val="003D59AF"/>
    <w:rsid w:val="003D5AEB"/>
    <w:rsid w:val="003D72B1"/>
    <w:rsid w:val="003D76F9"/>
    <w:rsid w:val="003D792A"/>
    <w:rsid w:val="003D7D4B"/>
    <w:rsid w:val="003E0885"/>
    <w:rsid w:val="003E0CC4"/>
    <w:rsid w:val="003E0E98"/>
    <w:rsid w:val="003E2ECC"/>
    <w:rsid w:val="003E3277"/>
    <w:rsid w:val="003E4143"/>
    <w:rsid w:val="003E44C4"/>
    <w:rsid w:val="003E44F5"/>
    <w:rsid w:val="003E4C5B"/>
    <w:rsid w:val="003E587D"/>
    <w:rsid w:val="003E5DC9"/>
    <w:rsid w:val="003F16DE"/>
    <w:rsid w:val="003F1CBE"/>
    <w:rsid w:val="003F229C"/>
    <w:rsid w:val="003F309D"/>
    <w:rsid w:val="003F3901"/>
    <w:rsid w:val="003F4B54"/>
    <w:rsid w:val="003F549E"/>
    <w:rsid w:val="003F5E30"/>
    <w:rsid w:val="003F602D"/>
    <w:rsid w:val="003F7413"/>
    <w:rsid w:val="003F74BC"/>
    <w:rsid w:val="003F74C8"/>
    <w:rsid w:val="003F77F1"/>
    <w:rsid w:val="00400323"/>
    <w:rsid w:val="004012D2"/>
    <w:rsid w:val="00402A0F"/>
    <w:rsid w:val="00403B2D"/>
    <w:rsid w:val="004045F4"/>
    <w:rsid w:val="00405977"/>
    <w:rsid w:val="0040666C"/>
    <w:rsid w:val="00407070"/>
    <w:rsid w:val="004077F5"/>
    <w:rsid w:val="00407FEC"/>
    <w:rsid w:val="00410060"/>
    <w:rsid w:val="00412391"/>
    <w:rsid w:val="00413AAB"/>
    <w:rsid w:val="00415F3D"/>
    <w:rsid w:val="004171C9"/>
    <w:rsid w:val="004174C5"/>
    <w:rsid w:val="00417A55"/>
    <w:rsid w:val="00420DDD"/>
    <w:rsid w:val="004240D8"/>
    <w:rsid w:val="00424245"/>
    <w:rsid w:val="00424D39"/>
    <w:rsid w:val="00425CE9"/>
    <w:rsid w:val="00426A7B"/>
    <w:rsid w:val="0043388B"/>
    <w:rsid w:val="004339FF"/>
    <w:rsid w:val="0043477E"/>
    <w:rsid w:val="004358DF"/>
    <w:rsid w:val="004367F4"/>
    <w:rsid w:val="00436DC3"/>
    <w:rsid w:val="00441304"/>
    <w:rsid w:val="00441A70"/>
    <w:rsid w:val="00442771"/>
    <w:rsid w:val="004428E3"/>
    <w:rsid w:val="0044299E"/>
    <w:rsid w:val="004436C5"/>
    <w:rsid w:val="004437F4"/>
    <w:rsid w:val="00444204"/>
    <w:rsid w:val="0044427B"/>
    <w:rsid w:val="00444426"/>
    <w:rsid w:val="00444C72"/>
    <w:rsid w:val="004457CE"/>
    <w:rsid w:val="0044599B"/>
    <w:rsid w:val="00446E9F"/>
    <w:rsid w:val="0045211F"/>
    <w:rsid w:val="0045372E"/>
    <w:rsid w:val="00454E8C"/>
    <w:rsid w:val="00455B23"/>
    <w:rsid w:val="00456ED8"/>
    <w:rsid w:val="00457028"/>
    <w:rsid w:val="0045778F"/>
    <w:rsid w:val="0046167C"/>
    <w:rsid w:val="00461F7F"/>
    <w:rsid w:val="00463B19"/>
    <w:rsid w:val="00465DCF"/>
    <w:rsid w:val="0046700D"/>
    <w:rsid w:val="004675BA"/>
    <w:rsid w:val="004678B0"/>
    <w:rsid w:val="00470B9B"/>
    <w:rsid w:val="0047162F"/>
    <w:rsid w:val="004718BF"/>
    <w:rsid w:val="00471AD7"/>
    <w:rsid w:val="00472DF0"/>
    <w:rsid w:val="00474780"/>
    <w:rsid w:val="00474ABC"/>
    <w:rsid w:val="00475A95"/>
    <w:rsid w:val="00475B42"/>
    <w:rsid w:val="00475DEA"/>
    <w:rsid w:val="00477704"/>
    <w:rsid w:val="004801D7"/>
    <w:rsid w:val="004815EE"/>
    <w:rsid w:val="004817FB"/>
    <w:rsid w:val="00482917"/>
    <w:rsid w:val="00483F65"/>
    <w:rsid w:val="00484BFC"/>
    <w:rsid w:val="00484D64"/>
    <w:rsid w:val="00485BCA"/>
    <w:rsid w:val="00485D12"/>
    <w:rsid w:val="00491BC2"/>
    <w:rsid w:val="0049239F"/>
    <w:rsid w:val="00494986"/>
    <w:rsid w:val="00494BD3"/>
    <w:rsid w:val="00495DE8"/>
    <w:rsid w:val="004968F1"/>
    <w:rsid w:val="004A1894"/>
    <w:rsid w:val="004A2710"/>
    <w:rsid w:val="004A363F"/>
    <w:rsid w:val="004A38DE"/>
    <w:rsid w:val="004A397F"/>
    <w:rsid w:val="004A44EA"/>
    <w:rsid w:val="004A572E"/>
    <w:rsid w:val="004A7904"/>
    <w:rsid w:val="004B0343"/>
    <w:rsid w:val="004B03F5"/>
    <w:rsid w:val="004B04C4"/>
    <w:rsid w:val="004B1CAD"/>
    <w:rsid w:val="004B2501"/>
    <w:rsid w:val="004B3205"/>
    <w:rsid w:val="004B3556"/>
    <w:rsid w:val="004B489C"/>
    <w:rsid w:val="004B5C51"/>
    <w:rsid w:val="004B6C9F"/>
    <w:rsid w:val="004B73A3"/>
    <w:rsid w:val="004C022B"/>
    <w:rsid w:val="004C1422"/>
    <w:rsid w:val="004C1BAB"/>
    <w:rsid w:val="004C3388"/>
    <w:rsid w:val="004C4D79"/>
    <w:rsid w:val="004C5035"/>
    <w:rsid w:val="004C53A0"/>
    <w:rsid w:val="004C654A"/>
    <w:rsid w:val="004C6B17"/>
    <w:rsid w:val="004C7395"/>
    <w:rsid w:val="004C7B0B"/>
    <w:rsid w:val="004C7CD6"/>
    <w:rsid w:val="004D0095"/>
    <w:rsid w:val="004D028C"/>
    <w:rsid w:val="004D14F0"/>
    <w:rsid w:val="004D4640"/>
    <w:rsid w:val="004D4F9D"/>
    <w:rsid w:val="004D51C0"/>
    <w:rsid w:val="004D6CFE"/>
    <w:rsid w:val="004D740E"/>
    <w:rsid w:val="004D778F"/>
    <w:rsid w:val="004D7E22"/>
    <w:rsid w:val="004E2204"/>
    <w:rsid w:val="004E2308"/>
    <w:rsid w:val="004E2C62"/>
    <w:rsid w:val="004E3F76"/>
    <w:rsid w:val="004E51A0"/>
    <w:rsid w:val="004E660C"/>
    <w:rsid w:val="004E6F18"/>
    <w:rsid w:val="004E71B9"/>
    <w:rsid w:val="004F0F1B"/>
    <w:rsid w:val="004F2B11"/>
    <w:rsid w:val="004F3AED"/>
    <w:rsid w:val="004F4036"/>
    <w:rsid w:val="004F4C75"/>
    <w:rsid w:val="004F5051"/>
    <w:rsid w:val="004F5360"/>
    <w:rsid w:val="004F7563"/>
    <w:rsid w:val="004F7E79"/>
    <w:rsid w:val="0050378F"/>
    <w:rsid w:val="00503DDB"/>
    <w:rsid w:val="0050534D"/>
    <w:rsid w:val="00505625"/>
    <w:rsid w:val="00505B6D"/>
    <w:rsid w:val="00506031"/>
    <w:rsid w:val="0050688F"/>
    <w:rsid w:val="005106CD"/>
    <w:rsid w:val="00511511"/>
    <w:rsid w:val="00511A2D"/>
    <w:rsid w:val="0051560D"/>
    <w:rsid w:val="005167FC"/>
    <w:rsid w:val="00516B90"/>
    <w:rsid w:val="005214DD"/>
    <w:rsid w:val="00521666"/>
    <w:rsid w:val="00521E5B"/>
    <w:rsid w:val="00524D40"/>
    <w:rsid w:val="0052509A"/>
    <w:rsid w:val="00525A7E"/>
    <w:rsid w:val="0052663E"/>
    <w:rsid w:val="00527CA4"/>
    <w:rsid w:val="00531396"/>
    <w:rsid w:val="005327AE"/>
    <w:rsid w:val="00532894"/>
    <w:rsid w:val="0053427F"/>
    <w:rsid w:val="005348F9"/>
    <w:rsid w:val="00535AA2"/>
    <w:rsid w:val="00535FA0"/>
    <w:rsid w:val="00537B3B"/>
    <w:rsid w:val="00537D44"/>
    <w:rsid w:val="0054193A"/>
    <w:rsid w:val="005420F8"/>
    <w:rsid w:val="00543D50"/>
    <w:rsid w:val="00545476"/>
    <w:rsid w:val="00546283"/>
    <w:rsid w:val="00547238"/>
    <w:rsid w:val="005473FB"/>
    <w:rsid w:val="00547D57"/>
    <w:rsid w:val="00551A10"/>
    <w:rsid w:val="005525A2"/>
    <w:rsid w:val="005531BB"/>
    <w:rsid w:val="00554D20"/>
    <w:rsid w:val="00560181"/>
    <w:rsid w:val="005607AB"/>
    <w:rsid w:val="005648D0"/>
    <w:rsid w:val="00565464"/>
    <w:rsid w:val="0056564F"/>
    <w:rsid w:val="00570F6A"/>
    <w:rsid w:val="00573A2F"/>
    <w:rsid w:val="00574CA3"/>
    <w:rsid w:val="00575099"/>
    <w:rsid w:val="005759E9"/>
    <w:rsid w:val="00577DB2"/>
    <w:rsid w:val="00580515"/>
    <w:rsid w:val="00580FD7"/>
    <w:rsid w:val="00581994"/>
    <w:rsid w:val="00583586"/>
    <w:rsid w:val="005836B7"/>
    <w:rsid w:val="00583EE6"/>
    <w:rsid w:val="00584AA2"/>
    <w:rsid w:val="00585232"/>
    <w:rsid w:val="00586569"/>
    <w:rsid w:val="0058751D"/>
    <w:rsid w:val="005877E5"/>
    <w:rsid w:val="00592C7E"/>
    <w:rsid w:val="00593888"/>
    <w:rsid w:val="00593A32"/>
    <w:rsid w:val="00594116"/>
    <w:rsid w:val="00594244"/>
    <w:rsid w:val="00594D70"/>
    <w:rsid w:val="005951E3"/>
    <w:rsid w:val="00595D77"/>
    <w:rsid w:val="005A0455"/>
    <w:rsid w:val="005A04B3"/>
    <w:rsid w:val="005A3554"/>
    <w:rsid w:val="005A433D"/>
    <w:rsid w:val="005A5DC9"/>
    <w:rsid w:val="005A629A"/>
    <w:rsid w:val="005A6329"/>
    <w:rsid w:val="005A6609"/>
    <w:rsid w:val="005B1FD9"/>
    <w:rsid w:val="005B3BE6"/>
    <w:rsid w:val="005B5494"/>
    <w:rsid w:val="005B66A3"/>
    <w:rsid w:val="005B7849"/>
    <w:rsid w:val="005C11CE"/>
    <w:rsid w:val="005C155A"/>
    <w:rsid w:val="005C3C90"/>
    <w:rsid w:val="005C3E7A"/>
    <w:rsid w:val="005C4158"/>
    <w:rsid w:val="005C43BB"/>
    <w:rsid w:val="005C4D90"/>
    <w:rsid w:val="005C6C8D"/>
    <w:rsid w:val="005C6FCE"/>
    <w:rsid w:val="005C7187"/>
    <w:rsid w:val="005D0330"/>
    <w:rsid w:val="005D0F98"/>
    <w:rsid w:val="005D1201"/>
    <w:rsid w:val="005D12D3"/>
    <w:rsid w:val="005D2EB9"/>
    <w:rsid w:val="005D64E0"/>
    <w:rsid w:val="005D7361"/>
    <w:rsid w:val="005E0202"/>
    <w:rsid w:val="005E0D22"/>
    <w:rsid w:val="005E1490"/>
    <w:rsid w:val="005E22E5"/>
    <w:rsid w:val="005E34FD"/>
    <w:rsid w:val="005E3A3F"/>
    <w:rsid w:val="005E3B5F"/>
    <w:rsid w:val="005E4021"/>
    <w:rsid w:val="005E4194"/>
    <w:rsid w:val="005E425E"/>
    <w:rsid w:val="005E4298"/>
    <w:rsid w:val="005E4B3D"/>
    <w:rsid w:val="005E5B9F"/>
    <w:rsid w:val="005E6539"/>
    <w:rsid w:val="005E6839"/>
    <w:rsid w:val="005E73B7"/>
    <w:rsid w:val="005F0AF4"/>
    <w:rsid w:val="005F0DB0"/>
    <w:rsid w:val="005F121C"/>
    <w:rsid w:val="005F14C6"/>
    <w:rsid w:val="005F15FB"/>
    <w:rsid w:val="005F1BB0"/>
    <w:rsid w:val="005F22B5"/>
    <w:rsid w:val="005F2C5E"/>
    <w:rsid w:val="005F3B36"/>
    <w:rsid w:val="005F46D4"/>
    <w:rsid w:val="005F490B"/>
    <w:rsid w:val="005F5A10"/>
    <w:rsid w:val="005F5F60"/>
    <w:rsid w:val="00601BF8"/>
    <w:rsid w:val="00601E43"/>
    <w:rsid w:val="00602908"/>
    <w:rsid w:val="006029BF"/>
    <w:rsid w:val="006029E2"/>
    <w:rsid w:val="00602C16"/>
    <w:rsid w:val="00603C9F"/>
    <w:rsid w:val="006046E3"/>
    <w:rsid w:val="00604E51"/>
    <w:rsid w:val="00604F09"/>
    <w:rsid w:val="0060563A"/>
    <w:rsid w:val="00606BEC"/>
    <w:rsid w:val="00606C93"/>
    <w:rsid w:val="00607CEC"/>
    <w:rsid w:val="00610492"/>
    <w:rsid w:val="0061167D"/>
    <w:rsid w:val="00613335"/>
    <w:rsid w:val="00613BF2"/>
    <w:rsid w:val="00613C84"/>
    <w:rsid w:val="00614032"/>
    <w:rsid w:val="0061445A"/>
    <w:rsid w:val="00614D1C"/>
    <w:rsid w:val="00616DF3"/>
    <w:rsid w:val="00616FDB"/>
    <w:rsid w:val="00617634"/>
    <w:rsid w:val="00623782"/>
    <w:rsid w:val="0062423B"/>
    <w:rsid w:val="00625446"/>
    <w:rsid w:val="00625571"/>
    <w:rsid w:val="00630161"/>
    <w:rsid w:val="006311F5"/>
    <w:rsid w:val="006318C4"/>
    <w:rsid w:val="00631BA4"/>
    <w:rsid w:val="00632D6F"/>
    <w:rsid w:val="0063500B"/>
    <w:rsid w:val="006355E6"/>
    <w:rsid w:val="006360FB"/>
    <w:rsid w:val="006363AB"/>
    <w:rsid w:val="00636F23"/>
    <w:rsid w:val="00640C5C"/>
    <w:rsid w:val="00641626"/>
    <w:rsid w:val="00641F8E"/>
    <w:rsid w:val="006427DE"/>
    <w:rsid w:val="00642940"/>
    <w:rsid w:val="0064443A"/>
    <w:rsid w:val="00644DE4"/>
    <w:rsid w:val="0064598F"/>
    <w:rsid w:val="0064631D"/>
    <w:rsid w:val="00646EEE"/>
    <w:rsid w:val="00646F4C"/>
    <w:rsid w:val="00647DD2"/>
    <w:rsid w:val="00650551"/>
    <w:rsid w:val="00650DB1"/>
    <w:rsid w:val="0065114B"/>
    <w:rsid w:val="0065126E"/>
    <w:rsid w:val="00652217"/>
    <w:rsid w:val="00652B3E"/>
    <w:rsid w:val="00653B7F"/>
    <w:rsid w:val="00654CB6"/>
    <w:rsid w:val="006553B9"/>
    <w:rsid w:val="00655711"/>
    <w:rsid w:val="0065689B"/>
    <w:rsid w:val="00657957"/>
    <w:rsid w:val="00661211"/>
    <w:rsid w:val="00663A6A"/>
    <w:rsid w:val="00663B52"/>
    <w:rsid w:val="00664FB6"/>
    <w:rsid w:val="006650D8"/>
    <w:rsid w:val="006654D0"/>
    <w:rsid w:val="0066566C"/>
    <w:rsid w:val="00666E84"/>
    <w:rsid w:val="00667626"/>
    <w:rsid w:val="006739A5"/>
    <w:rsid w:val="0067408D"/>
    <w:rsid w:val="006758F8"/>
    <w:rsid w:val="006765D7"/>
    <w:rsid w:val="006768F8"/>
    <w:rsid w:val="00676C9F"/>
    <w:rsid w:val="0068011F"/>
    <w:rsid w:val="0068058D"/>
    <w:rsid w:val="00680A9D"/>
    <w:rsid w:val="0068103A"/>
    <w:rsid w:val="00682783"/>
    <w:rsid w:val="0068351B"/>
    <w:rsid w:val="00683853"/>
    <w:rsid w:val="00683A56"/>
    <w:rsid w:val="00684E8E"/>
    <w:rsid w:val="006853F8"/>
    <w:rsid w:val="006858ED"/>
    <w:rsid w:val="006859DA"/>
    <w:rsid w:val="00685AE5"/>
    <w:rsid w:val="006913D0"/>
    <w:rsid w:val="0069333C"/>
    <w:rsid w:val="00693433"/>
    <w:rsid w:val="00693A93"/>
    <w:rsid w:val="00695486"/>
    <w:rsid w:val="00695D23"/>
    <w:rsid w:val="006A1455"/>
    <w:rsid w:val="006A2FDC"/>
    <w:rsid w:val="006A3626"/>
    <w:rsid w:val="006A43A6"/>
    <w:rsid w:val="006A4C57"/>
    <w:rsid w:val="006A4D1C"/>
    <w:rsid w:val="006A4DF6"/>
    <w:rsid w:val="006A4EA0"/>
    <w:rsid w:val="006A66E1"/>
    <w:rsid w:val="006B0A43"/>
    <w:rsid w:val="006B4773"/>
    <w:rsid w:val="006B4E57"/>
    <w:rsid w:val="006C0C09"/>
    <w:rsid w:val="006C0D42"/>
    <w:rsid w:val="006C1761"/>
    <w:rsid w:val="006C1C58"/>
    <w:rsid w:val="006C2668"/>
    <w:rsid w:val="006C2FED"/>
    <w:rsid w:val="006C3365"/>
    <w:rsid w:val="006C4377"/>
    <w:rsid w:val="006C4AF6"/>
    <w:rsid w:val="006C51DF"/>
    <w:rsid w:val="006C55E1"/>
    <w:rsid w:val="006C5783"/>
    <w:rsid w:val="006C5C10"/>
    <w:rsid w:val="006C680D"/>
    <w:rsid w:val="006C68D5"/>
    <w:rsid w:val="006C69A0"/>
    <w:rsid w:val="006C7E8B"/>
    <w:rsid w:val="006D044F"/>
    <w:rsid w:val="006D2520"/>
    <w:rsid w:val="006D3252"/>
    <w:rsid w:val="006D365D"/>
    <w:rsid w:val="006D4F37"/>
    <w:rsid w:val="006D5379"/>
    <w:rsid w:val="006D5944"/>
    <w:rsid w:val="006D68D8"/>
    <w:rsid w:val="006E167E"/>
    <w:rsid w:val="006E270F"/>
    <w:rsid w:val="006E5CB1"/>
    <w:rsid w:val="006E5D31"/>
    <w:rsid w:val="006E6F8A"/>
    <w:rsid w:val="006E7989"/>
    <w:rsid w:val="006E7A40"/>
    <w:rsid w:val="006F02B8"/>
    <w:rsid w:val="006F109A"/>
    <w:rsid w:val="006F2658"/>
    <w:rsid w:val="006F421D"/>
    <w:rsid w:val="006F485A"/>
    <w:rsid w:val="006F59AB"/>
    <w:rsid w:val="006F67F8"/>
    <w:rsid w:val="006F68D2"/>
    <w:rsid w:val="0070116E"/>
    <w:rsid w:val="0070129F"/>
    <w:rsid w:val="007014A2"/>
    <w:rsid w:val="00701521"/>
    <w:rsid w:val="00701530"/>
    <w:rsid w:val="0070179B"/>
    <w:rsid w:val="007027C7"/>
    <w:rsid w:val="00702A21"/>
    <w:rsid w:val="00703F54"/>
    <w:rsid w:val="00704688"/>
    <w:rsid w:val="007049B8"/>
    <w:rsid w:val="00704E68"/>
    <w:rsid w:val="00706341"/>
    <w:rsid w:val="00707278"/>
    <w:rsid w:val="00707C95"/>
    <w:rsid w:val="0071007C"/>
    <w:rsid w:val="0071069D"/>
    <w:rsid w:val="00710983"/>
    <w:rsid w:val="00711718"/>
    <w:rsid w:val="0071202B"/>
    <w:rsid w:val="0071340A"/>
    <w:rsid w:val="007140EE"/>
    <w:rsid w:val="007143B9"/>
    <w:rsid w:val="007155F2"/>
    <w:rsid w:val="00716EB1"/>
    <w:rsid w:val="007170E5"/>
    <w:rsid w:val="007174E6"/>
    <w:rsid w:val="00720583"/>
    <w:rsid w:val="0072154D"/>
    <w:rsid w:val="00721E0A"/>
    <w:rsid w:val="00722FB2"/>
    <w:rsid w:val="00725AE1"/>
    <w:rsid w:val="00726BD1"/>
    <w:rsid w:val="00727BB5"/>
    <w:rsid w:val="00727DE0"/>
    <w:rsid w:val="007301CE"/>
    <w:rsid w:val="0073021D"/>
    <w:rsid w:val="0073096C"/>
    <w:rsid w:val="00730B45"/>
    <w:rsid w:val="0073124E"/>
    <w:rsid w:val="007332D6"/>
    <w:rsid w:val="00733CB9"/>
    <w:rsid w:val="00734C10"/>
    <w:rsid w:val="0073536A"/>
    <w:rsid w:val="0073580A"/>
    <w:rsid w:val="00736011"/>
    <w:rsid w:val="00736300"/>
    <w:rsid w:val="00736C19"/>
    <w:rsid w:val="00737ED7"/>
    <w:rsid w:val="00737F8A"/>
    <w:rsid w:val="00740258"/>
    <w:rsid w:val="00740397"/>
    <w:rsid w:val="007405E7"/>
    <w:rsid w:val="007407F8"/>
    <w:rsid w:val="00741136"/>
    <w:rsid w:val="0074159B"/>
    <w:rsid w:val="00741997"/>
    <w:rsid w:val="007430DC"/>
    <w:rsid w:val="00743130"/>
    <w:rsid w:val="00743650"/>
    <w:rsid w:val="0074396D"/>
    <w:rsid w:val="00744225"/>
    <w:rsid w:val="007461D3"/>
    <w:rsid w:val="0074634A"/>
    <w:rsid w:val="00746675"/>
    <w:rsid w:val="00747727"/>
    <w:rsid w:val="00750321"/>
    <w:rsid w:val="00750B7B"/>
    <w:rsid w:val="00751C54"/>
    <w:rsid w:val="00752A14"/>
    <w:rsid w:val="00752A48"/>
    <w:rsid w:val="00754715"/>
    <w:rsid w:val="00754EC1"/>
    <w:rsid w:val="0075672A"/>
    <w:rsid w:val="00757E7C"/>
    <w:rsid w:val="0076075A"/>
    <w:rsid w:val="007610AE"/>
    <w:rsid w:val="00761186"/>
    <w:rsid w:val="00761F5F"/>
    <w:rsid w:val="00762C26"/>
    <w:rsid w:val="007634ED"/>
    <w:rsid w:val="007636D3"/>
    <w:rsid w:val="007640A1"/>
    <w:rsid w:val="00764CDF"/>
    <w:rsid w:val="007676EB"/>
    <w:rsid w:val="00770164"/>
    <w:rsid w:val="0077061D"/>
    <w:rsid w:val="00770631"/>
    <w:rsid w:val="00771E17"/>
    <w:rsid w:val="007722EC"/>
    <w:rsid w:val="007731CD"/>
    <w:rsid w:val="00776DC5"/>
    <w:rsid w:val="00776F3E"/>
    <w:rsid w:val="007771E5"/>
    <w:rsid w:val="00780E7E"/>
    <w:rsid w:val="007814A4"/>
    <w:rsid w:val="00781B75"/>
    <w:rsid w:val="0078290D"/>
    <w:rsid w:val="00782D56"/>
    <w:rsid w:val="00784ECA"/>
    <w:rsid w:val="0078512F"/>
    <w:rsid w:val="0078629D"/>
    <w:rsid w:val="00786A56"/>
    <w:rsid w:val="007873CA"/>
    <w:rsid w:val="00787A4E"/>
    <w:rsid w:val="007908E0"/>
    <w:rsid w:val="00792703"/>
    <w:rsid w:val="0079335F"/>
    <w:rsid w:val="00794EAC"/>
    <w:rsid w:val="00795678"/>
    <w:rsid w:val="00796A4A"/>
    <w:rsid w:val="00797665"/>
    <w:rsid w:val="00797E7E"/>
    <w:rsid w:val="007A0997"/>
    <w:rsid w:val="007A0FE8"/>
    <w:rsid w:val="007A1150"/>
    <w:rsid w:val="007A3673"/>
    <w:rsid w:val="007A419B"/>
    <w:rsid w:val="007A4726"/>
    <w:rsid w:val="007A4F26"/>
    <w:rsid w:val="007A61F0"/>
    <w:rsid w:val="007A6592"/>
    <w:rsid w:val="007A6DB0"/>
    <w:rsid w:val="007B096F"/>
    <w:rsid w:val="007B1546"/>
    <w:rsid w:val="007B2EC4"/>
    <w:rsid w:val="007B5802"/>
    <w:rsid w:val="007B5F3F"/>
    <w:rsid w:val="007B616D"/>
    <w:rsid w:val="007B62A8"/>
    <w:rsid w:val="007C0995"/>
    <w:rsid w:val="007C27FD"/>
    <w:rsid w:val="007C31A0"/>
    <w:rsid w:val="007C44C9"/>
    <w:rsid w:val="007C50B4"/>
    <w:rsid w:val="007C576A"/>
    <w:rsid w:val="007C6951"/>
    <w:rsid w:val="007C70B4"/>
    <w:rsid w:val="007D0916"/>
    <w:rsid w:val="007D22F7"/>
    <w:rsid w:val="007D2EA7"/>
    <w:rsid w:val="007D3894"/>
    <w:rsid w:val="007D3D75"/>
    <w:rsid w:val="007D3DC9"/>
    <w:rsid w:val="007D54AC"/>
    <w:rsid w:val="007D5A0A"/>
    <w:rsid w:val="007D5B95"/>
    <w:rsid w:val="007D5DDE"/>
    <w:rsid w:val="007D6016"/>
    <w:rsid w:val="007D7108"/>
    <w:rsid w:val="007D7576"/>
    <w:rsid w:val="007D7E7F"/>
    <w:rsid w:val="007E0D1D"/>
    <w:rsid w:val="007E266F"/>
    <w:rsid w:val="007E2805"/>
    <w:rsid w:val="007E3789"/>
    <w:rsid w:val="007E39DE"/>
    <w:rsid w:val="007E4EEB"/>
    <w:rsid w:val="007E55DA"/>
    <w:rsid w:val="007E5A4D"/>
    <w:rsid w:val="007E690C"/>
    <w:rsid w:val="007F1D0C"/>
    <w:rsid w:val="007F2DF7"/>
    <w:rsid w:val="007F30F1"/>
    <w:rsid w:val="007F387C"/>
    <w:rsid w:val="007F3CEF"/>
    <w:rsid w:val="007F4B9D"/>
    <w:rsid w:val="007F7300"/>
    <w:rsid w:val="00801436"/>
    <w:rsid w:val="00802A4D"/>
    <w:rsid w:val="00804715"/>
    <w:rsid w:val="00804DA3"/>
    <w:rsid w:val="00804EE2"/>
    <w:rsid w:val="008059AA"/>
    <w:rsid w:val="00806156"/>
    <w:rsid w:val="00806388"/>
    <w:rsid w:val="0080718A"/>
    <w:rsid w:val="008074CC"/>
    <w:rsid w:val="008112DF"/>
    <w:rsid w:val="00811997"/>
    <w:rsid w:val="008121E8"/>
    <w:rsid w:val="00813786"/>
    <w:rsid w:val="00817917"/>
    <w:rsid w:val="008206A1"/>
    <w:rsid w:val="00820991"/>
    <w:rsid w:val="0082553F"/>
    <w:rsid w:val="00825B24"/>
    <w:rsid w:val="00826260"/>
    <w:rsid w:val="00826BDE"/>
    <w:rsid w:val="00830050"/>
    <w:rsid w:val="008309B4"/>
    <w:rsid w:val="00833883"/>
    <w:rsid w:val="00836654"/>
    <w:rsid w:val="00836962"/>
    <w:rsid w:val="00837076"/>
    <w:rsid w:val="008376A4"/>
    <w:rsid w:val="00837E14"/>
    <w:rsid w:val="00840024"/>
    <w:rsid w:val="00840075"/>
    <w:rsid w:val="00840E02"/>
    <w:rsid w:val="00841404"/>
    <w:rsid w:val="00841E27"/>
    <w:rsid w:val="00841FA7"/>
    <w:rsid w:val="0084284F"/>
    <w:rsid w:val="0084358F"/>
    <w:rsid w:val="00845267"/>
    <w:rsid w:val="008468A0"/>
    <w:rsid w:val="008474AF"/>
    <w:rsid w:val="00850308"/>
    <w:rsid w:val="00850450"/>
    <w:rsid w:val="008504BF"/>
    <w:rsid w:val="00851233"/>
    <w:rsid w:val="00851346"/>
    <w:rsid w:val="00851BB5"/>
    <w:rsid w:val="00852466"/>
    <w:rsid w:val="00852763"/>
    <w:rsid w:val="008543D6"/>
    <w:rsid w:val="008568E6"/>
    <w:rsid w:val="0085762D"/>
    <w:rsid w:val="00860733"/>
    <w:rsid w:val="00860B8F"/>
    <w:rsid w:val="00860FD5"/>
    <w:rsid w:val="008611E9"/>
    <w:rsid w:val="0086123A"/>
    <w:rsid w:val="0086145F"/>
    <w:rsid w:val="008615DB"/>
    <w:rsid w:val="008622C6"/>
    <w:rsid w:val="00863CEF"/>
    <w:rsid w:val="00864323"/>
    <w:rsid w:val="00865867"/>
    <w:rsid w:val="00865C72"/>
    <w:rsid w:val="00866CDD"/>
    <w:rsid w:val="00867CF6"/>
    <w:rsid w:val="00872503"/>
    <w:rsid w:val="008726BA"/>
    <w:rsid w:val="008729C5"/>
    <w:rsid w:val="008739CD"/>
    <w:rsid w:val="00873D27"/>
    <w:rsid w:val="00874F82"/>
    <w:rsid w:val="0087547E"/>
    <w:rsid w:val="008760F4"/>
    <w:rsid w:val="008761D2"/>
    <w:rsid w:val="00877C87"/>
    <w:rsid w:val="008803B7"/>
    <w:rsid w:val="008807AC"/>
    <w:rsid w:val="00880F1C"/>
    <w:rsid w:val="00883B92"/>
    <w:rsid w:val="00883E4C"/>
    <w:rsid w:val="008845EF"/>
    <w:rsid w:val="00884FB8"/>
    <w:rsid w:val="008877FD"/>
    <w:rsid w:val="00890069"/>
    <w:rsid w:val="00890D76"/>
    <w:rsid w:val="00891BDE"/>
    <w:rsid w:val="00893747"/>
    <w:rsid w:val="008961FF"/>
    <w:rsid w:val="00896292"/>
    <w:rsid w:val="00896BEE"/>
    <w:rsid w:val="008979DC"/>
    <w:rsid w:val="00897B83"/>
    <w:rsid w:val="00897F18"/>
    <w:rsid w:val="008A1018"/>
    <w:rsid w:val="008A1C87"/>
    <w:rsid w:val="008A5316"/>
    <w:rsid w:val="008A6985"/>
    <w:rsid w:val="008A6FCC"/>
    <w:rsid w:val="008B01BB"/>
    <w:rsid w:val="008B111B"/>
    <w:rsid w:val="008B1A15"/>
    <w:rsid w:val="008B494A"/>
    <w:rsid w:val="008B55F8"/>
    <w:rsid w:val="008B56D2"/>
    <w:rsid w:val="008B5F45"/>
    <w:rsid w:val="008B6CDE"/>
    <w:rsid w:val="008B72E0"/>
    <w:rsid w:val="008B7F69"/>
    <w:rsid w:val="008C0C9D"/>
    <w:rsid w:val="008C0DDF"/>
    <w:rsid w:val="008C1CE0"/>
    <w:rsid w:val="008C25C8"/>
    <w:rsid w:val="008C355A"/>
    <w:rsid w:val="008C39D8"/>
    <w:rsid w:val="008C49FC"/>
    <w:rsid w:val="008C6B33"/>
    <w:rsid w:val="008C6B96"/>
    <w:rsid w:val="008C726B"/>
    <w:rsid w:val="008D1606"/>
    <w:rsid w:val="008D18E4"/>
    <w:rsid w:val="008D2282"/>
    <w:rsid w:val="008D2ED4"/>
    <w:rsid w:val="008D3BD6"/>
    <w:rsid w:val="008D60A2"/>
    <w:rsid w:val="008D6BC8"/>
    <w:rsid w:val="008D76DC"/>
    <w:rsid w:val="008D7CE9"/>
    <w:rsid w:val="008D7E68"/>
    <w:rsid w:val="008E05E5"/>
    <w:rsid w:val="008E0894"/>
    <w:rsid w:val="008E0B46"/>
    <w:rsid w:val="008E0B48"/>
    <w:rsid w:val="008E302F"/>
    <w:rsid w:val="008E3956"/>
    <w:rsid w:val="008E39E6"/>
    <w:rsid w:val="008E4410"/>
    <w:rsid w:val="008E4CCF"/>
    <w:rsid w:val="008E5088"/>
    <w:rsid w:val="008E5508"/>
    <w:rsid w:val="008E6EA1"/>
    <w:rsid w:val="008E7412"/>
    <w:rsid w:val="008E7D2B"/>
    <w:rsid w:val="008F1ADB"/>
    <w:rsid w:val="008F26FE"/>
    <w:rsid w:val="008F2F6B"/>
    <w:rsid w:val="008F3420"/>
    <w:rsid w:val="008F347D"/>
    <w:rsid w:val="008F451B"/>
    <w:rsid w:val="008F4D08"/>
    <w:rsid w:val="008F586B"/>
    <w:rsid w:val="008F6F50"/>
    <w:rsid w:val="008F6FAA"/>
    <w:rsid w:val="008F7D0A"/>
    <w:rsid w:val="00900F2C"/>
    <w:rsid w:val="00901C57"/>
    <w:rsid w:val="00901CF4"/>
    <w:rsid w:val="00901F24"/>
    <w:rsid w:val="00901FFC"/>
    <w:rsid w:val="00902AF1"/>
    <w:rsid w:val="00906A2A"/>
    <w:rsid w:val="00906F63"/>
    <w:rsid w:val="0090777E"/>
    <w:rsid w:val="009105ED"/>
    <w:rsid w:val="00912143"/>
    <w:rsid w:val="00915839"/>
    <w:rsid w:val="00915BC5"/>
    <w:rsid w:val="00915CDA"/>
    <w:rsid w:val="00917B54"/>
    <w:rsid w:val="009216F1"/>
    <w:rsid w:val="009229A1"/>
    <w:rsid w:val="009233D9"/>
    <w:rsid w:val="00924E2A"/>
    <w:rsid w:val="0092548B"/>
    <w:rsid w:val="00925E5B"/>
    <w:rsid w:val="00926573"/>
    <w:rsid w:val="009303FF"/>
    <w:rsid w:val="00932EEF"/>
    <w:rsid w:val="00933211"/>
    <w:rsid w:val="009345ED"/>
    <w:rsid w:val="009354F6"/>
    <w:rsid w:val="00936497"/>
    <w:rsid w:val="009406BF"/>
    <w:rsid w:val="00940DC6"/>
    <w:rsid w:val="0094140A"/>
    <w:rsid w:val="00941907"/>
    <w:rsid w:val="00941DD3"/>
    <w:rsid w:val="00941F12"/>
    <w:rsid w:val="009423E6"/>
    <w:rsid w:val="00943219"/>
    <w:rsid w:val="00945FBB"/>
    <w:rsid w:val="00946E6F"/>
    <w:rsid w:val="00947F55"/>
    <w:rsid w:val="009519ED"/>
    <w:rsid w:val="0095396A"/>
    <w:rsid w:val="00957D5C"/>
    <w:rsid w:val="009616C6"/>
    <w:rsid w:val="009617B3"/>
    <w:rsid w:val="00962675"/>
    <w:rsid w:val="0096339C"/>
    <w:rsid w:val="00963B04"/>
    <w:rsid w:val="00963E7D"/>
    <w:rsid w:val="00965A8F"/>
    <w:rsid w:val="00965BD8"/>
    <w:rsid w:val="00966121"/>
    <w:rsid w:val="009669FA"/>
    <w:rsid w:val="00967460"/>
    <w:rsid w:val="009704B9"/>
    <w:rsid w:val="009718E4"/>
    <w:rsid w:val="0097240E"/>
    <w:rsid w:val="0097288E"/>
    <w:rsid w:val="00972BE5"/>
    <w:rsid w:val="0097342D"/>
    <w:rsid w:val="009739EE"/>
    <w:rsid w:val="009750C1"/>
    <w:rsid w:val="00975F03"/>
    <w:rsid w:val="00977E11"/>
    <w:rsid w:val="00977E1F"/>
    <w:rsid w:val="00977EDA"/>
    <w:rsid w:val="00981642"/>
    <w:rsid w:val="00981931"/>
    <w:rsid w:val="00981A53"/>
    <w:rsid w:val="00982977"/>
    <w:rsid w:val="00982D22"/>
    <w:rsid w:val="0098300A"/>
    <w:rsid w:val="00983AF4"/>
    <w:rsid w:val="0098627D"/>
    <w:rsid w:val="00986AF9"/>
    <w:rsid w:val="00986D54"/>
    <w:rsid w:val="00987326"/>
    <w:rsid w:val="00987684"/>
    <w:rsid w:val="00987999"/>
    <w:rsid w:val="00987CFC"/>
    <w:rsid w:val="00991293"/>
    <w:rsid w:val="009912A7"/>
    <w:rsid w:val="00993F12"/>
    <w:rsid w:val="00994D0A"/>
    <w:rsid w:val="00995242"/>
    <w:rsid w:val="00995B42"/>
    <w:rsid w:val="00996405"/>
    <w:rsid w:val="00997207"/>
    <w:rsid w:val="00997477"/>
    <w:rsid w:val="0099793C"/>
    <w:rsid w:val="00997A52"/>
    <w:rsid w:val="009A09A0"/>
    <w:rsid w:val="009A3593"/>
    <w:rsid w:val="009A4C22"/>
    <w:rsid w:val="009A4F8E"/>
    <w:rsid w:val="009A538A"/>
    <w:rsid w:val="009A7E41"/>
    <w:rsid w:val="009B0145"/>
    <w:rsid w:val="009B20D7"/>
    <w:rsid w:val="009B3325"/>
    <w:rsid w:val="009B34FF"/>
    <w:rsid w:val="009B3555"/>
    <w:rsid w:val="009B38C3"/>
    <w:rsid w:val="009B3AF4"/>
    <w:rsid w:val="009B3C0B"/>
    <w:rsid w:val="009B4C9C"/>
    <w:rsid w:val="009B5274"/>
    <w:rsid w:val="009B578F"/>
    <w:rsid w:val="009B5AE2"/>
    <w:rsid w:val="009B5AE3"/>
    <w:rsid w:val="009B6525"/>
    <w:rsid w:val="009B7919"/>
    <w:rsid w:val="009B7D91"/>
    <w:rsid w:val="009C03BE"/>
    <w:rsid w:val="009C0D20"/>
    <w:rsid w:val="009C162C"/>
    <w:rsid w:val="009C1C5F"/>
    <w:rsid w:val="009C2554"/>
    <w:rsid w:val="009C5569"/>
    <w:rsid w:val="009C7D0A"/>
    <w:rsid w:val="009D075A"/>
    <w:rsid w:val="009D1C35"/>
    <w:rsid w:val="009D2210"/>
    <w:rsid w:val="009D3ABD"/>
    <w:rsid w:val="009D4796"/>
    <w:rsid w:val="009D4F4F"/>
    <w:rsid w:val="009D5392"/>
    <w:rsid w:val="009D5D28"/>
    <w:rsid w:val="009D73A2"/>
    <w:rsid w:val="009D74DC"/>
    <w:rsid w:val="009E08F8"/>
    <w:rsid w:val="009E1636"/>
    <w:rsid w:val="009E2508"/>
    <w:rsid w:val="009E279B"/>
    <w:rsid w:val="009E2A36"/>
    <w:rsid w:val="009E2B28"/>
    <w:rsid w:val="009E33D2"/>
    <w:rsid w:val="009E3FA1"/>
    <w:rsid w:val="009E4088"/>
    <w:rsid w:val="009E4594"/>
    <w:rsid w:val="009E7A43"/>
    <w:rsid w:val="009F1F68"/>
    <w:rsid w:val="009F2751"/>
    <w:rsid w:val="009F2B2A"/>
    <w:rsid w:val="009F5C45"/>
    <w:rsid w:val="009F772C"/>
    <w:rsid w:val="009F7868"/>
    <w:rsid w:val="009F7CAE"/>
    <w:rsid w:val="00A00C6E"/>
    <w:rsid w:val="00A024E8"/>
    <w:rsid w:val="00A025AF"/>
    <w:rsid w:val="00A02D15"/>
    <w:rsid w:val="00A0429A"/>
    <w:rsid w:val="00A05949"/>
    <w:rsid w:val="00A059F6"/>
    <w:rsid w:val="00A1382D"/>
    <w:rsid w:val="00A1577F"/>
    <w:rsid w:val="00A15AA8"/>
    <w:rsid w:val="00A15B83"/>
    <w:rsid w:val="00A16CD1"/>
    <w:rsid w:val="00A16F8C"/>
    <w:rsid w:val="00A171BD"/>
    <w:rsid w:val="00A17D45"/>
    <w:rsid w:val="00A21F7B"/>
    <w:rsid w:val="00A2209A"/>
    <w:rsid w:val="00A22F00"/>
    <w:rsid w:val="00A23D22"/>
    <w:rsid w:val="00A24A01"/>
    <w:rsid w:val="00A27583"/>
    <w:rsid w:val="00A30547"/>
    <w:rsid w:val="00A31F9C"/>
    <w:rsid w:val="00A335F7"/>
    <w:rsid w:val="00A34A67"/>
    <w:rsid w:val="00A35DB0"/>
    <w:rsid w:val="00A360D9"/>
    <w:rsid w:val="00A3797B"/>
    <w:rsid w:val="00A37AA3"/>
    <w:rsid w:val="00A40519"/>
    <w:rsid w:val="00A414E2"/>
    <w:rsid w:val="00A4197F"/>
    <w:rsid w:val="00A41C12"/>
    <w:rsid w:val="00A429A2"/>
    <w:rsid w:val="00A43FB4"/>
    <w:rsid w:val="00A44DD6"/>
    <w:rsid w:val="00A464AA"/>
    <w:rsid w:val="00A50242"/>
    <w:rsid w:val="00A50A18"/>
    <w:rsid w:val="00A51588"/>
    <w:rsid w:val="00A516CD"/>
    <w:rsid w:val="00A51DF2"/>
    <w:rsid w:val="00A52168"/>
    <w:rsid w:val="00A532D4"/>
    <w:rsid w:val="00A53348"/>
    <w:rsid w:val="00A55C43"/>
    <w:rsid w:val="00A56E60"/>
    <w:rsid w:val="00A574C8"/>
    <w:rsid w:val="00A5773B"/>
    <w:rsid w:val="00A57AA5"/>
    <w:rsid w:val="00A6019D"/>
    <w:rsid w:val="00A61B98"/>
    <w:rsid w:val="00A61C69"/>
    <w:rsid w:val="00A63495"/>
    <w:rsid w:val="00A63F77"/>
    <w:rsid w:val="00A6452C"/>
    <w:rsid w:val="00A65020"/>
    <w:rsid w:val="00A6503D"/>
    <w:rsid w:val="00A65158"/>
    <w:rsid w:val="00A65B96"/>
    <w:rsid w:val="00A66895"/>
    <w:rsid w:val="00A67F7F"/>
    <w:rsid w:val="00A70204"/>
    <w:rsid w:val="00A71639"/>
    <w:rsid w:val="00A72966"/>
    <w:rsid w:val="00A73AA1"/>
    <w:rsid w:val="00A757D3"/>
    <w:rsid w:val="00A7637C"/>
    <w:rsid w:val="00A77554"/>
    <w:rsid w:val="00A80769"/>
    <w:rsid w:val="00A810BF"/>
    <w:rsid w:val="00A814FB"/>
    <w:rsid w:val="00A81B37"/>
    <w:rsid w:val="00A82AAF"/>
    <w:rsid w:val="00A82DA5"/>
    <w:rsid w:val="00A839E1"/>
    <w:rsid w:val="00A870AA"/>
    <w:rsid w:val="00A87B0F"/>
    <w:rsid w:val="00A9029B"/>
    <w:rsid w:val="00A91217"/>
    <w:rsid w:val="00A92361"/>
    <w:rsid w:val="00A9239B"/>
    <w:rsid w:val="00A9362C"/>
    <w:rsid w:val="00A95B2C"/>
    <w:rsid w:val="00A95CD3"/>
    <w:rsid w:val="00A96CA9"/>
    <w:rsid w:val="00A96FB2"/>
    <w:rsid w:val="00AA0BB5"/>
    <w:rsid w:val="00AA3D8D"/>
    <w:rsid w:val="00AA3ED6"/>
    <w:rsid w:val="00AA4290"/>
    <w:rsid w:val="00AA4C49"/>
    <w:rsid w:val="00AA518C"/>
    <w:rsid w:val="00AA54DC"/>
    <w:rsid w:val="00AA6C7A"/>
    <w:rsid w:val="00AA7EDC"/>
    <w:rsid w:val="00AB018E"/>
    <w:rsid w:val="00AB10FF"/>
    <w:rsid w:val="00AB1500"/>
    <w:rsid w:val="00AB20A8"/>
    <w:rsid w:val="00AB25C7"/>
    <w:rsid w:val="00AB382B"/>
    <w:rsid w:val="00AB3B33"/>
    <w:rsid w:val="00AB3FD3"/>
    <w:rsid w:val="00AB43BF"/>
    <w:rsid w:val="00AB4F7A"/>
    <w:rsid w:val="00AB531B"/>
    <w:rsid w:val="00AB6322"/>
    <w:rsid w:val="00AB783B"/>
    <w:rsid w:val="00AC0537"/>
    <w:rsid w:val="00AC3385"/>
    <w:rsid w:val="00AC479D"/>
    <w:rsid w:val="00AC4D03"/>
    <w:rsid w:val="00AC622E"/>
    <w:rsid w:val="00AC64AE"/>
    <w:rsid w:val="00AC6B07"/>
    <w:rsid w:val="00AC6FAD"/>
    <w:rsid w:val="00AD26AA"/>
    <w:rsid w:val="00AD2BDF"/>
    <w:rsid w:val="00AD3507"/>
    <w:rsid w:val="00AD38F7"/>
    <w:rsid w:val="00AD48F0"/>
    <w:rsid w:val="00AD5A43"/>
    <w:rsid w:val="00AD7080"/>
    <w:rsid w:val="00AE0538"/>
    <w:rsid w:val="00AE05BD"/>
    <w:rsid w:val="00AE1238"/>
    <w:rsid w:val="00AE31D5"/>
    <w:rsid w:val="00AE433C"/>
    <w:rsid w:val="00AE4340"/>
    <w:rsid w:val="00AE5772"/>
    <w:rsid w:val="00AE70B7"/>
    <w:rsid w:val="00AF03AE"/>
    <w:rsid w:val="00AF19BA"/>
    <w:rsid w:val="00AF7869"/>
    <w:rsid w:val="00AF7B01"/>
    <w:rsid w:val="00B014DE"/>
    <w:rsid w:val="00B02E3B"/>
    <w:rsid w:val="00B0387A"/>
    <w:rsid w:val="00B03C3A"/>
    <w:rsid w:val="00B04236"/>
    <w:rsid w:val="00B05665"/>
    <w:rsid w:val="00B06180"/>
    <w:rsid w:val="00B07151"/>
    <w:rsid w:val="00B11E2F"/>
    <w:rsid w:val="00B121B0"/>
    <w:rsid w:val="00B1249E"/>
    <w:rsid w:val="00B125D6"/>
    <w:rsid w:val="00B12969"/>
    <w:rsid w:val="00B12D85"/>
    <w:rsid w:val="00B1318E"/>
    <w:rsid w:val="00B1322F"/>
    <w:rsid w:val="00B1492D"/>
    <w:rsid w:val="00B154FB"/>
    <w:rsid w:val="00B15575"/>
    <w:rsid w:val="00B16D99"/>
    <w:rsid w:val="00B2044F"/>
    <w:rsid w:val="00B2173C"/>
    <w:rsid w:val="00B2198A"/>
    <w:rsid w:val="00B22A21"/>
    <w:rsid w:val="00B23BF4"/>
    <w:rsid w:val="00B23C3D"/>
    <w:rsid w:val="00B244FF"/>
    <w:rsid w:val="00B2457B"/>
    <w:rsid w:val="00B245C7"/>
    <w:rsid w:val="00B25C2E"/>
    <w:rsid w:val="00B31F7C"/>
    <w:rsid w:val="00B32041"/>
    <w:rsid w:val="00B324D6"/>
    <w:rsid w:val="00B32950"/>
    <w:rsid w:val="00B33830"/>
    <w:rsid w:val="00B36205"/>
    <w:rsid w:val="00B3704E"/>
    <w:rsid w:val="00B37FD9"/>
    <w:rsid w:val="00B40828"/>
    <w:rsid w:val="00B40B01"/>
    <w:rsid w:val="00B428E2"/>
    <w:rsid w:val="00B444E1"/>
    <w:rsid w:val="00B455DC"/>
    <w:rsid w:val="00B45645"/>
    <w:rsid w:val="00B4748C"/>
    <w:rsid w:val="00B474C1"/>
    <w:rsid w:val="00B475E5"/>
    <w:rsid w:val="00B47A83"/>
    <w:rsid w:val="00B47E17"/>
    <w:rsid w:val="00B50A5B"/>
    <w:rsid w:val="00B51238"/>
    <w:rsid w:val="00B52E8D"/>
    <w:rsid w:val="00B55D30"/>
    <w:rsid w:val="00B5668E"/>
    <w:rsid w:val="00B5797F"/>
    <w:rsid w:val="00B57FC3"/>
    <w:rsid w:val="00B609AB"/>
    <w:rsid w:val="00B60F7A"/>
    <w:rsid w:val="00B62949"/>
    <w:rsid w:val="00B62D69"/>
    <w:rsid w:val="00B633A7"/>
    <w:rsid w:val="00B66109"/>
    <w:rsid w:val="00B67754"/>
    <w:rsid w:val="00B677A8"/>
    <w:rsid w:val="00B67FF3"/>
    <w:rsid w:val="00B70F26"/>
    <w:rsid w:val="00B71FF5"/>
    <w:rsid w:val="00B73203"/>
    <w:rsid w:val="00B741DF"/>
    <w:rsid w:val="00B75D33"/>
    <w:rsid w:val="00B7664F"/>
    <w:rsid w:val="00B767BE"/>
    <w:rsid w:val="00B801E9"/>
    <w:rsid w:val="00B80C05"/>
    <w:rsid w:val="00B80D77"/>
    <w:rsid w:val="00B8134E"/>
    <w:rsid w:val="00B81B74"/>
    <w:rsid w:val="00B868C1"/>
    <w:rsid w:val="00B871CB"/>
    <w:rsid w:val="00B87BA4"/>
    <w:rsid w:val="00B90197"/>
    <w:rsid w:val="00B9199B"/>
    <w:rsid w:val="00B937D8"/>
    <w:rsid w:val="00B93E7E"/>
    <w:rsid w:val="00B95678"/>
    <w:rsid w:val="00BA0A94"/>
    <w:rsid w:val="00BA1105"/>
    <w:rsid w:val="00BA20BD"/>
    <w:rsid w:val="00BA42B4"/>
    <w:rsid w:val="00BA4491"/>
    <w:rsid w:val="00BA4532"/>
    <w:rsid w:val="00BA5362"/>
    <w:rsid w:val="00BA543F"/>
    <w:rsid w:val="00BA6533"/>
    <w:rsid w:val="00BA6801"/>
    <w:rsid w:val="00BA7393"/>
    <w:rsid w:val="00BA7F1A"/>
    <w:rsid w:val="00BB1027"/>
    <w:rsid w:val="00BB1047"/>
    <w:rsid w:val="00BB1526"/>
    <w:rsid w:val="00BB2159"/>
    <w:rsid w:val="00BB27EC"/>
    <w:rsid w:val="00BB3334"/>
    <w:rsid w:val="00BB4640"/>
    <w:rsid w:val="00BB4F5E"/>
    <w:rsid w:val="00BB544F"/>
    <w:rsid w:val="00BB6412"/>
    <w:rsid w:val="00BB6905"/>
    <w:rsid w:val="00BB6D03"/>
    <w:rsid w:val="00BB6D18"/>
    <w:rsid w:val="00BB6EBB"/>
    <w:rsid w:val="00BC138B"/>
    <w:rsid w:val="00BC2951"/>
    <w:rsid w:val="00BC295E"/>
    <w:rsid w:val="00BC2D06"/>
    <w:rsid w:val="00BC2E93"/>
    <w:rsid w:val="00BC2F96"/>
    <w:rsid w:val="00BC3AF4"/>
    <w:rsid w:val="00BC4247"/>
    <w:rsid w:val="00BC5688"/>
    <w:rsid w:val="00BC68EE"/>
    <w:rsid w:val="00BD17FD"/>
    <w:rsid w:val="00BD19A9"/>
    <w:rsid w:val="00BD1C5B"/>
    <w:rsid w:val="00BD1D8F"/>
    <w:rsid w:val="00BD281F"/>
    <w:rsid w:val="00BD390E"/>
    <w:rsid w:val="00BD5241"/>
    <w:rsid w:val="00BD560B"/>
    <w:rsid w:val="00BD7AA8"/>
    <w:rsid w:val="00BD7B08"/>
    <w:rsid w:val="00BD7CA5"/>
    <w:rsid w:val="00BE45B8"/>
    <w:rsid w:val="00BE5ECC"/>
    <w:rsid w:val="00BE62DF"/>
    <w:rsid w:val="00BE7664"/>
    <w:rsid w:val="00BF013B"/>
    <w:rsid w:val="00BF0642"/>
    <w:rsid w:val="00BF1D6D"/>
    <w:rsid w:val="00BF20C8"/>
    <w:rsid w:val="00BF33BA"/>
    <w:rsid w:val="00BF47B3"/>
    <w:rsid w:val="00BF4C59"/>
    <w:rsid w:val="00BF527A"/>
    <w:rsid w:val="00BF5609"/>
    <w:rsid w:val="00BF650D"/>
    <w:rsid w:val="00BF6566"/>
    <w:rsid w:val="00C00A76"/>
    <w:rsid w:val="00C028B2"/>
    <w:rsid w:val="00C02AC6"/>
    <w:rsid w:val="00C07EB1"/>
    <w:rsid w:val="00C108B8"/>
    <w:rsid w:val="00C11322"/>
    <w:rsid w:val="00C1135B"/>
    <w:rsid w:val="00C122C3"/>
    <w:rsid w:val="00C13CA4"/>
    <w:rsid w:val="00C15AF0"/>
    <w:rsid w:val="00C15CCE"/>
    <w:rsid w:val="00C16794"/>
    <w:rsid w:val="00C17974"/>
    <w:rsid w:val="00C2009B"/>
    <w:rsid w:val="00C22949"/>
    <w:rsid w:val="00C23741"/>
    <w:rsid w:val="00C24546"/>
    <w:rsid w:val="00C26278"/>
    <w:rsid w:val="00C34947"/>
    <w:rsid w:val="00C35B5D"/>
    <w:rsid w:val="00C36B17"/>
    <w:rsid w:val="00C36B21"/>
    <w:rsid w:val="00C4078A"/>
    <w:rsid w:val="00C40908"/>
    <w:rsid w:val="00C42181"/>
    <w:rsid w:val="00C444AF"/>
    <w:rsid w:val="00C44A29"/>
    <w:rsid w:val="00C45278"/>
    <w:rsid w:val="00C45BAC"/>
    <w:rsid w:val="00C46383"/>
    <w:rsid w:val="00C47F4B"/>
    <w:rsid w:val="00C509BF"/>
    <w:rsid w:val="00C50FD7"/>
    <w:rsid w:val="00C52EC7"/>
    <w:rsid w:val="00C52F37"/>
    <w:rsid w:val="00C53247"/>
    <w:rsid w:val="00C56819"/>
    <w:rsid w:val="00C56C09"/>
    <w:rsid w:val="00C57B51"/>
    <w:rsid w:val="00C57B89"/>
    <w:rsid w:val="00C60812"/>
    <w:rsid w:val="00C60DED"/>
    <w:rsid w:val="00C61D7C"/>
    <w:rsid w:val="00C62472"/>
    <w:rsid w:val="00C6254A"/>
    <w:rsid w:val="00C6256D"/>
    <w:rsid w:val="00C640BA"/>
    <w:rsid w:val="00C64CE4"/>
    <w:rsid w:val="00C65AEB"/>
    <w:rsid w:val="00C66CD7"/>
    <w:rsid w:val="00C66E7D"/>
    <w:rsid w:val="00C673EF"/>
    <w:rsid w:val="00C70221"/>
    <w:rsid w:val="00C70B20"/>
    <w:rsid w:val="00C71873"/>
    <w:rsid w:val="00C72F67"/>
    <w:rsid w:val="00C73074"/>
    <w:rsid w:val="00C73431"/>
    <w:rsid w:val="00C73D6B"/>
    <w:rsid w:val="00C73DFE"/>
    <w:rsid w:val="00C74977"/>
    <w:rsid w:val="00C75215"/>
    <w:rsid w:val="00C75584"/>
    <w:rsid w:val="00C76394"/>
    <w:rsid w:val="00C77C73"/>
    <w:rsid w:val="00C80341"/>
    <w:rsid w:val="00C80B4F"/>
    <w:rsid w:val="00C80FBE"/>
    <w:rsid w:val="00C822BF"/>
    <w:rsid w:val="00C82B88"/>
    <w:rsid w:val="00C838AE"/>
    <w:rsid w:val="00C83C15"/>
    <w:rsid w:val="00C84513"/>
    <w:rsid w:val="00C846F2"/>
    <w:rsid w:val="00C85089"/>
    <w:rsid w:val="00C854A5"/>
    <w:rsid w:val="00C90941"/>
    <w:rsid w:val="00C911EE"/>
    <w:rsid w:val="00C91425"/>
    <w:rsid w:val="00C91AEA"/>
    <w:rsid w:val="00C91BE1"/>
    <w:rsid w:val="00C92DE8"/>
    <w:rsid w:val="00C944D6"/>
    <w:rsid w:val="00C9514B"/>
    <w:rsid w:val="00C9624F"/>
    <w:rsid w:val="00C96D9F"/>
    <w:rsid w:val="00C974FB"/>
    <w:rsid w:val="00CA1781"/>
    <w:rsid w:val="00CA1D3F"/>
    <w:rsid w:val="00CA1E5D"/>
    <w:rsid w:val="00CA1FD9"/>
    <w:rsid w:val="00CA3105"/>
    <w:rsid w:val="00CA3E2B"/>
    <w:rsid w:val="00CA4310"/>
    <w:rsid w:val="00CA5295"/>
    <w:rsid w:val="00CA58A8"/>
    <w:rsid w:val="00CA5B11"/>
    <w:rsid w:val="00CA68A2"/>
    <w:rsid w:val="00CA6977"/>
    <w:rsid w:val="00CA6CAE"/>
    <w:rsid w:val="00CA74FE"/>
    <w:rsid w:val="00CA76D7"/>
    <w:rsid w:val="00CA795B"/>
    <w:rsid w:val="00CA7A0E"/>
    <w:rsid w:val="00CB0040"/>
    <w:rsid w:val="00CB1133"/>
    <w:rsid w:val="00CB135B"/>
    <w:rsid w:val="00CB1FD3"/>
    <w:rsid w:val="00CB2A71"/>
    <w:rsid w:val="00CB2B67"/>
    <w:rsid w:val="00CB3DCC"/>
    <w:rsid w:val="00CB3DF9"/>
    <w:rsid w:val="00CB465F"/>
    <w:rsid w:val="00CB48F4"/>
    <w:rsid w:val="00CB60D8"/>
    <w:rsid w:val="00CB68A0"/>
    <w:rsid w:val="00CB6AB0"/>
    <w:rsid w:val="00CB7046"/>
    <w:rsid w:val="00CB762D"/>
    <w:rsid w:val="00CB7D6D"/>
    <w:rsid w:val="00CC0788"/>
    <w:rsid w:val="00CC1000"/>
    <w:rsid w:val="00CC10D9"/>
    <w:rsid w:val="00CC157D"/>
    <w:rsid w:val="00CC2BB5"/>
    <w:rsid w:val="00CC2C80"/>
    <w:rsid w:val="00CC32EF"/>
    <w:rsid w:val="00CC5344"/>
    <w:rsid w:val="00CC7A46"/>
    <w:rsid w:val="00CC7A98"/>
    <w:rsid w:val="00CD05E5"/>
    <w:rsid w:val="00CD205C"/>
    <w:rsid w:val="00CD259C"/>
    <w:rsid w:val="00CD313E"/>
    <w:rsid w:val="00CD39B5"/>
    <w:rsid w:val="00CD48CD"/>
    <w:rsid w:val="00CD69CD"/>
    <w:rsid w:val="00CD7A4C"/>
    <w:rsid w:val="00CE0B8E"/>
    <w:rsid w:val="00CE0DAE"/>
    <w:rsid w:val="00CE189C"/>
    <w:rsid w:val="00CE19B1"/>
    <w:rsid w:val="00CE1DC8"/>
    <w:rsid w:val="00CE20D8"/>
    <w:rsid w:val="00CE22E0"/>
    <w:rsid w:val="00CE2DEF"/>
    <w:rsid w:val="00CE4C89"/>
    <w:rsid w:val="00CE5763"/>
    <w:rsid w:val="00CE5C1B"/>
    <w:rsid w:val="00CE6145"/>
    <w:rsid w:val="00CE6258"/>
    <w:rsid w:val="00CE6BF1"/>
    <w:rsid w:val="00CE75DC"/>
    <w:rsid w:val="00CF0CCF"/>
    <w:rsid w:val="00CF1D8F"/>
    <w:rsid w:val="00CF23D0"/>
    <w:rsid w:val="00CF4AD4"/>
    <w:rsid w:val="00CF5CF8"/>
    <w:rsid w:val="00CF6882"/>
    <w:rsid w:val="00CF7302"/>
    <w:rsid w:val="00CF74D5"/>
    <w:rsid w:val="00D013BC"/>
    <w:rsid w:val="00D01975"/>
    <w:rsid w:val="00D02094"/>
    <w:rsid w:val="00D03949"/>
    <w:rsid w:val="00D03D0B"/>
    <w:rsid w:val="00D04D0E"/>
    <w:rsid w:val="00D05EA9"/>
    <w:rsid w:val="00D07654"/>
    <w:rsid w:val="00D1029B"/>
    <w:rsid w:val="00D11363"/>
    <w:rsid w:val="00D113A1"/>
    <w:rsid w:val="00D116A7"/>
    <w:rsid w:val="00D11A3B"/>
    <w:rsid w:val="00D14775"/>
    <w:rsid w:val="00D15448"/>
    <w:rsid w:val="00D163EE"/>
    <w:rsid w:val="00D16542"/>
    <w:rsid w:val="00D165BD"/>
    <w:rsid w:val="00D16A50"/>
    <w:rsid w:val="00D1751F"/>
    <w:rsid w:val="00D20189"/>
    <w:rsid w:val="00D2049D"/>
    <w:rsid w:val="00D20E41"/>
    <w:rsid w:val="00D223AB"/>
    <w:rsid w:val="00D224A5"/>
    <w:rsid w:val="00D22909"/>
    <w:rsid w:val="00D22E4B"/>
    <w:rsid w:val="00D2331D"/>
    <w:rsid w:val="00D27D03"/>
    <w:rsid w:val="00D30990"/>
    <w:rsid w:val="00D3121E"/>
    <w:rsid w:val="00D31AC8"/>
    <w:rsid w:val="00D31DCF"/>
    <w:rsid w:val="00D32F42"/>
    <w:rsid w:val="00D32FBE"/>
    <w:rsid w:val="00D33465"/>
    <w:rsid w:val="00D35B5E"/>
    <w:rsid w:val="00D36A30"/>
    <w:rsid w:val="00D37A7A"/>
    <w:rsid w:val="00D4224B"/>
    <w:rsid w:val="00D42DCF"/>
    <w:rsid w:val="00D43012"/>
    <w:rsid w:val="00D465AA"/>
    <w:rsid w:val="00D474CE"/>
    <w:rsid w:val="00D50E0D"/>
    <w:rsid w:val="00D510F3"/>
    <w:rsid w:val="00D5148C"/>
    <w:rsid w:val="00D53ADE"/>
    <w:rsid w:val="00D5480E"/>
    <w:rsid w:val="00D55749"/>
    <w:rsid w:val="00D56597"/>
    <w:rsid w:val="00D6034F"/>
    <w:rsid w:val="00D60D9C"/>
    <w:rsid w:val="00D615FA"/>
    <w:rsid w:val="00D61710"/>
    <w:rsid w:val="00D63F62"/>
    <w:rsid w:val="00D64719"/>
    <w:rsid w:val="00D65108"/>
    <w:rsid w:val="00D672E2"/>
    <w:rsid w:val="00D67448"/>
    <w:rsid w:val="00D67A34"/>
    <w:rsid w:val="00D70F1A"/>
    <w:rsid w:val="00D71324"/>
    <w:rsid w:val="00D729AC"/>
    <w:rsid w:val="00D72A8A"/>
    <w:rsid w:val="00D72E34"/>
    <w:rsid w:val="00D73666"/>
    <w:rsid w:val="00D73B2C"/>
    <w:rsid w:val="00D746A3"/>
    <w:rsid w:val="00D751D7"/>
    <w:rsid w:val="00D7566B"/>
    <w:rsid w:val="00D75AD5"/>
    <w:rsid w:val="00D75D11"/>
    <w:rsid w:val="00D77C98"/>
    <w:rsid w:val="00D8087A"/>
    <w:rsid w:val="00D825D8"/>
    <w:rsid w:val="00D82ED5"/>
    <w:rsid w:val="00D83578"/>
    <w:rsid w:val="00D83E5D"/>
    <w:rsid w:val="00D85455"/>
    <w:rsid w:val="00D866D2"/>
    <w:rsid w:val="00D86753"/>
    <w:rsid w:val="00D867FB"/>
    <w:rsid w:val="00D86967"/>
    <w:rsid w:val="00D86CA8"/>
    <w:rsid w:val="00D876B8"/>
    <w:rsid w:val="00D87740"/>
    <w:rsid w:val="00D8789D"/>
    <w:rsid w:val="00D901D4"/>
    <w:rsid w:val="00D90E2A"/>
    <w:rsid w:val="00D91F6D"/>
    <w:rsid w:val="00D9263A"/>
    <w:rsid w:val="00D9348D"/>
    <w:rsid w:val="00D973B5"/>
    <w:rsid w:val="00D97787"/>
    <w:rsid w:val="00D97A1A"/>
    <w:rsid w:val="00DA1101"/>
    <w:rsid w:val="00DA343D"/>
    <w:rsid w:val="00DA5131"/>
    <w:rsid w:val="00DA540B"/>
    <w:rsid w:val="00DB0055"/>
    <w:rsid w:val="00DB0B60"/>
    <w:rsid w:val="00DB1642"/>
    <w:rsid w:val="00DB25AA"/>
    <w:rsid w:val="00DB2629"/>
    <w:rsid w:val="00DB2DFF"/>
    <w:rsid w:val="00DB35DA"/>
    <w:rsid w:val="00DB394D"/>
    <w:rsid w:val="00DB42CE"/>
    <w:rsid w:val="00DB5DC3"/>
    <w:rsid w:val="00DB6661"/>
    <w:rsid w:val="00DB66EB"/>
    <w:rsid w:val="00DB6D1C"/>
    <w:rsid w:val="00DB7251"/>
    <w:rsid w:val="00DC013C"/>
    <w:rsid w:val="00DC1E77"/>
    <w:rsid w:val="00DC4333"/>
    <w:rsid w:val="00DC4677"/>
    <w:rsid w:val="00DC6746"/>
    <w:rsid w:val="00DC70CB"/>
    <w:rsid w:val="00DD098F"/>
    <w:rsid w:val="00DD2529"/>
    <w:rsid w:val="00DD2A8D"/>
    <w:rsid w:val="00DD2B4C"/>
    <w:rsid w:val="00DD2E4D"/>
    <w:rsid w:val="00DD3E5F"/>
    <w:rsid w:val="00DD45D8"/>
    <w:rsid w:val="00DD5044"/>
    <w:rsid w:val="00DD5241"/>
    <w:rsid w:val="00DD5696"/>
    <w:rsid w:val="00DD68B6"/>
    <w:rsid w:val="00DE0676"/>
    <w:rsid w:val="00DE1687"/>
    <w:rsid w:val="00DE1942"/>
    <w:rsid w:val="00DE2BB4"/>
    <w:rsid w:val="00DE3BF8"/>
    <w:rsid w:val="00DE4136"/>
    <w:rsid w:val="00DE457E"/>
    <w:rsid w:val="00DE5E96"/>
    <w:rsid w:val="00DE7827"/>
    <w:rsid w:val="00DF1115"/>
    <w:rsid w:val="00DF11F2"/>
    <w:rsid w:val="00DF1B74"/>
    <w:rsid w:val="00DF5755"/>
    <w:rsid w:val="00DF5CDE"/>
    <w:rsid w:val="00DF60C6"/>
    <w:rsid w:val="00DF64B2"/>
    <w:rsid w:val="00DF71FE"/>
    <w:rsid w:val="00DF7772"/>
    <w:rsid w:val="00DF7E24"/>
    <w:rsid w:val="00E00965"/>
    <w:rsid w:val="00E0110B"/>
    <w:rsid w:val="00E036EF"/>
    <w:rsid w:val="00E04AFE"/>
    <w:rsid w:val="00E0609E"/>
    <w:rsid w:val="00E10C8F"/>
    <w:rsid w:val="00E10E08"/>
    <w:rsid w:val="00E119C9"/>
    <w:rsid w:val="00E1236B"/>
    <w:rsid w:val="00E14488"/>
    <w:rsid w:val="00E15481"/>
    <w:rsid w:val="00E169AF"/>
    <w:rsid w:val="00E176CB"/>
    <w:rsid w:val="00E17763"/>
    <w:rsid w:val="00E20D4F"/>
    <w:rsid w:val="00E20F04"/>
    <w:rsid w:val="00E22E94"/>
    <w:rsid w:val="00E237B8"/>
    <w:rsid w:val="00E261CB"/>
    <w:rsid w:val="00E26E38"/>
    <w:rsid w:val="00E303D2"/>
    <w:rsid w:val="00E30474"/>
    <w:rsid w:val="00E3058A"/>
    <w:rsid w:val="00E32293"/>
    <w:rsid w:val="00E32D42"/>
    <w:rsid w:val="00E3334E"/>
    <w:rsid w:val="00E33B8C"/>
    <w:rsid w:val="00E33C64"/>
    <w:rsid w:val="00E3413C"/>
    <w:rsid w:val="00E354E6"/>
    <w:rsid w:val="00E355D8"/>
    <w:rsid w:val="00E35BDB"/>
    <w:rsid w:val="00E35D57"/>
    <w:rsid w:val="00E36A99"/>
    <w:rsid w:val="00E37A49"/>
    <w:rsid w:val="00E411EE"/>
    <w:rsid w:val="00E42568"/>
    <w:rsid w:val="00E4387E"/>
    <w:rsid w:val="00E43F75"/>
    <w:rsid w:val="00E44EBB"/>
    <w:rsid w:val="00E450F8"/>
    <w:rsid w:val="00E46487"/>
    <w:rsid w:val="00E47385"/>
    <w:rsid w:val="00E4762C"/>
    <w:rsid w:val="00E5043E"/>
    <w:rsid w:val="00E50E8F"/>
    <w:rsid w:val="00E523E7"/>
    <w:rsid w:val="00E54471"/>
    <w:rsid w:val="00E54C56"/>
    <w:rsid w:val="00E5602F"/>
    <w:rsid w:val="00E56882"/>
    <w:rsid w:val="00E57ADB"/>
    <w:rsid w:val="00E608D8"/>
    <w:rsid w:val="00E60E46"/>
    <w:rsid w:val="00E62335"/>
    <w:rsid w:val="00E625DD"/>
    <w:rsid w:val="00E63A80"/>
    <w:rsid w:val="00E6427A"/>
    <w:rsid w:val="00E64468"/>
    <w:rsid w:val="00E64835"/>
    <w:rsid w:val="00E648A4"/>
    <w:rsid w:val="00E70218"/>
    <w:rsid w:val="00E711DA"/>
    <w:rsid w:val="00E72E69"/>
    <w:rsid w:val="00E735AE"/>
    <w:rsid w:val="00E73E8A"/>
    <w:rsid w:val="00E73F3A"/>
    <w:rsid w:val="00E74265"/>
    <w:rsid w:val="00E748F9"/>
    <w:rsid w:val="00E75311"/>
    <w:rsid w:val="00E75E85"/>
    <w:rsid w:val="00E766DD"/>
    <w:rsid w:val="00E7734E"/>
    <w:rsid w:val="00E777A5"/>
    <w:rsid w:val="00E779BD"/>
    <w:rsid w:val="00E77DF7"/>
    <w:rsid w:val="00E809EF"/>
    <w:rsid w:val="00E80A91"/>
    <w:rsid w:val="00E80D4A"/>
    <w:rsid w:val="00E810DB"/>
    <w:rsid w:val="00E8446F"/>
    <w:rsid w:val="00E85740"/>
    <w:rsid w:val="00E86ECD"/>
    <w:rsid w:val="00E87875"/>
    <w:rsid w:val="00E90127"/>
    <w:rsid w:val="00E90527"/>
    <w:rsid w:val="00E938B6"/>
    <w:rsid w:val="00E94268"/>
    <w:rsid w:val="00E96637"/>
    <w:rsid w:val="00E96B7B"/>
    <w:rsid w:val="00EA0100"/>
    <w:rsid w:val="00EA2031"/>
    <w:rsid w:val="00EA2311"/>
    <w:rsid w:val="00EA23D4"/>
    <w:rsid w:val="00EA2DEC"/>
    <w:rsid w:val="00EA3D5F"/>
    <w:rsid w:val="00EA40B3"/>
    <w:rsid w:val="00EA4850"/>
    <w:rsid w:val="00EA504F"/>
    <w:rsid w:val="00EA6843"/>
    <w:rsid w:val="00EA7ED5"/>
    <w:rsid w:val="00EA7EF8"/>
    <w:rsid w:val="00EA7F42"/>
    <w:rsid w:val="00EB0FE6"/>
    <w:rsid w:val="00EB1F42"/>
    <w:rsid w:val="00EB25B4"/>
    <w:rsid w:val="00EB31DB"/>
    <w:rsid w:val="00EB37DA"/>
    <w:rsid w:val="00EB38D5"/>
    <w:rsid w:val="00EB5970"/>
    <w:rsid w:val="00EB67F5"/>
    <w:rsid w:val="00EB70C5"/>
    <w:rsid w:val="00EC0411"/>
    <w:rsid w:val="00EC0968"/>
    <w:rsid w:val="00EC1437"/>
    <w:rsid w:val="00EC1E96"/>
    <w:rsid w:val="00EC30E5"/>
    <w:rsid w:val="00EC33E0"/>
    <w:rsid w:val="00EC3737"/>
    <w:rsid w:val="00EC5EF9"/>
    <w:rsid w:val="00EC668C"/>
    <w:rsid w:val="00EC6CB0"/>
    <w:rsid w:val="00EC7E4F"/>
    <w:rsid w:val="00ED12BD"/>
    <w:rsid w:val="00ED21F3"/>
    <w:rsid w:val="00ED4135"/>
    <w:rsid w:val="00ED4721"/>
    <w:rsid w:val="00ED57DC"/>
    <w:rsid w:val="00ED6624"/>
    <w:rsid w:val="00ED75EE"/>
    <w:rsid w:val="00EE5004"/>
    <w:rsid w:val="00EE64C3"/>
    <w:rsid w:val="00EE6741"/>
    <w:rsid w:val="00EE73CB"/>
    <w:rsid w:val="00EE7C7E"/>
    <w:rsid w:val="00EF0233"/>
    <w:rsid w:val="00EF17BC"/>
    <w:rsid w:val="00EF2733"/>
    <w:rsid w:val="00EF288D"/>
    <w:rsid w:val="00EF3A61"/>
    <w:rsid w:val="00EF3C97"/>
    <w:rsid w:val="00EF3E62"/>
    <w:rsid w:val="00EF408D"/>
    <w:rsid w:val="00EF4C62"/>
    <w:rsid w:val="00EF5814"/>
    <w:rsid w:val="00EF7956"/>
    <w:rsid w:val="00F00FC4"/>
    <w:rsid w:val="00F01411"/>
    <w:rsid w:val="00F0181F"/>
    <w:rsid w:val="00F01F40"/>
    <w:rsid w:val="00F035E0"/>
    <w:rsid w:val="00F04032"/>
    <w:rsid w:val="00F046C6"/>
    <w:rsid w:val="00F046DF"/>
    <w:rsid w:val="00F04E73"/>
    <w:rsid w:val="00F06156"/>
    <w:rsid w:val="00F077F0"/>
    <w:rsid w:val="00F07D88"/>
    <w:rsid w:val="00F11EC8"/>
    <w:rsid w:val="00F12294"/>
    <w:rsid w:val="00F128BE"/>
    <w:rsid w:val="00F12F8B"/>
    <w:rsid w:val="00F12F9B"/>
    <w:rsid w:val="00F1416D"/>
    <w:rsid w:val="00F14936"/>
    <w:rsid w:val="00F1496F"/>
    <w:rsid w:val="00F153EA"/>
    <w:rsid w:val="00F154FD"/>
    <w:rsid w:val="00F155A5"/>
    <w:rsid w:val="00F20606"/>
    <w:rsid w:val="00F21A2F"/>
    <w:rsid w:val="00F21D3C"/>
    <w:rsid w:val="00F220C0"/>
    <w:rsid w:val="00F22560"/>
    <w:rsid w:val="00F22BF7"/>
    <w:rsid w:val="00F25476"/>
    <w:rsid w:val="00F25932"/>
    <w:rsid w:val="00F26243"/>
    <w:rsid w:val="00F27876"/>
    <w:rsid w:val="00F30FC2"/>
    <w:rsid w:val="00F314A1"/>
    <w:rsid w:val="00F31A47"/>
    <w:rsid w:val="00F31C1C"/>
    <w:rsid w:val="00F34D22"/>
    <w:rsid w:val="00F34F31"/>
    <w:rsid w:val="00F35401"/>
    <w:rsid w:val="00F36A1C"/>
    <w:rsid w:val="00F37C14"/>
    <w:rsid w:val="00F45546"/>
    <w:rsid w:val="00F45B4C"/>
    <w:rsid w:val="00F46A4C"/>
    <w:rsid w:val="00F47DC9"/>
    <w:rsid w:val="00F50446"/>
    <w:rsid w:val="00F51424"/>
    <w:rsid w:val="00F529EC"/>
    <w:rsid w:val="00F54D11"/>
    <w:rsid w:val="00F54D9D"/>
    <w:rsid w:val="00F5611A"/>
    <w:rsid w:val="00F56C8C"/>
    <w:rsid w:val="00F56FEB"/>
    <w:rsid w:val="00F60DD8"/>
    <w:rsid w:val="00F62EFC"/>
    <w:rsid w:val="00F64B74"/>
    <w:rsid w:val="00F6501E"/>
    <w:rsid w:val="00F65B0D"/>
    <w:rsid w:val="00F667A6"/>
    <w:rsid w:val="00F66DBB"/>
    <w:rsid w:val="00F67778"/>
    <w:rsid w:val="00F71097"/>
    <w:rsid w:val="00F71391"/>
    <w:rsid w:val="00F72A50"/>
    <w:rsid w:val="00F72AB6"/>
    <w:rsid w:val="00F7443F"/>
    <w:rsid w:val="00F74C3B"/>
    <w:rsid w:val="00F74F41"/>
    <w:rsid w:val="00F76B5C"/>
    <w:rsid w:val="00F772CC"/>
    <w:rsid w:val="00F81333"/>
    <w:rsid w:val="00F81B37"/>
    <w:rsid w:val="00F81C01"/>
    <w:rsid w:val="00F81F86"/>
    <w:rsid w:val="00F83413"/>
    <w:rsid w:val="00F83C9B"/>
    <w:rsid w:val="00F84473"/>
    <w:rsid w:val="00F85605"/>
    <w:rsid w:val="00F86DCE"/>
    <w:rsid w:val="00F90809"/>
    <w:rsid w:val="00F91870"/>
    <w:rsid w:val="00F91FAC"/>
    <w:rsid w:val="00F93422"/>
    <w:rsid w:val="00F938E2"/>
    <w:rsid w:val="00F93C41"/>
    <w:rsid w:val="00F9585C"/>
    <w:rsid w:val="00F963CA"/>
    <w:rsid w:val="00F9728F"/>
    <w:rsid w:val="00F97606"/>
    <w:rsid w:val="00F97BA1"/>
    <w:rsid w:val="00FA035C"/>
    <w:rsid w:val="00FA08F4"/>
    <w:rsid w:val="00FA0ECE"/>
    <w:rsid w:val="00FA1CFA"/>
    <w:rsid w:val="00FA21D9"/>
    <w:rsid w:val="00FA35B0"/>
    <w:rsid w:val="00FA5295"/>
    <w:rsid w:val="00FA569B"/>
    <w:rsid w:val="00FA56B4"/>
    <w:rsid w:val="00FA57AD"/>
    <w:rsid w:val="00FA5911"/>
    <w:rsid w:val="00FA5D6D"/>
    <w:rsid w:val="00FA7003"/>
    <w:rsid w:val="00FA71C4"/>
    <w:rsid w:val="00FA765B"/>
    <w:rsid w:val="00FA7723"/>
    <w:rsid w:val="00FB044C"/>
    <w:rsid w:val="00FB1445"/>
    <w:rsid w:val="00FB17B6"/>
    <w:rsid w:val="00FB1E56"/>
    <w:rsid w:val="00FB269C"/>
    <w:rsid w:val="00FB3562"/>
    <w:rsid w:val="00FB451F"/>
    <w:rsid w:val="00FB4675"/>
    <w:rsid w:val="00FB49DB"/>
    <w:rsid w:val="00FB4E61"/>
    <w:rsid w:val="00FB5CB0"/>
    <w:rsid w:val="00FB5E4B"/>
    <w:rsid w:val="00FB60C0"/>
    <w:rsid w:val="00FB61CB"/>
    <w:rsid w:val="00FB6252"/>
    <w:rsid w:val="00FC14C6"/>
    <w:rsid w:val="00FC2C14"/>
    <w:rsid w:val="00FC316E"/>
    <w:rsid w:val="00FC3288"/>
    <w:rsid w:val="00FC3645"/>
    <w:rsid w:val="00FC43AE"/>
    <w:rsid w:val="00FC4BC5"/>
    <w:rsid w:val="00FC53F7"/>
    <w:rsid w:val="00FC7302"/>
    <w:rsid w:val="00FC7EAE"/>
    <w:rsid w:val="00FD0C78"/>
    <w:rsid w:val="00FD1008"/>
    <w:rsid w:val="00FD2FBB"/>
    <w:rsid w:val="00FD573F"/>
    <w:rsid w:val="00FD6549"/>
    <w:rsid w:val="00FD6714"/>
    <w:rsid w:val="00FD6AFB"/>
    <w:rsid w:val="00FE0294"/>
    <w:rsid w:val="00FE0C34"/>
    <w:rsid w:val="00FE0C9F"/>
    <w:rsid w:val="00FE14D9"/>
    <w:rsid w:val="00FE6AB8"/>
    <w:rsid w:val="00FE7965"/>
    <w:rsid w:val="00FE7CAA"/>
    <w:rsid w:val="00FF025E"/>
    <w:rsid w:val="00FF0C34"/>
    <w:rsid w:val="00FF1B53"/>
    <w:rsid w:val="00FF2CF2"/>
    <w:rsid w:val="00FF31C7"/>
    <w:rsid w:val="00FF570D"/>
    <w:rsid w:val="00FF6D47"/>
    <w:rsid w:val="00FF7251"/>
    <w:rsid w:val="00FF7310"/>
    <w:rsid w:val="00FF74DC"/>
    <w:rsid w:val="00FF7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8D514"/>
  <w15:chartTrackingRefBased/>
  <w15:docId w15:val="{199FB211-D467-0E4E-830A-572548AA5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74D"/>
  </w:style>
  <w:style w:type="paragraph" w:styleId="Heading1">
    <w:name w:val="heading 1"/>
    <w:basedOn w:val="Normal"/>
    <w:next w:val="Normal"/>
    <w:link w:val="Heading1Char"/>
    <w:uiPriority w:val="99"/>
    <w:qFormat/>
    <w:rsid w:val="00A9029B"/>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Heading3">
    <w:name w:val="heading 3"/>
    <w:basedOn w:val="Normal"/>
    <w:next w:val="Normal"/>
    <w:link w:val="Heading3Char"/>
    <w:uiPriority w:val="9"/>
    <w:semiHidden/>
    <w:unhideWhenUsed/>
    <w:qFormat/>
    <w:rsid w:val="0068278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unhideWhenUsed/>
    <w:qFormat/>
    <w:rsid w:val="0066121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7A0E"/>
    <w:rPr>
      <w:color w:val="0563C1" w:themeColor="hyperlink"/>
      <w:u w:val="single"/>
    </w:rPr>
  </w:style>
  <w:style w:type="character" w:styleId="UnresolvedMention">
    <w:name w:val="Unresolved Mention"/>
    <w:basedOn w:val="DefaultParagraphFont"/>
    <w:uiPriority w:val="99"/>
    <w:semiHidden/>
    <w:unhideWhenUsed/>
    <w:rsid w:val="00CA7A0E"/>
    <w:rPr>
      <w:color w:val="605E5C"/>
      <w:shd w:val="clear" w:color="auto" w:fill="E1DFDD"/>
    </w:rPr>
  </w:style>
  <w:style w:type="paragraph" w:styleId="NormalWeb">
    <w:name w:val="Normal (Web)"/>
    <w:basedOn w:val="Normal"/>
    <w:uiPriority w:val="99"/>
    <w:unhideWhenUsed/>
    <w:rsid w:val="008D228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9"/>
    <w:rsid w:val="00A9029B"/>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A9029B"/>
  </w:style>
  <w:style w:type="paragraph" w:customStyle="1" w:styleId="paragraph">
    <w:name w:val="paragraph"/>
    <w:basedOn w:val="Normal"/>
    <w:rsid w:val="009D1C3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9D1C35"/>
  </w:style>
  <w:style w:type="character" w:customStyle="1" w:styleId="eop">
    <w:name w:val="eop"/>
    <w:basedOn w:val="DefaultParagraphFont"/>
    <w:rsid w:val="009D1C35"/>
  </w:style>
  <w:style w:type="paragraph" w:styleId="ListParagraph">
    <w:name w:val="List Paragraph"/>
    <w:basedOn w:val="Normal"/>
    <w:uiPriority w:val="34"/>
    <w:qFormat/>
    <w:rsid w:val="004B489C"/>
    <w:pPr>
      <w:ind w:left="720"/>
      <w:contextualSpacing/>
    </w:pPr>
  </w:style>
  <w:style w:type="paragraph" w:styleId="Footer">
    <w:name w:val="footer"/>
    <w:basedOn w:val="Normal"/>
    <w:link w:val="FooterChar"/>
    <w:uiPriority w:val="99"/>
    <w:unhideWhenUsed/>
    <w:rsid w:val="00047A11"/>
    <w:pPr>
      <w:tabs>
        <w:tab w:val="center" w:pos="4513"/>
        <w:tab w:val="right" w:pos="9026"/>
      </w:tabs>
    </w:pPr>
  </w:style>
  <w:style w:type="character" w:customStyle="1" w:styleId="FooterChar">
    <w:name w:val="Footer Char"/>
    <w:basedOn w:val="DefaultParagraphFont"/>
    <w:link w:val="Footer"/>
    <w:uiPriority w:val="99"/>
    <w:rsid w:val="00047A11"/>
  </w:style>
  <w:style w:type="character" w:styleId="PageNumber">
    <w:name w:val="page number"/>
    <w:basedOn w:val="DefaultParagraphFont"/>
    <w:uiPriority w:val="99"/>
    <w:unhideWhenUsed/>
    <w:rsid w:val="00047A11"/>
  </w:style>
  <w:style w:type="paragraph" w:styleId="Header">
    <w:name w:val="header"/>
    <w:basedOn w:val="Normal"/>
    <w:link w:val="HeaderChar"/>
    <w:uiPriority w:val="99"/>
    <w:unhideWhenUsed/>
    <w:rsid w:val="00752A14"/>
    <w:pPr>
      <w:tabs>
        <w:tab w:val="center" w:pos="4513"/>
        <w:tab w:val="right" w:pos="9026"/>
      </w:tabs>
    </w:pPr>
  </w:style>
  <w:style w:type="character" w:customStyle="1" w:styleId="HeaderChar">
    <w:name w:val="Header Char"/>
    <w:basedOn w:val="DefaultParagraphFont"/>
    <w:link w:val="Header"/>
    <w:uiPriority w:val="99"/>
    <w:rsid w:val="00752A14"/>
  </w:style>
  <w:style w:type="character" w:customStyle="1" w:styleId="contentcontrolboundarysink">
    <w:name w:val="contentcontrolboundarysink"/>
    <w:basedOn w:val="DefaultParagraphFont"/>
    <w:rsid w:val="007B1546"/>
  </w:style>
  <w:style w:type="character" w:styleId="FollowedHyperlink">
    <w:name w:val="FollowedHyperlink"/>
    <w:basedOn w:val="DefaultParagraphFont"/>
    <w:uiPriority w:val="99"/>
    <w:semiHidden/>
    <w:unhideWhenUsed/>
    <w:rsid w:val="00757E7C"/>
    <w:rPr>
      <w:color w:val="954F72" w:themeColor="followedHyperlink"/>
      <w:u w:val="single"/>
    </w:rPr>
  </w:style>
  <w:style w:type="character" w:customStyle="1" w:styleId="Heading4Char">
    <w:name w:val="Heading 4 Char"/>
    <w:basedOn w:val="DefaultParagraphFont"/>
    <w:link w:val="Heading4"/>
    <w:uiPriority w:val="99"/>
    <w:semiHidden/>
    <w:rsid w:val="00661211"/>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682783"/>
    <w:rPr>
      <w:rFonts w:asciiTheme="majorHAnsi" w:eastAsiaTheme="majorEastAsia" w:hAnsiTheme="majorHAnsi" w:cstheme="majorBidi"/>
      <w:color w:val="1F3763" w:themeColor="accent1" w:themeShade="7F"/>
    </w:rPr>
  </w:style>
  <w:style w:type="numbering" w:customStyle="1" w:styleId="NoList1">
    <w:name w:val="No List1"/>
    <w:next w:val="NoList"/>
    <w:uiPriority w:val="99"/>
    <w:semiHidden/>
    <w:unhideWhenUsed/>
    <w:rsid w:val="00271B12"/>
  </w:style>
  <w:style w:type="paragraph" w:styleId="BodyText2">
    <w:name w:val="Body Text 2"/>
    <w:basedOn w:val="Normal"/>
    <w:link w:val="BodyText2Char"/>
    <w:uiPriority w:val="99"/>
    <w:rsid w:val="00271B12"/>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271B12"/>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271B12"/>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271B12"/>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271B12"/>
    <w:rPr>
      <w:rFonts w:ascii="Tahoma" w:eastAsia="Times New Roman" w:hAnsi="Tahoma" w:cs="Tahoma"/>
      <w:kern w:val="0"/>
      <w:sz w:val="16"/>
      <w:szCs w:val="16"/>
      <w14:ligatures w14:val="none"/>
    </w:rPr>
  </w:style>
  <w:style w:type="table" w:styleId="TableGrid">
    <w:name w:val="Table Grid"/>
    <w:basedOn w:val="TableNormal"/>
    <w:uiPriority w:val="59"/>
    <w:rsid w:val="00271B12"/>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271B12"/>
    <w:rPr>
      <w:color w:val="535353"/>
      <w:u w:val="single"/>
      <w:effect w:val="none"/>
    </w:rPr>
  </w:style>
  <w:style w:type="paragraph" w:customStyle="1" w:styleId="NormalWeb1">
    <w:name w:val="Normal (Web)1"/>
    <w:basedOn w:val="Normal"/>
    <w:uiPriority w:val="99"/>
    <w:rsid w:val="00271B12"/>
    <w:pPr>
      <w:spacing w:before="100" w:beforeAutospacing="1" w:after="300"/>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271B12"/>
    <w:rPr>
      <w:sz w:val="16"/>
      <w:szCs w:val="16"/>
    </w:rPr>
  </w:style>
  <w:style w:type="paragraph" w:styleId="CommentText">
    <w:name w:val="annotation text"/>
    <w:basedOn w:val="Normal"/>
    <w:link w:val="CommentTextChar"/>
    <w:uiPriority w:val="99"/>
    <w:semiHidden/>
    <w:unhideWhenUsed/>
    <w:rsid w:val="00271B12"/>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271B12"/>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271B12"/>
    <w:rPr>
      <w:b/>
      <w:bCs/>
    </w:rPr>
  </w:style>
  <w:style w:type="character" w:customStyle="1" w:styleId="CommentSubjectChar">
    <w:name w:val="Comment Subject Char"/>
    <w:basedOn w:val="CommentTextChar"/>
    <w:link w:val="CommentSubject"/>
    <w:uiPriority w:val="99"/>
    <w:semiHidden/>
    <w:rsid w:val="00271B12"/>
    <w:rPr>
      <w:rFonts w:ascii="Times New Roman" w:eastAsia="Times New Roman" w:hAnsi="Times New Roman" w:cs="Times New Roman"/>
      <w:b/>
      <w:bCs/>
      <w:kern w:val="0"/>
      <w:sz w:val="20"/>
      <w:szCs w:val="20"/>
      <w14:ligatures w14:val="none"/>
    </w:rPr>
  </w:style>
  <w:style w:type="character" w:styleId="Strong">
    <w:name w:val="Strong"/>
    <w:uiPriority w:val="22"/>
    <w:qFormat/>
    <w:rsid w:val="00271B12"/>
    <w:rPr>
      <w:b/>
      <w:bCs/>
    </w:rPr>
  </w:style>
  <w:style w:type="paragraph" w:styleId="Revision">
    <w:name w:val="Revision"/>
    <w:hidden/>
    <w:uiPriority w:val="99"/>
    <w:semiHidden/>
    <w:rsid w:val="00271B12"/>
    <w:rPr>
      <w:rFonts w:ascii="Times New Roman" w:eastAsia="Times New Roman"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477">
      <w:bodyDiv w:val="1"/>
      <w:marLeft w:val="0"/>
      <w:marRight w:val="0"/>
      <w:marTop w:val="0"/>
      <w:marBottom w:val="0"/>
      <w:divBdr>
        <w:top w:val="none" w:sz="0" w:space="0" w:color="auto"/>
        <w:left w:val="none" w:sz="0" w:space="0" w:color="auto"/>
        <w:bottom w:val="none" w:sz="0" w:space="0" w:color="auto"/>
        <w:right w:val="none" w:sz="0" w:space="0" w:color="auto"/>
      </w:divBdr>
    </w:div>
    <w:div w:id="857169">
      <w:bodyDiv w:val="1"/>
      <w:marLeft w:val="0"/>
      <w:marRight w:val="0"/>
      <w:marTop w:val="0"/>
      <w:marBottom w:val="0"/>
      <w:divBdr>
        <w:top w:val="none" w:sz="0" w:space="0" w:color="auto"/>
        <w:left w:val="none" w:sz="0" w:space="0" w:color="auto"/>
        <w:bottom w:val="none" w:sz="0" w:space="0" w:color="auto"/>
        <w:right w:val="none" w:sz="0" w:space="0" w:color="auto"/>
      </w:divBdr>
    </w:div>
    <w:div w:id="931238">
      <w:bodyDiv w:val="1"/>
      <w:marLeft w:val="0"/>
      <w:marRight w:val="0"/>
      <w:marTop w:val="0"/>
      <w:marBottom w:val="0"/>
      <w:divBdr>
        <w:top w:val="none" w:sz="0" w:space="0" w:color="auto"/>
        <w:left w:val="none" w:sz="0" w:space="0" w:color="auto"/>
        <w:bottom w:val="none" w:sz="0" w:space="0" w:color="auto"/>
        <w:right w:val="none" w:sz="0" w:space="0" w:color="auto"/>
      </w:divBdr>
    </w:div>
    <w:div w:id="1011957">
      <w:bodyDiv w:val="1"/>
      <w:marLeft w:val="0"/>
      <w:marRight w:val="0"/>
      <w:marTop w:val="0"/>
      <w:marBottom w:val="0"/>
      <w:divBdr>
        <w:top w:val="none" w:sz="0" w:space="0" w:color="auto"/>
        <w:left w:val="none" w:sz="0" w:space="0" w:color="auto"/>
        <w:bottom w:val="none" w:sz="0" w:space="0" w:color="auto"/>
        <w:right w:val="none" w:sz="0" w:space="0" w:color="auto"/>
      </w:divBdr>
    </w:div>
    <w:div w:id="1902792">
      <w:bodyDiv w:val="1"/>
      <w:marLeft w:val="0"/>
      <w:marRight w:val="0"/>
      <w:marTop w:val="0"/>
      <w:marBottom w:val="0"/>
      <w:divBdr>
        <w:top w:val="none" w:sz="0" w:space="0" w:color="auto"/>
        <w:left w:val="none" w:sz="0" w:space="0" w:color="auto"/>
        <w:bottom w:val="none" w:sz="0" w:space="0" w:color="auto"/>
        <w:right w:val="none" w:sz="0" w:space="0" w:color="auto"/>
      </w:divBdr>
    </w:div>
    <w:div w:id="3365700">
      <w:bodyDiv w:val="1"/>
      <w:marLeft w:val="0"/>
      <w:marRight w:val="0"/>
      <w:marTop w:val="0"/>
      <w:marBottom w:val="0"/>
      <w:divBdr>
        <w:top w:val="none" w:sz="0" w:space="0" w:color="auto"/>
        <w:left w:val="none" w:sz="0" w:space="0" w:color="auto"/>
        <w:bottom w:val="none" w:sz="0" w:space="0" w:color="auto"/>
        <w:right w:val="none" w:sz="0" w:space="0" w:color="auto"/>
      </w:divBdr>
    </w:div>
    <w:div w:id="4291929">
      <w:bodyDiv w:val="1"/>
      <w:marLeft w:val="0"/>
      <w:marRight w:val="0"/>
      <w:marTop w:val="0"/>
      <w:marBottom w:val="0"/>
      <w:divBdr>
        <w:top w:val="none" w:sz="0" w:space="0" w:color="auto"/>
        <w:left w:val="none" w:sz="0" w:space="0" w:color="auto"/>
        <w:bottom w:val="none" w:sz="0" w:space="0" w:color="auto"/>
        <w:right w:val="none" w:sz="0" w:space="0" w:color="auto"/>
      </w:divBdr>
    </w:div>
    <w:div w:id="4482722">
      <w:bodyDiv w:val="1"/>
      <w:marLeft w:val="0"/>
      <w:marRight w:val="0"/>
      <w:marTop w:val="0"/>
      <w:marBottom w:val="0"/>
      <w:divBdr>
        <w:top w:val="none" w:sz="0" w:space="0" w:color="auto"/>
        <w:left w:val="none" w:sz="0" w:space="0" w:color="auto"/>
        <w:bottom w:val="none" w:sz="0" w:space="0" w:color="auto"/>
        <w:right w:val="none" w:sz="0" w:space="0" w:color="auto"/>
      </w:divBdr>
    </w:div>
    <w:div w:id="4551752">
      <w:bodyDiv w:val="1"/>
      <w:marLeft w:val="0"/>
      <w:marRight w:val="0"/>
      <w:marTop w:val="0"/>
      <w:marBottom w:val="0"/>
      <w:divBdr>
        <w:top w:val="none" w:sz="0" w:space="0" w:color="auto"/>
        <w:left w:val="none" w:sz="0" w:space="0" w:color="auto"/>
        <w:bottom w:val="none" w:sz="0" w:space="0" w:color="auto"/>
        <w:right w:val="none" w:sz="0" w:space="0" w:color="auto"/>
      </w:divBdr>
    </w:div>
    <w:div w:id="4599998">
      <w:bodyDiv w:val="1"/>
      <w:marLeft w:val="0"/>
      <w:marRight w:val="0"/>
      <w:marTop w:val="0"/>
      <w:marBottom w:val="0"/>
      <w:divBdr>
        <w:top w:val="none" w:sz="0" w:space="0" w:color="auto"/>
        <w:left w:val="none" w:sz="0" w:space="0" w:color="auto"/>
        <w:bottom w:val="none" w:sz="0" w:space="0" w:color="auto"/>
        <w:right w:val="none" w:sz="0" w:space="0" w:color="auto"/>
      </w:divBdr>
    </w:div>
    <w:div w:id="4865943">
      <w:bodyDiv w:val="1"/>
      <w:marLeft w:val="0"/>
      <w:marRight w:val="0"/>
      <w:marTop w:val="0"/>
      <w:marBottom w:val="0"/>
      <w:divBdr>
        <w:top w:val="none" w:sz="0" w:space="0" w:color="auto"/>
        <w:left w:val="none" w:sz="0" w:space="0" w:color="auto"/>
        <w:bottom w:val="none" w:sz="0" w:space="0" w:color="auto"/>
        <w:right w:val="none" w:sz="0" w:space="0" w:color="auto"/>
      </w:divBdr>
    </w:div>
    <w:div w:id="4945557">
      <w:bodyDiv w:val="1"/>
      <w:marLeft w:val="0"/>
      <w:marRight w:val="0"/>
      <w:marTop w:val="0"/>
      <w:marBottom w:val="0"/>
      <w:divBdr>
        <w:top w:val="none" w:sz="0" w:space="0" w:color="auto"/>
        <w:left w:val="none" w:sz="0" w:space="0" w:color="auto"/>
        <w:bottom w:val="none" w:sz="0" w:space="0" w:color="auto"/>
        <w:right w:val="none" w:sz="0" w:space="0" w:color="auto"/>
      </w:divBdr>
    </w:div>
    <w:div w:id="5405280">
      <w:bodyDiv w:val="1"/>
      <w:marLeft w:val="0"/>
      <w:marRight w:val="0"/>
      <w:marTop w:val="0"/>
      <w:marBottom w:val="0"/>
      <w:divBdr>
        <w:top w:val="none" w:sz="0" w:space="0" w:color="auto"/>
        <w:left w:val="none" w:sz="0" w:space="0" w:color="auto"/>
        <w:bottom w:val="none" w:sz="0" w:space="0" w:color="auto"/>
        <w:right w:val="none" w:sz="0" w:space="0" w:color="auto"/>
      </w:divBdr>
    </w:div>
    <w:div w:id="6100323">
      <w:bodyDiv w:val="1"/>
      <w:marLeft w:val="0"/>
      <w:marRight w:val="0"/>
      <w:marTop w:val="0"/>
      <w:marBottom w:val="0"/>
      <w:divBdr>
        <w:top w:val="none" w:sz="0" w:space="0" w:color="auto"/>
        <w:left w:val="none" w:sz="0" w:space="0" w:color="auto"/>
        <w:bottom w:val="none" w:sz="0" w:space="0" w:color="auto"/>
        <w:right w:val="none" w:sz="0" w:space="0" w:color="auto"/>
      </w:divBdr>
    </w:div>
    <w:div w:id="6292798">
      <w:bodyDiv w:val="1"/>
      <w:marLeft w:val="0"/>
      <w:marRight w:val="0"/>
      <w:marTop w:val="0"/>
      <w:marBottom w:val="0"/>
      <w:divBdr>
        <w:top w:val="none" w:sz="0" w:space="0" w:color="auto"/>
        <w:left w:val="none" w:sz="0" w:space="0" w:color="auto"/>
        <w:bottom w:val="none" w:sz="0" w:space="0" w:color="auto"/>
        <w:right w:val="none" w:sz="0" w:space="0" w:color="auto"/>
      </w:divBdr>
    </w:div>
    <w:div w:id="6562017">
      <w:bodyDiv w:val="1"/>
      <w:marLeft w:val="0"/>
      <w:marRight w:val="0"/>
      <w:marTop w:val="0"/>
      <w:marBottom w:val="0"/>
      <w:divBdr>
        <w:top w:val="none" w:sz="0" w:space="0" w:color="auto"/>
        <w:left w:val="none" w:sz="0" w:space="0" w:color="auto"/>
        <w:bottom w:val="none" w:sz="0" w:space="0" w:color="auto"/>
        <w:right w:val="none" w:sz="0" w:space="0" w:color="auto"/>
      </w:divBdr>
    </w:div>
    <w:div w:id="7755748">
      <w:bodyDiv w:val="1"/>
      <w:marLeft w:val="0"/>
      <w:marRight w:val="0"/>
      <w:marTop w:val="0"/>
      <w:marBottom w:val="0"/>
      <w:divBdr>
        <w:top w:val="none" w:sz="0" w:space="0" w:color="auto"/>
        <w:left w:val="none" w:sz="0" w:space="0" w:color="auto"/>
        <w:bottom w:val="none" w:sz="0" w:space="0" w:color="auto"/>
        <w:right w:val="none" w:sz="0" w:space="0" w:color="auto"/>
      </w:divBdr>
    </w:div>
    <w:div w:id="8606753">
      <w:bodyDiv w:val="1"/>
      <w:marLeft w:val="0"/>
      <w:marRight w:val="0"/>
      <w:marTop w:val="0"/>
      <w:marBottom w:val="0"/>
      <w:divBdr>
        <w:top w:val="none" w:sz="0" w:space="0" w:color="auto"/>
        <w:left w:val="none" w:sz="0" w:space="0" w:color="auto"/>
        <w:bottom w:val="none" w:sz="0" w:space="0" w:color="auto"/>
        <w:right w:val="none" w:sz="0" w:space="0" w:color="auto"/>
      </w:divBdr>
    </w:div>
    <w:div w:id="8682513">
      <w:bodyDiv w:val="1"/>
      <w:marLeft w:val="0"/>
      <w:marRight w:val="0"/>
      <w:marTop w:val="0"/>
      <w:marBottom w:val="0"/>
      <w:divBdr>
        <w:top w:val="none" w:sz="0" w:space="0" w:color="auto"/>
        <w:left w:val="none" w:sz="0" w:space="0" w:color="auto"/>
        <w:bottom w:val="none" w:sz="0" w:space="0" w:color="auto"/>
        <w:right w:val="none" w:sz="0" w:space="0" w:color="auto"/>
      </w:divBdr>
    </w:div>
    <w:div w:id="8991584">
      <w:bodyDiv w:val="1"/>
      <w:marLeft w:val="0"/>
      <w:marRight w:val="0"/>
      <w:marTop w:val="0"/>
      <w:marBottom w:val="0"/>
      <w:divBdr>
        <w:top w:val="none" w:sz="0" w:space="0" w:color="auto"/>
        <w:left w:val="none" w:sz="0" w:space="0" w:color="auto"/>
        <w:bottom w:val="none" w:sz="0" w:space="0" w:color="auto"/>
        <w:right w:val="none" w:sz="0" w:space="0" w:color="auto"/>
      </w:divBdr>
    </w:div>
    <w:div w:id="11998222">
      <w:bodyDiv w:val="1"/>
      <w:marLeft w:val="0"/>
      <w:marRight w:val="0"/>
      <w:marTop w:val="0"/>
      <w:marBottom w:val="0"/>
      <w:divBdr>
        <w:top w:val="none" w:sz="0" w:space="0" w:color="auto"/>
        <w:left w:val="none" w:sz="0" w:space="0" w:color="auto"/>
        <w:bottom w:val="none" w:sz="0" w:space="0" w:color="auto"/>
        <w:right w:val="none" w:sz="0" w:space="0" w:color="auto"/>
      </w:divBdr>
    </w:div>
    <w:div w:id="12732730">
      <w:bodyDiv w:val="1"/>
      <w:marLeft w:val="0"/>
      <w:marRight w:val="0"/>
      <w:marTop w:val="0"/>
      <w:marBottom w:val="0"/>
      <w:divBdr>
        <w:top w:val="none" w:sz="0" w:space="0" w:color="auto"/>
        <w:left w:val="none" w:sz="0" w:space="0" w:color="auto"/>
        <w:bottom w:val="none" w:sz="0" w:space="0" w:color="auto"/>
        <w:right w:val="none" w:sz="0" w:space="0" w:color="auto"/>
      </w:divBdr>
    </w:div>
    <w:div w:id="12995073">
      <w:bodyDiv w:val="1"/>
      <w:marLeft w:val="0"/>
      <w:marRight w:val="0"/>
      <w:marTop w:val="0"/>
      <w:marBottom w:val="0"/>
      <w:divBdr>
        <w:top w:val="none" w:sz="0" w:space="0" w:color="auto"/>
        <w:left w:val="none" w:sz="0" w:space="0" w:color="auto"/>
        <w:bottom w:val="none" w:sz="0" w:space="0" w:color="auto"/>
        <w:right w:val="none" w:sz="0" w:space="0" w:color="auto"/>
      </w:divBdr>
    </w:div>
    <w:div w:id="13112548">
      <w:bodyDiv w:val="1"/>
      <w:marLeft w:val="0"/>
      <w:marRight w:val="0"/>
      <w:marTop w:val="0"/>
      <w:marBottom w:val="0"/>
      <w:divBdr>
        <w:top w:val="none" w:sz="0" w:space="0" w:color="auto"/>
        <w:left w:val="none" w:sz="0" w:space="0" w:color="auto"/>
        <w:bottom w:val="none" w:sz="0" w:space="0" w:color="auto"/>
        <w:right w:val="none" w:sz="0" w:space="0" w:color="auto"/>
      </w:divBdr>
    </w:div>
    <w:div w:id="13702033">
      <w:bodyDiv w:val="1"/>
      <w:marLeft w:val="0"/>
      <w:marRight w:val="0"/>
      <w:marTop w:val="0"/>
      <w:marBottom w:val="0"/>
      <w:divBdr>
        <w:top w:val="none" w:sz="0" w:space="0" w:color="auto"/>
        <w:left w:val="none" w:sz="0" w:space="0" w:color="auto"/>
        <w:bottom w:val="none" w:sz="0" w:space="0" w:color="auto"/>
        <w:right w:val="none" w:sz="0" w:space="0" w:color="auto"/>
      </w:divBdr>
    </w:div>
    <w:div w:id="13725468">
      <w:bodyDiv w:val="1"/>
      <w:marLeft w:val="0"/>
      <w:marRight w:val="0"/>
      <w:marTop w:val="0"/>
      <w:marBottom w:val="0"/>
      <w:divBdr>
        <w:top w:val="none" w:sz="0" w:space="0" w:color="auto"/>
        <w:left w:val="none" w:sz="0" w:space="0" w:color="auto"/>
        <w:bottom w:val="none" w:sz="0" w:space="0" w:color="auto"/>
        <w:right w:val="none" w:sz="0" w:space="0" w:color="auto"/>
      </w:divBdr>
    </w:div>
    <w:div w:id="13924998">
      <w:bodyDiv w:val="1"/>
      <w:marLeft w:val="0"/>
      <w:marRight w:val="0"/>
      <w:marTop w:val="0"/>
      <w:marBottom w:val="0"/>
      <w:divBdr>
        <w:top w:val="none" w:sz="0" w:space="0" w:color="auto"/>
        <w:left w:val="none" w:sz="0" w:space="0" w:color="auto"/>
        <w:bottom w:val="none" w:sz="0" w:space="0" w:color="auto"/>
        <w:right w:val="none" w:sz="0" w:space="0" w:color="auto"/>
      </w:divBdr>
    </w:div>
    <w:div w:id="14384528">
      <w:bodyDiv w:val="1"/>
      <w:marLeft w:val="0"/>
      <w:marRight w:val="0"/>
      <w:marTop w:val="0"/>
      <w:marBottom w:val="0"/>
      <w:divBdr>
        <w:top w:val="none" w:sz="0" w:space="0" w:color="auto"/>
        <w:left w:val="none" w:sz="0" w:space="0" w:color="auto"/>
        <w:bottom w:val="none" w:sz="0" w:space="0" w:color="auto"/>
        <w:right w:val="none" w:sz="0" w:space="0" w:color="auto"/>
      </w:divBdr>
    </w:div>
    <w:div w:id="15039373">
      <w:bodyDiv w:val="1"/>
      <w:marLeft w:val="0"/>
      <w:marRight w:val="0"/>
      <w:marTop w:val="0"/>
      <w:marBottom w:val="0"/>
      <w:divBdr>
        <w:top w:val="none" w:sz="0" w:space="0" w:color="auto"/>
        <w:left w:val="none" w:sz="0" w:space="0" w:color="auto"/>
        <w:bottom w:val="none" w:sz="0" w:space="0" w:color="auto"/>
        <w:right w:val="none" w:sz="0" w:space="0" w:color="auto"/>
      </w:divBdr>
    </w:div>
    <w:div w:id="15423549">
      <w:bodyDiv w:val="1"/>
      <w:marLeft w:val="0"/>
      <w:marRight w:val="0"/>
      <w:marTop w:val="0"/>
      <w:marBottom w:val="0"/>
      <w:divBdr>
        <w:top w:val="none" w:sz="0" w:space="0" w:color="auto"/>
        <w:left w:val="none" w:sz="0" w:space="0" w:color="auto"/>
        <w:bottom w:val="none" w:sz="0" w:space="0" w:color="auto"/>
        <w:right w:val="none" w:sz="0" w:space="0" w:color="auto"/>
      </w:divBdr>
    </w:div>
    <w:div w:id="15619348">
      <w:bodyDiv w:val="1"/>
      <w:marLeft w:val="0"/>
      <w:marRight w:val="0"/>
      <w:marTop w:val="0"/>
      <w:marBottom w:val="0"/>
      <w:divBdr>
        <w:top w:val="none" w:sz="0" w:space="0" w:color="auto"/>
        <w:left w:val="none" w:sz="0" w:space="0" w:color="auto"/>
        <w:bottom w:val="none" w:sz="0" w:space="0" w:color="auto"/>
        <w:right w:val="none" w:sz="0" w:space="0" w:color="auto"/>
      </w:divBdr>
    </w:div>
    <w:div w:id="15928452">
      <w:bodyDiv w:val="1"/>
      <w:marLeft w:val="0"/>
      <w:marRight w:val="0"/>
      <w:marTop w:val="0"/>
      <w:marBottom w:val="0"/>
      <w:divBdr>
        <w:top w:val="none" w:sz="0" w:space="0" w:color="auto"/>
        <w:left w:val="none" w:sz="0" w:space="0" w:color="auto"/>
        <w:bottom w:val="none" w:sz="0" w:space="0" w:color="auto"/>
        <w:right w:val="none" w:sz="0" w:space="0" w:color="auto"/>
      </w:divBdr>
    </w:div>
    <w:div w:id="15929056">
      <w:bodyDiv w:val="1"/>
      <w:marLeft w:val="0"/>
      <w:marRight w:val="0"/>
      <w:marTop w:val="0"/>
      <w:marBottom w:val="0"/>
      <w:divBdr>
        <w:top w:val="none" w:sz="0" w:space="0" w:color="auto"/>
        <w:left w:val="none" w:sz="0" w:space="0" w:color="auto"/>
        <w:bottom w:val="none" w:sz="0" w:space="0" w:color="auto"/>
        <w:right w:val="none" w:sz="0" w:space="0" w:color="auto"/>
      </w:divBdr>
    </w:div>
    <w:div w:id="16083053">
      <w:bodyDiv w:val="1"/>
      <w:marLeft w:val="0"/>
      <w:marRight w:val="0"/>
      <w:marTop w:val="0"/>
      <w:marBottom w:val="0"/>
      <w:divBdr>
        <w:top w:val="none" w:sz="0" w:space="0" w:color="auto"/>
        <w:left w:val="none" w:sz="0" w:space="0" w:color="auto"/>
        <w:bottom w:val="none" w:sz="0" w:space="0" w:color="auto"/>
        <w:right w:val="none" w:sz="0" w:space="0" w:color="auto"/>
      </w:divBdr>
    </w:div>
    <w:div w:id="17003043">
      <w:bodyDiv w:val="1"/>
      <w:marLeft w:val="0"/>
      <w:marRight w:val="0"/>
      <w:marTop w:val="0"/>
      <w:marBottom w:val="0"/>
      <w:divBdr>
        <w:top w:val="none" w:sz="0" w:space="0" w:color="auto"/>
        <w:left w:val="none" w:sz="0" w:space="0" w:color="auto"/>
        <w:bottom w:val="none" w:sz="0" w:space="0" w:color="auto"/>
        <w:right w:val="none" w:sz="0" w:space="0" w:color="auto"/>
      </w:divBdr>
    </w:div>
    <w:div w:id="17661331">
      <w:bodyDiv w:val="1"/>
      <w:marLeft w:val="0"/>
      <w:marRight w:val="0"/>
      <w:marTop w:val="0"/>
      <w:marBottom w:val="0"/>
      <w:divBdr>
        <w:top w:val="none" w:sz="0" w:space="0" w:color="auto"/>
        <w:left w:val="none" w:sz="0" w:space="0" w:color="auto"/>
        <w:bottom w:val="none" w:sz="0" w:space="0" w:color="auto"/>
        <w:right w:val="none" w:sz="0" w:space="0" w:color="auto"/>
      </w:divBdr>
    </w:div>
    <w:div w:id="17699635">
      <w:bodyDiv w:val="1"/>
      <w:marLeft w:val="0"/>
      <w:marRight w:val="0"/>
      <w:marTop w:val="0"/>
      <w:marBottom w:val="0"/>
      <w:divBdr>
        <w:top w:val="none" w:sz="0" w:space="0" w:color="auto"/>
        <w:left w:val="none" w:sz="0" w:space="0" w:color="auto"/>
        <w:bottom w:val="none" w:sz="0" w:space="0" w:color="auto"/>
        <w:right w:val="none" w:sz="0" w:space="0" w:color="auto"/>
      </w:divBdr>
    </w:div>
    <w:div w:id="18702395">
      <w:bodyDiv w:val="1"/>
      <w:marLeft w:val="0"/>
      <w:marRight w:val="0"/>
      <w:marTop w:val="0"/>
      <w:marBottom w:val="0"/>
      <w:divBdr>
        <w:top w:val="none" w:sz="0" w:space="0" w:color="auto"/>
        <w:left w:val="none" w:sz="0" w:space="0" w:color="auto"/>
        <w:bottom w:val="none" w:sz="0" w:space="0" w:color="auto"/>
        <w:right w:val="none" w:sz="0" w:space="0" w:color="auto"/>
      </w:divBdr>
    </w:div>
    <w:div w:id="18774452">
      <w:bodyDiv w:val="1"/>
      <w:marLeft w:val="0"/>
      <w:marRight w:val="0"/>
      <w:marTop w:val="0"/>
      <w:marBottom w:val="0"/>
      <w:divBdr>
        <w:top w:val="none" w:sz="0" w:space="0" w:color="auto"/>
        <w:left w:val="none" w:sz="0" w:space="0" w:color="auto"/>
        <w:bottom w:val="none" w:sz="0" w:space="0" w:color="auto"/>
        <w:right w:val="none" w:sz="0" w:space="0" w:color="auto"/>
      </w:divBdr>
    </w:div>
    <w:div w:id="19203516">
      <w:bodyDiv w:val="1"/>
      <w:marLeft w:val="0"/>
      <w:marRight w:val="0"/>
      <w:marTop w:val="0"/>
      <w:marBottom w:val="0"/>
      <w:divBdr>
        <w:top w:val="none" w:sz="0" w:space="0" w:color="auto"/>
        <w:left w:val="none" w:sz="0" w:space="0" w:color="auto"/>
        <w:bottom w:val="none" w:sz="0" w:space="0" w:color="auto"/>
        <w:right w:val="none" w:sz="0" w:space="0" w:color="auto"/>
      </w:divBdr>
    </w:div>
    <w:div w:id="19207736">
      <w:bodyDiv w:val="1"/>
      <w:marLeft w:val="0"/>
      <w:marRight w:val="0"/>
      <w:marTop w:val="0"/>
      <w:marBottom w:val="0"/>
      <w:divBdr>
        <w:top w:val="none" w:sz="0" w:space="0" w:color="auto"/>
        <w:left w:val="none" w:sz="0" w:space="0" w:color="auto"/>
        <w:bottom w:val="none" w:sz="0" w:space="0" w:color="auto"/>
        <w:right w:val="none" w:sz="0" w:space="0" w:color="auto"/>
      </w:divBdr>
    </w:div>
    <w:div w:id="19401751">
      <w:bodyDiv w:val="1"/>
      <w:marLeft w:val="0"/>
      <w:marRight w:val="0"/>
      <w:marTop w:val="0"/>
      <w:marBottom w:val="0"/>
      <w:divBdr>
        <w:top w:val="none" w:sz="0" w:space="0" w:color="auto"/>
        <w:left w:val="none" w:sz="0" w:space="0" w:color="auto"/>
        <w:bottom w:val="none" w:sz="0" w:space="0" w:color="auto"/>
        <w:right w:val="none" w:sz="0" w:space="0" w:color="auto"/>
      </w:divBdr>
    </w:div>
    <w:div w:id="21171017">
      <w:bodyDiv w:val="1"/>
      <w:marLeft w:val="0"/>
      <w:marRight w:val="0"/>
      <w:marTop w:val="0"/>
      <w:marBottom w:val="0"/>
      <w:divBdr>
        <w:top w:val="none" w:sz="0" w:space="0" w:color="auto"/>
        <w:left w:val="none" w:sz="0" w:space="0" w:color="auto"/>
        <w:bottom w:val="none" w:sz="0" w:space="0" w:color="auto"/>
        <w:right w:val="none" w:sz="0" w:space="0" w:color="auto"/>
      </w:divBdr>
    </w:div>
    <w:div w:id="21249925">
      <w:bodyDiv w:val="1"/>
      <w:marLeft w:val="0"/>
      <w:marRight w:val="0"/>
      <w:marTop w:val="0"/>
      <w:marBottom w:val="0"/>
      <w:divBdr>
        <w:top w:val="none" w:sz="0" w:space="0" w:color="auto"/>
        <w:left w:val="none" w:sz="0" w:space="0" w:color="auto"/>
        <w:bottom w:val="none" w:sz="0" w:space="0" w:color="auto"/>
        <w:right w:val="none" w:sz="0" w:space="0" w:color="auto"/>
      </w:divBdr>
    </w:div>
    <w:div w:id="21324094">
      <w:bodyDiv w:val="1"/>
      <w:marLeft w:val="0"/>
      <w:marRight w:val="0"/>
      <w:marTop w:val="0"/>
      <w:marBottom w:val="0"/>
      <w:divBdr>
        <w:top w:val="none" w:sz="0" w:space="0" w:color="auto"/>
        <w:left w:val="none" w:sz="0" w:space="0" w:color="auto"/>
        <w:bottom w:val="none" w:sz="0" w:space="0" w:color="auto"/>
        <w:right w:val="none" w:sz="0" w:space="0" w:color="auto"/>
      </w:divBdr>
    </w:div>
    <w:div w:id="21447023">
      <w:bodyDiv w:val="1"/>
      <w:marLeft w:val="0"/>
      <w:marRight w:val="0"/>
      <w:marTop w:val="0"/>
      <w:marBottom w:val="0"/>
      <w:divBdr>
        <w:top w:val="none" w:sz="0" w:space="0" w:color="auto"/>
        <w:left w:val="none" w:sz="0" w:space="0" w:color="auto"/>
        <w:bottom w:val="none" w:sz="0" w:space="0" w:color="auto"/>
        <w:right w:val="none" w:sz="0" w:space="0" w:color="auto"/>
      </w:divBdr>
    </w:div>
    <w:div w:id="21638650">
      <w:bodyDiv w:val="1"/>
      <w:marLeft w:val="0"/>
      <w:marRight w:val="0"/>
      <w:marTop w:val="0"/>
      <w:marBottom w:val="0"/>
      <w:divBdr>
        <w:top w:val="none" w:sz="0" w:space="0" w:color="auto"/>
        <w:left w:val="none" w:sz="0" w:space="0" w:color="auto"/>
        <w:bottom w:val="none" w:sz="0" w:space="0" w:color="auto"/>
        <w:right w:val="none" w:sz="0" w:space="0" w:color="auto"/>
      </w:divBdr>
    </w:div>
    <w:div w:id="21980706">
      <w:bodyDiv w:val="1"/>
      <w:marLeft w:val="0"/>
      <w:marRight w:val="0"/>
      <w:marTop w:val="0"/>
      <w:marBottom w:val="0"/>
      <w:divBdr>
        <w:top w:val="none" w:sz="0" w:space="0" w:color="auto"/>
        <w:left w:val="none" w:sz="0" w:space="0" w:color="auto"/>
        <w:bottom w:val="none" w:sz="0" w:space="0" w:color="auto"/>
        <w:right w:val="none" w:sz="0" w:space="0" w:color="auto"/>
      </w:divBdr>
    </w:div>
    <w:div w:id="22176898">
      <w:bodyDiv w:val="1"/>
      <w:marLeft w:val="0"/>
      <w:marRight w:val="0"/>
      <w:marTop w:val="0"/>
      <w:marBottom w:val="0"/>
      <w:divBdr>
        <w:top w:val="none" w:sz="0" w:space="0" w:color="auto"/>
        <w:left w:val="none" w:sz="0" w:space="0" w:color="auto"/>
        <w:bottom w:val="none" w:sz="0" w:space="0" w:color="auto"/>
        <w:right w:val="none" w:sz="0" w:space="0" w:color="auto"/>
      </w:divBdr>
    </w:div>
    <w:div w:id="22633853">
      <w:bodyDiv w:val="1"/>
      <w:marLeft w:val="0"/>
      <w:marRight w:val="0"/>
      <w:marTop w:val="0"/>
      <w:marBottom w:val="0"/>
      <w:divBdr>
        <w:top w:val="none" w:sz="0" w:space="0" w:color="auto"/>
        <w:left w:val="none" w:sz="0" w:space="0" w:color="auto"/>
        <w:bottom w:val="none" w:sz="0" w:space="0" w:color="auto"/>
        <w:right w:val="none" w:sz="0" w:space="0" w:color="auto"/>
      </w:divBdr>
    </w:div>
    <w:div w:id="22679930">
      <w:bodyDiv w:val="1"/>
      <w:marLeft w:val="0"/>
      <w:marRight w:val="0"/>
      <w:marTop w:val="0"/>
      <w:marBottom w:val="0"/>
      <w:divBdr>
        <w:top w:val="none" w:sz="0" w:space="0" w:color="auto"/>
        <w:left w:val="none" w:sz="0" w:space="0" w:color="auto"/>
        <w:bottom w:val="none" w:sz="0" w:space="0" w:color="auto"/>
        <w:right w:val="none" w:sz="0" w:space="0" w:color="auto"/>
      </w:divBdr>
    </w:div>
    <w:div w:id="23337007">
      <w:bodyDiv w:val="1"/>
      <w:marLeft w:val="0"/>
      <w:marRight w:val="0"/>
      <w:marTop w:val="0"/>
      <w:marBottom w:val="0"/>
      <w:divBdr>
        <w:top w:val="none" w:sz="0" w:space="0" w:color="auto"/>
        <w:left w:val="none" w:sz="0" w:space="0" w:color="auto"/>
        <w:bottom w:val="none" w:sz="0" w:space="0" w:color="auto"/>
        <w:right w:val="none" w:sz="0" w:space="0" w:color="auto"/>
      </w:divBdr>
    </w:div>
    <w:div w:id="24411081">
      <w:bodyDiv w:val="1"/>
      <w:marLeft w:val="0"/>
      <w:marRight w:val="0"/>
      <w:marTop w:val="0"/>
      <w:marBottom w:val="0"/>
      <w:divBdr>
        <w:top w:val="none" w:sz="0" w:space="0" w:color="auto"/>
        <w:left w:val="none" w:sz="0" w:space="0" w:color="auto"/>
        <w:bottom w:val="none" w:sz="0" w:space="0" w:color="auto"/>
        <w:right w:val="none" w:sz="0" w:space="0" w:color="auto"/>
      </w:divBdr>
    </w:div>
    <w:div w:id="24791158">
      <w:bodyDiv w:val="1"/>
      <w:marLeft w:val="0"/>
      <w:marRight w:val="0"/>
      <w:marTop w:val="0"/>
      <w:marBottom w:val="0"/>
      <w:divBdr>
        <w:top w:val="none" w:sz="0" w:space="0" w:color="auto"/>
        <w:left w:val="none" w:sz="0" w:space="0" w:color="auto"/>
        <w:bottom w:val="none" w:sz="0" w:space="0" w:color="auto"/>
        <w:right w:val="none" w:sz="0" w:space="0" w:color="auto"/>
      </w:divBdr>
    </w:div>
    <w:div w:id="25104975">
      <w:bodyDiv w:val="1"/>
      <w:marLeft w:val="0"/>
      <w:marRight w:val="0"/>
      <w:marTop w:val="0"/>
      <w:marBottom w:val="0"/>
      <w:divBdr>
        <w:top w:val="none" w:sz="0" w:space="0" w:color="auto"/>
        <w:left w:val="none" w:sz="0" w:space="0" w:color="auto"/>
        <w:bottom w:val="none" w:sz="0" w:space="0" w:color="auto"/>
        <w:right w:val="none" w:sz="0" w:space="0" w:color="auto"/>
      </w:divBdr>
    </w:div>
    <w:div w:id="25835042">
      <w:bodyDiv w:val="1"/>
      <w:marLeft w:val="0"/>
      <w:marRight w:val="0"/>
      <w:marTop w:val="0"/>
      <w:marBottom w:val="0"/>
      <w:divBdr>
        <w:top w:val="none" w:sz="0" w:space="0" w:color="auto"/>
        <w:left w:val="none" w:sz="0" w:space="0" w:color="auto"/>
        <w:bottom w:val="none" w:sz="0" w:space="0" w:color="auto"/>
        <w:right w:val="none" w:sz="0" w:space="0" w:color="auto"/>
      </w:divBdr>
    </w:div>
    <w:div w:id="26418995">
      <w:bodyDiv w:val="1"/>
      <w:marLeft w:val="0"/>
      <w:marRight w:val="0"/>
      <w:marTop w:val="0"/>
      <w:marBottom w:val="0"/>
      <w:divBdr>
        <w:top w:val="none" w:sz="0" w:space="0" w:color="auto"/>
        <w:left w:val="none" w:sz="0" w:space="0" w:color="auto"/>
        <w:bottom w:val="none" w:sz="0" w:space="0" w:color="auto"/>
        <w:right w:val="none" w:sz="0" w:space="0" w:color="auto"/>
      </w:divBdr>
    </w:div>
    <w:div w:id="26689165">
      <w:bodyDiv w:val="1"/>
      <w:marLeft w:val="0"/>
      <w:marRight w:val="0"/>
      <w:marTop w:val="0"/>
      <w:marBottom w:val="0"/>
      <w:divBdr>
        <w:top w:val="none" w:sz="0" w:space="0" w:color="auto"/>
        <w:left w:val="none" w:sz="0" w:space="0" w:color="auto"/>
        <w:bottom w:val="none" w:sz="0" w:space="0" w:color="auto"/>
        <w:right w:val="none" w:sz="0" w:space="0" w:color="auto"/>
      </w:divBdr>
    </w:div>
    <w:div w:id="26880418">
      <w:bodyDiv w:val="1"/>
      <w:marLeft w:val="0"/>
      <w:marRight w:val="0"/>
      <w:marTop w:val="0"/>
      <w:marBottom w:val="0"/>
      <w:divBdr>
        <w:top w:val="none" w:sz="0" w:space="0" w:color="auto"/>
        <w:left w:val="none" w:sz="0" w:space="0" w:color="auto"/>
        <w:bottom w:val="none" w:sz="0" w:space="0" w:color="auto"/>
        <w:right w:val="none" w:sz="0" w:space="0" w:color="auto"/>
      </w:divBdr>
    </w:div>
    <w:div w:id="27218216">
      <w:bodyDiv w:val="1"/>
      <w:marLeft w:val="0"/>
      <w:marRight w:val="0"/>
      <w:marTop w:val="0"/>
      <w:marBottom w:val="0"/>
      <w:divBdr>
        <w:top w:val="none" w:sz="0" w:space="0" w:color="auto"/>
        <w:left w:val="none" w:sz="0" w:space="0" w:color="auto"/>
        <w:bottom w:val="none" w:sz="0" w:space="0" w:color="auto"/>
        <w:right w:val="none" w:sz="0" w:space="0" w:color="auto"/>
      </w:divBdr>
    </w:div>
    <w:div w:id="27803652">
      <w:bodyDiv w:val="1"/>
      <w:marLeft w:val="0"/>
      <w:marRight w:val="0"/>
      <w:marTop w:val="0"/>
      <w:marBottom w:val="0"/>
      <w:divBdr>
        <w:top w:val="none" w:sz="0" w:space="0" w:color="auto"/>
        <w:left w:val="none" w:sz="0" w:space="0" w:color="auto"/>
        <w:bottom w:val="none" w:sz="0" w:space="0" w:color="auto"/>
        <w:right w:val="none" w:sz="0" w:space="0" w:color="auto"/>
      </w:divBdr>
    </w:div>
    <w:div w:id="27922365">
      <w:bodyDiv w:val="1"/>
      <w:marLeft w:val="0"/>
      <w:marRight w:val="0"/>
      <w:marTop w:val="0"/>
      <w:marBottom w:val="0"/>
      <w:divBdr>
        <w:top w:val="none" w:sz="0" w:space="0" w:color="auto"/>
        <w:left w:val="none" w:sz="0" w:space="0" w:color="auto"/>
        <w:bottom w:val="none" w:sz="0" w:space="0" w:color="auto"/>
        <w:right w:val="none" w:sz="0" w:space="0" w:color="auto"/>
      </w:divBdr>
    </w:div>
    <w:div w:id="28143446">
      <w:bodyDiv w:val="1"/>
      <w:marLeft w:val="0"/>
      <w:marRight w:val="0"/>
      <w:marTop w:val="0"/>
      <w:marBottom w:val="0"/>
      <w:divBdr>
        <w:top w:val="none" w:sz="0" w:space="0" w:color="auto"/>
        <w:left w:val="none" w:sz="0" w:space="0" w:color="auto"/>
        <w:bottom w:val="none" w:sz="0" w:space="0" w:color="auto"/>
        <w:right w:val="none" w:sz="0" w:space="0" w:color="auto"/>
      </w:divBdr>
    </w:div>
    <w:div w:id="28652755">
      <w:bodyDiv w:val="1"/>
      <w:marLeft w:val="0"/>
      <w:marRight w:val="0"/>
      <w:marTop w:val="0"/>
      <w:marBottom w:val="0"/>
      <w:divBdr>
        <w:top w:val="none" w:sz="0" w:space="0" w:color="auto"/>
        <w:left w:val="none" w:sz="0" w:space="0" w:color="auto"/>
        <w:bottom w:val="none" w:sz="0" w:space="0" w:color="auto"/>
        <w:right w:val="none" w:sz="0" w:space="0" w:color="auto"/>
      </w:divBdr>
    </w:div>
    <w:div w:id="28997325">
      <w:bodyDiv w:val="1"/>
      <w:marLeft w:val="0"/>
      <w:marRight w:val="0"/>
      <w:marTop w:val="0"/>
      <w:marBottom w:val="0"/>
      <w:divBdr>
        <w:top w:val="none" w:sz="0" w:space="0" w:color="auto"/>
        <w:left w:val="none" w:sz="0" w:space="0" w:color="auto"/>
        <w:bottom w:val="none" w:sz="0" w:space="0" w:color="auto"/>
        <w:right w:val="none" w:sz="0" w:space="0" w:color="auto"/>
      </w:divBdr>
    </w:div>
    <w:div w:id="29500139">
      <w:bodyDiv w:val="1"/>
      <w:marLeft w:val="0"/>
      <w:marRight w:val="0"/>
      <w:marTop w:val="0"/>
      <w:marBottom w:val="0"/>
      <w:divBdr>
        <w:top w:val="none" w:sz="0" w:space="0" w:color="auto"/>
        <w:left w:val="none" w:sz="0" w:space="0" w:color="auto"/>
        <w:bottom w:val="none" w:sz="0" w:space="0" w:color="auto"/>
        <w:right w:val="none" w:sz="0" w:space="0" w:color="auto"/>
      </w:divBdr>
    </w:div>
    <w:div w:id="29573766">
      <w:bodyDiv w:val="1"/>
      <w:marLeft w:val="0"/>
      <w:marRight w:val="0"/>
      <w:marTop w:val="0"/>
      <w:marBottom w:val="0"/>
      <w:divBdr>
        <w:top w:val="none" w:sz="0" w:space="0" w:color="auto"/>
        <w:left w:val="none" w:sz="0" w:space="0" w:color="auto"/>
        <w:bottom w:val="none" w:sz="0" w:space="0" w:color="auto"/>
        <w:right w:val="none" w:sz="0" w:space="0" w:color="auto"/>
      </w:divBdr>
    </w:div>
    <w:div w:id="29763382">
      <w:bodyDiv w:val="1"/>
      <w:marLeft w:val="0"/>
      <w:marRight w:val="0"/>
      <w:marTop w:val="0"/>
      <w:marBottom w:val="0"/>
      <w:divBdr>
        <w:top w:val="none" w:sz="0" w:space="0" w:color="auto"/>
        <w:left w:val="none" w:sz="0" w:space="0" w:color="auto"/>
        <w:bottom w:val="none" w:sz="0" w:space="0" w:color="auto"/>
        <w:right w:val="none" w:sz="0" w:space="0" w:color="auto"/>
      </w:divBdr>
    </w:div>
    <w:div w:id="30690868">
      <w:bodyDiv w:val="1"/>
      <w:marLeft w:val="0"/>
      <w:marRight w:val="0"/>
      <w:marTop w:val="0"/>
      <w:marBottom w:val="0"/>
      <w:divBdr>
        <w:top w:val="none" w:sz="0" w:space="0" w:color="auto"/>
        <w:left w:val="none" w:sz="0" w:space="0" w:color="auto"/>
        <w:bottom w:val="none" w:sz="0" w:space="0" w:color="auto"/>
        <w:right w:val="none" w:sz="0" w:space="0" w:color="auto"/>
      </w:divBdr>
    </w:div>
    <w:div w:id="31344617">
      <w:bodyDiv w:val="1"/>
      <w:marLeft w:val="0"/>
      <w:marRight w:val="0"/>
      <w:marTop w:val="0"/>
      <w:marBottom w:val="0"/>
      <w:divBdr>
        <w:top w:val="none" w:sz="0" w:space="0" w:color="auto"/>
        <w:left w:val="none" w:sz="0" w:space="0" w:color="auto"/>
        <w:bottom w:val="none" w:sz="0" w:space="0" w:color="auto"/>
        <w:right w:val="none" w:sz="0" w:space="0" w:color="auto"/>
      </w:divBdr>
    </w:div>
    <w:div w:id="31538216">
      <w:bodyDiv w:val="1"/>
      <w:marLeft w:val="0"/>
      <w:marRight w:val="0"/>
      <w:marTop w:val="0"/>
      <w:marBottom w:val="0"/>
      <w:divBdr>
        <w:top w:val="none" w:sz="0" w:space="0" w:color="auto"/>
        <w:left w:val="none" w:sz="0" w:space="0" w:color="auto"/>
        <w:bottom w:val="none" w:sz="0" w:space="0" w:color="auto"/>
        <w:right w:val="none" w:sz="0" w:space="0" w:color="auto"/>
      </w:divBdr>
    </w:div>
    <w:div w:id="31804005">
      <w:bodyDiv w:val="1"/>
      <w:marLeft w:val="0"/>
      <w:marRight w:val="0"/>
      <w:marTop w:val="0"/>
      <w:marBottom w:val="0"/>
      <w:divBdr>
        <w:top w:val="none" w:sz="0" w:space="0" w:color="auto"/>
        <w:left w:val="none" w:sz="0" w:space="0" w:color="auto"/>
        <w:bottom w:val="none" w:sz="0" w:space="0" w:color="auto"/>
        <w:right w:val="none" w:sz="0" w:space="0" w:color="auto"/>
      </w:divBdr>
    </w:div>
    <w:div w:id="32459142">
      <w:bodyDiv w:val="1"/>
      <w:marLeft w:val="0"/>
      <w:marRight w:val="0"/>
      <w:marTop w:val="0"/>
      <w:marBottom w:val="0"/>
      <w:divBdr>
        <w:top w:val="none" w:sz="0" w:space="0" w:color="auto"/>
        <w:left w:val="none" w:sz="0" w:space="0" w:color="auto"/>
        <w:bottom w:val="none" w:sz="0" w:space="0" w:color="auto"/>
        <w:right w:val="none" w:sz="0" w:space="0" w:color="auto"/>
      </w:divBdr>
    </w:div>
    <w:div w:id="32851433">
      <w:bodyDiv w:val="1"/>
      <w:marLeft w:val="0"/>
      <w:marRight w:val="0"/>
      <w:marTop w:val="0"/>
      <w:marBottom w:val="0"/>
      <w:divBdr>
        <w:top w:val="none" w:sz="0" w:space="0" w:color="auto"/>
        <w:left w:val="none" w:sz="0" w:space="0" w:color="auto"/>
        <w:bottom w:val="none" w:sz="0" w:space="0" w:color="auto"/>
        <w:right w:val="none" w:sz="0" w:space="0" w:color="auto"/>
      </w:divBdr>
    </w:div>
    <w:div w:id="32926635">
      <w:bodyDiv w:val="1"/>
      <w:marLeft w:val="0"/>
      <w:marRight w:val="0"/>
      <w:marTop w:val="0"/>
      <w:marBottom w:val="0"/>
      <w:divBdr>
        <w:top w:val="none" w:sz="0" w:space="0" w:color="auto"/>
        <w:left w:val="none" w:sz="0" w:space="0" w:color="auto"/>
        <w:bottom w:val="none" w:sz="0" w:space="0" w:color="auto"/>
        <w:right w:val="none" w:sz="0" w:space="0" w:color="auto"/>
      </w:divBdr>
    </w:div>
    <w:div w:id="33779150">
      <w:bodyDiv w:val="1"/>
      <w:marLeft w:val="0"/>
      <w:marRight w:val="0"/>
      <w:marTop w:val="0"/>
      <w:marBottom w:val="0"/>
      <w:divBdr>
        <w:top w:val="none" w:sz="0" w:space="0" w:color="auto"/>
        <w:left w:val="none" w:sz="0" w:space="0" w:color="auto"/>
        <w:bottom w:val="none" w:sz="0" w:space="0" w:color="auto"/>
        <w:right w:val="none" w:sz="0" w:space="0" w:color="auto"/>
      </w:divBdr>
    </w:div>
    <w:div w:id="34622507">
      <w:bodyDiv w:val="1"/>
      <w:marLeft w:val="0"/>
      <w:marRight w:val="0"/>
      <w:marTop w:val="0"/>
      <w:marBottom w:val="0"/>
      <w:divBdr>
        <w:top w:val="none" w:sz="0" w:space="0" w:color="auto"/>
        <w:left w:val="none" w:sz="0" w:space="0" w:color="auto"/>
        <w:bottom w:val="none" w:sz="0" w:space="0" w:color="auto"/>
        <w:right w:val="none" w:sz="0" w:space="0" w:color="auto"/>
      </w:divBdr>
    </w:div>
    <w:div w:id="35087410">
      <w:bodyDiv w:val="1"/>
      <w:marLeft w:val="0"/>
      <w:marRight w:val="0"/>
      <w:marTop w:val="0"/>
      <w:marBottom w:val="0"/>
      <w:divBdr>
        <w:top w:val="none" w:sz="0" w:space="0" w:color="auto"/>
        <w:left w:val="none" w:sz="0" w:space="0" w:color="auto"/>
        <w:bottom w:val="none" w:sz="0" w:space="0" w:color="auto"/>
        <w:right w:val="none" w:sz="0" w:space="0" w:color="auto"/>
      </w:divBdr>
    </w:div>
    <w:div w:id="35199697">
      <w:bodyDiv w:val="1"/>
      <w:marLeft w:val="0"/>
      <w:marRight w:val="0"/>
      <w:marTop w:val="0"/>
      <w:marBottom w:val="0"/>
      <w:divBdr>
        <w:top w:val="none" w:sz="0" w:space="0" w:color="auto"/>
        <w:left w:val="none" w:sz="0" w:space="0" w:color="auto"/>
        <w:bottom w:val="none" w:sz="0" w:space="0" w:color="auto"/>
        <w:right w:val="none" w:sz="0" w:space="0" w:color="auto"/>
      </w:divBdr>
    </w:div>
    <w:div w:id="35392857">
      <w:bodyDiv w:val="1"/>
      <w:marLeft w:val="0"/>
      <w:marRight w:val="0"/>
      <w:marTop w:val="0"/>
      <w:marBottom w:val="0"/>
      <w:divBdr>
        <w:top w:val="none" w:sz="0" w:space="0" w:color="auto"/>
        <w:left w:val="none" w:sz="0" w:space="0" w:color="auto"/>
        <w:bottom w:val="none" w:sz="0" w:space="0" w:color="auto"/>
        <w:right w:val="none" w:sz="0" w:space="0" w:color="auto"/>
      </w:divBdr>
    </w:div>
    <w:div w:id="35473712">
      <w:bodyDiv w:val="1"/>
      <w:marLeft w:val="0"/>
      <w:marRight w:val="0"/>
      <w:marTop w:val="0"/>
      <w:marBottom w:val="0"/>
      <w:divBdr>
        <w:top w:val="none" w:sz="0" w:space="0" w:color="auto"/>
        <w:left w:val="none" w:sz="0" w:space="0" w:color="auto"/>
        <w:bottom w:val="none" w:sz="0" w:space="0" w:color="auto"/>
        <w:right w:val="none" w:sz="0" w:space="0" w:color="auto"/>
      </w:divBdr>
    </w:div>
    <w:div w:id="36248733">
      <w:bodyDiv w:val="1"/>
      <w:marLeft w:val="0"/>
      <w:marRight w:val="0"/>
      <w:marTop w:val="0"/>
      <w:marBottom w:val="0"/>
      <w:divBdr>
        <w:top w:val="none" w:sz="0" w:space="0" w:color="auto"/>
        <w:left w:val="none" w:sz="0" w:space="0" w:color="auto"/>
        <w:bottom w:val="none" w:sz="0" w:space="0" w:color="auto"/>
        <w:right w:val="none" w:sz="0" w:space="0" w:color="auto"/>
      </w:divBdr>
    </w:div>
    <w:div w:id="37241238">
      <w:bodyDiv w:val="1"/>
      <w:marLeft w:val="0"/>
      <w:marRight w:val="0"/>
      <w:marTop w:val="0"/>
      <w:marBottom w:val="0"/>
      <w:divBdr>
        <w:top w:val="none" w:sz="0" w:space="0" w:color="auto"/>
        <w:left w:val="none" w:sz="0" w:space="0" w:color="auto"/>
        <w:bottom w:val="none" w:sz="0" w:space="0" w:color="auto"/>
        <w:right w:val="none" w:sz="0" w:space="0" w:color="auto"/>
      </w:divBdr>
    </w:div>
    <w:div w:id="37821861">
      <w:bodyDiv w:val="1"/>
      <w:marLeft w:val="0"/>
      <w:marRight w:val="0"/>
      <w:marTop w:val="0"/>
      <w:marBottom w:val="0"/>
      <w:divBdr>
        <w:top w:val="none" w:sz="0" w:space="0" w:color="auto"/>
        <w:left w:val="none" w:sz="0" w:space="0" w:color="auto"/>
        <w:bottom w:val="none" w:sz="0" w:space="0" w:color="auto"/>
        <w:right w:val="none" w:sz="0" w:space="0" w:color="auto"/>
      </w:divBdr>
    </w:div>
    <w:div w:id="38239858">
      <w:bodyDiv w:val="1"/>
      <w:marLeft w:val="0"/>
      <w:marRight w:val="0"/>
      <w:marTop w:val="0"/>
      <w:marBottom w:val="0"/>
      <w:divBdr>
        <w:top w:val="none" w:sz="0" w:space="0" w:color="auto"/>
        <w:left w:val="none" w:sz="0" w:space="0" w:color="auto"/>
        <w:bottom w:val="none" w:sz="0" w:space="0" w:color="auto"/>
        <w:right w:val="none" w:sz="0" w:space="0" w:color="auto"/>
      </w:divBdr>
    </w:div>
    <w:div w:id="39791869">
      <w:bodyDiv w:val="1"/>
      <w:marLeft w:val="0"/>
      <w:marRight w:val="0"/>
      <w:marTop w:val="0"/>
      <w:marBottom w:val="0"/>
      <w:divBdr>
        <w:top w:val="none" w:sz="0" w:space="0" w:color="auto"/>
        <w:left w:val="none" w:sz="0" w:space="0" w:color="auto"/>
        <w:bottom w:val="none" w:sz="0" w:space="0" w:color="auto"/>
        <w:right w:val="none" w:sz="0" w:space="0" w:color="auto"/>
      </w:divBdr>
    </w:div>
    <w:div w:id="39868250">
      <w:bodyDiv w:val="1"/>
      <w:marLeft w:val="0"/>
      <w:marRight w:val="0"/>
      <w:marTop w:val="0"/>
      <w:marBottom w:val="0"/>
      <w:divBdr>
        <w:top w:val="none" w:sz="0" w:space="0" w:color="auto"/>
        <w:left w:val="none" w:sz="0" w:space="0" w:color="auto"/>
        <w:bottom w:val="none" w:sz="0" w:space="0" w:color="auto"/>
        <w:right w:val="none" w:sz="0" w:space="0" w:color="auto"/>
      </w:divBdr>
    </w:div>
    <w:div w:id="42028320">
      <w:bodyDiv w:val="1"/>
      <w:marLeft w:val="0"/>
      <w:marRight w:val="0"/>
      <w:marTop w:val="0"/>
      <w:marBottom w:val="0"/>
      <w:divBdr>
        <w:top w:val="none" w:sz="0" w:space="0" w:color="auto"/>
        <w:left w:val="none" w:sz="0" w:space="0" w:color="auto"/>
        <w:bottom w:val="none" w:sz="0" w:space="0" w:color="auto"/>
        <w:right w:val="none" w:sz="0" w:space="0" w:color="auto"/>
      </w:divBdr>
    </w:div>
    <w:div w:id="42289218">
      <w:bodyDiv w:val="1"/>
      <w:marLeft w:val="0"/>
      <w:marRight w:val="0"/>
      <w:marTop w:val="0"/>
      <w:marBottom w:val="0"/>
      <w:divBdr>
        <w:top w:val="none" w:sz="0" w:space="0" w:color="auto"/>
        <w:left w:val="none" w:sz="0" w:space="0" w:color="auto"/>
        <w:bottom w:val="none" w:sz="0" w:space="0" w:color="auto"/>
        <w:right w:val="none" w:sz="0" w:space="0" w:color="auto"/>
      </w:divBdr>
    </w:div>
    <w:div w:id="42409982">
      <w:bodyDiv w:val="1"/>
      <w:marLeft w:val="0"/>
      <w:marRight w:val="0"/>
      <w:marTop w:val="0"/>
      <w:marBottom w:val="0"/>
      <w:divBdr>
        <w:top w:val="none" w:sz="0" w:space="0" w:color="auto"/>
        <w:left w:val="none" w:sz="0" w:space="0" w:color="auto"/>
        <w:bottom w:val="none" w:sz="0" w:space="0" w:color="auto"/>
        <w:right w:val="none" w:sz="0" w:space="0" w:color="auto"/>
      </w:divBdr>
    </w:div>
    <w:div w:id="42602978">
      <w:bodyDiv w:val="1"/>
      <w:marLeft w:val="0"/>
      <w:marRight w:val="0"/>
      <w:marTop w:val="0"/>
      <w:marBottom w:val="0"/>
      <w:divBdr>
        <w:top w:val="none" w:sz="0" w:space="0" w:color="auto"/>
        <w:left w:val="none" w:sz="0" w:space="0" w:color="auto"/>
        <w:bottom w:val="none" w:sz="0" w:space="0" w:color="auto"/>
        <w:right w:val="none" w:sz="0" w:space="0" w:color="auto"/>
      </w:divBdr>
    </w:div>
    <w:div w:id="42609045">
      <w:bodyDiv w:val="1"/>
      <w:marLeft w:val="0"/>
      <w:marRight w:val="0"/>
      <w:marTop w:val="0"/>
      <w:marBottom w:val="0"/>
      <w:divBdr>
        <w:top w:val="none" w:sz="0" w:space="0" w:color="auto"/>
        <w:left w:val="none" w:sz="0" w:space="0" w:color="auto"/>
        <w:bottom w:val="none" w:sz="0" w:space="0" w:color="auto"/>
        <w:right w:val="none" w:sz="0" w:space="0" w:color="auto"/>
      </w:divBdr>
    </w:div>
    <w:div w:id="42992750">
      <w:bodyDiv w:val="1"/>
      <w:marLeft w:val="0"/>
      <w:marRight w:val="0"/>
      <w:marTop w:val="0"/>
      <w:marBottom w:val="0"/>
      <w:divBdr>
        <w:top w:val="none" w:sz="0" w:space="0" w:color="auto"/>
        <w:left w:val="none" w:sz="0" w:space="0" w:color="auto"/>
        <w:bottom w:val="none" w:sz="0" w:space="0" w:color="auto"/>
        <w:right w:val="none" w:sz="0" w:space="0" w:color="auto"/>
      </w:divBdr>
    </w:div>
    <w:div w:id="43019380">
      <w:bodyDiv w:val="1"/>
      <w:marLeft w:val="0"/>
      <w:marRight w:val="0"/>
      <w:marTop w:val="0"/>
      <w:marBottom w:val="0"/>
      <w:divBdr>
        <w:top w:val="none" w:sz="0" w:space="0" w:color="auto"/>
        <w:left w:val="none" w:sz="0" w:space="0" w:color="auto"/>
        <w:bottom w:val="none" w:sz="0" w:space="0" w:color="auto"/>
        <w:right w:val="none" w:sz="0" w:space="0" w:color="auto"/>
      </w:divBdr>
    </w:div>
    <w:div w:id="44646999">
      <w:bodyDiv w:val="1"/>
      <w:marLeft w:val="0"/>
      <w:marRight w:val="0"/>
      <w:marTop w:val="0"/>
      <w:marBottom w:val="0"/>
      <w:divBdr>
        <w:top w:val="none" w:sz="0" w:space="0" w:color="auto"/>
        <w:left w:val="none" w:sz="0" w:space="0" w:color="auto"/>
        <w:bottom w:val="none" w:sz="0" w:space="0" w:color="auto"/>
        <w:right w:val="none" w:sz="0" w:space="0" w:color="auto"/>
      </w:divBdr>
    </w:div>
    <w:div w:id="44766213">
      <w:bodyDiv w:val="1"/>
      <w:marLeft w:val="0"/>
      <w:marRight w:val="0"/>
      <w:marTop w:val="0"/>
      <w:marBottom w:val="0"/>
      <w:divBdr>
        <w:top w:val="none" w:sz="0" w:space="0" w:color="auto"/>
        <w:left w:val="none" w:sz="0" w:space="0" w:color="auto"/>
        <w:bottom w:val="none" w:sz="0" w:space="0" w:color="auto"/>
        <w:right w:val="none" w:sz="0" w:space="0" w:color="auto"/>
      </w:divBdr>
    </w:div>
    <w:div w:id="45031857">
      <w:bodyDiv w:val="1"/>
      <w:marLeft w:val="0"/>
      <w:marRight w:val="0"/>
      <w:marTop w:val="0"/>
      <w:marBottom w:val="0"/>
      <w:divBdr>
        <w:top w:val="none" w:sz="0" w:space="0" w:color="auto"/>
        <w:left w:val="none" w:sz="0" w:space="0" w:color="auto"/>
        <w:bottom w:val="none" w:sz="0" w:space="0" w:color="auto"/>
        <w:right w:val="none" w:sz="0" w:space="0" w:color="auto"/>
      </w:divBdr>
    </w:div>
    <w:div w:id="45377539">
      <w:bodyDiv w:val="1"/>
      <w:marLeft w:val="0"/>
      <w:marRight w:val="0"/>
      <w:marTop w:val="0"/>
      <w:marBottom w:val="0"/>
      <w:divBdr>
        <w:top w:val="none" w:sz="0" w:space="0" w:color="auto"/>
        <w:left w:val="none" w:sz="0" w:space="0" w:color="auto"/>
        <w:bottom w:val="none" w:sz="0" w:space="0" w:color="auto"/>
        <w:right w:val="none" w:sz="0" w:space="0" w:color="auto"/>
      </w:divBdr>
    </w:div>
    <w:div w:id="45762499">
      <w:bodyDiv w:val="1"/>
      <w:marLeft w:val="0"/>
      <w:marRight w:val="0"/>
      <w:marTop w:val="0"/>
      <w:marBottom w:val="0"/>
      <w:divBdr>
        <w:top w:val="none" w:sz="0" w:space="0" w:color="auto"/>
        <w:left w:val="none" w:sz="0" w:space="0" w:color="auto"/>
        <w:bottom w:val="none" w:sz="0" w:space="0" w:color="auto"/>
        <w:right w:val="none" w:sz="0" w:space="0" w:color="auto"/>
      </w:divBdr>
    </w:div>
    <w:div w:id="46073169">
      <w:bodyDiv w:val="1"/>
      <w:marLeft w:val="0"/>
      <w:marRight w:val="0"/>
      <w:marTop w:val="0"/>
      <w:marBottom w:val="0"/>
      <w:divBdr>
        <w:top w:val="none" w:sz="0" w:space="0" w:color="auto"/>
        <w:left w:val="none" w:sz="0" w:space="0" w:color="auto"/>
        <w:bottom w:val="none" w:sz="0" w:space="0" w:color="auto"/>
        <w:right w:val="none" w:sz="0" w:space="0" w:color="auto"/>
      </w:divBdr>
    </w:div>
    <w:div w:id="46102367">
      <w:bodyDiv w:val="1"/>
      <w:marLeft w:val="0"/>
      <w:marRight w:val="0"/>
      <w:marTop w:val="0"/>
      <w:marBottom w:val="0"/>
      <w:divBdr>
        <w:top w:val="none" w:sz="0" w:space="0" w:color="auto"/>
        <w:left w:val="none" w:sz="0" w:space="0" w:color="auto"/>
        <w:bottom w:val="none" w:sz="0" w:space="0" w:color="auto"/>
        <w:right w:val="none" w:sz="0" w:space="0" w:color="auto"/>
      </w:divBdr>
    </w:div>
    <w:div w:id="46296116">
      <w:bodyDiv w:val="1"/>
      <w:marLeft w:val="0"/>
      <w:marRight w:val="0"/>
      <w:marTop w:val="0"/>
      <w:marBottom w:val="0"/>
      <w:divBdr>
        <w:top w:val="none" w:sz="0" w:space="0" w:color="auto"/>
        <w:left w:val="none" w:sz="0" w:space="0" w:color="auto"/>
        <w:bottom w:val="none" w:sz="0" w:space="0" w:color="auto"/>
        <w:right w:val="none" w:sz="0" w:space="0" w:color="auto"/>
      </w:divBdr>
    </w:div>
    <w:div w:id="46606749">
      <w:bodyDiv w:val="1"/>
      <w:marLeft w:val="0"/>
      <w:marRight w:val="0"/>
      <w:marTop w:val="0"/>
      <w:marBottom w:val="0"/>
      <w:divBdr>
        <w:top w:val="none" w:sz="0" w:space="0" w:color="auto"/>
        <w:left w:val="none" w:sz="0" w:space="0" w:color="auto"/>
        <w:bottom w:val="none" w:sz="0" w:space="0" w:color="auto"/>
        <w:right w:val="none" w:sz="0" w:space="0" w:color="auto"/>
      </w:divBdr>
    </w:div>
    <w:div w:id="46688892">
      <w:bodyDiv w:val="1"/>
      <w:marLeft w:val="0"/>
      <w:marRight w:val="0"/>
      <w:marTop w:val="0"/>
      <w:marBottom w:val="0"/>
      <w:divBdr>
        <w:top w:val="none" w:sz="0" w:space="0" w:color="auto"/>
        <w:left w:val="none" w:sz="0" w:space="0" w:color="auto"/>
        <w:bottom w:val="none" w:sz="0" w:space="0" w:color="auto"/>
        <w:right w:val="none" w:sz="0" w:space="0" w:color="auto"/>
      </w:divBdr>
    </w:div>
    <w:div w:id="46759844">
      <w:bodyDiv w:val="1"/>
      <w:marLeft w:val="0"/>
      <w:marRight w:val="0"/>
      <w:marTop w:val="0"/>
      <w:marBottom w:val="0"/>
      <w:divBdr>
        <w:top w:val="none" w:sz="0" w:space="0" w:color="auto"/>
        <w:left w:val="none" w:sz="0" w:space="0" w:color="auto"/>
        <w:bottom w:val="none" w:sz="0" w:space="0" w:color="auto"/>
        <w:right w:val="none" w:sz="0" w:space="0" w:color="auto"/>
      </w:divBdr>
    </w:div>
    <w:div w:id="47386511">
      <w:bodyDiv w:val="1"/>
      <w:marLeft w:val="0"/>
      <w:marRight w:val="0"/>
      <w:marTop w:val="0"/>
      <w:marBottom w:val="0"/>
      <w:divBdr>
        <w:top w:val="none" w:sz="0" w:space="0" w:color="auto"/>
        <w:left w:val="none" w:sz="0" w:space="0" w:color="auto"/>
        <w:bottom w:val="none" w:sz="0" w:space="0" w:color="auto"/>
        <w:right w:val="none" w:sz="0" w:space="0" w:color="auto"/>
      </w:divBdr>
    </w:div>
    <w:div w:id="47537798">
      <w:bodyDiv w:val="1"/>
      <w:marLeft w:val="0"/>
      <w:marRight w:val="0"/>
      <w:marTop w:val="0"/>
      <w:marBottom w:val="0"/>
      <w:divBdr>
        <w:top w:val="none" w:sz="0" w:space="0" w:color="auto"/>
        <w:left w:val="none" w:sz="0" w:space="0" w:color="auto"/>
        <w:bottom w:val="none" w:sz="0" w:space="0" w:color="auto"/>
        <w:right w:val="none" w:sz="0" w:space="0" w:color="auto"/>
      </w:divBdr>
    </w:div>
    <w:div w:id="47846014">
      <w:bodyDiv w:val="1"/>
      <w:marLeft w:val="0"/>
      <w:marRight w:val="0"/>
      <w:marTop w:val="0"/>
      <w:marBottom w:val="0"/>
      <w:divBdr>
        <w:top w:val="none" w:sz="0" w:space="0" w:color="auto"/>
        <w:left w:val="none" w:sz="0" w:space="0" w:color="auto"/>
        <w:bottom w:val="none" w:sz="0" w:space="0" w:color="auto"/>
        <w:right w:val="none" w:sz="0" w:space="0" w:color="auto"/>
      </w:divBdr>
    </w:div>
    <w:div w:id="47851236">
      <w:bodyDiv w:val="1"/>
      <w:marLeft w:val="0"/>
      <w:marRight w:val="0"/>
      <w:marTop w:val="0"/>
      <w:marBottom w:val="0"/>
      <w:divBdr>
        <w:top w:val="none" w:sz="0" w:space="0" w:color="auto"/>
        <w:left w:val="none" w:sz="0" w:space="0" w:color="auto"/>
        <w:bottom w:val="none" w:sz="0" w:space="0" w:color="auto"/>
        <w:right w:val="none" w:sz="0" w:space="0" w:color="auto"/>
      </w:divBdr>
    </w:div>
    <w:div w:id="47917830">
      <w:bodyDiv w:val="1"/>
      <w:marLeft w:val="0"/>
      <w:marRight w:val="0"/>
      <w:marTop w:val="0"/>
      <w:marBottom w:val="0"/>
      <w:divBdr>
        <w:top w:val="none" w:sz="0" w:space="0" w:color="auto"/>
        <w:left w:val="none" w:sz="0" w:space="0" w:color="auto"/>
        <w:bottom w:val="none" w:sz="0" w:space="0" w:color="auto"/>
        <w:right w:val="none" w:sz="0" w:space="0" w:color="auto"/>
      </w:divBdr>
    </w:div>
    <w:div w:id="48039734">
      <w:bodyDiv w:val="1"/>
      <w:marLeft w:val="0"/>
      <w:marRight w:val="0"/>
      <w:marTop w:val="0"/>
      <w:marBottom w:val="0"/>
      <w:divBdr>
        <w:top w:val="none" w:sz="0" w:space="0" w:color="auto"/>
        <w:left w:val="none" w:sz="0" w:space="0" w:color="auto"/>
        <w:bottom w:val="none" w:sz="0" w:space="0" w:color="auto"/>
        <w:right w:val="none" w:sz="0" w:space="0" w:color="auto"/>
      </w:divBdr>
    </w:div>
    <w:div w:id="48652839">
      <w:bodyDiv w:val="1"/>
      <w:marLeft w:val="0"/>
      <w:marRight w:val="0"/>
      <w:marTop w:val="0"/>
      <w:marBottom w:val="0"/>
      <w:divBdr>
        <w:top w:val="none" w:sz="0" w:space="0" w:color="auto"/>
        <w:left w:val="none" w:sz="0" w:space="0" w:color="auto"/>
        <w:bottom w:val="none" w:sz="0" w:space="0" w:color="auto"/>
        <w:right w:val="none" w:sz="0" w:space="0" w:color="auto"/>
      </w:divBdr>
    </w:div>
    <w:div w:id="48918696">
      <w:bodyDiv w:val="1"/>
      <w:marLeft w:val="0"/>
      <w:marRight w:val="0"/>
      <w:marTop w:val="0"/>
      <w:marBottom w:val="0"/>
      <w:divBdr>
        <w:top w:val="none" w:sz="0" w:space="0" w:color="auto"/>
        <w:left w:val="none" w:sz="0" w:space="0" w:color="auto"/>
        <w:bottom w:val="none" w:sz="0" w:space="0" w:color="auto"/>
        <w:right w:val="none" w:sz="0" w:space="0" w:color="auto"/>
      </w:divBdr>
    </w:div>
    <w:div w:id="48921734">
      <w:bodyDiv w:val="1"/>
      <w:marLeft w:val="0"/>
      <w:marRight w:val="0"/>
      <w:marTop w:val="0"/>
      <w:marBottom w:val="0"/>
      <w:divBdr>
        <w:top w:val="none" w:sz="0" w:space="0" w:color="auto"/>
        <w:left w:val="none" w:sz="0" w:space="0" w:color="auto"/>
        <w:bottom w:val="none" w:sz="0" w:space="0" w:color="auto"/>
        <w:right w:val="none" w:sz="0" w:space="0" w:color="auto"/>
      </w:divBdr>
    </w:div>
    <w:div w:id="48961812">
      <w:bodyDiv w:val="1"/>
      <w:marLeft w:val="0"/>
      <w:marRight w:val="0"/>
      <w:marTop w:val="0"/>
      <w:marBottom w:val="0"/>
      <w:divBdr>
        <w:top w:val="none" w:sz="0" w:space="0" w:color="auto"/>
        <w:left w:val="none" w:sz="0" w:space="0" w:color="auto"/>
        <w:bottom w:val="none" w:sz="0" w:space="0" w:color="auto"/>
        <w:right w:val="none" w:sz="0" w:space="0" w:color="auto"/>
      </w:divBdr>
    </w:div>
    <w:div w:id="49573656">
      <w:bodyDiv w:val="1"/>
      <w:marLeft w:val="0"/>
      <w:marRight w:val="0"/>
      <w:marTop w:val="0"/>
      <w:marBottom w:val="0"/>
      <w:divBdr>
        <w:top w:val="none" w:sz="0" w:space="0" w:color="auto"/>
        <w:left w:val="none" w:sz="0" w:space="0" w:color="auto"/>
        <w:bottom w:val="none" w:sz="0" w:space="0" w:color="auto"/>
        <w:right w:val="none" w:sz="0" w:space="0" w:color="auto"/>
      </w:divBdr>
    </w:div>
    <w:div w:id="49809602">
      <w:bodyDiv w:val="1"/>
      <w:marLeft w:val="0"/>
      <w:marRight w:val="0"/>
      <w:marTop w:val="0"/>
      <w:marBottom w:val="0"/>
      <w:divBdr>
        <w:top w:val="none" w:sz="0" w:space="0" w:color="auto"/>
        <w:left w:val="none" w:sz="0" w:space="0" w:color="auto"/>
        <w:bottom w:val="none" w:sz="0" w:space="0" w:color="auto"/>
        <w:right w:val="none" w:sz="0" w:space="0" w:color="auto"/>
      </w:divBdr>
    </w:div>
    <w:div w:id="49891172">
      <w:bodyDiv w:val="1"/>
      <w:marLeft w:val="0"/>
      <w:marRight w:val="0"/>
      <w:marTop w:val="0"/>
      <w:marBottom w:val="0"/>
      <w:divBdr>
        <w:top w:val="none" w:sz="0" w:space="0" w:color="auto"/>
        <w:left w:val="none" w:sz="0" w:space="0" w:color="auto"/>
        <w:bottom w:val="none" w:sz="0" w:space="0" w:color="auto"/>
        <w:right w:val="none" w:sz="0" w:space="0" w:color="auto"/>
      </w:divBdr>
    </w:div>
    <w:div w:id="49963124">
      <w:bodyDiv w:val="1"/>
      <w:marLeft w:val="0"/>
      <w:marRight w:val="0"/>
      <w:marTop w:val="0"/>
      <w:marBottom w:val="0"/>
      <w:divBdr>
        <w:top w:val="none" w:sz="0" w:space="0" w:color="auto"/>
        <w:left w:val="none" w:sz="0" w:space="0" w:color="auto"/>
        <w:bottom w:val="none" w:sz="0" w:space="0" w:color="auto"/>
        <w:right w:val="none" w:sz="0" w:space="0" w:color="auto"/>
      </w:divBdr>
    </w:div>
    <w:div w:id="50007248">
      <w:bodyDiv w:val="1"/>
      <w:marLeft w:val="0"/>
      <w:marRight w:val="0"/>
      <w:marTop w:val="0"/>
      <w:marBottom w:val="0"/>
      <w:divBdr>
        <w:top w:val="none" w:sz="0" w:space="0" w:color="auto"/>
        <w:left w:val="none" w:sz="0" w:space="0" w:color="auto"/>
        <w:bottom w:val="none" w:sz="0" w:space="0" w:color="auto"/>
        <w:right w:val="none" w:sz="0" w:space="0" w:color="auto"/>
      </w:divBdr>
    </w:div>
    <w:div w:id="50421247">
      <w:bodyDiv w:val="1"/>
      <w:marLeft w:val="0"/>
      <w:marRight w:val="0"/>
      <w:marTop w:val="0"/>
      <w:marBottom w:val="0"/>
      <w:divBdr>
        <w:top w:val="none" w:sz="0" w:space="0" w:color="auto"/>
        <w:left w:val="none" w:sz="0" w:space="0" w:color="auto"/>
        <w:bottom w:val="none" w:sz="0" w:space="0" w:color="auto"/>
        <w:right w:val="none" w:sz="0" w:space="0" w:color="auto"/>
      </w:divBdr>
    </w:div>
    <w:div w:id="50815740">
      <w:bodyDiv w:val="1"/>
      <w:marLeft w:val="0"/>
      <w:marRight w:val="0"/>
      <w:marTop w:val="0"/>
      <w:marBottom w:val="0"/>
      <w:divBdr>
        <w:top w:val="none" w:sz="0" w:space="0" w:color="auto"/>
        <w:left w:val="none" w:sz="0" w:space="0" w:color="auto"/>
        <w:bottom w:val="none" w:sz="0" w:space="0" w:color="auto"/>
        <w:right w:val="none" w:sz="0" w:space="0" w:color="auto"/>
      </w:divBdr>
    </w:div>
    <w:div w:id="51005881">
      <w:bodyDiv w:val="1"/>
      <w:marLeft w:val="0"/>
      <w:marRight w:val="0"/>
      <w:marTop w:val="0"/>
      <w:marBottom w:val="0"/>
      <w:divBdr>
        <w:top w:val="none" w:sz="0" w:space="0" w:color="auto"/>
        <w:left w:val="none" w:sz="0" w:space="0" w:color="auto"/>
        <w:bottom w:val="none" w:sz="0" w:space="0" w:color="auto"/>
        <w:right w:val="none" w:sz="0" w:space="0" w:color="auto"/>
      </w:divBdr>
    </w:div>
    <w:div w:id="51082107">
      <w:bodyDiv w:val="1"/>
      <w:marLeft w:val="0"/>
      <w:marRight w:val="0"/>
      <w:marTop w:val="0"/>
      <w:marBottom w:val="0"/>
      <w:divBdr>
        <w:top w:val="none" w:sz="0" w:space="0" w:color="auto"/>
        <w:left w:val="none" w:sz="0" w:space="0" w:color="auto"/>
        <w:bottom w:val="none" w:sz="0" w:space="0" w:color="auto"/>
        <w:right w:val="none" w:sz="0" w:space="0" w:color="auto"/>
      </w:divBdr>
    </w:div>
    <w:div w:id="51463300">
      <w:bodyDiv w:val="1"/>
      <w:marLeft w:val="0"/>
      <w:marRight w:val="0"/>
      <w:marTop w:val="0"/>
      <w:marBottom w:val="0"/>
      <w:divBdr>
        <w:top w:val="none" w:sz="0" w:space="0" w:color="auto"/>
        <w:left w:val="none" w:sz="0" w:space="0" w:color="auto"/>
        <w:bottom w:val="none" w:sz="0" w:space="0" w:color="auto"/>
        <w:right w:val="none" w:sz="0" w:space="0" w:color="auto"/>
      </w:divBdr>
    </w:div>
    <w:div w:id="52316087">
      <w:bodyDiv w:val="1"/>
      <w:marLeft w:val="0"/>
      <w:marRight w:val="0"/>
      <w:marTop w:val="0"/>
      <w:marBottom w:val="0"/>
      <w:divBdr>
        <w:top w:val="none" w:sz="0" w:space="0" w:color="auto"/>
        <w:left w:val="none" w:sz="0" w:space="0" w:color="auto"/>
        <w:bottom w:val="none" w:sz="0" w:space="0" w:color="auto"/>
        <w:right w:val="none" w:sz="0" w:space="0" w:color="auto"/>
      </w:divBdr>
    </w:div>
    <w:div w:id="52318740">
      <w:bodyDiv w:val="1"/>
      <w:marLeft w:val="0"/>
      <w:marRight w:val="0"/>
      <w:marTop w:val="0"/>
      <w:marBottom w:val="0"/>
      <w:divBdr>
        <w:top w:val="none" w:sz="0" w:space="0" w:color="auto"/>
        <w:left w:val="none" w:sz="0" w:space="0" w:color="auto"/>
        <w:bottom w:val="none" w:sz="0" w:space="0" w:color="auto"/>
        <w:right w:val="none" w:sz="0" w:space="0" w:color="auto"/>
      </w:divBdr>
    </w:div>
    <w:div w:id="53162009">
      <w:bodyDiv w:val="1"/>
      <w:marLeft w:val="0"/>
      <w:marRight w:val="0"/>
      <w:marTop w:val="0"/>
      <w:marBottom w:val="0"/>
      <w:divBdr>
        <w:top w:val="none" w:sz="0" w:space="0" w:color="auto"/>
        <w:left w:val="none" w:sz="0" w:space="0" w:color="auto"/>
        <w:bottom w:val="none" w:sz="0" w:space="0" w:color="auto"/>
        <w:right w:val="none" w:sz="0" w:space="0" w:color="auto"/>
      </w:divBdr>
    </w:div>
    <w:div w:id="53428840">
      <w:bodyDiv w:val="1"/>
      <w:marLeft w:val="0"/>
      <w:marRight w:val="0"/>
      <w:marTop w:val="0"/>
      <w:marBottom w:val="0"/>
      <w:divBdr>
        <w:top w:val="none" w:sz="0" w:space="0" w:color="auto"/>
        <w:left w:val="none" w:sz="0" w:space="0" w:color="auto"/>
        <w:bottom w:val="none" w:sz="0" w:space="0" w:color="auto"/>
        <w:right w:val="none" w:sz="0" w:space="0" w:color="auto"/>
      </w:divBdr>
    </w:div>
    <w:div w:id="53434348">
      <w:bodyDiv w:val="1"/>
      <w:marLeft w:val="0"/>
      <w:marRight w:val="0"/>
      <w:marTop w:val="0"/>
      <w:marBottom w:val="0"/>
      <w:divBdr>
        <w:top w:val="none" w:sz="0" w:space="0" w:color="auto"/>
        <w:left w:val="none" w:sz="0" w:space="0" w:color="auto"/>
        <w:bottom w:val="none" w:sz="0" w:space="0" w:color="auto"/>
        <w:right w:val="none" w:sz="0" w:space="0" w:color="auto"/>
      </w:divBdr>
    </w:div>
    <w:div w:id="54477424">
      <w:bodyDiv w:val="1"/>
      <w:marLeft w:val="0"/>
      <w:marRight w:val="0"/>
      <w:marTop w:val="0"/>
      <w:marBottom w:val="0"/>
      <w:divBdr>
        <w:top w:val="none" w:sz="0" w:space="0" w:color="auto"/>
        <w:left w:val="none" w:sz="0" w:space="0" w:color="auto"/>
        <w:bottom w:val="none" w:sz="0" w:space="0" w:color="auto"/>
        <w:right w:val="none" w:sz="0" w:space="0" w:color="auto"/>
      </w:divBdr>
    </w:div>
    <w:div w:id="55325198">
      <w:bodyDiv w:val="1"/>
      <w:marLeft w:val="0"/>
      <w:marRight w:val="0"/>
      <w:marTop w:val="0"/>
      <w:marBottom w:val="0"/>
      <w:divBdr>
        <w:top w:val="none" w:sz="0" w:space="0" w:color="auto"/>
        <w:left w:val="none" w:sz="0" w:space="0" w:color="auto"/>
        <w:bottom w:val="none" w:sz="0" w:space="0" w:color="auto"/>
        <w:right w:val="none" w:sz="0" w:space="0" w:color="auto"/>
      </w:divBdr>
    </w:div>
    <w:div w:id="55326085">
      <w:bodyDiv w:val="1"/>
      <w:marLeft w:val="0"/>
      <w:marRight w:val="0"/>
      <w:marTop w:val="0"/>
      <w:marBottom w:val="0"/>
      <w:divBdr>
        <w:top w:val="none" w:sz="0" w:space="0" w:color="auto"/>
        <w:left w:val="none" w:sz="0" w:space="0" w:color="auto"/>
        <w:bottom w:val="none" w:sz="0" w:space="0" w:color="auto"/>
        <w:right w:val="none" w:sz="0" w:space="0" w:color="auto"/>
      </w:divBdr>
    </w:div>
    <w:div w:id="55587563">
      <w:bodyDiv w:val="1"/>
      <w:marLeft w:val="0"/>
      <w:marRight w:val="0"/>
      <w:marTop w:val="0"/>
      <w:marBottom w:val="0"/>
      <w:divBdr>
        <w:top w:val="none" w:sz="0" w:space="0" w:color="auto"/>
        <w:left w:val="none" w:sz="0" w:space="0" w:color="auto"/>
        <w:bottom w:val="none" w:sz="0" w:space="0" w:color="auto"/>
        <w:right w:val="none" w:sz="0" w:space="0" w:color="auto"/>
      </w:divBdr>
    </w:div>
    <w:div w:id="55664220">
      <w:bodyDiv w:val="1"/>
      <w:marLeft w:val="0"/>
      <w:marRight w:val="0"/>
      <w:marTop w:val="0"/>
      <w:marBottom w:val="0"/>
      <w:divBdr>
        <w:top w:val="none" w:sz="0" w:space="0" w:color="auto"/>
        <w:left w:val="none" w:sz="0" w:space="0" w:color="auto"/>
        <w:bottom w:val="none" w:sz="0" w:space="0" w:color="auto"/>
        <w:right w:val="none" w:sz="0" w:space="0" w:color="auto"/>
      </w:divBdr>
    </w:div>
    <w:div w:id="56784403">
      <w:bodyDiv w:val="1"/>
      <w:marLeft w:val="0"/>
      <w:marRight w:val="0"/>
      <w:marTop w:val="0"/>
      <w:marBottom w:val="0"/>
      <w:divBdr>
        <w:top w:val="none" w:sz="0" w:space="0" w:color="auto"/>
        <w:left w:val="none" w:sz="0" w:space="0" w:color="auto"/>
        <w:bottom w:val="none" w:sz="0" w:space="0" w:color="auto"/>
        <w:right w:val="none" w:sz="0" w:space="0" w:color="auto"/>
      </w:divBdr>
    </w:div>
    <w:div w:id="57175282">
      <w:bodyDiv w:val="1"/>
      <w:marLeft w:val="0"/>
      <w:marRight w:val="0"/>
      <w:marTop w:val="0"/>
      <w:marBottom w:val="0"/>
      <w:divBdr>
        <w:top w:val="none" w:sz="0" w:space="0" w:color="auto"/>
        <w:left w:val="none" w:sz="0" w:space="0" w:color="auto"/>
        <w:bottom w:val="none" w:sz="0" w:space="0" w:color="auto"/>
        <w:right w:val="none" w:sz="0" w:space="0" w:color="auto"/>
      </w:divBdr>
    </w:div>
    <w:div w:id="58141576">
      <w:bodyDiv w:val="1"/>
      <w:marLeft w:val="0"/>
      <w:marRight w:val="0"/>
      <w:marTop w:val="0"/>
      <w:marBottom w:val="0"/>
      <w:divBdr>
        <w:top w:val="none" w:sz="0" w:space="0" w:color="auto"/>
        <w:left w:val="none" w:sz="0" w:space="0" w:color="auto"/>
        <w:bottom w:val="none" w:sz="0" w:space="0" w:color="auto"/>
        <w:right w:val="none" w:sz="0" w:space="0" w:color="auto"/>
      </w:divBdr>
    </w:div>
    <w:div w:id="58671800">
      <w:bodyDiv w:val="1"/>
      <w:marLeft w:val="0"/>
      <w:marRight w:val="0"/>
      <w:marTop w:val="0"/>
      <w:marBottom w:val="0"/>
      <w:divBdr>
        <w:top w:val="none" w:sz="0" w:space="0" w:color="auto"/>
        <w:left w:val="none" w:sz="0" w:space="0" w:color="auto"/>
        <w:bottom w:val="none" w:sz="0" w:space="0" w:color="auto"/>
        <w:right w:val="none" w:sz="0" w:space="0" w:color="auto"/>
      </w:divBdr>
    </w:div>
    <w:div w:id="59403283">
      <w:bodyDiv w:val="1"/>
      <w:marLeft w:val="0"/>
      <w:marRight w:val="0"/>
      <w:marTop w:val="0"/>
      <w:marBottom w:val="0"/>
      <w:divBdr>
        <w:top w:val="none" w:sz="0" w:space="0" w:color="auto"/>
        <w:left w:val="none" w:sz="0" w:space="0" w:color="auto"/>
        <w:bottom w:val="none" w:sz="0" w:space="0" w:color="auto"/>
        <w:right w:val="none" w:sz="0" w:space="0" w:color="auto"/>
      </w:divBdr>
    </w:div>
    <w:div w:id="59603083">
      <w:bodyDiv w:val="1"/>
      <w:marLeft w:val="0"/>
      <w:marRight w:val="0"/>
      <w:marTop w:val="0"/>
      <w:marBottom w:val="0"/>
      <w:divBdr>
        <w:top w:val="none" w:sz="0" w:space="0" w:color="auto"/>
        <w:left w:val="none" w:sz="0" w:space="0" w:color="auto"/>
        <w:bottom w:val="none" w:sz="0" w:space="0" w:color="auto"/>
        <w:right w:val="none" w:sz="0" w:space="0" w:color="auto"/>
      </w:divBdr>
    </w:div>
    <w:div w:id="59905488">
      <w:bodyDiv w:val="1"/>
      <w:marLeft w:val="0"/>
      <w:marRight w:val="0"/>
      <w:marTop w:val="0"/>
      <w:marBottom w:val="0"/>
      <w:divBdr>
        <w:top w:val="none" w:sz="0" w:space="0" w:color="auto"/>
        <w:left w:val="none" w:sz="0" w:space="0" w:color="auto"/>
        <w:bottom w:val="none" w:sz="0" w:space="0" w:color="auto"/>
        <w:right w:val="none" w:sz="0" w:space="0" w:color="auto"/>
      </w:divBdr>
    </w:div>
    <w:div w:id="60564432">
      <w:bodyDiv w:val="1"/>
      <w:marLeft w:val="0"/>
      <w:marRight w:val="0"/>
      <w:marTop w:val="0"/>
      <w:marBottom w:val="0"/>
      <w:divBdr>
        <w:top w:val="none" w:sz="0" w:space="0" w:color="auto"/>
        <w:left w:val="none" w:sz="0" w:space="0" w:color="auto"/>
        <w:bottom w:val="none" w:sz="0" w:space="0" w:color="auto"/>
        <w:right w:val="none" w:sz="0" w:space="0" w:color="auto"/>
      </w:divBdr>
    </w:div>
    <w:div w:id="61023334">
      <w:bodyDiv w:val="1"/>
      <w:marLeft w:val="0"/>
      <w:marRight w:val="0"/>
      <w:marTop w:val="0"/>
      <w:marBottom w:val="0"/>
      <w:divBdr>
        <w:top w:val="none" w:sz="0" w:space="0" w:color="auto"/>
        <w:left w:val="none" w:sz="0" w:space="0" w:color="auto"/>
        <w:bottom w:val="none" w:sz="0" w:space="0" w:color="auto"/>
        <w:right w:val="none" w:sz="0" w:space="0" w:color="auto"/>
      </w:divBdr>
    </w:div>
    <w:div w:id="61026847">
      <w:bodyDiv w:val="1"/>
      <w:marLeft w:val="0"/>
      <w:marRight w:val="0"/>
      <w:marTop w:val="0"/>
      <w:marBottom w:val="0"/>
      <w:divBdr>
        <w:top w:val="none" w:sz="0" w:space="0" w:color="auto"/>
        <w:left w:val="none" w:sz="0" w:space="0" w:color="auto"/>
        <w:bottom w:val="none" w:sz="0" w:space="0" w:color="auto"/>
        <w:right w:val="none" w:sz="0" w:space="0" w:color="auto"/>
      </w:divBdr>
    </w:div>
    <w:div w:id="61098726">
      <w:bodyDiv w:val="1"/>
      <w:marLeft w:val="0"/>
      <w:marRight w:val="0"/>
      <w:marTop w:val="0"/>
      <w:marBottom w:val="0"/>
      <w:divBdr>
        <w:top w:val="none" w:sz="0" w:space="0" w:color="auto"/>
        <w:left w:val="none" w:sz="0" w:space="0" w:color="auto"/>
        <w:bottom w:val="none" w:sz="0" w:space="0" w:color="auto"/>
        <w:right w:val="none" w:sz="0" w:space="0" w:color="auto"/>
      </w:divBdr>
    </w:div>
    <w:div w:id="61485119">
      <w:bodyDiv w:val="1"/>
      <w:marLeft w:val="0"/>
      <w:marRight w:val="0"/>
      <w:marTop w:val="0"/>
      <w:marBottom w:val="0"/>
      <w:divBdr>
        <w:top w:val="none" w:sz="0" w:space="0" w:color="auto"/>
        <w:left w:val="none" w:sz="0" w:space="0" w:color="auto"/>
        <w:bottom w:val="none" w:sz="0" w:space="0" w:color="auto"/>
        <w:right w:val="none" w:sz="0" w:space="0" w:color="auto"/>
      </w:divBdr>
    </w:div>
    <w:div w:id="62222867">
      <w:bodyDiv w:val="1"/>
      <w:marLeft w:val="0"/>
      <w:marRight w:val="0"/>
      <w:marTop w:val="0"/>
      <w:marBottom w:val="0"/>
      <w:divBdr>
        <w:top w:val="none" w:sz="0" w:space="0" w:color="auto"/>
        <w:left w:val="none" w:sz="0" w:space="0" w:color="auto"/>
        <w:bottom w:val="none" w:sz="0" w:space="0" w:color="auto"/>
        <w:right w:val="none" w:sz="0" w:space="0" w:color="auto"/>
      </w:divBdr>
    </w:div>
    <w:div w:id="62341369">
      <w:bodyDiv w:val="1"/>
      <w:marLeft w:val="0"/>
      <w:marRight w:val="0"/>
      <w:marTop w:val="0"/>
      <w:marBottom w:val="0"/>
      <w:divBdr>
        <w:top w:val="none" w:sz="0" w:space="0" w:color="auto"/>
        <w:left w:val="none" w:sz="0" w:space="0" w:color="auto"/>
        <w:bottom w:val="none" w:sz="0" w:space="0" w:color="auto"/>
        <w:right w:val="none" w:sz="0" w:space="0" w:color="auto"/>
      </w:divBdr>
    </w:div>
    <w:div w:id="62604781">
      <w:bodyDiv w:val="1"/>
      <w:marLeft w:val="0"/>
      <w:marRight w:val="0"/>
      <w:marTop w:val="0"/>
      <w:marBottom w:val="0"/>
      <w:divBdr>
        <w:top w:val="none" w:sz="0" w:space="0" w:color="auto"/>
        <w:left w:val="none" w:sz="0" w:space="0" w:color="auto"/>
        <w:bottom w:val="none" w:sz="0" w:space="0" w:color="auto"/>
        <w:right w:val="none" w:sz="0" w:space="0" w:color="auto"/>
      </w:divBdr>
    </w:div>
    <w:div w:id="63724238">
      <w:bodyDiv w:val="1"/>
      <w:marLeft w:val="0"/>
      <w:marRight w:val="0"/>
      <w:marTop w:val="0"/>
      <w:marBottom w:val="0"/>
      <w:divBdr>
        <w:top w:val="none" w:sz="0" w:space="0" w:color="auto"/>
        <w:left w:val="none" w:sz="0" w:space="0" w:color="auto"/>
        <w:bottom w:val="none" w:sz="0" w:space="0" w:color="auto"/>
        <w:right w:val="none" w:sz="0" w:space="0" w:color="auto"/>
      </w:divBdr>
    </w:div>
    <w:div w:id="64887906">
      <w:bodyDiv w:val="1"/>
      <w:marLeft w:val="0"/>
      <w:marRight w:val="0"/>
      <w:marTop w:val="0"/>
      <w:marBottom w:val="0"/>
      <w:divBdr>
        <w:top w:val="none" w:sz="0" w:space="0" w:color="auto"/>
        <w:left w:val="none" w:sz="0" w:space="0" w:color="auto"/>
        <w:bottom w:val="none" w:sz="0" w:space="0" w:color="auto"/>
        <w:right w:val="none" w:sz="0" w:space="0" w:color="auto"/>
      </w:divBdr>
    </w:div>
    <w:div w:id="65418638">
      <w:bodyDiv w:val="1"/>
      <w:marLeft w:val="0"/>
      <w:marRight w:val="0"/>
      <w:marTop w:val="0"/>
      <w:marBottom w:val="0"/>
      <w:divBdr>
        <w:top w:val="none" w:sz="0" w:space="0" w:color="auto"/>
        <w:left w:val="none" w:sz="0" w:space="0" w:color="auto"/>
        <w:bottom w:val="none" w:sz="0" w:space="0" w:color="auto"/>
        <w:right w:val="none" w:sz="0" w:space="0" w:color="auto"/>
      </w:divBdr>
    </w:div>
    <w:div w:id="65537465">
      <w:bodyDiv w:val="1"/>
      <w:marLeft w:val="0"/>
      <w:marRight w:val="0"/>
      <w:marTop w:val="0"/>
      <w:marBottom w:val="0"/>
      <w:divBdr>
        <w:top w:val="none" w:sz="0" w:space="0" w:color="auto"/>
        <w:left w:val="none" w:sz="0" w:space="0" w:color="auto"/>
        <w:bottom w:val="none" w:sz="0" w:space="0" w:color="auto"/>
        <w:right w:val="none" w:sz="0" w:space="0" w:color="auto"/>
      </w:divBdr>
    </w:div>
    <w:div w:id="66198788">
      <w:bodyDiv w:val="1"/>
      <w:marLeft w:val="0"/>
      <w:marRight w:val="0"/>
      <w:marTop w:val="0"/>
      <w:marBottom w:val="0"/>
      <w:divBdr>
        <w:top w:val="none" w:sz="0" w:space="0" w:color="auto"/>
        <w:left w:val="none" w:sz="0" w:space="0" w:color="auto"/>
        <w:bottom w:val="none" w:sz="0" w:space="0" w:color="auto"/>
        <w:right w:val="none" w:sz="0" w:space="0" w:color="auto"/>
      </w:divBdr>
    </w:div>
    <w:div w:id="66349367">
      <w:bodyDiv w:val="1"/>
      <w:marLeft w:val="0"/>
      <w:marRight w:val="0"/>
      <w:marTop w:val="0"/>
      <w:marBottom w:val="0"/>
      <w:divBdr>
        <w:top w:val="none" w:sz="0" w:space="0" w:color="auto"/>
        <w:left w:val="none" w:sz="0" w:space="0" w:color="auto"/>
        <w:bottom w:val="none" w:sz="0" w:space="0" w:color="auto"/>
        <w:right w:val="none" w:sz="0" w:space="0" w:color="auto"/>
      </w:divBdr>
    </w:div>
    <w:div w:id="66999419">
      <w:bodyDiv w:val="1"/>
      <w:marLeft w:val="0"/>
      <w:marRight w:val="0"/>
      <w:marTop w:val="0"/>
      <w:marBottom w:val="0"/>
      <w:divBdr>
        <w:top w:val="none" w:sz="0" w:space="0" w:color="auto"/>
        <w:left w:val="none" w:sz="0" w:space="0" w:color="auto"/>
        <w:bottom w:val="none" w:sz="0" w:space="0" w:color="auto"/>
        <w:right w:val="none" w:sz="0" w:space="0" w:color="auto"/>
      </w:divBdr>
    </w:div>
    <w:div w:id="67043777">
      <w:bodyDiv w:val="1"/>
      <w:marLeft w:val="0"/>
      <w:marRight w:val="0"/>
      <w:marTop w:val="0"/>
      <w:marBottom w:val="0"/>
      <w:divBdr>
        <w:top w:val="none" w:sz="0" w:space="0" w:color="auto"/>
        <w:left w:val="none" w:sz="0" w:space="0" w:color="auto"/>
        <w:bottom w:val="none" w:sz="0" w:space="0" w:color="auto"/>
        <w:right w:val="none" w:sz="0" w:space="0" w:color="auto"/>
      </w:divBdr>
    </w:div>
    <w:div w:id="67264659">
      <w:bodyDiv w:val="1"/>
      <w:marLeft w:val="0"/>
      <w:marRight w:val="0"/>
      <w:marTop w:val="0"/>
      <w:marBottom w:val="0"/>
      <w:divBdr>
        <w:top w:val="none" w:sz="0" w:space="0" w:color="auto"/>
        <w:left w:val="none" w:sz="0" w:space="0" w:color="auto"/>
        <w:bottom w:val="none" w:sz="0" w:space="0" w:color="auto"/>
        <w:right w:val="none" w:sz="0" w:space="0" w:color="auto"/>
      </w:divBdr>
    </w:div>
    <w:div w:id="67310245">
      <w:bodyDiv w:val="1"/>
      <w:marLeft w:val="0"/>
      <w:marRight w:val="0"/>
      <w:marTop w:val="0"/>
      <w:marBottom w:val="0"/>
      <w:divBdr>
        <w:top w:val="none" w:sz="0" w:space="0" w:color="auto"/>
        <w:left w:val="none" w:sz="0" w:space="0" w:color="auto"/>
        <w:bottom w:val="none" w:sz="0" w:space="0" w:color="auto"/>
        <w:right w:val="none" w:sz="0" w:space="0" w:color="auto"/>
      </w:divBdr>
    </w:div>
    <w:div w:id="67460910">
      <w:bodyDiv w:val="1"/>
      <w:marLeft w:val="0"/>
      <w:marRight w:val="0"/>
      <w:marTop w:val="0"/>
      <w:marBottom w:val="0"/>
      <w:divBdr>
        <w:top w:val="none" w:sz="0" w:space="0" w:color="auto"/>
        <w:left w:val="none" w:sz="0" w:space="0" w:color="auto"/>
        <w:bottom w:val="none" w:sz="0" w:space="0" w:color="auto"/>
        <w:right w:val="none" w:sz="0" w:space="0" w:color="auto"/>
      </w:divBdr>
    </w:div>
    <w:div w:id="67774909">
      <w:bodyDiv w:val="1"/>
      <w:marLeft w:val="0"/>
      <w:marRight w:val="0"/>
      <w:marTop w:val="0"/>
      <w:marBottom w:val="0"/>
      <w:divBdr>
        <w:top w:val="none" w:sz="0" w:space="0" w:color="auto"/>
        <w:left w:val="none" w:sz="0" w:space="0" w:color="auto"/>
        <w:bottom w:val="none" w:sz="0" w:space="0" w:color="auto"/>
        <w:right w:val="none" w:sz="0" w:space="0" w:color="auto"/>
      </w:divBdr>
    </w:div>
    <w:div w:id="68306336">
      <w:bodyDiv w:val="1"/>
      <w:marLeft w:val="0"/>
      <w:marRight w:val="0"/>
      <w:marTop w:val="0"/>
      <w:marBottom w:val="0"/>
      <w:divBdr>
        <w:top w:val="none" w:sz="0" w:space="0" w:color="auto"/>
        <w:left w:val="none" w:sz="0" w:space="0" w:color="auto"/>
        <w:bottom w:val="none" w:sz="0" w:space="0" w:color="auto"/>
        <w:right w:val="none" w:sz="0" w:space="0" w:color="auto"/>
      </w:divBdr>
    </w:div>
    <w:div w:id="68386122">
      <w:bodyDiv w:val="1"/>
      <w:marLeft w:val="0"/>
      <w:marRight w:val="0"/>
      <w:marTop w:val="0"/>
      <w:marBottom w:val="0"/>
      <w:divBdr>
        <w:top w:val="none" w:sz="0" w:space="0" w:color="auto"/>
        <w:left w:val="none" w:sz="0" w:space="0" w:color="auto"/>
        <w:bottom w:val="none" w:sz="0" w:space="0" w:color="auto"/>
        <w:right w:val="none" w:sz="0" w:space="0" w:color="auto"/>
      </w:divBdr>
    </w:div>
    <w:div w:id="68581509">
      <w:bodyDiv w:val="1"/>
      <w:marLeft w:val="0"/>
      <w:marRight w:val="0"/>
      <w:marTop w:val="0"/>
      <w:marBottom w:val="0"/>
      <w:divBdr>
        <w:top w:val="none" w:sz="0" w:space="0" w:color="auto"/>
        <w:left w:val="none" w:sz="0" w:space="0" w:color="auto"/>
        <w:bottom w:val="none" w:sz="0" w:space="0" w:color="auto"/>
        <w:right w:val="none" w:sz="0" w:space="0" w:color="auto"/>
      </w:divBdr>
    </w:div>
    <w:div w:id="68618487">
      <w:bodyDiv w:val="1"/>
      <w:marLeft w:val="0"/>
      <w:marRight w:val="0"/>
      <w:marTop w:val="0"/>
      <w:marBottom w:val="0"/>
      <w:divBdr>
        <w:top w:val="none" w:sz="0" w:space="0" w:color="auto"/>
        <w:left w:val="none" w:sz="0" w:space="0" w:color="auto"/>
        <w:bottom w:val="none" w:sz="0" w:space="0" w:color="auto"/>
        <w:right w:val="none" w:sz="0" w:space="0" w:color="auto"/>
      </w:divBdr>
    </w:div>
    <w:div w:id="68622371">
      <w:bodyDiv w:val="1"/>
      <w:marLeft w:val="0"/>
      <w:marRight w:val="0"/>
      <w:marTop w:val="0"/>
      <w:marBottom w:val="0"/>
      <w:divBdr>
        <w:top w:val="none" w:sz="0" w:space="0" w:color="auto"/>
        <w:left w:val="none" w:sz="0" w:space="0" w:color="auto"/>
        <w:bottom w:val="none" w:sz="0" w:space="0" w:color="auto"/>
        <w:right w:val="none" w:sz="0" w:space="0" w:color="auto"/>
      </w:divBdr>
    </w:div>
    <w:div w:id="68843180">
      <w:bodyDiv w:val="1"/>
      <w:marLeft w:val="0"/>
      <w:marRight w:val="0"/>
      <w:marTop w:val="0"/>
      <w:marBottom w:val="0"/>
      <w:divBdr>
        <w:top w:val="none" w:sz="0" w:space="0" w:color="auto"/>
        <w:left w:val="none" w:sz="0" w:space="0" w:color="auto"/>
        <w:bottom w:val="none" w:sz="0" w:space="0" w:color="auto"/>
        <w:right w:val="none" w:sz="0" w:space="0" w:color="auto"/>
      </w:divBdr>
    </w:div>
    <w:div w:id="69037384">
      <w:bodyDiv w:val="1"/>
      <w:marLeft w:val="0"/>
      <w:marRight w:val="0"/>
      <w:marTop w:val="0"/>
      <w:marBottom w:val="0"/>
      <w:divBdr>
        <w:top w:val="none" w:sz="0" w:space="0" w:color="auto"/>
        <w:left w:val="none" w:sz="0" w:space="0" w:color="auto"/>
        <w:bottom w:val="none" w:sz="0" w:space="0" w:color="auto"/>
        <w:right w:val="none" w:sz="0" w:space="0" w:color="auto"/>
      </w:divBdr>
    </w:div>
    <w:div w:id="69280567">
      <w:bodyDiv w:val="1"/>
      <w:marLeft w:val="0"/>
      <w:marRight w:val="0"/>
      <w:marTop w:val="0"/>
      <w:marBottom w:val="0"/>
      <w:divBdr>
        <w:top w:val="none" w:sz="0" w:space="0" w:color="auto"/>
        <w:left w:val="none" w:sz="0" w:space="0" w:color="auto"/>
        <w:bottom w:val="none" w:sz="0" w:space="0" w:color="auto"/>
        <w:right w:val="none" w:sz="0" w:space="0" w:color="auto"/>
      </w:divBdr>
    </w:div>
    <w:div w:id="69621132">
      <w:bodyDiv w:val="1"/>
      <w:marLeft w:val="0"/>
      <w:marRight w:val="0"/>
      <w:marTop w:val="0"/>
      <w:marBottom w:val="0"/>
      <w:divBdr>
        <w:top w:val="none" w:sz="0" w:space="0" w:color="auto"/>
        <w:left w:val="none" w:sz="0" w:space="0" w:color="auto"/>
        <w:bottom w:val="none" w:sz="0" w:space="0" w:color="auto"/>
        <w:right w:val="none" w:sz="0" w:space="0" w:color="auto"/>
      </w:divBdr>
    </w:div>
    <w:div w:id="70004199">
      <w:bodyDiv w:val="1"/>
      <w:marLeft w:val="0"/>
      <w:marRight w:val="0"/>
      <w:marTop w:val="0"/>
      <w:marBottom w:val="0"/>
      <w:divBdr>
        <w:top w:val="none" w:sz="0" w:space="0" w:color="auto"/>
        <w:left w:val="none" w:sz="0" w:space="0" w:color="auto"/>
        <w:bottom w:val="none" w:sz="0" w:space="0" w:color="auto"/>
        <w:right w:val="none" w:sz="0" w:space="0" w:color="auto"/>
      </w:divBdr>
    </w:div>
    <w:div w:id="70007304">
      <w:bodyDiv w:val="1"/>
      <w:marLeft w:val="0"/>
      <w:marRight w:val="0"/>
      <w:marTop w:val="0"/>
      <w:marBottom w:val="0"/>
      <w:divBdr>
        <w:top w:val="none" w:sz="0" w:space="0" w:color="auto"/>
        <w:left w:val="none" w:sz="0" w:space="0" w:color="auto"/>
        <w:bottom w:val="none" w:sz="0" w:space="0" w:color="auto"/>
        <w:right w:val="none" w:sz="0" w:space="0" w:color="auto"/>
      </w:divBdr>
    </w:div>
    <w:div w:id="71242257">
      <w:bodyDiv w:val="1"/>
      <w:marLeft w:val="0"/>
      <w:marRight w:val="0"/>
      <w:marTop w:val="0"/>
      <w:marBottom w:val="0"/>
      <w:divBdr>
        <w:top w:val="none" w:sz="0" w:space="0" w:color="auto"/>
        <w:left w:val="none" w:sz="0" w:space="0" w:color="auto"/>
        <w:bottom w:val="none" w:sz="0" w:space="0" w:color="auto"/>
        <w:right w:val="none" w:sz="0" w:space="0" w:color="auto"/>
      </w:divBdr>
    </w:div>
    <w:div w:id="71435137">
      <w:bodyDiv w:val="1"/>
      <w:marLeft w:val="0"/>
      <w:marRight w:val="0"/>
      <w:marTop w:val="0"/>
      <w:marBottom w:val="0"/>
      <w:divBdr>
        <w:top w:val="none" w:sz="0" w:space="0" w:color="auto"/>
        <w:left w:val="none" w:sz="0" w:space="0" w:color="auto"/>
        <w:bottom w:val="none" w:sz="0" w:space="0" w:color="auto"/>
        <w:right w:val="none" w:sz="0" w:space="0" w:color="auto"/>
      </w:divBdr>
    </w:div>
    <w:div w:id="71510383">
      <w:bodyDiv w:val="1"/>
      <w:marLeft w:val="0"/>
      <w:marRight w:val="0"/>
      <w:marTop w:val="0"/>
      <w:marBottom w:val="0"/>
      <w:divBdr>
        <w:top w:val="none" w:sz="0" w:space="0" w:color="auto"/>
        <w:left w:val="none" w:sz="0" w:space="0" w:color="auto"/>
        <w:bottom w:val="none" w:sz="0" w:space="0" w:color="auto"/>
        <w:right w:val="none" w:sz="0" w:space="0" w:color="auto"/>
      </w:divBdr>
    </w:div>
    <w:div w:id="71779525">
      <w:bodyDiv w:val="1"/>
      <w:marLeft w:val="0"/>
      <w:marRight w:val="0"/>
      <w:marTop w:val="0"/>
      <w:marBottom w:val="0"/>
      <w:divBdr>
        <w:top w:val="none" w:sz="0" w:space="0" w:color="auto"/>
        <w:left w:val="none" w:sz="0" w:space="0" w:color="auto"/>
        <w:bottom w:val="none" w:sz="0" w:space="0" w:color="auto"/>
        <w:right w:val="none" w:sz="0" w:space="0" w:color="auto"/>
      </w:divBdr>
    </w:div>
    <w:div w:id="72246837">
      <w:bodyDiv w:val="1"/>
      <w:marLeft w:val="0"/>
      <w:marRight w:val="0"/>
      <w:marTop w:val="0"/>
      <w:marBottom w:val="0"/>
      <w:divBdr>
        <w:top w:val="none" w:sz="0" w:space="0" w:color="auto"/>
        <w:left w:val="none" w:sz="0" w:space="0" w:color="auto"/>
        <w:bottom w:val="none" w:sz="0" w:space="0" w:color="auto"/>
        <w:right w:val="none" w:sz="0" w:space="0" w:color="auto"/>
      </w:divBdr>
    </w:div>
    <w:div w:id="72548916">
      <w:bodyDiv w:val="1"/>
      <w:marLeft w:val="0"/>
      <w:marRight w:val="0"/>
      <w:marTop w:val="0"/>
      <w:marBottom w:val="0"/>
      <w:divBdr>
        <w:top w:val="none" w:sz="0" w:space="0" w:color="auto"/>
        <w:left w:val="none" w:sz="0" w:space="0" w:color="auto"/>
        <w:bottom w:val="none" w:sz="0" w:space="0" w:color="auto"/>
        <w:right w:val="none" w:sz="0" w:space="0" w:color="auto"/>
      </w:divBdr>
    </w:div>
    <w:div w:id="72748831">
      <w:bodyDiv w:val="1"/>
      <w:marLeft w:val="0"/>
      <w:marRight w:val="0"/>
      <w:marTop w:val="0"/>
      <w:marBottom w:val="0"/>
      <w:divBdr>
        <w:top w:val="none" w:sz="0" w:space="0" w:color="auto"/>
        <w:left w:val="none" w:sz="0" w:space="0" w:color="auto"/>
        <w:bottom w:val="none" w:sz="0" w:space="0" w:color="auto"/>
        <w:right w:val="none" w:sz="0" w:space="0" w:color="auto"/>
      </w:divBdr>
    </w:div>
    <w:div w:id="73087874">
      <w:bodyDiv w:val="1"/>
      <w:marLeft w:val="0"/>
      <w:marRight w:val="0"/>
      <w:marTop w:val="0"/>
      <w:marBottom w:val="0"/>
      <w:divBdr>
        <w:top w:val="none" w:sz="0" w:space="0" w:color="auto"/>
        <w:left w:val="none" w:sz="0" w:space="0" w:color="auto"/>
        <w:bottom w:val="none" w:sz="0" w:space="0" w:color="auto"/>
        <w:right w:val="none" w:sz="0" w:space="0" w:color="auto"/>
      </w:divBdr>
    </w:div>
    <w:div w:id="73207713">
      <w:bodyDiv w:val="1"/>
      <w:marLeft w:val="0"/>
      <w:marRight w:val="0"/>
      <w:marTop w:val="0"/>
      <w:marBottom w:val="0"/>
      <w:divBdr>
        <w:top w:val="none" w:sz="0" w:space="0" w:color="auto"/>
        <w:left w:val="none" w:sz="0" w:space="0" w:color="auto"/>
        <w:bottom w:val="none" w:sz="0" w:space="0" w:color="auto"/>
        <w:right w:val="none" w:sz="0" w:space="0" w:color="auto"/>
      </w:divBdr>
    </w:div>
    <w:div w:id="73355874">
      <w:bodyDiv w:val="1"/>
      <w:marLeft w:val="0"/>
      <w:marRight w:val="0"/>
      <w:marTop w:val="0"/>
      <w:marBottom w:val="0"/>
      <w:divBdr>
        <w:top w:val="none" w:sz="0" w:space="0" w:color="auto"/>
        <w:left w:val="none" w:sz="0" w:space="0" w:color="auto"/>
        <w:bottom w:val="none" w:sz="0" w:space="0" w:color="auto"/>
        <w:right w:val="none" w:sz="0" w:space="0" w:color="auto"/>
      </w:divBdr>
    </w:div>
    <w:div w:id="73356199">
      <w:bodyDiv w:val="1"/>
      <w:marLeft w:val="0"/>
      <w:marRight w:val="0"/>
      <w:marTop w:val="0"/>
      <w:marBottom w:val="0"/>
      <w:divBdr>
        <w:top w:val="none" w:sz="0" w:space="0" w:color="auto"/>
        <w:left w:val="none" w:sz="0" w:space="0" w:color="auto"/>
        <w:bottom w:val="none" w:sz="0" w:space="0" w:color="auto"/>
        <w:right w:val="none" w:sz="0" w:space="0" w:color="auto"/>
      </w:divBdr>
    </w:div>
    <w:div w:id="73430362">
      <w:bodyDiv w:val="1"/>
      <w:marLeft w:val="0"/>
      <w:marRight w:val="0"/>
      <w:marTop w:val="0"/>
      <w:marBottom w:val="0"/>
      <w:divBdr>
        <w:top w:val="none" w:sz="0" w:space="0" w:color="auto"/>
        <w:left w:val="none" w:sz="0" w:space="0" w:color="auto"/>
        <w:bottom w:val="none" w:sz="0" w:space="0" w:color="auto"/>
        <w:right w:val="none" w:sz="0" w:space="0" w:color="auto"/>
      </w:divBdr>
    </w:div>
    <w:div w:id="73432396">
      <w:bodyDiv w:val="1"/>
      <w:marLeft w:val="0"/>
      <w:marRight w:val="0"/>
      <w:marTop w:val="0"/>
      <w:marBottom w:val="0"/>
      <w:divBdr>
        <w:top w:val="none" w:sz="0" w:space="0" w:color="auto"/>
        <w:left w:val="none" w:sz="0" w:space="0" w:color="auto"/>
        <w:bottom w:val="none" w:sz="0" w:space="0" w:color="auto"/>
        <w:right w:val="none" w:sz="0" w:space="0" w:color="auto"/>
      </w:divBdr>
    </w:div>
    <w:div w:id="74330350">
      <w:bodyDiv w:val="1"/>
      <w:marLeft w:val="0"/>
      <w:marRight w:val="0"/>
      <w:marTop w:val="0"/>
      <w:marBottom w:val="0"/>
      <w:divBdr>
        <w:top w:val="none" w:sz="0" w:space="0" w:color="auto"/>
        <w:left w:val="none" w:sz="0" w:space="0" w:color="auto"/>
        <w:bottom w:val="none" w:sz="0" w:space="0" w:color="auto"/>
        <w:right w:val="none" w:sz="0" w:space="0" w:color="auto"/>
      </w:divBdr>
    </w:div>
    <w:div w:id="74397203">
      <w:bodyDiv w:val="1"/>
      <w:marLeft w:val="0"/>
      <w:marRight w:val="0"/>
      <w:marTop w:val="0"/>
      <w:marBottom w:val="0"/>
      <w:divBdr>
        <w:top w:val="none" w:sz="0" w:space="0" w:color="auto"/>
        <w:left w:val="none" w:sz="0" w:space="0" w:color="auto"/>
        <w:bottom w:val="none" w:sz="0" w:space="0" w:color="auto"/>
        <w:right w:val="none" w:sz="0" w:space="0" w:color="auto"/>
      </w:divBdr>
    </w:div>
    <w:div w:id="74714676">
      <w:bodyDiv w:val="1"/>
      <w:marLeft w:val="0"/>
      <w:marRight w:val="0"/>
      <w:marTop w:val="0"/>
      <w:marBottom w:val="0"/>
      <w:divBdr>
        <w:top w:val="none" w:sz="0" w:space="0" w:color="auto"/>
        <w:left w:val="none" w:sz="0" w:space="0" w:color="auto"/>
        <w:bottom w:val="none" w:sz="0" w:space="0" w:color="auto"/>
        <w:right w:val="none" w:sz="0" w:space="0" w:color="auto"/>
      </w:divBdr>
    </w:div>
    <w:div w:id="74785174">
      <w:bodyDiv w:val="1"/>
      <w:marLeft w:val="0"/>
      <w:marRight w:val="0"/>
      <w:marTop w:val="0"/>
      <w:marBottom w:val="0"/>
      <w:divBdr>
        <w:top w:val="none" w:sz="0" w:space="0" w:color="auto"/>
        <w:left w:val="none" w:sz="0" w:space="0" w:color="auto"/>
        <w:bottom w:val="none" w:sz="0" w:space="0" w:color="auto"/>
        <w:right w:val="none" w:sz="0" w:space="0" w:color="auto"/>
      </w:divBdr>
    </w:div>
    <w:div w:id="74785314">
      <w:bodyDiv w:val="1"/>
      <w:marLeft w:val="0"/>
      <w:marRight w:val="0"/>
      <w:marTop w:val="0"/>
      <w:marBottom w:val="0"/>
      <w:divBdr>
        <w:top w:val="none" w:sz="0" w:space="0" w:color="auto"/>
        <w:left w:val="none" w:sz="0" w:space="0" w:color="auto"/>
        <w:bottom w:val="none" w:sz="0" w:space="0" w:color="auto"/>
        <w:right w:val="none" w:sz="0" w:space="0" w:color="auto"/>
      </w:divBdr>
    </w:div>
    <w:div w:id="74980558">
      <w:bodyDiv w:val="1"/>
      <w:marLeft w:val="0"/>
      <w:marRight w:val="0"/>
      <w:marTop w:val="0"/>
      <w:marBottom w:val="0"/>
      <w:divBdr>
        <w:top w:val="none" w:sz="0" w:space="0" w:color="auto"/>
        <w:left w:val="none" w:sz="0" w:space="0" w:color="auto"/>
        <w:bottom w:val="none" w:sz="0" w:space="0" w:color="auto"/>
        <w:right w:val="none" w:sz="0" w:space="0" w:color="auto"/>
      </w:divBdr>
    </w:div>
    <w:div w:id="74985545">
      <w:bodyDiv w:val="1"/>
      <w:marLeft w:val="0"/>
      <w:marRight w:val="0"/>
      <w:marTop w:val="0"/>
      <w:marBottom w:val="0"/>
      <w:divBdr>
        <w:top w:val="none" w:sz="0" w:space="0" w:color="auto"/>
        <w:left w:val="none" w:sz="0" w:space="0" w:color="auto"/>
        <w:bottom w:val="none" w:sz="0" w:space="0" w:color="auto"/>
        <w:right w:val="none" w:sz="0" w:space="0" w:color="auto"/>
      </w:divBdr>
    </w:div>
    <w:div w:id="75329597">
      <w:bodyDiv w:val="1"/>
      <w:marLeft w:val="0"/>
      <w:marRight w:val="0"/>
      <w:marTop w:val="0"/>
      <w:marBottom w:val="0"/>
      <w:divBdr>
        <w:top w:val="none" w:sz="0" w:space="0" w:color="auto"/>
        <w:left w:val="none" w:sz="0" w:space="0" w:color="auto"/>
        <w:bottom w:val="none" w:sz="0" w:space="0" w:color="auto"/>
        <w:right w:val="none" w:sz="0" w:space="0" w:color="auto"/>
      </w:divBdr>
    </w:div>
    <w:div w:id="75714703">
      <w:bodyDiv w:val="1"/>
      <w:marLeft w:val="0"/>
      <w:marRight w:val="0"/>
      <w:marTop w:val="0"/>
      <w:marBottom w:val="0"/>
      <w:divBdr>
        <w:top w:val="none" w:sz="0" w:space="0" w:color="auto"/>
        <w:left w:val="none" w:sz="0" w:space="0" w:color="auto"/>
        <w:bottom w:val="none" w:sz="0" w:space="0" w:color="auto"/>
        <w:right w:val="none" w:sz="0" w:space="0" w:color="auto"/>
      </w:divBdr>
    </w:div>
    <w:div w:id="76899934">
      <w:bodyDiv w:val="1"/>
      <w:marLeft w:val="0"/>
      <w:marRight w:val="0"/>
      <w:marTop w:val="0"/>
      <w:marBottom w:val="0"/>
      <w:divBdr>
        <w:top w:val="none" w:sz="0" w:space="0" w:color="auto"/>
        <w:left w:val="none" w:sz="0" w:space="0" w:color="auto"/>
        <w:bottom w:val="none" w:sz="0" w:space="0" w:color="auto"/>
        <w:right w:val="none" w:sz="0" w:space="0" w:color="auto"/>
      </w:divBdr>
    </w:div>
    <w:div w:id="77288733">
      <w:bodyDiv w:val="1"/>
      <w:marLeft w:val="0"/>
      <w:marRight w:val="0"/>
      <w:marTop w:val="0"/>
      <w:marBottom w:val="0"/>
      <w:divBdr>
        <w:top w:val="none" w:sz="0" w:space="0" w:color="auto"/>
        <w:left w:val="none" w:sz="0" w:space="0" w:color="auto"/>
        <w:bottom w:val="none" w:sz="0" w:space="0" w:color="auto"/>
        <w:right w:val="none" w:sz="0" w:space="0" w:color="auto"/>
      </w:divBdr>
    </w:div>
    <w:div w:id="77869407">
      <w:bodyDiv w:val="1"/>
      <w:marLeft w:val="0"/>
      <w:marRight w:val="0"/>
      <w:marTop w:val="0"/>
      <w:marBottom w:val="0"/>
      <w:divBdr>
        <w:top w:val="none" w:sz="0" w:space="0" w:color="auto"/>
        <w:left w:val="none" w:sz="0" w:space="0" w:color="auto"/>
        <w:bottom w:val="none" w:sz="0" w:space="0" w:color="auto"/>
        <w:right w:val="none" w:sz="0" w:space="0" w:color="auto"/>
      </w:divBdr>
    </w:div>
    <w:div w:id="77948934">
      <w:bodyDiv w:val="1"/>
      <w:marLeft w:val="0"/>
      <w:marRight w:val="0"/>
      <w:marTop w:val="0"/>
      <w:marBottom w:val="0"/>
      <w:divBdr>
        <w:top w:val="none" w:sz="0" w:space="0" w:color="auto"/>
        <w:left w:val="none" w:sz="0" w:space="0" w:color="auto"/>
        <w:bottom w:val="none" w:sz="0" w:space="0" w:color="auto"/>
        <w:right w:val="none" w:sz="0" w:space="0" w:color="auto"/>
      </w:divBdr>
    </w:div>
    <w:div w:id="78186963">
      <w:bodyDiv w:val="1"/>
      <w:marLeft w:val="0"/>
      <w:marRight w:val="0"/>
      <w:marTop w:val="0"/>
      <w:marBottom w:val="0"/>
      <w:divBdr>
        <w:top w:val="none" w:sz="0" w:space="0" w:color="auto"/>
        <w:left w:val="none" w:sz="0" w:space="0" w:color="auto"/>
        <w:bottom w:val="none" w:sz="0" w:space="0" w:color="auto"/>
        <w:right w:val="none" w:sz="0" w:space="0" w:color="auto"/>
      </w:divBdr>
    </w:div>
    <w:div w:id="78217005">
      <w:bodyDiv w:val="1"/>
      <w:marLeft w:val="0"/>
      <w:marRight w:val="0"/>
      <w:marTop w:val="0"/>
      <w:marBottom w:val="0"/>
      <w:divBdr>
        <w:top w:val="none" w:sz="0" w:space="0" w:color="auto"/>
        <w:left w:val="none" w:sz="0" w:space="0" w:color="auto"/>
        <w:bottom w:val="none" w:sz="0" w:space="0" w:color="auto"/>
        <w:right w:val="none" w:sz="0" w:space="0" w:color="auto"/>
      </w:divBdr>
    </w:div>
    <w:div w:id="78404445">
      <w:bodyDiv w:val="1"/>
      <w:marLeft w:val="0"/>
      <w:marRight w:val="0"/>
      <w:marTop w:val="0"/>
      <w:marBottom w:val="0"/>
      <w:divBdr>
        <w:top w:val="none" w:sz="0" w:space="0" w:color="auto"/>
        <w:left w:val="none" w:sz="0" w:space="0" w:color="auto"/>
        <w:bottom w:val="none" w:sz="0" w:space="0" w:color="auto"/>
        <w:right w:val="none" w:sz="0" w:space="0" w:color="auto"/>
      </w:divBdr>
    </w:div>
    <w:div w:id="78408524">
      <w:bodyDiv w:val="1"/>
      <w:marLeft w:val="0"/>
      <w:marRight w:val="0"/>
      <w:marTop w:val="0"/>
      <w:marBottom w:val="0"/>
      <w:divBdr>
        <w:top w:val="none" w:sz="0" w:space="0" w:color="auto"/>
        <w:left w:val="none" w:sz="0" w:space="0" w:color="auto"/>
        <w:bottom w:val="none" w:sz="0" w:space="0" w:color="auto"/>
        <w:right w:val="none" w:sz="0" w:space="0" w:color="auto"/>
      </w:divBdr>
    </w:div>
    <w:div w:id="78600875">
      <w:bodyDiv w:val="1"/>
      <w:marLeft w:val="0"/>
      <w:marRight w:val="0"/>
      <w:marTop w:val="0"/>
      <w:marBottom w:val="0"/>
      <w:divBdr>
        <w:top w:val="none" w:sz="0" w:space="0" w:color="auto"/>
        <w:left w:val="none" w:sz="0" w:space="0" w:color="auto"/>
        <w:bottom w:val="none" w:sz="0" w:space="0" w:color="auto"/>
        <w:right w:val="none" w:sz="0" w:space="0" w:color="auto"/>
      </w:divBdr>
    </w:div>
    <w:div w:id="78914697">
      <w:bodyDiv w:val="1"/>
      <w:marLeft w:val="0"/>
      <w:marRight w:val="0"/>
      <w:marTop w:val="0"/>
      <w:marBottom w:val="0"/>
      <w:divBdr>
        <w:top w:val="none" w:sz="0" w:space="0" w:color="auto"/>
        <w:left w:val="none" w:sz="0" w:space="0" w:color="auto"/>
        <w:bottom w:val="none" w:sz="0" w:space="0" w:color="auto"/>
        <w:right w:val="none" w:sz="0" w:space="0" w:color="auto"/>
      </w:divBdr>
    </w:div>
    <w:div w:id="79102619">
      <w:bodyDiv w:val="1"/>
      <w:marLeft w:val="0"/>
      <w:marRight w:val="0"/>
      <w:marTop w:val="0"/>
      <w:marBottom w:val="0"/>
      <w:divBdr>
        <w:top w:val="none" w:sz="0" w:space="0" w:color="auto"/>
        <w:left w:val="none" w:sz="0" w:space="0" w:color="auto"/>
        <w:bottom w:val="none" w:sz="0" w:space="0" w:color="auto"/>
        <w:right w:val="none" w:sz="0" w:space="0" w:color="auto"/>
      </w:divBdr>
    </w:div>
    <w:div w:id="79523389">
      <w:bodyDiv w:val="1"/>
      <w:marLeft w:val="0"/>
      <w:marRight w:val="0"/>
      <w:marTop w:val="0"/>
      <w:marBottom w:val="0"/>
      <w:divBdr>
        <w:top w:val="none" w:sz="0" w:space="0" w:color="auto"/>
        <w:left w:val="none" w:sz="0" w:space="0" w:color="auto"/>
        <w:bottom w:val="none" w:sz="0" w:space="0" w:color="auto"/>
        <w:right w:val="none" w:sz="0" w:space="0" w:color="auto"/>
      </w:divBdr>
    </w:div>
    <w:div w:id="79764253">
      <w:bodyDiv w:val="1"/>
      <w:marLeft w:val="0"/>
      <w:marRight w:val="0"/>
      <w:marTop w:val="0"/>
      <w:marBottom w:val="0"/>
      <w:divBdr>
        <w:top w:val="none" w:sz="0" w:space="0" w:color="auto"/>
        <w:left w:val="none" w:sz="0" w:space="0" w:color="auto"/>
        <w:bottom w:val="none" w:sz="0" w:space="0" w:color="auto"/>
        <w:right w:val="none" w:sz="0" w:space="0" w:color="auto"/>
      </w:divBdr>
    </w:div>
    <w:div w:id="80880435">
      <w:bodyDiv w:val="1"/>
      <w:marLeft w:val="0"/>
      <w:marRight w:val="0"/>
      <w:marTop w:val="0"/>
      <w:marBottom w:val="0"/>
      <w:divBdr>
        <w:top w:val="none" w:sz="0" w:space="0" w:color="auto"/>
        <w:left w:val="none" w:sz="0" w:space="0" w:color="auto"/>
        <w:bottom w:val="none" w:sz="0" w:space="0" w:color="auto"/>
        <w:right w:val="none" w:sz="0" w:space="0" w:color="auto"/>
      </w:divBdr>
    </w:div>
    <w:div w:id="81068184">
      <w:bodyDiv w:val="1"/>
      <w:marLeft w:val="0"/>
      <w:marRight w:val="0"/>
      <w:marTop w:val="0"/>
      <w:marBottom w:val="0"/>
      <w:divBdr>
        <w:top w:val="none" w:sz="0" w:space="0" w:color="auto"/>
        <w:left w:val="none" w:sz="0" w:space="0" w:color="auto"/>
        <w:bottom w:val="none" w:sz="0" w:space="0" w:color="auto"/>
        <w:right w:val="none" w:sz="0" w:space="0" w:color="auto"/>
      </w:divBdr>
    </w:div>
    <w:div w:id="81224488">
      <w:bodyDiv w:val="1"/>
      <w:marLeft w:val="0"/>
      <w:marRight w:val="0"/>
      <w:marTop w:val="0"/>
      <w:marBottom w:val="0"/>
      <w:divBdr>
        <w:top w:val="none" w:sz="0" w:space="0" w:color="auto"/>
        <w:left w:val="none" w:sz="0" w:space="0" w:color="auto"/>
        <w:bottom w:val="none" w:sz="0" w:space="0" w:color="auto"/>
        <w:right w:val="none" w:sz="0" w:space="0" w:color="auto"/>
      </w:divBdr>
    </w:div>
    <w:div w:id="81802298">
      <w:bodyDiv w:val="1"/>
      <w:marLeft w:val="0"/>
      <w:marRight w:val="0"/>
      <w:marTop w:val="0"/>
      <w:marBottom w:val="0"/>
      <w:divBdr>
        <w:top w:val="none" w:sz="0" w:space="0" w:color="auto"/>
        <w:left w:val="none" w:sz="0" w:space="0" w:color="auto"/>
        <w:bottom w:val="none" w:sz="0" w:space="0" w:color="auto"/>
        <w:right w:val="none" w:sz="0" w:space="0" w:color="auto"/>
      </w:divBdr>
    </w:div>
    <w:div w:id="82142081">
      <w:bodyDiv w:val="1"/>
      <w:marLeft w:val="0"/>
      <w:marRight w:val="0"/>
      <w:marTop w:val="0"/>
      <w:marBottom w:val="0"/>
      <w:divBdr>
        <w:top w:val="none" w:sz="0" w:space="0" w:color="auto"/>
        <w:left w:val="none" w:sz="0" w:space="0" w:color="auto"/>
        <w:bottom w:val="none" w:sz="0" w:space="0" w:color="auto"/>
        <w:right w:val="none" w:sz="0" w:space="0" w:color="auto"/>
      </w:divBdr>
    </w:div>
    <w:div w:id="83308219">
      <w:bodyDiv w:val="1"/>
      <w:marLeft w:val="0"/>
      <w:marRight w:val="0"/>
      <w:marTop w:val="0"/>
      <w:marBottom w:val="0"/>
      <w:divBdr>
        <w:top w:val="none" w:sz="0" w:space="0" w:color="auto"/>
        <w:left w:val="none" w:sz="0" w:space="0" w:color="auto"/>
        <w:bottom w:val="none" w:sz="0" w:space="0" w:color="auto"/>
        <w:right w:val="none" w:sz="0" w:space="0" w:color="auto"/>
      </w:divBdr>
    </w:div>
    <w:div w:id="83458334">
      <w:bodyDiv w:val="1"/>
      <w:marLeft w:val="0"/>
      <w:marRight w:val="0"/>
      <w:marTop w:val="0"/>
      <w:marBottom w:val="0"/>
      <w:divBdr>
        <w:top w:val="none" w:sz="0" w:space="0" w:color="auto"/>
        <w:left w:val="none" w:sz="0" w:space="0" w:color="auto"/>
        <w:bottom w:val="none" w:sz="0" w:space="0" w:color="auto"/>
        <w:right w:val="none" w:sz="0" w:space="0" w:color="auto"/>
      </w:divBdr>
    </w:div>
    <w:div w:id="83764341">
      <w:bodyDiv w:val="1"/>
      <w:marLeft w:val="0"/>
      <w:marRight w:val="0"/>
      <w:marTop w:val="0"/>
      <w:marBottom w:val="0"/>
      <w:divBdr>
        <w:top w:val="none" w:sz="0" w:space="0" w:color="auto"/>
        <w:left w:val="none" w:sz="0" w:space="0" w:color="auto"/>
        <w:bottom w:val="none" w:sz="0" w:space="0" w:color="auto"/>
        <w:right w:val="none" w:sz="0" w:space="0" w:color="auto"/>
      </w:divBdr>
    </w:div>
    <w:div w:id="84427036">
      <w:bodyDiv w:val="1"/>
      <w:marLeft w:val="0"/>
      <w:marRight w:val="0"/>
      <w:marTop w:val="0"/>
      <w:marBottom w:val="0"/>
      <w:divBdr>
        <w:top w:val="none" w:sz="0" w:space="0" w:color="auto"/>
        <w:left w:val="none" w:sz="0" w:space="0" w:color="auto"/>
        <w:bottom w:val="none" w:sz="0" w:space="0" w:color="auto"/>
        <w:right w:val="none" w:sz="0" w:space="0" w:color="auto"/>
      </w:divBdr>
    </w:div>
    <w:div w:id="84883572">
      <w:bodyDiv w:val="1"/>
      <w:marLeft w:val="0"/>
      <w:marRight w:val="0"/>
      <w:marTop w:val="0"/>
      <w:marBottom w:val="0"/>
      <w:divBdr>
        <w:top w:val="none" w:sz="0" w:space="0" w:color="auto"/>
        <w:left w:val="none" w:sz="0" w:space="0" w:color="auto"/>
        <w:bottom w:val="none" w:sz="0" w:space="0" w:color="auto"/>
        <w:right w:val="none" w:sz="0" w:space="0" w:color="auto"/>
      </w:divBdr>
    </w:div>
    <w:div w:id="85001562">
      <w:bodyDiv w:val="1"/>
      <w:marLeft w:val="0"/>
      <w:marRight w:val="0"/>
      <w:marTop w:val="0"/>
      <w:marBottom w:val="0"/>
      <w:divBdr>
        <w:top w:val="none" w:sz="0" w:space="0" w:color="auto"/>
        <w:left w:val="none" w:sz="0" w:space="0" w:color="auto"/>
        <w:bottom w:val="none" w:sz="0" w:space="0" w:color="auto"/>
        <w:right w:val="none" w:sz="0" w:space="0" w:color="auto"/>
      </w:divBdr>
    </w:div>
    <w:div w:id="85347075">
      <w:bodyDiv w:val="1"/>
      <w:marLeft w:val="0"/>
      <w:marRight w:val="0"/>
      <w:marTop w:val="0"/>
      <w:marBottom w:val="0"/>
      <w:divBdr>
        <w:top w:val="none" w:sz="0" w:space="0" w:color="auto"/>
        <w:left w:val="none" w:sz="0" w:space="0" w:color="auto"/>
        <w:bottom w:val="none" w:sz="0" w:space="0" w:color="auto"/>
        <w:right w:val="none" w:sz="0" w:space="0" w:color="auto"/>
      </w:divBdr>
    </w:div>
    <w:div w:id="85926571">
      <w:bodyDiv w:val="1"/>
      <w:marLeft w:val="0"/>
      <w:marRight w:val="0"/>
      <w:marTop w:val="0"/>
      <w:marBottom w:val="0"/>
      <w:divBdr>
        <w:top w:val="none" w:sz="0" w:space="0" w:color="auto"/>
        <w:left w:val="none" w:sz="0" w:space="0" w:color="auto"/>
        <w:bottom w:val="none" w:sz="0" w:space="0" w:color="auto"/>
        <w:right w:val="none" w:sz="0" w:space="0" w:color="auto"/>
      </w:divBdr>
    </w:div>
    <w:div w:id="86313336">
      <w:bodyDiv w:val="1"/>
      <w:marLeft w:val="0"/>
      <w:marRight w:val="0"/>
      <w:marTop w:val="0"/>
      <w:marBottom w:val="0"/>
      <w:divBdr>
        <w:top w:val="none" w:sz="0" w:space="0" w:color="auto"/>
        <w:left w:val="none" w:sz="0" w:space="0" w:color="auto"/>
        <w:bottom w:val="none" w:sz="0" w:space="0" w:color="auto"/>
        <w:right w:val="none" w:sz="0" w:space="0" w:color="auto"/>
      </w:divBdr>
    </w:div>
    <w:div w:id="86467660">
      <w:bodyDiv w:val="1"/>
      <w:marLeft w:val="0"/>
      <w:marRight w:val="0"/>
      <w:marTop w:val="0"/>
      <w:marBottom w:val="0"/>
      <w:divBdr>
        <w:top w:val="none" w:sz="0" w:space="0" w:color="auto"/>
        <w:left w:val="none" w:sz="0" w:space="0" w:color="auto"/>
        <w:bottom w:val="none" w:sz="0" w:space="0" w:color="auto"/>
        <w:right w:val="none" w:sz="0" w:space="0" w:color="auto"/>
      </w:divBdr>
    </w:div>
    <w:div w:id="86586233">
      <w:bodyDiv w:val="1"/>
      <w:marLeft w:val="0"/>
      <w:marRight w:val="0"/>
      <w:marTop w:val="0"/>
      <w:marBottom w:val="0"/>
      <w:divBdr>
        <w:top w:val="none" w:sz="0" w:space="0" w:color="auto"/>
        <w:left w:val="none" w:sz="0" w:space="0" w:color="auto"/>
        <w:bottom w:val="none" w:sz="0" w:space="0" w:color="auto"/>
        <w:right w:val="none" w:sz="0" w:space="0" w:color="auto"/>
      </w:divBdr>
    </w:div>
    <w:div w:id="86732338">
      <w:bodyDiv w:val="1"/>
      <w:marLeft w:val="0"/>
      <w:marRight w:val="0"/>
      <w:marTop w:val="0"/>
      <w:marBottom w:val="0"/>
      <w:divBdr>
        <w:top w:val="none" w:sz="0" w:space="0" w:color="auto"/>
        <w:left w:val="none" w:sz="0" w:space="0" w:color="auto"/>
        <w:bottom w:val="none" w:sz="0" w:space="0" w:color="auto"/>
        <w:right w:val="none" w:sz="0" w:space="0" w:color="auto"/>
      </w:divBdr>
    </w:div>
    <w:div w:id="86852596">
      <w:bodyDiv w:val="1"/>
      <w:marLeft w:val="0"/>
      <w:marRight w:val="0"/>
      <w:marTop w:val="0"/>
      <w:marBottom w:val="0"/>
      <w:divBdr>
        <w:top w:val="none" w:sz="0" w:space="0" w:color="auto"/>
        <w:left w:val="none" w:sz="0" w:space="0" w:color="auto"/>
        <w:bottom w:val="none" w:sz="0" w:space="0" w:color="auto"/>
        <w:right w:val="none" w:sz="0" w:space="0" w:color="auto"/>
      </w:divBdr>
    </w:div>
    <w:div w:id="87313042">
      <w:bodyDiv w:val="1"/>
      <w:marLeft w:val="0"/>
      <w:marRight w:val="0"/>
      <w:marTop w:val="0"/>
      <w:marBottom w:val="0"/>
      <w:divBdr>
        <w:top w:val="none" w:sz="0" w:space="0" w:color="auto"/>
        <w:left w:val="none" w:sz="0" w:space="0" w:color="auto"/>
        <w:bottom w:val="none" w:sz="0" w:space="0" w:color="auto"/>
        <w:right w:val="none" w:sz="0" w:space="0" w:color="auto"/>
      </w:divBdr>
    </w:div>
    <w:div w:id="88475659">
      <w:bodyDiv w:val="1"/>
      <w:marLeft w:val="0"/>
      <w:marRight w:val="0"/>
      <w:marTop w:val="0"/>
      <w:marBottom w:val="0"/>
      <w:divBdr>
        <w:top w:val="none" w:sz="0" w:space="0" w:color="auto"/>
        <w:left w:val="none" w:sz="0" w:space="0" w:color="auto"/>
        <w:bottom w:val="none" w:sz="0" w:space="0" w:color="auto"/>
        <w:right w:val="none" w:sz="0" w:space="0" w:color="auto"/>
      </w:divBdr>
    </w:div>
    <w:div w:id="88552419">
      <w:bodyDiv w:val="1"/>
      <w:marLeft w:val="0"/>
      <w:marRight w:val="0"/>
      <w:marTop w:val="0"/>
      <w:marBottom w:val="0"/>
      <w:divBdr>
        <w:top w:val="none" w:sz="0" w:space="0" w:color="auto"/>
        <w:left w:val="none" w:sz="0" w:space="0" w:color="auto"/>
        <w:bottom w:val="none" w:sz="0" w:space="0" w:color="auto"/>
        <w:right w:val="none" w:sz="0" w:space="0" w:color="auto"/>
      </w:divBdr>
    </w:div>
    <w:div w:id="88744082">
      <w:bodyDiv w:val="1"/>
      <w:marLeft w:val="0"/>
      <w:marRight w:val="0"/>
      <w:marTop w:val="0"/>
      <w:marBottom w:val="0"/>
      <w:divBdr>
        <w:top w:val="none" w:sz="0" w:space="0" w:color="auto"/>
        <w:left w:val="none" w:sz="0" w:space="0" w:color="auto"/>
        <w:bottom w:val="none" w:sz="0" w:space="0" w:color="auto"/>
        <w:right w:val="none" w:sz="0" w:space="0" w:color="auto"/>
      </w:divBdr>
    </w:div>
    <w:div w:id="88814181">
      <w:bodyDiv w:val="1"/>
      <w:marLeft w:val="0"/>
      <w:marRight w:val="0"/>
      <w:marTop w:val="0"/>
      <w:marBottom w:val="0"/>
      <w:divBdr>
        <w:top w:val="none" w:sz="0" w:space="0" w:color="auto"/>
        <w:left w:val="none" w:sz="0" w:space="0" w:color="auto"/>
        <w:bottom w:val="none" w:sz="0" w:space="0" w:color="auto"/>
        <w:right w:val="none" w:sz="0" w:space="0" w:color="auto"/>
      </w:divBdr>
    </w:div>
    <w:div w:id="88896180">
      <w:bodyDiv w:val="1"/>
      <w:marLeft w:val="0"/>
      <w:marRight w:val="0"/>
      <w:marTop w:val="0"/>
      <w:marBottom w:val="0"/>
      <w:divBdr>
        <w:top w:val="none" w:sz="0" w:space="0" w:color="auto"/>
        <w:left w:val="none" w:sz="0" w:space="0" w:color="auto"/>
        <w:bottom w:val="none" w:sz="0" w:space="0" w:color="auto"/>
        <w:right w:val="none" w:sz="0" w:space="0" w:color="auto"/>
      </w:divBdr>
    </w:div>
    <w:div w:id="91096435">
      <w:bodyDiv w:val="1"/>
      <w:marLeft w:val="0"/>
      <w:marRight w:val="0"/>
      <w:marTop w:val="0"/>
      <w:marBottom w:val="0"/>
      <w:divBdr>
        <w:top w:val="none" w:sz="0" w:space="0" w:color="auto"/>
        <w:left w:val="none" w:sz="0" w:space="0" w:color="auto"/>
        <w:bottom w:val="none" w:sz="0" w:space="0" w:color="auto"/>
        <w:right w:val="none" w:sz="0" w:space="0" w:color="auto"/>
      </w:divBdr>
    </w:div>
    <w:div w:id="91439484">
      <w:bodyDiv w:val="1"/>
      <w:marLeft w:val="0"/>
      <w:marRight w:val="0"/>
      <w:marTop w:val="0"/>
      <w:marBottom w:val="0"/>
      <w:divBdr>
        <w:top w:val="none" w:sz="0" w:space="0" w:color="auto"/>
        <w:left w:val="none" w:sz="0" w:space="0" w:color="auto"/>
        <w:bottom w:val="none" w:sz="0" w:space="0" w:color="auto"/>
        <w:right w:val="none" w:sz="0" w:space="0" w:color="auto"/>
      </w:divBdr>
    </w:div>
    <w:div w:id="91440151">
      <w:bodyDiv w:val="1"/>
      <w:marLeft w:val="0"/>
      <w:marRight w:val="0"/>
      <w:marTop w:val="0"/>
      <w:marBottom w:val="0"/>
      <w:divBdr>
        <w:top w:val="none" w:sz="0" w:space="0" w:color="auto"/>
        <w:left w:val="none" w:sz="0" w:space="0" w:color="auto"/>
        <w:bottom w:val="none" w:sz="0" w:space="0" w:color="auto"/>
        <w:right w:val="none" w:sz="0" w:space="0" w:color="auto"/>
      </w:divBdr>
    </w:div>
    <w:div w:id="91633537">
      <w:bodyDiv w:val="1"/>
      <w:marLeft w:val="0"/>
      <w:marRight w:val="0"/>
      <w:marTop w:val="0"/>
      <w:marBottom w:val="0"/>
      <w:divBdr>
        <w:top w:val="none" w:sz="0" w:space="0" w:color="auto"/>
        <w:left w:val="none" w:sz="0" w:space="0" w:color="auto"/>
        <w:bottom w:val="none" w:sz="0" w:space="0" w:color="auto"/>
        <w:right w:val="none" w:sz="0" w:space="0" w:color="auto"/>
      </w:divBdr>
    </w:div>
    <w:div w:id="92167632">
      <w:bodyDiv w:val="1"/>
      <w:marLeft w:val="0"/>
      <w:marRight w:val="0"/>
      <w:marTop w:val="0"/>
      <w:marBottom w:val="0"/>
      <w:divBdr>
        <w:top w:val="none" w:sz="0" w:space="0" w:color="auto"/>
        <w:left w:val="none" w:sz="0" w:space="0" w:color="auto"/>
        <w:bottom w:val="none" w:sz="0" w:space="0" w:color="auto"/>
        <w:right w:val="none" w:sz="0" w:space="0" w:color="auto"/>
      </w:divBdr>
    </w:div>
    <w:div w:id="92747769">
      <w:bodyDiv w:val="1"/>
      <w:marLeft w:val="0"/>
      <w:marRight w:val="0"/>
      <w:marTop w:val="0"/>
      <w:marBottom w:val="0"/>
      <w:divBdr>
        <w:top w:val="none" w:sz="0" w:space="0" w:color="auto"/>
        <w:left w:val="none" w:sz="0" w:space="0" w:color="auto"/>
        <w:bottom w:val="none" w:sz="0" w:space="0" w:color="auto"/>
        <w:right w:val="none" w:sz="0" w:space="0" w:color="auto"/>
      </w:divBdr>
    </w:div>
    <w:div w:id="93329774">
      <w:bodyDiv w:val="1"/>
      <w:marLeft w:val="0"/>
      <w:marRight w:val="0"/>
      <w:marTop w:val="0"/>
      <w:marBottom w:val="0"/>
      <w:divBdr>
        <w:top w:val="none" w:sz="0" w:space="0" w:color="auto"/>
        <w:left w:val="none" w:sz="0" w:space="0" w:color="auto"/>
        <w:bottom w:val="none" w:sz="0" w:space="0" w:color="auto"/>
        <w:right w:val="none" w:sz="0" w:space="0" w:color="auto"/>
      </w:divBdr>
    </w:div>
    <w:div w:id="93674535">
      <w:bodyDiv w:val="1"/>
      <w:marLeft w:val="0"/>
      <w:marRight w:val="0"/>
      <w:marTop w:val="0"/>
      <w:marBottom w:val="0"/>
      <w:divBdr>
        <w:top w:val="none" w:sz="0" w:space="0" w:color="auto"/>
        <w:left w:val="none" w:sz="0" w:space="0" w:color="auto"/>
        <w:bottom w:val="none" w:sz="0" w:space="0" w:color="auto"/>
        <w:right w:val="none" w:sz="0" w:space="0" w:color="auto"/>
      </w:divBdr>
    </w:div>
    <w:div w:id="93743388">
      <w:bodyDiv w:val="1"/>
      <w:marLeft w:val="0"/>
      <w:marRight w:val="0"/>
      <w:marTop w:val="0"/>
      <w:marBottom w:val="0"/>
      <w:divBdr>
        <w:top w:val="none" w:sz="0" w:space="0" w:color="auto"/>
        <w:left w:val="none" w:sz="0" w:space="0" w:color="auto"/>
        <w:bottom w:val="none" w:sz="0" w:space="0" w:color="auto"/>
        <w:right w:val="none" w:sz="0" w:space="0" w:color="auto"/>
      </w:divBdr>
    </w:div>
    <w:div w:id="94862072">
      <w:bodyDiv w:val="1"/>
      <w:marLeft w:val="0"/>
      <w:marRight w:val="0"/>
      <w:marTop w:val="0"/>
      <w:marBottom w:val="0"/>
      <w:divBdr>
        <w:top w:val="none" w:sz="0" w:space="0" w:color="auto"/>
        <w:left w:val="none" w:sz="0" w:space="0" w:color="auto"/>
        <w:bottom w:val="none" w:sz="0" w:space="0" w:color="auto"/>
        <w:right w:val="none" w:sz="0" w:space="0" w:color="auto"/>
      </w:divBdr>
    </w:div>
    <w:div w:id="94911725">
      <w:bodyDiv w:val="1"/>
      <w:marLeft w:val="0"/>
      <w:marRight w:val="0"/>
      <w:marTop w:val="0"/>
      <w:marBottom w:val="0"/>
      <w:divBdr>
        <w:top w:val="none" w:sz="0" w:space="0" w:color="auto"/>
        <w:left w:val="none" w:sz="0" w:space="0" w:color="auto"/>
        <w:bottom w:val="none" w:sz="0" w:space="0" w:color="auto"/>
        <w:right w:val="none" w:sz="0" w:space="0" w:color="auto"/>
      </w:divBdr>
    </w:div>
    <w:div w:id="95056906">
      <w:bodyDiv w:val="1"/>
      <w:marLeft w:val="0"/>
      <w:marRight w:val="0"/>
      <w:marTop w:val="0"/>
      <w:marBottom w:val="0"/>
      <w:divBdr>
        <w:top w:val="none" w:sz="0" w:space="0" w:color="auto"/>
        <w:left w:val="none" w:sz="0" w:space="0" w:color="auto"/>
        <w:bottom w:val="none" w:sz="0" w:space="0" w:color="auto"/>
        <w:right w:val="none" w:sz="0" w:space="0" w:color="auto"/>
      </w:divBdr>
    </w:div>
    <w:div w:id="95179049">
      <w:bodyDiv w:val="1"/>
      <w:marLeft w:val="0"/>
      <w:marRight w:val="0"/>
      <w:marTop w:val="0"/>
      <w:marBottom w:val="0"/>
      <w:divBdr>
        <w:top w:val="none" w:sz="0" w:space="0" w:color="auto"/>
        <w:left w:val="none" w:sz="0" w:space="0" w:color="auto"/>
        <w:bottom w:val="none" w:sz="0" w:space="0" w:color="auto"/>
        <w:right w:val="none" w:sz="0" w:space="0" w:color="auto"/>
      </w:divBdr>
    </w:div>
    <w:div w:id="96215879">
      <w:bodyDiv w:val="1"/>
      <w:marLeft w:val="0"/>
      <w:marRight w:val="0"/>
      <w:marTop w:val="0"/>
      <w:marBottom w:val="0"/>
      <w:divBdr>
        <w:top w:val="none" w:sz="0" w:space="0" w:color="auto"/>
        <w:left w:val="none" w:sz="0" w:space="0" w:color="auto"/>
        <w:bottom w:val="none" w:sz="0" w:space="0" w:color="auto"/>
        <w:right w:val="none" w:sz="0" w:space="0" w:color="auto"/>
      </w:divBdr>
    </w:div>
    <w:div w:id="96295024">
      <w:bodyDiv w:val="1"/>
      <w:marLeft w:val="0"/>
      <w:marRight w:val="0"/>
      <w:marTop w:val="0"/>
      <w:marBottom w:val="0"/>
      <w:divBdr>
        <w:top w:val="none" w:sz="0" w:space="0" w:color="auto"/>
        <w:left w:val="none" w:sz="0" w:space="0" w:color="auto"/>
        <w:bottom w:val="none" w:sz="0" w:space="0" w:color="auto"/>
        <w:right w:val="none" w:sz="0" w:space="0" w:color="auto"/>
      </w:divBdr>
    </w:div>
    <w:div w:id="96410308">
      <w:bodyDiv w:val="1"/>
      <w:marLeft w:val="0"/>
      <w:marRight w:val="0"/>
      <w:marTop w:val="0"/>
      <w:marBottom w:val="0"/>
      <w:divBdr>
        <w:top w:val="none" w:sz="0" w:space="0" w:color="auto"/>
        <w:left w:val="none" w:sz="0" w:space="0" w:color="auto"/>
        <w:bottom w:val="none" w:sz="0" w:space="0" w:color="auto"/>
        <w:right w:val="none" w:sz="0" w:space="0" w:color="auto"/>
      </w:divBdr>
    </w:div>
    <w:div w:id="97408686">
      <w:bodyDiv w:val="1"/>
      <w:marLeft w:val="0"/>
      <w:marRight w:val="0"/>
      <w:marTop w:val="0"/>
      <w:marBottom w:val="0"/>
      <w:divBdr>
        <w:top w:val="none" w:sz="0" w:space="0" w:color="auto"/>
        <w:left w:val="none" w:sz="0" w:space="0" w:color="auto"/>
        <w:bottom w:val="none" w:sz="0" w:space="0" w:color="auto"/>
        <w:right w:val="none" w:sz="0" w:space="0" w:color="auto"/>
      </w:divBdr>
    </w:div>
    <w:div w:id="97650548">
      <w:bodyDiv w:val="1"/>
      <w:marLeft w:val="0"/>
      <w:marRight w:val="0"/>
      <w:marTop w:val="0"/>
      <w:marBottom w:val="0"/>
      <w:divBdr>
        <w:top w:val="none" w:sz="0" w:space="0" w:color="auto"/>
        <w:left w:val="none" w:sz="0" w:space="0" w:color="auto"/>
        <w:bottom w:val="none" w:sz="0" w:space="0" w:color="auto"/>
        <w:right w:val="none" w:sz="0" w:space="0" w:color="auto"/>
      </w:divBdr>
    </w:div>
    <w:div w:id="97795951">
      <w:bodyDiv w:val="1"/>
      <w:marLeft w:val="0"/>
      <w:marRight w:val="0"/>
      <w:marTop w:val="0"/>
      <w:marBottom w:val="0"/>
      <w:divBdr>
        <w:top w:val="none" w:sz="0" w:space="0" w:color="auto"/>
        <w:left w:val="none" w:sz="0" w:space="0" w:color="auto"/>
        <w:bottom w:val="none" w:sz="0" w:space="0" w:color="auto"/>
        <w:right w:val="none" w:sz="0" w:space="0" w:color="auto"/>
      </w:divBdr>
    </w:div>
    <w:div w:id="97873571">
      <w:bodyDiv w:val="1"/>
      <w:marLeft w:val="0"/>
      <w:marRight w:val="0"/>
      <w:marTop w:val="0"/>
      <w:marBottom w:val="0"/>
      <w:divBdr>
        <w:top w:val="none" w:sz="0" w:space="0" w:color="auto"/>
        <w:left w:val="none" w:sz="0" w:space="0" w:color="auto"/>
        <w:bottom w:val="none" w:sz="0" w:space="0" w:color="auto"/>
        <w:right w:val="none" w:sz="0" w:space="0" w:color="auto"/>
      </w:divBdr>
    </w:div>
    <w:div w:id="98255950">
      <w:bodyDiv w:val="1"/>
      <w:marLeft w:val="0"/>
      <w:marRight w:val="0"/>
      <w:marTop w:val="0"/>
      <w:marBottom w:val="0"/>
      <w:divBdr>
        <w:top w:val="none" w:sz="0" w:space="0" w:color="auto"/>
        <w:left w:val="none" w:sz="0" w:space="0" w:color="auto"/>
        <w:bottom w:val="none" w:sz="0" w:space="0" w:color="auto"/>
        <w:right w:val="none" w:sz="0" w:space="0" w:color="auto"/>
      </w:divBdr>
    </w:div>
    <w:div w:id="98572272">
      <w:bodyDiv w:val="1"/>
      <w:marLeft w:val="0"/>
      <w:marRight w:val="0"/>
      <w:marTop w:val="0"/>
      <w:marBottom w:val="0"/>
      <w:divBdr>
        <w:top w:val="none" w:sz="0" w:space="0" w:color="auto"/>
        <w:left w:val="none" w:sz="0" w:space="0" w:color="auto"/>
        <w:bottom w:val="none" w:sz="0" w:space="0" w:color="auto"/>
        <w:right w:val="none" w:sz="0" w:space="0" w:color="auto"/>
      </w:divBdr>
    </w:div>
    <w:div w:id="98725619">
      <w:bodyDiv w:val="1"/>
      <w:marLeft w:val="0"/>
      <w:marRight w:val="0"/>
      <w:marTop w:val="0"/>
      <w:marBottom w:val="0"/>
      <w:divBdr>
        <w:top w:val="none" w:sz="0" w:space="0" w:color="auto"/>
        <w:left w:val="none" w:sz="0" w:space="0" w:color="auto"/>
        <w:bottom w:val="none" w:sz="0" w:space="0" w:color="auto"/>
        <w:right w:val="none" w:sz="0" w:space="0" w:color="auto"/>
      </w:divBdr>
    </w:div>
    <w:div w:id="99878195">
      <w:bodyDiv w:val="1"/>
      <w:marLeft w:val="0"/>
      <w:marRight w:val="0"/>
      <w:marTop w:val="0"/>
      <w:marBottom w:val="0"/>
      <w:divBdr>
        <w:top w:val="none" w:sz="0" w:space="0" w:color="auto"/>
        <w:left w:val="none" w:sz="0" w:space="0" w:color="auto"/>
        <w:bottom w:val="none" w:sz="0" w:space="0" w:color="auto"/>
        <w:right w:val="none" w:sz="0" w:space="0" w:color="auto"/>
      </w:divBdr>
    </w:div>
    <w:div w:id="100031235">
      <w:bodyDiv w:val="1"/>
      <w:marLeft w:val="0"/>
      <w:marRight w:val="0"/>
      <w:marTop w:val="0"/>
      <w:marBottom w:val="0"/>
      <w:divBdr>
        <w:top w:val="none" w:sz="0" w:space="0" w:color="auto"/>
        <w:left w:val="none" w:sz="0" w:space="0" w:color="auto"/>
        <w:bottom w:val="none" w:sz="0" w:space="0" w:color="auto"/>
        <w:right w:val="none" w:sz="0" w:space="0" w:color="auto"/>
      </w:divBdr>
    </w:div>
    <w:div w:id="100076635">
      <w:bodyDiv w:val="1"/>
      <w:marLeft w:val="0"/>
      <w:marRight w:val="0"/>
      <w:marTop w:val="0"/>
      <w:marBottom w:val="0"/>
      <w:divBdr>
        <w:top w:val="none" w:sz="0" w:space="0" w:color="auto"/>
        <w:left w:val="none" w:sz="0" w:space="0" w:color="auto"/>
        <w:bottom w:val="none" w:sz="0" w:space="0" w:color="auto"/>
        <w:right w:val="none" w:sz="0" w:space="0" w:color="auto"/>
      </w:divBdr>
    </w:div>
    <w:div w:id="100420308">
      <w:bodyDiv w:val="1"/>
      <w:marLeft w:val="0"/>
      <w:marRight w:val="0"/>
      <w:marTop w:val="0"/>
      <w:marBottom w:val="0"/>
      <w:divBdr>
        <w:top w:val="none" w:sz="0" w:space="0" w:color="auto"/>
        <w:left w:val="none" w:sz="0" w:space="0" w:color="auto"/>
        <w:bottom w:val="none" w:sz="0" w:space="0" w:color="auto"/>
        <w:right w:val="none" w:sz="0" w:space="0" w:color="auto"/>
      </w:divBdr>
    </w:div>
    <w:div w:id="101461866">
      <w:bodyDiv w:val="1"/>
      <w:marLeft w:val="0"/>
      <w:marRight w:val="0"/>
      <w:marTop w:val="0"/>
      <w:marBottom w:val="0"/>
      <w:divBdr>
        <w:top w:val="none" w:sz="0" w:space="0" w:color="auto"/>
        <w:left w:val="none" w:sz="0" w:space="0" w:color="auto"/>
        <w:bottom w:val="none" w:sz="0" w:space="0" w:color="auto"/>
        <w:right w:val="none" w:sz="0" w:space="0" w:color="auto"/>
      </w:divBdr>
    </w:div>
    <w:div w:id="101844939">
      <w:bodyDiv w:val="1"/>
      <w:marLeft w:val="0"/>
      <w:marRight w:val="0"/>
      <w:marTop w:val="0"/>
      <w:marBottom w:val="0"/>
      <w:divBdr>
        <w:top w:val="none" w:sz="0" w:space="0" w:color="auto"/>
        <w:left w:val="none" w:sz="0" w:space="0" w:color="auto"/>
        <w:bottom w:val="none" w:sz="0" w:space="0" w:color="auto"/>
        <w:right w:val="none" w:sz="0" w:space="0" w:color="auto"/>
      </w:divBdr>
    </w:div>
    <w:div w:id="101845311">
      <w:bodyDiv w:val="1"/>
      <w:marLeft w:val="0"/>
      <w:marRight w:val="0"/>
      <w:marTop w:val="0"/>
      <w:marBottom w:val="0"/>
      <w:divBdr>
        <w:top w:val="none" w:sz="0" w:space="0" w:color="auto"/>
        <w:left w:val="none" w:sz="0" w:space="0" w:color="auto"/>
        <w:bottom w:val="none" w:sz="0" w:space="0" w:color="auto"/>
        <w:right w:val="none" w:sz="0" w:space="0" w:color="auto"/>
      </w:divBdr>
    </w:div>
    <w:div w:id="102573518">
      <w:bodyDiv w:val="1"/>
      <w:marLeft w:val="0"/>
      <w:marRight w:val="0"/>
      <w:marTop w:val="0"/>
      <w:marBottom w:val="0"/>
      <w:divBdr>
        <w:top w:val="none" w:sz="0" w:space="0" w:color="auto"/>
        <w:left w:val="none" w:sz="0" w:space="0" w:color="auto"/>
        <w:bottom w:val="none" w:sz="0" w:space="0" w:color="auto"/>
        <w:right w:val="none" w:sz="0" w:space="0" w:color="auto"/>
      </w:divBdr>
    </w:div>
    <w:div w:id="103503927">
      <w:bodyDiv w:val="1"/>
      <w:marLeft w:val="0"/>
      <w:marRight w:val="0"/>
      <w:marTop w:val="0"/>
      <w:marBottom w:val="0"/>
      <w:divBdr>
        <w:top w:val="none" w:sz="0" w:space="0" w:color="auto"/>
        <w:left w:val="none" w:sz="0" w:space="0" w:color="auto"/>
        <w:bottom w:val="none" w:sz="0" w:space="0" w:color="auto"/>
        <w:right w:val="none" w:sz="0" w:space="0" w:color="auto"/>
      </w:divBdr>
    </w:div>
    <w:div w:id="103547275">
      <w:bodyDiv w:val="1"/>
      <w:marLeft w:val="0"/>
      <w:marRight w:val="0"/>
      <w:marTop w:val="0"/>
      <w:marBottom w:val="0"/>
      <w:divBdr>
        <w:top w:val="none" w:sz="0" w:space="0" w:color="auto"/>
        <w:left w:val="none" w:sz="0" w:space="0" w:color="auto"/>
        <w:bottom w:val="none" w:sz="0" w:space="0" w:color="auto"/>
        <w:right w:val="none" w:sz="0" w:space="0" w:color="auto"/>
      </w:divBdr>
    </w:div>
    <w:div w:id="103547498">
      <w:bodyDiv w:val="1"/>
      <w:marLeft w:val="0"/>
      <w:marRight w:val="0"/>
      <w:marTop w:val="0"/>
      <w:marBottom w:val="0"/>
      <w:divBdr>
        <w:top w:val="none" w:sz="0" w:space="0" w:color="auto"/>
        <w:left w:val="none" w:sz="0" w:space="0" w:color="auto"/>
        <w:bottom w:val="none" w:sz="0" w:space="0" w:color="auto"/>
        <w:right w:val="none" w:sz="0" w:space="0" w:color="auto"/>
      </w:divBdr>
    </w:div>
    <w:div w:id="104544825">
      <w:bodyDiv w:val="1"/>
      <w:marLeft w:val="0"/>
      <w:marRight w:val="0"/>
      <w:marTop w:val="0"/>
      <w:marBottom w:val="0"/>
      <w:divBdr>
        <w:top w:val="none" w:sz="0" w:space="0" w:color="auto"/>
        <w:left w:val="none" w:sz="0" w:space="0" w:color="auto"/>
        <w:bottom w:val="none" w:sz="0" w:space="0" w:color="auto"/>
        <w:right w:val="none" w:sz="0" w:space="0" w:color="auto"/>
      </w:divBdr>
    </w:div>
    <w:div w:id="104618262">
      <w:bodyDiv w:val="1"/>
      <w:marLeft w:val="0"/>
      <w:marRight w:val="0"/>
      <w:marTop w:val="0"/>
      <w:marBottom w:val="0"/>
      <w:divBdr>
        <w:top w:val="none" w:sz="0" w:space="0" w:color="auto"/>
        <w:left w:val="none" w:sz="0" w:space="0" w:color="auto"/>
        <w:bottom w:val="none" w:sz="0" w:space="0" w:color="auto"/>
        <w:right w:val="none" w:sz="0" w:space="0" w:color="auto"/>
      </w:divBdr>
    </w:div>
    <w:div w:id="105858813">
      <w:bodyDiv w:val="1"/>
      <w:marLeft w:val="0"/>
      <w:marRight w:val="0"/>
      <w:marTop w:val="0"/>
      <w:marBottom w:val="0"/>
      <w:divBdr>
        <w:top w:val="none" w:sz="0" w:space="0" w:color="auto"/>
        <w:left w:val="none" w:sz="0" w:space="0" w:color="auto"/>
        <w:bottom w:val="none" w:sz="0" w:space="0" w:color="auto"/>
        <w:right w:val="none" w:sz="0" w:space="0" w:color="auto"/>
      </w:divBdr>
    </w:div>
    <w:div w:id="106630584">
      <w:bodyDiv w:val="1"/>
      <w:marLeft w:val="0"/>
      <w:marRight w:val="0"/>
      <w:marTop w:val="0"/>
      <w:marBottom w:val="0"/>
      <w:divBdr>
        <w:top w:val="none" w:sz="0" w:space="0" w:color="auto"/>
        <w:left w:val="none" w:sz="0" w:space="0" w:color="auto"/>
        <w:bottom w:val="none" w:sz="0" w:space="0" w:color="auto"/>
        <w:right w:val="none" w:sz="0" w:space="0" w:color="auto"/>
      </w:divBdr>
    </w:div>
    <w:div w:id="107162581">
      <w:bodyDiv w:val="1"/>
      <w:marLeft w:val="0"/>
      <w:marRight w:val="0"/>
      <w:marTop w:val="0"/>
      <w:marBottom w:val="0"/>
      <w:divBdr>
        <w:top w:val="none" w:sz="0" w:space="0" w:color="auto"/>
        <w:left w:val="none" w:sz="0" w:space="0" w:color="auto"/>
        <w:bottom w:val="none" w:sz="0" w:space="0" w:color="auto"/>
        <w:right w:val="none" w:sz="0" w:space="0" w:color="auto"/>
      </w:divBdr>
    </w:div>
    <w:div w:id="107355231">
      <w:bodyDiv w:val="1"/>
      <w:marLeft w:val="0"/>
      <w:marRight w:val="0"/>
      <w:marTop w:val="0"/>
      <w:marBottom w:val="0"/>
      <w:divBdr>
        <w:top w:val="none" w:sz="0" w:space="0" w:color="auto"/>
        <w:left w:val="none" w:sz="0" w:space="0" w:color="auto"/>
        <w:bottom w:val="none" w:sz="0" w:space="0" w:color="auto"/>
        <w:right w:val="none" w:sz="0" w:space="0" w:color="auto"/>
      </w:divBdr>
    </w:div>
    <w:div w:id="107509435">
      <w:bodyDiv w:val="1"/>
      <w:marLeft w:val="0"/>
      <w:marRight w:val="0"/>
      <w:marTop w:val="0"/>
      <w:marBottom w:val="0"/>
      <w:divBdr>
        <w:top w:val="none" w:sz="0" w:space="0" w:color="auto"/>
        <w:left w:val="none" w:sz="0" w:space="0" w:color="auto"/>
        <w:bottom w:val="none" w:sz="0" w:space="0" w:color="auto"/>
        <w:right w:val="none" w:sz="0" w:space="0" w:color="auto"/>
      </w:divBdr>
    </w:div>
    <w:div w:id="108744262">
      <w:bodyDiv w:val="1"/>
      <w:marLeft w:val="0"/>
      <w:marRight w:val="0"/>
      <w:marTop w:val="0"/>
      <w:marBottom w:val="0"/>
      <w:divBdr>
        <w:top w:val="none" w:sz="0" w:space="0" w:color="auto"/>
        <w:left w:val="none" w:sz="0" w:space="0" w:color="auto"/>
        <w:bottom w:val="none" w:sz="0" w:space="0" w:color="auto"/>
        <w:right w:val="none" w:sz="0" w:space="0" w:color="auto"/>
      </w:divBdr>
    </w:div>
    <w:div w:id="109395835">
      <w:bodyDiv w:val="1"/>
      <w:marLeft w:val="0"/>
      <w:marRight w:val="0"/>
      <w:marTop w:val="0"/>
      <w:marBottom w:val="0"/>
      <w:divBdr>
        <w:top w:val="none" w:sz="0" w:space="0" w:color="auto"/>
        <w:left w:val="none" w:sz="0" w:space="0" w:color="auto"/>
        <w:bottom w:val="none" w:sz="0" w:space="0" w:color="auto"/>
        <w:right w:val="none" w:sz="0" w:space="0" w:color="auto"/>
      </w:divBdr>
    </w:div>
    <w:div w:id="109470186">
      <w:bodyDiv w:val="1"/>
      <w:marLeft w:val="0"/>
      <w:marRight w:val="0"/>
      <w:marTop w:val="0"/>
      <w:marBottom w:val="0"/>
      <w:divBdr>
        <w:top w:val="none" w:sz="0" w:space="0" w:color="auto"/>
        <w:left w:val="none" w:sz="0" w:space="0" w:color="auto"/>
        <w:bottom w:val="none" w:sz="0" w:space="0" w:color="auto"/>
        <w:right w:val="none" w:sz="0" w:space="0" w:color="auto"/>
      </w:divBdr>
    </w:div>
    <w:div w:id="111636866">
      <w:bodyDiv w:val="1"/>
      <w:marLeft w:val="0"/>
      <w:marRight w:val="0"/>
      <w:marTop w:val="0"/>
      <w:marBottom w:val="0"/>
      <w:divBdr>
        <w:top w:val="none" w:sz="0" w:space="0" w:color="auto"/>
        <w:left w:val="none" w:sz="0" w:space="0" w:color="auto"/>
        <w:bottom w:val="none" w:sz="0" w:space="0" w:color="auto"/>
        <w:right w:val="none" w:sz="0" w:space="0" w:color="auto"/>
      </w:divBdr>
    </w:div>
    <w:div w:id="111948339">
      <w:bodyDiv w:val="1"/>
      <w:marLeft w:val="0"/>
      <w:marRight w:val="0"/>
      <w:marTop w:val="0"/>
      <w:marBottom w:val="0"/>
      <w:divBdr>
        <w:top w:val="none" w:sz="0" w:space="0" w:color="auto"/>
        <w:left w:val="none" w:sz="0" w:space="0" w:color="auto"/>
        <w:bottom w:val="none" w:sz="0" w:space="0" w:color="auto"/>
        <w:right w:val="none" w:sz="0" w:space="0" w:color="auto"/>
      </w:divBdr>
    </w:div>
    <w:div w:id="112211365">
      <w:bodyDiv w:val="1"/>
      <w:marLeft w:val="0"/>
      <w:marRight w:val="0"/>
      <w:marTop w:val="0"/>
      <w:marBottom w:val="0"/>
      <w:divBdr>
        <w:top w:val="none" w:sz="0" w:space="0" w:color="auto"/>
        <w:left w:val="none" w:sz="0" w:space="0" w:color="auto"/>
        <w:bottom w:val="none" w:sz="0" w:space="0" w:color="auto"/>
        <w:right w:val="none" w:sz="0" w:space="0" w:color="auto"/>
      </w:divBdr>
    </w:div>
    <w:div w:id="112402692">
      <w:bodyDiv w:val="1"/>
      <w:marLeft w:val="0"/>
      <w:marRight w:val="0"/>
      <w:marTop w:val="0"/>
      <w:marBottom w:val="0"/>
      <w:divBdr>
        <w:top w:val="none" w:sz="0" w:space="0" w:color="auto"/>
        <w:left w:val="none" w:sz="0" w:space="0" w:color="auto"/>
        <w:bottom w:val="none" w:sz="0" w:space="0" w:color="auto"/>
        <w:right w:val="none" w:sz="0" w:space="0" w:color="auto"/>
      </w:divBdr>
    </w:div>
    <w:div w:id="112486704">
      <w:bodyDiv w:val="1"/>
      <w:marLeft w:val="0"/>
      <w:marRight w:val="0"/>
      <w:marTop w:val="0"/>
      <w:marBottom w:val="0"/>
      <w:divBdr>
        <w:top w:val="none" w:sz="0" w:space="0" w:color="auto"/>
        <w:left w:val="none" w:sz="0" w:space="0" w:color="auto"/>
        <w:bottom w:val="none" w:sz="0" w:space="0" w:color="auto"/>
        <w:right w:val="none" w:sz="0" w:space="0" w:color="auto"/>
      </w:divBdr>
    </w:div>
    <w:div w:id="112598117">
      <w:bodyDiv w:val="1"/>
      <w:marLeft w:val="0"/>
      <w:marRight w:val="0"/>
      <w:marTop w:val="0"/>
      <w:marBottom w:val="0"/>
      <w:divBdr>
        <w:top w:val="none" w:sz="0" w:space="0" w:color="auto"/>
        <w:left w:val="none" w:sz="0" w:space="0" w:color="auto"/>
        <w:bottom w:val="none" w:sz="0" w:space="0" w:color="auto"/>
        <w:right w:val="none" w:sz="0" w:space="0" w:color="auto"/>
      </w:divBdr>
    </w:div>
    <w:div w:id="112984171">
      <w:bodyDiv w:val="1"/>
      <w:marLeft w:val="0"/>
      <w:marRight w:val="0"/>
      <w:marTop w:val="0"/>
      <w:marBottom w:val="0"/>
      <w:divBdr>
        <w:top w:val="none" w:sz="0" w:space="0" w:color="auto"/>
        <w:left w:val="none" w:sz="0" w:space="0" w:color="auto"/>
        <w:bottom w:val="none" w:sz="0" w:space="0" w:color="auto"/>
        <w:right w:val="none" w:sz="0" w:space="0" w:color="auto"/>
      </w:divBdr>
    </w:div>
    <w:div w:id="113720879">
      <w:bodyDiv w:val="1"/>
      <w:marLeft w:val="0"/>
      <w:marRight w:val="0"/>
      <w:marTop w:val="0"/>
      <w:marBottom w:val="0"/>
      <w:divBdr>
        <w:top w:val="none" w:sz="0" w:space="0" w:color="auto"/>
        <w:left w:val="none" w:sz="0" w:space="0" w:color="auto"/>
        <w:bottom w:val="none" w:sz="0" w:space="0" w:color="auto"/>
        <w:right w:val="none" w:sz="0" w:space="0" w:color="auto"/>
      </w:divBdr>
    </w:div>
    <w:div w:id="114450393">
      <w:bodyDiv w:val="1"/>
      <w:marLeft w:val="0"/>
      <w:marRight w:val="0"/>
      <w:marTop w:val="0"/>
      <w:marBottom w:val="0"/>
      <w:divBdr>
        <w:top w:val="none" w:sz="0" w:space="0" w:color="auto"/>
        <w:left w:val="none" w:sz="0" w:space="0" w:color="auto"/>
        <w:bottom w:val="none" w:sz="0" w:space="0" w:color="auto"/>
        <w:right w:val="none" w:sz="0" w:space="0" w:color="auto"/>
      </w:divBdr>
    </w:div>
    <w:div w:id="114835075">
      <w:bodyDiv w:val="1"/>
      <w:marLeft w:val="0"/>
      <w:marRight w:val="0"/>
      <w:marTop w:val="0"/>
      <w:marBottom w:val="0"/>
      <w:divBdr>
        <w:top w:val="none" w:sz="0" w:space="0" w:color="auto"/>
        <w:left w:val="none" w:sz="0" w:space="0" w:color="auto"/>
        <w:bottom w:val="none" w:sz="0" w:space="0" w:color="auto"/>
        <w:right w:val="none" w:sz="0" w:space="0" w:color="auto"/>
      </w:divBdr>
    </w:div>
    <w:div w:id="114835568">
      <w:bodyDiv w:val="1"/>
      <w:marLeft w:val="0"/>
      <w:marRight w:val="0"/>
      <w:marTop w:val="0"/>
      <w:marBottom w:val="0"/>
      <w:divBdr>
        <w:top w:val="none" w:sz="0" w:space="0" w:color="auto"/>
        <w:left w:val="none" w:sz="0" w:space="0" w:color="auto"/>
        <w:bottom w:val="none" w:sz="0" w:space="0" w:color="auto"/>
        <w:right w:val="none" w:sz="0" w:space="0" w:color="auto"/>
      </w:divBdr>
    </w:div>
    <w:div w:id="115104582">
      <w:bodyDiv w:val="1"/>
      <w:marLeft w:val="0"/>
      <w:marRight w:val="0"/>
      <w:marTop w:val="0"/>
      <w:marBottom w:val="0"/>
      <w:divBdr>
        <w:top w:val="none" w:sz="0" w:space="0" w:color="auto"/>
        <w:left w:val="none" w:sz="0" w:space="0" w:color="auto"/>
        <w:bottom w:val="none" w:sz="0" w:space="0" w:color="auto"/>
        <w:right w:val="none" w:sz="0" w:space="0" w:color="auto"/>
      </w:divBdr>
    </w:div>
    <w:div w:id="115225199">
      <w:bodyDiv w:val="1"/>
      <w:marLeft w:val="0"/>
      <w:marRight w:val="0"/>
      <w:marTop w:val="0"/>
      <w:marBottom w:val="0"/>
      <w:divBdr>
        <w:top w:val="none" w:sz="0" w:space="0" w:color="auto"/>
        <w:left w:val="none" w:sz="0" w:space="0" w:color="auto"/>
        <w:bottom w:val="none" w:sz="0" w:space="0" w:color="auto"/>
        <w:right w:val="none" w:sz="0" w:space="0" w:color="auto"/>
      </w:divBdr>
    </w:div>
    <w:div w:id="115680620">
      <w:bodyDiv w:val="1"/>
      <w:marLeft w:val="0"/>
      <w:marRight w:val="0"/>
      <w:marTop w:val="0"/>
      <w:marBottom w:val="0"/>
      <w:divBdr>
        <w:top w:val="none" w:sz="0" w:space="0" w:color="auto"/>
        <w:left w:val="none" w:sz="0" w:space="0" w:color="auto"/>
        <w:bottom w:val="none" w:sz="0" w:space="0" w:color="auto"/>
        <w:right w:val="none" w:sz="0" w:space="0" w:color="auto"/>
      </w:divBdr>
      <w:divsChild>
        <w:div w:id="608393062">
          <w:marLeft w:val="0"/>
          <w:marRight w:val="0"/>
          <w:marTop w:val="0"/>
          <w:marBottom w:val="0"/>
          <w:divBdr>
            <w:top w:val="none" w:sz="0" w:space="0" w:color="auto"/>
            <w:left w:val="none" w:sz="0" w:space="0" w:color="auto"/>
            <w:bottom w:val="none" w:sz="0" w:space="0" w:color="auto"/>
            <w:right w:val="none" w:sz="0" w:space="0" w:color="auto"/>
          </w:divBdr>
          <w:divsChild>
            <w:div w:id="1141732076">
              <w:marLeft w:val="0"/>
              <w:marRight w:val="0"/>
              <w:marTop w:val="0"/>
              <w:marBottom w:val="0"/>
              <w:divBdr>
                <w:top w:val="none" w:sz="0" w:space="0" w:color="auto"/>
                <w:left w:val="none" w:sz="0" w:space="0" w:color="auto"/>
                <w:bottom w:val="none" w:sz="0" w:space="0" w:color="auto"/>
                <w:right w:val="none" w:sz="0" w:space="0" w:color="auto"/>
              </w:divBdr>
              <w:divsChild>
                <w:div w:id="1539080011">
                  <w:marLeft w:val="0"/>
                  <w:marRight w:val="0"/>
                  <w:marTop w:val="0"/>
                  <w:marBottom w:val="0"/>
                  <w:divBdr>
                    <w:top w:val="none" w:sz="0" w:space="0" w:color="auto"/>
                    <w:left w:val="none" w:sz="0" w:space="0" w:color="auto"/>
                    <w:bottom w:val="none" w:sz="0" w:space="0" w:color="auto"/>
                    <w:right w:val="none" w:sz="0" w:space="0" w:color="auto"/>
                  </w:divBdr>
                  <w:divsChild>
                    <w:div w:id="1642468019">
                      <w:marLeft w:val="0"/>
                      <w:marRight w:val="0"/>
                      <w:marTop w:val="0"/>
                      <w:marBottom w:val="0"/>
                      <w:divBdr>
                        <w:top w:val="none" w:sz="0" w:space="0" w:color="auto"/>
                        <w:left w:val="none" w:sz="0" w:space="0" w:color="auto"/>
                        <w:bottom w:val="none" w:sz="0" w:space="0" w:color="auto"/>
                        <w:right w:val="none" w:sz="0" w:space="0" w:color="auto"/>
                      </w:divBdr>
                    </w:div>
                  </w:divsChild>
                </w:div>
                <w:div w:id="785001195">
                  <w:marLeft w:val="0"/>
                  <w:marRight w:val="0"/>
                  <w:marTop w:val="0"/>
                  <w:marBottom w:val="0"/>
                  <w:divBdr>
                    <w:top w:val="none" w:sz="0" w:space="0" w:color="auto"/>
                    <w:left w:val="none" w:sz="0" w:space="0" w:color="auto"/>
                    <w:bottom w:val="none" w:sz="0" w:space="0" w:color="auto"/>
                    <w:right w:val="none" w:sz="0" w:space="0" w:color="auto"/>
                  </w:divBdr>
                  <w:divsChild>
                    <w:div w:id="302539954">
                      <w:marLeft w:val="0"/>
                      <w:marRight w:val="0"/>
                      <w:marTop w:val="0"/>
                      <w:marBottom w:val="0"/>
                      <w:divBdr>
                        <w:top w:val="none" w:sz="0" w:space="0" w:color="auto"/>
                        <w:left w:val="none" w:sz="0" w:space="0" w:color="auto"/>
                        <w:bottom w:val="none" w:sz="0" w:space="0" w:color="auto"/>
                        <w:right w:val="none" w:sz="0" w:space="0" w:color="auto"/>
                      </w:divBdr>
                    </w:div>
                  </w:divsChild>
                </w:div>
                <w:div w:id="933129528">
                  <w:marLeft w:val="0"/>
                  <w:marRight w:val="0"/>
                  <w:marTop w:val="0"/>
                  <w:marBottom w:val="0"/>
                  <w:divBdr>
                    <w:top w:val="none" w:sz="0" w:space="0" w:color="auto"/>
                    <w:left w:val="none" w:sz="0" w:space="0" w:color="auto"/>
                    <w:bottom w:val="none" w:sz="0" w:space="0" w:color="auto"/>
                    <w:right w:val="none" w:sz="0" w:space="0" w:color="auto"/>
                  </w:divBdr>
                  <w:divsChild>
                    <w:div w:id="40905048">
                      <w:marLeft w:val="0"/>
                      <w:marRight w:val="0"/>
                      <w:marTop w:val="0"/>
                      <w:marBottom w:val="0"/>
                      <w:divBdr>
                        <w:top w:val="none" w:sz="0" w:space="0" w:color="auto"/>
                        <w:left w:val="none" w:sz="0" w:space="0" w:color="auto"/>
                        <w:bottom w:val="none" w:sz="0" w:space="0" w:color="auto"/>
                        <w:right w:val="none" w:sz="0" w:space="0" w:color="auto"/>
                      </w:divBdr>
                    </w:div>
                  </w:divsChild>
                </w:div>
                <w:div w:id="554852253">
                  <w:marLeft w:val="0"/>
                  <w:marRight w:val="0"/>
                  <w:marTop w:val="0"/>
                  <w:marBottom w:val="0"/>
                  <w:divBdr>
                    <w:top w:val="none" w:sz="0" w:space="0" w:color="auto"/>
                    <w:left w:val="none" w:sz="0" w:space="0" w:color="auto"/>
                    <w:bottom w:val="none" w:sz="0" w:space="0" w:color="auto"/>
                    <w:right w:val="none" w:sz="0" w:space="0" w:color="auto"/>
                  </w:divBdr>
                  <w:divsChild>
                    <w:div w:id="497842976">
                      <w:marLeft w:val="0"/>
                      <w:marRight w:val="0"/>
                      <w:marTop w:val="0"/>
                      <w:marBottom w:val="0"/>
                      <w:divBdr>
                        <w:top w:val="none" w:sz="0" w:space="0" w:color="auto"/>
                        <w:left w:val="none" w:sz="0" w:space="0" w:color="auto"/>
                        <w:bottom w:val="none" w:sz="0" w:space="0" w:color="auto"/>
                        <w:right w:val="none" w:sz="0" w:space="0" w:color="auto"/>
                      </w:divBdr>
                    </w:div>
                  </w:divsChild>
                </w:div>
                <w:div w:id="1008601244">
                  <w:marLeft w:val="0"/>
                  <w:marRight w:val="0"/>
                  <w:marTop w:val="0"/>
                  <w:marBottom w:val="0"/>
                  <w:divBdr>
                    <w:top w:val="none" w:sz="0" w:space="0" w:color="auto"/>
                    <w:left w:val="none" w:sz="0" w:space="0" w:color="auto"/>
                    <w:bottom w:val="none" w:sz="0" w:space="0" w:color="auto"/>
                    <w:right w:val="none" w:sz="0" w:space="0" w:color="auto"/>
                  </w:divBdr>
                  <w:divsChild>
                    <w:div w:id="82401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942105">
              <w:marLeft w:val="0"/>
              <w:marRight w:val="0"/>
              <w:marTop w:val="0"/>
              <w:marBottom w:val="0"/>
              <w:divBdr>
                <w:top w:val="none" w:sz="0" w:space="0" w:color="auto"/>
                <w:left w:val="none" w:sz="0" w:space="0" w:color="auto"/>
                <w:bottom w:val="none" w:sz="0" w:space="0" w:color="auto"/>
                <w:right w:val="none" w:sz="0" w:space="0" w:color="auto"/>
              </w:divBdr>
              <w:divsChild>
                <w:div w:id="191254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74194">
      <w:bodyDiv w:val="1"/>
      <w:marLeft w:val="0"/>
      <w:marRight w:val="0"/>
      <w:marTop w:val="0"/>
      <w:marBottom w:val="0"/>
      <w:divBdr>
        <w:top w:val="none" w:sz="0" w:space="0" w:color="auto"/>
        <w:left w:val="none" w:sz="0" w:space="0" w:color="auto"/>
        <w:bottom w:val="none" w:sz="0" w:space="0" w:color="auto"/>
        <w:right w:val="none" w:sz="0" w:space="0" w:color="auto"/>
      </w:divBdr>
    </w:div>
    <w:div w:id="116457725">
      <w:bodyDiv w:val="1"/>
      <w:marLeft w:val="0"/>
      <w:marRight w:val="0"/>
      <w:marTop w:val="0"/>
      <w:marBottom w:val="0"/>
      <w:divBdr>
        <w:top w:val="none" w:sz="0" w:space="0" w:color="auto"/>
        <w:left w:val="none" w:sz="0" w:space="0" w:color="auto"/>
        <w:bottom w:val="none" w:sz="0" w:space="0" w:color="auto"/>
        <w:right w:val="none" w:sz="0" w:space="0" w:color="auto"/>
      </w:divBdr>
    </w:div>
    <w:div w:id="116992181">
      <w:bodyDiv w:val="1"/>
      <w:marLeft w:val="0"/>
      <w:marRight w:val="0"/>
      <w:marTop w:val="0"/>
      <w:marBottom w:val="0"/>
      <w:divBdr>
        <w:top w:val="none" w:sz="0" w:space="0" w:color="auto"/>
        <w:left w:val="none" w:sz="0" w:space="0" w:color="auto"/>
        <w:bottom w:val="none" w:sz="0" w:space="0" w:color="auto"/>
        <w:right w:val="none" w:sz="0" w:space="0" w:color="auto"/>
      </w:divBdr>
    </w:div>
    <w:div w:id="117530075">
      <w:bodyDiv w:val="1"/>
      <w:marLeft w:val="0"/>
      <w:marRight w:val="0"/>
      <w:marTop w:val="0"/>
      <w:marBottom w:val="0"/>
      <w:divBdr>
        <w:top w:val="none" w:sz="0" w:space="0" w:color="auto"/>
        <w:left w:val="none" w:sz="0" w:space="0" w:color="auto"/>
        <w:bottom w:val="none" w:sz="0" w:space="0" w:color="auto"/>
        <w:right w:val="none" w:sz="0" w:space="0" w:color="auto"/>
      </w:divBdr>
    </w:div>
    <w:div w:id="117602899">
      <w:bodyDiv w:val="1"/>
      <w:marLeft w:val="0"/>
      <w:marRight w:val="0"/>
      <w:marTop w:val="0"/>
      <w:marBottom w:val="0"/>
      <w:divBdr>
        <w:top w:val="none" w:sz="0" w:space="0" w:color="auto"/>
        <w:left w:val="none" w:sz="0" w:space="0" w:color="auto"/>
        <w:bottom w:val="none" w:sz="0" w:space="0" w:color="auto"/>
        <w:right w:val="none" w:sz="0" w:space="0" w:color="auto"/>
      </w:divBdr>
    </w:div>
    <w:div w:id="118959034">
      <w:bodyDiv w:val="1"/>
      <w:marLeft w:val="0"/>
      <w:marRight w:val="0"/>
      <w:marTop w:val="0"/>
      <w:marBottom w:val="0"/>
      <w:divBdr>
        <w:top w:val="none" w:sz="0" w:space="0" w:color="auto"/>
        <w:left w:val="none" w:sz="0" w:space="0" w:color="auto"/>
        <w:bottom w:val="none" w:sz="0" w:space="0" w:color="auto"/>
        <w:right w:val="none" w:sz="0" w:space="0" w:color="auto"/>
      </w:divBdr>
    </w:div>
    <w:div w:id="120079066">
      <w:bodyDiv w:val="1"/>
      <w:marLeft w:val="0"/>
      <w:marRight w:val="0"/>
      <w:marTop w:val="0"/>
      <w:marBottom w:val="0"/>
      <w:divBdr>
        <w:top w:val="none" w:sz="0" w:space="0" w:color="auto"/>
        <w:left w:val="none" w:sz="0" w:space="0" w:color="auto"/>
        <w:bottom w:val="none" w:sz="0" w:space="0" w:color="auto"/>
        <w:right w:val="none" w:sz="0" w:space="0" w:color="auto"/>
      </w:divBdr>
    </w:div>
    <w:div w:id="121313683">
      <w:bodyDiv w:val="1"/>
      <w:marLeft w:val="0"/>
      <w:marRight w:val="0"/>
      <w:marTop w:val="0"/>
      <w:marBottom w:val="0"/>
      <w:divBdr>
        <w:top w:val="none" w:sz="0" w:space="0" w:color="auto"/>
        <w:left w:val="none" w:sz="0" w:space="0" w:color="auto"/>
        <w:bottom w:val="none" w:sz="0" w:space="0" w:color="auto"/>
        <w:right w:val="none" w:sz="0" w:space="0" w:color="auto"/>
      </w:divBdr>
    </w:div>
    <w:div w:id="121467422">
      <w:bodyDiv w:val="1"/>
      <w:marLeft w:val="0"/>
      <w:marRight w:val="0"/>
      <w:marTop w:val="0"/>
      <w:marBottom w:val="0"/>
      <w:divBdr>
        <w:top w:val="none" w:sz="0" w:space="0" w:color="auto"/>
        <w:left w:val="none" w:sz="0" w:space="0" w:color="auto"/>
        <w:bottom w:val="none" w:sz="0" w:space="0" w:color="auto"/>
        <w:right w:val="none" w:sz="0" w:space="0" w:color="auto"/>
      </w:divBdr>
    </w:div>
    <w:div w:id="121732260">
      <w:bodyDiv w:val="1"/>
      <w:marLeft w:val="0"/>
      <w:marRight w:val="0"/>
      <w:marTop w:val="0"/>
      <w:marBottom w:val="0"/>
      <w:divBdr>
        <w:top w:val="none" w:sz="0" w:space="0" w:color="auto"/>
        <w:left w:val="none" w:sz="0" w:space="0" w:color="auto"/>
        <w:bottom w:val="none" w:sz="0" w:space="0" w:color="auto"/>
        <w:right w:val="none" w:sz="0" w:space="0" w:color="auto"/>
      </w:divBdr>
    </w:div>
    <w:div w:id="122043531">
      <w:bodyDiv w:val="1"/>
      <w:marLeft w:val="0"/>
      <w:marRight w:val="0"/>
      <w:marTop w:val="0"/>
      <w:marBottom w:val="0"/>
      <w:divBdr>
        <w:top w:val="none" w:sz="0" w:space="0" w:color="auto"/>
        <w:left w:val="none" w:sz="0" w:space="0" w:color="auto"/>
        <w:bottom w:val="none" w:sz="0" w:space="0" w:color="auto"/>
        <w:right w:val="none" w:sz="0" w:space="0" w:color="auto"/>
      </w:divBdr>
    </w:div>
    <w:div w:id="122231910">
      <w:bodyDiv w:val="1"/>
      <w:marLeft w:val="0"/>
      <w:marRight w:val="0"/>
      <w:marTop w:val="0"/>
      <w:marBottom w:val="0"/>
      <w:divBdr>
        <w:top w:val="none" w:sz="0" w:space="0" w:color="auto"/>
        <w:left w:val="none" w:sz="0" w:space="0" w:color="auto"/>
        <w:bottom w:val="none" w:sz="0" w:space="0" w:color="auto"/>
        <w:right w:val="none" w:sz="0" w:space="0" w:color="auto"/>
      </w:divBdr>
    </w:div>
    <w:div w:id="122577640">
      <w:bodyDiv w:val="1"/>
      <w:marLeft w:val="0"/>
      <w:marRight w:val="0"/>
      <w:marTop w:val="0"/>
      <w:marBottom w:val="0"/>
      <w:divBdr>
        <w:top w:val="none" w:sz="0" w:space="0" w:color="auto"/>
        <w:left w:val="none" w:sz="0" w:space="0" w:color="auto"/>
        <w:bottom w:val="none" w:sz="0" w:space="0" w:color="auto"/>
        <w:right w:val="none" w:sz="0" w:space="0" w:color="auto"/>
      </w:divBdr>
    </w:div>
    <w:div w:id="123432415">
      <w:bodyDiv w:val="1"/>
      <w:marLeft w:val="0"/>
      <w:marRight w:val="0"/>
      <w:marTop w:val="0"/>
      <w:marBottom w:val="0"/>
      <w:divBdr>
        <w:top w:val="none" w:sz="0" w:space="0" w:color="auto"/>
        <w:left w:val="none" w:sz="0" w:space="0" w:color="auto"/>
        <w:bottom w:val="none" w:sz="0" w:space="0" w:color="auto"/>
        <w:right w:val="none" w:sz="0" w:space="0" w:color="auto"/>
      </w:divBdr>
    </w:div>
    <w:div w:id="123740910">
      <w:bodyDiv w:val="1"/>
      <w:marLeft w:val="0"/>
      <w:marRight w:val="0"/>
      <w:marTop w:val="0"/>
      <w:marBottom w:val="0"/>
      <w:divBdr>
        <w:top w:val="none" w:sz="0" w:space="0" w:color="auto"/>
        <w:left w:val="none" w:sz="0" w:space="0" w:color="auto"/>
        <w:bottom w:val="none" w:sz="0" w:space="0" w:color="auto"/>
        <w:right w:val="none" w:sz="0" w:space="0" w:color="auto"/>
      </w:divBdr>
    </w:div>
    <w:div w:id="125049541">
      <w:bodyDiv w:val="1"/>
      <w:marLeft w:val="0"/>
      <w:marRight w:val="0"/>
      <w:marTop w:val="0"/>
      <w:marBottom w:val="0"/>
      <w:divBdr>
        <w:top w:val="none" w:sz="0" w:space="0" w:color="auto"/>
        <w:left w:val="none" w:sz="0" w:space="0" w:color="auto"/>
        <w:bottom w:val="none" w:sz="0" w:space="0" w:color="auto"/>
        <w:right w:val="none" w:sz="0" w:space="0" w:color="auto"/>
      </w:divBdr>
    </w:div>
    <w:div w:id="125635087">
      <w:bodyDiv w:val="1"/>
      <w:marLeft w:val="0"/>
      <w:marRight w:val="0"/>
      <w:marTop w:val="0"/>
      <w:marBottom w:val="0"/>
      <w:divBdr>
        <w:top w:val="none" w:sz="0" w:space="0" w:color="auto"/>
        <w:left w:val="none" w:sz="0" w:space="0" w:color="auto"/>
        <w:bottom w:val="none" w:sz="0" w:space="0" w:color="auto"/>
        <w:right w:val="none" w:sz="0" w:space="0" w:color="auto"/>
      </w:divBdr>
    </w:div>
    <w:div w:id="125852964">
      <w:bodyDiv w:val="1"/>
      <w:marLeft w:val="0"/>
      <w:marRight w:val="0"/>
      <w:marTop w:val="0"/>
      <w:marBottom w:val="0"/>
      <w:divBdr>
        <w:top w:val="none" w:sz="0" w:space="0" w:color="auto"/>
        <w:left w:val="none" w:sz="0" w:space="0" w:color="auto"/>
        <w:bottom w:val="none" w:sz="0" w:space="0" w:color="auto"/>
        <w:right w:val="none" w:sz="0" w:space="0" w:color="auto"/>
      </w:divBdr>
    </w:div>
    <w:div w:id="126357270">
      <w:bodyDiv w:val="1"/>
      <w:marLeft w:val="0"/>
      <w:marRight w:val="0"/>
      <w:marTop w:val="0"/>
      <w:marBottom w:val="0"/>
      <w:divBdr>
        <w:top w:val="none" w:sz="0" w:space="0" w:color="auto"/>
        <w:left w:val="none" w:sz="0" w:space="0" w:color="auto"/>
        <w:bottom w:val="none" w:sz="0" w:space="0" w:color="auto"/>
        <w:right w:val="none" w:sz="0" w:space="0" w:color="auto"/>
      </w:divBdr>
    </w:div>
    <w:div w:id="126514860">
      <w:bodyDiv w:val="1"/>
      <w:marLeft w:val="0"/>
      <w:marRight w:val="0"/>
      <w:marTop w:val="0"/>
      <w:marBottom w:val="0"/>
      <w:divBdr>
        <w:top w:val="none" w:sz="0" w:space="0" w:color="auto"/>
        <w:left w:val="none" w:sz="0" w:space="0" w:color="auto"/>
        <w:bottom w:val="none" w:sz="0" w:space="0" w:color="auto"/>
        <w:right w:val="none" w:sz="0" w:space="0" w:color="auto"/>
      </w:divBdr>
    </w:div>
    <w:div w:id="126701708">
      <w:bodyDiv w:val="1"/>
      <w:marLeft w:val="0"/>
      <w:marRight w:val="0"/>
      <w:marTop w:val="0"/>
      <w:marBottom w:val="0"/>
      <w:divBdr>
        <w:top w:val="none" w:sz="0" w:space="0" w:color="auto"/>
        <w:left w:val="none" w:sz="0" w:space="0" w:color="auto"/>
        <w:bottom w:val="none" w:sz="0" w:space="0" w:color="auto"/>
        <w:right w:val="none" w:sz="0" w:space="0" w:color="auto"/>
      </w:divBdr>
    </w:div>
    <w:div w:id="127402176">
      <w:bodyDiv w:val="1"/>
      <w:marLeft w:val="0"/>
      <w:marRight w:val="0"/>
      <w:marTop w:val="0"/>
      <w:marBottom w:val="0"/>
      <w:divBdr>
        <w:top w:val="none" w:sz="0" w:space="0" w:color="auto"/>
        <w:left w:val="none" w:sz="0" w:space="0" w:color="auto"/>
        <w:bottom w:val="none" w:sz="0" w:space="0" w:color="auto"/>
        <w:right w:val="none" w:sz="0" w:space="0" w:color="auto"/>
      </w:divBdr>
    </w:div>
    <w:div w:id="127406972">
      <w:bodyDiv w:val="1"/>
      <w:marLeft w:val="0"/>
      <w:marRight w:val="0"/>
      <w:marTop w:val="0"/>
      <w:marBottom w:val="0"/>
      <w:divBdr>
        <w:top w:val="none" w:sz="0" w:space="0" w:color="auto"/>
        <w:left w:val="none" w:sz="0" w:space="0" w:color="auto"/>
        <w:bottom w:val="none" w:sz="0" w:space="0" w:color="auto"/>
        <w:right w:val="none" w:sz="0" w:space="0" w:color="auto"/>
      </w:divBdr>
    </w:div>
    <w:div w:id="127629645">
      <w:bodyDiv w:val="1"/>
      <w:marLeft w:val="0"/>
      <w:marRight w:val="0"/>
      <w:marTop w:val="0"/>
      <w:marBottom w:val="0"/>
      <w:divBdr>
        <w:top w:val="none" w:sz="0" w:space="0" w:color="auto"/>
        <w:left w:val="none" w:sz="0" w:space="0" w:color="auto"/>
        <w:bottom w:val="none" w:sz="0" w:space="0" w:color="auto"/>
        <w:right w:val="none" w:sz="0" w:space="0" w:color="auto"/>
      </w:divBdr>
    </w:div>
    <w:div w:id="128062343">
      <w:bodyDiv w:val="1"/>
      <w:marLeft w:val="0"/>
      <w:marRight w:val="0"/>
      <w:marTop w:val="0"/>
      <w:marBottom w:val="0"/>
      <w:divBdr>
        <w:top w:val="none" w:sz="0" w:space="0" w:color="auto"/>
        <w:left w:val="none" w:sz="0" w:space="0" w:color="auto"/>
        <w:bottom w:val="none" w:sz="0" w:space="0" w:color="auto"/>
        <w:right w:val="none" w:sz="0" w:space="0" w:color="auto"/>
      </w:divBdr>
    </w:div>
    <w:div w:id="128940844">
      <w:bodyDiv w:val="1"/>
      <w:marLeft w:val="0"/>
      <w:marRight w:val="0"/>
      <w:marTop w:val="0"/>
      <w:marBottom w:val="0"/>
      <w:divBdr>
        <w:top w:val="none" w:sz="0" w:space="0" w:color="auto"/>
        <w:left w:val="none" w:sz="0" w:space="0" w:color="auto"/>
        <w:bottom w:val="none" w:sz="0" w:space="0" w:color="auto"/>
        <w:right w:val="none" w:sz="0" w:space="0" w:color="auto"/>
      </w:divBdr>
    </w:div>
    <w:div w:id="129055713">
      <w:bodyDiv w:val="1"/>
      <w:marLeft w:val="0"/>
      <w:marRight w:val="0"/>
      <w:marTop w:val="0"/>
      <w:marBottom w:val="0"/>
      <w:divBdr>
        <w:top w:val="none" w:sz="0" w:space="0" w:color="auto"/>
        <w:left w:val="none" w:sz="0" w:space="0" w:color="auto"/>
        <w:bottom w:val="none" w:sz="0" w:space="0" w:color="auto"/>
        <w:right w:val="none" w:sz="0" w:space="0" w:color="auto"/>
      </w:divBdr>
    </w:div>
    <w:div w:id="129131638">
      <w:bodyDiv w:val="1"/>
      <w:marLeft w:val="0"/>
      <w:marRight w:val="0"/>
      <w:marTop w:val="0"/>
      <w:marBottom w:val="0"/>
      <w:divBdr>
        <w:top w:val="none" w:sz="0" w:space="0" w:color="auto"/>
        <w:left w:val="none" w:sz="0" w:space="0" w:color="auto"/>
        <w:bottom w:val="none" w:sz="0" w:space="0" w:color="auto"/>
        <w:right w:val="none" w:sz="0" w:space="0" w:color="auto"/>
      </w:divBdr>
    </w:div>
    <w:div w:id="129984888">
      <w:bodyDiv w:val="1"/>
      <w:marLeft w:val="0"/>
      <w:marRight w:val="0"/>
      <w:marTop w:val="0"/>
      <w:marBottom w:val="0"/>
      <w:divBdr>
        <w:top w:val="none" w:sz="0" w:space="0" w:color="auto"/>
        <w:left w:val="none" w:sz="0" w:space="0" w:color="auto"/>
        <w:bottom w:val="none" w:sz="0" w:space="0" w:color="auto"/>
        <w:right w:val="none" w:sz="0" w:space="0" w:color="auto"/>
      </w:divBdr>
    </w:div>
    <w:div w:id="130368967">
      <w:bodyDiv w:val="1"/>
      <w:marLeft w:val="0"/>
      <w:marRight w:val="0"/>
      <w:marTop w:val="0"/>
      <w:marBottom w:val="0"/>
      <w:divBdr>
        <w:top w:val="none" w:sz="0" w:space="0" w:color="auto"/>
        <w:left w:val="none" w:sz="0" w:space="0" w:color="auto"/>
        <w:bottom w:val="none" w:sz="0" w:space="0" w:color="auto"/>
        <w:right w:val="none" w:sz="0" w:space="0" w:color="auto"/>
      </w:divBdr>
    </w:div>
    <w:div w:id="131557711">
      <w:bodyDiv w:val="1"/>
      <w:marLeft w:val="0"/>
      <w:marRight w:val="0"/>
      <w:marTop w:val="0"/>
      <w:marBottom w:val="0"/>
      <w:divBdr>
        <w:top w:val="none" w:sz="0" w:space="0" w:color="auto"/>
        <w:left w:val="none" w:sz="0" w:space="0" w:color="auto"/>
        <w:bottom w:val="none" w:sz="0" w:space="0" w:color="auto"/>
        <w:right w:val="none" w:sz="0" w:space="0" w:color="auto"/>
      </w:divBdr>
    </w:div>
    <w:div w:id="132213024">
      <w:bodyDiv w:val="1"/>
      <w:marLeft w:val="0"/>
      <w:marRight w:val="0"/>
      <w:marTop w:val="0"/>
      <w:marBottom w:val="0"/>
      <w:divBdr>
        <w:top w:val="none" w:sz="0" w:space="0" w:color="auto"/>
        <w:left w:val="none" w:sz="0" w:space="0" w:color="auto"/>
        <w:bottom w:val="none" w:sz="0" w:space="0" w:color="auto"/>
        <w:right w:val="none" w:sz="0" w:space="0" w:color="auto"/>
      </w:divBdr>
    </w:div>
    <w:div w:id="132334063">
      <w:bodyDiv w:val="1"/>
      <w:marLeft w:val="0"/>
      <w:marRight w:val="0"/>
      <w:marTop w:val="0"/>
      <w:marBottom w:val="0"/>
      <w:divBdr>
        <w:top w:val="none" w:sz="0" w:space="0" w:color="auto"/>
        <w:left w:val="none" w:sz="0" w:space="0" w:color="auto"/>
        <w:bottom w:val="none" w:sz="0" w:space="0" w:color="auto"/>
        <w:right w:val="none" w:sz="0" w:space="0" w:color="auto"/>
      </w:divBdr>
    </w:div>
    <w:div w:id="132451163">
      <w:bodyDiv w:val="1"/>
      <w:marLeft w:val="0"/>
      <w:marRight w:val="0"/>
      <w:marTop w:val="0"/>
      <w:marBottom w:val="0"/>
      <w:divBdr>
        <w:top w:val="none" w:sz="0" w:space="0" w:color="auto"/>
        <w:left w:val="none" w:sz="0" w:space="0" w:color="auto"/>
        <w:bottom w:val="none" w:sz="0" w:space="0" w:color="auto"/>
        <w:right w:val="none" w:sz="0" w:space="0" w:color="auto"/>
      </w:divBdr>
    </w:div>
    <w:div w:id="132871153">
      <w:bodyDiv w:val="1"/>
      <w:marLeft w:val="0"/>
      <w:marRight w:val="0"/>
      <w:marTop w:val="0"/>
      <w:marBottom w:val="0"/>
      <w:divBdr>
        <w:top w:val="none" w:sz="0" w:space="0" w:color="auto"/>
        <w:left w:val="none" w:sz="0" w:space="0" w:color="auto"/>
        <w:bottom w:val="none" w:sz="0" w:space="0" w:color="auto"/>
        <w:right w:val="none" w:sz="0" w:space="0" w:color="auto"/>
      </w:divBdr>
    </w:div>
    <w:div w:id="133179274">
      <w:bodyDiv w:val="1"/>
      <w:marLeft w:val="0"/>
      <w:marRight w:val="0"/>
      <w:marTop w:val="0"/>
      <w:marBottom w:val="0"/>
      <w:divBdr>
        <w:top w:val="none" w:sz="0" w:space="0" w:color="auto"/>
        <w:left w:val="none" w:sz="0" w:space="0" w:color="auto"/>
        <w:bottom w:val="none" w:sz="0" w:space="0" w:color="auto"/>
        <w:right w:val="none" w:sz="0" w:space="0" w:color="auto"/>
      </w:divBdr>
    </w:div>
    <w:div w:id="133454775">
      <w:bodyDiv w:val="1"/>
      <w:marLeft w:val="0"/>
      <w:marRight w:val="0"/>
      <w:marTop w:val="0"/>
      <w:marBottom w:val="0"/>
      <w:divBdr>
        <w:top w:val="none" w:sz="0" w:space="0" w:color="auto"/>
        <w:left w:val="none" w:sz="0" w:space="0" w:color="auto"/>
        <w:bottom w:val="none" w:sz="0" w:space="0" w:color="auto"/>
        <w:right w:val="none" w:sz="0" w:space="0" w:color="auto"/>
      </w:divBdr>
    </w:div>
    <w:div w:id="133646553">
      <w:bodyDiv w:val="1"/>
      <w:marLeft w:val="0"/>
      <w:marRight w:val="0"/>
      <w:marTop w:val="0"/>
      <w:marBottom w:val="0"/>
      <w:divBdr>
        <w:top w:val="none" w:sz="0" w:space="0" w:color="auto"/>
        <w:left w:val="none" w:sz="0" w:space="0" w:color="auto"/>
        <w:bottom w:val="none" w:sz="0" w:space="0" w:color="auto"/>
        <w:right w:val="none" w:sz="0" w:space="0" w:color="auto"/>
      </w:divBdr>
    </w:div>
    <w:div w:id="134182858">
      <w:bodyDiv w:val="1"/>
      <w:marLeft w:val="0"/>
      <w:marRight w:val="0"/>
      <w:marTop w:val="0"/>
      <w:marBottom w:val="0"/>
      <w:divBdr>
        <w:top w:val="none" w:sz="0" w:space="0" w:color="auto"/>
        <w:left w:val="none" w:sz="0" w:space="0" w:color="auto"/>
        <w:bottom w:val="none" w:sz="0" w:space="0" w:color="auto"/>
        <w:right w:val="none" w:sz="0" w:space="0" w:color="auto"/>
      </w:divBdr>
    </w:div>
    <w:div w:id="134641944">
      <w:bodyDiv w:val="1"/>
      <w:marLeft w:val="0"/>
      <w:marRight w:val="0"/>
      <w:marTop w:val="0"/>
      <w:marBottom w:val="0"/>
      <w:divBdr>
        <w:top w:val="none" w:sz="0" w:space="0" w:color="auto"/>
        <w:left w:val="none" w:sz="0" w:space="0" w:color="auto"/>
        <w:bottom w:val="none" w:sz="0" w:space="0" w:color="auto"/>
        <w:right w:val="none" w:sz="0" w:space="0" w:color="auto"/>
      </w:divBdr>
    </w:div>
    <w:div w:id="134757847">
      <w:bodyDiv w:val="1"/>
      <w:marLeft w:val="0"/>
      <w:marRight w:val="0"/>
      <w:marTop w:val="0"/>
      <w:marBottom w:val="0"/>
      <w:divBdr>
        <w:top w:val="none" w:sz="0" w:space="0" w:color="auto"/>
        <w:left w:val="none" w:sz="0" w:space="0" w:color="auto"/>
        <w:bottom w:val="none" w:sz="0" w:space="0" w:color="auto"/>
        <w:right w:val="none" w:sz="0" w:space="0" w:color="auto"/>
      </w:divBdr>
    </w:div>
    <w:div w:id="134833630">
      <w:bodyDiv w:val="1"/>
      <w:marLeft w:val="0"/>
      <w:marRight w:val="0"/>
      <w:marTop w:val="0"/>
      <w:marBottom w:val="0"/>
      <w:divBdr>
        <w:top w:val="none" w:sz="0" w:space="0" w:color="auto"/>
        <w:left w:val="none" w:sz="0" w:space="0" w:color="auto"/>
        <w:bottom w:val="none" w:sz="0" w:space="0" w:color="auto"/>
        <w:right w:val="none" w:sz="0" w:space="0" w:color="auto"/>
      </w:divBdr>
    </w:div>
    <w:div w:id="134958153">
      <w:bodyDiv w:val="1"/>
      <w:marLeft w:val="0"/>
      <w:marRight w:val="0"/>
      <w:marTop w:val="0"/>
      <w:marBottom w:val="0"/>
      <w:divBdr>
        <w:top w:val="none" w:sz="0" w:space="0" w:color="auto"/>
        <w:left w:val="none" w:sz="0" w:space="0" w:color="auto"/>
        <w:bottom w:val="none" w:sz="0" w:space="0" w:color="auto"/>
        <w:right w:val="none" w:sz="0" w:space="0" w:color="auto"/>
      </w:divBdr>
    </w:div>
    <w:div w:id="135146010">
      <w:bodyDiv w:val="1"/>
      <w:marLeft w:val="0"/>
      <w:marRight w:val="0"/>
      <w:marTop w:val="0"/>
      <w:marBottom w:val="0"/>
      <w:divBdr>
        <w:top w:val="none" w:sz="0" w:space="0" w:color="auto"/>
        <w:left w:val="none" w:sz="0" w:space="0" w:color="auto"/>
        <w:bottom w:val="none" w:sz="0" w:space="0" w:color="auto"/>
        <w:right w:val="none" w:sz="0" w:space="0" w:color="auto"/>
      </w:divBdr>
    </w:div>
    <w:div w:id="135417669">
      <w:bodyDiv w:val="1"/>
      <w:marLeft w:val="0"/>
      <w:marRight w:val="0"/>
      <w:marTop w:val="0"/>
      <w:marBottom w:val="0"/>
      <w:divBdr>
        <w:top w:val="none" w:sz="0" w:space="0" w:color="auto"/>
        <w:left w:val="none" w:sz="0" w:space="0" w:color="auto"/>
        <w:bottom w:val="none" w:sz="0" w:space="0" w:color="auto"/>
        <w:right w:val="none" w:sz="0" w:space="0" w:color="auto"/>
      </w:divBdr>
    </w:div>
    <w:div w:id="135614288">
      <w:bodyDiv w:val="1"/>
      <w:marLeft w:val="0"/>
      <w:marRight w:val="0"/>
      <w:marTop w:val="0"/>
      <w:marBottom w:val="0"/>
      <w:divBdr>
        <w:top w:val="none" w:sz="0" w:space="0" w:color="auto"/>
        <w:left w:val="none" w:sz="0" w:space="0" w:color="auto"/>
        <w:bottom w:val="none" w:sz="0" w:space="0" w:color="auto"/>
        <w:right w:val="none" w:sz="0" w:space="0" w:color="auto"/>
      </w:divBdr>
    </w:div>
    <w:div w:id="135800491">
      <w:bodyDiv w:val="1"/>
      <w:marLeft w:val="0"/>
      <w:marRight w:val="0"/>
      <w:marTop w:val="0"/>
      <w:marBottom w:val="0"/>
      <w:divBdr>
        <w:top w:val="none" w:sz="0" w:space="0" w:color="auto"/>
        <w:left w:val="none" w:sz="0" w:space="0" w:color="auto"/>
        <w:bottom w:val="none" w:sz="0" w:space="0" w:color="auto"/>
        <w:right w:val="none" w:sz="0" w:space="0" w:color="auto"/>
      </w:divBdr>
    </w:div>
    <w:div w:id="136186260">
      <w:bodyDiv w:val="1"/>
      <w:marLeft w:val="0"/>
      <w:marRight w:val="0"/>
      <w:marTop w:val="0"/>
      <w:marBottom w:val="0"/>
      <w:divBdr>
        <w:top w:val="none" w:sz="0" w:space="0" w:color="auto"/>
        <w:left w:val="none" w:sz="0" w:space="0" w:color="auto"/>
        <w:bottom w:val="none" w:sz="0" w:space="0" w:color="auto"/>
        <w:right w:val="none" w:sz="0" w:space="0" w:color="auto"/>
      </w:divBdr>
      <w:divsChild>
        <w:div w:id="2118211387">
          <w:marLeft w:val="0"/>
          <w:marRight w:val="0"/>
          <w:marTop w:val="0"/>
          <w:marBottom w:val="0"/>
          <w:divBdr>
            <w:top w:val="single" w:sz="2" w:space="0" w:color="D9D9E3"/>
            <w:left w:val="single" w:sz="2" w:space="0" w:color="D9D9E3"/>
            <w:bottom w:val="single" w:sz="2" w:space="0" w:color="D9D9E3"/>
            <w:right w:val="single" w:sz="2" w:space="0" w:color="D9D9E3"/>
          </w:divBdr>
          <w:divsChild>
            <w:div w:id="534774907">
              <w:marLeft w:val="0"/>
              <w:marRight w:val="0"/>
              <w:marTop w:val="0"/>
              <w:marBottom w:val="0"/>
              <w:divBdr>
                <w:top w:val="single" w:sz="2" w:space="0" w:color="D9D9E3"/>
                <w:left w:val="single" w:sz="2" w:space="0" w:color="D9D9E3"/>
                <w:bottom w:val="single" w:sz="2" w:space="0" w:color="D9D9E3"/>
                <w:right w:val="single" w:sz="2" w:space="0" w:color="D9D9E3"/>
              </w:divBdr>
              <w:divsChild>
                <w:div w:id="1268731490">
                  <w:marLeft w:val="0"/>
                  <w:marRight w:val="0"/>
                  <w:marTop w:val="0"/>
                  <w:marBottom w:val="0"/>
                  <w:divBdr>
                    <w:top w:val="single" w:sz="2" w:space="0" w:color="D9D9E3"/>
                    <w:left w:val="single" w:sz="2" w:space="0" w:color="D9D9E3"/>
                    <w:bottom w:val="single" w:sz="2" w:space="0" w:color="D9D9E3"/>
                    <w:right w:val="single" w:sz="2" w:space="0" w:color="D9D9E3"/>
                  </w:divBdr>
                  <w:divsChild>
                    <w:div w:id="1270971289">
                      <w:marLeft w:val="0"/>
                      <w:marRight w:val="0"/>
                      <w:marTop w:val="0"/>
                      <w:marBottom w:val="0"/>
                      <w:divBdr>
                        <w:top w:val="single" w:sz="2" w:space="0" w:color="D9D9E3"/>
                        <w:left w:val="single" w:sz="2" w:space="0" w:color="D9D9E3"/>
                        <w:bottom w:val="single" w:sz="2" w:space="0" w:color="D9D9E3"/>
                        <w:right w:val="single" w:sz="2" w:space="0" w:color="D9D9E3"/>
                      </w:divBdr>
                      <w:divsChild>
                        <w:div w:id="40829083">
                          <w:marLeft w:val="0"/>
                          <w:marRight w:val="0"/>
                          <w:marTop w:val="0"/>
                          <w:marBottom w:val="0"/>
                          <w:divBdr>
                            <w:top w:val="single" w:sz="2" w:space="0" w:color="auto"/>
                            <w:left w:val="single" w:sz="2" w:space="0" w:color="auto"/>
                            <w:bottom w:val="single" w:sz="6" w:space="0" w:color="auto"/>
                            <w:right w:val="single" w:sz="2" w:space="0" w:color="auto"/>
                          </w:divBdr>
                          <w:divsChild>
                            <w:div w:id="1867714214">
                              <w:marLeft w:val="0"/>
                              <w:marRight w:val="0"/>
                              <w:marTop w:val="100"/>
                              <w:marBottom w:val="100"/>
                              <w:divBdr>
                                <w:top w:val="single" w:sz="2" w:space="0" w:color="D9D9E3"/>
                                <w:left w:val="single" w:sz="2" w:space="0" w:color="D9D9E3"/>
                                <w:bottom w:val="single" w:sz="2" w:space="0" w:color="D9D9E3"/>
                                <w:right w:val="single" w:sz="2" w:space="0" w:color="D9D9E3"/>
                              </w:divBdr>
                              <w:divsChild>
                                <w:div w:id="831995337">
                                  <w:marLeft w:val="0"/>
                                  <w:marRight w:val="0"/>
                                  <w:marTop w:val="0"/>
                                  <w:marBottom w:val="0"/>
                                  <w:divBdr>
                                    <w:top w:val="single" w:sz="2" w:space="0" w:color="D9D9E3"/>
                                    <w:left w:val="single" w:sz="2" w:space="0" w:color="D9D9E3"/>
                                    <w:bottom w:val="single" w:sz="2" w:space="0" w:color="D9D9E3"/>
                                    <w:right w:val="single" w:sz="2" w:space="0" w:color="D9D9E3"/>
                                  </w:divBdr>
                                  <w:divsChild>
                                    <w:div w:id="360591435">
                                      <w:marLeft w:val="0"/>
                                      <w:marRight w:val="0"/>
                                      <w:marTop w:val="0"/>
                                      <w:marBottom w:val="0"/>
                                      <w:divBdr>
                                        <w:top w:val="single" w:sz="2" w:space="0" w:color="D9D9E3"/>
                                        <w:left w:val="single" w:sz="2" w:space="0" w:color="D9D9E3"/>
                                        <w:bottom w:val="single" w:sz="2" w:space="0" w:color="D9D9E3"/>
                                        <w:right w:val="single" w:sz="2" w:space="0" w:color="D9D9E3"/>
                                      </w:divBdr>
                                      <w:divsChild>
                                        <w:div w:id="1475640749">
                                          <w:marLeft w:val="0"/>
                                          <w:marRight w:val="0"/>
                                          <w:marTop w:val="0"/>
                                          <w:marBottom w:val="0"/>
                                          <w:divBdr>
                                            <w:top w:val="single" w:sz="2" w:space="0" w:color="D9D9E3"/>
                                            <w:left w:val="single" w:sz="2" w:space="0" w:color="D9D9E3"/>
                                            <w:bottom w:val="single" w:sz="2" w:space="0" w:color="D9D9E3"/>
                                            <w:right w:val="single" w:sz="2" w:space="0" w:color="D9D9E3"/>
                                          </w:divBdr>
                                          <w:divsChild>
                                            <w:div w:id="1851065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9879737">
          <w:marLeft w:val="0"/>
          <w:marRight w:val="0"/>
          <w:marTop w:val="0"/>
          <w:marBottom w:val="0"/>
          <w:divBdr>
            <w:top w:val="none" w:sz="0" w:space="0" w:color="auto"/>
            <w:left w:val="none" w:sz="0" w:space="0" w:color="auto"/>
            <w:bottom w:val="none" w:sz="0" w:space="0" w:color="auto"/>
            <w:right w:val="none" w:sz="0" w:space="0" w:color="auto"/>
          </w:divBdr>
          <w:divsChild>
            <w:div w:id="1058355865">
              <w:marLeft w:val="0"/>
              <w:marRight w:val="0"/>
              <w:marTop w:val="0"/>
              <w:marBottom w:val="0"/>
              <w:divBdr>
                <w:top w:val="single" w:sz="2" w:space="0" w:color="D9D9E3"/>
                <w:left w:val="single" w:sz="2" w:space="0" w:color="D9D9E3"/>
                <w:bottom w:val="single" w:sz="2" w:space="0" w:color="D9D9E3"/>
                <w:right w:val="single" w:sz="2" w:space="0" w:color="D9D9E3"/>
              </w:divBdr>
              <w:divsChild>
                <w:div w:id="560361361">
                  <w:marLeft w:val="0"/>
                  <w:marRight w:val="0"/>
                  <w:marTop w:val="0"/>
                  <w:marBottom w:val="0"/>
                  <w:divBdr>
                    <w:top w:val="single" w:sz="2" w:space="0" w:color="D9D9E3"/>
                    <w:left w:val="single" w:sz="2" w:space="0" w:color="D9D9E3"/>
                    <w:bottom w:val="single" w:sz="2" w:space="0" w:color="D9D9E3"/>
                    <w:right w:val="single" w:sz="2" w:space="0" w:color="D9D9E3"/>
                  </w:divBdr>
                  <w:divsChild>
                    <w:div w:id="313417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6266806">
      <w:bodyDiv w:val="1"/>
      <w:marLeft w:val="0"/>
      <w:marRight w:val="0"/>
      <w:marTop w:val="0"/>
      <w:marBottom w:val="0"/>
      <w:divBdr>
        <w:top w:val="none" w:sz="0" w:space="0" w:color="auto"/>
        <w:left w:val="none" w:sz="0" w:space="0" w:color="auto"/>
        <w:bottom w:val="none" w:sz="0" w:space="0" w:color="auto"/>
        <w:right w:val="none" w:sz="0" w:space="0" w:color="auto"/>
      </w:divBdr>
    </w:div>
    <w:div w:id="136536010">
      <w:bodyDiv w:val="1"/>
      <w:marLeft w:val="0"/>
      <w:marRight w:val="0"/>
      <w:marTop w:val="0"/>
      <w:marBottom w:val="0"/>
      <w:divBdr>
        <w:top w:val="none" w:sz="0" w:space="0" w:color="auto"/>
        <w:left w:val="none" w:sz="0" w:space="0" w:color="auto"/>
        <w:bottom w:val="none" w:sz="0" w:space="0" w:color="auto"/>
        <w:right w:val="none" w:sz="0" w:space="0" w:color="auto"/>
      </w:divBdr>
    </w:div>
    <w:div w:id="136607163">
      <w:bodyDiv w:val="1"/>
      <w:marLeft w:val="0"/>
      <w:marRight w:val="0"/>
      <w:marTop w:val="0"/>
      <w:marBottom w:val="0"/>
      <w:divBdr>
        <w:top w:val="none" w:sz="0" w:space="0" w:color="auto"/>
        <w:left w:val="none" w:sz="0" w:space="0" w:color="auto"/>
        <w:bottom w:val="none" w:sz="0" w:space="0" w:color="auto"/>
        <w:right w:val="none" w:sz="0" w:space="0" w:color="auto"/>
      </w:divBdr>
    </w:div>
    <w:div w:id="136925270">
      <w:bodyDiv w:val="1"/>
      <w:marLeft w:val="0"/>
      <w:marRight w:val="0"/>
      <w:marTop w:val="0"/>
      <w:marBottom w:val="0"/>
      <w:divBdr>
        <w:top w:val="none" w:sz="0" w:space="0" w:color="auto"/>
        <w:left w:val="none" w:sz="0" w:space="0" w:color="auto"/>
        <w:bottom w:val="none" w:sz="0" w:space="0" w:color="auto"/>
        <w:right w:val="none" w:sz="0" w:space="0" w:color="auto"/>
      </w:divBdr>
    </w:div>
    <w:div w:id="137190807">
      <w:bodyDiv w:val="1"/>
      <w:marLeft w:val="0"/>
      <w:marRight w:val="0"/>
      <w:marTop w:val="0"/>
      <w:marBottom w:val="0"/>
      <w:divBdr>
        <w:top w:val="none" w:sz="0" w:space="0" w:color="auto"/>
        <w:left w:val="none" w:sz="0" w:space="0" w:color="auto"/>
        <w:bottom w:val="none" w:sz="0" w:space="0" w:color="auto"/>
        <w:right w:val="none" w:sz="0" w:space="0" w:color="auto"/>
      </w:divBdr>
    </w:div>
    <w:div w:id="137259727">
      <w:bodyDiv w:val="1"/>
      <w:marLeft w:val="0"/>
      <w:marRight w:val="0"/>
      <w:marTop w:val="0"/>
      <w:marBottom w:val="0"/>
      <w:divBdr>
        <w:top w:val="none" w:sz="0" w:space="0" w:color="auto"/>
        <w:left w:val="none" w:sz="0" w:space="0" w:color="auto"/>
        <w:bottom w:val="none" w:sz="0" w:space="0" w:color="auto"/>
        <w:right w:val="none" w:sz="0" w:space="0" w:color="auto"/>
      </w:divBdr>
    </w:div>
    <w:div w:id="138690066">
      <w:bodyDiv w:val="1"/>
      <w:marLeft w:val="0"/>
      <w:marRight w:val="0"/>
      <w:marTop w:val="0"/>
      <w:marBottom w:val="0"/>
      <w:divBdr>
        <w:top w:val="none" w:sz="0" w:space="0" w:color="auto"/>
        <w:left w:val="none" w:sz="0" w:space="0" w:color="auto"/>
        <w:bottom w:val="none" w:sz="0" w:space="0" w:color="auto"/>
        <w:right w:val="none" w:sz="0" w:space="0" w:color="auto"/>
      </w:divBdr>
    </w:div>
    <w:div w:id="138883979">
      <w:bodyDiv w:val="1"/>
      <w:marLeft w:val="0"/>
      <w:marRight w:val="0"/>
      <w:marTop w:val="0"/>
      <w:marBottom w:val="0"/>
      <w:divBdr>
        <w:top w:val="none" w:sz="0" w:space="0" w:color="auto"/>
        <w:left w:val="none" w:sz="0" w:space="0" w:color="auto"/>
        <w:bottom w:val="none" w:sz="0" w:space="0" w:color="auto"/>
        <w:right w:val="none" w:sz="0" w:space="0" w:color="auto"/>
      </w:divBdr>
    </w:div>
    <w:div w:id="138889871">
      <w:bodyDiv w:val="1"/>
      <w:marLeft w:val="0"/>
      <w:marRight w:val="0"/>
      <w:marTop w:val="0"/>
      <w:marBottom w:val="0"/>
      <w:divBdr>
        <w:top w:val="none" w:sz="0" w:space="0" w:color="auto"/>
        <w:left w:val="none" w:sz="0" w:space="0" w:color="auto"/>
        <w:bottom w:val="none" w:sz="0" w:space="0" w:color="auto"/>
        <w:right w:val="none" w:sz="0" w:space="0" w:color="auto"/>
      </w:divBdr>
    </w:div>
    <w:div w:id="139226976">
      <w:bodyDiv w:val="1"/>
      <w:marLeft w:val="0"/>
      <w:marRight w:val="0"/>
      <w:marTop w:val="0"/>
      <w:marBottom w:val="0"/>
      <w:divBdr>
        <w:top w:val="none" w:sz="0" w:space="0" w:color="auto"/>
        <w:left w:val="none" w:sz="0" w:space="0" w:color="auto"/>
        <w:bottom w:val="none" w:sz="0" w:space="0" w:color="auto"/>
        <w:right w:val="none" w:sz="0" w:space="0" w:color="auto"/>
      </w:divBdr>
    </w:div>
    <w:div w:id="140078947">
      <w:bodyDiv w:val="1"/>
      <w:marLeft w:val="0"/>
      <w:marRight w:val="0"/>
      <w:marTop w:val="0"/>
      <w:marBottom w:val="0"/>
      <w:divBdr>
        <w:top w:val="none" w:sz="0" w:space="0" w:color="auto"/>
        <w:left w:val="none" w:sz="0" w:space="0" w:color="auto"/>
        <w:bottom w:val="none" w:sz="0" w:space="0" w:color="auto"/>
        <w:right w:val="none" w:sz="0" w:space="0" w:color="auto"/>
      </w:divBdr>
    </w:div>
    <w:div w:id="140344606">
      <w:bodyDiv w:val="1"/>
      <w:marLeft w:val="0"/>
      <w:marRight w:val="0"/>
      <w:marTop w:val="0"/>
      <w:marBottom w:val="0"/>
      <w:divBdr>
        <w:top w:val="none" w:sz="0" w:space="0" w:color="auto"/>
        <w:left w:val="none" w:sz="0" w:space="0" w:color="auto"/>
        <w:bottom w:val="none" w:sz="0" w:space="0" w:color="auto"/>
        <w:right w:val="none" w:sz="0" w:space="0" w:color="auto"/>
      </w:divBdr>
    </w:div>
    <w:div w:id="140579096">
      <w:bodyDiv w:val="1"/>
      <w:marLeft w:val="0"/>
      <w:marRight w:val="0"/>
      <w:marTop w:val="0"/>
      <w:marBottom w:val="0"/>
      <w:divBdr>
        <w:top w:val="none" w:sz="0" w:space="0" w:color="auto"/>
        <w:left w:val="none" w:sz="0" w:space="0" w:color="auto"/>
        <w:bottom w:val="none" w:sz="0" w:space="0" w:color="auto"/>
        <w:right w:val="none" w:sz="0" w:space="0" w:color="auto"/>
      </w:divBdr>
    </w:div>
    <w:div w:id="140778250">
      <w:bodyDiv w:val="1"/>
      <w:marLeft w:val="0"/>
      <w:marRight w:val="0"/>
      <w:marTop w:val="0"/>
      <w:marBottom w:val="0"/>
      <w:divBdr>
        <w:top w:val="none" w:sz="0" w:space="0" w:color="auto"/>
        <w:left w:val="none" w:sz="0" w:space="0" w:color="auto"/>
        <w:bottom w:val="none" w:sz="0" w:space="0" w:color="auto"/>
        <w:right w:val="none" w:sz="0" w:space="0" w:color="auto"/>
      </w:divBdr>
    </w:div>
    <w:div w:id="140847696">
      <w:bodyDiv w:val="1"/>
      <w:marLeft w:val="0"/>
      <w:marRight w:val="0"/>
      <w:marTop w:val="0"/>
      <w:marBottom w:val="0"/>
      <w:divBdr>
        <w:top w:val="none" w:sz="0" w:space="0" w:color="auto"/>
        <w:left w:val="none" w:sz="0" w:space="0" w:color="auto"/>
        <w:bottom w:val="none" w:sz="0" w:space="0" w:color="auto"/>
        <w:right w:val="none" w:sz="0" w:space="0" w:color="auto"/>
      </w:divBdr>
    </w:div>
    <w:div w:id="141850725">
      <w:bodyDiv w:val="1"/>
      <w:marLeft w:val="0"/>
      <w:marRight w:val="0"/>
      <w:marTop w:val="0"/>
      <w:marBottom w:val="0"/>
      <w:divBdr>
        <w:top w:val="none" w:sz="0" w:space="0" w:color="auto"/>
        <w:left w:val="none" w:sz="0" w:space="0" w:color="auto"/>
        <w:bottom w:val="none" w:sz="0" w:space="0" w:color="auto"/>
        <w:right w:val="none" w:sz="0" w:space="0" w:color="auto"/>
      </w:divBdr>
    </w:div>
    <w:div w:id="143283354">
      <w:bodyDiv w:val="1"/>
      <w:marLeft w:val="0"/>
      <w:marRight w:val="0"/>
      <w:marTop w:val="0"/>
      <w:marBottom w:val="0"/>
      <w:divBdr>
        <w:top w:val="none" w:sz="0" w:space="0" w:color="auto"/>
        <w:left w:val="none" w:sz="0" w:space="0" w:color="auto"/>
        <w:bottom w:val="none" w:sz="0" w:space="0" w:color="auto"/>
        <w:right w:val="none" w:sz="0" w:space="0" w:color="auto"/>
      </w:divBdr>
    </w:div>
    <w:div w:id="144473912">
      <w:bodyDiv w:val="1"/>
      <w:marLeft w:val="0"/>
      <w:marRight w:val="0"/>
      <w:marTop w:val="0"/>
      <w:marBottom w:val="0"/>
      <w:divBdr>
        <w:top w:val="none" w:sz="0" w:space="0" w:color="auto"/>
        <w:left w:val="none" w:sz="0" w:space="0" w:color="auto"/>
        <w:bottom w:val="none" w:sz="0" w:space="0" w:color="auto"/>
        <w:right w:val="none" w:sz="0" w:space="0" w:color="auto"/>
      </w:divBdr>
    </w:div>
    <w:div w:id="144974316">
      <w:bodyDiv w:val="1"/>
      <w:marLeft w:val="0"/>
      <w:marRight w:val="0"/>
      <w:marTop w:val="0"/>
      <w:marBottom w:val="0"/>
      <w:divBdr>
        <w:top w:val="none" w:sz="0" w:space="0" w:color="auto"/>
        <w:left w:val="none" w:sz="0" w:space="0" w:color="auto"/>
        <w:bottom w:val="none" w:sz="0" w:space="0" w:color="auto"/>
        <w:right w:val="none" w:sz="0" w:space="0" w:color="auto"/>
      </w:divBdr>
    </w:div>
    <w:div w:id="145558470">
      <w:bodyDiv w:val="1"/>
      <w:marLeft w:val="0"/>
      <w:marRight w:val="0"/>
      <w:marTop w:val="0"/>
      <w:marBottom w:val="0"/>
      <w:divBdr>
        <w:top w:val="none" w:sz="0" w:space="0" w:color="auto"/>
        <w:left w:val="none" w:sz="0" w:space="0" w:color="auto"/>
        <w:bottom w:val="none" w:sz="0" w:space="0" w:color="auto"/>
        <w:right w:val="none" w:sz="0" w:space="0" w:color="auto"/>
      </w:divBdr>
    </w:div>
    <w:div w:id="146243420">
      <w:bodyDiv w:val="1"/>
      <w:marLeft w:val="0"/>
      <w:marRight w:val="0"/>
      <w:marTop w:val="0"/>
      <w:marBottom w:val="0"/>
      <w:divBdr>
        <w:top w:val="none" w:sz="0" w:space="0" w:color="auto"/>
        <w:left w:val="none" w:sz="0" w:space="0" w:color="auto"/>
        <w:bottom w:val="none" w:sz="0" w:space="0" w:color="auto"/>
        <w:right w:val="none" w:sz="0" w:space="0" w:color="auto"/>
      </w:divBdr>
    </w:div>
    <w:div w:id="146478145">
      <w:bodyDiv w:val="1"/>
      <w:marLeft w:val="0"/>
      <w:marRight w:val="0"/>
      <w:marTop w:val="0"/>
      <w:marBottom w:val="0"/>
      <w:divBdr>
        <w:top w:val="none" w:sz="0" w:space="0" w:color="auto"/>
        <w:left w:val="none" w:sz="0" w:space="0" w:color="auto"/>
        <w:bottom w:val="none" w:sz="0" w:space="0" w:color="auto"/>
        <w:right w:val="none" w:sz="0" w:space="0" w:color="auto"/>
      </w:divBdr>
    </w:div>
    <w:div w:id="148134424">
      <w:bodyDiv w:val="1"/>
      <w:marLeft w:val="0"/>
      <w:marRight w:val="0"/>
      <w:marTop w:val="0"/>
      <w:marBottom w:val="0"/>
      <w:divBdr>
        <w:top w:val="none" w:sz="0" w:space="0" w:color="auto"/>
        <w:left w:val="none" w:sz="0" w:space="0" w:color="auto"/>
        <w:bottom w:val="none" w:sz="0" w:space="0" w:color="auto"/>
        <w:right w:val="none" w:sz="0" w:space="0" w:color="auto"/>
      </w:divBdr>
    </w:div>
    <w:div w:id="148208438">
      <w:bodyDiv w:val="1"/>
      <w:marLeft w:val="0"/>
      <w:marRight w:val="0"/>
      <w:marTop w:val="0"/>
      <w:marBottom w:val="0"/>
      <w:divBdr>
        <w:top w:val="none" w:sz="0" w:space="0" w:color="auto"/>
        <w:left w:val="none" w:sz="0" w:space="0" w:color="auto"/>
        <w:bottom w:val="none" w:sz="0" w:space="0" w:color="auto"/>
        <w:right w:val="none" w:sz="0" w:space="0" w:color="auto"/>
      </w:divBdr>
    </w:div>
    <w:div w:id="148401131">
      <w:bodyDiv w:val="1"/>
      <w:marLeft w:val="0"/>
      <w:marRight w:val="0"/>
      <w:marTop w:val="0"/>
      <w:marBottom w:val="0"/>
      <w:divBdr>
        <w:top w:val="none" w:sz="0" w:space="0" w:color="auto"/>
        <w:left w:val="none" w:sz="0" w:space="0" w:color="auto"/>
        <w:bottom w:val="none" w:sz="0" w:space="0" w:color="auto"/>
        <w:right w:val="none" w:sz="0" w:space="0" w:color="auto"/>
      </w:divBdr>
    </w:div>
    <w:div w:id="148517663">
      <w:bodyDiv w:val="1"/>
      <w:marLeft w:val="0"/>
      <w:marRight w:val="0"/>
      <w:marTop w:val="0"/>
      <w:marBottom w:val="0"/>
      <w:divBdr>
        <w:top w:val="none" w:sz="0" w:space="0" w:color="auto"/>
        <w:left w:val="none" w:sz="0" w:space="0" w:color="auto"/>
        <w:bottom w:val="none" w:sz="0" w:space="0" w:color="auto"/>
        <w:right w:val="none" w:sz="0" w:space="0" w:color="auto"/>
      </w:divBdr>
    </w:div>
    <w:div w:id="148987543">
      <w:bodyDiv w:val="1"/>
      <w:marLeft w:val="0"/>
      <w:marRight w:val="0"/>
      <w:marTop w:val="0"/>
      <w:marBottom w:val="0"/>
      <w:divBdr>
        <w:top w:val="none" w:sz="0" w:space="0" w:color="auto"/>
        <w:left w:val="none" w:sz="0" w:space="0" w:color="auto"/>
        <w:bottom w:val="none" w:sz="0" w:space="0" w:color="auto"/>
        <w:right w:val="none" w:sz="0" w:space="0" w:color="auto"/>
      </w:divBdr>
    </w:div>
    <w:div w:id="149491797">
      <w:bodyDiv w:val="1"/>
      <w:marLeft w:val="0"/>
      <w:marRight w:val="0"/>
      <w:marTop w:val="0"/>
      <w:marBottom w:val="0"/>
      <w:divBdr>
        <w:top w:val="none" w:sz="0" w:space="0" w:color="auto"/>
        <w:left w:val="none" w:sz="0" w:space="0" w:color="auto"/>
        <w:bottom w:val="none" w:sz="0" w:space="0" w:color="auto"/>
        <w:right w:val="none" w:sz="0" w:space="0" w:color="auto"/>
      </w:divBdr>
    </w:div>
    <w:div w:id="149906074">
      <w:bodyDiv w:val="1"/>
      <w:marLeft w:val="0"/>
      <w:marRight w:val="0"/>
      <w:marTop w:val="0"/>
      <w:marBottom w:val="0"/>
      <w:divBdr>
        <w:top w:val="none" w:sz="0" w:space="0" w:color="auto"/>
        <w:left w:val="none" w:sz="0" w:space="0" w:color="auto"/>
        <w:bottom w:val="none" w:sz="0" w:space="0" w:color="auto"/>
        <w:right w:val="none" w:sz="0" w:space="0" w:color="auto"/>
      </w:divBdr>
    </w:div>
    <w:div w:id="149907042">
      <w:bodyDiv w:val="1"/>
      <w:marLeft w:val="0"/>
      <w:marRight w:val="0"/>
      <w:marTop w:val="0"/>
      <w:marBottom w:val="0"/>
      <w:divBdr>
        <w:top w:val="none" w:sz="0" w:space="0" w:color="auto"/>
        <w:left w:val="none" w:sz="0" w:space="0" w:color="auto"/>
        <w:bottom w:val="none" w:sz="0" w:space="0" w:color="auto"/>
        <w:right w:val="none" w:sz="0" w:space="0" w:color="auto"/>
      </w:divBdr>
    </w:div>
    <w:div w:id="149910822">
      <w:bodyDiv w:val="1"/>
      <w:marLeft w:val="0"/>
      <w:marRight w:val="0"/>
      <w:marTop w:val="0"/>
      <w:marBottom w:val="0"/>
      <w:divBdr>
        <w:top w:val="none" w:sz="0" w:space="0" w:color="auto"/>
        <w:left w:val="none" w:sz="0" w:space="0" w:color="auto"/>
        <w:bottom w:val="none" w:sz="0" w:space="0" w:color="auto"/>
        <w:right w:val="none" w:sz="0" w:space="0" w:color="auto"/>
      </w:divBdr>
    </w:div>
    <w:div w:id="150221324">
      <w:bodyDiv w:val="1"/>
      <w:marLeft w:val="0"/>
      <w:marRight w:val="0"/>
      <w:marTop w:val="0"/>
      <w:marBottom w:val="0"/>
      <w:divBdr>
        <w:top w:val="none" w:sz="0" w:space="0" w:color="auto"/>
        <w:left w:val="none" w:sz="0" w:space="0" w:color="auto"/>
        <w:bottom w:val="none" w:sz="0" w:space="0" w:color="auto"/>
        <w:right w:val="none" w:sz="0" w:space="0" w:color="auto"/>
      </w:divBdr>
    </w:div>
    <w:div w:id="150412459">
      <w:bodyDiv w:val="1"/>
      <w:marLeft w:val="0"/>
      <w:marRight w:val="0"/>
      <w:marTop w:val="0"/>
      <w:marBottom w:val="0"/>
      <w:divBdr>
        <w:top w:val="none" w:sz="0" w:space="0" w:color="auto"/>
        <w:left w:val="none" w:sz="0" w:space="0" w:color="auto"/>
        <w:bottom w:val="none" w:sz="0" w:space="0" w:color="auto"/>
        <w:right w:val="none" w:sz="0" w:space="0" w:color="auto"/>
      </w:divBdr>
    </w:div>
    <w:div w:id="150681739">
      <w:bodyDiv w:val="1"/>
      <w:marLeft w:val="0"/>
      <w:marRight w:val="0"/>
      <w:marTop w:val="0"/>
      <w:marBottom w:val="0"/>
      <w:divBdr>
        <w:top w:val="none" w:sz="0" w:space="0" w:color="auto"/>
        <w:left w:val="none" w:sz="0" w:space="0" w:color="auto"/>
        <w:bottom w:val="none" w:sz="0" w:space="0" w:color="auto"/>
        <w:right w:val="none" w:sz="0" w:space="0" w:color="auto"/>
      </w:divBdr>
    </w:div>
    <w:div w:id="150755486">
      <w:bodyDiv w:val="1"/>
      <w:marLeft w:val="0"/>
      <w:marRight w:val="0"/>
      <w:marTop w:val="0"/>
      <w:marBottom w:val="0"/>
      <w:divBdr>
        <w:top w:val="none" w:sz="0" w:space="0" w:color="auto"/>
        <w:left w:val="none" w:sz="0" w:space="0" w:color="auto"/>
        <w:bottom w:val="none" w:sz="0" w:space="0" w:color="auto"/>
        <w:right w:val="none" w:sz="0" w:space="0" w:color="auto"/>
      </w:divBdr>
    </w:div>
    <w:div w:id="150874204">
      <w:bodyDiv w:val="1"/>
      <w:marLeft w:val="0"/>
      <w:marRight w:val="0"/>
      <w:marTop w:val="0"/>
      <w:marBottom w:val="0"/>
      <w:divBdr>
        <w:top w:val="none" w:sz="0" w:space="0" w:color="auto"/>
        <w:left w:val="none" w:sz="0" w:space="0" w:color="auto"/>
        <w:bottom w:val="none" w:sz="0" w:space="0" w:color="auto"/>
        <w:right w:val="none" w:sz="0" w:space="0" w:color="auto"/>
      </w:divBdr>
    </w:div>
    <w:div w:id="150951239">
      <w:bodyDiv w:val="1"/>
      <w:marLeft w:val="0"/>
      <w:marRight w:val="0"/>
      <w:marTop w:val="0"/>
      <w:marBottom w:val="0"/>
      <w:divBdr>
        <w:top w:val="none" w:sz="0" w:space="0" w:color="auto"/>
        <w:left w:val="none" w:sz="0" w:space="0" w:color="auto"/>
        <w:bottom w:val="none" w:sz="0" w:space="0" w:color="auto"/>
        <w:right w:val="none" w:sz="0" w:space="0" w:color="auto"/>
      </w:divBdr>
    </w:div>
    <w:div w:id="151336054">
      <w:bodyDiv w:val="1"/>
      <w:marLeft w:val="0"/>
      <w:marRight w:val="0"/>
      <w:marTop w:val="0"/>
      <w:marBottom w:val="0"/>
      <w:divBdr>
        <w:top w:val="none" w:sz="0" w:space="0" w:color="auto"/>
        <w:left w:val="none" w:sz="0" w:space="0" w:color="auto"/>
        <w:bottom w:val="none" w:sz="0" w:space="0" w:color="auto"/>
        <w:right w:val="none" w:sz="0" w:space="0" w:color="auto"/>
      </w:divBdr>
    </w:div>
    <w:div w:id="151602270">
      <w:bodyDiv w:val="1"/>
      <w:marLeft w:val="0"/>
      <w:marRight w:val="0"/>
      <w:marTop w:val="0"/>
      <w:marBottom w:val="0"/>
      <w:divBdr>
        <w:top w:val="none" w:sz="0" w:space="0" w:color="auto"/>
        <w:left w:val="none" w:sz="0" w:space="0" w:color="auto"/>
        <w:bottom w:val="none" w:sz="0" w:space="0" w:color="auto"/>
        <w:right w:val="none" w:sz="0" w:space="0" w:color="auto"/>
      </w:divBdr>
    </w:div>
    <w:div w:id="152793630">
      <w:bodyDiv w:val="1"/>
      <w:marLeft w:val="0"/>
      <w:marRight w:val="0"/>
      <w:marTop w:val="0"/>
      <w:marBottom w:val="0"/>
      <w:divBdr>
        <w:top w:val="none" w:sz="0" w:space="0" w:color="auto"/>
        <w:left w:val="none" w:sz="0" w:space="0" w:color="auto"/>
        <w:bottom w:val="none" w:sz="0" w:space="0" w:color="auto"/>
        <w:right w:val="none" w:sz="0" w:space="0" w:color="auto"/>
      </w:divBdr>
    </w:div>
    <w:div w:id="153646884">
      <w:bodyDiv w:val="1"/>
      <w:marLeft w:val="0"/>
      <w:marRight w:val="0"/>
      <w:marTop w:val="0"/>
      <w:marBottom w:val="0"/>
      <w:divBdr>
        <w:top w:val="none" w:sz="0" w:space="0" w:color="auto"/>
        <w:left w:val="none" w:sz="0" w:space="0" w:color="auto"/>
        <w:bottom w:val="none" w:sz="0" w:space="0" w:color="auto"/>
        <w:right w:val="none" w:sz="0" w:space="0" w:color="auto"/>
      </w:divBdr>
    </w:div>
    <w:div w:id="154807738">
      <w:bodyDiv w:val="1"/>
      <w:marLeft w:val="0"/>
      <w:marRight w:val="0"/>
      <w:marTop w:val="0"/>
      <w:marBottom w:val="0"/>
      <w:divBdr>
        <w:top w:val="none" w:sz="0" w:space="0" w:color="auto"/>
        <w:left w:val="none" w:sz="0" w:space="0" w:color="auto"/>
        <w:bottom w:val="none" w:sz="0" w:space="0" w:color="auto"/>
        <w:right w:val="none" w:sz="0" w:space="0" w:color="auto"/>
      </w:divBdr>
    </w:div>
    <w:div w:id="155342662">
      <w:bodyDiv w:val="1"/>
      <w:marLeft w:val="0"/>
      <w:marRight w:val="0"/>
      <w:marTop w:val="0"/>
      <w:marBottom w:val="0"/>
      <w:divBdr>
        <w:top w:val="none" w:sz="0" w:space="0" w:color="auto"/>
        <w:left w:val="none" w:sz="0" w:space="0" w:color="auto"/>
        <w:bottom w:val="none" w:sz="0" w:space="0" w:color="auto"/>
        <w:right w:val="none" w:sz="0" w:space="0" w:color="auto"/>
      </w:divBdr>
    </w:div>
    <w:div w:id="155344659">
      <w:bodyDiv w:val="1"/>
      <w:marLeft w:val="0"/>
      <w:marRight w:val="0"/>
      <w:marTop w:val="0"/>
      <w:marBottom w:val="0"/>
      <w:divBdr>
        <w:top w:val="none" w:sz="0" w:space="0" w:color="auto"/>
        <w:left w:val="none" w:sz="0" w:space="0" w:color="auto"/>
        <w:bottom w:val="none" w:sz="0" w:space="0" w:color="auto"/>
        <w:right w:val="none" w:sz="0" w:space="0" w:color="auto"/>
      </w:divBdr>
    </w:div>
    <w:div w:id="155925736">
      <w:bodyDiv w:val="1"/>
      <w:marLeft w:val="0"/>
      <w:marRight w:val="0"/>
      <w:marTop w:val="0"/>
      <w:marBottom w:val="0"/>
      <w:divBdr>
        <w:top w:val="none" w:sz="0" w:space="0" w:color="auto"/>
        <w:left w:val="none" w:sz="0" w:space="0" w:color="auto"/>
        <w:bottom w:val="none" w:sz="0" w:space="0" w:color="auto"/>
        <w:right w:val="none" w:sz="0" w:space="0" w:color="auto"/>
      </w:divBdr>
    </w:div>
    <w:div w:id="156388819">
      <w:bodyDiv w:val="1"/>
      <w:marLeft w:val="0"/>
      <w:marRight w:val="0"/>
      <w:marTop w:val="0"/>
      <w:marBottom w:val="0"/>
      <w:divBdr>
        <w:top w:val="none" w:sz="0" w:space="0" w:color="auto"/>
        <w:left w:val="none" w:sz="0" w:space="0" w:color="auto"/>
        <w:bottom w:val="none" w:sz="0" w:space="0" w:color="auto"/>
        <w:right w:val="none" w:sz="0" w:space="0" w:color="auto"/>
      </w:divBdr>
    </w:div>
    <w:div w:id="156457338">
      <w:bodyDiv w:val="1"/>
      <w:marLeft w:val="0"/>
      <w:marRight w:val="0"/>
      <w:marTop w:val="0"/>
      <w:marBottom w:val="0"/>
      <w:divBdr>
        <w:top w:val="none" w:sz="0" w:space="0" w:color="auto"/>
        <w:left w:val="none" w:sz="0" w:space="0" w:color="auto"/>
        <w:bottom w:val="none" w:sz="0" w:space="0" w:color="auto"/>
        <w:right w:val="none" w:sz="0" w:space="0" w:color="auto"/>
      </w:divBdr>
    </w:div>
    <w:div w:id="157117291">
      <w:bodyDiv w:val="1"/>
      <w:marLeft w:val="0"/>
      <w:marRight w:val="0"/>
      <w:marTop w:val="0"/>
      <w:marBottom w:val="0"/>
      <w:divBdr>
        <w:top w:val="none" w:sz="0" w:space="0" w:color="auto"/>
        <w:left w:val="none" w:sz="0" w:space="0" w:color="auto"/>
        <w:bottom w:val="none" w:sz="0" w:space="0" w:color="auto"/>
        <w:right w:val="none" w:sz="0" w:space="0" w:color="auto"/>
      </w:divBdr>
    </w:div>
    <w:div w:id="157428833">
      <w:bodyDiv w:val="1"/>
      <w:marLeft w:val="0"/>
      <w:marRight w:val="0"/>
      <w:marTop w:val="0"/>
      <w:marBottom w:val="0"/>
      <w:divBdr>
        <w:top w:val="none" w:sz="0" w:space="0" w:color="auto"/>
        <w:left w:val="none" w:sz="0" w:space="0" w:color="auto"/>
        <w:bottom w:val="none" w:sz="0" w:space="0" w:color="auto"/>
        <w:right w:val="none" w:sz="0" w:space="0" w:color="auto"/>
      </w:divBdr>
    </w:div>
    <w:div w:id="157767916">
      <w:bodyDiv w:val="1"/>
      <w:marLeft w:val="0"/>
      <w:marRight w:val="0"/>
      <w:marTop w:val="0"/>
      <w:marBottom w:val="0"/>
      <w:divBdr>
        <w:top w:val="none" w:sz="0" w:space="0" w:color="auto"/>
        <w:left w:val="none" w:sz="0" w:space="0" w:color="auto"/>
        <w:bottom w:val="none" w:sz="0" w:space="0" w:color="auto"/>
        <w:right w:val="none" w:sz="0" w:space="0" w:color="auto"/>
      </w:divBdr>
    </w:div>
    <w:div w:id="158275751">
      <w:bodyDiv w:val="1"/>
      <w:marLeft w:val="0"/>
      <w:marRight w:val="0"/>
      <w:marTop w:val="0"/>
      <w:marBottom w:val="0"/>
      <w:divBdr>
        <w:top w:val="none" w:sz="0" w:space="0" w:color="auto"/>
        <w:left w:val="none" w:sz="0" w:space="0" w:color="auto"/>
        <w:bottom w:val="none" w:sz="0" w:space="0" w:color="auto"/>
        <w:right w:val="none" w:sz="0" w:space="0" w:color="auto"/>
      </w:divBdr>
    </w:div>
    <w:div w:id="158812546">
      <w:bodyDiv w:val="1"/>
      <w:marLeft w:val="0"/>
      <w:marRight w:val="0"/>
      <w:marTop w:val="0"/>
      <w:marBottom w:val="0"/>
      <w:divBdr>
        <w:top w:val="none" w:sz="0" w:space="0" w:color="auto"/>
        <w:left w:val="none" w:sz="0" w:space="0" w:color="auto"/>
        <w:bottom w:val="none" w:sz="0" w:space="0" w:color="auto"/>
        <w:right w:val="none" w:sz="0" w:space="0" w:color="auto"/>
      </w:divBdr>
    </w:div>
    <w:div w:id="159544942">
      <w:bodyDiv w:val="1"/>
      <w:marLeft w:val="0"/>
      <w:marRight w:val="0"/>
      <w:marTop w:val="0"/>
      <w:marBottom w:val="0"/>
      <w:divBdr>
        <w:top w:val="none" w:sz="0" w:space="0" w:color="auto"/>
        <w:left w:val="none" w:sz="0" w:space="0" w:color="auto"/>
        <w:bottom w:val="none" w:sz="0" w:space="0" w:color="auto"/>
        <w:right w:val="none" w:sz="0" w:space="0" w:color="auto"/>
      </w:divBdr>
    </w:div>
    <w:div w:id="160506411">
      <w:bodyDiv w:val="1"/>
      <w:marLeft w:val="0"/>
      <w:marRight w:val="0"/>
      <w:marTop w:val="0"/>
      <w:marBottom w:val="0"/>
      <w:divBdr>
        <w:top w:val="none" w:sz="0" w:space="0" w:color="auto"/>
        <w:left w:val="none" w:sz="0" w:space="0" w:color="auto"/>
        <w:bottom w:val="none" w:sz="0" w:space="0" w:color="auto"/>
        <w:right w:val="none" w:sz="0" w:space="0" w:color="auto"/>
      </w:divBdr>
    </w:div>
    <w:div w:id="160703797">
      <w:bodyDiv w:val="1"/>
      <w:marLeft w:val="0"/>
      <w:marRight w:val="0"/>
      <w:marTop w:val="0"/>
      <w:marBottom w:val="0"/>
      <w:divBdr>
        <w:top w:val="none" w:sz="0" w:space="0" w:color="auto"/>
        <w:left w:val="none" w:sz="0" w:space="0" w:color="auto"/>
        <w:bottom w:val="none" w:sz="0" w:space="0" w:color="auto"/>
        <w:right w:val="none" w:sz="0" w:space="0" w:color="auto"/>
      </w:divBdr>
    </w:div>
    <w:div w:id="161970489">
      <w:bodyDiv w:val="1"/>
      <w:marLeft w:val="0"/>
      <w:marRight w:val="0"/>
      <w:marTop w:val="0"/>
      <w:marBottom w:val="0"/>
      <w:divBdr>
        <w:top w:val="none" w:sz="0" w:space="0" w:color="auto"/>
        <w:left w:val="none" w:sz="0" w:space="0" w:color="auto"/>
        <w:bottom w:val="none" w:sz="0" w:space="0" w:color="auto"/>
        <w:right w:val="none" w:sz="0" w:space="0" w:color="auto"/>
      </w:divBdr>
    </w:div>
    <w:div w:id="161972039">
      <w:bodyDiv w:val="1"/>
      <w:marLeft w:val="0"/>
      <w:marRight w:val="0"/>
      <w:marTop w:val="0"/>
      <w:marBottom w:val="0"/>
      <w:divBdr>
        <w:top w:val="none" w:sz="0" w:space="0" w:color="auto"/>
        <w:left w:val="none" w:sz="0" w:space="0" w:color="auto"/>
        <w:bottom w:val="none" w:sz="0" w:space="0" w:color="auto"/>
        <w:right w:val="none" w:sz="0" w:space="0" w:color="auto"/>
      </w:divBdr>
    </w:div>
    <w:div w:id="162205978">
      <w:bodyDiv w:val="1"/>
      <w:marLeft w:val="0"/>
      <w:marRight w:val="0"/>
      <w:marTop w:val="0"/>
      <w:marBottom w:val="0"/>
      <w:divBdr>
        <w:top w:val="none" w:sz="0" w:space="0" w:color="auto"/>
        <w:left w:val="none" w:sz="0" w:space="0" w:color="auto"/>
        <w:bottom w:val="none" w:sz="0" w:space="0" w:color="auto"/>
        <w:right w:val="none" w:sz="0" w:space="0" w:color="auto"/>
      </w:divBdr>
    </w:div>
    <w:div w:id="162208314">
      <w:bodyDiv w:val="1"/>
      <w:marLeft w:val="0"/>
      <w:marRight w:val="0"/>
      <w:marTop w:val="0"/>
      <w:marBottom w:val="0"/>
      <w:divBdr>
        <w:top w:val="none" w:sz="0" w:space="0" w:color="auto"/>
        <w:left w:val="none" w:sz="0" w:space="0" w:color="auto"/>
        <w:bottom w:val="none" w:sz="0" w:space="0" w:color="auto"/>
        <w:right w:val="none" w:sz="0" w:space="0" w:color="auto"/>
      </w:divBdr>
    </w:div>
    <w:div w:id="162819949">
      <w:bodyDiv w:val="1"/>
      <w:marLeft w:val="0"/>
      <w:marRight w:val="0"/>
      <w:marTop w:val="0"/>
      <w:marBottom w:val="0"/>
      <w:divBdr>
        <w:top w:val="none" w:sz="0" w:space="0" w:color="auto"/>
        <w:left w:val="none" w:sz="0" w:space="0" w:color="auto"/>
        <w:bottom w:val="none" w:sz="0" w:space="0" w:color="auto"/>
        <w:right w:val="none" w:sz="0" w:space="0" w:color="auto"/>
      </w:divBdr>
    </w:div>
    <w:div w:id="162862127">
      <w:bodyDiv w:val="1"/>
      <w:marLeft w:val="0"/>
      <w:marRight w:val="0"/>
      <w:marTop w:val="0"/>
      <w:marBottom w:val="0"/>
      <w:divBdr>
        <w:top w:val="none" w:sz="0" w:space="0" w:color="auto"/>
        <w:left w:val="none" w:sz="0" w:space="0" w:color="auto"/>
        <w:bottom w:val="none" w:sz="0" w:space="0" w:color="auto"/>
        <w:right w:val="none" w:sz="0" w:space="0" w:color="auto"/>
      </w:divBdr>
    </w:div>
    <w:div w:id="163322211">
      <w:bodyDiv w:val="1"/>
      <w:marLeft w:val="0"/>
      <w:marRight w:val="0"/>
      <w:marTop w:val="0"/>
      <w:marBottom w:val="0"/>
      <w:divBdr>
        <w:top w:val="none" w:sz="0" w:space="0" w:color="auto"/>
        <w:left w:val="none" w:sz="0" w:space="0" w:color="auto"/>
        <w:bottom w:val="none" w:sz="0" w:space="0" w:color="auto"/>
        <w:right w:val="none" w:sz="0" w:space="0" w:color="auto"/>
      </w:divBdr>
    </w:div>
    <w:div w:id="163396745">
      <w:bodyDiv w:val="1"/>
      <w:marLeft w:val="0"/>
      <w:marRight w:val="0"/>
      <w:marTop w:val="0"/>
      <w:marBottom w:val="0"/>
      <w:divBdr>
        <w:top w:val="none" w:sz="0" w:space="0" w:color="auto"/>
        <w:left w:val="none" w:sz="0" w:space="0" w:color="auto"/>
        <w:bottom w:val="none" w:sz="0" w:space="0" w:color="auto"/>
        <w:right w:val="none" w:sz="0" w:space="0" w:color="auto"/>
      </w:divBdr>
    </w:div>
    <w:div w:id="163477308">
      <w:bodyDiv w:val="1"/>
      <w:marLeft w:val="0"/>
      <w:marRight w:val="0"/>
      <w:marTop w:val="0"/>
      <w:marBottom w:val="0"/>
      <w:divBdr>
        <w:top w:val="none" w:sz="0" w:space="0" w:color="auto"/>
        <w:left w:val="none" w:sz="0" w:space="0" w:color="auto"/>
        <w:bottom w:val="none" w:sz="0" w:space="0" w:color="auto"/>
        <w:right w:val="none" w:sz="0" w:space="0" w:color="auto"/>
      </w:divBdr>
    </w:div>
    <w:div w:id="163790863">
      <w:bodyDiv w:val="1"/>
      <w:marLeft w:val="0"/>
      <w:marRight w:val="0"/>
      <w:marTop w:val="0"/>
      <w:marBottom w:val="0"/>
      <w:divBdr>
        <w:top w:val="none" w:sz="0" w:space="0" w:color="auto"/>
        <w:left w:val="none" w:sz="0" w:space="0" w:color="auto"/>
        <w:bottom w:val="none" w:sz="0" w:space="0" w:color="auto"/>
        <w:right w:val="none" w:sz="0" w:space="0" w:color="auto"/>
      </w:divBdr>
    </w:div>
    <w:div w:id="164246377">
      <w:bodyDiv w:val="1"/>
      <w:marLeft w:val="0"/>
      <w:marRight w:val="0"/>
      <w:marTop w:val="0"/>
      <w:marBottom w:val="0"/>
      <w:divBdr>
        <w:top w:val="none" w:sz="0" w:space="0" w:color="auto"/>
        <w:left w:val="none" w:sz="0" w:space="0" w:color="auto"/>
        <w:bottom w:val="none" w:sz="0" w:space="0" w:color="auto"/>
        <w:right w:val="none" w:sz="0" w:space="0" w:color="auto"/>
      </w:divBdr>
    </w:div>
    <w:div w:id="164251536">
      <w:bodyDiv w:val="1"/>
      <w:marLeft w:val="0"/>
      <w:marRight w:val="0"/>
      <w:marTop w:val="0"/>
      <w:marBottom w:val="0"/>
      <w:divBdr>
        <w:top w:val="none" w:sz="0" w:space="0" w:color="auto"/>
        <w:left w:val="none" w:sz="0" w:space="0" w:color="auto"/>
        <w:bottom w:val="none" w:sz="0" w:space="0" w:color="auto"/>
        <w:right w:val="none" w:sz="0" w:space="0" w:color="auto"/>
      </w:divBdr>
    </w:div>
    <w:div w:id="164370049">
      <w:bodyDiv w:val="1"/>
      <w:marLeft w:val="0"/>
      <w:marRight w:val="0"/>
      <w:marTop w:val="0"/>
      <w:marBottom w:val="0"/>
      <w:divBdr>
        <w:top w:val="none" w:sz="0" w:space="0" w:color="auto"/>
        <w:left w:val="none" w:sz="0" w:space="0" w:color="auto"/>
        <w:bottom w:val="none" w:sz="0" w:space="0" w:color="auto"/>
        <w:right w:val="none" w:sz="0" w:space="0" w:color="auto"/>
      </w:divBdr>
    </w:div>
    <w:div w:id="164635143">
      <w:bodyDiv w:val="1"/>
      <w:marLeft w:val="0"/>
      <w:marRight w:val="0"/>
      <w:marTop w:val="0"/>
      <w:marBottom w:val="0"/>
      <w:divBdr>
        <w:top w:val="none" w:sz="0" w:space="0" w:color="auto"/>
        <w:left w:val="none" w:sz="0" w:space="0" w:color="auto"/>
        <w:bottom w:val="none" w:sz="0" w:space="0" w:color="auto"/>
        <w:right w:val="none" w:sz="0" w:space="0" w:color="auto"/>
      </w:divBdr>
    </w:div>
    <w:div w:id="164788340">
      <w:bodyDiv w:val="1"/>
      <w:marLeft w:val="0"/>
      <w:marRight w:val="0"/>
      <w:marTop w:val="0"/>
      <w:marBottom w:val="0"/>
      <w:divBdr>
        <w:top w:val="none" w:sz="0" w:space="0" w:color="auto"/>
        <w:left w:val="none" w:sz="0" w:space="0" w:color="auto"/>
        <w:bottom w:val="none" w:sz="0" w:space="0" w:color="auto"/>
        <w:right w:val="none" w:sz="0" w:space="0" w:color="auto"/>
      </w:divBdr>
    </w:div>
    <w:div w:id="164981469">
      <w:bodyDiv w:val="1"/>
      <w:marLeft w:val="0"/>
      <w:marRight w:val="0"/>
      <w:marTop w:val="0"/>
      <w:marBottom w:val="0"/>
      <w:divBdr>
        <w:top w:val="none" w:sz="0" w:space="0" w:color="auto"/>
        <w:left w:val="none" w:sz="0" w:space="0" w:color="auto"/>
        <w:bottom w:val="none" w:sz="0" w:space="0" w:color="auto"/>
        <w:right w:val="none" w:sz="0" w:space="0" w:color="auto"/>
      </w:divBdr>
    </w:div>
    <w:div w:id="164982464">
      <w:bodyDiv w:val="1"/>
      <w:marLeft w:val="0"/>
      <w:marRight w:val="0"/>
      <w:marTop w:val="0"/>
      <w:marBottom w:val="0"/>
      <w:divBdr>
        <w:top w:val="none" w:sz="0" w:space="0" w:color="auto"/>
        <w:left w:val="none" w:sz="0" w:space="0" w:color="auto"/>
        <w:bottom w:val="none" w:sz="0" w:space="0" w:color="auto"/>
        <w:right w:val="none" w:sz="0" w:space="0" w:color="auto"/>
      </w:divBdr>
    </w:div>
    <w:div w:id="166020941">
      <w:bodyDiv w:val="1"/>
      <w:marLeft w:val="0"/>
      <w:marRight w:val="0"/>
      <w:marTop w:val="0"/>
      <w:marBottom w:val="0"/>
      <w:divBdr>
        <w:top w:val="none" w:sz="0" w:space="0" w:color="auto"/>
        <w:left w:val="none" w:sz="0" w:space="0" w:color="auto"/>
        <w:bottom w:val="none" w:sz="0" w:space="0" w:color="auto"/>
        <w:right w:val="none" w:sz="0" w:space="0" w:color="auto"/>
      </w:divBdr>
    </w:div>
    <w:div w:id="166215958">
      <w:bodyDiv w:val="1"/>
      <w:marLeft w:val="0"/>
      <w:marRight w:val="0"/>
      <w:marTop w:val="0"/>
      <w:marBottom w:val="0"/>
      <w:divBdr>
        <w:top w:val="none" w:sz="0" w:space="0" w:color="auto"/>
        <w:left w:val="none" w:sz="0" w:space="0" w:color="auto"/>
        <w:bottom w:val="none" w:sz="0" w:space="0" w:color="auto"/>
        <w:right w:val="none" w:sz="0" w:space="0" w:color="auto"/>
      </w:divBdr>
    </w:div>
    <w:div w:id="166404685">
      <w:bodyDiv w:val="1"/>
      <w:marLeft w:val="0"/>
      <w:marRight w:val="0"/>
      <w:marTop w:val="0"/>
      <w:marBottom w:val="0"/>
      <w:divBdr>
        <w:top w:val="none" w:sz="0" w:space="0" w:color="auto"/>
        <w:left w:val="none" w:sz="0" w:space="0" w:color="auto"/>
        <w:bottom w:val="none" w:sz="0" w:space="0" w:color="auto"/>
        <w:right w:val="none" w:sz="0" w:space="0" w:color="auto"/>
      </w:divBdr>
    </w:div>
    <w:div w:id="166867134">
      <w:bodyDiv w:val="1"/>
      <w:marLeft w:val="0"/>
      <w:marRight w:val="0"/>
      <w:marTop w:val="0"/>
      <w:marBottom w:val="0"/>
      <w:divBdr>
        <w:top w:val="none" w:sz="0" w:space="0" w:color="auto"/>
        <w:left w:val="none" w:sz="0" w:space="0" w:color="auto"/>
        <w:bottom w:val="none" w:sz="0" w:space="0" w:color="auto"/>
        <w:right w:val="none" w:sz="0" w:space="0" w:color="auto"/>
      </w:divBdr>
    </w:div>
    <w:div w:id="166874018">
      <w:bodyDiv w:val="1"/>
      <w:marLeft w:val="0"/>
      <w:marRight w:val="0"/>
      <w:marTop w:val="0"/>
      <w:marBottom w:val="0"/>
      <w:divBdr>
        <w:top w:val="none" w:sz="0" w:space="0" w:color="auto"/>
        <w:left w:val="none" w:sz="0" w:space="0" w:color="auto"/>
        <w:bottom w:val="none" w:sz="0" w:space="0" w:color="auto"/>
        <w:right w:val="none" w:sz="0" w:space="0" w:color="auto"/>
      </w:divBdr>
    </w:div>
    <w:div w:id="167214732">
      <w:bodyDiv w:val="1"/>
      <w:marLeft w:val="0"/>
      <w:marRight w:val="0"/>
      <w:marTop w:val="0"/>
      <w:marBottom w:val="0"/>
      <w:divBdr>
        <w:top w:val="none" w:sz="0" w:space="0" w:color="auto"/>
        <w:left w:val="none" w:sz="0" w:space="0" w:color="auto"/>
        <w:bottom w:val="none" w:sz="0" w:space="0" w:color="auto"/>
        <w:right w:val="none" w:sz="0" w:space="0" w:color="auto"/>
      </w:divBdr>
    </w:div>
    <w:div w:id="168296695">
      <w:bodyDiv w:val="1"/>
      <w:marLeft w:val="0"/>
      <w:marRight w:val="0"/>
      <w:marTop w:val="0"/>
      <w:marBottom w:val="0"/>
      <w:divBdr>
        <w:top w:val="none" w:sz="0" w:space="0" w:color="auto"/>
        <w:left w:val="none" w:sz="0" w:space="0" w:color="auto"/>
        <w:bottom w:val="none" w:sz="0" w:space="0" w:color="auto"/>
        <w:right w:val="none" w:sz="0" w:space="0" w:color="auto"/>
      </w:divBdr>
    </w:div>
    <w:div w:id="168525477">
      <w:bodyDiv w:val="1"/>
      <w:marLeft w:val="0"/>
      <w:marRight w:val="0"/>
      <w:marTop w:val="0"/>
      <w:marBottom w:val="0"/>
      <w:divBdr>
        <w:top w:val="none" w:sz="0" w:space="0" w:color="auto"/>
        <w:left w:val="none" w:sz="0" w:space="0" w:color="auto"/>
        <w:bottom w:val="none" w:sz="0" w:space="0" w:color="auto"/>
        <w:right w:val="none" w:sz="0" w:space="0" w:color="auto"/>
      </w:divBdr>
    </w:div>
    <w:div w:id="168640403">
      <w:bodyDiv w:val="1"/>
      <w:marLeft w:val="0"/>
      <w:marRight w:val="0"/>
      <w:marTop w:val="0"/>
      <w:marBottom w:val="0"/>
      <w:divBdr>
        <w:top w:val="none" w:sz="0" w:space="0" w:color="auto"/>
        <w:left w:val="none" w:sz="0" w:space="0" w:color="auto"/>
        <w:bottom w:val="none" w:sz="0" w:space="0" w:color="auto"/>
        <w:right w:val="none" w:sz="0" w:space="0" w:color="auto"/>
      </w:divBdr>
    </w:div>
    <w:div w:id="168719137">
      <w:bodyDiv w:val="1"/>
      <w:marLeft w:val="0"/>
      <w:marRight w:val="0"/>
      <w:marTop w:val="0"/>
      <w:marBottom w:val="0"/>
      <w:divBdr>
        <w:top w:val="none" w:sz="0" w:space="0" w:color="auto"/>
        <w:left w:val="none" w:sz="0" w:space="0" w:color="auto"/>
        <w:bottom w:val="none" w:sz="0" w:space="0" w:color="auto"/>
        <w:right w:val="none" w:sz="0" w:space="0" w:color="auto"/>
      </w:divBdr>
    </w:div>
    <w:div w:id="168830815">
      <w:bodyDiv w:val="1"/>
      <w:marLeft w:val="0"/>
      <w:marRight w:val="0"/>
      <w:marTop w:val="0"/>
      <w:marBottom w:val="0"/>
      <w:divBdr>
        <w:top w:val="none" w:sz="0" w:space="0" w:color="auto"/>
        <w:left w:val="none" w:sz="0" w:space="0" w:color="auto"/>
        <w:bottom w:val="none" w:sz="0" w:space="0" w:color="auto"/>
        <w:right w:val="none" w:sz="0" w:space="0" w:color="auto"/>
      </w:divBdr>
    </w:div>
    <w:div w:id="169102901">
      <w:bodyDiv w:val="1"/>
      <w:marLeft w:val="0"/>
      <w:marRight w:val="0"/>
      <w:marTop w:val="0"/>
      <w:marBottom w:val="0"/>
      <w:divBdr>
        <w:top w:val="none" w:sz="0" w:space="0" w:color="auto"/>
        <w:left w:val="none" w:sz="0" w:space="0" w:color="auto"/>
        <w:bottom w:val="none" w:sz="0" w:space="0" w:color="auto"/>
        <w:right w:val="none" w:sz="0" w:space="0" w:color="auto"/>
      </w:divBdr>
    </w:div>
    <w:div w:id="169151038">
      <w:bodyDiv w:val="1"/>
      <w:marLeft w:val="0"/>
      <w:marRight w:val="0"/>
      <w:marTop w:val="0"/>
      <w:marBottom w:val="0"/>
      <w:divBdr>
        <w:top w:val="none" w:sz="0" w:space="0" w:color="auto"/>
        <w:left w:val="none" w:sz="0" w:space="0" w:color="auto"/>
        <w:bottom w:val="none" w:sz="0" w:space="0" w:color="auto"/>
        <w:right w:val="none" w:sz="0" w:space="0" w:color="auto"/>
      </w:divBdr>
    </w:div>
    <w:div w:id="169763530">
      <w:bodyDiv w:val="1"/>
      <w:marLeft w:val="0"/>
      <w:marRight w:val="0"/>
      <w:marTop w:val="0"/>
      <w:marBottom w:val="0"/>
      <w:divBdr>
        <w:top w:val="none" w:sz="0" w:space="0" w:color="auto"/>
        <w:left w:val="none" w:sz="0" w:space="0" w:color="auto"/>
        <w:bottom w:val="none" w:sz="0" w:space="0" w:color="auto"/>
        <w:right w:val="none" w:sz="0" w:space="0" w:color="auto"/>
      </w:divBdr>
    </w:div>
    <w:div w:id="170341390">
      <w:bodyDiv w:val="1"/>
      <w:marLeft w:val="0"/>
      <w:marRight w:val="0"/>
      <w:marTop w:val="0"/>
      <w:marBottom w:val="0"/>
      <w:divBdr>
        <w:top w:val="none" w:sz="0" w:space="0" w:color="auto"/>
        <w:left w:val="none" w:sz="0" w:space="0" w:color="auto"/>
        <w:bottom w:val="none" w:sz="0" w:space="0" w:color="auto"/>
        <w:right w:val="none" w:sz="0" w:space="0" w:color="auto"/>
      </w:divBdr>
    </w:div>
    <w:div w:id="170919183">
      <w:bodyDiv w:val="1"/>
      <w:marLeft w:val="0"/>
      <w:marRight w:val="0"/>
      <w:marTop w:val="0"/>
      <w:marBottom w:val="0"/>
      <w:divBdr>
        <w:top w:val="none" w:sz="0" w:space="0" w:color="auto"/>
        <w:left w:val="none" w:sz="0" w:space="0" w:color="auto"/>
        <w:bottom w:val="none" w:sz="0" w:space="0" w:color="auto"/>
        <w:right w:val="none" w:sz="0" w:space="0" w:color="auto"/>
      </w:divBdr>
    </w:div>
    <w:div w:id="171530311">
      <w:bodyDiv w:val="1"/>
      <w:marLeft w:val="0"/>
      <w:marRight w:val="0"/>
      <w:marTop w:val="0"/>
      <w:marBottom w:val="0"/>
      <w:divBdr>
        <w:top w:val="none" w:sz="0" w:space="0" w:color="auto"/>
        <w:left w:val="none" w:sz="0" w:space="0" w:color="auto"/>
        <w:bottom w:val="none" w:sz="0" w:space="0" w:color="auto"/>
        <w:right w:val="none" w:sz="0" w:space="0" w:color="auto"/>
      </w:divBdr>
    </w:div>
    <w:div w:id="172302796">
      <w:bodyDiv w:val="1"/>
      <w:marLeft w:val="0"/>
      <w:marRight w:val="0"/>
      <w:marTop w:val="0"/>
      <w:marBottom w:val="0"/>
      <w:divBdr>
        <w:top w:val="none" w:sz="0" w:space="0" w:color="auto"/>
        <w:left w:val="none" w:sz="0" w:space="0" w:color="auto"/>
        <w:bottom w:val="none" w:sz="0" w:space="0" w:color="auto"/>
        <w:right w:val="none" w:sz="0" w:space="0" w:color="auto"/>
      </w:divBdr>
    </w:div>
    <w:div w:id="172498757">
      <w:bodyDiv w:val="1"/>
      <w:marLeft w:val="0"/>
      <w:marRight w:val="0"/>
      <w:marTop w:val="0"/>
      <w:marBottom w:val="0"/>
      <w:divBdr>
        <w:top w:val="none" w:sz="0" w:space="0" w:color="auto"/>
        <w:left w:val="none" w:sz="0" w:space="0" w:color="auto"/>
        <w:bottom w:val="none" w:sz="0" w:space="0" w:color="auto"/>
        <w:right w:val="none" w:sz="0" w:space="0" w:color="auto"/>
      </w:divBdr>
    </w:div>
    <w:div w:id="173615740">
      <w:bodyDiv w:val="1"/>
      <w:marLeft w:val="0"/>
      <w:marRight w:val="0"/>
      <w:marTop w:val="0"/>
      <w:marBottom w:val="0"/>
      <w:divBdr>
        <w:top w:val="none" w:sz="0" w:space="0" w:color="auto"/>
        <w:left w:val="none" w:sz="0" w:space="0" w:color="auto"/>
        <w:bottom w:val="none" w:sz="0" w:space="0" w:color="auto"/>
        <w:right w:val="none" w:sz="0" w:space="0" w:color="auto"/>
      </w:divBdr>
    </w:div>
    <w:div w:id="173959629">
      <w:bodyDiv w:val="1"/>
      <w:marLeft w:val="0"/>
      <w:marRight w:val="0"/>
      <w:marTop w:val="0"/>
      <w:marBottom w:val="0"/>
      <w:divBdr>
        <w:top w:val="none" w:sz="0" w:space="0" w:color="auto"/>
        <w:left w:val="none" w:sz="0" w:space="0" w:color="auto"/>
        <w:bottom w:val="none" w:sz="0" w:space="0" w:color="auto"/>
        <w:right w:val="none" w:sz="0" w:space="0" w:color="auto"/>
      </w:divBdr>
    </w:div>
    <w:div w:id="174076772">
      <w:bodyDiv w:val="1"/>
      <w:marLeft w:val="0"/>
      <w:marRight w:val="0"/>
      <w:marTop w:val="0"/>
      <w:marBottom w:val="0"/>
      <w:divBdr>
        <w:top w:val="none" w:sz="0" w:space="0" w:color="auto"/>
        <w:left w:val="none" w:sz="0" w:space="0" w:color="auto"/>
        <w:bottom w:val="none" w:sz="0" w:space="0" w:color="auto"/>
        <w:right w:val="none" w:sz="0" w:space="0" w:color="auto"/>
      </w:divBdr>
    </w:div>
    <w:div w:id="174540441">
      <w:bodyDiv w:val="1"/>
      <w:marLeft w:val="0"/>
      <w:marRight w:val="0"/>
      <w:marTop w:val="0"/>
      <w:marBottom w:val="0"/>
      <w:divBdr>
        <w:top w:val="none" w:sz="0" w:space="0" w:color="auto"/>
        <w:left w:val="none" w:sz="0" w:space="0" w:color="auto"/>
        <w:bottom w:val="none" w:sz="0" w:space="0" w:color="auto"/>
        <w:right w:val="none" w:sz="0" w:space="0" w:color="auto"/>
      </w:divBdr>
    </w:div>
    <w:div w:id="174659587">
      <w:bodyDiv w:val="1"/>
      <w:marLeft w:val="0"/>
      <w:marRight w:val="0"/>
      <w:marTop w:val="0"/>
      <w:marBottom w:val="0"/>
      <w:divBdr>
        <w:top w:val="none" w:sz="0" w:space="0" w:color="auto"/>
        <w:left w:val="none" w:sz="0" w:space="0" w:color="auto"/>
        <w:bottom w:val="none" w:sz="0" w:space="0" w:color="auto"/>
        <w:right w:val="none" w:sz="0" w:space="0" w:color="auto"/>
      </w:divBdr>
    </w:div>
    <w:div w:id="175197078">
      <w:bodyDiv w:val="1"/>
      <w:marLeft w:val="0"/>
      <w:marRight w:val="0"/>
      <w:marTop w:val="0"/>
      <w:marBottom w:val="0"/>
      <w:divBdr>
        <w:top w:val="none" w:sz="0" w:space="0" w:color="auto"/>
        <w:left w:val="none" w:sz="0" w:space="0" w:color="auto"/>
        <w:bottom w:val="none" w:sz="0" w:space="0" w:color="auto"/>
        <w:right w:val="none" w:sz="0" w:space="0" w:color="auto"/>
      </w:divBdr>
    </w:div>
    <w:div w:id="175507167">
      <w:bodyDiv w:val="1"/>
      <w:marLeft w:val="0"/>
      <w:marRight w:val="0"/>
      <w:marTop w:val="0"/>
      <w:marBottom w:val="0"/>
      <w:divBdr>
        <w:top w:val="none" w:sz="0" w:space="0" w:color="auto"/>
        <w:left w:val="none" w:sz="0" w:space="0" w:color="auto"/>
        <w:bottom w:val="none" w:sz="0" w:space="0" w:color="auto"/>
        <w:right w:val="none" w:sz="0" w:space="0" w:color="auto"/>
      </w:divBdr>
    </w:div>
    <w:div w:id="175848559">
      <w:bodyDiv w:val="1"/>
      <w:marLeft w:val="0"/>
      <w:marRight w:val="0"/>
      <w:marTop w:val="0"/>
      <w:marBottom w:val="0"/>
      <w:divBdr>
        <w:top w:val="none" w:sz="0" w:space="0" w:color="auto"/>
        <w:left w:val="none" w:sz="0" w:space="0" w:color="auto"/>
        <w:bottom w:val="none" w:sz="0" w:space="0" w:color="auto"/>
        <w:right w:val="none" w:sz="0" w:space="0" w:color="auto"/>
      </w:divBdr>
    </w:div>
    <w:div w:id="175849203">
      <w:bodyDiv w:val="1"/>
      <w:marLeft w:val="0"/>
      <w:marRight w:val="0"/>
      <w:marTop w:val="0"/>
      <w:marBottom w:val="0"/>
      <w:divBdr>
        <w:top w:val="none" w:sz="0" w:space="0" w:color="auto"/>
        <w:left w:val="none" w:sz="0" w:space="0" w:color="auto"/>
        <w:bottom w:val="none" w:sz="0" w:space="0" w:color="auto"/>
        <w:right w:val="none" w:sz="0" w:space="0" w:color="auto"/>
      </w:divBdr>
    </w:div>
    <w:div w:id="175849494">
      <w:bodyDiv w:val="1"/>
      <w:marLeft w:val="0"/>
      <w:marRight w:val="0"/>
      <w:marTop w:val="0"/>
      <w:marBottom w:val="0"/>
      <w:divBdr>
        <w:top w:val="none" w:sz="0" w:space="0" w:color="auto"/>
        <w:left w:val="none" w:sz="0" w:space="0" w:color="auto"/>
        <w:bottom w:val="none" w:sz="0" w:space="0" w:color="auto"/>
        <w:right w:val="none" w:sz="0" w:space="0" w:color="auto"/>
      </w:divBdr>
    </w:div>
    <w:div w:id="176047082">
      <w:bodyDiv w:val="1"/>
      <w:marLeft w:val="0"/>
      <w:marRight w:val="0"/>
      <w:marTop w:val="0"/>
      <w:marBottom w:val="0"/>
      <w:divBdr>
        <w:top w:val="none" w:sz="0" w:space="0" w:color="auto"/>
        <w:left w:val="none" w:sz="0" w:space="0" w:color="auto"/>
        <w:bottom w:val="none" w:sz="0" w:space="0" w:color="auto"/>
        <w:right w:val="none" w:sz="0" w:space="0" w:color="auto"/>
      </w:divBdr>
    </w:div>
    <w:div w:id="176508302">
      <w:bodyDiv w:val="1"/>
      <w:marLeft w:val="0"/>
      <w:marRight w:val="0"/>
      <w:marTop w:val="0"/>
      <w:marBottom w:val="0"/>
      <w:divBdr>
        <w:top w:val="none" w:sz="0" w:space="0" w:color="auto"/>
        <w:left w:val="none" w:sz="0" w:space="0" w:color="auto"/>
        <w:bottom w:val="none" w:sz="0" w:space="0" w:color="auto"/>
        <w:right w:val="none" w:sz="0" w:space="0" w:color="auto"/>
      </w:divBdr>
    </w:div>
    <w:div w:id="176699628">
      <w:bodyDiv w:val="1"/>
      <w:marLeft w:val="0"/>
      <w:marRight w:val="0"/>
      <w:marTop w:val="0"/>
      <w:marBottom w:val="0"/>
      <w:divBdr>
        <w:top w:val="none" w:sz="0" w:space="0" w:color="auto"/>
        <w:left w:val="none" w:sz="0" w:space="0" w:color="auto"/>
        <w:bottom w:val="none" w:sz="0" w:space="0" w:color="auto"/>
        <w:right w:val="none" w:sz="0" w:space="0" w:color="auto"/>
      </w:divBdr>
    </w:div>
    <w:div w:id="178355496">
      <w:bodyDiv w:val="1"/>
      <w:marLeft w:val="0"/>
      <w:marRight w:val="0"/>
      <w:marTop w:val="0"/>
      <w:marBottom w:val="0"/>
      <w:divBdr>
        <w:top w:val="none" w:sz="0" w:space="0" w:color="auto"/>
        <w:left w:val="none" w:sz="0" w:space="0" w:color="auto"/>
        <w:bottom w:val="none" w:sz="0" w:space="0" w:color="auto"/>
        <w:right w:val="none" w:sz="0" w:space="0" w:color="auto"/>
      </w:divBdr>
    </w:div>
    <w:div w:id="180434590">
      <w:bodyDiv w:val="1"/>
      <w:marLeft w:val="0"/>
      <w:marRight w:val="0"/>
      <w:marTop w:val="0"/>
      <w:marBottom w:val="0"/>
      <w:divBdr>
        <w:top w:val="none" w:sz="0" w:space="0" w:color="auto"/>
        <w:left w:val="none" w:sz="0" w:space="0" w:color="auto"/>
        <w:bottom w:val="none" w:sz="0" w:space="0" w:color="auto"/>
        <w:right w:val="none" w:sz="0" w:space="0" w:color="auto"/>
      </w:divBdr>
    </w:div>
    <w:div w:id="182397992">
      <w:bodyDiv w:val="1"/>
      <w:marLeft w:val="0"/>
      <w:marRight w:val="0"/>
      <w:marTop w:val="0"/>
      <w:marBottom w:val="0"/>
      <w:divBdr>
        <w:top w:val="none" w:sz="0" w:space="0" w:color="auto"/>
        <w:left w:val="none" w:sz="0" w:space="0" w:color="auto"/>
        <w:bottom w:val="none" w:sz="0" w:space="0" w:color="auto"/>
        <w:right w:val="none" w:sz="0" w:space="0" w:color="auto"/>
      </w:divBdr>
    </w:div>
    <w:div w:id="182480688">
      <w:bodyDiv w:val="1"/>
      <w:marLeft w:val="0"/>
      <w:marRight w:val="0"/>
      <w:marTop w:val="0"/>
      <w:marBottom w:val="0"/>
      <w:divBdr>
        <w:top w:val="none" w:sz="0" w:space="0" w:color="auto"/>
        <w:left w:val="none" w:sz="0" w:space="0" w:color="auto"/>
        <w:bottom w:val="none" w:sz="0" w:space="0" w:color="auto"/>
        <w:right w:val="none" w:sz="0" w:space="0" w:color="auto"/>
      </w:divBdr>
    </w:div>
    <w:div w:id="183174521">
      <w:bodyDiv w:val="1"/>
      <w:marLeft w:val="0"/>
      <w:marRight w:val="0"/>
      <w:marTop w:val="0"/>
      <w:marBottom w:val="0"/>
      <w:divBdr>
        <w:top w:val="none" w:sz="0" w:space="0" w:color="auto"/>
        <w:left w:val="none" w:sz="0" w:space="0" w:color="auto"/>
        <w:bottom w:val="none" w:sz="0" w:space="0" w:color="auto"/>
        <w:right w:val="none" w:sz="0" w:space="0" w:color="auto"/>
      </w:divBdr>
    </w:div>
    <w:div w:id="183327946">
      <w:bodyDiv w:val="1"/>
      <w:marLeft w:val="0"/>
      <w:marRight w:val="0"/>
      <w:marTop w:val="0"/>
      <w:marBottom w:val="0"/>
      <w:divBdr>
        <w:top w:val="none" w:sz="0" w:space="0" w:color="auto"/>
        <w:left w:val="none" w:sz="0" w:space="0" w:color="auto"/>
        <w:bottom w:val="none" w:sz="0" w:space="0" w:color="auto"/>
        <w:right w:val="none" w:sz="0" w:space="0" w:color="auto"/>
      </w:divBdr>
    </w:div>
    <w:div w:id="183640188">
      <w:bodyDiv w:val="1"/>
      <w:marLeft w:val="0"/>
      <w:marRight w:val="0"/>
      <w:marTop w:val="0"/>
      <w:marBottom w:val="0"/>
      <w:divBdr>
        <w:top w:val="none" w:sz="0" w:space="0" w:color="auto"/>
        <w:left w:val="none" w:sz="0" w:space="0" w:color="auto"/>
        <w:bottom w:val="none" w:sz="0" w:space="0" w:color="auto"/>
        <w:right w:val="none" w:sz="0" w:space="0" w:color="auto"/>
      </w:divBdr>
    </w:div>
    <w:div w:id="183902469">
      <w:bodyDiv w:val="1"/>
      <w:marLeft w:val="0"/>
      <w:marRight w:val="0"/>
      <w:marTop w:val="0"/>
      <w:marBottom w:val="0"/>
      <w:divBdr>
        <w:top w:val="none" w:sz="0" w:space="0" w:color="auto"/>
        <w:left w:val="none" w:sz="0" w:space="0" w:color="auto"/>
        <w:bottom w:val="none" w:sz="0" w:space="0" w:color="auto"/>
        <w:right w:val="none" w:sz="0" w:space="0" w:color="auto"/>
      </w:divBdr>
    </w:div>
    <w:div w:id="183979526">
      <w:bodyDiv w:val="1"/>
      <w:marLeft w:val="0"/>
      <w:marRight w:val="0"/>
      <w:marTop w:val="0"/>
      <w:marBottom w:val="0"/>
      <w:divBdr>
        <w:top w:val="none" w:sz="0" w:space="0" w:color="auto"/>
        <w:left w:val="none" w:sz="0" w:space="0" w:color="auto"/>
        <w:bottom w:val="none" w:sz="0" w:space="0" w:color="auto"/>
        <w:right w:val="none" w:sz="0" w:space="0" w:color="auto"/>
      </w:divBdr>
    </w:div>
    <w:div w:id="184178188">
      <w:bodyDiv w:val="1"/>
      <w:marLeft w:val="0"/>
      <w:marRight w:val="0"/>
      <w:marTop w:val="0"/>
      <w:marBottom w:val="0"/>
      <w:divBdr>
        <w:top w:val="none" w:sz="0" w:space="0" w:color="auto"/>
        <w:left w:val="none" w:sz="0" w:space="0" w:color="auto"/>
        <w:bottom w:val="none" w:sz="0" w:space="0" w:color="auto"/>
        <w:right w:val="none" w:sz="0" w:space="0" w:color="auto"/>
      </w:divBdr>
    </w:div>
    <w:div w:id="184370278">
      <w:bodyDiv w:val="1"/>
      <w:marLeft w:val="0"/>
      <w:marRight w:val="0"/>
      <w:marTop w:val="0"/>
      <w:marBottom w:val="0"/>
      <w:divBdr>
        <w:top w:val="none" w:sz="0" w:space="0" w:color="auto"/>
        <w:left w:val="none" w:sz="0" w:space="0" w:color="auto"/>
        <w:bottom w:val="none" w:sz="0" w:space="0" w:color="auto"/>
        <w:right w:val="none" w:sz="0" w:space="0" w:color="auto"/>
      </w:divBdr>
    </w:div>
    <w:div w:id="184906509">
      <w:bodyDiv w:val="1"/>
      <w:marLeft w:val="0"/>
      <w:marRight w:val="0"/>
      <w:marTop w:val="0"/>
      <w:marBottom w:val="0"/>
      <w:divBdr>
        <w:top w:val="none" w:sz="0" w:space="0" w:color="auto"/>
        <w:left w:val="none" w:sz="0" w:space="0" w:color="auto"/>
        <w:bottom w:val="none" w:sz="0" w:space="0" w:color="auto"/>
        <w:right w:val="none" w:sz="0" w:space="0" w:color="auto"/>
      </w:divBdr>
    </w:div>
    <w:div w:id="185022368">
      <w:bodyDiv w:val="1"/>
      <w:marLeft w:val="0"/>
      <w:marRight w:val="0"/>
      <w:marTop w:val="0"/>
      <w:marBottom w:val="0"/>
      <w:divBdr>
        <w:top w:val="none" w:sz="0" w:space="0" w:color="auto"/>
        <w:left w:val="none" w:sz="0" w:space="0" w:color="auto"/>
        <w:bottom w:val="none" w:sz="0" w:space="0" w:color="auto"/>
        <w:right w:val="none" w:sz="0" w:space="0" w:color="auto"/>
      </w:divBdr>
    </w:div>
    <w:div w:id="185559243">
      <w:bodyDiv w:val="1"/>
      <w:marLeft w:val="0"/>
      <w:marRight w:val="0"/>
      <w:marTop w:val="0"/>
      <w:marBottom w:val="0"/>
      <w:divBdr>
        <w:top w:val="none" w:sz="0" w:space="0" w:color="auto"/>
        <w:left w:val="none" w:sz="0" w:space="0" w:color="auto"/>
        <w:bottom w:val="none" w:sz="0" w:space="0" w:color="auto"/>
        <w:right w:val="none" w:sz="0" w:space="0" w:color="auto"/>
      </w:divBdr>
    </w:div>
    <w:div w:id="185756898">
      <w:bodyDiv w:val="1"/>
      <w:marLeft w:val="0"/>
      <w:marRight w:val="0"/>
      <w:marTop w:val="0"/>
      <w:marBottom w:val="0"/>
      <w:divBdr>
        <w:top w:val="none" w:sz="0" w:space="0" w:color="auto"/>
        <w:left w:val="none" w:sz="0" w:space="0" w:color="auto"/>
        <w:bottom w:val="none" w:sz="0" w:space="0" w:color="auto"/>
        <w:right w:val="none" w:sz="0" w:space="0" w:color="auto"/>
      </w:divBdr>
    </w:div>
    <w:div w:id="186649073">
      <w:bodyDiv w:val="1"/>
      <w:marLeft w:val="0"/>
      <w:marRight w:val="0"/>
      <w:marTop w:val="0"/>
      <w:marBottom w:val="0"/>
      <w:divBdr>
        <w:top w:val="none" w:sz="0" w:space="0" w:color="auto"/>
        <w:left w:val="none" w:sz="0" w:space="0" w:color="auto"/>
        <w:bottom w:val="none" w:sz="0" w:space="0" w:color="auto"/>
        <w:right w:val="none" w:sz="0" w:space="0" w:color="auto"/>
      </w:divBdr>
    </w:div>
    <w:div w:id="186720251">
      <w:bodyDiv w:val="1"/>
      <w:marLeft w:val="0"/>
      <w:marRight w:val="0"/>
      <w:marTop w:val="0"/>
      <w:marBottom w:val="0"/>
      <w:divBdr>
        <w:top w:val="none" w:sz="0" w:space="0" w:color="auto"/>
        <w:left w:val="none" w:sz="0" w:space="0" w:color="auto"/>
        <w:bottom w:val="none" w:sz="0" w:space="0" w:color="auto"/>
        <w:right w:val="none" w:sz="0" w:space="0" w:color="auto"/>
      </w:divBdr>
    </w:div>
    <w:div w:id="186797840">
      <w:bodyDiv w:val="1"/>
      <w:marLeft w:val="0"/>
      <w:marRight w:val="0"/>
      <w:marTop w:val="0"/>
      <w:marBottom w:val="0"/>
      <w:divBdr>
        <w:top w:val="none" w:sz="0" w:space="0" w:color="auto"/>
        <w:left w:val="none" w:sz="0" w:space="0" w:color="auto"/>
        <w:bottom w:val="none" w:sz="0" w:space="0" w:color="auto"/>
        <w:right w:val="none" w:sz="0" w:space="0" w:color="auto"/>
      </w:divBdr>
    </w:div>
    <w:div w:id="186992164">
      <w:bodyDiv w:val="1"/>
      <w:marLeft w:val="0"/>
      <w:marRight w:val="0"/>
      <w:marTop w:val="0"/>
      <w:marBottom w:val="0"/>
      <w:divBdr>
        <w:top w:val="none" w:sz="0" w:space="0" w:color="auto"/>
        <w:left w:val="none" w:sz="0" w:space="0" w:color="auto"/>
        <w:bottom w:val="none" w:sz="0" w:space="0" w:color="auto"/>
        <w:right w:val="none" w:sz="0" w:space="0" w:color="auto"/>
      </w:divBdr>
    </w:div>
    <w:div w:id="187261721">
      <w:bodyDiv w:val="1"/>
      <w:marLeft w:val="0"/>
      <w:marRight w:val="0"/>
      <w:marTop w:val="0"/>
      <w:marBottom w:val="0"/>
      <w:divBdr>
        <w:top w:val="none" w:sz="0" w:space="0" w:color="auto"/>
        <w:left w:val="none" w:sz="0" w:space="0" w:color="auto"/>
        <w:bottom w:val="none" w:sz="0" w:space="0" w:color="auto"/>
        <w:right w:val="none" w:sz="0" w:space="0" w:color="auto"/>
      </w:divBdr>
    </w:div>
    <w:div w:id="187642989">
      <w:bodyDiv w:val="1"/>
      <w:marLeft w:val="0"/>
      <w:marRight w:val="0"/>
      <w:marTop w:val="0"/>
      <w:marBottom w:val="0"/>
      <w:divBdr>
        <w:top w:val="none" w:sz="0" w:space="0" w:color="auto"/>
        <w:left w:val="none" w:sz="0" w:space="0" w:color="auto"/>
        <w:bottom w:val="none" w:sz="0" w:space="0" w:color="auto"/>
        <w:right w:val="none" w:sz="0" w:space="0" w:color="auto"/>
      </w:divBdr>
    </w:div>
    <w:div w:id="188565087">
      <w:bodyDiv w:val="1"/>
      <w:marLeft w:val="0"/>
      <w:marRight w:val="0"/>
      <w:marTop w:val="0"/>
      <w:marBottom w:val="0"/>
      <w:divBdr>
        <w:top w:val="none" w:sz="0" w:space="0" w:color="auto"/>
        <w:left w:val="none" w:sz="0" w:space="0" w:color="auto"/>
        <w:bottom w:val="none" w:sz="0" w:space="0" w:color="auto"/>
        <w:right w:val="none" w:sz="0" w:space="0" w:color="auto"/>
      </w:divBdr>
    </w:div>
    <w:div w:id="188565164">
      <w:bodyDiv w:val="1"/>
      <w:marLeft w:val="0"/>
      <w:marRight w:val="0"/>
      <w:marTop w:val="0"/>
      <w:marBottom w:val="0"/>
      <w:divBdr>
        <w:top w:val="none" w:sz="0" w:space="0" w:color="auto"/>
        <w:left w:val="none" w:sz="0" w:space="0" w:color="auto"/>
        <w:bottom w:val="none" w:sz="0" w:space="0" w:color="auto"/>
        <w:right w:val="none" w:sz="0" w:space="0" w:color="auto"/>
      </w:divBdr>
    </w:div>
    <w:div w:id="188884660">
      <w:bodyDiv w:val="1"/>
      <w:marLeft w:val="0"/>
      <w:marRight w:val="0"/>
      <w:marTop w:val="0"/>
      <w:marBottom w:val="0"/>
      <w:divBdr>
        <w:top w:val="none" w:sz="0" w:space="0" w:color="auto"/>
        <w:left w:val="none" w:sz="0" w:space="0" w:color="auto"/>
        <w:bottom w:val="none" w:sz="0" w:space="0" w:color="auto"/>
        <w:right w:val="none" w:sz="0" w:space="0" w:color="auto"/>
      </w:divBdr>
    </w:div>
    <w:div w:id="189144692">
      <w:bodyDiv w:val="1"/>
      <w:marLeft w:val="0"/>
      <w:marRight w:val="0"/>
      <w:marTop w:val="0"/>
      <w:marBottom w:val="0"/>
      <w:divBdr>
        <w:top w:val="none" w:sz="0" w:space="0" w:color="auto"/>
        <w:left w:val="none" w:sz="0" w:space="0" w:color="auto"/>
        <w:bottom w:val="none" w:sz="0" w:space="0" w:color="auto"/>
        <w:right w:val="none" w:sz="0" w:space="0" w:color="auto"/>
      </w:divBdr>
    </w:div>
    <w:div w:id="189152144">
      <w:bodyDiv w:val="1"/>
      <w:marLeft w:val="0"/>
      <w:marRight w:val="0"/>
      <w:marTop w:val="0"/>
      <w:marBottom w:val="0"/>
      <w:divBdr>
        <w:top w:val="none" w:sz="0" w:space="0" w:color="auto"/>
        <w:left w:val="none" w:sz="0" w:space="0" w:color="auto"/>
        <w:bottom w:val="none" w:sz="0" w:space="0" w:color="auto"/>
        <w:right w:val="none" w:sz="0" w:space="0" w:color="auto"/>
      </w:divBdr>
    </w:div>
    <w:div w:id="189221072">
      <w:bodyDiv w:val="1"/>
      <w:marLeft w:val="0"/>
      <w:marRight w:val="0"/>
      <w:marTop w:val="0"/>
      <w:marBottom w:val="0"/>
      <w:divBdr>
        <w:top w:val="none" w:sz="0" w:space="0" w:color="auto"/>
        <w:left w:val="none" w:sz="0" w:space="0" w:color="auto"/>
        <w:bottom w:val="none" w:sz="0" w:space="0" w:color="auto"/>
        <w:right w:val="none" w:sz="0" w:space="0" w:color="auto"/>
      </w:divBdr>
    </w:div>
    <w:div w:id="189489577">
      <w:bodyDiv w:val="1"/>
      <w:marLeft w:val="0"/>
      <w:marRight w:val="0"/>
      <w:marTop w:val="0"/>
      <w:marBottom w:val="0"/>
      <w:divBdr>
        <w:top w:val="none" w:sz="0" w:space="0" w:color="auto"/>
        <w:left w:val="none" w:sz="0" w:space="0" w:color="auto"/>
        <w:bottom w:val="none" w:sz="0" w:space="0" w:color="auto"/>
        <w:right w:val="none" w:sz="0" w:space="0" w:color="auto"/>
      </w:divBdr>
    </w:div>
    <w:div w:id="190580926">
      <w:bodyDiv w:val="1"/>
      <w:marLeft w:val="0"/>
      <w:marRight w:val="0"/>
      <w:marTop w:val="0"/>
      <w:marBottom w:val="0"/>
      <w:divBdr>
        <w:top w:val="none" w:sz="0" w:space="0" w:color="auto"/>
        <w:left w:val="none" w:sz="0" w:space="0" w:color="auto"/>
        <w:bottom w:val="none" w:sz="0" w:space="0" w:color="auto"/>
        <w:right w:val="none" w:sz="0" w:space="0" w:color="auto"/>
      </w:divBdr>
    </w:div>
    <w:div w:id="190802746">
      <w:bodyDiv w:val="1"/>
      <w:marLeft w:val="0"/>
      <w:marRight w:val="0"/>
      <w:marTop w:val="0"/>
      <w:marBottom w:val="0"/>
      <w:divBdr>
        <w:top w:val="none" w:sz="0" w:space="0" w:color="auto"/>
        <w:left w:val="none" w:sz="0" w:space="0" w:color="auto"/>
        <w:bottom w:val="none" w:sz="0" w:space="0" w:color="auto"/>
        <w:right w:val="none" w:sz="0" w:space="0" w:color="auto"/>
      </w:divBdr>
    </w:div>
    <w:div w:id="191116063">
      <w:bodyDiv w:val="1"/>
      <w:marLeft w:val="0"/>
      <w:marRight w:val="0"/>
      <w:marTop w:val="0"/>
      <w:marBottom w:val="0"/>
      <w:divBdr>
        <w:top w:val="none" w:sz="0" w:space="0" w:color="auto"/>
        <w:left w:val="none" w:sz="0" w:space="0" w:color="auto"/>
        <w:bottom w:val="none" w:sz="0" w:space="0" w:color="auto"/>
        <w:right w:val="none" w:sz="0" w:space="0" w:color="auto"/>
      </w:divBdr>
    </w:div>
    <w:div w:id="191500209">
      <w:bodyDiv w:val="1"/>
      <w:marLeft w:val="0"/>
      <w:marRight w:val="0"/>
      <w:marTop w:val="0"/>
      <w:marBottom w:val="0"/>
      <w:divBdr>
        <w:top w:val="none" w:sz="0" w:space="0" w:color="auto"/>
        <w:left w:val="none" w:sz="0" w:space="0" w:color="auto"/>
        <w:bottom w:val="none" w:sz="0" w:space="0" w:color="auto"/>
        <w:right w:val="none" w:sz="0" w:space="0" w:color="auto"/>
      </w:divBdr>
    </w:div>
    <w:div w:id="192307431">
      <w:bodyDiv w:val="1"/>
      <w:marLeft w:val="0"/>
      <w:marRight w:val="0"/>
      <w:marTop w:val="0"/>
      <w:marBottom w:val="0"/>
      <w:divBdr>
        <w:top w:val="none" w:sz="0" w:space="0" w:color="auto"/>
        <w:left w:val="none" w:sz="0" w:space="0" w:color="auto"/>
        <w:bottom w:val="none" w:sz="0" w:space="0" w:color="auto"/>
        <w:right w:val="none" w:sz="0" w:space="0" w:color="auto"/>
      </w:divBdr>
    </w:div>
    <w:div w:id="192310552">
      <w:bodyDiv w:val="1"/>
      <w:marLeft w:val="0"/>
      <w:marRight w:val="0"/>
      <w:marTop w:val="0"/>
      <w:marBottom w:val="0"/>
      <w:divBdr>
        <w:top w:val="none" w:sz="0" w:space="0" w:color="auto"/>
        <w:left w:val="none" w:sz="0" w:space="0" w:color="auto"/>
        <w:bottom w:val="none" w:sz="0" w:space="0" w:color="auto"/>
        <w:right w:val="none" w:sz="0" w:space="0" w:color="auto"/>
      </w:divBdr>
    </w:div>
    <w:div w:id="192496787">
      <w:bodyDiv w:val="1"/>
      <w:marLeft w:val="0"/>
      <w:marRight w:val="0"/>
      <w:marTop w:val="0"/>
      <w:marBottom w:val="0"/>
      <w:divBdr>
        <w:top w:val="none" w:sz="0" w:space="0" w:color="auto"/>
        <w:left w:val="none" w:sz="0" w:space="0" w:color="auto"/>
        <w:bottom w:val="none" w:sz="0" w:space="0" w:color="auto"/>
        <w:right w:val="none" w:sz="0" w:space="0" w:color="auto"/>
      </w:divBdr>
    </w:div>
    <w:div w:id="192692578">
      <w:bodyDiv w:val="1"/>
      <w:marLeft w:val="0"/>
      <w:marRight w:val="0"/>
      <w:marTop w:val="0"/>
      <w:marBottom w:val="0"/>
      <w:divBdr>
        <w:top w:val="none" w:sz="0" w:space="0" w:color="auto"/>
        <w:left w:val="none" w:sz="0" w:space="0" w:color="auto"/>
        <w:bottom w:val="none" w:sz="0" w:space="0" w:color="auto"/>
        <w:right w:val="none" w:sz="0" w:space="0" w:color="auto"/>
      </w:divBdr>
    </w:div>
    <w:div w:id="192695490">
      <w:bodyDiv w:val="1"/>
      <w:marLeft w:val="0"/>
      <w:marRight w:val="0"/>
      <w:marTop w:val="0"/>
      <w:marBottom w:val="0"/>
      <w:divBdr>
        <w:top w:val="none" w:sz="0" w:space="0" w:color="auto"/>
        <w:left w:val="none" w:sz="0" w:space="0" w:color="auto"/>
        <w:bottom w:val="none" w:sz="0" w:space="0" w:color="auto"/>
        <w:right w:val="none" w:sz="0" w:space="0" w:color="auto"/>
      </w:divBdr>
    </w:div>
    <w:div w:id="193160215">
      <w:bodyDiv w:val="1"/>
      <w:marLeft w:val="0"/>
      <w:marRight w:val="0"/>
      <w:marTop w:val="0"/>
      <w:marBottom w:val="0"/>
      <w:divBdr>
        <w:top w:val="none" w:sz="0" w:space="0" w:color="auto"/>
        <w:left w:val="none" w:sz="0" w:space="0" w:color="auto"/>
        <w:bottom w:val="none" w:sz="0" w:space="0" w:color="auto"/>
        <w:right w:val="none" w:sz="0" w:space="0" w:color="auto"/>
      </w:divBdr>
    </w:div>
    <w:div w:id="193928832">
      <w:bodyDiv w:val="1"/>
      <w:marLeft w:val="0"/>
      <w:marRight w:val="0"/>
      <w:marTop w:val="0"/>
      <w:marBottom w:val="0"/>
      <w:divBdr>
        <w:top w:val="none" w:sz="0" w:space="0" w:color="auto"/>
        <w:left w:val="none" w:sz="0" w:space="0" w:color="auto"/>
        <w:bottom w:val="none" w:sz="0" w:space="0" w:color="auto"/>
        <w:right w:val="none" w:sz="0" w:space="0" w:color="auto"/>
      </w:divBdr>
    </w:div>
    <w:div w:id="194192717">
      <w:bodyDiv w:val="1"/>
      <w:marLeft w:val="0"/>
      <w:marRight w:val="0"/>
      <w:marTop w:val="0"/>
      <w:marBottom w:val="0"/>
      <w:divBdr>
        <w:top w:val="none" w:sz="0" w:space="0" w:color="auto"/>
        <w:left w:val="none" w:sz="0" w:space="0" w:color="auto"/>
        <w:bottom w:val="none" w:sz="0" w:space="0" w:color="auto"/>
        <w:right w:val="none" w:sz="0" w:space="0" w:color="auto"/>
      </w:divBdr>
    </w:div>
    <w:div w:id="194194635">
      <w:bodyDiv w:val="1"/>
      <w:marLeft w:val="0"/>
      <w:marRight w:val="0"/>
      <w:marTop w:val="0"/>
      <w:marBottom w:val="0"/>
      <w:divBdr>
        <w:top w:val="none" w:sz="0" w:space="0" w:color="auto"/>
        <w:left w:val="none" w:sz="0" w:space="0" w:color="auto"/>
        <w:bottom w:val="none" w:sz="0" w:space="0" w:color="auto"/>
        <w:right w:val="none" w:sz="0" w:space="0" w:color="auto"/>
      </w:divBdr>
    </w:div>
    <w:div w:id="196048372">
      <w:bodyDiv w:val="1"/>
      <w:marLeft w:val="0"/>
      <w:marRight w:val="0"/>
      <w:marTop w:val="0"/>
      <w:marBottom w:val="0"/>
      <w:divBdr>
        <w:top w:val="none" w:sz="0" w:space="0" w:color="auto"/>
        <w:left w:val="none" w:sz="0" w:space="0" w:color="auto"/>
        <w:bottom w:val="none" w:sz="0" w:space="0" w:color="auto"/>
        <w:right w:val="none" w:sz="0" w:space="0" w:color="auto"/>
      </w:divBdr>
    </w:div>
    <w:div w:id="197816936">
      <w:bodyDiv w:val="1"/>
      <w:marLeft w:val="0"/>
      <w:marRight w:val="0"/>
      <w:marTop w:val="0"/>
      <w:marBottom w:val="0"/>
      <w:divBdr>
        <w:top w:val="none" w:sz="0" w:space="0" w:color="auto"/>
        <w:left w:val="none" w:sz="0" w:space="0" w:color="auto"/>
        <w:bottom w:val="none" w:sz="0" w:space="0" w:color="auto"/>
        <w:right w:val="none" w:sz="0" w:space="0" w:color="auto"/>
      </w:divBdr>
    </w:div>
    <w:div w:id="198200947">
      <w:bodyDiv w:val="1"/>
      <w:marLeft w:val="0"/>
      <w:marRight w:val="0"/>
      <w:marTop w:val="0"/>
      <w:marBottom w:val="0"/>
      <w:divBdr>
        <w:top w:val="none" w:sz="0" w:space="0" w:color="auto"/>
        <w:left w:val="none" w:sz="0" w:space="0" w:color="auto"/>
        <w:bottom w:val="none" w:sz="0" w:space="0" w:color="auto"/>
        <w:right w:val="none" w:sz="0" w:space="0" w:color="auto"/>
      </w:divBdr>
    </w:div>
    <w:div w:id="198202242">
      <w:bodyDiv w:val="1"/>
      <w:marLeft w:val="0"/>
      <w:marRight w:val="0"/>
      <w:marTop w:val="0"/>
      <w:marBottom w:val="0"/>
      <w:divBdr>
        <w:top w:val="none" w:sz="0" w:space="0" w:color="auto"/>
        <w:left w:val="none" w:sz="0" w:space="0" w:color="auto"/>
        <w:bottom w:val="none" w:sz="0" w:space="0" w:color="auto"/>
        <w:right w:val="none" w:sz="0" w:space="0" w:color="auto"/>
      </w:divBdr>
    </w:div>
    <w:div w:id="198472021">
      <w:bodyDiv w:val="1"/>
      <w:marLeft w:val="0"/>
      <w:marRight w:val="0"/>
      <w:marTop w:val="0"/>
      <w:marBottom w:val="0"/>
      <w:divBdr>
        <w:top w:val="none" w:sz="0" w:space="0" w:color="auto"/>
        <w:left w:val="none" w:sz="0" w:space="0" w:color="auto"/>
        <w:bottom w:val="none" w:sz="0" w:space="0" w:color="auto"/>
        <w:right w:val="none" w:sz="0" w:space="0" w:color="auto"/>
      </w:divBdr>
    </w:div>
    <w:div w:id="198663038">
      <w:bodyDiv w:val="1"/>
      <w:marLeft w:val="0"/>
      <w:marRight w:val="0"/>
      <w:marTop w:val="0"/>
      <w:marBottom w:val="0"/>
      <w:divBdr>
        <w:top w:val="none" w:sz="0" w:space="0" w:color="auto"/>
        <w:left w:val="none" w:sz="0" w:space="0" w:color="auto"/>
        <w:bottom w:val="none" w:sz="0" w:space="0" w:color="auto"/>
        <w:right w:val="none" w:sz="0" w:space="0" w:color="auto"/>
      </w:divBdr>
    </w:div>
    <w:div w:id="199250199">
      <w:bodyDiv w:val="1"/>
      <w:marLeft w:val="0"/>
      <w:marRight w:val="0"/>
      <w:marTop w:val="0"/>
      <w:marBottom w:val="0"/>
      <w:divBdr>
        <w:top w:val="none" w:sz="0" w:space="0" w:color="auto"/>
        <w:left w:val="none" w:sz="0" w:space="0" w:color="auto"/>
        <w:bottom w:val="none" w:sz="0" w:space="0" w:color="auto"/>
        <w:right w:val="none" w:sz="0" w:space="0" w:color="auto"/>
      </w:divBdr>
    </w:div>
    <w:div w:id="199786443">
      <w:bodyDiv w:val="1"/>
      <w:marLeft w:val="0"/>
      <w:marRight w:val="0"/>
      <w:marTop w:val="0"/>
      <w:marBottom w:val="0"/>
      <w:divBdr>
        <w:top w:val="none" w:sz="0" w:space="0" w:color="auto"/>
        <w:left w:val="none" w:sz="0" w:space="0" w:color="auto"/>
        <w:bottom w:val="none" w:sz="0" w:space="0" w:color="auto"/>
        <w:right w:val="none" w:sz="0" w:space="0" w:color="auto"/>
      </w:divBdr>
    </w:div>
    <w:div w:id="200938916">
      <w:bodyDiv w:val="1"/>
      <w:marLeft w:val="0"/>
      <w:marRight w:val="0"/>
      <w:marTop w:val="0"/>
      <w:marBottom w:val="0"/>
      <w:divBdr>
        <w:top w:val="none" w:sz="0" w:space="0" w:color="auto"/>
        <w:left w:val="none" w:sz="0" w:space="0" w:color="auto"/>
        <w:bottom w:val="none" w:sz="0" w:space="0" w:color="auto"/>
        <w:right w:val="none" w:sz="0" w:space="0" w:color="auto"/>
      </w:divBdr>
    </w:div>
    <w:div w:id="202133477">
      <w:bodyDiv w:val="1"/>
      <w:marLeft w:val="0"/>
      <w:marRight w:val="0"/>
      <w:marTop w:val="0"/>
      <w:marBottom w:val="0"/>
      <w:divBdr>
        <w:top w:val="none" w:sz="0" w:space="0" w:color="auto"/>
        <w:left w:val="none" w:sz="0" w:space="0" w:color="auto"/>
        <w:bottom w:val="none" w:sz="0" w:space="0" w:color="auto"/>
        <w:right w:val="none" w:sz="0" w:space="0" w:color="auto"/>
      </w:divBdr>
    </w:div>
    <w:div w:id="202139610">
      <w:bodyDiv w:val="1"/>
      <w:marLeft w:val="0"/>
      <w:marRight w:val="0"/>
      <w:marTop w:val="0"/>
      <w:marBottom w:val="0"/>
      <w:divBdr>
        <w:top w:val="none" w:sz="0" w:space="0" w:color="auto"/>
        <w:left w:val="none" w:sz="0" w:space="0" w:color="auto"/>
        <w:bottom w:val="none" w:sz="0" w:space="0" w:color="auto"/>
        <w:right w:val="none" w:sz="0" w:space="0" w:color="auto"/>
      </w:divBdr>
    </w:div>
    <w:div w:id="202207334">
      <w:bodyDiv w:val="1"/>
      <w:marLeft w:val="0"/>
      <w:marRight w:val="0"/>
      <w:marTop w:val="0"/>
      <w:marBottom w:val="0"/>
      <w:divBdr>
        <w:top w:val="none" w:sz="0" w:space="0" w:color="auto"/>
        <w:left w:val="none" w:sz="0" w:space="0" w:color="auto"/>
        <w:bottom w:val="none" w:sz="0" w:space="0" w:color="auto"/>
        <w:right w:val="none" w:sz="0" w:space="0" w:color="auto"/>
      </w:divBdr>
    </w:div>
    <w:div w:id="202210753">
      <w:bodyDiv w:val="1"/>
      <w:marLeft w:val="0"/>
      <w:marRight w:val="0"/>
      <w:marTop w:val="0"/>
      <w:marBottom w:val="0"/>
      <w:divBdr>
        <w:top w:val="none" w:sz="0" w:space="0" w:color="auto"/>
        <w:left w:val="none" w:sz="0" w:space="0" w:color="auto"/>
        <w:bottom w:val="none" w:sz="0" w:space="0" w:color="auto"/>
        <w:right w:val="none" w:sz="0" w:space="0" w:color="auto"/>
      </w:divBdr>
    </w:div>
    <w:div w:id="202862152">
      <w:bodyDiv w:val="1"/>
      <w:marLeft w:val="0"/>
      <w:marRight w:val="0"/>
      <w:marTop w:val="0"/>
      <w:marBottom w:val="0"/>
      <w:divBdr>
        <w:top w:val="none" w:sz="0" w:space="0" w:color="auto"/>
        <w:left w:val="none" w:sz="0" w:space="0" w:color="auto"/>
        <w:bottom w:val="none" w:sz="0" w:space="0" w:color="auto"/>
        <w:right w:val="none" w:sz="0" w:space="0" w:color="auto"/>
      </w:divBdr>
    </w:div>
    <w:div w:id="203032077">
      <w:bodyDiv w:val="1"/>
      <w:marLeft w:val="0"/>
      <w:marRight w:val="0"/>
      <w:marTop w:val="0"/>
      <w:marBottom w:val="0"/>
      <w:divBdr>
        <w:top w:val="none" w:sz="0" w:space="0" w:color="auto"/>
        <w:left w:val="none" w:sz="0" w:space="0" w:color="auto"/>
        <w:bottom w:val="none" w:sz="0" w:space="0" w:color="auto"/>
        <w:right w:val="none" w:sz="0" w:space="0" w:color="auto"/>
      </w:divBdr>
    </w:div>
    <w:div w:id="203979892">
      <w:bodyDiv w:val="1"/>
      <w:marLeft w:val="0"/>
      <w:marRight w:val="0"/>
      <w:marTop w:val="0"/>
      <w:marBottom w:val="0"/>
      <w:divBdr>
        <w:top w:val="none" w:sz="0" w:space="0" w:color="auto"/>
        <w:left w:val="none" w:sz="0" w:space="0" w:color="auto"/>
        <w:bottom w:val="none" w:sz="0" w:space="0" w:color="auto"/>
        <w:right w:val="none" w:sz="0" w:space="0" w:color="auto"/>
      </w:divBdr>
    </w:div>
    <w:div w:id="204102886">
      <w:bodyDiv w:val="1"/>
      <w:marLeft w:val="0"/>
      <w:marRight w:val="0"/>
      <w:marTop w:val="0"/>
      <w:marBottom w:val="0"/>
      <w:divBdr>
        <w:top w:val="none" w:sz="0" w:space="0" w:color="auto"/>
        <w:left w:val="none" w:sz="0" w:space="0" w:color="auto"/>
        <w:bottom w:val="none" w:sz="0" w:space="0" w:color="auto"/>
        <w:right w:val="none" w:sz="0" w:space="0" w:color="auto"/>
      </w:divBdr>
    </w:div>
    <w:div w:id="204486363">
      <w:bodyDiv w:val="1"/>
      <w:marLeft w:val="0"/>
      <w:marRight w:val="0"/>
      <w:marTop w:val="0"/>
      <w:marBottom w:val="0"/>
      <w:divBdr>
        <w:top w:val="none" w:sz="0" w:space="0" w:color="auto"/>
        <w:left w:val="none" w:sz="0" w:space="0" w:color="auto"/>
        <w:bottom w:val="none" w:sz="0" w:space="0" w:color="auto"/>
        <w:right w:val="none" w:sz="0" w:space="0" w:color="auto"/>
      </w:divBdr>
    </w:div>
    <w:div w:id="205528284">
      <w:bodyDiv w:val="1"/>
      <w:marLeft w:val="0"/>
      <w:marRight w:val="0"/>
      <w:marTop w:val="0"/>
      <w:marBottom w:val="0"/>
      <w:divBdr>
        <w:top w:val="none" w:sz="0" w:space="0" w:color="auto"/>
        <w:left w:val="none" w:sz="0" w:space="0" w:color="auto"/>
        <w:bottom w:val="none" w:sz="0" w:space="0" w:color="auto"/>
        <w:right w:val="none" w:sz="0" w:space="0" w:color="auto"/>
      </w:divBdr>
    </w:div>
    <w:div w:id="205802762">
      <w:bodyDiv w:val="1"/>
      <w:marLeft w:val="0"/>
      <w:marRight w:val="0"/>
      <w:marTop w:val="0"/>
      <w:marBottom w:val="0"/>
      <w:divBdr>
        <w:top w:val="none" w:sz="0" w:space="0" w:color="auto"/>
        <w:left w:val="none" w:sz="0" w:space="0" w:color="auto"/>
        <w:bottom w:val="none" w:sz="0" w:space="0" w:color="auto"/>
        <w:right w:val="none" w:sz="0" w:space="0" w:color="auto"/>
      </w:divBdr>
    </w:div>
    <w:div w:id="206072614">
      <w:bodyDiv w:val="1"/>
      <w:marLeft w:val="0"/>
      <w:marRight w:val="0"/>
      <w:marTop w:val="0"/>
      <w:marBottom w:val="0"/>
      <w:divBdr>
        <w:top w:val="none" w:sz="0" w:space="0" w:color="auto"/>
        <w:left w:val="none" w:sz="0" w:space="0" w:color="auto"/>
        <w:bottom w:val="none" w:sz="0" w:space="0" w:color="auto"/>
        <w:right w:val="none" w:sz="0" w:space="0" w:color="auto"/>
      </w:divBdr>
    </w:div>
    <w:div w:id="206333450">
      <w:bodyDiv w:val="1"/>
      <w:marLeft w:val="0"/>
      <w:marRight w:val="0"/>
      <w:marTop w:val="0"/>
      <w:marBottom w:val="0"/>
      <w:divBdr>
        <w:top w:val="none" w:sz="0" w:space="0" w:color="auto"/>
        <w:left w:val="none" w:sz="0" w:space="0" w:color="auto"/>
        <w:bottom w:val="none" w:sz="0" w:space="0" w:color="auto"/>
        <w:right w:val="none" w:sz="0" w:space="0" w:color="auto"/>
      </w:divBdr>
    </w:div>
    <w:div w:id="206571332">
      <w:bodyDiv w:val="1"/>
      <w:marLeft w:val="0"/>
      <w:marRight w:val="0"/>
      <w:marTop w:val="0"/>
      <w:marBottom w:val="0"/>
      <w:divBdr>
        <w:top w:val="none" w:sz="0" w:space="0" w:color="auto"/>
        <w:left w:val="none" w:sz="0" w:space="0" w:color="auto"/>
        <w:bottom w:val="none" w:sz="0" w:space="0" w:color="auto"/>
        <w:right w:val="none" w:sz="0" w:space="0" w:color="auto"/>
      </w:divBdr>
    </w:div>
    <w:div w:id="207382526">
      <w:bodyDiv w:val="1"/>
      <w:marLeft w:val="0"/>
      <w:marRight w:val="0"/>
      <w:marTop w:val="0"/>
      <w:marBottom w:val="0"/>
      <w:divBdr>
        <w:top w:val="none" w:sz="0" w:space="0" w:color="auto"/>
        <w:left w:val="none" w:sz="0" w:space="0" w:color="auto"/>
        <w:bottom w:val="none" w:sz="0" w:space="0" w:color="auto"/>
        <w:right w:val="none" w:sz="0" w:space="0" w:color="auto"/>
      </w:divBdr>
    </w:div>
    <w:div w:id="207962241">
      <w:bodyDiv w:val="1"/>
      <w:marLeft w:val="0"/>
      <w:marRight w:val="0"/>
      <w:marTop w:val="0"/>
      <w:marBottom w:val="0"/>
      <w:divBdr>
        <w:top w:val="none" w:sz="0" w:space="0" w:color="auto"/>
        <w:left w:val="none" w:sz="0" w:space="0" w:color="auto"/>
        <w:bottom w:val="none" w:sz="0" w:space="0" w:color="auto"/>
        <w:right w:val="none" w:sz="0" w:space="0" w:color="auto"/>
      </w:divBdr>
    </w:div>
    <w:div w:id="208416518">
      <w:bodyDiv w:val="1"/>
      <w:marLeft w:val="0"/>
      <w:marRight w:val="0"/>
      <w:marTop w:val="0"/>
      <w:marBottom w:val="0"/>
      <w:divBdr>
        <w:top w:val="none" w:sz="0" w:space="0" w:color="auto"/>
        <w:left w:val="none" w:sz="0" w:space="0" w:color="auto"/>
        <w:bottom w:val="none" w:sz="0" w:space="0" w:color="auto"/>
        <w:right w:val="none" w:sz="0" w:space="0" w:color="auto"/>
      </w:divBdr>
    </w:div>
    <w:div w:id="209072781">
      <w:bodyDiv w:val="1"/>
      <w:marLeft w:val="0"/>
      <w:marRight w:val="0"/>
      <w:marTop w:val="0"/>
      <w:marBottom w:val="0"/>
      <w:divBdr>
        <w:top w:val="none" w:sz="0" w:space="0" w:color="auto"/>
        <w:left w:val="none" w:sz="0" w:space="0" w:color="auto"/>
        <w:bottom w:val="none" w:sz="0" w:space="0" w:color="auto"/>
        <w:right w:val="none" w:sz="0" w:space="0" w:color="auto"/>
      </w:divBdr>
    </w:div>
    <w:div w:id="209389844">
      <w:bodyDiv w:val="1"/>
      <w:marLeft w:val="0"/>
      <w:marRight w:val="0"/>
      <w:marTop w:val="0"/>
      <w:marBottom w:val="0"/>
      <w:divBdr>
        <w:top w:val="none" w:sz="0" w:space="0" w:color="auto"/>
        <w:left w:val="none" w:sz="0" w:space="0" w:color="auto"/>
        <w:bottom w:val="none" w:sz="0" w:space="0" w:color="auto"/>
        <w:right w:val="none" w:sz="0" w:space="0" w:color="auto"/>
      </w:divBdr>
    </w:div>
    <w:div w:id="209615718">
      <w:bodyDiv w:val="1"/>
      <w:marLeft w:val="0"/>
      <w:marRight w:val="0"/>
      <w:marTop w:val="0"/>
      <w:marBottom w:val="0"/>
      <w:divBdr>
        <w:top w:val="none" w:sz="0" w:space="0" w:color="auto"/>
        <w:left w:val="none" w:sz="0" w:space="0" w:color="auto"/>
        <w:bottom w:val="none" w:sz="0" w:space="0" w:color="auto"/>
        <w:right w:val="none" w:sz="0" w:space="0" w:color="auto"/>
      </w:divBdr>
    </w:div>
    <w:div w:id="209650663">
      <w:bodyDiv w:val="1"/>
      <w:marLeft w:val="0"/>
      <w:marRight w:val="0"/>
      <w:marTop w:val="0"/>
      <w:marBottom w:val="0"/>
      <w:divBdr>
        <w:top w:val="none" w:sz="0" w:space="0" w:color="auto"/>
        <w:left w:val="none" w:sz="0" w:space="0" w:color="auto"/>
        <w:bottom w:val="none" w:sz="0" w:space="0" w:color="auto"/>
        <w:right w:val="none" w:sz="0" w:space="0" w:color="auto"/>
      </w:divBdr>
    </w:div>
    <w:div w:id="209658703">
      <w:bodyDiv w:val="1"/>
      <w:marLeft w:val="0"/>
      <w:marRight w:val="0"/>
      <w:marTop w:val="0"/>
      <w:marBottom w:val="0"/>
      <w:divBdr>
        <w:top w:val="none" w:sz="0" w:space="0" w:color="auto"/>
        <w:left w:val="none" w:sz="0" w:space="0" w:color="auto"/>
        <w:bottom w:val="none" w:sz="0" w:space="0" w:color="auto"/>
        <w:right w:val="none" w:sz="0" w:space="0" w:color="auto"/>
      </w:divBdr>
    </w:div>
    <w:div w:id="210266135">
      <w:bodyDiv w:val="1"/>
      <w:marLeft w:val="0"/>
      <w:marRight w:val="0"/>
      <w:marTop w:val="0"/>
      <w:marBottom w:val="0"/>
      <w:divBdr>
        <w:top w:val="none" w:sz="0" w:space="0" w:color="auto"/>
        <w:left w:val="none" w:sz="0" w:space="0" w:color="auto"/>
        <w:bottom w:val="none" w:sz="0" w:space="0" w:color="auto"/>
        <w:right w:val="none" w:sz="0" w:space="0" w:color="auto"/>
      </w:divBdr>
    </w:div>
    <w:div w:id="210315494">
      <w:bodyDiv w:val="1"/>
      <w:marLeft w:val="0"/>
      <w:marRight w:val="0"/>
      <w:marTop w:val="0"/>
      <w:marBottom w:val="0"/>
      <w:divBdr>
        <w:top w:val="none" w:sz="0" w:space="0" w:color="auto"/>
        <w:left w:val="none" w:sz="0" w:space="0" w:color="auto"/>
        <w:bottom w:val="none" w:sz="0" w:space="0" w:color="auto"/>
        <w:right w:val="none" w:sz="0" w:space="0" w:color="auto"/>
      </w:divBdr>
    </w:div>
    <w:div w:id="210852322">
      <w:bodyDiv w:val="1"/>
      <w:marLeft w:val="0"/>
      <w:marRight w:val="0"/>
      <w:marTop w:val="0"/>
      <w:marBottom w:val="0"/>
      <w:divBdr>
        <w:top w:val="none" w:sz="0" w:space="0" w:color="auto"/>
        <w:left w:val="none" w:sz="0" w:space="0" w:color="auto"/>
        <w:bottom w:val="none" w:sz="0" w:space="0" w:color="auto"/>
        <w:right w:val="none" w:sz="0" w:space="0" w:color="auto"/>
      </w:divBdr>
    </w:div>
    <w:div w:id="210919445">
      <w:bodyDiv w:val="1"/>
      <w:marLeft w:val="0"/>
      <w:marRight w:val="0"/>
      <w:marTop w:val="0"/>
      <w:marBottom w:val="0"/>
      <w:divBdr>
        <w:top w:val="none" w:sz="0" w:space="0" w:color="auto"/>
        <w:left w:val="none" w:sz="0" w:space="0" w:color="auto"/>
        <w:bottom w:val="none" w:sz="0" w:space="0" w:color="auto"/>
        <w:right w:val="none" w:sz="0" w:space="0" w:color="auto"/>
      </w:divBdr>
    </w:div>
    <w:div w:id="211575791">
      <w:bodyDiv w:val="1"/>
      <w:marLeft w:val="0"/>
      <w:marRight w:val="0"/>
      <w:marTop w:val="0"/>
      <w:marBottom w:val="0"/>
      <w:divBdr>
        <w:top w:val="none" w:sz="0" w:space="0" w:color="auto"/>
        <w:left w:val="none" w:sz="0" w:space="0" w:color="auto"/>
        <w:bottom w:val="none" w:sz="0" w:space="0" w:color="auto"/>
        <w:right w:val="none" w:sz="0" w:space="0" w:color="auto"/>
      </w:divBdr>
    </w:div>
    <w:div w:id="211843750">
      <w:bodyDiv w:val="1"/>
      <w:marLeft w:val="0"/>
      <w:marRight w:val="0"/>
      <w:marTop w:val="0"/>
      <w:marBottom w:val="0"/>
      <w:divBdr>
        <w:top w:val="none" w:sz="0" w:space="0" w:color="auto"/>
        <w:left w:val="none" w:sz="0" w:space="0" w:color="auto"/>
        <w:bottom w:val="none" w:sz="0" w:space="0" w:color="auto"/>
        <w:right w:val="none" w:sz="0" w:space="0" w:color="auto"/>
      </w:divBdr>
    </w:div>
    <w:div w:id="212422420">
      <w:bodyDiv w:val="1"/>
      <w:marLeft w:val="0"/>
      <w:marRight w:val="0"/>
      <w:marTop w:val="0"/>
      <w:marBottom w:val="0"/>
      <w:divBdr>
        <w:top w:val="none" w:sz="0" w:space="0" w:color="auto"/>
        <w:left w:val="none" w:sz="0" w:space="0" w:color="auto"/>
        <w:bottom w:val="none" w:sz="0" w:space="0" w:color="auto"/>
        <w:right w:val="none" w:sz="0" w:space="0" w:color="auto"/>
      </w:divBdr>
    </w:div>
    <w:div w:id="212927591">
      <w:bodyDiv w:val="1"/>
      <w:marLeft w:val="0"/>
      <w:marRight w:val="0"/>
      <w:marTop w:val="0"/>
      <w:marBottom w:val="0"/>
      <w:divBdr>
        <w:top w:val="none" w:sz="0" w:space="0" w:color="auto"/>
        <w:left w:val="none" w:sz="0" w:space="0" w:color="auto"/>
        <w:bottom w:val="none" w:sz="0" w:space="0" w:color="auto"/>
        <w:right w:val="none" w:sz="0" w:space="0" w:color="auto"/>
      </w:divBdr>
      <w:divsChild>
        <w:div w:id="1116487801">
          <w:marLeft w:val="0"/>
          <w:marRight w:val="0"/>
          <w:marTop w:val="0"/>
          <w:marBottom w:val="0"/>
          <w:divBdr>
            <w:top w:val="none" w:sz="0" w:space="0" w:color="auto"/>
            <w:left w:val="none" w:sz="0" w:space="0" w:color="auto"/>
            <w:bottom w:val="none" w:sz="0" w:space="0" w:color="auto"/>
            <w:right w:val="none" w:sz="0" w:space="0" w:color="auto"/>
          </w:divBdr>
          <w:divsChild>
            <w:div w:id="1262034591">
              <w:marLeft w:val="0"/>
              <w:marRight w:val="0"/>
              <w:marTop w:val="0"/>
              <w:marBottom w:val="0"/>
              <w:divBdr>
                <w:top w:val="none" w:sz="0" w:space="0" w:color="auto"/>
                <w:left w:val="none" w:sz="0" w:space="0" w:color="auto"/>
                <w:bottom w:val="none" w:sz="0" w:space="0" w:color="auto"/>
                <w:right w:val="none" w:sz="0" w:space="0" w:color="auto"/>
              </w:divBdr>
            </w:div>
          </w:divsChild>
        </w:div>
        <w:div w:id="1615139615">
          <w:marLeft w:val="0"/>
          <w:marRight w:val="0"/>
          <w:marTop w:val="0"/>
          <w:marBottom w:val="0"/>
          <w:divBdr>
            <w:top w:val="none" w:sz="0" w:space="0" w:color="auto"/>
            <w:left w:val="none" w:sz="0" w:space="0" w:color="auto"/>
            <w:bottom w:val="none" w:sz="0" w:space="0" w:color="auto"/>
            <w:right w:val="none" w:sz="0" w:space="0" w:color="auto"/>
          </w:divBdr>
          <w:divsChild>
            <w:div w:id="1973092711">
              <w:marLeft w:val="0"/>
              <w:marRight w:val="0"/>
              <w:marTop w:val="0"/>
              <w:marBottom w:val="0"/>
              <w:divBdr>
                <w:top w:val="none" w:sz="0" w:space="0" w:color="auto"/>
                <w:left w:val="none" w:sz="0" w:space="0" w:color="auto"/>
                <w:bottom w:val="none" w:sz="0" w:space="0" w:color="auto"/>
                <w:right w:val="none" w:sz="0" w:space="0" w:color="auto"/>
              </w:divBdr>
            </w:div>
          </w:divsChild>
        </w:div>
        <w:div w:id="537015167">
          <w:marLeft w:val="0"/>
          <w:marRight w:val="0"/>
          <w:marTop w:val="0"/>
          <w:marBottom w:val="0"/>
          <w:divBdr>
            <w:top w:val="none" w:sz="0" w:space="0" w:color="auto"/>
            <w:left w:val="none" w:sz="0" w:space="0" w:color="auto"/>
            <w:bottom w:val="none" w:sz="0" w:space="0" w:color="auto"/>
            <w:right w:val="none" w:sz="0" w:space="0" w:color="auto"/>
          </w:divBdr>
          <w:divsChild>
            <w:div w:id="465005142">
              <w:marLeft w:val="0"/>
              <w:marRight w:val="0"/>
              <w:marTop w:val="0"/>
              <w:marBottom w:val="0"/>
              <w:divBdr>
                <w:top w:val="none" w:sz="0" w:space="0" w:color="auto"/>
                <w:left w:val="none" w:sz="0" w:space="0" w:color="auto"/>
                <w:bottom w:val="none" w:sz="0" w:space="0" w:color="auto"/>
                <w:right w:val="none" w:sz="0" w:space="0" w:color="auto"/>
              </w:divBdr>
            </w:div>
          </w:divsChild>
        </w:div>
        <w:div w:id="606347378">
          <w:marLeft w:val="0"/>
          <w:marRight w:val="0"/>
          <w:marTop w:val="0"/>
          <w:marBottom w:val="0"/>
          <w:divBdr>
            <w:top w:val="none" w:sz="0" w:space="0" w:color="auto"/>
            <w:left w:val="none" w:sz="0" w:space="0" w:color="auto"/>
            <w:bottom w:val="none" w:sz="0" w:space="0" w:color="auto"/>
            <w:right w:val="none" w:sz="0" w:space="0" w:color="auto"/>
          </w:divBdr>
          <w:divsChild>
            <w:div w:id="492180679">
              <w:marLeft w:val="0"/>
              <w:marRight w:val="0"/>
              <w:marTop w:val="0"/>
              <w:marBottom w:val="0"/>
              <w:divBdr>
                <w:top w:val="none" w:sz="0" w:space="0" w:color="auto"/>
                <w:left w:val="none" w:sz="0" w:space="0" w:color="auto"/>
                <w:bottom w:val="none" w:sz="0" w:space="0" w:color="auto"/>
                <w:right w:val="none" w:sz="0" w:space="0" w:color="auto"/>
              </w:divBdr>
            </w:div>
          </w:divsChild>
        </w:div>
        <w:div w:id="2026128142">
          <w:marLeft w:val="0"/>
          <w:marRight w:val="0"/>
          <w:marTop w:val="0"/>
          <w:marBottom w:val="0"/>
          <w:divBdr>
            <w:top w:val="none" w:sz="0" w:space="0" w:color="auto"/>
            <w:left w:val="none" w:sz="0" w:space="0" w:color="auto"/>
            <w:bottom w:val="none" w:sz="0" w:space="0" w:color="auto"/>
            <w:right w:val="none" w:sz="0" w:space="0" w:color="auto"/>
          </w:divBdr>
          <w:divsChild>
            <w:div w:id="121989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08827">
      <w:bodyDiv w:val="1"/>
      <w:marLeft w:val="0"/>
      <w:marRight w:val="0"/>
      <w:marTop w:val="0"/>
      <w:marBottom w:val="0"/>
      <w:divBdr>
        <w:top w:val="none" w:sz="0" w:space="0" w:color="auto"/>
        <w:left w:val="none" w:sz="0" w:space="0" w:color="auto"/>
        <w:bottom w:val="none" w:sz="0" w:space="0" w:color="auto"/>
        <w:right w:val="none" w:sz="0" w:space="0" w:color="auto"/>
      </w:divBdr>
    </w:div>
    <w:div w:id="213272443">
      <w:bodyDiv w:val="1"/>
      <w:marLeft w:val="0"/>
      <w:marRight w:val="0"/>
      <w:marTop w:val="0"/>
      <w:marBottom w:val="0"/>
      <w:divBdr>
        <w:top w:val="none" w:sz="0" w:space="0" w:color="auto"/>
        <w:left w:val="none" w:sz="0" w:space="0" w:color="auto"/>
        <w:bottom w:val="none" w:sz="0" w:space="0" w:color="auto"/>
        <w:right w:val="none" w:sz="0" w:space="0" w:color="auto"/>
      </w:divBdr>
    </w:div>
    <w:div w:id="213320075">
      <w:bodyDiv w:val="1"/>
      <w:marLeft w:val="0"/>
      <w:marRight w:val="0"/>
      <w:marTop w:val="0"/>
      <w:marBottom w:val="0"/>
      <w:divBdr>
        <w:top w:val="none" w:sz="0" w:space="0" w:color="auto"/>
        <w:left w:val="none" w:sz="0" w:space="0" w:color="auto"/>
        <w:bottom w:val="none" w:sz="0" w:space="0" w:color="auto"/>
        <w:right w:val="none" w:sz="0" w:space="0" w:color="auto"/>
      </w:divBdr>
    </w:div>
    <w:div w:id="213588823">
      <w:bodyDiv w:val="1"/>
      <w:marLeft w:val="0"/>
      <w:marRight w:val="0"/>
      <w:marTop w:val="0"/>
      <w:marBottom w:val="0"/>
      <w:divBdr>
        <w:top w:val="none" w:sz="0" w:space="0" w:color="auto"/>
        <w:left w:val="none" w:sz="0" w:space="0" w:color="auto"/>
        <w:bottom w:val="none" w:sz="0" w:space="0" w:color="auto"/>
        <w:right w:val="none" w:sz="0" w:space="0" w:color="auto"/>
      </w:divBdr>
    </w:div>
    <w:div w:id="213782801">
      <w:bodyDiv w:val="1"/>
      <w:marLeft w:val="0"/>
      <w:marRight w:val="0"/>
      <w:marTop w:val="0"/>
      <w:marBottom w:val="0"/>
      <w:divBdr>
        <w:top w:val="none" w:sz="0" w:space="0" w:color="auto"/>
        <w:left w:val="none" w:sz="0" w:space="0" w:color="auto"/>
        <w:bottom w:val="none" w:sz="0" w:space="0" w:color="auto"/>
        <w:right w:val="none" w:sz="0" w:space="0" w:color="auto"/>
      </w:divBdr>
    </w:div>
    <w:div w:id="214241193">
      <w:bodyDiv w:val="1"/>
      <w:marLeft w:val="0"/>
      <w:marRight w:val="0"/>
      <w:marTop w:val="0"/>
      <w:marBottom w:val="0"/>
      <w:divBdr>
        <w:top w:val="none" w:sz="0" w:space="0" w:color="auto"/>
        <w:left w:val="none" w:sz="0" w:space="0" w:color="auto"/>
        <w:bottom w:val="none" w:sz="0" w:space="0" w:color="auto"/>
        <w:right w:val="none" w:sz="0" w:space="0" w:color="auto"/>
      </w:divBdr>
    </w:div>
    <w:div w:id="214393397">
      <w:bodyDiv w:val="1"/>
      <w:marLeft w:val="0"/>
      <w:marRight w:val="0"/>
      <w:marTop w:val="0"/>
      <w:marBottom w:val="0"/>
      <w:divBdr>
        <w:top w:val="none" w:sz="0" w:space="0" w:color="auto"/>
        <w:left w:val="none" w:sz="0" w:space="0" w:color="auto"/>
        <w:bottom w:val="none" w:sz="0" w:space="0" w:color="auto"/>
        <w:right w:val="none" w:sz="0" w:space="0" w:color="auto"/>
      </w:divBdr>
    </w:div>
    <w:div w:id="217667744">
      <w:bodyDiv w:val="1"/>
      <w:marLeft w:val="0"/>
      <w:marRight w:val="0"/>
      <w:marTop w:val="0"/>
      <w:marBottom w:val="0"/>
      <w:divBdr>
        <w:top w:val="none" w:sz="0" w:space="0" w:color="auto"/>
        <w:left w:val="none" w:sz="0" w:space="0" w:color="auto"/>
        <w:bottom w:val="none" w:sz="0" w:space="0" w:color="auto"/>
        <w:right w:val="none" w:sz="0" w:space="0" w:color="auto"/>
      </w:divBdr>
    </w:div>
    <w:div w:id="218133689">
      <w:bodyDiv w:val="1"/>
      <w:marLeft w:val="0"/>
      <w:marRight w:val="0"/>
      <w:marTop w:val="0"/>
      <w:marBottom w:val="0"/>
      <w:divBdr>
        <w:top w:val="none" w:sz="0" w:space="0" w:color="auto"/>
        <w:left w:val="none" w:sz="0" w:space="0" w:color="auto"/>
        <w:bottom w:val="none" w:sz="0" w:space="0" w:color="auto"/>
        <w:right w:val="none" w:sz="0" w:space="0" w:color="auto"/>
      </w:divBdr>
    </w:div>
    <w:div w:id="218177386">
      <w:bodyDiv w:val="1"/>
      <w:marLeft w:val="0"/>
      <w:marRight w:val="0"/>
      <w:marTop w:val="0"/>
      <w:marBottom w:val="0"/>
      <w:divBdr>
        <w:top w:val="none" w:sz="0" w:space="0" w:color="auto"/>
        <w:left w:val="none" w:sz="0" w:space="0" w:color="auto"/>
        <w:bottom w:val="none" w:sz="0" w:space="0" w:color="auto"/>
        <w:right w:val="none" w:sz="0" w:space="0" w:color="auto"/>
      </w:divBdr>
    </w:div>
    <w:div w:id="218591437">
      <w:bodyDiv w:val="1"/>
      <w:marLeft w:val="0"/>
      <w:marRight w:val="0"/>
      <w:marTop w:val="0"/>
      <w:marBottom w:val="0"/>
      <w:divBdr>
        <w:top w:val="none" w:sz="0" w:space="0" w:color="auto"/>
        <w:left w:val="none" w:sz="0" w:space="0" w:color="auto"/>
        <w:bottom w:val="none" w:sz="0" w:space="0" w:color="auto"/>
        <w:right w:val="none" w:sz="0" w:space="0" w:color="auto"/>
      </w:divBdr>
    </w:div>
    <w:div w:id="219748724">
      <w:bodyDiv w:val="1"/>
      <w:marLeft w:val="0"/>
      <w:marRight w:val="0"/>
      <w:marTop w:val="0"/>
      <w:marBottom w:val="0"/>
      <w:divBdr>
        <w:top w:val="none" w:sz="0" w:space="0" w:color="auto"/>
        <w:left w:val="none" w:sz="0" w:space="0" w:color="auto"/>
        <w:bottom w:val="none" w:sz="0" w:space="0" w:color="auto"/>
        <w:right w:val="none" w:sz="0" w:space="0" w:color="auto"/>
      </w:divBdr>
    </w:div>
    <w:div w:id="219824804">
      <w:bodyDiv w:val="1"/>
      <w:marLeft w:val="0"/>
      <w:marRight w:val="0"/>
      <w:marTop w:val="0"/>
      <w:marBottom w:val="0"/>
      <w:divBdr>
        <w:top w:val="none" w:sz="0" w:space="0" w:color="auto"/>
        <w:left w:val="none" w:sz="0" w:space="0" w:color="auto"/>
        <w:bottom w:val="none" w:sz="0" w:space="0" w:color="auto"/>
        <w:right w:val="none" w:sz="0" w:space="0" w:color="auto"/>
      </w:divBdr>
    </w:div>
    <w:div w:id="220136386">
      <w:bodyDiv w:val="1"/>
      <w:marLeft w:val="0"/>
      <w:marRight w:val="0"/>
      <w:marTop w:val="0"/>
      <w:marBottom w:val="0"/>
      <w:divBdr>
        <w:top w:val="none" w:sz="0" w:space="0" w:color="auto"/>
        <w:left w:val="none" w:sz="0" w:space="0" w:color="auto"/>
        <w:bottom w:val="none" w:sz="0" w:space="0" w:color="auto"/>
        <w:right w:val="none" w:sz="0" w:space="0" w:color="auto"/>
      </w:divBdr>
    </w:div>
    <w:div w:id="220823330">
      <w:bodyDiv w:val="1"/>
      <w:marLeft w:val="0"/>
      <w:marRight w:val="0"/>
      <w:marTop w:val="0"/>
      <w:marBottom w:val="0"/>
      <w:divBdr>
        <w:top w:val="none" w:sz="0" w:space="0" w:color="auto"/>
        <w:left w:val="none" w:sz="0" w:space="0" w:color="auto"/>
        <w:bottom w:val="none" w:sz="0" w:space="0" w:color="auto"/>
        <w:right w:val="none" w:sz="0" w:space="0" w:color="auto"/>
      </w:divBdr>
    </w:div>
    <w:div w:id="221064152">
      <w:bodyDiv w:val="1"/>
      <w:marLeft w:val="0"/>
      <w:marRight w:val="0"/>
      <w:marTop w:val="0"/>
      <w:marBottom w:val="0"/>
      <w:divBdr>
        <w:top w:val="none" w:sz="0" w:space="0" w:color="auto"/>
        <w:left w:val="none" w:sz="0" w:space="0" w:color="auto"/>
        <w:bottom w:val="none" w:sz="0" w:space="0" w:color="auto"/>
        <w:right w:val="none" w:sz="0" w:space="0" w:color="auto"/>
      </w:divBdr>
    </w:div>
    <w:div w:id="222177419">
      <w:bodyDiv w:val="1"/>
      <w:marLeft w:val="0"/>
      <w:marRight w:val="0"/>
      <w:marTop w:val="0"/>
      <w:marBottom w:val="0"/>
      <w:divBdr>
        <w:top w:val="none" w:sz="0" w:space="0" w:color="auto"/>
        <w:left w:val="none" w:sz="0" w:space="0" w:color="auto"/>
        <w:bottom w:val="none" w:sz="0" w:space="0" w:color="auto"/>
        <w:right w:val="none" w:sz="0" w:space="0" w:color="auto"/>
      </w:divBdr>
    </w:div>
    <w:div w:id="222373235">
      <w:bodyDiv w:val="1"/>
      <w:marLeft w:val="0"/>
      <w:marRight w:val="0"/>
      <w:marTop w:val="0"/>
      <w:marBottom w:val="0"/>
      <w:divBdr>
        <w:top w:val="none" w:sz="0" w:space="0" w:color="auto"/>
        <w:left w:val="none" w:sz="0" w:space="0" w:color="auto"/>
        <w:bottom w:val="none" w:sz="0" w:space="0" w:color="auto"/>
        <w:right w:val="none" w:sz="0" w:space="0" w:color="auto"/>
      </w:divBdr>
    </w:div>
    <w:div w:id="222640374">
      <w:bodyDiv w:val="1"/>
      <w:marLeft w:val="0"/>
      <w:marRight w:val="0"/>
      <w:marTop w:val="0"/>
      <w:marBottom w:val="0"/>
      <w:divBdr>
        <w:top w:val="none" w:sz="0" w:space="0" w:color="auto"/>
        <w:left w:val="none" w:sz="0" w:space="0" w:color="auto"/>
        <w:bottom w:val="none" w:sz="0" w:space="0" w:color="auto"/>
        <w:right w:val="none" w:sz="0" w:space="0" w:color="auto"/>
      </w:divBdr>
    </w:div>
    <w:div w:id="222721293">
      <w:bodyDiv w:val="1"/>
      <w:marLeft w:val="0"/>
      <w:marRight w:val="0"/>
      <w:marTop w:val="0"/>
      <w:marBottom w:val="0"/>
      <w:divBdr>
        <w:top w:val="none" w:sz="0" w:space="0" w:color="auto"/>
        <w:left w:val="none" w:sz="0" w:space="0" w:color="auto"/>
        <w:bottom w:val="none" w:sz="0" w:space="0" w:color="auto"/>
        <w:right w:val="none" w:sz="0" w:space="0" w:color="auto"/>
      </w:divBdr>
    </w:div>
    <w:div w:id="222983437">
      <w:bodyDiv w:val="1"/>
      <w:marLeft w:val="0"/>
      <w:marRight w:val="0"/>
      <w:marTop w:val="0"/>
      <w:marBottom w:val="0"/>
      <w:divBdr>
        <w:top w:val="none" w:sz="0" w:space="0" w:color="auto"/>
        <w:left w:val="none" w:sz="0" w:space="0" w:color="auto"/>
        <w:bottom w:val="none" w:sz="0" w:space="0" w:color="auto"/>
        <w:right w:val="none" w:sz="0" w:space="0" w:color="auto"/>
      </w:divBdr>
    </w:div>
    <w:div w:id="223759994">
      <w:bodyDiv w:val="1"/>
      <w:marLeft w:val="0"/>
      <w:marRight w:val="0"/>
      <w:marTop w:val="0"/>
      <w:marBottom w:val="0"/>
      <w:divBdr>
        <w:top w:val="none" w:sz="0" w:space="0" w:color="auto"/>
        <w:left w:val="none" w:sz="0" w:space="0" w:color="auto"/>
        <w:bottom w:val="none" w:sz="0" w:space="0" w:color="auto"/>
        <w:right w:val="none" w:sz="0" w:space="0" w:color="auto"/>
      </w:divBdr>
    </w:div>
    <w:div w:id="223873292">
      <w:bodyDiv w:val="1"/>
      <w:marLeft w:val="0"/>
      <w:marRight w:val="0"/>
      <w:marTop w:val="0"/>
      <w:marBottom w:val="0"/>
      <w:divBdr>
        <w:top w:val="none" w:sz="0" w:space="0" w:color="auto"/>
        <w:left w:val="none" w:sz="0" w:space="0" w:color="auto"/>
        <w:bottom w:val="none" w:sz="0" w:space="0" w:color="auto"/>
        <w:right w:val="none" w:sz="0" w:space="0" w:color="auto"/>
      </w:divBdr>
    </w:div>
    <w:div w:id="224532908">
      <w:bodyDiv w:val="1"/>
      <w:marLeft w:val="0"/>
      <w:marRight w:val="0"/>
      <w:marTop w:val="0"/>
      <w:marBottom w:val="0"/>
      <w:divBdr>
        <w:top w:val="none" w:sz="0" w:space="0" w:color="auto"/>
        <w:left w:val="none" w:sz="0" w:space="0" w:color="auto"/>
        <w:bottom w:val="none" w:sz="0" w:space="0" w:color="auto"/>
        <w:right w:val="none" w:sz="0" w:space="0" w:color="auto"/>
      </w:divBdr>
    </w:div>
    <w:div w:id="225726745">
      <w:bodyDiv w:val="1"/>
      <w:marLeft w:val="0"/>
      <w:marRight w:val="0"/>
      <w:marTop w:val="0"/>
      <w:marBottom w:val="0"/>
      <w:divBdr>
        <w:top w:val="none" w:sz="0" w:space="0" w:color="auto"/>
        <w:left w:val="none" w:sz="0" w:space="0" w:color="auto"/>
        <w:bottom w:val="none" w:sz="0" w:space="0" w:color="auto"/>
        <w:right w:val="none" w:sz="0" w:space="0" w:color="auto"/>
      </w:divBdr>
    </w:div>
    <w:div w:id="229078092">
      <w:bodyDiv w:val="1"/>
      <w:marLeft w:val="0"/>
      <w:marRight w:val="0"/>
      <w:marTop w:val="0"/>
      <w:marBottom w:val="0"/>
      <w:divBdr>
        <w:top w:val="none" w:sz="0" w:space="0" w:color="auto"/>
        <w:left w:val="none" w:sz="0" w:space="0" w:color="auto"/>
        <w:bottom w:val="none" w:sz="0" w:space="0" w:color="auto"/>
        <w:right w:val="none" w:sz="0" w:space="0" w:color="auto"/>
      </w:divBdr>
    </w:div>
    <w:div w:id="231504660">
      <w:bodyDiv w:val="1"/>
      <w:marLeft w:val="0"/>
      <w:marRight w:val="0"/>
      <w:marTop w:val="0"/>
      <w:marBottom w:val="0"/>
      <w:divBdr>
        <w:top w:val="none" w:sz="0" w:space="0" w:color="auto"/>
        <w:left w:val="none" w:sz="0" w:space="0" w:color="auto"/>
        <w:bottom w:val="none" w:sz="0" w:space="0" w:color="auto"/>
        <w:right w:val="none" w:sz="0" w:space="0" w:color="auto"/>
      </w:divBdr>
    </w:div>
    <w:div w:id="231696053">
      <w:bodyDiv w:val="1"/>
      <w:marLeft w:val="0"/>
      <w:marRight w:val="0"/>
      <w:marTop w:val="0"/>
      <w:marBottom w:val="0"/>
      <w:divBdr>
        <w:top w:val="none" w:sz="0" w:space="0" w:color="auto"/>
        <w:left w:val="none" w:sz="0" w:space="0" w:color="auto"/>
        <w:bottom w:val="none" w:sz="0" w:space="0" w:color="auto"/>
        <w:right w:val="none" w:sz="0" w:space="0" w:color="auto"/>
      </w:divBdr>
    </w:div>
    <w:div w:id="232619096">
      <w:bodyDiv w:val="1"/>
      <w:marLeft w:val="0"/>
      <w:marRight w:val="0"/>
      <w:marTop w:val="0"/>
      <w:marBottom w:val="0"/>
      <w:divBdr>
        <w:top w:val="none" w:sz="0" w:space="0" w:color="auto"/>
        <w:left w:val="none" w:sz="0" w:space="0" w:color="auto"/>
        <w:bottom w:val="none" w:sz="0" w:space="0" w:color="auto"/>
        <w:right w:val="none" w:sz="0" w:space="0" w:color="auto"/>
      </w:divBdr>
    </w:div>
    <w:div w:id="232856476">
      <w:bodyDiv w:val="1"/>
      <w:marLeft w:val="0"/>
      <w:marRight w:val="0"/>
      <w:marTop w:val="0"/>
      <w:marBottom w:val="0"/>
      <w:divBdr>
        <w:top w:val="none" w:sz="0" w:space="0" w:color="auto"/>
        <w:left w:val="none" w:sz="0" w:space="0" w:color="auto"/>
        <w:bottom w:val="none" w:sz="0" w:space="0" w:color="auto"/>
        <w:right w:val="none" w:sz="0" w:space="0" w:color="auto"/>
      </w:divBdr>
    </w:div>
    <w:div w:id="233203223">
      <w:bodyDiv w:val="1"/>
      <w:marLeft w:val="0"/>
      <w:marRight w:val="0"/>
      <w:marTop w:val="0"/>
      <w:marBottom w:val="0"/>
      <w:divBdr>
        <w:top w:val="none" w:sz="0" w:space="0" w:color="auto"/>
        <w:left w:val="none" w:sz="0" w:space="0" w:color="auto"/>
        <w:bottom w:val="none" w:sz="0" w:space="0" w:color="auto"/>
        <w:right w:val="none" w:sz="0" w:space="0" w:color="auto"/>
      </w:divBdr>
    </w:div>
    <w:div w:id="233322430">
      <w:bodyDiv w:val="1"/>
      <w:marLeft w:val="0"/>
      <w:marRight w:val="0"/>
      <w:marTop w:val="0"/>
      <w:marBottom w:val="0"/>
      <w:divBdr>
        <w:top w:val="none" w:sz="0" w:space="0" w:color="auto"/>
        <w:left w:val="none" w:sz="0" w:space="0" w:color="auto"/>
        <w:bottom w:val="none" w:sz="0" w:space="0" w:color="auto"/>
        <w:right w:val="none" w:sz="0" w:space="0" w:color="auto"/>
      </w:divBdr>
    </w:div>
    <w:div w:id="233785867">
      <w:bodyDiv w:val="1"/>
      <w:marLeft w:val="0"/>
      <w:marRight w:val="0"/>
      <w:marTop w:val="0"/>
      <w:marBottom w:val="0"/>
      <w:divBdr>
        <w:top w:val="none" w:sz="0" w:space="0" w:color="auto"/>
        <w:left w:val="none" w:sz="0" w:space="0" w:color="auto"/>
        <w:bottom w:val="none" w:sz="0" w:space="0" w:color="auto"/>
        <w:right w:val="none" w:sz="0" w:space="0" w:color="auto"/>
      </w:divBdr>
    </w:div>
    <w:div w:id="234240806">
      <w:bodyDiv w:val="1"/>
      <w:marLeft w:val="0"/>
      <w:marRight w:val="0"/>
      <w:marTop w:val="0"/>
      <w:marBottom w:val="0"/>
      <w:divBdr>
        <w:top w:val="none" w:sz="0" w:space="0" w:color="auto"/>
        <w:left w:val="none" w:sz="0" w:space="0" w:color="auto"/>
        <w:bottom w:val="none" w:sz="0" w:space="0" w:color="auto"/>
        <w:right w:val="none" w:sz="0" w:space="0" w:color="auto"/>
      </w:divBdr>
    </w:div>
    <w:div w:id="234509287">
      <w:bodyDiv w:val="1"/>
      <w:marLeft w:val="0"/>
      <w:marRight w:val="0"/>
      <w:marTop w:val="0"/>
      <w:marBottom w:val="0"/>
      <w:divBdr>
        <w:top w:val="none" w:sz="0" w:space="0" w:color="auto"/>
        <w:left w:val="none" w:sz="0" w:space="0" w:color="auto"/>
        <w:bottom w:val="none" w:sz="0" w:space="0" w:color="auto"/>
        <w:right w:val="none" w:sz="0" w:space="0" w:color="auto"/>
      </w:divBdr>
    </w:div>
    <w:div w:id="235016369">
      <w:bodyDiv w:val="1"/>
      <w:marLeft w:val="0"/>
      <w:marRight w:val="0"/>
      <w:marTop w:val="0"/>
      <w:marBottom w:val="0"/>
      <w:divBdr>
        <w:top w:val="none" w:sz="0" w:space="0" w:color="auto"/>
        <w:left w:val="none" w:sz="0" w:space="0" w:color="auto"/>
        <w:bottom w:val="none" w:sz="0" w:space="0" w:color="auto"/>
        <w:right w:val="none" w:sz="0" w:space="0" w:color="auto"/>
      </w:divBdr>
    </w:div>
    <w:div w:id="235357339">
      <w:bodyDiv w:val="1"/>
      <w:marLeft w:val="0"/>
      <w:marRight w:val="0"/>
      <w:marTop w:val="0"/>
      <w:marBottom w:val="0"/>
      <w:divBdr>
        <w:top w:val="none" w:sz="0" w:space="0" w:color="auto"/>
        <w:left w:val="none" w:sz="0" w:space="0" w:color="auto"/>
        <w:bottom w:val="none" w:sz="0" w:space="0" w:color="auto"/>
        <w:right w:val="none" w:sz="0" w:space="0" w:color="auto"/>
      </w:divBdr>
    </w:div>
    <w:div w:id="235359905">
      <w:bodyDiv w:val="1"/>
      <w:marLeft w:val="0"/>
      <w:marRight w:val="0"/>
      <w:marTop w:val="0"/>
      <w:marBottom w:val="0"/>
      <w:divBdr>
        <w:top w:val="none" w:sz="0" w:space="0" w:color="auto"/>
        <w:left w:val="none" w:sz="0" w:space="0" w:color="auto"/>
        <w:bottom w:val="none" w:sz="0" w:space="0" w:color="auto"/>
        <w:right w:val="none" w:sz="0" w:space="0" w:color="auto"/>
      </w:divBdr>
    </w:div>
    <w:div w:id="235554594">
      <w:bodyDiv w:val="1"/>
      <w:marLeft w:val="0"/>
      <w:marRight w:val="0"/>
      <w:marTop w:val="0"/>
      <w:marBottom w:val="0"/>
      <w:divBdr>
        <w:top w:val="none" w:sz="0" w:space="0" w:color="auto"/>
        <w:left w:val="none" w:sz="0" w:space="0" w:color="auto"/>
        <w:bottom w:val="none" w:sz="0" w:space="0" w:color="auto"/>
        <w:right w:val="none" w:sz="0" w:space="0" w:color="auto"/>
      </w:divBdr>
    </w:div>
    <w:div w:id="236284445">
      <w:bodyDiv w:val="1"/>
      <w:marLeft w:val="0"/>
      <w:marRight w:val="0"/>
      <w:marTop w:val="0"/>
      <w:marBottom w:val="0"/>
      <w:divBdr>
        <w:top w:val="none" w:sz="0" w:space="0" w:color="auto"/>
        <w:left w:val="none" w:sz="0" w:space="0" w:color="auto"/>
        <w:bottom w:val="none" w:sz="0" w:space="0" w:color="auto"/>
        <w:right w:val="none" w:sz="0" w:space="0" w:color="auto"/>
      </w:divBdr>
    </w:div>
    <w:div w:id="236327850">
      <w:bodyDiv w:val="1"/>
      <w:marLeft w:val="0"/>
      <w:marRight w:val="0"/>
      <w:marTop w:val="0"/>
      <w:marBottom w:val="0"/>
      <w:divBdr>
        <w:top w:val="none" w:sz="0" w:space="0" w:color="auto"/>
        <w:left w:val="none" w:sz="0" w:space="0" w:color="auto"/>
        <w:bottom w:val="none" w:sz="0" w:space="0" w:color="auto"/>
        <w:right w:val="none" w:sz="0" w:space="0" w:color="auto"/>
      </w:divBdr>
    </w:div>
    <w:div w:id="237253976">
      <w:bodyDiv w:val="1"/>
      <w:marLeft w:val="0"/>
      <w:marRight w:val="0"/>
      <w:marTop w:val="0"/>
      <w:marBottom w:val="0"/>
      <w:divBdr>
        <w:top w:val="none" w:sz="0" w:space="0" w:color="auto"/>
        <w:left w:val="none" w:sz="0" w:space="0" w:color="auto"/>
        <w:bottom w:val="none" w:sz="0" w:space="0" w:color="auto"/>
        <w:right w:val="none" w:sz="0" w:space="0" w:color="auto"/>
      </w:divBdr>
    </w:div>
    <w:div w:id="237985674">
      <w:bodyDiv w:val="1"/>
      <w:marLeft w:val="0"/>
      <w:marRight w:val="0"/>
      <w:marTop w:val="0"/>
      <w:marBottom w:val="0"/>
      <w:divBdr>
        <w:top w:val="none" w:sz="0" w:space="0" w:color="auto"/>
        <w:left w:val="none" w:sz="0" w:space="0" w:color="auto"/>
        <w:bottom w:val="none" w:sz="0" w:space="0" w:color="auto"/>
        <w:right w:val="none" w:sz="0" w:space="0" w:color="auto"/>
      </w:divBdr>
    </w:div>
    <w:div w:id="238946600">
      <w:bodyDiv w:val="1"/>
      <w:marLeft w:val="0"/>
      <w:marRight w:val="0"/>
      <w:marTop w:val="0"/>
      <w:marBottom w:val="0"/>
      <w:divBdr>
        <w:top w:val="none" w:sz="0" w:space="0" w:color="auto"/>
        <w:left w:val="none" w:sz="0" w:space="0" w:color="auto"/>
        <w:bottom w:val="none" w:sz="0" w:space="0" w:color="auto"/>
        <w:right w:val="none" w:sz="0" w:space="0" w:color="auto"/>
      </w:divBdr>
    </w:div>
    <w:div w:id="239219501">
      <w:bodyDiv w:val="1"/>
      <w:marLeft w:val="0"/>
      <w:marRight w:val="0"/>
      <w:marTop w:val="0"/>
      <w:marBottom w:val="0"/>
      <w:divBdr>
        <w:top w:val="none" w:sz="0" w:space="0" w:color="auto"/>
        <w:left w:val="none" w:sz="0" w:space="0" w:color="auto"/>
        <w:bottom w:val="none" w:sz="0" w:space="0" w:color="auto"/>
        <w:right w:val="none" w:sz="0" w:space="0" w:color="auto"/>
      </w:divBdr>
    </w:div>
    <w:div w:id="239485662">
      <w:bodyDiv w:val="1"/>
      <w:marLeft w:val="0"/>
      <w:marRight w:val="0"/>
      <w:marTop w:val="0"/>
      <w:marBottom w:val="0"/>
      <w:divBdr>
        <w:top w:val="none" w:sz="0" w:space="0" w:color="auto"/>
        <w:left w:val="none" w:sz="0" w:space="0" w:color="auto"/>
        <w:bottom w:val="none" w:sz="0" w:space="0" w:color="auto"/>
        <w:right w:val="none" w:sz="0" w:space="0" w:color="auto"/>
      </w:divBdr>
    </w:div>
    <w:div w:id="240797785">
      <w:bodyDiv w:val="1"/>
      <w:marLeft w:val="0"/>
      <w:marRight w:val="0"/>
      <w:marTop w:val="0"/>
      <w:marBottom w:val="0"/>
      <w:divBdr>
        <w:top w:val="none" w:sz="0" w:space="0" w:color="auto"/>
        <w:left w:val="none" w:sz="0" w:space="0" w:color="auto"/>
        <w:bottom w:val="none" w:sz="0" w:space="0" w:color="auto"/>
        <w:right w:val="none" w:sz="0" w:space="0" w:color="auto"/>
      </w:divBdr>
    </w:div>
    <w:div w:id="240986794">
      <w:bodyDiv w:val="1"/>
      <w:marLeft w:val="0"/>
      <w:marRight w:val="0"/>
      <w:marTop w:val="0"/>
      <w:marBottom w:val="0"/>
      <w:divBdr>
        <w:top w:val="none" w:sz="0" w:space="0" w:color="auto"/>
        <w:left w:val="none" w:sz="0" w:space="0" w:color="auto"/>
        <w:bottom w:val="none" w:sz="0" w:space="0" w:color="auto"/>
        <w:right w:val="none" w:sz="0" w:space="0" w:color="auto"/>
      </w:divBdr>
    </w:div>
    <w:div w:id="241331523">
      <w:bodyDiv w:val="1"/>
      <w:marLeft w:val="0"/>
      <w:marRight w:val="0"/>
      <w:marTop w:val="0"/>
      <w:marBottom w:val="0"/>
      <w:divBdr>
        <w:top w:val="none" w:sz="0" w:space="0" w:color="auto"/>
        <w:left w:val="none" w:sz="0" w:space="0" w:color="auto"/>
        <w:bottom w:val="none" w:sz="0" w:space="0" w:color="auto"/>
        <w:right w:val="none" w:sz="0" w:space="0" w:color="auto"/>
      </w:divBdr>
    </w:div>
    <w:div w:id="241763017">
      <w:bodyDiv w:val="1"/>
      <w:marLeft w:val="0"/>
      <w:marRight w:val="0"/>
      <w:marTop w:val="0"/>
      <w:marBottom w:val="0"/>
      <w:divBdr>
        <w:top w:val="none" w:sz="0" w:space="0" w:color="auto"/>
        <w:left w:val="none" w:sz="0" w:space="0" w:color="auto"/>
        <w:bottom w:val="none" w:sz="0" w:space="0" w:color="auto"/>
        <w:right w:val="none" w:sz="0" w:space="0" w:color="auto"/>
      </w:divBdr>
    </w:div>
    <w:div w:id="241917772">
      <w:bodyDiv w:val="1"/>
      <w:marLeft w:val="0"/>
      <w:marRight w:val="0"/>
      <w:marTop w:val="0"/>
      <w:marBottom w:val="0"/>
      <w:divBdr>
        <w:top w:val="none" w:sz="0" w:space="0" w:color="auto"/>
        <w:left w:val="none" w:sz="0" w:space="0" w:color="auto"/>
        <w:bottom w:val="none" w:sz="0" w:space="0" w:color="auto"/>
        <w:right w:val="none" w:sz="0" w:space="0" w:color="auto"/>
      </w:divBdr>
    </w:div>
    <w:div w:id="242187766">
      <w:bodyDiv w:val="1"/>
      <w:marLeft w:val="0"/>
      <w:marRight w:val="0"/>
      <w:marTop w:val="0"/>
      <w:marBottom w:val="0"/>
      <w:divBdr>
        <w:top w:val="none" w:sz="0" w:space="0" w:color="auto"/>
        <w:left w:val="none" w:sz="0" w:space="0" w:color="auto"/>
        <w:bottom w:val="none" w:sz="0" w:space="0" w:color="auto"/>
        <w:right w:val="none" w:sz="0" w:space="0" w:color="auto"/>
      </w:divBdr>
    </w:div>
    <w:div w:id="243152323">
      <w:bodyDiv w:val="1"/>
      <w:marLeft w:val="0"/>
      <w:marRight w:val="0"/>
      <w:marTop w:val="0"/>
      <w:marBottom w:val="0"/>
      <w:divBdr>
        <w:top w:val="none" w:sz="0" w:space="0" w:color="auto"/>
        <w:left w:val="none" w:sz="0" w:space="0" w:color="auto"/>
        <w:bottom w:val="none" w:sz="0" w:space="0" w:color="auto"/>
        <w:right w:val="none" w:sz="0" w:space="0" w:color="auto"/>
      </w:divBdr>
    </w:div>
    <w:div w:id="244414115">
      <w:bodyDiv w:val="1"/>
      <w:marLeft w:val="0"/>
      <w:marRight w:val="0"/>
      <w:marTop w:val="0"/>
      <w:marBottom w:val="0"/>
      <w:divBdr>
        <w:top w:val="none" w:sz="0" w:space="0" w:color="auto"/>
        <w:left w:val="none" w:sz="0" w:space="0" w:color="auto"/>
        <w:bottom w:val="none" w:sz="0" w:space="0" w:color="auto"/>
        <w:right w:val="none" w:sz="0" w:space="0" w:color="auto"/>
      </w:divBdr>
    </w:div>
    <w:div w:id="245575079">
      <w:bodyDiv w:val="1"/>
      <w:marLeft w:val="0"/>
      <w:marRight w:val="0"/>
      <w:marTop w:val="0"/>
      <w:marBottom w:val="0"/>
      <w:divBdr>
        <w:top w:val="none" w:sz="0" w:space="0" w:color="auto"/>
        <w:left w:val="none" w:sz="0" w:space="0" w:color="auto"/>
        <w:bottom w:val="none" w:sz="0" w:space="0" w:color="auto"/>
        <w:right w:val="none" w:sz="0" w:space="0" w:color="auto"/>
      </w:divBdr>
    </w:div>
    <w:div w:id="246961928">
      <w:bodyDiv w:val="1"/>
      <w:marLeft w:val="0"/>
      <w:marRight w:val="0"/>
      <w:marTop w:val="0"/>
      <w:marBottom w:val="0"/>
      <w:divBdr>
        <w:top w:val="none" w:sz="0" w:space="0" w:color="auto"/>
        <w:left w:val="none" w:sz="0" w:space="0" w:color="auto"/>
        <w:bottom w:val="none" w:sz="0" w:space="0" w:color="auto"/>
        <w:right w:val="none" w:sz="0" w:space="0" w:color="auto"/>
      </w:divBdr>
    </w:div>
    <w:div w:id="247883027">
      <w:bodyDiv w:val="1"/>
      <w:marLeft w:val="0"/>
      <w:marRight w:val="0"/>
      <w:marTop w:val="0"/>
      <w:marBottom w:val="0"/>
      <w:divBdr>
        <w:top w:val="none" w:sz="0" w:space="0" w:color="auto"/>
        <w:left w:val="none" w:sz="0" w:space="0" w:color="auto"/>
        <w:bottom w:val="none" w:sz="0" w:space="0" w:color="auto"/>
        <w:right w:val="none" w:sz="0" w:space="0" w:color="auto"/>
      </w:divBdr>
    </w:div>
    <w:div w:id="247889478">
      <w:bodyDiv w:val="1"/>
      <w:marLeft w:val="0"/>
      <w:marRight w:val="0"/>
      <w:marTop w:val="0"/>
      <w:marBottom w:val="0"/>
      <w:divBdr>
        <w:top w:val="none" w:sz="0" w:space="0" w:color="auto"/>
        <w:left w:val="none" w:sz="0" w:space="0" w:color="auto"/>
        <w:bottom w:val="none" w:sz="0" w:space="0" w:color="auto"/>
        <w:right w:val="none" w:sz="0" w:space="0" w:color="auto"/>
      </w:divBdr>
    </w:div>
    <w:div w:id="248121282">
      <w:bodyDiv w:val="1"/>
      <w:marLeft w:val="0"/>
      <w:marRight w:val="0"/>
      <w:marTop w:val="0"/>
      <w:marBottom w:val="0"/>
      <w:divBdr>
        <w:top w:val="none" w:sz="0" w:space="0" w:color="auto"/>
        <w:left w:val="none" w:sz="0" w:space="0" w:color="auto"/>
        <w:bottom w:val="none" w:sz="0" w:space="0" w:color="auto"/>
        <w:right w:val="none" w:sz="0" w:space="0" w:color="auto"/>
      </w:divBdr>
    </w:div>
    <w:div w:id="249317570">
      <w:bodyDiv w:val="1"/>
      <w:marLeft w:val="0"/>
      <w:marRight w:val="0"/>
      <w:marTop w:val="0"/>
      <w:marBottom w:val="0"/>
      <w:divBdr>
        <w:top w:val="none" w:sz="0" w:space="0" w:color="auto"/>
        <w:left w:val="none" w:sz="0" w:space="0" w:color="auto"/>
        <w:bottom w:val="none" w:sz="0" w:space="0" w:color="auto"/>
        <w:right w:val="none" w:sz="0" w:space="0" w:color="auto"/>
      </w:divBdr>
    </w:div>
    <w:div w:id="249434546">
      <w:bodyDiv w:val="1"/>
      <w:marLeft w:val="0"/>
      <w:marRight w:val="0"/>
      <w:marTop w:val="0"/>
      <w:marBottom w:val="0"/>
      <w:divBdr>
        <w:top w:val="none" w:sz="0" w:space="0" w:color="auto"/>
        <w:left w:val="none" w:sz="0" w:space="0" w:color="auto"/>
        <w:bottom w:val="none" w:sz="0" w:space="0" w:color="auto"/>
        <w:right w:val="none" w:sz="0" w:space="0" w:color="auto"/>
      </w:divBdr>
    </w:div>
    <w:div w:id="249627365">
      <w:bodyDiv w:val="1"/>
      <w:marLeft w:val="0"/>
      <w:marRight w:val="0"/>
      <w:marTop w:val="0"/>
      <w:marBottom w:val="0"/>
      <w:divBdr>
        <w:top w:val="none" w:sz="0" w:space="0" w:color="auto"/>
        <w:left w:val="none" w:sz="0" w:space="0" w:color="auto"/>
        <w:bottom w:val="none" w:sz="0" w:space="0" w:color="auto"/>
        <w:right w:val="none" w:sz="0" w:space="0" w:color="auto"/>
      </w:divBdr>
    </w:div>
    <w:div w:id="250354566">
      <w:bodyDiv w:val="1"/>
      <w:marLeft w:val="0"/>
      <w:marRight w:val="0"/>
      <w:marTop w:val="0"/>
      <w:marBottom w:val="0"/>
      <w:divBdr>
        <w:top w:val="none" w:sz="0" w:space="0" w:color="auto"/>
        <w:left w:val="none" w:sz="0" w:space="0" w:color="auto"/>
        <w:bottom w:val="none" w:sz="0" w:space="0" w:color="auto"/>
        <w:right w:val="none" w:sz="0" w:space="0" w:color="auto"/>
      </w:divBdr>
    </w:div>
    <w:div w:id="250436185">
      <w:bodyDiv w:val="1"/>
      <w:marLeft w:val="0"/>
      <w:marRight w:val="0"/>
      <w:marTop w:val="0"/>
      <w:marBottom w:val="0"/>
      <w:divBdr>
        <w:top w:val="none" w:sz="0" w:space="0" w:color="auto"/>
        <w:left w:val="none" w:sz="0" w:space="0" w:color="auto"/>
        <w:bottom w:val="none" w:sz="0" w:space="0" w:color="auto"/>
        <w:right w:val="none" w:sz="0" w:space="0" w:color="auto"/>
      </w:divBdr>
    </w:div>
    <w:div w:id="250696602">
      <w:bodyDiv w:val="1"/>
      <w:marLeft w:val="0"/>
      <w:marRight w:val="0"/>
      <w:marTop w:val="0"/>
      <w:marBottom w:val="0"/>
      <w:divBdr>
        <w:top w:val="none" w:sz="0" w:space="0" w:color="auto"/>
        <w:left w:val="none" w:sz="0" w:space="0" w:color="auto"/>
        <w:bottom w:val="none" w:sz="0" w:space="0" w:color="auto"/>
        <w:right w:val="none" w:sz="0" w:space="0" w:color="auto"/>
      </w:divBdr>
    </w:div>
    <w:div w:id="251670061">
      <w:bodyDiv w:val="1"/>
      <w:marLeft w:val="0"/>
      <w:marRight w:val="0"/>
      <w:marTop w:val="0"/>
      <w:marBottom w:val="0"/>
      <w:divBdr>
        <w:top w:val="none" w:sz="0" w:space="0" w:color="auto"/>
        <w:left w:val="none" w:sz="0" w:space="0" w:color="auto"/>
        <w:bottom w:val="none" w:sz="0" w:space="0" w:color="auto"/>
        <w:right w:val="none" w:sz="0" w:space="0" w:color="auto"/>
      </w:divBdr>
    </w:div>
    <w:div w:id="252857293">
      <w:bodyDiv w:val="1"/>
      <w:marLeft w:val="0"/>
      <w:marRight w:val="0"/>
      <w:marTop w:val="0"/>
      <w:marBottom w:val="0"/>
      <w:divBdr>
        <w:top w:val="none" w:sz="0" w:space="0" w:color="auto"/>
        <w:left w:val="none" w:sz="0" w:space="0" w:color="auto"/>
        <w:bottom w:val="none" w:sz="0" w:space="0" w:color="auto"/>
        <w:right w:val="none" w:sz="0" w:space="0" w:color="auto"/>
      </w:divBdr>
    </w:div>
    <w:div w:id="252906653">
      <w:bodyDiv w:val="1"/>
      <w:marLeft w:val="0"/>
      <w:marRight w:val="0"/>
      <w:marTop w:val="0"/>
      <w:marBottom w:val="0"/>
      <w:divBdr>
        <w:top w:val="none" w:sz="0" w:space="0" w:color="auto"/>
        <w:left w:val="none" w:sz="0" w:space="0" w:color="auto"/>
        <w:bottom w:val="none" w:sz="0" w:space="0" w:color="auto"/>
        <w:right w:val="none" w:sz="0" w:space="0" w:color="auto"/>
      </w:divBdr>
    </w:div>
    <w:div w:id="253167378">
      <w:bodyDiv w:val="1"/>
      <w:marLeft w:val="0"/>
      <w:marRight w:val="0"/>
      <w:marTop w:val="0"/>
      <w:marBottom w:val="0"/>
      <w:divBdr>
        <w:top w:val="none" w:sz="0" w:space="0" w:color="auto"/>
        <w:left w:val="none" w:sz="0" w:space="0" w:color="auto"/>
        <w:bottom w:val="none" w:sz="0" w:space="0" w:color="auto"/>
        <w:right w:val="none" w:sz="0" w:space="0" w:color="auto"/>
      </w:divBdr>
    </w:div>
    <w:div w:id="253823965">
      <w:bodyDiv w:val="1"/>
      <w:marLeft w:val="0"/>
      <w:marRight w:val="0"/>
      <w:marTop w:val="0"/>
      <w:marBottom w:val="0"/>
      <w:divBdr>
        <w:top w:val="none" w:sz="0" w:space="0" w:color="auto"/>
        <w:left w:val="none" w:sz="0" w:space="0" w:color="auto"/>
        <w:bottom w:val="none" w:sz="0" w:space="0" w:color="auto"/>
        <w:right w:val="none" w:sz="0" w:space="0" w:color="auto"/>
      </w:divBdr>
    </w:div>
    <w:div w:id="254175483">
      <w:bodyDiv w:val="1"/>
      <w:marLeft w:val="0"/>
      <w:marRight w:val="0"/>
      <w:marTop w:val="0"/>
      <w:marBottom w:val="0"/>
      <w:divBdr>
        <w:top w:val="none" w:sz="0" w:space="0" w:color="auto"/>
        <w:left w:val="none" w:sz="0" w:space="0" w:color="auto"/>
        <w:bottom w:val="none" w:sz="0" w:space="0" w:color="auto"/>
        <w:right w:val="none" w:sz="0" w:space="0" w:color="auto"/>
      </w:divBdr>
    </w:div>
    <w:div w:id="254558764">
      <w:bodyDiv w:val="1"/>
      <w:marLeft w:val="0"/>
      <w:marRight w:val="0"/>
      <w:marTop w:val="0"/>
      <w:marBottom w:val="0"/>
      <w:divBdr>
        <w:top w:val="none" w:sz="0" w:space="0" w:color="auto"/>
        <w:left w:val="none" w:sz="0" w:space="0" w:color="auto"/>
        <w:bottom w:val="none" w:sz="0" w:space="0" w:color="auto"/>
        <w:right w:val="none" w:sz="0" w:space="0" w:color="auto"/>
      </w:divBdr>
    </w:div>
    <w:div w:id="255140838">
      <w:bodyDiv w:val="1"/>
      <w:marLeft w:val="0"/>
      <w:marRight w:val="0"/>
      <w:marTop w:val="0"/>
      <w:marBottom w:val="0"/>
      <w:divBdr>
        <w:top w:val="none" w:sz="0" w:space="0" w:color="auto"/>
        <w:left w:val="none" w:sz="0" w:space="0" w:color="auto"/>
        <w:bottom w:val="none" w:sz="0" w:space="0" w:color="auto"/>
        <w:right w:val="none" w:sz="0" w:space="0" w:color="auto"/>
      </w:divBdr>
    </w:div>
    <w:div w:id="255987141">
      <w:bodyDiv w:val="1"/>
      <w:marLeft w:val="0"/>
      <w:marRight w:val="0"/>
      <w:marTop w:val="0"/>
      <w:marBottom w:val="0"/>
      <w:divBdr>
        <w:top w:val="none" w:sz="0" w:space="0" w:color="auto"/>
        <w:left w:val="none" w:sz="0" w:space="0" w:color="auto"/>
        <w:bottom w:val="none" w:sz="0" w:space="0" w:color="auto"/>
        <w:right w:val="none" w:sz="0" w:space="0" w:color="auto"/>
      </w:divBdr>
    </w:div>
    <w:div w:id="256061193">
      <w:bodyDiv w:val="1"/>
      <w:marLeft w:val="0"/>
      <w:marRight w:val="0"/>
      <w:marTop w:val="0"/>
      <w:marBottom w:val="0"/>
      <w:divBdr>
        <w:top w:val="none" w:sz="0" w:space="0" w:color="auto"/>
        <w:left w:val="none" w:sz="0" w:space="0" w:color="auto"/>
        <w:bottom w:val="none" w:sz="0" w:space="0" w:color="auto"/>
        <w:right w:val="none" w:sz="0" w:space="0" w:color="auto"/>
      </w:divBdr>
    </w:div>
    <w:div w:id="256257781">
      <w:bodyDiv w:val="1"/>
      <w:marLeft w:val="0"/>
      <w:marRight w:val="0"/>
      <w:marTop w:val="0"/>
      <w:marBottom w:val="0"/>
      <w:divBdr>
        <w:top w:val="none" w:sz="0" w:space="0" w:color="auto"/>
        <w:left w:val="none" w:sz="0" w:space="0" w:color="auto"/>
        <w:bottom w:val="none" w:sz="0" w:space="0" w:color="auto"/>
        <w:right w:val="none" w:sz="0" w:space="0" w:color="auto"/>
      </w:divBdr>
    </w:div>
    <w:div w:id="256527440">
      <w:bodyDiv w:val="1"/>
      <w:marLeft w:val="0"/>
      <w:marRight w:val="0"/>
      <w:marTop w:val="0"/>
      <w:marBottom w:val="0"/>
      <w:divBdr>
        <w:top w:val="none" w:sz="0" w:space="0" w:color="auto"/>
        <w:left w:val="none" w:sz="0" w:space="0" w:color="auto"/>
        <w:bottom w:val="none" w:sz="0" w:space="0" w:color="auto"/>
        <w:right w:val="none" w:sz="0" w:space="0" w:color="auto"/>
      </w:divBdr>
    </w:div>
    <w:div w:id="256791316">
      <w:bodyDiv w:val="1"/>
      <w:marLeft w:val="0"/>
      <w:marRight w:val="0"/>
      <w:marTop w:val="0"/>
      <w:marBottom w:val="0"/>
      <w:divBdr>
        <w:top w:val="none" w:sz="0" w:space="0" w:color="auto"/>
        <w:left w:val="none" w:sz="0" w:space="0" w:color="auto"/>
        <w:bottom w:val="none" w:sz="0" w:space="0" w:color="auto"/>
        <w:right w:val="none" w:sz="0" w:space="0" w:color="auto"/>
      </w:divBdr>
    </w:div>
    <w:div w:id="256796242">
      <w:bodyDiv w:val="1"/>
      <w:marLeft w:val="0"/>
      <w:marRight w:val="0"/>
      <w:marTop w:val="0"/>
      <w:marBottom w:val="0"/>
      <w:divBdr>
        <w:top w:val="none" w:sz="0" w:space="0" w:color="auto"/>
        <w:left w:val="none" w:sz="0" w:space="0" w:color="auto"/>
        <w:bottom w:val="none" w:sz="0" w:space="0" w:color="auto"/>
        <w:right w:val="none" w:sz="0" w:space="0" w:color="auto"/>
      </w:divBdr>
    </w:div>
    <w:div w:id="256796303">
      <w:bodyDiv w:val="1"/>
      <w:marLeft w:val="0"/>
      <w:marRight w:val="0"/>
      <w:marTop w:val="0"/>
      <w:marBottom w:val="0"/>
      <w:divBdr>
        <w:top w:val="none" w:sz="0" w:space="0" w:color="auto"/>
        <w:left w:val="none" w:sz="0" w:space="0" w:color="auto"/>
        <w:bottom w:val="none" w:sz="0" w:space="0" w:color="auto"/>
        <w:right w:val="none" w:sz="0" w:space="0" w:color="auto"/>
      </w:divBdr>
    </w:div>
    <w:div w:id="257056926">
      <w:bodyDiv w:val="1"/>
      <w:marLeft w:val="0"/>
      <w:marRight w:val="0"/>
      <w:marTop w:val="0"/>
      <w:marBottom w:val="0"/>
      <w:divBdr>
        <w:top w:val="none" w:sz="0" w:space="0" w:color="auto"/>
        <w:left w:val="none" w:sz="0" w:space="0" w:color="auto"/>
        <w:bottom w:val="none" w:sz="0" w:space="0" w:color="auto"/>
        <w:right w:val="none" w:sz="0" w:space="0" w:color="auto"/>
      </w:divBdr>
    </w:div>
    <w:div w:id="257057767">
      <w:bodyDiv w:val="1"/>
      <w:marLeft w:val="0"/>
      <w:marRight w:val="0"/>
      <w:marTop w:val="0"/>
      <w:marBottom w:val="0"/>
      <w:divBdr>
        <w:top w:val="none" w:sz="0" w:space="0" w:color="auto"/>
        <w:left w:val="none" w:sz="0" w:space="0" w:color="auto"/>
        <w:bottom w:val="none" w:sz="0" w:space="0" w:color="auto"/>
        <w:right w:val="none" w:sz="0" w:space="0" w:color="auto"/>
      </w:divBdr>
    </w:div>
    <w:div w:id="257641971">
      <w:bodyDiv w:val="1"/>
      <w:marLeft w:val="0"/>
      <w:marRight w:val="0"/>
      <w:marTop w:val="0"/>
      <w:marBottom w:val="0"/>
      <w:divBdr>
        <w:top w:val="none" w:sz="0" w:space="0" w:color="auto"/>
        <w:left w:val="none" w:sz="0" w:space="0" w:color="auto"/>
        <w:bottom w:val="none" w:sz="0" w:space="0" w:color="auto"/>
        <w:right w:val="none" w:sz="0" w:space="0" w:color="auto"/>
      </w:divBdr>
    </w:div>
    <w:div w:id="258026517">
      <w:bodyDiv w:val="1"/>
      <w:marLeft w:val="0"/>
      <w:marRight w:val="0"/>
      <w:marTop w:val="0"/>
      <w:marBottom w:val="0"/>
      <w:divBdr>
        <w:top w:val="none" w:sz="0" w:space="0" w:color="auto"/>
        <w:left w:val="none" w:sz="0" w:space="0" w:color="auto"/>
        <w:bottom w:val="none" w:sz="0" w:space="0" w:color="auto"/>
        <w:right w:val="none" w:sz="0" w:space="0" w:color="auto"/>
      </w:divBdr>
    </w:div>
    <w:div w:id="258294385">
      <w:bodyDiv w:val="1"/>
      <w:marLeft w:val="0"/>
      <w:marRight w:val="0"/>
      <w:marTop w:val="0"/>
      <w:marBottom w:val="0"/>
      <w:divBdr>
        <w:top w:val="none" w:sz="0" w:space="0" w:color="auto"/>
        <w:left w:val="none" w:sz="0" w:space="0" w:color="auto"/>
        <w:bottom w:val="none" w:sz="0" w:space="0" w:color="auto"/>
        <w:right w:val="none" w:sz="0" w:space="0" w:color="auto"/>
      </w:divBdr>
    </w:div>
    <w:div w:id="258871151">
      <w:bodyDiv w:val="1"/>
      <w:marLeft w:val="0"/>
      <w:marRight w:val="0"/>
      <w:marTop w:val="0"/>
      <w:marBottom w:val="0"/>
      <w:divBdr>
        <w:top w:val="none" w:sz="0" w:space="0" w:color="auto"/>
        <w:left w:val="none" w:sz="0" w:space="0" w:color="auto"/>
        <w:bottom w:val="none" w:sz="0" w:space="0" w:color="auto"/>
        <w:right w:val="none" w:sz="0" w:space="0" w:color="auto"/>
      </w:divBdr>
    </w:div>
    <w:div w:id="259142162">
      <w:bodyDiv w:val="1"/>
      <w:marLeft w:val="0"/>
      <w:marRight w:val="0"/>
      <w:marTop w:val="0"/>
      <w:marBottom w:val="0"/>
      <w:divBdr>
        <w:top w:val="none" w:sz="0" w:space="0" w:color="auto"/>
        <w:left w:val="none" w:sz="0" w:space="0" w:color="auto"/>
        <w:bottom w:val="none" w:sz="0" w:space="0" w:color="auto"/>
        <w:right w:val="none" w:sz="0" w:space="0" w:color="auto"/>
      </w:divBdr>
    </w:div>
    <w:div w:id="259871926">
      <w:bodyDiv w:val="1"/>
      <w:marLeft w:val="0"/>
      <w:marRight w:val="0"/>
      <w:marTop w:val="0"/>
      <w:marBottom w:val="0"/>
      <w:divBdr>
        <w:top w:val="none" w:sz="0" w:space="0" w:color="auto"/>
        <w:left w:val="none" w:sz="0" w:space="0" w:color="auto"/>
        <w:bottom w:val="none" w:sz="0" w:space="0" w:color="auto"/>
        <w:right w:val="none" w:sz="0" w:space="0" w:color="auto"/>
      </w:divBdr>
    </w:div>
    <w:div w:id="260140511">
      <w:bodyDiv w:val="1"/>
      <w:marLeft w:val="0"/>
      <w:marRight w:val="0"/>
      <w:marTop w:val="0"/>
      <w:marBottom w:val="0"/>
      <w:divBdr>
        <w:top w:val="none" w:sz="0" w:space="0" w:color="auto"/>
        <w:left w:val="none" w:sz="0" w:space="0" w:color="auto"/>
        <w:bottom w:val="none" w:sz="0" w:space="0" w:color="auto"/>
        <w:right w:val="none" w:sz="0" w:space="0" w:color="auto"/>
      </w:divBdr>
    </w:div>
    <w:div w:id="260458853">
      <w:bodyDiv w:val="1"/>
      <w:marLeft w:val="0"/>
      <w:marRight w:val="0"/>
      <w:marTop w:val="0"/>
      <w:marBottom w:val="0"/>
      <w:divBdr>
        <w:top w:val="none" w:sz="0" w:space="0" w:color="auto"/>
        <w:left w:val="none" w:sz="0" w:space="0" w:color="auto"/>
        <w:bottom w:val="none" w:sz="0" w:space="0" w:color="auto"/>
        <w:right w:val="none" w:sz="0" w:space="0" w:color="auto"/>
      </w:divBdr>
    </w:div>
    <w:div w:id="261690249">
      <w:bodyDiv w:val="1"/>
      <w:marLeft w:val="0"/>
      <w:marRight w:val="0"/>
      <w:marTop w:val="0"/>
      <w:marBottom w:val="0"/>
      <w:divBdr>
        <w:top w:val="none" w:sz="0" w:space="0" w:color="auto"/>
        <w:left w:val="none" w:sz="0" w:space="0" w:color="auto"/>
        <w:bottom w:val="none" w:sz="0" w:space="0" w:color="auto"/>
        <w:right w:val="none" w:sz="0" w:space="0" w:color="auto"/>
      </w:divBdr>
    </w:div>
    <w:div w:id="262105882">
      <w:bodyDiv w:val="1"/>
      <w:marLeft w:val="0"/>
      <w:marRight w:val="0"/>
      <w:marTop w:val="0"/>
      <w:marBottom w:val="0"/>
      <w:divBdr>
        <w:top w:val="none" w:sz="0" w:space="0" w:color="auto"/>
        <w:left w:val="none" w:sz="0" w:space="0" w:color="auto"/>
        <w:bottom w:val="none" w:sz="0" w:space="0" w:color="auto"/>
        <w:right w:val="none" w:sz="0" w:space="0" w:color="auto"/>
      </w:divBdr>
    </w:div>
    <w:div w:id="262299891">
      <w:bodyDiv w:val="1"/>
      <w:marLeft w:val="0"/>
      <w:marRight w:val="0"/>
      <w:marTop w:val="0"/>
      <w:marBottom w:val="0"/>
      <w:divBdr>
        <w:top w:val="none" w:sz="0" w:space="0" w:color="auto"/>
        <w:left w:val="none" w:sz="0" w:space="0" w:color="auto"/>
        <w:bottom w:val="none" w:sz="0" w:space="0" w:color="auto"/>
        <w:right w:val="none" w:sz="0" w:space="0" w:color="auto"/>
      </w:divBdr>
    </w:div>
    <w:div w:id="262541430">
      <w:bodyDiv w:val="1"/>
      <w:marLeft w:val="0"/>
      <w:marRight w:val="0"/>
      <w:marTop w:val="0"/>
      <w:marBottom w:val="0"/>
      <w:divBdr>
        <w:top w:val="none" w:sz="0" w:space="0" w:color="auto"/>
        <w:left w:val="none" w:sz="0" w:space="0" w:color="auto"/>
        <w:bottom w:val="none" w:sz="0" w:space="0" w:color="auto"/>
        <w:right w:val="none" w:sz="0" w:space="0" w:color="auto"/>
      </w:divBdr>
    </w:div>
    <w:div w:id="262611785">
      <w:bodyDiv w:val="1"/>
      <w:marLeft w:val="0"/>
      <w:marRight w:val="0"/>
      <w:marTop w:val="0"/>
      <w:marBottom w:val="0"/>
      <w:divBdr>
        <w:top w:val="none" w:sz="0" w:space="0" w:color="auto"/>
        <w:left w:val="none" w:sz="0" w:space="0" w:color="auto"/>
        <w:bottom w:val="none" w:sz="0" w:space="0" w:color="auto"/>
        <w:right w:val="none" w:sz="0" w:space="0" w:color="auto"/>
      </w:divBdr>
    </w:div>
    <w:div w:id="263071759">
      <w:bodyDiv w:val="1"/>
      <w:marLeft w:val="0"/>
      <w:marRight w:val="0"/>
      <w:marTop w:val="0"/>
      <w:marBottom w:val="0"/>
      <w:divBdr>
        <w:top w:val="none" w:sz="0" w:space="0" w:color="auto"/>
        <w:left w:val="none" w:sz="0" w:space="0" w:color="auto"/>
        <w:bottom w:val="none" w:sz="0" w:space="0" w:color="auto"/>
        <w:right w:val="none" w:sz="0" w:space="0" w:color="auto"/>
      </w:divBdr>
    </w:div>
    <w:div w:id="263805865">
      <w:bodyDiv w:val="1"/>
      <w:marLeft w:val="0"/>
      <w:marRight w:val="0"/>
      <w:marTop w:val="0"/>
      <w:marBottom w:val="0"/>
      <w:divBdr>
        <w:top w:val="none" w:sz="0" w:space="0" w:color="auto"/>
        <w:left w:val="none" w:sz="0" w:space="0" w:color="auto"/>
        <w:bottom w:val="none" w:sz="0" w:space="0" w:color="auto"/>
        <w:right w:val="none" w:sz="0" w:space="0" w:color="auto"/>
      </w:divBdr>
    </w:div>
    <w:div w:id="264191505">
      <w:bodyDiv w:val="1"/>
      <w:marLeft w:val="0"/>
      <w:marRight w:val="0"/>
      <w:marTop w:val="0"/>
      <w:marBottom w:val="0"/>
      <w:divBdr>
        <w:top w:val="none" w:sz="0" w:space="0" w:color="auto"/>
        <w:left w:val="none" w:sz="0" w:space="0" w:color="auto"/>
        <w:bottom w:val="none" w:sz="0" w:space="0" w:color="auto"/>
        <w:right w:val="none" w:sz="0" w:space="0" w:color="auto"/>
      </w:divBdr>
    </w:div>
    <w:div w:id="264970504">
      <w:bodyDiv w:val="1"/>
      <w:marLeft w:val="0"/>
      <w:marRight w:val="0"/>
      <w:marTop w:val="0"/>
      <w:marBottom w:val="0"/>
      <w:divBdr>
        <w:top w:val="none" w:sz="0" w:space="0" w:color="auto"/>
        <w:left w:val="none" w:sz="0" w:space="0" w:color="auto"/>
        <w:bottom w:val="none" w:sz="0" w:space="0" w:color="auto"/>
        <w:right w:val="none" w:sz="0" w:space="0" w:color="auto"/>
      </w:divBdr>
    </w:div>
    <w:div w:id="265117143">
      <w:bodyDiv w:val="1"/>
      <w:marLeft w:val="0"/>
      <w:marRight w:val="0"/>
      <w:marTop w:val="0"/>
      <w:marBottom w:val="0"/>
      <w:divBdr>
        <w:top w:val="none" w:sz="0" w:space="0" w:color="auto"/>
        <w:left w:val="none" w:sz="0" w:space="0" w:color="auto"/>
        <w:bottom w:val="none" w:sz="0" w:space="0" w:color="auto"/>
        <w:right w:val="none" w:sz="0" w:space="0" w:color="auto"/>
      </w:divBdr>
    </w:div>
    <w:div w:id="265387128">
      <w:bodyDiv w:val="1"/>
      <w:marLeft w:val="0"/>
      <w:marRight w:val="0"/>
      <w:marTop w:val="0"/>
      <w:marBottom w:val="0"/>
      <w:divBdr>
        <w:top w:val="none" w:sz="0" w:space="0" w:color="auto"/>
        <w:left w:val="none" w:sz="0" w:space="0" w:color="auto"/>
        <w:bottom w:val="none" w:sz="0" w:space="0" w:color="auto"/>
        <w:right w:val="none" w:sz="0" w:space="0" w:color="auto"/>
      </w:divBdr>
    </w:div>
    <w:div w:id="266273912">
      <w:bodyDiv w:val="1"/>
      <w:marLeft w:val="0"/>
      <w:marRight w:val="0"/>
      <w:marTop w:val="0"/>
      <w:marBottom w:val="0"/>
      <w:divBdr>
        <w:top w:val="none" w:sz="0" w:space="0" w:color="auto"/>
        <w:left w:val="none" w:sz="0" w:space="0" w:color="auto"/>
        <w:bottom w:val="none" w:sz="0" w:space="0" w:color="auto"/>
        <w:right w:val="none" w:sz="0" w:space="0" w:color="auto"/>
      </w:divBdr>
    </w:div>
    <w:div w:id="267011306">
      <w:bodyDiv w:val="1"/>
      <w:marLeft w:val="0"/>
      <w:marRight w:val="0"/>
      <w:marTop w:val="0"/>
      <w:marBottom w:val="0"/>
      <w:divBdr>
        <w:top w:val="none" w:sz="0" w:space="0" w:color="auto"/>
        <w:left w:val="none" w:sz="0" w:space="0" w:color="auto"/>
        <w:bottom w:val="none" w:sz="0" w:space="0" w:color="auto"/>
        <w:right w:val="none" w:sz="0" w:space="0" w:color="auto"/>
      </w:divBdr>
    </w:div>
    <w:div w:id="267278314">
      <w:bodyDiv w:val="1"/>
      <w:marLeft w:val="0"/>
      <w:marRight w:val="0"/>
      <w:marTop w:val="0"/>
      <w:marBottom w:val="0"/>
      <w:divBdr>
        <w:top w:val="none" w:sz="0" w:space="0" w:color="auto"/>
        <w:left w:val="none" w:sz="0" w:space="0" w:color="auto"/>
        <w:bottom w:val="none" w:sz="0" w:space="0" w:color="auto"/>
        <w:right w:val="none" w:sz="0" w:space="0" w:color="auto"/>
      </w:divBdr>
    </w:div>
    <w:div w:id="267471153">
      <w:bodyDiv w:val="1"/>
      <w:marLeft w:val="0"/>
      <w:marRight w:val="0"/>
      <w:marTop w:val="0"/>
      <w:marBottom w:val="0"/>
      <w:divBdr>
        <w:top w:val="none" w:sz="0" w:space="0" w:color="auto"/>
        <w:left w:val="none" w:sz="0" w:space="0" w:color="auto"/>
        <w:bottom w:val="none" w:sz="0" w:space="0" w:color="auto"/>
        <w:right w:val="none" w:sz="0" w:space="0" w:color="auto"/>
      </w:divBdr>
    </w:div>
    <w:div w:id="268245601">
      <w:bodyDiv w:val="1"/>
      <w:marLeft w:val="0"/>
      <w:marRight w:val="0"/>
      <w:marTop w:val="0"/>
      <w:marBottom w:val="0"/>
      <w:divBdr>
        <w:top w:val="none" w:sz="0" w:space="0" w:color="auto"/>
        <w:left w:val="none" w:sz="0" w:space="0" w:color="auto"/>
        <w:bottom w:val="none" w:sz="0" w:space="0" w:color="auto"/>
        <w:right w:val="none" w:sz="0" w:space="0" w:color="auto"/>
      </w:divBdr>
    </w:div>
    <w:div w:id="268969498">
      <w:bodyDiv w:val="1"/>
      <w:marLeft w:val="0"/>
      <w:marRight w:val="0"/>
      <w:marTop w:val="0"/>
      <w:marBottom w:val="0"/>
      <w:divBdr>
        <w:top w:val="none" w:sz="0" w:space="0" w:color="auto"/>
        <w:left w:val="none" w:sz="0" w:space="0" w:color="auto"/>
        <w:bottom w:val="none" w:sz="0" w:space="0" w:color="auto"/>
        <w:right w:val="none" w:sz="0" w:space="0" w:color="auto"/>
      </w:divBdr>
    </w:div>
    <w:div w:id="269750778">
      <w:bodyDiv w:val="1"/>
      <w:marLeft w:val="0"/>
      <w:marRight w:val="0"/>
      <w:marTop w:val="0"/>
      <w:marBottom w:val="0"/>
      <w:divBdr>
        <w:top w:val="none" w:sz="0" w:space="0" w:color="auto"/>
        <w:left w:val="none" w:sz="0" w:space="0" w:color="auto"/>
        <w:bottom w:val="none" w:sz="0" w:space="0" w:color="auto"/>
        <w:right w:val="none" w:sz="0" w:space="0" w:color="auto"/>
      </w:divBdr>
    </w:div>
    <w:div w:id="269826646">
      <w:bodyDiv w:val="1"/>
      <w:marLeft w:val="0"/>
      <w:marRight w:val="0"/>
      <w:marTop w:val="0"/>
      <w:marBottom w:val="0"/>
      <w:divBdr>
        <w:top w:val="none" w:sz="0" w:space="0" w:color="auto"/>
        <w:left w:val="none" w:sz="0" w:space="0" w:color="auto"/>
        <w:bottom w:val="none" w:sz="0" w:space="0" w:color="auto"/>
        <w:right w:val="none" w:sz="0" w:space="0" w:color="auto"/>
      </w:divBdr>
    </w:div>
    <w:div w:id="269943204">
      <w:bodyDiv w:val="1"/>
      <w:marLeft w:val="0"/>
      <w:marRight w:val="0"/>
      <w:marTop w:val="0"/>
      <w:marBottom w:val="0"/>
      <w:divBdr>
        <w:top w:val="none" w:sz="0" w:space="0" w:color="auto"/>
        <w:left w:val="none" w:sz="0" w:space="0" w:color="auto"/>
        <w:bottom w:val="none" w:sz="0" w:space="0" w:color="auto"/>
        <w:right w:val="none" w:sz="0" w:space="0" w:color="auto"/>
      </w:divBdr>
    </w:div>
    <w:div w:id="270434143">
      <w:bodyDiv w:val="1"/>
      <w:marLeft w:val="0"/>
      <w:marRight w:val="0"/>
      <w:marTop w:val="0"/>
      <w:marBottom w:val="0"/>
      <w:divBdr>
        <w:top w:val="none" w:sz="0" w:space="0" w:color="auto"/>
        <w:left w:val="none" w:sz="0" w:space="0" w:color="auto"/>
        <w:bottom w:val="none" w:sz="0" w:space="0" w:color="auto"/>
        <w:right w:val="none" w:sz="0" w:space="0" w:color="auto"/>
      </w:divBdr>
    </w:div>
    <w:div w:id="270547938">
      <w:bodyDiv w:val="1"/>
      <w:marLeft w:val="0"/>
      <w:marRight w:val="0"/>
      <w:marTop w:val="0"/>
      <w:marBottom w:val="0"/>
      <w:divBdr>
        <w:top w:val="none" w:sz="0" w:space="0" w:color="auto"/>
        <w:left w:val="none" w:sz="0" w:space="0" w:color="auto"/>
        <w:bottom w:val="none" w:sz="0" w:space="0" w:color="auto"/>
        <w:right w:val="none" w:sz="0" w:space="0" w:color="auto"/>
      </w:divBdr>
    </w:div>
    <w:div w:id="270628356">
      <w:bodyDiv w:val="1"/>
      <w:marLeft w:val="0"/>
      <w:marRight w:val="0"/>
      <w:marTop w:val="0"/>
      <w:marBottom w:val="0"/>
      <w:divBdr>
        <w:top w:val="none" w:sz="0" w:space="0" w:color="auto"/>
        <w:left w:val="none" w:sz="0" w:space="0" w:color="auto"/>
        <w:bottom w:val="none" w:sz="0" w:space="0" w:color="auto"/>
        <w:right w:val="none" w:sz="0" w:space="0" w:color="auto"/>
      </w:divBdr>
    </w:div>
    <w:div w:id="271742914">
      <w:bodyDiv w:val="1"/>
      <w:marLeft w:val="0"/>
      <w:marRight w:val="0"/>
      <w:marTop w:val="0"/>
      <w:marBottom w:val="0"/>
      <w:divBdr>
        <w:top w:val="none" w:sz="0" w:space="0" w:color="auto"/>
        <w:left w:val="none" w:sz="0" w:space="0" w:color="auto"/>
        <w:bottom w:val="none" w:sz="0" w:space="0" w:color="auto"/>
        <w:right w:val="none" w:sz="0" w:space="0" w:color="auto"/>
      </w:divBdr>
    </w:div>
    <w:div w:id="271937504">
      <w:bodyDiv w:val="1"/>
      <w:marLeft w:val="0"/>
      <w:marRight w:val="0"/>
      <w:marTop w:val="0"/>
      <w:marBottom w:val="0"/>
      <w:divBdr>
        <w:top w:val="none" w:sz="0" w:space="0" w:color="auto"/>
        <w:left w:val="none" w:sz="0" w:space="0" w:color="auto"/>
        <w:bottom w:val="none" w:sz="0" w:space="0" w:color="auto"/>
        <w:right w:val="none" w:sz="0" w:space="0" w:color="auto"/>
      </w:divBdr>
    </w:div>
    <w:div w:id="271980370">
      <w:bodyDiv w:val="1"/>
      <w:marLeft w:val="0"/>
      <w:marRight w:val="0"/>
      <w:marTop w:val="0"/>
      <w:marBottom w:val="0"/>
      <w:divBdr>
        <w:top w:val="none" w:sz="0" w:space="0" w:color="auto"/>
        <w:left w:val="none" w:sz="0" w:space="0" w:color="auto"/>
        <w:bottom w:val="none" w:sz="0" w:space="0" w:color="auto"/>
        <w:right w:val="none" w:sz="0" w:space="0" w:color="auto"/>
      </w:divBdr>
    </w:div>
    <w:div w:id="272052909">
      <w:bodyDiv w:val="1"/>
      <w:marLeft w:val="0"/>
      <w:marRight w:val="0"/>
      <w:marTop w:val="0"/>
      <w:marBottom w:val="0"/>
      <w:divBdr>
        <w:top w:val="none" w:sz="0" w:space="0" w:color="auto"/>
        <w:left w:val="none" w:sz="0" w:space="0" w:color="auto"/>
        <w:bottom w:val="none" w:sz="0" w:space="0" w:color="auto"/>
        <w:right w:val="none" w:sz="0" w:space="0" w:color="auto"/>
      </w:divBdr>
    </w:div>
    <w:div w:id="272252589">
      <w:bodyDiv w:val="1"/>
      <w:marLeft w:val="0"/>
      <w:marRight w:val="0"/>
      <w:marTop w:val="0"/>
      <w:marBottom w:val="0"/>
      <w:divBdr>
        <w:top w:val="none" w:sz="0" w:space="0" w:color="auto"/>
        <w:left w:val="none" w:sz="0" w:space="0" w:color="auto"/>
        <w:bottom w:val="none" w:sz="0" w:space="0" w:color="auto"/>
        <w:right w:val="none" w:sz="0" w:space="0" w:color="auto"/>
      </w:divBdr>
    </w:div>
    <w:div w:id="272590144">
      <w:bodyDiv w:val="1"/>
      <w:marLeft w:val="0"/>
      <w:marRight w:val="0"/>
      <w:marTop w:val="0"/>
      <w:marBottom w:val="0"/>
      <w:divBdr>
        <w:top w:val="none" w:sz="0" w:space="0" w:color="auto"/>
        <w:left w:val="none" w:sz="0" w:space="0" w:color="auto"/>
        <w:bottom w:val="none" w:sz="0" w:space="0" w:color="auto"/>
        <w:right w:val="none" w:sz="0" w:space="0" w:color="auto"/>
      </w:divBdr>
    </w:div>
    <w:div w:id="273558503">
      <w:bodyDiv w:val="1"/>
      <w:marLeft w:val="0"/>
      <w:marRight w:val="0"/>
      <w:marTop w:val="0"/>
      <w:marBottom w:val="0"/>
      <w:divBdr>
        <w:top w:val="none" w:sz="0" w:space="0" w:color="auto"/>
        <w:left w:val="none" w:sz="0" w:space="0" w:color="auto"/>
        <w:bottom w:val="none" w:sz="0" w:space="0" w:color="auto"/>
        <w:right w:val="none" w:sz="0" w:space="0" w:color="auto"/>
      </w:divBdr>
    </w:div>
    <w:div w:id="273564194">
      <w:bodyDiv w:val="1"/>
      <w:marLeft w:val="0"/>
      <w:marRight w:val="0"/>
      <w:marTop w:val="0"/>
      <w:marBottom w:val="0"/>
      <w:divBdr>
        <w:top w:val="none" w:sz="0" w:space="0" w:color="auto"/>
        <w:left w:val="none" w:sz="0" w:space="0" w:color="auto"/>
        <w:bottom w:val="none" w:sz="0" w:space="0" w:color="auto"/>
        <w:right w:val="none" w:sz="0" w:space="0" w:color="auto"/>
      </w:divBdr>
    </w:div>
    <w:div w:id="274137120">
      <w:bodyDiv w:val="1"/>
      <w:marLeft w:val="0"/>
      <w:marRight w:val="0"/>
      <w:marTop w:val="0"/>
      <w:marBottom w:val="0"/>
      <w:divBdr>
        <w:top w:val="none" w:sz="0" w:space="0" w:color="auto"/>
        <w:left w:val="none" w:sz="0" w:space="0" w:color="auto"/>
        <w:bottom w:val="none" w:sz="0" w:space="0" w:color="auto"/>
        <w:right w:val="none" w:sz="0" w:space="0" w:color="auto"/>
      </w:divBdr>
    </w:div>
    <w:div w:id="274217146">
      <w:bodyDiv w:val="1"/>
      <w:marLeft w:val="0"/>
      <w:marRight w:val="0"/>
      <w:marTop w:val="0"/>
      <w:marBottom w:val="0"/>
      <w:divBdr>
        <w:top w:val="none" w:sz="0" w:space="0" w:color="auto"/>
        <w:left w:val="none" w:sz="0" w:space="0" w:color="auto"/>
        <w:bottom w:val="none" w:sz="0" w:space="0" w:color="auto"/>
        <w:right w:val="none" w:sz="0" w:space="0" w:color="auto"/>
      </w:divBdr>
    </w:div>
    <w:div w:id="274288608">
      <w:bodyDiv w:val="1"/>
      <w:marLeft w:val="0"/>
      <w:marRight w:val="0"/>
      <w:marTop w:val="0"/>
      <w:marBottom w:val="0"/>
      <w:divBdr>
        <w:top w:val="none" w:sz="0" w:space="0" w:color="auto"/>
        <w:left w:val="none" w:sz="0" w:space="0" w:color="auto"/>
        <w:bottom w:val="none" w:sz="0" w:space="0" w:color="auto"/>
        <w:right w:val="none" w:sz="0" w:space="0" w:color="auto"/>
      </w:divBdr>
    </w:div>
    <w:div w:id="274873289">
      <w:bodyDiv w:val="1"/>
      <w:marLeft w:val="0"/>
      <w:marRight w:val="0"/>
      <w:marTop w:val="0"/>
      <w:marBottom w:val="0"/>
      <w:divBdr>
        <w:top w:val="none" w:sz="0" w:space="0" w:color="auto"/>
        <w:left w:val="none" w:sz="0" w:space="0" w:color="auto"/>
        <w:bottom w:val="none" w:sz="0" w:space="0" w:color="auto"/>
        <w:right w:val="none" w:sz="0" w:space="0" w:color="auto"/>
      </w:divBdr>
    </w:div>
    <w:div w:id="274875312">
      <w:bodyDiv w:val="1"/>
      <w:marLeft w:val="0"/>
      <w:marRight w:val="0"/>
      <w:marTop w:val="0"/>
      <w:marBottom w:val="0"/>
      <w:divBdr>
        <w:top w:val="none" w:sz="0" w:space="0" w:color="auto"/>
        <w:left w:val="none" w:sz="0" w:space="0" w:color="auto"/>
        <w:bottom w:val="none" w:sz="0" w:space="0" w:color="auto"/>
        <w:right w:val="none" w:sz="0" w:space="0" w:color="auto"/>
      </w:divBdr>
    </w:div>
    <w:div w:id="275020526">
      <w:bodyDiv w:val="1"/>
      <w:marLeft w:val="0"/>
      <w:marRight w:val="0"/>
      <w:marTop w:val="0"/>
      <w:marBottom w:val="0"/>
      <w:divBdr>
        <w:top w:val="none" w:sz="0" w:space="0" w:color="auto"/>
        <w:left w:val="none" w:sz="0" w:space="0" w:color="auto"/>
        <w:bottom w:val="none" w:sz="0" w:space="0" w:color="auto"/>
        <w:right w:val="none" w:sz="0" w:space="0" w:color="auto"/>
      </w:divBdr>
    </w:div>
    <w:div w:id="275020833">
      <w:bodyDiv w:val="1"/>
      <w:marLeft w:val="0"/>
      <w:marRight w:val="0"/>
      <w:marTop w:val="0"/>
      <w:marBottom w:val="0"/>
      <w:divBdr>
        <w:top w:val="none" w:sz="0" w:space="0" w:color="auto"/>
        <w:left w:val="none" w:sz="0" w:space="0" w:color="auto"/>
        <w:bottom w:val="none" w:sz="0" w:space="0" w:color="auto"/>
        <w:right w:val="none" w:sz="0" w:space="0" w:color="auto"/>
      </w:divBdr>
    </w:div>
    <w:div w:id="275134831">
      <w:bodyDiv w:val="1"/>
      <w:marLeft w:val="0"/>
      <w:marRight w:val="0"/>
      <w:marTop w:val="0"/>
      <w:marBottom w:val="0"/>
      <w:divBdr>
        <w:top w:val="none" w:sz="0" w:space="0" w:color="auto"/>
        <w:left w:val="none" w:sz="0" w:space="0" w:color="auto"/>
        <w:bottom w:val="none" w:sz="0" w:space="0" w:color="auto"/>
        <w:right w:val="none" w:sz="0" w:space="0" w:color="auto"/>
      </w:divBdr>
    </w:div>
    <w:div w:id="275213479">
      <w:bodyDiv w:val="1"/>
      <w:marLeft w:val="0"/>
      <w:marRight w:val="0"/>
      <w:marTop w:val="0"/>
      <w:marBottom w:val="0"/>
      <w:divBdr>
        <w:top w:val="none" w:sz="0" w:space="0" w:color="auto"/>
        <w:left w:val="none" w:sz="0" w:space="0" w:color="auto"/>
        <w:bottom w:val="none" w:sz="0" w:space="0" w:color="auto"/>
        <w:right w:val="none" w:sz="0" w:space="0" w:color="auto"/>
      </w:divBdr>
    </w:div>
    <w:div w:id="275600169">
      <w:bodyDiv w:val="1"/>
      <w:marLeft w:val="0"/>
      <w:marRight w:val="0"/>
      <w:marTop w:val="0"/>
      <w:marBottom w:val="0"/>
      <w:divBdr>
        <w:top w:val="none" w:sz="0" w:space="0" w:color="auto"/>
        <w:left w:val="none" w:sz="0" w:space="0" w:color="auto"/>
        <w:bottom w:val="none" w:sz="0" w:space="0" w:color="auto"/>
        <w:right w:val="none" w:sz="0" w:space="0" w:color="auto"/>
      </w:divBdr>
    </w:div>
    <w:div w:id="275871765">
      <w:bodyDiv w:val="1"/>
      <w:marLeft w:val="0"/>
      <w:marRight w:val="0"/>
      <w:marTop w:val="0"/>
      <w:marBottom w:val="0"/>
      <w:divBdr>
        <w:top w:val="none" w:sz="0" w:space="0" w:color="auto"/>
        <w:left w:val="none" w:sz="0" w:space="0" w:color="auto"/>
        <w:bottom w:val="none" w:sz="0" w:space="0" w:color="auto"/>
        <w:right w:val="none" w:sz="0" w:space="0" w:color="auto"/>
      </w:divBdr>
    </w:div>
    <w:div w:id="275909036">
      <w:bodyDiv w:val="1"/>
      <w:marLeft w:val="0"/>
      <w:marRight w:val="0"/>
      <w:marTop w:val="0"/>
      <w:marBottom w:val="0"/>
      <w:divBdr>
        <w:top w:val="none" w:sz="0" w:space="0" w:color="auto"/>
        <w:left w:val="none" w:sz="0" w:space="0" w:color="auto"/>
        <w:bottom w:val="none" w:sz="0" w:space="0" w:color="auto"/>
        <w:right w:val="none" w:sz="0" w:space="0" w:color="auto"/>
      </w:divBdr>
    </w:div>
    <w:div w:id="276058717">
      <w:bodyDiv w:val="1"/>
      <w:marLeft w:val="0"/>
      <w:marRight w:val="0"/>
      <w:marTop w:val="0"/>
      <w:marBottom w:val="0"/>
      <w:divBdr>
        <w:top w:val="none" w:sz="0" w:space="0" w:color="auto"/>
        <w:left w:val="none" w:sz="0" w:space="0" w:color="auto"/>
        <w:bottom w:val="none" w:sz="0" w:space="0" w:color="auto"/>
        <w:right w:val="none" w:sz="0" w:space="0" w:color="auto"/>
      </w:divBdr>
    </w:div>
    <w:div w:id="276638680">
      <w:bodyDiv w:val="1"/>
      <w:marLeft w:val="0"/>
      <w:marRight w:val="0"/>
      <w:marTop w:val="0"/>
      <w:marBottom w:val="0"/>
      <w:divBdr>
        <w:top w:val="none" w:sz="0" w:space="0" w:color="auto"/>
        <w:left w:val="none" w:sz="0" w:space="0" w:color="auto"/>
        <w:bottom w:val="none" w:sz="0" w:space="0" w:color="auto"/>
        <w:right w:val="none" w:sz="0" w:space="0" w:color="auto"/>
      </w:divBdr>
    </w:div>
    <w:div w:id="276644231">
      <w:bodyDiv w:val="1"/>
      <w:marLeft w:val="0"/>
      <w:marRight w:val="0"/>
      <w:marTop w:val="0"/>
      <w:marBottom w:val="0"/>
      <w:divBdr>
        <w:top w:val="none" w:sz="0" w:space="0" w:color="auto"/>
        <w:left w:val="none" w:sz="0" w:space="0" w:color="auto"/>
        <w:bottom w:val="none" w:sz="0" w:space="0" w:color="auto"/>
        <w:right w:val="none" w:sz="0" w:space="0" w:color="auto"/>
      </w:divBdr>
    </w:div>
    <w:div w:id="276758980">
      <w:bodyDiv w:val="1"/>
      <w:marLeft w:val="0"/>
      <w:marRight w:val="0"/>
      <w:marTop w:val="0"/>
      <w:marBottom w:val="0"/>
      <w:divBdr>
        <w:top w:val="none" w:sz="0" w:space="0" w:color="auto"/>
        <w:left w:val="none" w:sz="0" w:space="0" w:color="auto"/>
        <w:bottom w:val="none" w:sz="0" w:space="0" w:color="auto"/>
        <w:right w:val="none" w:sz="0" w:space="0" w:color="auto"/>
      </w:divBdr>
    </w:div>
    <w:div w:id="277302704">
      <w:bodyDiv w:val="1"/>
      <w:marLeft w:val="0"/>
      <w:marRight w:val="0"/>
      <w:marTop w:val="0"/>
      <w:marBottom w:val="0"/>
      <w:divBdr>
        <w:top w:val="none" w:sz="0" w:space="0" w:color="auto"/>
        <w:left w:val="none" w:sz="0" w:space="0" w:color="auto"/>
        <w:bottom w:val="none" w:sz="0" w:space="0" w:color="auto"/>
        <w:right w:val="none" w:sz="0" w:space="0" w:color="auto"/>
      </w:divBdr>
    </w:div>
    <w:div w:id="277762528">
      <w:bodyDiv w:val="1"/>
      <w:marLeft w:val="0"/>
      <w:marRight w:val="0"/>
      <w:marTop w:val="0"/>
      <w:marBottom w:val="0"/>
      <w:divBdr>
        <w:top w:val="none" w:sz="0" w:space="0" w:color="auto"/>
        <w:left w:val="none" w:sz="0" w:space="0" w:color="auto"/>
        <w:bottom w:val="none" w:sz="0" w:space="0" w:color="auto"/>
        <w:right w:val="none" w:sz="0" w:space="0" w:color="auto"/>
      </w:divBdr>
    </w:div>
    <w:div w:id="279143653">
      <w:bodyDiv w:val="1"/>
      <w:marLeft w:val="0"/>
      <w:marRight w:val="0"/>
      <w:marTop w:val="0"/>
      <w:marBottom w:val="0"/>
      <w:divBdr>
        <w:top w:val="none" w:sz="0" w:space="0" w:color="auto"/>
        <w:left w:val="none" w:sz="0" w:space="0" w:color="auto"/>
        <w:bottom w:val="none" w:sz="0" w:space="0" w:color="auto"/>
        <w:right w:val="none" w:sz="0" w:space="0" w:color="auto"/>
      </w:divBdr>
    </w:div>
    <w:div w:id="279410646">
      <w:bodyDiv w:val="1"/>
      <w:marLeft w:val="0"/>
      <w:marRight w:val="0"/>
      <w:marTop w:val="0"/>
      <w:marBottom w:val="0"/>
      <w:divBdr>
        <w:top w:val="none" w:sz="0" w:space="0" w:color="auto"/>
        <w:left w:val="none" w:sz="0" w:space="0" w:color="auto"/>
        <w:bottom w:val="none" w:sz="0" w:space="0" w:color="auto"/>
        <w:right w:val="none" w:sz="0" w:space="0" w:color="auto"/>
      </w:divBdr>
    </w:div>
    <w:div w:id="280193140">
      <w:bodyDiv w:val="1"/>
      <w:marLeft w:val="0"/>
      <w:marRight w:val="0"/>
      <w:marTop w:val="0"/>
      <w:marBottom w:val="0"/>
      <w:divBdr>
        <w:top w:val="none" w:sz="0" w:space="0" w:color="auto"/>
        <w:left w:val="none" w:sz="0" w:space="0" w:color="auto"/>
        <w:bottom w:val="none" w:sz="0" w:space="0" w:color="auto"/>
        <w:right w:val="none" w:sz="0" w:space="0" w:color="auto"/>
      </w:divBdr>
    </w:div>
    <w:div w:id="281495122">
      <w:bodyDiv w:val="1"/>
      <w:marLeft w:val="0"/>
      <w:marRight w:val="0"/>
      <w:marTop w:val="0"/>
      <w:marBottom w:val="0"/>
      <w:divBdr>
        <w:top w:val="none" w:sz="0" w:space="0" w:color="auto"/>
        <w:left w:val="none" w:sz="0" w:space="0" w:color="auto"/>
        <w:bottom w:val="none" w:sz="0" w:space="0" w:color="auto"/>
        <w:right w:val="none" w:sz="0" w:space="0" w:color="auto"/>
      </w:divBdr>
    </w:div>
    <w:div w:id="282198876">
      <w:bodyDiv w:val="1"/>
      <w:marLeft w:val="0"/>
      <w:marRight w:val="0"/>
      <w:marTop w:val="0"/>
      <w:marBottom w:val="0"/>
      <w:divBdr>
        <w:top w:val="none" w:sz="0" w:space="0" w:color="auto"/>
        <w:left w:val="none" w:sz="0" w:space="0" w:color="auto"/>
        <w:bottom w:val="none" w:sz="0" w:space="0" w:color="auto"/>
        <w:right w:val="none" w:sz="0" w:space="0" w:color="auto"/>
      </w:divBdr>
    </w:div>
    <w:div w:id="282225923">
      <w:bodyDiv w:val="1"/>
      <w:marLeft w:val="0"/>
      <w:marRight w:val="0"/>
      <w:marTop w:val="0"/>
      <w:marBottom w:val="0"/>
      <w:divBdr>
        <w:top w:val="none" w:sz="0" w:space="0" w:color="auto"/>
        <w:left w:val="none" w:sz="0" w:space="0" w:color="auto"/>
        <w:bottom w:val="none" w:sz="0" w:space="0" w:color="auto"/>
        <w:right w:val="none" w:sz="0" w:space="0" w:color="auto"/>
      </w:divBdr>
    </w:div>
    <w:div w:id="282924107">
      <w:bodyDiv w:val="1"/>
      <w:marLeft w:val="0"/>
      <w:marRight w:val="0"/>
      <w:marTop w:val="0"/>
      <w:marBottom w:val="0"/>
      <w:divBdr>
        <w:top w:val="none" w:sz="0" w:space="0" w:color="auto"/>
        <w:left w:val="none" w:sz="0" w:space="0" w:color="auto"/>
        <w:bottom w:val="none" w:sz="0" w:space="0" w:color="auto"/>
        <w:right w:val="none" w:sz="0" w:space="0" w:color="auto"/>
      </w:divBdr>
    </w:div>
    <w:div w:id="282999138">
      <w:bodyDiv w:val="1"/>
      <w:marLeft w:val="0"/>
      <w:marRight w:val="0"/>
      <w:marTop w:val="0"/>
      <w:marBottom w:val="0"/>
      <w:divBdr>
        <w:top w:val="none" w:sz="0" w:space="0" w:color="auto"/>
        <w:left w:val="none" w:sz="0" w:space="0" w:color="auto"/>
        <w:bottom w:val="none" w:sz="0" w:space="0" w:color="auto"/>
        <w:right w:val="none" w:sz="0" w:space="0" w:color="auto"/>
      </w:divBdr>
    </w:div>
    <w:div w:id="283050198">
      <w:bodyDiv w:val="1"/>
      <w:marLeft w:val="0"/>
      <w:marRight w:val="0"/>
      <w:marTop w:val="0"/>
      <w:marBottom w:val="0"/>
      <w:divBdr>
        <w:top w:val="none" w:sz="0" w:space="0" w:color="auto"/>
        <w:left w:val="none" w:sz="0" w:space="0" w:color="auto"/>
        <w:bottom w:val="none" w:sz="0" w:space="0" w:color="auto"/>
        <w:right w:val="none" w:sz="0" w:space="0" w:color="auto"/>
      </w:divBdr>
    </w:div>
    <w:div w:id="284049038">
      <w:bodyDiv w:val="1"/>
      <w:marLeft w:val="0"/>
      <w:marRight w:val="0"/>
      <w:marTop w:val="0"/>
      <w:marBottom w:val="0"/>
      <w:divBdr>
        <w:top w:val="none" w:sz="0" w:space="0" w:color="auto"/>
        <w:left w:val="none" w:sz="0" w:space="0" w:color="auto"/>
        <w:bottom w:val="none" w:sz="0" w:space="0" w:color="auto"/>
        <w:right w:val="none" w:sz="0" w:space="0" w:color="auto"/>
      </w:divBdr>
    </w:div>
    <w:div w:id="284503305">
      <w:bodyDiv w:val="1"/>
      <w:marLeft w:val="0"/>
      <w:marRight w:val="0"/>
      <w:marTop w:val="0"/>
      <w:marBottom w:val="0"/>
      <w:divBdr>
        <w:top w:val="none" w:sz="0" w:space="0" w:color="auto"/>
        <w:left w:val="none" w:sz="0" w:space="0" w:color="auto"/>
        <w:bottom w:val="none" w:sz="0" w:space="0" w:color="auto"/>
        <w:right w:val="none" w:sz="0" w:space="0" w:color="auto"/>
      </w:divBdr>
    </w:div>
    <w:div w:id="285284070">
      <w:bodyDiv w:val="1"/>
      <w:marLeft w:val="0"/>
      <w:marRight w:val="0"/>
      <w:marTop w:val="0"/>
      <w:marBottom w:val="0"/>
      <w:divBdr>
        <w:top w:val="none" w:sz="0" w:space="0" w:color="auto"/>
        <w:left w:val="none" w:sz="0" w:space="0" w:color="auto"/>
        <w:bottom w:val="none" w:sz="0" w:space="0" w:color="auto"/>
        <w:right w:val="none" w:sz="0" w:space="0" w:color="auto"/>
      </w:divBdr>
    </w:div>
    <w:div w:id="285547969">
      <w:bodyDiv w:val="1"/>
      <w:marLeft w:val="0"/>
      <w:marRight w:val="0"/>
      <w:marTop w:val="0"/>
      <w:marBottom w:val="0"/>
      <w:divBdr>
        <w:top w:val="none" w:sz="0" w:space="0" w:color="auto"/>
        <w:left w:val="none" w:sz="0" w:space="0" w:color="auto"/>
        <w:bottom w:val="none" w:sz="0" w:space="0" w:color="auto"/>
        <w:right w:val="none" w:sz="0" w:space="0" w:color="auto"/>
      </w:divBdr>
    </w:div>
    <w:div w:id="285625094">
      <w:bodyDiv w:val="1"/>
      <w:marLeft w:val="0"/>
      <w:marRight w:val="0"/>
      <w:marTop w:val="0"/>
      <w:marBottom w:val="0"/>
      <w:divBdr>
        <w:top w:val="none" w:sz="0" w:space="0" w:color="auto"/>
        <w:left w:val="none" w:sz="0" w:space="0" w:color="auto"/>
        <w:bottom w:val="none" w:sz="0" w:space="0" w:color="auto"/>
        <w:right w:val="none" w:sz="0" w:space="0" w:color="auto"/>
      </w:divBdr>
    </w:div>
    <w:div w:id="286931117">
      <w:bodyDiv w:val="1"/>
      <w:marLeft w:val="0"/>
      <w:marRight w:val="0"/>
      <w:marTop w:val="0"/>
      <w:marBottom w:val="0"/>
      <w:divBdr>
        <w:top w:val="none" w:sz="0" w:space="0" w:color="auto"/>
        <w:left w:val="none" w:sz="0" w:space="0" w:color="auto"/>
        <w:bottom w:val="none" w:sz="0" w:space="0" w:color="auto"/>
        <w:right w:val="none" w:sz="0" w:space="0" w:color="auto"/>
      </w:divBdr>
    </w:div>
    <w:div w:id="287594442">
      <w:bodyDiv w:val="1"/>
      <w:marLeft w:val="0"/>
      <w:marRight w:val="0"/>
      <w:marTop w:val="0"/>
      <w:marBottom w:val="0"/>
      <w:divBdr>
        <w:top w:val="none" w:sz="0" w:space="0" w:color="auto"/>
        <w:left w:val="none" w:sz="0" w:space="0" w:color="auto"/>
        <w:bottom w:val="none" w:sz="0" w:space="0" w:color="auto"/>
        <w:right w:val="none" w:sz="0" w:space="0" w:color="auto"/>
      </w:divBdr>
    </w:div>
    <w:div w:id="287979848">
      <w:bodyDiv w:val="1"/>
      <w:marLeft w:val="0"/>
      <w:marRight w:val="0"/>
      <w:marTop w:val="0"/>
      <w:marBottom w:val="0"/>
      <w:divBdr>
        <w:top w:val="none" w:sz="0" w:space="0" w:color="auto"/>
        <w:left w:val="none" w:sz="0" w:space="0" w:color="auto"/>
        <w:bottom w:val="none" w:sz="0" w:space="0" w:color="auto"/>
        <w:right w:val="none" w:sz="0" w:space="0" w:color="auto"/>
      </w:divBdr>
    </w:div>
    <w:div w:id="288510789">
      <w:bodyDiv w:val="1"/>
      <w:marLeft w:val="0"/>
      <w:marRight w:val="0"/>
      <w:marTop w:val="0"/>
      <w:marBottom w:val="0"/>
      <w:divBdr>
        <w:top w:val="none" w:sz="0" w:space="0" w:color="auto"/>
        <w:left w:val="none" w:sz="0" w:space="0" w:color="auto"/>
        <w:bottom w:val="none" w:sz="0" w:space="0" w:color="auto"/>
        <w:right w:val="none" w:sz="0" w:space="0" w:color="auto"/>
      </w:divBdr>
    </w:div>
    <w:div w:id="289022337">
      <w:bodyDiv w:val="1"/>
      <w:marLeft w:val="0"/>
      <w:marRight w:val="0"/>
      <w:marTop w:val="0"/>
      <w:marBottom w:val="0"/>
      <w:divBdr>
        <w:top w:val="none" w:sz="0" w:space="0" w:color="auto"/>
        <w:left w:val="none" w:sz="0" w:space="0" w:color="auto"/>
        <w:bottom w:val="none" w:sz="0" w:space="0" w:color="auto"/>
        <w:right w:val="none" w:sz="0" w:space="0" w:color="auto"/>
      </w:divBdr>
    </w:div>
    <w:div w:id="289171323">
      <w:bodyDiv w:val="1"/>
      <w:marLeft w:val="0"/>
      <w:marRight w:val="0"/>
      <w:marTop w:val="0"/>
      <w:marBottom w:val="0"/>
      <w:divBdr>
        <w:top w:val="none" w:sz="0" w:space="0" w:color="auto"/>
        <w:left w:val="none" w:sz="0" w:space="0" w:color="auto"/>
        <w:bottom w:val="none" w:sz="0" w:space="0" w:color="auto"/>
        <w:right w:val="none" w:sz="0" w:space="0" w:color="auto"/>
      </w:divBdr>
    </w:div>
    <w:div w:id="289747492">
      <w:bodyDiv w:val="1"/>
      <w:marLeft w:val="0"/>
      <w:marRight w:val="0"/>
      <w:marTop w:val="0"/>
      <w:marBottom w:val="0"/>
      <w:divBdr>
        <w:top w:val="none" w:sz="0" w:space="0" w:color="auto"/>
        <w:left w:val="none" w:sz="0" w:space="0" w:color="auto"/>
        <w:bottom w:val="none" w:sz="0" w:space="0" w:color="auto"/>
        <w:right w:val="none" w:sz="0" w:space="0" w:color="auto"/>
      </w:divBdr>
    </w:div>
    <w:div w:id="289869324">
      <w:bodyDiv w:val="1"/>
      <w:marLeft w:val="0"/>
      <w:marRight w:val="0"/>
      <w:marTop w:val="0"/>
      <w:marBottom w:val="0"/>
      <w:divBdr>
        <w:top w:val="none" w:sz="0" w:space="0" w:color="auto"/>
        <w:left w:val="none" w:sz="0" w:space="0" w:color="auto"/>
        <w:bottom w:val="none" w:sz="0" w:space="0" w:color="auto"/>
        <w:right w:val="none" w:sz="0" w:space="0" w:color="auto"/>
      </w:divBdr>
    </w:div>
    <w:div w:id="290021224">
      <w:bodyDiv w:val="1"/>
      <w:marLeft w:val="0"/>
      <w:marRight w:val="0"/>
      <w:marTop w:val="0"/>
      <w:marBottom w:val="0"/>
      <w:divBdr>
        <w:top w:val="none" w:sz="0" w:space="0" w:color="auto"/>
        <w:left w:val="none" w:sz="0" w:space="0" w:color="auto"/>
        <w:bottom w:val="none" w:sz="0" w:space="0" w:color="auto"/>
        <w:right w:val="none" w:sz="0" w:space="0" w:color="auto"/>
      </w:divBdr>
    </w:div>
    <w:div w:id="290332702">
      <w:bodyDiv w:val="1"/>
      <w:marLeft w:val="0"/>
      <w:marRight w:val="0"/>
      <w:marTop w:val="0"/>
      <w:marBottom w:val="0"/>
      <w:divBdr>
        <w:top w:val="none" w:sz="0" w:space="0" w:color="auto"/>
        <w:left w:val="none" w:sz="0" w:space="0" w:color="auto"/>
        <w:bottom w:val="none" w:sz="0" w:space="0" w:color="auto"/>
        <w:right w:val="none" w:sz="0" w:space="0" w:color="auto"/>
      </w:divBdr>
    </w:div>
    <w:div w:id="290595749">
      <w:bodyDiv w:val="1"/>
      <w:marLeft w:val="0"/>
      <w:marRight w:val="0"/>
      <w:marTop w:val="0"/>
      <w:marBottom w:val="0"/>
      <w:divBdr>
        <w:top w:val="none" w:sz="0" w:space="0" w:color="auto"/>
        <w:left w:val="none" w:sz="0" w:space="0" w:color="auto"/>
        <w:bottom w:val="none" w:sz="0" w:space="0" w:color="auto"/>
        <w:right w:val="none" w:sz="0" w:space="0" w:color="auto"/>
      </w:divBdr>
    </w:div>
    <w:div w:id="290988527">
      <w:bodyDiv w:val="1"/>
      <w:marLeft w:val="0"/>
      <w:marRight w:val="0"/>
      <w:marTop w:val="0"/>
      <w:marBottom w:val="0"/>
      <w:divBdr>
        <w:top w:val="none" w:sz="0" w:space="0" w:color="auto"/>
        <w:left w:val="none" w:sz="0" w:space="0" w:color="auto"/>
        <w:bottom w:val="none" w:sz="0" w:space="0" w:color="auto"/>
        <w:right w:val="none" w:sz="0" w:space="0" w:color="auto"/>
      </w:divBdr>
    </w:div>
    <w:div w:id="291448977">
      <w:bodyDiv w:val="1"/>
      <w:marLeft w:val="0"/>
      <w:marRight w:val="0"/>
      <w:marTop w:val="0"/>
      <w:marBottom w:val="0"/>
      <w:divBdr>
        <w:top w:val="none" w:sz="0" w:space="0" w:color="auto"/>
        <w:left w:val="none" w:sz="0" w:space="0" w:color="auto"/>
        <w:bottom w:val="none" w:sz="0" w:space="0" w:color="auto"/>
        <w:right w:val="none" w:sz="0" w:space="0" w:color="auto"/>
      </w:divBdr>
    </w:div>
    <w:div w:id="291709956">
      <w:bodyDiv w:val="1"/>
      <w:marLeft w:val="0"/>
      <w:marRight w:val="0"/>
      <w:marTop w:val="0"/>
      <w:marBottom w:val="0"/>
      <w:divBdr>
        <w:top w:val="none" w:sz="0" w:space="0" w:color="auto"/>
        <w:left w:val="none" w:sz="0" w:space="0" w:color="auto"/>
        <w:bottom w:val="none" w:sz="0" w:space="0" w:color="auto"/>
        <w:right w:val="none" w:sz="0" w:space="0" w:color="auto"/>
      </w:divBdr>
    </w:div>
    <w:div w:id="291791487">
      <w:bodyDiv w:val="1"/>
      <w:marLeft w:val="0"/>
      <w:marRight w:val="0"/>
      <w:marTop w:val="0"/>
      <w:marBottom w:val="0"/>
      <w:divBdr>
        <w:top w:val="none" w:sz="0" w:space="0" w:color="auto"/>
        <w:left w:val="none" w:sz="0" w:space="0" w:color="auto"/>
        <w:bottom w:val="none" w:sz="0" w:space="0" w:color="auto"/>
        <w:right w:val="none" w:sz="0" w:space="0" w:color="auto"/>
      </w:divBdr>
    </w:div>
    <w:div w:id="292101156">
      <w:bodyDiv w:val="1"/>
      <w:marLeft w:val="0"/>
      <w:marRight w:val="0"/>
      <w:marTop w:val="0"/>
      <w:marBottom w:val="0"/>
      <w:divBdr>
        <w:top w:val="none" w:sz="0" w:space="0" w:color="auto"/>
        <w:left w:val="none" w:sz="0" w:space="0" w:color="auto"/>
        <w:bottom w:val="none" w:sz="0" w:space="0" w:color="auto"/>
        <w:right w:val="none" w:sz="0" w:space="0" w:color="auto"/>
      </w:divBdr>
    </w:div>
    <w:div w:id="292296044">
      <w:bodyDiv w:val="1"/>
      <w:marLeft w:val="0"/>
      <w:marRight w:val="0"/>
      <w:marTop w:val="0"/>
      <w:marBottom w:val="0"/>
      <w:divBdr>
        <w:top w:val="none" w:sz="0" w:space="0" w:color="auto"/>
        <w:left w:val="none" w:sz="0" w:space="0" w:color="auto"/>
        <w:bottom w:val="none" w:sz="0" w:space="0" w:color="auto"/>
        <w:right w:val="none" w:sz="0" w:space="0" w:color="auto"/>
      </w:divBdr>
    </w:div>
    <w:div w:id="293102344">
      <w:bodyDiv w:val="1"/>
      <w:marLeft w:val="0"/>
      <w:marRight w:val="0"/>
      <w:marTop w:val="0"/>
      <w:marBottom w:val="0"/>
      <w:divBdr>
        <w:top w:val="none" w:sz="0" w:space="0" w:color="auto"/>
        <w:left w:val="none" w:sz="0" w:space="0" w:color="auto"/>
        <w:bottom w:val="none" w:sz="0" w:space="0" w:color="auto"/>
        <w:right w:val="none" w:sz="0" w:space="0" w:color="auto"/>
      </w:divBdr>
    </w:div>
    <w:div w:id="293295609">
      <w:bodyDiv w:val="1"/>
      <w:marLeft w:val="0"/>
      <w:marRight w:val="0"/>
      <w:marTop w:val="0"/>
      <w:marBottom w:val="0"/>
      <w:divBdr>
        <w:top w:val="none" w:sz="0" w:space="0" w:color="auto"/>
        <w:left w:val="none" w:sz="0" w:space="0" w:color="auto"/>
        <w:bottom w:val="none" w:sz="0" w:space="0" w:color="auto"/>
        <w:right w:val="none" w:sz="0" w:space="0" w:color="auto"/>
      </w:divBdr>
    </w:div>
    <w:div w:id="293485940">
      <w:bodyDiv w:val="1"/>
      <w:marLeft w:val="0"/>
      <w:marRight w:val="0"/>
      <w:marTop w:val="0"/>
      <w:marBottom w:val="0"/>
      <w:divBdr>
        <w:top w:val="none" w:sz="0" w:space="0" w:color="auto"/>
        <w:left w:val="none" w:sz="0" w:space="0" w:color="auto"/>
        <w:bottom w:val="none" w:sz="0" w:space="0" w:color="auto"/>
        <w:right w:val="none" w:sz="0" w:space="0" w:color="auto"/>
      </w:divBdr>
    </w:div>
    <w:div w:id="294140881">
      <w:bodyDiv w:val="1"/>
      <w:marLeft w:val="0"/>
      <w:marRight w:val="0"/>
      <w:marTop w:val="0"/>
      <w:marBottom w:val="0"/>
      <w:divBdr>
        <w:top w:val="none" w:sz="0" w:space="0" w:color="auto"/>
        <w:left w:val="none" w:sz="0" w:space="0" w:color="auto"/>
        <w:bottom w:val="none" w:sz="0" w:space="0" w:color="auto"/>
        <w:right w:val="none" w:sz="0" w:space="0" w:color="auto"/>
      </w:divBdr>
    </w:div>
    <w:div w:id="294723698">
      <w:bodyDiv w:val="1"/>
      <w:marLeft w:val="0"/>
      <w:marRight w:val="0"/>
      <w:marTop w:val="0"/>
      <w:marBottom w:val="0"/>
      <w:divBdr>
        <w:top w:val="none" w:sz="0" w:space="0" w:color="auto"/>
        <w:left w:val="none" w:sz="0" w:space="0" w:color="auto"/>
        <w:bottom w:val="none" w:sz="0" w:space="0" w:color="auto"/>
        <w:right w:val="none" w:sz="0" w:space="0" w:color="auto"/>
      </w:divBdr>
    </w:div>
    <w:div w:id="295139960">
      <w:bodyDiv w:val="1"/>
      <w:marLeft w:val="0"/>
      <w:marRight w:val="0"/>
      <w:marTop w:val="0"/>
      <w:marBottom w:val="0"/>
      <w:divBdr>
        <w:top w:val="none" w:sz="0" w:space="0" w:color="auto"/>
        <w:left w:val="none" w:sz="0" w:space="0" w:color="auto"/>
        <w:bottom w:val="none" w:sz="0" w:space="0" w:color="auto"/>
        <w:right w:val="none" w:sz="0" w:space="0" w:color="auto"/>
      </w:divBdr>
    </w:div>
    <w:div w:id="296031698">
      <w:bodyDiv w:val="1"/>
      <w:marLeft w:val="0"/>
      <w:marRight w:val="0"/>
      <w:marTop w:val="0"/>
      <w:marBottom w:val="0"/>
      <w:divBdr>
        <w:top w:val="none" w:sz="0" w:space="0" w:color="auto"/>
        <w:left w:val="none" w:sz="0" w:space="0" w:color="auto"/>
        <w:bottom w:val="none" w:sz="0" w:space="0" w:color="auto"/>
        <w:right w:val="none" w:sz="0" w:space="0" w:color="auto"/>
      </w:divBdr>
    </w:div>
    <w:div w:id="296570956">
      <w:bodyDiv w:val="1"/>
      <w:marLeft w:val="0"/>
      <w:marRight w:val="0"/>
      <w:marTop w:val="0"/>
      <w:marBottom w:val="0"/>
      <w:divBdr>
        <w:top w:val="none" w:sz="0" w:space="0" w:color="auto"/>
        <w:left w:val="none" w:sz="0" w:space="0" w:color="auto"/>
        <w:bottom w:val="none" w:sz="0" w:space="0" w:color="auto"/>
        <w:right w:val="none" w:sz="0" w:space="0" w:color="auto"/>
      </w:divBdr>
    </w:div>
    <w:div w:id="296643649">
      <w:bodyDiv w:val="1"/>
      <w:marLeft w:val="0"/>
      <w:marRight w:val="0"/>
      <w:marTop w:val="0"/>
      <w:marBottom w:val="0"/>
      <w:divBdr>
        <w:top w:val="none" w:sz="0" w:space="0" w:color="auto"/>
        <w:left w:val="none" w:sz="0" w:space="0" w:color="auto"/>
        <w:bottom w:val="none" w:sz="0" w:space="0" w:color="auto"/>
        <w:right w:val="none" w:sz="0" w:space="0" w:color="auto"/>
      </w:divBdr>
    </w:div>
    <w:div w:id="296957043">
      <w:bodyDiv w:val="1"/>
      <w:marLeft w:val="0"/>
      <w:marRight w:val="0"/>
      <w:marTop w:val="0"/>
      <w:marBottom w:val="0"/>
      <w:divBdr>
        <w:top w:val="none" w:sz="0" w:space="0" w:color="auto"/>
        <w:left w:val="none" w:sz="0" w:space="0" w:color="auto"/>
        <w:bottom w:val="none" w:sz="0" w:space="0" w:color="auto"/>
        <w:right w:val="none" w:sz="0" w:space="0" w:color="auto"/>
      </w:divBdr>
    </w:div>
    <w:div w:id="297732886">
      <w:bodyDiv w:val="1"/>
      <w:marLeft w:val="0"/>
      <w:marRight w:val="0"/>
      <w:marTop w:val="0"/>
      <w:marBottom w:val="0"/>
      <w:divBdr>
        <w:top w:val="none" w:sz="0" w:space="0" w:color="auto"/>
        <w:left w:val="none" w:sz="0" w:space="0" w:color="auto"/>
        <w:bottom w:val="none" w:sz="0" w:space="0" w:color="auto"/>
        <w:right w:val="none" w:sz="0" w:space="0" w:color="auto"/>
      </w:divBdr>
    </w:div>
    <w:div w:id="297879258">
      <w:bodyDiv w:val="1"/>
      <w:marLeft w:val="0"/>
      <w:marRight w:val="0"/>
      <w:marTop w:val="0"/>
      <w:marBottom w:val="0"/>
      <w:divBdr>
        <w:top w:val="none" w:sz="0" w:space="0" w:color="auto"/>
        <w:left w:val="none" w:sz="0" w:space="0" w:color="auto"/>
        <w:bottom w:val="none" w:sz="0" w:space="0" w:color="auto"/>
        <w:right w:val="none" w:sz="0" w:space="0" w:color="auto"/>
      </w:divBdr>
    </w:div>
    <w:div w:id="297959420">
      <w:bodyDiv w:val="1"/>
      <w:marLeft w:val="0"/>
      <w:marRight w:val="0"/>
      <w:marTop w:val="0"/>
      <w:marBottom w:val="0"/>
      <w:divBdr>
        <w:top w:val="none" w:sz="0" w:space="0" w:color="auto"/>
        <w:left w:val="none" w:sz="0" w:space="0" w:color="auto"/>
        <w:bottom w:val="none" w:sz="0" w:space="0" w:color="auto"/>
        <w:right w:val="none" w:sz="0" w:space="0" w:color="auto"/>
      </w:divBdr>
    </w:div>
    <w:div w:id="298149381">
      <w:bodyDiv w:val="1"/>
      <w:marLeft w:val="0"/>
      <w:marRight w:val="0"/>
      <w:marTop w:val="0"/>
      <w:marBottom w:val="0"/>
      <w:divBdr>
        <w:top w:val="none" w:sz="0" w:space="0" w:color="auto"/>
        <w:left w:val="none" w:sz="0" w:space="0" w:color="auto"/>
        <w:bottom w:val="none" w:sz="0" w:space="0" w:color="auto"/>
        <w:right w:val="none" w:sz="0" w:space="0" w:color="auto"/>
      </w:divBdr>
    </w:div>
    <w:div w:id="298462459">
      <w:bodyDiv w:val="1"/>
      <w:marLeft w:val="0"/>
      <w:marRight w:val="0"/>
      <w:marTop w:val="0"/>
      <w:marBottom w:val="0"/>
      <w:divBdr>
        <w:top w:val="none" w:sz="0" w:space="0" w:color="auto"/>
        <w:left w:val="none" w:sz="0" w:space="0" w:color="auto"/>
        <w:bottom w:val="none" w:sz="0" w:space="0" w:color="auto"/>
        <w:right w:val="none" w:sz="0" w:space="0" w:color="auto"/>
      </w:divBdr>
    </w:div>
    <w:div w:id="299187333">
      <w:bodyDiv w:val="1"/>
      <w:marLeft w:val="0"/>
      <w:marRight w:val="0"/>
      <w:marTop w:val="0"/>
      <w:marBottom w:val="0"/>
      <w:divBdr>
        <w:top w:val="none" w:sz="0" w:space="0" w:color="auto"/>
        <w:left w:val="none" w:sz="0" w:space="0" w:color="auto"/>
        <w:bottom w:val="none" w:sz="0" w:space="0" w:color="auto"/>
        <w:right w:val="none" w:sz="0" w:space="0" w:color="auto"/>
      </w:divBdr>
    </w:div>
    <w:div w:id="300115381">
      <w:bodyDiv w:val="1"/>
      <w:marLeft w:val="0"/>
      <w:marRight w:val="0"/>
      <w:marTop w:val="0"/>
      <w:marBottom w:val="0"/>
      <w:divBdr>
        <w:top w:val="none" w:sz="0" w:space="0" w:color="auto"/>
        <w:left w:val="none" w:sz="0" w:space="0" w:color="auto"/>
        <w:bottom w:val="none" w:sz="0" w:space="0" w:color="auto"/>
        <w:right w:val="none" w:sz="0" w:space="0" w:color="auto"/>
      </w:divBdr>
    </w:div>
    <w:div w:id="301010277">
      <w:bodyDiv w:val="1"/>
      <w:marLeft w:val="0"/>
      <w:marRight w:val="0"/>
      <w:marTop w:val="0"/>
      <w:marBottom w:val="0"/>
      <w:divBdr>
        <w:top w:val="none" w:sz="0" w:space="0" w:color="auto"/>
        <w:left w:val="none" w:sz="0" w:space="0" w:color="auto"/>
        <w:bottom w:val="none" w:sz="0" w:space="0" w:color="auto"/>
        <w:right w:val="none" w:sz="0" w:space="0" w:color="auto"/>
      </w:divBdr>
    </w:div>
    <w:div w:id="301273900">
      <w:bodyDiv w:val="1"/>
      <w:marLeft w:val="0"/>
      <w:marRight w:val="0"/>
      <w:marTop w:val="0"/>
      <w:marBottom w:val="0"/>
      <w:divBdr>
        <w:top w:val="none" w:sz="0" w:space="0" w:color="auto"/>
        <w:left w:val="none" w:sz="0" w:space="0" w:color="auto"/>
        <w:bottom w:val="none" w:sz="0" w:space="0" w:color="auto"/>
        <w:right w:val="none" w:sz="0" w:space="0" w:color="auto"/>
      </w:divBdr>
    </w:div>
    <w:div w:id="301354455">
      <w:bodyDiv w:val="1"/>
      <w:marLeft w:val="0"/>
      <w:marRight w:val="0"/>
      <w:marTop w:val="0"/>
      <w:marBottom w:val="0"/>
      <w:divBdr>
        <w:top w:val="none" w:sz="0" w:space="0" w:color="auto"/>
        <w:left w:val="none" w:sz="0" w:space="0" w:color="auto"/>
        <w:bottom w:val="none" w:sz="0" w:space="0" w:color="auto"/>
        <w:right w:val="none" w:sz="0" w:space="0" w:color="auto"/>
      </w:divBdr>
    </w:div>
    <w:div w:id="301618793">
      <w:bodyDiv w:val="1"/>
      <w:marLeft w:val="0"/>
      <w:marRight w:val="0"/>
      <w:marTop w:val="0"/>
      <w:marBottom w:val="0"/>
      <w:divBdr>
        <w:top w:val="none" w:sz="0" w:space="0" w:color="auto"/>
        <w:left w:val="none" w:sz="0" w:space="0" w:color="auto"/>
        <w:bottom w:val="none" w:sz="0" w:space="0" w:color="auto"/>
        <w:right w:val="none" w:sz="0" w:space="0" w:color="auto"/>
      </w:divBdr>
    </w:div>
    <w:div w:id="301934703">
      <w:bodyDiv w:val="1"/>
      <w:marLeft w:val="0"/>
      <w:marRight w:val="0"/>
      <w:marTop w:val="0"/>
      <w:marBottom w:val="0"/>
      <w:divBdr>
        <w:top w:val="none" w:sz="0" w:space="0" w:color="auto"/>
        <w:left w:val="none" w:sz="0" w:space="0" w:color="auto"/>
        <w:bottom w:val="none" w:sz="0" w:space="0" w:color="auto"/>
        <w:right w:val="none" w:sz="0" w:space="0" w:color="auto"/>
      </w:divBdr>
    </w:div>
    <w:div w:id="302733772">
      <w:bodyDiv w:val="1"/>
      <w:marLeft w:val="0"/>
      <w:marRight w:val="0"/>
      <w:marTop w:val="0"/>
      <w:marBottom w:val="0"/>
      <w:divBdr>
        <w:top w:val="none" w:sz="0" w:space="0" w:color="auto"/>
        <w:left w:val="none" w:sz="0" w:space="0" w:color="auto"/>
        <w:bottom w:val="none" w:sz="0" w:space="0" w:color="auto"/>
        <w:right w:val="none" w:sz="0" w:space="0" w:color="auto"/>
      </w:divBdr>
    </w:div>
    <w:div w:id="302781020">
      <w:bodyDiv w:val="1"/>
      <w:marLeft w:val="0"/>
      <w:marRight w:val="0"/>
      <w:marTop w:val="0"/>
      <w:marBottom w:val="0"/>
      <w:divBdr>
        <w:top w:val="none" w:sz="0" w:space="0" w:color="auto"/>
        <w:left w:val="none" w:sz="0" w:space="0" w:color="auto"/>
        <w:bottom w:val="none" w:sz="0" w:space="0" w:color="auto"/>
        <w:right w:val="none" w:sz="0" w:space="0" w:color="auto"/>
      </w:divBdr>
    </w:div>
    <w:div w:id="302926720">
      <w:bodyDiv w:val="1"/>
      <w:marLeft w:val="0"/>
      <w:marRight w:val="0"/>
      <w:marTop w:val="0"/>
      <w:marBottom w:val="0"/>
      <w:divBdr>
        <w:top w:val="none" w:sz="0" w:space="0" w:color="auto"/>
        <w:left w:val="none" w:sz="0" w:space="0" w:color="auto"/>
        <w:bottom w:val="none" w:sz="0" w:space="0" w:color="auto"/>
        <w:right w:val="none" w:sz="0" w:space="0" w:color="auto"/>
      </w:divBdr>
    </w:div>
    <w:div w:id="303194281">
      <w:bodyDiv w:val="1"/>
      <w:marLeft w:val="0"/>
      <w:marRight w:val="0"/>
      <w:marTop w:val="0"/>
      <w:marBottom w:val="0"/>
      <w:divBdr>
        <w:top w:val="none" w:sz="0" w:space="0" w:color="auto"/>
        <w:left w:val="none" w:sz="0" w:space="0" w:color="auto"/>
        <w:bottom w:val="none" w:sz="0" w:space="0" w:color="auto"/>
        <w:right w:val="none" w:sz="0" w:space="0" w:color="auto"/>
      </w:divBdr>
    </w:div>
    <w:div w:id="303825427">
      <w:bodyDiv w:val="1"/>
      <w:marLeft w:val="0"/>
      <w:marRight w:val="0"/>
      <w:marTop w:val="0"/>
      <w:marBottom w:val="0"/>
      <w:divBdr>
        <w:top w:val="none" w:sz="0" w:space="0" w:color="auto"/>
        <w:left w:val="none" w:sz="0" w:space="0" w:color="auto"/>
        <w:bottom w:val="none" w:sz="0" w:space="0" w:color="auto"/>
        <w:right w:val="none" w:sz="0" w:space="0" w:color="auto"/>
      </w:divBdr>
    </w:div>
    <w:div w:id="303894578">
      <w:bodyDiv w:val="1"/>
      <w:marLeft w:val="0"/>
      <w:marRight w:val="0"/>
      <w:marTop w:val="0"/>
      <w:marBottom w:val="0"/>
      <w:divBdr>
        <w:top w:val="none" w:sz="0" w:space="0" w:color="auto"/>
        <w:left w:val="none" w:sz="0" w:space="0" w:color="auto"/>
        <w:bottom w:val="none" w:sz="0" w:space="0" w:color="auto"/>
        <w:right w:val="none" w:sz="0" w:space="0" w:color="auto"/>
      </w:divBdr>
    </w:div>
    <w:div w:id="303899738">
      <w:bodyDiv w:val="1"/>
      <w:marLeft w:val="0"/>
      <w:marRight w:val="0"/>
      <w:marTop w:val="0"/>
      <w:marBottom w:val="0"/>
      <w:divBdr>
        <w:top w:val="none" w:sz="0" w:space="0" w:color="auto"/>
        <w:left w:val="none" w:sz="0" w:space="0" w:color="auto"/>
        <w:bottom w:val="none" w:sz="0" w:space="0" w:color="auto"/>
        <w:right w:val="none" w:sz="0" w:space="0" w:color="auto"/>
      </w:divBdr>
    </w:div>
    <w:div w:id="304089271">
      <w:bodyDiv w:val="1"/>
      <w:marLeft w:val="0"/>
      <w:marRight w:val="0"/>
      <w:marTop w:val="0"/>
      <w:marBottom w:val="0"/>
      <w:divBdr>
        <w:top w:val="none" w:sz="0" w:space="0" w:color="auto"/>
        <w:left w:val="none" w:sz="0" w:space="0" w:color="auto"/>
        <w:bottom w:val="none" w:sz="0" w:space="0" w:color="auto"/>
        <w:right w:val="none" w:sz="0" w:space="0" w:color="auto"/>
      </w:divBdr>
    </w:div>
    <w:div w:id="304168628">
      <w:bodyDiv w:val="1"/>
      <w:marLeft w:val="0"/>
      <w:marRight w:val="0"/>
      <w:marTop w:val="0"/>
      <w:marBottom w:val="0"/>
      <w:divBdr>
        <w:top w:val="none" w:sz="0" w:space="0" w:color="auto"/>
        <w:left w:val="none" w:sz="0" w:space="0" w:color="auto"/>
        <w:bottom w:val="none" w:sz="0" w:space="0" w:color="auto"/>
        <w:right w:val="none" w:sz="0" w:space="0" w:color="auto"/>
      </w:divBdr>
    </w:div>
    <w:div w:id="304745182">
      <w:bodyDiv w:val="1"/>
      <w:marLeft w:val="0"/>
      <w:marRight w:val="0"/>
      <w:marTop w:val="0"/>
      <w:marBottom w:val="0"/>
      <w:divBdr>
        <w:top w:val="none" w:sz="0" w:space="0" w:color="auto"/>
        <w:left w:val="none" w:sz="0" w:space="0" w:color="auto"/>
        <w:bottom w:val="none" w:sz="0" w:space="0" w:color="auto"/>
        <w:right w:val="none" w:sz="0" w:space="0" w:color="auto"/>
      </w:divBdr>
    </w:div>
    <w:div w:id="305552108">
      <w:bodyDiv w:val="1"/>
      <w:marLeft w:val="0"/>
      <w:marRight w:val="0"/>
      <w:marTop w:val="0"/>
      <w:marBottom w:val="0"/>
      <w:divBdr>
        <w:top w:val="none" w:sz="0" w:space="0" w:color="auto"/>
        <w:left w:val="none" w:sz="0" w:space="0" w:color="auto"/>
        <w:bottom w:val="none" w:sz="0" w:space="0" w:color="auto"/>
        <w:right w:val="none" w:sz="0" w:space="0" w:color="auto"/>
      </w:divBdr>
    </w:div>
    <w:div w:id="306589851">
      <w:bodyDiv w:val="1"/>
      <w:marLeft w:val="0"/>
      <w:marRight w:val="0"/>
      <w:marTop w:val="0"/>
      <w:marBottom w:val="0"/>
      <w:divBdr>
        <w:top w:val="none" w:sz="0" w:space="0" w:color="auto"/>
        <w:left w:val="none" w:sz="0" w:space="0" w:color="auto"/>
        <w:bottom w:val="none" w:sz="0" w:space="0" w:color="auto"/>
        <w:right w:val="none" w:sz="0" w:space="0" w:color="auto"/>
      </w:divBdr>
    </w:div>
    <w:div w:id="306782402">
      <w:bodyDiv w:val="1"/>
      <w:marLeft w:val="0"/>
      <w:marRight w:val="0"/>
      <w:marTop w:val="0"/>
      <w:marBottom w:val="0"/>
      <w:divBdr>
        <w:top w:val="none" w:sz="0" w:space="0" w:color="auto"/>
        <w:left w:val="none" w:sz="0" w:space="0" w:color="auto"/>
        <w:bottom w:val="none" w:sz="0" w:space="0" w:color="auto"/>
        <w:right w:val="none" w:sz="0" w:space="0" w:color="auto"/>
      </w:divBdr>
    </w:div>
    <w:div w:id="306783484">
      <w:bodyDiv w:val="1"/>
      <w:marLeft w:val="0"/>
      <w:marRight w:val="0"/>
      <w:marTop w:val="0"/>
      <w:marBottom w:val="0"/>
      <w:divBdr>
        <w:top w:val="none" w:sz="0" w:space="0" w:color="auto"/>
        <w:left w:val="none" w:sz="0" w:space="0" w:color="auto"/>
        <w:bottom w:val="none" w:sz="0" w:space="0" w:color="auto"/>
        <w:right w:val="none" w:sz="0" w:space="0" w:color="auto"/>
      </w:divBdr>
    </w:div>
    <w:div w:id="306857470">
      <w:bodyDiv w:val="1"/>
      <w:marLeft w:val="0"/>
      <w:marRight w:val="0"/>
      <w:marTop w:val="0"/>
      <w:marBottom w:val="0"/>
      <w:divBdr>
        <w:top w:val="none" w:sz="0" w:space="0" w:color="auto"/>
        <w:left w:val="none" w:sz="0" w:space="0" w:color="auto"/>
        <w:bottom w:val="none" w:sz="0" w:space="0" w:color="auto"/>
        <w:right w:val="none" w:sz="0" w:space="0" w:color="auto"/>
      </w:divBdr>
    </w:div>
    <w:div w:id="307364046">
      <w:bodyDiv w:val="1"/>
      <w:marLeft w:val="0"/>
      <w:marRight w:val="0"/>
      <w:marTop w:val="0"/>
      <w:marBottom w:val="0"/>
      <w:divBdr>
        <w:top w:val="none" w:sz="0" w:space="0" w:color="auto"/>
        <w:left w:val="none" w:sz="0" w:space="0" w:color="auto"/>
        <w:bottom w:val="none" w:sz="0" w:space="0" w:color="auto"/>
        <w:right w:val="none" w:sz="0" w:space="0" w:color="auto"/>
      </w:divBdr>
    </w:div>
    <w:div w:id="307519699">
      <w:bodyDiv w:val="1"/>
      <w:marLeft w:val="0"/>
      <w:marRight w:val="0"/>
      <w:marTop w:val="0"/>
      <w:marBottom w:val="0"/>
      <w:divBdr>
        <w:top w:val="none" w:sz="0" w:space="0" w:color="auto"/>
        <w:left w:val="none" w:sz="0" w:space="0" w:color="auto"/>
        <w:bottom w:val="none" w:sz="0" w:space="0" w:color="auto"/>
        <w:right w:val="none" w:sz="0" w:space="0" w:color="auto"/>
      </w:divBdr>
    </w:div>
    <w:div w:id="308558012">
      <w:bodyDiv w:val="1"/>
      <w:marLeft w:val="0"/>
      <w:marRight w:val="0"/>
      <w:marTop w:val="0"/>
      <w:marBottom w:val="0"/>
      <w:divBdr>
        <w:top w:val="none" w:sz="0" w:space="0" w:color="auto"/>
        <w:left w:val="none" w:sz="0" w:space="0" w:color="auto"/>
        <w:bottom w:val="none" w:sz="0" w:space="0" w:color="auto"/>
        <w:right w:val="none" w:sz="0" w:space="0" w:color="auto"/>
      </w:divBdr>
    </w:div>
    <w:div w:id="309477774">
      <w:bodyDiv w:val="1"/>
      <w:marLeft w:val="0"/>
      <w:marRight w:val="0"/>
      <w:marTop w:val="0"/>
      <w:marBottom w:val="0"/>
      <w:divBdr>
        <w:top w:val="none" w:sz="0" w:space="0" w:color="auto"/>
        <w:left w:val="none" w:sz="0" w:space="0" w:color="auto"/>
        <w:bottom w:val="none" w:sz="0" w:space="0" w:color="auto"/>
        <w:right w:val="none" w:sz="0" w:space="0" w:color="auto"/>
      </w:divBdr>
    </w:div>
    <w:div w:id="310066534">
      <w:bodyDiv w:val="1"/>
      <w:marLeft w:val="0"/>
      <w:marRight w:val="0"/>
      <w:marTop w:val="0"/>
      <w:marBottom w:val="0"/>
      <w:divBdr>
        <w:top w:val="none" w:sz="0" w:space="0" w:color="auto"/>
        <w:left w:val="none" w:sz="0" w:space="0" w:color="auto"/>
        <w:bottom w:val="none" w:sz="0" w:space="0" w:color="auto"/>
        <w:right w:val="none" w:sz="0" w:space="0" w:color="auto"/>
      </w:divBdr>
    </w:div>
    <w:div w:id="310406077">
      <w:bodyDiv w:val="1"/>
      <w:marLeft w:val="0"/>
      <w:marRight w:val="0"/>
      <w:marTop w:val="0"/>
      <w:marBottom w:val="0"/>
      <w:divBdr>
        <w:top w:val="none" w:sz="0" w:space="0" w:color="auto"/>
        <w:left w:val="none" w:sz="0" w:space="0" w:color="auto"/>
        <w:bottom w:val="none" w:sz="0" w:space="0" w:color="auto"/>
        <w:right w:val="none" w:sz="0" w:space="0" w:color="auto"/>
      </w:divBdr>
    </w:div>
    <w:div w:id="310410516">
      <w:bodyDiv w:val="1"/>
      <w:marLeft w:val="0"/>
      <w:marRight w:val="0"/>
      <w:marTop w:val="0"/>
      <w:marBottom w:val="0"/>
      <w:divBdr>
        <w:top w:val="none" w:sz="0" w:space="0" w:color="auto"/>
        <w:left w:val="none" w:sz="0" w:space="0" w:color="auto"/>
        <w:bottom w:val="none" w:sz="0" w:space="0" w:color="auto"/>
        <w:right w:val="none" w:sz="0" w:space="0" w:color="auto"/>
      </w:divBdr>
    </w:div>
    <w:div w:id="310912775">
      <w:bodyDiv w:val="1"/>
      <w:marLeft w:val="0"/>
      <w:marRight w:val="0"/>
      <w:marTop w:val="0"/>
      <w:marBottom w:val="0"/>
      <w:divBdr>
        <w:top w:val="none" w:sz="0" w:space="0" w:color="auto"/>
        <w:left w:val="none" w:sz="0" w:space="0" w:color="auto"/>
        <w:bottom w:val="none" w:sz="0" w:space="0" w:color="auto"/>
        <w:right w:val="none" w:sz="0" w:space="0" w:color="auto"/>
      </w:divBdr>
    </w:div>
    <w:div w:id="311369027">
      <w:bodyDiv w:val="1"/>
      <w:marLeft w:val="0"/>
      <w:marRight w:val="0"/>
      <w:marTop w:val="0"/>
      <w:marBottom w:val="0"/>
      <w:divBdr>
        <w:top w:val="none" w:sz="0" w:space="0" w:color="auto"/>
        <w:left w:val="none" w:sz="0" w:space="0" w:color="auto"/>
        <w:bottom w:val="none" w:sz="0" w:space="0" w:color="auto"/>
        <w:right w:val="none" w:sz="0" w:space="0" w:color="auto"/>
      </w:divBdr>
    </w:div>
    <w:div w:id="311376436">
      <w:bodyDiv w:val="1"/>
      <w:marLeft w:val="0"/>
      <w:marRight w:val="0"/>
      <w:marTop w:val="0"/>
      <w:marBottom w:val="0"/>
      <w:divBdr>
        <w:top w:val="none" w:sz="0" w:space="0" w:color="auto"/>
        <w:left w:val="none" w:sz="0" w:space="0" w:color="auto"/>
        <w:bottom w:val="none" w:sz="0" w:space="0" w:color="auto"/>
        <w:right w:val="none" w:sz="0" w:space="0" w:color="auto"/>
      </w:divBdr>
    </w:div>
    <w:div w:id="312178641">
      <w:bodyDiv w:val="1"/>
      <w:marLeft w:val="0"/>
      <w:marRight w:val="0"/>
      <w:marTop w:val="0"/>
      <w:marBottom w:val="0"/>
      <w:divBdr>
        <w:top w:val="none" w:sz="0" w:space="0" w:color="auto"/>
        <w:left w:val="none" w:sz="0" w:space="0" w:color="auto"/>
        <w:bottom w:val="none" w:sz="0" w:space="0" w:color="auto"/>
        <w:right w:val="none" w:sz="0" w:space="0" w:color="auto"/>
      </w:divBdr>
    </w:div>
    <w:div w:id="312493180">
      <w:bodyDiv w:val="1"/>
      <w:marLeft w:val="0"/>
      <w:marRight w:val="0"/>
      <w:marTop w:val="0"/>
      <w:marBottom w:val="0"/>
      <w:divBdr>
        <w:top w:val="none" w:sz="0" w:space="0" w:color="auto"/>
        <w:left w:val="none" w:sz="0" w:space="0" w:color="auto"/>
        <w:bottom w:val="none" w:sz="0" w:space="0" w:color="auto"/>
        <w:right w:val="none" w:sz="0" w:space="0" w:color="auto"/>
      </w:divBdr>
    </w:div>
    <w:div w:id="312494075">
      <w:bodyDiv w:val="1"/>
      <w:marLeft w:val="0"/>
      <w:marRight w:val="0"/>
      <w:marTop w:val="0"/>
      <w:marBottom w:val="0"/>
      <w:divBdr>
        <w:top w:val="none" w:sz="0" w:space="0" w:color="auto"/>
        <w:left w:val="none" w:sz="0" w:space="0" w:color="auto"/>
        <w:bottom w:val="none" w:sz="0" w:space="0" w:color="auto"/>
        <w:right w:val="none" w:sz="0" w:space="0" w:color="auto"/>
      </w:divBdr>
    </w:div>
    <w:div w:id="312684521">
      <w:bodyDiv w:val="1"/>
      <w:marLeft w:val="0"/>
      <w:marRight w:val="0"/>
      <w:marTop w:val="0"/>
      <w:marBottom w:val="0"/>
      <w:divBdr>
        <w:top w:val="none" w:sz="0" w:space="0" w:color="auto"/>
        <w:left w:val="none" w:sz="0" w:space="0" w:color="auto"/>
        <w:bottom w:val="none" w:sz="0" w:space="0" w:color="auto"/>
        <w:right w:val="none" w:sz="0" w:space="0" w:color="auto"/>
      </w:divBdr>
    </w:div>
    <w:div w:id="312755779">
      <w:bodyDiv w:val="1"/>
      <w:marLeft w:val="0"/>
      <w:marRight w:val="0"/>
      <w:marTop w:val="0"/>
      <w:marBottom w:val="0"/>
      <w:divBdr>
        <w:top w:val="none" w:sz="0" w:space="0" w:color="auto"/>
        <w:left w:val="none" w:sz="0" w:space="0" w:color="auto"/>
        <w:bottom w:val="none" w:sz="0" w:space="0" w:color="auto"/>
        <w:right w:val="none" w:sz="0" w:space="0" w:color="auto"/>
      </w:divBdr>
    </w:div>
    <w:div w:id="312875307">
      <w:bodyDiv w:val="1"/>
      <w:marLeft w:val="0"/>
      <w:marRight w:val="0"/>
      <w:marTop w:val="0"/>
      <w:marBottom w:val="0"/>
      <w:divBdr>
        <w:top w:val="none" w:sz="0" w:space="0" w:color="auto"/>
        <w:left w:val="none" w:sz="0" w:space="0" w:color="auto"/>
        <w:bottom w:val="none" w:sz="0" w:space="0" w:color="auto"/>
        <w:right w:val="none" w:sz="0" w:space="0" w:color="auto"/>
      </w:divBdr>
    </w:div>
    <w:div w:id="313339742">
      <w:bodyDiv w:val="1"/>
      <w:marLeft w:val="0"/>
      <w:marRight w:val="0"/>
      <w:marTop w:val="0"/>
      <w:marBottom w:val="0"/>
      <w:divBdr>
        <w:top w:val="none" w:sz="0" w:space="0" w:color="auto"/>
        <w:left w:val="none" w:sz="0" w:space="0" w:color="auto"/>
        <w:bottom w:val="none" w:sz="0" w:space="0" w:color="auto"/>
        <w:right w:val="none" w:sz="0" w:space="0" w:color="auto"/>
      </w:divBdr>
    </w:div>
    <w:div w:id="313491074">
      <w:bodyDiv w:val="1"/>
      <w:marLeft w:val="0"/>
      <w:marRight w:val="0"/>
      <w:marTop w:val="0"/>
      <w:marBottom w:val="0"/>
      <w:divBdr>
        <w:top w:val="none" w:sz="0" w:space="0" w:color="auto"/>
        <w:left w:val="none" w:sz="0" w:space="0" w:color="auto"/>
        <w:bottom w:val="none" w:sz="0" w:space="0" w:color="auto"/>
        <w:right w:val="none" w:sz="0" w:space="0" w:color="auto"/>
      </w:divBdr>
    </w:div>
    <w:div w:id="313602893">
      <w:bodyDiv w:val="1"/>
      <w:marLeft w:val="0"/>
      <w:marRight w:val="0"/>
      <w:marTop w:val="0"/>
      <w:marBottom w:val="0"/>
      <w:divBdr>
        <w:top w:val="none" w:sz="0" w:space="0" w:color="auto"/>
        <w:left w:val="none" w:sz="0" w:space="0" w:color="auto"/>
        <w:bottom w:val="none" w:sz="0" w:space="0" w:color="auto"/>
        <w:right w:val="none" w:sz="0" w:space="0" w:color="auto"/>
      </w:divBdr>
    </w:div>
    <w:div w:id="313722565">
      <w:bodyDiv w:val="1"/>
      <w:marLeft w:val="0"/>
      <w:marRight w:val="0"/>
      <w:marTop w:val="0"/>
      <w:marBottom w:val="0"/>
      <w:divBdr>
        <w:top w:val="none" w:sz="0" w:space="0" w:color="auto"/>
        <w:left w:val="none" w:sz="0" w:space="0" w:color="auto"/>
        <w:bottom w:val="none" w:sz="0" w:space="0" w:color="auto"/>
        <w:right w:val="none" w:sz="0" w:space="0" w:color="auto"/>
      </w:divBdr>
    </w:div>
    <w:div w:id="314071289">
      <w:bodyDiv w:val="1"/>
      <w:marLeft w:val="0"/>
      <w:marRight w:val="0"/>
      <w:marTop w:val="0"/>
      <w:marBottom w:val="0"/>
      <w:divBdr>
        <w:top w:val="none" w:sz="0" w:space="0" w:color="auto"/>
        <w:left w:val="none" w:sz="0" w:space="0" w:color="auto"/>
        <w:bottom w:val="none" w:sz="0" w:space="0" w:color="auto"/>
        <w:right w:val="none" w:sz="0" w:space="0" w:color="auto"/>
      </w:divBdr>
    </w:div>
    <w:div w:id="314645709">
      <w:bodyDiv w:val="1"/>
      <w:marLeft w:val="0"/>
      <w:marRight w:val="0"/>
      <w:marTop w:val="0"/>
      <w:marBottom w:val="0"/>
      <w:divBdr>
        <w:top w:val="none" w:sz="0" w:space="0" w:color="auto"/>
        <w:left w:val="none" w:sz="0" w:space="0" w:color="auto"/>
        <w:bottom w:val="none" w:sz="0" w:space="0" w:color="auto"/>
        <w:right w:val="none" w:sz="0" w:space="0" w:color="auto"/>
      </w:divBdr>
    </w:div>
    <w:div w:id="315453669">
      <w:bodyDiv w:val="1"/>
      <w:marLeft w:val="0"/>
      <w:marRight w:val="0"/>
      <w:marTop w:val="0"/>
      <w:marBottom w:val="0"/>
      <w:divBdr>
        <w:top w:val="none" w:sz="0" w:space="0" w:color="auto"/>
        <w:left w:val="none" w:sz="0" w:space="0" w:color="auto"/>
        <w:bottom w:val="none" w:sz="0" w:space="0" w:color="auto"/>
        <w:right w:val="none" w:sz="0" w:space="0" w:color="auto"/>
      </w:divBdr>
    </w:div>
    <w:div w:id="315570629">
      <w:bodyDiv w:val="1"/>
      <w:marLeft w:val="0"/>
      <w:marRight w:val="0"/>
      <w:marTop w:val="0"/>
      <w:marBottom w:val="0"/>
      <w:divBdr>
        <w:top w:val="none" w:sz="0" w:space="0" w:color="auto"/>
        <w:left w:val="none" w:sz="0" w:space="0" w:color="auto"/>
        <w:bottom w:val="none" w:sz="0" w:space="0" w:color="auto"/>
        <w:right w:val="none" w:sz="0" w:space="0" w:color="auto"/>
      </w:divBdr>
    </w:div>
    <w:div w:id="316150436">
      <w:bodyDiv w:val="1"/>
      <w:marLeft w:val="0"/>
      <w:marRight w:val="0"/>
      <w:marTop w:val="0"/>
      <w:marBottom w:val="0"/>
      <w:divBdr>
        <w:top w:val="none" w:sz="0" w:space="0" w:color="auto"/>
        <w:left w:val="none" w:sz="0" w:space="0" w:color="auto"/>
        <w:bottom w:val="none" w:sz="0" w:space="0" w:color="auto"/>
        <w:right w:val="none" w:sz="0" w:space="0" w:color="auto"/>
      </w:divBdr>
    </w:div>
    <w:div w:id="316422466">
      <w:bodyDiv w:val="1"/>
      <w:marLeft w:val="0"/>
      <w:marRight w:val="0"/>
      <w:marTop w:val="0"/>
      <w:marBottom w:val="0"/>
      <w:divBdr>
        <w:top w:val="none" w:sz="0" w:space="0" w:color="auto"/>
        <w:left w:val="none" w:sz="0" w:space="0" w:color="auto"/>
        <w:bottom w:val="none" w:sz="0" w:space="0" w:color="auto"/>
        <w:right w:val="none" w:sz="0" w:space="0" w:color="auto"/>
      </w:divBdr>
    </w:div>
    <w:div w:id="316763077">
      <w:bodyDiv w:val="1"/>
      <w:marLeft w:val="0"/>
      <w:marRight w:val="0"/>
      <w:marTop w:val="0"/>
      <w:marBottom w:val="0"/>
      <w:divBdr>
        <w:top w:val="none" w:sz="0" w:space="0" w:color="auto"/>
        <w:left w:val="none" w:sz="0" w:space="0" w:color="auto"/>
        <w:bottom w:val="none" w:sz="0" w:space="0" w:color="auto"/>
        <w:right w:val="none" w:sz="0" w:space="0" w:color="auto"/>
      </w:divBdr>
    </w:div>
    <w:div w:id="317196067">
      <w:bodyDiv w:val="1"/>
      <w:marLeft w:val="0"/>
      <w:marRight w:val="0"/>
      <w:marTop w:val="0"/>
      <w:marBottom w:val="0"/>
      <w:divBdr>
        <w:top w:val="none" w:sz="0" w:space="0" w:color="auto"/>
        <w:left w:val="none" w:sz="0" w:space="0" w:color="auto"/>
        <w:bottom w:val="none" w:sz="0" w:space="0" w:color="auto"/>
        <w:right w:val="none" w:sz="0" w:space="0" w:color="auto"/>
      </w:divBdr>
    </w:div>
    <w:div w:id="317347994">
      <w:bodyDiv w:val="1"/>
      <w:marLeft w:val="0"/>
      <w:marRight w:val="0"/>
      <w:marTop w:val="0"/>
      <w:marBottom w:val="0"/>
      <w:divBdr>
        <w:top w:val="none" w:sz="0" w:space="0" w:color="auto"/>
        <w:left w:val="none" w:sz="0" w:space="0" w:color="auto"/>
        <w:bottom w:val="none" w:sz="0" w:space="0" w:color="auto"/>
        <w:right w:val="none" w:sz="0" w:space="0" w:color="auto"/>
      </w:divBdr>
    </w:div>
    <w:div w:id="318386876">
      <w:bodyDiv w:val="1"/>
      <w:marLeft w:val="0"/>
      <w:marRight w:val="0"/>
      <w:marTop w:val="0"/>
      <w:marBottom w:val="0"/>
      <w:divBdr>
        <w:top w:val="none" w:sz="0" w:space="0" w:color="auto"/>
        <w:left w:val="none" w:sz="0" w:space="0" w:color="auto"/>
        <w:bottom w:val="none" w:sz="0" w:space="0" w:color="auto"/>
        <w:right w:val="none" w:sz="0" w:space="0" w:color="auto"/>
      </w:divBdr>
    </w:div>
    <w:div w:id="319233986">
      <w:bodyDiv w:val="1"/>
      <w:marLeft w:val="0"/>
      <w:marRight w:val="0"/>
      <w:marTop w:val="0"/>
      <w:marBottom w:val="0"/>
      <w:divBdr>
        <w:top w:val="none" w:sz="0" w:space="0" w:color="auto"/>
        <w:left w:val="none" w:sz="0" w:space="0" w:color="auto"/>
        <w:bottom w:val="none" w:sz="0" w:space="0" w:color="auto"/>
        <w:right w:val="none" w:sz="0" w:space="0" w:color="auto"/>
      </w:divBdr>
    </w:div>
    <w:div w:id="319818185">
      <w:bodyDiv w:val="1"/>
      <w:marLeft w:val="0"/>
      <w:marRight w:val="0"/>
      <w:marTop w:val="0"/>
      <w:marBottom w:val="0"/>
      <w:divBdr>
        <w:top w:val="none" w:sz="0" w:space="0" w:color="auto"/>
        <w:left w:val="none" w:sz="0" w:space="0" w:color="auto"/>
        <w:bottom w:val="none" w:sz="0" w:space="0" w:color="auto"/>
        <w:right w:val="none" w:sz="0" w:space="0" w:color="auto"/>
      </w:divBdr>
    </w:div>
    <w:div w:id="321008639">
      <w:bodyDiv w:val="1"/>
      <w:marLeft w:val="0"/>
      <w:marRight w:val="0"/>
      <w:marTop w:val="0"/>
      <w:marBottom w:val="0"/>
      <w:divBdr>
        <w:top w:val="none" w:sz="0" w:space="0" w:color="auto"/>
        <w:left w:val="none" w:sz="0" w:space="0" w:color="auto"/>
        <w:bottom w:val="none" w:sz="0" w:space="0" w:color="auto"/>
        <w:right w:val="none" w:sz="0" w:space="0" w:color="auto"/>
      </w:divBdr>
    </w:div>
    <w:div w:id="321281929">
      <w:bodyDiv w:val="1"/>
      <w:marLeft w:val="0"/>
      <w:marRight w:val="0"/>
      <w:marTop w:val="0"/>
      <w:marBottom w:val="0"/>
      <w:divBdr>
        <w:top w:val="none" w:sz="0" w:space="0" w:color="auto"/>
        <w:left w:val="none" w:sz="0" w:space="0" w:color="auto"/>
        <w:bottom w:val="none" w:sz="0" w:space="0" w:color="auto"/>
        <w:right w:val="none" w:sz="0" w:space="0" w:color="auto"/>
      </w:divBdr>
    </w:div>
    <w:div w:id="321978685">
      <w:bodyDiv w:val="1"/>
      <w:marLeft w:val="0"/>
      <w:marRight w:val="0"/>
      <w:marTop w:val="0"/>
      <w:marBottom w:val="0"/>
      <w:divBdr>
        <w:top w:val="none" w:sz="0" w:space="0" w:color="auto"/>
        <w:left w:val="none" w:sz="0" w:space="0" w:color="auto"/>
        <w:bottom w:val="none" w:sz="0" w:space="0" w:color="auto"/>
        <w:right w:val="none" w:sz="0" w:space="0" w:color="auto"/>
      </w:divBdr>
    </w:div>
    <w:div w:id="322437327">
      <w:bodyDiv w:val="1"/>
      <w:marLeft w:val="0"/>
      <w:marRight w:val="0"/>
      <w:marTop w:val="0"/>
      <w:marBottom w:val="0"/>
      <w:divBdr>
        <w:top w:val="none" w:sz="0" w:space="0" w:color="auto"/>
        <w:left w:val="none" w:sz="0" w:space="0" w:color="auto"/>
        <w:bottom w:val="none" w:sz="0" w:space="0" w:color="auto"/>
        <w:right w:val="none" w:sz="0" w:space="0" w:color="auto"/>
      </w:divBdr>
    </w:div>
    <w:div w:id="322856443">
      <w:bodyDiv w:val="1"/>
      <w:marLeft w:val="0"/>
      <w:marRight w:val="0"/>
      <w:marTop w:val="0"/>
      <w:marBottom w:val="0"/>
      <w:divBdr>
        <w:top w:val="none" w:sz="0" w:space="0" w:color="auto"/>
        <w:left w:val="none" w:sz="0" w:space="0" w:color="auto"/>
        <w:bottom w:val="none" w:sz="0" w:space="0" w:color="auto"/>
        <w:right w:val="none" w:sz="0" w:space="0" w:color="auto"/>
      </w:divBdr>
    </w:div>
    <w:div w:id="322975379">
      <w:bodyDiv w:val="1"/>
      <w:marLeft w:val="0"/>
      <w:marRight w:val="0"/>
      <w:marTop w:val="0"/>
      <w:marBottom w:val="0"/>
      <w:divBdr>
        <w:top w:val="none" w:sz="0" w:space="0" w:color="auto"/>
        <w:left w:val="none" w:sz="0" w:space="0" w:color="auto"/>
        <w:bottom w:val="none" w:sz="0" w:space="0" w:color="auto"/>
        <w:right w:val="none" w:sz="0" w:space="0" w:color="auto"/>
      </w:divBdr>
    </w:div>
    <w:div w:id="323552292">
      <w:bodyDiv w:val="1"/>
      <w:marLeft w:val="0"/>
      <w:marRight w:val="0"/>
      <w:marTop w:val="0"/>
      <w:marBottom w:val="0"/>
      <w:divBdr>
        <w:top w:val="none" w:sz="0" w:space="0" w:color="auto"/>
        <w:left w:val="none" w:sz="0" w:space="0" w:color="auto"/>
        <w:bottom w:val="none" w:sz="0" w:space="0" w:color="auto"/>
        <w:right w:val="none" w:sz="0" w:space="0" w:color="auto"/>
      </w:divBdr>
    </w:div>
    <w:div w:id="323776881">
      <w:bodyDiv w:val="1"/>
      <w:marLeft w:val="0"/>
      <w:marRight w:val="0"/>
      <w:marTop w:val="0"/>
      <w:marBottom w:val="0"/>
      <w:divBdr>
        <w:top w:val="none" w:sz="0" w:space="0" w:color="auto"/>
        <w:left w:val="none" w:sz="0" w:space="0" w:color="auto"/>
        <w:bottom w:val="none" w:sz="0" w:space="0" w:color="auto"/>
        <w:right w:val="none" w:sz="0" w:space="0" w:color="auto"/>
      </w:divBdr>
    </w:div>
    <w:div w:id="324165687">
      <w:bodyDiv w:val="1"/>
      <w:marLeft w:val="0"/>
      <w:marRight w:val="0"/>
      <w:marTop w:val="0"/>
      <w:marBottom w:val="0"/>
      <w:divBdr>
        <w:top w:val="none" w:sz="0" w:space="0" w:color="auto"/>
        <w:left w:val="none" w:sz="0" w:space="0" w:color="auto"/>
        <w:bottom w:val="none" w:sz="0" w:space="0" w:color="auto"/>
        <w:right w:val="none" w:sz="0" w:space="0" w:color="auto"/>
      </w:divBdr>
    </w:div>
    <w:div w:id="325325103">
      <w:bodyDiv w:val="1"/>
      <w:marLeft w:val="0"/>
      <w:marRight w:val="0"/>
      <w:marTop w:val="0"/>
      <w:marBottom w:val="0"/>
      <w:divBdr>
        <w:top w:val="none" w:sz="0" w:space="0" w:color="auto"/>
        <w:left w:val="none" w:sz="0" w:space="0" w:color="auto"/>
        <w:bottom w:val="none" w:sz="0" w:space="0" w:color="auto"/>
        <w:right w:val="none" w:sz="0" w:space="0" w:color="auto"/>
      </w:divBdr>
    </w:div>
    <w:div w:id="325599116">
      <w:bodyDiv w:val="1"/>
      <w:marLeft w:val="0"/>
      <w:marRight w:val="0"/>
      <w:marTop w:val="0"/>
      <w:marBottom w:val="0"/>
      <w:divBdr>
        <w:top w:val="none" w:sz="0" w:space="0" w:color="auto"/>
        <w:left w:val="none" w:sz="0" w:space="0" w:color="auto"/>
        <w:bottom w:val="none" w:sz="0" w:space="0" w:color="auto"/>
        <w:right w:val="none" w:sz="0" w:space="0" w:color="auto"/>
      </w:divBdr>
    </w:div>
    <w:div w:id="326396448">
      <w:bodyDiv w:val="1"/>
      <w:marLeft w:val="0"/>
      <w:marRight w:val="0"/>
      <w:marTop w:val="0"/>
      <w:marBottom w:val="0"/>
      <w:divBdr>
        <w:top w:val="none" w:sz="0" w:space="0" w:color="auto"/>
        <w:left w:val="none" w:sz="0" w:space="0" w:color="auto"/>
        <w:bottom w:val="none" w:sz="0" w:space="0" w:color="auto"/>
        <w:right w:val="none" w:sz="0" w:space="0" w:color="auto"/>
      </w:divBdr>
    </w:div>
    <w:div w:id="326439713">
      <w:bodyDiv w:val="1"/>
      <w:marLeft w:val="0"/>
      <w:marRight w:val="0"/>
      <w:marTop w:val="0"/>
      <w:marBottom w:val="0"/>
      <w:divBdr>
        <w:top w:val="none" w:sz="0" w:space="0" w:color="auto"/>
        <w:left w:val="none" w:sz="0" w:space="0" w:color="auto"/>
        <w:bottom w:val="none" w:sz="0" w:space="0" w:color="auto"/>
        <w:right w:val="none" w:sz="0" w:space="0" w:color="auto"/>
      </w:divBdr>
    </w:div>
    <w:div w:id="327097718">
      <w:bodyDiv w:val="1"/>
      <w:marLeft w:val="0"/>
      <w:marRight w:val="0"/>
      <w:marTop w:val="0"/>
      <w:marBottom w:val="0"/>
      <w:divBdr>
        <w:top w:val="none" w:sz="0" w:space="0" w:color="auto"/>
        <w:left w:val="none" w:sz="0" w:space="0" w:color="auto"/>
        <w:bottom w:val="none" w:sz="0" w:space="0" w:color="auto"/>
        <w:right w:val="none" w:sz="0" w:space="0" w:color="auto"/>
      </w:divBdr>
    </w:div>
    <w:div w:id="327290860">
      <w:bodyDiv w:val="1"/>
      <w:marLeft w:val="0"/>
      <w:marRight w:val="0"/>
      <w:marTop w:val="0"/>
      <w:marBottom w:val="0"/>
      <w:divBdr>
        <w:top w:val="none" w:sz="0" w:space="0" w:color="auto"/>
        <w:left w:val="none" w:sz="0" w:space="0" w:color="auto"/>
        <w:bottom w:val="none" w:sz="0" w:space="0" w:color="auto"/>
        <w:right w:val="none" w:sz="0" w:space="0" w:color="auto"/>
      </w:divBdr>
    </w:div>
    <w:div w:id="328145013">
      <w:bodyDiv w:val="1"/>
      <w:marLeft w:val="0"/>
      <w:marRight w:val="0"/>
      <w:marTop w:val="0"/>
      <w:marBottom w:val="0"/>
      <w:divBdr>
        <w:top w:val="none" w:sz="0" w:space="0" w:color="auto"/>
        <w:left w:val="none" w:sz="0" w:space="0" w:color="auto"/>
        <w:bottom w:val="none" w:sz="0" w:space="0" w:color="auto"/>
        <w:right w:val="none" w:sz="0" w:space="0" w:color="auto"/>
      </w:divBdr>
    </w:div>
    <w:div w:id="328335412">
      <w:bodyDiv w:val="1"/>
      <w:marLeft w:val="0"/>
      <w:marRight w:val="0"/>
      <w:marTop w:val="0"/>
      <w:marBottom w:val="0"/>
      <w:divBdr>
        <w:top w:val="none" w:sz="0" w:space="0" w:color="auto"/>
        <w:left w:val="none" w:sz="0" w:space="0" w:color="auto"/>
        <w:bottom w:val="none" w:sz="0" w:space="0" w:color="auto"/>
        <w:right w:val="none" w:sz="0" w:space="0" w:color="auto"/>
      </w:divBdr>
    </w:div>
    <w:div w:id="328799286">
      <w:bodyDiv w:val="1"/>
      <w:marLeft w:val="0"/>
      <w:marRight w:val="0"/>
      <w:marTop w:val="0"/>
      <w:marBottom w:val="0"/>
      <w:divBdr>
        <w:top w:val="none" w:sz="0" w:space="0" w:color="auto"/>
        <w:left w:val="none" w:sz="0" w:space="0" w:color="auto"/>
        <w:bottom w:val="none" w:sz="0" w:space="0" w:color="auto"/>
        <w:right w:val="none" w:sz="0" w:space="0" w:color="auto"/>
      </w:divBdr>
    </w:div>
    <w:div w:id="329677537">
      <w:bodyDiv w:val="1"/>
      <w:marLeft w:val="0"/>
      <w:marRight w:val="0"/>
      <w:marTop w:val="0"/>
      <w:marBottom w:val="0"/>
      <w:divBdr>
        <w:top w:val="none" w:sz="0" w:space="0" w:color="auto"/>
        <w:left w:val="none" w:sz="0" w:space="0" w:color="auto"/>
        <w:bottom w:val="none" w:sz="0" w:space="0" w:color="auto"/>
        <w:right w:val="none" w:sz="0" w:space="0" w:color="auto"/>
      </w:divBdr>
    </w:div>
    <w:div w:id="329797459">
      <w:bodyDiv w:val="1"/>
      <w:marLeft w:val="0"/>
      <w:marRight w:val="0"/>
      <w:marTop w:val="0"/>
      <w:marBottom w:val="0"/>
      <w:divBdr>
        <w:top w:val="none" w:sz="0" w:space="0" w:color="auto"/>
        <w:left w:val="none" w:sz="0" w:space="0" w:color="auto"/>
        <w:bottom w:val="none" w:sz="0" w:space="0" w:color="auto"/>
        <w:right w:val="none" w:sz="0" w:space="0" w:color="auto"/>
      </w:divBdr>
    </w:div>
    <w:div w:id="329870337">
      <w:bodyDiv w:val="1"/>
      <w:marLeft w:val="0"/>
      <w:marRight w:val="0"/>
      <w:marTop w:val="0"/>
      <w:marBottom w:val="0"/>
      <w:divBdr>
        <w:top w:val="none" w:sz="0" w:space="0" w:color="auto"/>
        <w:left w:val="none" w:sz="0" w:space="0" w:color="auto"/>
        <w:bottom w:val="none" w:sz="0" w:space="0" w:color="auto"/>
        <w:right w:val="none" w:sz="0" w:space="0" w:color="auto"/>
      </w:divBdr>
    </w:div>
    <w:div w:id="329909056">
      <w:bodyDiv w:val="1"/>
      <w:marLeft w:val="0"/>
      <w:marRight w:val="0"/>
      <w:marTop w:val="0"/>
      <w:marBottom w:val="0"/>
      <w:divBdr>
        <w:top w:val="none" w:sz="0" w:space="0" w:color="auto"/>
        <w:left w:val="none" w:sz="0" w:space="0" w:color="auto"/>
        <w:bottom w:val="none" w:sz="0" w:space="0" w:color="auto"/>
        <w:right w:val="none" w:sz="0" w:space="0" w:color="auto"/>
      </w:divBdr>
    </w:div>
    <w:div w:id="329985075">
      <w:bodyDiv w:val="1"/>
      <w:marLeft w:val="0"/>
      <w:marRight w:val="0"/>
      <w:marTop w:val="0"/>
      <w:marBottom w:val="0"/>
      <w:divBdr>
        <w:top w:val="none" w:sz="0" w:space="0" w:color="auto"/>
        <w:left w:val="none" w:sz="0" w:space="0" w:color="auto"/>
        <w:bottom w:val="none" w:sz="0" w:space="0" w:color="auto"/>
        <w:right w:val="none" w:sz="0" w:space="0" w:color="auto"/>
      </w:divBdr>
    </w:div>
    <w:div w:id="331227639">
      <w:bodyDiv w:val="1"/>
      <w:marLeft w:val="0"/>
      <w:marRight w:val="0"/>
      <w:marTop w:val="0"/>
      <w:marBottom w:val="0"/>
      <w:divBdr>
        <w:top w:val="none" w:sz="0" w:space="0" w:color="auto"/>
        <w:left w:val="none" w:sz="0" w:space="0" w:color="auto"/>
        <w:bottom w:val="none" w:sz="0" w:space="0" w:color="auto"/>
        <w:right w:val="none" w:sz="0" w:space="0" w:color="auto"/>
      </w:divBdr>
    </w:div>
    <w:div w:id="332027579">
      <w:bodyDiv w:val="1"/>
      <w:marLeft w:val="0"/>
      <w:marRight w:val="0"/>
      <w:marTop w:val="0"/>
      <w:marBottom w:val="0"/>
      <w:divBdr>
        <w:top w:val="none" w:sz="0" w:space="0" w:color="auto"/>
        <w:left w:val="none" w:sz="0" w:space="0" w:color="auto"/>
        <w:bottom w:val="none" w:sz="0" w:space="0" w:color="auto"/>
        <w:right w:val="none" w:sz="0" w:space="0" w:color="auto"/>
      </w:divBdr>
    </w:div>
    <w:div w:id="332757171">
      <w:bodyDiv w:val="1"/>
      <w:marLeft w:val="0"/>
      <w:marRight w:val="0"/>
      <w:marTop w:val="0"/>
      <w:marBottom w:val="0"/>
      <w:divBdr>
        <w:top w:val="none" w:sz="0" w:space="0" w:color="auto"/>
        <w:left w:val="none" w:sz="0" w:space="0" w:color="auto"/>
        <w:bottom w:val="none" w:sz="0" w:space="0" w:color="auto"/>
        <w:right w:val="none" w:sz="0" w:space="0" w:color="auto"/>
      </w:divBdr>
    </w:div>
    <w:div w:id="334114107">
      <w:bodyDiv w:val="1"/>
      <w:marLeft w:val="0"/>
      <w:marRight w:val="0"/>
      <w:marTop w:val="0"/>
      <w:marBottom w:val="0"/>
      <w:divBdr>
        <w:top w:val="none" w:sz="0" w:space="0" w:color="auto"/>
        <w:left w:val="none" w:sz="0" w:space="0" w:color="auto"/>
        <w:bottom w:val="none" w:sz="0" w:space="0" w:color="auto"/>
        <w:right w:val="none" w:sz="0" w:space="0" w:color="auto"/>
      </w:divBdr>
    </w:div>
    <w:div w:id="334495769">
      <w:bodyDiv w:val="1"/>
      <w:marLeft w:val="0"/>
      <w:marRight w:val="0"/>
      <w:marTop w:val="0"/>
      <w:marBottom w:val="0"/>
      <w:divBdr>
        <w:top w:val="none" w:sz="0" w:space="0" w:color="auto"/>
        <w:left w:val="none" w:sz="0" w:space="0" w:color="auto"/>
        <w:bottom w:val="none" w:sz="0" w:space="0" w:color="auto"/>
        <w:right w:val="none" w:sz="0" w:space="0" w:color="auto"/>
      </w:divBdr>
    </w:div>
    <w:div w:id="334724535">
      <w:bodyDiv w:val="1"/>
      <w:marLeft w:val="0"/>
      <w:marRight w:val="0"/>
      <w:marTop w:val="0"/>
      <w:marBottom w:val="0"/>
      <w:divBdr>
        <w:top w:val="none" w:sz="0" w:space="0" w:color="auto"/>
        <w:left w:val="none" w:sz="0" w:space="0" w:color="auto"/>
        <w:bottom w:val="none" w:sz="0" w:space="0" w:color="auto"/>
        <w:right w:val="none" w:sz="0" w:space="0" w:color="auto"/>
      </w:divBdr>
    </w:div>
    <w:div w:id="334841632">
      <w:bodyDiv w:val="1"/>
      <w:marLeft w:val="0"/>
      <w:marRight w:val="0"/>
      <w:marTop w:val="0"/>
      <w:marBottom w:val="0"/>
      <w:divBdr>
        <w:top w:val="none" w:sz="0" w:space="0" w:color="auto"/>
        <w:left w:val="none" w:sz="0" w:space="0" w:color="auto"/>
        <w:bottom w:val="none" w:sz="0" w:space="0" w:color="auto"/>
        <w:right w:val="none" w:sz="0" w:space="0" w:color="auto"/>
      </w:divBdr>
    </w:div>
    <w:div w:id="334965889">
      <w:bodyDiv w:val="1"/>
      <w:marLeft w:val="0"/>
      <w:marRight w:val="0"/>
      <w:marTop w:val="0"/>
      <w:marBottom w:val="0"/>
      <w:divBdr>
        <w:top w:val="none" w:sz="0" w:space="0" w:color="auto"/>
        <w:left w:val="none" w:sz="0" w:space="0" w:color="auto"/>
        <w:bottom w:val="none" w:sz="0" w:space="0" w:color="auto"/>
        <w:right w:val="none" w:sz="0" w:space="0" w:color="auto"/>
      </w:divBdr>
    </w:div>
    <w:div w:id="337663461">
      <w:bodyDiv w:val="1"/>
      <w:marLeft w:val="0"/>
      <w:marRight w:val="0"/>
      <w:marTop w:val="0"/>
      <w:marBottom w:val="0"/>
      <w:divBdr>
        <w:top w:val="none" w:sz="0" w:space="0" w:color="auto"/>
        <w:left w:val="none" w:sz="0" w:space="0" w:color="auto"/>
        <w:bottom w:val="none" w:sz="0" w:space="0" w:color="auto"/>
        <w:right w:val="none" w:sz="0" w:space="0" w:color="auto"/>
      </w:divBdr>
    </w:div>
    <w:div w:id="337737374">
      <w:bodyDiv w:val="1"/>
      <w:marLeft w:val="0"/>
      <w:marRight w:val="0"/>
      <w:marTop w:val="0"/>
      <w:marBottom w:val="0"/>
      <w:divBdr>
        <w:top w:val="none" w:sz="0" w:space="0" w:color="auto"/>
        <w:left w:val="none" w:sz="0" w:space="0" w:color="auto"/>
        <w:bottom w:val="none" w:sz="0" w:space="0" w:color="auto"/>
        <w:right w:val="none" w:sz="0" w:space="0" w:color="auto"/>
      </w:divBdr>
    </w:div>
    <w:div w:id="338236903">
      <w:bodyDiv w:val="1"/>
      <w:marLeft w:val="0"/>
      <w:marRight w:val="0"/>
      <w:marTop w:val="0"/>
      <w:marBottom w:val="0"/>
      <w:divBdr>
        <w:top w:val="none" w:sz="0" w:space="0" w:color="auto"/>
        <w:left w:val="none" w:sz="0" w:space="0" w:color="auto"/>
        <w:bottom w:val="none" w:sz="0" w:space="0" w:color="auto"/>
        <w:right w:val="none" w:sz="0" w:space="0" w:color="auto"/>
      </w:divBdr>
    </w:div>
    <w:div w:id="338696450">
      <w:bodyDiv w:val="1"/>
      <w:marLeft w:val="0"/>
      <w:marRight w:val="0"/>
      <w:marTop w:val="0"/>
      <w:marBottom w:val="0"/>
      <w:divBdr>
        <w:top w:val="none" w:sz="0" w:space="0" w:color="auto"/>
        <w:left w:val="none" w:sz="0" w:space="0" w:color="auto"/>
        <w:bottom w:val="none" w:sz="0" w:space="0" w:color="auto"/>
        <w:right w:val="none" w:sz="0" w:space="0" w:color="auto"/>
      </w:divBdr>
    </w:div>
    <w:div w:id="339967342">
      <w:bodyDiv w:val="1"/>
      <w:marLeft w:val="0"/>
      <w:marRight w:val="0"/>
      <w:marTop w:val="0"/>
      <w:marBottom w:val="0"/>
      <w:divBdr>
        <w:top w:val="none" w:sz="0" w:space="0" w:color="auto"/>
        <w:left w:val="none" w:sz="0" w:space="0" w:color="auto"/>
        <w:bottom w:val="none" w:sz="0" w:space="0" w:color="auto"/>
        <w:right w:val="none" w:sz="0" w:space="0" w:color="auto"/>
      </w:divBdr>
    </w:div>
    <w:div w:id="340084660">
      <w:bodyDiv w:val="1"/>
      <w:marLeft w:val="0"/>
      <w:marRight w:val="0"/>
      <w:marTop w:val="0"/>
      <w:marBottom w:val="0"/>
      <w:divBdr>
        <w:top w:val="none" w:sz="0" w:space="0" w:color="auto"/>
        <w:left w:val="none" w:sz="0" w:space="0" w:color="auto"/>
        <w:bottom w:val="none" w:sz="0" w:space="0" w:color="auto"/>
        <w:right w:val="none" w:sz="0" w:space="0" w:color="auto"/>
      </w:divBdr>
    </w:div>
    <w:div w:id="340355401">
      <w:bodyDiv w:val="1"/>
      <w:marLeft w:val="0"/>
      <w:marRight w:val="0"/>
      <w:marTop w:val="0"/>
      <w:marBottom w:val="0"/>
      <w:divBdr>
        <w:top w:val="none" w:sz="0" w:space="0" w:color="auto"/>
        <w:left w:val="none" w:sz="0" w:space="0" w:color="auto"/>
        <w:bottom w:val="none" w:sz="0" w:space="0" w:color="auto"/>
        <w:right w:val="none" w:sz="0" w:space="0" w:color="auto"/>
      </w:divBdr>
    </w:div>
    <w:div w:id="340474209">
      <w:bodyDiv w:val="1"/>
      <w:marLeft w:val="0"/>
      <w:marRight w:val="0"/>
      <w:marTop w:val="0"/>
      <w:marBottom w:val="0"/>
      <w:divBdr>
        <w:top w:val="none" w:sz="0" w:space="0" w:color="auto"/>
        <w:left w:val="none" w:sz="0" w:space="0" w:color="auto"/>
        <w:bottom w:val="none" w:sz="0" w:space="0" w:color="auto"/>
        <w:right w:val="none" w:sz="0" w:space="0" w:color="auto"/>
      </w:divBdr>
    </w:div>
    <w:div w:id="341127112">
      <w:bodyDiv w:val="1"/>
      <w:marLeft w:val="0"/>
      <w:marRight w:val="0"/>
      <w:marTop w:val="0"/>
      <w:marBottom w:val="0"/>
      <w:divBdr>
        <w:top w:val="none" w:sz="0" w:space="0" w:color="auto"/>
        <w:left w:val="none" w:sz="0" w:space="0" w:color="auto"/>
        <w:bottom w:val="none" w:sz="0" w:space="0" w:color="auto"/>
        <w:right w:val="none" w:sz="0" w:space="0" w:color="auto"/>
      </w:divBdr>
    </w:div>
    <w:div w:id="341513360">
      <w:bodyDiv w:val="1"/>
      <w:marLeft w:val="0"/>
      <w:marRight w:val="0"/>
      <w:marTop w:val="0"/>
      <w:marBottom w:val="0"/>
      <w:divBdr>
        <w:top w:val="none" w:sz="0" w:space="0" w:color="auto"/>
        <w:left w:val="none" w:sz="0" w:space="0" w:color="auto"/>
        <w:bottom w:val="none" w:sz="0" w:space="0" w:color="auto"/>
        <w:right w:val="none" w:sz="0" w:space="0" w:color="auto"/>
      </w:divBdr>
    </w:div>
    <w:div w:id="341513883">
      <w:bodyDiv w:val="1"/>
      <w:marLeft w:val="0"/>
      <w:marRight w:val="0"/>
      <w:marTop w:val="0"/>
      <w:marBottom w:val="0"/>
      <w:divBdr>
        <w:top w:val="none" w:sz="0" w:space="0" w:color="auto"/>
        <w:left w:val="none" w:sz="0" w:space="0" w:color="auto"/>
        <w:bottom w:val="none" w:sz="0" w:space="0" w:color="auto"/>
        <w:right w:val="none" w:sz="0" w:space="0" w:color="auto"/>
      </w:divBdr>
    </w:div>
    <w:div w:id="342128468">
      <w:bodyDiv w:val="1"/>
      <w:marLeft w:val="0"/>
      <w:marRight w:val="0"/>
      <w:marTop w:val="0"/>
      <w:marBottom w:val="0"/>
      <w:divBdr>
        <w:top w:val="none" w:sz="0" w:space="0" w:color="auto"/>
        <w:left w:val="none" w:sz="0" w:space="0" w:color="auto"/>
        <w:bottom w:val="none" w:sz="0" w:space="0" w:color="auto"/>
        <w:right w:val="none" w:sz="0" w:space="0" w:color="auto"/>
      </w:divBdr>
    </w:div>
    <w:div w:id="342557439">
      <w:bodyDiv w:val="1"/>
      <w:marLeft w:val="0"/>
      <w:marRight w:val="0"/>
      <w:marTop w:val="0"/>
      <w:marBottom w:val="0"/>
      <w:divBdr>
        <w:top w:val="none" w:sz="0" w:space="0" w:color="auto"/>
        <w:left w:val="none" w:sz="0" w:space="0" w:color="auto"/>
        <w:bottom w:val="none" w:sz="0" w:space="0" w:color="auto"/>
        <w:right w:val="none" w:sz="0" w:space="0" w:color="auto"/>
      </w:divBdr>
    </w:div>
    <w:div w:id="342903309">
      <w:bodyDiv w:val="1"/>
      <w:marLeft w:val="0"/>
      <w:marRight w:val="0"/>
      <w:marTop w:val="0"/>
      <w:marBottom w:val="0"/>
      <w:divBdr>
        <w:top w:val="none" w:sz="0" w:space="0" w:color="auto"/>
        <w:left w:val="none" w:sz="0" w:space="0" w:color="auto"/>
        <w:bottom w:val="none" w:sz="0" w:space="0" w:color="auto"/>
        <w:right w:val="none" w:sz="0" w:space="0" w:color="auto"/>
      </w:divBdr>
    </w:div>
    <w:div w:id="343023432">
      <w:bodyDiv w:val="1"/>
      <w:marLeft w:val="0"/>
      <w:marRight w:val="0"/>
      <w:marTop w:val="0"/>
      <w:marBottom w:val="0"/>
      <w:divBdr>
        <w:top w:val="none" w:sz="0" w:space="0" w:color="auto"/>
        <w:left w:val="none" w:sz="0" w:space="0" w:color="auto"/>
        <w:bottom w:val="none" w:sz="0" w:space="0" w:color="auto"/>
        <w:right w:val="none" w:sz="0" w:space="0" w:color="auto"/>
      </w:divBdr>
    </w:div>
    <w:div w:id="343284653">
      <w:bodyDiv w:val="1"/>
      <w:marLeft w:val="0"/>
      <w:marRight w:val="0"/>
      <w:marTop w:val="0"/>
      <w:marBottom w:val="0"/>
      <w:divBdr>
        <w:top w:val="none" w:sz="0" w:space="0" w:color="auto"/>
        <w:left w:val="none" w:sz="0" w:space="0" w:color="auto"/>
        <w:bottom w:val="none" w:sz="0" w:space="0" w:color="auto"/>
        <w:right w:val="none" w:sz="0" w:space="0" w:color="auto"/>
      </w:divBdr>
    </w:div>
    <w:div w:id="344212538">
      <w:bodyDiv w:val="1"/>
      <w:marLeft w:val="0"/>
      <w:marRight w:val="0"/>
      <w:marTop w:val="0"/>
      <w:marBottom w:val="0"/>
      <w:divBdr>
        <w:top w:val="none" w:sz="0" w:space="0" w:color="auto"/>
        <w:left w:val="none" w:sz="0" w:space="0" w:color="auto"/>
        <w:bottom w:val="none" w:sz="0" w:space="0" w:color="auto"/>
        <w:right w:val="none" w:sz="0" w:space="0" w:color="auto"/>
      </w:divBdr>
    </w:div>
    <w:div w:id="344326280">
      <w:bodyDiv w:val="1"/>
      <w:marLeft w:val="0"/>
      <w:marRight w:val="0"/>
      <w:marTop w:val="0"/>
      <w:marBottom w:val="0"/>
      <w:divBdr>
        <w:top w:val="none" w:sz="0" w:space="0" w:color="auto"/>
        <w:left w:val="none" w:sz="0" w:space="0" w:color="auto"/>
        <w:bottom w:val="none" w:sz="0" w:space="0" w:color="auto"/>
        <w:right w:val="none" w:sz="0" w:space="0" w:color="auto"/>
      </w:divBdr>
    </w:div>
    <w:div w:id="345131227">
      <w:bodyDiv w:val="1"/>
      <w:marLeft w:val="0"/>
      <w:marRight w:val="0"/>
      <w:marTop w:val="0"/>
      <w:marBottom w:val="0"/>
      <w:divBdr>
        <w:top w:val="none" w:sz="0" w:space="0" w:color="auto"/>
        <w:left w:val="none" w:sz="0" w:space="0" w:color="auto"/>
        <w:bottom w:val="none" w:sz="0" w:space="0" w:color="auto"/>
        <w:right w:val="none" w:sz="0" w:space="0" w:color="auto"/>
      </w:divBdr>
    </w:div>
    <w:div w:id="345903909">
      <w:bodyDiv w:val="1"/>
      <w:marLeft w:val="0"/>
      <w:marRight w:val="0"/>
      <w:marTop w:val="0"/>
      <w:marBottom w:val="0"/>
      <w:divBdr>
        <w:top w:val="none" w:sz="0" w:space="0" w:color="auto"/>
        <w:left w:val="none" w:sz="0" w:space="0" w:color="auto"/>
        <w:bottom w:val="none" w:sz="0" w:space="0" w:color="auto"/>
        <w:right w:val="none" w:sz="0" w:space="0" w:color="auto"/>
      </w:divBdr>
    </w:div>
    <w:div w:id="346251230">
      <w:bodyDiv w:val="1"/>
      <w:marLeft w:val="0"/>
      <w:marRight w:val="0"/>
      <w:marTop w:val="0"/>
      <w:marBottom w:val="0"/>
      <w:divBdr>
        <w:top w:val="none" w:sz="0" w:space="0" w:color="auto"/>
        <w:left w:val="none" w:sz="0" w:space="0" w:color="auto"/>
        <w:bottom w:val="none" w:sz="0" w:space="0" w:color="auto"/>
        <w:right w:val="none" w:sz="0" w:space="0" w:color="auto"/>
      </w:divBdr>
    </w:div>
    <w:div w:id="346566340">
      <w:bodyDiv w:val="1"/>
      <w:marLeft w:val="0"/>
      <w:marRight w:val="0"/>
      <w:marTop w:val="0"/>
      <w:marBottom w:val="0"/>
      <w:divBdr>
        <w:top w:val="none" w:sz="0" w:space="0" w:color="auto"/>
        <w:left w:val="none" w:sz="0" w:space="0" w:color="auto"/>
        <w:bottom w:val="none" w:sz="0" w:space="0" w:color="auto"/>
        <w:right w:val="none" w:sz="0" w:space="0" w:color="auto"/>
      </w:divBdr>
    </w:div>
    <w:div w:id="347298137">
      <w:bodyDiv w:val="1"/>
      <w:marLeft w:val="0"/>
      <w:marRight w:val="0"/>
      <w:marTop w:val="0"/>
      <w:marBottom w:val="0"/>
      <w:divBdr>
        <w:top w:val="none" w:sz="0" w:space="0" w:color="auto"/>
        <w:left w:val="none" w:sz="0" w:space="0" w:color="auto"/>
        <w:bottom w:val="none" w:sz="0" w:space="0" w:color="auto"/>
        <w:right w:val="none" w:sz="0" w:space="0" w:color="auto"/>
      </w:divBdr>
    </w:div>
    <w:div w:id="347752557">
      <w:bodyDiv w:val="1"/>
      <w:marLeft w:val="0"/>
      <w:marRight w:val="0"/>
      <w:marTop w:val="0"/>
      <w:marBottom w:val="0"/>
      <w:divBdr>
        <w:top w:val="none" w:sz="0" w:space="0" w:color="auto"/>
        <w:left w:val="none" w:sz="0" w:space="0" w:color="auto"/>
        <w:bottom w:val="none" w:sz="0" w:space="0" w:color="auto"/>
        <w:right w:val="none" w:sz="0" w:space="0" w:color="auto"/>
      </w:divBdr>
    </w:div>
    <w:div w:id="348409336">
      <w:bodyDiv w:val="1"/>
      <w:marLeft w:val="0"/>
      <w:marRight w:val="0"/>
      <w:marTop w:val="0"/>
      <w:marBottom w:val="0"/>
      <w:divBdr>
        <w:top w:val="none" w:sz="0" w:space="0" w:color="auto"/>
        <w:left w:val="none" w:sz="0" w:space="0" w:color="auto"/>
        <w:bottom w:val="none" w:sz="0" w:space="0" w:color="auto"/>
        <w:right w:val="none" w:sz="0" w:space="0" w:color="auto"/>
      </w:divBdr>
    </w:div>
    <w:div w:id="348678892">
      <w:bodyDiv w:val="1"/>
      <w:marLeft w:val="0"/>
      <w:marRight w:val="0"/>
      <w:marTop w:val="0"/>
      <w:marBottom w:val="0"/>
      <w:divBdr>
        <w:top w:val="none" w:sz="0" w:space="0" w:color="auto"/>
        <w:left w:val="none" w:sz="0" w:space="0" w:color="auto"/>
        <w:bottom w:val="none" w:sz="0" w:space="0" w:color="auto"/>
        <w:right w:val="none" w:sz="0" w:space="0" w:color="auto"/>
      </w:divBdr>
    </w:div>
    <w:div w:id="348920419">
      <w:bodyDiv w:val="1"/>
      <w:marLeft w:val="0"/>
      <w:marRight w:val="0"/>
      <w:marTop w:val="0"/>
      <w:marBottom w:val="0"/>
      <w:divBdr>
        <w:top w:val="none" w:sz="0" w:space="0" w:color="auto"/>
        <w:left w:val="none" w:sz="0" w:space="0" w:color="auto"/>
        <w:bottom w:val="none" w:sz="0" w:space="0" w:color="auto"/>
        <w:right w:val="none" w:sz="0" w:space="0" w:color="auto"/>
      </w:divBdr>
    </w:div>
    <w:div w:id="349114387">
      <w:bodyDiv w:val="1"/>
      <w:marLeft w:val="0"/>
      <w:marRight w:val="0"/>
      <w:marTop w:val="0"/>
      <w:marBottom w:val="0"/>
      <w:divBdr>
        <w:top w:val="none" w:sz="0" w:space="0" w:color="auto"/>
        <w:left w:val="none" w:sz="0" w:space="0" w:color="auto"/>
        <w:bottom w:val="none" w:sz="0" w:space="0" w:color="auto"/>
        <w:right w:val="none" w:sz="0" w:space="0" w:color="auto"/>
      </w:divBdr>
    </w:div>
    <w:div w:id="349337570">
      <w:bodyDiv w:val="1"/>
      <w:marLeft w:val="0"/>
      <w:marRight w:val="0"/>
      <w:marTop w:val="0"/>
      <w:marBottom w:val="0"/>
      <w:divBdr>
        <w:top w:val="none" w:sz="0" w:space="0" w:color="auto"/>
        <w:left w:val="none" w:sz="0" w:space="0" w:color="auto"/>
        <w:bottom w:val="none" w:sz="0" w:space="0" w:color="auto"/>
        <w:right w:val="none" w:sz="0" w:space="0" w:color="auto"/>
      </w:divBdr>
    </w:div>
    <w:div w:id="349644642">
      <w:bodyDiv w:val="1"/>
      <w:marLeft w:val="0"/>
      <w:marRight w:val="0"/>
      <w:marTop w:val="0"/>
      <w:marBottom w:val="0"/>
      <w:divBdr>
        <w:top w:val="none" w:sz="0" w:space="0" w:color="auto"/>
        <w:left w:val="none" w:sz="0" w:space="0" w:color="auto"/>
        <w:bottom w:val="none" w:sz="0" w:space="0" w:color="auto"/>
        <w:right w:val="none" w:sz="0" w:space="0" w:color="auto"/>
      </w:divBdr>
    </w:div>
    <w:div w:id="349719950">
      <w:bodyDiv w:val="1"/>
      <w:marLeft w:val="0"/>
      <w:marRight w:val="0"/>
      <w:marTop w:val="0"/>
      <w:marBottom w:val="0"/>
      <w:divBdr>
        <w:top w:val="none" w:sz="0" w:space="0" w:color="auto"/>
        <w:left w:val="none" w:sz="0" w:space="0" w:color="auto"/>
        <w:bottom w:val="none" w:sz="0" w:space="0" w:color="auto"/>
        <w:right w:val="none" w:sz="0" w:space="0" w:color="auto"/>
      </w:divBdr>
    </w:div>
    <w:div w:id="349986232">
      <w:bodyDiv w:val="1"/>
      <w:marLeft w:val="0"/>
      <w:marRight w:val="0"/>
      <w:marTop w:val="0"/>
      <w:marBottom w:val="0"/>
      <w:divBdr>
        <w:top w:val="none" w:sz="0" w:space="0" w:color="auto"/>
        <w:left w:val="none" w:sz="0" w:space="0" w:color="auto"/>
        <w:bottom w:val="none" w:sz="0" w:space="0" w:color="auto"/>
        <w:right w:val="none" w:sz="0" w:space="0" w:color="auto"/>
      </w:divBdr>
    </w:div>
    <w:div w:id="349991166">
      <w:bodyDiv w:val="1"/>
      <w:marLeft w:val="0"/>
      <w:marRight w:val="0"/>
      <w:marTop w:val="0"/>
      <w:marBottom w:val="0"/>
      <w:divBdr>
        <w:top w:val="none" w:sz="0" w:space="0" w:color="auto"/>
        <w:left w:val="none" w:sz="0" w:space="0" w:color="auto"/>
        <w:bottom w:val="none" w:sz="0" w:space="0" w:color="auto"/>
        <w:right w:val="none" w:sz="0" w:space="0" w:color="auto"/>
      </w:divBdr>
    </w:div>
    <w:div w:id="350574524">
      <w:bodyDiv w:val="1"/>
      <w:marLeft w:val="0"/>
      <w:marRight w:val="0"/>
      <w:marTop w:val="0"/>
      <w:marBottom w:val="0"/>
      <w:divBdr>
        <w:top w:val="none" w:sz="0" w:space="0" w:color="auto"/>
        <w:left w:val="none" w:sz="0" w:space="0" w:color="auto"/>
        <w:bottom w:val="none" w:sz="0" w:space="0" w:color="auto"/>
        <w:right w:val="none" w:sz="0" w:space="0" w:color="auto"/>
      </w:divBdr>
    </w:div>
    <w:div w:id="351222099">
      <w:bodyDiv w:val="1"/>
      <w:marLeft w:val="0"/>
      <w:marRight w:val="0"/>
      <w:marTop w:val="0"/>
      <w:marBottom w:val="0"/>
      <w:divBdr>
        <w:top w:val="none" w:sz="0" w:space="0" w:color="auto"/>
        <w:left w:val="none" w:sz="0" w:space="0" w:color="auto"/>
        <w:bottom w:val="none" w:sz="0" w:space="0" w:color="auto"/>
        <w:right w:val="none" w:sz="0" w:space="0" w:color="auto"/>
      </w:divBdr>
    </w:div>
    <w:div w:id="351417257">
      <w:bodyDiv w:val="1"/>
      <w:marLeft w:val="0"/>
      <w:marRight w:val="0"/>
      <w:marTop w:val="0"/>
      <w:marBottom w:val="0"/>
      <w:divBdr>
        <w:top w:val="none" w:sz="0" w:space="0" w:color="auto"/>
        <w:left w:val="none" w:sz="0" w:space="0" w:color="auto"/>
        <w:bottom w:val="none" w:sz="0" w:space="0" w:color="auto"/>
        <w:right w:val="none" w:sz="0" w:space="0" w:color="auto"/>
      </w:divBdr>
    </w:div>
    <w:div w:id="351685719">
      <w:bodyDiv w:val="1"/>
      <w:marLeft w:val="0"/>
      <w:marRight w:val="0"/>
      <w:marTop w:val="0"/>
      <w:marBottom w:val="0"/>
      <w:divBdr>
        <w:top w:val="none" w:sz="0" w:space="0" w:color="auto"/>
        <w:left w:val="none" w:sz="0" w:space="0" w:color="auto"/>
        <w:bottom w:val="none" w:sz="0" w:space="0" w:color="auto"/>
        <w:right w:val="none" w:sz="0" w:space="0" w:color="auto"/>
      </w:divBdr>
    </w:div>
    <w:div w:id="352851674">
      <w:bodyDiv w:val="1"/>
      <w:marLeft w:val="0"/>
      <w:marRight w:val="0"/>
      <w:marTop w:val="0"/>
      <w:marBottom w:val="0"/>
      <w:divBdr>
        <w:top w:val="none" w:sz="0" w:space="0" w:color="auto"/>
        <w:left w:val="none" w:sz="0" w:space="0" w:color="auto"/>
        <w:bottom w:val="none" w:sz="0" w:space="0" w:color="auto"/>
        <w:right w:val="none" w:sz="0" w:space="0" w:color="auto"/>
      </w:divBdr>
    </w:div>
    <w:div w:id="353044163">
      <w:bodyDiv w:val="1"/>
      <w:marLeft w:val="0"/>
      <w:marRight w:val="0"/>
      <w:marTop w:val="0"/>
      <w:marBottom w:val="0"/>
      <w:divBdr>
        <w:top w:val="none" w:sz="0" w:space="0" w:color="auto"/>
        <w:left w:val="none" w:sz="0" w:space="0" w:color="auto"/>
        <w:bottom w:val="none" w:sz="0" w:space="0" w:color="auto"/>
        <w:right w:val="none" w:sz="0" w:space="0" w:color="auto"/>
      </w:divBdr>
    </w:div>
    <w:div w:id="353579939">
      <w:bodyDiv w:val="1"/>
      <w:marLeft w:val="0"/>
      <w:marRight w:val="0"/>
      <w:marTop w:val="0"/>
      <w:marBottom w:val="0"/>
      <w:divBdr>
        <w:top w:val="none" w:sz="0" w:space="0" w:color="auto"/>
        <w:left w:val="none" w:sz="0" w:space="0" w:color="auto"/>
        <w:bottom w:val="none" w:sz="0" w:space="0" w:color="auto"/>
        <w:right w:val="none" w:sz="0" w:space="0" w:color="auto"/>
      </w:divBdr>
    </w:div>
    <w:div w:id="353771080">
      <w:bodyDiv w:val="1"/>
      <w:marLeft w:val="0"/>
      <w:marRight w:val="0"/>
      <w:marTop w:val="0"/>
      <w:marBottom w:val="0"/>
      <w:divBdr>
        <w:top w:val="none" w:sz="0" w:space="0" w:color="auto"/>
        <w:left w:val="none" w:sz="0" w:space="0" w:color="auto"/>
        <w:bottom w:val="none" w:sz="0" w:space="0" w:color="auto"/>
        <w:right w:val="none" w:sz="0" w:space="0" w:color="auto"/>
      </w:divBdr>
    </w:div>
    <w:div w:id="353919318">
      <w:bodyDiv w:val="1"/>
      <w:marLeft w:val="0"/>
      <w:marRight w:val="0"/>
      <w:marTop w:val="0"/>
      <w:marBottom w:val="0"/>
      <w:divBdr>
        <w:top w:val="none" w:sz="0" w:space="0" w:color="auto"/>
        <w:left w:val="none" w:sz="0" w:space="0" w:color="auto"/>
        <w:bottom w:val="none" w:sz="0" w:space="0" w:color="auto"/>
        <w:right w:val="none" w:sz="0" w:space="0" w:color="auto"/>
      </w:divBdr>
    </w:div>
    <w:div w:id="353922018">
      <w:bodyDiv w:val="1"/>
      <w:marLeft w:val="0"/>
      <w:marRight w:val="0"/>
      <w:marTop w:val="0"/>
      <w:marBottom w:val="0"/>
      <w:divBdr>
        <w:top w:val="none" w:sz="0" w:space="0" w:color="auto"/>
        <w:left w:val="none" w:sz="0" w:space="0" w:color="auto"/>
        <w:bottom w:val="none" w:sz="0" w:space="0" w:color="auto"/>
        <w:right w:val="none" w:sz="0" w:space="0" w:color="auto"/>
      </w:divBdr>
    </w:div>
    <w:div w:id="356202078">
      <w:bodyDiv w:val="1"/>
      <w:marLeft w:val="0"/>
      <w:marRight w:val="0"/>
      <w:marTop w:val="0"/>
      <w:marBottom w:val="0"/>
      <w:divBdr>
        <w:top w:val="none" w:sz="0" w:space="0" w:color="auto"/>
        <w:left w:val="none" w:sz="0" w:space="0" w:color="auto"/>
        <w:bottom w:val="none" w:sz="0" w:space="0" w:color="auto"/>
        <w:right w:val="none" w:sz="0" w:space="0" w:color="auto"/>
      </w:divBdr>
    </w:div>
    <w:div w:id="356469267">
      <w:bodyDiv w:val="1"/>
      <w:marLeft w:val="0"/>
      <w:marRight w:val="0"/>
      <w:marTop w:val="0"/>
      <w:marBottom w:val="0"/>
      <w:divBdr>
        <w:top w:val="none" w:sz="0" w:space="0" w:color="auto"/>
        <w:left w:val="none" w:sz="0" w:space="0" w:color="auto"/>
        <w:bottom w:val="none" w:sz="0" w:space="0" w:color="auto"/>
        <w:right w:val="none" w:sz="0" w:space="0" w:color="auto"/>
      </w:divBdr>
    </w:div>
    <w:div w:id="356664483">
      <w:bodyDiv w:val="1"/>
      <w:marLeft w:val="0"/>
      <w:marRight w:val="0"/>
      <w:marTop w:val="0"/>
      <w:marBottom w:val="0"/>
      <w:divBdr>
        <w:top w:val="none" w:sz="0" w:space="0" w:color="auto"/>
        <w:left w:val="none" w:sz="0" w:space="0" w:color="auto"/>
        <w:bottom w:val="none" w:sz="0" w:space="0" w:color="auto"/>
        <w:right w:val="none" w:sz="0" w:space="0" w:color="auto"/>
      </w:divBdr>
    </w:div>
    <w:div w:id="358047081">
      <w:bodyDiv w:val="1"/>
      <w:marLeft w:val="0"/>
      <w:marRight w:val="0"/>
      <w:marTop w:val="0"/>
      <w:marBottom w:val="0"/>
      <w:divBdr>
        <w:top w:val="none" w:sz="0" w:space="0" w:color="auto"/>
        <w:left w:val="none" w:sz="0" w:space="0" w:color="auto"/>
        <w:bottom w:val="none" w:sz="0" w:space="0" w:color="auto"/>
        <w:right w:val="none" w:sz="0" w:space="0" w:color="auto"/>
      </w:divBdr>
    </w:div>
    <w:div w:id="358088872">
      <w:bodyDiv w:val="1"/>
      <w:marLeft w:val="0"/>
      <w:marRight w:val="0"/>
      <w:marTop w:val="0"/>
      <w:marBottom w:val="0"/>
      <w:divBdr>
        <w:top w:val="none" w:sz="0" w:space="0" w:color="auto"/>
        <w:left w:val="none" w:sz="0" w:space="0" w:color="auto"/>
        <w:bottom w:val="none" w:sz="0" w:space="0" w:color="auto"/>
        <w:right w:val="none" w:sz="0" w:space="0" w:color="auto"/>
      </w:divBdr>
    </w:div>
    <w:div w:id="358166121">
      <w:bodyDiv w:val="1"/>
      <w:marLeft w:val="0"/>
      <w:marRight w:val="0"/>
      <w:marTop w:val="0"/>
      <w:marBottom w:val="0"/>
      <w:divBdr>
        <w:top w:val="none" w:sz="0" w:space="0" w:color="auto"/>
        <w:left w:val="none" w:sz="0" w:space="0" w:color="auto"/>
        <w:bottom w:val="none" w:sz="0" w:space="0" w:color="auto"/>
        <w:right w:val="none" w:sz="0" w:space="0" w:color="auto"/>
      </w:divBdr>
    </w:div>
    <w:div w:id="359284758">
      <w:bodyDiv w:val="1"/>
      <w:marLeft w:val="0"/>
      <w:marRight w:val="0"/>
      <w:marTop w:val="0"/>
      <w:marBottom w:val="0"/>
      <w:divBdr>
        <w:top w:val="none" w:sz="0" w:space="0" w:color="auto"/>
        <w:left w:val="none" w:sz="0" w:space="0" w:color="auto"/>
        <w:bottom w:val="none" w:sz="0" w:space="0" w:color="auto"/>
        <w:right w:val="none" w:sz="0" w:space="0" w:color="auto"/>
      </w:divBdr>
    </w:div>
    <w:div w:id="359404563">
      <w:bodyDiv w:val="1"/>
      <w:marLeft w:val="0"/>
      <w:marRight w:val="0"/>
      <w:marTop w:val="0"/>
      <w:marBottom w:val="0"/>
      <w:divBdr>
        <w:top w:val="none" w:sz="0" w:space="0" w:color="auto"/>
        <w:left w:val="none" w:sz="0" w:space="0" w:color="auto"/>
        <w:bottom w:val="none" w:sz="0" w:space="0" w:color="auto"/>
        <w:right w:val="none" w:sz="0" w:space="0" w:color="auto"/>
      </w:divBdr>
    </w:div>
    <w:div w:id="359938047">
      <w:bodyDiv w:val="1"/>
      <w:marLeft w:val="0"/>
      <w:marRight w:val="0"/>
      <w:marTop w:val="0"/>
      <w:marBottom w:val="0"/>
      <w:divBdr>
        <w:top w:val="none" w:sz="0" w:space="0" w:color="auto"/>
        <w:left w:val="none" w:sz="0" w:space="0" w:color="auto"/>
        <w:bottom w:val="none" w:sz="0" w:space="0" w:color="auto"/>
        <w:right w:val="none" w:sz="0" w:space="0" w:color="auto"/>
      </w:divBdr>
    </w:div>
    <w:div w:id="360060063">
      <w:bodyDiv w:val="1"/>
      <w:marLeft w:val="0"/>
      <w:marRight w:val="0"/>
      <w:marTop w:val="0"/>
      <w:marBottom w:val="0"/>
      <w:divBdr>
        <w:top w:val="none" w:sz="0" w:space="0" w:color="auto"/>
        <w:left w:val="none" w:sz="0" w:space="0" w:color="auto"/>
        <w:bottom w:val="none" w:sz="0" w:space="0" w:color="auto"/>
        <w:right w:val="none" w:sz="0" w:space="0" w:color="auto"/>
      </w:divBdr>
      <w:divsChild>
        <w:div w:id="1964185974">
          <w:marLeft w:val="0"/>
          <w:marRight w:val="0"/>
          <w:marTop w:val="0"/>
          <w:marBottom w:val="0"/>
          <w:divBdr>
            <w:top w:val="none" w:sz="0" w:space="0" w:color="auto"/>
            <w:left w:val="none" w:sz="0" w:space="0" w:color="auto"/>
            <w:bottom w:val="none" w:sz="0" w:space="0" w:color="auto"/>
            <w:right w:val="none" w:sz="0" w:space="0" w:color="auto"/>
          </w:divBdr>
          <w:divsChild>
            <w:div w:id="1679193890">
              <w:marLeft w:val="0"/>
              <w:marRight w:val="0"/>
              <w:marTop w:val="0"/>
              <w:marBottom w:val="0"/>
              <w:divBdr>
                <w:top w:val="none" w:sz="0" w:space="0" w:color="auto"/>
                <w:left w:val="none" w:sz="0" w:space="0" w:color="auto"/>
                <w:bottom w:val="none" w:sz="0" w:space="0" w:color="auto"/>
                <w:right w:val="none" w:sz="0" w:space="0" w:color="auto"/>
              </w:divBdr>
            </w:div>
          </w:divsChild>
        </w:div>
        <w:div w:id="866135286">
          <w:marLeft w:val="0"/>
          <w:marRight w:val="0"/>
          <w:marTop w:val="0"/>
          <w:marBottom w:val="240"/>
          <w:divBdr>
            <w:top w:val="none" w:sz="0" w:space="0" w:color="auto"/>
            <w:left w:val="none" w:sz="0" w:space="0" w:color="auto"/>
            <w:bottom w:val="none" w:sz="0" w:space="0" w:color="auto"/>
            <w:right w:val="none" w:sz="0" w:space="0" w:color="auto"/>
          </w:divBdr>
          <w:divsChild>
            <w:div w:id="627245659">
              <w:marLeft w:val="0"/>
              <w:marRight w:val="0"/>
              <w:marTop w:val="0"/>
              <w:marBottom w:val="600"/>
              <w:divBdr>
                <w:top w:val="none" w:sz="0" w:space="0" w:color="auto"/>
                <w:left w:val="none" w:sz="0" w:space="0" w:color="auto"/>
                <w:bottom w:val="none" w:sz="0" w:space="0" w:color="auto"/>
                <w:right w:val="none" w:sz="0" w:space="0" w:color="auto"/>
              </w:divBdr>
              <w:divsChild>
                <w:div w:id="539126465">
                  <w:marLeft w:val="0"/>
                  <w:marRight w:val="0"/>
                  <w:marTop w:val="0"/>
                  <w:marBottom w:val="0"/>
                  <w:divBdr>
                    <w:top w:val="none" w:sz="0" w:space="0" w:color="auto"/>
                    <w:left w:val="none" w:sz="0" w:space="0" w:color="auto"/>
                    <w:bottom w:val="none" w:sz="0" w:space="0" w:color="auto"/>
                    <w:right w:val="none" w:sz="0" w:space="0" w:color="auto"/>
                  </w:divBdr>
                  <w:divsChild>
                    <w:div w:id="1756589748">
                      <w:marLeft w:val="0"/>
                      <w:marRight w:val="0"/>
                      <w:marTop w:val="0"/>
                      <w:marBottom w:val="0"/>
                      <w:divBdr>
                        <w:top w:val="none" w:sz="0" w:space="0" w:color="auto"/>
                        <w:left w:val="none" w:sz="0" w:space="0" w:color="auto"/>
                        <w:bottom w:val="none" w:sz="0" w:space="0" w:color="auto"/>
                        <w:right w:val="none" w:sz="0" w:space="0" w:color="auto"/>
                      </w:divBdr>
                      <w:divsChild>
                        <w:div w:id="1412657496">
                          <w:marLeft w:val="0"/>
                          <w:marRight w:val="0"/>
                          <w:marTop w:val="0"/>
                          <w:marBottom w:val="30"/>
                          <w:divBdr>
                            <w:top w:val="none" w:sz="0" w:space="0" w:color="auto"/>
                            <w:left w:val="none" w:sz="0" w:space="0" w:color="auto"/>
                            <w:bottom w:val="none" w:sz="0" w:space="0" w:color="auto"/>
                            <w:right w:val="none" w:sz="0" w:space="0" w:color="auto"/>
                          </w:divBdr>
                        </w:div>
                      </w:divsChild>
                    </w:div>
                  </w:divsChild>
                </w:div>
              </w:divsChild>
            </w:div>
            <w:div w:id="1731033846">
              <w:marLeft w:val="0"/>
              <w:marRight w:val="0"/>
              <w:marTop w:val="0"/>
              <w:marBottom w:val="600"/>
              <w:divBdr>
                <w:top w:val="none" w:sz="0" w:space="0" w:color="auto"/>
                <w:left w:val="none" w:sz="0" w:space="0" w:color="auto"/>
                <w:bottom w:val="none" w:sz="0" w:space="0" w:color="auto"/>
                <w:right w:val="none" w:sz="0" w:space="0" w:color="auto"/>
              </w:divBdr>
              <w:divsChild>
                <w:div w:id="1227644710">
                  <w:marLeft w:val="0"/>
                  <w:marRight w:val="0"/>
                  <w:marTop w:val="0"/>
                  <w:marBottom w:val="0"/>
                  <w:divBdr>
                    <w:top w:val="none" w:sz="0" w:space="0" w:color="auto"/>
                    <w:left w:val="none" w:sz="0" w:space="0" w:color="auto"/>
                    <w:bottom w:val="none" w:sz="0" w:space="0" w:color="auto"/>
                    <w:right w:val="none" w:sz="0" w:space="0" w:color="auto"/>
                  </w:divBdr>
                  <w:divsChild>
                    <w:div w:id="76247637">
                      <w:marLeft w:val="0"/>
                      <w:marRight w:val="0"/>
                      <w:marTop w:val="0"/>
                      <w:marBottom w:val="0"/>
                      <w:divBdr>
                        <w:top w:val="none" w:sz="0" w:space="0" w:color="auto"/>
                        <w:left w:val="none" w:sz="0" w:space="0" w:color="auto"/>
                        <w:bottom w:val="none" w:sz="0" w:space="0" w:color="auto"/>
                        <w:right w:val="none" w:sz="0" w:space="0" w:color="auto"/>
                      </w:divBdr>
                      <w:divsChild>
                        <w:div w:id="80296063">
                          <w:marLeft w:val="0"/>
                          <w:marRight w:val="0"/>
                          <w:marTop w:val="0"/>
                          <w:marBottom w:val="0"/>
                          <w:divBdr>
                            <w:top w:val="none" w:sz="0" w:space="0" w:color="auto"/>
                            <w:left w:val="none" w:sz="0" w:space="0" w:color="auto"/>
                            <w:bottom w:val="none" w:sz="0" w:space="0" w:color="auto"/>
                            <w:right w:val="none" w:sz="0" w:space="0" w:color="auto"/>
                          </w:divBdr>
                          <w:divsChild>
                            <w:div w:id="1524705546">
                              <w:marLeft w:val="0"/>
                              <w:marRight w:val="0"/>
                              <w:marTop w:val="0"/>
                              <w:marBottom w:val="0"/>
                              <w:divBdr>
                                <w:top w:val="none" w:sz="0" w:space="0" w:color="auto"/>
                                <w:left w:val="none" w:sz="0" w:space="0" w:color="auto"/>
                                <w:bottom w:val="none" w:sz="0" w:space="0" w:color="auto"/>
                                <w:right w:val="none" w:sz="0" w:space="0" w:color="auto"/>
                              </w:divBdr>
                              <w:divsChild>
                                <w:div w:id="325549962">
                                  <w:marLeft w:val="0"/>
                                  <w:marRight w:val="0"/>
                                  <w:marTop w:val="0"/>
                                  <w:marBottom w:val="0"/>
                                  <w:divBdr>
                                    <w:top w:val="none" w:sz="0" w:space="0" w:color="auto"/>
                                    <w:left w:val="none" w:sz="0" w:space="0" w:color="auto"/>
                                    <w:bottom w:val="none" w:sz="0" w:space="0" w:color="auto"/>
                                    <w:right w:val="none" w:sz="0" w:space="0" w:color="auto"/>
                                  </w:divBdr>
                                  <w:divsChild>
                                    <w:div w:id="1993634808">
                                      <w:marLeft w:val="0"/>
                                      <w:marRight w:val="0"/>
                                      <w:marTop w:val="0"/>
                                      <w:marBottom w:val="0"/>
                                      <w:divBdr>
                                        <w:top w:val="none" w:sz="0" w:space="0" w:color="auto"/>
                                        <w:left w:val="none" w:sz="0" w:space="0" w:color="auto"/>
                                        <w:bottom w:val="none" w:sz="0" w:space="0" w:color="auto"/>
                                        <w:right w:val="none" w:sz="0" w:space="0" w:color="auto"/>
                                      </w:divBdr>
                                    </w:div>
                                  </w:divsChild>
                                </w:div>
                                <w:div w:id="1000893604">
                                  <w:marLeft w:val="0"/>
                                  <w:marRight w:val="0"/>
                                  <w:marTop w:val="0"/>
                                  <w:marBottom w:val="0"/>
                                  <w:divBdr>
                                    <w:top w:val="none" w:sz="0" w:space="0" w:color="auto"/>
                                    <w:left w:val="none" w:sz="0" w:space="0" w:color="auto"/>
                                    <w:bottom w:val="none" w:sz="0" w:space="0" w:color="auto"/>
                                    <w:right w:val="none" w:sz="0" w:space="0" w:color="auto"/>
                                  </w:divBdr>
                                  <w:divsChild>
                                    <w:div w:id="2027830041">
                                      <w:marLeft w:val="0"/>
                                      <w:marRight w:val="0"/>
                                      <w:marTop w:val="0"/>
                                      <w:marBottom w:val="0"/>
                                      <w:divBdr>
                                        <w:top w:val="none" w:sz="0" w:space="0" w:color="auto"/>
                                        <w:left w:val="none" w:sz="0" w:space="0" w:color="auto"/>
                                        <w:bottom w:val="none" w:sz="0" w:space="0" w:color="auto"/>
                                        <w:right w:val="none" w:sz="0" w:space="0" w:color="auto"/>
                                      </w:divBdr>
                                    </w:div>
                                  </w:divsChild>
                                </w:div>
                                <w:div w:id="1915704134">
                                  <w:marLeft w:val="0"/>
                                  <w:marRight w:val="0"/>
                                  <w:marTop w:val="0"/>
                                  <w:marBottom w:val="0"/>
                                  <w:divBdr>
                                    <w:top w:val="none" w:sz="0" w:space="0" w:color="auto"/>
                                    <w:left w:val="none" w:sz="0" w:space="0" w:color="auto"/>
                                    <w:bottom w:val="none" w:sz="0" w:space="0" w:color="auto"/>
                                    <w:right w:val="none" w:sz="0" w:space="0" w:color="auto"/>
                                  </w:divBdr>
                                  <w:divsChild>
                                    <w:div w:id="1716197527">
                                      <w:marLeft w:val="0"/>
                                      <w:marRight w:val="0"/>
                                      <w:marTop w:val="0"/>
                                      <w:marBottom w:val="0"/>
                                      <w:divBdr>
                                        <w:top w:val="none" w:sz="0" w:space="0" w:color="auto"/>
                                        <w:left w:val="none" w:sz="0" w:space="0" w:color="auto"/>
                                        <w:bottom w:val="none" w:sz="0" w:space="0" w:color="auto"/>
                                        <w:right w:val="none" w:sz="0" w:space="0" w:color="auto"/>
                                      </w:divBdr>
                                    </w:div>
                                  </w:divsChild>
                                </w:div>
                                <w:div w:id="761147781">
                                  <w:marLeft w:val="0"/>
                                  <w:marRight w:val="0"/>
                                  <w:marTop w:val="0"/>
                                  <w:marBottom w:val="0"/>
                                  <w:divBdr>
                                    <w:top w:val="none" w:sz="0" w:space="0" w:color="auto"/>
                                    <w:left w:val="none" w:sz="0" w:space="0" w:color="auto"/>
                                    <w:bottom w:val="none" w:sz="0" w:space="0" w:color="auto"/>
                                    <w:right w:val="none" w:sz="0" w:space="0" w:color="auto"/>
                                  </w:divBdr>
                                  <w:divsChild>
                                    <w:div w:id="1470830094">
                                      <w:marLeft w:val="0"/>
                                      <w:marRight w:val="0"/>
                                      <w:marTop w:val="0"/>
                                      <w:marBottom w:val="0"/>
                                      <w:divBdr>
                                        <w:top w:val="none" w:sz="0" w:space="0" w:color="auto"/>
                                        <w:left w:val="none" w:sz="0" w:space="0" w:color="auto"/>
                                        <w:bottom w:val="none" w:sz="0" w:space="0" w:color="auto"/>
                                        <w:right w:val="none" w:sz="0" w:space="0" w:color="auto"/>
                                      </w:divBdr>
                                    </w:div>
                                  </w:divsChild>
                                </w:div>
                                <w:div w:id="1954549937">
                                  <w:marLeft w:val="0"/>
                                  <w:marRight w:val="0"/>
                                  <w:marTop w:val="0"/>
                                  <w:marBottom w:val="0"/>
                                  <w:divBdr>
                                    <w:top w:val="none" w:sz="0" w:space="0" w:color="auto"/>
                                    <w:left w:val="none" w:sz="0" w:space="0" w:color="auto"/>
                                    <w:bottom w:val="none" w:sz="0" w:space="0" w:color="auto"/>
                                    <w:right w:val="none" w:sz="0" w:space="0" w:color="auto"/>
                                  </w:divBdr>
                                  <w:divsChild>
                                    <w:div w:id="114913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0382457">
              <w:marLeft w:val="0"/>
              <w:marRight w:val="0"/>
              <w:marTop w:val="0"/>
              <w:marBottom w:val="600"/>
              <w:divBdr>
                <w:top w:val="none" w:sz="0" w:space="0" w:color="auto"/>
                <w:left w:val="none" w:sz="0" w:space="0" w:color="auto"/>
                <w:bottom w:val="none" w:sz="0" w:space="0" w:color="auto"/>
                <w:right w:val="none" w:sz="0" w:space="0" w:color="auto"/>
              </w:divBdr>
              <w:divsChild>
                <w:div w:id="1419135556">
                  <w:marLeft w:val="0"/>
                  <w:marRight w:val="0"/>
                  <w:marTop w:val="0"/>
                  <w:marBottom w:val="0"/>
                  <w:divBdr>
                    <w:top w:val="none" w:sz="0" w:space="0" w:color="auto"/>
                    <w:left w:val="none" w:sz="0" w:space="0" w:color="auto"/>
                    <w:bottom w:val="none" w:sz="0" w:space="0" w:color="auto"/>
                    <w:right w:val="none" w:sz="0" w:space="0" w:color="auto"/>
                  </w:divBdr>
                  <w:divsChild>
                    <w:div w:id="710764183">
                      <w:marLeft w:val="0"/>
                      <w:marRight w:val="0"/>
                      <w:marTop w:val="0"/>
                      <w:marBottom w:val="0"/>
                      <w:divBdr>
                        <w:top w:val="none" w:sz="0" w:space="0" w:color="auto"/>
                        <w:left w:val="none" w:sz="0" w:space="0" w:color="auto"/>
                        <w:bottom w:val="none" w:sz="0" w:space="0" w:color="auto"/>
                        <w:right w:val="none" w:sz="0" w:space="0" w:color="auto"/>
                      </w:divBdr>
                      <w:divsChild>
                        <w:div w:id="879051298">
                          <w:marLeft w:val="0"/>
                          <w:marRight w:val="0"/>
                          <w:marTop w:val="0"/>
                          <w:marBottom w:val="0"/>
                          <w:divBdr>
                            <w:top w:val="none" w:sz="0" w:space="0" w:color="auto"/>
                            <w:left w:val="none" w:sz="0" w:space="0" w:color="auto"/>
                            <w:bottom w:val="none" w:sz="0" w:space="0" w:color="auto"/>
                            <w:right w:val="none" w:sz="0" w:space="0" w:color="auto"/>
                          </w:divBdr>
                          <w:divsChild>
                            <w:div w:id="1882938813">
                              <w:marLeft w:val="0"/>
                              <w:marRight w:val="0"/>
                              <w:marTop w:val="0"/>
                              <w:marBottom w:val="0"/>
                              <w:divBdr>
                                <w:top w:val="none" w:sz="0" w:space="0" w:color="auto"/>
                                <w:left w:val="none" w:sz="0" w:space="0" w:color="auto"/>
                                <w:bottom w:val="none" w:sz="0" w:space="0" w:color="auto"/>
                                <w:right w:val="none" w:sz="0" w:space="0" w:color="auto"/>
                              </w:divBdr>
                              <w:divsChild>
                                <w:div w:id="1169441300">
                                  <w:marLeft w:val="0"/>
                                  <w:marRight w:val="0"/>
                                  <w:marTop w:val="0"/>
                                  <w:marBottom w:val="0"/>
                                  <w:divBdr>
                                    <w:top w:val="none" w:sz="0" w:space="0" w:color="auto"/>
                                    <w:left w:val="none" w:sz="0" w:space="0" w:color="auto"/>
                                    <w:bottom w:val="none" w:sz="0" w:space="0" w:color="auto"/>
                                    <w:right w:val="none" w:sz="0" w:space="0" w:color="auto"/>
                                  </w:divBdr>
                                  <w:divsChild>
                                    <w:div w:id="1789664129">
                                      <w:marLeft w:val="0"/>
                                      <w:marRight w:val="0"/>
                                      <w:marTop w:val="0"/>
                                      <w:marBottom w:val="0"/>
                                      <w:divBdr>
                                        <w:top w:val="none" w:sz="0" w:space="0" w:color="auto"/>
                                        <w:left w:val="none" w:sz="0" w:space="0" w:color="auto"/>
                                        <w:bottom w:val="none" w:sz="0" w:space="0" w:color="auto"/>
                                        <w:right w:val="none" w:sz="0" w:space="0" w:color="auto"/>
                                      </w:divBdr>
                                    </w:div>
                                  </w:divsChild>
                                </w:div>
                                <w:div w:id="448553401">
                                  <w:marLeft w:val="0"/>
                                  <w:marRight w:val="0"/>
                                  <w:marTop w:val="0"/>
                                  <w:marBottom w:val="0"/>
                                  <w:divBdr>
                                    <w:top w:val="none" w:sz="0" w:space="0" w:color="auto"/>
                                    <w:left w:val="none" w:sz="0" w:space="0" w:color="auto"/>
                                    <w:bottom w:val="none" w:sz="0" w:space="0" w:color="auto"/>
                                    <w:right w:val="none" w:sz="0" w:space="0" w:color="auto"/>
                                  </w:divBdr>
                                  <w:divsChild>
                                    <w:div w:id="128280110">
                                      <w:marLeft w:val="0"/>
                                      <w:marRight w:val="0"/>
                                      <w:marTop w:val="0"/>
                                      <w:marBottom w:val="0"/>
                                      <w:divBdr>
                                        <w:top w:val="none" w:sz="0" w:space="0" w:color="auto"/>
                                        <w:left w:val="none" w:sz="0" w:space="0" w:color="auto"/>
                                        <w:bottom w:val="none" w:sz="0" w:space="0" w:color="auto"/>
                                        <w:right w:val="none" w:sz="0" w:space="0" w:color="auto"/>
                                      </w:divBdr>
                                    </w:div>
                                  </w:divsChild>
                                </w:div>
                                <w:div w:id="1250774139">
                                  <w:marLeft w:val="0"/>
                                  <w:marRight w:val="0"/>
                                  <w:marTop w:val="0"/>
                                  <w:marBottom w:val="0"/>
                                  <w:divBdr>
                                    <w:top w:val="none" w:sz="0" w:space="0" w:color="auto"/>
                                    <w:left w:val="none" w:sz="0" w:space="0" w:color="auto"/>
                                    <w:bottom w:val="none" w:sz="0" w:space="0" w:color="auto"/>
                                    <w:right w:val="none" w:sz="0" w:space="0" w:color="auto"/>
                                  </w:divBdr>
                                  <w:divsChild>
                                    <w:div w:id="541094148">
                                      <w:marLeft w:val="0"/>
                                      <w:marRight w:val="0"/>
                                      <w:marTop w:val="0"/>
                                      <w:marBottom w:val="0"/>
                                      <w:divBdr>
                                        <w:top w:val="none" w:sz="0" w:space="0" w:color="auto"/>
                                        <w:left w:val="none" w:sz="0" w:space="0" w:color="auto"/>
                                        <w:bottom w:val="none" w:sz="0" w:space="0" w:color="auto"/>
                                        <w:right w:val="none" w:sz="0" w:space="0" w:color="auto"/>
                                      </w:divBdr>
                                    </w:div>
                                  </w:divsChild>
                                </w:div>
                                <w:div w:id="1735809638">
                                  <w:marLeft w:val="0"/>
                                  <w:marRight w:val="0"/>
                                  <w:marTop w:val="0"/>
                                  <w:marBottom w:val="0"/>
                                  <w:divBdr>
                                    <w:top w:val="none" w:sz="0" w:space="0" w:color="auto"/>
                                    <w:left w:val="none" w:sz="0" w:space="0" w:color="auto"/>
                                    <w:bottom w:val="none" w:sz="0" w:space="0" w:color="auto"/>
                                    <w:right w:val="none" w:sz="0" w:space="0" w:color="auto"/>
                                  </w:divBdr>
                                  <w:divsChild>
                                    <w:div w:id="796794424">
                                      <w:marLeft w:val="0"/>
                                      <w:marRight w:val="0"/>
                                      <w:marTop w:val="0"/>
                                      <w:marBottom w:val="0"/>
                                      <w:divBdr>
                                        <w:top w:val="none" w:sz="0" w:space="0" w:color="auto"/>
                                        <w:left w:val="none" w:sz="0" w:space="0" w:color="auto"/>
                                        <w:bottom w:val="none" w:sz="0" w:space="0" w:color="auto"/>
                                        <w:right w:val="none" w:sz="0" w:space="0" w:color="auto"/>
                                      </w:divBdr>
                                    </w:div>
                                  </w:divsChild>
                                </w:div>
                                <w:div w:id="704598398">
                                  <w:marLeft w:val="0"/>
                                  <w:marRight w:val="0"/>
                                  <w:marTop w:val="0"/>
                                  <w:marBottom w:val="0"/>
                                  <w:divBdr>
                                    <w:top w:val="none" w:sz="0" w:space="0" w:color="auto"/>
                                    <w:left w:val="none" w:sz="0" w:space="0" w:color="auto"/>
                                    <w:bottom w:val="none" w:sz="0" w:space="0" w:color="auto"/>
                                    <w:right w:val="none" w:sz="0" w:space="0" w:color="auto"/>
                                  </w:divBdr>
                                  <w:divsChild>
                                    <w:div w:id="53176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8154000">
              <w:marLeft w:val="0"/>
              <w:marRight w:val="0"/>
              <w:marTop w:val="0"/>
              <w:marBottom w:val="600"/>
              <w:divBdr>
                <w:top w:val="none" w:sz="0" w:space="0" w:color="auto"/>
                <w:left w:val="none" w:sz="0" w:space="0" w:color="auto"/>
                <w:bottom w:val="none" w:sz="0" w:space="0" w:color="auto"/>
                <w:right w:val="none" w:sz="0" w:space="0" w:color="auto"/>
              </w:divBdr>
              <w:divsChild>
                <w:div w:id="2137597827">
                  <w:marLeft w:val="0"/>
                  <w:marRight w:val="0"/>
                  <w:marTop w:val="0"/>
                  <w:marBottom w:val="0"/>
                  <w:divBdr>
                    <w:top w:val="none" w:sz="0" w:space="0" w:color="auto"/>
                    <w:left w:val="none" w:sz="0" w:space="0" w:color="auto"/>
                    <w:bottom w:val="none" w:sz="0" w:space="0" w:color="auto"/>
                    <w:right w:val="none" w:sz="0" w:space="0" w:color="auto"/>
                  </w:divBdr>
                  <w:divsChild>
                    <w:div w:id="1995907464">
                      <w:marLeft w:val="0"/>
                      <w:marRight w:val="0"/>
                      <w:marTop w:val="0"/>
                      <w:marBottom w:val="0"/>
                      <w:divBdr>
                        <w:top w:val="none" w:sz="0" w:space="0" w:color="auto"/>
                        <w:left w:val="none" w:sz="0" w:space="0" w:color="auto"/>
                        <w:bottom w:val="none" w:sz="0" w:space="0" w:color="auto"/>
                        <w:right w:val="none" w:sz="0" w:space="0" w:color="auto"/>
                      </w:divBdr>
                      <w:divsChild>
                        <w:div w:id="1245071178">
                          <w:marLeft w:val="0"/>
                          <w:marRight w:val="0"/>
                          <w:marTop w:val="0"/>
                          <w:marBottom w:val="0"/>
                          <w:divBdr>
                            <w:top w:val="none" w:sz="0" w:space="0" w:color="auto"/>
                            <w:left w:val="none" w:sz="0" w:space="0" w:color="auto"/>
                            <w:bottom w:val="none" w:sz="0" w:space="0" w:color="auto"/>
                            <w:right w:val="none" w:sz="0" w:space="0" w:color="auto"/>
                          </w:divBdr>
                          <w:divsChild>
                            <w:div w:id="1418937280">
                              <w:marLeft w:val="0"/>
                              <w:marRight w:val="0"/>
                              <w:marTop w:val="0"/>
                              <w:marBottom w:val="0"/>
                              <w:divBdr>
                                <w:top w:val="none" w:sz="0" w:space="0" w:color="auto"/>
                                <w:left w:val="none" w:sz="0" w:space="0" w:color="auto"/>
                                <w:bottom w:val="none" w:sz="0" w:space="0" w:color="auto"/>
                                <w:right w:val="none" w:sz="0" w:space="0" w:color="auto"/>
                              </w:divBdr>
                              <w:divsChild>
                                <w:div w:id="483854857">
                                  <w:marLeft w:val="0"/>
                                  <w:marRight w:val="0"/>
                                  <w:marTop w:val="0"/>
                                  <w:marBottom w:val="0"/>
                                  <w:divBdr>
                                    <w:top w:val="none" w:sz="0" w:space="0" w:color="auto"/>
                                    <w:left w:val="none" w:sz="0" w:space="0" w:color="auto"/>
                                    <w:bottom w:val="none" w:sz="0" w:space="0" w:color="auto"/>
                                    <w:right w:val="none" w:sz="0" w:space="0" w:color="auto"/>
                                  </w:divBdr>
                                  <w:divsChild>
                                    <w:div w:id="2094013469">
                                      <w:marLeft w:val="0"/>
                                      <w:marRight w:val="0"/>
                                      <w:marTop w:val="0"/>
                                      <w:marBottom w:val="0"/>
                                      <w:divBdr>
                                        <w:top w:val="none" w:sz="0" w:space="0" w:color="auto"/>
                                        <w:left w:val="none" w:sz="0" w:space="0" w:color="auto"/>
                                        <w:bottom w:val="none" w:sz="0" w:space="0" w:color="auto"/>
                                        <w:right w:val="none" w:sz="0" w:space="0" w:color="auto"/>
                                      </w:divBdr>
                                    </w:div>
                                  </w:divsChild>
                                </w:div>
                                <w:div w:id="760874349">
                                  <w:marLeft w:val="0"/>
                                  <w:marRight w:val="0"/>
                                  <w:marTop w:val="0"/>
                                  <w:marBottom w:val="0"/>
                                  <w:divBdr>
                                    <w:top w:val="none" w:sz="0" w:space="0" w:color="auto"/>
                                    <w:left w:val="none" w:sz="0" w:space="0" w:color="auto"/>
                                    <w:bottom w:val="none" w:sz="0" w:space="0" w:color="auto"/>
                                    <w:right w:val="none" w:sz="0" w:space="0" w:color="auto"/>
                                  </w:divBdr>
                                  <w:divsChild>
                                    <w:div w:id="51539079">
                                      <w:marLeft w:val="0"/>
                                      <w:marRight w:val="0"/>
                                      <w:marTop w:val="0"/>
                                      <w:marBottom w:val="0"/>
                                      <w:divBdr>
                                        <w:top w:val="none" w:sz="0" w:space="0" w:color="auto"/>
                                        <w:left w:val="none" w:sz="0" w:space="0" w:color="auto"/>
                                        <w:bottom w:val="none" w:sz="0" w:space="0" w:color="auto"/>
                                        <w:right w:val="none" w:sz="0" w:space="0" w:color="auto"/>
                                      </w:divBdr>
                                    </w:div>
                                  </w:divsChild>
                                </w:div>
                                <w:div w:id="581334354">
                                  <w:marLeft w:val="0"/>
                                  <w:marRight w:val="0"/>
                                  <w:marTop w:val="0"/>
                                  <w:marBottom w:val="0"/>
                                  <w:divBdr>
                                    <w:top w:val="none" w:sz="0" w:space="0" w:color="auto"/>
                                    <w:left w:val="none" w:sz="0" w:space="0" w:color="auto"/>
                                    <w:bottom w:val="none" w:sz="0" w:space="0" w:color="auto"/>
                                    <w:right w:val="none" w:sz="0" w:space="0" w:color="auto"/>
                                  </w:divBdr>
                                  <w:divsChild>
                                    <w:div w:id="636111554">
                                      <w:marLeft w:val="0"/>
                                      <w:marRight w:val="0"/>
                                      <w:marTop w:val="0"/>
                                      <w:marBottom w:val="0"/>
                                      <w:divBdr>
                                        <w:top w:val="none" w:sz="0" w:space="0" w:color="auto"/>
                                        <w:left w:val="none" w:sz="0" w:space="0" w:color="auto"/>
                                        <w:bottom w:val="none" w:sz="0" w:space="0" w:color="auto"/>
                                        <w:right w:val="none" w:sz="0" w:space="0" w:color="auto"/>
                                      </w:divBdr>
                                    </w:div>
                                  </w:divsChild>
                                </w:div>
                                <w:div w:id="2051417814">
                                  <w:marLeft w:val="0"/>
                                  <w:marRight w:val="0"/>
                                  <w:marTop w:val="0"/>
                                  <w:marBottom w:val="0"/>
                                  <w:divBdr>
                                    <w:top w:val="none" w:sz="0" w:space="0" w:color="auto"/>
                                    <w:left w:val="none" w:sz="0" w:space="0" w:color="auto"/>
                                    <w:bottom w:val="none" w:sz="0" w:space="0" w:color="auto"/>
                                    <w:right w:val="none" w:sz="0" w:space="0" w:color="auto"/>
                                  </w:divBdr>
                                  <w:divsChild>
                                    <w:div w:id="2064207133">
                                      <w:marLeft w:val="0"/>
                                      <w:marRight w:val="0"/>
                                      <w:marTop w:val="0"/>
                                      <w:marBottom w:val="0"/>
                                      <w:divBdr>
                                        <w:top w:val="none" w:sz="0" w:space="0" w:color="auto"/>
                                        <w:left w:val="none" w:sz="0" w:space="0" w:color="auto"/>
                                        <w:bottom w:val="none" w:sz="0" w:space="0" w:color="auto"/>
                                        <w:right w:val="none" w:sz="0" w:space="0" w:color="auto"/>
                                      </w:divBdr>
                                    </w:div>
                                  </w:divsChild>
                                </w:div>
                                <w:div w:id="109738913">
                                  <w:marLeft w:val="0"/>
                                  <w:marRight w:val="0"/>
                                  <w:marTop w:val="0"/>
                                  <w:marBottom w:val="0"/>
                                  <w:divBdr>
                                    <w:top w:val="none" w:sz="0" w:space="0" w:color="auto"/>
                                    <w:left w:val="none" w:sz="0" w:space="0" w:color="auto"/>
                                    <w:bottom w:val="none" w:sz="0" w:space="0" w:color="auto"/>
                                    <w:right w:val="none" w:sz="0" w:space="0" w:color="auto"/>
                                  </w:divBdr>
                                  <w:divsChild>
                                    <w:div w:id="1744641837">
                                      <w:marLeft w:val="0"/>
                                      <w:marRight w:val="0"/>
                                      <w:marTop w:val="0"/>
                                      <w:marBottom w:val="0"/>
                                      <w:divBdr>
                                        <w:top w:val="none" w:sz="0" w:space="0" w:color="auto"/>
                                        <w:left w:val="none" w:sz="0" w:space="0" w:color="auto"/>
                                        <w:bottom w:val="none" w:sz="0" w:space="0" w:color="auto"/>
                                        <w:right w:val="none" w:sz="0" w:space="0" w:color="auto"/>
                                      </w:divBdr>
                                    </w:div>
                                  </w:divsChild>
                                </w:div>
                                <w:div w:id="647057239">
                                  <w:marLeft w:val="0"/>
                                  <w:marRight w:val="0"/>
                                  <w:marTop w:val="0"/>
                                  <w:marBottom w:val="0"/>
                                  <w:divBdr>
                                    <w:top w:val="none" w:sz="0" w:space="0" w:color="auto"/>
                                    <w:left w:val="none" w:sz="0" w:space="0" w:color="auto"/>
                                    <w:bottom w:val="none" w:sz="0" w:space="0" w:color="auto"/>
                                    <w:right w:val="none" w:sz="0" w:space="0" w:color="auto"/>
                                  </w:divBdr>
                                  <w:divsChild>
                                    <w:div w:id="17577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5461524">
              <w:marLeft w:val="0"/>
              <w:marRight w:val="0"/>
              <w:marTop w:val="0"/>
              <w:marBottom w:val="600"/>
              <w:divBdr>
                <w:top w:val="none" w:sz="0" w:space="0" w:color="auto"/>
                <w:left w:val="none" w:sz="0" w:space="0" w:color="auto"/>
                <w:bottom w:val="none" w:sz="0" w:space="0" w:color="auto"/>
                <w:right w:val="none" w:sz="0" w:space="0" w:color="auto"/>
              </w:divBdr>
              <w:divsChild>
                <w:div w:id="650335128">
                  <w:marLeft w:val="0"/>
                  <w:marRight w:val="0"/>
                  <w:marTop w:val="0"/>
                  <w:marBottom w:val="0"/>
                  <w:divBdr>
                    <w:top w:val="none" w:sz="0" w:space="0" w:color="auto"/>
                    <w:left w:val="none" w:sz="0" w:space="0" w:color="auto"/>
                    <w:bottom w:val="none" w:sz="0" w:space="0" w:color="auto"/>
                    <w:right w:val="none" w:sz="0" w:space="0" w:color="auto"/>
                  </w:divBdr>
                  <w:divsChild>
                    <w:div w:id="807278791">
                      <w:marLeft w:val="0"/>
                      <w:marRight w:val="0"/>
                      <w:marTop w:val="0"/>
                      <w:marBottom w:val="0"/>
                      <w:divBdr>
                        <w:top w:val="none" w:sz="0" w:space="0" w:color="auto"/>
                        <w:left w:val="none" w:sz="0" w:space="0" w:color="auto"/>
                        <w:bottom w:val="none" w:sz="0" w:space="0" w:color="auto"/>
                        <w:right w:val="none" w:sz="0" w:space="0" w:color="auto"/>
                      </w:divBdr>
                      <w:divsChild>
                        <w:div w:id="782001017">
                          <w:marLeft w:val="0"/>
                          <w:marRight w:val="0"/>
                          <w:marTop w:val="0"/>
                          <w:marBottom w:val="0"/>
                          <w:divBdr>
                            <w:top w:val="none" w:sz="0" w:space="0" w:color="auto"/>
                            <w:left w:val="none" w:sz="0" w:space="0" w:color="auto"/>
                            <w:bottom w:val="none" w:sz="0" w:space="0" w:color="auto"/>
                            <w:right w:val="none" w:sz="0" w:space="0" w:color="auto"/>
                          </w:divBdr>
                          <w:divsChild>
                            <w:div w:id="280065746">
                              <w:marLeft w:val="0"/>
                              <w:marRight w:val="0"/>
                              <w:marTop w:val="0"/>
                              <w:marBottom w:val="0"/>
                              <w:divBdr>
                                <w:top w:val="none" w:sz="0" w:space="0" w:color="auto"/>
                                <w:left w:val="none" w:sz="0" w:space="0" w:color="auto"/>
                                <w:bottom w:val="none" w:sz="0" w:space="0" w:color="auto"/>
                                <w:right w:val="none" w:sz="0" w:space="0" w:color="auto"/>
                              </w:divBdr>
                              <w:divsChild>
                                <w:div w:id="460196863">
                                  <w:marLeft w:val="0"/>
                                  <w:marRight w:val="0"/>
                                  <w:marTop w:val="0"/>
                                  <w:marBottom w:val="0"/>
                                  <w:divBdr>
                                    <w:top w:val="none" w:sz="0" w:space="0" w:color="auto"/>
                                    <w:left w:val="none" w:sz="0" w:space="0" w:color="auto"/>
                                    <w:bottom w:val="none" w:sz="0" w:space="0" w:color="auto"/>
                                    <w:right w:val="none" w:sz="0" w:space="0" w:color="auto"/>
                                  </w:divBdr>
                                  <w:divsChild>
                                    <w:div w:id="1442989922">
                                      <w:marLeft w:val="0"/>
                                      <w:marRight w:val="0"/>
                                      <w:marTop w:val="0"/>
                                      <w:marBottom w:val="0"/>
                                      <w:divBdr>
                                        <w:top w:val="none" w:sz="0" w:space="0" w:color="auto"/>
                                        <w:left w:val="none" w:sz="0" w:space="0" w:color="auto"/>
                                        <w:bottom w:val="none" w:sz="0" w:space="0" w:color="auto"/>
                                        <w:right w:val="none" w:sz="0" w:space="0" w:color="auto"/>
                                      </w:divBdr>
                                    </w:div>
                                  </w:divsChild>
                                </w:div>
                                <w:div w:id="1826629299">
                                  <w:marLeft w:val="0"/>
                                  <w:marRight w:val="0"/>
                                  <w:marTop w:val="0"/>
                                  <w:marBottom w:val="0"/>
                                  <w:divBdr>
                                    <w:top w:val="none" w:sz="0" w:space="0" w:color="auto"/>
                                    <w:left w:val="none" w:sz="0" w:space="0" w:color="auto"/>
                                    <w:bottom w:val="none" w:sz="0" w:space="0" w:color="auto"/>
                                    <w:right w:val="none" w:sz="0" w:space="0" w:color="auto"/>
                                  </w:divBdr>
                                  <w:divsChild>
                                    <w:div w:id="1132864400">
                                      <w:marLeft w:val="0"/>
                                      <w:marRight w:val="0"/>
                                      <w:marTop w:val="0"/>
                                      <w:marBottom w:val="0"/>
                                      <w:divBdr>
                                        <w:top w:val="none" w:sz="0" w:space="0" w:color="auto"/>
                                        <w:left w:val="none" w:sz="0" w:space="0" w:color="auto"/>
                                        <w:bottom w:val="none" w:sz="0" w:space="0" w:color="auto"/>
                                        <w:right w:val="none" w:sz="0" w:space="0" w:color="auto"/>
                                      </w:divBdr>
                                    </w:div>
                                  </w:divsChild>
                                </w:div>
                                <w:div w:id="947278423">
                                  <w:marLeft w:val="0"/>
                                  <w:marRight w:val="0"/>
                                  <w:marTop w:val="0"/>
                                  <w:marBottom w:val="0"/>
                                  <w:divBdr>
                                    <w:top w:val="none" w:sz="0" w:space="0" w:color="auto"/>
                                    <w:left w:val="none" w:sz="0" w:space="0" w:color="auto"/>
                                    <w:bottom w:val="none" w:sz="0" w:space="0" w:color="auto"/>
                                    <w:right w:val="none" w:sz="0" w:space="0" w:color="auto"/>
                                  </w:divBdr>
                                  <w:divsChild>
                                    <w:div w:id="735669003">
                                      <w:marLeft w:val="0"/>
                                      <w:marRight w:val="0"/>
                                      <w:marTop w:val="0"/>
                                      <w:marBottom w:val="0"/>
                                      <w:divBdr>
                                        <w:top w:val="none" w:sz="0" w:space="0" w:color="auto"/>
                                        <w:left w:val="none" w:sz="0" w:space="0" w:color="auto"/>
                                        <w:bottom w:val="none" w:sz="0" w:space="0" w:color="auto"/>
                                        <w:right w:val="none" w:sz="0" w:space="0" w:color="auto"/>
                                      </w:divBdr>
                                    </w:div>
                                  </w:divsChild>
                                </w:div>
                                <w:div w:id="387805213">
                                  <w:marLeft w:val="0"/>
                                  <w:marRight w:val="0"/>
                                  <w:marTop w:val="0"/>
                                  <w:marBottom w:val="0"/>
                                  <w:divBdr>
                                    <w:top w:val="none" w:sz="0" w:space="0" w:color="auto"/>
                                    <w:left w:val="none" w:sz="0" w:space="0" w:color="auto"/>
                                    <w:bottom w:val="none" w:sz="0" w:space="0" w:color="auto"/>
                                    <w:right w:val="none" w:sz="0" w:space="0" w:color="auto"/>
                                  </w:divBdr>
                                  <w:divsChild>
                                    <w:div w:id="1994065484">
                                      <w:marLeft w:val="0"/>
                                      <w:marRight w:val="0"/>
                                      <w:marTop w:val="0"/>
                                      <w:marBottom w:val="0"/>
                                      <w:divBdr>
                                        <w:top w:val="none" w:sz="0" w:space="0" w:color="auto"/>
                                        <w:left w:val="none" w:sz="0" w:space="0" w:color="auto"/>
                                        <w:bottom w:val="none" w:sz="0" w:space="0" w:color="auto"/>
                                        <w:right w:val="none" w:sz="0" w:space="0" w:color="auto"/>
                                      </w:divBdr>
                                    </w:div>
                                  </w:divsChild>
                                </w:div>
                                <w:div w:id="1640106786">
                                  <w:marLeft w:val="0"/>
                                  <w:marRight w:val="0"/>
                                  <w:marTop w:val="0"/>
                                  <w:marBottom w:val="0"/>
                                  <w:divBdr>
                                    <w:top w:val="none" w:sz="0" w:space="0" w:color="auto"/>
                                    <w:left w:val="none" w:sz="0" w:space="0" w:color="auto"/>
                                    <w:bottom w:val="none" w:sz="0" w:space="0" w:color="auto"/>
                                    <w:right w:val="none" w:sz="0" w:space="0" w:color="auto"/>
                                  </w:divBdr>
                                  <w:divsChild>
                                    <w:div w:id="1044017569">
                                      <w:marLeft w:val="0"/>
                                      <w:marRight w:val="0"/>
                                      <w:marTop w:val="0"/>
                                      <w:marBottom w:val="0"/>
                                      <w:divBdr>
                                        <w:top w:val="none" w:sz="0" w:space="0" w:color="auto"/>
                                        <w:left w:val="none" w:sz="0" w:space="0" w:color="auto"/>
                                        <w:bottom w:val="none" w:sz="0" w:space="0" w:color="auto"/>
                                        <w:right w:val="none" w:sz="0" w:space="0" w:color="auto"/>
                                      </w:divBdr>
                                    </w:div>
                                  </w:divsChild>
                                </w:div>
                                <w:div w:id="2044595740">
                                  <w:marLeft w:val="0"/>
                                  <w:marRight w:val="0"/>
                                  <w:marTop w:val="0"/>
                                  <w:marBottom w:val="0"/>
                                  <w:divBdr>
                                    <w:top w:val="none" w:sz="0" w:space="0" w:color="auto"/>
                                    <w:left w:val="none" w:sz="0" w:space="0" w:color="auto"/>
                                    <w:bottom w:val="none" w:sz="0" w:space="0" w:color="auto"/>
                                    <w:right w:val="none" w:sz="0" w:space="0" w:color="auto"/>
                                  </w:divBdr>
                                  <w:divsChild>
                                    <w:div w:id="842473307">
                                      <w:marLeft w:val="0"/>
                                      <w:marRight w:val="0"/>
                                      <w:marTop w:val="0"/>
                                      <w:marBottom w:val="0"/>
                                      <w:divBdr>
                                        <w:top w:val="none" w:sz="0" w:space="0" w:color="auto"/>
                                        <w:left w:val="none" w:sz="0" w:space="0" w:color="auto"/>
                                        <w:bottom w:val="none" w:sz="0" w:space="0" w:color="auto"/>
                                        <w:right w:val="none" w:sz="0" w:space="0" w:color="auto"/>
                                      </w:divBdr>
                                    </w:div>
                                  </w:divsChild>
                                </w:div>
                                <w:div w:id="2038194210">
                                  <w:marLeft w:val="0"/>
                                  <w:marRight w:val="0"/>
                                  <w:marTop w:val="0"/>
                                  <w:marBottom w:val="0"/>
                                  <w:divBdr>
                                    <w:top w:val="none" w:sz="0" w:space="0" w:color="auto"/>
                                    <w:left w:val="none" w:sz="0" w:space="0" w:color="auto"/>
                                    <w:bottom w:val="none" w:sz="0" w:space="0" w:color="auto"/>
                                    <w:right w:val="none" w:sz="0" w:space="0" w:color="auto"/>
                                  </w:divBdr>
                                  <w:divsChild>
                                    <w:div w:id="127868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93438">
                              <w:marLeft w:val="0"/>
                              <w:marRight w:val="0"/>
                              <w:marTop w:val="0"/>
                              <w:marBottom w:val="0"/>
                              <w:divBdr>
                                <w:top w:val="none" w:sz="0" w:space="0" w:color="auto"/>
                                <w:left w:val="none" w:sz="0" w:space="0" w:color="auto"/>
                                <w:bottom w:val="none" w:sz="0" w:space="0" w:color="auto"/>
                                <w:right w:val="none" w:sz="0" w:space="0" w:color="auto"/>
                              </w:divBdr>
                              <w:divsChild>
                                <w:div w:id="20941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9461338">
              <w:marLeft w:val="0"/>
              <w:marRight w:val="0"/>
              <w:marTop w:val="0"/>
              <w:marBottom w:val="600"/>
              <w:divBdr>
                <w:top w:val="none" w:sz="0" w:space="0" w:color="auto"/>
                <w:left w:val="none" w:sz="0" w:space="0" w:color="auto"/>
                <w:bottom w:val="none" w:sz="0" w:space="0" w:color="auto"/>
                <w:right w:val="none" w:sz="0" w:space="0" w:color="auto"/>
              </w:divBdr>
              <w:divsChild>
                <w:div w:id="702441245">
                  <w:marLeft w:val="0"/>
                  <w:marRight w:val="0"/>
                  <w:marTop w:val="0"/>
                  <w:marBottom w:val="0"/>
                  <w:divBdr>
                    <w:top w:val="none" w:sz="0" w:space="0" w:color="auto"/>
                    <w:left w:val="none" w:sz="0" w:space="0" w:color="auto"/>
                    <w:bottom w:val="none" w:sz="0" w:space="0" w:color="auto"/>
                    <w:right w:val="none" w:sz="0" w:space="0" w:color="auto"/>
                  </w:divBdr>
                  <w:divsChild>
                    <w:div w:id="759176579">
                      <w:marLeft w:val="0"/>
                      <w:marRight w:val="0"/>
                      <w:marTop w:val="0"/>
                      <w:marBottom w:val="0"/>
                      <w:divBdr>
                        <w:top w:val="none" w:sz="0" w:space="0" w:color="auto"/>
                        <w:left w:val="none" w:sz="0" w:space="0" w:color="auto"/>
                        <w:bottom w:val="none" w:sz="0" w:space="0" w:color="auto"/>
                        <w:right w:val="none" w:sz="0" w:space="0" w:color="auto"/>
                      </w:divBdr>
                      <w:divsChild>
                        <w:div w:id="2064518406">
                          <w:marLeft w:val="0"/>
                          <w:marRight w:val="0"/>
                          <w:marTop w:val="0"/>
                          <w:marBottom w:val="0"/>
                          <w:divBdr>
                            <w:top w:val="none" w:sz="0" w:space="0" w:color="auto"/>
                            <w:left w:val="none" w:sz="0" w:space="0" w:color="auto"/>
                            <w:bottom w:val="none" w:sz="0" w:space="0" w:color="auto"/>
                            <w:right w:val="none" w:sz="0" w:space="0" w:color="auto"/>
                          </w:divBdr>
                          <w:divsChild>
                            <w:div w:id="1981615951">
                              <w:marLeft w:val="0"/>
                              <w:marRight w:val="0"/>
                              <w:marTop w:val="0"/>
                              <w:marBottom w:val="0"/>
                              <w:divBdr>
                                <w:top w:val="none" w:sz="0" w:space="0" w:color="auto"/>
                                <w:left w:val="none" w:sz="0" w:space="0" w:color="auto"/>
                                <w:bottom w:val="none" w:sz="0" w:space="0" w:color="auto"/>
                                <w:right w:val="none" w:sz="0" w:space="0" w:color="auto"/>
                              </w:divBdr>
                              <w:divsChild>
                                <w:div w:id="1648439638">
                                  <w:marLeft w:val="0"/>
                                  <w:marRight w:val="0"/>
                                  <w:marTop w:val="0"/>
                                  <w:marBottom w:val="0"/>
                                  <w:divBdr>
                                    <w:top w:val="none" w:sz="0" w:space="0" w:color="auto"/>
                                    <w:left w:val="none" w:sz="0" w:space="0" w:color="auto"/>
                                    <w:bottom w:val="none" w:sz="0" w:space="0" w:color="auto"/>
                                    <w:right w:val="none" w:sz="0" w:space="0" w:color="auto"/>
                                  </w:divBdr>
                                  <w:divsChild>
                                    <w:div w:id="776100156">
                                      <w:marLeft w:val="0"/>
                                      <w:marRight w:val="0"/>
                                      <w:marTop w:val="0"/>
                                      <w:marBottom w:val="0"/>
                                      <w:divBdr>
                                        <w:top w:val="none" w:sz="0" w:space="0" w:color="auto"/>
                                        <w:left w:val="none" w:sz="0" w:space="0" w:color="auto"/>
                                        <w:bottom w:val="none" w:sz="0" w:space="0" w:color="auto"/>
                                        <w:right w:val="none" w:sz="0" w:space="0" w:color="auto"/>
                                      </w:divBdr>
                                    </w:div>
                                  </w:divsChild>
                                </w:div>
                                <w:div w:id="523523914">
                                  <w:marLeft w:val="0"/>
                                  <w:marRight w:val="0"/>
                                  <w:marTop w:val="0"/>
                                  <w:marBottom w:val="0"/>
                                  <w:divBdr>
                                    <w:top w:val="none" w:sz="0" w:space="0" w:color="auto"/>
                                    <w:left w:val="none" w:sz="0" w:space="0" w:color="auto"/>
                                    <w:bottom w:val="none" w:sz="0" w:space="0" w:color="auto"/>
                                    <w:right w:val="none" w:sz="0" w:space="0" w:color="auto"/>
                                  </w:divBdr>
                                  <w:divsChild>
                                    <w:div w:id="1213157022">
                                      <w:marLeft w:val="0"/>
                                      <w:marRight w:val="0"/>
                                      <w:marTop w:val="0"/>
                                      <w:marBottom w:val="0"/>
                                      <w:divBdr>
                                        <w:top w:val="none" w:sz="0" w:space="0" w:color="auto"/>
                                        <w:left w:val="none" w:sz="0" w:space="0" w:color="auto"/>
                                        <w:bottom w:val="none" w:sz="0" w:space="0" w:color="auto"/>
                                        <w:right w:val="none" w:sz="0" w:space="0" w:color="auto"/>
                                      </w:divBdr>
                                    </w:div>
                                  </w:divsChild>
                                </w:div>
                                <w:div w:id="771046799">
                                  <w:marLeft w:val="0"/>
                                  <w:marRight w:val="0"/>
                                  <w:marTop w:val="0"/>
                                  <w:marBottom w:val="0"/>
                                  <w:divBdr>
                                    <w:top w:val="none" w:sz="0" w:space="0" w:color="auto"/>
                                    <w:left w:val="none" w:sz="0" w:space="0" w:color="auto"/>
                                    <w:bottom w:val="none" w:sz="0" w:space="0" w:color="auto"/>
                                    <w:right w:val="none" w:sz="0" w:space="0" w:color="auto"/>
                                  </w:divBdr>
                                  <w:divsChild>
                                    <w:div w:id="1474445731">
                                      <w:marLeft w:val="0"/>
                                      <w:marRight w:val="0"/>
                                      <w:marTop w:val="0"/>
                                      <w:marBottom w:val="0"/>
                                      <w:divBdr>
                                        <w:top w:val="none" w:sz="0" w:space="0" w:color="auto"/>
                                        <w:left w:val="none" w:sz="0" w:space="0" w:color="auto"/>
                                        <w:bottom w:val="none" w:sz="0" w:space="0" w:color="auto"/>
                                        <w:right w:val="none" w:sz="0" w:space="0" w:color="auto"/>
                                      </w:divBdr>
                                    </w:div>
                                  </w:divsChild>
                                </w:div>
                                <w:div w:id="1626885937">
                                  <w:marLeft w:val="0"/>
                                  <w:marRight w:val="0"/>
                                  <w:marTop w:val="0"/>
                                  <w:marBottom w:val="0"/>
                                  <w:divBdr>
                                    <w:top w:val="none" w:sz="0" w:space="0" w:color="auto"/>
                                    <w:left w:val="none" w:sz="0" w:space="0" w:color="auto"/>
                                    <w:bottom w:val="none" w:sz="0" w:space="0" w:color="auto"/>
                                    <w:right w:val="none" w:sz="0" w:space="0" w:color="auto"/>
                                  </w:divBdr>
                                  <w:divsChild>
                                    <w:div w:id="720321759">
                                      <w:marLeft w:val="0"/>
                                      <w:marRight w:val="0"/>
                                      <w:marTop w:val="0"/>
                                      <w:marBottom w:val="0"/>
                                      <w:divBdr>
                                        <w:top w:val="none" w:sz="0" w:space="0" w:color="auto"/>
                                        <w:left w:val="none" w:sz="0" w:space="0" w:color="auto"/>
                                        <w:bottom w:val="none" w:sz="0" w:space="0" w:color="auto"/>
                                        <w:right w:val="none" w:sz="0" w:space="0" w:color="auto"/>
                                      </w:divBdr>
                                    </w:div>
                                  </w:divsChild>
                                </w:div>
                                <w:div w:id="1920168484">
                                  <w:marLeft w:val="0"/>
                                  <w:marRight w:val="0"/>
                                  <w:marTop w:val="0"/>
                                  <w:marBottom w:val="0"/>
                                  <w:divBdr>
                                    <w:top w:val="none" w:sz="0" w:space="0" w:color="auto"/>
                                    <w:left w:val="none" w:sz="0" w:space="0" w:color="auto"/>
                                    <w:bottom w:val="none" w:sz="0" w:space="0" w:color="auto"/>
                                    <w:right w:val="none" w:sz="0" w:space="0" w:color="auto"/>
                                  </w:divBdr>
                                  <w:divsChild>
                                    <w:div w:id="76245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347828">
                              <w:marLeft w:val="0"/>
                              <w:marRight w:val="0"/>
                              <w:marTop w:val="0"/>
                              <w:marBottom w:val="0"/>
                              <w:divBdr>
                                <w:top w:val="none" w:sz="0" w:space="0" w:color="auto"/>
                                <w:left w:val="none" w:sz="0" w:space="0" w:color="auto"/>
                                <w:bottom w:val="none" w:sz="0" w:space="0" w:color="auto"/>
                                <w:right w:val="none" w:sz="0" w:space="0" w:color="auto"/>
                              </w:divBdr>
                              <w:divsChild>
                                <w:div w:id="1357274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4858535">
              <w:marLeft w:val="0"/>
              <w:marRight w:val="0"/>
              <w:marTop w:val="0"/>
              <w:marBottom w:val="600"/>
              <w:divBdr>
                <w:top w:val="none" w:sz="0" w:space="0" w:color="auto"/>
                <w:left w:val="none" w:sz="0" w:space="0" w:color="auto"/>
                <w:bottom w:val="none" w:sz="0" w:space="0" w:color="auto"/>
                <w:right w:val="none" w:sz="0" w:space="0" w:color="auto"/>
              </w:divBdr>
              <w:divsChild>
                <w:div w:id="1174494409">
                  <w:marLeft w:val="0"/>
                  <w:marRight w:val="0"/>
                  <w:marTop w:val="0"/>
                  <w:marBottom w:val="0"/>
                  <w:divBdr>
                    <w:top w:val="none" w:sz="0" w:space="0" w:color="auto"/>
                    <w:left w:val="none" w:sz="0" w:space="0" w:color="auto"/>
                    <w:bottom w:val="none" w:sz="0" w:space="0" w:color="auto"/>
                    <w:right w:val="none" w:sz="0" w:space="0" w:color="auto"/>
                  </w:divBdr>
                  <w:divsChild>
                    <w:div w:id="1477453408">
                      <w:marLeft w:val="0"/>
                      <w:marRight w:val="0"/>
                      <w:marTop w:val="0"/>
                      <w:marBottom w:val="0"/>
                      <w:divBdr>
                        <w:top w:val="none" w:sz="0" w:space="0" w:color="auto"/>
                        <w:left w:val="none" w:sz="0" w:space="0" w:color="auto"/>
                        <w:bottom w:val="none" w:sz="0" w:space="0" w:color="auto"/>
                        <w:right w:val="none" w:sz="0" w:space="0" w:color="auto"/>
                      </w:divBdr>
                      <w:divsChild>
                        <w:div w:id="526915428">
                          <w:marLeft w:val="0"/>
                          <w:marRight w:val="0"/>
                          <w:marTop w:val="0"/>
                          <w:marBottom w:val="0"/>
                          <w:divBdr>
                            <w:top w:val="none" w:sz="0" w:space="0" w:color="auto"/>
                            <w:left w:val="none" w:sz="0" w:space="0" w:color="auto"/>
                            <w:bottom w:val="none" w:sz="0" w:space="0" w:color="auto"/>
                            <w:right w:val="none" w:sz="0" w:space="0" w:color="auto"/>
                          </w:divBdr>
                          <w:divsChild>
                            <w:div w:id="1801147055">
                              <w:marLeft w:val="0"/>
                              <w:marRight w:val="0"/>
                              <w:marTop w:val="0"/>
                              <w:marBottom w:val="0"/>
                              <w:divBdr>
                                <w:top w:val="none" w:sz="0" w:space="0" w:color="auto"/>
                                <w:left w:val="none" w:sz="0" w:space="0" w:color="auto"/>
                                <w:bottom w:val="none" w:sz="0" w:space="0" w:color="auto"/>
                                <w:right w:val="none" w:sz="0" w:space="0" w:color="auto"/>
                              </w:divBdr>
                              <w:divsChild>
                                <w:div w:id="1724283046">
                                  <w:marLeft w:val="0"/>
                                  <w:marRight w:val="0"/>
                                  <w:marTop w:val="0"/>
                                  <w:marBottom w:val="0"/>
                                  <w:divBdr>
                                    <w:top w:val="none" w:sz="0" w:space="0" w:color="auto"/>
                                    <w:left w:val="none" w:sz="0" w:space="0" w:color="auto"/>
                                    <w:bottom w:val="none" w:sz="0" w:space="0" w:color="auto"/>
                                    <w:right w:val="none" w:sz="0" w:space="0" w:color="auto"/>
                                  </w:divBdr>
                                  <w:divsChild>
                                    <w:div w:id="1274170863">
                                      <w:marLeft w:val="0"/>
                                      <w:marRight w:val="0"/>
                                      <w:marTop w:val="0"/>
                                      <w:marBottom w:val="0"/>
                                      <w:divBdr>
                                        <w:top w:val="none" w:sz="0" w:space="0" w:color="auto"/>
                                        <w:left w:val="none" w:sz="0" w:space="0" w:color="auto"/>
                                        <w:bottom w:val="none" w:sz="0" w:space="0" w:color="auto"/>
                                        <w:right w:val="none" w:sz="0" w:space="0" w:color="auto"/>
                                      </w:divBdr>
                                    </w:div>
                                  </w:divsChild>
                                </w:div>
                                <w:div w:id="859390539">
                                  <w:marLeft w:val="0"/>
                                  <w:marRight w:val="0"/>
                                  <w:marTop w:val="0"/>
                                  <w:marBottom w:val="0"/>
                                  <w:divBdr>
                                    <w:top w:val="none" w:sz="0" w:space="0" w:color="auto"/>
                                    <w:left w:val="none" w:sz="0" w:space="0" w:color="auto"/>
                                    <w:bottom w:val="none" w:sz="0" w:space="0" w:color="auto"/>
                                    <w:right w:val="none" w:sz="0" w:space="0" w:color="auto"/>
                                  </w:divBdr>
                                  <w:divsChild>
                                    <w:div w:id="919564607">
                                      <w:marLeft w:val="0"/>
                                      <w:marRight w:val="0"/>
                                      <w:marTop w:val="0"/>
                                      <w:marBottom w:val="0"/>
                                      <w:divBdr>
                                        <w:top w:val="none" w:sz="0" w:space="0" w:color="auto"/>
                                        <w:left w:val="none" w:sz="0" w:space="0" w:color="auto"/>
                                        <w:bottom w:val="none" w:sz="0" w:space="0" w:color="auto"/>
                                        <w:right w:val="none" w:sz="0" w:space="0" w:color="auto"/>
                                      </w:divBdr>
                                    </w:div>
                                  </w:divsChild>
                                </w:div>
                                <w:div w:id="888497042">
                                  <w:marLeft w:val="0"/>
                                  <w:marRight w:val="0"/>
                                  <w:marTop w:val="0"/>
                                  <w:marBottom w:val="0"/>
                                  <w:divBdr>
                                    <w:top w:val="none" w:sz="0" w:space="0" w:color="auto"/>
                                    <w:left w:val="none" w:sz="0" w:space="0" w:color="auto"/>
                                    <w:bottom w:val="none" w:sz="0" w:space="0" w:color="auto"/>
                                    <w:right w:val="none" w:sz="0" w:space="0" w:color="auto"/>
                                  </w:divBdr>
                                  <w:divsChild>
                                    <w:div w:id="1410931779">
                                      <w:marLeft w:val="0"/>
                                      <w:marRight w:val="0"/>
                                      <w:marTop w:val="0"/>
                                      <w:marBottom w:val="0"/>
                                      <w:divBdr>
                                        <w:top w:val="none" w:sz="0" w:space="0" w:color="auto"/>
                                        <w:left w:val="none" w:sz="0" w:space="0" w:color="auto"/>
                                        <w:bottom w:val="none" w:sz="0" w:space="0" w:color="auto"/>
                                        <w:right w:val="none" w:sz="0" w:space="0" w:color="auto"/>
                                      </w:divBdr>
                                    </w:div>
                                  </w:divsChild>
                                </w:div>
                                <w:div w:id="852457485">
                                  <w:marLeft w:val="0"/>
                                  <w:marRight w:val="0"/>
                                  <w:marTop w:val="0"/>
                                  <w:marBottom w:val="0"/>
                                  <w:divBdr>
                                    <w:top w:val="none" w:sz="0" w:space="0" w:color="auto"/>
                                    <w:left w:val="none" w:sz="0" w:space="0" w:color="auto"/>
                                    <w:bottom w:val="none" w:sz="0" w:space="0" w:color="auto"/>
                                    <w:right w:val="none" w:sz="0" w:space="0" w:color="auto"/>
                                  </w:divBdr>
                                  <w:divsChild>
                                    <w:div w:id="1905098338">
                                      <w:marLeft w:val="0"/>
                                      <w:marRight w:val="0"/>
                                      <w:marTop w:val="0"/>
                                      <w:marBottom w:val="0"/>
                                      <w:divBdr>
                                        <w:top w:val="none" w:sz="0" w:space="0" w:color="auto"/>
                                        <w:left w:val="none" w:sz="0" w:space="0" w:color="auto"/>
                                        <w:bottom w:val="none" w:sz="0" w:space="0" w:color="auto"/>
                                        <w:right w:val="none" w:sz="0" w:space="0" w:color="auto"/>
                                      </w:divBdr>
                                    </w:div>
                                  </w:divsChild>
                                </w:div>
                                <w:div w:id="1815293965">
                                  <w:marLeft w:val="0"/>
                                  <w:marRight w:val="0"/>
                                  <w:marTop w:val="0"/>
                                  <w:marBottom w:val="0"/>
                                  <w:divBdr>
                                    <w:top w:val="none" w:sz="0" w:space="0" w:color="auto"/>
                                    <w:left w:val="none" w:sz="0" w:space="0" w:color="auto"/>
                                    <w:bottom w:val="none" w:sz="0" w:space="0" w:color="auto"/>
                                    <w:right w:val="none" w:sz="0" w:space="0" w:color="auto"/>
                                  </w:divBdr>
                                  <w:divsChild>
                                    <w:div w:id="1083838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0762656">
              <w:marLeft w:val="0"/>
              <w:marRight w:val="0"/>
              <w:marTop w:val="0"/>
              <w:marBottom w:val="600"/>
              <w:divBdr>
                <w:top w:val="none" w:sz="0" w:space="0" w:color="auto"/>
                <w:left w:val="none" w:sz="0" w:space="0" w:color="auto"/>
                <w:bottom w:val="none" w:sz="0" w:space="0" w:color="auto"/>
                <w:right w:val="none" w:sz="0" w:space="0" w:color="auto"/>
              </w:divBdr>
              <w:divsChild>
                <w:div w:id="1804612330">
                  <w:marLeft w:val="0"/>
                  <w:marRight w:val="0"/>
                  <w:marTop w:val="0"/>
                  <w:marBottom w:val="0"/>
                  <w:divBdr>
                    <w:top w:val="none" w:sz="0" w:space="0" w:color="auto"/>
                    <w:left w:val="none" w:sz="0" w:space="0" w:color="auto"/>
                    <w:bottom w:val="none" w:sz="0" w:space="0" w:color="auto"/>
                    <w:right w:val="none" w:sz="0" w:space="0" w:color="auto"/>
                  </w:divBdr>
                  <w:divsChild>
                    <w:div w:id="1918245612">
                      <w:marLeft w:val="0"/>
                      <w:marRight w:val="0"/>
                      <w:marTop w:val="0"/>
                      <w:marBottom w:val="0"/>
                      <w:divBdr>
                        <w:top w:val="none" w:sz="0" w:space="0" w:color="auto"/>
                        <w:left w:val="none" w:sz="0" w:space="0" w:color="auto"/>
                        <w:bottom w:val="none" w:sz="0" w:space="0" w:color="auto"/>
                        <w:right w:val="none" w:sz="0" w:space="0" w:color="auto"/>
                      </w:divBdr>
                      <w:divsChild>
                        <w:div w:id="110979663">
                          <w:marLeft w:val="0"/>
                          <w:marRight w:val="0"/>
                          <w:marTop w:val="0"/>
                          <w:marBottom w:val="0"/>
                          <w:divBdr>
                            <w:top w:val="none" w:sz="0" w:space="0" w:color="auto"/>
                            <w:left w:val="none" w:sz="0" w:space="0" w:color="auto"/>
                            <w:bottom w:val="none" w:sz="0" w:space="0" w:color="auto"/>
                            <w:right w:val="none" w:sz="0" w:space="0" w:color="auto"/>
                          </w:divBdr>
                          <w:divsChild>
                            <w:div w:id="1080448510">
                              <w:marLeft w:val="0"/>
                              <w:marRight w:val="0"/>
                              <w:marTop w:val="0"/>
                              <w:marBottom w:val="0"/>
                              <w:divBdr>
                                <w:top w:val="none" w:sz="0" w:space="0" w:color="auto"/>
                                <w:left w:val="none" w:sz="0" w:space="0" w:color="auto"/>
                                <w:bottom w:val="none" w:sz="0" w:space="0" w:color="auto"/>
                                <w:right w:val="none" w:sz="0" w:space="0" w:color="auto"/>
                              </w:divBdr>
                              <w:divsChild>
                                <w:div w:id="2441143">
                                  <w:marLeft w:val="0"/>
                                  <w:marRight w:val="0"/>
                                  <w:marTop w:val="0"/>
                                  <w:marBottom w:val="0"/>
                                  <w:divBdr>
                                    <w:top w:val="none" w:sz="0" w:space="0" w:color="auto"/>
                                    <w:left w:val="none" w:sz="0" w:space="0" w:color="auto"/>
                                    <w:bottom w:val="none" w:sz="0" w:space="0" w:color="auto"/>
                                    <w:right w:val="none" w:sz="0" w:space="0" w:color="auto"/>
                                  </w:divBdr>
                                  <w:divsChild>
                                    <w:div w:id="121076498">
                                      <w:marLeft w:val="0"/>
                                      <w:marRight w:val="0"/>
                                      <w:marTop w:val="0"/>
                                      <w:marBottom w:val="0"/>
                                      <w:divBdr>
                                        <w:top w:val="none" w:sz="0" w:space="0" w:color="auto"/>
                                        <w:left w:val="none" w:sz="0" w:space="0" w:color="auto"/>
                                        <w:bottom w:val="none" w:sz="0" w:space="0" w:color="auto"/>
                                        <w:right w:val="none" w:sz="0" w:space="0" w:color="auto"/>
                                      </w:divBdr>
                                    </w:div>
                                  </w:divsChild>
                                </w:div>
                                <w:div w:id="1696613126">
                                  <w:marLeft w:val="0"/>
                                  <w:marRight w:val="0"/>
                                  <w:marTop w:val="0"/>
                                  <w:marBottom w:val="0"/>
                                  <w:divBdr>
                                    <w:top w:val="none" w:sz="0" w:space="0" w:color="auto"/>
                                    <w:left w:val="none" w:sz="0" w:space="0" w:color="auto"/>
                                    <w:bottom w:val="none" w:sz="0" w:space="0" w:color="auto"/>
                                    <w:right w:val="none" w:sz="0" w:space="0" w:color="auto"/>
                                  </w:divBdr>
                                  <w:divsChild>
                                    <w:div w:id="1833986588">
                                      <w:marLeft w:val="0"/>
                                      <w:marRight w:val="0"/>
                                      <w:marTop w:val="0"/>
                                      <w:marBottom w:val="0"/>
                                      <w:divBdr>
                                        <w:top w:val="none" w:sz="0" w:space="0" w:color="auto"/>
                                        <w:left w:val="none" w:sz="0" w:space="0" w:color="auto"/>
                                        <w:bottom w:val="none" w:sz="0" w:space="0" w:color="auto"/>
                                        <w:right w:val="none" w:sz="0" w:space="0" w:color="auto"/>
                                      </w:divBdr>
                                    </w:div>
                                  </w:divsChild>
                                </w:div>
                                <w:div w:id="416024009">
                                  <w:marLeft w:val="0"/>
                                  <w:marRight w:val="0"/>
                                  <w:marTop w:val="0"/>
                                  <w:marBottom w:val="0"/>
                                  <w:divBdr>
                                    <w:top w:val="none" w:sz="0" w:space="0" w:color="auto"/>
                                    <w:left w:val="none" w:sz="0" w:space="0" w:color="auto"/>
                                    <w:bottom w:val="none" w:sz="0" w:space="0" w:color="auto"/>
                                    <w:right w:val="none" w:sz="0" w:space="0" w:color="auto"/>
                                  </w:divBdr>
                                  <w:divsChild>
                                    <w:div w:id="1484658090">
                                      <w:marLeft w:val="0"/>
                                      <w:marRight w:val="0"/>
                                      <w:marTop w:val="0"/>
                                      <w:marBottom w:val="0"/>
                                      <w:divBdr>
                                        <w:top w:val="none" w:sz="0" w:space="0" w:color="auto"/>
                                        <w:left w:val="none" w:sz="0" w:space="0" w:color="auto"/>
                                        <w:bottom w:val="none" w:sz="0" w:space="0" w:color="auto"/>
                                        <w:right w:val="none" w:sz="0" w:space="0" w:color="auto"/>
                                      </w:divBdr>
                                    </w:div>
                                  </w:divsChild>
                                </w:div>
                                <w:div w:id="713771925">
                                  <w:marLeft w:val="0"/>
                                  <w:marRight w:val="0"/>
                                  <w:marTop w:val="0"/>
                                  <w:marBottom w:val="0"/>
                                  <w:divBdr>
                                    <w:top w:val="none" w:sz="0" w:space="0" w:color="auto"/>
                                    <w:left w:val="none" w:sz="0" w:space="0" w:color="auto"/>
                                    <w:bottom w:val="none" w:sz="0" w:space="0" w:color="auto"/>
                                    <w:right w:val="none" w:sz="0" w:space="0" w:color="auto"/>
                                  </w:divBdr>
                                  <w:divsChild>
                                    <w:div w:id="2083604356">
                                      <w:marLeft w:val="0"/>
                                      <w:marRight w:val="0"/>
                                      <w:marTop w:val="0"/>
                                      <w:marBottom w:val="0"/>
                                      <w:divBdr>
                                        <w:top w:val="none" w:sz="0" w:space="0" w:color="auto"/>
                                        <w:left w:val="none" w:sz="0" w:space="0" w:color="auto"/>
                                        <w:bottom w:val="none" w:sz="0" w:space="0" w:color="auto"/>
                                        <w:right w:val="none" w:sz="0" w:space="0" w:color="auto"/>
                                      </w:divBdr>
                                    </w:div>
                                  </w:divsChild>
                                </w:div>
                                <w:div w:id="1936748844">
                                  <w:marLeft w:val="0"/>
                                  <w:marRight w:val="0"/>
                                  <w:marTop w:val="0"/>
                                  <w:marBottom w:val="0"/>
                                  <w:divBdr>
                                    <w:top w:val="none" w:sz="0" w:space="0" w:color="auto"/>
                                    <w:left w:val="none" w:sz="0" w:space="0" w:color="auto"/>
                                    <w:bottom w:val="none" w:sz="0" w:space="0" w:color="auto"/>
                                    <w:right w:val="none" w:sz="0" w:space="0" w:color="auto"/>
                                  </w:divBdr>
                                  <w:divsChild>
                                    <w:div w:id="56453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274783">
              <w:marLeft w:val="0"/>
              <w:marRight w:val="0"/>
              <w:marTop w:val="0"/>
              <w:marBottom w:val="600"/>
              <w:divBdr>
                <w:top w:val="none" w:sz="0" w:space="0" w:color="auto"/>
                <w:left w:val="none" w:sz="0" w:space="0" w:color="auto"/>
                <w:bottom w:val="none" w:sz="0" w:space="0" w:color="auto"/>
                <w:right w:val="none" w:sz="0" w:space="0" w:color="auto"/>
              </w:divBdr>
              <w:divsChild>
                <w:div w:id="191724489">
                  <w:marLeft w:val="0"/>
                  <w:marRight w:val="0"/>
                  <w:marTop w:val="0"/>
                  <w:marBottom w:val="0"/>
                  <w:divBdr>
                    <w:top w:val="none" w:sz="0" w:space="0" w:color="auto"/>
                    <w:left w:val="none" w:sz="0" w:space="0" w:color="auto"/>
                    <w:bottom w:val="none" w:sz="0" w:space="0" w:color="auto"/>
                    <w:right w:val="none" w:sz="0" w:space="0" w:color="auto"/>
                  </w:divBdr>
                  <w:divsChild>
                    <w:div w:id="635985246">
                      <w:marLeft w:val="0"/>
                      <w:marRight w:val="0"/>
                      <w:marTop w:val="0"/>
                      <w:marBottom w:val="0"/>
                      <w:divBdr>
                        <w:top w:val="none" w:sz="0" w:space="0" w:color="auto"/>
                        <w:left w:val="none" w:sz="0" w:space="0" w:color="auto"/>
                        <w:bottom w:val="none" w:sz="0" w:space="0" w:color="auto"/>
                        <w:right w:val="none" w:sz="0" w:space="0" w:color="auto"/>
                      </w:divBdr>
                      <w:divsChild>
                        <w:div w:id="1635595495">
                          <w:marLeft w:val="0"/>
                          <w:marRight w:val="0"/>
                          <w:marTop w:val="0"/>
                          <w:marBottom w:val="0"/>
                          <w:divBdr>
                            <w:top w:val="none" w:sz="0" w:space="0" w:color="auto"/>
                            <w:left w:val="none" w:sz="0" w:space="0" w:color="auto"/>
                            <w:bottom w:val="none" w:sz="0" w:space="0" w:color="auto"/>
                            <w:right w:val="none" w:sz="0" w:space="0" w:color="auto"/>
                          </w:divBdr>
                          <w:divsChild>
                            <w:div w:id="2063820116">
                              <w:marLeft w:val="0"/>
                              <w:marRight w:val="0"/>
                              <w:marTop w:val="0"/>
                              <w:marBottom w:val="0"/>
                              <w:divBdr>
                                <w:top w:val="none" w:sz="0" w:space="0" w:color="auto"/>
                                <w:left w:val="none" w:sz="0" w:space="0" w:color="auto"/>
                                <w:bottom w:val="none" w:sz="0" w:space="0" w:color="auto"/>
                                <w:right w:val="none" w:sz="0" w:space="0" w:color="auto"/>
                              </w:divBdr>
                              <w:divsChild>
                                <w:div w:id="1820222856">
                                  <w:marLeft w:val="0"/>
                                  <w:marRight w:val="0"/>
                                  <w:marTop w:val="0"/>
                                  <w:marBottom w:val="0"/>
                                  <w:divBdr>
                                    <w:top w:val="none" w:sz="0" w:space="0" w:color="auto"/>
                                    <w:left w:val="none" w:sz="0" w:space="0" w:color="auto"/>
                                    <w:bottom w:val="none" w:sz="0" w:space="0" w:color="auto"/>
                                    <w:right w:val="none" w:sz="0" w:space="0" w:color="auto"/>
                                  </w:divBdr>
                                  <w:divsChild>
                                    <w:div w:id="605507569">
                                      <w:marLeft w:val="0"/>
                                      <w:marRight w:val="0"/>
                                      <w:marTop w:val="0"/>
                                      <w:marBottom w:val="0"/>
                                      <w:divBdr>
                                        <w:top w:val="none" w:sz="0" w:space="0" w:color="auto"/>
                                        <w:left w:val="none" w:sz="0" w:space="0" w:color="auto"/>
                                        <w:bottom w:val="none" w:sz="0" w:space="0" w:color="auto"/>
                                        <w:right w:val="none" w:sz="0" w:space="0" w:color="auto"/>
                                      </w:divBdr>
                                    </w:div>
                                  </w:divsChild>
                                </w:div>
                                <w:div w:id="431442579">
                                  <w:marLeft w:val="0"/>
                                  <w:marRight w:val="0"/>
                                  <w:marTop w:val="0"/>
                                  <w:marBottom w:val="0"/>
                                  <w:divBdr>
                                    <w:top w:val="none" w:sz="0" w:space="0" w:color="auto"/>
                                    <w:left w:val="none" w:sz="0" w:space="0" w:color="auto"/>
                                    <w:bottom w:val="none" w:sz="0" w:space="0" w:color="auto"/>
                                    <w:right w:val="none" w:sz="0" w:space="0" w:color="auto"/>
                                  </w:divBdr>
                                  <w:divsChild>
                                    <w:div w:id="1132359642">
                                      <w:marLeft w:val="0"/>
                                      <w:marRight w:val="0"/>
                                      <w:marTop w:val="0"/>
                                      <w:marBottom w:val="0"/>
                                      <w:divBdr>
                                        <w:top w:val="none" w:sz="0" w:space="0" w:color="auto"/>
                                        <w:left w:val="none" w:sz="0" w:space="0" w:color="auto"/>
                                        <w:bottom w:val="none" w:sz="0" w:space="0" w:color="auto"/>
                                        <w:right w:val="none" w:sz="0" w:space="0" w:color="auto"/>
                                      </w:divBdr>
                                    </w:div>
                                  </w:divsChild>
                                </w:div>
                                <w:div w:id="481579658">
                                  <w:marLeft w:val="0"/>
                                  <w:marRight w:val="0"/>
                                  <w:marTop w:val="0"/>
                                  <w:marBottom w:val="0"/>
                                  <w:divBdr>
                                    <w:top w:val="none" w:sz="0" w:space="0" w:color="auto"/>
                                    <w:left w:val="none" w:sz="0" w:space="0" w:color="auto"/>
                                    <w:bottom w:val="none" w:sz="0" w:space="0" w:color="auto"/>
                                    <w:right w:val="none" w:sz="0" w:space="0" w:color="auto"/>
                                  </w:divBdr>
                                  <w:divsChild>
                                    <w:div w:id="185557870">
                                      <w:marLeft w:val="0"/>
                                      <w:marRight w:val="0"/>
                                      <w:marTop w:val="0"/>
                                      <w:marBottom w:val="0"/>
                                      <w:divBdr>
                                        <w:top w:val="none" w:sz="0" w:space="0" w:color="auto"/>
                                        <w:left w:val="none" w:sz="0" w:space="0" w:color="auto"/>
                                        <w:bottom w:val="none" w:sz="0" w:space="0" w:color="auto"/>
                                        <w:right w:val="none" w:sz="0" w:space="0" w:color="auto"/>
                                      </w:divBdr>
                                    </w:div>
                                  </w:divsChild>
                                </w:div>
                                <w:div w:id="160197282">
                                  <w:marLeft w:val="0"/>
                                  <w:marRight w:val="0"/>
                                  <w:marTop w:val="0"/>
                                  <w:marBottom w:val="0"/>
                                  <w:divBdr>
                                    <w:top w:val="none" w:sz="0" w:space="0" w:color="auto"/>
                                    <w:left w:val="none" w:sz="0" w:space="0" w:color="auto"/>
                                    <w:bottom w:val="none" w:sz="0" w:space="0" w:color="auto"/>
                                    <w:right w:val="none" w:sz="0" w:space="0" w:color="auto"/>
                                  </w:divBdr>
                                  <w:divsChild>
                                    <w:div w:id="293027828">
                                      <w:marLeft w:val="0"/>
                                      <w:marRight w:val="0"/>
                                      <w:marTop w:val="0"/>
                                      <w:marBottom w:val="0"/>
                                      <w:divBdr>
                                        <w:top w:val="none" w:sz="0" w:space="0" w:color="auto"/>
                                        <w:left w:val="none" w:sz="0" w:space="0" w:color="auto"/>
                                        <w:bottom w:val="none" w:sz="0" w:space="0" w:color="auto"/>
                                        <w:right w:val="none" w:sz="0" w:space="0" w:color="auto"/>
                                      </w:divBdr>
                                    </w:div>
                                  </w:divsChild>
                                </w:div>
                                <w:div w:id="1782988013">
                                  <w:marLeft w:val="0"/>
                                  <w:marRight w:val="0"/>
                                  <w:marTop w:val="0"/>
                                  <w:marBottom w:val="0"/>
                                  <w:divBdr>
                                    <w:top w:val="none" w:sz="0" w:space="0" w:color="auto"/>
                                    <w:left w:val="none" w:sz="0" w:space="0" w:color="auto"/>
                                    <w:bottom w:val="none" w:sz="0" w:space="0" w:color="auto"/>
                                    <w:right w:val="none" w:sz="0" w:space="0" w:color="auto"/>
                                  </w:divBdr>
                                  <w:divsChild>
                                    <w:div w:id="1783068740">
                                      <w:marLeft w:val="0"/>
                                      <w:marRight w:val="0"/>
                                      <w:marTop w:val="0"/>
                                      <w:marBottom w:val="0"/>
                                      <w:divBdr>
                                        <w:top w:val="none" w:sz="0" w:space="0" w:color="auto"/>
                                        <w:left w:val="none" w:sz="0" w:space="0" w:color="auto"/>
                                        <w:bottom w:val="none" w:sz="0" w:space="0" w:color="auto"/>
                                        <w:right w:val="none" w:sz="0" w:space="0" w:color="auto"/>
                                      </w:divBdr>
                                    </w:div>
                                  </w:divsChild>
                                </w:div>
                                <w:div w:id="1062601276">
                                  <w:marLeft w:val="0"/>
                                  <w:marRight w:val="0"/>
                                  <w:marTop w:val="0"/>
                                  <w:marBottom w:val="0"/>
                                  <w:divBdr>
                                    <w:top w:val="none" w:sz="0" w:space="0" w:color="auto"/>
                                    <w:left w:val="none" w:sz="0" w:space="0" w:color="auto"/>
                                    <w:bottom w:val="none" w:sz="0" w:space="0" w:color="auto"/>
                                    <w:right w:val="none" w:sz="0" w:space="0" w:color="auto"/>
                                  </w:divBdr>
                                  <w:divsChild>
                                    <w:div w:id="1799255487">
                                      <w:marLeft w:val="0"/>
                                      <w:marRight w:val="0"/>
                                      <w:marTop w:val="0"/>
                                      <w:marBottom w:val="0"/>
                                      <w:divBdr>
                                        <w:top w:val="none" w:sz="0" w:space="0" w:color="auto"/>
                                        <w:left w:val="none" w:sz="0" w:space="0" w:color="auto"/>
                                        <w:bottom w:val="none" w:sz="0" w:space="0" w:color="auto"/>
                                        <w:right w:val="none" w:sz="0" w:space="0" w:color="auto"/>
                                      </w:divBdr>
                                    </w:div>
                                  </w:divsChild>
                                </w:div>
                                <w:div w:id="1844540553">
                                  <w:marLeft w:val="0"/>
                                  <w:marRight w:val="0"/>
                                  <w:marTop w:val="0"/>
                                  <w:marBottom w:val="0"/>
                                  <w:divBdr>
                                    <w:top w:val="none" w:sz="0" w:space="0" w:color="auto"/>
                                    <w:left w:val="none" w:sz="0" w:space="0" w:color="auto"/>
                                    <w:bottom w:val="none" w:sz="0" w:space="0" w:color="auto"/>
                                    <w:right w:val="none" w:sz="0" w:space="0" w:color="auto"/>
                                  </w:divBdr>
                                  <w:divsChild>
                                    <w:div w:id="963805139">
                                      <w:marLeft w:val="0"/>
                                      <w:marRight w:val="0"/>
                                      <w:marTop w:val="0"/>
                                      <w:marBottom w:val="0"/>
                                      <w:divBdr>
                                        <w:top w:val="none" w:sz="0" w:space="0" w:color="auto"/>
                                        <w:left w:val="none" w:sz="0" w:space="0" w:color="auto"/>
                                        <w:bottom w:val="none" w:sz="0" w:space="0" w:color="auto"/>
                                        <w:right w:val="none" w:sz="0" w:space="0" w:color="auto"/>
                                      </w:divBdr>
                                    </w:div>
                                  </w:divsChild>
                                </w:div>
                                <w:div w:id="1375885985">
                                  <w:marLeft w:val="0"/>
                                  <w:marRight w:val="0"/>
                                  <w:marTop w:val="0"/>
                                  <w:marBottom w:val="0"/>
                                  <w:divBdr>
                                    <w:top w:val="none" w:sz="0" w:space="0" w:color="auto"/>
                                    <w:left w:val="none" w:sz="0" w:space="0" w:color="auto"/>
                                    <w:bottom w:val="none" w:sz="0" w:space="0" w:color="auto"/>
                                    <w:right w:val="none" w:sz="0" w:space="0" w:color="auto"/>
                                  </w:divBdr>
                                  <w:divsChild>
                                    <w:div w:id="149325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8421884">
              <w:marLeft w:val="0"/>
              <w:marRight w:val="0"/>
              <w:marTop w:val="0"/>
              <w:marBottom w:val="600"/>
              <w:divBdr>
                <w:top w:val="none" w:sz="0" w:space="0" w:color="auto"/>
                <w:left w:val="none" w:sz="0" w:space="0" w:color="auto"/>
                <w:bottom w:val="none" w:sz="0" w:space="0" w:color="auto"/>
                <w:right w:val="none" w:sz="0" w:space="0" w:color="auto"/>
              </w:divBdr>
              <w:divsChild>
                <w:div w:id="377974937">
                  <w:marLeft w:val="0"/>
                  <w:marRight w:val="0"/>
                  <w:marTop w:val="0"/>
                  <w:marBottom w:val="0"/>
                  <w:divBdr>
                    <w:top w:val="none" w:sz="0" w:space="0" w:color="auto"/>
                    <w:left w:val="none" w:sz="0" w:space="0" w:color="auto"/>
                    <w:bottom w:val="none" w:sz="0" w:space="0" w:color="auto"/>
                    <w:right w:val="none" w:sz="0" w:space="0" w:color="auto"/>
                  </w:divBdr>
                  <w:divsChild>
                    <w:div w:id="564024573">
                      <w:marLeft w:val="0"/>
                      <w:marRight w:val="0"/>
                      <w:marTop w:val="0"/>
                      <w:marBottom w:val="0"/>
                      <w:divBdr>
                        <w:top w:val="none" w:sz="0" w:space="0" w:color="auto"/>
                        <w:left w:val="none" w:sz="0" w:space="0" w:color="auto"/>
                        <w:bottom w:val="none" w:sz="0" w:space="0" w:color="auto"/>
                        <w:right w:val="none" w:sz="0" w:space="0" w:color="auto"/>
                      </w:divBdr>
                      <w:divsChild>
                        <w:div w:id="888155083">
                          <w:marLeft w:val="0"/>
                          <w:marRight w:val="0"/>
                          <w:marTop w:val="0"/>
                          <w:marBottom w:val="0"/>
                          <w:divBdr>
                            <w:top w:val="none" w:sz="0" w:space="0" w:color="auto"/>
                            <w:left w:val="none" w:sz="0" w:space="0" w:color="auto"/>
                            <w:bottom w:val="none" w:sz="0" w:space="0" w:color="auto"/>
                            <w:right w:val="none" w:sz="0" w:space="0" w:color="auto"/>
                          </w:divBdr>
                          <w:divsChild>
                            <w:div w:id="465045115">
                              <w:marLeft w:val="0"/>
                              <w:marRight w:val="0"/>
                              <w:marTop w:val="0"/>
                              <w:marBottom w:val="0"/>
                              <w:divBdr>
                                <w:top w:val="none" w:sz="0" w:space="0" w:color="auto"/>
                                <w:left w:val="none" w:sz="0" w:space="0" w:color="auto"/>
                                <w:bottom w:val="none" w:sz="0" w:space="0" w:color="auto"/>
                                <w:right w:val="none" w:sz="0" w:space="0" w:color="auto"/>
                              </w:divBdr>
                              <w:divsChild>
                                <w:div w:id="896820422">
                                  <w:marLeft w:val="0"/>
                                  <w:marRight w:val="0"/>
                                  <w:marTop w:val="0"/>
                                  <w:marBottom w:val="0"/>
                                  <w:divBdr>
                                    <w:top w:val="none" w:sz="0" w:space="0" w:color="auto"/>
                                    <w:left w:val="none" w:sz="0" w:space="0" w:color="auto"/>
                                    <w:bottom w:val="none" w:sz="0" w:space="0" w:color="auto"/>
                                    <w:right w:val="none" w:sz="0" w:space="0" w:color="auto"/>
                                  </w:divBdr>
                                  <w:divsChild>
                                    <w:div w:id="449083885">
                                      <w:marLeft w:val="0"/>
                                      <w:marRight w:val="0"/>
                                      <w:marTop w:val="0"/>
                                      <w:marBottom w:val="0"/>
                                      <w:divBdr>
                                        <w:top w:val="none" w:sz="0" w:space="0" w:color="auto"/>
                                        <w:left w:val="none" w:sz="0" w:space="0" w:color="auto"/>
                                        <w:bottom w:val="none" w:sz="0" w:space="0" w:color="auto"/>
                                        <w:right w:val="none" w:sz="0" w:space="0" w:color="auto"/>
                                      </w:divBdr>
                                    </w:div>
                                  </w:divsChild>
                                </w:div>
                                <w:div w:id="274287502">
                                  <w:marLeft w:val="0"/>
                                  <w:marRight w:val="0"/>
                                  <w:marTop w:val="0"/>
                                  <w:marBottom w:val="0"/>
                                  <w:divBdr>
                                    <w:top w:val="none" w:sz="0" w:space="0" w:color="auto"/>
                                    <w:left w:val="none" w:sz="0" w:space="0" w:color="auto"/>
                                    <w:bottom w:val="none" w:sz="0" w:space="0" w:color="auto"/>
                                    <w:right w:val="none" w:sz="0" w:space="0" w:color="auto"/>
                                  </w:divBdr>
                                  <w:divsChild>
                                    <w:div w:id="479226411">
                                      <w:marLeft w:val="0"/>
                                      <w:marRight w:val="0"/>
                                      <w:marTop w:val="0"/>
                                      <w:marBottom w:val="0"/>
                                      <w:divBdr>
                                        <w:top w:val="none" w:sz="0" w:space="0" w:color="auto"/>
                                        <w:left w:val="none" w:sz="0" w:space="0" w:color="auto"/>
                                        <w:bottom w:val="none" w:sz="0" w:space="0" w:color="auto"/>
                                        <w:right w:val="none" w:sz="0" w:space="0" w:color="auto"/>
                                      </w:divBdr>
                                    </w:div>
                                  </w:divsChild>
                                </w:div>
                                <w:div w:id="1236165063">
                                  <w:marLeft w:val="0"/>
                                  <w:marRight w:val="0"/>
                                  <w:marTop w:val="0"/>
                                  <w:marBottom w:val="0"/>
                                  <w:divBdr>
                                    <w:top w:val="none" w:sz="0" w:space="0" w:color="auto"/>
                                    <w:left w:val="none" w:sz="0" w:space="0" w:color="auto"/>
                                    <w:bottom w:val="none" w:sz="0" w:space="0" w:color="auto"/>
                                    <w:right w:val="none" w:sz="0" w:space="0" w:color="auto"/>
                                  </w:divBdr>
                                  <w:divsChild>
                                    <w:div w:id="936406195">
                                      <w:marLeft w:val="0"/>
                                      <w:marRight w:val="0"/>
                                      <w:marTop w:val="0"/>
                                      <w:marBottom w:val="0"/>
                                      <w:divBdr>
                                        <w:top w:val="none" w:sz="0" w:space="0" w:color="auto"/>
                                        <w:left w:val="none" w:sz="0" w:space="0" w:color="auto"/>
                                        <w:bottom w:val="none" w:sz="0" w:space="0" w:color="auto"/>
                                        <w:right w:val="none" w:sz="0" w:space="0" w:color="auto"/>
                                      </w:divBdr>
                                    </w:div>
                                  </w:divsChild>
                                </w:div>
                                <w:div w:id="829633601">
                                  <w:marLeft w:val="0"/>
                                  <w:marRight w:val="0"/>
                                  <w:marTop w:val="0"/>
                                  <w:marBottom w:val="0"/>
                                  <w:divBdr>
                                    <w:top w:val="none" w:sz="0" w:space="0" w:color="auto"/>
                                    <w:left w:val="none" w:sz="0" w:space="0" w:color="auto"/>
                                    <w:bottom w:val="none" w:sz="0" w:space="0" w:color="auto"/>
                                    <w:right w:val="none" w:sz="0" w:space="0" w:color="auto"/>
                                  </w:divBdr>
                                  <w:divsChild>
                                    <w:div w:id="1091971073">
                                      <w:marLeft w:val="0"/>
                                      <w:marRight w:val="0"/>
                                      <w:marTop w:val="0"/>
                                      <w:marBottom w:val="0"/>
                                      <w:divBdr>
                                        <w:top w:val="none" w:sz="0" w:space="0" w:color="auto"/>
                                        <w:left w:val="none" w:sz="0" w:space="0" w:color="auto"/>
                                        <w:bottom w:val="none" w:sz="0" w:space="0" w:color="auto"/>
                                        <w:right w:val="none" w:sz="0" w:space="0" w:color="auto"/>
                                      </w:divBdr>
                                    </w:div>
                                  </w:divsChild>
                                </w:div>
                                <w:div w:id="1071733287">
                                  <w:marLeft w:val="0"/>
                                  <w:marRight w:val="0"/>
                                  <w:marTop w:val="0"/>
                                  <w:marBottom w:val="0"/>
                                  <w:divBdr>
                                    <w:top w:val="none" w:sz="0" w:space="0" w:color="auto"/>
                                    <w:left w:val="none" w:sz="0" w:space="0" w:color="auto"/>
                                    <w:bottom w:val="none" w:sz="0" w:space="0" w:color="auto"/>
                                    <w:right w:val="none" w:sz="0" w:space="0" w:color="auto"/>
                                  </w:divBdr>
                                  <w:divsChild>
                                    <w:div w:id="84405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7078208">
          <w:marLeft w:val="0"/>
          <w:marRight w:val="0"/>
          <w:marTop w:val="450"/>
          <w:marBottom w:val="360"/>
          <w:divBdr>
            <w:top w:val="none" w:sz="0" w:space="0" w:color="auto"/>
            <w:left w:val="none" w:sz="0" w:space="0" w:color="auto"/>
            <w:bottom w:val="none" w:sz="0" w:space="0" w:color="auto"/>
            <w:right w:val="none" w:sz="0" w:space="0" w:color="auto"/>
          </w:divBdr>
        </w:div>
        <w:div w:id="165286551">
          <w:marLeft w:val="0"/>
          <w:marRight w:val="0"/>
          <w:marTop w:val="0"/>
          <w:marBottom w:val="0"/>
          <w:divBdr>
            <w:top w:val="none" w:sz="0" w:space="0" w:color="auto"/>
            <w:left w:val="none" w:sz="0" w:space="0" w:color="auto"/>
            <w:bottom w:val="none" w:sz="0" w:space="0" w:color="auto"/>
            <w:right w:val="none" w:sz="0" w:space="0" w:color="auto"/>
          </w:divBdr>
        </w:div>
        <w:div w:id="1008488491">
          <w:marLeft w:val="0"/>
          <w:marRight w:val="0"/>
          <w:marTop w:val="0"/>
          <w:marBottom w:val="0"/>
          <w:divBdr>
            <w:top w:val="none" w:sz="0" w:space="0" w:color="auto"/>
            <w:left w:val="none" w:sz="0" w:space="0" w:color="auto"/>
            <w:bottom w:val="none" w:sz="0" w:space="0" w:color="auto"/>
            <w:right w:val="none" w:sz="0" w:space="0" w:color="auto"/>
          </w:divBdr>
        </w:div>
      </w:divsChild>
    </w:div>
    <w:div w:id="360671626">
      <w:bodyDiv w:val="1"/>
      <w:marLeft w:val="0"/>
      <w:marRight w:val="0"/>
      <w:marTop w:val="0"/>
      <w:marBottom w:val="0"/>
      <w:divBdr>
        <w:top w:val="none" w:sz="0" w:space="0" w:color="auto"/>
        <w:left w:val="none" w:sz="0" w:space="0" w:color="auto"/>
        <w:bottom w:val="none" w:sz="0" w:space="0" w:color="auto"/>
        <w:right w:val="none" w:sz="0" w:space="0" w:color="auto"/>
      </w:divBdr>
    </w:div>
    <w:div w:id="361125781">
      <w:bodyDiv w:val="1"/>
      <w:marLeft w:val="0"/>
      <w:marRight w:val="0"/>
      <w:marTop w:val="0"/>
      <w:marBottom w:val="0"/>
      <w:divBdr>
        <w:top w:val="none" w:sz="0" w:space="0" w:color="auto"/>
        <w:left w:val="none" w:sz="0" w:space="0" w:color="auto"/>
        <w:bottom w:val="none" w:sz="0" w:space="0" w:color="auto"/>
        <w:right w:val="none" w:sz="0" w:space="0" w:color="auto"/>
      </w:divBdr>
    </w:div>
    <w:div w:id="361322435">
      <w:bodyDiv w:val="1"/>
      <w:marLeft w:val="0"/>
      <w:marRight w:val="0"/>
      <w:marTop w:val="0"/>
      <w:marBottom w:val="0"/>
      <w:divBdr>
        <w:top w:val="none" w:sz="0" w:space="0" w:color="auto"/>
        <w:left w:val="none" w:sz="0" w:space="0" w:color="auto"/>
        <w:bottom w:val="none" w:sz="0" w:space="0" w:color="auto"/>
        <w:right w:val="none" w:sz="0" w:space="0" w:color="auto"/>
      </w:divBdr>
    </w:div>
    <w:div w:id="361787750">
      <w:bodyDiv w:val="1"/>
      <w:marLeft w:val="0"/>
      <w:marRight w:val="0"/>
      <w:marTop w:val="0"/>
      <w:marBottom w:val="0"/>
      <w:divBdr>
        <w:top w:val="none" w:sz="0" w:space="0" w:color="auto"/>
        <w:left w:val="none" w:sz="0" w:space="0" w:color="auto"/>
        <w:bottom w:val="none" w:sz="0" w:space="0" w:color="auto"/>
        <w:right w:val="none" w:sz="0" w:space="0" w:color="auto"/>
      </w:divBdr>
    </w:div>
    <w:div w:id="361975044">
      <w:bodyDiv w:val="1"/>
      <w:marLeft w:val="0"/>
      <w:marRight w:val="0"/>
      <w:marTop w:val="0"/>
      <w:marBottom w:val="0"/>
      <w:divBdr>
        <w:top w:val="none" w:sz="0" w:space="0" w:color="auto"/>
        <w:left w:val="none" w:sz="0" w:space="0" w:color="auto"/>
        <w:bottom w:val="none" w:sz="0" w:space="0" w:color="auto"/>
        <w:right w:val="none" w:sz="0" w:space="0" w:color="auto"/>
      </w:divBdr>
    </w:div>
    <w:div w:id="362247223">
      <w:bodyDiv w:val="1"/>
      <w:marLeft w:val="0"/>
      <w:marRight w:val="0"/>
      <w:marTop w:val="0"/>
      <w:marBottom w:val="0"/>
      <w:divBdr>
        <w:top w:val="none" w:sz="0" w:space="0" w:color="auto"/>
        <w:left w:val="none" w:sz="0" w:space="0" w:color="auto"/>
        <w:bottom w:val="none" w:sz="0" w:space="0" w:color="auto"/>
        <w:right w:val="none" w:sz="0" w:space="0" w:color="auto"/>
      </w:divBdr>
    </w:div>
    <w:div w:id="363751758">
      <w:bodyDiv w:val="1"/>
      <w:marLeft w:val="0"/>
      <w:marRight w:val="0"/>
      <w:marTop w:val="0"/>
      <w:marBottom w:val="0"/>
      <w:divBdr>
        <w:top w:val="none" w:sz="0" w:space="0" w:color="auto"/>
        <w:left w:val="none" w:sz="0" w:space="0" w:color="auto"/>
        <w:bottom w:val="none" w:sz="0" w:space="0" w:color="auto"/>
        <w:right w:val="none" w:sz="0" w:space="0" w:color="auto"/>
      </w:divBdr>
    </w:div>
    <w:div w:id="363798928">
      <w:bodyDiv w:val="1"/>
      <w:marLeft w:val="0"/>
      <w:marRight w:val="0"/>
      <w:marTop w:val="0"/>
      <w:marBottom w:val="0"/>
      <w:divBdr>
        <w:top w:val="none" w:sz="0" w:space="0" w:color="auto"/>
        <w:left w:val="none" w:sz="0" w:space="0" w:color="auto"/>
        <w:bottom w:val="none" w:sz="0" w:space="0" w:color="auto"/>
        <w:right w:val="none" w:sz="0" w:space="0" w:color="auto"/>
      </w:divBdr>
    </w:div>
    <w:div w:id="364409353">
      <w:bodyDiv w:val="1"/>
      <w:marLeft w:val="0"/>
      <w:marRight w:val="0"/>
      <w:marTop w:val="0"/>
      <w:marBottom w:val="0"/>
      <w:divBdr>
        <w:top w:val="none" w:sz="0" w:space="0" w:color="auto"/>
        <w:left w:val="none" w:sz="0" w:space="0" w:color="auto"/>
        <w:bottom w:val="none" w:sz="0" w:space="0" w:color="auto"/>
        <w:right w:val="none" w:sz="0" w:space="0" w:color="auto"/>
      </w:divBdr>
    </w:div>
    <w:div w:id="364599081">
      <w:bodyDiv w:val="1"/>
      <w:marLeft w:val="0"/>
      <w:marRight w:val="0"/>
      <w:marTop w:val="0"/>
      <w:marBottom w:val="0"/>
      <w:divBdr>
        <w:top w:val="none" w:sz="0" w:space="0" w:color="auto"/>
        <w:left w:val="none" w:sz="0" w:space="0" w:color="auto"/>
        <w:bottom w:val="none" w:sz="0" w:space="0" w:color="auto"/>
        <w:right w:val="none" w:sz="0" w:space="0" w:color="auto"/>
      </w:divBdr>
    </w:div>
    <w:div w:id="365520576">
      <w:bodyDiv w:val="1"/>
      <w:marLeft w:val="0"/>
      <w:marRight w:val="0"/>
      <w:marTop w:val="0"/>
      <w:marBottom w:val="0"/>
      <w:divBdr>
        <w:top w:val="none" w:sz="0" w:space="0" w:color="auto"/>
        <w:left w:val="none" w:sz="0" w:space="0" w:color="auto"/>
        <w:bottom w:val="none" w:sz="0" w:space="0" w:color="auto"/>
        <w:right w:val="none" w:sz="0" w:space="0" w:color="auto"/>
      </w:divBdr>
    </w:div>
    <w:div w:id="365982511">
      <w:bodyDiv w:val="1"/>
      <w:marLeft w:val="0"/>
      <w:marRight w:val="0"/>
      <w:marTop w:val="0"/>
      <w:marBottom w:val="0"/>
      <w:divBdr>
        <w:top w:val="none" w:sz="0" w:space="0" w:color="auto"/>
        <w:left w:val="none" w:sz="0" w:space="0" w:color="auto"/>
        <w:bottom w:val="none" w:sz="0" w:space="0" w:color="auto"/>
        <w:right w:val="none" w:sz="0" w:space="0" w:color="auto"/>
      </w:divBdr>
    </w:div>
    <w:div w:id="367068710">
      <w:bodyDiv w:val="1"/>
      <w:marLeft w:val="0"/>
      <w:marRight w:val="0"/>
      <w:marTop w:val="0"/>
      <w:marBottom w:val="0"/>
      <w:divBdr>
        <w:top w:val="none" w:sz="0" w:space="0" w:color="auto"/>
        <w:left w:val="none" w:sz="0" w:space="0" w:color="auto"/>
        <w:bottom w:val="none" w:sz="0" w:space="0" w:color="auto"/>
        <w:right w:val="none" w:sz="0" w:space="0" w:color="auto"/>
      </w:divBdr>
    </w:div>
    <w:div w:id="367220418">
      <w:bodyDiv w:val="1"/>
      <w:marLeft w:val="0"/>
      <w:marRight w:val="0"/>
      <w:marTop w:val="0"/>
      <w:marBottom w:val="0"/>
      <w:divBdr>
        <w:top w:val="none" w:sz="0" w:space="0" w:color="auto"/>
        <w:left w:val="none" w:sz="0" w:space="0" w:color="auto"/>
        <w:bottom w:val="none" w:sz="0" w:space="0" w:color="auto"/>
        <w:right w:val="none" w:sz="0" w:space="0" w:color="auto"/>
      </w:divBdr>
    </w:div>
    <w:div w:id="368190987">
      <w:bodyDiv w:val="1"/>
      <w:marLeft w:val="0"/>
      <w:marRight w:val="0"/>
      <w:marTop w:val="0"/>
      <w:marBottom w:val="0"/>
      <w:divBdr>
        <w:top w:val="none" w:sz="0" w:space="0" w:color="auto"/>
        <w:left w:val="none" w:sz="0" w:space="0" w:color="auto"/>
        <w:bottom w:val="none" w:sz="0" w:space="0" w:color="auto"/>
        <w:right w:val="none" w:sz="0" w:space="0" w:color="auto"/>
      </w:divBdr>
    </w:div>
    <w:div w:id="370152823">
      <w:bodyDiv w:val="1"/>
      <w:marLeft w:val="0"/>
      <w:marRight w:val="0"/>
      <w:marTop w:val="0"/>
      <w:marBottom w:val="0"/>
      <w:divBdr>
        <w:top w:val="none" w:sz="0" w:space="0" w:color="auto"/>
        <w:left w:val="none" w:sz="0" w:space="0" w:color="auto"/>
        <w:bottom w:val="none" w:sz="0" w:space="0" w:color="auto"/>
        <w:right w:val="none" w:sz="0" w:space="0" w:color="auto"/>
      </w:divBdr>
    </w:div>
    <w:div w:id="370888881">
      <w:bodyDiv w:val="1"/>
      <w:marLeft w:val="0"/>
      <w:marRight w:val="0"/>
      <w:marTop w:val="0"/>
      <w:marBottom w:val="0"/>
      <w:divBdr>
        <w:top w:val="none" w:sz="0" w:space="0" w:color="auto"/>
        <w:left w:val="none" w:sz="0" w:space="0" w:color="auto"/>
        <w:bottom w:val="none" w:sz="0" w:space="0" w:color="auto"/>
        <w:right w:val="none" w:sz="0" w:space="0" w:color="auto"/>
      </w:divBdr>
    </w:div>
    <w:div w:id="370954782">
      <w:bodyDiv w:val="1"/>
      <w:marLeft w:val="0"/>
      <w:marRight w:val="0"/>
      <w:marTop w:val="0"/>
      <w:marBottom w:val="0"/>
      <w:divBdr>
        <w:top w:val="none" w:sz="0" w:space="0" w:color="auto"/>
        <w:left w:val="none" w:sz="0" w:space="0" w:color="auto"/>
        <w:bottom w:val="none" w:sz="0" w:space="0" w:color="auto"/>
        <w:right w:val="none" w:sz="0" w:space="0" w:color="auto"/>
      </w:divBdr>
    </w:div>
    <w:div w:id="371614646">
      <w:bodyDiv w:val="1"/>
      <w:marLeft w:val="0"/>
      <w:marRight w:val="0"/>
      <w:marTop w:val="0"/>
      <w:marBottom w:val="0"/>
      <w:divBdr>
        <w:top w:val="none" w:sz="0" w:space="0" w:color="auto"/>
        <w:left w:val="none" w:sz="0" w:space="0" w:color="auto"/>
        <w:bottom w:val="none" w:sz="0" w:space="0" w:color="auto"/>
        <w:right w:val="none" w:sz="0" w:space="0" w:color="auto"/>
      </w:divBdr>
    </w:div>
    <w:div w:id="371733710">
      <w:bodyDiv w:val="1"/>
      <w:marLeft w:val="0"/>
      <w:marRight w:val="0"/>
      <w:marTop w:val="0"/>
      <w:marBottom w:val="0"/>
      <w:divBdr>
        <w:top w:val="none" w:sz="0" w:space="0" w:color="auto"/>
        <w:left w:val="none" w:sz="0" w:space="0" w:color="auto"/>
        <w:bottom w:val="none" w:sz="0" w:space="0" w:color="auto"/>
        <w:right w:val="none" w:sz="0" w:space="0" w:color="auto"/>
      </w:divBdr>
    </w:div>
    <w:div w:id="372072455">
      <w:bodyDiv w:val="1"/>
      <w:marLeft w:val="0"/>
      <w:marRight w:val="0"/>
      <w:marTop w:val="0"/>
      <w:marBottom w:val="0"/>
      <w:divBdr>
        <w:top w:val="none" w:sz="0" w:space="0" w:color="auto"/>
        <w:left w:val="none" w:sz="0" w:space="0" w:color="auto"/>
        <w:bottom w:val="none" w:sz="0" w:space="0" w:color="auto"/>
        <w:right w:val="none" w:sz="0" w:space="0" w:color="auto"/>
      </w:divBdr>
    </w:div>
    <w:div w:id="373893220">
      <w:bodyDiv w:val="1"/>
      <w:marLeft w:val="0"/>
      <w:marRight w:val="0"/>
      <w:marTop w:val="0"/>
      <w:marBottom w:val="0"/>
      <w:divBdr>
        <w:top w:val="none" w:sz="0" w:space="0" w:color="auto"/>
        <w:left w:val="none" w:sz="0" w:space="0" w:color="auto"/>
        <w:bottom w:val="none" w:sz="0" w:space="0" w:color="auto"/>
        <w:right w:val="none" w:sz="0" w:space="0" w:color="auto"/>
      </w:divBdr>
    </w:div>
    <w:div w:id="374354914">
      <w:bodyDiv w:val="1"/>
      <w:marLeft w:val="0"/>
      <w:marRight w:val="0"/>
      <w:marTop w:val="0"/>
      <w:marBottom w:val="0"/>
      <w:divBdr>
        <w:top w:val="none" w:sz="0" w:space="0" w:color="auto"/>
        <w:left w:val="none" w:sz="0" w:space="0" w:color="auto"/>
        <w:bottom w:val="none" w:sz="0" w:space="0" w:color="auto"/>
        <w:right w:val="none" w:sz="0" w:space="0" w:color="auto"/>
      </w:divBdr>
    </w:div>
    <w:div w:id="374355279">
      <w:bodyDiv w:val="1"/>
      <w:marLeft w:val="0"/>
      <w:marRight w:val="0"/>
      <w:marTop w:val="0"/>
      <w:marBottom w:val="0"/>
      <w:divBdr>
        <w:top w:val="none" w:sz="0" w:space="0" w:color="auto"/>
        <w:left w:val="none" w:sz="0" w:space="0" w:color="auto"/>
        <w:bottom w:val="none" w:sz="0" w:space="0" w:color="auto"/>
        <w:right w:val="none" w:sz="0" w:space="0" w:color="auto"/>
      </w:divBdr>
    </w:div>
    <w:div w:id="375204529">
      <w:bodyDiv w:val="1"/>
      <w:marLeft w:val="0"/>
      <w:marRight w:val="0"/>
      <w:marTop w:val="0"/>
      <w:marBottom w:val="0"/>
      <w:divBdr>
        <w:top w:val="none" w:sz="0" w:space="0" w:color="auto"/>
        <w:left w:val="none" w:sz="0" w:space="0" w:color="auto"/>
        <w:bottom w:val="none" w:sz="0" w:space="0" w:color="auto"/>
        <w:right w:val="none" w:sz="0" w:space="0" w:color="auto"/>
      </w:divBdr>
    </w:div>
    <w:div w:id="375936784">
      <w:bodyDiv w:val="1"/>
      <w:marLeft w:val="0"/>
      <w:marRight w:val="0"/>
      <w:marTop w:val="0"/>
      <w:marBottom w:val="0"/>
      <w:divBdr>
        <w:top w:val="none" w:sz="0" w:space="0" w:color="auto"/>
        <w:left w:val="none" w:sz="0" w:space="0" w:color="auto"/>
        <w:bottom w:val="none" w:sz="0" w:space="0" w:color="auto"/>
        <w:right w:val="none" w:sz="0" w:space="0" w:color="auto"/>
      </w:divBdr>
    </w:div>
    <w:div w:id="376011801">
      <w:bodyDiv w:val="1"/>
      <w:marLeft w:val="0"/>
      <w:marRight w:val="0"/>
      <w:marTop w:val="0"/>
      <w:marBottom w:val="0"/>
      <w:divBdr>
        <w:top w:val="none" w:sz="0" w:space="0" w:color="auto"/>
        <w:left w:val="none" w:sz="0" w:space="0" w:color="auto"/>
        <w:bottom w:val="none" w:sz="0" w:space="0" w:color="auto"/>
        <w:right w:val="none" w:sz="0" w:space="0" w:color="auto"/>
      </w:divBdr>
    </w:div>
    <w:div w:id="376856165">
      <w:bodyDiv w:val="1"/>
      <w:marLeft w:val="0"/>
      <w:marRight w:val="0"/>
      <w:marTop w:val="0"/>
      <w:marBottom w:val="0"/>
      <w:divBdr>
        <w:top w:val="none" w:sz="0" w:space="0" w:color="auto"/>
        <w:left w:val="none" w:sz="0" w:space="0" w:color="auto"/>
        <w:bottom w:val="none" w:sz="0" w:space="0" w:color="auto"/>
        <w:right w:val="none" w:sz="0" w:space="0" w:color="auto"/>
      </w:divBdr>
    </w:div>
    <w:div w:id="377709927">
      <w:bodyDiv w:val="1"/>
      <w:marLeft w:val="0"/>
      <w:marRight w:val="0"/>
      <w:marTop w:val="0"/>
      <w:marBottom w:val="0"/>
      <w:divBdr>
        <w:top w:val="none" w:sz="0" w:space="0" w:color="auto"/>
        <w:left w:val="none" w:sz="0" w:space="0" w:color="auto"/>
        <w:bottom w:val="none" w:sz="0" w:space="0" w:color="auto"/>
        <w:right w:val="none" w:sz="0" w:space="0" w:color="auto"/>
      </w:divBdr>
    </w:div>
    <w:div w:id="378212130">
      <w:bodyDiv w:val="1"/>
      <w:marLeft w:val="0"/>
      <w:marRight w:val="0"/>
      <w:marTop w:val="0"/>
      <w:marBottom w:val="0"/>
      <w:divBdr>
        <w:top w:val="none" w:sz="0" w:space="0" w:color="auto"/>
        <w:left w:val="none" w:sz="0" w:space="0" w:color="auto"/>
        <w:bottom w:val="none" w:sz="0" w:space="0" w:color="auto"/>
        <w:right w:val="none" w:sz="0" w:space="0" w:color="auto"/>
      </w:divBdr>
    </w:div>
    <w:div w:id="378945604">
      <w:bodyDiv w:val="1"/>
      <w:marLeft w:val="0"/>
      <w:marRight w:val="0"/>
      <w:marTop w:val="0"/>
      <w:marBottom w:val="0"/>
      <w:divBdr>
        <w:top w:val="none" w:sz="0" w:space="0" w:color="auto"/>
        <w:left w:val="none" w:sz="0" w:space="0" w:color="auto"/>
        <w:bottom w:val="none" w:sz="0" w:space="0" w:color="auto"/>
        <w:right w:val="none" w:sz="0" w:space="0" w:color="auto"/>
      </w:divBdr>
    </w:div>
    <w:div w:id="379212864">
      <w:bodyDiv w:val="1"/>
      <w:marLeft w:val="0"/>
      <w:marRight w:val="0"/>
      <w:marTop w:val="0"/>
      <w:marBottom w:val="0"/>
      <w:divBdr>
        <w:top w:val="none" w:sz="0" w:space="0" w:color="auto"/>
        <w:left w:val="none" w:sz="0" w:space="0" w:color="auto"/>
        <w:bottom w:val="none" w:sz="0" w:space="0" w:color="auto"/>
        <w:right w:val="none" w:sz="0" w:space="0" w:color="auto"/>
      </w:divBdr>
    </w:div>
    <w:div w:id="379325286">
      <w:bodyDiv w:val="1"/>
      <w:marLeft w:val="0"/>
      <w:marRight w:val="0"/>
      <w:marTop w:val="0"/>
      <w:marBottom w:val="0"/>
      <w:divBdr>
        <w:top w:val="none" w:sz="0" w:space="0" w:color="auto"/>
        <w:left w:val="none" w:sz="0" w:space="0" w:color="auto"/>
        <w:bottom w:val="none" w:sz="0" w:space="0" w:color="auto"/>
        <w:right w:val="none" w:sz="0" w:space="0" w:color="auto"/>
      </w:divBdr>
    </w:div>
    <w:div w:id="379860046">
      <w:bodyDiv w:val="1"/>
      <w:marLeft w:val="0"/>
      <w:marRight w:val="0"/>
      <w:marTop w:val="0"/>
      <w:marBottom w:val="0"/>
      <w:divBdr>
        <w:top w:val="none" w:sz="0" w:space="0" w:color="auto"/>
        <w:left w:val="none" w:sz="0" w:space="0" w:color="auto"/>
        <w:bottom w:val="none" w:sz="0" w:space="0" w:color="auto"/>
        <w:right w:val="none" w:sz="0" w:space="0" w:color="auto"/>
      </w:divBdr>
    </w:div>
    <w:div w:id="380448797">
      <w:bodyDiv w:val="1"/>
      <w:marLeft w:val="0"/>
      <w:marRight w:val="0"/>
      <w:marTop w:val="0"/>
      <w:marBottom w:val="0"/>
      <w:divBdr>
        <w:top w:val="none" w:sz="0" w:space="0" w:color="auto"/>
        <w:left w:val="none" w:sz="0" w:space="0" w:color="auto"/>
        <w:bottom w:val="none" w:sz="0" w:space="0" w:color="auto"/>
        <w:right w:val="none" w:sz="0" w:space="0" w:color="auto"/>
      </w:divBdr>
    </w:div>
    <w:div w:id="380710555">
      <w:bodyDiv w:val="1"/>
      <w:marLeft w:val="0"/>
      <w:marRight w:val="0"/>
      <w:marTop w:val="0"/>
      <w:marBottom w:val="0"/>
      <w:divBdr>
        <w:top w:val="none" w:sz="0" w:space="0" w:color="auto"/>
        <w:left w:val="none" w:sz="0" w:space="0" w:color="auto"/>
        <w:bottom w:val="none" w:sz="0" w:space="0" w:color="auto"/>
        <w:right w:val="none" w:sz="0" w:space="0" w:color="auto"/>
      </w:divBdr>
    </w:div>
    <w:div w:id="380716102">
      <w:bodyDiv w:val="1"/>
      <w:marLeft w:val="0"/>
      <w:marRight w:val="0"/>
      <w:marTop w:val="0"/>
      <w:marBottom w:val="0"/>
      <w:divBdr>
        <w:top w:val="none" w:sz="0" w:space="0" w:color="auto"/>
        <w:left w:val="none" w:sz="0" w:space="0" w:color="auto"/>
        <w:bottom w:val="none" w:sz="0" w:space="0" w:color="auto"/>
        <w:right w:val="none" w:sz="0" w:space="0" w:color="auto"/>
      </w:divBdr>
    </w:div>
    <w:div w:id="381296661">
      <w:bodyDiv w:val="1"/>
      <w:marLeft w:val="0"/>
      <w:marRight w:val="0"/>
      <w:marTop w:val="0"/>
      <w:marBottom w:val="0"/>
      <w:divBdr>
        <w:top w:val="none" w:sz="0" w:space="0" w:color="auto"/>
        <w:left w:val="none" w:sz="0" w:space="0" w:color="auto"/>
        <w:bottom w:val="none" w:sz="0" w:space="0" w:color="auto"/>
        <w:right w:val="none" w:sz="0" w:space="0" w:color="auto"/>
      </w:divBdr>
    </w:div>
    <w:div w:id="381443485">
      <w:bodyDiv w:val="1"/>
      <w:marLeft w:val="0"/>
      <w:marRight w:val="0"/>
      <w:marTop w:val="0"/>
      <w:marBottom w:val="0"/>
      <w:divBdr>
        <w:top w:val="none" w:sz="0" w:space="0" w:color="auto"/>
        <w:left w:val="none" w:sz="0" w:space="0" w:color="auto"/>
        <w:bottom w:val="none" w:sz="0" w:space="0" w:color="auto"/>
        <w:right w:val="none" w:sz="0" w:space="0" w:color="auto"/>
      </w:divBdr>
    </w:div>
    <w:div w:id="383220454">
      <w:bodyDiv w:val="1"/>
      <w:marLeft w:val="0"/>
      <w:marRight w:val="0"/>
      <w:marTop w:val="0"/>
      <w:marBottom w:val="0"/>
      <w:divBdr>
        <w:top w:val="none" w:sz="0" w:space="0" w:color="auto"/>
        <w:left w:val="none" w:sz="0" w:space="0" w:color="auto"/>
        <w:bottom w:val="none" w:sz="0" w:space="0" w:color="auto"/>
        <w:right w:val="none" w:sz="0" w:space="0" w:color="auto"/>
      </w:divBdr>
    </w:div>
    <w:div w:id="383259339">
      <w:bodyDiv w:val="1"/>
      <w:marLeft w:val="0"/>
      <w:marRight w:val="0"/>
      <w:marTop w:val="0"/>
      <w:marBottom w:val="0"/>
      <w:divBdr>
        <w:top w:val="none" w:sz="0" w:space="0" w:color="auto"/>
        <w:left w:val="none" w:sz="0" w:space="0" w:color="auto"/>
        <w:bottom w:val="none" w:sz="0" w:space="0" w:color="auto"/>
        <w:right w:val="none" w:sz="0" w:space="0" w:color="auto"/>
      </w:divBdr>
    </w:div>
    <w:div w:id="383453866">
      <w:bodyDiv w:val="1"/>
      <w:marLeft w:val="0"/>
      <w:marRight w:val="0"/>
      <w:marTop w:val="0"/>
      <w:marBottom w:val="0"/>
      <w:divBdr>
        <w:top w:val="none" w:sz="0" w:space="0" w:color="auto"/>
        <w:left w:val="none" w:sz="0" w:space="0" w:color="auto"/>
        <w:bottom w:val="none" w:sz="0" w:space="0" w:color="auto"/>
        <w:right w:val="none" w:sz="0" w:space="0" w:color="auto"/>
      </w:divBdr>
    </w:div>
    <w:div w:id="383870714">
      <w:bodyDiv w:val="1"/>
      <w:marLeft w:val="0"/>
      <w:marRight w:val="0"/>
      <w:marTop w:val="0"/>
      <w:marBottom w:val="0"/>
      <w:divBdr>
        <w:top w:val="none" w:sz="0" w:space="0" w:color="auto"/>
        <w:left w:val="none" w:sz="0" w:space="0" w:color="auto"/>
        <w:bottom w:val="none" w:sz="0" w:space="0" w:color="auto"/>
        <w:right w:val="none" w:sz="0" w:space="0" w:color="auto"/>
      </w:divBdr>
    </w:div>
    <w:div w:id="386034610">
      <w:bodyDiv w:val="1"/>
      <w:marLeft w:val="0"/>
      <w:marRight w:val="0"/>
      <w:marTop w:val="0"/>
      <w:marBottom w:val="0"/>
      <w:divBdr>
        <w:top w:val="none" w:sz="0" w:space="0" w:color="auto"/>
        <w:left w:val="none" w:sz="0" w:space="0" w:color="auto"/>
        <w:bottom w:val="none" w:sz="0" w:space="0" w:color="auto"/>
        <w:right w:val="none" w:sz="0" w:space="0" w:color="auto"/>
      </w:divBdr>
    </w:div>
    <w:div w:id="386730931">
      <w:bodyDiv w:val="1"/>
      <w:marLeft w:val="0"/>
      <w:marRight w:val="0"/>
      <w:marTop w:val="0"/>
      <w:marBottom w:val="0"/>
      <w:divBdr>
        <w:top w:val="none" w:sz="0" w:space="0" w:color="auto"/>
        <w:left w:val="none" w:sz="0" w:space="0" w:color="auto"/>
        <w:bottom w:val="none" w:sz="0" w:space="0" w:color="auto"/>
        <w:right w:val="none" w:sz="0" w:space="0" w:color="auto"/>
      </w:divBdr>
    </w:div>
    <w:div w:id="387539548">
      <w:bodyDiv w:val="1"/>
      <w:marLeft w:val="0"/>
      <w:marRight w:val="0"/>
      <w:marTop w:val="0"/>
      <w:marBottom w:val="0"/>
      <w:divBdr>
        <w:top w:val="none" w:sz="0" w:space="0" w:color="auto"/>
        <w:left w:val="none" w:sz="0" w:space="0" w:color="auto"/>
        <w:bottom w:val="none" w:sz="0" w:space="0" w:color="auto"/>
        <w:right w:val="none" w:sz="0" w:space="0" w:color="auto"/>
      </w:divBdr>
    </w:div>
    <w:div w:id="388579071">
      <w:bodyDiv w:val="1"/>
      <w:marLeft w:val="0"/>
      <w:marRight w:val="0"/>
      <w:marTop w:val="0"/>
      <w:marBottom w:val="0"/>
      <w:divBdr>
        <w:top w:val="none" w:sz="0" w:space="0" w:color="auto"/>
        <w:left w:val="none" w:sz="0" w:space="0" w:color="auto"/>
        <w:bottom w:val="none" w:sz="0" w:space="0" w:color="auto"/>
        <w:right w:val="none" w:sz="0" w:space="0" w:color="auto"/>
      </w:divBdr>
    </w:div>
    <w:div w:id="388694412">
      <w:bodyDiv w:val="1"/>
      <w:marLeft w:val="0"/>
      <w:marRight w:val="0"/>
      <w:marTop w:val="0"/>
      <w:marBottom w:val="0"/>
      <w:divBdr>
        <w:top w:val="none" w:sz="0" w:space="0" w:color="auto"/>
        <w:left w:val="none" w:sz="0" w:space="0" w:color="auto"/>
        <w:bottom w:val="none" w:sz="0" w:space="0" w:color="auto"/>
        <w:right w:val="none" w:sz="0" w:space="0" w:color="auto"/>
      </w:divBdr>
    </w:div>
    <w:div w:id="388771508">
      <w:bodyDiv w:val="1"/>
      <w:marLeft w:val="0"/>
      <w:marRight w:val="0"/>
      <w:marTop w:val="0"/>
      <w:marBottom w:val="0"/>
      <w:divBdr>
        <w:top w:val="none" w:sz="0" w:space="0" w:color="auto"/>
        <w:left w:val="none" w:sz="0" w:space="0" w:color="auto"/>
        <w:bottom w:val="none" w:sz="0" w:space="0" w:color="auto"/>
        <w:right w:val="none" w:sz="0" w:space="0" w:color="auto"/>
      </w:divBdr>
    </w:div>
    <w:div w:id="389111349">
      <w:bodyDiv w:val="1"/>
      <w:marLeft w:val="0"/>
      <w:marRight w:val="0"/>
      <w:marTop w:val="0"/>
      <w:marBottom w:val="0"/>
      <w:divBdr>
        <w:top w:val="none" w:sz="0" w:space="0" w:color="auto"/>
        <w:left w:val="none" w:sz="0" w:space="0" w:color="auto"/>
        <w:bottom w:val="none" w:sz="0" w:space="0" w:color="auto"/>
        <w:right w:val="none" w:sz="0" w:space="0" w:color="auto"/>
      </w:divBdr>
    </w:div>
    <w:div w:id="389227217">
      <w:bodyDiv w:val="1"/>
      <w:marLeft w:val="0"/>
      <w:marRight w:val="0"/>
      <w:marTop w:val="0"/>
      <w:marBottom w:val="0"/>
      <w:divBdr>
        <w:top w:val="none" w:sz="0" w:space="0" w:color="auto"/>
        <w:left w:val="none" w:sz="0" w:space="0" w:color="auto"/>
        <w:bottom w:val="none" w:sz="0" w:space="0" w:color="auto"/>
        <w:right w:val="none" w:sz="0" w:space="0" w:color="auto"/>
      </w:divBdr>
    </w:div>
    <w:div w:id="389235350">
      <w:bodyDiv w:val="1"/>
      <w:marLeft w:val="0"/>
      <w:marRight w:val="0"/>
      <w:marTop w:val="0"/>
      <w:marBottom w:val="0"/>
      <w:divBdr>
        <w:top w:val="none" w:sz="0" w:space="0" w:color="auto"/>
        <w:left w:val="none" w:sz="0" w:space="0" w:color="auto"/>
        <w:bottom w:val="none" w:sz="0" w:space="0" w:color="auto"/>
        <w:right w:val="none" w:sz="0" w:space="0" w:color="auto"/>
      </w:divBdr>
    </w:div>
    <w:div w:id="389304117">
      <w:bodyDiv w:val="1"/>
      <w:marLeft w:val="0"/>
      <w:marRight w:val="0"/>
      <w:marTop w:val="0"/>
      <w:marBottom w:val="0"/>
      <w:divBdr>
        <w:top w:val="none" w:sz="0" w:space="0" w:color="auto"/>
        <w:left w:val="none" w:sz="0" w:space="0" w:color="auto"/>
        <w:bottom w:val="none" w:sz="0" w:space="0" w:color="auto"/>
        <w:right w:val="none" w:sz="0" w:space="0" w:color="auto"/>
      </w:divBdr>
    </w:div>
    <w:div w:id="389572738">
      <w:bodyDiv w:val="1"/>
      <w:marLeft w:val="0"/>
      <w:marRight w:val="0"/>
      <w:marTop w:val="0"/>
      <w:marBottom w:val="0"/>
      <w:divBdr>
        <w:top w:val="none" w:sz="0" w:space="0" w:color="auto"/>
        <w:left w:val="none" w:sz="0" w:space="0" w:color="auto"/>
        <w:bottom w:val="none" w:sz="0" w:space="0" w:color="auto"/>
        <w:right w:val="none" w:sz="0" w:space="0" w:color="auto"/>
      </w:divBdr>
    </w:div>
    <w:div w:id="389620577">
      <w:bodyDiv w:val="1"/>
      <w:marLeft w:val="0"/>
      <w:marRight w:val="0"/>
      <w:marTop w:val="0"/>
      <w:marBottom w:val="0"/>
      <w:divBdr>
        <w:top w:val="none" w:sz="0" w:space="0" w:color="auto"/>
        <w:left w:val="none" w:sz="0" w:space="0" w:color="auto"/>
        <w:bottom w:val="none" w:sz="0" w:space="0" w:color="auto"/>
        <w:right w:val="none" w:sz="0" w:space="0" w:color="auto"/>
      </w:divBdr>
    </w:div>
    <w:div w:id="389890959">
      <w:bodyDiv w:val="1"/>
      <w:marLeft w:val="0"/>
      <w:marRight w:val="0"/>
      <w:marTop w:val="0"/>
      <w:marBottom w:val="0"/>
      <w:divBdr>
        <w:top w:val="none" w:sz="0" w:space="0" w:color="auto"/>
        <w:left w:val="none" w:sz="0" w:space="0" w:color="auto"/>
        <w:bottom w:val="none" w:sz="0" w:space="0" w:color="auto"/>
        <w:right w:val="none" w:sz="0" w:space="0" w:color="auto"/>
      </w:divBdr>
    </w:div>
    <w:div w:id="390201826">
      <w:bodyDiv w:val="1"/>
      <w:marLeft w:val="0"/>
      <w:marRight w:val="0"/>
      <w:marTop w:val="0"/>
      <w:marBottom w:val="0"/>
      <w:divBdr>
        <w:top w:val="none" w:sz="0" w:space="0" w:color="auto"/>
        <w:left w:val="none" w:sz="0" w:space="0" w:color="auto"/>
        <w:bottom w:val="none" w:sz="0" w:space="0" w:color="auto"/>
        <w:right w:val="none" w:sz="0" w:space="0" w:color="auto"/>
      </w:divBdr>
    </w:div>
    <w:div w:id="390201966">
      <w:bodyDiv w:val="1"/>
      <w:marLeft w:val="0"/>
      <w:marRight w:val="0"/>
      <w:marTop w:val="0"/>
      <w:marBottom w:val="0"/>
      <w:divBdr>
        <w:top w:val="none" w:sz="0" w:space="0" w:color="auto"/>
        <w:left w:val="none" w:sz="0" w:space="0" w:color="auto"/>
        <w:bottom w:val="none" w:sz="0" w:space="0" w:color="auto"/>
        <w:right w:val="none" w:sz="0" w:space="0" w:color="auto"/>
      </w:divBdr>
    </w:div>
    <w:div w:id="390271112">
      <w:bodyDiv w:val="1"/>
      <w:marLeft w:val="0"/>
      <w:marRight w:val="0"/>
      <w:marTop w:val="0"/>
      <w:marBottom w:val="0"/>
      <w:divBdr>
        <w:top w:val="none" w:sz="0" w:space="0" w:color="auto"/>
        <w:left w:val="none" w:sz="0" w:space="0" w:color="auto"/>
        <w:bottom w:val="none" w:sz="0" w:space="0" w:color="auto"/>
        <w:right w:val="none" w:sz="0" w:space="0" w:color="auto"/>
      </w:divBdr>
    </w:div>
    <w:div w:id="390276528">
      <w:bodyDiv w:val="1"/>
      <w:marLeft w:val="0"/>
      <w:marRight w:val="0"/>
      <w:marTop w:val="0"/>
      <w:marBottom w:val="0"/>
      <w:divBdr>
        <w:top w:val="none" w:sz="0" w:space="0" w:color="auto"/>
        <w:left w:val="none" w:sz="0" w:space="0" w:color="auto"/>
        <w:bottom w:val="none" w:sz="0" w:space="0" w:color="auto"/>
        <w:right w:val="none" w:sz="0" w:space="0" w:color="auto"/>
      </w:divBdr>
    </w:div>
    <w:div w:id="391319494">
      <w:bodyDiv w:val="1"/>
      <w:marLeft w:val="0"/>
      <w:marRight w:val="0"/>
      <w:marTop w:val="0"/>
      <w:marBottom w:val="0"/>
      <w:divBdr>
        <w:top w:val="none" w:sz="0" w:space="0" w:color="auto"/>
        <w:left w:val="none" w:sz="0" w:space="0" w:color="auto"/>
        <w:bottom w:val="none" w:sz="0" w:space="0" w:color="auto"/>
        <w:right w:val="none" w:sz="0" w:space="0" w:color="auto"/>
      </w:divBdr>
    </w:div>
    <w:div w:id="391395357">
      <w:bodyDiv w:val="1"/>
      <w:marLeft w:val="0"/>
      <w:marRight w:val="0"/>
      <w:marTop w:val="0"/>
      <w:marBottom w:val="0"/>
      <w:divBdr>
        <w:top w:val="none" w:sz="0" w:space="0" w:color="auto"/>
        <w:left w:val="none" w:sz="0" w:space="0" w:color="auto"/>
        <w:bottom w:val="none" w:sz="0" w:space="0" w:color="auto"/>
        <w:right w:val="none" w:sz="0" w:space="0" w:color="auto"/>
      </w:divBdr>
    </w:div>
    <w:div w:id="391732270">
      <w:bodyDiv w:val="1"/>
      <w:marLeft w:val="0"/>
      <w:marRight w:val="0"/>
      <w:marTop w:val="0"/>
      <w:marBottom w:val="0"/>
      <w:divBdr>
        <w:top w:val="none" w:sz="0" w:space="0" w:color="auto"/>
        <w:left w:val="none" w:sz="0" w:space="0" w:color="auto"/>
        <w:bottom w:val="none" w:sz="0" w:space="0" w:color="auto"/>
        <w:right w:val="none" w:sz="0" w:space="0" w:color="auto"/>
      </w:divBdr>
    </w:div>
    <w:div w:id="391851523">
      <w:bodyDiv w:val="1"/>
      <w:marLeft w:val="0"/>
      <w:marRight w:val="0"/>
      <w:marTop w:val="0"/>
      <w:marBottom w:val="0"/>
      <w:divBdr>
        <w:top w:val="none" w:sz="0" w:space="0" w:color="auto"/>
        <w:left w:val="none" w:sz="0" w:space="0" w:color="auto"/>
        <w:bottom w:val="none" w:sz="0" w:space="0" w:color="auto"/>
        <w:right w:val="none" w:sz="0" w:space="0" w:color="auto"/>
      </w:divBdr>
    </w:div>
    <w:div w:id="391931328">
      <w:bodyDiv w:val="1"/>
      <w:marLeft w:val="0"/>
      <w:marRight w:val="0"/>
      <w:marTop w:val="0"/>
      <w:marBottom w:val="0"/>
      <w:divBdr>
        <w:top w:val="none" w:sz="0" w:space="0" w:color="auto"/>
        <w:left w:val="none" w:sz="0" w:space="0" w:color="auto"/>
        <w:bottom w:val="none" w:sz="0" w:space="0" w:color="auto"/>
        <w:right w:val="none" w:sz="0" w:space="0" w:color="auto"/>
      </w:divBdr>
    </w:div>
    <w:div w:id="392509789">
      <w:bodyDiv w:val="1"/>
      <w:marLeft w:val="0"/>
      <w:marRight w:val="0"/>
      <w:marTop w:val="0"/>
      <w:marBottom w:val="0"/>
      <w:divBdr>
        <w:top w:val="none" w:sz="0" w:space="0" w:color="auto"/>
        <w:left w:val="none" w:sz="0" w:space="0" w:color="auto"/>
        <w:bottom w:val="none" w:sz="0" w:space="0" w:color="auto"/>
        <w:right w:val="none" w:sz="0" w:space="0" w:color="auto"/>
      </w:divBdr>
    </w:div>
    <w:div w:id="393284949">
      <w:bodyDiv w:val="1"/>
      <w:marLeft w:val="0"/>
      <w:marRight w:val="0"/>
      <w:marTop w:val="0"/>
      <w:marBottom w:val="0"/>
      <w:divBdr>
        <w:top w:val="none" w:sz="0" w:space="0" w:color="auto"/>
        <w:left w:val="none" w:sz="0" w:space="0" w:color="auto"/>
        <w:bottom w:val="none" w:sz="0" w:space="0" w:color="auto"/>
        <w:right w:val="none" w:sz="0" w:space="0" w:color="auto"/>
      </w:divBdr>
    </w:div>
    <w:div w:id="393430608">
      <w:bodyDiv w:val="1"/>
      <w:marLeft w:val="0"/>
      <w:marRight w:val="0"/>
      <w:marTop w:val="0"/>
      <w:marBottom w:val="0"/>
      <w:divBdr>
        <w:top w:val="none" w:sz="0" w:space="0" w:color="auto"/>
        <w:left w:val="none" w:sz="0" w:space="0" w:color="auto"/>
        <w:bottom w:val="none" w:sz="0" w:space="0" w:color="auto"/>
        <w:right w:val="none" w:sz="0" w:space="0" w:color="auto"/>
      </w:divBdr>
    </w:div>
    <w:div w:id="393505465">
      <w:bodyDiv w:val="1"/>
      <w:marLeft w:val="0"/>
      <w:marRight w:val="0"/>
      <w:marTop w:val="0"/>
      <w:marBottom w:val="0"/>
      <w:divBdr>
        <w:top w:val="none" w:sz="0" w:space="0" w:color="auto"/>
        <w:left w:val="none" w:sz="0" w:space="0" w:color="auto"/>
        <w:bottom w:val="none" w:sz="0" w:space="0" w:color="auto"/>
        <w:right w:val="none" w:sz="0" w:space="0" w:color="auto"/>
      </w:divBdr>
    </w:div>
    <w:div w:id="393550558">
      <w:bodyDiv w:val="1"/>
      <w:marLeft w:val="0"/>
      <w:marRight w:val="0"/>
      <w:marTop w:val="0"/>
      <w:marBottom w:val="0"/>
      <w:divBdr>
        <w:top w:val="none" w:sz="0" w:space="0" w:color="auto"/>
        <w:left w:val="none" w:sz="0" w:space="0" w:color="auto"/>
        <w:bottom w:val="none" w:sz="0" w:space="0" w:color="auto"/>
        <w:right w:val="none" w:sz="0" w:space="0" w:color="auto"/>
      </w:divBdr>
    </w:div>
    <w:div w:id="393623095">
      <w:bodyDiv w:val="1"/>
      <w:marLeft w:val="0"/>
      <w:marRight w:val="0"/>
      <w:marTop w:val="0"/>
      <w:marBottom w:val="0"/>
      <w:divBdr>
        <w:top w:val="none" w:sz="0" w:space="0" w:color="auto"/>
        <w:left w:val="none" w:sz="0" w:space="0" w:color="auto"/>
        <w:bottom w:val="none" w:sz="0" w:space="0" w:color="auto"/>
        <w:right w:val="none" w:sz="0" w:space="0" w:color="auto"/>
      </w:divBdr>
    </w:div>
    <w:div w:id="395010692">
      <w:bodyDiv w:val="1"/>
      <w:marLeft w:val="0"/>
      <w:marRight w:val="0"/>
      <w:marTop w:val="0"/>
      <w:marBottom w:val="0"/>
      <w:divBdr>
        <w:top w:val="none" w:sz="0" w:space="0" w:color="auto"/>
        <w:left w:val="none" w:sz="0" w:space="0" w:color="auto"/>
        <w:bottom w:val="none" w:sz="0" w:space="0" w:color="auto"/>
        <w:right w:val="none" w:sz="0" w:space="0" w:color="auto"/>
      </w:divBdr>
    </w:div>
    <w:div w:id="395055157">
      <w:bodyDiv w:val="1"/>
      <w:marLeft w:val="0"/>
      <w:marRight w:val="0"/>
      <w:marTop w:val="0"/>
      <w:marBottom w:val="0"/>
      <w:divBdr>
        <w:top w:val="none" w:sz="0" w:space="0" w:color="auto"/>
        <w:left w:val="none" w:sz="0" w:space="0" w:color="auto"/>
        <w:bottom w:val="none" w:sz="0" w:space="0" w:color="auto"/>
        <w:right w:val="none" w:sz="0" w:space="0" w:color="auto"/>
      </w:divBdr>
    </w:div>
    <w:div w:id="395663999">
      <w:bodyDiv w:val="1"/>
      <w:marLeft w:val="0"/>
      <w:marRight w:val="0"/>
      <w:marTop w:val="0"/>
      <w:marBottom w:val="0"/>
      <w:divBdr>
        <w:top w:val="none" w:sz="0" w:space="0" w:color="auto"/>
        <w:left w:val="none" w:sz="0" w:space="0" w:color="auto"/>
        <w:bottom w:val="none" w:sz="0" w:space="0" w:color="auto"/>
        <w:right w:val="none" w:sz="0" w:space="0" w:color="auto"/>
      </w:divBdr>
    </w:div>
    <w:div w:id="395975476">
      <w:bodyDiv w:val="1"/>
      <w:marLeft w:val="0"/>
      <w:marRight w:val="0"/>
      <w:marTop w:val="0"/>
      <w:marBottom w:val="0"/>
      <w:divBdr>
        <w:top w:val="none" w:sz="0" w:space="0" w:color="auto"/>
        <w:left w:val="none" w:sz="0" w:space="0" w:color="auto"/>
        <w:bottom w:val="none" w:sz="0" w:space="0" w:color="auto"/>
        <w:right w:val="none" w:sz="0" w:space="0" w:color="auto"/>
      </w:divBdr>
    </w:div>
    <w:div w:id="396124988">
      <w:bodyDiv w:val="1"/>
      <w:marLeft w:val="0"/>
      <w:marRight w:val="0"/>
      <w:marTop w:val="0"/>
      <w:marBottom w:val="0"/>
      <w:divBdr>
        <w:top w:val="none" w:sz="0" w:space="0" w:color="auto"/>
        <w:left w:val="none" w:sz="0" w:space="0" w:color="auto"/>
        <w:bottom w:val="none" w:sz="0" w:space="0" w:color="auto"/>
        <w:right w:val="none" w:sz="0" w:space="0" w:color="auto"/>
      </w:divBdr>
    </w:div>
    <w:div w:id="396173516">
      <w:bodyDiv w:val="1"/>
      <w:marLeft w:val="0"/>
      <w:marRight w:val="0"/>
      <w:marTop w:val="0"/>
      <w:marBottom w:val="0"/>
      <w:divBdr>
        <w:top w:val="none" w:sz="0" w:space="0" w:color="auto"/>
        <w:left w:val="none" w:sz="0" w:space="0" w:color="auto"/>
        <w:bottom w:val="none" w:sz="0" w:space="0" w:color="auto"/>
        <w:right w:val="none" w:sz="0" w:space="0" w:color="auto"/>
      </w:divBdr>
    </w:div>
    <w:div w:id="396242930">
      <w:bodyDiv w:val="1"/>
      <w:marLeft w:val="0"/>
      <w:marRight w:val="0"/>
      <w:marTop w:val="0"/>
      <w:marBottom w:val="0"/>
      <w:divBdr>
        <w:top w:val="none" w:sz="0" w:space="0" w:color="auto"/>
        <w:left w:val="none" w:sz="0" w:space="0" w:color="auto"/>
        <w:bottom w:val="none" w:sz="0" w:space="0" w:color="auto"/>
        <w:right w:val="none" w:sz="0" w:space="0" w:color="auto"/>
      </w:divBdr>
    </w:div>
    <w:div w:id="396436317">
      <w:bodyDiv w:val="1"/>
      <w:marLeft w:val="0"/>
      <w:marRight w:val="0"/>
      <w:marTop w:val="0"/>
      <w:marBottom w:val="0"/>
      <w:divBdr>
        <w:top w:val="none" w:sz="0" w:space="0" w:color="auto"/>
        <w:left w:val="none" w:sz="0" w:space="0" w:color="auto"/>
        <w:bottom w:val="none" w:sz="0" w:space="0" w:color="auto"/>
        <w:right w:val="none" w:sz="0" w:space="0" w:color="auto"/>
      </w:divBdr>
    </w:div>
    <w:div w:id="396519410">
      <w:bodyDiv w:val="1"/>
      <w:marLeft w:val="0"/>
      <w:marRight w:val="0"/>
      <w:marTop w:val="0"/>
      <w:marBottom w:val="0"/>
      <w:divBdr>
        <w:top w:val="none" w:sz="0" w:space="0" w:color="auto"/>
        <w:left w:val="none" w:sz="0" w:space="0" w:color="auto"/>
        <w:bottom w:val="none" w:sz="0" w:space="0" w:color="auto"/>
        <w:right w:val="none" w:sz="0" w:space="0" w:color="auto"/>
      </w:divBdr>
    </w:div>
    <w:div w:id="397021600">
      <w:bodyDiv w:val="1"/>
      <w:marLeft w:val="0"/>
      <w:marRight w:val="0"/>
      <w:marTop w:val="0"/>
      <w:marBottom w:val="0"/>
      <w:divBdr>
        <w:top w:val="none" w:sz="0" w:space="0" w:color="auto"/>
        <w:left w:val="none" w:sz="0" w:space="0" w:color="auto"/>
        <w:bottom w:val="none" w:sz="0" w:space="0" w:color="auto"/>
        <w:right w:val="none" w:sz="0" w:space="0" w:color="auto"/>
      </w:divBdr>
    </w:div>
    <w:div w:id="397096667">
      <w:bodyDiv w:val="1"/>
      <w:marLeft w:val="0"/>
      <w:marRight w:val="0"/>
      <w:marTop w:val="0"/>
      <w:marBottom w:val="0"/>
      <w:divBdr>
        <w:top w:val="none" w:sz="0" w:space="0" w:color="auto"/>
        <w:left w:val="none" w:sz="0" w:space="0" w:color="auto"/>
        <w:bottom w:val="none" w:sz="0" w:space="0" w:color="auto"/>
        <w:right w:val="none" w:sz="0" w:space="0" w:color="auto"/>
      </w:divBdr>
    </w:div>
    <w:div w:id="397173807">
      <w:bodyDiv w:val="1"/>
      <w:marLeft w:val="0"/>
      <w:marRight w:val="0"/>
      <w:marTop w:val="0"/>
      <w:marBottom w:val="0"/>
      <w:divBdr>
        <w:top w:val="none" w:sz="0" w:space="0" w:color="auto"/>
        <w:left w:val="none" w:sz="0" w:space="0" w:color="auto"/>
        <w:bottom w:val="none" w:sz="0" w:space="0" w:color="auto"/>
        <w:right w:val="none" w:sz="0" w:space="0" w:color="auto"/>
      </w:divBdr>
    </w:div>
    <w:div w:id="398023014">
      <w:bodyDiv w:val="1"/>
      <w:marLeft w:val="0"/>
      <w:marRight w:val="0"/>
      <w:marTop w:val="0"/>
      <w:marBottom w:val="0"/>
      <w:divBdr>
        <w:top w:val="none" w:sz="0" w:space="0" w:color="auto"/>
        <w:left w:val="none" w:sz="0" w:space="0" w:color="auto"/>
        <w:bottom w:val="none" w:sz="0" w:space="0" w:color="auto"/>
        <w:right w:val="none" w:sz="0" w:space="0" w:color="auto"/>
      </w:divBdr>
    </w:div>
    <w:div w:id="398331696">
      <w:bodyDiv w:val="1"/>
      <w:marLeft w:val="0"/>
      <w:marRight w:val="0"/>
      <w:marTop w:val="0"/>
      <w:marBottom w:val="0"/>
      <w:divBdr>
        <w:top w:val="none" w:sz="0" w:space="0" w:color="auto"/>
        <w:left w:val="none" w:sz="0" w:space="0" w:color="auto"/>
        <w:bottom w:val="none" w:sz="0" w:space="0" w:color="auto"/>
        <w:right w:val="none" w:sz="0" w:space="0" w:color="auto"/>
      </w:divBdr>
    </w:div>
    <w:div w:id="399058481">
      <w:bodyDiv w:val="1"/>
      <w:marLeft w:val="0"/>
      <w:marRight w:val="0"/>
      <w:marTop w:val="0"/>
      <w:marBottom w:val="0"/>
      <w:divBdr>
        <w:top w:val="none" w:sz="0" w:space="0" w:color="auto"/>
        <w:left w:val="none" w:sz="0" w:space="0" w:color="auto"/>
        <w:bottom w:val="none" w:sz="0" w:space="0" w:color="auto"/>
        <w:right w:val="none" w:sz="0" w:space="0" w:color="auto"/>
      </w:divBdr>
    </w:div>
    <w:div w:id="399207903">
      <w:bodyDiv w:val="1"/>
      <w:marLeft w:val="0"/>
      <w:marRight w:val="0"/>
      <w:marTop w:val="0"/>
      <w:marBottom w:val="0"/>
      <w:divBdr>
        <w:top w:val="none" w:sz="0" w:space="0" w:color="auto"/>
        <w:left w:val="none" w:sz="0" w:space="0" w:color="auto"/>
        <w:bottom w:val="none" w:sz="0" w:space="0" w:color="auto"/>
        <w:right w:val="none" w:sz="0" w:space="0" w:color="auto"/>
      </w:divBdr>
    </w:div>
    <w:div w:id="399527461">
      <w:bodyDiv w:val="1"/>
      <w:marLeft w:val="0"/>
      <w:marRight w:val="0"/>
      <w:marTop w:val="0"/>
      <w:marBottom w:val="0"/>
      <w:divBdr>
        <w:top w:val="none" w:sz="0" w:space="0" w:color="auto"/>
        <w:left w:val="none" w:sz="0" w:space="0" w:color="auto"/>
        <w:bottom w:val="none" w:sz="0" w:space="0" w:color="auto"/>
        <w:right w:val="none" w:sz="0" w:space="0" w:color="auto"/>
      </w:divBdr>
    </w:div>
    <w:div w:id="399796002">
      <w:bodyDiv w:val="1"/>
      <w:marLeft w:val="0"/>
      <w:marRight w:val="0"/>
      <w:marTop w:val="0"/>
      <w:marBottom w:val="0"/>
      <w:divBdr>
        <w:top w:val="none" w:sz="0" w:space="0" w:color="auto"/>
        <w:left w:val="none" w:sz="0" w:space="0" w:color="auto"/>
        <w:bottom w:val="none" w:sz="0" w:space="0" w:color="auto"/>
        <w:right w:val="none" w:sz="0" w:space="0" w:color="auto"/>
      </w:divBdr>
    </w:div>
    <w:div w:id="399863793">
      <w:bodyDiv w:val="1"/>
      <w:marLeft w:val="0"/>
      <w:marRight w:val="0"/>
      <w:marTop w:val="0"/>
      <w:marBottom w:val="0"/>
      <w:divBdr>
        <w:top w:val="none" w:sz="0" w:space="0" w:color="auto"/>
        <w:left w:val="none" w:sz="0" w:space="0" w:color="auto"/>
        <w:bottom w:val="none" w:sz="0" w:space="0" w:color="auto"/>
        <w:right w:val="none" w:sz="0" w:space="0" w:color="auto"/>
      </w:divBdr>
    </w:div>
    <w:div w:id="400061025">
      <w:bodyDiv w:val="1"/>
      <w:marLeft w:val="0"/>
      <w:marRight w:val="0"/>
      <w:marTop w:val="0"/>
      <w:marBottom w:val="0"/>
      <w:divBdr>
        <w:top w:val="none" w:sz="0" w:space="0" w:color="auto"/>
        <w:left w:val="none" w:sz="0" w:space="0" w:color="auto"/>
        <w:bottom w:val="none" w:sz="0" w:space="0" w:color="auto"/>
        <w:right w:val="none" w:sz="0" w:space="0" w:color="auto"/>
      </w:divBdr>
    </w:div>
    <w:div w:id="402064796">
      <w:bodyDiv w:val="1"/>
      <w:marLeft w:val="0"/>
      <w:marRight w:val="0"/>
      <w:marTop w:val="0"/>
      <w:marBottom w:val="0"/>
      <w:divBdr>
        <w:top w:val="none" w:sz="0" w:space="0" w:color="auto"/>
        <w:left w:val="none" w:sz="0" w:space="0" w:color="auto"/>
        <w:bottom w:val="none" w:sz="0" w:space="0" w:color="auto"/>
        <w:right w:val="none" w:sz="0" w:space="0" w:color="auto"/>
      </w:divBdr>
    </w:div>
    <w:div w:id="404449050">
      <w:bodyDiv w:val="1"/>
      <w:marLeft w:val="0"/>
      <w:marRight w:val="0"/>
      <w:marTop w:val="0"/>
      <w:marBottom w:val="0"/>
      <w:divBdr>
        <w:top w:val="none" w:sz="0" w:space="0" w:color="auto"/>
        <w:left w:val="none" w:sz="0" w:space="0" w:color="auto"/>
        <w:bottom w:val="none" w:sz="0" w:space="0" w:color="auto"/>
        <w:right w:val="none" w:sz="0" w:space="0" w:color="auto"/>
      </w:divBdr>
    </w:div>
    <w:div w:id="405030143">
      <w:bodyDiv w:val="1"/>
      <w:marLeft w:val="0"/>
      <w:marRight w:val="0"/>
      <w:marTop w:val="0"/>
      <w:marBottom w:val="0"/>
      <w:divBdr>
        <w:top w:val="none" w:sz="0" w:space="0" w:color="auto"/>
        <w:left w:val="none" w:sz="0" w:space="0" w:color="auto"/>
        <w:bottom w:val="none" w:sz="0" w:space="0" w:color="auto"/>
        <w:right w:val="none" w:sz="0" w:space="0" w:color="auto"/>
      </w:divBdr>
    </w:div>
    <w:div w:id="405569080">
      <w:bodyDiv w:val="1"/>
      <w:marLeft w:val="0"/>
      <w:marRight w:val="0"/>
      <w:marTop w:val="0"/>
      <w:marBottom w:val="0"/>
      <w:divBdr>
        <w:top w:val="none" w:sz="0" w:space="0" w:color="auto"/>
        <w:left w:val="none" w:sz="0" w:space="0" w:color="auto"/>
        <w:bottom w:val="none" w:sz="0" w:space="0" w:color="auto"/>
        <w:right w:val="none" w:sz="0" w:space="0" w:color="auto"/>
      </w:divBdr>
    </w:div>
    <w:div w:id="406151327">
      <w:bodyDiv w:val="1"/>
      <w:marLeft w:val="0"/>
      <w:marRight w:val="0"/>
      <w:marTop w:val="0"/>
      <w:marBottom w:val="0"/>
      <w:divBdr>
        <w:top w:val="none" w:sz="0" w:space="0" w:color="auto"/>
        <w:left w:val="none" w:sz="0" w:space="0" w:color="auto"/>
        <w:bottom w:val="none" w:sz="0" w:space="0" w:color="auto"/>
        <w:right w:val="none" w:sz="0" w:space="0" w:color="auto"/>
      </w:divBdr>
    </w:div>
    <w:div w:id="406539996">
      <w:bodyDiv w:val="1"/>
      <w:marLeft w:val="0"/>
      <w:marRight w:val="0"/>
      <w:marTop w:val="0"/>
      <w:marBottom w:val="0"/>
      <w:divBdr>
        <w:top w:val="none" w:sz="0" w:space="0" w:color="auto"/>
        <w:left w:val="none" w:sz="0" w:space="0" w:color="auto"/>
        <w:bottom w:val="none" w:sz="0" w:space="0" w:color="auto"/>
        <w:right w:val="none" w:sz="0" w:space="0" w:color="auto"/>
      </w:divBdr>
    </w:div>
    <w:div w:id="407926961">
      <w:bodyDiv w:val="1"/>
      <w:marLeft w:val="0"/>
      <w:marRight w:val="0"/>
      <w:marTop w:val="0"/>
      <w:marBottom w:val="0"/>
      <w:divBdr>
        <w:top w:val="none" w:sz="0" w:space="0" w:color="auto"/>
        <w:left w:val="none" w:sz="0" w:space="0" w:color="auto"/>
        <w:bottom w:val="none" w:sz="0" w:space="0" w:color="auto"/>
        <w:right w:val="none" w:sz="0" w:space="0" w:color="auto"/>
      </w:divBdr>
    </w:div>
    <w:div w:id="408425482">
      <w:bodyDiv w:val="1"/>
      <w:marLeft w:val="0"/>
      <w:marRight w:val="0"/>
      <w:marTop w:val="0"/>
      <w:marBottom w:val="0"/>
      <w:divBdr>
        <w:top w:val="none" w:sz="0" w:space="0" w:color="auto"/>
        <w:left w:val="none" w:sz="0" w:space="0" w:color="auto"/>
        <w:bottom w:val="none" w:sz="0" w:space="0" w:color="auto"/>
        <w:right w:val="none" w:sz="0" w:space="0" w:color="auto"/>
      </w:divBdr>
    </w:div>
    <w:div w:id="409734596">
      <w:bodyDiv w:val="1"/>
      <w:marLeft w:val="0"/>
      <w:marRight w:val="0"/>
      <w:marTop w:val="0"/>
      <w:marBottom w:val="0"/>
      <w:divBdr>
        <w:top w:val="none" w:sz="0" w:space="0" w:color="auto"/>
        <w:left w:val="none" w:sz="0" w:space="0" w:color="auto"/>
        <w:bottom w:val="none" w:sz="0" w:space="0" w:color="auto"/>
        <w:right w:val="none" w:sz="0" w:space="0" w:color="auto"/>
      </w:divBdr>
    </w:div>
    <w:div w:id="409809374">
      <w:bodyDiv w:val="1"/>
      <w:marLeft w:val="0"/>
      <w:marRight w:val="0"/>
      <w:marTop w:val="0"/>
      <w:marBottom w:val="0"/>
      <w:divBdr>
        <w:top w:val="none" w:sz="0" w:space="0" w:color="auto"/>
        <w:left w:val="none" w:sz="0" w:space="0" w:color="auto"/>
        <w:bottom w:val="none" w:sz="0" w:space="0" w:color="auto"/>
        <w:right w:val="none" w:sz="0" w:space="0" w:color="auto"/>
      </w:divBdr>
    </w:div>
    <w:div w:id="409932474">
      <w:bodyDiv w:val="1"/>
      <w:marLeft w:val="0"/>
      <w:marRight w:val="0"/>
      <w:marTop w:val="0"/>
      <w:marBottom w:val="0"/>
      <w:divBdr>
        <w:top w:val="none" w:sz="0" w:space="0" w:color="auto"/>
        <w:left w:val="none" w:sz="0" w:space="0" w:color="auto"/>
        <w:bottom w:val="none" w:sz="0" w:space="0" w:color="auto"/>
        <w:right w:val="none" w:sz="0" w:space="0" w:color="auto"/>
      </w:divBdr>
    </w:div>
    <w:div w:id="410665680">
      <w:bodyDiv w:val="1"/>
      <w:marLeft w:val="0"/>
      <w:marRight w:val="0"/>
      <w:marTop w:val="0"/>
      <w:marBottom w:val="0"/>
      <w:divBdr>
        <w:top w:val="none" w:sz="0" w:space="0" w:color="auto"/>
        <w:left w:val="none" w:sz="0" w:space="0" w:color="auto"/>
        <w:bottom w:val="none" w:sz="0" w:space="0" w:color="auto"/>
        <w:right w:val="none" w:sz="0" w:space="0" w:color="auto"/>
      </w:divBdr>
    </w:div>
    <w:div w:id="410735855">
      <w:bodyDiv w:val="1"/>
      <w:marLeft w:val="0"/>
      <w:marRight w:val="0"/>
      <w:marTop w:val="0"/>
      <w:marBottom w:val="0"/>
      <w:divBdr>
        <w:top w:val="none" w:sz="0" w:space="0" w:color="auto"/>
        <w:left w:val="none" w:sz="0" w:space="0" w:color="auto"/>
        <w:bottom w:val="none" w:sz="0" w:space="0" w:color="auto"/>
        <w:right w:val="none" w:sz="0" w:space="0" w:color="auto"/>
      </w:divBdr>
    </w:div>
    <w:div w:id="411317481">
      <w:bodyDiv w:val="1"/>
      <w:marLeft w:val="0"/>
      <w:marRight w:val="0"/>
      <w:marTop w:val="0"/>
      <w:marBottom w:val="0"/>
      <w:divBdr>
        <w:top w:val="none" w:sz="0" w:space="0" w:color="auto"/>
        <w:left w:val="none" w:sz="0" w:space="0" w:color="auto"/>
        <w:bottom w:val="none" w:sz="0" w:space="0" w:color="auto"/>
        <w:right w:val="none" w:sz="0" w:space="0" w:color="auto"/>
      </w:divBdr>
    </w:div>
    <w:div w:id="411391897">
      <w:bodyDiv w:val="1"/>
      <w:marLeft w:val="0"/>
      <w:marRight w:val="0"/>
      <w:marTop w:val="0"/>
      <w:marBottom w:val="0"/>
      <w:divBdr>
        <w:top w:val="none" w:sz="0" w:space="0" w:color="auto"/>
        <w:left w:val="none" w:sz="0" w:space="0" w:color="auto"/>
        <w:bottom w:val="none" w:sz="0" w:space="0" w:color="auto"/>
        <w:right w:val="none" w:sz="0" w:space="0" w:color="auto"/>
      </w:divBdr>
    </w:div>
    <w:div w:id="411632336">
      <w:bodyDiv w:val="1"/>
      <w:marLeft w:val="0"/>
      <w:marRight w:val="0"/>
      <w:marTop w:val="0"/>
      <w:marBottom w:val="0"/>
      <w:divBdr>
        <w:top w:val="none" w:sz="0" w:space="0" w:color="auto"/>
        <w:left w:val="none" w:sz="0" w:space="0" w:color="auto"/>
        <w:bottom w:val="none" w:sz="0" w:space="0" w:color="auto"/>
        <w:right w:val="none" w:sz="0" w:space="0" w:color="auto"/>
      </w:divBdr>
    </w:div>
    <w:div w:id="411898922">
      <w:bodyDiv w:val="1"/>
      <w:marLeft w:val="0"/>
      <w:marRight w:val="0"/>
      <w:marTop w:val="0"/>
      <w:marBottom w:val="0"/>
      <w:divBdr>
        <w:top w:val="none" w:sz="0" w:space="0" w:color="auto"/>
        <w:left w:val="none" w:sz="0" w:space="0" w:color="auto"/>
        <w:bottom w:val="none" w:sz="0" w:space="0" w:color="auto"/>
        <w:right w:val="none" w:sz="0" w:space="0" w:color="auto"/>
      </w:divBdr>
    </w:div>
    <w:div w:id="411975896">
      <w:bodyDiv w:val="1"/>
      <w:marLeft w:val="0"/>
      <w:marRight w:val="0"/>
      <w:marTop w:val="0"/>
      <w:marBottom w:val="0"/>
      <w:divBdr>
        <w:top w:val="none" w:sz="0" w:space="0" w:color="auto"/>
        <w:left w:val="none" w:sz="0" w:space="0" w:color="auto"/>
        <w:bottom w:val="none" w:sz="0" w:space="0" w:color="auto"/>
        <w:right w:val="none" w:sz="0" w:space="0" w:color="auto"/>
      </w:divBdr>
    </w:div>
    <w:div w:id="412355478">
      <w:bodyDiv w:val="1"/>
      <w:marLeft w:val="0"/>
      <w:marRight w:val="0"/>
      <w:marTop w:val="0"/>
      <w:marBottom w:val="0"/>
      <w:divBdr>
        <w:top w:val="none" w:sz="0" w:space="0" w:color="auto"/>
        <w:left w:val="none" w:sz="0" w:space="0" w:color="auto"/>
        <w:bottom w:val="none" w:sz="0" w:space="0" w:color="auto"/>
        <w:right w:val="none" w:sz="0" w:space="0" w:color="auto"/>
      </w:divBdr>
    </w:div>
    <w:div w:id="412550436">
      <w:bodyDiv w:val="1"/>
      <w:marLeft w:val="0"/>
      <w:marRight w:val="0"/>
      <w:marTop w:val="0"/>
      <w:marBottom w:val="0"/>
      <w:divBdr>
        <w:top w:val="none" w:sz="0" w:space="0" w:color="auto"/>
        <w:left w:val="none" w:sz="0" w:space="0" w:color="auto"/>
        <w:bottom w:val="none" w:sz="0" w:space="0" w:color="auto"/>
        <w:right w:val="none" w:sz="0" w:space="0" w:color="auto"/>
      </w:divBdr>
    </w:div>
    <w:div w:id="413358861">
      <w:bodyDiv w:val="1"/>
      <w:marLeft w:val="0"/>
      <w:marRight w:val="0"/>
      <w:marTop w:val="0"/>
      <w:marBottom w:val="0"/>
      <w:divBdr>
        <w:top w:val="none" w:sz="0" w:space="0" w:color="auto"/>
        <w:left w:val="none" w:sz="0" w:space="0" w:color="auto"/>
        <w:bottom w:val="none" w:sz="0" w:space="0" w:color="auto"/>
        <w:right w:val="none" w:sz="0" w:space="0" w:color="auto"/>
      </w:divBdr>
    </w:div>
    <w:div w:id="413403003">
      <w:bodyDiv w:val="1"/>
      <w:marLeft w:val="0"/>
      <w:marRight w:val="0"/>
      <w:marTop w:val="0"/>
      <w:marBottom w:val="0"/>
      <w:divBdr>
        <w:top w:val="none" w:sz="0" w:space="0" w:color="auto"/>
        <w:left w:val="none" w:sz="0" w:space="0" w:color="auto"/>
        <w:bottom w:val="none" w:sz="0" w:space="0" w:color="auto"/>
        <w:right w:val="none" w:sz="0" w:space="0" w:color="auto"/>
      </w:divBdr>
    </w:div>
    <w:div w:id="413669107">
      <w:bodyDiv w:val="1"/>
      <w:marLeft w:val="0"/>
      <w:marRight w:val="0"/>
      <w:marTop w:val="0"/>
      <w:marBottom w:val="0"/>
      <w:divBdr>
        <w:top w:val="none" w:sz="0" w:space="0" w:color="auto"/>
        <w:left w:val="none" w:sz="0" w:space="0" w:color="auto"/>
        <w:bottom w:val="none" w:sz="0" w:space="0" w:color="auto"/>
        <w:right w:val="none" w:sz="0" w:space="0" w:color="auto"/>
      </w:divBdr>
    </w:div>
    <w:div w:id="413868025">
      <w:bodyDiv w:val="1"/>
      <w:marLeft w:val="0"/>
      <w:marRight w:val="0"/>
      <w:marTop w:val="0"/>
      <w:marBottom w:val="0"/>
      <w:divBdr>
        <w:top w:val="none" w:sz="0" w:space="0" w:color="auto"/>
        <w:left w:val="none" w:sz="0" w:space="0" w:color="auto"/>
        <w:bottom w:val="none" w:sz="0" w:space="0" w:color="auto"/>
        <w:right w:val="none" w:sz="0" w:space="0" w:color="auto"/>
      </w:divBdr>
    </w:div>
    <w:div w:id="414130850">
      <w:bodyDiv w:val="1"/>
      <w:marLeft w:val="0"/>
      <w:marRight w:val="0"/>
      <w:marTop w:val="0"/>
      <w:marBottom w:val="0"/>
      <w:divBdr>
        <w:top w:val="none" w:sz="0" w:space="0" w:color="auto"/>
        <w:left w:val="none" w:sz="0" w:space="0" w:color="auto"/>
        <w:bottom w:val="none" w:sz="0" w:space="0" w:color="auto"/>
        <w:right w:val="none" w:sz="0" w:space="0" w:color="auto"/>
      </w:divBdr>
    </w:div>
    <w:div w:id="414203785">
      <w:bodyDiv w:val="1"/>
      <w:marLeft w:val="0"/>
      <w:marRight w:val="0"/>
      <w:marTop w:val="0"/>
      <w:marBottom w:val="0"/>
      <w:divBdr>
        <w:top w:val="none" w:sz="0" w:space="0" w:color="auto"/>
        <w:left w:val="none" w:sz="0" w:space="0" w:color="auto"/>
        <w:bottom w:val="none" w:sz="0" w:space="0" w:color="auto"/>
        <w:right w:val="none" w:sz="0" w:space="0" w:color="auto"/>
      </w:divBdr>
    </w:div>
    <w:div w:id="416630500">
      <w:bodyDiv w:val="1"/>
      <w:marLeft w:val="0"/>
      <w:marRight w:val="0"/>
      <w:marTop w:val="0"/>
      <w:marBottom w:val="0"/>
      <w:divBdr>
        <w:top w:val="none" w:sz="0" w:space="0" w:color="auto"/>
        <w:left w:val="none" w:sz="0" w:space="0" w:color="auto"/>
        <w:bottom w:val="none" w:sz="0" w:space="0" w:color="auto"/>
        <w:right w:val="none" w:sz="0" w:space="0" w:color="auto"/>
      </w:divBdr>
    </w:div>
    <w:div w:id="416680393">
      <w:bodyDiv w:val="1"/>
      <w:marLeft w:val="0"/>
      <w:marRight w:val="0"/>
      <w:marTop w:val="0"/>
      <w:marBottom w:val="0"/>
      <w:divBdr>
        <w:top w:val="none" w:sz="0" w:space="0" w:color="auto"/>
        <w:left w:val="none" w:sz="0" w:space="0" w:color="auto"/>
        <w:bottom w:val="none" w:sz="0" w:space="0" w:color="auto"/>
        <w:right w:val="none" w:sz="0" w:space="0" w:color="auto"/>
      </w:divBdr>
    </w:div>
    <w:div w:id="417099381">
      <w:bodyDiv w:val="1"/>
      <w:marLeft w:val="0"/>
      <w:marRight w:val="0"/>
      <w:marTop w:val="0"/>
      <w:marBottom w:val="0"/>
      <w:divBdr>
        <w:top w:val="none" w:sz="0" w:space="0" w:color="auto"/>
        <w:left w:val="none" w:sz="0" w:space="0" w:color="auto"/>
        <w:bottom w:val="none" w:sz="0" w:space="0" w:color="auto"/>
        <w:right w:val="none" w:sz="0" w:space="0" w:color="auto"/>
      </w:divBdr>
    </w:div>
    <w:div w:id="417169112">
      <w:bodyDiv w:val="1"/>
      <w:marLeft w:val="0"/>
      <w:marRight w:val="0"/>
      <w:marTop w:val="0"/>
      <w:marBottom w:val="0"/>
      <w:divBdr>
        <w:top w:val="none" w:sz="0" w:space="0" w:color="auto"/>
        <w:left w:val="none" w:sz="0" w:space="0" w:color="auto"/>
        <w:bottom w:val="none" w:sz="0" w:space="0" w:color="auto"/>
        <w:right w:val="none" w:sz="0" w:space="0" w:color="auto"/>
      </w:divBdr>
    </w:div>
    <w:div w:id="417210875">
      <w:bodyDiv w:val="1"/>
      <w:marLeft w:val="0"/>
      <w:marRight w:val="0"/>
      <w:marTop w:val="0"/>
      <w:marBottom w:val="0"/>
      <w:divBdr>
        <w:top w:val="none" w:sz="0" w:space="0" w:color="auto"/>
        <w:left w:val="none" w:sz="0" w:space="0" w:color="auto"/>
        <w:bottom w:val="none" w:sz="0" w:space="0" w:color="auto"/>
        <w:right w:val="none" w:sz="0" w:space="0" w:color="auto"/>
      </w:divBdr>
    </w:div>
    <w:div w:id="417218710">
      <w:bodyDiv w:val="1"/>
      <w:marLeft w:val="0"/>
      <w:marRight w:val="0"/>
      <w:marTop w:val="0"/>
      <w:marBottom w:val="0"/>
      <w:divBdr>
        <w:top w:val="none" w:sz="0" w:space="0" w:color="auto"/>
        <w:left w:val="none" w:sz="0" w:space="0" w:color="auto"/>
        <w:bottom w:val="none" w:sz="0" w:space="0" w:color="auto"/>
        <w:right w:val="none" w:sz="0" w:space="0" w:color="auto"/>
      </w:divBdr>
    </w:div>
    <w:div w:id="417287057">
      <w:bodyDiv w:val="1"/>
      <w:marLeft w:val="0"/>
      <w:marRight w:val="0"/>
      <w:marTop w:val="0"/>
      <w:marBottom w:val="0"/>
      <w:divBdr>
        <w:top w:val="none" w:sz="0" w:space="0" w:color="auto"/>
        <w:left w:val="none" w:sz="0" w:space="0" w:color="auto"/>
        <w:bottom w:val="none" w:sz="0" w:space="0" w:color="auto"/>
        <w:right w:val="none" w:sz="0" w:space="0" w:color="auto"/>
      </w:divBdr>
    </w:div>
    <w:div w:id="417599337">
      <w:bodyDiv w:val="1"/>
      <w:marLeft w:val="0"/>
      <w:marRight w:val="0"/>
      <w:marTop w:val="0"/>
      <w:marBottom w:val="0"/>
      <w:divBdr>
        <w:top w:val="none" w:sz="0" w:space="0" w:color="auto"/>
        <w:left w:val="none" w:sz="0" w:space="0" w:color="auto"/>
        <w:bottom w:val="none" w:sz="0" w:space="0" w:color="auto"/>
        <w:right w:val="none" w:sz="0" w:space="0" w:color="auto"/>
      </w:divBdr>
    </w:div>
    <w:div w:id="417600060">
      <w:bodyDiv w:val="1"/>
      <w:marLeft w:val="0"/>
      <w:marRight w:val="0"/>
      <w:marTop w:val="0"/>
      <w:marBottom w:val="0"/>
      <w:divBdr>
        <w:top w:val="none" w:sz="0" w:space="0" w:color="auto"/>
        <w:left w:val="none" w:sz="0" w:space="0" w:color="auto"/>
        <w:bottom w:val="none" w:sz="0" w:space="0" w:color="auto"/>
        <w:right w:val="none" w:sz="0" w:space="0" w:color="auto"/>
      </w:divBdr>
    </w:div>
    <w:div w:id="417949442">
      <w:bodyDiv w:val="1"/>
      <w:marLeft w:val="0"/>
      <w:marRight w:val="0"/>
      <w:marTop w:val="0"/>
      <w:marBottom w:val="0"/>
      <w:divBdr>
        <w:top w:val="none" w:sz="0" w:space="0" w:color="auto"/>
        <w:left w:val="none" w:sz="0" w:space="0" w:color="auto"/>
        <w:bottom w:val="none" w:sz="0" w:space="0" w:color="auto"/>
        <w:right w:val="none" w:sz="0" w:space="0" w:color="auto"/>
      </w:divBdr>
    </w:div>
    <w:div w:id="418063336">
      <w:bodyDiv w:val="1"/>
      <w:marLeft w:val="0"/>
      <w:marRight w:val="0"/>
      <w:marTop w:val="0"/>
      <w:marBottom w:val="0"/>
      <w:divBdr>
        <w:top w:val="none" w:sz="0" w:space="0" w:color="auto"/>
        <w:left w:val="none" w:sz="0" w:space="0" w:color="auto"/>
        <w:bottom w:val="none" w:sz="0" w:space="0" w:color="auto"/>
        <w:right w:val="none" w:sz="0" w:space="0" w:color="auto"/>
      </w:divBdr>
    </w:div>
    <w:div w:id="418185249">
      <w:bodyDiv w:val="1"/>
      <w:marLeft w:val="0"/>
      <w:marRight w:val="0"/>
      <w:marTop w:val="0"/>
      <w:marBottom w:val="0"/>
      <w:divBdr>
        <w:top w:val="none" w:sz="0" w:space="0" w:color="auto"/>
        <w:left w:val="none" w:sz="0" w:space="0" w:color="auto"/>
        <w:bottom w:val="none" w:sz="0" w:space="0" w:color="auto"/>
        <w:right w:val="none" w:sz="0" w:space="0" w:color="auto"/>
      </w:divBdr>
    </w:div>
    <w:div w:id="418329579">
      <w:bodyDiv w:val="1"/>
      <w:marLeft w:val="0"/>
      <w:marRight w:val="0"/>
      <w:marTop w:val="0"/>
      <w:marBottom w:val="0"/>
      <w:divBdr>
        <w:top w:val="none" w:sz="0" w:space="0" w:color="auto"/>
        <w:left w:val="none" w:sz="0" w:space="0" w:color="auto"/>
        <w:bottom w:val="none" w:sz="0" w:space="0" w:color="auto"/>
        <w:right w:val="none" w:sz="0" w:space="0" w:color="auto"/>
      </w:divBdr>
    </w:div>
    <w:div w:id="418452665">
      <w:bodyDiv w:val="1"/>
      <w:marLeft w:val="0"/>
      <w:marRight w:val="0"/>
      <w:marTop w:val="0"/>
      <w:marBottom w:val="0"/>
      <w:divBdr>
        <w:top w:val="none" w:sz="0" w:space="0" w:color="auto"/>
        <w:left w:val="none" w:sz="0" w:space="0" w:color="auto"/>
        <w:bottom w:val="none" w:sz="0" w:space="0" w:color="auto"/>
        <w:right w:val="none" w:sz="0" w:space="0" w:color="auto"/>
      </w:divBdr>
    </w:div>
    <w:div w:id="418871801">
      <w:bodyDiv w:val="1"/>
      <w:marLeft w:val="0"/>
      <w:marRight w:val="0"/>
      <w:marTop w:val="0"/>
      <w:marBottom w:val="0"/>
      <w:divBdr>
        <w:top w:val="none" w:sz="0" w:space="0" w:color="auto"/>
        <w:left w:val="none" w:sz="0" w:space="0" w:color="auto"/>
        <w:bottom w:val="none" w:sz="0" w:space="0" w:color="auto"/>
        <w:right w:val="none" w:sz="0" w:space="0" w:color="auto"/>
      </w:divBdr>
    </w:div>
    <w:div w:id="419328296">
      <w:bodyDiv w:val="1"/>
      <w:marLeft w:val="0"/>
      <w:marRight w:val="0"/>
      <w:marTop w:val="0"/>
      <w:marBottom w:val="0"/>
      <w:divBdr>
        <w:top w:val="none" w:sz="0" w:space="0" w:color="auto"/>
        <w:left w:val="none" w:sz="0" w:space="0" w:color="auto"/>
        <w:bottom w:val="none" w:sz="0" w:space="0" w:color="auto"/>
        <w:right w:val="none" w:sz="0" w:space="0" w:color="auto"/>
      </w:divBdr>
    </w:div>
    <w:div w:id="419373728">
      <w:bodyDiv w:val="1"/>
      <w:marLeft w:val="0"/>
      <w:marRight w:val="0"/>
      <w:marTop w:val="0"/>
      <w:marBottom w:val="0"/>
      <w:divBdr>
        <w:top w:val="none" w:sz="0" w:space="0" w:color="auto"/>
        <w:left w:val="none" w:sz="0" w:space="0" w:color="auto"/>
        <w:bottom w:val="none" w:sz="0" w:space="0" w:color="auto"/>
        <w:right w:val="none" w:sz="0" w:space="0" w:color="auto"/>
      </w:divBdr>
    </w:div>
    <w:div w:id="419839895">
      <w:bodyDiv w:val="1"/>
      <w:marLeft w:val="0"/>
      <w:marRight w:val="0"/>
      <w:marTop w:val="0"/>
      <w:marBottom w:val="0"/>
      <w:divBdr>
        <w:top w:val="none" w:sz="0" w:space="0" w:color="auto"/>
        <w:left w:val="none" w:sz="0" w:space="0" w:color="auto"/>
        <w:bottom w:val="none" w:sz="0" w:space="0" w:color="auto"/>
        <w:right w:val="none" w:sz="0" w:space="0" w:color="auto"/>
      </w:divBdr>
    </w:div>
    <w:div w:id="420106665">
      <w:bodyDiv w:val="1"/>
      <w:marLeft w:val="0"/>
      <w:marRight w:val="0"/>
      <w:marTop w:val="0"/>
      <w:marBottom w:val="0"/>
      <w:divBdr>
        <w:top w:val="none" w:sz="0" w:space="0" w:color="auto"/>
        <w:left w:val="none" w:sz="0" w:space="0" w:color="auto"/>
        <w:bottom w:val="none" w:sz="0" w:space="0" w:color="auto"/>
        <w:right w:val="none" w:sz="0" w:space="0" w:color="auto"/>
      </w:divBdr>
    </w:div>
    <w:div w:id="420178496">
      <w:bodyDiv w:val="1"/>
      <w:marLeft w:val="0"/>
      <w:marRight w:val="0"/>
      <w:marTop w:val="0"/>
      <w:marBottom w:val="0"/>
      <w:divBdr>
        <w:top w:val="none" w:sz="0" w:space="0" w:color="auto"/>
        <w:left w:val="none" w:sz="0" w:space="0" w:color="auto"/>
        <w:bottom w:val="none" w:sz="0" w:space="0" w:color="auto"/>
        <w:right w:val="none" w:sz="0" w:space="0" w:color="auto"/>
      </w:divBdr>
    </w:div>
    <w:div w:id="421414743">
      <w:bodyDiv w:val="1"/>
      <w:marLeft w:val="0"/>
      <w:marRight w:val="0"/>
      <w:marTop w:val="0"/>
      <w:marBottom w:val="0"/>
      <w:divBdr>
        <w:top w:val="none" w:sz="0" w:space="0" w:color="auto"/>
        <w:left w:val="none" w:sz="0" w:space="0" w:color="auto"/>
        <w:bottom w:val="none" w:sz="0" w:space="0" w:color="auto"/>
        <w:right w:val="none" w:sz="0" w:space="0" w:color="auto"/>
      </w:divBdr>
    </w:div>
    <w:div w:id="421606920">
      <w:bodyDiv w:val="1"/>
      <w:marLeft w:val="0"/>
      <w:marRight w:val="0"/>
      <w:marTop w:val="0"/>
      <w:marBottom w:val="0"/>
      <w:divBdr>
        <w:top w:val="none" w:sz="0" w:space="0" w:color="auto"/>
        <w:left w:val="none" w:sz="0" w:space="0" w:color="auto"/>
        <w:bottom w:val="none" w:sz="0" w:space="0" w:color="auto"/>
        <w:right w:val="none" w:sz="0" w:space="0" w:color="auto"/>
      </w:divBdr>
    </w:div>
    <w:div w:id="421949316">
      <w:bodyDiv w:val="1"/>
      <w:marLeft w:val="0"/>
      <w:marRight w:val="0"/>
      <w:marTop w:val="0"/>
      <w:marBottom w:val="0"/>
      <w:divBdr>
        <w:top w:val="none" w:sz="0" w:space="0" w:color="auto"/>
        <w:left w:val="none" w:sz="0" w:space="0" w:color="auto"/>
        <w:bottom w:val="none" w:sz="0" w:space="0" w:color="auto"/>
        <w:right w:val="none" w:sz="0" w:space="0" w:color="auto"/>
      </w:divBdr>
    </w:div>
    <w:div w:id="422142038">
      <w:bodyDiv w:val="1"/>
      <w:marLeft w:val="0"/>
      <w:marRight w:val="0"/>
      <w:marTop w:val="0"/>
      <w:marBottom w:val="0"/>
      <w:divBdr>
        <w:top w:val="none" w:sz="0" w:space="0" w:color="auto"/>
        <w:left w:val="none" w:sz="0" w:space="0" w:color="auto"/>
        <w:bottom w:val="none" w:sz="0" w:space="0" w:color="auto"/>
        <w:right w:val="none" w:sz="0" w:space="0" w:color="auto"/>
      </w:divBdr>
    </w:div>
    <w:div w:id="422190114">
      <w:bodyDiv w:val="1"/>
      <w:marLeft w:val="0"/>
      <w:marRight w:val="0"/>
      <w:marTop w:val="0"/>
      <w:marBottom w:val="0"/>
      <w:divBdr>
        <w:top w:val="none" w:sz="0" w:space="0" w:color="auto"/>
        <w:left w:val="none" w:sz="0" w:space="0" w:color="auto"/>
        <w:bottom w:val="none" w:sz="0" w:space="0" w:color="auto"/>
        <w:right w:val="none" w:sz="0" w:space="0" w:color="auto"/>
      </w:divBdr>
    </w:div>
    <w:div w:id="422191517">
      <w:bodyDiv w:val="1"/>
      <w:marLeft w:val="0"/>
      <w:marRight w:val="0"/>
      <w:marTop w:val="0"/>
      <w:marBottom w:val="0"/>
      <w:divBdr>
        <w:top w:val="none" w:sz="0" w:space="0" w:color="auto"/>
        <w:left w:val="none" w:sz="0" w:space="0" w:color="auto"/>
        <w:bottom w:val="none" w:sz="0" w:space="0" w:color="auto"/>
        <w:right w:val="none" w:sz="0" w:space="0" w:color="auto"/>
      </w:divBdr>
    </w:div>
    <w:div w:id="423260719">
      <w:bodyDiv w:val="1"/>
      <w:marLeft w:val="0"/>
      <w:marRight w:val="0"/>
      <w:marTop w:val="0"/>
      <w:marBottom w:val="0"/>
      <w:divBdr>
        <w:top w:val="none" w:sz="0" w:space="0" w:color="auto"/>
        <w:left w:val="none" w:sz="0" w:space="0" w:color="auto"/>
        <w:bottom w:val="none" w:sz="0" w:space="0" w:color="auto"/>
        <w:right w:val="none" w:sz="0" w:space="0" w:color="auto"/>
      </w:divBdr>
    </w:div>
    <w:div w:id="423569827">
      <w:bodyDiv w:val="1"/>
      <w:marLeft w:val="0"/>
      <w:marRight w:val="0"/>
      <w:marTop w:val="0"/>
      <w:marBottom w:val="0"/>
      <w:divBdr>
        <w:top w:val="none" w:sz="0" w:space="0" w:color="auto"/>
        <w:left w:val="none" w:sz="0" w:space="0" w:color="auto"/>
        <w:bottom w:val="none" w:sz="0" w:space="0" w:color="auto"/>
        <w:right w:val="none" w:sz="0" w:space="0" w:color="auto"/>
      </w:divBdr>
    </w:div>
    <w:div w:id="423693300">
      <w:bodyDiv w:val="1"/>
      <w:marLeft w:val="0"/>
      <w:marRight w:val="0"/>
      <w:marTop w:val="0"/>
      <w:marBottom w:val="0"/>
      <w:divBdr>
        <w:top w:val="none" w:sz="0" w:space="0" w:color="auto"/>
        <w:left w:val="none" w:sz="0" w:space="0" w:color="auto"/>
        <w:bottom w:val="none" w:sz="0" w:space="0" w:color="auto"/>
        <w:right w:val="none" w:sz="0" w:space="0" w:color="auto"/>
      </w:divBdr>
    </w:div>
    <w:div w:id="424613031">
      <w:bodyDiv w:val="1"/>
      <w:marLeft w:val="0"/>
      <w:marRight w:val="0"/>
      <w:marTop w:val="0"/>
      <w:marBottom w:val="0"/>
      <w:divBdr>
        <w:top w:val="none" w:sz="0" w:space="0" w:color="auto"/>
        <w:left w:val="none" w:sz="0" w:space="0" w:color="auto"/>
        <w:bottom w:val="none" w:sz="0" w:space="0" w:color="auto"/>
        <w:right w:val="none" w:sz="0" w:space="0" w:color="auto"/>
      </w:divBdr>
    </w:div>
    <w:div w:id="424767325">
      <w:bodyDiv w:val="1"/>
      <w:marLeft w:val="0"/>
      <w:marRight w:val="0"/>
      <w:marTop w:val="0"/>
      <w:marBottom w:val="0"/>
      <w:divBdr>
        <w:top w:val="none" w:sz="0" w:space="0" w:color="auto"/>
        <w:left w:val="none" w:sz="0" w:space="0" w:color="auto"/>
        <w:bottom w:val="none" w:sz="0" w:space="0" w:color="auto"/>
        <w:right w:val="none" w:sz="0" w:space="0" w:color="auto"/>
      </w:divBdr>
    </w:div>
    <w:div w:id="426341435">
      <w:bodyDiv w:val="1"/>
      <w:marLeft w:val="0"/>
      <w:marRight w:val="0"/>
      <w:marTop w:val="0"/>
      <w:marBottom w:val="0"/>
      <w:divBdr>
        <w:top w:val="none" w:sz="0" w:space="0" w:color="auto"/>
        <w:left w:val="none" w:sz="0" w:space="0" w:color="auto"/>
        <w:bottom w:val="none" w:sz="0" w:space="0" w:color="auto"/>
        <w:right w:val="none" w:sz="0" w:space="0" w:color="auto"/>
      </w:divBdr>
    </w:div>
    <w:div w:id="426343111">
      <w:bodyDiv w:val="1"/>
      <w:marLeft w:val="0"/>
      <w:marRight w:val="0"/>
      <w:marTop w:val="0"/>
      <w:marBottom w:val="0"/>
      <w:divBdr>
        <w:top w:val="none" w:sz="0" w:space="0" w:color="auto"/>
        <w:left w:val="none" w:sz="0" w:space="0" w:color="auto"/>
        <w:bottom w:val="none" w:sz="0" w:space="0" w:color="auto"/>
        <w:right w:val="none" w:sz="0" w:space="0" w:color="auto"/>
      </w:divBdr>
    </w:div>
    <w:div w:id="426921570">
      <w:bodyDiv w:val="1"/>
      <w:marLeft w:val="0"/>
      <w:marRight w:val="0"/>
      <w:marTop w:val="0"/>
      <w:marBottom w:val="0"/>
      <w:divBdr>
        <w:top w:val="none" w:sz="0" w:space="0" w:color="auto"/>
        <w:left w:val="none" w:sz="0" w:space="0" w:color="auto"/>
        <w:bottom w:val="none" w:sz="0" w:space="0" w:color="auto"/>
        <w:right w:val="none" w:sz="0" w:space="0" w:color="auto"/>
      </w:divBdr>
    </w:div>
    <w:div w:id="427435500">
      <w:bodyDiv w:val="1"/>
      <w:marLeft w:val="0"/>
      <w:marRight w:val="0"/>
      <w:marTop w:val="0"/>
      <w:marBottom w:val="0"/>
      <w:divBdr>
        <w:top w:val="none" w:sz="0" w:space="0" w:color="auto"/>
        <w:left w:val="none" w:sz="0" w:space="0" w:color="auto"/>
        <w:bottom w:val="none" w:sz="0" w:space="0" w:color="auto"/>
        <w:right w:val="none" w:sz="0" w:space="0" w:color="auto"/>
      </w:divBdr>
    </w:div>
    <w:div w:id="427622892">
      <w:bodyDiv w:val="1"/>
      <w:marLeft w:val="0"/>
      <w:marRight w:val="0"/>
      <w:marTop w:val="0"/>
      <w:marBottom w:val="0"/>
      <w:divBdr>
        <w:top w:val="none" w:sz="0" w:space="0" w:color="auto"/>
        <w:left w:val="none" w:sz="0" w:space="0" w:color="auto"/>
        <w:bottom w:val="none" w:sz="0" w:space="0" w:color="auto"/>
        <w:right w:val="none" w:sz="0" w:space="0" w:color="auto"/>
      </w:divBdr>
    </w:div>
    <w:div w:id="428500767">
      <w:bodyDiv w:val="1"/>
      <w:marLeft w:val="0"/>
      <w:marRight w:val="0"/>
      <w:marTop w:val="0"/>
      <w:marBottom w:val="0"/>
      <w:divBdr>
        <w:top w:val="none" w:sz="0" w:space="0" w:color="auto"/>
        <w:left w:val="none" w:sz="0" w:space="0" w:color="auto"/>
        <w:bottom w:val="none" w:sz="0" w:space="0" w:color="auto"/>
        <w:right w:val="none" w:sz="0" w:space="0" w:color="auto"/>
      </w:divBdr>
    </w:div>
    <w:div w:id="428740375">
      <w:bodyDiv w:val="1"/>
      <w:marLeft w:val="0"/>
      <w:marRight w:val="0"/>
      <w:marTop w:val="0"/>
      <w:marBottom w:val="0"/>
      <w:divBdr>
        <w:top w:val="none" w:sz="0" w:space="0" w:color="auto"/>
        <w:left w:val="none" w:sz="0" w:space="0" w:color="auto"/>
        <w:bottom w:val="none" w:sz="0" w:space="0" w:color="auto"/>
        <w:right w:val="none" w:sz="0" w:space="0" w:color="auto"/>
      </w:divBdr>
    </w:div>
    <w:div w:id="430323358">
      <w:bodyDiv w:val="1"/>
      <w:marLeft w:val="0"/>
      <w:marRight w:val="0"/>
      <w:marTop w:val="0"/>
      <w:marBottom w:val="0"/>
      <w:divBdr>
        <w:top w:val="none" w:sz="0" w:space="0" w:color="auto"/>
        <w:left w:val="none" w:sz="0" w:space="0" w:color="auto"/>
        <w:bottom w:val="none" w:sz="0" w:space="0" w:color="auto"/>
        <w:right w:val="none" w:sz="0" w:space="0" w:color="auto"/>
      </w:divBdr>
    </w:div>
    <w:div w:id="430856167">
      <w:bodyDiv w:val="1"/>
      <w:marLeft w:val="0"/>
      <w:marRight w:val="0"/>
      <w:marTop w:val="0"/>
      <w:marBottom w:val="0"/>
      <w:divBdr>
        <w:top w:val="none" w:sz="0" w:space="0" w:color="auto"/>
        <w:left w:val="none" w:sz="0" w:space="0" w:color="auto"/>
        <w:bottom w:val="none" w:sz="0" w:space="0" w:color="auto"/>
        <w:right w:val="none" w:sz="0" w:space="0" w:color="auto"/>
      </w:divBdr>
    </w:div>
    <w:div w:id="430857328">
      <w:bodyDiv w:val="1"/>
      <w:marLeft w:val="0"/>
      <w:marRight w:val="0"/>
      <w:marTop w:val="0"/>
      <w:marBottom w:val="0"/>
      <w:divBdr>
        <w:top w:val="none" w:sz="0" w:space="0" w:color="auto"/>
        <w:left w:val="none" w:sz="0" w:space="0" w:color="auto"/>
        <w:bottom w:val="none" w:sz="0" w:space="0" w:color="auto"/>
        <w:right w:val="none" w:sz="0" w:space="0" w:color="auto"/>
      </w:divBdr>
    </w:div>
    <w:div w:id="431703704">
      <w:bodyDiv w:val="1"/>
      <w:marLeft w:val="0"/>
      <w:marRight w:val="0"/>
      <w:marTop w:val="0"/>
      <w:marBottom w:val="0"/>
      <w:divBdr>
        <w:top w:val="none" w:sz="0" w:space="0" w:color="auto"/>
        <w:left w:val="none" w:sz="0" w:space="0" w:color="auto"/>
        <w:bottom w:val="none" w:sz="0" w:space="0" w:color="auto"/>
        <w:right w:val="none" w:sz="0" w:space="0" w:color="auto"/>
      </w:divBdr>
    </w:div>
    <w:div w:id="432286930">
      <w:bodyDiv w:val="1"/>
      <w:marLeft w:val="0"/>
      <w:marRight w:val="0"/>
      <w:marTop w:val="0"/>
      <w:marBottom w:val="0"/>
      <w:divBdr>
        <w:top w:val="none" w:sz="0" w:space="0" w:color="auto"/>
        <w:left w:val="none" w:sz="0" w:space="0" w:color="auto"/>
        <w:bottom w:val="none" w:sz="0" w:space="0" w:color="auto"/>
        <w:right w:val="none" w:sz="0" w:space="0" w:color="auto"/>
      </w:divBdr>
    </w:div>
    <w:div w:id="433209325">
      <w:bodyDiv w:val="1"/>
      <w:marLeft w:val="0"/>
      <w:marRight w:val="0"/>
      <w:marTop w:val="0"/>
      <w:marBottom w:val="0"/>
      <w:divBdr>
        <w:top w:val="none" w:sz="0" w:space="0" w:color="auto"/>
        <w:left w:val="none" w:sz="0" w:space="0" w:color="auto"/>
        <w:bottom w:val="none" w:sz="0" w:space="0" w:color="auto"/>
        <w:right w:val="none" w:sz="0" w:space="0" w:color="auto"/>
      </w:divBdr>
    </w:div>
    <w:div w:id="433477093">
      <w:bodyDiv w:val="1"/>
      <w:marLeft w:val="0"/>
      <w:marRight w:val="0"/>
      <w:marTop w:val="0"/>
      <w:marBottom w:val="0"/>
      <w:divBdr>
        <w:top w:val="none" w:sz="0" w:space="0" w:color="auto"/>
        <w:left w:val="none" w:sz="0" w:space="0" w:color="auto"/>
        <w:bottom w:val="none" w:sz="0" w:space="0" w:color="auto"/>
        <w:right w:val="none" w:sz="0" w:space="0" w:color="auto"/>
      </w:divBdr>
    </w:div>
    <w:div w:id="433671903">
      <w:bodyDiv w:val="1"/>
      <w:marLeft w:val="0"/>
      <w:marRight w:val="0"/>
      <w:marTop w:val="0"/>
      <w:marBottom w:val="0"/>
      <w:divBdr>
        <w:top w:val="none" w:sz="0" w:space="0" w:color="auto"/>
        <w:left w:val="none" w:sz="0" w:space="0" w:color="auto"/>
        <w:bottom w:val="none" w:sz="0" w:space="0" w:color="auto"/>
        <w:right w:val="none" w:sz="0" w:space="0" w:color="auto"/>
      </w:divBdr>
    </w:div>
    <w:div w:id="434594518">
      <w:bodyDiv w:val="1"/>
      <w:marLeft w:val="0"/>
      <w:marRight w:val="0"/>
      <w:marTop w:val="0"/>
      <w:marBottom w:val="0"/>
      <w:divBdr>
        <w:top w:val="none" w:sz="0" w:space="0" w:color="auto"/>
        <w:left w:val="none" w:sz="0" w:space="0" w:color="auto"/>
        <w:bottom w:val="none" w:sz="0" w:space="0" w:color="auto"/>
        <w:right w:val="none" w:sz="0" w:space="0" w:color="auto"/>
      </w:divBdr>
    </w:div>
    <w:div w:id="435102960">
      <w:bodyDiv w:val="1"/>
      <w:marLeft w:val="0"/>
      <w:marRight w:val="0"/>
      <w:marTop w:val="0"/>
      <w:marBottom w:val="0"/>
      <w:divBdr>
        <w:top w:val="none" w:sz="0" w:space="0" w:color="auto"/>
        <w:left w:val="none" w:sz="0" w:space="0" w:color="auto"/>
        <w:bottom w:val="none" w:sz="0" w:space="0" w:color="auto"/>
        <w:right w:val="none" w:sz="0" w:space="0" w:color="auto"/>
      </w:divBdr>
    </w:div>
    <w:div w:id="435250157">
      <w:bodyDiv w:val="1"/>
      <w:marLeft w:val="0"/>
      <w:marRight w:val="0"/>
      <w:marTop w:val="0"/>
      <w:marBottom w:val="0"/>
      <w:divBdr>
        <w:top w:val="none" w:sz="0" w:space="0" w:color="auto"/>
        <w:left w:val="none" w:sz="0" w:space="0" w:color="auto"/>
        <w:bottom w:val="none" w:sz="0" w:space="0" w:color="auto"/>
        <w:right w:val="none" w:sz="0" w:space="0" w:color="auto"/>
      </w:divBdr>
    </w:div>
    <w:div w:id="435441014">
      <w:bodyDiv w:val="1"/>
      <w:marLeft w:val="0"/>
      <w:marRight w:val="0"/>
      <w:marTop w:val="0"/>
      <w:marBottom w:val="0"/>
      <w:divBdr>
        <w:top w:val="none" w:sz="0" w:space="0" w:color="auto"/>
        <w:left w:val="none" w:sz="0" w:space="0" w:color="auto"/>
        <w:bottom w:val="none" w:sz="0" w:space="0" w:color="auto"/>
        <w:right w:val="none" w:sz="0" w:space="0" w:color="auto"/>
      </w:divBdr>
    </w:div>
    <w:div w:id="435491477">
      <w:bodyDiv w:val="1"/>
      <w:marLeft w:val="0"/>
      <w:marRight w:val="0"/>
      <w:marTop w:val="0"/>
      <w:marBottom w:val="0"/>
      <w:divBdr>
        <w:top w:val="none" w:sz="0" w:space="0" w:color="auto"/>
        <w:left w:val="none" w:sz="0" w:space="0" w:color="auto"/>
        <w:bottom w:val="none" w:sz="0" w:space="0" w:color="auto"/>
        <w:right w:val="none" w:sz="0" w:space="0" w:color="auto"/>
      </w:divBdr>
    </w:div>
    <w:div w:id="435830948">
      <w:bodyDiv w:val="1"/>
      <w:marLeft w:val="0"/>
      <w:marRight w:val="0"/>
      <w:marTop w:val="0"/>
      <w:marBottom w:val="0"/>
      <w:divBdr>
        <w:top w:val="none" w:sz="0" w:space="0" w:color="auto"/>
        <w:left w:val="none" w:sz="0" w:space="0" w:color="auto"/>
        <w:bottom w:val="none" w:sz="0" w:space="0" w:color="auto"/>
        <w:right w:val="none" w:sz="0" w:space="0" w:color="auto"/>
      </w:divBdr>
    </w:div>
    <w:div w:id="435948965">
      <w:bodyDiv w:val="1"/>
      <w:marLeft w:val="0"/>
      <w:marRight w:val="0"/>
      <w:marTop w:val="0"/>
      <w:marBottom w:val="0"/>
      <w:divBdr>
        <w:top w:val="none" w:sz="0" w:space="0" w:color="auto"/>
        <w:left w:val="none" w:sz="0" w:space="0" w:color="auto"/>
        <w:bottom w:val="none" w:sz="0" w:space="0" w:color="auto"/>
        <w:right w:val="none" w:sz="0" w:space="0" w:color="auto"/>
      </w:divBdr>
    </w:div>
    <w:div w:id="436022825">
      <w:bodyDiv w:val="1"/>
      <w:marLeft w:val="0"/>
      <w:marRight w:val="0"/>
      <w:marTop w:val="0"/>
      <w:marBottom w:val="0"/>
      <w:divBdr>
        <w:top w:val="none" w:sz="0" w:space="0" w:color="auto"/>
        <w:left w:val="none" w:sz="0" w:space="0" w:color="auto"/>
        <w:bottom w:val="none" w:sz="0" w:space="0" w:color="auto"/>
        <w:right w:val="none" w:sz="0" w:space="0" w:color="auto"/>
      </w:divBdr>
    </w:div>
    <w:div w:id="436339572">
      <w:bodyDiv w:val="1"/>
      <w:marLeft w:val="0"/>
      <w:marRight w:val="0"/>
      <w:marTop w:val="0"/>
      <w:marBottom w:val="0"/>
      <w:divBdr>
        <w:top w:val="none" w:sz="0" w:space="0" w:color="auto"/>
        <w:left w:val="none" w:sz="0" w:space="0" w:color="auto"/>
        <w:bottom w:val="none" w:sz="0" w:space="0" w:color="auto"/>
        <w:right w:val="none" w:sz="0" w:space="0" w:color="auto"/>
      </w:divBdr>
    </w:div>
    <w:div w:id="436410702">
      <w:bodyDiv w:val="1"/>
      <w:marLeft w:val="0"/>
      <w:marRight w:val="0"/>
      <w:marTop w:val="0"/>
      <w:marBottom w:val="0"/>
      <w:divBdr>
        <w:top w:val="none" w:sz="0" w:space="0" w:color="auto"/>
        <w:left w:val="none" w:sz="0" w:space="0" w:color="auto"/>
        <w:bottom w:val="none" w:sz="0" w:space="0" w:color="auto"/>
        <w:right w:val="none" w:sz="0" w:space="0" w:color="auto"/>
      </w:divBdr>
    </w:div>
    <w:div w:id="436558478">
      <w:bodyDiv w:val="1"/>
      <w:marLeft w:val="0"/>
      <w:marRight w:val="0"/>
      <w:marTop w:val="0"/>
      <w:marBottom w:val="0"/>
      <w:divBdr>
        <w:top w:val="none" w:sz="0" w:space="0" w:color="auto"/>
        <w:left w:val="none" w:sz="0" w:space="0" w:color="auto"/>
        <w:bottom w:val="none" w:sz="0" w:space="0" w:color="auto"/>
        <w:right w:val="none" w:sz="0" w:space="0" w:color="auto"/>
      </w:divBdr>
    </w:div>
    <w:div w:id="437062973">
      <w:bodyDiv w:val="1"/>
      <w:marLeft w:val="0"/>
      <w:marRight w:val="0"/>
      <w:marTop w:val="0"/>
      <w:marBottom w:val="0"/>
      <w:divBdr>
        <w:top w:val="none" w:sz="0" w:space="0" w:color="auto"/>
        <w:left w:val="none" w:sz="0" w:space="0" w:color="auto"/>
        <w:bottom w:val="none" w:sz="0" w:space="0" w:color="auto"/>
        <w:right w:val="none" w:sz="0" w:space="0" w:color="auto"/>
      </w:divBdr>
    </w:div>
    <w:div w:id="437256359">
      <w:bodyDiv w:val="1"/>
      <w:marLeft w:val="0"/>
      <w:marRight w:val="0"/>
      <w:marTop w:val="0"/>
      <w:marBottom w:val="0"/>
      <w:divBdr>
        <w:top w:val="none" w:sz="0" w:space="0" w:color="auto"/>
        <w:left w:val="none" w:sz="0" w:space="0" w:color="auto"/>
        <w:bottom w:val="none" w:sz="0" w:space="0" w:color="auto"/>
        <w:right w:val="none" w:sz="0" w:space="0" w:color="auto"/>
      </w:divBdr>
    </w:div>
    <w:div w:id="437413711">
      <w:bodyDiv w:val="1"/>
      <w:marLeft w:val="0"/>
      <w:marRight w:val="0"/>
      <w:marTop w:val="0"/>
      <w:marBottom w:val="0"/>
      <w:divBdr>
        <w:top w:val="none" w:sz="0" w:space="0" w:color="auto"/>
        <w:left w:val="none" w:sz="0" w:space="0" w:color="auto"/>
        <w:bottom w:val="none" w:sz="0" w:space="0" w:color="auto"/>
        <w:right w:val="none" w:sz="0" w:space="0" w:color="auto"/>
      </w:divBdr>
    </w:div>
    <w:div w:id="438452639">
      <w:bodyDiv w:val="1"/>
      <w:marLeft w:val="0"/>
      <w:marRight w:val="0"/>
      <w:marTop w:val="0"/>
      <w:marBottom w:val="0"/>
      <w:divBdr>
        <w:top w:val="none" w:sz="0" w:space="0" w:color="auto"/>
        <w:left w:val="none" w:sz="0" w:space="0" w:color="auto"/>
        <w:bottom w:val="none" w:sz="0" w:space="0" w:color="auto"/>
        <w:right w:val="none" w:sz="0" w:space="0" w:color="auto"/>
      </w:divBdr>
    </w:div>
    <w:div w:id="438794539">
      <w:bodyDiv w:val="1"/>
      <w:marLeft w:val="0"/>
      <w:marRight w:val="0"/>
      <w:marTop w:val="0"/>
      <w:marBottom w:val="0"/>
      <w:divBdr>
        <w:top w:val="none" w:sz="0" w:space="0" w:color="auto"/>
        <w:left w:val="none" w:sz="0" w:space="0" w:color="auto"/>
        <w:bottom w:val="none" w:sz="0" w:space="0" w:color="auto"/>
        <w:right w:val="none" w:sz="0" w:space="0" w:color="auto"/>
      </w:divBdr>
    </w:div>
    <w:div w:id="440074437">
      <w:bodyDiv w:val="1"/>
      <w:marLeft w:val="0"/>
      <w:marRight w:val="0"/>
      <w:marTop w:val="0"/>
      <w:marBottom w:val="0"/>
      <w:divBdr>
        <w:top w:val="none" w:sz="0" w:space="0" w:color="auto"/>
        <w:left w:val="none" w:sz="0" w:space="0" w:color="auto"/>
        <w:bottom w:val="none" w:sz="0" w:space="0" w:color="auto"/>
        <w:right w:val="none" w:sz="0" w:space="0" w:color="auto"/>
      </w:divBdr>
    </w:div>
    <w:div w:id="440339033">
      <w:bodyDiv w:val="1"/>
      <w:marLeft w:val="0"/>
      <w:marRight w:val="0"/>
      <w:marTop w:val="0"/>
      <w:marBottom w:val="0"/>
      <w:divBdr>
        <w:top w:val="none" w:sz="0" w:space="0" w:color="auto"/>
        <w:left w:val="none" w:sz="0" w:space="0" w:color="auto"/>
        <w:bottom w:val="none" w:sz="0" w:space="0" w:color="auto"/>
        <w:right w:val="none" w:sz="0" w:space="0" w:color="auto"/>
      </w:divBdr>
    </w:div>
    <w:div w:id="440495433">
      <w:bodyDiv w:val="1"/>
      <w:marLeft w:val="0"/>
      <w:marRight w:val="0"/>
      <w:marTop w:val="0"/>
      <w:marBottom w:val="0"/>
      <w:divBdr>
        <w:top w:val="none" w:sz="0" w:space="0" w:color="auto"/>
        <w:left w:val="none" w:sz="0" w:space="0" w:color="auto"/>
        <w:bottom w:val="none" w:sz="0" w:space="0" w:color="auto"/>
        <w:right w:val="none" w:sz="0" w:space="0" w:color="auto"/>
      </w:divBdr>
    </w:div>
    <w:div w:id="441458321">
      <w:bodyDiv w:val="1"/>
      <w:marLeft w:val="0"/>
      <w:marRight w:val="0"/>
      <w:marTop w:val="0"/>
      <w:marBottom w:val="0"/>
      <w:divBdr>
        <w:top w:val="none" w:sz="0" w:space="0" w:color="auto"/>
        <w:left w:val="none" w:sz="0" w:space="0" w:color="auto"/>
        <w:bottom w:val="none" w:sz="0" w:space="0" w:color="auto"/>
        <w:right w:val="none" w:sz="0" w:space="0" w:color="auto"/>
      </w:divBdr>
    </w:div>
    <w:div w:id="442191522">
      <w:bodyDiv w:val="1"/>
      <w:marLeft w:val="0"/>
      <w:marRight w:val="0"/>
      <w:marTop w:val="0"/>
      <w:marBottom w:val="0"/>
      <w:divBdr>
        <w:top w:val="none" w:sz="0" w:space="0" w:color="auto"/>
        <w:left w:val="none" w:sz="0" w:space="0" w:color="auto"/>
        <w:bottom w:val="none" w:sz="0" w:space="0" w:color="auto"/>
        <w:right w:val="none" w:sz="0" w:space="0" w:color="auto"/>
      </w:divBdr>
    </w:div>
    <w:div w:id="442192088">
      <w:bodyDiv w:val="1"/>
      <w:marLeft w:val="0"/>
      <w:marRight w:val="0"/>
      <w:marTop w:val="0"/>
      <w:marBottom w:val="0"/>
      <w:divBdr>
        <w:top w:val="none" w:sz="0" w:space="0" w:color="auto"/>
        <w:left w:val="none" w:sz="0" w:space="0" w:color="auto"/>
        <w:bottom w:val="none" w:sz="0" w:space="0" w:color="auto"/>
        <w:right w:val="none" w:sz="0" w:space="0" w:color="auto"/>
      </w:divBdr>
    </w:div>
    <w:div w:id="442312743">
      <w:bodyDiv w:val="1"/>
      <w:marLeft w:val="0"/>
      <w:marRight w:val="0"/>
      <w:marTop w:val="0"/>
      <w:marBottom w:val="0"/>
      <w:divBdr>
        <w:top w:val="none" w:sz="0" w:space="0" w:color="auto"/>
        <w:left w:val="none" w:sz="0" w:space="0" w:color="auto"/>
        <w:bottom w:val="none" w:sz="0" w:space="0" w:color="auto"/>
        <w:right w:val="none" w:sz="0" w:space="0" w:color="auto"/>
      </w:divBdr>
    </w:div>
    <w:div w:id="442386081">
      <w:bodyDiv w:val="1"/>
      <w:marLeft w:val="0"/>
      <w:marRight w:val="0"/>
      <w:marTop w:val="0"/>
      <w:marBottom w:val="0"/>
      <w:divBdr>
        <w:top w:val="none" w:sz="0" w:space="0" w:color="auto"/>
        <w:left w:val="none" w:sz="0" w:space="0" w:color="auto"/>
        <w:bottom w:val="none" w:sz="0" w:space="0" w:color="auto"/>
        <w:right w:val="none" w:sz="0" w:space="0" w:color="auto"/>
      </w:divBdr>
    </w:div>
    <w:div w:id="442654844">
      <w:bodyDiv w:val="1"/>
      <w:marLeft w:val="0"/>
      <w:marRight w:val="0"/>
      <w:marTop w:val="0"/>
      <w:marBottom w:val="0"/>
      <w:divBdr>
        <w:top w:val="none" w:sz="0" w:space="0" w:color="auto"/>
        <w:left w:val="none" w:sz="0" w:space="0" w:color="auto"/>
        <w:bottom w:val="none" w:sz="0" w:space="0" w:color="auto"/>
        <w:right w:val="none" w:sz="0" w:space="0" w:color="auto"/>
      </w:divBdr>
    </w:div>
    <w:div w:id="443233330">
      <w:bodyDiv w:val="1"/>
      <w:marLeft w:val="0"/>
      <w:marRight w:val="0"/>
      <w:marTop w:val="0"/>
      <w:marBottom w:val="0"/>
      <w:divBdr>
        <w:top w:val="none" w:sz="0" w:space="0" w:color="auto"/>
        <w:left w:val="none" w:sz="0" w:space="0" w:color="auto"/>
        <w:bottom w:val="none" w:sz="0" w:space="0" w:color="auto"/>
        <w:right w:val="none" w:sz="0" w:space="0" w:color="auto"/>
      </w:divBdr>
    </w:div>
    <w:div w:id="443699105">
      <w:bodyDiv w:val="1"/>
      <w:marLeft w:val="0"/>
      <w:marRight w:val="0"/>
      <w:marTop w:val="0"/>
      <w:marBottom w:val="0"/>
      <w:divBdr>
        <w:top w:val="none" w:sz="0" w:space="0" w:color="auto"/>
        <w:left w:val="none" w:sz="0" w:space="0" w:color="auto"/>
        <w:bottom w:val="none" w:sz="0" w:space="0" w:color="auto"/>
        <w:right w:val="none" w:sz="0" w:space="0" w:color="auto"/>
      </w:divBdr>
    </w:div>
    <w:div w:id="443766391">
      <w:bodyDiv w:val="1"/>
      <w:marLeft w:val="0"/>
      <w:marRight w:val="0"/>
      <w:marTop w:val="0"/>
      <w:marBottom w:val="0"/>
      <w:divBdr>
        <w:top w:val="none" w:sz="0" w:space="0" w:color="auto"/>
        <w:left w:val="none" w:sz="0" w:space="0" w:color="auto"/>
        <w:bottom w:val="none" w:sz="0" w:space="0" w:color="auto"/>
        <w:right w:val="none" w:sz="0" w:space="0" w:color="auto"/>
      </w:divBdr>
    </w:div>
    <w:div w:id="444467150">
      <w:bodyDiv w:val="1"/>
      <w:marLeft w:val="0"/>
      <w:marRight w:val="0"/>
      <w:marTop w:val="0"/>
      <w:marBottom w:val="0"/>
      <w:divBdr>
        <w:top w:val="none" w:sz="0" w:space="0" w:color="auto"/>
        <w:left w:val="none" w:sz="0" w:space="0" w:color="auto"/>
        <w:bottom w:val="none" w:sz="0" w:space="0" w:color="auto"/>
        <w:right w:val="none" w:sz="0" w:space="0" w:color="auto"/>
      </w:divBdr>
    </w:div>
    <w:div w:id="445077520">
      <w:bodyDiv w:val="1"/>
      <w:marLeft w:val="0"/>
      <w:marRight w:val="0"/>
      <w:marTop w:val="0"/>
      <w:marBottom w:val="0"/>
      <w:divBdr>
        <w:top w:val="none" w:sz="0" w:space="0" w:color="auto"/>
        <w:left w:val="none" w:sz="0" w:space="0" w:color="auto"/>
        <w:bottom w:val="none" w:sz="0" w:space="0" w:color="auto"/>
        <w:right w:val="none" w:sz="0" w:space="0" w:color="auto"/>
      </w:divBdr>
    </w:div>
    <w:div w:id="445464297">
      <w:bodyDiv w:val="1"/>
      <w:marLeft w:val="0"/>
      <w:marRight w:val="0"/>
      <w:marTop w:val="0"/>
      <w:marBottom w:val="0"/>
      <w:divBdr>
        <w:top w:val="none" w:sz="0" w:space="0" w:color="auto"/>
        <w:left w:val="none" w:sz="0" w:space="0" w:color="auto"/>
        <w:bottom w:val="none" w:sz="0" w:space="0" w:color="auto"/>
        <w:right w:val="none" w:sz="0" w:space="0" w:color="auto"/>
      </w:divBdr>
    </w:div>
    <w:div w:id="445660295">
      <w:bodyDiv w:val="1"/>
      <w:marLeft w:val="0"/>
      <w:marRight w:val="0"/>
      <w:marTop w:val="0"/>
      <w:marBottom w:val="0"/>
      <w:divBdr>
        <w:top w:val="none" w:sz="0" w:space="0" w:color="auto"/>
        <w:left w:val="none" w:sz="0" w:space="0" w:color="auto"/>
        <w:bottom w:val="none" w:sz="0" w:space="0" w:color="auto"/>
        <w:right w:val="none" w:sz="0" w:space="0" w:color="auto"/>
      </w:divBdr>
    </w:div>
    <w:div w:id="446586114">
      <w:bodyDiv w:val="1"/>
      <w:marLeft w:val="0"/>
      <w:marRight w:val="0"/>
      <w:marTop w:val="0"/>
      <w:marBottom w:val="0"/>
      <w:divBdr>
        <w:top w:val="none" w:sz="0" w:space="0" w:color="auto"/>
        <w:left w:val="none" w:sz="0" w:space="0" w:color="auto"/>
        <w:bottom w:val="none" w:sz="0" w:space="0" w:color="auto"/>
        <w:right w:val="none" w:sz="0" w:space="0" w:color="auto"/>
      </w:divBdr>
    </w:div>
    <w:div w:id="446851995">
      <w:bodyDiv w:val="1"/>
      <w:marLeft w:val="0"/>
      <w:marRight w:val="0"/>
      <w:marTop w:val="0"/>
      <w:marBottom w:val="0"/>
      <w:divBdr>
        <w:top w:val="none" w:sz="0" w:space="0" w:color="auto"/>
        <w:left w:val="none" w:sz="0" w:space="0" w:color="auto"/>
        <w:bottom w:val="none" w:sz="0" w:space="0" w:color="auto"/>
        <w:right w:val="none" w:sz="0" w:space="0" w:color="auto"/>
      </w:divBdr>
    </w:div>
    <w:div w:id="447361292">
      <w:bodyDiv w:val="1"/>
      <w:marLeft w:val="0"/>
      <w:marRight w:val="0"/>
      <w:marTop w:val="0"/>
      <w:marBottom w:val="0"/>
      <w:divBdr>
        <w:top w:val="none" w:sz="0" w:space="0" w:color="auto"/>
        <w:left w:val="none" w:sz="0" w:space="0" w:color="auto"/>
        <w:bottom w:val="none" w:sz="0" w:space="0" w:color="auto"/>
        <w:right w:val="none" w:sz="0" w:space="0" w:color="auto"/>
      </w:divBdr>
    </w:div>
    <w:div w:id="447510336">
      <w:bodyDiv w:val="1"/>
      <w:marLeft w:val="0"/>
      <w:marRight w:val="0"/>
      <w:marTop w:val="0"/>
      <w:marBottom w:val="0"/>
      <w:divBdr>
        <w:top w:val="none" w:sz="0" w:space="0" w:color="auto"/>
        <w:left w:val="none" w:sz="0" w:space="0" w:color="auto"/>
        <w:bottom w:val="none" w:sz="0" w:space="0" w:color="auto"/>
        <w:right w:val="none" w:sz="0" w:space="0" w:color="auto"/>
      </w:divBdr>
    </w:div>
    <w:div w:id="447553215">
      <w:bodyDiv w:val="1"/>
      <w:marLeft w:val="0"/>
      <w:marRight w:val="0"/>
      <w:marTop w:val="0"/>
      <w:marBottom w:val="0"/>
      <w:divBdr>
        <w:top w:val="none" w:sz="0" w:space="0" w:color="auto"/>
        <w:left w:val="none" w:sz="0" w:space="0" w:color="auto"/>
        <w:bottom w:val="none" w:sz="0" w:space="0" w:color="auto"/>
        <w:right w:val="none" w:sz="0" w:space="0" w:color="auto"/>
      </w:divBdr>
    </w:div>
    <w:div w:id="448161320">
      <w:bodyDiv w:val="1"/>
      <w:marLeft w:val="0"/>
      <w:marRight w:val="0"/>
      <w:marTop w:val="0"/>
      <w:marBottom w:val="0"/>
      <w:divBdr>
        <w:top w:val="none" w:sz="0" w:space="0" w:color="auto"/>
        <w:left w:val="none" w:sz="0" w:space="0" w:color="auto"/>
        <w:bottom w:val="none" w:sz="0" w:space="0" w:color="auto"/>
        <w:right w:val="none" w:sz="0" w:space="0" w:color="auto"/>
      </w:divBdr>
    </w:div>
    <w:div w:id="448278419">
      <w:bodyDiv w:val="1"/>
      <w:marLeft w:val="0"/>
      <w:marRight w:val="0"/>
      <w:marTop w:val="0"/>
      <w:marBottom w:val="0"/>
      <w:divBdr>
        <w:top w:val="none" w:sz="0" w:space="0" w:color="auto"/>
        <w:left w:val="none" w:sz="0" w:space="0" w:color="auto"/>
        <w:bottom w:val="none" w:sz="0" w:space="0" w:color="auto"/>
        <w:right w:val="none" w:sz="0" w:space="0" w:color="auto"/>
      </w:divBdr>
    </w:div>
    <w:div w:id="448621748">
      <w:bodyDiv w:val="1"/>
      <w:marLeft w:val="0"/>
      <w:marRight w:val="0"/>
      <w:marTop w:val="0"/>
      <w:marBottom w:val="0"/>
      <w:divBdr>
        <w:top w:val="none" w:sz="0" w:space="0" w:color="auto"/>
        <w:left w:val="none" w:sz="0" w:space="0" w:color="auto"/>
        <w:bottom w:val="none" w:sz="0" w:space="0" w:color="auto"/>
        <w:right w:val="none" w:sz="0" w:space="0" w:color="auto"/>
      </w:divBdr>
    </w:div>
    <w:div w:id="449905529">
      <w:bodyDiv w:val="1"/>
      <w:marLeft w:val="0"/>
      <w:marRight w:val="0"/>
      <w:marTop w:val="0"/>
      <w:marBottom w:val="0"/>
      <w:divBdr>
        <w:top w:val="none" w:sz="0" w:space="0" w:color="auto"/>
        <w:left w:val="none" w:sz="0" w:space="0" w:color="auto"/>
        <w:bottom w:val="none" w:sz="0" w:space="0" w:color="auto"/>
        <w:right w:val="none" w:sz="0" w:space="0" w:color="auto"/>
      </w:divBdr>
    </w:div>
    <w:div w:id="450052359">
      <w:bodyDiv w:val="1"/>
      <w:marLeft w:val="0"/>
      <w:marRight w:val="0"/>
      <w:marTop w:val="0"/>
      <w:marBottom w:val="0"/>
      <w:divBdr>
        <w:top w:val="none" w:sz="0" w:space="0" w:color="auto"/>
        <w:left w:val="none" w:sz="0" w:space="0" w:color="auto"/>
        <w:bottom w:val="none" w:sz="0" w:space="0" w:color="auto"/>
        <w:right w:val="none" w:sz="0" w:space="0" w:color="auto"/>
      </w:divBdr>
    </w:div>
    <w:div w:id="450713844">
      <w:bodyDiv w:val="1"/>
      <w:marLeft w:val="0"/>
      <w:marRight w:val="0"/>
      <w:marTop w:val="0"/>
      <w:marBottom w:val="0"/>
      <w:divBdr>
        <w:top w:val="none" w:sz="0" w:space="0" w:color="auto"/>
        <w:left w:val="none" w:sz="0" w:space="0" w:color="auto"/>
        <w:bottom w:val="none" w:sz="0" w:space="0" w:color="auto"/>
        <w:right w:val="none" w:sz="0" w:space="0" w:color="auto"/>
      </w:divBdr>
    </w:div>
    <w:div w:id="450825657">
      <w:bodyDiv w:val="1"/>
      <w:marLeft w:val="0"/>
      <w:marRight w:val="0"/>
      <w:marTop w:val="0"/>
      <w:marBottom w:val="0"/>
      <w:divBdr>
        <w:top w:val="none" w:sz="0" w:space="0" w:color="auto"/>
        <w:left w:val="none" w:sz="0" w:space="0" w:color="auto"/>
        <w:bottom w:val="none" w:sz="0" w:space="0" w:color="auto"/>
        <w:right w:val="none" w:sz="0" w:space="0" w:color="auto"/>
      </w:divBdr>
    </w:div>
    <w:div w:id="451941634">
      <w:bodyDiv w:val="1"/>
      <w:marLeft w:val="0"/>
      <w:marRight w:val="0"/>
      <w:marTop w:val="0"/>
      <w:marBottom w:val="0"/>
      <w:divBdr>
        <w:top w:val="none" w:sz="0" w:space="0" w:color="auto"/>
        <w:left w:val="none" w:sz="0" w:space="0" w:color="auto"/>
        <w:bottom w:val="none" w:sz="0" w:space="0" w:color="auto"/>
        <w:right w:val="none" w:sz="0" w:space="0" w:color="auto"/>
      </w:divBdr>
    </w:div>
    <w:div w:id="452020363">
      <w:bodyDiv w:val="1"/>
      <w:marLeft w:val="0"/>
      <w:marRight w:val="0"/>
      <w:marTop w:val="0"/>
      <w:marBottom w:val="0"/>
      <w:divBdr>
        <w:top w:val="none" w:sz="0" w:space="0" w:color="auto"/>
        <w:left w:val="none" w:sz="0" w:space="0" w:color="auto"/>
        <w:bottom w:val="none" w:sz="0" w:space="0" w:color="auto"/>
        <w:right w:val="none" w:sz="0" w:space="0" w:color="auto"/>
      </w:divBdr>
    </w:div>
    <w:div w:id="453138568">
      <w:bodyDiv w:val="1"/>
      <w:marLeft w:val="0"/>
      <w:marRight w:val="0"/>
      <w:marTop w:val="0"/>
      <w:marBottom w:val="0"/>
      <w:divBdr>
        <w:top w:val="none" w:sz="0" w:space="0" w:color="auto"/>
        <w:left w:val="none" w:sz="0" w:space="0" w:color="auto"/>
        <w:bottom w:val="none" w:sz="0" w:space="0" w:color="auto"/>
        <w:right w:val="none" w:sz="0" w:space="0" w:color="auto"/>
      </w:divBdr>
    </w:div>
    <w:div w:id="453867414">
      <w:bodyDiv w:val="1"/>
      <w:marLeft w:val="0"/>
      <w:marRight w:val="0"/>
      <w:marTop w:val="0"/>
      <w:marBottom w:val="0"/>
      <w:divBdr>
        <w:top w:val="none" w:sz="0" w:space="0" w:color="auto"/>
        <w:left w:val="none" w:sz="0" w:space="0" w:color="auto"/>
        <w:bottom w:val="none" w:sz="0" w:space="0" w:color="auto"/>
        <w:right w:val="none" w:sz="0" w:space="0" w:color="auto"/>
      </w:divBdr>
    </w:div>
    <w:div w:id="454372144">
      <w:bodyDiv w:val="1"/>
      <w:marLeft w:val="0"/>
      <w:marRight w:val="0"/>
      <w:marTop w:val="0"/>
      <w:marBottom w:val="0"/>
      <w:divBdr>
        <w:top w:val="none" w:sz="0" w:space="0" w:color="auto"/>
        <w:left w:val="none" w:sz="0" w:space="0" w:color="auto"/>
        <w:bottom w:val="none" w:sz="0" w:space="0" w:color="auto"/>
        <w:right w:val="none" w:sz="0" w:space="0" w:color="auto"/>
      </w:divBdr>
    </w:div>
    <w:div w:id="454564237">
      <w:bodyDiv w:val="1"/>
      <w:marLeft w:val="0"/>
      <w:marRight w:val="0"/>
      <w:marTop w:val="0"/>
      <w:marBottom w:val="0"/>
      <w:divBdr>
        <w:top w:val="none" w:sz="0" w:space="0" w:color="auto"/>
        <w:left w:val="none" w:sz="0" w:space="0" w:color="auto"/>
        <w:bottom w:val="none" w:sz="0" w:space="0" w:color="auto"/>
        <w:right w:val="none" w:sz="0" w:space="0" w:color="auto"/>
      </w:divBdr>
    </w:div>
    <w:div w:id="454952740">
      <w:bodyDiv w:val="1"/>
      <w:marLeft w:val="0"/>
      <w:marRight w:val="0"/>
      <w:marTop w:val="0"/>
      <w:marBottom w:val="0"/>
      <w:divBdr>
        <w:top w:val="none" w:sz="0" w:space="0" w:color="auto"/>
        <w:left w:val="none" w:sz="0" w:space="0" w:color="auto"/>
        <w:bottom w:val="none" w:sz="0" w:space="0" w:color="auto"/>
        <w:right w:val="none" w:sz="0" w:space="0" w:color="auto"/>
      </w:divBdr>
    </w:div>
    <w:div w:id="455149407">
      <w:bodyDiv w:val="1"/>
      <w:marLeft w:val="0"/>
      <w:marRight w:val="0"/>
      <w:marTop w:val="0"/>
      <w:marBottom w:val="0"/>
      <w:divBdr>
        <w:top w:val="none" w:sz="0" w:space="0" w:color="auto"/>
        <w:left w:val="none" w:sz="0" w:space="0" w:color="auto"/>
        <w:bottom w:val="none" w:sz="0" w:space="0" w:color="auto"/>
        <w:right w:val="none" w:sz="0" w:space="0" w:color="auto"/>
      </w:divBdr>
    </w:div>
    <w:div w:id="456073241">
      <w:bodyDiv w:val="1"/>
      <w:marLeft w:val="0"/>
      <w:marRight w:val="0"/>
      <w:marTop w:val="0"/>
      <w:marBottom w:val="0"/>
      <w:divBdr>
        <w:top w:val="none" w:sz="0" w:space="0" w:color="auto"/>
        <w:left w:val="none" w:sz="0" w:space="0" w:color="auto"/>
        <w:bottom w:val="none" w:sz="0" w:space="0" w:color="auto"/>
        <w:right w:val="none" w:sz="0" w:space="0" w:color="auto"/>
      </w:divBdr>
    </w:div>
    <w:div w:id="456873121">
      <w:bodyDiv w:val="1"/>
      <w:marLeft w:val="0"/>
      <w:marRight w:val="0"/>
      <w:marTop w:val="0"/>
      <w:marBottom w:val="0"/>
      <w:divBdr>
        <w:top w:val="none" w:sz="0" w:space="0" w:color="auto"/>
        <w:left w:val="none" w:sz="0" w:space="0" w:color="auto"/>
        <w:bottom w:val="none" w:sz="0" w:space="0" w:color="auto"/>
        <w:right w:val="none" w:sz="0" w:space="0" w:color="auto"/>
      </w:divBdr>
    </w:div>
    <w:div w:id="456875592">
      <w:bodyDiv w:val="1"/>
      <w:marLeft w:val="0"/>
      <w:marRight w:val="0"/>
      <w:marTop w:val="0"/>
      <w:marBottom w:val="0"/>
      <w:divBdr>
        <w:top w:val="none" w:sz="0" w:space="0" w:color="auto"/>
        <w:left w:val="none" w:sz="0" w:space="0" w:color="auto"/>
        <w:bottom w:val="none" w:sz="0" w:space="0" w:color="auto"/>
        <w:right w:val="none" w:sz="0" w:space="0" w:color="auto"/>
      </w:divBdr>
    </w:div>
    <w:div w:id="458571452">
      <w:bodyDiv w:val="1"/>
      <w:marLeft w:val="0"/>
      <w:marRight w:val="0"/>
      <w:marTop w:val="0"/>
      <w:marBottom w:val="0"/>
      <w:divBdr>
        <w:top w:val="none" w:sz="0" w:space="0" w:color="auto"/>
        <w:left w:val="none" w:sz="0" w:space="0" w:color="auto"/>
        <w:bottom w:val="none" w:sz="0" w:space="0" w:color="auto"/>
        <w:right w:val="none" w:sz="0" w:space="0" w:color="auto"/>
      </w:divBdr>
    </w:div>
    <w:div w:id="459953455">
      <w:bodyDiv w:val="1"/>
      <w:marLeft w:val="0"/>
      <w:marRight w:val="0"/>
      <w:marTop w:val="0"/>
      <w:marBottom w:val="0"/>
      <w:divBdr>
        <w:top w:val="none" w:sz="0" w:space="0" w:color="auto"/>
        <w:left w:val="none" w:sz="0" w:space="0" w:color="auto"/>
        <w:bottom w:val="none" w:sz="0" w:space="0" w:color="auto"/>
        <w:right w:val="none" w:sz="0" w:space="0" w:color="auto"/>
      </w:divBdr>
    </w:div>
    <w:div w:id="460224029">
      <w:bodyDiv w:val="1"/>
      <w:marLeft w:val="0"/>
      <w:marRight w:val="0"/>
      <w:marTop w:val="0"/>
      <w:marBottom w:val="0"/>
      <w:divBdr>
        <w:top w:val="none" w:sz="0" w:space="0" w:color="auto"/>
        <w:left w:val="none" w:sz="0" w:space="0" w:color="auto"/>
        <w:bottom w:val="none" w:sz="0" w:space="0" w:color="auto"/>
        <w:right w:val="none" w:sz="0" w:space="0" w:color="auto"/>
      </w:divBdr>
    </w:div>
    <w:div w:id="460654732">
      <w:bodyDiv w:val="1"/>
      <w:marLeft w:val="0"/>
      <w:marRight w:val="0"/>
      <w:marTop w:val="0"/>
      <w:marBottom w:val="0"/>
      <w:divBdr>
        <w:top w:val="none" w:sz="0" w:space="0" w:color="auto"/>
        <w:left w:val="none" w:sz="0" w:space="0" w:color="auto"/>
        <w:bottom w:val="none" w:sz="0" w:space="0" w:color="auto"/>
        <w:right w:val="none" w:sz="0" w:space="0" w:color="auto"/>
      </w:divBdr>
    </w:div>
    <w:div w:id="461579601">
      <w:bodyDiv w:val="1"/>
      <w:marLeft w:val="0"/>
      <w:marRight w:val="0"/>
      <w:marTop w:val="0"/>
      <w:marBottom w:val="0"/>
      <w:divBdr>
        <w:top w:val="none" w:sz="0" w:space="0" w:color="auto"/>
        <w:left w:val="none" w:sz="0" w:space="0" w:color="auto"/>
        <w:bottom w:val="none" w:sz="0" w:space="0" w:color="auto"/>
        <w:right w:val="none" w:sz="0" w:space="0" w:color="auto"/>
      </w:divBdr>
    </w:div>
    <w:div w:id="461852687">
      <w:bodyDiv w:val="1"/>
      <w:marLeft w:val="0"/>
      <w:marRight w:val="0"/>
      <w:marTop w:val="0"/>
      <w:marBottom w:val="0"/>
      <w:divBdr>
        <w:top w:val="none" w:sz="0" w:space="0" w:color="auto"/>
        <w:left w:val="none" w:sz="0" w:space="0" w:color="auto"/>
        <w:bottom w:val="none" w:sz="0" w:space="0" w:color="auto"/>
        <w:right w:val="none" w:sz="0" w:space="0" w:color="auto"/>
      </w:divBdr>
    </w:div>
    <w:div w:id="462425859">
      <w:bodyDiv w:val="1"/>
      <w:marLeft w:val="0"/>
      <w:marRight w:val="0"/>
      <w:marTop w:val="0"/>
      <w:marBottom w:val="0"/>
      <w:divBdr>
        <w:top w:val="none" w:sz="0" w:space="0" w:color="auto"/>
        <w:left w:val="none" w:sz="0" w:space="0" w:color="auto"/>
        <w:bottom w:val="none" w:sz="0" w:space="0" w:color="auto"/>
        <w:right w:val="none" w:sz="0" w:space="0" w:color="auto"/>
      </w:divBdr>
    </w:div>
    <w:div w:id="462499453">
      <w:bodyDiv w:val="1"/>
      <w:marLeft w:val="0"/>
      <w:marRight w:val="0"/>
      <w:marTop w:val="0"/>
      <w:marBottom w:val="0"/>
      <w:divBdr>
        <w:top w:val="none" w:sz="0" w:space="0" w:color="auto"/>
        <w:left w:val="none" w:sz="0" w:space="0" w:color="auto"/>
        <w:bottom w:val="none" w:sz="0" w:space="0" w:color="auto"/>
        <w:right w:val="none" w:sz="0" w:space="0" w:color="auto"/>
      </w:divBdr>
    </w:div>
    <w:div w:id="462582066">
      <w:bodyDiv w:val="1"/>
      <w:marLeft w:val="0"/>
      <w:marRight w:val="0"/>
      <w:marTop w:val="0"/>
      <w:marBottom w:val="0"/>
      <w:divBdr>
        <w:top w:val="none" w:sz="0" w:space="0" w:color="auto"/>
        <w:left w:val="none" w:sz="0" w:space="0" w:color="auto"/>
        <w:bottom w:val="none" w:sz="0" w:space="0" w:color="auto"/>
        <w:right w:val="none" w:sz="0" w:space="0" w:color="auto"/>
      </w:divBdr>
    </w:div>
    <w:div w:id="463013420">
      <w:bodyDiv w:val="1"/>
      <w:marLeft w:val="0"/>
      <w:marRight w:val="0"/>
      <w:marTop w:val="0"/>
      <w:marBottom w:val="0"/>
      <w:divBdr>
        <w:top w:val="none" w:sz="0" w:space="0" w:color="auto"/>
        <w:left w:val="none" w:sz="0" w:space="0" w:color="auto"/>
        <w:bottom w:val="none" w:sz="0" w:space="0" w:color="auto"/>
        <w:right w:val="none" w:sz="0" w:space="0" w:color="auto"/>
      </w:divBdr>
    </w:div>
    <w:div w:id="463736392">
      <w:bodyDiv w:val="1"/>
      <w:marLeft w:val="0"/>
      <w:marRight w:val="0"/>
      <w:marTop w:val="0"/>
      <w:marBottom w:val="0"/>
      <w:divBdr>
        <w:top w:val="none" w:sz="0" w:space="0" w:color="auto"/>
        <w:left w:val="none" w:sz="0" w:space="0" w:color="auto"/>
        <w:bottom w:val="none" w:sz="0" w:space="0" w:color="auto"/>
        <w:right w:val="none" w:sz="0" w:space="0" w:color="auto"/>
      </w:divBdr>
    </w:div>
    <w:div w:id="463742043">
      <w:bodyDiv w:val="1"/>
      <w:marLeft w:val="0"/>
      <w:marRight w:val="0"/>
      <w:marTop w:val="0"/>
      <w:marBottom w:val="0"/>
      <w:divBdr>
        <w:top w:val="none" w:sz="0" w:space="0" w:color="auto"/>
        <w:left w:val="none" w:sz="0" w:space="0" w:color="auto"/>
        <w:bottom w:val="none" w:sz="0" w:space="0" w:color="auto"/>
        <w:right w:val="none" w:sz="0" w:space="0" w:color="auto"/>
      </w:divBdr>
    </w:div>
    <w:div w:id="464198887">
      <w:bodyDiv w:val="1"/>
      <w:marLeft w:val="0"/>
      <w:marRight w:val="0"/>
      <w:marTop w:val="0"/>
      <w:marBottom w:val="0"/>
      <w:divBdr>
        <w:top w:val="none" w:sz="0" w:space="0" w:color="auto"/>
        <w:left w:val="none" w:sz="0" w:space="0" w:color="auto"/>
        <w:bottom w:val="none" w:sz="0" w:space="0" w:color="auto"/>
        <w:right w:val="none" w:sz="0" w:space="0" w:color="auto"/>
      </w:divBdr>
    </w:div>
    <w:div w:id="464200695">
      <w:bodyDiv w:val="1"/>
      <w:marLeft w:val="0"/>
      <w:marRight w:val="0"/>
      <w:marTop w:val="0"/>
      <w:marBottom w:val="0"/>
      <w:divBdr>
        <w:top w:val="none" w:sz="0" w:space="0" w:color="auto"/>
        <w:left w:val="none" w:sz="0" w:space="0" w:color="auto"/>
        <w:bottom w:val="none" w:sz="0" w:space="0" w:color="auto"/>
        <w:right w:val="none" w:sz="0" w:space="0" w:color="auto"/>
      </w:divBdr>
    </w:div>
    <w:div w:id="464353722">
      <w:bodyDiv w:val="1"/>
      <w:marLeft w:val="0"/>
      <w:marRight w:val="0"/>
      <w:marTop w:val="0"/>
      <w:marBottom w:val="0"/>
      <w:divBdr>
        <w:top w:val="none" w:sz="0" w:space="0" w:color="auto"/>
        <w:left w:val="none" w:sz="0" w:space="0" w:color="auto"/>
        <w:bottom w:val="none" w:sz="0" w:space="0" w:color="auto"/>
        <w:right w:val="none" w:sz="0" w:space="0" w:color="auto"/>
      </w:divBdr>
    </w:div>
    <w:div w:id="465053849">
      <w:bodyDiv w:val="1"/>
      <w:marLeft w:val="0"/>
      <w:marRight w:val="0"/>
      <w:marTop w:val="0"/>
      <w:marBottom w:val="0"/>
      <w:divBdr>
        <w:top w:val="none" w:sz="0" w:space="0" w:color="auto"/>
        <w:left w:val="none" w:sz="0" w:space="0" w:color="auto"/>
        <w:bottom w:val="none" w:sz="0" w:space="0" w:color="auto"/>
        <w:right w:val="none" w:sz="0" w:space="0" w:color="auto"/>
      </w:divBdr>
    </w:div>
    <w:div w:id="465784704">
      <w:bodyDiv w:val="1"/>
      <w:marLeft w:val="0"/>
      <w:marRight w:val="0"/>
      <w:marTop w:val="0"/>
      <w:marBottom w:val="0"/>
      <w:divBdr>
        <w:top w:val="none" w:sz="0" w:space="0" w:color="auto"/>
        <w:left w:val="none" w:sz="0" w:space="0" w:color="auto"/>
        <w:bottom w:val="none" w:sz="0" w:space="0" w:color="auto"/>
        <w:right w:val="none" w:sz="0" w:space="0" w:color="auto"/>
      </w:divBdr>
    </w:div>
    <w:div w:id="465851199">
      <w:bodyDiv w:val="1"/>
      <w:marLeft w:val="0"/>
      <w:marRight w:val="0"/>
      <w:marTop w:val="0"/>
      <w:marBottom w:val="0"/>
      <w:divBdr>
        <w:top w:val="none" w:sz="0" w:space="0" w:color="auto"/>
        <w:left w:val="none" w:sz="0" w:space="0" w:color="auto"/>
        <w:bottom w:val="none" w:sz="0" w:space="0" w:color="auto"/>
        <w:right w:val="none" w:sz="0" w:space="0" w:color="auto"/>
      </w:divBdr>
    </w:div>
    <w:div w:id="465900302">
      <w:bodyDiv w:val="1"/>
      <w:marLeft w:val="0"/>
      <w:marRight w:val="0"/>
      <w:marTop w:val="0"/>
      <w:marBottom w:val="0"/>
      <w:divBdr>
        <w:top w:val="none" w:sz="0" w:space="0" w:color="auto"/>
        <w:left w:val="none" w:sz="0" w:space="0" w:color="auto"/>
        <w:bottom w:val="none" w:sz="0" w:space="0" w:color="auto"/>
        <w:right w:val="none" w:sz="0" w:space="0" w:color="auto"/>
      </w:divBdr>
    </w:div>
    <w:div w:id="466241267">
      <w:bodyDiv w:val="1"/>
      <w:marLeft w:val="0"/>
      <w:marRight w:val="0"/>
      <w:marTop w:val="0"/>
      <w:marBottom w:val="0"/>
      <w:divBdr>
        <w:top w:val="none" w:sz="0" w:space="0" w:color="auto"/>
        <w:left w:val="none" w:sz="0" w:space="0" w:color="auto"/>
        <w:bottom w:val="none" w:sz="0" w:space="0" w:color="auto"/>
        <w:right w:val="none" w:sz="0" w:space="0" w:color="auto"/>
      </w:divBdr>
    </w:div>
    <w:div w:id="466316253">
      <w:bodyDiv w:val="1"/>
      <w:marLeft w:val="0"/>
      <w:marRight w:val="0"/>
      <w:marTop w:val="0"/>
      <w:marBottom w:val="0"/>
      <w:divBdr>
        <w:top w:val="none" w:sz="0" w:space="0" w:color="auto"/>
        <w:left w:val="none" w:sz="0" w:space="0" w:color="auto"/>
        <w:bottom w:val="none" w:sz="0" w:space="0" w:color="auto"/>
        <w:right w:val="none" w:sz="0" w:space="0" w:color="auto"/>
      </w:divBdr>
    </w:div>
    <w:div w:id="469136578">
      <w:bodyDiv w:val="1"/>
      <w:marLeft w:val="0"/>
      <w:marRight w:val="0"/>
      <w:marTop w:val="0"/>
      <w:marBottom w:val="0"/>
      <w:divBdr>
        <w:top w:val="none" w:sz="0" w:space="0" w:color="auto"/>
        <w:left w:val="none" w:sz="0" w:space="0" w:color="auto"/>
        <w:bottom w:val="none" w:sz="0" w:space="0" w:color="auto"/>
        <w:right w:val="none" w:sz="0" w:space="0" w:color="auto"/>
      </w:divBdr>
    </w:div>
    <w:div w:id="469634380">
      <w:bodyDiv w:val="1"/>
      <w:marLeft w:val="0"/>
      <w:marRight w:val="0"/>
      <w:marTop w:val="0"/>
      <w:marBottom w:val="0"/>
      <w:divBdr>
        <w:top w:val="none" w:sz="0" w:space="0" w:color="auto"/>
        <w:left w:val="none" w:sz="0" w:space="0" w:color="auto"/>
        <w:bottom w:val="none" w:sz="0" w:space="0" w:color="auto"/>
        <w:right w:val="none" w:sz="0" w:space="0" w:color="auto"/>
      </w:divBdr>
    </w:div>
    <w:div w:id="469907313">
      <w:bodyDiv w:val="1"/>
      <w:marLeft w:val="0"/>
      <w:marRight w:val="0"/>
      <w:marTop w:val="0"/>
      <w:marBottom w:val="0"/>
      <w:divBdr>
        <w:top w:val="none" w:sz="0" w:space="0" w:color="auto"/>
        <w:left w:val="none" w:sz="0" w:space="0" w:color="auto"/>
        <w:bottom w:val="none" w:sz="0" w:space="0" w:color="auto"/>
        <w:right w:val="none" w:sz="0" w:space="0" w:color="auto"/>
      </w:divBdr>
    </w:div>
    <w:div w:id="470832124">
      <w:bodyDiv w:val="1"/>
      <w:marLeft w:val="0"/>
      <w:marRight w:val="0"/>
      <w:marTop w:val="0"/>
      <w:marBottom w:val="0"/>
      <w:divBdr>
        <w:top w:val="none" w:sz="0" w:space="0" w:color="auto"/>
        <w:left w:val="none" w:sz="0" w:space="0" w:color="auto"/>
        <w:bottom w:val="none" w:sz="0" w:space="0" w:color="auto"/>
        <w:right w:val="none" w:sz="0" w:space="0" w:color="auto"/>
      </w:divBdr>
    </w:div>
    <w:div w:id="472254949">
      <w:bodyDiv w:val="1"/>
      <w:marLeft w:val="0"/>
      <w:marRight w:val="0"/>
      <w:marTop w:val="0"/>
      <w:marBottom w:val="0"/>
      <w:divBdr>
        <w:top w:val="none" w:sz="0" w:space="0" w:color="auto"/>
        <w:left w:val="none" w:sz="0" w:space="0" w:color="auto"/>
        <w:bottom w:val="none" w:sz="0" w:space="0" w:color="auto"/>
        <w:right w:val="none" w:sz="0" w:space="0" w:color="auto"/>
      </w:divBdr>
    </w:div>
    <w:div w:id="472722875">
      <w:bodyDiv w:val="1"/>
      <w:marLeft w:val="0"/>
      <w:marRight w:val="0"/>
      <w:marTop w:val="0"/>
      <w:marBottom w:val="0"/>
      <w:divBdr>
        <w:top w:val="none" w:sz="0" w:space="0" w:color="auto"/>
        <w:left w:val="none" w:sz="0" w:space="0" w:color="auto"/>
        <w:bottom w:val="none" w:sz="0" w:space="0" w:color="auto"/>
        <w:right w:val="none" w:sz="0" w:space="0" w:color="auto"/>
      </w:divBdr>
      <w:divsChild>
        <w:div w:id="1154761693">
          <w:marLeft w:val="0"/>
          <w:marRight w:val="0"/>
          <w:marTop w:val="0"/>
          <w:marBottom w:val="0"/>
          <w:divBdr>
            <w:top w:val="none" w:sz="0" w:space="0" w:color="auto"/>
            <w:left w:val="none" w:sz="0" w:space="0" w:color="auto"/>
            <w:bottom w:val="none" w:sz="0" w:space="0" w:color="auto"/>
            <w:right w:val="none" w:sz="0" w:space="0" w:color="auto"/>
          </w:divBdr>
          <w:divsChild>
            <w:div w:id="1964918335">
              <w:marLeft w:val="0"/>
              <w:marRight w:val="0"/>
              <w:marTop w:val="0"/>
              <w:marBottom w:val="0"/>
              <w:divBdr>
                <w:top w:val="none" w:sz="0" w:space="0" w:color="auto"/>
                <w:left w:val="none" w:sz="0" w:space="0" w:color="auto"/>
                <w:bottom w:val="none" w:sz="0" w:space="0" w:color="auto"/>
                <w:right w:val="none" w:sz="0" w:space="0" w:color="auto"/>
              </w:divBdr>
              <w:divsChild>
                <w:div w:id="2067869999">
                  <w:marLeft w:val="0"/>
                  <w:marRight w:val="0"/>
                  <w:marTop w:val="0"/>
                  <w:marBottom w:val="0"/>
                  <w:divBdr>
                    <w:top w:val="none" w:sz="0" w:space="0" w:color="auto"/>
                    <w:left w:val="none" w:sz="0" w:space="0" w:color="auto"/>
                    <w:bottom w:val="none" w:sz="0" w:space="0" w:color="auto"/>
                    <w:right w:val="none" w:sz="0" w:space="0" w:color="auto"/>
                  </w:divBdr>
                  <w:divsChild>
                    <w:div w:id="1544638943">
                      <w:marLeft w:val="0"/>
                      <w:marRight w:val="0"/>
                      <w:marTop w:val="0"/>
                      <w:marBottom w:val="0"/>
                      <w:divBdr>
                        <w:top w:val="none" w:sz="0" w:space="0" w:color="auto"/>
                        <w:left w:val="none" w:sz="0" w:space="0" w:color="auto"/>
                        <w:bottom w:val="none" w:sz="0" w:space="0" w:color="auto"/>
                        <w:right w:val="none" w:sz="0" w:space="0" w:color="auto"/>
                      </w:divBdr>
                    </w:div>
                  </w:divsChild>
                </w:div>
                <w:div w:id="1899322064">
                  <w:marLeft w:val="0"/>
                  <w:marRight w:val="0"/>
                  <w:marTop w:val="0"/>
                  <w:marBottom w:val="0"/>
                  <w:divBdr>
                    <w:top w:val="none" w:sz="0" w:space="0" w:color="auto"/>
                    <w:left w:val="none" w:sz="0" w:space="0" w:color="auto"/>
                    <w:bottom w:val="none" w:sz="0" w:space="0" w:color="auto"/>
                    <w:right w:val="none" w:sz="0" w:space="0" w:color="auto"/>
                  </w:divBdr>
                  <w:divsChild>
                    <w:div w:id="1984652775">
                      <w:marLeft w:val="0"/>
                      <w:marRight w:val="0"/>
                      <w:marTop w:val="0"/>
                      <w:marBottom w:val="0"/>
                      <w:divBdr>
                        <w:top w:val="none" w:sz="0" w:space="0" w:color="auto"/>
                        <w:left w:val="none" w:sz="0" w:space="0" w:color="auto"/>
                        <w:bottom w:val="none" w:sz="0" w:space="0" w:color="auto"/>
                        <w:right w:val="none" w:sz="0" w:space="0" w:color="auto"/>
                      </w:divBdr>
                    </w:div>
                  </w:divsChild>
                </w:div>
                <w:div w:id="1616251625">
                  <w:marLeft w:val="0"/>
                  <w:marRight w:val="0"/>
                  <w:marTop w:val="0"/>
                  <w:marBottom w:val="0"/>
                  <w:divBdr>
                    <w:top w:val="none" w:sz="0" w:space="0" w:color="auto"/>
                    <w:left w:val="none" w:sz="0" w:space="0" w:color="auto"/>
                    <w:bottom w:val="none" w:sz="0" w:space="0" w:color="auto"/>
                    <w:right w:val="none" w:sz="0" w:space="0" w:color="auto"/>
                  </w:divBdr>
                  <w:divsChild>
                    <w:div w:id="131098914">
                      <w:marLeft w:val="0"/>
                      <w:marRight w:val="0"/>
                      <w:marTop w:val="0"/>
                      <w:marBottom w:val="0"/>
                      <w:divBdr>
                        <w:top w:val="none" w:sz="0" w:space="0" w:color="auto"/>
                        <w:left w:val="none" w:sz="0" w:space="0" w:color="auto"/>
                        <w:bottom w:val="none" w:sz="0" w:space="0" w:color="auto"/>
                        <w:right w:val="none" w:sz="0" w:space="0" w:color="auto"/>
                      </w:divBdr>
                    </w:div>
                  </w:divsChild>
                </w:div>
                <w:div w:id="1469710928">
                  <w:marLeft w:val="0"/>
                  <w:marRight w:val="0"/>
                  <w:marTop w:val="0"/>
                  <w:marBottom w:val="0"/>
                  <w:divBdr>
                    <w:top w:val="none" w:sz="0" w:space="0" w:color="auto"/>
                    <w:left w:val="none" w:sz="0" w:space="0" w:color="auto"/>
                    <w:bottom w:val="none" w:sz="0" w:space="0" w:color="auto"/>
                    <w:right w:val="none" w:sz="0" w:space="0" w:color="auto"/>
                  </w:divBdr>
                  <w:divsChild>
                    <w:div w:id="253512394">
                      <w:marLeft w:val="0"/>
                      <w:marRight w:val="0"/>
                      <w:marTop w:val="0"/>
                      <w:marBottom w:val="0"/>
                      <w:divBdr>
                        <w:top w:val="none" w:sz="0" w:space="0" w:color="auto"/>
                        <w:left w:val="none" w:sz="0" w:space="0" w:color="auto"/>
                        <w:bottom w:val="none" w:sz="0" w:space="0" w:color="auto"/>
                        <w:right w:val="none" w:sz="0" w:space="0" w:color="auto"/>
                      </w:divBdr>
                    </w:div>
                  </w:divsChild>
                </w:div>
                <w:div w:id="2048291602">
                  <w:marLeft w:val="0"/>
                  <w:marRight w:val="0"/>
                  <w:marTop w:val="0"/>
                  <w:marBottom w:val="0"/>
                  <w:divBdr>
                    <w:top w:val="none" w:sz="0" w:space="0" w:color="auto"/>
                    <w:left w:val="none" w:sz="0" w:space="0" w:color="auto"/>
                    <w:bottom w:val="none" w:sz="0" w:space="0" w:color="auto"/>
                    <w:right w:val="none" w:sz="0" w:space="0" w:color="auto"/>
                  </w:divBdr>
                  <w:divsChild>
                    <w:div w:id="1159151847">
                      <w:marLeft w:val="0"/>
                      <w:marRight w:val="0"/>
                      <w:marTop w:val="0"/>
                      <w:marBottom w:val="0"/>
                      <w:divBdr>
                        <w:top w:val="none" w:sz="0" w:space="0" w:color="auto"/>
                        <w:left w:val="none" w:sz="0" w:space="0" w:color="auto"/>
                        <w:bottom w:val="none" w:sz="0" w:space="0" w:color="auto"/>
                        <w:right w:val="none" w:sz="0" w:space="0" w:color="auto"/>
                      </w:divBdr>
                    </w:div>
                  </w:divsChild>
                </w:div>
                <w:div w:id="1701778742">
                  <w:marLeft w:val="0"/>
                  <w:marRight w:val="0"/>
                  <w:marTop w:val="0"/>
                  <w:marBottom w:val="0"/>
                  <w:divBdr>
                    <w:top w:val="none" w:sz="0" w:space="0" w:color="auto"/>
                    <w:left w:val="none" w:sz="0" w:space="0" w:color="auto"/>
                    <w:bottom w:val="none" w:sz="0" w:space="0" w:color="auto"/>
                    <w:right w:val="none" w:sz="0" w:space="0" w:color="auto"/>
                  </w:divBdr>
                  <w:divsChild>
                    <w:div w:id="501506911">
                      <w:marLeft w:val="0"/>
                      <w:marRight w:val="0"/>
                      <w:marTop w:val="0"/>
                      <w:marBottom w:val="0"/>
                      <w:divBdr>
                        <w:top w:val="none" w:sz="0" w:space="0" w:color="auto"/>
                        <w:left w:val="none" w:sz="0" w:space="0" w:color="auto"/>
                        <w:bottom w:val="none" w:sz="0" w:space="0" w:color="auto"/>
                        <w:right w:val="none" w:sz="0" w:space="0" w:color="auto"/>
                      </w:divBdr>
                    </w:div>
                  </w:divsChild>
                </w:div>
                <w:div w:id="719595686">
                  <w:marLeft w:val="0"/>
                  <w:marRight w:val="0"/>
                  <w:marTop w:val="0"/>
                  <w:marBottom w:val="0"/>
                  <w:divBdr>
                    <w:top w:val="none" w:sz="0" w:space="0" w:color="auto"/>
                    <w:left w:val="none" w:sz="0" w:space="0" w:color="auto"/>
                    <w:bottom w:val="none" w:sz="0" w:space="0" w:color="auto"/>
                    <w:right w:val="none" w:sz="0" w:space="0" w:color="auto"/>
                  </w:divBdr>
                  <w:divsChild>
                    <w:div w:id="126727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892035">
              <w:marLeft w:val="0"/>
              <w:marRight w:val="0"/>
              <w:marTop w:val="0"/>
              <w:marBottom w:val="0"/>
              <w:divBdr>
                <w:top w:val="none" w:sz="0" w:space="0" w:color="auto"/>
                <w:left w:val="none" w:sz="0" w:space="0" w:color="auto"/>
                <w:bottom w:val="none" w:sz="0" w:space="0" w:color="auto"/>
                <w:right w:val="none" w:sz="0" w:space="0" w:color="auto"/>
              </w:divBdr>
              <w:divsChild>
                <w:div w:id="191242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523463">
      <w:bodyDiv w:val="1"/>
      <w:marLeft w:val="0"/>
      <w:marRight w:val="0"/>
      <w:marTop w:val="0"/>
      <w:marBottom w:val="0"/>
      <w:divBdr>
        <w:top w:val="none" w:sz="0" w:space="0" w:color="auto"/>
        <w:left w:val="none" w:sz="0" w:space="0" w:color="auto"/>
        <w:bottom w:val="none" w:sz="0" w:space="0" w:color="auto"/>
        <w:right w:val="none" w:sz="0" w:space="0" w:color="auto"/>
      </w:divBdr>
    </w:div>
    <w:div w:id="474613399">
      <w:bodyDiv w:val="1"/>
      <w:marLeft w:val="0"/>
      <w:marRight w:val="0"/>
      <w:marTop w:val="0"/>
      <w:marBottom w:val="0"/>
      <w:divBdr>
        <w:top w:val="none" w:sz="0" w:space="0" w:color="auto"/>
        <w:left w:val="none" w:sz="0" w:space="0" w:color="auto"/>
        <w:bottom w:val="none" w:sz="0" w:space="0" w:color="auto"/>
        <w:right w:val="none" w:sz="0" w:space="0" w:color="auto"/>
      </w:divBdr>
    </w:div>
    <w:div w:id="474613460">
      <w:bodyDiv w:val="1"/>
      <w:marLeft w:val="0"/>
      <w:marRight w:val="0"/>
      <w:marTop w:val="0"/>
      <w:marBottom w:val="0"/>
      <w:divBdr>
        <w:top w:val="none" w:sz="0" w:space="0" w:color="auto"/>
        <w:left w:val="none" w:sz="0" w:space="0" w:color="auto"/>
        <w:bottom w:val="none" w:sz="0" w:space="0" w:color="auto"/>
        <w:right w:val="none" w:sz="0" w:space="0" w:color="auto"/>
      </w:divBdr>
    </w:div>
    <w:div w:id="474760038">
      <w:bodyDiv w:val="1"/>
      <w:marLeft w:val="0"/>
      <w:marRight w:val="0"/>
      <w:marTop w:val="0"/>
      <w:marBottom w:val="0"/>
      <w:divBdr>
        <w:top w:val="none" w:sz="0" w:space="0" w:color="auto"/>
        <w:left w:val="none" w:sz="0" w:space="0" w:color="auto"/>
        <w:bottom w:val="none" w:sz="0" w:space="0" w:color="auto"/>
        <w:right w:val="none" w:sz="0" w:space="0" w:color="auto"/>
      </w:divBdr>
    </w:div>
    <w:div w:id="475923317">
      <w:bodyDiv w:val="1"/>
      <w:marLeft w:val="0"/>
      <w:marRight w:val="0"/>
      <w:marTop w:val="0"/>
      <w:marBottom w:val="0"/>
      <w:divBdr>
        <w:top w:val="none" w:sz="0" w:space="0" w:color="auto"/>
        <w:left w:val="none" w:sz="0" w:space="0" w:color="auto"/>
        <w:bottom w:val="none" w:sz="0" w:space="0" w:color="auto"/>
        <w:right w:val="none" w:sz="0" w:space="0" w:color="auto"/>
      </w:divBdr>
    </w:div>
    <w:div w:id="476338544">
      <w:bodyDiv w:val="1"/>
      <w:marLeft w:val="0"/>
      <w:marRight w:val="0"/>
      <w:marTop w:val="0"/>
      <w:marBottom w:val="0"/>
      <w:divBdr>
        <w:top w:val="none" w:sz="0" w:space="0" w:color="auto"/>
        <w:left w:val="none" w:sz="0" w:space="0" w:color="auto"/>
        <w:bottom w:val="none" w:sz="0" w:space="0" w:color="auto"/>
        <w:right w:val="none" w:sz="0" w:space="0" w:color="auto"/>
      </w:divBdr>
    </w:div>
    <w:div w:id="476722373">
      <w:bodyDiv w:val="1"/>
      <w:marLeft w:val="0"/>
      <w:marRight w:val="0"/>
      <w:marTop w:val="0"/>
      <w:marBottom w:val="0"/>
      <w:divBdr>
        <w:top w:val="none" w:sz="0" w:space="0" w:color="auto"/>
        <w:left w:val="none" w:sz="0" w:space="0" w:color="auto"/>
        <w:bottom w:val="none" w:sz="0" w:space="0" w:color="auto"/>
        <w:right w:val="none" w:sz="0" w:space="0" w:color="auto"/>
      </w:divBdr>
    </w:div>
    <w:div w:id="476728762">
      <w:bodyDiv w:val="1"/>
      <w:marLeft w:val="0"/>
      <w:marRight w:val="0"/>
      <w:marTop w:val="0"/>
      <w:marBottom w:val="0"/>
      <w:divBdr>
        <w:top w:val="none" w:sz="0" w:space="0" w:color="auto"/>
        <w:left w:val="none" w:sz="0" w:space="0" w:color="auto"/>
        <w:bottom w:val="none" w:sz="0" w:space="0" w:color="auto"/>
        <w:right w:val="none" w:sz="0" w:space="0" w:color="auto"/>
      </w:divBdr>
    </w:div>
    <w:div w:id="477036694">
      <w:bodyDiv w:val="1"/>
      <w:marLeft w:val="0"/>
      <w:marRight w:val="0"/>
      <w:marTop w:val="0"/>
      <w:marBottom w:val="0"/>
      <w:divBdr>
        <w:top w:val="none" w:sz="0" w:space="0" w:color="auto"/>
        <w:left w:val="none" w:sz="0" w:space="0" w:color="auto"/>
        <w:bottom w:val="none" w:sz="0" w:space="0" w:color="auto"/>
        <w:right w:val="none" w:sz="0" w:space="0" w:color="auto"/>
      </w:divBdr>
    </w:div>
    <w:div w:id="477109625">
      <w:bodyDiv w:val="1"/>
      <w:marLeft w:val="0"/>
      <w:marRight w:val="0"/>
      <w:marTop w:val="0"/>
      <w:marBottom w:val="0"/>
      <w:divBdr>
        <w:top w:val="none" w:sz="0" w:space="0" w:color="auto"/>
        <w:left w:val="none" w:sz="0" w:space="0" w:color="auto"/>
        <w:bottom w:val="none" w:sz="0" w:space="0" w:color="auto"/>
        <w:right w:val="none" w:sz="0" w:space="0" w:color="auto"/>
      </w:divBdr>
    </w:div>
    <w:div w:id="477265916">
      <w:bodyDiv w:val="1"/>
      <w:marLeft w:val="0"/>
      <w:marRight w:val="0"/>
      <w:marTop w:val="0"/>
      <w:marBottom w:val="0"/>
      <w:divBdr>
        <w:top w:val="none" w:sz="0" w:space="0" w:color="auto"/>
        <w:left w:val="none" w:sz="0" w:space="0" w:color="auto"/>
        <w:bottom w:val="none" w:sz="0" w:space="0" w:color="auto"/>
        <w:right w:val="none" w:sz="0" w:space="0" w:color="auto"/>
      </w:divBdr>
    </w:div>
    <w:div w:id="477847028">
      <w:bodyDiv w:val="1"/>
      <w:marLeft w:val="0"/>
      <w:marRight w:val="0"/>
      <w:marTop w:val="0"/>
      <w:marBottom w:val="0"/>
      <w:divBdr>
        <w:top w:val="none" w:sz="0" w:space="0" w:color="auto"/>
        <w:left w:val="none" w:sz="0" w:space="0" w:color="auto"/>
        <w:bottom w:val="none" w:sz="0" w:space="0" w:color="auto"/>
        <w:right w:val="none" w:sz="0" w:space="0" w:color="auto"/>
      </w:divBdr>
    </w:div>
    <w:div w:id="478807492">
      <w:bodyDiv w:val="1"/>
      <w:marLeft w:val="0"/>
      <w:marRight w:val="0"/>
      <w:marTop w:val="0"/>
      <w:marBottom w:val="0"/>
      <w:divBdr>
        <w:top w:val="none" w:sz="0" w:space="0" w:color="auto"/>
        <w:left w:val="none" w:sz="0" w:space="0" w:color="auto"/>
        <w:bottom w:val="none" w:sz="0" w:space="0" w:color="auto"/>
        <w:right w:val="none" w:sz="0" w:space="0" w:color="auto"/>
      </w:divBdr>
    </w:div>
    <w:div w:id="478813553">
      <w:bodyDiv w:val="1"/>
      <w:marLeft w:val="0"/>
      <w:marRight w:val="0"/>
      <w:marTop w:val="0"/>
      <w:marBottom w:val="0"/>
      <w:divBdr>
        <w:top w:val="none" w:sz="0" w:space="0" w:color="auto"/>
        <w:left w:val="none" w:sz="0" w:space="0" w:color="auto"/>
        <w:bottom w:val="none" w:sz="0" w:space="0" w:color="auto"/>
        <w:right w:val="none" w:sz="0" w:space="0" w:color="auto"/>
      </w:divBdr>
    </w:div>
    <w:div w:id="479078182">
      <w:bodyDiv w:val="1"/>
      <w:marLeft w:val="0"/>
      <w:marRight w:val="0"/>
      <w:marTop w:val="0"/>
      <w:marBottom w:val="0"/>
      <w:divBdr>
        <w:top w:val="none" w:sz="0" w:space="0" w:color="auto"/>
        <w:left w:val="none" w:sz="0" w:space="0" w:color="auto"/>
        <w:bottom w:val="none" w:sz="0" w:space="0" w:color="auto"/>
        <w:right w:val="none" w:sz="0" w:space="0" w:color="auto"/>
      </w:divBdr>
    </w:div>
    <w:div w:id="479228915">
      <w:bodyDiv w:val="1"/>
      <w:marLeft w:val="0"/>
      <w:marRight w:val="0"/>
      <w:marTop w:val="0"/>
      <w:marBottom w:val="0"/>
      <w:divBdr>
        <w:top w:val="none" w:sz="0" w:space="0" w:color="auto"/>
        <w:left w:val="none" w:sz="0" w:space="0" w:color="auto"/>
        <w:bottom w:val="none" w:sz="0" w:space="0" w:color="auto"/>
        <w:right w:val="none" w:sz="0" w:space="0" w:color="auto"/>
      </w:divBdr>
    </w:div>
    <w:div w:id="479731009">
      <w:bodyDiv w:val="1"/>
      <w:marLeft w:val="0"/>
      <w:marRight w:val="0"/>
      <w:marTop w:val="0"/>
      <w:marBottom w:val="0"/>
      <w:divBdr>
        <w:top w:val="none" w:sz="0" w:space="0" w:color="auto"/>
        <w:left w:val="none" w:sz="0" w:space="0" w:color="auto"/>
        <w:bottom w:val="none" w:sz="0" w:space="0" w:color="auto"/>
        <w:right w:val="none" w:sz="0" w:space="0" w:color="auto"/>
      </w:divBdr>
    </w:div>
    <w:div w:id="480584851">
      <w:bodyDiv w:val="1"/>
      <w:marLeft w:val="0"/>
      <w:marRight w:val="0"/>
      <w:marTop w:val="0"/>
      <w:marBottom w:val="0"/>
      <w:divBdr>
        <w:top w:val="none" w:sz="0" w:space="0" w:color="auto"/>
        <w:left w:val="none" w:sz="0" w:space="0" w:color="auto"/>
        <w:bottom w:val="none" w:sz="0" w:space="0" w:color="auto"/>
        <w:right w:val="none" w:sz="0" w:space="0" w:color="auto"/>
      </w:divBdr>
    </w:div>
    <w:div w:id="481049223">
      <w:bodyDiv w:val="1"/>
      <w:marLeft w:val="0"/>
      <w:marRight w:val="0"/>
      <w:marTop w:val="0"/>
      <w:marBottom w:val="0"/>
      <w:divBdr>
        <w:top w:val="none" w:sz="0" w:space="0" w:color="auto"/>
        <w:left w:val="none" w:sz="0" w:space="0" w:color="auto"/>
        <w:bottom w:val="none" w:sz="0" w:space="0" w:color="auto"/>
        <w:right w:val="none" w:sz="0" w:space="0" w:color="auto"/>
      </w:divBdr>
    </w:div>
    <w:div w:id="481779154">
      <w:bodyDiv w:val="1"/>
      <w:marLeft w:val="0"/>
      <w:marRight w:val="0"/>
      <w:marTop w:val="0"/>
      <w:marBottom w:val="0"/>
      <w:divBdr>
        <w:top w:val="none" w:sz="0" w:space="0" w:color="auto"/>
        <w:left w:val="none" w:sz="0" w:space="0" w:color="auto"/>
        <w:bottom w:val="none" w:sz="0" w:space="0" w:color="auto"/>
        <w:right w:val="none" w:sz="0" w:space="0" w:color="auto"/>
      </w:divBdr>
    </w:div>
    <w:div w:id="482091054">
      <w:bodyDiv w:val="1"/>
      <w:marLeft w:val="0"/>
      <w:marRight w:val="0"/>
      <w:marTop w:val="0"/>
      <w:marBottom w:val="0"/>
      <w:divBdr>
        <w:top w:val="none" w:sz="0" w:space="0" w:color="auto"/>
        <w:left w:val="none" w:sz="0" w:space="0" w:color="auto"/>
        <w:bottom w:val="none" w:sz="0" w:space="0" w:color="auto"/>
        <w:right w:val="none" w:sz="0" w:space="0" w:color="auto"/>
      </w:divBdr>
    </w:div>
    <w:div w:id="483277528">
      <w:bodyDiv w:val="1"/>
      <w:marLeft w:val="0"/>
      <w:marRight w:val="0"/>
      <w:marTop w:val="0"/>
      <w:marBottom w:val="0"/>
      <w:divBdr>
        <w:top w:val="none" w:sz="0" w:space="0" w:color="auto"/>
        <w:left w:val="none" w:sz="0" w:space="0" w:color="auto"/>
        <w:bottom w:val="none" w:sz="0" w:space="0" w:color="auto"/>
        <w:right w:val="none" w:sz="0" w:space="0" w:color="auto"/>
      </w:divBdr>
    </w:div>
    <w:div w:id="483622445">
      <w:bodyDiv w:val="1"/>
      <w:marLeft w:val="0"/>
      <w:marRight w:val="0"/>
      <w:marTop w:val="0"/>
      <w:marBottom w:val="0"/>
      <w:divBdr>
        <w:top w:val="none" w:sz="0" w:space="0" w:color="auto"/>
        <w:left w:val="none" w:sz="0" w:space="0" w:color="auto"/>
        <w:bottom w:val="none" w:sz="0" w:space="0" w:color="auto"/>
        <w:right w:val="none" w:sz="0" w:space="0" w:color="auto"/>
      </w:divBdr>
    </w:div>
    <w:div w:id="483737038">
      <w:bodyDiv w:val="1"/>
      <w:marLeft w:val="0"/>
      <w:marRight w:val="0"/>
      <w:marTop w:val="0"/>
      <w:marBottom w:val="0"/>
      <w:divBdr>
        <w:top w:val="none" w:sz="0" w:space="0" w:color="auto"/>
        <w:left w:val="none" w:sz="0" w:space="0" w:color="auto"/>
        <w:bottom w:val="none" w:sz="0" w:space="0" w:color="auto"/>
        <w:right w:val="none" w:sz="0" w:space="0" w:color="auto"/>
      </w:divBdr>
    </w:div>
    <w:div w:id="483856691">
      <w:bodyDiv w:val="1"/>
      <w:marLeft w:val="0"/>
      <w:marRight w:val="0"/>
      <w:marTop w:val="0"/>
      <w:marBottom w:val="0"/>
      <w:divBdr>
        <w:top w:val="none" w:sz="0" w:space="0" w:color="auto"/>
        <w:left w:val="none" w:sz="0" w:space="0" w:color="auto"/>
        <w:bottom w:val="none" w:sz="0" w:space="0" w:color="auto"/>
        <w:right w:val="none" w:sz="0" w:space="0" w:color="auto"/>
      </w:divBdr>
    </w:div>
    <w:div w:id="484198618">
      <w:bodyDiv w:val="1"/>
      <w:marLeft w:val="0"/>
      <w:marRight w:val="0"/>
      <w:marTop w:val="0"/>
      <w:marBottom w:val="0"/>
      <w:divBdr>
        <w:top w:val="none" w:sz="0" w:space="0" w:color="auto"/>
        <w:left w:val="none" w:sz="0" w:space="0" w:color="auto"/>
        <w:bottom w:val="none" w:sz="0" w:space="0" w:color="auto"/>
        <w:right w:val="none" w:sz="0" w:space="0" w:color="auto"/>
      </w:divBdr>
    </w:div>
    <w:div w:id="484474297">
      <w:bodyDiv w:val="1"/>
      <w:marLeft w:val="0"/>
      <w:marRight w:val="0"/>
      <w:marTop w:val="0"/>
      <w:marBottom w:val="0"/>
      <w:divBdr>
        <w:top w:val="none" w:sz="0" w:space="0" w:color="auto"/>
        <w:left w:val="none" w:sz="0" w:space="0" w:color="auto"/>
        <w:bottom w:val="none" w:sz="0" w:space="0" w:color="auto"/>
        <w:right w:val="none" w:sz="0" w:space="0" w:color="auto"/>
      </w:divBdr>
    </w:div>
    <w:div w:id="484586561">
      <w:bodyDiv w:val="1"/>
      <w:marLeft w:val="0"/>
      <w:marRight w:val="0"/>
      <w:marTop w:val="0"/>
      <w:marBottom w:val="0"/>
      <w:divBdr>
        <w:top w:val="none" w:sz="0" w:space="0" w:color="auto"/>
        <w:left w:val="none" w:sz="0" w:space="0" w:color="auto"/>
        <w:bottom w:val="none" w:sz="0" w:space="0" w:color="auto"/>
        <w:right w:val="none" w:sz="0" w:space="0" w:color="auto"/>
      </w:divBdr>
    </w:div>
    <w:div w:id="485780926">
      <w:bodyDiv w:val="1"/>
      <w:marLeft w:val="0"/>
      <w:marRight w:val="0"/>
      <w:marTop w:val="0"/>
      <w:marBottom w:val="0"/>
      <w:divBdr>
        <w:top w:val="none" w:sz="0" w:space="0" w:color="auto"/>
        <w:left w:val="none" w:sz="0" w:space="0" w:color="auto"/>
        <w:bottom w:val="none" w:sz="0" w:space="0" w:color="auto"/>
        <w:right w:val="none" w:sz="0" w:space="0" w:color="auto"/>
      </w:divBdr>
    </w:div>
    <w:div w:id="486554380">
      <w:bodyDiv w:val="1"/>
      <w:marLeft w:val="0"/>
      <w:marRight w:val="0"/>
      <w:marTop w:val="0"/>
      <w:marBottom w:val="0"/>
      <w:divBdr>
        <w:top w:val="none" w:sz="0" w:space="0" w:color="auto"/>
        <w:left w:val="none" w:sz="0" w:space="0" w:color="auto"/>
        <w:bottom w:val="none" w:sz="0" w:space="0" w:color="auto"/>
        <w:right w:val="none" w:sz="0" w:space="0" w:color="auto"/>
      </w:divBdr>
    </w:div>
    <w:div w:id="486745002">
      <w:bodyDiv w:val="1"/>
      <w:marLeft w:val="0"/>
      <w:marRight w:val="0"/>
      <w:marTop w:val="0"/>
      <w:marBottom w:val="0"/>
      <w:divBdr>
        <w:top w:val="none" w:sz="0" w:space="0" w:color="auto"/>
        <w:left w:val="none" w:sz="0" w:space="0" w:color="auto"/>
        <w:bottom w:val="none" w:sz="0" w:space="0" w:color="auto"/>
        <w:right w:val="none" w:sz="0" w:space="0" w:color="auto"/>
      </w:divBdr>
    </w:div>
    <w:div w:id="487285919">
      <w:bodyDiv w:val="1"/>
      <w:marLeft w:val="0"/>
      <w:marRight w:val="0"/>
      <w:marTop w:val="0"/>
      <w:marBottom w:val="0"/>
      <w:divBdr>
        <w:top w:val="none" w:sz="0" w:space="0" w:color="auto"/>
        <w:left w:val="none" w:sz="0" w:space="0" w:color="auto"/>
        <w:bottom w:val="none" w:sz="0" w:space="0" w:color="auto"/>
        <w:right w:val="none" w:sz="0" w:space="0" w:color="auto"/>
      </w:divBdr>
    </w:div>
    <w:div w:id="487668022">
      <w:bodyDiv w:val="1"/>
      <w:marLeft w:val="0"/>
      <w:marRight w:val="0"/>
      <w:marTop w:val="0"/>
      <w:marBottom w:val="0"/>
      <w:divBdr>
        <w:top w:val="none" w:sz="0" w:space="0" w:color="auto"/>
        <w:left w:val="none" w:sz="0" w:space="0" w:color="auto"/>
        <w:bottom w:val="none" w:sz="0" w:space="0" w:color="auto"/>
        <w:right w:val="none" w:sz="0" w:space="0" w:color="auto"/>
      </w:divBdr>
    </w:div>
    <w:div w:id="487676554">
      <w:bodyDiv w:val="1"/>
      <w:marLeft w:val="0"/>
      <w:marRight w:val="0"/>
      <w:marTop w:val="0"/>
      <w:marBottom w:val="0"/>
      <w:divBdr>
        <w:top w:val="none" w:sz="0" w:space="0" w:color="auto"/>
        <w:left w:val="none" w:sz="0" w:space="0" w:color="auto"/>
        <w:bottom w:val="none" w:sz="0" w:space="0" w:color="auto"/>
        <w:right w:val="none" w:sz="0" w:space="0" w:color="auto"/>
      </w:divBdr>
    </w:div>
    <w:div w:id="488062550">
      <w:bodyDiv w:val="1"/>
      <w:marLeft w:val="0"/>
      <w:marRight w:val="0"/>
      <w:marTop w:val="0"/>
      <w:marBottom w:val="0"/>
      <w:divBdr>
        <w:top w:val="none" w:sz="0" w:space="0" w:color="auto"/>
        <w:left w:val="none" w:sz="0" w:space="0" w:color="auto"/>
        <w:bottom w:val="none" w:sz="0" w:space="0" w:color="auto"/>
        <w:right w:val="none" w:sz="0" w:space="0" w:color="auto"/>
      </w:divBdr>
    </w:div>
    <w:div w:id="488181950">
      <w:bodyDiv w:val="1"/>
      <w:marLeft w:val="0"/>
      <w:marRight w:val="0"/>
      <w:marTop w:val="0"/>
      <w:marBottom w:val="0"/>
      <w:divBdr>
        <w:top w:val="none" w:sz="0" w:space="0" w:color="auto"/>
        <w:left w:val="none" w:sz="0" w:space="0" w:color="auto"/>
        <w:bottom w:val="none" w:sz="0" w:space="0" w:color="auto"/>
        <w:right w:val="none" w:sz="0" w:space="0" w:color="auto"/>
      </w:divBdr>
    </w:div>
    <w:div w:id="488210266">
      <w:bodyDiv w:val="1"/>
      <w:marLeft w:val="0"/>
      <w:marRight w:val="0"/>
      <w:marTop w:val="0"/>
      <w:marBottom w:val="0"/>
      <w:divBdr>
        <w:top w:val="none" w:sz="0" w:space="0" w:color="auto"/>
        <w:left w:val="none" w:sz="0" w:space="0" w:color="auto"/>
        <w:bottom w:val="none" w:sz="0" w:space="0" w:color="auto"/>
        <w:right w:val="none" w:sz="0" w:space="0" w:color="auto"/>
      </w:divBdr>
    </w:div>
    <w:div w:id="488252626">
      <w:bodyDiv w:val="1"/>
      <w:marLeft w:val="0"/>
      <w:marRight w:val="0"/>
      <w:marTop w:val="0"/>
      <w:marBottom w:val="0"/>
      <w:divBdr>
        <w:top w:val="none" w:sz="0" w:space="0" w:color="auto"/>
        <w:left w:val="none" w:sz="0" w:space="0" w:color="auto"/>
        <w:bottom w:val="none" w:sz="0" w:space="0" w:color="auto"/>
        <w:right w:val="none" w:sz="0" w:space="0" w:color="auto"/>
      </w:divBdr>
    </w:div>
    <w:div w:id="488638325">
      <w:bodyDiv w:val="1"/>
      <w:marLeft w:val="0"/>
      <w:marRight w:val="0"/>
      <w:marTop w:val="0"/>
      <w:marBottom w:val="0"/>
      <w:divBdr>
        <w:top w:val="none" w:sz="0" w:space="0" w:color="auto"/>
        <w:left w:val="none" w:sz="0" w:space="0" w:color="auto"/>
        <w:bottom w:val="none" w:sz="0" w:space="0" w:color="auto"/>
        <w:right w:val="none" w:sz="0" w:space="0" w:color="auto"/>
      </w:divBdr>
    </w:div>
    <w:div w:id="489296508">
      <w:bodyDiv w:val="1"/>
      <w:marLeft w:val="0"/>
      <w:marRight w:val="0"/>
      <w:marTop w:val="0"/>
      <w:marBottom w:val="0"/>
      <w:divBdr>
        <w:top w:val="none" w:sz="0" w:space="0" w:color="auto"/>
        <w:left w:val="none" w:sz="0" w:space="0" w:color="auto"/>
        <w:bottom w:val="none" w:sz="0" w:space="0" w:color="auto"/>
        <w:right w:val="none" w:sz="0" w:space="0" w:color="auto"/>
      </w:divBdr>
    </w:div>
    <w:div w:id="489637599">
      <w:bodyDiv w:val="1"/>
      <w:marLeft w:val="0"/>
      <w:marRight w:val="0"/>
      <w:marTop w:val="0"/>
      <w:marBottom w:val="0"/>
      <w:divBdr>
        <w:top w:val="none" w:sz="0" w:space="0" w:color="auto"/>
        <w:left w:val="none" w:sz="0" w:space="0" w:color="auto"/>
        <w:bottom w:val="none" w:sz="0" w:space="0" w:color="auto"/>
        <w:right w:val="none" w:sz="0" w:space="0" w:color="auto"/>
      </w:divBdr>
    </w:div>
    <w:div w:id="491337113">
      <w:bodyDiv w:val="1"/>
      <w:marLeft w:val="0"/>
      <w:marRight w:val="0"/>
      <w:marTop w:val="0"/>
      <w:marBottom w:val="0"/>
      <w:divBdr>
        <w:top w:val="none" w:sz="0" w:space="0" w:color="auto"/>
        <w:left w:val="none" w:sz="0" w:space="0" w:color="auto"/>
        <w:bottom w:val="none" w:sz="0" w:space="0" w:color="auto"/>
        <w:right w:val="none" w:sz="0" w:space="0" w:color="auto"/>
      </w:divBdr>
    </w:div>
    <w:div w:id="492336223">
      <w:bodyDiv w:val="1"/>
      <w:marLeft w:val="0"/>
      <w:marRight w:val="0"/>
      <w:marTop w:val="0"/>
      <w:marBottom w:val="0"/>
      <w:divBdr>
        <w:top w:val="none" w:sz="0" w:space="0" w:color="auto"/>
        <w:left w:val="none" w:sz="0" w:space="0" w:color="auto"/>
        <w:bottom w:val="none" w:sz="0" w:space="0" w:color="auto"/>
        <w:right w:val="none" w:sz="0" w:space="0" w:color="auto"/>
      </w:divBdr>
    </w:div>
    <w:div w:id="493031588">
      <w:bodyDiv w:val="1"/>
      <w:marLeft w:val="0"/>
      <w:marRight w:val="0"/>
      <w:marTop w:val="0"/>
      <w:marBottom w:val="0"/>
      <w:divBdr>
        <w:top w:val="none" w:sz="0" w:space="0" w:color="auto"/>
        <w:left w:val="none" w:sz="0" w:space="0" w:color="auto"/>
        <w:bottom w:val="none" w:sz="0" w:space="0" w:color="auto"/>
        <w:right w:val="none" w:sz="0" w:space="0" w:color="auto"/>
      </w:divBdr>
    </w:div>
    <w:div w:id="493225234">
      <w:bodyDiv w:val="1"/>
      <w:marLeft w:val="0"/>
      <w:marRight w:val="0"/>
      <w:marTop w:val="0"/>
      <w:marBottom w:val="0"/>
      <w:divBdr>
        <w:top w:val="none" w:sz="0" w:space="0" w:color="auto"/>
        <w:left w:val="none" w:sz="0" w:space="0" w:color="auto"/>
        <w:bottom w:val="none" w:sz="0" w:space="0" w:color="auto"/>
        <w:right w:val="none" w:sz="0" w:space="0" w:color="auto"/>
      </w:divBdr>
    </w:div>
    <w:div w:id="494418315">
      <w:bodyDiv w:val="1"/>
      <w:marLeft w:val="0"/>
      <w:marRight w:val="0"/>
      <w:marTop w:val="0"/>
      <w:marBottom w:val="0"/>
      <w:divBdr>
        <w:top w:val="none" w:sz="0" w:space="0" w:color="auto"/>
        <w:left w:val="none" w:sz="0" w:space="0" w:color="auto"/>
        <w:bottom w:val="none" w:sz="0" w:space="0" w:color="auto"/>
        <w:right w:val="none" w:sz="0" w:space="0" w:color="auto"/>
      </w:divBdr>
    </w:div>
    <w:div w:id="494616813">
      <w:bodyDiv w:val="1"/>
      <w:marLeft w:val="0"/>
      <w:marRight w:val="0"/>
      <w:marTop w:val="0"/>
      <w:marBottom w:val="0"/>
      <w:divBdr>
        <w:top w:val="none" w:sz="0" w:space="0" w:color="auto"/>
        <w:left w:val="none" w:sz="0" w:space="0" w:color="auto"/>
        <w:bottom w:val="none" w:sz="0" w:space="0" w:color="auto"/>
        <w:right w:val="none" w:sz="0" w:space="0" w:color="auto"/>
      </w:divBdr>
    </w:div>
    <w:div w:id="494806409">
      <w:bodyDiv w:val="1"/>
      <w:marLeft w:val="0"/>
      <w:marRight w:val="0"/>
      <w:marTop w:val="0"/>
      <w:marBottom w:val="0"/>
      <w:divBdr>
        <w:top w:val="none" w:sz="0" w:space="0" w:color="auto"/>
        <w:left w:val="none" w:sz="0" w:space="0" w:color="auto"/>
        <w:bottom w:val="none" w:sz="0" w:space="0" w:color="auto"/>
        <w:right w:val="none" w:sz="0" w:space="0" w:color="auto"/>
      </w:divBdr>
    </w:div>
    <w:div w:id="495262963">
      <w:bodyDiv w:val="1"/>
      <w:marLeft w:val="0"/>
      <w:marRight w:val="0"/>
      <w:marTop w:val="0"/>
      <w:marBottom w:val="0"/>
      <w:divBdr>
        <w:top w:val="none" w:sz="0" w:space="0" w:color="auto"/>
        <w:left w:val="none" w:sz="0" w:space="0" w:color="auto"/>
        <w:bottom w:val="none" w:sz="0" w:space="0" w:color="auto"/>
        <w:right w:val="none" w:sz="0" w:space="0" w:color="auto"/>
      </w:divBdr>
    </w:div>
    <w:div w:id="495806290">
      <w:bodyDiv w:val="1"/>
      <w:marLeft w:val="0"/>
      <w:marRight w:val="0"/>
      <w:marTop w:val="0"/>
      <w:marBottom w:val="0"/>
      <w:divBdr>
        <w:top w:val="none" w:sz="0" w:space="0" w:color="auto"/>
        <w:left w:val="none" w:sz="0" w:space="0" w:color="auto"/>
        <w:bottom w:val="none" w:sz="0" w:space="0" w:color="auto"/>
        <w:right w:val="none" w:sz="0" w:space="0" w:color="auto"/>
      </w:divBdr>
    </w:div>
    <w:div w:id="497156627">
      <w:bodyDiv w:val="1"/>
      <w:marLeft w:val="0"/>
      <w:marRight w:val="0"/>
      <w:marTop w:val="0"/>
      <w:marBottom w:val="0"/>
      <w:divBdr>
        <w:top w:val="none" w:sz="0" w:space="0" w:color="auto"/>
        <w:left w:val="none" w:sz="0" w:space="0" w:color="auto"/>
        <w:bottom w:val="none" w:sz="0" w:space="0" w:color="auto"/>
        <w:right w:val="none" w:sz="0" w:space="0" w:color="auto"/>
      </w:divBdr>
    </w:div>
    <w:div w:id="497500851">
      <w:bodyDiv w:val="1"/>
      <w:marLeft w:val="0"/>
      <w:marRight w:val="0"/>
      <w:marTop w:val="0"/>
      <w:marBottom w:val="0"/>
      <w:divBdr>
        <w:top w:val="none" w:sz="0" w:space="0" w:color="auto"/>
        <w:left w:val="none" w:sz="0" w:space="0" w:color="auto"/>
        <w:bottom w:val="none" w:sz="0" w:space="0" w:color="auto"/>
        <w:right w:val="none" w:sz="0" w:space="0" w:color="auto"/>
      </w:divBdr>
    </w:div>
    <w:div w:id="497575365">
      <w:bodyDiv w:val="1"/>
      <w:marLeft w:val="0"/>
      <w:marRight w:val="0"/>
      <w:marTop w:val="0"/>
      <w:marBottom w:val="0"/>
      <w:divBdr>
        <w:top w:val="none" w:sz="0" w:space="0" w:color="auto"/>
        <w:left w:val="none" w:sz="0" w:space="0" w:color="auto"/>
        <w:bottom w:val="none" w:sz="0" w:space="0" w:color="auto"/>
        <w:right w:val="none" w:sz="0" w:space="0" w:color="auto"/>
      </w:divBdr>
    </w:div>
    <w:div w:id="497620073">
      <w:bodyDiv w:val="1"/>
      <w:marLeft w:val="0"/>
      <w:marRight w:val="0"/>
      <w:marTop w:val="0"/>
      <w:marBottom w:val="0"/>
      <w:divBdr>
        <w:top w:val="none" w:sz="0" w:space="0" w:color="auto"/>
        <w:left w:val="none" w:sz="0" w:space="0" w:color="auto"/>
        <w:bottom w:val="none" w:sz="0" w:space="0" w:color="auto"/>
        <w:right w:val="none" w:sz="0" w:space="0" w:color="auto"/>
      </w:divBdr>
    </w:div>
    <w:div w:id="497697164">
      <w:bodyDiv w:val="1"/>
      <w:marLeft w:val="0"/>
      <w:marRight w:val="0"/>
      <w:marTop w:val="0"/>
      <w:marBottom w:val="0"/>
      <w:divBdr>
        <w:top w:val="none" w:sz="0" w:space="0" w:color="auto"/>
        <w:left w:val="none" w:sz="0" w:space="0" w:color="auto"/>
        <w:bottom w:val="none" w:sz="0" w:space="0" w:color="auto"/>
        <w:right w:val="none" w:sz="0" w:space="0" w:color="auto"/>
      </w:divBdr>
    </w:div>
    <w:div w:id="497888251">
      <w:bodyDiv w:val="1"/>
      <w:marLeft w:val="0"/>
      <w:marRight w:val="0"/>
      <w:marTop w:val="0"/>
      <w:marBottom w:val="0"/>
      <w:divBdr>
        <w:top w:val="none" w:sz="0" w:space="0" w:color="auto"/>
        <w:left w:val="none" w:sz="0" w:space="0" w:color="auto"/>
        <w:bottom w:val="none" w:sz="0" w:space="0" w:color="auto"/>
        <w:right w:val="none" w:sz="0" w:space="0" w:color="auto"/>
      </w:divBdr>
    </w:div>
    <w:div w:id="498276382">
      <w:bodyDiv w:val="1"/>
      <w:marLeft w:val="0"/>
      <w:marRight w:val="0"/>
      <w:marTop w:val="0"/>
      <w:marBottom w:val="0"/>
      <w:divBdr>
        <w:top w:val="none" w:sz="0" w:space="0" w:color="auto"/>
        <w:left w:val="none" w:sz="0" w:space="0" w:color="auto"/>
        <w:bottom w:val="none" w:sz="0" w:space="0" w:color="auto"/>
        <w:right w:val="none" w:sz="0" w:space="0" w:color="auto"/>
      </w:divBdr>
    </w:div>
    <w:div w:id="498735949">
      <w:bodyDiv w:val="1"/>
      <w:marLeft w:val="0"/>
      <w:marRight w:val="0"/>
      <w:marTop w:val="0"/>
      <w:marBottom w:val="0"/>
      <w:divBdr>
        <w:top w:val="none" w:sz="0" w:space="0" w:color="auto"/>
        <w:left w:val="none" w:sz="0" w:space="0" w:color="auto"/>
        <w:bottom w:val="none" w:sz="0" w:space="0" w:color="auto"/>
        <w:right w:val="none" w:sz="0" w:space="0" w:color="auto"/>
      </w:divBdr>
    </w:div>
    <w:div w:id="499195397">
      <w:bodyDiv w:val="1"/>
      <w:marLeft w:val="0"/>
      <w:marRight w:val="0"/>
      <w:marTop w:val="0"/>
      <w:marBottom w:val="0"/>
      <w:divBdr>
        <w:top w:val="none" w:sz="0" w:space="0" w:color="auto"/>
        <w:left w:val="none" w:sz="0" w:space="0" w:color="auto"/>
        <w:bottom w:val="none" w:sz="0" w:space="0" w:color="auto"/>
        <w:right w:val="none" w:sz="0" w:space="0" w:color="auto"/>
      </w:divBdr>
    </w:div>
    <w:div w:id="499274262">
      <w:bodyDiv w:val="1"/>
      <w:marLeft w:val="0"/>
      <w:marRight w:val="0"/>
      <w:marTop w:val="0"/>
      <w:marBottom w:val="0"/>
      <w:divBdr>
        <w:top w:val="none" w:sz="0" w:space="0" w:color="auto"/>
        <w:left w:val="none" w:sz="0" w:space="0" w:color="auto"/>
        <w:bottom w:val="none" w:sz="0" w:space="0" w:color="auto"/>
        <w:right w:val="none" w:sz="0" w:space="0" w:color="auto"/>
      </w:divBdr>
    </w:div>
    <w:div w:id="499584635">
      <w:bodyDiv w:val="1"/>
      <w:marLeft w:val="0"/>
      <w:marRight w:val="0"/>
      <w:marTop w:val="0"/>
      <w:marBottom w:val="0"/>
      <w:divBdr>
        <w:top w:val="none" w:sz="0" w:space="0" w:color="auto"/>
        <w:left w:val="none" w:sz="0" w:space="0" w:color="auto"/>
        <w:bottom w:val="none" w:sz="0" w:space="0" w:color="auto"/>
        <w:right w:val="none" w:sz="0" w:space="0" w:color="auto"/>
      </w:divBdr>
    </w:div>
    <w:div w:id="499737154">
      <w:bodyDiv w:val="1"/>
      <w:marLeft w:val="0"/>
      <w:marRight w:val="0"/>
      <w:marTop w:val="0"/>
      <w:marBottom w:val="0"/>
      <w:divBdr>
        <w:top w:val="none" w:sz="0" w:space="0" w:color="auto"/>
        <w:left w:val="none" w:sz="0" w:space="0" w:color="auto"/>
        <w:bottom w:val="none" w:sz="0" w:space="0" w:color="auto"/>
        <w:right w:val="none" w:sz="0" w:space="0" w:color="auto"/>
      </w:divBdr>
    </w:div>
    <w:div w:id="499740539">
      <w:bodyDiv w:val="1"/>
      <w:marLeft w:val="0"/>
      <w:marRight w:val="0"/>
      <w:marTop w:val="0"/>
      <w:marBottom w:val="0"/>
      <w:divBdr>
        <w:top w:val="none" w:sz="0" w:space="0" w:color="auto"/>
        <w:left w:val="none" w:sz="0" w:space="0" w:color="auto"/>
        <w:bottom w:val="none" w:sz="0" w:space="0" w:color="auto"/>
        <w:right w:val="none" w:sz="0" w:space="0" w:color="auto"/>
      </w:divBdr>
    </w:div>
    <w:div w:id="500311745">
      <w:bodyDiv w:val="1"/>
      <w:marLeft w:val="0"/>
      <w:marRight w:val="0"/>
      <w:marTop w:val="0"/>
      <w:marBottom w:val="0"/>
      <w:divBdr>
        <w:top w:val="none" w:sz="0" w:space="0" w:color="auto"/>
        <w:left w:val="none" w:sz="0" w:space="0" w:color="auto"/>
        <w:bottom w:val="none" w:sz="0" w:space="0" w:color="auto"/>
        <w:right w:val="none" w:sz="0" w:space="0" w:color="auto"/>
      </w:divBdr>
    </w:div>
    <w:div w:id="500391974">
      <w:bodyDiv w:val="1"/>
      <w:marLeft w:val="0"/>
      <w:marRight w:val="0"/>
      <w:marTop w:val="0"/>
      <w:marBottom w:val="0"/>
      <w:divBdr>
        <w:top w:val="none" w:sz="0" w:space="0" w:color="auto"/>
        <w:left w:val="none" w:sz="0" w:space="0" w:color="auto"/>
        <w:bottom w:val="none" w:sz="0" w:space="0" w:color="auto"/>
        <w:right w:val="none" w:sz="0" w:space="0" w:color="auto"/>
      </w:divBdr>
    </w:div>
    <w:div w:id="500849741">
      <w:bodyDiv w:val="1"/>
      <w:marLeft w:val="0"/>
      <w:marRight w:val="0"/>
      <w:marTop w:val="0"/>
      <w:marBottom w:val="0"/>
      <w:divBdr>
        <w:top w:val="none" w:sz="0" w:space="0" w:color="auto"/>
        <w:left w:val="none" w:sz="0" w:space="0" w:color="auto"/>
        <w:bottom w:val="none" w:sz="0" w:space="0" w:color="auto"/>
        <w:right w:val="none" w:sz="0" w:space="0" w:color="auto"/>
      </w:divBdr>
    </w:div>
    <w:div w:id="501093831">
      <w:bodyDiv w:val="1"/>
      <w:marLeft w:val="0"/>
      <w:marRight w:val="0"/>
      <w:marTop w:val="0"/>
      <w:marBottom w:val="0"/>
      <w:divBdr>
        <w:top w:val="none" w:sz="0" w:space="0" w:color="auto"/>
        <w:left w:val="none" w:sz="0" w:space="0" w:color="auto"/>
        <w:bottom w:val="none" w:sz="0" w:space="0" w:color="auto"/>
        <w:right w:val="none" w:sz="0" w:space="0" w:color="auto"/>
      </w:divBdr>
    </w:div>
    <w:div w:id="501313617">
      <w:bodyDiv w:val="1"/>
      <w:marLeft w:val="0"/>
      <w:marRight w:val="0"/>
      <w:marTop w:val="0"/>
      <w:marBottom w:val="0"/>
      <w:divBdr>
        <w:top w:val="none" w:sz="0" w:space="0" w:color="auto"/>
        <w:left w:val="none" w:sz="0" w:space="0" w:color="auto"/>
        <w:bottom w:val="none" w:sz="0" w:space="0" w:color="auto"/>
        <w:right w:val="none" w:sz="0" w:space="0" w:color="auto"/>
      </w:divBdr>
    </w:div>
    <w:div w:id="501892875">
      <w:bodyDiv w:val="1"/>
      <w:marLeft w:val="0"/>
      <w:marRight w:val="0"/>
      <w:marTop w:val="0"/>
      <w:marBottom w:val="0"/>
      <w:divBdr>
        <w:top w:val="none" w:sz="0" w:space="0" w:color="auto"/>
        <w:left w:val="none" w:sz="0" w:space="0" w:color="auto"/>
        <w:bottom w:val="none" w:sz="0" w:space="0" w:color="auto"/>
        <w:right w:val="none" w:sz="0" w:space="0" w:color="auto"/>
      </w:divBdr>
    </w:div>
    <w:div w:id="502934010">
      <w:bodyDiv w:val="1"/>
      <w:marLeft w:val="0"/>
      <w:marRight w:val="0"/>
      <w:marTop w:val="0"/>
      <w:marBottom w:val="0"/>
      <w:divBdr>
        <w:top w:val="none" w:sz="0" w:space="0" w:color="auto"/>
        <w:left w:val="none" w:sz="0" w:space="0" w:color="auto"/>
        <w:bottom w:val="none" w:sz="0" w:space="0" w:color="auto"/>
        <w:right w:val="none" w:sz="0" w:space="0" w:color="auto"/>
      </w:divBdr>
    </w:div>
    <w:div w:id="503932501">
      <w:bodyDiv w:val="1"/>
      <w:marLeft w:val="0"/>
      <w:marRight w:val="0"/>
      <w:marTop w:val="0"/>
      <w:marBottom w:val="0"/>
      <w:divBdr>
        <w:top w:val="none" w:sz="0" w:space="0" w:color="auto"/>
        <w:left w:val="none" w:sz="0" w:space="0" w:color="auto"/>
        <w:bottom w:val="none" w:sz="0" w:space="0" w:color="auto"/>
        <w:right w:val="none" w:sz="0" w:space="0" w:color="auto"/>
      </w:divBdr>
    </w:div>
    <w:div w:id="505175187">
      <w:bodyDiv w:val="1"/>
      <w:marLeft w:val="0"/>
      <w:marRight w:val="0"/>
      <w:marTop w:val="0"/>
      <w:marBottom w:val="0"/>
      <w:divBdr>
        <w:top w:val="none" w:sz="0" w:space="0" w:color="auto"/>
        <w:left w:val="none" w:sz="0" w:space="0" w:color="auto"/>
        <w:bottom w:val="none" w:sz="0" w:space="0" w:color="auto"/>
        <w:right w:val="none" w:sz="0" w:space="0" w:color="auto"/>
      </w:divBdr>
    </w:div>
    <w:div w:id="505288364">
      <w:bodyDiv w:val="1"/>
      <w:marLeft w:val="0"/>
      <w:marRight w:val="0"/>
      <w:marTop w:val="0"/>
      <w:marBottom w:val="0"/>
      <w:divBdr>
        <w:top w:val="none" w:sz="0" w:space="0" w:color="auto"/>
        <w:left w:val="none" w:sz="0" w:space="0" w:color="auto"/>
        <w:bottom w:val="none" w:sz="0" w:space="0" w:color="auto"/>
        <w:right w:val="none" w:sz="0" w:space="0" w:color="auto"/>
      </w:divBdr>
    </w:div>
    <w:div w:id="505676219">
      <w:bodyDiv w:val="1"/>
      <w:marLeft w:val="0"/>
      <w:marRight w:val="0"/>
      <w:marTop w:val="0"/>
      <w:marBottom w:val="0"/>
      <w:divBdr>
        <w:top w:val="none" w:sz="0" w:space="0" w:color="auto"/>
        <w:left w:val="none" w:sz="0" w:space="0" w:color="auto"/>
        <w:bottom w:val="none" w:sz="0" w:space="0" w:color="auto"/>
        <w:right w:val="none" w:sz="0" w:space="0" w:color="auto"/>
      </w:divBdr>
    </w:div>
    <w:div w:id="507406317">
      <w:bodyDiv w:val="1"/>
      <w:marLeft w:val="0"/>
      <w:marRight w:val="0"/>
      <w:marTop w:val="0"/>
      <w:marBottom w:val="0"/>
      <w:divBdr>
        <w:top w:val="none" w:sz="0" w:space="0" w:color="auto"/>
        <w:left w:val="none" w:sz="0" w:space="0" w:color="auto"/>
        <w:bottom w:val="none" w:sz="0" w:space="0" w:color="auto"/>
        <w:right w:val="none" w:sz="0" w:space="0" w:color="auto"/>
      </w:divBdr>
    </w:div>
    <w:div w:id="507407060">
      <w:bodyDiv w:val="1"/>
      <w:marLeft w:val="0"/>
      <w:marRight w:val="0"/>
      <w:marTop w:val="0"/>
      <w:marBottom w:val="0"/>
      <w:divBdr>
        <w:top w:val="none" w:sz="0" w:space="0" w:color="auto"/>
        <w:left w:val="none" w:sz="0" w:space="0" w:color="auto"/>
        <w:bottom w:val="none" w:sz="0" w:space="0" w:color="auto"/>
        <w:right w:val="none" w:sz="0" w:space="0" w:color="auto"/>
      </w:divBdr>
    </w:div>
    <w:div w:id="508830306">
      <w:bodyDiv w:val="1"/>
      <w:marLeft w:val="0"/>
      <w:marRight w:val="0"/>
      <w:marTop w:val="0"/>
      <w:marBottom w:val="0"/>
      <w:divBdr>
        <w:top w:val="none" w:sz="0" w:space="0" w:color="auto"/>
        <w:left w:val="none" w:sz="0" w:space="0" w:color="auto"/>
        <w:bottom w:val="none" w:sz="0" w:space="0" w:color="auto"/>
        <w:right w:val="none" w:sz="0" w:space="0" w:color="auto"/>
      </w:divBdr>
    </w:div>
    <w:div w:id="508982903">
      <w:bodyDiv w:val="1"/>
      <w:marLeft w:val="0"/>
      <w:marRight w:val="0"/>
      <w:marTop w:val="0"/>
      <w:marBottom w:val="0"/>
      <w:divBdr>
        <w:top w:val="none" w:sz="0" w:space="0" w:color="auto"/>
        <w:left w:val="none" w:sz="0" w:space="0" w:color="auto"/>
        <w:bottom w:val="none" w:sz="0" w:space="0" w:color="auto"/>
        <w:right w:val="none" w:sz="0" w:space="0" w:color="auto"/>
      </w:divBdr>
    </w:div>
    <w:div w:id="509375694">
      <w:bodyDiv w:val="1"/>
      <w:marLeft w:val="0"/>
      <w:marRight w:val="0"/>
      <w:marTop w:val="0"/>
      <w:marBottom w:val="0"/>
      <w:divBdr>
        <w:top w:val="none" w:sz="0" w:space="0" w:color="auto"/>
        <w:left w:val="none" w:sz="0" w:space="0" w:color="auto"/>
        <w:bottom w:val="none" w:sz="0" w:space="0" w:color="auto"/>
        <w:right w:val="none" w:sz="0" w:space="0" w:color="auto"/>
      </w:divBdr>
    </w:div>
    <w:div w:id="509685239">
      <w:bodyDiv w:val="1"/>
      <w:marLeft w:val="0"/>
      <w:marRight w:val="0"/>
      <w:marTop w:val="0"/>
      <w:marBottom w:val="0"/>
      <w:divBdr>
        <w:top w:val="none" w:sz="0" w:space="0" w:color="auto"/>
        <w:left w:val="none" w:sz="0" w:space="0" w:color="auto"/>
        <w:bottom w:val="none" w:sz="0" w:space="0" w:color="auto"/>
        <w:right w:val="none" w:sz="0" w:space="0" w:color="auto"/>
      </w:divBdr>
    </w:div>
    <w:div w:id="511334895">
      <w:bodyDiv w:val="1"/>
      <w:marLeft w:val="0"/>
      <w:marRight w:val="0"/>
      <w:marTop w:val="0"/>
      <w:marBottom w:val="0"/>
      <w:divBdr>
        <w:top w:val="none" w:sz="0" w:space="0" w:color="auto"/>
        <w:left w:val="none" w:sz="0" w:space="0" w:color="auto"/>
        <w:bottom w:val="none" w:sz="0" w:space="0" w:color="auto"/>
        <w:right w:val="none" w:sz="0" w:space="0" w:color="auto"/>
      </w:divBdr>
    </w:div>
    <w:div w:id="511526612">
      <w:bodyDiv w:val="1"/>
      <w:marLeft w:val="0"/>
      <w:marRight w:val="0"/>
      <w:marTop w:val="0"/>
      <w:marBottom w:val="0"/>
      <w:divBdr>
        <w:top w:val="none" w:sz="0" w:space="0" w:color="auto"/>
        <w:left w:val="none" w:sz="0" w:space="0" w:color="auto"/>
        <w:bottom w:val="none" w:sz="0" w:space="0" w:color="auto"/>
        <w:right w:val="none" w:sz="0" w:space="0" w:color="auto"/>
      </w:divBdr>
    </w:div>
    <w:div w:id="511795610">
      <w:bodyDiv w:val="1"/>
      <w:marLeft w:val="0"/>
      <w:marRight w:val="0"/>
      <w:marTop w:val="0"/>
      <w:marBottom w:val="0"/>
      <w:divBdr>
        <w:top w:val="none" w:sz="0" w:space="0" w:color="auto"/>
        <w:left w:val="none" w:sz="0" w:space="0" w:color="auto"/>
        <w:bottom w:val="none" w:sz="0" w:space="0" w:color="auto"/>
        <w:right w:val="none" w:sz="0" w:space="0" w:color="auto"/>
      </w:divBdr>
    </w:div>
    <w:div w:id="511796218">
      <w:bodyDiv w:val="1"/>
      <w:marLeft w:val="0"/>
      <w:marRight w:val="0"/>
      <w:marTop w:val="0"/>
      <w:marBottom w:val="0"/>
      <w:divBdr>
        <w:top w:val="none" w:sz="0" w:space="0" w:color="auto"/>
        <w:left w:val="none" w:sz="0" w:space="0" w:color="auto"/>
        <w:bottom w:val="none" w:sz="0" w:space="0" w:color="auto"/>
        <w:right w:val="none" w:sz="0" w:space="0" w:color="auto"/>
      </w:divBdr>
    </w:div>
    <w:div w:id="512115944">
      <w:bodyDiv w:val="1"/>
      <w:marLeft w:val="0"/>
      <w:marRight w:val="0"/>
      <w:marTop w:val="0"/>
      <w:marBottom w:val="0"/>
      <w:divBdr>
        <w:top w:val="none" w:sz="0" w:space="0" w:color="auto"/>
        <w:left w:val="none" w:sz="0" w:space="0" w:color="auto"/>
        <w:bottom w:val="none" w:sz="0" w:space="0" w:color="auto"/>
        <w:right w:val="none" w:sz="0" w:space="0" w:color="auto"/>
      </w:divBdr>
    </w:div>
    <w:div w:id="512497296">
      <w:bodyDiv w:val="1"/>
      <w:marLeft w:val="0"/>
      <w:marRight w:val="0"/>
      <w:marTop w:val="0"/>
      <w:marBottom w:val="0"/>
      <w:divBdr>
        <w:top w:val="none" w:sz="0" w:space="0" w:color="auto"/>
        <w:left w:val="none" w:sz="0" w:space="0" w:color="auto"/>
        <w:bottom w:val="none" w:sz="0" w:space="0" w:color="auto"/>
        <w:right w:val="none" w:sz="0" w:space="0" w:color="auto"/>
      </w:divBdr>
    </w:div>
    <w:div w:id="513348565">
      <w:bodyDiv w:val="1"/>
      <w:marLeft w:val="0"/>
      <w:marRight w:val="0"/>
      <w:marTop w:val="0"/>
      <w:marBottom w:val="0"/>
      <w:divBdr>
        <w:top w:val="none" w:sz="0" w:space="0" w:color="auto"/>
        <w:left w:val="none" w:sz="0" w:space="0" w:color="auto"/>
        <w:bottom w:val="none" w:sz="0" w:space="0" w:color="auto"/>
        <w:right w:val="none" w:sz="0" w:space="0" w:color="auto"/>
      </w:divBdr>
    </w:div>
    <w:div w:id="513691945">
      <w:bodyDiv w:val="1"/>
      <w:marLeft w:val="0"/>
      <w:marRight w:val="0"/>
      <w:marTop w:val="0"/>
      <w:marBottom w:val="0"/>
      <w:divBdr>
        <w:top w:val="none" w:sz="0" w:space="0" w:color="auto"/>
        <w:left w:val="none" w:sz="0" w:space="0" w:color="auto"/>
        <w:bottom w:val="none" w:sz="0" w:space="0" w:color="auto"/>
        <w:right w:val="none" w:sz="0" w:space="0" w:color="auto"/>
      </w:divBdr>
    </w:div>
    <w:div w:id="514030448">
      <w:bodyDiv w:val="1"/>
      <w:marLeft w:val="0"/>
      <w:marRight w:val="0"/>
      <w:marTop w:val="0"/>
      <w:marBottom w:val="0"/>
      <w:divBdr>
        <w:top w:val="none" w:sz="0" w:space="0" w:color="auto"/>
        <w:left w:val="none" w:sz="0" w:space="0" w:color="auto"/>
        <w:bottom w:val="none" w:sz="0" w:space="0" w:color="auto"/>
        <w:right w:val="none" w:sz="0" w:space="0" w:color="auto"/>
      </w:divBdr>
    </w:div>
    <w:div w:id="514227527">
      <w:bodyDiv w:val="1"/>
      <w:marLeft w:val="0"/>
      <w:marRight w:val="0"/>
      <w:marTop w:val="0"/>
      <w:marBottom w:val="0"/>
      <w:divBdr>
        <w:top w:val="none" w:sz="0" w:space="0" w:color="auto"/>
        <w:left w:val="none" w:sz="0" w:space="0" w:color="auto"/>
        <w:bottom w:val="none" w:sz="0" w:space="0" w:color="auto"/>
        <w:right w:val="none" w:sz="0" w:space="0" w:color="auto"/>
      </w:divBdr>
    </w:div>
    <w:div w:id="514928859">
      <w:bodyDiv w:val="1"/>
      <w:marLeft w:val="0"/>
      <w:marRight w:val="0"/>
      <w:marTop w:val="0"/>
      <w:marBottom w:val="0"/>
      <w:divBdr>
        <w:top w:val="none" w:sz="0" w:space="0" w:color="auto"/>
        <w:left w:val="none" w:sz="0" w:space="0" w:color="auto"/>
        <w:bottom w:val="none" w:sz="0" w:space="0" w:color="auto"/>
        <w:right w:val="none" w:sz="0" w:space="0" w:color="auto"/>
      </w:divBdr>
    </w:div>
    <w:div w:id="515651294">
      <w:bodyDiv w:val="1"/>
      <w:marLeft w:val="0"/>
      <w:marRight w:val="0"/>
      <w:marTop w:val="0"/>
      <w:marBottom w:val="0"/>
      <w:divBdr>
        <w:top w:val="none" w:sz="0" w:space="0" w:color="auto"/>
        <w:left w:val="none" w:sz="0" w:space="0" w:color="auto"/>
        <w:bottom w:val="none" w:sz="0" w:space="0" w:color="auto"/>
        <w:right w:val="none" w:sz="0" w:space="0" w:color="auto"/>
      </w:divBdr>
    </w:div>
    <w:div w:id="518009327">
      <w:bodyDiv w:val="1"/>
      <w:marLeft w:val="0"/>
      <w:marRight w:val="0"/>
      <w:marTop w:val="0"/>
      <w:marBottom w:val="0"/>
      <w:divBdr>
        <w:top w:val="none" w:sz="0" w:space="0" w:color="auto"/>
        <w:left w:val="none" w:sz="0" w:space="0" w:color="auto"/>
        <w:bottom w:val="none" w:sz="0" w:space="0" w:color="auto"/>
        <w:right w:val="none" w:sz="0" w:space="0" w:color="auto"/>
      </w:divBdr>
    </w:div>
    <w:div w:id="518349385">
      <w:bodyDiv w:val="1"/>
      <w:marLeft w:val="0"/>
      <w:marRight w:val="0"/>
      <w:marTop w:val="0"/>
      <w:marBottom w:val="0"/>
      <w:divBdr>
        <w:top w:val="none" w:sz="0" w:space="0" w:color="auto"/>
        <w:left w:val="none" w:sz="0" w:space="0" w:color="auto"/>
        <w:bottom w:val="none" w:sz="0" w:space="0" w:color="auto"/>
        <w:right w:val="none" w:sz="0" w:space="0" w:color="auto"/>
      </w:divBdr>
    </w:div>
    <w:div w:id="518393235">
      <w:bodyDiv w:val="1"/>
      <w:marLeft w:val="0"/>
      <w:marRight w:val="0"/>
      <w:marTop w:val="0"/>
      <w:marBottom w:val="0"/>
      <w:divBdr>
        <w:top w:val="none" w:sz="0" w:space="0" w:color="auto"/>
        <w:left w:val="none" w:sz="0" w:space="0" w:color="auto"/>
        <w:bottom w:val="none" w:sz="0" w:space="0" w:color="auto"/>
        <w:right w:val="none" w:sz="0" w:space="0" w:color="auto"/>
      </w:divBdr>
    </w:div>
    <w:div w:id="518588566">
      <w:bodyDiv w:val="1"/>
      <w:marLeft w:val="0"/>
      <w:marRight w:val="0"/>
      <w:marTop w:val="0"/>
      <w:marBottom w:val="0"/>
      <w:divBdr>
        <w:top w:val="none" w:sz="0" w:space="0" w:color="auto"/>
        <w:left w:val="none" w:sz="0" w:space="0" w:color="auto"/>
        <w:bottom w:val="none" w:sz="0" w:space="0" w:color="auto"/>
        <w:right w:val="none" w:sz="0" w:space="0" w:color="auto"/>
      </w:divBdr>
    </w:div>
    <w:div w:id="518737805">
      <w:bodyDiv w:val="1"/>
      <w:marLeft w:val="0"/>
      <w:marRight w:val="0"/>
      <w:marTop w:val="0"/>
      <w:marBottom w:val="0"/>
      <w:divBdr>
        <w:top w:val="none" w:sz="0" w:space="0" w:color="auto"/>
        <w:left w:val="none" w:sz="0" w:space="0" w:color="auto"/>
        <w:bottom w:val="none" w:sz="0" w:space="0" w:color="auto"/>
        <w:right w:val="none" w:sz="0" w:space="0" w:color="auto"/>
      </w:divBdr>
    </w:div>
    <w:div w:id="518812562">
      <w:bodyDiv w:val="1"/>
      <w:marLeft w:val="0"/>
      <w:marRight w:val="0"/>
      <w:marTop w:val="0"/>
      <w:marBottom w:val="0"/>
      <w:divBdr>
        <w:top w:val="none" w:sz="0" w:space="0" w:color="auto"/>
        <w:left w:val="none" w:sz="0" w:space="0" w:color="auto"/>
        <w:bottom w:val="none" w:sz="0" w:space="0" w:color="auto"/>
        <w:right w:val="none" w:sz="0" w:space="0" w:color="auto"/>
      </w:divBdr>
    </w:div>
    <w:div w:id="519203761">
      <w:bodyDiv w:val="1"/>
      <w:marLeft w:val="0"/>
      <w:marRight w:val="0"/>
      <w:marTop w:val="0"/>
      <w:marBottom w:val="0"/>
      <w:divBdr>
        <w:top w:val="none" w:sz="0" w:space="0" w:color="auto"/>
        <w:left w:val="none" w:sz="0" w:space="0" w:color="auto"/>
        <w:bottom w:val="none" w:sz="0" w:space="0" w:color="auto"/>
        <w:right w:val="none" w:sz="0" w:space="0" w:color="auto"/>
      </w:divBdr>
    </w:div>
    <w:div w:id="519243800">
      <w:bodyDiv w:val="1"/>
      <w:marLeft w:val="0"/>
      <w:marRight w:val="0"/>
      <w:marTop w:val="0"/>
      <w:marBottom w:val="0"/>
      <w:divBdr>
        <w:top w:val="none" w:sz="0" w:space="0" w:color="auto"/>
        <w:left w:val="none" w:sz="0" w:space="0" w:color="auto"/>
        <w:bottom w:val="none" w:sz="0" w:space="0" w:color="auto"/>
        <w:right w:val="none" w:sz="0" w:space="0" w:color="auto"/>
      </w:divBdr>
    </w:div>
    <w:div w:id="519391520">
      <w:bodyDiv w:val="1"/>
      <w:marLeft w:val="0"/>
      <w:marRight w:val="0"/>
      <w:marTop w:val="0"/>
      <w:marBottom w:val="0"/>
      <w:divBdr>
        <w:top w:val="none" w:sz="0" w:space="0" w:color="auto"/>
        <w:left w:val="none" w:sz="0" w:space="0" w:color="auto"/>
        <w:bottom w:val="none" w:sz="0" w:space="0" w:color="auto"/>
        <w:right w:val="none" w:sz="0" w:space="0" w:color="auto"/>
      </w:divBdr>
    </w:div>
    <w:div w:id="519783960">
      <w:bodyDiv w:val="1"/>
      <w:marLeft w:val="0"/>
      <w:marRight w:val="0"/>
      <w:marTop w:val="0"/>
      <w:marBottom w:val="0"/>
      <w:divBdr>
        <w:top w:val="none" w:sz="0" w:space="0" w:color="auto"/>
        <w:left w:val="none" w:sz="0" w:space="0" w:color="auto"/>
        <w:bottom w:val="none" w:sz="0" w:space="0" w:color="auto"/>
        <w:right w:val="none" w:sz="0" w:space="0" w:color="auto"/>
      </w:divBdr>
    </w:div>
    <w:div w:id="520048729">
      <w:bodyDiv w:val="1"/>
      <w:marLeft w:val="0"/>
      <w:marRight w:val="0"/>
      <w:marTop w:val="0"/>
      <w:marBottom w:val="0"/>
      <w:divBdr>
        <w:top w:val="none" w:sz="0" w:space="0" w:color="auto"/>
        <w:left w:val="none" w:sz="0" w:space="0" w:color="auto"/>
        <w:bottom w:val="none" w:sz="0" w:space="0" w:color="auto"/>
        <w:right w:val="none" w:sz="0" w:space="0" w:color="auto"/>
      </w:divBdr>
    </w:div>
    <w:div w:id="521746216">
      <w:bodyDiv w:val="1"/>
      <w:marLeft w:val="0"/>
      <w:marRight w:val="0"/>
      <w:marTop w:val="0"/>
      <w:marBottom w:val="0"/>
      <w:divBdr>
        <w:top w:val="none" w:sz="0" w:space="0" w:color="auto"/>
        <w:left w:val="none" w:sz="0" w:space="0" w:color="auto"/>
        <w:bottom w:val="none" w:sz="0" w:space="0" w:color="auto"/>
        <w:right w:val="none" w:sz="0" w:space="0" w:color="auto"/>
      </w:divBdr>
    </w:div>
    <w:div w:id="523712941">
      <w:bodyDiv w:val="1"/>
      <w:marLeft w:val="0"/>
      <w:marRight w:val="0"/>
      <w:marTop w:val="0"/>
      <w:marBottom w:val="0"/>
      <w:divBdr>
        <w:top w:val="none" w:sz="0" w:space="0" w:color="auto"/>
        <w:left w:val="none" w:sz="0" w:space="0" w:color="auto"/>
        <w:bottom w:val="none" w:sz="0" w:space="0" w:color="auto"/>
        <w:right w:val="none" w:sz="0" w:space="0" w:color="auto"/>
      </w:divBdr>
    </w:div>
    <w:div w:id="523785041">
      <w:bodyDiv w:val="1"/>
      <w:marLeft w:val="0"/>
      <w:marRight w:val="0"/>
      <w:marTop w:val="0"/>
      <w:marBottom w:val="0"/>
      <w:divBdr>
        <w:top w:val="none" w:sz="0" w:space="0" w:color="auto"/>
        <w:left w:val="none" w:sz="0" w:space="0" w:color="auto"/>
        <w:bottom w:val="none" w:sz="0" w:space="0" w:color="auto"/>
        <w:right w:val="none" w:sz="0" w:space="0" w:color="auto"/>
      </w:divBdr>
    </w:div>
    <w:div w:id="523790532">
      <w:bodyDiv w:val="1"/>
      <w:marLeft w:val="0"/>
      <w:marRight w:val="0"/>
      <w:marTop w:val="0"/>
      <w:marBottom w:val="0"/>
      <w:divBdr>
        <w:top w:val="none" w:sz="0" w:space="0" w:color="auto"/>
        <w:left w:val="none" w:sz="0" w:space="0" w:color="auto"/>
        <w:bottom w:val="none" w:sz="0" w:space="0" w:color="auto"/>
        <w:right w:val="none" w:sz="0" w:space="0" w:color="auto"/>
      </w:divBdr>
    </w:div>
    <w:div w:id="523904023">
      <w:bodyDiv w:val="1"/>
      <w:marLeft w:val="0"/>
      <w:marRight w:val="0"/>
      <w:marTop w:val="0"/>
      <w:marBottom w:val="0"/>
      <w:divBdr>
        <w:top w:val="none" w:sz="0" w:space="0" w:color="auto"/>
        <w:left w:val="none" w:sz="0" w:space="0" w:color="auto"/>
        <w:bottom w:val="none" w:sz="0" w:space="0" w:color="auto"/>
        <w:right w:val="none" w:sz="0" w:space="0" w:color="auto"/>
      </w:divBdr>
    </w:div>
    <w:div w:id="524097431">
      <w:bodyDiv w:val="1"/>
      <w:marLeft w:val="0"/>
      <w:marRight w:val="0"/>
      <w:marTop w:val="0"/>
      <w:marBottom w:val="0"/>
      <w:divBdr>
        <w:top w:val="none" w:sz="0" w:space="0" w:color="auto"/>
        <w:left w:val="none" w:sz="0" w:space="0" w:color="auto"/>
        <w:bottom w:val="none" w:sz="0" w:space="0" w:color="auto"/>
        <w:right w:val="none" w:sz="0" w:space="0" w:color="auto"/>
      </w:divBdr>
    </w:div>
    <w:div w:id="524944530">
      <w:bodyDiv w:val="1"/>
      <w:marLeft w:val="0"/>
      <w:marRight w:val="0"/>
      <w:marTop w:val="0"/>
      <w:marBottom w:val="0"/>
      <w:divBdr>
        <w:top w:val="none" w:sz="0" w:space="0" w:color="auto"/>
        <w:left w:val="none" w:sz="0" w:space="0" w:color="auto"/>
        <w:bottom w:val="none" w:sz="0" w:space="0" w:color="auto"/>
        <w:right w:val="none" w:sz="0" w:space="0" w:color="auto"/>
      </w:divBdr>
    </w:div>
    <w:div w:id="525369242">
      <w:bodyDiv w:val="1"/>
      <w:marLeft w:val="0"/>
      <w:marRight w:val="0"/>
      <w:marTop w:val="0"/>
      <w:marBottom w:val="0"/>
      <w:divBdr>
        <w:top w:val="none" w:sz="0" w:space="0" w:color="auto"/>
        <w:left w:val="none" w:sz="0" w:space="0" w:color="auto"/>
        <w:bottom w:val="none" w:sz="0" w:space="0" w:color="auto"/>
        <w:right w:val="none" w:sz="0" w:space="0" w:color="auto"/>
      </w:divBdr>
    </w:div>
    <w:div w:id="525482337">
      <w:bodyDiv w:val="1"/>
      <w:marLeft w:val="0"/>
      <w:marRight w:val="0"/>
      <w:marTop w:val="0"/>
      <w:marBottom w:val="0"/>
      <w:divBdr>
        <w:top w:val="none" w:sz="0" w:space="0" w:color="auto"/>
        <w:left w:val="none" w:sz="0" w:space="0" w:color="auto"/>
        <w:bottom w:val="none" w:sz="0" w:space="0" w:color="auto"/>
        <w:right w:val="none" w:sz="0" w:space="0" w:color="auto"/>
      </w:divBdr>
    </w:div>
    <w:div w:id="525798420">
      <w:bodyDiv w:val="1"/>
      <w:marLeft w:val="0"/>
      <w:marRight w:val="0"/>
      <w:marTop w:val="0"/>
      <w:marBottom w:val="0"/>
      <w:divBdr>
        <w:top w:val="none" w:sz="0" w:space="0" w:color="auto"/>
        <w:left w:val="none" w:sz="0" w:space="0" w:color="auto"/>
        <w:bottom w:val="none" w:sz="0" w:space="0" w:color="auto"/>
        <w:right w:val="none" w:sz="0" w:space="0" w:color="auto"/>
      </w:divBdr>
    </w:div>
    <w:div w:id="526481950">
      <w:bodyDiv w:val="1"/>
      <w:marLeft w:val="0"/>
      <w:marRight w:val="0"/>
      <w:marTop w:val="0"/>
      <w:marBottom w:val="0"/>
      <w:divBdr>
        <w:top w:val="none" w:sz="0" w:space="0" w:color="auto"/>
        <w:left w:val="none" w:sz="0" w:space="0" w:color="auto"/>
        <w:bottom w:val="none" w:sz="0" w:space="0" w:color="auto"/>
        <w:right w:val="none" w:sz="0" w:space="0" w:color="auto"/>
      </w:divBdr>
    </w:div>
    <w:div w:id="527644592">
      <w:bodyDiv w:val="1"/>
      <w:marLeft w:val="0"/>
      <w:marRight w:val="0"/>
      <w:marTop w:val="0"/>
      <w:marBottom w:val="0"/>
      <w:divBdr>
        <w:top w:val="none" w:sz="0" w:space="0" w:color="auto"/>
        <w:left w:val="none" w:sz="0" w:space="0" w:color="auto"/>
        <w:bottom w:val="none" w:sz="0" w:space="0" w:color="auto"/>
        <w:right w:val="none" w:sz="0" w:space="0" w:color="auto"/>
      </w:divBdr>
    </w:div>
    <w:div w:id="527986949">
      <w:bodyDiv w:val="1"/>
      <w:marLeft w:val="0"/>
      <w:marRight w:val="0"/>
      <w:marTop w:val="0"/>
      <w:marBottom w:val="0"/>
      <w:divBdr>
        <w:top w:val="none" w:sz="0" w:space="0" w:color="auto"/>
        <w:left w:val="none" w:sz="0" w:space="0" w:color="auto"/>
        <w:bottom w:val="none" w:sz="0" w:space="0" w:color="auto"/>
        <w:right w:val="none" w:sz="0" w:space="0" w:color="auto"/>
      </w:divBdr>
    </w:div>
    <w:div w:id="528563928">
      <w:bodyDiv w:val="1"/>
      <w:marLeft w:val="0"/>
      <w:marRight w:val="0"/>
      <w:marTop w:val="0"/>
      <w:marBottom w:val="0"/>
      <w:divBdr>
        <w:top w:val="none" w:sz="0" w:space="0" w:color="auto"/>
        <w:left w:val="none" w:sz="0" w:space="0" w:color="auto"/>
        <w:bottom w:val="none" w:sz="0" w:space="0" w:color="auto"/>
        <w:right w:val="none" w:sz="0" w:space="0" w:color="auto"/>
      </w:divBdr>
    </w:div>
    <w:div w:id="528565786">
      <w:bodyDiv w:val="1"/>
      <w:marLeft w:val="0"/>
      <w:marRight w:val="0"/>
      <w:marTop w:val="0"/>
      <w:marBottom w:val="0"/>
      <w:divBdr>
        <w:top w:val="none" w:sz="0" w:space="0" w:color="auto"/>
        <w:left w:val="none" w:sz="0" w:space="0" w:color="auto"/>
        <w:bottom w:val="none" w:sz="0" w:space="0" w:color="auto"/>
        <w:right w:val="none" w:sz="0" w:space="0" w:color="auto"/>
      </w:divBdr>
    </w:div>
    <w:div w:id="529101841">
      <w:bodyDiv w:val="1"/>
      <w:marLeft w:val="0"/>
      <w:marRight w:val="0"/>
      <w:marTop w:val="0"/>
      <w:marBottom w:val="0"/>
      <w:divBdr>
        <w:top w:val="none" w:sz="0" w:space="0" w:color="auto"/>
        <w:left w:val="none" w:sz="0" w:space="0" w:color="auto"/>
        <w:bottom w:val="none" w:sz="0" w:space="0" w:color="auto"/>
        <w:right w:val="none" w:sz="0" w:space="0" w:color="auto"/>
      </w:divBdr>
    </w:div>
    <w:div w:id="529414677">
      <w:bodyDiv w:val="1"/>
      <w:marLeft w:val="0"/>
      <w:marRight w:val="0"/>
      <w:marTop w:val="0"/>
      <w:marBottom w:val="0"/>
      <w:divBdr>
        <w:top w:val="none" w:sz="0" w:space="0" w:color="auto"/>
        <w:left w:val="none" w:sz="0" w:space="0" w:color="auto"/>
        <w:bottom w:val="none" w:sz="0" w:space="0" w:color="auto"/>
        <w:right w:val="none" w:sz="0" w:space="0" w:color="auto"/>
      </w:divBdr>
    </w:div>
    <w:div w:id="530455470">
      <w:bodyDiv w:val="1"/>
      <w:marLeft w:val="0"/>
      <w:marRight w:val="0"/>
      <w:marTop w:val="0"/>
      <w:marBottom w:val="0"/>
      <w:divBdr>
        <w:top w:val="none" w:sz="0" w:space="0" w:color="auto"/>
        <w:left w:val="none" w:sz="0" w:space="0" w:color="auto"/>
        <w:bottom w:val="none" w:sz="0" w:space="0" w:color="auto"/>
        <w:right w:val="none" w:sz="0" w:space="0" w:color="auto"/>
      </w:divBdr>
    </w:div>
    <w:div w:id="531382785">
      <w:bodyDiv w:val="1"/>
      <w:marLeft w:val="0"/>
      <w:marRight w:val="0"/>
      <w:marTop w:val="0"/>
      <w:marBottom w:val="0"/>
      <w:divBdr>
        <w:top w:val="none" w:sz="0" w:space="0" w:color="auto"/>
        <w:left w:val="none" w:sz="0" w:space="0" w:color="auto"/>
        <w:bottom w:val="none" w:sz="0" w:space="0" w:color="auto"/>
        <w:right w:val="none" w:sz="0" w:space="0" w:color="auto"/>
      </w:divBdr>
    </w:div>
    <w:div w:id="532116628">
      <w:bodyDiv w:val="1"/>
      <w:marLeft w:val="0"/>
      <w:marRight w:val="0"/>
      <w:marTop w:val="0"/>
      <w:marBottom w:val="0"/>
      <w:divBdr>
        <w:top w:val="none" w:sz="0" w:space="0" w:color="auto"/>
        <w:left w:val="none" w:sz="0" w:space="0" w:color="auto"/>
        <w:bottom w:val="none" w:sz="0" w:space="0" w:color="auto"/>
        <w:right w:val="none" w:sz="0" w:space="0" w:color="auto"/>
      </w:divBdr>
    </w:div>
    <w:div w:id="532380397">
      <w:bodyDiv w:val="1"/>
      <w:marLeft w:val="0"/>
      <w:marRight w:val="0"/>
      <w:marTop w:val="0"/>
      <w:marBottom w:val="0"/>
      <w:divBdr>
        <w:top w:val="none" w:sz="0" w:space="0" w:color="auto"/>
        <w:left w:val="none" w:sz="0" w:space="0" w:color="auto"/>
        <w:bottom w:val="none" w:sz="0" w:space="0" w:color="auto"/>
        <w:right w:val="none" w:sz="0" w:space="0" w:color="auto"/>
      </w:divBdr>
    </w:div>
    <w:div w:id="533537612">
      <w:bodyDiv w:val="1"/>
      <w:marLeft w:val="0"/>
      <w:marRight w:val="0"/>
      <w:marTop w:val="0"/>
      <w:marBottom w:val="0"/>
      <w:divBdr>
        <w:top w:val="none" w:sz="0" w:space="0" w:color="auto"/>
        <w:left w:val="none" w:sz="0" w:space="0" w:color="auto"/>
        <w:bottom w:val="none" w:sz="0" w:space="0" w:color="auto"/>
        <w:right w:val="none" w:sz="0" w:space="0" w:color="auto"/>
      </w:divBdr>
    </w:div>
    <w:div w:id="533614820">
      <w:bodyDiv w:val="1"/>
      <w:marLeft w:val="0"/>
      <w:marRight w:val="0"/>
      <w:marTop w:val="0"/>
      <w:marBottom w:val="0"/>
      <w:divBdr>
        <w:top w:val="none" w:sz="0" w:space="0" w:color="auto"/>
        <w:left w:val="none" w:sz="0" w:space="0" w:color="auto"/>
        <w:bottom w:val="none" w:sz="0" w:space="0" w:color="auto"/>
        <w:right w:val="none" w:sz="0" w:space="0" w:color="auto"/>
      </w:divBdr>
    </w:div>
    <w:div w:id="535385920">
      <w:bodyDiv w:val="1"/>
      <w:marLeft w:val="0"/>
      <w:marRight w:val="0"/>
      <w:marTop w:val="0"/>
      <w:marBottom w:val="0"/>
      <w:divBdr>
        <w:top w:val="none" w:sz="0" w:space="0" w:color="auto"/>
        <w:left w:val="none" w:sz="0" w:space="0" w:color="auto"/>
        <w:bottom w:val="none" w:sz="0" w:space="0" w:color="auto"/>
        <w:right w:val="none" w:sz="0" w:space="0" w:color="auto"/>
      </w:divBdr>
    </w:div>
    <w:div w:id="535389105">
      <w:bodyDiv w:val="1"/>
      <w:marLeft w:val="0"/>
      <w:marRight w:val="0"/>
      <w:marTop w:val="0"/>
      <w:marBottom w:val="0"/>
      <w:divBdr>
        <w:top w:val="none" w:sz="0" w:space="0" w:color="auto"/>
        <w:left w:val="none" w:sz="0" w:space="0" w:color="auto"/>
        <w:bottom w:val="none" w:sz="0" w:space="0" w:color="auto"/>
        <w:right w:val="none" w:sz="0" w:space="0" w:color="auto"/>
      </w:divBdr>
    </w:div>
    <w:div w:id="535503832">
      <w:bodyDiv w:val="1"/>
      <w:marLeft w:val="0"/>
      <w:marRight w:val="0"/>
      <w:marTop w:val="0"/>
      <w:marBottom w:val="0"/>
      <w:divBdr>
        <w:top w:val="none" w:sz="0" w:space="0" w:color="auto"/>
        <w:left w:val="none" w:sz="0" w:space="0" w:color="auto"/>
        <w:bottom w:val="none" w:sz="0" w:space="0" w:color="auto"/>
        <w:right w:val="none" w:sz="0" w:space="0" w:color="auto"/>
      </w:divBdr>
    </w:div>
    <w:div w:id="536165965">
      <w:bodyDiv w:val="1"/>
      <w:marLeft w:val="0"/>
      <w:marRight w:val="0"/>
      <w:marTop w:val="0"/>
      <w:marBottom w:val="0"/>
      <w:divBdr>
        <w:top w:val="none" w:sz="0" w:space="0" w:color="auto"/>
        <w:left w:val="none" w:sz="0" w:space="0" w:color="auto"/>
        <w:bottom w:val="none" w:sz="0" w:space="0" w:color="auto"/>
        <w:right w:val="none" w:sz="0" w:space="0" w:color="auto"/>
      </w:divBdr>
    </w:div>
    <w:div w:id="536622698">
      <w:bodyDiv w:val="1"/>
      <w:marLeft w:val="0"/>
      <w:marRight w:val="0"/>
      <w:marTop w:val="0"/>
      <w:marBottom w:val="0"/>
      <w:divBdr>
        <w:top w:val="none" w:sz="0" w:space="0" w:color="auto"/>
        <w:left w:val="none" w:sz="0" w:space="0" w:color="auto"/>
        <w:bottom w:val="none" w:sz="0" w:space="0" w:color="auto"/>
        <w:right w:val="none" w:sz="0" w:space="0" w:color="auto"/>
      </w:divBdr>
    </w:div>
    <w:div w:id="536896384">
      <w:bodyDiv w:val="1"/>
      <w:marLeft w:val="0"/>
      <w:marRight w:val="0"/>
      <w:marTop w:val="0"/>
      <w:marBottom w:val="0"/>
      <w:divBdr>
        <w:top w:val="none" w:sz="0" w:space="0" w:color="auto"/>
        <w:left w:val="none" w:sz="0" w:space="0" w:color="auto"/>
        <w:bottom w:val="none" w:sz="0" w:space="0" w:color="auto"/>
        <w:right w:val="none" w:sz="0" w:space="0" w:color="auto"/>
      </w:divBdr>
    </w:div>
    <w:div w:id="537662339">
      <w:bodyDiv w:val="1"/>
      <w:marLeft w:val="0"/>
      <w:marRight w:val="0"/>
      <w:marTop w:val="0"/>
      <w:marBottom w:val="0"/>
      <w:divBdr>
        <w:top w:val="none" w:sz="0" w:space="0" w:color="auto"/>
        <w:left w:val="none" w:sz="0" w:space="0" w:color="auto"/>
        <w:bottom w:val="none" w:sz="0" w:space="0" w:color="auto"/>
        <w:right w:val="none" w:sz="0" w:space="0" w:color="auto"/>
      </w:divBdr>
    </w:div>
    <w:div w:id="537863893">
      <w:bodyDiv w:val="1"/>
      <w:marLeft w:val="0"/>
      <w:marRight w:val="0"/>
      <w:marTop w:val="0"/>
      <w:marBottom w:val="0"/>
      <w:divBdr>
        <w:top w:val="none" w:sz="0" w:space="0" w:color="auto"/>
        <w:left w:val="none" w:sz="0" w:space="0" w:color="auto"/>
        <w:bottom w:val="none" w:sz="0" w:space="0" w:color="auto"/>
        <w:right w:val="none" w:sz="0" w:space="0" w:color="auto"/>
      </w:divBdr>
    </w:div>
    <w:div w:id="538904215">
      <w:bodyDiv w:val="1"/>
      <w:marLeft w:val="0"/>
      <w:marRight w:val="0"/>
      <w:marTop w:val="0"/>
      <w:marBottom w:val="0"/>
      <w:divBdr>
        <w:top w:val="none" w:sz="0" w:space="0" w:color="auto"/>
        <w:left w:val="none" w:sz="0" w:space="0" w:color="auto"/>
        <w:bottom w:val="none" w:sz="0" w:space="0" w:color="auto"/>
        <w:right w:val="none" w:sz="0" w:space="0" w:color="auto"/>
      </w:divBdr>
    </w:div>
    <w:div w:id="539130711">
      <w:bodyDiv w:val="1"/>
      <w:marLeft w:val="0"/>
      <w:marRight w:val="0"/>
      <w:marTop w:val="0"/>
      <w:marBottom w:val="0"/>
      <w:divBdr>
        <w:top w:val="none" w:sz="0" w:space="0" w:color="auto"/>
        <w:left w:val="none" w:sz="0" w:space="0" w:color="auto"/>
        <w:bottom w:val="none" w:sz="0" w:space="0" w:color="auto"/>
        <w:right w:val="none" w:sz="0" w:space="0" w:color="auto"/>
      </w:divBdr>
    </w:div>
    <w:div w:id="539325072">
      <w:bodyDiv w:val="1"/>
      <w:marLeft w:val="0"/>
      <w:marRight w:val="0"/>
      <w:marTop w:val="0"/>
      <w:marBottom w:val="0"/>
      <w:divBdr>
        <w:top w:val="none" w:sz="0" w:space="0" w:color="auto"/>
        <w:left w:val="none" w:sz="0" w:space="0" w:color="auto"/>
        <w:bottom w:val="none" w:sz="0" w:space="0" w:color="auto"/>
        <w:right w:val="none" w:sz="0" w:space="0" w:color="auto"/>
      </w:divBdr>
    </w:div>
    <w:div w:id="540703843">
      <w:bodyDiv w:val="1"/>
      <w:marLeft w:val="0"/>
      <w:marRight w:val="0"/>
      <w:marTop w:val="0"/>
      <w:marBottom w:val="0"/>
      <w:divBdr>
        <w:top w:val="none" w:sz="0" w:space="0" w:color="auto"/>
        <w:left w:val="none" w:sz="0" w:space="0" w:color="auto"/>
        <w:bottom w:val="none" w:sz="0" w:space="0" w:color="auto"/>
        <w:right w:val="none" w:sz="0" w:space="0" w:color="auto"/>
      </w:divBdr>
    </w:div>
    <w:div w:id="541094806">
      <w:bodyDiv w:val="1"/>
      <w:marLeft w:val="0"/>
      <w:marRight w:val="0"/>
      <w:marTop w:val="0"/>
      <w:marBottom w:val="0"/>
      <w:divBdr>
        <w:top w:val="none" w:sz="0" w:space="0" w:color="auto"/>
        <w:left w:val="none" w:sz="0" w:space="0" w:color="auto"/>
        <w:bottom w:val="none" w:sz="0" w:space="0" w:color="auto"/>
        <w:right w:val="none" w:sz="0" w:space="0" w:color="auto"/>
      </w:divBdr>
    </w:div>
    <w:div w:id="541132174">
      <w:bodyDiv w:val="1"/>
      <w:marLeft w:val="0"/>
      <w:marRight w:val="0"/>
      <w:marTop w:val="0"/>
      <w:marBottom w:val="0"/>
      <w:divBdr>
        <w:top w:val="none" w:sz="0" w:space="0" w:color="auto"/>
        <w:left w:val="none" w:sz="0" w:space="0" w:color="auto"/>
        <w:bottom w:val="none" w:sz="0" w:space="0" w:color="auto"/>
        <w:right w:val="none" w:sz="0" w:space="0" w:color="auto"/>
      </w:divBdr>
    </w:div>
    <w:div w:id="541132303">
      <w:bodyDiv w:val="1"/>
      <w:marLeft w:val="0"/>
      <w:marRight w:val="0"/>
      <w:marTop w:val="0"/>
      <w:marBottom w:val="0"/>
      <w:divBdr>
        <w:top w:val="none" w:sz="0" w:space="0" w:color="auto"/>
        <w:left w:val="none" w:sz="0" w:space="0" w:color="auto"/>
        <w:bottom w:val="none" w:sz="0" w:space="0" w:color="auto"/>
        <w:right w:val="none" w:sz="0" w:space="0" w:color="auto"/>
      </w:divBdr>
    </w:div>
    <w:div w:id="541408388">
      <w:bodyDiv w:val="1"/>
      <w:marLeft w:val="0"/>
      <w:marRight w:val="0"/>
      <w:marTop w:val="0"/>
      <w:marBottom w:val="0"/>
      <w:divBdr>
        <w:top w:val="none" w:sz="0" w:space="0" w:color="auto"/>
        <w:left w:val="none" w:sz="0" w:space="0" w:color="auto"/>
        <w:bottom w:val="none" w:sz="0" w:space="0" w:color="auto"/>
        <w:right w:val="none" w:sz="0" w:space="0" w:color="auto"/>
      </w:divBdr>
    </w:div>
    <w:div w:id="541792388">
      <w:bodyDiv w:val="1"/>
      <w:marLeft w:val="0"/>
      <w:marRight w:val="0"/>
      <w:marTop w:val="0"/>
      <w:marBottom w:val="0"/>
      <w:divBdr>
        <w:top w:val="none" w:sz="0" w:space="0" w:color="auto"/>
        <w:left w:val="none" w:sz="0" w:space="0" w:color="auto"/>
        <w:bottom w:val="none" w:sz="0" w:space="0" w:color="auto"/>
        <w:right w:val="none" w:sz="0" w:space="0" w:color="auto"/>
      </w:divBdr>
    </w:div>
    <w:div w:id="543324773">
      <w:bodyDiv w:val="1"/>
      <w:marLeft w:val="0"/>
      <w:marRight w:val="0"/>
      <w:marTop w:val="0"/>
      <w:marBottom w:val="0"/>
      <w:divBdr>
        <w:top w:val="none" w:sz="0" w:space="0" w:color="auto"/>
        <w:left w:val="none" w:sz="0" w:space="0" w:color="auto"/>
        <w:bottom w:val="none" w:sz="0" w:space="0" w:color="auto"/>
        <w:right w:val="none" w:sz="0" w:space="0" w:color="auto"/>
      </w:divBdr>
    </w:div>
    <w:div w:id="543369779">
      <w:bodyDiv w:val="1"/>
      <w:marLeft w:val="0"/>
      <w:marRight w:val="0"/>
      <w:marTop w:val="0"/>
      <w:marBottom w:val="0"/>
      <w:divBdr>
        <w:top w:val="none" w:sz="0" w:space="0" w:color="auto"/>
        <w:left w:val="none" w:sz="0" w:space="0" w:color="auto"/>
        <w:bottom w:val="none" w:sz="0" w:space="0" w:color="auto"/>
        <w:right w:val="none" w:sz="0" w:space="0" w:color="auto"/>
      </w:divBdr>
    </w:div>
    <w:div w:id="543490722">
      <w:bodyDiv w:val="1"/>
      <w:marLeft w:val="0"/>
      <w:marRight w:val="0"/>
      <w:marTop w:val="0"/>
      <w:marBottom w:val="0"/>
      <w:divBdr>
        <w:top w:val="none" w:sz="0" w:space="0" w:color="auto"/>
        <w:left w:val="none" w:sz="0" w:space="0" w:color="auto"/>
        <w:bottom w:val="none" w:sz="0" w:space="0" w:color="auto"/>
        <w:right w:val="none" w:sz="0" w:space="0" w:color="auto"/>
      </w:divBdr>
    </w:div>
    <w:div w:id="543904657">
      <w:bodyDiv w:val="1"/>
      <w:marLeft w:val="0"/>
      <w:marRight w:val="0"/>
      <w:marTop w:val="0"/>
      <w:marBottom w:val="0"/>
      <w:divBdr>
        <w:top w:val="none" w:sz="0" w:space="0" w:color="auto"/>
        <w:left w:val="none" w:sz="0" w:space="0" w:color="auto"/>
        <w:bottom w:val="none" w:sz="0" w:space="0" w:color="auto"/>
        <w:right w:val="none" w:sz="0" w:space="0" w:color="auto"/>
      </w:divBdr>
    </w:div>
    <w:div w:id="543905944">
      <w:bodyDiv w:val="1"/>
      <w:marLeft w:val="0"/>
      <w:marRight w:val="0"/>
      <w:marTop w:val="0"/>
      <w:marBottom w:val="0"/>
      <w:divBdr>
        <w:top w:val="none" w:sz="0" w:space="0" w:color="auto"/>
        <w:left w:val="none" w:sz="0" w:space="0" w:color="auto"/>
        <w:bottom w:val="none" w:sz="0" w:space="0" w:color="auto"/>
        <w:right w:val="none" w:sz="0" w:space="0" w:color="auto"/>
      </w:divBdr>
    </w:div>
    <w:div w:id="544219134">
      <w:bodyDiv w:val="1"/>
      <w:marLeft w:val="0"/>
      <w:marRight w:val="0"/>
      <w:marTop w:val="0"/>
      <w:marBottom w:val="0"/>
      <w:divBdr>
        <w:top w:val="none" w:sz="0" w:space="0" w:color="auto"/>
        <w:left w:val="none" w:sz="0" w:space="0" w:color="auto"/>
        <w:bottom w:val="none" w:sz="0" w:space="0" w:color="auto"/>
        <w:right w:val="none" w:sz="0" w:space="0" w:color="auto"/>
      </w:divBdr>
    </w:div>
    <w:div w:id="544413852">
      <w:bodyDiv w:val="1"/>
      <w:marLeft w:val="0"/>
      <w:marRight w:val="0"/>
      <w:marTop w:val="0"/>
      <w:marBottom w:val="0"/>
      <w:divBdr>
        <w:top w:val="none" w:sz="0" w:space="0" w:color="auto"/>
        <w:left w:val="none" w:sz="0" w:space="0" w:color="auto"/>
        <w:bottom w:val="none" w:sz="0" w:space="0" w:color="auto"/>
        <w:right w:val="none" w:sz="0" w:space="0" w:color="auto"/>
      </w:divBdr>
    </w:div>
    <w:div w:id="544828377">
      <w:bodyDiv w:val="1"/>
      <w:marLeft w:val="0"/>
      <w:marRight w:val="0"/>
      <w:marTop w:val="0"/>
      <w:marBottom w:val="0"/>
      <w:divBdr>
        <w:top w:val="none" w:sz="0" w:space="0" w:color="auto"/>
        <w:left w:val="none" w:sz="0" w:space="0" w:color="auto"/>
        <w:bottom w:val="none" w:sz="0" w:space="0" w:color="auto"/>
        <w:right w:val="none" w:sz="0" w:space="0" w:color="auto"/>
      </w:divBdr>
    </w:div>
    <w:div w:id="546643260">
      <w:bodyDiv w:val="1"/>
      <w:marLeft w:val="0"/>
      <w:marRight w:val="0"/>
      <w:marTop w:val="0"/>
      <w:marBottom w:val="0"/>
      <w:divBdr>
        <w:top w:val="none" w:sz="0" w:space="0" w:color="auto"/>
        <w:left w:val="none" w:sz="0" w:space="0" w:color="auto"/>
        <w:bottom w:val="none" w:sz="0" w:space="0" w:color="auto"/>
        <w:right w:val="none" w:sz="0" w:space="0" w:color="auto"/>
      </w:divBdr>
    </w:div>
    <w:div w:id="547032374">
      <w:bodyDiv w:val="1"/>
      <w:marLeft w:val="0"/>
      <w:marRight w:val="0"/>
      <w:marTop w:val="0"/>
      <w:marBottom w:val="0"/>
      <w:divBdr>
        <w:top w:val="none" w:sz="0" w:space="0" w:color="auto"/>
        <w:left w:val="none" w:sz="0" w:space="0" w:color="auto"/>
        <w:bottom w:val="none" w:sz="0" w:space="0" w:color="auto"/>
        <w:right w:val="none" w:sz="0" w:space="0" w:color="auto"/>
      </w:divBdr>
    </w:div>
    <w:div w:id="547571612">
      <w:bodyDiv w:val="1"/>
      <w:marLeft w:val="0"/>
      <w:marRight w:val="0"/>
      <w:marTop w:val="0"/>
      <w:marBottom w:val="0"/>
      <w:divBdr>
        <w:top w:val="none" w:sz="0" w:space="0" w:color="auto"/>
        <w:left w:val="none" w:sz="0" w:space="0" w:color="auto"/>
        <w:bottom w:val="none" w:sz="0" w:space="0" w:color="auto"/>
        <w:right w:val="none" w:sz="0" w:space="0" w:color="auto"/>
      </w:divBdr>
    </w:div>
    <w:div w:id="548537095">
      <w:bodyDiv w:val="1"/>
      <w:marLeft w:val="0"/>
      <w:marRight w:val="0"/>
      <w:marTop w:val="0"/>
      <w:marBottom w:val="0"/>
      <w:divBdr>
        <w:top w:val="none" w:sz="0" w:space="0" w:color="auto"/>
        <w:left w:val="none" w:sz="0" w:space="0" w:color="auto"/>
        <w:bottom w:val="none" w:sz="0" w:space="0" w:color="auto"/>
        <w:right w:val="none" w:sz="0" w:space="0" w:color="auto"/>
      </w:divBdr>
    </w:div>
    <w:div w:id="549614210">
      <w:bodyDiv w:val="1"/>
      <w:marLeft w:val="0"/>
      <w:marRight w:val="0"/>
      <w:marTop w:val="0"/>
      <w:marBottom w:val="0"/>
      <w:divBdr>
        <w:top w:val="none" w:sz="0" w:space="0" w:color="auto"/>
        <w:left w:val="none" w:sz="0" w:space="0" w:color="auto"/>
        <w:bottom w:val="none" w:sz="0" w:space="0" w:color="auto"/>
        <w:right w:val="none" w:sz="0" w:space="0" w:color="auto"/>
      </w:divBdr>
    </w:div>
    <w:div w:id="550070795">
      <w:bodyDiv w:val="1"/>
      <w:marLeft w:val="0"/>
      <w:marRight w:val="0"/>
      <w:marTop w:val="0"/>
      <w:marBottom w:val="0"/>
      <w:divBdr>
        <w:top w:val="none" w:sz="0" w:space="0" w:color="auto"/>
        <w:left w:val="none" w:sz="0" w:space="0" w:color="auto"/>
        <w:bottom w:val="none" w:sz="0" w:space="0" w:color="auto"/>
        <w:right w:val="none" w:sz="0" w:space="0" w:color="auto"/>
      </w:divBdr>
    </w:div>
    <w:div w:id="550119183">
      <w:bodyDiv w:val="1"/>
      <w:marLeft w:val="0"/>
      <w:marRight w:val="0"/>
      <w:marTop w:val="0"/>
      <w:marBottom w:val="0"/>
      <w:divBdr>
        <w:top w:val="none" w:sz="0" w:space="0" w:color="auto"/>
        <w:left w:val="none" w:sz="0" w:space="0" w:color="auto"/>
        <w:bottom w:val="none" w:sz="0" w:space="0" w:color="auto"/>
        <w:right w:val="none" w:sz="0" w:space="0" w:color="auto"/>
      </w:divBdr>
    </w:div>
    <w:div w:id="550266626">
      <w:bodyDiv w:val="1"/>
      <w:marLeft w:val="0"/>
      <w:marRight w:val="0"/>
      <w:marTop w:val="0"/>
      <w:marBottom w:val="0"/>
      <w:divBdr>
        <w:top w:val="none" w:sz="0" w:space="0" w:color="auto"/>
        <w:left w:val="none" w:sz="0" w:space="0" w:color="auto"/>
        <w:bottom w:val="none" w:sz="0" w:space="0" w:color="auto"/>
        <w:right w:val="none" w:sz="0" w:space="0" w:color="auto"/>
      </w:divBdr>
    </w:div>
    <w:div w:id="550725659">
      <w:bodyDiv w:val="1"/>
      <w:marLeft w:val="0"/>
      <w:marRight w:val="0"/>
      <w:marTop w:val="0"/>
      <w:marBottom w:val="0"/>
      <w:divBdr>
        <w:top w:val="none" w:sz="0" w:space="0" w:color="auto"/>
        <w:left w:val="none" w:sz="0" w:space="0" w:color="auto"/>
        <w:bottom w:val="none" w:sz="0" w:space="0" w:color="auto"/>
        <w:right w:val="none" w:sz="0" w:space="0" w:color="auto"/>
      </w:divBdr>
    </w:div>
    <w:div w:id="551117251">
      <w:bodyDiv w:val="1"/>
      <w:marLeft w:val="0"/>
      <w:marRight w:val="0"/>
      <w:marTop w:val="0"/>
      <w:marBottom w:val="0"/>
      <w:divBdr>
        <w:top w:val="none" w:sz="0" w:space="0" w:color="auto"/>
        <w:left w:val="none" w:sz="0" w:space="0" w:color="auto"/>
        <w:bottom w:val="none" w:sz="0" w:space="0" w:color="auto"/>
        <w:right w:val="none" w:sz="0" w:space="0" w:color="auto"/>
      </w:divBdr>
    </w:div>
    <w:div w:id="551429370">
      <w:bodyDiv w:val="1"/>
      <w:marLeft w:val="0"/>
      <w:marRight w:val="0"/>
      <w:marTop w:val="0"/>
      <w:marBottom w:val="0"/>
      <w:divBdr>
        <w:top w:val="none" w:sz="0" w:space="0" w:color="auto"/>
        <w:left w:val="none" w:sz="0" w:space="0" w:color="auto"/>
        <w:bottom w:val="none" w:sz="0" w:space="0" w:color="auto"/>
        <w:right w:val="none" w:sz="0" w:space="0" w:color="auto"/>
      </w:divBdr>
    </w:div>
    <w:div w:id="551768080">
      <w:bodyDiv w:val="1"/>
      <w:marLeft w:val="0"/>
      <w:marRight w:val="0"/>
      <w:marTop w:val="0"/>
      <w:marBottom w:val="0"/>
      <w:divBdr>
        <w:top w:val="none" w:sz="0" w:space="0" w:color="auto"/>
        <w:left w:val="none" w:sz="0" w:space="0" w:color="auto"/>
        <w:bottom w:val="none" w:sz="0" w:space="0" w:color="auto"/>
        <w:right w:val="none" w:sz="0" w:space="0" w:color="auto"/>
      </w:divBdr>
    </w:div>
    <w:div w:id="552424540">
      <w:bodyDiv w:val="1"/>
      <w:marLeft w:val="0"/>
      <w:marRight w:val="0"/>
      <w:marTop w:val="0"/>
      <w:marBottom w:val="0"/>
      <w:divBdr>
        <w:top w:val="none" w:sz="0" w:space="0" w:color="auto"/>
        <w:left w:val="none" w:sz="0" w:space="0" w:color="auto"/>
        <w:bottom w:val="none" w:sz="0" w:space="0" w:color="auto"/>
        <w:right w:val="none" w:sz="0" w:space="0" w:color="auto"/>
      </w:divBdr>
    </w:div>
    <w:div w:id="553077180">
      <w:bodyDiv w:val="1"/>
      <w:marLeft w:val="0"/>
      <w:marRight w:val="0"/>
      <w:marTop w:val="0"/>
      <w:marBottom w:val="0"/>
      <w:divBdr>
        <w:top w:val="none" w:sz="0" w:space="0" w:color="auto"/>
        <w:left w:val="none" w:sz="0" w:space="0" w:color="auto"/>
        <w:bottom w:val="none" w:sz="0" w:space="0" w:color="auto"/>
        <w:right w:val="none" w:sz="0" w:space="0" w:color="auto"/>
      </w:divBdr>
    </w:div>
    <w:div w:id="553127612">
      <w:bodyDiv w:val="1"/>
      <w:marLeft w:val="0"/>
      <w:marRight w:val="0"/>
      <w:marTop w:val="0"/>
      <w:marBottom w:val="0"/>
      <w:divBdr>
        <w:top w:val="none" w:sz="0" w:space="0" w:color="auto"/>
        <w:left w:val="none" w:sz="0" w:space="0" w:color="auto"/>
        <w:bottom w:val="none" w:sz="0" w:space="0" w:color="auto"/>
        <w:right w:val="none" w:sz="0" w:space="0" w:color="auto"/>
      </w:divBdr>
    </w:div>
    <w:div w:id="554393649">
      <w:bodyDiv w:val="1"/>
      <w:marLeft w:val="0"/>
      <w:marRight w:val="0"/>
      <w:marTop w:val="0"/>
      <w:marBottom w:val="0"/>
      <w:divBdr>
        <w:top w:val="none" w:sz="0" w:space="0" w:color="auto"/>
        <w:left w:val="none" w:sz="0" w:space="0" w:color="auto"/>
        <w:bottom w:val="none" w:sz="0" w:space="0" w:color="auto"/>
        <w:right w:val="none" w:sz="0" w:space="0" w:color="auto"/>
      </w:divBdr>
    </w:div>
    <w:div w:id="554857543">
      <w:bodyDiv w:val="1"/>
      <w:marLeft w:val="0"/>
      <w:marRight w:val="0"/>
      <w:marTop w:val="0"/>
      <w:marBottom w:val="0"/>
      <w:divBdr>
        <w:top w:val="none" w:sz="0" w:space="0" w:color="auto"/>
        <w:left w:val="none" w:sz="0" w:space="0" w:color="auto"/>
        <w:bottom w:val="none" w:sz="0" w:space="0" w:color="auto"/>
        <w:right w:val="none" w:sz="0" w:space="0" w:color="auto"/>
      </w:divBdr>
    </w:div>
    <w:div w:id="554969472">
      <w:bodyDiv w:val="1"/>
      <w:marLeft w:val="0"/>
      <w:marRight w:val="0"/>
      <w:marTop w:val="0"/>
      <w:marBottom w:val="0"/>
      <w:divBdr>
        <w:top w:val="none" w:sz="0" w:space="0" w:color="auto"/>
        <w:left w:val="none" w:sz="0" w:space="0" w:color="auto"/>
        <w:bottom w:val="none" w:sz="0" w:space="0" w:color="auto"/>
        <w:right w:val="none" w:sz="0" w:space="0" w:color="auto"/>
      </w:divBdr>
    </w:div>
    <w:div w:id="556404730">
      <w:bodyDiv w:val="1"/>
      <w:marLeft w:val="0"/>
      <w:marRight w:val="0"/>
      <w:marTop w:val="0"/>
      <w:marBottom w:val="0"/>
      <w:divBdr>
        <w:top w:val="none" w:sz="0" w:space="0" w:color="auto"/>
        <w:left w:val="none" w:sz="0" w:space="0" w:color="auto"/>
        <w:bottom w:val="none" w:sz="0" w:space="0" w:color="auto"/>
        <w:right w:val="none" w:sz="0" w:space="0" w:color="auto"/>
      </w:divBdr>
    </w:div>
    <w:div w:id="556865769">
      <w:bodyDiv w:val="1"/>
      <w:marLeft w:val="0"/>
      <w:marRight w:val="0"/>
      <w:marTop w:val="0"/>
      <w:marBottom w:val="0"/>
      <w:divBdr>
        <w:top w:val="none" w:sz="0" w:space="0" w:color="auto"/>
        <w:left w:val="none" w:sz="0" w:space="0" w:color="auto"/>
        <w:bottom w:val="none" w:sz="0" w:space="0" w:color="auto"/>
        <w:right w:val="none" w:sz="0" w:space="0" w:color="auto"/>
      </w:divBdr>
    </w:div>
    <w:div w:id="557319854">
      <w:bodyDiv w:val="1"/>
      <w:marLeft w:val="0"/>
      <w:marRight w:val="0"/>
      <w:marTop w:val="0"/>
      <w:marBottom w:val="0"/>
      <w:divBdr>
        <w:top w:val="none" w:sz="0" w:space="0" w:color="auto"/>
        <w:left w:val="none" w:sz="0" w:space="0" w:color="auto"/>
        <w:bottom w:val="none" w:sz="0" w:space="0" w:color="auto"/>
        <w:right w:val="none" w:sz="0" w:space="0" w:color="auto"/>
      </w:divBdr>
    </w:div>
    <w:div w:id="557402333">
      <w:bodyDiv w:val="1"/>
      <w:marLeft w:val="0"/>
      <w:marRight w:val="0"/>
      <w:marTop w:val="0"/>
      <w:marBottom w:val="0"/>
      <w:divBdr>
        <w:top w:val="none" w:sz="0" w:space="0" w:color="auto"/>
        <w:left w:val="none" w:sz="0" w:space="0" w:color="auto"/>
        <w:bottom w:val="none" w:sz="0" w:space="0" w:color="auto"/>
        <w:right w:val="none" w:sz="0" w:space="0" w:color="auto"/>
      </w:divBdr>
    </w:div>
    <w:div w:id="557474715">
      <w:bodyDiv w:val="1"/>
      <w:marLeft w:val="0"/>
      <w:marRight w:val="0"/>
      <w:marTop w:val="0"/>
      <w:marBottom w:val="0"/>
      <w:divBdr>
        <w:top w:val="none" w:sz="0" w:space="0" w:color="auto"/>
        <w:left w:val="none" w:sz="0" w:space="0" w:color="auto"/>
        <w:bottom w:val="none" w:sz="0" w:space="0" w:color="auto"/>
        <w:right w:val="none" w:sz="0" w:space="0" w:color="auto"/>
      </w:divBdr>
    </w:div>
    <w:div w:id="557591937">
      <w:bodyDiv w:val="1"/>
      <w:marLeft w:val="0"/>
      <w:marRight w:val="0"/>
      <w:marTop w:val="0"/>
      <w:marBottom w:val="0"/>
      <w:divBdr>
        <w:top w:val="none" w:sz="0" w:space="0" w:color="auto"/>
        <w:left w:val="none" w:sz="0" w:space="0" w:color="auto"/>
        <w:bottom w:val="none" w:sz="0" w:space="0" w:color="auto"/>
        <w:right w:val="none" w:sz="0" w:space="0" w:color="auto"/>
      </w:divBdr>
    </w:div>
    <w:div w:id="557863109">
      <w:bodyDiv w:val="1"/>
      <w:marLeft w:val="0"/>
      <w:marRight w:val="0"/>
      <w:marTop w:val="0"/>
      <w:marBottom w:val="0"/>
      <w:divBdr>
        <w:top w:val="none" w:sz="0" w:space="0" w:color="auto"/>
        <w:left w:val="none" w:sz="0" w:space="0" w:color="auto"/>
        <w:bottom w:val="none" w:sz="0" w:space="0" w:color="auto"/>
        <w:right w:val="none" w:sz="0" w:space="0" w:color="auto"/>
      </w:divBdr>
    </w:div>
    <w:div w:id="558328656">
      <w:bodyDiv w:val="1"/>
      <w:marLeft w:val="0"/>
      <w:marRight w:val="0"/>
      <w:marTop w:val="0"/>
      <w:marBottom w:val="0"/>
      <w:divBdr>
        <w:top w:val="none" w:sz="0" w:space="0" w:color="auto"/>
        <w:left w:val="none" w:sz="0" w:space="0" w:color="auto"/>
        <w:bottom w:val="none" w:sz="0" w:space="0" w:color="auto"/>
        <w:right w:val="none" w:sz="0" w:space="0" w:color="auto"/>
      </w:divBdr>
    </w:div>
    <w:div w:id="558328752">
      <w:bodyDiv w:val="1"/>
      <w:marLeft w:val="0"/>
      <w:marRight w:val="0"/>
      <w:marTop w:val="0"/>
      <w:marBottom w:val="0"/>
      <w:divBdr>
        <w:top w:val="none" w:sz="0" w:space="0" w:color="auto"/>
        <w:left w:val="none" w:sz="0" w:space="0" w:color="auto"/>
        <w:bottom w:val="none" w:sz="0" w:space="0" w:color="auto"/>
        <w:right w:val="none" w:sz="0" w:space="0" w:color="auto"/>
      </w:divBdr>
    </w:div>
    <w:div w:id="558712930">
      <w:bodyDiv w:val="1"/>
      <w:marLeft w:val="0"/>
      <w:marRight w:val="0"/>
      <w:marTop w:val="0"/>
      <w:marBottom w:val="0"/>
      <w:divBdr>
        <w:top w:val="none" w:sz="0" w:space="0" w:color="auto"/>
        <w:left w:val="none" w:sz="0" w:space="0" w:color="auto"/>
        <w:bottom w:val="none" w:sz="0" w:space="0" w:color="auto"/>
        <w:right w:val="none" w:sz="0" w:space="0" w:color="auto"/>
      </w:divBdr>
    </w:div>
    <w:div w:id="559092892">
      <w:bodyDiv w:val="1"/>
      <w:marLeft w:val="0"/>
      <w:marRight w:val="0"/>
      <w:marTop w:val="0"/>
      <w:marBottom w:val="0"/>
      <w:divBdr>
        <w:top w:val="none" w:sz="0" w:space="0" w:color="auto"/>
        <w:left w:val="none" w:sz="0" w:space="0" w:color="auto"/>
        <w:bottom w:val="none" w:sz="0" w:space="0" w:color="auto"/>
        <w:right w:val="none" w:sz="0" w:space="0" w:color="auto"/>
      </w:divBdr>
    </w:div>
    <w:div w:id="561453081">
      <w:bodyDiv w:val="1"/>
      <w:marLeft w:val="0"/>
      <w:marRight w:val="0"/>
      <w:marTop w:val="0"/>
      <w:marBottom w:val="0"/>
      <w:divBdr>
        <w:top w:val="none" w:sz="0" w:space="0" w:color="auto"/>
        <w:left w:val="none" w:sz="0" w:space="0" w:color="auto"/>
        <w:bottom w:val="none" w:sz="0" w:space="0" w:color="auto"/>
        <w:right w:val="none" w:sz="0" w:space="0" w:color="auto"/>
      </w:divBdr>
    </w:div>
    <w:div w:id="561646478">
      <w:bodyDiv w:val="1"/>
      <w:marLeft w:val="0"/>
      <w:marRight w:val="0"/>
      <w:marTop w:val="0"/>
      <w:marBottom w:val="0"/>
      <w:divBdr>
        <w:top w:val="none" w:sz="0" w:space="0" w:color="auto"/>
        <w:left w:val="none" w:sz="0" w:space="0" w:color="auto"/>
        <w:bottom w:val="none" w:sz="0" w:space="0" w:color="auto"/>
        <w:right w:val="none" w:sz="0" w:space="0" w:color="auto"/>
      </w:divBdr>
    </w:div>
    <w:div w:id="561986494">
      <w:bodyDiv w:val="1"/>
      <w:marLeft w:val="0"/>
      <w:marRight w:val="0"/>
      <w:marTop w:val="0"/>
      <w:marBottom w:val="0"/>
      <w:divBdr>
        <w:top w:val="none" w:sz="0" w:space="0" w:color="auto"/>
        <w:left w:val="none" w:sz="0" w:space="0" w:color="auto"/>
        <w:bottom w:val="none" w:sz="0" w:space="0" w:color="auto"/>
        <w:right w:val="none" w:sz="0" w:space="0" w:color="auto"/>
      </w:divBdr>
    </w:div>
    <w:div w:id="562059295">
      <w:bodyDiv w:val="1"/>
      <w:marLeft w:val="0"/>
      <w:marRight w:val="0"/>
      <w:marTop w:val="0"/>
      <w:marBottom w:val="0"/>
      <w:divBdr>
        <w:top w:val="none" w:sz="0" w:space="0" w:color="auto"/>
        <w:left w:val="none" w:sz="0" w:space="0" w:color="auto"/>
        <w:bottom w:val="none" w:sz="0" w:space="0" w:color="auto"/>
        <w:right w:val="none" w:sz="0" w:space="0" w:color="auto"/>
      </w:divBdr>
    </w:div>
    <w:div w:id="562982099">
      <w:bodyDiv w:val="1"/>
      <w:marLeft w:val="0"/>
      <w:marRight w:val="0"/>
      <w:marTop w:val="0"/>
      <w:marBottom w:val="0"/>
      <w:divBdr>
        <w:top w:val="none" w:sz="0" w:space="0" w:color="auto"/>
        <w:left w:val="none" w:sz="0" w:space="0" w:color="auto"/>
        <w:bottom w:val="none" w:sz="0" w:space="0" w:color="auto"/>
        <w:right w:val="none" w:sz="0" w:space="0" w:color="auto"/>
      </w:divBdr>
    </w:div>
    <w:div w:id="563299426">
      <w:bodyDiv w:val="1"/>
      <w:marLeft w:val="0"/>
      <w:marRight w:val="0"/>
      <w:marTop w:val="0"/>
      <w:marBottom w:val="0"/>
      <w:divBdr>
        <w:top w:val="none" w:sz="0" w:space="0" w:color="auto"/>
        <w:left w:val="none" w:sz="0" w:space="0" w:color="auto"/>
        <w:bottom w:val="none" w:sz="0" w:space="0" w:color="auto"/>
        <w:right w:val="none" w:sz="0" w:space="0" w:color="auto"/>
      </w:divBdr>
    </w:div>
    <w:div w:id="563375005">
      <w:bodyDiv w:val="1"/>
      <w:marLeft w:val="0"/>
      <w:marRight w:val="0"/>
      <w:marTop w:val="0"/>
      <w:marBottom w:val="0"/>
      <w:divBdr>
        <w:top w:val="none" w:sz="0" w:space="0" w:color="auto"/>
        <w:left w:val="none" w:sz="0" w:space="0" w:color="auto"/>
        <w:bottom w:val="none" w:sz="0" w:space="0" w:color="auto"/>
        <w:right w:val="none" w:sz="0" w:space="0" w:color="auto"/>
      </w:divBdr>
    </w:div>
    <w:div w:id="563495468">
      <w:bodyDiv w:val="1"/>
      <w:marLeft w:val="0"/>
      <w:marRight w:val="0"/>
      <w:marTop w:val="0"/>
      <w:marBottom w:val="0"/>
      <w:divBdr>
        <w:top w:val="none" w:sz="0" w:space="0" w:color="auto"/>
        <w:left w:val="none" w:sz="0" w:space="0" w:color="auto"/>
        <w:bottom w:val="none" w:sz="0" w:space="0" w:color="auto"/>
        <w:right w:val="none" w:sz="0" w:space="0" w:color="auto"/>
      </w:divBdr>
    </w:div>
    <w:div w:id="564225398">
      <w:bodyDiv w:val="1"/>
      <w:marLeft w:val="0"/>
      <w:marRight w:val="0"/>
      <w:marTop w:val="0"/>
      <w:marBottom w:val="0"/>
      <w:divBdr>
        <w:top w:val="none" w:sz="0" w:space="0" w:color="auto"/>
        <w:left w:val="none" w:sz="0" w:space="0" w:color="auto"/>
        <w:bottom w:val="none" w:sz="0" w:space="0" w:color="auto"/>
        <w:right w:val="none" w:sz="0" w:space="0" w:color="auto"/>
      </w:divBdr>
    </w:div>
    <w:div w:id="564486180">
      <w:bodyDiv w:val="1"/>
      <w:marLeft w:val="0"/>
      <w:marRight w:val="0"/>
      <w:marTop w:val="0"/>
      <w:marBottom w:val="0"/>
      <w:divBdr>
        <w:top w:val="none" w:sz="0" w:space="0" w:color="auto"/>
        <w:left w:val="none" w:sz="0" w:space="0" w:color="auto"/>
        <w:bottom w:val="none" w:sz="0" w:space="0" w:color="auto"/>
        <w:right w:val="none" w:sz="0" w:space="0" w:color="auto"/>
      </w:divBdr>
    </w:div>
    <w:div w:id="565535558">
      <w:bodyDiv w:val="1"/>
      <w:marLeft w:val="0"/>
      <w:marRight w:val="0"/>
      <w:marTop w:val="0"/>
      <w:marBottom w:val="0"/>
      <w:divBdr>
        <w:top w:val="none" w:sz="0" w:space="0" w:color="auto"/>
        <w:left w:val="none" w:sz="0" w:space="0" w:color="auto"/>
        <w:bottom w:val="none" w:sz="0" w:space="0" w:color="auto"/>
        <w:right w:val="none" w:sz="0" w:space="0" w:color="auto"/>
      </w:divBdr>
    </w:div>
    <w:div w:id="567377106">
      <w:bodyDiv w:val="1"/>
      <w:marLeft w:val="0"/>
      <w:marRight w:val="0"/>
      <w:marTop w:val="0"/>
      <w:marBottom w:val="0"/>
      <w:divBdr>
        <w:top w:val="none" w:sz="0" w:space="0" w:color="auto"/>
        <w:left w:val="none" w:sz="0" w:space="0" w:color="auto"/>
        <w:bottom w:val="none" w:sz="0" w:space="0" w:color="auto"/>
        <w:right w:val="none" w:sz="0" w:space="0" w:color="auto"/>
      </w:divBdr>
    </w:div>
    <w:div w:id="567424553">
      <w:bodyDiv w:val="1"/>
      <w:marLeft w:val="0"/>
      <w:marRight w:val="0"/>
      <w:marTop w:val="0"/>
      <w:marBottom w:val="0"/>
      <w:divBdr>
        <w:top w:val="none" w:sz="0" w:space="0" w:color="auto"/>
        <w:left w:val="none" w:sz="0" w:space="0" w:color="auto"/>
        <w:bottom w:val="none" w:sz="0" w:space="0" w:color="auto"/>
        <w:right w:val="none" w:sz="0" w:space="0" w:color="auto"/>
      </w:divBdr>
    </w:div>
    <w:div w:id="567688489">
      <w:bodyDiv w:val="1"/>
      <w:marLeft w:val="0"/>
      <w:marRight w:val="0"/>
      <w:marTop w:val="0"/>
      <w:marBottom w:val="0"/>
      <w:divBdr>
        <w:top w:val="none" w:sz="0" w:space="0" w:color="auto"/>
        <w:left w:val="none" w:sz="0" w:space="0" w:color="auto"/>
        <w:bottom w:val="none" w:sz="0" w:space="0" w:color="auto"/>
        <w:right w:val="none" w:sz="0" w:space="0" w:color="auto"/>
      </w:divBdr>
    </w:div>
    <w:div w:id="567882193">
      <w:bodyDiv w:val="1"/>
      <w:marLeft w:val="0"/>
      <w:marRight w:val="0"/>
      <w:marTop w:val="0"/>
      <w:marBottom w:val="0"/>
      <w:divBdr>
        <w:top w:val="none" w:sz="0" w:space="0" w:color="auto"/>
        <w:left w:val="none" w:sz="0" w:space="0" w:color="auto"/>
        <w:bottom w:val="none" w:sz="0" w:space="0" w:color="auto"/>
        <w:right w:val="none" w:sz="0" w:space="0" w:color="auto"/>
      </w:divBdr>
    </w:div>
    <w:div w:id="567955051">
      <w:bodyDiv w:val="1"/>
      <w:marLeft w:val="0"/>
      <w:marRight w:val="0"/>
      <w:marTop w:val="0"/>
      <w:marBottom w:val="0"/>
      <w:divBdr>
        <w:top w:val="none" w:sz="0" w:space="0" w:color="auto"/>
        <w:left w:val="none" w:sz="0" w:space="0" w:color="auto"/>
        <w:bottom w:val="none" w:sz="0" w:space="0" w:color="auto"/>
        <w:right w:val="none" w:sz="0" w:space="0" w:color="auto"/>
      </w:divBdr>
    </w:div>
    <w:div w:id="569776102">
      <w:bodyDiv w:val="1"/>
      <w:marLeft w:val="0"/>
      <w:marRight w:val="0"/>
      <w:marTop w:val="0"/>
      <w:marBottom w:val="0"/>
      <w:divBdr>
        <w:top w:val="none" w:sz="0" w:space="0" w:color="auto"/>
        <w:left w:val="none" w:sz="0" w:space="0" w:color="auto"/>
        <w:bottom w:val="none" w:sz="0" w:space="0" w:color="auto"/>
        <w:right w:val="none" w:sz="0" w:space="0" w:color="auto"/>
      </w:divBdr>
    </w:div>
    <w:div w:id="570503128">
      <w:bodyDiv w:val="1"/>
      <w:marLeft w:val="0"/>
      <w:marRight w:val="0"/>
      <w:marTop w:val="0"/>
      <w:marBottom w:val="0"/>
      <w:divBdr>
        <w:top w:val="none" w:sz="0" w:space="0" w:color="auto"/>
        <w:left w:val="none" w:sz="0" w:space="0" w:color="auto"/>
        <w:bottom w:val="none" w:sz="0" w:space="0" w:color="auto"/>
        <w:right w:val="none" w:sz="0" w:space="0" w:color="auto"/>
      </w:divBdr>
    </w:div>
    <w:div w:id="571232683">
      <w:bodyDiv w:val="1"/>
      <w:marLeft w:val="0"/>
      <w:marRight w:val="0"/>
      <w:marTop w:val="0"/>
      <w:marBottom w:val="0"/>
      <w:divBdr>
        <w:top w:val="none" w:sz="0" w:space="0" w:color="auto"/>
        <w:left w:val="none" w:sz="0" w:space="0" w:color="auto"/>
        <w:bottom w:val="none" w:sz="0" w:space="0" w:color="auto"/>
        <w:right w:val="none" w:sz="0" w:space="0" w:color="auto"/>
      </w:divBdr>
    </w:div>
    <w:div w:id="571358722">
      <w:bodyDiv w:val="1"/>
      <w:marLeft w:val="0"/>
      <w:marRight w:val="0"/>
      <w:marTop w:val="0"/>
      <w:marBottom w:val="0"/>
      <w:divBdr>
        <w:top w:val="none" w:sz="0" w:space="0" w:color="auto"/>
        <w:left w:val="none" w:sz="0" w:space="0" w:color="auto"/>
        <w:bottom w:val="none" w:sz="0" w:space="0" w:color="auto"/>
        <w:right w:val="none" w:sz="0" w:space="0" w:color="auto"/>
      </w:divBdr>
    </w:div>
    <w:div w:id="572619291">
      <w:bodyDiv w:val="1"/>
      <w:marLeft w:val="0"/>
      <w:marRight w:val="0"/>
      <w:marTop w:val="0"/>
      <w:marBottom w:val="0"/>
      <w:divBdr>
        <w:top w:val="none" w:sz="0" w:space="0" w:color="auto"/>
        <w:left w:val="none" w:sz="0" w:space="0" w:color="auto"/>
        <w:bottom w:val="none" w:sz="0" w:space="0" w:color="auto"/>
        <w:right w:val="none" w:sz="0" w:space="0" w:color="auto"/>
      </w:divBdr>
    </w:div>
    <w:div w:id="572811678">
      <w:bodyDiv w:val="1"/>
      <w:marLeft w:val="0"/>
      <w:marRight w:val="0"/>
      <w:marTop w:val="0"/>
      <w:marBottom w:val="0"/>
      <w:divBdr>
        <w:top w:val="none" w:sz="0" w:space="0" w:color="auto"/>
        <w:left w:val="none" w:sz="0" w:space="0" w:color="auto"/>
        <w:bottom w:val="none" w:sz="0" w:space="0" w:color="auto"/>
        <w:right w:val="none" w:sz="0" w:space="0" w:color="auto"/>
      </w:divBdr>
    </w:div>
    <w:div w:id="572856926">
      <w:bodyDiv w:val="1"/>
      <w:marLeft w:val="0"/>
      <w:marRight w:val="0"/>
      <w:marTop w:val="0"/>
      <w:marBottom w:val="0"/>
      <w:divBdr>
        <w:top w:val="none" w:sz="0" w:space="0" w:color="auto"/>
        <w:left w:val="none" w:sz="0" w:space="0" w:color="auto"/>
        <w:bottom w:val="none" w:sz="0" w:space="0" w:color="auto"/>
        <w:right w:val="none" w:sz="0" w:space="0" w:color="auto"/>
      </w:divBdr>
    </w:div>
    <w:div w:id="572857596">
      <w:bodyDiv w:val="1"/>
      <w:marLeft w:val="0"/>
      <w:marRight w:val="0"/>
      <w:marTop w:val="0"/>
      <w:marBottom w:val="0"/>
      <w:divBdr>
        <w:top w:val="none" w:sz="0" w:space="0" w:color="auto"/>
        <w:left w:val="none" w:sz="0" w:space="0" w:color="auto"/>
        <w:bottom w:val="none" w:sz="0" w:space="0" w:color="auto"/>
        <w:right w:val="none" w:sz="0" w:space="0" w:color="auto"/>
      </w:divBdr>
    </w:div>
    <w:div w:id="573780805">
      <w:bodyDiv w:val="1"/>
      <w:marLeft w:val="0"/>
      <w:marRight w:val="0"/>
      <w:marTop w:val="0"/>
      <w:marBottom w:val="0"/>
      <w:divBdr>
        <w:top w:val="none" w:sz="0" w:space="0" w:color="auto"/>
        <w:left w:val="none" w:sz="0" w:space="0" w:color="auto"/>
        <w:bottom w:val="none" w:sz="0" w:space="0" w:color="auto"/>
        <w:right w:val="none" w:sz="0" w:space="0" w:color="auto"/>
      </w:divBdr>
    </w:div>
    <w:div w:id="573852238">
      <w:bodyDiv w:val="1"/>
      <w:marLeft w:val="0"/>
      <w:marRight w:val="0"/>
      <w:marTop w:val="0"/>
      <w:marBottom w:val="0"/>
      <w:divBdr>
        <w:top w:val="none" w:sz="0" w:space="0" w:color="auto"/>
        <w:left w:val="none" w:sz="0" w:space="0" w:color="auto"/>
        <w:bottom w:val="none" w:sz="0" w:space="0" w:color="auto"/>
        <w:right w:val="none" w:sz="0" w:space="0" w:color="auto"/>
      </w:divBdr>
    </w:div>
    <w:div w:id="574239677">
      <w:bodyDiv w:val="1"/>
      <w:marLeft w:val="0"/>
      <w:marRight w:val="0"/>
      <w:marTop w:val="0"/>
      <w:marBottom w:val="0"/>
      <w:divBdr>
        <w:top w:val="none" w:sz="0" w:space="0" w:color="auto"/>
        <w:left w:val="none" w:sz="0" w:space="0" w:color="auto"/>
        <w:bottom w:val="none" w:sz="0" w:space="0" w:color="auto"/>
        <w:right w:val="none" w:sz="0" w:space="0" w:color="auto"/>
      </w:divBdr>
    </w:div>
    <w:div w:id="574517192">
      <w:bodyDiv w:val="1"/>
      <w:marLeft w:val="0"/>
      <w:marRight w:val="0"/>
      <w:marTop w:val="0"/>
      <w:marBottom w:val="0"/>
      <w:divBdr>
        <w:top w:val="none" w:sz="0" w:space="0" w:color="auto"/>
        <w:left w:val="none" w:sz="0" w:space="0" w:color="auto"/>
        <w:bottom w:val="none" w:sz="0" w:space="0" w:color="auto"/>
        <w:right w:val="none" w:sz="0" w:space="0" w:color="auto"/>
      </w:divBdr>
    </w:div>
    <w:div w:id="575437780">
      <w:bodyDiv w:val="1"/>
      <w:marLeft w:val="0"/>
      <w:marRight w:val="0"/>
      <w:marTop w:val="0"/>
      <w:marBottom w:val="0"/>
      <w:divBdr>
        <w:top w:val="none" w:sz="0" w:space="0" w:color="auto"/>
        <w:left w:val="none" w:sz="0" w:space="0" w:color="auto"/>
        <w:bottom w:val="none" w:sz="0" w:space="0" w:color="auto"/>
        <w:right w:val="none" w:sz="0" w:space="0" w:color="auto"/>
      </w:divBdr>
    </w:div>
    <w:div w:id="575821957">
      <w:bodyDiv w:val="1"/>
      <w:marLeft w:val="0"/>
      <w:marRight w:val="0"/>
      <w:marTop w:val="0"/>
      <w:marBottom w:val="0"/>
      <w:divBdr>
        <w:top w:val="none" w:sz="0" w:space="0" w:color="auto"/>
        <w:left w:val="none" w:sz="0" w:space="0" w:color="auto"/>
        <w:bottom w:val="none" w:sz="0" w:space="0" w:color="auto"/>
        <w:right w:val="none" w:sz="0" w:space="0" w:color="auto"/>
      </w:divBdr>
    </w:div>
    <w:div w:id="575940763">
      <w:bodyDiv w:val="1"/>
      <w:marLeft w:val="0"/>
      <w:marRight w:val="0"/>
      <w:marTop w:val="0"/>
      <w:marBottom w:val="0"/>
      <w:divBdr>
        <w:top w:val="none" w:sz="0" w:space="0" w:color="auto"/>
        <w:left w:val="none" w:sz="0" w:space="0" w:color="auto"/>
        <w:bottom w:val="none" w:sz="0" w:space="0" w:color="auto"/>
        <w:right w:val="none" w:sz="0" w:space="0" w:color="auto"/>
      </w:divBdr>
    </w:div>
    <w:div w:id="577637881">
      <w:bodyDiv w:val="1"/>
      <w:marLeft w:val="0"/>
      <w:marRight w:val="0"/>
      <w:marTop w:val="0"/>
      <w:marBottom w:val="0"/>
      <w:divBdr>
        <w:top w:val="none" w:sz="0" w:space="0" w:color="auto"/>
        <w:left w:val="none" w:sz="0" w:space="0" w:color="auto"/>
        <w:bottom w:val="none" w:sz="0" w:space="0" w:color="auto"/>
        <w:right w:val="none" w:sz="0" w:space="0" w:color="auto"/>
      </w:divBdr>
    </w:div>
    <w:div w:id="578102193">
      <w:bodyDiv w:val="1"/>
      <w:marLeft w:val="0"/>
      <w:marRight w:val="0"/>
      <w:marTop w:val="0"/>
      <w:marBottom w:val="0"/>
      <w:divBdr>
        <w:top w:val="none" w:sz="0" w:space="0" w:color="auto"/>
        <w:left w:val="none" w:sz="0" w:space="0" w:color="auto"/>
        <w:bottom w:val="none" w:sz="0" w:space="0" w:color="auto"/>
        <w:right w:val="none" w:sz="0" w:space="0" w:color="auto"/>
      </w:divBdr>
    </w:div>
    <w:div w:id="578557752">
      <w:bodyDiv w:val="1"/>
      <w:marLeft w:val="0"/>
      <w:marRight w:val="0"/>
      <w:marTop w:val="0"/>
      <w:marBottom w:val="0"/>
      <w:divBdr>
        <w:top w:val="none" w:sz="0" w:space="0" w:color="auto"/>
        <w:left w:val="none" w:sz="0" w:space="0" w:color="auto"/>
        <w:bottom w:val="none" w:sz="0" w:space="0" w:color="auto"/>
        <w:right w:val="none" w:sz="0" w:space="0" w:color="auto"/>
      </w:divBdr>
    </w:div>
    <w:div w:id="579221090">
      <w:bodyDiv w:val="1"/>
      <w:marLeft w:val="0"/>
      <w:marRight w:val="0"/>
      <w:marTop w:val="0"/>
      <w:marBottom w:val="0"/>
      <w:divBdr>
        <w:top w:val="none" w:sz="0" w:space="0" w:color="auto"/>
        <w:left w:val="none" w:sz="0" w:space="0" w:color="auto"/>
        <w:bottom w:val="none" w:sz="0" w:space="0" w:color="auto"/>
        <w:right w:val="none" w:sz="0" w:space="0" w:color="auto"/>
      </w:divBdr>
    </w:div>
    <w:div w:id="579759343">
      <w:bodyDiv w:val="1"/>
      <w:marLeft w:val="0"/>
      <w:marRight w:val="0"/>
      <w:marTop w:val="0"/>
      <w:marBottom w:val="0"/>
      <w:divBdr>
        <w:top w:val="none" w:sz="0" w:space="0" w:color="auto"/>
        <w:left w:val="none" w:sz="0" w:space="0" w:color="auto"/>
        <w:bottom w:val="none" w:sz="0" w:space="0" w:color="auto"/>
        <w:right w:val="none" w:sz="0" w:space="0" w:color="auto"/>
      </w:divBdr>
    </w:div>
    <w:div w:id="579945564">
      <w:bodyDiv w:val="1"/>
      <w:marLeft w:val="0"/>
      <w:marRight w:val="0"/>
      <w:marTop w:val="0"/>
      <w:marBottom w:val="0"/>
      <w:divBdr>
        <w:top w:val="none" w:sz="0" w:space="0" w:color="auto"/>
        <w:left w:val="none" w:sz="0" w:space="0" w:color="auto"/>
        <w:bottom w:val="none" w:sz="0" w:space="0" w:color="auto"/>
        <w:right w:val="none" w:sz="0" w:space="0" w:color="auto"/>
      </w:divBdr>
    </w:div>
    <w:div w:id="580217383">
      <w:bodyDiv w:val="1"/>
      <w:marLeft w:val="0"/>
      <w:marRight w:val="0"/>
      <w:marTop w:val="0"/>
      <w:marBottom w:val="0"/>
      <w:divBdr>
        <w:top w:val="none" w:sz="0" w:space="0" w:color="auto"/>
        <w:left w:val="none" w:sz="0" w:space="0" w:color="auto"/>
        <w:bottom w:val="none" w:sz="0" w:space="0" w:color="auto"/>
        <w:right w:val="none" w:sz="0" w:space="0" w:color="auto"/>
      </w:divBdr>
    </w:div>
    <w:div w:id="581371767">
      <w:bodyDiv w:val="1"/>
      <w:marLeft w:val="0"/>
      <w:marRight w:val="0"/>
      <w:marTop w:val="0"/>
      <w:marBottom w:val="0"/>
      <w:divBdr>
        <w:top w:val="none" w:sz="0" w:space="0" w:color="auto"/>
        <w:left w:val="none" w:sz="0" w:space="0" w:color="auto"/>
        <w:bottom w:val="none" w:sz="0" w:space="0" w:color="auto"/>
        <w:right w:val="none" w:sz="0" w:space="0" w:color="auto"/>
      </w:divBdr>
    </w:div>
    <w:div w:id="581450488">
      <w:bodyDiv w:val="1"/>
      <w:marLeft w:val="0"/>
      <w:marRight w:val="0"/>
      <w:marTop w:val="0"/>
      <w:marBottom w:val="0"/>
      <w:divBdr>
        <w:top w:val="none" w:sz="0" w:space="0" w:color="auto"/>
        <w:left w:val="none" w:sz="0" w:space="0" w:color="auto"/>
        <w:bottom w:val="none" w:sz="0" w:space="0" w:color="auto"/>
        <w:right w:val="none" w:sz="0" w:space="0" w:color="auto"/>
      </w:divBdr>
    </w:div>
    <w:div w:id="581597686">
      <w:bodyDiv w:val="1"/>
      <w:marLeft w:val="0"/>
      <w:marRight w:val="0"/>
      <w:marTop w:val="0"/>
      <w:marBottom w:val="0"/>
      <w:divBdr>
        <w:top w:val="none" w:sz="0" w:space="0" w:color="auto"/>
        <w:left w:val="none" w:sz="0" w:space="0" w:color="auto"/>
        <w:bottom w:val="none" w:sz="0" w:space="0" w:color="auto"/>
        <w:right w:val="none" w:sz="0" w:space="0" w:color="auto"/>
      </w:divBdr>
    </w:div>
    <w:div w:id="581987121">
      <w:bodyDiv w:val="1"/>
      <w:marLeft w:val="0"/>
      <w:marRight w:val="0"/>
      <w:marTop w:val="0"/>
      <w:marBottom w:val="0"/>
      <w:divBdr>
        <w:top w:val="none" w:sz="0" w:space="0" w:color="auto"/>
        <w:left w:val="none" w:sz="0" w:space="0" w:color="auto"/>
        <w:bottom w:val="none" w:sz="0" w:space="0" w:color="auto"/>
        <w:right w:val="none" w:sz="0" w:space="0" w:color="auto"/>
      </w:divBdr>
    </w:div>
    <w:div w:id="582841326">
      <w:bodyDiv w:val="1"/>
      <w:marLeft w:val="0"/>
      <w:marRight w:val="0"/>
      <w:marTop w:val="0"/>
      <w:marBottom w:val="0"/>
      <w:divBdr>
        <w:top w:val="none" w:sz="0" w:space="0" w:color="auto"/>
        <w:left w:val="none" w:sz="0" w:space="0" w:color="auto"/>
        <w:bottom w:val="none" w:sz="0" w:space="0" w:color="auto"/>
        <w:right w:val="none" w:sz="0" w:space="0" w:color="auto"/>
      </w:divBdr>
    </w:div>
    <w:div w:id="583951953">
      <w:bodyDiv w:val="1"/>
      <w:marLeft w:val="0"/>
      <w:marRight w:val="0"/>
      <w:marTop w:val="0"/>
      <w:marBottom w:val="0"/>
      <w:divBdr>
        <w:top w:val="none" w:sz="0" w:space="0" w:color="auto"/>
        <w:left w:val="none" w:sz="0" w:space="0" w:color="auto"/>
        <w:bottom w:val="none" w:sz="0" w:space="0" w:color="auto"/>
        <w:right w:val="none" w:sz="0" w:space="0" w:color="auto"/>
      </w:divBdr>
    </w:div>
    <w:div w:id="583993657">
      <w:bodyDiv w:val="1"/>
      <w:marLeft w:val="0"/>
      <w:marRight w:val="0"/>
      <w:marTop w:val="0"/>
      <w:marBottom w:val="0"/>
      <w:divBdr>
        <w:top w:val="none" w:sz="0" w:space="0" w:color="auto"/>
        <w:left w:val="none" w:sz="0" w:space="0" w:color="auto"/>
        <w:bottom w:val="none" w:sz="0" w:space="0" w:color="auto"/>
        <w:right w:val="none" w:sz="0" w:space="0" w:color="auto"/>
      </w:divBdr>
    </w:div>
    <w:div w:id="584413389">
      <w:bodyDiv w:val="1"/>
      <w:marLeft w:val="0"/>
      <w:marRight w:val="0"/>
      <w:marTop w:val="0"/>
      <w:marBottom w:val="0"/>
      <w:divBdr>
        <w:top w:val="none" w:sz="0" w:space="0" w:color="auto"/>
        <w:left w:val="none" w:sz="0" w:space="0" w:color="auto"/>
        <w:bottom w:val="none" w:sz="0" w:space="0" w:color="auto"/>
        <w:right w:val="none" w:sz="0" w:space="0" w:color="auto"/>
      </w:divBdr>
    </w:div>
    <w:div w:id="584454644">
      <w:bodyDiv w:val="1"/>
      <w:marLeft w:val="0"/>
      <w:marRight w:val="0"/>
      <w:marTop w:val="0"/>
      <w:marBottom w:val="0"/>
      <w:divBdr>
        <w:top w:val="none" w:sz="0" w:space="0" w:color="auto"/>
        <w:left w:val="none" w:sz="0" w:space="0" w:color="auto"/>
        <w:bottom w:val="none" w:sz="0" w:space="0" w:color="auto"/>
        <w:right w:val="none" w:sz="0" w:space="0" w:color="auto"/>
      </w:divBdr>
    </w:div>
    <w:div w:id="585303244">
      <w:bodyDiv w:val="1"/>
      <w:marLeft w:val="0"/>
      <w:marRight w:val="0"/>
      <w:marTop w:val="0"/>
      <w:marBottom w:val="0"/>
      <w:divBdr>
        <w:top w:val="none" w:sz="0" w:space="0" w:color="auto"/>
        <w:left w:val="none" w:sz="0" w:space="0" w:color="auto"/>
        <w:bottom w:val="none" w:sz="0" w:space="0" w:color="auto"/>
        <w:right w:val="none" w:sz="0" w:space="0" w:color="auto"/>
      </w:divBdr>
    </w:div>
    <w:div w:id="585310106">
      <w:bodyDiv w:val="1"/>
      <w:marLeft w:val="0"/>
      <w:marRight w:val="0"/>
      <w:marTop w:val="0"/>
      <w:marBottom w:val="0"/>
      <w:divBdr>
        <w:top w:val="none" w:sz="0" w:space="0" w:color="auto"/>
        <w:left w:val="none" w:sz="0" w:space="0" w:color="auto"/>
        <w:bottom w:val="none" w:sz="0" w:space="0" w:color="auto"/>
        <w:right w:val="none" w:sz="0" w:space="0" w:color="auto"/>
      </w:divBdr>
    </w:div>
    <w:div w:id="585958484">
      <w:bodyDiv w:val="1"/>
      <w:marLeft w:val="0"/>
      <w:marRight w:val="0"/>
      <w:marTop w:val="0"/>
      <w:marBottom w:val="0"/>
      <w:divBdr>
        <w:top w:val="none" w:sz="0" w:space="0" w:color="auto"/>
        <w:left w:val="none" w:sz="0" w:space="0" w:color="auto"/>
        <w:bottom w:val="none" w:sz="0" w:space="0" w:color="auto"/>
        <w:right w:val="none" w:sz="0" w:space="0" w:color="auto"/>
      </w:divBdr>
    </w:div>
    <w:div w:id="586043170">
      <w:bodyDiv w:val="1"/>
      <w:marLeft w:val="0"/>
      <w:marRight w:val="0"/>
      <w:marTop w:val="0"/>
      <w:marBottom w:val="0"/>
      <w:divBdr>
        <w:top w:val="none" w:sz="0" w:space="0" w:color="auto"/>
        <w:left w:val="none" w:sz="0" w:space="0" w:color="auto"/>
        <w:bottom w:val="none" w:sz="0" w:space="0" w:color="auto"/>
        <w:right w:val="none" w:sz="0" w:space="0" w:color="auto"/>
      </w:divBdr>
    </w:div>
    <w:div w:id="586310054">
      <w:bodyDiv w:val="1"/>
      <w:marLeft w:val="0"/>
      <w:marRight w:val="0"/>
      <w:marTop w:val="0"/>
      <w:marBottom w:val="0"/>
      <w:divBdr>
        <w:top w:val="none" w:sz="0" w:space="0" w:color="auto"/>
        <w:left w:val="none" w:sz="0" w:space="0" w:color="auto"/>
        <w:bottom w:val="none" w:sz="0" w:space="0" w:color="auto"/>
        <w:right w:val="none" w:sz="0" w:space="0" w:color="auto"/>
      </w:divBdr>
    </w:div>
    <w:div w:id="586501968">
      <w:bodyDiv w:val="1"/>
      <w:marLeft w:val="0"/>
      <w:marRight w:val="0"/>
      <w:marTop w:val="0"/>
      <w:marBottom w:val="0"/>
      <w:divBdr>
        <w:top w:val="none" w:sz="0" w:space="0" w:color="auto"/>
        <w:left w:val="none" w:sz="0" w:space="0" w:color="auto"/>
        <w:bottom w:val="none" w:sz="0" w:space="0" w:color="auto"/>
        <w:right w:val="none" w:sz="0" w:space="0" w:color="auto"/>
      </w:divBdr>
    </w:div>
    <w:div w:id="586574649">
      <w:bodyDiv w:val="1"/>
      <w:marLeft w:val="0"/>
      <w:marRight w:val="0"/>
      <w:marTop w:val="0"/>
      <w:marBottom w:val="0"/>
      <w:divBdr>
        <w:top w:val="none" w:sz="0" w:space="0" w:color="auto"/>
        <w:left w:val="none" w:sz="0" w:space="0" w:color="auto"/>
        <w:bottom w:val="none" w:sz="0" w:space="0" w:color="auto"/>
        <w:right w:val="none" w:sz="0" w:space="0" w:color="auto"/>
      </w:divBdr>
    </w:div>
    <w:div w:id="586815584">
      <w:bodyDiv w:val="1"/>
      <w:marLeft w:val="0"/>
      <w:marRight w:val="0"/>
      <w:marTop w:val="0"/>
      <w:marBottom w:val="0"/>
      <w:divBdr>
        <w:top w:val="none" w:sz="0" w:space="0" w:color="auto"/>
        <w:left w:val="none" w:sz="0" w:space="0" w:color="auto"/>
        <w:bottom w:val="none" w:sz="0" w:space="0" w:color="auto"/>
        <w:right w:val="none" w:sz="0" w:space="0" w:color="auto"/>
      </w:divBdr>
    </w:div>
    <w:div w:id="587152951">
      <w:bodyDiv w:val="1"/>
      <w:marLeft w:val="0"/>
      <w:marRight w:val="0"/>
      <w:marTop w:val="0"/>
      <w:marBottom w:val="0"/>
      <w:divBdr>
        <w:top w:val="none" w:sz="0" w:space="0" w:color="auto"/>
        <w:left w:val="none" w:sz="0" w:space="0" w:color="auto"/>
        <w:bottom w:val="none" w:sz="0" w:space="0" w:color="auto"/>
        <w:right w:val="none" w:sz="0" w:space="0" w:color="auto"/>
      </w:divBdr>
    </w:div>
    <w:div w:id="587422721">
      <w:bodyDiv w:val="1"/>
      <w:marLeft w:val="0"/>
      <w:marRight w:val="0"/>
      <w:marTop w:val="0"/>
      <w:marBottom w:val="0"/>
      <w:divBdr>
        <w:top w:val="none" w:sz="0" w:space="0" w:color="auto"/>
        <w:left w:val="none" w:sz="0" w:space="0" w:color="auto"/>
        <w:bottom w:val="none" w:sz="0" w:space="0" w:color="auto"/>
        <w:right w:val="none" w:sz="0" w:space="0" w:color="auto"/>
      </w:divBdr>
    </w:div>
    <w:div w:id="587614773">
      <w:bodyDiv w:val="1"/>
      <w:marLeft w:val="0"/>
      <w:marRight w:val="0"/>
      <w:marTop w:val="0"/>
      <w:marBottom w:val="0"/>
      <w:divBdr>
        <w:top w:val="none" w:sz="0" w:space="0" w:color="auto"/>
        <w:left w:val="none" w:sz="0" w:space="0" w:color="auto"/>
        <w:bottom w:val="none" w:sz="0" w:space="0" w:color="auto"/>
        <w:right w:val="none" w:sz="0" w:space="0" w:color="auto"/>
      </w:divBdr>
    </w:div>
    <w:div w:id="589237321">
      <w:bodyDiv w:val="1"/>
      <w:marLeft w:val="0"/>
      <w:marRight w:val="0"/>
      <w:marTop w:val="0"/>
      <w:marBottom w:val="0"/>
      <w:divBdr>
        <w:top w:val="none" w:sz="0" w:space="0" w:color="auto"/>
        <w:left w:val="none" w:sz="0" w:space="0" w:color="auto"/>
        <w:bottom w:val="none" w:sz="0" w:space="0" w:color="auto"/>
        <w:right w:val="none" w:sz="0" w:space="0" w:color="auto"/>
      </w:divBdr>
    </w:div>
    <w:div w:id="589655356">
      <w:bodyDiv w:val="1"/>
      <w:marLeft w:val="0"/>
      <w:marRight w:val="0"/>
      <w:marTop w:val="0"/>
      <w:marBottom w:val="0"/>
      <w:divBdr>
        <w:top w:val="none" w:sz="0" w:space="0" w:color="auto"/>
        <w:left w:val="none" w:sz="0" w:space="0" w:color="auto"/>
        <w:bottom w:val="none" w:sz="0" w:space="0" w:color="auto"/>
        <w:right w:val="none" w:sz="0" w:space="0" w:color="auto"/>
      </w:divBdr>
    </w:div>
    <w:div w:id="590552676">
      <w:bodyDiv w:val="1"/>
      <w:marLeft w:val="0"/>
      <w:marRight w:val="0"/>
      <w:marTop w:val="0"/>
      <w:marBottom w:val="0"/>
      <w:divBdr>
        <w:top w:val="none" w:sz="0" w:space="0" w:color="auto"/>
        <w:left w:val="none" w:sz="0" w:space="0" w:color="auto"/>
        <w:bottom w:val="none" w:sz="0" w:space="0" w:color="auto"/>
        <w:right w:val="none" w:sz="0" w:space="0" w:color="auto"/>
      </w:divBdr>
    </w:div>
    <w:div w:id="590820298">
      <w:bodyDiv w:val="1"/>
      <w:marLeft w:val="0"/>
      <w:marRight w:val="0"/>
      <w:marTop w:val="0"/>
      <w:marBottom w:val="0"/>
      <w:divBdr>
        <w:top w:val="none" w:sz="0" w:space="0" w:color="auto"/>
        <w:left w:val="none" w:sz="0" w:space="0" w:color="auto"/>
        <w:bottom w:val="none" w:sz="0" w:space="0" w:color="auto"/>
        <w:right w:val="none" w:sz="0" w:space="0" w:color="auto"/>
      </w:divBdr>
    </w:div>
    <w:div w:id="591623721">
      <w:bodyDiv w:val="1"/>
      <w:marLeft w:val="0"/>
      <w:marRight w:val="0"/>
      <w:marTop w:val="0"/>
      <w:marBottom w:val="0"/>
      <w:divBdr>
        <w:top w:val="none" w:sz="0" w:space="0" w:color="auto"/>
        <w:left w:val="none" w:sz="0" w:space="0" w:color="auto"/>
        <w:bottom w:val="none" w:sz="0" w:space="0" w:color="auto"/>
        <w:right w:val="none" w:sz="0" w:space="0" w:color="auto"/>
      </w:divBdr>
    </w:div>
    <w:div w:id="592201033">
      <w:bodyDiv w:val="1"/>
      <w:marLeft w:val="0"/>
      <w:marRight w:val="0"/>
      <w:marTop w:val="0"/>
      <w:marBottom w:val="0"/>
      <w:divBdr>
        <w:top w:val="none" w:sz="0" w:space="0" w:color="auto"/>
        <w:left w:val="none" w:sz="0" w:space="0" w:color="auto"/>
        <w:bottom w:val="none" w:sz="0" w:space="0" w:color="auto"/>
        <w:right w:val="none" w:sz="0" w:space="0" w:color="auto"/>
      </w:divBdr>
    </w:div>
    <w:div w:id="592783671">
      <w:bodyDiv w:val="1"/>
      <w:marLeft w:val="0"/>
      <w:marRight w:val="0"/>
      <w:marTop w:val="0"/>
      <w:marBottom w:val="0"/>
      <w:divBdr>
        <w:top w:val="none" w:sz="0" w:space="0" w:color="auto"/>
        <w:left w:val="none" w:sz="0" w:space="0" w:color="auto"/>
        <w:bottom w:val="none" w:sz="0" w:space="0" w:color="auto"/>
        <w:right w:val="none" w:sz="0" w:space="0" w:color="auto"/>
      </w:divBdr>
    </w:div>
    <w:div w:id="592862164">
      <w:bodyDiv w:val="1"/>
      <w:marLeft w:val="0"/>
      <w:marRight w:val="0"/>
      <w:marTop w:val="0"/>
      <w:marBottom w:val="0"/>
      <w:divBdr>
        <w:top w:val="none" w:sz="0" w:space="0" w:color="auto"/>
        <w:left w:val="none" w:sz="0" w:space="0" w:color="auto"/>
        <w:bottom w:val="none" w:sz="0" w:space="0" w:color="auto"/>
        <w:right w:val="none" w:sz="0" w:space="0" w:color="auto"/>
      </w:divBdr>
    </w:div>
    <w:div w:id="592978796">
      <w:bodyDiv w:val="1"/>
      <w:marLeft w:val="0"/>
      <w:marRight w:val="0"/>
      <w:marTop w:val="0"/>
      <w:marBottom w:val="0"/>
      <w:divBdr>
        <w:top w:val="none" w:sz="0" w:space="0" w:color="auto"/>
        <w:left w:val="none" w:sz="0" w:space="0" w:color="auto"/>
        <w:bottom w:val="none" w:sz="0" w:space="0" w:color="auto"/>
        <w:right w:val="none" w:sz="0" w:space="0" w:color="auto"/>
      </w:divBdr>
    </w:div>
    <w:div w:id="593518585">
      <w:bodyDiv w:val="1"/>
      <w:marLeft w:val="0"/>
      <w:marRight w:val="0"/>
      <w:marTop w:val="0"/>
      <w:marBottom w:val="0"/>
      <w:divBdr>
        <w:top w:val="none" w:sz="0" w:space="0" w:color="auto"/>
        <w:left w:val="none" w:sz="0" w:space="0" w:color="auto"/>
        <w:bottom w:val="none" w:sz="0" w:space="0" w:color="auto"/>
        <w:right w:val="none" w:sz="0" w:space="0" w:color="auto"/>
      </w:divBdr>
    </w:div>
    <w:div w:id="593826251">
      <w:bodyDiv w:val="1"/>
      <w:marLeft w:val="0"/>
      <w:marRight w:val="0"/>
      <w:marTop w:val="0"/>
      <w:marBottom w:val="0"/>
      <w:divBdr>
        <w:top w:val="none" w:sz="0" w:space="0" w:color="auto"/>
        <w:left w:val="none" w:sz="0" w:space="0" w:color="auto"/>
        <w:bottom w:val="none" w:sz="0" w:space="0" w:color="auto"/>
        <w:right w:val="none" w:sz="0" w:space="0" w:color="auto"/>
      </w:divBdr>
    </w:div>
    <w:div w:id="594705765">
      <w:bodyDiv w:val="1"/>
      <w:marLeft w:val="0"/>
      <w:marRight w:val="0"/>
      <w:marTop w:val="0"/>
      <w:marBottom w:val="0"/>
      <w:divBdr>
        <w:top w:val="none" w:sz="0" w:space="0" w:color="auto"/>
        <w:left w:val="none" w:sz="0" w:space="0" w:color="auto"/>
        <w:bottom w:val="none" w:sz="0" w:space="0" w:color="auto"/>
        <w:right w:val="none" w:sz="0" w:space="0" w:color="auto"/>
      </w:divBdr>
    </w:div>
    <w:div w:id="594898868">
      <w:bodyDiv w:val="1"/>
      <w:marLeft w:val="0"/>
      <w:marRight w:val="0"/>
      <w:marTop w:val="0"/>
      <w:marBottom w:val="0"/>
      <w:divBdr>
        <w:top w:val="none" w:sz="0" w:space="0" w:color="auto"/>
        <w:left w:val="none" w:sz="0" w:space="0" w:color="auto"/>
        <w:bottom w:val="none" w:sz="0" w:space="0" w:color="auto"/>
        <w:right w:val="none" w:sz="0" w:space="0" w:color="auto"/>
      </w:divBdr>
    </w:div>
    <w:div w:id="595334375">
      <w:bodyDiv w:val="1"/>
      <w:marLeft w:val="0"/>
      <w:marRight w:val="0"/>
      <w:marTop w:val="0"/>
      <w:marBottom w:val="0"/>
      <w:divBdr>
        <w:top w:val="none" w:sz="0" w:space="0" w:color="auto"/>
        <w:left w:val="none" w:sz="0" w:space="0" w:color="auto"/>
        <w:bottom w:val="none" w:sz="0" w:space="0" w:color="auto"/>
        <w:right w:val="none" w:sz="0" w:space="0" w:color="auto"/>
      </w:divBdr>
    </w:div>
    <w:div w:id="596211055">
      <w:bodyDiv w:val="1"/>
      <w:marLeft w:val="0"/>
      <w:marRight w:val="0"/>
      <w:marTop w:val="0"/>
      <w:marBottom w:val="0"/>
      <w:divBdr>
        <w:top w:val="none" w:sz="0" w:space="0" w:color="auto"/>
        <w:left w:val="none" w:sz="0" w:space="0" w:color="auto"/>
        <w:bottom w:val="none" w:sz="0" w:space="0" w:color="auto"/>
        <w:right w:val="none" w:sz="0" w:space="0" w:color="auto"/>
      </w:divBdr>
    </w:div>
    <w:div w:id="597098561">
      <w:bodyDiv w:val="1"/>
      <w:marLeft w:val="0"/>
      <w:marRight w:val="0"/>
      <w:marTop w:val="0"/>
      <w:marBottom w:val="0"/>
      <w:divBdr>
        <w:top w:val="none" w:sz="0" w:space="0" w:color="auto"/>
        <w:left w:val="none" w:sz="0" w:space="0" w:color="auto"/>
        <w:bottom w:val="none" w:sz="0" w:space="0" w:color="auto"/>
        <w:right w:val="none" w:sz="0" w:space="0" w:color="auto"/>
      </w:divBdr>
    </w:div>
    <w:div w:id="597371843">
      <w:bodyDiv w:val="1"/>
      <w:marLeft w:val="0"/>
      <w:marRight w:val="0"/>
      <w:marTop w:val="0"/>
      <w:marBottom w:val="0"/>
      <w:divBdr>
        <w:top w:val="none" w:sz="0" w:space="0" w:color="auto"/>
        <w:left w:val="none" w:sz="0" w:space="0" w:color="auto"/>
        <w:bottom w:val="none" w:sz="0" w:space="0" w:color="auto"/>
        <w:right w:val="none" w:sz="0" w:space="0" w:color="auto"/>
      </w:divBdr>
    </w:div>
    <w:div w:id="598097843">
      <w:bodyDiv w:val="1"/>
      <w:marLeft w:val="0"/>
      <w:marRight w:val="0"/>
      <w:marTop w:val="0"/>
      <w:marBottom w:val="0"/>
      <w:divBdr>
        <w:top w:val="none" w:sz="0" w:space="0" w:color="auto"/>
        <w:left w:val="none" w:sz="0" w:space="0" w:color="auto"/>
        <w:bottom w:val="none" w:sz="0" w:space="0" w:color="auto"/>
        <w:right w:val="none" w:sz="0" w:space="0" w:color="auto"/>
      </w:divBdr>
    </w:div>
    <w:div w:id="598174011">
      <w:bodyDiv w:val="1"/>
      <w:marLeft w:val="0"/>
      <w:marRight w:val="0"/>
      <w:marTop w:val="0"/>
      <w:marBottom w:val="0"/>
      <w:divBdr>
        <w:top w:val="none" w:sz="0" w:space="0" w:color="auto"/>
        <w:left w:val="none" w:sz="0" w:space="0" w:color="auto"/>
        <w:bottom w:val="none" w:sz="0" w:space="0" w:color="auto"/>
        <w:right w:val="none" w:sz="0" w:space="0" w:color="auto"/>
      </w:divBdr>
    </w:div>
    <w:div w:id="598215755">
      <w:bodyDiv w:val="1"/>
      <w:marLeft w:val="0"/>
      <w:marRight w:val="0"/>
      <w:marTop w:val="0"/>
      <w:marBottom w:val="0"/>
      <w:divBdr>
        <w:top w:val="none" w:sz="0" w:space="0" w:color="auto"/>
        <w:left w:val="none" w:sz="0" w:space="0" w:color="auto"/>
        <w:bottom w:val="none" w:sz="0" w:space="0" w:color="auto"/>
        <w:right w:val="none" w:sz="0" w:space="0" w:color="auto"/>
      </w:divBdr>
    </w:div>
    <w:div w:id="598683231">
      <w:bodyDiv w:val="1"/>
      <w:marLeft w:val="0"/>
      <w:marRight w:val="0"/>
      <w:marTop w:val="0"/>
      <w:marBottom w:val="0"/>
      <w:divBdr>
        <w:top w:val="none" w:sz="0" w:space="0" w:color="auto"/>
        <w:left w:val="none" w:sz="0" w:space="0" w:color="auto"/>
        <w:bottom w:val="none" w:sz="0" w:space="0" w:color="auto"/>
        <w:right w:val="none" w:sz="0" w:space="0" w:color="auto"/>
      </w:divBdr>
    </w:div>
    <w:div w:id="599720387">
      <w:bodyDiv w:val="1"/>
      <w:marLeft w:val="0"/>
      <w:marRight w:val="0"/>
      <w:marTop w:val="0"/>
      <w:marBottom w:val="0"/>
      <w:divBdr>
        <w:top w:val="none" w:sz="0" w:space="0" w:color="auto"/>
        <w:left w:val="none" w:sz="0" w:space="0" w:color="auto"/>
        <w:bottom w:val="none" w:sz="0" w:space="0" w:color="auto"/>
        <w:right w:val="none" w:sz="0" w:space="0" w:color="auto"/>
      </w:divBdr>
    </w:div>
    <w:div w:id="599874674">
      <w:bodyDiv w:val="1"/>
      <w:marLeft w:val="0"/>
      <w:marRight w:val="0"/>
      <w:marTop w:val="0"/>
      <w:marBottom w:val="0"/>
      <w:divBdr>
        <w:top w:val="none" w:sz="0" w:space="0" w:color="auto"/>
        <w:left w:val="none" w:sz="0" w:space="0" w:color="auto"/>
        <w:bottom w:val="none" w:sz="0" w:space="0" w:color="auto"/>
        <w:right w:val="none" w:sz="0" w:space="0" w:color="auto"/>
      </w:divBdr>
    </w:div>
    <w:div w:id="599946365">
      <w:bodyDiv w:val="1"/>
      <w:marLeft w:val="0"/>
      <w:marRight w:val="0"/>
      <w:marTop w:val="0"/>
      <w:marBottom w:val="0"/>
      <w:divBdr>
        <w:top w:val="none" w:sz="0" w:space="0" w:color="auto"/>
        <w:left w:val="none" w:sz="0" w:space="0" w:color="auto"/>
        <w:bottom w:val="none" w:sz="0" w:space="0" w:color="auto"/>
        <w:right w:val="none" w:sz="0" w:space="0" w:color="auto"/>
      </w:divBdr>
    </w:div>
    <w:div w:id="600721402">
      <w:bodyDiv w:val="1"/>
      <w:marLeft w:val="0"/>
      <w:marRight w:val="0"/>
      <w:marTop w:val="0"/>
      <w:marBottom w:val="0"/>
      <w:divBdr>
        <w:top w:val="none" w:sz="0" w:space="0" w:color="auto"/>
        <w:left w:val="none" w:sz="0" w:space="0" w:color="auto"/>
        <w:bottom w:val="none" w:sz="0" w:space="0" w:color="auto"/>
        <w:right w:val="none" w:sz="0" w:space="0" w:color="auto"/>
      </w:divBdr>
    </w:div>
    <w:div w:id="601185627">
      <w:bodyDiv w:val="1"/>
      <w:marLeft w:val="0"/>
      <w:marRight w:val="0"/>
      <w:marTop w:val="0"/>
      <w:marBottom w:val="0"/>
      <w:divBdr>
        <w:top w:val="none" w:sz="0" w:space="0" w:color="auto"/>
        <w:left w:val="none" w:sz="0" w:space="0" w:color="auto"/>
        <w:bottom w:val="none" w:sz="0" w:space="0" w:color="auto"/>
        <w:right w:val="none" w:sz="0" w:space="0" w:color="auto"/>
      </w:divBdr>
    </w:div>
    <w:div w:id="601767436">
      <w:bodyDiv w:val="1"/>
      <w:marLeft w:val="0"/>
      <w:marRight w:val="0"/>
      <w:marTop w:val="0"/>
      <w:marBottom w:val="0"/>
      <w:divBdr>
        <w:top w:val="none" w:sz="0" w:space="0" w:color="auto"/>
        <w:left w:val="none" w:sz="0" w:space="0" w:color="auto"/>
        <w:bottom w:val="none" w:sz="0" w:space="0" w:color="auto"/>
        <w:right w:val="none" w:sz="0" w:space="0" w:color="auto"/>
      </w:divBdr>
    </w:div>
    <w:div w:id="601962794">
      <w:bodyDiv w:val="1"/>
      <w:marLeft w:val="0"/>
      <w:marRight w:val="0"/>
      <w:marTop w:val="0"/>
      <w:marBottom w:val="0"/>
      <w:divBdr>
        <w:top w:val="none" w:sz="0" w:space="0" w:color="auto"/>
        <w:left w:val="none" w:sz="0" w:space="0" w:color="auto"/>
        <w:bottom w:val="none" w:sz="0" w:space="0" w:color="auto"/>
        <w:right w:val="none" w:sz="0" w:space="0" w:color="auto"/>
      </w:divBdr>
    </w:div>
    <w:div w:id="602033654">
      <w:bodyDiv w:val="1"/>
      <w:marLeft w:val="0"/>
      <w:marRight w:val="0"/>
      <w:marTop w:val="0"/>
      <w:marBottom w:val="0"/>
      <w:divBdr>
        <w:top w:val="none" w:sz="0" w:space="0" w:color="auto"/>
        <w:left w:val="none" w:sz="0" w:space="0" w:color="auto"/>
        <w:bottom w:val="none" w:sz="0" w:space="0" w:color="auto"/>
        <w:right w:val="none" w:sz="0" w:space="0" w:color="auto"/>
      </w:divBdr>
    </w:div>
    <w:div w:id="602538612">
      <w:bodyDiv w:val="1"/>
      <w:marLeft w:val="0"/>
      <w:marRight w:val="0"/>
      <w:marTop w:val="0"/>
      <w:marBottom w:val="0"/>
      <w:divBdr>
        <w:top w:val="none" w:sz="0" w:space="0" w:color="auto"/>
        <w:left w:val="none" w:sz="0" w:space="0" w:color="auto"/>
        <w:bottom w:val="none" w:sz="0" w:space="0" w:color="auto"/>
        <w:right w:val="none" w:sz="0" w:space="0" w:color="auto"/>
      </w:divBdr>
    </w:div>
    <w:div w:id="602541463">
      <w:bodyDiv w:val="1"/>
      <w:marLeft w:val="0"/>
      <w:marRight w:val="0"/>
      <w:marTop w:val="0"/>
      <w:marBottom w:val="0"/>
      <w:divBdr>
        <w:top w:val="none" w:sz="0" w:space="0" w:color="auto"/>
        <w:left w:val="none" w:sz="0" w:space="0" w:color="auto"/>
        <w:bottom w:val="none" w:sz="0" w:space="0" w:color="auto"/>
        <w:right w:val="none" w:sz="0" w:space="0" w:color="auto"/>
      </w:divBdr>
    </w:div>
    <w:div w:id="603221840">
      <w:bodyDiv w:val="1"/>
      <w:marLeft w:val="0"/>
      <w:marRight w:val="0"/>
      <w:marTop w:val="0"/>
      <w:marBottom w:val="0"/>
      <w:divBdr>
        <w:top w:val="none" w:sz="0" w:space="0" w:color="auto"/>
        <w:left w:val="none" w:sz="0" w:space="0" w:color="auto"/>
        <w:bottom w:val="none" w:sz="0" w:space="0" w:color="auto"/>
        <w:right w:val="none" w:sz="0" w:space="0" w:color="auto"/>
      </w:divBdr>
    </w:div>
    <w:div w:id="603273193">
      <w:bodyDiv w:val="1"/>
      <w:marLeft w:val="0"/>
      <w:marRight w:val="0"/>
      <w:marTop w:val="0"/>
      <w:marBottom w:val="0"/>
      <w:divBdr>
        <w:top w:val="none" w:sz="0" w:space="0" w:color="auto"/>
        <w:left w:val="none" w:sz="0" w:space="0" w:color="auto"/>
        <w:bottom w:val="none" w:sz="0" w:space="0" w:color="auto"/>
        <w:right w:val="none" w:sz="0" w:space="0" w:color="auto"/>
      </w:divBdr>
    </w:div>
    <w:div w:id="603879147">
      <w:bodyDiv w:val="1"/>
      <w:marLeft w:val="0"/>
      <w:marRight w:val="0"/>
      <w:marTop w:val="0"/>
      <w:marBottom w:val="0"/>
      <w:divBdr>
        <w:top w:val="none" w:sz="0" w:space="0" w:color="auto"/>
        <w:left w:val="none" w:sz="0" w:space="0" w:color="auto"/>
        <w:bottom w:val="none" w:sz="0" w:space="0" w:color="auto"/>
        <w:right w:val="none" w:sz="0" w:space="0" w:color="auto"/>
      </w:divBdr>
    </w:div>
    <w:div w:id="605164157">
      <w:bodyDiv w:val="1"/>
      <w:marLeft w:val="0"/>
      <w:marRight w:val="0"/>
      <w:marTop w:val="0"/>
      <w:marBottom w:val="0"/>
      <w:divBdr>
        <w:top w:val="none" w:sz="0" w:space="0" w:color="auto"/>
        <w:left w:val="none" w:sz="0" w:space="0" w:color="auto"/>
        <w:bottom w:val="none" w:sz="0" w:space="0" w:color="auto"/>
        <w:right w:val="none" w:sz="0" w:space="0" w:color="auto"/>
      </w:divBdr>
    </w:div>
    <w:div w:id="605386560">
      <w:bodyDiv w:val="1"/>
      <w:marLeft w:val="0"/>
      <w:marRight w:val="0"/>
      <w:marTop w:val="0"/>
      <w:marBottom w:val="0"/>
      <w:divBdr>
        <w:top w:val="none" w:sz="0" w:space="0" w:color="auto"/>
        <w:left w:val="none" w:sz="0" w:space="0" w:color="auto"/>
        <w:bottom w:val="none" w:sz="0" w:space="0" w:color="auto"/>
        <w:right w:val="none" w:sz="0" w:space="0" w:color="auto"/>
      </w:divBdr>
    </w:div>
    <w:div w:id="606230110">
      <w:bodyDiv w:val="1"/>
      <w:marLeft w:val="0"/>
      <w:marRight w:val="0"/>
      <w:marTop w:val="0"/>
      <w:marBottom w:val="0"/>
      <w:divBdr>
        <w:top w:val="none" w:sz="0" w:space="0" w:color="auto"/>
        <w:left w:val="none" w:sz="0" w:space="0" w:color="auto"/>
        <w:bottom w:val="none" w:sz="0" w:space="0" w:color="auto"/>
        <w:right w:val="none" w:sz="0" w:space="0" w:color="auto"/>
      </w:divBdr>
    </w:div>
    <w:div w:id="606620338">
      <w:bodyDiv w:val="1"/>
      <w:marLeft w:val="0"/>
      <w:marRight w:val="0"/>
      <w:marTop w:val="0"/>
      <w:marBottom w:val="0"/>
      <w:divBdr>
        <w:top w:val="none" w:sz="0" w:space="0" w:color="auto"/>
        <w:left w:val="none" w:sz="0" w:space="0" w:color="auto"/>
        <w:bottom w:val="none" w:sz="0" w:space="0" w:color="auto"/>
        <w:right w:val="none" w:sz="0" w:space="0" w:color="auto"/>
      </w:divBdr>
    </w:div>
    <w:div w:id="607389157">
      <w:bodyDiv w:val="1"/>
      <w:marLeft w:val="0"/>
      <w:marRight w:val="0"/>
      <w:marTop w:val="0"/>
      <w:marBottom w:val="0"/>
      <w:divBdr>
        <w:top w:val="none" w:sz="0" w:space="0" w:color="auto"/>
        <w:left w:val="none" w:sz="0" w:space="0" w:color="auto"/>
        <w:bottom w:val="none" w:sz="0" w:space="0" w:color="auto"/>
        <w:right w:val="none" w:sz="0" w:space="0" w:color="auto"/>
      </w:divBdr>
    </w:div>
    <w:div w:id="607926446">
      <w:bodyDiv w:val="1"/>
      <w:marLeft w:val="0"/>
      <w:marRight w:val="0"/>
      <w:marTop w:val="0"/>
      <w:marBottom w:val="0"/>
      <w:divBdr>
        <w:top w:val="none" w:sz="0" w:space="0" w:color="auto"/>
        <w:left w:val="none" w:sz="0" w:space="0" w:color="auto"/>
        <w:bottom w:val="none" w:sz="0" w:space="0" w:color="auto"/>
        <w:right w:val="none" w:sz="0" w:space="0" w:color="auto"/>
      </w:divBdr>
    </w:div>
    <w:div w:id="608926077">
      <w:bodyDiv w:val="1"/>
      <w:marLeft w:val="0"/>
      <w:marRight w:val="0"/>
      <w:marTop w:val="0"/>
      <w:marBottom w:val="0"/>
      <w:divBdr>
        <w:top w:val="none" w:sz="0" w:space="0" w:color="auto"/>
        <w:left w:val="none" w:sz="0" w:space="0" w:color="auto"/>
        <w:bottom w:val="none" w:sz="0" w:space="0" w:color="auto"/>
        <w:right w:val="none" w:sz="0" w:space="0" w:color="auto"/>
      </w:divBdr>
    </w:div>
    <w:div w:id="609510030">
      <w:bodyDiv w:val="1"/>
      <w:marLeft w:val="0"/>
      <w:marRight w:val="0"/>
      <w:marTop w:val="0"/>
      <w:marBottom w:val="0"/>
      <w:divBdr>
        <w:top w:val="none" w:sz="0" w:space="0" w:color="auto"/>
        <w:left w:val="none" w:sz="0" w:space="0" w:color="auto"/>
        <w:bottom w:val="none" w:sz="0" w:space="0" w:color="auto"/>
        <w:right w:val="none" w:sz="0" w:space="0" w:color="auto"/>
      </w:divBdr>
    </w:div>
    <w:div w:id="609703001">
      <w:bodyDiv w:val="1"/>
      <w:marLeft w:val="0"/>
      <w:marRight w:val="0"/>
      <w:marTop w:val="0"/>
      <w:marBottom w:val="0"/>
      <w:divBdr>
        <w:top w:val="none" w:sz="0" w:space="0" w:color="auto"/>
        <w:left w:val="none" w:sz="0" w:space="0" w:color="auto"/>
        <w:bottom w:val="none" w:sz="0" w:space="0" w:color="auto"/>
        <w:right w:val="none" w:sz="0" w:space="0" w:color="auto"/>
      </w:divBdr>
    </w:div>
    <w:div w:id="609706771">
      <w:bodyDiv w:val="1"/>
      <w:marLeft w:val="0"/>
      <w:marRight w:val="0"/>
      <w:marTop w:val="0"/>
      <w:marBottom w:val="0"/>
      <w:divBdr>
        <w:top w:val="none" w:sz="0" w:space="0" w:color="auto"/>
        <w:left w:val="none" w:sz="0" w:space="0" w:color="auto"/>
        <w:bottom w:val="none" w:sz="0" w:space="0" w:color="auto"/>
        <w:right w:val="none" w:sz="0" w:space="0" w:color="auto"/>
      </w:divBdr>
    </w:div>
    <w:div w:id="610357277">
      <w:bodyDiv w:val="1"/>
      <w:marLeft w:val="0"/>
      <w:marRight w:val="0"/>
      <w:marTop w:val="0"/>
      <w:marBottom w:val="0"/>
      <w:divBdr>
        <w:top w:val="none" w:sz="0" w:space="0" w:color="auto"/>
        <w:left w:val="none" w:sz="0" w:space="0" w:color="auto"/>
        <w:bottom w:val="none" w:sz="0" w:space="0" w:color="auto"/>
        <w:right w:val="none" w:sz="0" w:space="0" w:color="auto"/>
      </w:divBdr>
    </w:div>
    <w:div w:id="610476071">
      <w:bodyDiv w:val="1"/>
      <w:marLeft w:val="0"/>
      <w:marRight w:val="0"/>
      <w:marTop w:val="0"/>
      <w:marBottom w:val="0"/>
      <w:divBdr>
        <w:top w:val="none" w:sz="0" w:space="0" w:color="auto"/>
        <w:left w:val="none" w:sz="0" w:space="0" w:color="auto"/>
        <w:bottom w:val="none" w:sz="0" w:space="0" w:color="auto"/>
        <w:right w:val="none" w:sz="0" w:space="0" w:color="auto"/>
      </w:divBdr>
    </w:div>
    <w:div w:id="612325926">
      <w:bodyDiv w:val="1"/>
      <w:marLeft w:val="0"/>
      <w:marRight w:val="0"/>
      <w:marTop w:val="0"/>
      <w:marBottom w:val="0"/>
      <w:divBdr>
        <w:top w:val="none" w:sz="0" w:space="0" w:color="auto"/>
        <w:left w:val="none" w:sz="0" w:space="0" w:color="auto"/>
        <w:bottom w:val="none" w:sz="0" w:space="0" w:color="auto"/>
        <w:right w:val="none" w:sz="0" w:space="0" w:color="auto"/>
      </w:divBdr>
    </w:div>
    <w:div w:id="612634316">
      <w:bodyDiv w:val="1"/>
      <w:marLeft w:val="0"/>
      <w:marRight w:val="0"/>
      <w:marTop w:val="0"/>
      <w:marBottom w:val="0"/>
      <w:divBdr>
        <w:top w:val="none" w:sz="0" w:space="0" w:color="auto"/>
        <w:left w:val="none" w:sz="0" w:space="0" w:color="auto"/>
        <w:bottom w:val="none" w:sz="0" w:space="0" w:color="auto"/>
        <w:right w:val="none" w:sz="0" w:space="0" w:color="auto"/>
      </w:divBdr>
    </w:div>
    <w:div w:id="613287805">
      <w:bodyDiv w:val="1"/>
      <w:marLeft w:val="0"/>
      <w:marRight w:val="0"/>
      <w:marTop w:val="0"/>
      <w:marBottom w:val="0"/>
      <w:divBdr>
        <w:top w:val="none" w:sz="0" w:space="0" w:color="auto"/>
        <w:left w:val="none" w:sz="0" w:space="0" w:color="auto"/>
        <w:bottom w:val="none" w:sz="0" w:space="0" w:color="auto"/>
        <w:right w:val="none" w:sz="0" w:space="0" w:color="auto"/>
      </w:divBdr>
    </w:div>
    <w:div w:id="613366135">
      <w:bodyDiv w:val="1"/>
      <w:marLeft w:val="0"/>
      <w:marRight w:val="0"/>
      <w:marTop w:val="0"/>
      <w:marBottom w:val="0"/>
      <w:divBdr>
        <w:top w:val="none" w:sz="0" w:space="0" w:color="auto"/>
        <w:left w:val="none" w:sz="0" w:space="0" w:color="auto"/>
        <w:bottom w:val="none" w:sz="0" w:space="0" w:color="auto"/>
        <w:right w:val="none" w:sz="0" w:space="0" w:color="auto"/>
      </w:divBdr>
    </w:div>
    <w:div w:id="613757356">
      <w:bodyDiv w:val="1"/>
      <w:marLeft w:val="0"/>
      <w:marRight w:val="0"/>
      <w:marTop w:val="0"/>
      <w:marBottom w:val="0"/>
      <w:divBdr>
        <w:top w:val="none" w:sz="0" w:space="0" w:color="auto"/>
        <w:left w:val="none" w:sz="0" w:space="0" w:color="auto"/>
        <w:bottom w:val="none" w:sz="0" w:space="0" w:color="auto"/>
        <w:right w:val="none" w:sz="0" w:space="0" w:color="auto"/>
      </w:divBdr>
    </w:div>
    <w:div w:id="614799575">
      <w:bodyDiv w:val="1"/>
      <w:marLeft w:val="0"/>
      <w:marRight w:val="0"/>
      <w:marTop w:val="0"/>
      <w:marBottom w:val="0"/>
      <w:divBdr>
        <w:top w:val="none" w:sz="0" w:space="0" w:color="auto"/>
        <w:left w:val="none" w:sz="0" w:space="0" w:color="auto"/>
        <w:bottom w:val="none" w:sz="0" w:space="0" w:color="auto"/>
        <w:right w:val="none" w:sz="0" w:space="0" w:color="auto"/>
      </w:divBdr>
    </w:div>
    <w:div w:id="615868946">
      <w:bodyDiv w:val="1"/>
      <w:marLeft w:val="0"/>
      <w:marRight w:val="0"/>
      <w:marTop w:val="0"/>
      <w:marBottom w:val="0"/>
      <w:divBdr>
        <w:top w:val="none" w:sz="0" w:space="0" w:color="auto"/>
        <w:left w:val="none" w:sz="0" w:space="0" w:color="auto"/>
        <w:bottom w:val="none" w:sz="0" w:space="0" w:color="auto"/>
        <w:right w:val="none" w:sz="0" w:space="0" w:color="auto"/>
      </w:divBdr>
    </w:div>
    <w:div w:id="615916730">
      <w:bodyDiv w:val="1"/>
      <w:marLeft w:val="0"/>
      <w:marRight w:val="0"/>
      <w:marTop w:val="0"/>
      <w:marBottom w:val="0"/>
      <w:divBdr>
        <w:top w:val="none" w:sz="0" w:space="0" w:color="auto"/>
        <w:left w:val="none" w:sz="0" w:space="0" w:color="auto"/>
        <w:bottom w:val="none" w:sz="0" w:space="0" w:color="auto"/>
        <w:right w:val="none" w:sz="0" w:space="0" w:color="auto"/>
      </w:divBdr>
    </w:div>
    <w:div w:id="616066902">
      <w:bodyDiv w:val="1"/>
      <w:marLeft w:val="0"/>
      <w:marRight w:val="0"/>
      <w:marTop w:val="0"/>
      <w:marBottom w:val="0"/>
      <w:divBdr>
        <w:top w:val="none" w:sz="0" w:space="0" w:color="auto"/>
        <w:left w:val="none" w:sz="0" w:space="0" w:color="auto"/>
        <w:bottom w:val="none" w:sz="0" w:space="0" w:color="auto"/>
        <w:right w:val="none" w:sz="0" w:space="0" w:color="auto"/>
      </w:divBdr>
    </w:div>
    <w:div w:id="616135398">
      <w:bodyDiv w:val="1"/>
      <w:marLeft w:val="0"/>
      <w:marRight w:val="0"/>
      <w:marTop w:val="0"/>
      <w:marBottom w:val="0"/>
      <w:divBdr>
        <w:top w:val="none" w:sz="0" w:space="0" w:color="auto"/>
        <w:left w:val="none" w:sz="0" w:space="0" w:color="auto"/>
        <w:bottom w:val="none" w:sz="0" w:space="0" w:color="auto"/>
        <w:right w:val="none" w:sz="0" w:space="0" w:color="auto"/>
      </w:divBdr>
    </w:div>
    <w:div w:id="616302505">
      <w:bodyDiv w:val="1"/>
      <w:marLeft w:val="0"/>
      <w:marRight w:val="0"/>
      <w:marTop w:val="0"/>
      <w:marBottom w:val="0"/>
      <w:divBdr>
        <w:top w:val="none" w:sz="0" w:space="0" w:color="auto"/>
        <w:left w:val="none" w:sz="0" w:space="0" w:color="auto"/>
        <w:bottom w:val="none" w:sz="0" w:space="0" w:color="auto"/>
        <w:right w:val="none" w:sz="0" w:space="0" w:color="auto"/>
      </w:divBdr>
    </w:div>
    <w:div w:id="616529694">
      <w:bodyDiv w:val="1"/>
      <w:marLeft w:val="0"/>
      <w:marRight w:val="0"/>
      <w:marTop w:val="0"/>
      <w:marBottom w:val="0"/>
      <w:divBdr>
        <w:top w:val="none" w:sz="0" w:space="0" w:color="auto"/>
        <w:left w:val="none" w:sz="0" w:space="0" w:color="auto"/>
        <w:bottom w:val="none" w:sz="0" w:space="0" w:color="auto"/>
        <w:right w:val="none" w:sz="0" w:space="0" w:color="auto"/>
      </w:divBdr>
    </w:div>
    <w:div w:id="616837776">
      <w:bodyDiv w:val="1"/>
      <w:marLeft w:val="0"/>
      <w:marRight w:val="0"/>
      <w:marTop w:val="0"/>
      <w:marBottom w:val="0"/>
      <w:divBdr>
        <w:top w:val="none" w:sz="0" w:space="0" w:color="auto"/>
        <w:left w:val="none" w:sz="0" w:space="0" w:color="auto"/>
        <w:bottom w:val="none" w:sz="0" w:space="0" w:color="auto"/>
        <w:right w:val="none" w:sz="0" w:space="0" w:color="auto"/>
      </w:divBdr>
    </w:div>
    <w:div w:id="617183205">
      <w:bodyDiv w:val="1"/>
      <w:marLeft w:val="0"/>
      <w:marRight w:val="0"/>
      <w:marTop w:val="0"/>
      <w:marBottom w:val="0"/>
      <w:divBdr>
        <w:top w:val="none" w:sz="0" w:space="0" w:color="auto"/>
        <w:left w:val="none" w:sz="0" w:space="0" w:color="auto"/>
        <w:bottom w:val="none" w:sz="0" w:space="0" w:color="auto"/>
        <w:right w:val="none" w:sz="0" w:space="0" w:color="auto"/>
      </w:divBdr>
    </w:div>
    <w:div w:id="617295547">
      <w:bodyDiv w:val="1"/>
      <w:marLeft w:val="0"/>
      <w:marRight w:val="0"/>
      <w:marTop w:val="0"/>
      <w:marBottom w:val="0"/>
      <w:divBdr>
        <w:top w:val="none" w:sz="0" w:space="0" w:color="auto"/>
        <w:left w:val="none" w:sz="0" w:space="0" w:color="auto"/>
        <w:bottom w:val="none" w:sz="0" w:space="0" w:color="auto"/>
        <w:right w:val="none" w:sz="0" w:space="0" w:color="auto"/>
      </w:divBdr>
    </w:div>
    <w:div w:id="618217725">
      <w:bodyDiv w:val="1"/>
      <w:marLeft w:val="0"/>
      <w:marRight w:val="0"/>
      <w:marTop w:val="0"/>
      <w:marBottom w:val="0"/>
      <w:divBdr>
        <w:top w:val="none" w:sz="0" w:space="0" w:color="auto"/>
        <w:left w:val="none" w:sz="0" w:space="0" w:color="auto"/>
        <w:bottom w:val="none" w:sz="0" w:space="0" w:color="auto"/>
        <w:right w:val="none" w:sz="0" w:space="0" w:color="auto"/>
      </w:divBdr>
    </w:div>
    <w:div w:id="618267679">
      <w:bodyDiv w:val="1"/>
      <w:marLeft w:val="0"/>
      <w:marRight w:val="0"/>
      <w:marTop w:val="0"/>
      <w:marBottom w:val="0"/>
      <w:divBdr>
        <w:top w:val="none" w:sz="0" w:space="0" w:color="auto"/>
        <w:left w:val="none" w:sz="0" w:space="0" w:color="auto"/>
        <w:bottom w:val="none" w:sz="0" w:space="0" w:color="auto"/>
        <w:right w:val="none" w:sz="0" w:space="0" w:color="auto"/>
      </w:divBdr>
    </w:div>
    <w:div w:id="618954256">
      <w:bodyDiv w:val="1"/>
      <w:marLeft w:val="0"/>
      <w:marRight w:val="0"/>
      <w:marTop w:val="0"/>
      <w:marBottom w:val="0"/>
      <w:divBdr>
        <w:top w:val="none" w:sz="0" w:space="0" w:color="auto"/>
        <w:left w:val="none" w:sz="0" w:space="0" w:color="auto"/>
        <w:bottom w:val="none" w:sz="0" w:space="0" w:color="auto"/>
        <w:right w:val="none" w:sz="0" w:space="0" w:color="auto"/>
      </w:divBdr>
    </w:div>
    <w:div w:id="618994771">
      <w:bodyDiv w:val="1"/>
      <w:marLeft w:val="0"/>
      <w:marRight w:val="0"/>
      <w:marTop w:val="0"/>
      <w:marBottom w:val="0"/>
      <w:divBdr>
        <w:top w:val="none" w:sz="0" w:space="0" w:color="auto"/>
        <w:left w:val="none" w:sz="0" w:space="0" w:color="auto"/>
        <w:bottom w:val="none" w:sz="0" w:space="0" w:color="auto"/>
        <w:right w:val="none" w:sz="0" w:space="0" w:color="auto"/>
      </w:divBdr>
    </w:div>
    <w:div w:id="620309610">
      <w:bodyDiv w:val="1"/>
      <w:marLeft w:val="0"/>
      <w:marRight w:val="0"/>
      <w:marTop w:val="0"/>
      <w:marBottom w:val="0"/>
      <w:divBdr>
        <w:top w:val="none" w:sz="0" w:space="0" w:color="auto"/>
        <w:left w:val="none" w:sz="0" w:space="0" w:color="auto"/>
        <w:bottom w:val="none" w:sz="0" w:space="0" w:color="auto"/>
        <w:right w:val="none" w:sz="0" w:space="0" w:color="auto"/>
      </w:divBdr>
    </w:div>
    <w:div w:id="620382919">
      <w:bodyDiv w:val="1"/>
      <w:marLeft w:val="0"/>
      <w:marRight w:val="0"/>
      <w:marTop w:val="0"/>
      <w:marBottom w:val="0"/>
      <w:divBdr>
        <w:top w:val="none" w:sz="0" w:space="0" w:color="auto"/>
        <w:left w:val="none" w:sz="0" w:space="0" w:color="auto"/>
        <w:bottom w:val="none" w:sz="0" w:space="0" w:color="auto"/>
        <w:right w:val="none" w:sz="0" w:space="0" w:color="auto"/>
      </w:divBdr>
    </w:div>
    <w:div w:id="620458792">
      <w:bodyDiv w:val="1"/>
      <w:marLeft w:val="0"/>
      <w:marRight w:val="0"/>
      <w:marTop w:val="0"/>
      <w:marBottom w:val="0"/>
      <w:divBdr>
        <w:top w:val="none" w:sz="0" w:space="0" w:color="auto"/>
        <w:left w:val="none" w:sz="0" w:space="0" w:color="auto"/>
        <w:bottom w:val="none" w:sz="0" w:space="0" w:color="auto"/>
        <w:right w:val="none" w:sz="0" w:space="0" w:color="auto"/>
      </w:divBdr>
    </w:div>
    <w:div w:id="620697334">
      <w:bodyDiv w:val="1"/>
      <w:marLeft w:val="0"/>
      <w:marRight w:val="0"/>
      <w:marTop w:val="0"/>
      <w:marBottom w:val="0"/>
      <w:divBdr>
        <w:top w:val="none" w:sz="0" w:space="0" w:color="auto"/>
        <w:left w:val="none" w:sz="0" w:space="0" w:color="auto"/>
        <w:bottom w:val="none" w:sz="0" w:space="0" w:color="auto"/>
        <w:right w:val="none" w:sz="0" w:space="0" w:color="auto"/>
      </w:divBdr>
    </w:div>
    <w:div w:id="620840920">
      <w:bodyDiv w:val="1"/>
      <w:marLeft w:val="0"/>
      <w:marRight w:val="0"/>
      <w:marTop w:val="0"/>
      <w:marBottom w:val="0"/>
      <w:divBdr>
        <w:top w:val="none" w:sz="0" w:space="0" w:color="auto"/>
        <w:left w:val="none" w:sz="0" w:space="0" w:color="auto"/>
        <w:bottom w:val="none" w:sz="0" w:space="0" w:color="auto"/>
        <w:right w:val="none" w:sz="0" w:space="0" w:color="auto"/>
      </w:divBdr>
    </w:div>
    <w:div w:id="620888387">
      <w:bodyDiv w:val="1"/>
      <w:marLeft w:val="0"/>
      <w:marRight w:val="0"/>
      <w:marTop w:val="0"/>
      <w:marBottom w:val="0"/>
      <w:divBdr>
        <w:top w:val="none" w:sz="0" w:space="0" w:color="auto"/>
        <w:left w:val="none" w:sz="0" w:space="0" w:color="auto"/>
        <w:bottom w:val="none" w:sz="0" w:space="0" w:color="auto"/>
        <w:right w:val="none" w:sz="0" w:space="0" w:color="auto"/>
      </w:divBdr>
    </w:div>
    <w:div w:id="621226508">
      <w:bodyDiv w:val="1"/>
      <w:marLeft w:val="0"/>
      <w:marRight w:val="0"/>
      <w:marTop w:val="0"/>
      <w:marBottom w:val="0"/>
      <w:divBdr>
        <w:top w:val="none" w:sz="0" w:space="0" w:color="auto"/>
        <w:left w:val="none" w:sz="0" w:space="0" w:color="auto"/>
        <w:bottom w:val="none" w:sz="0" w:space="0" w:color="auto"/>
        <w:right w:val="none" w:sz="0" w:space="0" w:color="auto"/>
      </w:divBdr>
    </w:div>
    <w:div w:id="621423874">
      <w:bodyDiv w:val="1"/>
      <w:marLeft w:val="0"/>
      <w:marRight w:val="0"/>
      <w:marTop w:val="0"/>
      <w:marBottom w:val="0"/>
      <w:divBdr>
        <w:top w:val="none" w:sz="0" w:space="0" w:color="auto"/>
        <w:left w:val="none" w:sz="0" w:space="0" w:color="auto"/>
        <w:bottom w:val="none" w:sz="0" w:space="0" w:color="auto"/>
        <w:right w:val="none" w:sz="0" w:space="0" w:color="auto"/>
      </w:divBdr>
    </w:div>
    <w:div w:id="621620582">
      <w:bodyDiv w:val="1"/>
      <w:marLeft w:val="0"/>
      <w:marRight w:val="0"/>
      <w:marTop w:val="0"/>
      <w:marBottom w:val="0"/>
      <w:divBdr>
        <w:top w:val="none" w:sz="0" w:space="0" w:color="auto"/>
        <w:left w:val="none" w:sz="0" w:space="0" w:color="auto"/>
        <w:bottom w:val="none" w:sz="0" w:space="0" w:color="auto"/>
        <w:right w:val="none" w:sz="0" w:space="0" w:color="auto"/>
      </w:divBdr>
    </w:div>
    <w:div w:id="621691990">
      <w:bodyDiv w:val="1"/>
      <w:marLeft w:val="0"/>
      <w:marRight w:val="0"/>
      <w:marTop w:val="0"/>
      <w:marBottom w:val="0"/>
      <w:divBdr>
        <w:top w:val="none" w:sz="0" w:space="0" w:color="auto"/>
        <w:left w:val="none" w:sz="0" w:space="0" w:color="auto"/>
        <w:bottom w:val="none" w:sz="0" w:space="0" w:color="auto"/>
        <w:right w:val="none" w:sz="0" w:space="0" w:color="auto"/>
      </w:divBdr>
    </w:div>
    <w:div w:id="621764284">
      <w:bodyDiv w:val="1"/>
      <w:marLeft w:val="0"/>
      <w:marRight w:val="0"/>
      <w:marTop w:val="0"/>
      <w:marBottom w:val="0"/>
      <w:divBdr>
        <w:top w:val="none" w:sz="0" w:space="0" w:color="auto"/>
        <w:left w:val="none" w:sz="0" w:space="0" w:color="auto"/>
        <w:bottom w:val="none" w:sz="0" w:space="0" w:color="auto"/>
        <w:right w:val="none" w:sz="0" w:space="0" w:color="auto"/>
      </w:divBdr>
    </w:div>
    <w:div w:id="622886883">
      <w:bodyDiv w:val="1"/>
      <w:marLeft w:val="0"/>
      <w:marRight w:val="0"/>
      <w:marTop w:val="0"/>
      <w:marBottom w:val="0"/>
      <w:divBdr>
        <w:top w:val="none" w:sz="0" w:space="0" w:color="auto"/>
        <w:left w:val="none" w:sz="0" w:space="0" w:color="auto"/>
        <w:bottom w:val="none" w:sz="0" w:space="0" w:color="auto"/>
        <w:right w:val="none" w:sz="0" w:space="0" w:color="auto"/>
      </w:divBdr>
    </w:div>
    <w:div w:id="623313803">
      <w:bodyDiv w:val="1"/>
      <w:marLeft w:val="0"/>
      <w:marRight w:val="0"/>
      <w:marTop w:val="0"/>
      <w:marBottom w:val="0"/>
      <w:divBdr>
        <w:top w:val="none" w:sz="0" w:space="0" w:color="auto"/>
        <w:left w:val="none" w:sz="0" w:space="0" w:color="auto"/>
        <w:bottom w:val="none" w:sz="0" w:space="0" w:color="auto"/>
        <w:right w:val="none" w:sz="0" w:space="0" w:color="auto"/>
      </w:divBdr>
    </w:div>
    <w:div w:id="623970134">
      <w:bodyDiv w:val="1"/>
      <w:marLeft w:val="0"/>
      <w:marRight w:val="0"/>
      <w:marTop w:val="0"/>
      <w:marBottom w:val="0"/>
      <w:divBdr>
        <w:top w:val="none" w:sz="0" w:space="0" w:color="auto"/>
        <w:left w:val="none" w:sz="0" w:space="0" w:color="auto"/>
        <w:bottom w:val="none" w:sz="0" w:space="0" w:color="auto"/>
        <w:right w:val="none" w:sz="0" w:space="0" w:color="auto"/>
      </w:divBdr>
    </w:div>
    <w:div w:id="624383839">
      <w:bodyDiv w:val="1"/>
      <w:marLeft w:val="0"/>
      <w:marRight w:val="0"/>
      <w:marTop w:val="0"/>
      <w:marBottom w:val="0"/>
      <w:divBdr>
        <w:top w:val="none" w:sz="0" w:space="0" w:color="auto"/>
        <w:left w:val="none" w:sz="0" w:space="0" w:color="auto"/>
        <w:bottom w:val="none" w:sz="0" w:space="0" w:color="auto"/>
        <w:right w:val="none" w:sz="0" w:space="0" w:color="auto"/>
      </w:divBdr>
    </w:div>
    <w:div w:id="625041281">
      <w:bodyDiv w:val="1"/>
      <w:marLeft w:val="0"/>
      <w:marRight w:val="0"/>
      <w:marTop w:val="0"/>
      <w:marBottom w:val="0"/>
      <w:divBdr>
        <w:top w:val="none" w:sz="0" w:space="0" w:color="auto"/>
        <w:left w:val="none" w:sz="0" w:space="0" w:color="auto"/>
        <w:bottom w:val="none" w:sz="0" w:space="0" w:color="auto"/>
        <w:right w:val="none" w:sz="0" w:space="0" w:color="auto"/>
      </w:divBdr>
    </w:div>
    <w:div w:id="625433814">
      <w:bodyDiv w:val="1"/>
      <w:marLeft w:val="0"/>
      <w:marRight w:val="0"/>
      <w:marTop w:val="0"/>
      <w:marBottom w:val="0"/>
      <w:divBdr>
        <w:top w:val="none" w:sz="0" w:space="0" w:color="auto"/>
        <w:left w:val="none" w:sz="0" w:space="0" w:color="auto"/>
        <w:bottom w:val="none" w:sz="0" w:space="0" w:color="auto"/>
        <w:right w:val="none" w:sz="0" w:space="0" w:color="auto"/>
      </w:divBdr>
    </w:div>
    <w:div w:id="625625293">
      <w:bodyDiv w:val="1"/>
      <w:marLeft w:val="0"/>
      <w:marRight w:val="0"/>
      <w:marTop w:val="0"/>
      <w:marBottom w:val="0"/>
      <w:divBdr>
        <w:top w:val="none" w:sz="0" w:space="0" w:color="auto"/>
        <w:left w:val="none" w:sz="0" w:space="0" w:color="auto"/>
        <w:bottom w:val="none" w:sz="0" w:space="0" w:color="auto"/>
        <w:right w:val="none" w:sz="0" w:space="0" w:color="auto"/>
      </w:divBdr>
    </w:div>
    <w:div w:id="626005717">
      <w:bodyDiv w:val="1"/>
      <w:marLeft w:val="0"/>
      <w:marRight w:val="0"/>
      <w:marTop w:val="0"/>
      <w:marBottom w:val="0"/>
      <w:divBdr>
        <w:top w:val="none" w:sz="0" w:space="0" w:color="auto"/>
        <w:left w:val="none" w:sz="0" w:space="0" w:color="auto"/>
        <w:bottom w:val="none" w:sz="0" w:space="0" w:color="auto"/>
        <w:right w:val="none" w:sz="0" w:space="0" w:color="auto"/>
      </w:divBdr>
    </w:div>
    <w:div w:id="626005945">
      <w:bodyDiv w:val="1"/>
      <w:marLeft w:val="0"/>
      <w:marRight w:val="0"/>
      <w:marTop w:val="0"/>
      <w:marBottom w:val="0"/>
      <w:divBdr>
        <w:top w:val="none" w:sz="0" w:space="0" w:color="auto"/>
        <w:left w:val="none" w:sz="0" w:space="0" w:color="auto"/>
        <w:bottom w:val="none" w:sz="0" w:space="0" w:color="auto"/>
        <w:right w:val="none" w:sz="0" w:space="0" w:color="auto"/>
      </w:divBdr>
    </w:div>
    <w:div w:id="626158172">
      <w:bodyDiv w:val="1"/>
      <w:marLeft w:val="0"/>
      <w:marRight w:val="0"/>
      <w:marTop w:val="0"/>
      <w:marBottom w:val="0"/>
      <w:divBdr>
        <w:top w:val="none" w:sz="0" w:space="0" w:color="auto"/>
        <w:left w:val="none" w:sz="0" w:space="0" w:color="auto"/>
        <w:bottom w:val="none" w:sz="0" w:space="0" w:color="auto"/>
        <w:right w:val="none" w:sz="0" w:space="0" w:color="auto"/>
      </w:divBdr>
    </w:div>
    <w:div w:id="626278010">
      <w:bodyDiv w:val="1"/>
      <w:marLeft w:val="0"/>
      <w:marRight w:val="0"/>
      <w:marTop w:val="0"/>
      <w:marBottom w:val="0"/>
      <w:divBdr>
        <w:top w:val="none" w:sz="0" w:space="0" w:color="auto"/>
        <w:left w:val="none" w:sz="0" w:space="0" w:color="auto"/>
        <w:bottom w:val="none" w:sz="0" w:space="0" w:color="auto"/>
        <w:right w:val="none" w:sz="0" w:space="0" w:color="auto"/>
      </w:divBdr>
    </w:div>
    <w:div w:id="626812150">
      <w:bodyDiv w:val="1"/>
      <w:marLeft w:val="0"/>
      <w:marRight w:val="0"/>
      <w:marTop w:val="0"/>
      <w:marBottom w:val="0"/>
      <w:divBdr>
        <w:top w:val="none" w:sz="0" w:space="0" w:color="auto"/>
        <w:left w:val="none" w:sz="0" w:space="0" w:color="auto"/>
        <w:bottom w:val="none" w:sz="0" w:space="0" w:color="auto"/>
        <w:right w:val="none" w:sz="0" w:space="0" w:color="auto"/>
      </w:divBdr>
    </w:div>
    <w:div w:id="627127930">
      <w:bodyDiv w:val="1"/>
      <w:marLeft w:val="0"/>
      <w:marRight w:val="0"/>
      <w:marTop w:val="0"/>
      <w:marBottom w:val="0"/>
      <w:divBdr>
        <w:top w:val="none" w:sz="0" w:space="0" w:color="auto"/>
        <w:left w:val="none" w:sz="0" w:space="0" w:color="auto"/>
        <w:bottom w:val="none" w:sz="0" w:space="0" w:color="auto"/>
        <w:right w:val="none" w:sz="0" w:space="0" w:color="auto"/>
      </w:divBdr>
    </w:div>
    <w:div w:id="628510265">
      <w:bodyDiv w:val="1"/>
      <w:marLeft w:val="0"/>
      <w:marRight w:val="0"/>
      <w:marTop w:val="0"/>
      <w:marBottom w:val="0"/>
      <w:divBdr>
        <w:top w:val="none" w:sz="0" w:space="0" w:color="auto"/>
        <w:left w:val="none" w:sz="0" w:space="0" w:color="auto"/>
        <w:bottom w:val="none" w:sz="0" w:space="0" w:color="auto"/>
        <w:right w:val="none" w:sz="0" w:space="0" w:color="auto"/>
      </w:divBdr>
    </w:div>
    <w:div w:id="629824388">
      <w:bodyDiv w:val="1"/>
      <w:marLeft w:val="0"/>
      <w:marRight w:val="0"/>
      <w:marTop w:val="0"/>
      <w:marBottom w:val="0"/>
      <w:divBdr>
        <w:top w:val="none" w:sz="0" w:space="0" w:color="auto"/>
        <w:left w:val="none" w:sz="0" w:space="0" w:color="auto"/>
        <w:bottom w:val="none" w:sz="0" w:space="0" w:color="auto"/>
        <w:right w:val="none" w:sz="0" w:space="0" w:color="auto"/>
      </w:divBdr>
    </w:div>
    <w:div w:id="630131049">
      <w:bodyDiv w:val="1"/>
      <w:marLeft w:val="0"/>
      <w:marRight w:val="0"/>
      <w:marTop w:val="0"/>
      <w:marBottom w:val="0"/>
      <w:divBdr>
        <w:top w:val="none" w:sz="0" w:space="0" w:color="auto"/>
        <w:left w:val="none" w:sz="0" w:space="0" w:color="auto"/>
        <w:bottom w:val="none" w:sz="0" w:space="0" w:color="auto"/>
        <w:right w:val="none" w:sz="0" w:space="0" w:color="auto"/>
      </w:divBdr>
    </w:div>
    <w:div w:id="630481656">
      <w:bodyDiv w:val="1"/>
      <w:marLeft w:val="0"/>
      <w:marRight w:val="0"/>
      <w:marTop w:val="0"/>
      <w:marBottom w:val="0"/>
      <w:divBdr>
        <w:top w:val="none" w:sz="0" w:space="0" w:color="auto"/>
        <w:left w:val="none" w:sz="0" w:space="0" w:color="auto"/>
        <w:bottom w:val="none" w:sz="0" w:space="0" w:color="auto"/>
        <w:right w:val="none" w:sz="0" w:space="0" w:color="auto"/>
      </w:divBdr>
    </w:div>
    <w:div w:id="631714103">
      <w:bodyDiv w:val="1"/>
      <w:marLeft w:val="0"/>
      <w:marRight w:val="0"/>
      <w:marTop w:val="0"/>
      <w:marBottom w:val="0"/>
      <w:divBdr>
        <w:top w:val="none" w:sz="0" w:space="0" w:color="auto"/>
        <w:left w:val="none" w:sz="0" w:space="0" w:color="auto"/>
        <w:bottom w:val="none" w:sz="0" w:space="0" w:color="auto"/>
        <w:right w:val="none" w:sz="0" w:space="0" w:color="auto"/>
      </w:divBdr>
    </w:div>
    <w:div w:id="631786867">
      <w:bodyDiv w:val="1"/>
      <w:marLeft w:val="0"/>
      <w:marRight w:val="0"/>
      <w:marTop w:val="0"/>
      <w:marBottom w:val="0"/>
      <w:divBdr>
        <w:top w:val="none" w:sz="0" w:space="0" w:color="auto"/>
        <w:left w:val="none" w:sz="0" w:space="0" w:color="auto"/>
        <w:bottom w:val="none" w:sz="0" w:space="0" w:color="auto"/>
        <w:right w:val="none" w:sz="0" w:space="0" w:color="auto"/>
      </w:divBdr>
    </w:div>
    <w:div w:id="631909625">
      <w:bodyDiv w:val="1"/>
      <w:marLeft w:val="0"/>
      <w:marRight w:val="0"/>
      <w:marTop w:val="0"/>
      <w:marBottom w:val="0"/>
      <w:divBdr>
        <w:top w:val="none" w:sz="0" w:space="0" w:color="auto"/>
        <w:left w:val="none" w:sz="0" w:space="0" w:color="auto"/>
        <w:bottom w:val="none" w:sz="0" w:space="0" w:color="auto"/>
        <w:right w:val="none" w:sz="0" w:space="0" w:color="auto"/>
      </w:divBdr>
    </w:div>
    <w:div w:id="631977935">
      <w:bodyDiv w:val="1"/>
      <w:marLeft w:val="0"/>
      <w:marRight w:val="0"/>
      <w:marTop w:val="0"/>
      <w:marBottom w:val="0"/>
      <w:divBdr>
        <w:top w:val="none" w:sz="0" w:space="0" w:color="auto"/>
        <w:left w:val="none" w:sz="0" w:space="0" w:color="auto"/>
        <w:bottom w:val="none" w:sz="0" w:space="0" w:color="auto"/>
        <w:right w:val="none" w:sz="0" w:space="0" w:color="auto"/>
      </w:divBdr>
    </w:div>
    <w:div w:id="632059077">
      <w:bodyDiv w:val="1"/>
      <w:marLeft w:val="0"/>
      <w:marRight w:val="0"/>
      <w:marTop w:val="0"/>
      <w:marBottom w:val="0"/>
      <w:divBdr>
        <w:top w:val="none" w:sz="0" w:space="0" w:color="auto"/>
        <w:left w:val="none" w:sz="0" w:space="0" w:color="auto"/>
        <w:bottom w:val="none" w:sz="0" w:space="0" w:color="auto"/>
        <w:right w:val="none" w:sz="0" w:space="0" w:color="auto"/>
      </w:divBdr>
    </w:div>
    <w:div w:id="633144315">
      <w:bodyDiv w:val="1"/>
      <w:marLeft w:val="0"/>
      <w:marRight w:val="0"/>
      <w:marTop w:val="0"/>
      <w:marBottom w:val="0"/>
      <w:divBdr>
        <w:top w:val="none" w:sz="0" w:space="0" w:color="auto"/>
        <w:left w:val="none" w:sz="0" w:space="0" w:color="auto"/>
        <w:bottom w:val="none" w:sz="0" w:space="0" w:color="auto"/>
        <w:right w:val="none" w:sz="0" w:space="0" w:color="auto"/>
      </w:divBdr>
    </w:div>
    <w:div w:id="633173047">
      <w:bodyDiv w:val="1"/>
      <w:marLeft w:val="0"/>
      <w:marRight w:val="0"/>
      <w:marTop w:val="0"/>
      <w:marBottom w:val="0"/>
      <w:divBdr>
        <w:top w:val="none" w:sz="0" w:space="0" w:color="auto"/>
        <w:left w:val="none" w:sz="0" w:space="0" w:color="auto"/>
        <w:bottom w:val="none" w:sz="0" w:space="0" w:color="auto"/>
        <w:right w:val="none" w:sz="0" w:space="0" w:color="auto"/>
      </w:divBdr>
    </w:div>
    <w:div w:id="633364745">
      <w:bodyDiv w:val="1"/>
      <w:marLeft w:val="0"/>
      <w:marRight w:val="0"/>
      <w:marTop w:val="0"/>
      <w:marBottom w:val="0"/>
      <w:divBdr>
        <w:top w:val="none" w:sz="0" w:space="0" w:color="auto"/>
        <w:left w:val="none" w:sz="0" w:space="0" w:color="auto"/>
        <w:bottom w:val="none" w:sz="0" w:space="0" w:color="auto"/>
        <w:right w:val="none" w:sz="0" w:space="0" w:color="auto"/>
      </w:divBdr>
    </w:div>
    <w:div w:id="633364961">
      <w:bodyDiv w:val="1"/>
      <w:marLeft w:val="0"/>
      <w:marRight w:val="0"/>
      <w:marTop w:val="0"/>
      <w:marBottom w:val="0"/>
      <w:divBdr>
        <w:top w:val="none" w:sz="0" w:space="0" w:color="auto"/>
        <w:left w:val="none" w:sz="0" w:space="0" w:color="auto"/>
        <w:bottom w:val="none" w:sz="0" w:space="0" w:color="auto"/>
        <w:right w:val="none" w:sz="0" w:space="0" w:color="auto"/>
      </w:divBdr>
    </w:div>
    <w:div w:id="633410622">
      <w:bodyDiv w:val="1"/>
      <w:marLeft w:val="0"/>
      <w:marRight w:val="0"/>
      <w:marTop w:val="0"/>
      <w:marBottom w:val="0"/>
      <w:divBdr>
        <w:top w:val="none" w:sz="0" w:space="0" w:color="auto"/>
        <w:left w:val="none" w:sz="0" w:space="0" w:color="auto"/>
        <w:bottom w:val="none" w:sz="0" w:space="0" w:color="auto"/>
        <w:right w:val="none" w:sz="0" w:space="0" w:color="auto"/>
      </w:divBdr>
    </w:div>
    <w:div w:id="633757079">
      <w:bodyDiv w:val="1"/>
      <w:marLeft w:val="0"/>
      <w:marRight w:val="0"/>
      <w:marTop w:val="0"/>
      <w:marBottom w:val="0"/>
      <w:divBdr>
        <w:top w:val="none" w:sz="0" w:space="0" w:color="auto"/>
        <w:left w:val="none" w:sz="0" w:space="0" w:color="auto"/>
        <w:bottom w:val="none" w:sz="0" w:space="0" w:color="auto"/>
        <w:right w:val="none" w:sz="0" w:space="0" w:color="auto"/>
      </w:divBdr>
    </w:div>
    <w:div w:id="633798926">
      <w:bodyDiv w:val="1"/>
      <w:marLeft w:val="0"/>
      <w:marRight w:val="0"/>
      <w:marTop w:val="0"/>
      <w:marBottom w:val="0"/>
      <w:divBdr>
        <w:top w:val="none" w:sz="0" w:space="0" w:color="auto"/>
        <w:left w:val="none" w:sz="0" w:space="0" w:color="auto"/>
        <w:bottom w:val="none" w:sz="0" w:space="0" w:color="auto"/>
        <w:right w:val="none" w:sz="0" w:space="0" w:color="auto"/>
      </w:divBdr>
    </w:div>
    <w:div w:id="634259072">
      <w:bodyDiv w:val="1"/>
      <w:marLeft w:val="0"/>
      <w:marRight w:val="0"/>
      <w:marTop w:val="0"/>
      <w:marBottom w:val="0"/>
      <w:divBdr>
        <w:top w:val="none" w:sz="0" w:space="0" w:color="auto"/>
        <w:left w:val="none" w:sz="0" w:space="0" w:color="auto"/>
        <w:bottom w:val="none" w:sz="0" w:space="0" w:color="auto"/>
        <w:right w:val="none" w:sz="0" w:space="0" w:color="auto"/>
      </w:divBdr>
    </w:div>
    <w:div w:id="636565175">
      <w:bodyDiv w:val="1"/>
      <w:marLeft w:val="0"/>
      <w:marRight w:val="0"/>
      <w:marTop w:val="0"/>
      <w:marBottom w:val="0"/>
      <w:divBdr>
        <w:top w:val="none" w:sz="0" w:space="0" w:color="auto"/>
        <w:left w:val="none" w:sz="0" w:space="0" w:color="auto"/>
        <w:bottom w:val="none" w:sz="0" w:space="0" w:color="auto"/>
        <w:right w:val="none" w:sz="0" w:space="0" w:color="auto"/>
      </w:divBdr>
    </w:div>
    <w:div w:id="636842721">
      <w:bodyDiv w:val="1"/>
      <w:marLeft w:val="0"/>
      <w:marRight w:val="0"/>
      <w:marTop w:val="0"/>
      <w:marBottom w:val="0"/>
      <w:divBdr>
        <w:top w:val="none" w:sz="0" w:space="0" w:color="auto"/>
        <w:left w:val="none" w:sz="0" w:space="0" w:color="auto"/>
        <w:bottom w:val="none" w:sz="0" w:space="0" w:color="auto"/>
        <w:right w:val="none" w:sz="0" w:space="0" w:color="auto"/>
      </w:divBdr>
    </w:div>
    <w:div w:id="637035079">
      <w:bodyDiv w:val="1"/>
      <w:marLeft w:val="0"/>
      <w:marRight w:val="0"/>
      <w:marTop w:val="0"/>
      <w:marBottom w:val="0"/>
      <w:divBdr>
        <w:top w:val="none" w:sz="0" w:space="0" w:color="auto"/>
        <w:left w:val="none" w:sz="0" w:space="0" w:color="auto"/>
        <w:bottom w:val="none" w:sz="0" w:space="0" w:color="auto"/>
        <w:right w:val="none" w:sz="0" w:space="0" w:color="auto"/>
      </w:divBdr>
    </w:div>
    <w:div w:id="637807839">
      <w:bodyDiv w:val="1"/>
      <w:marLeft w:val="0"/>
      <w:marRight w:val="0"/>
      <w:marTop w:val="0"/>
      <w:marBottom w:val="0"/>
      <w:divBdr>
        <w:top w:val="none" w:sz="0" w:space="0" w:color="auto"/>
        <w:left w:val="none" w:sz="0" w:space="0" w:color="auto"/>
        <w:bottom w:val="none" w:sz="0" w:space="0" w:color="auto"/>
        <w:right w:val="none" w:sz="0" w:space="0" w:color="auto"/>
      </w:divBdr>
    </w:div>
    <w:div w:id="637878298">
      <w:bodyDiv w:val="1"/>
      <w:marLeft w:val="0"/>
      <w:marRight w:val="0"/>
      <w:marTop w:val="0"/>
      <w:marBottom w:val="0"/>
      <w:divBdr>
        <w:top w:val="none" w:sz="0" w:space="0" w:color="auto"/>
        <w:left w:val="none" w:sz="0" w:space="0" w:color="auto"/>
        <w:bottom w:val="none" w:sz="0" w:space="0" w:color="auto"/>
        <w:right w:val="none" w:sz="0" w:space="0" w:color="auto"/>
      </w:divBdr>
    </w:div>
    <w:div w:id="638266728">
      <w:bodyDiv w:val="1"/>
      <w:marLeft w:val="0"/>
      <w:marRight w:val="0"/>
      <w:marTop w:val="0"/>
      <w:marBottom w:val="0"/>
      <w:divBdr>
        <w:top w:val="none" w:sz="0" w:space="0" w:color="auto"/>
        <w:left w:val="none" w:sz="0" w:space="0" w:color="auto"/>
        <w:bottom w:val="none" w:sz="0" w:space="0" w:color="auto"/>
        <w:right w:val="none" w:sz="0" w:space="0" w:color="auto"/>
      </w:divBdr>
    </w:div>
    <w:div w:id="638346727">
      <w:bodyDiv w:val="1"/>
      <w:marLeft w:val="0"/>
      <w:marRight w:val="0"/>
      <w:marTop w:val="0"/>
      <w:marBottom w:val="0"/>
      <w:divBdr>
        <w:top w:val="none" w:sz="0" w:space="0" w:color="auto"/>
        <w:left w:val="none" w:sz="0" w:space="0" w:color="auto"/>
        <w:bottom w:val="none" w:sz="0" w:space="0" w:color="auto"/>
        <w:right w:val="none" w:sz="0" w:space="0" w:color="auto"/>
      </w:divBdr>
    </w:div>
    <w:div w:id="639655201">
      <w:bodyDiv w:val="1"/>
      <w:marLeft w:val="0"/>
      <w:marRight w:val="0"/>
      <w:marTop w:val="0"/>
      <w:marBottom w:val="0"/>
      <w:divBdr>
        <w:top w:val="none" w:sz="0" w:space="0" w:color="auto"/>
        <w:left w:val="none" w:sz="0" w:space="0" w:color="auto"/>
        <w:bottom w:val="none" w:sz="0" w:space="0" w:color="auto"/>
        <w:right w:val="none" w:sz="0" w:space="0" w:color="auto"/>
      </w:divBdr>
    </w:div>
    <w:div w:id="639766959">
      <w:bodyDiv w:val="1"/>
      <w:marLeft w:val="0"/>
      <w:marRight w:val="0"/>
      <w:marTop w:val="0"/>
      <w:marBottom w:val="0"/>
      <w:divBdr>
        <w:top w:val="none" w:sz="0" w:space="0" w:color="auto"/>
        <w:left w:val="none" w:sz="0" w:space="0" w:color="auto"/>
        <w:bottom w:val="none" w:sz="0" w:space="0" w:color="auto"/>
        <w:right w:val="none" w:sz="0" w:space="0" w:color="auto"/>
      </w:divBdr>
    </w:div>
    <w:div w:id="640885209">
      <w:bodyDiv w:val="1"/>
      <w:marLeft w:val="0"/>
      <w:marRight w:val="0"/>
      <w:marTop w:val="0"/>
      <w:marBottom w:val="0"/>
      <w:divBdr>
        <w:top w:val="none" w:sz="0" w:space="0" w:color="auto"/>
        <w:left w:val="none" w:sz="0" w:space="0" w:color="auto"/>
        <w:bottom w:val="none" w:sz="0" w:space="0" w:color="auto"/>
        <w:right w:val="none" w:sz="0" w:space="0" w:color="auto"/>
      </w:divBdr>
    </w:div>
    <w:div w:id="642538410">
      <w:bodyDiv w:val="1"/>
      <w:marLeft w:val="0"/>
      <w:marRight w:val="0"/>
      <w:marTop w:val="0"/>
      <w:marBottom w:val="0"/>
      <w:divBdr>
        <w:top w:val="none" w:sz="0" w:space="0" w:color="auto"/>
        <w:left w:val="none" w:sz="0" w:space="0" w:color="auto"/>
        <w:bottom w:val="none" w:sz="0" w:space="0" w:color="auto"/>
        <w:right w:val="none" w:sz="0" w:space="0" w:color="auto"/>
      </w:divBdr>
    </w:div>
    <w:div w:id="642580907">
      <w:bodyDiv w:val="1"/>
      <w:marLeft w:val="0"/>
      <w:marRight w:val="0"/>
      <w:marTop w:val="0"/>
      <w:marBottom w:val="0"/>
      <w:divBdr>
        <w:top w:val="none" w:sz="0" w:space="0" w:color="auto"/>
        <w:left w:val="none" w:sz="0" w:space="0" w:color="auto"/>
        <w:bottom w:val="none" w:sz="0" w:space="0" w:color="auto"/>
        <w:right w:val="none" w:sz="0" w:space="0" w:color="auto"/>
      </w:divBdr>
    </w:div>
    <w:div w:id="642809651">
      <w:bodyDiv w:val="1"/>
      <w:marLeft w:val="0"/>
      <w:marRight w:val="0"/>
      <w:marTop w:val="0"/>
      <w:marBottom w:val="0"/>
      <w:divBdr>
        <w:top w:val="none" w:sz="0" w:space="0" w:color="auto"/>
        <w:left w:val="none" w:sz="0" w:space="0" w:color="auto"/>
        <w:bottom w:val="none" w:sz="0" w:space="0" w:color="auto"/>
        <w:right w:val="none" w:sz="0" w:space="0" w:color="auto"/>
      </w:divBdr>
    </w:div>
    <w:div w:id="642925152">
      <w:bodyDiv w:val="1"/>
      <w:marLeft w:val="0"/>
      <w:marRight w:val="0"/>
      <w:marTop w:val="0"/>
      <w:marBottom w:val="0"/>
      <w:divBdr>
        <w:top w:val="none" w:sz="0" w:space="0" w:color="auto"/>
        <w:left w:val="none" w:sz="0" w:space="0" w:color="auto"/>
        <w:bottom w:val="none" w:sz="0" w:space="0" w:color="auto"/>
        <w:right w:val="none" w:sz="0" w:space="0" w:color="auto"/>
      </w:divBdr>
      <w:divsChild>
        <w:div w:id="403353">
          <w:marLeft w:val="0"/>
          <w:marRight w:val="0"/>
          <w:marTop w:val="0"/>
          <w:marBottom w:val="0"/>
          <w:divBdr>
            <w:top w:val="none" w:sz="0" w:space="0" w:color="auto"/>
            <w:left w:val="none" w:sz="0" w:space="0" w:color="auto"/>
            <w:bottom w:val="none" w:sz="0" w:space="0" w:color="auto"/>
            <w:right w:val="none" w:sz="0" w:space="0" w:color="auto"/>
          </w:divBdr>
        </w:div>
        <w:div w:id="961762203">
          <w:marLeft w:val="0"/>
          <w:marRight w:val="0"/>
          <w:marTop w:val="0"/>
          <w:marBottom w:val="0"/>
          <w:divBdr>
            <w:top w:val="none" w:sz="0" w:space="0" w:color="auto"/>
            <w:left w:val="none" w:sz="0" w:space="0" w:color="auto"/>
            <w:bottom w:val="none" w:sz="0" w:space="0" w:color="auto"/>
            <w:right w:val="none" w:sz="0" w:space="0" w:color="auto"/>
          </w:divBdr>
        </w:div>
        <w:div w:id="2097940372">
          <w:marLeft w:val="0"/>
          <w:marRight w:val="0"/>
          <w:marTop w:val="0"/>
          <w:marBottom w:val="0"/>
          <w:divBdr>
            <w:top w:val="none" w:sz="0" w:space="0" w:color="auto"/>
            <w:left w:val="none" w:sz="0" w:space="0" w:color="auto"/>
            <w:bottom w:val="none" w:sz="0" w:space="0" w:color="auto"/>
            <w:right w:val="none" w:sz="0" w:space="0" w:color="auto"/>
          </w:divBdr>
        </w:div>
        <w:div w:id="991523851">
          <w:marLeft w:val="0"/>
          <w:marRight w:val="0"/>
          <w:marTop w:val="0"/>
          <w:marBottom w:val="0"/>
          <w:divBdr>
            <w:top w:val="none" w:sz="0" w:space="0" w:color="auto"/>
            <w:left w:val="none" w:sz="0" w:space="0" w:color="auto"/>
            <w:bottom w:val="none" w:sz="0" w:space="0" w:color="auto"/>
            <w:right w:val="none" w:sz="0" w:space="0" w:color="auto"/>
          </w:divBdr>
        </w:div>
        <w:div w:id="558901527">
          <w:marLeft w:val="0"/>
          <w:marRight w:val="0"/>
          <w:marTop w:val="0"/>
          <w:marBottom w:val="0"/>
          <w:divBdr>
            <w:top w:val="none" w:sz="0" w:space="0" w:color="auto"/>
            <w:left w:val="none" w:sz="0" w:space="0" w:color="auto"/>
            <w:bottom w:val="none" w:sz="0" w:space="0" w:color="auto"/>
            <w:right w:val="none" w:sz="0" w:space="0" w:color="auto"/>
          </w:divBdr>
        </w:div>
        <w:div w:id="1912079044">
          <w:marLeft w:val="0"/>
          <w:marRight w:val="0"/>
          <w:marTop w:val="0"/>
          <w:marBottom w:val="0"/>
          <w:divBdr>
            <w:top w:val="none" w:sz="0" w:space="0" w:color="auto"/>
            <w:left w:val="none" w:sz="0" w:space="0" w:color="auto"/>
            <w:bottom w:val="none" w:sz="0" w:space="0" w:color="auto"/>
            <w:right w:val="none" w:sz="0" w:space="0" w:color="auto"/>
          </w:divBdr>
        </w:div>
        <w:div w:id="385567983">
          <w:marLeft w:val="0"/>
          <w:marRight w:val="0"/>
          <w:marTop w:val="0"/>
          <w:marBottom w:val="0"/>
          <w:divBdr>
            <w:top w:val="none" w:sz="0" w:space="0" w:color="auto"/>
            <w:left w:val="none" w:sz="0" w:space="0" w:color="auto"/>
            <w:bottom w:val="none" w:sz="0" w:space="0" w:color="auto"/>
            <w:right w:val="none" w:sz="0" w:space="0" w:color="auto"/>
          </w:divBdr>
        </w:div>
        <w:div w:id="261181767">
          <w:marLeft w:val="0"/>
          <w:marRight w:val="0"/>
          <w:marTop w:val="0"/>
          <w:marBottom w:val="0"/>
          <w:divBdr>
            <w:top w:val="none" w:sz="0" w:space="0" w:color="auto"/>
            <w:left w:val="none" w:sz="0" w:space="0" w:color="auto"/>
            <w:bottom w:val="none" w:sz="0" w:space="0" w:color="auto"/>
            <w:right w:val="none" w:sz="0" w:space="0" w:color="auto"/>
          </w:divBdr>
        </w:div>
        <w:div w:id="811750833">
          <w:marLeft w:val="0"/>
          <w:marRight w:val="0"/>
          <w:marTop w:val="0"/>
          <w:marBottom w:val="0"/>
          <w:divBdr>
            <w:top w:val="none" w:sz="0" w:space="0" w:color="auto"/>
            <w:left w:val="none" w:sz="0" w:space="0" w:color="auto"/>
            <w:bottom w:val="none" w:sz="0" w:space="0" w:color="auto"/>
            <w:right w:val="none" w:sz="0" w:space="0" w:color="auto"/>
          </w:divBdr>
        </w:div>
        <w:div w:id="2132049253">
          <w:marLeft w:val="0"/>
          <w:marRight w:val="0"/>
          <w:marTop w:val="0"/>
          <w:marBottom w:val="0"/>
          <w:divBdr>
            <w:top w:val="none" w:sz="0" w:space="0" w:color="auto"/>
            <w:left w:val="none" w:sz="0" w:space="0" w:color="auto"/>
            <w:bottom w:val="none" w:sz="0" w:space="0" w:color="auto"/>
            <w:right w:val="none" w:sz="0" w:space="0" w:color="auto"/>
          </w:divBdr>
        </w:div>
      </w:divsChild>
    </w:div>
    <w:div w:id="642976249">
      <w:bodyDiv w:val="1"/>
      <w:marLeft w:val="0"/>
      <w:marRight w:val="0"/>
      <w:marTop w:val="0"/>
      <w:marBottom w:val="0"/>
      <w:divBdr>
        <w:top w:val="none" w:sz="0" w:space="0" w:color="auto"/>
        <w:left w:val="none" w:sz="0" w:space="0" w:color="auto"/>
        <w:bottom w:val="none" w:sz="0" w:space="0" w:color="auto"/>
        <w:right w:val="none" w:sz="0" w:space="0" w:color="auto"/>
      </w:divBdr>
    </w:div>
    <w:div w:id="643319535">
      <w:bodyDiv w:val="1"/>
      <w:marLeft w:val="0"/>
      <w:marRight w:val="0"/>
      <w:marTop w:val="0"/>
      <w:marBottom w:val="0"/>
      <w:divBdr>
        <w:top w:val="none" w:sz="0" w:space="0" w:color="auto"/>
        <w:left w:val="none" w:sz="0" w:space="0" w:color="auto"/>
        <w:bottom w:val="none" w:sz="0" w:space="0" w:color="auto"/>
        <w:right w:val="none" w:sz="0" w:space="0" w:color="auto"/>
      </w:divBdr>
    </w:div>
    <w:div w:id="644554958">
      <w:bodyDiv w:val="1"/>
      <w:marLeft w:val="0"/>
      <w:marRight w:val="0"/>
      <w:marTop w:val="0"/>
      <w:marBottom w:val="0"/>
      <w:divBdr>
        <w:top w:val="none" w:sz="0" w:space="0" w:color="auto"/>
        <w:left w:val="none" w:sz="0" w:space="0" w:color="auto"/>
        <w:bottom w:val="none" w:sz="0" w:space="0" w:color="auto"/>
        <w:right w:val="none" w:sz="0" w:space="0" w:color="auto"/>
      </w:divBdr>
    </w:div>
    <w:div w:id="644890670">
      <w:bodyDiv w:val="1"/>
      <w:marLeft w:val="0"/>
      <w:marRight w:val="0"/>
      <w:marTop w:val="0"/>
      <w:marBottom w:val="0"/>
      <w:divBdr>
        <w:top w:val="none" w:sz="0" w:space="0" w:color="auto"/>
        <w:left w:val="none" w:sz="0" w:space="0" w:color="auto"/>
        <w:bottom w:val="none" w:sz="0" w:space="0" w:color="auto"/>
        <w:right w:val="none" w:sz="0" w:space="0" w:color="auto"/>
      </w:divBdr>
    </w:div>
    <w:div w:id="645667800">
      <w:bodyDiv w:val="1"/>
      <w:marLeft w:val="0"/>
      <w:marRight w:val="0"/>
      <w:marTop w:val="0"/>
      <w:marBottom w:val="0"/>
      <w:divBdr>
        <w:top w:val="none" w:sz="0" w:space="0" w:color="auto"/>
        <w:left w:val="none" w:sz="0" w:space="0" w:color="auto"/>
        <w:bottom w:val="none" w:sz="0" w:space="0" w:color="auto"/>
        <w:right w:val="none" w:sz="0" w:space="0" w:color="auto"/>
      </w:divBdr>
    </w:div>
    <w:div w:id="646055421">
      <w:bodyDiv w:val="1"/>
      <w:marLeft w:val="0"/>
      <w:marRight w:val="0"/>
      <w:marTop w:val="0"/>
      <w:marBottom w:val="0"/>
      <w:divBdr>
        <w:top w:val="none" w:sz="0" w:space="0" w:color="auto"/>
        <w:left w:val="none" w:sz="0" w:space="0" w:color="auto"/>
        <w:bottom w:val="none" w:sz="0" w:space="0" w:color="auto"/>
        <w:right w:val="none" w:sz="0" w:space="0" w:color="auto"/>
      </w:divBdr>
    </w:div>
    <w:div w:id="646278083">
      <w:bodyDiv w:val="1"/>
      <w:marLeft w:val="0"/>
      <w:marRight w:val="0"/>
      <w:marTop w:val="0"/>
      <w:marBottom w:val="0"/>
      <w:divBdr>
        <w:top w:val="none" w:sz="0" w:space="0" w:color="auto"/>
        <w:left w:val="none" w:sz="0" w:space="0" w:color="auto"/>
        <w:bottom w:val="none" w:sz="0" w:space="0" w:color="auto"/>
        <w:right w:val="none" w:sz="0" w:space="0" w:color="auto"/>
      </w:divBdr>
    </w:div>
    <w:div w:id="646517802">
      <w:bodyDiv w:val="1"/>
      <w:marLeft w:val="0"/>
      <w:marRight w:val="0"/>
      <w:marTop w:val="0"/>
      <w:marBottom w:val="0"/>
      <w:divBdr>
        <w:top w:val="none" w:sz="0" w:space="0" w:color="auto"/>
        <w:left w:val="none" w:sz="0" w:space="0" w:color="auto"/>
        <w:bottom w:val="none" w:sz="0" w:space="0" w:color="auto"/>
        <w:right w:val="none" w:sz="0" w:space="0" w:color="auto"/>
      </w:divBdr>
    </w:div>
    <w:div w:id="647518851">
      <w:bodyDiv w:val="1"/>
      <w:marLeft w:val="0"/>
      <w:marRight w:val="0"/>
      <w:marTop w:val="0"/>
      <w:marBottom w:val="0"/>
      <w:divBdr>
        <w:top w:val="none" w:sz="0" w:space="0" w:color="auto"/>
        <w:left w:val="none" w:sz="0" w:space="0" w:color="auto"/>
        <w:bottom w:val="none" w:sz="0" w:space="0" w:color="auto"/>
        <w:right w:val="none" w:sz="0" w:space="0" w:color="auto"/>
      </w:divBdr>
    </w:div>
    <w:div w:id="648753570">
      <w:bodyDiv w:val="1"/>
      <w:marLeft w:val="0"/>
      <w:marRight w:val="0"/>
      <w:marTop w:val="0"/>
      <w:marBottom w:val="0"/>
      <w:divBdr>
        <w:top w:val="none" w:sz="0" w:space="0" w:color="auto"/>
        <w:left w:val="none" w:sz="0" w:space="0" w:color="auto"/>
        <w:bottom w:val="none" w:sz="0" w:space="0" w:color="auto"/>
        <w:right w:val="none" w:sz="0" w:space="0" w:color="auto"/>
      </w:divBdr>
    </w:div>
    <w:div w:id="649797350">
      <w:bodyDiv w:val="1"/>
      <w:marLeft w:val="0"/>
      <w:marRight w:val="0"/>
      <w:marTop w:val="0"/>
      <w:marBottom w:val="0"/>
      <w:divBdr>
        <w:top w:val="none" w:sz="0" w:space="0" w:color="auto"/>
        <w:left w:val="none" w:sz="0" w:space="0" w:color="auto"/>
        <w:bottom w:val="none" w:sz="0" w:space="0" w:color="auto"/>
        <w:right w:val="none" w:sz="0" w:space="0" w:color="auto"/>
      </w:divBdr>
    </w:div>
    <w:div w:id="650066302">
      <w:bodyDiv w:val="1"/>
      <w:marLeft w:val="0"/>
      <w:marRight w:val="0"/>
      <w:marTop w:val="0"/>
      <w:marBottom w:val="0"/>
      <w:divBdr>
        <w:top w:val="none" w:sz="0" w:space="0" w:color="auto"/>
        <w:left w:val="none" w:sz="0" w:space="0" w:color="auto"/>
        <w:bottom w:val="none" w:sz="0" w:space="0" w:color="auto"/>
        <w:right w:val="none" w:sz="0" w:space="0" w:color="auto"/>
      </w:divBdr>
    </w:div>
    <w:div w:id="650208702">
      <w:bodyDiv w:val="1"/>
      <w:marLeft w:val="0"/>
      <w:marRight w:val="0"/>
      <w:marTop w:val="0"/>
      <w:marBottom w:val="0"/>
      <w:divBdr>
        <w:top w:val="none" w:sz="0" w:space="0" w:color="auto"/>
        <w:left w:val="none" w:sz="0" w:space="0" w:color="auto"/>
        <w:bottom w:val="none" w:sz="0" w:space="0" w:color="auto"/>
        <w:right w:val="none" w:sz="0" w:space="0" w:color="auto"/>
      </w:divBdr>
    </w:div>
    <w:div w:id="650252653">
      <w:bodyDiv w:val="1"/>
      <w:marLeft w:val="0"/>
      <w:marRight w:val="0"/>
      <w:marTop w:val="0"/>
      <w:marBottom w:val="0"/>
      <w:divBdr>
        <w:top w:val="none" w:sz="0" w:space="0" w:color="auto"/>
        <w:left w:val="none" w:sz="0" w:space="0" w:color="auto"/>
        <w:bottom w:val="none" w:sz="0" w:space="0" w:color="auto"/>
        <w:right w:val="none" w:sz="0" w:space="0" w:color="auto"/>
      </w:divBdr>
    </w:div>
    <w:div w:id="650793948">
      <w:bodyDiv w:val="1"/>
      <w:marLeft w:val="0"/>
      <w:marRight w:val="0"/>
      <w:marTop w:val="0"/>
      <w:marBottom w:val="0"/>
      <w:divBdr>
        <w:top w:val="none" w:sz="0" w:space="0" w:color="auto"/>
        <w:left w:val="none" w:sz="0" w:space="0" w:color="auto"/>
        <w:bottom w:val="none" w:sz="0" w:space="0" w:color="auto"/>
        <w:right w:val="none" w:sz="0" w:space="0" w:color="auto"/>
      </w:divBdr>
    </w:div>
    <w:div w:id="651447451">
      <w:bodyDiv w:val="1"/>
      <w:marLeft w:val="0"/>
      <w:marRight w:val="0"/>
      <w:marTop w:val="0"/>
      <w:marBottom w:val="0"/>
      <w:divBdr>
        <w:top w:val="none" w:sz="0" w:space="0" w:color="auto"/>
        <w:left w:val="none" w:sz="0" w:space="0" w:color="auto"/>
        <w:bottom w:val="none" w:sz="0" w:space="0" w:color="auto"/>
        <w:right w:val="none" w:sz="0" w:space="0" w:color="auto"/>
      </w:divBdr>
    </w:div>
    <w:div w:id="651643025">
      <w:bodyDiv w:val="1"/>
      <w:marLeft w:val="0"/>
      <w:marRight w:val="0"/>
      <w:marTop w:val="0"/>
      <w:marBottom w:val="0"/>
      <w:divBdr>
        <w:top w:val="none" w:sz="0" w:space="0" w:color="auto"/>
        <w:left w:val="none" w:sz="0" w:space="0" w:color="auto"/>
        <w:bottom w:val="none" w:sz="0" w:space="0" w:color="auto"/>
        <w:right w:val="none" w:sz="0" w:space="0" w:color="auto"/>
      </w:divBdr>
    </w:div>
    <w:div w:id="652105318">
      <w:bodyDiv w:val="1"/>
      <w:marLeft w:val="0"/>
      <w:marRight w:val="0"/>
      <w:marTop w:val="0"/>
      <w:marBottom w:val="0"/>
      <w:divBdr>
        <w:top w:val="none" w:sz="0" w:space="0" w:color="auto"/>
        <w:left w:val="none" w:sz="0" w:space="0" w:color="auto"/>
        <w:bottom w:val="none" w:sz="0" w:space="0" w:color="auto"/>
        <w:right w:val="none" w:sz="0" w:space="0" w:color="auto"/>
      </w:divBdr>
    </w:div>
    <w:div w:id="652946805">
      <w:bodyDiv w:val="1"/>
      <w:marLeft w:val="0"/>
      <w:marRight w:val="0"/>
      <w:marTop w:val="0"/>
      <w:marBottom w:val="0"/>
      <w:divBdr>
        <w:top w:val="none" w:sz="0" w:space="0" w:color="auto"/>
        <w:left w:val="none" w:sz="0" w:space="0" w:color="auto"/>
        <w:bottom w:val="none" w:sz="0" w:space="0" w:color="auto"/>
        <w:right w:val="none" w:sz="0" w:space="0" w:color="auto"/>
      </w:divBdr>
    </w:div>
    <w:div w:id="653341174">
      <w:bodyDiv w:val="1"/>
      <w:marLeft w:val="0"/>
      <w:marRight w:val="0"/>
      <w:marTop w:val="0"/>
      <w:marBottom w:val="0"/>
      <w:divBdr>
        <w:top w:val="none" w:sz="0" w:space="0" w:color="auto"/>
        <w:left w:val="none" w:sz="0" w:space="0" w:color="auto"/>
        <w:bottom w:val="none" w:sz="0" w:space="0" w:color="auto"/>
        <w:right w:val="none" w:sz="0" w:space="0" w:color="auto"/>
      </w:divBdr>
    </w:div>
    <w:div w:id="653876492">
      <w:bodyDiv w:val="1"/>
      <w:marLeft w:val="0"/>
      <w:marRight w:val="0"/>
      <w:marTop w:val="0"/>
      <w:marBottom w:val="0"/>
      <w:divBdr>
        <w:top w:val="none" w:sz="0" w:space="0" w:color="auto"/>
        <w:left w:val="none" w:sz="0" w:space="0" w:color="auto"/>
        <w:bottom w:val="none" w:sz="0" w:space="0" w:color="auto"/>
        <w:right w:val="none" w:sz="0" w:space="0" w:color="auto"/>
      </w:divBdr>
    </w:div>
    <w:div w:id="653994603">
      <w:bodyDiv w:val="1"/>
      <w:marLeft w:val="0"/>
      <w:marRight w:val="0"/>
      <w:marTop w:val="0"/>
      <w:marBottom w:val="0"/>
      <w:divBdr>
        <w:top w:val="none" w:sz="0" w:space="0" w:color="auto"/>
        <w:left w:val="none" w:sz="0" w:space="0" w:color="auto"/>
        <w:bottom w:val="none" w:sz="0" w:space="0" w:color="auto"/>
        <w:right w:val="none" w:sz="0" w:space="0" w:color="auto"/>
      </w:divBdr>
    </w:div>
    <w:div w:id="655256377">
      <w:bodyDiv w:val="1"/>
      <w:marLeft w:val="0"/>
      <w:marRight w:val="0"/>
      <w:marTop w:val="0"/>
      <w:marBottom w:val="0"/>
      <w:divBdr>
        <w:top w:val="none" w:sz="0" w:space="0" w:color="auto"/>
        <w:left w:val="none" w:sz="0" w:space="0" w:color="auto"/>
        <w:bottom w:val="none" w:sz="0" w:space="0" w:color="auto"/>
        <w:right w:val="none" w:sz="0" w:space="0" w:color="auto"/>
      </w:divBdr>
    </w:div>
    <w:div w:id="655305488">
      <w:bodyDiv w:val="1"/>
      <w:marLeft w:val="0"/>
      <w:marRight w:val="0"/>
      <w:marTop w:val="0"/>
      <w:marBottom w:val="0"/>
      <w:divBdr>
        <w:top w:val="none" w:sz="0" w:space="0" w:color="auto"/>
        <w:left w:val="none" w:sz="0" w:space="0" w:color="auto"/>
        <w:bottom w:val="none" w:sz="0" w:space="0" w:color="auto"/>
        <w:right w:val="none" w:sz="0" w:space="0" w:color="auto"/>
      </w:divBdr>
    </w:div>
    <w:div w:id="655493500">
      <w:bodyDiv w:val="1"/>
      <w:marLeft w:val="0"/>
      <w:marRight w:val="0"/>
      <w:marTop w:val="0"/>
      <w:marBottom w:val="0"/>
      <w:divBdr>
        <w:top w:val="none" w:sz="0" w:space="0" w:color="auto"/>
        <w:left w:val="none" w:sz="0" w:space="0" w:color="auto"/>
        <w:bottom w:val="none" w:sz="0" w:space="0" w:color="auto"/>
        <w:right w:val="none" w:sz="0" w:space="0" w:color="auto"/>
      </w:divBdr>
    </w:div>
    <w:div w:id="655887198">
      <w:bodyDiv w:val="1"/>
      <w:marLeft w:val="0"/>
      <w:marRight w:val="0"/>
      <w:marTop w:val="0"/>
      <w:marBottom w:val="0"/>
      <w:divBdr>
        <w:top w:val="none" w:sz="0" w:space="0" w:color="auto"/>
        <w:left w:val="none" w:sz="0" w:space="0" w:color="auto"/>
        <w:bottom w:val="none" w:sz="0" w:space="0" w:color="auto"/>
        <w:right w:val="none" w:sz="0" w:space="0" w:color="auto"/>
      </w:divBdr>
    </w:div>
    <w:div w:id="655963049">
      <w:bodyDiv w:val="1"/>
      <w:marLeft w:val="0"/>
      <w:marRight w:val="0"/>
      <w:marTop w:val="0"/>
      <w:marBottom w:val="0"/>
      <w:divBdr>
        <w:top w:val="none" w:sz="0" w:space="0" w:color="auto"/>
        <w:left w:val="none" w:sz="0" w:space="0" w:color="auto"/>
        <w:bottom w:val="none" w:sz="0" w:space="0" w:color="auto"/>
        <w:right w:val="none" w:sz="0" w:space="0" w:color="auto"/>
      </w:divBdr>
    </w:div>
    <w:div w:id="656149799">
      <w:bodyDiv w:val="1"/>
      <w:marLeft w:val="0"/>
      <w:marRight w:val="0"/>
      <w:marTop w:val="0"/>
      <w:marBottom w:val="0"/>
      <w:divBdr>
        <w:top w:val="none" w:sz="0" w:space="0" w:color="auto"/>
        <w:left w:val="none" w:sz="0" w:space="0" w:color="auto"/>
        <w:bottom w:val="none" w:sz="0" w:space="0" w:color="auto"/>
        <w:right w:val="none" w:sz="0" w:space="0" w:color="auto"/>
      </w:divBdr>
    </w:div>
    <w:div w:id="656231432">
      <w:bodyDiv w:val="1"/>
      <w:marLeft w:val="0"/>
      <w:marRight w:val="0"/>
      <w:marTop w:val="0"/>
      <w:marBottom w:val="0"/>
      <w:divBdr>
        <w:top w:val="none" w:sz="0" w:space="0" w:color="auto"/>
        <w:left w:val="none" w:sz="0" w:space="0" w:color="auto"/>
        <w:bottom w:val="none" w:sz="0" w:space="0" w:color="auto"/>
        <w:right w:val="none" w:sz="0" w:space="0" w:color="auto"/>
      </w:divBdr>
    </w:div>
    <w:div w:id="656880871">
      <w:bodyDiv w:val="1"/>
      <w:marLeft w:val="0"/>
      <w:marRight w:val="0"/>
      <w:marTop w:val="0"/>
      <w:marBottom w:val="0"/>
      <w:divBdr>
        <w:top w:val="none" w:sz="0" w:space="0" w:color="auto"/>
        <w:left w:val="none" w:sz="0" w:space="0" w:color="auto"/>
        <w:bottom w:val="none" w:sz="0" w:space="0" w:color="auto"/>
        <w:right w:val="none" w:sz="0" w:space="0" w:color="auto"/>
      </w:divBdr>
    </w:div>
    <w:div w:id="657195900">
      <w:bodyDiv w:val="1"/>
      <w:marLeft w:val="0"/>
      <w:marRight w:val="0"/>
      <w:marTop w:val="0"/>
      <w:marBottom w:val="0"/>
      <w:divBdr>
        <w:top w:val="none" w:sz="0" w:space="0" w:color="auto"/>
        <w:left w:val="none" w:sz="0" w:space="0" w:color="auto"/>
        <w:bottom w:val="none" w:sz="0" w:space="0" w:color="auto"/>
        <w:right w:val="none" w:sz="0" w:space="0" w:color="auto"/>
      </w:divBdr>
    </w:div>
    <w:div w:id="657223571">
      <w:bodyDiv w:val="1"/>
      <w:marLeft w:val="0"/>
      <w:marRight w:val="0"/>
      <w:marTop w:val="0"/>
      <w:marBottom w:val="0"/>
      <w:divBdr>
        <w:top w:val="none" w:sz="0" w:space="0" w:color="auto"/>
        <w:left w:val="none" w:sz="0" w:space="0" w:color="auto"/>
        <w:bottom w:val="none" w:sz="0" w:space="0" w:color="auto"/>
        <w:right w:val="none" w:sz="0" w:space="0" w:color="auto"/>
      </w:divBdr>
    </w:div>
    <w:div w:id="658387726">
      <w:bodyDiv w:val="1"/>
      <w:marLeft w:val="0"/>
      <w:marRight w:val="0"/>
      <w:marTop w:val="0"/>
      <w:marBottom w:val="0"/>
      <w:divBdr>
        <w:top w:val="none" w:sz="0" w:space="0" w:color="auto"/>
        <w:left w:val="none" w:sz="0" w:space="0" w:color="auto"/>
        <w:bottom w:val="none" w:sz="0" w:space="0" w:color="auto"/>
        <w:right w:val="none" w:sz="0" w:space="0" w:color="auto"/>
      </w:divBdr>
    </w:div>
    <w:div w:id="658734499">
      <w:bodyDiv w:val="1"/>
      <w:marLeft w:val="0"/>
      <w:marRight w:val="0"/>
      <w:marTop w:val="0"/>
      <w:marBottom w:val="0"/>
      <w:divBdr>
        <w:top w:val="none" w:sz="0" w:space="0" w:color="auto"/>
        <w:left w:val="none" w:sz="0" w:space="0" w:color="auto"/>
        <w:bottom w:val="none" w:sz="0" w:space="0" w:color="auto"/>
        <w:right w:val="none" w:sz="0" w:space="0" w:color="auto"/>
      </w:divBdr>
    </w:div>
    <w:div w:id="659230770">
      <w:bodyDiv w:val="1"/>
      <w:marLeft w:val="0"/>
      <w:marRight w:val="0"/>
      <w:marTop w:val="0"/>
      <w:marBottom w:val="0"/>
      <w:divBdr>
        <w:top w:val="none" w:sz="0" w:space="0" w:color="auto"/>
        <w:left w:val="none" w:sz="0" w:space="0" w:color="auto"/>
        <w:bottom w:val="none" w:sz="0" w:space="0" w:color="auto"/>
        <w:right w:val="none" w:sz="0" w:space="0" w:color="auto"/>
      </w:divBdr>
    </w:div>
    <w:div w:id="659386387">
      <w:bodyDiv w:val="1"/>
      <w:marLeft w:val="0"/>
      <w:marRight w:val="0"/>
      <w:marTop w:val="0"/>
      <w:marBottom w:val="0"/>
      <w:divBdr>
        <w:top w:val="none" w:sz="0" w:space="0" w:color="auto"/>
        <w:left w:val="none" w:sz="0" w:space="0" w:color="auto"/>
        <w:bottom w:val="none" w:sz="0" w:space="0" w:color="auto"/>
        <w:right w:val="none" w:sz="0" w:space="0" w:color="auto"/>
      </w:divBdr>
    </w:div>
    <w:div w:id="659776329">
      <w:bodyDiv w:val="1"/>
      <w:marLeft w:val="0"/>
      <w:marRight w:val="0"/>
      <w:marTop w:val="0"/>
      <w:marBottom w:val="0"/>
      <w:divBdr>
        <w:top w:val="none" w:sz="0" w:space="0" w:color="auto"/>
        <w:left w:val="none" w:sz="0" w:space="0" w:color="auto"/>
        <w:bottom w:val="none" w:sz="0" w:space="0" w:color="auto"/>
        <w:right w:val="none" w:sz="0" w:space="0" w:color="auto"/>
      </w:divBdr>
    </w:div>
    <w:div w:id="660038715">
      <w:bodyDiv w:val="1"/>
      <w:marLeft w:val="0"/>
      <w:marRight w:val="0"/>
      <w:marTop w:val="0"/>
      <w:marBottom w:val="0"/>
      <w:divBdr>
        <w:top w:val="none" w:sz="0" w:space="0" w:color="auto"/>
        <w:left w:val="none" w:sz="0" w:space="0" w:color="auto"/>
        <w:bottom w:val="none" w:sz="0" w:space="0" w:color="auto"/>
        <w:right w:val="none" w:sz="0" w:space="0" w:color="auto"/>
      </w:divBdr>
    </w:div>
    <w:div w:id="660694431">
      <w:bodyDiv w:val="1"/>
      <w:marLeft w:val="0"/>
      <w:marRight w:val="0"/>
      <w:marTop w:val="0"/>
      <w:marBottom w:val="0"/>
      <w:divBdr>
        <w:top w:val="none" w:sz="0" w:space="0" w:color="auto"/>
        <w:left w:val="none" w:sz="0" w:space="0" w:color="auto"/>
        <w:bottom w:val="none" w:sz="0" w:space="0" w:color="auto"/>
        <w:right w:val="none" w:sz="0" w:space="0" w:color="auto"/>
      </w:divBdr>
    </w:div>
    <w:div w:id="662009230">
      <w:bodyDiv w:val="1"/>
      <w:marLeft w:val="0"/>
      <w:marRight w:val="0"/>
      <w:marTop w:val="0"/>
      <w:marBottom w:val="0"/>
      <w:divBdr>
        <w:top w:val="none" w:sz="0" w:space="0" w:color="auto"/>
        <w:left w:val="none" w:sz="0" w:space="0" w:color="auto"/>
        <w:bottom w:val="none" w:sz="0" w:space="0" w:color="auto"/>
        <w:right w:val="none" w:sz="0" w:space="0" w:color="auto"/>
      </w:divBdr>
    </w:div>
    <w:div w:id="662513413">
      <w:bodyDiv w:val="1"/>
      <w:marLeft w:val="0"/>
      <w:marRight w:val="0"/>
      <w:marTop w:val="0"/>
      <w:marBottom w:val="0"/>
      <w:divBdr>
        <w:top w:val="none" w:sz="0" w:space="0" w:color="auto"/>
        <w:left w:val="none" w:sz="0" w:space="0" w:color="auto"/>
        <w:bottom w:val="none" w:sz="0" w:space="0" w:color="auto"/>
        <w:right w:val="none" w:sz="0" w:space="0" w:color="auto"/>
      </w:divBdr>
    </w:div>
    <w:div w:id="662665626">
      <w:bodyDiv w:val="1"/>
      <w:marLeft w:val="0"/>
      <w:marRight w:val="0"/>
      <w:marTop w:val="0"/>
      <w:marBottom w:val="0"/>
      <w:divBdr>
        <w:top w:val="none" w:sz="0" w:space="0" w:color="auto"/>
        <w:left w:val="none" w:sz="0" w:space="0" w:color="auto"/>
        <w:bottom w:val="none" w:sz="0" w:space="0" w:color="auto"/>
        <w:right w:val="none" w:sz="0" w:space="0" w:color="auto"/>
      </w:divBdr>
    </w:div>
    <w:div w:id="662901193">
      <w:bodyDiv w:val="1"/>
      <w:marLeft w:val="0"/>
      <w:marRight w:val="0"/>
      <w:marTop w:val="0"/>
      <w:marBottom w:val="0"/>
      <w:divBdr>
        <w:top w:val="none" w:sz="0" w:space="0" w:color="auto"/>
        <w:left w:val="none" w:sz="0" w:space="0" w:color="auto"/>
        <w:bottom w:val="none" w:sz="0" w:space="0" w:color="auto"/>
        <w:right w:val="none" w:sz="0" w:space="0" w:color="auto"/>
      </w:divBdr>
    </w:div>
    <w:div w:id="663627825">
      <w:bodyDiv w:val="1"/>
      <w:marLeft w:val="0"/>
      <w:marRight w:val="0"/>
      <w:marTop w:val="0"/>
      <w:marBottom w:val="0"/>
      <w:divBdr>
        <w:top w:val="none" w:sz="0" w:space="0" w:color="auto"/>
        <w:left w:val="none" w:sz="0" w:space="0" w:color="auto"/>
        <w:bottom w:val="none" w:sz="0" w:space="0" w:color="auto"/>
        <w:right w:val="none" w:sz="0" w:space="0" w:color="auto"/>
      </w:divBdr>
    </w:div>
    <w:div w:id="664095820">
      <w:bodyDiv w:val="1"/>
      <w:marLeft w:val="0"/>
      <w:marRight w:val="0"/>
      <w:marTop w:val="0"/>
      <w:marBottom w:val="0"/>
      <w:divBdr>
        <w:top w:val="none" w:sz="0" w:space="0" w:color="auto"/>
        <w:left w:val="none" w:sz="0" w:space="0" w:color="auto"/>
        <w:bottom w:val="none" w:sz="0" w:space="0" w:color="auto"/>
        <w:right w:val="none" w:sz="0" w:space="0" w:color="auto"/>
      </w:divBdr>
      <w:divsChild>
        <w:div w:id="88939603">
          <w:marLeft w:val="0"/>
          <w:marRight w:val="0"/>
          <w:marTop w:val="0"/>
          <w:marBottom w:val="0"/>
          <w:divBdr>
            <w:top w:val="none" w:sz="0" w:space="0" w:color="auto"/>
            <w:left w:val="none" w:sz="0" w:space="0" w:color="auto"/>
            <w:bottom w:val="none" w:sz="0" w:space="0" w:color="auto"/>
            <w:right w:val="none" w:sz="0" w:space="0" w:color="auto"/>
          </w:divBdr>
          <w:divsChild>
            <w:div w:id="115756338">
              <w:marLeft w:val="0"/>
              <w:marRight w:val="0"/>
              <w:marTop w:val="0"/>
              <w:marBottom w:val="0"/>
              <w:divBdr>
                <w:top w:val="none" w:sz="0" w:space="0" w:color="auto"/>
                <w:left w:val="none" w:sz="0" w:space="0" w:color="auto"/>
                <w:bottom w:val="none" w:sz="0" w:space="0" w:color="auto"/>
                <w:right w:val="none" w:sz="0" w:space="0" w:color="auto"/>
              </w:divBdr>
              <w:divsChild>
                <w:div w:id="259875046">
                  <w:marLeft w:val="0"/>
                  <w:marRight w:val="0"/>
                  <w:marTop w:val="0"/>
                  <w:marBottom w:val="0"/>
                  <w:divBdr>
                    <w:top w:val="none" w:sz="0" w:space="0" w:color="auto"/>
                    <w:left w:val="none" w:sz="0" w:space="0" w:color="auto"/>
                    <w:bottom w:val="none" w:sz="0" w:space="0" w:color="auto"/>
                    <w:right w:val="none" w:sz="0" w:space="0" w:color="auto"/>
                  </w:divBdr>
                  <w:divsChild>
                    <w:div w:id="733967405">
                      <w:marLeft w:val="0"/>
                      <w:marRight w:val="0"/>
                      <w:marTop w:val="0"/>
                      <w:marBottom w:val="0"/>
                      <w:divBdr>
                        <w:top w:val="none" w:sz="0" w:space="0" w:color="auto"/>
                        <w:left w:val="none" w:sz="0" w:space="0" w:color="auto"/>
                        <w:bottom w:val="none" w:sz="0" w:space="0" w:color="auto"/>
                        <w:right w:val="none" w:sz="0" w:space="0" w:color="auto"/>
                      </w:divBdr>
                    </w:div>
                  </w:divsChild>
                </w:div>
                <w:div w:id="1441682022">
                  <w:marLeft w:val="0"/>
                  <w:marRight w:val="0"/>
                  <w:marTop w:val="0"/>
                  <w:marBottom w:val="0"/>
                  <w:divBdr>
                    <w:top w:val="none" w:sz="0" w:space="0" w:color="auto"/>
                    <w:left w:val="none" w:sz="0" w:space="0" w:color="auto"/>
                    <w:bottom w:val="none" w:sz="0" w:space="0" w:color="auto"/>
                    <w:right w:val="none" w:sz="0" w:space="0" w:color="auto"/>
                  </w:divBdr>
                  <w:divsChild>
                    <w:div w:id="2147382826">
                      <w:marLeft w:val="0"/>
                      <w:marRight w:val="0"/>
                      <w:marTop w:val="0"/>
                      <w:marBottom w:val="0"/>
                      <w:divBdr>
                        <w:top w:val="none" w:sz="0" w:space="0" w:color="auto"/>
                        <w:left w:val="none" w:sz="0" w:space="0" w:color="auto"/>
                        <w:bottom w:val="none" w:sz="0" w:space="0" w:color="auto"/>
                        <w:right w:val="none" w:sz="0" w:space="0" w:color="auto"/>
                      </w:divBdr>
                    </w:div>
                  </w:divsChild>
                </w:div>
                <w:div w:id="976690018">
                  <w:marLeft w:val="0"/>
                  <w:marRight w:val="0"/>
                  <w:marTop w:val="0"/>
                  <w:marBottom w:val="0"/>
                  <w:divBdr>
                    <w:top w:val="none" w:sz="0" w:space="0" w:color="auto"/>
                    <w:left w:val="none" w:sz="0" w:space="0" w:color="auto"/>
                    <w:bottom w:val="none" w:sz="0" w:space="0" w:color="auto"/>
                    <w:right w:val="none" w:sz="0" w:space="0" w:color="auto"/>
                  </w:divBdr>
                  <w:divsChild>
                    <w:div w:id="724452021">
                      <w:marLeft w:val="0"/>
                      <w:marRight w:val="0"/>
                      <w:marTop w:val="0"/>
                      <w:marBottom w:val="0"/>
                      <w:divBdr>
                        <w:top w:val="none" w:sz="0" w:space="0" w:color="auto"/>
                        <w:left w:val="none" w:sz="0" w:space="0" w:color="auto"/>
                        <w:bottom w:val="none" w:sz="0" w:space="0" w:color="auto"/>
                        <w:right w:val="none" w:sz="0" w:space="0" w:color="auto"/>
                      </w:divBdr>
                    </w:div>
                  </w:divsChild>
                </w:div>
                <w:div w:id="238372977">
                  <w:marLeft w:val="0"/>
                  <w:marRight w:val="0"/>
                  <w:marTop w:val="0"/>
                  <w:marBottom w:val="0"/>
                  <w:divBdr>
                    <w:top w:val="none" w:sz="0" w:space="0" w:color="auto"/>
                    <w:left w:val="none" w:sz="0" w:space="0" w:color="auto"/>
                    <w:bottom w:val="none" w:sz="0" w:space="0" w:color="auto"/>
                    <w:right w:val="none" w:sz="0" w:space="0" w:color="auto"/>
                  </w:divBdr>
                  <w:divsChild>
                    <w:div w:id="468322832">
                      <w:marLeft w:val="0"/>
                      <w:marRight w:val="0"/>
                      <w:marTop w:val="0"/>
                      <w:marBottom w:val="0"/>
                      <w:divBdr>
                        <w:top w:val="none" w:sz="0" w:space="0" w:color="auto"/>
                        <w:left w:val="none" w:sz="0" w:space="0" w:color="auto"/>
                        <w:bottom w:val="none" w:sz="0" w:space="0" w:color="auto"/>
                        <w:right w:val="none" w:sz="0" w:space="0" w:color="auto"/>
                      </w:divBdr>
                    </w:div>
                  </w:divsChild>
                </w:div>
                <w:div w:id="862010083">
                  <w:marLeft w:val="0"/>
                  <w:marRight w:val="0"/>
                  <w:marTop w:val="0"/>
                  <w:marBottom w:val="0"/>
                  <w:divBdr>
                    <w:top w:val="none" w:sz="0" w:space="0" w:color="auto"/>
                    <w:left w:val="none" w:sz="0" w:space="0" w:color="auto"/>
                    <w:bottom w:val="none" w:sz="0" w:space="0" w:color="auto"/>
                    <w:right w:val="none" w:sz="0" w:space="0" w:color="auto"/>
                  </w:divBdr>
                  <w:divsChild>
                    <w:div w:id="573667931">
                      <w:marLeft w:val="0"/>
                      <w:marRight w:val="0"/>
                      <w:marTop w:val="0"/>
                      <w:marBottom w:val="0"/>
                      <w:divBdr>
                        <w:top w:val="none" w:sz="0" w:space="0" w:color="auto"/>
                        <w:left w:val="none" w:sz="0" w:space="0" w:color="auto"/>
                        <w:bottom w:val="none" w:sz="0" w:space="0" w:color="auto"/>
                        <w:right w:val="none" w:sz="0" w:space="0" w:color="auto"/>
                      </w:divBdr>
                    </w:div>
                  </w:divsChild>
                </w:div>
                <w:div w:id="46144637">
                  <w:marLeft w:val="0"/>
                  <w:marRight w:val="0"/>
                  <w:marTop w:val="0"/>
                  <w:marBottom w:val="0"/>
                  <w:divBdr>
                    <w:top w:val="none" w:sz="0" w:space="0" w:color="auto"/>
                    <w:left w:val="none" w:sz="0" w:space="0" w:color="auto"/>
                    <w:bottom w:val="none" w:sz="0" w:space="0" w:color="auto"/>
                    <w:right w:val="none" w:sz="0" w:space="0" w:color="auto"/>
                  </w:divBdr>
                  <w:divsChild>
                    <w:div w:id="846790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4283502">
      <w:bodyDiv w:val="1"/>
      <w:marLeft w:val="0"/>
      <w:marRight w:val="0"/>
      <w:marTop w:val="0"/>
      <w:marBottom w:val="0"/>
      <w:divBdr>
        <w:top w:val="none" w:sz="0" w:space="0" w:color="auto"/>
        <w:left w:val="none" w:sz="0" w:space="0" w:color="auto"/>
        <w:bottom w:val="none" w:sz="0" w:space="0" w:color="auto"/>
        <w:right w:val="none" w:sz="0" w:space="0" w:color="auto"/>
      </w:divBdr>
    </w:div>
    <w:div w:id="664668738">
      <w:bodyDiv w:val="1"/>
      <w:marLeft w:val="0"/>
      <w:marRight w:val="0"/>
      <w:marTop w:val="0"/>
      <w:marBottom w:val="0"/>
      <w:divBdr>
        <w:top w:val="none" w:sz="0" w:space="0" w:color="auto"/>
        <w:left w:val="none" w:sz="0" w:space="0" w:color="auto"/>
        <w:bottom w:val="none" w:sz="0" w:space="0" w:color="auto"/>
        <w:right w:val="none" w:sz="0" w:space="0" w:color="auto"/>
      </w:divBdr>
    </w:div>
    <w:div w:id="664750025">
      <w:bodyDiv w:val="1"/>
      <w:marLeft w:val="0"/>
      <w:marRight w:val="0"/>
      <w:marTop w:val="0"/>
      <w:marBottom w:val="0"/>
      <w:divBdr>
        <w:top w:val="none" w:sz="0" w:space="0" w:color="auto"/>
        <w:left w:val="none" w:sz="0" w:space="0" w:color="auto"/>
        <w:bottom w:val="none" w:sz="0" w:space="0" w:color="auto"/>
        <w:right w:val="none" w:sz="0" w:space="0" w:color="auto"/>
      </w:divBdr>
    </w:div>
    <w:div w:id="665941386">
      <w:bodyDiv w:val="1"/>
      <w:marLeft w:val="0"/>
      <w:marRight w:val="0"/>
      <w:marTop w:val="0"/>
      <w:marBottom w:val="0"/>
      <w:divBdr>
        <w:top w:val="none" w:sz="0" w:space="0" w:color="auto"/>
        <w:left w:val="none" w:sz="0" w:space="0" w:color="auto"/>
        <w:bottom w:val="none" w:sz="0" w:space="0" w:color="auto"/>
        <w:right w:val="none" w:sz="0" w:space="0" w:color="auto"/>
      </w:divBdr>
    </w:div>
    <w:div w:id="666009338">
      <w:bodyDiv w:val="1"/>
      <w:marLeft w:val="0"/>
      <w:marRight w:val="0"/>
      <w:marTop w:val="0"/>
      <w:marBottom w:val="0"/>
      <w:divBdr>
        <w:top w:val="none" w:sz="0" w:space="0" w:color="auto"/>
        <w:left w:val="none" w:sz="0" w:space="0" w:color="auto"/>
        <w:bottom w:val="none" w:sz="0" w:space="0" w:color="auto"/>
        <w:right w:val="none" w:sz="0" w:space="0" w:color="auto"/>
      </w:divBdr>
    </w:div>
    <w:div w:id="666324482">
      <w:bodyDiv w:val="1"/>
      <w:marLeft w:val="0"/>
      <w:marRight w:val="0"/>
      <w:marTop w:val="0"/>
      <w:marBottom w:val="0"/>
      <w:divBdr>
        <w:top w:val="none" w:sz="0" w:space="0" w:color="auto"/>
        <w:left w:val="none" w:sz="0" w:space="0" w:color="auto"/>
        <w:bottom w:val="none" w:sz="0" w:space="0" w:color="auto"/>
        <w:right w:val="none" w:sz="0" w:space="0" w:color="auto"/>
      </w:divBdr>
    </w:div>
    <w:div w:id="666440418">
      <w:bodyDiv w:val="1"/>
      <w:marLeft w:val="0"/>
      <w:marRight w:val="0"/>
      <w:marTop w:val="0"/>
      <w:marBottom w:val="0"/>
      <w:divBdr>
        <w:top w:val="none" w:sz="0" w:space="0" w:color="auto"/>
        <w:left w:val="none" w:sz="0" w:space="0" w:color="auto"/>
        <w:bottom w:val="none" w:sz="0" w:space="0" w:color="auto"/>
        <w:right w:val="none" w:sz="0" w:space="0" w:color="auto"/>
      </w:divBdr>
    </w:div>
    <w:div w:id="666443164">
      <w:bodyDiv w:val="1"/>
      <w:marLeft w:val="0"/>
      <w:marRight w:val="0"/>
      <w:marTop w:val="0"/>
      <w:marBottom w:val="0"/>
      <w:divBdr>
        <w:top w:val="none" w:sz="0" w:space="0" w:color="auto"/>
        <w:left w:val="none" w:sz="0" w:space="0" w:color="auto"/>
        <w:bottom w:val="none" w:sz="0" w:space="0" w:color="auto"/>
        <w:right w:val="none" w:sz="0" w:space="0" w:color="auto"/>
      </w:divBdr>
    </w:div>
    <w:div w:id="667054566">
      <w:bodyDiv w:val="1"/>
      <w:marLeft w:val="0"/>
      <w:marRight w:val="0"/>
      <w:marTop w:val="0"/>
      <w:marBottom w:val="0"/>
      <w:divBdr>
        <w:top w:val="none" w:sz="0" w:space="0" w:color="auto"/>
        <w:left w:val="none" w:sz="0" w:space="0" w:color="auto"/>
        <w:bottom w:val="none" w:sz="0" w:space="0" w:color="auto"/>
        <w:right w:val="none" w:sz="0" w:space="0" w:color="auto"/>
      </w:divBdr>
    </w:div>
    <w:div w:id="667440301">
      <w:bodyDiv w:val="1"/>
      <w:marLeft w:val="0"/>
      <w:marRight w:val="0"/>
      <w:marTop w:val="0"/>
      <w:marBottom w:val="0"/>
      <w:divBdr>
        <w:top w:val="none" w:sz="0" w:space="0" w:color="auto"/>
        <w:left w:val="none" w:sz="0" w:space="0" w:color="auto"/>
        <w:bottom w:val="none" w:sz="0" w:space="0" w:color="auto"/>
        <w:right w:val="none" w:sz="0" w:space="0" w:color="auto"/>
      </w:divBdr>
    </w:div>
    <w:div w:id="667631579">
      <w:bodyDiv w:val="1"/>
      <w:marLeft w:val="0"/>
      <w:marRight w:val="0"/>
      <w:marTop w:val="0"/>
      <w:marBottom w:val="0"/>
      <w:divBdr>
        <w:top w:val="none" w:sz="0" w:space="0" w:color="auto"/>
        <w:left w:val="none" w:sz="0" w:space="0" w:color="auto"/>
        <w:bottom w:val="none" w:sz="0" w:space="0" w:color="auto"/>
        <w:right w:val="none" w:sz="0" w:space="0" w:color="auto"/>
      </w:divBdr>
    </w:div>
    <w:div w:id="667757947">
      <w:bodyDiv w:val="1"/>
      <w:marLeft w:val="0"/>
      <w:marRight w:val="0"/>
      <w:marTop w:val="0"/>
      <w:marBottom w:val="0"/>
      <w:divBdr>
        <w:top w:val="none" w:sz="0" w:space="0" w:color="auto"/>
        <w:left w:val="none" w:sz="0" w:space="0" w:color="auto"/>
        <w:bottom w:val="none" w:sz="0" w:space="0" w:color="auto"/>
        <w:right w:val="none" w:sz="0" w:space="0" w:color="auto"/>
      </w:divBdr>
    </w:div>
    <w:div w:id="668288132">
      <w:bodyDiv w:val="1"/>
      <w:marLeft w:val="0"/>
      <w:marRight w:val="0"/>
      <w:marTop w:val="0"/>
      <w:marBottom w:val="0"/>
      <w:divBdr>
        <w:top w:val="none" w:sz="0" w:space="0" w:color="auto"/>
        <w:left w:val="none" w:sz="0" w:space="0" w:color="auto"/>
        <w:bottom w:val="none" w:sz="0" w:space="0" w:color="auto"/>
        <w:right w:val="none" w:sz="0" w:space="0" w:color="auto"/>
      </w:divBdr>
    </w:div>
    <w:div w:id="668294451">
      <w:bodyDiv w:val="1"/>
      <w:marLeft w:val="0"/>
      <w:marRight w:val="0"/>
      <w:marTop w:val="0"/>
      <w:marBottom w:val="0"/>
      <w:divBdr>
        <w:top w:val="none" w:sz="0" w:space="0" w:color="auto"/>
        <w:left w:val="none" w:sz="0" w:space="0" w:color="auto"/>
        <w:bottom w:val="none" w:sz="0" w:space="0" w:color="auto"/>
        <w:right w:val="none" w:sz="0" w:space="0" w:color="auto"/>
      </w:divBdr>
    </w:div>
    <w:div w:id="669068143">
      <w:bodyDiv w:val="1"/>
      <w:marLeft w:val="0"/>
      <w:marRight w:val="0"/>
      <w:marTop w:val="0"/>
      <w:marBottom w:val="0"/>
      <w:divBdr>
        <w:top w:val="none" w:sz="0" w:space="0" w:color="auto"/>
        <w:left w:val="none" w:sz="0" w:space="0" w:color="auto"/>
        <w:bottom w:val="none" w:sz="0" w:space="0" w:color="auto"/>
        <w:right w:val="none" w:sz="0" w:space="0" w:color="auto"/>
      </w:divBdr>
    </w:div>
    <w:div w:id="669649189">
      <w:bodyDiv w:val="1"/>
      <w:marLeft w:val="0"/>
      <w:marRight w:val="0"/>
      <w:marTop w:val="0"/>
      <w:marBottom w:val="0"/>
      <w:divBdr>
        <w:top w:val="none" w:sz="0" w:space="0" w:color="auto"/>
        <w:left w:val="none" w:sz="0" w:space="0" w:color="auto"/>
        <w:bottom w:val="none" w:sz="0" w:space="0" w:color="auto"/>
        <w:right w:val="none" w:sz="0" w:space="0" w:color="auto"/>
      </w:divBdr>
    </w:div>
    <w:div w:id="669870150">
      <w:bodyDiv w:val="1"/>
      <w:marLeft w:val="0"/>
      <w:marRight w:val="0"/>
      <w:marTop w:val="0"/>
      <w:marBottom w:val="0"/>
      <w:divBdr>
        <w:top w:val="none" w:sz="0" w:space="0" w:color="auto"/>
        <w:left w:val="none" w:sz="0" w:space="0" w:color="auto"/>
        <w:bottom w:val="none" w:sz="0" w:space="0" w:color="auto"/>
        <w:right w:val="none" w:sz="0" w:space="0" w:color="auto"/>
      </w:divBdr>
    </w:div>
    <w:div w:id="669992503">
      <w:bodyDiv w:val="1"/>
      <w:marLeft w:val="0"/>
      <w:marRight w:val="0"/>
      <w:marTop w:val="0"/>
      <w:marBottom w:val="0"/>
      <w:divBdr>
        <w:top w:val="none" w:sz="0" w:space="0" w:color="auto"/>
        <w:left w:val="none" w:sz="0" w:space="0" w:color="auto"/>
        <w:bottom w:val="none" w:sz="0" w:space="0" w:color="auto"/>
        <w:right w:val="none" w:sz="0" w:space="0" w:color="auto"/>
      </w:divBdr>
    </w:div>
    <w:div w:id="670838719">
      <w:bodyDiv w:val="1"/>
      <w:marLeft w:val="0"/>
      <w:marRight w:val="0"/>
      <w:marTop w:val="0"/>
      <w:marBottom w:val="0"/>
      <w:divBdr>
        <w:top w:val="none" w:sz="0" w:space="0" w:color="auto"/>
        <w:left w:val="none" w:sz="0" w:space="0" w:color="auto"/>
        <w:bottom w:val="none" w:sz="0" w:space="0" w:color="auto"/>
        <w:right w:val="none" w:sz="0" w:space="0" w:color="auto"/>
      </w:divBdr>
    </w:div>
    <w:div w:id="670985808">
      <w:bodyDiv w:val="1"/>
      <w:marLeft w:val="0"/>
      <w:marRight w:val="0"/>
      <w:marTop w:val="0"/>
      <w:marBottom w:val="0"/>
      <w:divBdr>
        <w:top w:val="none" w:sz="0" w:space="0" w:color="auto"/>
        <w:left w:val="none" w:sz="0" w:space="0" w:color="auto"/>
        <w:bottom w:val="none" w:sz="0" w:space="0" w:color="auto"/>
        <w:right w:val="none" w:sz="0" w:space="0" w:color="auto"/>
      </w:divBdr>
    </w:div>
    <w:div w:id="671487892">
      <w:bodyDiv w:val="1"/>
      <w:marLeft w:val="0"/>
      <w:marRight w:val="0"/>
      <w:marTop w:val="0"/>
      <w:marBottom w:val="0"/>
      <w:divBdr>
        <w:top w:val="none" w:sz="0" w:space="0" w:color="auto"/>
        <w:left w:val="none" w:sz="0" w:space="0" w:color="auto"/>
        <w:bottom w:val="none" w:sz="0" w:space="0" w:color="auto"/>
        <w:right w:val="none" w:sz="0" w:space="0" w:color="auto"/>
      </w:divBdr>
    </w:div>
    <w:div w:id="671689191">
      <w:bodyDiv w:val="1"/>
      <w:marLeft w:val="0"/>
      <w:marRight w:val="0"/>
      <w:marTop w:val="0"/>
      <w:marBottom w:val="0"/>
      <w:divBdr>
        <w:top w:val="none" w:sz="0" w:space="0" w:color="auto"/>
        <w:left w:val="none" w:sz="0" w:space="0" w:color="auto"/>
        <w:bottom w:val="none" w:sz="0" w:space="0" w:color="auto"/>
        <w:right w:val="none" w:sz="0" w:space="0" w:color="auto"/>
      </w:divBdr>
    </w:div>
    <w:div w:id="672220471">
      <w:bodyDiv w:val="1"/>
      <w:marLeft w:val="0"/>
      <w:marRight w:val="0"/>
      <w:marTop w:val="0"/>
      <w:marBottom w:val="0"/>
      <w:divBdr>
        <w:top w:val="none" w:sz="0" w:space="0" w:color="auto"/>
        <w:left w:val="none" w:sz="0" w:space="0" w:color="auto"/>
        <w:bottom w:val="none" w:sz="0" w:space="0" w:color="auto"/>
        <w:right w:val="none" w:sz="0" w:space="0" w:color="auto"/>
      </w:divBdr>
    </w:div>
    <w:div w:id="672758546">
      <w:bodyDiv w:val="1"/>
      <w:marLeft w:val="0"/>
      <w:marRight w:val="0"/>
      <w:marTop w:val="0"/>
      <w:marBottom w:val="0"/>
      <w:divBdr>
        <w:top w:val="none" w:sz="0" w:space="0" w:color="auto"/>
        <w:left w:val="none" w:sz="0" w:space="0" w:color="auto"/>
        <w:bottom w:val="none" w:sz="0" w:space="0" w:color="auto"/>
        <w:right w:val="none" w:sz="0" w:space="0" w:color="auto"/>
      </w:divBdr>
    </w:div>
    <w:div w:id="673193194">
      <w:bodyDiv w:val="1"/>
      <w:marLeft w:val="0"/>
      <w:marRight w:val="0"/>
      <w:marTop w:val="0"/>
      <w:marBottom w:val="0"/>
      <w:divBdr>
        <w:top w:val="none" w:sz="0" w:space="0" w:color="auto"/>
        <w:left w:val="none" w:sz="0" w:space="0" w:color="auto"/>
        <w:bottom w:val="none" w:sz="0" w:space="0" w:color="auto"/>
        <w:right w:val="none" w:sz="0" w:space="0" w:color="auto"/>
      </w:divBdr>
    </w:div>
    <w:div w:id="673535092">
      <w:bodyDiv w:val="1"/>
      <w:marLeft w:val="0"/>
      <w:marRight w:val="0"/>
      <w:marTop w:val="0"/>
      <w:marBottom w:val="0"/>
      <w:divBdr>
        <w:top w:val="none" w:sz="0" w:space="0" w:color="auto"/>
        <w:left w:val="none" w:sz="0" w:space="0" w:color="auto"/>
        <w:bottom w:val="none" w:sz="0" w:space="0" w:color="auto"/>
        <w:right w:val="none" w:sz="0" w:space="0" w:color="auto"/>
      </w:divBdr>
    </w:div>
    <w:div w:id="673725731">
      <w:bodyDiv w:val="1"/>
      <w:marLeft w:val="0"/>
      <w:marRight w:val="0"/>
      <w:marTop w:val="0"/>
      <w:marBottom w:val="0"/>
      <w:divBdr>
        <w:top w:val="none" w:sz="0" w:space="0" w:color="auto"/>
        <w:left w:val="none" w:sz="0" w:space="0" w:color="auto"/>
        <w:bottom w:val="none" w:sz="0" w:space="0" w:color="auto"/>
        <w:right w:val="none" w:sz="0" w:space="0" w:color="auto"/>
      </w:divBdr>
    </w:div>
    <w:div w:id="673801543">
      <w:bodyDiv w:val="1"/>
      <w:marLeft w:val="0"/>
      <w:marRight w:val="0"/>
      <w:marTop w:val="0"/>
      <w:marBottom w:val="0"/>
      <w:divBdr>
        <w:top w:val="none" w:sz="0" w:space="0" w:color="auto"/>
        <w:left w:val="none" w:sz="0" w:space="0" w:color="auto"/>
        <w:bottom w:val="none" w:sz="0" w:space="0" w:color="auto"/>
        <w:right w:val="none" w:sz="0" w:space="0" w:color="auto"/>
      </w:divBdr>
    </w:div>
    <w:div w:id="674453865">
      <w:bodyDiv w:val="1"/>
      <w:marLeft w:val="0"/>
      <w:marRight w:val="0"/>
      <w:marTop w:val="0"/>
      <w:marBottom w:val="0"/>
      <w:divBdr>
        <w:top w:val="none" w:sz="0" w:space="0" w:color="auto"/>
        <w:left w:val="none" w:sz="0" w:space="0" w:color="auto"/>
        <w:bottom w:val="none" w:sz="0" w:space="0" w:color="auto"/>
        <w:right w:val="none" w:sz="0" w:space="0" w:color="auto"/>
      </w:divBdr>
    </w:div>
    <w:div w:id="675156373">
      <w:bodyDiv w:val="1"/>
      <w:marLeft w:val="0"/>
      <w:marRight w:val="0"/>
      <w:marTop w:val="0"/>
      <w:marBottom w:val="0"/>
      <w:divBdr>
        <w:top w:val="none" w:sz="0" w:space="0" w:color="auto"/>
        <w:left w:val="none" w:sz="0" w:space="0" w:color="auto"/>
        <w:bottom w:val="none" w:sz="0" w:space="0" w:color="auto"/>
        <w:right w:val="none" w:sz="0" w:space="0" w:color="auto"/>
      </w:divBdr>
    </w:div>
    <w:div w:id="675377473">
      <w:bodyDiv w:val="1"/>
      <w:marLeft w:val="0"/>
      <w:marRight w:val="0"/>
      <w:marTop w:val="0"/>
      <w:marBottom w:val="0"/>
      <w:divBdr>
        <w:top w:val="none" w:sz="0" w:space="0" w:color="auto"/>
        <w:left w:val="none" w:sz="0" w:space="0" w:color="auto"/>
        <w:bottom w:val="none" w:sz="0" w:space="0" w:color="auto"/>
        <w:right w:val="none" w:sz="0" w:space="0" w:color="auto"/>
      </w:divBdr>
    </w:div>
    <w:div w:id="675426493">
      <w:bodyDiv w:val="1"/>
      <w:marLeft w:val="0"/>
      <w:marRight w:val="0"/>
      <w:marTop w:val="0"/>
      <w:marBottom w:val="0"/>
      <w:divBdr>
        <w:top w:val="none" w:sz="0" w:space="0" w:color="auto"/>
        <w:left w:val="none" w:sz="0" w:space="0" w:color="auto"/>
        <w:bottom w:val="none" w:sz="0" w:space="0" w:color="auto"/>
        <w:right w:val="none" w:sz="0" w:space="0" w:color="auto"/>
      </w:divBdr>
    </w:div>
    <w:div w:id="676930279">
      <w:bodyDiv w:val="1"/>
      <w:marLeft w:val="0"/>
      <w:marRight w:val="0"/>
      <w:marTop w:val="0"/>
      <w:marBottom w:val="0"/>
      <w:divBdr>
        <w:top w:val="none" w:sz="0" w:space="0" w:color="auto"/>
        <w:left w:val="none" w:sz="0" w:space="0" w:color="auto"/>
        <w:bottom w:val="none" w:sz="0" w:space="0" w:color="auto"/>
        <w:right w:val="none" w:sz="0" w:space="0" w:color="auto"/>
      </w:divBdr>
    </w:div>
    <w:div w:id="677731872">
      <w:bodyDiv w:val="1"/>
      <w:marLeft w:val="0"/>
      <w:marRight w:val="0"/>
      <w:marTop w:val="0"/>
      <w:marBottom w:val="0"/>
      <w:divBdr>
        <w:top w:val="none" w:sz="0" w:space="0" w:color="auto"/>
        <w:left w:val="none" w:sz="0" w:space="0" w:color="auto"/>
        <w:bottom w:val="none" w:sz="0" w:space="0" w:color="auto"/>
        <w:right w:val="none" w:sz="0" w:space="0" w:color="auto"/>
      </w:divBdr>
    </w:div>
    <w:div w:id="678117919">
      <w:bodyDiv w:val="1"/>
      <w:marLeft w:val="0"/>
      <w:marRight w:val="0"/>
      <w:marTop w:val="0"/>
      <w:marBottom w:val="0"/>
      <w:divBdr>
        <w:top w:val="none" w:sz="0" w:space="0" w:color="auto"/>
        <w:left w:val="none" w:sz="0" w:space="0" w:color="auto"/>
        <w:bottom w:val="none" w:sz="0" w:space="0" w:color="auto"/>
        <w:right w:val="none" w:sz="0" w:space="0" w:color="auto"/>
      </w:divBdr>
    </w:div>
    <w:div w:id="678585915">
      <w:bodyDiv w:val="1"/>
      <w:marLeft w:val="0"/>
      <w:marRight w:val="0"/>
      <w:marTop w:val="0"/>
      <w:marBottom w:val="0"/>
      <w:divBdr>
        <w:top w:val="none" w:sz="0" w:space="0" w:color="auto"/>
        <w:left w:val="none" w:sz="0" w:space="0" w:color="auto"/>
        <w:bottom w:val="none" w:sz="0" w:space="0" w:color="auto"/>
        <w:right w:val="none" w:sz="0" w:space="0" w:color="auto"/>
      </w:divBdr>
    </w:div>
    <w:div w:id="679046694">
      <w:bodyDiv w:val="1"/>
      <w:marLeft w:val="0"/>
      <w:marRight w:val="0"/>
      <w:marTop w:val="0"/>
      <w:marBottom w:val="0"/>
      <w:divBdr>
        <w:top w:val="none" w:sz="0" w:space="0" w:color="auto"/>
        <w:left w:val="none" w:sz="0" w:space="0" w:color="auto"/>
        <w:bottom w:val="none" w:sz="0" w:space="0" w:color="auto"/>
        <w:right w:val="none" w:sz="0" w:space="0" w:color="auto"/>
      </w:divBdr>
    </w:div>
    <w:div w:id="679157299">
      <w:bodyDiv w:val="1"/>
      <w:marLeft w:val="0"/>
      <w:marRight w:val="0"/>
      <w:marTop w:val="0"/>
      <w:marBottom w:val="0"/>
      <w:divBdr>
        <w:top w:val="none" w:sz="0" w:space="0" w:color="auto"/>
        <w:left w:val="none" w:sz="0" w:space="0" w:color="auto"/>
        <w:bottom w:val="none" w:sz="0" w:space="0" w:color="auto"/>
        <w:right w:val="none" w:sz="0" w:space="0" w:color="auto"/>
      </w:divBdr>
    </w:div>
    <w:div w:id="679426647">
      <w:bodyDiv w:val="1"/>
      <w:marLeft w:val="0"/>
      <w:marRight w:val="0"/>
      <w:marTop w:val="0"/>
      <w:marBottom w:val="0"/>
      <w:divBdr>
        <w:top w:val="none" w:sz="0" w:space="0" w:color="auto"/>
        <w:left w:val="none" w:sz="0" w:space="0" w:color="auto"/>
        <w:bottom w:val="none" w:sz="0" w:space="0" w:color="auto"/>
        <w:right w:val="none" w:sz="0" w:space="0" w:color="auto"/>
      </w:divBdr>
    </w:div>
    <w:div w:id="679622228">
      <w:bodyDiv w:val="1"/>
      <w:marLeft w:val="0"/>
      <w:marRight w:val="0"/>
      <w:marTop w:val="0"/>
      <w:marBottom w:val="0"/>
      <w:divBdr>
        <w:top w:val="none" w:sz="0" w:space="0" w:color="auto"/>
        <w:left w:val="none" w:sz="0" w:space="0" w:color="auto"/>
        <w:bottom w:val="none" w:sz="0" w:space="0" w:color="auto"/>
        <w:right w:val="none" w:sz="0" w:space="0" w:color="auto"/>
      </w:divBdr>
    </w:div>
    <w:div w:id="680476888">
      <w:bodyDiv w:val="1"/>
      <w:marLeft w:val="0"/>
      <w:marRight w:val="0"/>
      <w:marTop w:val="0"/>
      <w:marBottom w:val="0"/>
      <w:divBdr>
        <w:top w:val="none" w:sz="0" w:space="0" w:color="auto"/>
        <w:left w:val="none" w:sz="0" w:space="0" w:color="auto"/>
        <w:bottom w:val="none" w:sz="0" w:space="0" w:color="auto"/>
        <w:right w:val="none" w:sz="0" w:space="0" w:color="auto"/>
      </w:divBdr>
    </w:div>
    <w:div w:id="680549584">
      <w:bodyDiv w:val="1"/>
      <w:marLeft w:val="0"/>
      <w:marRight w:val="0"/>
      <w:marTop w:val="0"/>
      <w:marBottom w:val="0"/>
      <w:divBdr>
        <w:top w:val="none" w:sz="0" w:space="0" w:color="auto"/>
        <w:left w:val="none" w:sz="0" w:space="0" w:color="auto"/>
        <w:bottom w:val="none" w:sz="0" w:space="0" w:color="auto"/>
        <w:right w:val="none" w:sz="0" w:space="0" w:color="auto"/>
      </w:divBdr>
    </w:div>
    <w:div w:id="681475242">
      <w:bodyDiv w:val="1"/>
      <w:marLeft w:val="0"/>
      <w:marRight w:val="0"/>
      <w:marTop w:val="0"/>
      <w:marBottom w:val="0"/>
      <w:divBdr>
        <w:top w:val="none" w:sz="0" w:space="0" w:color="auto"/>
        <w:left w:val="none" w:sz="0" w:space="0" w:color="auto"/>
        <w:bottom w:val="none" w:sz="0" w:space="0" w:color="auto"/>
        <w:right w:val="none" w:sz="0" w:space="0" w:color="auto"/>
      </w:divBdr>
    </w:div>
    <w:div w:id="682783626">
      <w:bodyDiv w:val="1"/>
      <w:marLeft w:val="0"/>
      <w:marRight w:val="0"/>
      <w:marTop w:val="0"/>
      <w:marBottom w:val="0"/>
      <w:divBdr>
        <w:top w:val="none" w:sz="0" w:space="0" w:color="auto"/>
        <w:left w:val="none" w:sz="0" w:space="0" w:color="auto"/>
        <w:bottom w:val="none" w:sz="0" w:space="0" w:color="auto"/>
        <w:right w:val="none" w:sz="0" w:space="0" w:color="auto"/>
      </w:divBdr>
    </w:div>
    <w:div w:id="682904464">
      <w:bodyDiv w:val="1"/>
      <w:marLeft w:val="0"/>
      <w:marRight w:val="0"/>
      <w:marTop w:val="0"/>
      <w:marBottom w:val="0"/>
      <w:divBdr>
        <w:top w:val="none" w:sz="0" w:space="0" w:color="auto"/>
        <w:left w:val="none" w:sz="0" w:space="0" w:color="auto"/>
        <w:bottom w:val="none" w:sz="0" w:space="0" w:color="auto"/>
        <w:right w:val="none" w:sz="0" w:space="0" w:color="auto"/>
      </w:divBdr>
    </w:div>
    <w:div w:id="683288267">
      <w:bodyDiv w:val="1"/>
      <w:marLeft w:val="0"/>
      <w:marRight w:val="0"/>
      <w:marTop w:val="0"/>
      <w:marBottom w:val="0"/>
      <w:divBdr>
        <w:top w:val="none" w:sz="0" w:space="0" w:color="auto"/>
        <w:left w:val="none" w:sz="0" w:space="0" w:color="auto"/>
        <w:bottom w:val="none" w:sz="0" w:space="0" w:color="auto"/>
        <w:right w:val="none" w:sz="0" w:space="0" w:color="auto"/>
      </w:divBdr>
    </w:div>
    <w:div w:id="683441760">
      <w:bodyDiv w:val="1"/>
      <w:marLeft w:val="0"/>
      <w:marRight w:val="0"/>
      <w:marTop w:val="0"/>
      <w:marBottom w:val="0"/>
      <w:divBdr>
        <w:top w:val="none" w:sz="0" w:space="0" w:color="auto"/>
        <w:left w:val="none" w:sz="0" w:space="0" w:color="auto"/>
        <w:bottom w:val="none" w:sz="0" w:space="0" w:color="auto"/>
        <w:right w:val="none" w:sz="0" w:space="0" w:color="auto"/>
      </w:divBdr>
    </w:div>
    <w:div w:id="684284695">
      <w:bodyDiv w:val="1"/>
      <w:marLeft w:val="0"/>
      <w:marRight w:val="0"/>
      <w:marTop w:val="0"/>
      <w:marBottom w:val="0"/>
      <w:divBdr>
        <w:top w:val="none" w:sz="0" w:space="0" w:color="auto"/>
        <w:left w:val="none" w:sz="0" w:space="0" w:color="auto"/>
        <w:bottom w:val="none" w:sz="0" w:space="0" w:color="auto"/>
        <w:right w:val="none" w:sz="0" w:space="0" w:color="auto"/>
      </w:divBdr>
    </w:div>
    <w:div w:id="684748298">
      <w:bodyDiv w:val="1"/>
      <w:marLeft w:val="0"/>
      <w:marRight w:val="0"/>
      <w:marTop w:val="0"/>
      <w:marBottom w:val="0"/>
      <w:divBdr>
        <w:top w:val="none" w:sz="0" w:space="0" w:color="auto"/>
        <w:left w:val="none" w:sz="0" w:space="0" w:color="auto"/>
        <w:bottom w:val="none" w:sz="0" w:space="0" w:color="auto"/>
        <w:right w:val="none" w:sz="0" w:space="0" w:color="auto"/>
      </w:divBdr>
    </w:div>
    <w:div w:id="685134230">
      <w:bodyDiv w:val="1"/>
      <w:marLeft w:val="0"/>
      <w:marRight w:val="0"/>
      <w:marTop w:val="0"/>
      <w:marBottom w:val="0"/>
      <w:divBdr>
        <w:top w:val="none" w:sz="0" w:space="0" w:color="auto"/>
        <w:left w:val="none" w:sz="0" w:space="0" w:color="auto"/>
        <w:bottom w:val="none" w:sz="0" w:space="0" w:color="auto"/>
        <w:right w:val="none" w:sz="0" w:space="0" w:color="auto"/>
      </w:divBdr>
    </w:div>
    <w:div w:id="685523486">
      <w:bodyDiv w:val="1"/>
      <w:marLeft w:val="0"/>
      <w:marRight w:val="0"/>
      <w:marTop w:val="0"/>
      <w:marBottom w:val="0"/>
      <w:divBdr>
        <w:top w:val="none" w:sz="0" w:space="0" w:color="auto"/>
        <w:left w:val="none" w:sz="0" w:space="0" w:color="auto"/>
        <w:bottom w:val="none" w:sz="0" w:space="0" w:color="auto"/>
        <w:right w:val="none" w:sz="0" w:space="0" w:color="auto"/>
      </w:divBdr>
    </w:div>
    <w:div w:id="685905484">
      <w:bodyDiv w:val="1"/>
      <w:marLeft w:val="0"/>
      <w:marRight w:val="0"/>
      <w:marTop w:val="0"/>
      <w:marBottom w:val="0"/>
      <w:divBdr>
        <w:top w:val="none" w:sz="0" w:space="0" w:color="auto"/>
        <w:left w:val="none" w:sz="0" w:space="0" w:color="auto"/>
        <w:bottom w:val="none" w:sz="0" w:space="0" w:color="auto"/>
        <w:right w:val="none" w:sz="0" w:space="0" w:color="auto"/>
      </w:divBdr>
    </w:div>
    <w:div w:id="687415886">
      <w:bodyDiv w:val="1"/>
      <w:marLeft w:val="0"/>
      <w:marRight w:val="0"/>
      <w:marTop w:val="0"/>
      <w:marBottom w:val="0"/>
      <w:divBdr>
        <w:top w:val="none" w:sz="0" w:space="0" w:color="auto"/>
        <w:left w:val="none" w:sz="0" w:space="0" w:color="auto"/>
        <w:bottom w:val="none" w:sz="0" w:space="0" w:color="auto"/>
        <w:right w:val="none" w:sz="0" w:space="0" w:color="auto"/>
      </w:divBdr>
    </w:div>
    <w:div w:id="687677869">
      <w:bodyDiv w:val="1"/>
      <w:marLeft w:val="0"/>
      <w:marRight w:val="0"/>
      <w:marTop w:val="0"/>
      <w:marBottom w:val="0"/>
      <w:divBdr>
        <w:top w:val="none" w:sz="0" w:space="0" w:color="auto"/>
        <w:left w:val="none" w:sz="0" w:space="0" w:color="auto"/>
        <w:bottom w:val="none" w:sz="0" w:space="0" w:color="auto"/>
        <w:right w:val="none" w:sz="0" w:space="0" w:color="auto"/>
      </w:divBdr>
    </w:div>
    <w:div w:id="687947640">
      <w:bodyDiv w:val="1"/>
      <w:marLeft w:val="0"/>
      <w:marRight w:val="0"/>
      <w:marTop w:val="0"/>
      <w:marBottom w:val="0"/>
      <w:divBdr>
        <w:top w:val="none" w:sz="0" w:space="0" w:color="auto"/>
        <w:left w:val="none" w:sz="0" w:space="0" w:color="auto"/>
        <w:bottom w:val="none" w:sz="0" w:space="0" w:color="auto"/>
        <w:right w:val="none" w:sz="0" w:space="0" w:color="auto"/>
      </w:divBdr>
    </w:div>
    <w:div w:id="688021718">
      <w:bodyDiv w:val="1"/>
      <w:marLeft w:val="0"/>
      <w:marRight w:val="0"/>
      <w:marTop w:val="0"/>
      <w:marBottom w:val="0"/>
      <w:divBdr>
        <w:top w:val="none" w:sz="0" w:space="0" w:color="auto"/>
        <w:left w:val="none" w:sz="0" w:space="0" w:color="auto"/>
        <w:bottom w:val="none" w:sz="0" w:space="0" w:color="auto"/>
        <w:right w:val="none" w:sz="0" w:space="0" w:color="auto"/>
      </w:divBdr>
    </w:div>
    <w:div w:id="688142714">
      <w:bodyDiv w:val="1"/>
      <w:marLeft w:val="0"/>
      <w:marRight w:val="0"/>
      <w:marTop w:val="0"/>
      <w:marBottom w:val="0"/>
      <w:divBdr>
        <w:top w:val="none" w:sz="0" w:space="0" w:color="auto"/>
        <w:left w:val="none" w:sz="0" w:space="0" w:color="auto"/>
        <w:bottom w:val="none" w:sz="0" w:space="0" w:color="auto"/>
        <w:right w:val="none" w:sz="0" w:space="0" w:color="auto"/>
      </w:divBdr>
    </w:div>
    <w:div w:id="689184370">
      <w:bodyDiv w:val="1"/>
      <w:marLeft w:val="0"/>
      <w:marRight w:val="0"/>
      <w:marTop w:val="0"/>
      <w:marBottom w:val="0"/>
      <w:divBdr>
        <w:top w:val="none" w:sz="0" w:space="0" w:color="auto"/>
        <w:left w:val="none" w:sz="0" w:space="0" w:color="auto"/>
        <w:bottom w:val="none" w:sz="0" w:space="0" w:color="auto"/>
        <w:right w:val="none" w:sz="0" w:space="0" w:color="auto"/>
      </w:divBdr>
    </w:div>
    <w:div w:id="690374271">
      <w:bodyDiv w:val="1"/>
      <w:marLeft w:val="0"/>
      <w:marRight w:val="0"/>
      <w:marTop w:val="0"/>
      <w:marBottom w:val="0"/>
      <w:divBdr>
        <w:top w:val="none" w:sz="0" w:space="0" w:color="auto"/>
        <w:left w:val="none" w:sz="0" w:space="0" w:color="auto"/>
        <w:bottom w:val="none" w:sz="0" w:space="0" w:color="auto"/>
        <w:right w:val="none" w:sz="0" w:space="0" w:color="auto"/>
      </w:divBdr>
    </w:div>
    <w:div w:id="690687837">
      <w:bodyDiv w:val="1"/>
      <w:marLeft w:val="0"/>
      <w:marRight w:val="0"/>
      <w:marTop w:val="0"/>
      <w:marBottom w:val="0"/>
      <w:divBdr>
        <w:top w:val="none" w:sz="0" w:space="0" w:color="auto"/>
        <w:left w:val="none" w:sz="0" w:space="0" w:color="auto"/>
        <w:bottom w:val="none" w:sz="0" w:space="0" w:color="auto"/>
        <w:right w:val="none" w:sz="0" w:space="0" w:color="auto"/>
      </w:divBdr>
    </w:div>
    <w:div w:id="691226476">
      <w:bodyDiv w:val="1"/>
      <w:marLeft w:val="0"/>
      <w:marRight w:val="0"/>
      <w:marTop w:val="0"/>
      <w:marBottom w:val="0"/>
      <w:divBdr>
        <w:top w:val="none" w:sz="0" w:space="0" w:color="auto"/>
        <w:left w:val="none" w:sz="0" w:space="0" w:color="auto"/>
        <w:bottom w:val="none" w:sz="0" w:space="0" w:color="auto"/>
        <w:right w:val="none" w:sz="0" w:space="0" w:color="auto"/>
      </w:divBdr>
    </w:div>
    <w:div w:id="691304924">
      <w:bodyDiv w:val="1"/>
      <w:marLeft w:val="0"/>
      <w:marRight w:val="0"/>
      <w:marTop w:val="0"/>
      <w:marBottom w:val="0"/>
      <w:divBdr>
        <w:top w:val="none" w:sz="0" w:space="0" w:color="auto"/>
        <w:left w:val="none" w:sz="0" w:space="0" w:color="auto"/>
        <w:bottom w:val="none" w:sz="0" w:space="0" w:color="auto"/>
        <w:right w:val="none" w:sz="0" w:space="0" w:color="auto"/>
      </w:divBdr>
    </w:div>
    <w:div w:id="691414267">
      <w:bodyDiv w:val="1"/>
      <w:marLeft w:val="0"/>
      <w:marRight w:val="0"/>
      <w:marTop w:val="0"/>
      <w:marBottom w:val="0"/>
      <w:divBdr>
        <w:top w:val="none" w:sz="0" w:space="0" w:color="auto"/>
        <w:left w:val="none" w:sz="0" w:space="0" w:color="auto"/>
        <w:bottom w:val="none" w:sz="0" w:space="0" w:color="auto"/>
        <w:right w:val="none" w:sz="0" w:space="0" w:color="auto"/>
      </w:divBdr>
    </w:div>
    <w:div w:id="691538931">
      <w:bodyDiv w:val="1"/>
      <w:marLeft w:val="0"/>
      <w:marRight w:val="0"/>
      <w:marTop w:val="0"/>
      <w:marBottom w:val="0"/>
      <w:divBdr>
        <w:top w:val="none" w:sz="0" w:space="0" w:color="auto"/>
        <w:left w:val="none" w:sz="0" w:space="0" w:color="auto"/>
        <w:bottom w:val="none" w:sz="0" w:space="0" w:color="auto"/>
        <w:right w:val="none" w:sz="0" w:space="0" w:color="auto"/>
      </w:divBdr>
    </w:div>
    <w:div w:id="691877719">
      <w:bodyDiv w:val="1"/>
      <w:marLeft w:val="0"/>
      <w:marRight w:val="0"/>
      <w:marTop w:val="0"/>
      <w:marBottom w:val="0"/>
      <w:divBdr>
        <w:top w:val="none" w:sz="0" w:space="0" w:color="auto"/>
        <w:left w:val="none" w:sz="0" w:space="0" w:color="auto"/>
        <w:bottom w:val="none" w:sz="0" w:space="0" w:color="auto"/>
        <w:right w:val="none" w:sz="0" w:space="0" w:color="auto"/>
      </w:divBdr>
    </w:div>
    <w:div w:id="692414597">
      <w:bodyDiv w:val="1"/>
      <w:marLeft w:val="0"/>
      <w:marRight w:val="0"/>
      <w:marTop w:val="0"/>
      <w:marBottom w:val="0"/>
      <w:divBdr>
        <w:top w:val="none" w:sz="0" w:space="0" w:color="auto"/>
        <w:left w:val="none" w:sz="0" w:space="0" w:color="auto"/>
        <w:bottom w:val="none" w:sz="0" w:space="0" w:color="auto"/>
        <w:right w:val="none" w:sz="0" w:space="0" w:color="auto"/>
      </w:divBdr>
      <w:divsChild>
        <w:div w:id="1707095578">
          <w:marLeft w:val="0"/>
          <w:marRight w:val="0"/>
          <w:marTop w:val="0"/>
          <w:marBottom w:val="0"/>
          <w:divBdr>
            <w:top w:val="none" w:sz="0" w:space="0" w:color="auto"/>
            <w:left w:val="none" w:sz="0" w:space="0" w:color="auto"/>
            <w:bottom w:val="none" w:sz="0" w:space="0" w:color="auto"/>
            <w:right w:val="none" w:sz="0" w:space="0" w:color="auto"/>
          </w:divBdr>
          <w:divsChild>
            <w:div w:id="1084835234">
              <w:marLeft w:val="0"/>
              <w:marRight w:val="0"/>
              <w:marTop w:val="0"/>
              <w:marBottom w:val="0"/>
              <w:divBdr>
                <w:top w:val="none" w:sz="0" w:space="0" w:color="auto"/>
                <w:left w:val="none" w:sz="0" w:space="0" w:color="auto"/>
                <w:bottom w:val="none" w:sz="0" w:space="0" w:color="auto"/>
                <w:right w:val="none" w:sz="0" w:space="0" w:color="auto"/>
              </w:divBdr>
              <w:divsChild>
                <w:div w:id="467164757">
                  <w:marLeft w:val="0"/>
                  <w:marRight w:val="0"/>
                  <w:marTop w:val="0"/>
                  <w:marBottom w:val="0"/>
                  <w:divBdr>
                    <w:top w:val="none" w:sz="0" w:space="0" w:color="auto"/>
                    <w:left w:val="none" w:sz="0" w:space="0" w:color="auto"/>
                    <w:bottom w:val="none" w:sz="0" w:space="0" w:color="auto"/>
                    <w:right w:val="none" w:sz="0" w:space="0" w:color="auto"/>
                  </w:divBdr>
                  <w:divsChild>
                    <w:div w:id="1375427501">
                      <w:marLeft w:val="0"/>
                      <w:marRight w:val="0"/>
                      <w:marTop w:val="0"/>
                      <w:marBottom w:val="0"/>
                      <w:divBdr>
                        <w:top w:val="none" w:sz="0" w:space="0" w:color="auto"/>
                        <w:left w:val="none" w:sz="0" w:space="0" w:color="auto"/>
                        <w:bottom w:val="none" w:sz="0" w:space="0" w:color="auto"/>
                        <w:right w:val="none" w:sz="0" w:space="0" w:color="auto"/>
                      </w:divBdr>
                    </w:div>
                  </w:divsChild>
                </w:div>
                <w:div w:id="655033993">
                  <w:marLeft w:val="0"/>
                  <w:marRight w:val="0"/>
                  <w:marTop w:val="0"/>
                  <w:marBottom w:val="0"/>
                  <w:divBdr>
                    <w:top w:val="none" w:sz="0" w:space="0" w:color="auto"/>
                    <w:left w:val="none" w:sz="0" w:space="0" w:color="auto"/>
                    <w:bottom w:val="none" w:sz="0" w:space="0" w:color="auto"/>
                    <w:right w:val="none" w:sz="0" w:space="0" w:color="auto"/>
                  </w:divBdr>
                  <w:divsChild>
                    <w:div w:id="2126463822">
                      <w:marLeft w:val="0"/>
                      <w:marRight w:val="0"/>
                      <w:marTop w:val="0"/>
                      <w:marBottom w:val="0"/>
                      <w:divBdr>
                        <w:top w:val="none" w:sz="0" w:space="0" w:color="auto"/>
                        <w:left w:val="none" w:sz="0" w:space="0" w:color="auto"/>
                        <w:bottom w:val="none" w:sz="0" w:space="0" w:color="auto"/>
                        <w:right w:val="none" w:sz="0" w:space="0" w:color="auto"/>
                      </w:divBdr>
                    </w:div>
                  </w:divsChild>
                </w:div>
                <w:div w:id="1880701225">
                  <w:marLeft w:val="0"/>
                  <w:marRight w:val="0"/>
                  <w:marTop w:val="0"/>
                  <w:marBottom w:val="0"/>
                  <w:divBdr>
                    <w:top w:val="none" w:sz="0" w:space="0" w:color="auto"/>
                    <w:left w:val="none" w:sz="0" w:space="0" w:color="auto"/>
                    <w:bottom w:val="none" w:sz="0" w:space="0" w:color="auto"/>
                    <w:right w:val="none" w:sz="0" w:space="0" w:color="auto"/>
                  </w:divBdr>
                  <w:divsChild>
                    <w:div w:id="1378239752">
                      <w:marLeft w:val="0"/>
                      <w:marRight w:val="0"/>
                      <w:marTop w:val="0"/>
                      <w:marBottom w:val="0"/>
                      <w:divBdr>
                        <w:top w:val="none" w:sz="0" w:space="0" w:color="auto"/>
                        <w:left w:val="none" w:sz="0" w:space="0" w:color="auto"/>
                        <w:bottom w:val="none" w:sz="0" w:space="0" w:color="auto"/>
                        <w:right w:val="none" w:sz="0" w:space="0" w:color="auto"/>
                      </w:divBdr>
                    </w:div>
                  </w:divsChild>
                </w:div>
                <w:div w:id="312611246">
                  <w:marLeft w:val="0"/>
                  <w:marRight w:val="0"/>
                  <w:marTop w:val="0"/>
                  <w:marBottom w:val="0"/>
                  <w:divBdr>
                    <w:top w:val="none" w:sz="0" w:space="0" w:color="auto"/>
                    <w:left w:val="none" w:sz="0" w:space="0" w:color="auto"/>
                    <w:bottom w:val="none" w:sz="0" w:space="0" w:color="auto"/>
                    <w:right w:val="none" w:sz="0" w:space="0" w:color="auto"/>
                  </w:divBdr>
                  <w:divsChild>
                    <w:div w:id="26613128">
                      <w:marLeft w:val="0"/>
                      <w:marRight w:val="0"/>
                      <w:marTop w:val="0"/>
                      <w:marBottom w:val="0"/>
                      <w:divBdr>
                        <w:top w:val="none" w:sz="0" w:space="0" w:color="auto"/>
                        <w:left w:val="none" w:sz="0" w:space="0" w:color="auto"/>
                        <w:bottom w:val="none" w:sz="0" w:space="0" w:color="auto"/>
                        <w:right w:val="none" w:sz="0" w:space="0" w:color="auto"/>
                      </w:divBdr>
                    </w:div>
                  </w:divsChild>
                </w:div>
                <w:div w:id="160245254">
                  <w:marLeft w:val="0"/>
                  <w:marRight w:val="0"/>
                  <w:marTop w:val="0"/>
                  <w:marBottom w:val="0"/>
                  <w:divBdr>
                    <w:top w:val="none" w:sz="0" w:space="0" w:color="auto"/>
                    <w:left w:val="none" w:sz="0" w:space="0" w:color="auto"/>
                    <w:bottom w:val="none" w:sz="0" w:space="0" w:color="auto"/>
                    <w:right w:val="none" w:sz="0" w:space="0" w:color="auto"/>
                  </w:divBdr>
                  <w:divsChild>
                    <w:div w:id="117148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3727123">
      <w:bodyDiv w:val="1"/>
      <w:marLeft w:val="0"/>
      <w:marRight w:val="0"/>
      <w:marTop w:val="0"/>
      <w:marBottom w:val="0"/>
      <w:divBdr>
        <w:top w:val="none" w:sz="0" w:space="0" w:color="auto"/>
        <w:left w:val="none" w:sz="0" w:space="0" w:color="auto"/>
        <w:bottom w:val="none" w:sz="0" w:space="0" w:color="auto"/>
        <w:right w:val="none" w:sz="0" w:space="0" w:color="auto"/>
      </w:divBdr>
    </w:div>
    <w:div w:id="693728776">
      <w:bodyDiv w:val="1"/>
      <w:marLeft w:val="0"/>
      <w:marRight w:val="0"/>
      <w:marTop w:val="0"/>
      <w:marBottom w:val="0"/>
      <w:divBdr>
        <w:top w:val="none" w:sz="0" w:space="0" w:color="auto"/>
        <w:left w:val="none" w:sz="0" w:space="0" w:color="auto"/>
        <w:bottom w:val="none" w:sz="0" w:space="0" w:color="auto"/>
        <w:right w:val="none" w:sz="0" w:space="0" w:color="auto"/>
      </w:divBdr>
    </w:div>
    <w:div w:id="693918185">
      <w:bodyDiv w:val="1"/>
      <w:marLeft w:val="0"/>
      <w:marRight w:val="0"/>
      <w:marTop w:val="0"/>
      <w:marBottom w:val="0"/>
      <w:divBdr>
        <w:top w:val="none" w:sz="0" w:space="0" w:color="auto"/>
        <w:left w:val="none" w:sz="0" w:space="0" w:color="auto"/>
        <w:bottom w:val="none" w:sz="0" w:space="0" w:color="auto"/>
        <w:right w:val="none" w:sz="0" w:space="0" w:color="auto"/>
      </w:divBdr>
    </w:div>
    <w:div w:id="694504453">
      <w:bodyDiv w:val="1"/>
      <w:marLeft w:val="0"/>
      <w:marRight w:val="0"/>
      <w:marTop w:val="0"/>
      <w:marBottom w:val="0"/>
      <w:divBdr>
        <w:top w:val="none" w:sz="0" w:space="0" w:color="auto"/>
        <w:left w:val="none" w:sz="0" w:space="0" w:color="auto"/>
        <w:bottom w:val="none" w:sz="0" w:space="0" w:color="auto"/>
        <w:right w:val="none" w:sz="0" w:space="0" w:color="auto"/>
      </w:divBdr>
    </w:div>
    <w:div w:id="695158077">
      <w:bodyDiv w:val="1"/>
      <w:marLeft w:val="0"/>
      <w:marRight w:val="0"/>
      <w:marTop w:val="0"/>
      <w:marBottom w:val="0"/>
      <w:divBdr>
        <w:top w:val="none" w:sz="0" w:space="0" w:color="auto"/>
        <w:left w:val="none" w:sz="0" w:space="0" w:color="auto"/>
        <w:bottom w:val="none" w:sz="0" w:space="0" w:color="auto"/>
        <w:right w:val="none" w:sz="0" w:space="0" w:color="auto"/>
      </w:divBdr>
    </w:div>
    <w:div w:id="695160984">
      <w:bodyDiv w:val="1"/>
      <w:marLeft w:val="0"/>
      <w:marRight w:val="0"/>
      <w:marTop w:val="0"/>
      <w:marBottom w:val="0"/>
      <w:divBdr>
        <w:top w:val="none" w:sz="0" w:space="0" w:color="auto"/>
        <w:left w:val="none" w:sz="0" w:space="0" w:color="auto"/>
        <w:bottom w:val="none" w:sz="0" w:space="0" w:color="auto"/>
        <w:right w:val="none" w:sz="0" w:space="0" w:color="auto"/>
      </w:divBdr>
    </w:div>
    <w:div w:id="695694813">
      <w:bodyDiv w:val="1"/>
      <w:marLeft w:val="0"/>
      <w:marRight w:val="0"/>
      <w:marTop w:val="0"/>
      <w:marBottom w:val="0"/>
      <w:divBdr>
        <w:top w:val="none" w:sz="0" w:space="0" w:color="auto"/>
        <w:left w:val="none" w:sz="0" w:space="0" w:color="auto"/>
        <w:bottom w:val="none" w:sz="0" w:space="0" w:color="auto"/>
        <w:right w:val="none" w:sz="0" w:space="0" w:color="auto"/>
      </w:divBdr>
    </w:div>
    <w:div w:id="696665507">
      <w:bodyDiv w:val="1"/>
      <w:marLeft w:val="0"/>
      <w:marRight w:val="0"/>
      <w:marTop w:val="0"/>
      <w:marBottom w:val="0"/>
      <w:divBdr>
        <w:top w:val="none" w:sz="0" w:space="0" w:color="auto"/>
        <w:left w:val="none" w:sz="0" w:space="0" w:color="auto"/>
        <w:bottom w:val="none" w:sz="0" w:space="0" w:color="auto"/>
        <w:right w:val="none" w:sz="0" w:space="0" w:color="auto"/>
      </w:divBdr>
    </w:div>
    <w:div w:id="697437124">
      <w:bodyDiv w:val="1"/>
      <w:marLeft w:val="0"/>
      <w:marRight w:val="0"/>
      <w:marTop w:val="0"/>
      <w:marBottom w:val="0"/>
      <w:divBdr>
        <w:top w:val="none" w:sz="0" w:space="0" w:color="auto"/>
        <w:left w:val="none" w:sz="0" w:space="0" w:color="auto"/>
        <w:bottom w:val="none" w:sz="0" w:space="0" w:color="auto"/>
        <w:right w:val="none" w:sz="0" w:space="0" w:color="auto"/>
      </w:divBdr>
    </w:div>
    <w:div w:id="697510810">
      <w:bodyDiv w:val="1"/>
      <w:marLeft w:val="0"/>
      <w:marRight w:val="0"/>
      <w:marTop w:val="0"/>
      <w:marBottom w:val="0"/>
      <w:divBdr>
        <w:top w:val="none" w:sz="0" w:space="0" w:color="auto"/>
        <w:left w:val="none" w:sz="0" w:space="0" w:color="auto"/>
        <w:bottom w:val="none" w:sz="0" w:space="0" w:color="auto"/>
        <w:right w:val="none" w:sz="0" w:space="0" w:color="auto"/>
      </w:divBdr>
    </w:div>
    <w:div w:id="697781442">
      <w:bodyDiv w:val="1"/>
      <w:marLeft w:val="0"/>
      <w:marRight w:val="0"/>
      <w:marTop w:val="0"/>
      <w:marBottom w:val="0"/>
      <w:divBdr>
        <w:top w:val="none" w:sz="0" w:space="0" w:color="auto"/>
        <w:left w:val="none" w:sz="0" w:space="0" w:color="auto"/>
        <w:bottom w:val="none" w:sz="0" w:space="0" w:color="auto"/>
        <w:right w:val="none" w:sz="0" w:space="0" w:color="auto"/>
      </w:divBdr>
    </w:div>
    <w:div w:id="698356742">
      <w:bodyDiv w:val="1"/>
      <w:marLeft w:val="0"/>
      <w:marRight w:val="0"/>
      <w:marTop w:val="0"/>
      <w:marBottom w:val="0"/>
      <w:divBdr>
        <w:top w:val="none" w:sz="0" w:space="0" w:color="auto"/>
        <w:left w:val="none" w:sz="0" w:space="0" w:color="auto"/>
        <w:bottom w:val="none" w:sz="0" w:space="0" w:color="auto"/>
        <w:right w:val="none" w:sz="0" w:space="0" w:color="auto"/>
      </w:divBdr>
    </w:div>
    <w:div w:id="698357805">
      <w:bodyDiv w:val="1"/>
      <w:marLeft w:val="0"/>
      <w:marRight w:val="0"/>
      <w:marTop w:val="0"/>
      <w:marBottom w:val="0"/>
      <w:divBdr>
        <w:top w:val="none" w:sz="0" w:space="0" w:color="auto"/>
        <w:left w:val="none" w:sz="0" w:space="0" w:color="auto"/>
        <w:bottom w:val="none" w:sz="0" w:space="0" w:color="auto"/>
        <w:right w:val="none" w:sz="0" w:space="0" w:color="auto"/>
      </w:divBdr>
    </w:div>
    <w:div w:id="699629057">
      <w:bodyDiv w:val="1"/>
      <w:marLeft w:val="0"/>
      <w:marRight w:val="0"/>
      <w:marTop w:val="0"/>
      <w:marBottom w:val="0"/>
      <w:divBdr>
        <w:top w:val="none" w:sz="0" w:space="0" w:color="auto"/>
        <w:left w:val="none" w:sz="0" w:space="0" w:color="auto"/>
        <w:bottom w:val="none" w:sz="0" w:space="0" w:color="auto"/>
        <w:right w:val="none" w:sz="0" w:space="0" w:color="auto"/>
      </w:divBdr>
    </w:div>
    <w:div w:id="700205018">
      <w:bodyDiv w:val="1"/>
      <w:marLeft w:val="0"/>
      <w:marRight w:val="0"/>
      <w:marTop w:val="0"/>
      <w:marBottom w:val="0"/>
      <w:divBdr>
        <w:top w:val="none" w:sz="0" w:space="0" w:color="auto"/>
        <w:left w:val="none" w:sz="0" w:space="0" w:color="auto"/>
        <w:bottom w:val="none" w:sz="0" w:space="0" w:color="auto"/>
        <w:right w:val="none" w:sz="0" w:space="0" w:color="auto"/>
      </w:divBdr>
    </w:div>
    <w:div w:id="701169669">
      <w:bodyDiv w:val="1"/>
      <w:marLeft w:val="0"/>
      <w:marRight w:val="0"/>
      <w:marTop w:val="0"/>
      <w:marBottom w:val="0"/>
      <w:divBdr>
        <w:top w:val="none" w:sz="0" w:space="0" w:color="auto"/>
        <w:left w:val="none" w:sz="0" w:space="0" w:color="auto"/>
        <w:bottom w:val="none" w:sz="0" w:space="0" w:color="auto"/>
        <w:right w:val="none" w:sz="0" w:space="0" w:color="auto"/>
      </w:divBdr>
    </w:div>
    <w:div w:id="702167592">
      <w:bodyDiv w:val="1"/>
      <w:marLeft w:val="0"/>
      <w:marRight w:val="0"/>
      <w:marTop w:val="0"/>
      <w:marBottom w:val="0"/>
      <w:divBdr>
        <w:top w:val="none" w:sz="0" w:space="0" w:color="auto"/>
        <w:left w:val="none" w:sz="0" w:space="0" w:color="auto"/>
        <w:bottom w:val="none" w:sz="0" w:space="0" w:color="auto"/>
        <w:right w:val="none" w:sz="0" w:space="0" w:color="auto"/>
      </w:divBdr>
    </w:div>
    <w:div w:id="702247435">
      <w:bodyDiv w:val="1"/>
      <w:marLeft w:val="0"/>
      <w:marRight w:val="0"/>
      <w:marTop w:val="0"/>
      <w:marBottom w:val="0"/>
      <w:divBdr>
        <w:top w:val="none" w:sz="0" w:space="0" w:color="auto"/>
        <w:left w:val="none" w:sz="0" w:space="0" w:color="auto"/>
        <w:bottom w:val="none" w:sz="0" w:space="0" w:color="auto"/>
        <w:right w:val="none" w:sz="0" w:space="0" w:color="auto"/>
      </w:divBdr>
    </w:div>
    <w:div w:id="702250609">
      <w:bodyDiv w:val="1"/>
      <w:marLeft w:val="0"/>
      <w:marRight w:val="0"/>
      <w:marTop w:val="0"/>
      <w:marBottom w:val="0"/>
      <w:divBdr>
        <w:top w:val="none" w:sz="0" w:space="0" w:color="auto"/>
        <w:left w:val="none" w:sz="0" w:space="0" w:color="auto"/>
        <w:bottom w:val="none" w:sz="0" w:space="0" w:color="auto"/>
        <w:right w:val="none" w:sz="0" w:space="0" w:color="auto"/>
      </w:divBdr>
    </w:div>
    <w:div w:id="702630392">
      <w:bodyDiv w:val="1"/>
      <w:marLeft w:val="0"/>
      <w:marRight w:val="0"/>
      <w:marTop w:val="0"/>
      <w:marBottom w:val="0"/>
      <w:divBdr>
        <w:top w:val="none" w:sz="0" w:space="0" w:color="auto"/>
        <w:left w:val="none" w:sz="0" w:space="0" w:color="auto"/>
        <w:bottom w:val="none" w:sz="0" w:space="0" w:color="auto"/>
        <w:right w:val="none" w:sz="0" w:space="0" w:color="auto"/>
      </w:divBdr>
    </w:div>
    <w:div w:id="703335952">
      <w:bodyDiv w:val="1"/>
      <w:marLeft w:val="0"/>
      <w:marRight w:val="0"/>
      <w:marTop w:val="0"/>
      <w:marBottom w:val="0"/>
      <w:divBdr>
        <w:top w:val="none" w:sz="0" w:space="0" w:color="auto"/>
        <w:left w:val="none" w:sz="0" w:space="0" w:color="auto"/>
        <w:bottom w:val="none" w:sz="0" w:space="0" w:color="auto"/>
        <w:right w:val="none" w:sz="0" w:space="0" w:color="auto"/>
      </w:divBdr>
    </w:div>
    <w:div w:id="704217033">
      <w:bodyDiv w:val="1"/>
      <w:marLeft w:val="0"/>
      <w:marRight w:val="0"/>
      <w:marTop w:val="0"/>
      <w:marBottom w:val="0"/>
      <w:divBdr>
        <w:top w:val="none" w:sz="0" w:space="0" w:color="auto"/>
        <w:left w:val="none" w:sz="0" w:space="0" w:color="auto"/>
        <w:bottom w:val="none" w:sz="0" w:space="0" w:color="auto"/>
        <w:right w:val="none" w:sz="0" w:space="0" w:color="auto"/>
      </w:divBdr>
    </w:div>
    <w:div w:id="704477746">
      <w:bodyDiv w:val="1"/>
      <w:marLeft w:val="0"/>
      <w:marRight w:val="0"/>
      <w:marTop w:val="0"/>
      <w:marBottom w:val="0"/>
      <w:divBdr>
        <w:top w:val="none" w:sz="0" w:space="0" w:color="auto"/>
        <w:left w:val="none" w:sz="0" w:space="0" w:color="auto"/>
        <w:bottom w:val="none" w:sz="0" w:space="0" w:color="auto"/>
        <w:right w:val="none" w:sz="0" w:space="0" w:color="auto"/>
      </w:divBdr>
    </w:div>
    <w:div w:id="704597733">
      <w:bodyDiv w:val="1"/>
      <w:marLeft w:val="0"/>
      <w:marRight w:val="0"/>
      <w:marTop w:val="0"/>
      <w:marBottom w:val="0"/>
      <w:divBdr>
        <w:top w:val="none" w:sz="0" w:space="0" w:color="auto"/>
        <w:left w:val="none" w:sz="0" w:space="0" w:color="auto"/>
        <w:bottom w:val="none" w:sz="0" w:space="0" w:color="auto"/>
        <w:right w:val="none" w:sz="0" w:space="0" w:color="auto"/>
      </w:divBdr>
    </w:div>
    <w:div w:id="704673491">
      <w:bodyDiv w:val="1"/>
      <w:marLeft w:val="0"/>
      <w:marRight w:val="0"/>
      <w:marTop w:val="0"/>
      <w:marBottom w:val="0"/>
      <w:divBdr>
        <w:top w:val="none" w:sz="0" w:space="0" w:color="auto"/>
        <w:left w:val="none" w:sz="0" w:space="0" w:color="auto"/>
        <w:bottom w:val="none" w:sz="0" w:space="0" w:color="auto"/>
        <w:right w:val="none" w:sz="0" w:space="0" w:color="auto"/>
      </w:divBdr>
    </w:div>
    <w:div w:id="704718884">
      <w:bodyDiv w:val="1"/>
      <w:marLeft w:val="0"/>
      <w:marRight w:val="0"/>
      <w:marTop w:val="0"/>
      <w:marBottom w:val="0"/>
      <w:divBdr>
        <w:top w:val="none" w:sz="0" w:space="0" w:color="auto"/>
        <w:left w:val="none" w:sz="0" w:space="0" w:color="auto"/>
        <w:bottom w:val="none" w:sz="0" w:space="0" w:color="auto"/>
        <w:right w:val="none" w:sz="0" w:space="0" w:color="auto"/>
      </w:divBdr>
    </w:div>
    <w:div w:id="706029557">
      <w:bodyDiv w:val="1"/>
      <w:marLeft w:val="0"/>
      <w:marRight w:val="0"/>
      <w:marTop w:val="0"/>
      <w:marBottom w:val="0"/>
      <w:divBdr>
        <w:top w:val="none" w:sz="0" w:space="0" w:color="auto"/>
        <w:left w:val="none" w:sz="0" w:space="0" w:color="auto"/>
        <w:bottom w:val="none" w:sz="0" w:space="0" w:color="auto"/>
        <w:right w:val="none" w:sz="0" w:space="0" w:color="auto"/>
      </w:divBdr>
    </w:div>
    <w:div w:id="706183157">
      <w:bodyDiv w:val="1"/>
      <w:marLeft w:val="0"/>
      <w:marRight w:val="0"/>
      <w:marTop w:val="0"/>
      <w:marBottom w:val="0"/>
      <w:divBdr>
        <w:top w:val="none" w:sz="0" w:space="0" w:color="auto"/>
        <w:left w:val="none" w:sz="0" w:space="0" w:color="auto"/>
        <w:bottom w:val="none" w:sz="0" w:space="0" w:color="auto"/>
        <w:right w:val="none" w:sz="0" w:space="0" w:color="auto"/>
      </w:divBdr>
    </w:div>
    <w:div w:id="706375599">
      <w:bodyDiv w:val="1"/>
      <w:marLeft w:val="0"/>
      <w:marRight w:val="0"/>
      <w:marTop w:val="0"/>
      <w:marBottom w:val="0"/>
      <w:divBdr>
        <w:top w:val="none" w:sz="0" w:space="0" w:color="auto"/>
        <w:left w:val="none" w:sz="0" w:space="0" w:color="auto"/>
        <w:bottom w:val="none" w:sz="0" w:space="0" w:color="auto"/>
        <w:right w:val="none" w:sz="0" w:space="0" w:color="auto"/>
      </w:divBdr>
    </w:div>
    <w:div w:id="707220298">
      <w:bodyDiv w:val="1"/>
      <w:marLeft w:val="0"/>
      <w:marRight w:val="0"/>
      <w:marTop w:val="0"/>
      <w:marBottom w:val="0"/>
      <w:divBdr>
        <w:top w:val="none" w:sz="0" w:space="0" w:color="auto"/>
        <w:left w:val="none" w:sz="0" w:space="0" w:color="auto"/>
        <w:bottom w:val="none" w:sz="0" w:space="0" w:color="auto"/>
        <w:right w:val="none" w:sz="0" w:space="0" w:color="auto"/>
      </w:divBdr>
    </w:div>
    <w:div w:id="707610010">
      <w:bodyDiv w:val="1"/>
      <w:marLeft w:val="0"/>
      <w:marRight w:val="0"/>
      <w:marTop w:val="0"/>
      <w:marBottom w:val="0"/>
      <w:divBdr>
        <w:top w:val="none" w:sz="0" w:space="0" w:color="auto"/>
        <w:left w:val="none" w:sz="0" w:space="0" w:color="auto"/>
        <w:bottom w:val="none" w:sz="0" w:space="0" w:color="auto"/>
        <w:right w:val="none" w:sz="0" w:space="0" w:color="auto"/>
      </w:divBdr>
    </w:div>
    <w:div w:id="707802674">
      <w:bodyDiv w:val="1"/>
      <w:marLeft w:val="0"/>
      <w:marRight w:val="0"/>
      <w:marTop w:val="0"/>
      <w:marBottom w:val="0"/>
      <w:divBdr>
        <w:top w:val="none" w:sz="0" w:space="0" w:color="auto"/>
        <w:left w:val="none" w:sz="0" w:space="0" w:color="auto"/>
        <w:bottom w:val="none" w:sz="0" w:space="0" w:color="auto"/>
        <w:right w:val="none" w:sz="0" w:space="0" w:color="auto"/>
      </w:divBdr>
    </w:div>
    <w:div w:id="707877621">
      <w:bodyDiv w:val="1"/>
      <w:marLeft w:val="0"/>
      <w:marRight w:val="0"/>
      <w:marTop w:val="0"/>
      <w:marBottom w:val="0"/>
      <w:divBdr>
        <w:top w:val="none" w:sz="0" w:space="0" w:color="auto"/>
        <w:left w:val="none" w:sz="0" w:space="0" w:color="auto"/>
        <w:bottom w:val="none" w:sz="0" w:space="0" w:color="auto"/>
        <w:right w:val="none" w:sz="0" w:space="0" w:color="auto"/>
      </w:divBdr>
    </w:div>
    <w:div w:id="707949218">
      <w:bodyDiv w:val="1"/>
      <w:marLeft w:val="0"/>
      <w:marRight w:val="0"/>
      <w:marTop w:val="0"/>
      <w:marBottom w:val="0"/>
      <w:divBdr>
        <w:top w:val="none" w:sz="0" w:space="0" w:color="auto"/>
        <w:left w:val="none" w:sz="0" w:space="0" w:color="auto"/>
        <w:bottom w:val="none" w:sz="0" w:space="0" w:color="auto"/>
        <w:right w:val="none" w:sz="0" w:space="0" w:color="auto"/>
      </w:divBdr>
    </w:div>
    <w:div w:id="708065042">
      <w:bodyDiv w:val="1"/>
      <w:marLeft w:val="0"/>
      <w:marRight w:val="0"/>
      <w:marTop w:val="0"/>
      <w:marBottom w:val="0"/>
      <w:divBdr>
        <w:top w:val="none" w:sz="0" w:space="0" w:color="auto"/>
        <w:left w:val="none" w:sz="0" w:space="0" w:color="auto"/>
        <w:bottom w:val="none" w:sz="0" w:space="0" w:color="auto"/>
        <w:right w:val="none" w:sz="0" w:space="0" w:color="auto"/>
      </w:divBdr>
    </w:div>
    <w:div w:id="708266653">
      <w:bodyDiv w:val="1"/>
      <w:marLeft w:val="0"/>
      <w:marRight w:val="0"/>
      <w:marTop w:val="0"/>
      <w:marBottom w:val="0"/>
      <w:divBdr>
        <w:top w:val="none" w:sz="0" w:space="0" w:color="auto"/>
        <w:left w:val="none" w:sz="0" w:space="0" w:color="auto"/>
        <w:bottom w:val="none" w:sz="0" w:space="0" w:color="auto"/>
        <w:right w:val="none" w:sz="0" w:space="0" w:color="auto"/>
      </w:divBdr>
    </w:div>
    <w:div w:id="708607646">
      <w:bodyDiv w:val="1"/>
      <w:marLeft w:val="0"/>
      <w:marRight w:val="0"/>
      <w:marTop w:val="0"/>
      <w:marBottom w:val="0"/>
      <w:divBdr>
        <w:top w:val="none" w:sz="0" w:space="0" w:color="auto"/>
        <w:left w:val="none" w:sz="0" w:space="0" w:color="auto"/>
        <w:bottom w:val="none" w:sz="0" w:space="0" w:color="auto"/>
        <w:right w:val="none" w:sz="0" w:space="0" w:color="auto"/>
      </w:divBdr>
    </w:div>
    <w:div w:id="708720080">
      <w:bodyDiv w:val="1"/>
      <w:marLeft w:val="0"/>
      <w:marRight w:val="0"/>
      <w:marTop w:val="0"/>
      <w:marBottom w:val="0"/>
      <w:divBdr>
        <w:top w:val="none" w:sz="0" w:space="0" w:color="auto"/>
        <w:left w:val="none" w:sz="0" w:space="0" w:color="auto"/>
        <w:bottom w:val="none" w:sz="0" w:space="0" w:color="auto"/>
        <w:right w:val="none" w:sz="0" w:space="0" w:color="auto"/>
      </w:divBdr>
    </w:div>
    <w:div w:id="708843685">
      <w:bodyDiv w:val="1"/>
      <w:marLeft w:val="0"/>
      <w:marRight w:val="0"/>
      <w:marTop w:val="0"/>
      <w:marBottom w:val="0"/>
      <w:divBdr>
        <w:top w:val="none" w:sz="0" w:space="0" w:color="auto"/>
        <w:left w:val="none" w:sz="0" w:space="0" w:color="auto"/>
        <w:bottom w:val="none" w:sz="0" w:space="0" w:color="auto"/>
        <w:right w:val="none" w:sz="0" w:space="0" w:color="auto"/>
      </w:divBdr>
    </w:div>
    <w:div w:id="709039780">
      <w:bodyDiv w:val="1"/>
      <w:marLeft w:val="0"/>
      <w:marRight w:val="0"/>
      <w:marTop w:val="0"/>
      <w:marBottom w:val="0"/>
      <w:divBdr>
        <w:top w:val="none" w:sz="0" w:space="0" w:color="auto"/>
        <w:left w:val="none" w:sz="0" w:space="0" w:color="auto"/>
        <w:bottom w:val="none" w:sz="0" w:space="0" w:color="auto"/>
        <w:right w:val="none" w:sz="0" w:space="0" w:color="auto"/>
      </w:divBdr>
    </w:div>
    <w:div w:id="710768445">
      <w:bodyDiv w:val="1"/>
      <w:marLeft w:val="0"/>
      <w:marRight w:val="0"/>
      <w:marTop w:val="0"/>
      <w:marBottom w:val="0"/>
      <w:divBdr>
        <w:top w:val="none" w:sz="0" w:space="0" w:color="auto"/>
        <w:left w:val="none" w:sz="0" w:space="0" w:color="auto"/>
        <w:bottom w:val="none" w:sz="0" w:space="0" w:color="auto"/>
        <w:right w:val="none" w:sz="0" w:space="0" w:color="auto"/>
      </w:divBdr>
    </w:div>
    <w:div w:id="712651448">
      <w:bodyDiv w:val="1"/>
      <w:marLeft w:val="0"/>
      <w:marRight w:val="0"/>
      <w:marTop w:val="0"/>
      <w:marBottom w:val="0"/>
      <w:divBdr>
        <w:top w:val="none" w:sz="0" w:space="0" w:color="auto"/>
        <w:left w:val="none" w:sz="0" w:space="0" w:color="auto"/>
        <w:bottom w:val="none" w:sz="0" w:space="0" w:color="auto"/>
        <w:right w:val="none" w:sz="0" w:space="0" w:color="auto"/>
      </w:divBdr>
    </w:div>
    <w:div w:id="713118333">
      <w:bodyDiv w:val="1"/>
      <w:marLeft w:val="0"/>
      <w:marRight w:val="0"/>
      <w:marTop w:val="0"/>
      <w:marBottom w:val="0"/>
      <w:divBdr>
        <w:top w:val="none" w:sz="0" w:space="0" w:color="auto"/>
        <w:left w:val="none" w:sz="0" w:space="0" w:color="auto"/>
        <w:bottom w:val="none" w:sz="0" w:space="0" w:color="auto"/>
        <w:right w:val="none" w:sz="0" w:space="0" w:color="auto"/>
      </w:divBdr>
    </w:div>
    <w:div w:id="713576404">
      <w:bodyDiv w:val="1"/>
      <w:marLeft w:val="0"/>
      <w:marRight w:val="0"/>
      <w:marTop w:val="0"/>
      <w:marBottom w:val="0"/>
      <w:divBdr>
        <w:top w:val="none" w:sz="0" w:space="0" w:color="auto"/>
        <w:left w:val="none" w:sz="0" w:space="0" w:color="auto"/>
        <w:bottom w:val="none" w:sz="0" w:space="0" w:color="auto"/>
        <w:right w:val="none" w:sz="0" w:space="0" w:color="auto"/>
      </w:divBdr>
    </w:div>
    <w:div w:id="713846930">
      <w:bodyDiv w:val="1"/>
      <w:marLeft w:val="0"/>
      <w:marRight w:val="0"/>
      <w:marTop w:val="0"/>
      <w:marBottom w:val="0"/>
      <w:divBdr>
        <w:top w:val="none" w:sz="0" w:space="0" w:color="auto"/>
        <w:left w:val="none" w:sz="0" w:space="0" w:color="auto"/>
        <w:bottom w:val="none" w:sz="0" w:space="0" w:color="auto"/>
        <w:right w:val="none" w:sz="0" w:space="0" w:color="auto"/>
      </w:divBdr>
    </w:div>
    <w:div w:id="713888488">
      <w:bodyDiv w:val="1"/>
      <w:marLeft w:val="0"/>
      <w:marRight w:val="0"/>
      <w:marTop w:val="0"/>
      <w:marBottom w:val="0"/>
      <w:divBdr>
        <w:top w:val="none" w:sz="0" w:space="0" w:color="auto"/>
        <w:left w:val="none" w:sz="0" w:space="0" w:color="auto"/>
        <w:bottom w:val="none" w:sz="0" w:space="0" w:color="auto"/>
        <w:right w:val="none" w:sz="0" w:space="0" w:color="auto"/>
      </w:divBdr>
    </w:div>
    <w:div w:id="714743338">
      <w:bodyDiv w:val="1"/>
      <w:marLeft w:val="0"/>
      <w:marRight w:val="0"/>
      <w:marTop w:val="0"/>
      <w:marBottom w:val="0"/>
      <w:divBdr>
        <w:top w:val="none" w:sz="0" w:space="0" w:color="auto"/>
        <w:left w:val="none" w:sz="0" w:space="0" w:color="auto"/>
        <w:bottom w:val="none" w:sz="0" w:space="0" w:color="auto"/>
        <w:right w:val="none" w:sz="0" w:space="0" w:color="auto"/>
      </w:divBdr>
    </w:div>
    <w:div w:id="714743394">
      <w:bodyDiv w:val="1"/>
      <w:marLeft w:val="0"/>
      <w:marRight w:val="0"/>
      <w:marTop w:val="0"/>
      <w:marBottom w:val="0"/>
      <w:divBdr>
        <w:top w:val="none" w:sz="0" w:space="0" w:color="auto"/>
        <w:left w:val="none" w:sz="0" w:space="0" w:color="auto"/>
        <w:bottom w:val="none" w:sz="0" w:space="0" w:color="auto"/>
        <w:right w:val="none" w:sz="0" w:space="0" w:color="auto"/>
      </w:divBdr>
    </w:div>
    <w:div w:id="714932771">
      <w:bodyDiv w:val="1"/>
      <w:marLeft w:val="0"/>
      <w:marRight w:val="0"/>
      <w:marTop w:val="0"/>
      <w:marBottom w:val="0"/>
      <w:divBdr>
        <w:top w:val="none" w:sz="0" w:space="0" w:color="auto"/>
        <w:left w:val="none" w:sz="0" w:space="0" w:color="auto"/>
        <w:bottom w:val="none" w:sz="0" w:space="0" w:color="auto"/>
        <w:right w:val="none" w:sz="0" w:space="0" w:color="auto"/>
      </w:divBdr>
    </w:div>
    <w:div w:id="715197179">
      <w:bodyDiv w:val="1"/>
      <w:marLeft w:val="0"/>
      <w:marRight w:val="0"/>
      <w:marTop w:val="0"/>
      <w:marBottom w:val="0"/>
      <w:divBdr>
        <w:top w:val="none" w:sz="0" w:space="0" w:color="auto"/>
        <w:left w:val="none" w:sz="0" w:space="0" w:color="auto"/>
        <w:bottom w:val="none" w:sz="0" w:space="0" w:color="auto"/>
        <w:right w:val="none" w:sz="0" w:space="0" w:color="auto"/>
      </w:divBdr>
    </w:div>
    <w:div w:id="715275988">
      <w:bodyDiv w:val="1"/>
      <w:marLeft w:val="0"/>
      <w:marRight w:val="0"/>
      <w:marTop w:val="0"/>
      <w:marBottom w:val="0"/>
      <w:divBdr>
        <w:top w:val="none" w:sz="0" w:space="0" w:color="auto"/>
        <w:left w:val="none" w:sz="0" w:space="0" w:color="auto"/>
        <w:bottom w:val="none" w:sz="0" w:space="0" w:color="auto"/>
        <w:right w:val="none" w:sz="0" w:space="0" w:color="auto"/>
      </w:divBdr>
    </w:div>
    <w:div w:id="715741231">
      <w:bodyDiv w:val="1"/>
      <w:marLeft w:val="0"/>
      <w:marRight w:val="0"/>
      <w:marTop w:val="0"/>
      <w:marBottom w:val="0"/>
      <w:divBdr>
        <w:top w:val="none" w:sz="0" w:space="0" w:color="auto"/>
        <w:left w:val="none" w:sz="0" w:space="0" w:color="auto"/>
        <w:bottom w:val="none" w:sz="0" w:space="0" w:color="auto"/>
        <w:right w:val="none" w:sz="0" w:space="0" w:color="auto"/>
      </w:divBdr>
    </w:div>
    <w:div w:id="715812453">
      <w:bodyDiv w:val="1"/>
      <w:marLeft w:val="0"/>
      <w:marRight w:val="0"/>
      <w:marTop w:val="0"/>
      <w:marBottom w:val="0"/>
      <w:divBdr>
        <w:top w:val="none" w:sz="0" w:space="0" w:color="auto"/>
        <w:left w:val="none" w:sz="0" w:space="0" w:color="auto"/>
        <w:bottom w:val="none" w:sz="0" w:space="0" w:color="auto"/>
        <w:right w:val="none" w:sz="0" w:space="0" w:color="auto"/>
      </w:divBdr>
    </w:div>
    <w:div w:id="716315855">
      <w:bodyDiv w:val="1"/>
      <w:marLeft w:val="0"/>
      <w:marRight w:val="0"/>
      <w:marTop w:val="0"/>
      <w:marBottom w:val="0"/>
      <w:divBdr>
        <w:top w:val="none" w:sz="0" w:space="0" w:color="auto"/>
        <w:left w:val="none" w:sz="0" w:space="0" w:color="auto"/>
        <w:bottom w:val="none" w:sz="0" w:space="0" w:color="auto"/>
        <w:right w:val="none" w:sz="0" w:space="0" w:color="auto"/>
      </w:divBdr>
    </w:div>
    <w:div w:id="716851997">
      <w:bodyDiv w:val="1"/>
      <w:marLeft w:val="0"/>
      <w:marRight w:val="0"/>
      <w:marTop w:val="0"/>
      <w:marBottom w:val="0"/>
      <w:divBdr>
        <w:top w:val="none" w:sz="0" w:space="0" w:color="auto"/>
        <w:left w:val="none" w:sz="0" w:space="0" w:color="auto"/>
        <w:bottom w:val="none" w:sz="0" w:space="0" w:color="auto"/>
        <w:right w:val="none" w:sz="0" w:space="0" w:color="auto"/>
      </w:divBdr>
    </w:div>
    <w:div w:id="716899822">
      <w:bodyDiv w:val="1"/>
      <w:marLeft w:val="0"/>
      <w:marRight w:val="0"/>
      <w:marTop w:val="0"/>
      <w:marBottom w:val="0"/>
      <w:divBdr>
        <w:top w:val="none" w:sz="0" w:space="0" w:color="auto"/>
        <w:left w:val="none" w:sz="0" w:space="0" w:color="auto"/>
        <w:bottom w:val="none" w:sz="0" w:space="0" w:color="auto"/>
        <w:right w:val="none" w:sz="0" w:space="0" w:color="auto"/>
      </w:divBdr>
    </w:div>
    <w:div w:id="717127511">
      <w:bodyDiv w:val="1"/>
      <w:marLeft w:val="0"/>
      <w:marRight w:val="0"/>
      <w:marTop w:val="0"/>
      <w:marBottom w:val="0"/>
      <w:divBdr>
        <w:top w:val="none" w:sz="0" w:space="0" w:color="auto"/>
        <w:left w:val="none" w:sz="0" w:space="0" w:color="auto"/>
        <w:bottom w:val="none" w:sz="0" w:space="0" w:color="auto"/>
        <w:right w:val="none" w:sz="0" w:space="0" w:color="auto"/>
      </w:divBdr>
    </w:div>
    <w:div w:id="717244484">
      <w:bodyDiv w:val="1"/>
      <w:marLeft w:val="0"/>
      <w:marRight w:val="0"/>
      <w:marTop w:val="0"/>
      <w:marBottom w:val="0"/>
      <w:divBdr>
        <w:top w:val="none" w:sz="0" w:space="0" w:color="auto"/>
        <w:left w:val="none" w:sz="0" w:space="0" w:color="auto"/>
        <w:bottom w:val="none" w:sz="0" w:space="0" w:color="auto"/>
        <w:right w:val="none" w:sz="0" w:space="0" w:color="auto"/>
      </w:divBdr>
    </w:div>
    <w:div w:id="717316089">
      <w:bodyDiv w:val="1"/>
      <w:marLeft w:val="0"/>
      <w:marRight w:val="0"/>
      <w:marTop w:val="0"/>
      <w:marBottom w:val="0"/>
      <w:divBdr>
        <w:top w:val="none" w:sz="0" w:space="0" w:color="auto"/>
        <w:left w:val="none" w:sz="0" w:space="0" w:color="auto"/>
        <w:bottom w:val="none" w:sz="0" w:space="0" w:color="auto"/>
        <w:right w:val="none" w:sz="0" w:space="0" w:color="auto"/>
      </w:divBdr>
    </w:div>
    <w:div w:id="721028748">
      <w:bodyDiv w:val="1"/>
      <w:marLeft w:val="0"/>
      <w:marRight w:val="0"/>
      <w:marTop w:val="0"/>
      <w:marBottom w:val="0"/>
      <w:divBdr>
        <w:top w:val="none" w:sz="0" w:space="0" w:color="auto"/>
        <w:left w:val="none" w:sz="0" w:space="0" w:color="auto"/>
        <w:bottom w:val="none" w:sz="0" w:space="0" w:color="auto"/>
        <w:right w:val="none" w:sz="0" w:space="0" w:color="auto"/>
      </w:divBdr>
    </w:div>
    <w:div w:id="722021269">
      <w:bodyDiv w:val="1"/>
      <w:marLeft w:val="0"/>
      <w:marRight w:val="0"/>
      <w:marTop w:val="0"/>
      <w:marBottom w:val="0"/>
      <w:divBdr>
        <w:top w:val="none" w:sz="0" w:space="0" w:color="auto"/>
        <w:left w:val="none" w:sz="0" w:space="0" w:color="auto"/>
        <w:bottom w:val="none" w:sz="0" w:space="0" w:color="auto"/>
        <w:right w:val="none" w:sz="0" w:space="0" w:color="auto"/>
      </w:divBdr>
    </w:div>
    <w:div w:id="722146056">
      <w:bodyDiv w:val="1"/>
      <w:marLeft w:val="0"/>
      <w:marRight w:val="0"/>
      <w:marTop w:val="0"/>
      <w:marBottom w:val="0"/>
      <w:divBdr>
        <w:top w:val="none" w:sz="0" w:space="0" w:color="auto"/>
        <w:left w:val="none" w:sz="0" w:space="0" w:color="auto"/>
        <w:bottom w:val="none" w:sz="0" w:space="0" w:color="auto"/>
        <w:right w:val="none" w:sz="0" w:space="0" w:color="auto"/>
      </w:divBdr>
    </w:div>
    <w:div w:id="722214210">
      <w:bodyDiv w:val="1"/>
      <w:marLeft w:val="0"/>
      <w:marRight w:val="0"/>
      <w:marTop w:val="0"/>
      <w:marBottom w:val="0"/>
      <w:divBdr>
        <w:top w:val="none" w:sz="0" w:space="0" w:color="auto"/>
        <w:left w:val="none" w:sz="0" w:space="0" w:color="auto"/>
        <w:bottom w:val="none" w:sz="0" w:space="0" w:color="auto"/>
        <w:right w:val="none" w:sz="0" w:space="0" w:color="auto"/>
      </w:divBdr>
    </w:div>
    <w:div w:id="722601108">
      <w:bodyDiv w:val="1"/>
      <w:marLeft w:val="0"/>
      <w:marRight w:val="0"/>
      <w:marTop w:val="0"/>
      <w:marBottom w:val="0"/>
      <w:divBdr>
        <w:top w:val="none" w:sz="0" w:space="0" w:color="auto"/>
        <w:left w:val="none" w:sz="0" w:space="0" w:color="auto"/>
        <w:bottom w:val="none" w:sz="0" w:space="0" w:color="auto"/>
        <w:right w:val="none" w:sz="0" w:space="0" w:color="auto"/>
      </w:divBdr>
    </w:div>
    <w:div w:id="722601202">
      <w:bodyDiv w:val="1"/>
      <w:marLeft w:val="0"/>
      <w:marRight w:val="0"/>
      <w:marTop w:val="0"/>
      <w:marBottom w:val="0"/>
      <w:divBdr>
        <w:top w:val="none" w:sz="0" w:space="0" w:color="auto"/>
        <w:left w:val="none" w:sz="0" w:space="0" w:color="auto"/>
        <w:bottom w:val="none" w:sz="0" w:space="0" w:color="auto"/>
        <w:right w:val="none" w:sz="0" w:space="0" w:color="auto"/>
      </w:divBdr>
    </w:div>
    <w:div w:id="723140659">
      <w:bodyDiv w:val="1"/>
      <w:marLeft w:val="0"/>
      <w:marRight w:val="0"/>
      <w:marTop w:val="0"/>
      <w:marBottom w:val="0"/>
      <w:divBdr>
        <w:top w:val="none" w:sz="0" w:space="0" w:color="auto"/>
        <w:left w:val="none" w:sz="0" w:space="0" w:color="auto"/>
        <w:bottom w:val="none" w:sz="0" w:space="0" w:color="auto"/>
        <w:right w:val="none" w:sz="0" w:space="0" w:color="auto"/>
      </w:divBdr>
    </w:div>
    <w:div w:id="725108284">
      <w:bodyDiv w:val="1"/>
      <w:marLeft w:val="0"/>
      <w:marRight w:val="0"/>
      <w:marTop w:val="0"/>
      <w:marBottom w:val="0"/>
      <w:divBdr>
        <w:top w:val="none" w:sz="0" w:space="0" w:color="auto"/>
        <w:left w:val="none" w:sz="0" w:space="0" w:color="auto"/>
        <w:bottom w:val="none" w:sz="0" w:space="0" w:color="auto"/>
        <w:right w:val="none" w:sz="0" w:space="0" w:color="auto"/>
      </w:divBdr>
    </w:div>
    <w:div w:id="725418315">
      <w:bodyDiv w:val="1"/>
      <w:marLeft w:val="0"/>
      <w:marRight w:val="0"/>
      <w:marTop w:val="0"/>
      <w:marBottom w:val="0"/>
      <w:divBdr>
        <w:top w:val="none" w:sz="0" w:space="0" w:color="auto"/>
        <w:left w:val="none" w:sz="0" w:space="0" w:color="auto"/>
        <w:bottom w:val="none" w:sz="0" w:space="0" w:color="auto"/>
        <w:right w:val="none" w:sz="0" w:space="0" w:color="auto"/>
      </w:divBdr>
    </w:div>
    <w:div w:id="725957311">
      <w:bodyDiv w:val="1"/>
      <w:marLeft w:val="0"/>
      <w:marRight w:val="0"/>
      <w:marTop w:val="0"/>
      <w:marBottom w:val="0"/>
      <w:divBdr>
        <w:top w:val="none" w:sz="0" w:space="0" w:color="auto"/>
        <w:left w:val="none" w:sz="0" w:space="0" w:color="auto"/>
        <w:bottom w:val="none" w:sz="0" w:space="0" w:color="auto"/>
        <w:right w:val="none" w:sz="0" w:space="0" w:color="auto"/>
      </w:divBdr>
    </w:div>
    <w:div w:id="726563455">
      <w:bodyDiv w:val="1"/>
      <w:marLeft w:val="0"/>
      <w:marRight w:val="0"/>
      <w:marTop w:val="0"/>
      <w:marBottom w:val="0"/>
      <w:divBdr>
        <w:top w:val="none" w:sz="0" w:space="0" w:color="auto"/>
        <w:left w:val="none" w:sz="0" w:space="0" w:color="auto"/>
        <w:bottom w:val="none" w:sz="0" w:space="0" w:color="auto"/>
        <w:right w:val="none" w:sz="0" w:space="0" w:color="auto"/>
      </w:divBdr>
    </w:div>
    <w:div w:id="726806554">
      <w:bodyDiv w:val="1"/>
      <w:marLeft w:val="0"/>
      <w:marRight w:val="0"/>
      <w:marTop w:val="0"/>
      <w:marBottom w:val="0"/>
      <w:divBdr>
        <w:top w:val="none" w:sz="0" w:space="0" w:color="auto"/>
        <w:left w:val="none" w:sz="0" w:space="0" w:color="auto"/>
        <w:bottom w:val="none" w:sz="0" w:space="0" w:color="auto"/>
        <w:right w:val="none" w:sz="0" w:space="0" w:color="auto"/>
      </w:divBdr>
    </w:div>
    <w:div w:id="726991928">
      <w:bodyDiv w:val="1"/>
      <w:marLeft w:val="0"/>
      <w:marRight w:val="0"/>
      <w:marTop w:val="0"/>
      <w:marBottom w:val="0"/>
      <w:divBdr>
        <w:top w:val="none" w:sz="0" w:space="0" w:color="auto"/>
        <w:left w:val="none" w:sz="0" w:space="0" w:color="auto"/>
        <w:bottom w:val="none" w:sz="0" w:space="0" w:color="auto"/>
        <w:right w:val="none" w:sz="0" w:space="0" w:color="auto"/>
      </w:divBdr>
    </w:div>
    <w:div w:id="727070483">
      <w:bodyDiv w:val="1"/>
      <w:marLeft w:val="0"/>
      <w:marRight w:val="0"/>
      <w:marTop w:val="0"/>
      <w:marBottom w:val="0"/>
      <w:divBdr>
        <w:top w:val="none" w:sz="0" w:space="0" w:color="auto"/>
        <w:left w:val="none" w:sz="0" w:space="0" w:color="auto"/>
        <w:bottom w:val="none" w:sz="0" w:space="0" w:color="auto"/>
        <w:right w:val="none" w:sz="0" w:space="0" w:color="auto"/>
      </w:divBdr>
    </w:div>
    <w:div w:id="727345040">
      <w:bodyDiv w:val="1"/>
      <w:marLeft w:val="0"/>
      <w:marRight w:val="0"/>
      <w:marTop w:val="0"/>
      <w:marBottom w:val="0"/>
      <w:divBdr>
        <w:top w:val="none" w:sz="0" w:space="0" w:color="auto"/>
        <w:left w:val="none" w:sz="0" w:space="0" w:color="auto"/>
        <w:bottom w:val="none" w:sz="0" w:space="0" w:color="auto"/>
        <w:right w:val="none" w:sz="0" w:space="0" w:color="auto"/>
      </w:divBdr>
    </w:div>
    <w:div w:id="727608155">
      <w:bodyDiv w:val="1"/>
      <w:marLeft w:val="0"/>
      <w:marRight w:val="0"/>
      <w:marTop w:val="0"/>
      <w:marBottom w:val="0"/>
      <w:divBdr>
        <w:top w:val="none" w:sz="0" w:space="0" w:color="auto"/>
        <w:left w:val="none" w:sz="0" w:space="0" w:color="auto"/>
        <w:bottom w:val="none" w:sz="0" w:space="0" w:color="auto"/>
        <w:right w:val="none" w:sz="0" w:space="0" w:color="auto"/>
      </w:divBdr>
    </w:div>
    <w:div w:id="727612553">
      <w:bodyDiv w:val="1"/>
      <w:marLeft w:val="0"/>
      <w:marRight w:val="0"/>
      <w:marTop w:val="0"/>
      <w:marBottom w:val="0"/>
      <w:divBdr>
        <w:top w:val="none" w:sz="0" w:space="0" w:color="auto"/>
        <w:left w:val="none" w:sz="0" w:space="0" w:color="auto"/>
        <w:bottom w:val="none" w:sz="0" w:space="0" w:color="auto"/>
        <w:right w:val="none" w:sz="0" w:space="0" w:color="auto"/>
      </w:divBdr>
    </w:div>
    <w:div w:id="727722882">
      <w:bodyDiv w:val="1"/>
      <w:marLeft w:val="0"/>
      <w:marRight w:val="0"/>
      <w:marTop w:val="0"/>
      <w:marBottom w:val="0"/>
      <w:divBdr>
        <w:top w:val="none" w:sz="0" w:space="0" w:color="auto"/>
        <w:left w:val="none" w:sz="0" w:space="0" w:color="auto"/>
        <w:bottom w:val="none" w:sz="0" w:space="0" w:color="auto"/>
        <w:right w:val="none" w:sz="0" w:space="0" w:color="auto"/>
      </w:divBdr>
    </w:div>
    <w:div w:id="727996784">
      <w:bodyDiv w:val="1"/>
      <w:marLeft w:val="0"/>
      <w:marRight w:val="0"/>
      <w:marTop w:val="0"/>
      <w:marBottom w:val="0"/>
      <w:divBdr>
        <w:top w:val="none" w:sz="0" w:space="0" w:color="auto"/>
        <w:left w:val="none" w:sz="0" w:space="0" w:color="auto"/>
        <w:bottom w:val="none" w:sz="0" w:space="0" w:color="auto"/>
        <w:right w:val="none" w:sz="0" w:space="0" w:color="auto"/>
      </w:divBdr>
    </w:div>
    <w:div w:id="728579387">
      <w:bodyDiv w:val="1"/>
      <w:marLeft w:val="0"/>
      <w:marRight w:val="0"/>
      <w:marTop w:val="0"/>
      <w:marBottom w:val="0"/>
      <w:divBdr>
        <w:top w:val="none" w:sz="0" w:space="0" w:color="auto"/>
        <w:left w:val="none" w:sz="0" w:space="0" w:color="auto"/>
        <w:bottom w:val="none" w:sz="0" w:space="0" w:color="auto"/>
        <w:right w:val="none" w:sz="0" w:space="0" w:color="auto"/>
      </w:divBdr>
    </w:div>
    <w:div w:id="729815415">
      <w:bodyDiv w:val="1"/>
      <w:marLeft w:val="0"/>
      <w:marRight w:val="0"/>
      <w:marTop w:val="0"/>
      <w:marBottom w:val="0"/>
      <w:divBdr>
        <w:top w:val="none" w:sz="0" w:space="0" w:color="auto"/>
        <w:left w:val="none" w:sz="0" w:space="0" w:color="auto"/>
        <w:bottom w:val="none" w:sz="0" w:space="0" w:color="auto"/>
        <w:right w:val="none" w:sz="0" w:space="0" w:color="auto"/>
      </w:divBdr>
    </w:div>
    <w:div w:id="730693300">
      <w:bodyDiv w:val="1"/>
      <w:marLeft w:val="0"/>
      <w:marRight w:val="0"/>
      <w:marTop w:val="0"/>
      <w:marBottom w:val="0"/>
      <w:divBdr>
        <w:top w:val="none" w:sz="0" w:space="0" w:color="auto"/>
        <w:left w:val="none" w:sz="0" w:space="0" w:color="auto"/>
        <w:bottom w:val="none" w:sz="0" w:space="0" w:color="auto"/>
        <w:right w:val="none" w:sz="0" w:space="0" w:color="auto"/>
      </w:divBdr>
    </w:div>
    <w:div w:id="731001975">
      <w:bodyDiv w:val="1"/>
      <w:marLeft w:val="0"/>
      <w:marRight w:val="0"/>
      <w:marTop w:val="0"/>
      <w:marBottom w:val="0"/>
      <w:divBdr>
        <w:top w:val="none" w:sz="0" w:space="0" w:color="auto"/>
        <w:left w:val="none" w:sz="0" w:space="0" w:color="auto"/>
        <w:bottom w:val="none" w:sz="0" w:space="0" w:color="auto"/>
        <w:right w:val="none" w:sz="0" w:space="0" w:color="auto"/>
      </w:divBdr>
    </w:div>
    <w:div w:id="731080572">
      <w:bodyDiv w:val="1"/>
      <w:marLeft w:val="0"/>
      <w:marRight w:val="0"/>
      <w:marTop w:val="0"/>
      <w:marBottom w:val="0"/>
      <w:divBdr>
        <w:top w:val="none" w:sz="0" w:space="0" w:color="auto"/>
        <w:left w:val="none" w:sz="0" w:space="0" w:color="auto"/>
        <w:bottom w:val="none" w:sz="0" w:space="0" w:color="auto"/>
        <w:right w:val="none" w:sz="0" w:space="0" w:color="auto"/>
      </w:divBdr>
    </w:div>
    <w:div w:id="731316904">
      <w:bodyDiv w:val="1"/>
      <w:marLeft w:val="0"/>
      <w:marRight w:val="0"/>
      <w:marTop w:val="0"/>
      <w:marBottom w:val="0"/>
      <w:divBdr>
        <w:top w:val="none" w:sz="0" w:space="0" w:color="auto"/>
        <w:left w:val="none" w:sz="0" w:space="0" w:color="auto"/>
        <w:bottom w:val="none" w:sz="0" w:space="0" w:color="auto"/>
        <w:right w:val="none" w:sz="0" w:space="0" w:color="auto"/>
      </w:divBdr>
    </w:div>
    <w:div w:id="732003237">
      <w:bodyDiv w:val="1"/>
      <w:marLeft w:val="0"/>
      <w:marRight w:val="0"/>
      <w:marTop w:val="0"/>
      <w:marBottom w:val="0"/>
      <w:divBdr>
        <w:top w:val="none" w:sz="0" w:space="0" w:color="auto"/>
        <w:left w:val="none" w:sz="0" w:space="0" w:color="auto"/>
        <w:bottom w:val="none" w:sz="0" w:space="0" w:color="auto"/>
        <w:right w:val="none" w:sz="0" w:space="0" w:color="auto"/>
      </w:divBdr>
    </w:div>
    <w:div w:id="732318167">
      <w:bodyDiv w:val="1"/>
      <w:marLeft w:val="0"/>
      <w:marRight w:val="0"/>
      <w:marTop w:val="0"/>
      <w:marBottom w:val="0"/>
      <w:divBdr>
        <w:top w:val="none" w:sz="0" w:space="0" w:color="auto"/>
        <w:left w:val="none" w:sz="0" w:space="0" w:color="auto"/>
        <w:bottom w:val="none" w:sz="0" w:space="0" w:color="auto"/>
        <w:right w:val="none" w:sz="0" w:space="0" w:color="auto"/>
      </w:divBdr>
    </w:div>
    <w:div w:id="732700026">
      <w:bodyDiv w:val="1"/>
      <w:marLeft w:val="0"/>
      <w:marRight w:val="0"/>
      <w:marTop w:val="0"/>
      <w:marBottom w:val="0"/>
      <w:divBdr>
        <w:top w:val="none" w:sz="0" w:space="0" w:color="auto"/>
        <w:left w:val="none" w:sz="0" w:space="0" w:color="auto"/>
        <w:bottom w:val="none" w:sz="0" w:space="0" w:color="auto"/>
        <w:right w:val="none" w:sz="0" w:space="0" w:color="auto"/>
      </w:divBdr>
    </w:div>
    <w:div w:id="732846819">
      <w:bodyDiv w:val="1"/>
      <w:marLeft w:val="0"/>
      <w:marRight w:val="0"/>
      <w:marTop w:val="0"/>
      <w:marBottom w:val="0"/>
      <w:divBdr>
        <w:top w:val="none" w:sz="0" w:space="0" w:color="auto"/>
        <w:left w:val="none" w:sz="0" w:space="0" w:color="auto"/>
        <w:bottom w:val="none" w:sz="0" w:space="0" w:color="auto"/>
        <w:right w:val="none" w:sz="0" w:space="0" w:color="auto"/>
      </w:divBdr>
    </w:div>
    <w:div w:id="733040396">
      <w:bodyDiv w:val="1"/>
      <w:marLeft w:val="0"/>
      <w:marRight w:val="0"/>
      <w:marTop w:val="0"/>
      <w:marBottom w:val="0"/>
      <w:divBdr>
        <w:top w:val="none" w:sz="0" w:space="0" w:color="auto"/>
        <w:left w:val="none" w:sz="0" w:space="0" w:color="auto"/>
        <w:bottom w:val="none" w:sz="0" w:space="0" w:color="auto"/>
        <w:right w:val="none" w:sz="0" w:space="0" w:color="auto"/>
      </w:divBdr>
    </w:div>
    <w:div w:id="733703919">
      <w:bodyDiv w:val="1"/>
      <w:marLeft w:val="0"/>
      <w:marRight w:val="0"/>
      <w:marTop w:val="0"/>
      <w:marBottom w:val="0"/>
      <w:divBdr>
        <w:top w:val="none" w:sz="0" w:space="0" w:color="auto"/>
        <w:left w:val="none" w:sz="0" w:space="0" w:color="auto"/>
        <w:bottom w:val="none" w:sz="0" w:space="0" w:color="auto"/>
        <w:right w:val="none" w:sz="0" w:space="0" w:color="auto"/>
      </w:divBdr>
    </w:div>
    <w:div w:id="734200855">
      <w:bodyDiv w:val="1"/>
      <w:marLeft w:val="0"/>
      <w:marRight w:val="0"/>
      <w:marTop w:val="0"/>
      <w:marBottom w:val="0"/>
      <w:divBdr>
        <w:top w:val="none" w:sz="0" w:space="0" w:color="auto"/>
        <w:left w:val="none" w:sz="0" w:space="0" w:color="auto"/>
        <w:bottom w:val="none" w:sz="0" w:space="0" w:color="auto"/>
        <w:right w:val="none" w:sz="0" w:space="0" w:color="auto"/>
      </w:divBdr>
    </w:div>
    <w:div w:id="734426850">
      <w:bodyDiv w:val="1"/>
      <w:marLeft w:val="0"/>
      <w:marRight w:val="0"/>
      <w:marTop w:val="0"/>
      <w:marBottom w:val="0"/>
      <w:divBdr>
        <w:top w:val="none" w:sz="0" w:space="0" w:color="auto"/>
        <w:left w:val="none" w:sz="0" w:space="0" w:color="auto"/>
        <w:bottom w:val="none" w:sz="0" w:space="0" w:color="auto"/>
        <w:right w:val="none" w:sz="0" w:space="0" w:color="auto"/>
      </w:divBdr>
    </w:div>
    <w:div w:id="735013981">
      <w:bodyDiv w:val="1"/>
      <w:marLeft w:val="0"/>
      <w:marRight w:val="0"/>
      <w:marTop w:val="0"/>
      <w:marBottom w:val="0"/>
      <w:divBdr>
        <w:top w:val="none" w:sz="0" w:space="0" w:color="auto"/>
        <w:left w:val="none" w:sz="0" w:space="0" w:color="auto"/>
        <w:bottom w:val="none" w:sz="0" w:space="0" w:color="auto"/>
        <w:right w:val="none" w:sz="0" w:space="0" w:color="auto"/>
      </w:divBdr>
    </w:div>
    <w:div w:id="735707346">
      <w:bodyDiv w:val="1"/>
      <w:marLeft w:val="0"/>
      <w:marRight w:val="0"/>
      <w:marTop w:val="0"/>
      <w:marBottom w:val="0"/>
      <w:divBdr>
        <w:top w:val="none" w:sz="0" w:space="0" w:color="auto"/>
        <w:left w:val="none" w:sz="0" w:space="0" w:color="auto"/>
        <w:bottom w:val="none" w:sz="0" w:space="0" w:color="auto"/>
        <w:right w:val="none" w:sz="0" w:space="0" w:color="auto"/>
      </w:divBdr>
    </w:div>
    <w:div w:id="736244587">
      <w:bodyDiv w:val="1"/>
      <w:marLeft w:val="0"/>
      <w:marRight w:val="0"/>
      <w:marTop w:val="0"/>
      <w:marBottom w:val="0"/>
      <w:divBdr>
        <w:top w:val="none" w:sz="0" w:space="0" w:color="auto"/>
        <w:left w:val="none" w:sz="0" w:space="0" w:color="auto"/>
        <w:bottom w:val="none" w:sz="0" w:space="0" w:color="auto"/>
        <w:right w:val="none" w:sz="0" w:space="0" w:color="auto"/>
      </w:divBdr>
    </w:div>
    <w:div w:id="736512413">
      <w:bodyDiv w:val="1"/>
      <w:marLeft w:val="0"/>
      <w:marRight w:val="0"/>
      <w:marTop w:val="0"/>
      <w:marBottom w:val="0"/>
      <w:divBdr>
        <w:top w:val="none" w:sz="0" w:space="0" w:color="auto"/>
        <w:left w:val="none" w:sz="0" w:space="0" w:color="auto"/>
        <w:bottom w:val="none" w:sz="0" w:space="0" w:color="auto"/>
        <w:right w:val="none" w:sz="0" w:space="0" w:color="auto"/>
      </w:divBdr>
    </w:div>
    <w:div w:id="736709478">
      <w:bodyDiv w:val="1"/>
      <w:marLeft w:val="0"/>
      <w:marRight w:val="0"/>
      <w:marTop w:val="0"/>
      <w:marBottom w:val="0"/>
      <w:divBdr>
        <w:top w:val="none" w:sz="0" w:space="0" w:color="auto"/>
        <w:left w:val="none" w:sz="0" w:space="0" w:color="auto"/>
        <w:bottom w:val="none" w:sz="0" w:space="0" w:color="auto"/>
        <w:right w:val="none" w:sz="0" w:space="0" w:color="auto"/>
      </w:divBdr>
    </w:div>
    <w:div w:id="736787530">
      <w:bodyDiv w:val="1"/>
      <w:marLeft w:val="0"/>
      <w:marRight w:val="0"/>
      <w:marTop w:val="0"/>
      <w:marBottom w:val="0"/>
      <w:divBdr>
        <w:top w:val="none" w:sz="0" w:space="0" w:color="auto"/>
        <w:left w:val="none" w:sz="0" w:space="0" w:color="auto"/>
        <w:bottom w:val="none" w:sz="0" w:space="0" w:color="auto"/>
        <w:right w:val="none" w:sz="0" w:space="0" w:color="auto"/>
      </w:divBdr>
    </w:div>
    <w:div w:id="736903543">
      <w:bodyDiv w:val="1"/>
      <w:marLeft w:val="0"/>
      <w:marRight w:val="0"/>
      <w:marTop w:val="0"/>
      <w:marBottom w:val="0"/>
      <w:divBdr>
        <w:top w:val="none" w:sz="0" w:space="0" w:color="auto"/>
        <w:left w:val="none" w:sz="0" w:space="0" w:color="auto"/>
        <w:bottom w:val="none" w:sz="0" w:space="0" w:color="auto"/>
        <w:right w:val="none" w:sz="0" w:space="0" w:color="auto"/>
      </w:divBdr>
    </w:div>
    <w:div w:id="738361057">
      <w:bodyDiv w:val="1"/>
      <w:marLeft w:val="0"/>
      <w:marRight w:val="0"/>
      <w:marTop w:val="0"/>
      <w:marBottom w:val="0"/>
      <w:divBdr>
        <w:top w:val="none" w:sz="0" w:space="0" w:color="auto"/>
        <w:left w:val="none" w:sz="0" w:space="0" w:color="auto"/>
        <w:bottom w:val="none" w:sz="0" w:space="0" w:color="auto"/>
        <w:right w:val="none" w:sz="0" w:space="0" w:color="auto"/>
      </w:divBdr>
    </w:div>
    <w:div w:id="738673448">
      <w:bodyDiv w:val="1"/>
      <w:marLeft w:val="0"/>
      <w:marRight w:val="0"/>
      <w:marTop w:val="0"/>
      <w:marBottom w:val="0"/>
      <w:divBdr>
        <w:top w:val="none" w:sz="0" w:space="0" w:color="auto"/>
        <w:left w:val="none" w:sz="0" w:space="0" w:color="auto"/>
        <w:bottom w:val="none" w:sz="0" w:space="0" w:color="auto"/>
        <w:right w:val="none" w:sz="0" w:space="0" w:color="auto"/>
      </w:divBdr>
    </w:div>
    <w:div w:id="738939967">
      <w:bodyDiv w:val="1"/>
      <w:marLeft w:val="0"/>
      <w:marRight w:val="0"/>
      <w:marTop w:val="0"/>
      <w:marBottom w:val="0"/>
      <w:divBdr>
        <w:top w:val="none" w:sz="0" w:space="0" w:color="auto"/>
        <w:left w:val="none" w:sz="0" w:space="0" w:color="auto"/>
        <w:bottom w:val="none" w:sz="0" w:space="0" w:color="auto"/>
        <w:right w:val="none" w:sz="0" w:space="0" w:color="auto"/>
      </w:divBdr>
    </w:div>
    <w:div w:id="739403442">
      <w:bodyDiv w:val="1"/>
      <w:marLeft w:val="0"/>
      <w:marRight w:val="0"/>
      <w:marTop w:val="0"/>
      <w:marBottom w:val="0"/>
      <w:divBdr>
        <w:top w:val="none" w:sz="0" w:space="0" w:color="auto"/>
        <w:left w:val="none" w:sz="0" w:space="0" w:color="auto"/>
        <w:bottom w:val="none" w:sz="0" w:space="0" w:color="auto"/>
        <w:right w:val="none" w:sz="0" w:space="0" w:color="auto"/>
      </w:divBdr>
    </w:div>
    <w:div w:id="739596338">
      <w:bodyDiv w:val="1"/>
      <w:marLeft w:val="0"/>
      <w:marRight w:val="0"/>
      <w:marTop w:val="0"/>
      <w:marBottom w:val="0"/>
      <w:divBdr>
        <w:top w:val="none" w:sz="0" w:space="0" w:color="auto"/>
        <w:left w:val="none" w:sz="0" w:space="0" w:color="auto"/>
        <w:bottom w:val="none" w:sz="0" w:space="0" w:color="auto"/>
        <w:right w:val="none" w:sz="0" w:space="0" w:color="auto"/>
      </w:divBdr>
    </w:div>
    <w:div w:id="740756170">
      <w:bodyDiv w:val="1"/>
      <w:marLeft w:val="0"/>
      <w:marRight w:val="0"/>
      <w:marTop w:val="0"/>
      <w:marBottom w:val="0"/>
      <w:divBdr>
        <w:top w:val="none" w:sz="0" w:space="0" w:color="auto"/>
        <w:left w:val="none" w:sz="0" w:space="0" w:color="auto"/>
        <w:bottom w:val="none" w:sz="0" w:space="0" w:color="auto"/>
        <w:right w:val="none" w:sz="0" w:space="0" w:color="auto"/>
      </w:divBdr>
    </w:div>
    <w:div w:id="741484789">
      <w:bodyDiv w:val="1"/>
      <w:marLeft w:val="0"/>
      <w:marRight w:val="0"/>
      <w:marTop w:val="0"/>
      <w:marBottom w:val="0"/>
      <w:divBdr>
        <w:top w:val="none" w:sz="0" w:space="0" w:color="auto"/>
        <w:left w:val="none" w:sz="0" w:space="0" w:color="auto"/>
        <w:bottom w:val="none" w:sz="0" w:space="0" w:color="auto"/>
        <w:right w:val="none" w:sz="0" w:space="0" w:color="auto"/>
      </w:divBdr>
    </w:div>
    <w:div w:id="742796965">
      <w:bodyDiv w:val="1"/>
      <w:marLeft w:val="0"/>
      <w:marRight w:val="0"/>
      <w:marTop w:val="0"/>
      <w:marBottom w:val="0"/>
      <w:divBdr>
        <w:top w:val="none" w:sz="0" w:space="0" w:color="auto"/>
        <w:left w:val="none" w:sz="0" w:space="0" w:color="auto"/>
        <w:bottom w:val="none" w:sz="0" w:space="0" w:color="auto"/>
        <w:right w:val="none" w:sz="0" w:space="0" w:color="auto"/>
      </w:divBdr>
    </w:div>
    <w:div w:id="744646208">
      <w:bodyDiv w:val="1"/>
      <w:marLeft w:val="0"/>
      <w:marRight w:val="0"/>
      <w:marTop w:val="0"/>
      <w:marBottom w:val="0"/>
      <w:divBdr>
        <w:top w:val="none" w:sz="0" w:space="0" w:color="auto"/>
        <w:left w:val="none" w:sz="0" w:space="0" w:color="auto"/>
        <w:bottom w:val="none" w:sz="0" w:space="0" w:color="auto"/>
        <w:right w:val="none" w:sz="0" w:space="0" w:color="auto"/>
      </w:divBdr>
    </w:div>
    <w:div w:id="744767505">
      <w:bodyDiv w:val="1"/>
      <w:marLeft w:val="0"/>
      <w:marRight w:val="0"/>
      <w:marTop w:val="0"/>
      <w:marBottom w:val="0"/>
      <w:divBdr>
        <w:top w:val="none" w:sz="0" w:space="0" w:color="auto"/>
        <w:left w:val="none" w:sz="0" w:space="0" w:color="auto"/>
        <w:bottom w:val="none" w:sz="0" w:space="0" w:color="auto"/>
        <w:right w:val="none" w:sz="0" w:space="0" w:color="auto"/>
      </w:divBdr>
    </w:div>
    <w:div w:id="745491165">
      <w:bodyDiv w:val="1"/>
      <w:marLeft w:val="0"/>
      <w:marRight w:val="0"/>
      <w:marTop w:val="0"/>
      <w:marBottom w:val="0"/>
      <w:divBdr>
        <w:top w:val="none" w:sz="0" w:space="0" w:color="auto"/>
        <w:left w:val="none" w:sz="0" w:space="0" w:color="auto"/>
        <w:bottom w:val="none" w:sz="0" w:space="0" w:color="auto"/>
        <w:right w:val="none" w:sz="0" w:space="0" w:color="auto"/>
      </w:divBdr>
    </w:div>
    <w:div w:id="745496448">
      <w:bodyDiv w:val="1"/>
      <w:marLeft w:val="0"/>
      <w:marRight w:val="0"/>
      <w:marTop w:val="0"/>
      <w:marBottom w:val="0"/>
      <w:divBdr>
        <w:top w:val="none" w:sz="0" w:space="0" w:color="auto"/>
        <w:left w:val="none" w:sz="0" w:space="0" w:color="auto"/>
        <w:bottom w:val="none" w:sz="0" w:space="0" w:color="auto"/>
        <w:right w:val="none" w:sz="0" w:space="0" w:color="auto"/>
      </w:divBdr>
    </w:div>
    <w:div w:id="747116222">
      <w:bodyDiv w:val="1"/>
      <w:marLeft w:val="0"/>
      <w:marRight w:val="0"/>
      <w:marTop w:val="0"/>
      <w:marBottom w:val="0"/>
      <w:divBdr>
        <w:top w:val="none" w:sz="0" w:space="0" w:color="auto"/>
        <w:left w:val="none" w:sz="0" w:space="0" w:color="auto"/>
        <w:bottom w:val="none" w:sz="0" w:space="0" w:color="auto"/>
        <w:right w:val="none" w:sz="0" w:space="0" w:color="auto"/>
      </w:divBdr>
    </w:div>
    <w:div w:id="747656735">
      <w:bodyDiv w:val="1"/>
      <w:marLeft w:val="0"/>
      <w:marRight w:val="0"/>
      <w:marTop w:val="0"/>
      <w:marBottom w:val="0"/>
      <w:divBdr>
        <w:top w:val="none" w:sz="0" w:space="0" w:color="auto"/>
        <w:left w:val="none" w:sz="0" w:space="0" w:color="auto"/>
        <w:bottom w:val="none" w:sz="0" w:space="0" w:color="auto"/>
        <w:right w:val="none" w:sz="0" w:space="0" w:color="auto"/>
      </w:divBdr>
    </w:div>
    <w:div w:id="747727521">
      <w:bodyDiv w:val="1"/>
      <w:marLeft w:val="0"/>
      <w:marRight w:val="0"/>
      <w:marTop w:val="0"/>
      <w:marBottom w:val="0"/>
      <w:divBdr>
        <w:top w:val="none" w:sz="0" w:space="0" w:color="auto"/>
        <w:left w:val="none" w:sz="0" w:space="0" w:color="auto"/>
        <w:bottom w:val="none" w:sz="0" w:space="0" w:color="auto"/>
        <w:right w:val="none" w:sz="0" w:space="0" w:color="auto"/>
      </w:divBdr>
    </w:div>
    <w:div w:id="748232524">
      <w:bodyDiv w:val="1"/>
      <w:marLeft w:val="0"/>
      <w:marRight w:val="0"/>
      <w:marTop w:val="0"/>
      <w:marBottom w:val="0"/>
      <w:divBdr>
        <w:top w:val="none" w:sz="0" w:space="0" w:color="auto"/>
        <w:left w:val="none" w:sz="0" w:space="0" w:color="auto"/>
        <w:bottom w:val="none" w:sz="0" w:space="0" w:color="auto"/>
        <w:right w:val="none" w:sz="0" w:space="0" w:color="auto"/>
      </w:divBdr>
    </w:div>
    <w:div w:id="748237773">
      <w:bodyDiv w:val="1"/>
      <w:marLeft w:val="0"/>
      <w:marRight w:val="0"/>
      <w:marTop w:val="0"/>
      <w:marBottom w:val="0"/>
      <w:divBdr>
        <w:top w:val="none" w:sz="0" w:space="0" w:color="auto"/>
        <w:left w:val="none" w:sz="0" w:space="0" w:color="auto"/>
        <w:bottom w:val="none" w:sz="0" w:space="0" w:color="auto"/>
        <w:right w:val="none" w:sz="0" w:space="0" w:color="auto"/>
      </w:divBdr>
    </w:div>
    <w:div w:id="748846739">
      <w:bodyDiv w:val="1"/>
      <w:marLeft w:val="0"/>
      <w:marRight w:val="0"/>
      <w:marTop w:val="0"/>
      <w:marBottom w:val="0"/>
      <w:divBdr>
        <w:top w:val="none" w:sz="0" w:space="0" w:color="auto"/>
        <w:left w:val="none" w:sz="0" w:space="0" w:color="auto"/>
        <w:bottom w:val="none" w:sz="0" w:space="0" w:color="auto"/>
        <w:right w:val="none" w:sz="0" w:space="0" w:color="auto"/>
      </w:divBdr>
    </w:div>
    <w:div w:id="750590512">
      <w:bodyDiv w:val="1"/>
      <w:marLeft w:val="0"/>
      <w:marRight w:val="0"/>
      <w:marTop w:val="0"/>
      <w:marBottom w:val="0"/>
      <w:divBdr>
        <w:top w:val="none" w:sz="0" w:space="0" w:color="auto"/>
        <w:left w:val="none" w:sz="0" w:space="0" w:color="auto"/>
        <w:bottom w:val="none" w:sz="0" w:space="0" w:color="auto"/>
        <w:right w:val="none" w:sz="0" w:space="0" w:color="auto"/>
      </w:divBdr>
    </w:div>
    <w:div w:id="752361914">
      <w:bodyDiv w:val="1"/>
      <w:marLeft w:val="0"/>
      <w:marRight w:val="0"/>
      <w:marTop w:val="0"/>
      <w:marBottom w:val="0"/>
      <w:divBdr>
        <w:top w:val="none" w:sz="0" w:space="0" w:color="auto"/>
        <w:left w:val="none" w:sz="0" w:space="0" w:color="auto"/>
        <w:bottom w:val="none" w:sz="0" w:space="0" w:color="auto"/>
        <w:right w:val="none" w:sz="0" w:space="0" w:color="auto"/>
      </w:divBdr>
    </w:div>
    <w:div w:id="753092325">
      <w:bodyDiv w:val="1"/>
      <w:marLeft w:val="0"/>
      <w:marRight w:val="0"/>
      <w:marTop w:val="0"/>
      <w:marBottom w:val="0"/>
      <w:divBdr>
        <w:top w:val="none" w:sz="0" w:space="0" w:color="auto"/>
        <w:left w:val="none" w:sz="0" w:space="0" w:color="auto"/>
        <w:bottom w:val="none" w:sz="0" w:space="0" w:color="auto"/>
        <w:right w:val="none" w:sz="0" w:space="0" w:color="auto"/>
      </w:divBdr>
    </w:div>
    <w:div w:id="753163908">
      <w:bodyDiv w:val="1"/>
      <w:marLeft w:val="0"/>
      <w:marRight w:val="0"/>
      <w:marTop w:val="0"/>
      <w:marBottom w:val="0"/>
      <w:divBdr>
        <w:top w:val="none" w:sz="0" w:space="0" w:color="auto"/>
        <w:left w:val="none" w:sz="0" w:space="0" w:color="auto"/>
        <w:bottom w:val="none" w:sz="0" w:space="0" w:color="auto"/>
        <w:right w:val="none" w:sz="0" w:space="0" w:color="auto"/>
      </w:divBdr>
    </w:div>
    <w:div w:id="753941988">
      <w:bodyDiv w:val="1"/>
      <w:marLeft w:val="0"/>
      <w:marRight w:val="0"/>
      <w:marTop w:val="0"/>
      <w:marBottom w:val="0"/>
      <w:divBdr>
        <w:top w:val="none" w:sz="0" w:space="0" w:color="auto"/>
        <w:left w:val="none" w:sz="0" w:space="0" w:color="auto"/>
        <w:bottom w:val="none" w:sz="0" w:space="0" w:color="auto"/>
        <w:right w:val="none" w:sz="0" w:space="0" w:color="auto"/>
      </w:divBdr>
    </w:div>
    <w:div w:id="754671579">
      <w:bodyDiv w:val="1"/>
      <w:marLeft w:val="0"/>
      <w:marRight w:val="0"/>
      <w:marTop w:val="0"/>
      <w:marBottom w:val="0"/>
      <w:divBdr>
        <w:top w:val="none" w:sz="0" w:space="0" w:color="auto"/>
        <w:left w:val="none" w:sz="0" w:space="0" w:color="auto"/>
        <w:bottom w:val="none" w:sz="0" w:space="0" w:color="auto"/>
        <w:right w:val="none" w:sz="0" w:space="0" w:color="auto"/>
      </w:divBdr>
    </w:div>
    <w:div w:id="755201219">
      <w:bodyDiv w:val="1"/>
      <w:marLeft w:val="0"/>
      <w:marRight w:val="0"/>
      <w:marTop w:val="0"/>
      <w:marBottom w:val="0"/>
      <w:divBdr>
        <w:top w:val="none" w:sz="0" w:space="0" w:color="auto"/>
        <w:left w:val="none" w:sz="0" w:space="0" w:color="auto"/>
        <w:bottom w:val="none" w:sz="0" w:space="0" w:color="auto"/>
        <w:right w:val="none" w:sz="0" w:space="0" w:color="auto"/>
      </w:divBdr>
    </w:div>
    <w:div w:id="755593430">
      <w:bodyDiv w:val="1"/>
      <w:marLeft w:val="0"/>
      <w:marRight w:val="0"/>
      <w:marTop w:val="0"/>
      <w:marBottom w:val="0"/>
      <w:divBdr>
        <w:top w:val="none" w:sz="0" w:space="0" w:color="auto"/>
        <w:left w:val="none" w:sz="0" w:space="0" w:color="auto"/>
        <w:bottom w:val="none" w:sz="0" w:space="0" w:color="auto"/>
        <w:right w:val="none" w:sz="0" w:space="0" w:color="auto"/>
      </w:divBdr>
    </w:div>
    <w:div w:id="755978285">
      <w:bodyDiv w:val="1"/>
      <w:marLeft w:val="0"/>
      <w:marRight w:val="0"/>
      <w:marTop w:val="0"/>
      <w:marBottom w:val="0"/>
      <w:divBdr>
        <w:top w:val="none" w:sz="0" w:space="0" w:color="auto"/>
        <w:left w:val="none" w:sz="0" w:space="0" w:color="auto"/>
        <w:bottom w:val="none" w:sz="0" w:space="0" w:color="auto"/>
        <w:right w:val="none" w:sz="0" w:space="0" w:color="auto"/>
      </w:divBdr>
    </w:div>
    <w:div w:id="756177320">
      <w:bodyDiv w:val="1"/>
      <w:marLeft w:val="0"/>
      <w:marRight w:val="0"/>
      <w:marTop w:val="0"/>
      <w:marBottom w:val="0"/>
      <w:divBdr>
        <w:top w:val="none" w:sz="0" w:space="0" w:color="auto"/>
        <w:left w:val="none" w:sz="0" w:space="0" w:color="auto"/>
        <w:bottom w:val="none" w:sz="0" w:space="0" w:color="auto"/>
        <w:right w:val="none" w:sz="0" w:space="0" w:color="auto"/>
      </w:divBdr>
    </w:div>
    <w:div w:id="756709799">
      <w:bodyDiv w:val="1"/>
      <w:marLeft w:val="0"/>
      <w:marRight w:val="0"/>
      <w:marTop w:val="0"/>
      <w:marBottom w:val="0"/>
      <w:divBdr>
        <w:top w:val="none" w:sz="0" w:space="0" w:color="auto"/>
        <w:left w:val="none" w:sz="0" w:space="0" w:color="auto"/>
        <w:bottom w:val="none" w:sz="0" w:space="0" w:color="auto"/>
        <w:right w:val="none" w:sz="0" w:space="0" w:color="auto"/>
      </w:divBdr>
    </w:div>
    <w:div w:id="756942590">
      <w:bodyDiv w:val="1"/>
      <w:marLeft w:val="0"/>
      <w:marRight w:val="0"/>
      <w:marTop w:val="0"/>
      <w:marBottom w:val="0"/>
      <w:divBdr>
        <w:top w:val="none" w:sz="0" w:space="0" w:color="auto"/>
        <w:left w:val="none" w:sz="0" w:space="0" w:color="auto"/>
        <w:bottom w:val="none" w:sz="0" w:space="0" w:color="auto"/>
        <w:right w:val="none" w:sz="0" w:space="0" w:color="auto"/>
      </w:divBdr>
    </w:div>
    <w:div w:id="757021734">
      <w:bodyDiv w:val="1"/>
      <w:marLeft w:val="0"/>
      <w:marRight w:val="0"/>
      <w:marTop w:val="0"/>
      <w:marBottom w:val="0"/>
      <w:divBdr>
        <w:top w:val="none" w:sz="0" w:space="0" w:color="auto"/>
        <w:left w:val="none" w:sz="0" w:space="0" w:color="auto"/>
        <w:bottom w:val="none" w:sz="0" w:space="0" w:color="auto"/>
        <w:right w:val="none" w:sz="0" w:space="0" w:color="auto"/>
      </w:divBdr>
    </w:div>
    <w:div w:id="757405512">
      <w:bodyDiv w:val="1"/>
      <w:marLeft w:val="0"/>
      <w:marRight w:val="0"/>
      <w:marTop w:val="0"/>
      <w:marBottom w:val="0"/>
      <w:divBdr>
        <w:top w:val="none" w:sz="0" w:space="0" w:color="auto"/>
        <w:left w:val="none" w:sz="0" w:space="0" w:color="auto"/>
        <w:bottom w:val="none" w:sz="0" w:space="0" w:color="auto"/>
        <w:right w:val="none" w:sz="0" w:space="0" w:color="auto"/>
      </w:divBdr>
    </w:div>
    <w:div w:id="757407857">
      <w:bodyDiv w:val="1"/>
      <w:marLeft w:val="0"/>
      <w:marRight w:val="0"/>
      <w:marTop w:val="0"/>
      <w:marBottom w:val="0"/>
      <w:divBdr>
        <w:top w:val="none" w:sz="0" w:space="0" w:color="auto"/>
        <w:left w:val="none" w:sz="0" w:space="0" w:color="auto"/>
        <w:bottom w:val="none" w:sz="0" w:space="0" w:color="auto"/>
        <w:right w:val="none" w:sz="0" w:space="0" w:color="auto"/>
      </w:divBdr>
    </w:div>
    <w:div w:id="757478324">
      <w:bodyDiv w:val="1"/>
      <w:marLeft w:val="0"/>
      <w:marRight w:val="0"/>
      <w:marTop w:val="0"/>
      <w:marBottom w:val="0"/>
      <w:divBdr>
        <w:top w:val="none" w:sz="0" w:space="0" w:color="auto"/>
        <w:left w:val="none" w:sz="0" w:space="0" w:color="auto"/>
        <w:bottom w:val="none" w:sz="0" w:space="0" w:color="auto"/>
        <w:right w:val="none" w:sz="0" w:space="0" w:color="auto"/>
      </w:divBdr>
    </w:div>
    <w:div w:id="757869208">
      <w:bodyDiv w:val="1"/>
      <w:marLeft w:val="0"/>
      <w:marRight w:val="0"/>
      <w:marTop w:val="0"/>
      <w:marBottom w:val="0"/>
      <w:divBdr>
        <w:top w:val="none" w:sz="0" w:space="0" w:color="auto"/>
        <w:left w:val="none" w:sz="0" w:space="0" w:color="auto"/>
        <w:bottom w:val="none" w:sz="0" w:space="0" w:color="auto"/>
        <w:right w:val="none" w:sz="0" w:space="0" w:color="auto"/>
      </w:divBdr>
    </w:div>
    <w:div w:id="759368763">
      <w:bodyDiv w:val="1"/>
      <w:marLeft w:val="0"/>
      <w:marRight w:val="0"/>
      <w:marTop w:val="0"/>
      <w:marBottom w:val="0"/>
      <w:divBdr>
        <w:top w:val="none" w:sz="0" w:space="0" w:color="auto"/>
        <w:left w:val="none" w:sz="0" w:space="0" w:color="auto"/>
        <w:bottom w:val="none" w:sz="0" w:space="0" w:color="auto"/>
        <w:right w:val="none" w:sz="0" w:space="0" w:color="auto"/>
      </w:divBdr>
    </w:div>
    <w:div w:id="759370297">
      <w:bodyDiv w:val="1"/>
      <w:marLeft w:val="0"/>
      <w:marRight w:val="0"/>
      <w:marTop w:val="0"/>
      <w:marBottom w:val="0"/>
      <w:divBdr>
        <w:top w:val="none" w:sz="0" w:space="0" w:color="auto"/>
        <w:left w:val="none" w:sz="0" w:space="0" w:color="auto"/>
        <w:bottom w:val="none" w:sz="0" w:space="0" w:color="auto"/>
        <w:right w:val="none" w:sz="0" w:space="0" w:color="auto"/>
      </w:divBdr>
    </w:div>
    <w:div w:id="759371684">
      <w:bodyDiv w:val="1"/>
      <w:marLeft w:val="0"/>
      <w:marRight w:val="0"/>
      <w:marTop w:val="0"/>
      <w:marBottom w:val="0"/>
      <w:divBdr>
        <w:top w:val="none" w:sz="0" w:space="0" w:color="auto"/>
        <w:left w:val="none" w:sz="0" w:space="0" w:color="auto"/>
        <w:bottom w:val="none" w:sz="0" w:space="0" w:color="auto"/>
        <w:right w:val="none" w:sz="0" w:space="0" w:color="auto"/>
      </w:divBdr>
    </w:div>
    <w:div w:id="759638514">
      <w:bodyDiv w:val="1"/>
      <w:marLeft w:val="0"/>
      <w:marRight w:val="0"/>
      <w:marTop w:val="0"/>
      <w:marBottom w:val="0"/>
      <w:divBdr>
        <w:top w:val="none" w:sz="0" w:space="0" w:color="auto"/>
        <w:left w:val="none" w:sz="0" w:space="0" w:color="auto"/>
        <w:bottom w:val="none" w:sz="0" w:space="0" w:color="auto"/>
        <w:right w:val="none" w:sz="0" w:space="0" w:color="auto"/>
      </w:divBdr>
    </w:div>
    <w:div w:id="759789964">
      <w:bodyDiv w:val="1"/>
      <w:marLeft w:val="0"/>
      <w:marRight w:val="0"/>
      <w:marTop w:val="0"/>
      <w:marBottom w:val="0"/>
      <w:divBdr>
        <w:top w:val="none" w:sz="0" w:space="0" w:color="auto"/>
        <w:left w:val="none" w:sz="0" w:space="0" w:color="auto"/>
        <w:bottom w:val="none" w:sz="0" w:space="0" w:color="auto"/>
        <w:right w:val="none" w:sz="0" w:space="0" w:color="auto"/>
      </w:divBdr>
    </w:div>
    <w:div w:id="760032396">
      <w:bodyDiv w:val="1"/>
      <w:marLeft w:val="0"/>
      <w:marRight w:val="0"/>
      <w:marTop w:val="0"/>
      <w:marBottom w:val="0"/>
      <w:divBdr>
        <w:top w:val="none" w:sz="0" w:space="0" w:color="auto"/>
        <w:left w:val="none" w:sz="0" w:space="0" w:color="auto"/>
        <w:bottom w:val="none" w:sz="0" w:space="0" w:color="auto"/>
        <w:right w:val="none" w:sz="0" w:space="0" w:color="auto"/>
      </w:divBdr>
    </w:div>
    <w:div w:id="760180240">
      <w:bodyDiv w:val="1"/>
      <w:marLeft w:val="0"/>
      <w:marRight w:val="0"/>
      <w:marTop w:val="0"/>
      <w:marBottom w:val="0"/>
      <w:divBdr>
        <w:top w:val="none" w:sz="0" w:space="0" w:color="auto"/>
        <w:left w:val="none" w:sz="0" w:space="0" w:color="auto"/>
        <w:bottom w:val="none" w:sz="0" w:space="0" w:color="auto"/>
        <w:right w:val="none" w:sz="0" w:space="0" w:color="auto"/>
      </w:divBdr>
    </w:div>
    <w:div w:id="761608901">
      <w:bodyDiv w:val="1"/>
      <w:marLeft w:val="0"/>
      <w:marRight w:val="0"/>
      <w:marTop w:val="0"/>
      <w:marBottom w:val="0"/>
      <w:divBdr>
        <w:top w:val="none" w:sz="0" w:space="0" w:color="auto"/>
        <w:left w:val="none" w:sz="0" w:space="0" w:color="auto"/>
        <w:bottom w:val="none" w:sz="0" w:space="0" w:color="auto"/>
        <w:right w:val="none" w:sz="0" w:space="0" w:color="auto"/>
      </w:divBdr>
    </w:div>
    <w:div w:id="761726936">
      <w:bodyDiv w:val="1"/>
      <w:marLeft w:val="0"/>
      <w:marRight w:val="0"/>
      <w:marTop w:val="0"/>
      <w:marBottom w:val="0"/>
      <w:divBdr>
        <w:top w:val="none" w:sz="0" w:space="0" w:color="auto"/>
        <w:left w:val="none" w:sz="0" w:space="0" w:color="auto"/>
        <w:bottom w:val="none" w:sz="0" w:space="0" w:color="auto"/>
        <w:right w:val="none" w:sz="0" w:space="0" w:color="auto"/>
      </w:divBdr>
    </w:div>
    <w:div w:id="761949930">
      <w:bodyDiv w:val="1"/>
      <w:marLeft w:val="0"/>
      <w:marRight w:val="0"/>
      <w:marTop w:val="0"/>
      <w:marBottom w:val="0"/>
      <w:divBdr>
        <w:top w:val="none" w:sz="0" w:space="0" w:color="auto"/>
        <w:left w:val="none" w:sz="0" w:space="0" w:color="auto"/>
        <w:bottom w:val="none" w:sz="0" w:space="0" w:color="auto"/>
        <w:right w:val="none" w:sz="0" w:space="0" w:color="auto"/>
      </w:divBdr>
    </w:div>
    <w:div w:id="762267950">
      <w:bodyDiv w:val="1"/>
      <w:marLeft w:val="0"/>
      <w:marRight w:val="0"/>
      <w:marTop w:val="0"/>
      <w:marBottom w:val="0"/>
      <w:divBdr>
        <w:top w:val="none" w:sz="0" w:space="0" w:color="auto"/>
        <w:left w:val="none" w:sz="0" w:space="0" w:color="auto"/>
        <w:bottom w:val="none" w:sz="0" w:space="0" w:color="auto"/>
        <w:right w:val="none" w:sz="0" w:space="0" w:color="auto"/>
      </w:divBdr>
    </w:div>
    <w:div w:id="762382390">
      <w:bodyDiv w:val="1"/>
      <w:marLeft w:val="0"/>
      <w:marRight w:val="0"/>
      <w:marTop w:val="0"/>
      <w:marBottom w:val="0"/>
      <w:divBdr>
        <w:top w:val="none" w:sz="0" w:space="0" w:color="auto"/>
        <w:left w:val="none" w:sz="0" w:space="0" w:color="auto"/>
        <w:bottom w:val="none" w:sz="0" w:space="0" w:color="auto"/>
        <w:right w:val="none" w:sz="0" w:space="0" w:color="auto"/>
      </w:divBdr>
    </w:div>
    <w:div w:id="763039472">
      <w:bodyDiv w:val="1"/>
      <w:marLeft w:val="0"/>
      <w:marRight w:val="0"/>
      <w:marTop w:val="0"/>
      <w:marBottom w:val="0"/>
      <w:divBdr>
        <w:top w:val="none" w:sz="0" w:space="0" w:color="auto"/>
        <w:left w:val="none" w:sz="0" w:space="0" w:color="auto"/>
        <w:bottom w:val="none" w:sz="0" w:space="0" w:color="auto"/>
        <w:right w:val="none" w:sz="0" w:space="0" w:color="auto"/>
      </w:divBdr>
    </w:div>
    <w:div w:id="763307228">
      <w:bodyDiv w:val="1"/>
      <w:marLeft w:val="0"/>
      <w:marRight w:val="0"/>
      <w:marTop w:val="0"/>
      <w:marBottom w:val="0"/>
      <w:divBdr>
        <w:top w:val="none" w:sz="0" w:space="0" w:color="auto"/>
        <w:left w:val="none" w:sz="0" w:space="0" w:color="auto"/>
        <w:bottom w:val="none" w:sz="0" w:space="0" w:color="auto"/>
        <w:right w:val="none" w:sz="0" w:space="0" w:color="auto"/>
      </w:divBdr>
    </w:div>
    <w:div w:id="765031828">
      <w:bodyDiv w:val="1"/>
      <w:marLeft w:val="0"/>
      <w:marRight w:val="0"/>
      <w:marTop w:val="0"/>
      <w:marBottom w:val="0"/>
      <w:divBdr>
        <w:top w:val="none" w:sz="0" w:space="0" w:color="auto"/>
        <w:left w:val="none" w:sz="0" w:space="0" w:color="auto"/>
        <w:bottom w:val="none" w:sz="0" w:space="0" w:color="auto"/>
        <w:right w:val="none" w:sz="0" w:space="0" w:color="auto"/>
      </w:divBdr>
    </w:div>
    <w:div w:id="765882205">
      <w:bodyDiv w:val="1"/>
      <w:marLeft w:val="0"/>
      <w:marRight w:val="0"/>
      <w:marTop w:val="0"/>
      <w:marBottom w:val="0"/>
      <w:divBdr>
        <w:top w:val="none" w:sz="0" w:space="0" w:color="auto"/>
        <w:left w:val="none" w:sz="0" w:space="0" w:color="auto"/>
        <w:bottom w:val="none" w:sz="0" w:space="0" w:color="auto"/>
        <w:right w:val="none" w:sz="0" w:space="0" w:color="auto"/>
      </w:divBdr>
    </w:div>
    <w:div w:id="765997736">
      <w:bodyDiv w:val="1"/>
      <w:marLeft w:val="0"/>
      <w:marRight w:val="0"/>
      <w:marTop w:val="0"/>
      <w:marBottom w:val="0"/>
      <w:divBdr>
        <w:top w:val="none" w:sz="0" w:space="0" w:color="auto"/>
        <w:left w:val="none" w:sz="0" w:space="0" w:color="auto"/>
        <w:bottom w:val="none" w:sz="0" w:space="0" w:color="auto"/>
        <w:right w:val="none" w:sz="0" w:space="0" w:color="auto"/>
      </w:divBdr>
    </w:div>
    <w:div w:id="766578745">
      <w:bodyDiv w:val="1"/>
      <w:marLeft w:val="0"/>
      <w:marRight w:val="0"/>
      <w:marTop w:val="0"/>
      <w:marBottom w:val="0"/>
      <w:divBdr>
        <w:top w:val="none" w:sz="0" w:space="0" w:color="auto"/>
        <w:left w:val="none" w:sz="0" w:space="0" w:color="auto"/>
        <w:bottom w:val="none" w:sz="0" w:space="0" w:color="auto"/>
        <w:right w:val="none" w:sz="0" w:space="0" w:color="auto"/>
      </w:divBdr>
    </w:div>
    <w:div w:id="766735399">
      <w:bodyDiv w:val="1"/>
      <w:marLeft w:val="0"/>
      <w:marRight w:val="0"/>
      <w:marTop w:val="0"/>
      <w:marBottom w:val="0"/>
      <w:divBdr>
        <w:top w:val="none" w:sz="0" w:space="0" w:color="auto"/>
        <w:left w:val="none" w:sz="0" w:space="0" w:color="auto"/>
        <w:bottom w:val="none" w:sz="0" w:space="0" w:color="auto"/>
        <w:right w:val="none" w:sz="0" w:space="0" w:color="auto"/>
      </w:divBdr>
    </w:div>
    <w:div w:id="767458068">
      <w:bodyDiv w:val="1"/>
      <w:marLeft w:val="0"/>
      <w:marRight w:val="0"/>
      <w:marTop w:val="0"/>
      <w:marBottom w:val="0"/>
      <w:divBdr>
        <w:top w:val="none" w:sz="0" w:space="0" w:color="auto"/>
        <w:left w:val="none" w:sz="0" w:space="0" w:color="auto"/>
        <w:bottom w:val="none" w:sz="0" w:space="0" w:color="auto"/>
        <w:right w:val="none" w:sz="0" w:space="0" w:color="auto"/>
      </w:divBdr>
    </w:div>
    <w:div w:id="767892177">
      <w:bodyDiv w:val="1"/>
      <w:marLeft w:val="0"/>
      <w:marRight w:val="0"/>
      <w:marTop w:val="0"/>
      <w:marBottom w:val="0"/>
      <w:divBdr>
        <w:top w:val="none" w:sz="0" w:space="0" w:color="auto"/>
        <w:left w:val="none" w:sz="0" w:space="0" w:color="auto"/>
        <w:bottom w:val="none" w:sz="0" w:space="0" w:color="auto"/>
        <w:right w:val="none" w:sz="0" w:space="0" w:color="auto"/>
      </w:divBdr>
    </w:div>
    <w:div w:id="768084542">
      <w:bodyDiv w:val="1"/>
      <w:marLeft w:val="0"/>
      <w:marRight w:val="0"/>
      <w:marTop w:val="0"/>
      <w:marBottom w:val="0"/>
      <w:divBdr>
        <w:top w:val="none" w:sz="0" w:space="0" w:color="auto"/>
        <w:left w:val="none" w:sz="0" w:space="0" w:color="auto"/>
        <w:bottom w:val="none" w:sz="0" w:space="0" w:color="auto"/>
        <w:right w:val="none" w:sz="0" w:space="0" w:color="auto"/>
      </w:divBdr>
    </w:div>
    <w:div w:id="768283152">
      <w:bodyDiv w:val="1"/>
      <w:marLeft w:val="0"/>
      <w:marRight w:val="0"/>
      <w:marTop w:val="0"/>
      <w:marBottom w:val="0"/>
      <w:divBdr>
        <w:top w:val="none" w:sz="0" w:space="0" w:color="auto"/>
        <w:left w:val="none" w:sz="0" w:space="0" w:color="auto"/>
        <w:bottom w:val="none" w:sz="0" w:space="0" w:color="auto"/>
        <w:right w:val="none" w:sz="0" w:space="0" w:color="auto"/>
      </w:divBdr>
    </w:div>
    <w:div w:id="768550476">
      <w:bodyDiv w:val="1"/>
      <w:marLeft w:val="0"/>
      <w:marRight w:val="0"/>
      <w:marTop w:val="0"/>
      <w:marBottom w:val="0"/>
      <w:divBdr>
        <w:top w:val="none" w:sz="0" w:space="0" w:color="auto"/>
        <w:left w:val="none" w:sz="0" w:space="0" w:color="auto"/>
        <w:bottom w:val="none" w:sz="0" w:space="0" w:color="auto"/>
        <w:right w:val="none" w:sz="0" w:space="0" w:color="auto"/>
      </w:divBdr>
    </w:div>
    <w:div w:id="768886645">
      <w:bodyDiv w:val="1"/>
      <w:marLeft w:val="0"/>
      <w:marRight w:val="0"/>
      <w:marTop w:val="0"/>
      <w:marBottom w:val="0"/>
      <w:divBdr>
        <w:top w:val="none" w:sz="0" w:space="0" w:color="auto"/>
        <w:left w:val="none" w:sz="0" w:space="0" w:color="auto"/>
        <w:bottom w:val="none" w:sz="0" w:space="0" w:color="auto"/>
        <w:right w:val="none" w:sz="0" w:space="0" w:color="auto"/>
      </w:divBdr>
    </w:div>
    <w:div w:id="769666158">
      <w:bodyDiv w:val="1"/>
      <w:marLeft w:val="0"/>
      <w:marRight w:val="0"/>
      <w:marTop w:val="0"/>
      <w:marBottom w:val="0"/>
      <w:divBdr>
        <w:top w:val="none" w:sz="0" w:space="0" w:color="auto"/>
        <w:left w:val="none" w:sz="0" w:space="0" w:color="auto"/>
        <w:bottom w:val="none" w:sz="0" w:space="0" w:color="auto"/>
        <w:right w:val="none" w:sz="0" w:space="0" w:color="auto"/>
      </w:divBdr>
    </w:div>
    <w:div w:id="769816988">
      <w:bodyDiv w:val="1"/>
      <w:marLeft w:val="0"/>
      <w:marRight w:val="0"/>
      <w:marTop w:val="0"/>
      <w:marBottom w:val="0"/>
      <w:divBdr>
        <w:top w:val="none" w:sz="0" w:space="0" w:color="auto"/>
        <w:left w:val="none" w:sz="0" w:space="0" w:color="auto"/>
        <w:bottom w:val="none" w:sz="0" w:space="0" w:color="auto"/>
        <w:right w:val="none" w:sz="0" w:space="0" w:color="auto"/>
      </w:divBdr>
    </w:div>
    <w:div w:id="769931629">
      <w:bodyDiv w:val="1"/>
      <w:marLeft w:val="0"/>
      <w:marRight w:val="0"/>
      <w:marTop w:val="0"/>
      <w:marBottom w:val="0"/>
      <w:divBdr>
        <w:top w:val="none" w:sz="0" w:space="0" w:color="auto"/>
        <w:left w:val="none" w:sz="0" w:space="0" w:color="auto"/>
        <w:bottom w:val="none" w:sz="0" w:space="0" w:color="auto"/>
        <w:right w:val="none" w:sz="0" w:space="0" w:color="auto"/>
      </w:divBdr>
    </w:div>
    <w:div w:id="770005653">
      <w:bodyDiv w:val="1"/>
      <w:marLeft w:val="0"/>
      <w:marRight w:val="0"/>
      <w:marTop w:val="0"/>
      <w:marBottom w:val="0"/>
      <w:divBdr>
        <w:top w:val="none" w:sz="0" w:space="0" w:color="auto"/>
        <w:left w:val="none" w:sz="0" w:space="0" w:color="auto"/>
        <w:bottom w:val="none" w:sz="0" w:space="0" w:color="auto"/>
        <w:right w:val="none" w:sz="0" w:space="0" w:color="auto"/>
      </w:divBdr>
    </w:div>
    <w:div w:id="770784651">
      <w:bodyDiv w:val="1"/>
      <w:marLeft w:val="0"/>
      <w:marRight w:val="0"/>
      <w:marTop w:val="0"/>
      <w:marBottom w:val="0"/>
      <w:divBdr>
        <w:top w:val="none" w:sz="0" w:space="0" w:color="auto"/>
        <w:left w:val="none" w:sz="0" w:space="0" w:color="auto"/>
        <w:bottom w:val="none" w:sz="0" w:space="0" w:color="auto"/>
        <w:right w:val="none" w:sz="0" w:space="0" w:color="auto"/>
      </w:divBdr>
    </w:div>
    <w:div w:id="771125007">
      <w:bodyDiv w:val="1"/>
      <w:marLeft w:val="0"/>
      <w:marRight w:val="0"/>
      <w:marTop w:val="0"/>
      <w:marBottom w:val="0"/>
      <w:divBdr>
        <w:top w:val="none" w:sz="0" w:space="0" w:color="auto"/>
        <w:left w:val="none" w:sz="0" w:space="0" w:color="auto"/>
        <w:bottom w:val="none" w:sz="0" w:space="0" w:color="auto"/>
        <w:right w:val="none" w:sz="0" w:space="0" w:color="auto"/>
      </w:divBdr>
    </w:div>
    <w:div w:id="771319373">
      <w:bodyDiv w:val="1"/>
      <w:marLeft w:val="0"/>
      <w:marRight w:val="0"/>
      <w:marTop w:val="0"/>
      <w:marBottom w:val="0"/>
      <w:divBdr>
        <w:top w:val="none" w:sz="0" w:space="0" w:color="auto"/>
        <w:left w:val="none" w:sz="0" w:space="0" w:color="auto"/>
        <w:bottom w:val="none" w:sz="0" w:space="0" w:color="auto"/>
        <w:right w:val="none" w:sz="0" w:space="0" w:color="auto"/>
      </w:divBdr>
    </w:div>
    <w:div w:id="771364278">
      <w:bodyDiv w:val="1"/>
      <w:marLeft w:val="0"/>
      <w:marRight w:val="0"/>
      <w:marTop w:val="0"/>
      <w:marBottom w:val="0"/>
      <w:divBdr>
        <w:top w:val="none" w:sz="0" w:space="0" w:color="auto"/>
        <w:left w:val="none" w:sz="0" w:space="0" w:color="auto"/>
        <w:bottom w:val="none" w:sz="0" w:space="0" w:color="auto"/>
        <w:right w:val="none" w:sz="0" w:space="0" w:color="auto"/>
      </w:divBdr>
    </w:div>
    <w:div w:id="772240324">
      <w:bodyDiv w:val="1"/>
      <w:marLeft w:val="0"/>
      <w:marRight w:val="0"/>
      <w:marTop w:val="0"/>
      <w:marBottom w:val="0"/>
      <w:divBdr>
        <w:top w:val="none" w:sz="0" w:space="0" w:color="auto"/>
        <w:left w:val="none" w:sz="0" w:space="0" w:color="auto"/>
        <w:bottom w:val="none" w:sz="0" w:space="0" w:color="auto"/>
        <w:right w:val="none" w:sz="0" w:space="0" w:color="auto"/>
      </w:divBdr>
    </w:div>
    <w:div w:id="772559214">
      <w:bodyDiv w:val="1"/>
      <w:marLeft w:val="0"/>
      <w:marRight w:val="0"/>
      <w:marTop w:val="0"/>
      <w:marBottom w:val="0"/>
      <w:divBdr>
        <w:top w:val="none" w:sz="0" w:space="0" w:color="auto"/>
        <w:left w:val="none" w:sz="0" w:space="0" w:color="auto"/>
        <w:bottom w:val="none" w:sz="0" w:space="0" w:color="auto"/>
        <w:right w:val="none" w:sz="0" w:space="0" w:color="auto"/>
      </w:divBdr>
    </w:div>
    <w:div w:id="773748258">
      <w:bodyDiv w:val="1"/>
      <w:marLeft w:val="0"/>
      <w:marRight w:val="0"/>
      <w:marTop w:val="0"/>
      <w:marBottom w:val="0"/>
      <w:divBdr>
        <w:top w:val="none" w:sz="0" w:space="0" w:color="auto"/>
        <w:left w:val="none" w:sz="0" w:space="0" w:color="auto"/>
        <w:bottom w:val="none" w:sz="0" w:space="0" w:color="auto"/>
        <w:right w:val="none" w:sz="0" w:space="0" w:color="auto"/>
      </w:divBdr>
    </w:div>
    <w:div w:id="774374108">
      <w:bodyDiv w:val="1"/>
      <w:marLeft w:val="0"/>
      <w:marRight w:val="0"/>
      <w:marTop w:val="0"/>
      <w:marBottom w:val="0"/>
      <w:divBdr>
        <w:top w:val="none" w:sz="0" w:space="0" w:color="auto"/>
        <w:left w:val="none" w:sz="0" w:space="0" w:color="auto"/>
        <w:bottom w:val="none" w:sz="0" w:space="0" w:color="auto"/>
        <w:right w:val="none" w:sz="0" w:space="0" w:color="auto"/>
      </w:divBdr>
    </w:div>
    <w:div w:id="775757050">
      <w:bodyDiv w:val="1"/>
      <w:marLeft w:val="0"/>
      <w:marRight w:val="0"/>
      <w:marTop w:val="0"/>
      <w:marBottom w:val="0"/>
      <w:divBdr>
        <w:top w:val="none" w:sz="0" w:space="0" w:color="auto"/>
        <w:left w:val="none" w:sz="0" w:space="0" w:color="auto"/>
        <w:bottom w:val="none" w:sz="0" w:space="0" w:color="auto"/>
        <w:right w:val="none" w:sz="0" w:space="0" w:color="auto"/>
      </w:divBdr>
    </w:div>
    <w:div w:id="775953458">
      <w:bodyDiv w:val="1"/>
      <w:marLeft w:val="0"/>
      <w:marRight w:val="0"/>
      <w:marTop w:val="0"/>
      <w:marBottom w:val="0"/>
      <w:divBdr>
        <w:top w:val="none" w:sz="0" w:space="0" w:color="auto"/>
        <w:left w:val="none" w:sz="0" w:space="0" w:color="auto"/>
        <w:bottom w:val="none" w:sz="0" w:space="0" w:color="auto"/>
        <w:right w:val="none" w:sz="0" w:space="0" w:color="auto"/>
      </w:divBdr>
    </w:div>
    <w:div w:id="776099906">
      <w:bodyDiv w:val="1"/>
      <w:marLeft w:val="0"/>
      <w:marRight w:val="0"/>
      <w:marTop w:val="0"/>
      <w:marBottom w:val="0"/>
      <w:divBdr>
        <w:top w:val="none" w:sz="0" w:space="0" w:color="auto"/>
        <w:left w:val="none" w:sz="0" w:space="0" w:color="auto"/>
        <w:bottom w:val="none" w:sz="0" w:space="0" w:color="auto"/>
        <w:right w:val="none" w:sz="0" w:space="0" w:color="auto"/>
      </w:divBdr>
    </w:div>
    <w:div w:id="776868438">
      <w:bodyDiv w:val="1"/>
      <w:marLeft w:val="0"/>
      <w:marRight w:val="0"/>
      <w:marTop w:val="0"/>
      <w:marBottom w:val="0"/>
      <w:divBdr>
        <w:top w:val="none" w:sz="0" w:space="0" w:color="auto"/>
        <w:left w:val="none" w:sz="0" w:space="0" w:color="auto"/>
        <w:bottom w:val="none" w:sz="0" w:space="0" w:color="auto"/>
        <w:right w:val="none" w:sz="0" w:space="0" w:color="auto"/>
      </w:divBdr>
    </w:div>
    <w:div w:id="776946383">
      <w:bodyDiv w:val="1"/>
      <w:marLeft w:val="0"/>
      <w:marRight w:val="0"/>
      <w:marTop w:val="0"/>
      <w:marBottom w:val="0"/>
      <w:divBdr>
        <w:top w:val="none" w:sz="0" w:space="0" w:color="auto"/>
        <w:left w:val="none" w:sz="0" w:space="0" w:color="auto"/>
        <w:bottom w:val="none" w:sz="0" w:space="0" w:color="auto"/>
        <w:right w:val="none" w:sz="0" w:space="0" w:color="auto"/>
      </w:divBdr>
    </w:div>
    <w:div w:id="777526053">
      <w:bodyDiv w:val="1"/>
      <w:marLeft w:val="0"/>
      <w:marRight w:val="0"/>
      <w:marTop w:val="0"/>
      <w:marBottom w:val="0"/>
      <w:divBdr>
        <w:top w:val="none" w:sz="0" w:space="0" w:color="auto"/>
        <w:left w:val="none" w:sz="0" w:space="0" w:color="auto"/>
        <w:bottom w:val="none" w:sz="0" w:space="0" w:color="auto"/>
        <w:right w:val="none" w:sz="0" w:space="0" w:color="auto"/>
      </w:divBdr>
    </w:div>
    <w:div w:id="778061912">
      <w:bodyDiv w:val="1"/>
      <w:marLeft w:val="0"/>
      <w:marRight w:val="0"/>
      <w:marTop w:val="0"/>
      <w:marBottom w:val="0"/>
      <w:divBdr>
        <w:top w:val="none" w:sz="0" w:space="0" w:color="auto"/>
        <w:left w:val="none" w:sz="0" w:space="0" w:color="auto"/>
        <w:bottom w:val="none" w:sz="0" w:space="0" w:color="auto"/>
        <w:right w:val="none" w:sz="0" w:space="0" w:color="auto"/>
      </w:divBdr>
    </w:div>
    <w:div w:id="778256310">
      <w:bodyDiv w:val="1"/>
      <w:marLeft w:val="0"/>
      <w:marRight w:val="0"/>
      <w:marTop w:val="0"/>
      <w:marBottom w:val="0"/>
      <w:divBdr>
        <w:top w:val="none" w:sz="0" w:space="0" w:color="auto"/>
        <w:left w:val="none" w:sz="0" w:space="0" w:color="auto"/>
        <w:bottom w:val="none" w:sz="0" w:space="0" w:color="auto"/>
        <w:right w:val="none" w:sz="0" w:space="0" w:color="auto"/>
      </w:divBdr>
    </w:div>
    <w:div w:id="778375419">
      <w:bodyDiv w:val="1"/>
      <w:marLeft w:val="0"/>
      <w:marRight w:val="0"/>
      <w:marTop w:val="0"/>
      <w:marBottom w:val="0"/>
      <w:divBdr>
        <w:top w:val="none" w:sz="0" w:space="0" w:color="auto"/>
        <w:left w:val="none" w:sz="0" w:space="0" w:color="auto"/>
        <w:bottom w:val="none" w:sz="0" w:space="0" w:color="auto"/>
        <w:right w:val="none" w:sz="0" w:space="0" w:color="auto"/>
      </w:divBdr>
    </w:div>
    <w:div w:id="778641612">
      <w:bodyDiv w:val="1"/>
      <w:marLeft w:val="0"/>
      <w:marRight w:val="0"/>
      <w:marTop w:val="0"/>
      <w:marBottom w:val="0"/>
      <w:divBdr>
        <w:top w:val="none" w:sz="0" w:space="0" w:color="auto"/>
        <w:left w:val="none" w:sz="0" w:space="0" w:color="auto"/>
        <w:bottom w:val="none" w:sz="0" w:space="0" w:color="auto"/>
        <w:right w:val="none" w:sz="0" w:space="0" w:color="auto"/>
      </w:divBdr>
    </w:div>
    <w:div w:id="778791820">
      <w:bodyDiv w:val="1"/>
      <w:marLeft w:val="0"/>
      <w:marRight w:val="0"/>
      <w:marTop w:val="0"/>
      <w:marBottom w:val="0"/>
      <w:divBdr>
        <w:top w:val="none" w:sz="0" w:space="0" w:color="auto"/>
        <w:left w:val="none" w:sz="0" w:space="0" w:color="auto"/>
        <w:bottom w:val="none" w:sz="0" w:space="0" w:color="auto"/>
        <w:right w:val="none" w:sz="0" w:space="0" w:color="auto"/>
      </w:divBdr>
    </w:div>
    <w:div w:id="779570991">
      <w:bodyDiv w:val="1"/>
      <w:marLeft w:val="0"/>
      <w:marRight w:val="0"/>
      <w:marTop w:val="0"/>
      <w:marBottom w:val="0"/>
      <w:divBdr>
        <w:top w:val="none" w:sz="0" w:space="0" w:color="auto"/>
        <w:left w:val="none" w:sz="0" w:space="0" w:color="auto"/>
        <w:bottom w:val="none" w:sz="0" w:space="0" w:color="auto"/>
        <w:right w:val="none" w:sz="0" w:space="0" w:color="auto"/>
      </w:divBdr>
    </w:div>
    <w:div w:id="780034805">
      <w:bodyDiv w:val="1"/>
      <w:marLeft w:val="0"/>
      <w:marRight w:val="0"/>
      <w:marTop w:val="0"/>
      <w:marBottom w:val="0"/>
      <w:divBdr>
        <w:top w:val="none" w:sz="0" w:space="0" w:color="auto"/>
        <w:left w:val="none" w:sz="0" w:space="0" w:color="auto"/>
        <w:bottom w:val="none" w:sz="0" w:space="0" w:color="auto"/>
        <w:right w:val="none" w:sz="0" w:space="0" w:color="auto"/>
      </w:divBdr>
    </w:div>
    <w:div w:id="780152720">
      <w:bodyDiv w:val="1"/>
      <w:marLeft w:val="0"/>
      <w:marRight w:val="0"/>
      <w:marTop w:val="0"/>
      <w:marBottom w:val="0"/>
      <w:divBdr>
        <w:top w:val="none" w:sz="0" w:space="0" w:color="auto"/>
        <w:left w:val="none" w:sz="0" w:space="0" w:color="auto"/>
        <w:bottom w:val="none" w:sz="0" w:space="0" w:color="auto"/>
        <w:right w:val="none" w:sz="0" w:space="0" w:color="auto"/>
      </w:divBdr>
    </w:div>
    <w:div w:id="780490178">
      <w:bodyDiv w:val="1"/>
      <w:marLeft w:val="0"/>
      <w:marRight w:val="0"/>
      <w:marTop w:val="0"/>
      <w:marBottom w:val="0"/>
      <w:divBdr>
        <w:top w:val="none" w:sz="0" w:space="0" w:color="auto"/>
        <w:left w:val="none" w:sz="0" w:space="0" w:color="auto"/>
        <w:bottom w:val="none" w:sz="0" w:space="0" w:color="auto"/>
        <w:right w:val="none" w:sz="0" w:space="0" w:color="auto"/>
      </w:divBdr>
    </w:div>
    <w:div w:id="780684925">
      <w:bodyDiv w:val="1"/>
      <w:marLeft w:val="0"/>
      <w:marRight w:val="0"/>
      <w:marTop w:val="0"/>
      <w:marBottom w:val="0"/>
      <w:divBdr>
        <w:top w:val="none" w:sz="0" w:space="0" w:color="auto"/>
        <w:left w:val="none" w:sz="0" w:space="0" w:color="auto"/>
        <w:bottom w:val="none" w:sz="0" w:space="0" w:color="auto"/>
        <w:right w:val="none" w:sz="0" w:space="0" w:color="auto"/>
      </w:divBdr>
    </w:div>
    <w:div w:id="780759021">
      <w:bodyDiv w:val="1"/>
      <w:marLeft w:val="0"/>
      <w:marRight w:val="0"/>
      <w:marTop w:val="0"/>
      <w:marBottom w:val="0"/>
      <w:divBdr>
        <w:top w:val="none" w:sz="0" w:space="0" w:color="auto"/>
        <w:left w:val="none" w:sz="0" w:space="0" w:color="auto"/>
        <w:bottom w:val="none" w:sz="0" w:space="0" w:color="auto"/>
        <w:right w:val="none" w:sz="0" w:space="0" w:color="auto"/>
      </w:divBdr>
    </w:div>
    <w:div w:id="781070577">
      <w:bodyDiv w:val="1"/>
      <w:marLeft w:val="0"/>
      <w:marRight w:val="0"/>
      <w:marTop w:val="0"/>
      <w:marBottom w:val="0"/>
      <w:divBdr>
        <w:top w:val="none" w:sz="0" w:space="0" w:color="auto"/>
        <w:left w:val="none" w:sz="0" w:space="0" w:color="auto"/>
        <w:bottom w:val="none" w:sz="0" w:space="0" w:color="auto"/>
        <w:right w:val="none" w:sz="0" w:space="0" w:color="auto"/>
      </w:divBdr>
    </w:div>
    <w:div w:id="781189320">
      <w:bodyDiv w:val="1"/>
      <w:marLeft w:val="0"/>
      <w:marRight w:val="0"/>
      <w:marTop w:val="0"/>
      <w:marBottom w:val="0"/>
      <w:divBdr>
        <w:top w:val="none" w:sz="0" w:space="0" w:color="auto"/>
        <w:left w:val="none" w:sz="0" w:space="0" w:color="auto"/>
        <w:bottom w:val="none" w:sz="0" w:space="0" w:color="auto"/>
        <w:right w:val="none" w:sz="0" w:space="0" w:color="auto"/>
      </w:divBdr>
      <w:divsChild>
        <w:div w:id="2090886154">
          <w:marLeft w:val="0"/>
          <w:marRight w:val="0"/>
          <w:marTop w:val="0"/>
          <w:marBottom w:val="0"/>
          <w:divBdr>
            <w:top w:val="single" w:sz="2" w:space="0" w:color="D9D9E3"/>
            <w:left w:val="single" w:sz="2" w:space="0" w:color="D9D9E3"/>
            <w:bottom w:val="single" w:sz="2" w:space="0" w:color="D9D9E3"/>
            <w:right w:val="single" w:sz="2" w:space="0" w:color="D9D9E3"/>
          </w:divBdr>
          <w:divsChild>
            <w:div w:id="487786229">
              <w:marLeft w:val="0"/>
              <w:marRight w:val="0"/>
              <w:marTop w:val="0"/>
              <w:marBottom w:val="0"/>
              <w:divBdr>
                <w:top w:val="single" w:sz="2" w:space="0" w:color="D9D9E3"/>
                <w:left w:val="single" w:sz="2" w:space="0" w:color="D9D9E3"/>
                <w:bottom w:val="single" w:sz="2" w:space="0" w:color="D9D9E3"/>
                <w:right w:val="single" w:sz="2" w:space="0" w:color="D9D9E3"/>
              </w:divBdr>
              <w:divsChild>
                <w:div w:id="1527058774">
                  <w:marLeft w:val="0"/>
                  <w:marRight w:val="0"/>
                  <w:marTop w:val="0"/>
                  <w:marBottom w:val="0"/>
                  <w:divBdr>
                    <w:top w:val="single" w:sz="2" w:space="0" w:color="D9D9E3"/>
                    <w:left w:val="single" w:sz="2" w:space="0" w:color="D9D9E3"/>
                    <w:bottom w:val="single" w:sz="2" w:space="0" w:color="D9D9E3"/>
                    <w:right w:val="single" w:sz="2" w:space="0" w:color="D9D9E3"/>
                  </w:divBdr>
                  <w:divsChild>
                    <w:div w:id="911278509">
                      <w:marLeft w:val="0"/>
                      <w:marRight w:val="0"/>
                      <w:marTop w:val="0"/>
                      <w:marBottom w:val="0"/>
                      <w:divBdr>
                        <w:top w:val="single" w:sz="2" w:space="0" w:color="D9D9E3"/>
                        <w:left w:val="single" w:sz="2" w:space="0" w:color="D9D9E3"/>
                        <w:bottom w:val="single" w:sz="2" w:space="0" w:color="D9D9E3"/>
                        <w:right w:val="single" w:sz="2" w:space="0" w:color="D9D9E3"/>
                      </w:divBdr>
                      <w:divsChild>
                        <w:div w:id="1892837304">
                          <w:marLeft w:val="0"/>
                          <w:marRight w:val="0"/>
                          <w:marTop w:val="0"/>
                          <w:marBottom w:val="0"/>
                          <w:divBdr>
                            <w:top w:val="single" w:sz="2" w:space="0" w:color="auto"/>
                            <w:left w:val="single" w:sz="2" w:space="0" w:color="auto"/>
                            <w:bottom w:val="single" w:sz="6" w:space="0" w:color="auto"/>
                            <w:right w:val="single" w:sz="2" w:space="0" w:color="auto"/>
                          </w:divBdr>
                          <w:divsChild>
                            <w:div w:id="1054543359">
                              <w:marLeft w:val="0"/>
                              <w:marRight w:val="0"/>
                              <w:marTop w:val="100"/>
                              <w:marBottom w:val="100"/>
                              <w:divBdr>
                                <w:top w:val="single" w:sz="2" w:space="0" w:color="D9D9E3"/>
                                <w:left w:val="single" w:sz="2" w:space="0" w:color="D9D9E3"/>
                                <w:bottom w:val="single" w:sz="2" w:space="0" w:color="D9D9E3"/>
                                <w:right w:val="single" w:sz="2" w:space="0" w:color="D9D9E3"/>
                              </w:divBdr>
                              <w:divsChild>
                                <w:div w:id="1694065452">
                                  <w:marLeft w:val="0"/>
                                  <w:marRight w:val="0"/>
                                  <w:marTop w:val="0"/>
                                  <w:marBottom w:val="0"/>
                                  <w:divBdr>
                                    <w:top w:val="single" w:sz="2" w:space="0" w:color="D9D9E3"/>
                                    <w:left w:val="single" w:sz="2" w:space="0" w:color="D9D9E3"/>
                                    <w:bottom w:val="single" w:sz="2" w:space="0" w:color="D9D9E3"/>
                                    <w:right w:val="single" w:sz="2" w:space="0" w:color="D9D9E3"/>
                                  </w:divBdr>
                                  <w:divsChild>
                                    <w:div w:id="1250772596">
                                      <w:marLeft w:val="0"/>
                                      <w:marRight w:val="0"/>
                                      <w:marTop w:val="0"/>
                                      <w:marBottom w:val="0"/>
                                      <w:divBdr>
                                        <w:top w:val="single" w:sz="2" w:space="0" w:color="D9D9E3"/>
                                        <w:left w:val="single" w:sz="2" w:space="0" w:color="D9D9E3"/>
                                        <w:bottom w:val="single" w:sz="2" w:space="0" w:color="D9D9E3"/>
                                        <w:right w:val="single" w:sz="2" w:space="0" w:color="D9D9E3"/>
                                      </w:divBdr>
                                      <w:divsChild>
                                        <w:div w:id="116334643">
                                          <w:marLeft w:val="0"/>
                                          <w:marRight w:val="0"/>
                                          <w:marTop w:val="0"/>
                                          <w:marBottom w:val="0"/>
                                          <w:divBdr>
                                            <w:top w:val="single" w:sz="2" w:space="0" w:color="D9D9E3"/>
                                            <w:left w:val="single" w:sz="2" w:space="0" w:color="D9D9E3"/>
                                            <w:bottom w:val="single" w:sz="2" w:space="0" w:color="D9D9E3"/>
                                            <w:right w:val="single" w:sz="2" w:space="0" w:color="D9D9E3"/>
                                          </w:divBdr>
                                          <w:divsChild>
                                            <w:div w:id="2096517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96983521">
          <w:marLeft w:val="0"/>
          <w:marRight w:val="0"/>
          <w:marTop w:val="0"/>
          <w:marBottom w:val="0"/>
          <w:divBdr>
            <w:top w:val="none" w:sz="0" w:space="0" w:color="auto"/>
            <w:left w:val="none" w:sz="0" w:space="0" w:color="auto"/>
            <w:bottom w:val="none" w:sz="0" w:space="0" w:color="auto"/>
            <w:right w:val="none" w:sz="0" w:space="0" w:color="auto"/>
          </w:divBdr>
          <w:divsChild>
            <w:div w:id="672874076">
              <w:marLeft w:val="0"/>
              <w:marRight w:val="0"/>
              <w:marTop w:val="0"/>
              <w:marBottom w:val="0"/>
              <w:divBdr>
                <w:top w:val="single" w:sz="2" w:space="0" w:color="D9D9E3"/>
                <w:left w:val="single" w:sz="2" w:space="0" w:color="D9D9E3"/>
                <w:bottom w:val="single" w:sz="2" w:space="0" w:color="D9D9E3"/>
                <w:right w:val="single" w:sz="2" w:space="0" w:color="D9D9E3"/>
              </w:divBdr>
              <w:divsChild>
                <w:div w:id="1891258715">
                  <w:marLeft w:val="0"/>
                  <w:marRight w:val="0"/>
                  <w:marTop w:val="0"/>
                  <w:marBottom w:val="0"/>
                  <w:divBdr>
                    <w:top w:val="single" w:sz="2" w:space="0" w:color="D9D9E3"/>
                    <w:left w:val="single" w:sz="2" w:space="0" w:color="D9D9E3"/>
                    <w:bottom w:val="single" w:sz="2" w:space="0" w:color="D9D9E3"/>
                    <w:right w:val="single" w:sz="2" w:space="0" w:color="D9D9E3"/>
                  </w:divBdr>
                  <w:divsChild>
                    <w:div w:id="1794858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81463344">
      <w:bodyDiv w:val="1"/>
      <w:marLeft w:val="0"/>
      <w:marRight w:val="0"/>
      <w:marTop w:val="0"/>
      <w:marBottom w:val="0"/>
      <w:divBdr>
        <w:top w:val="none" w:sz="0" w:space="0" w:color="auto"/>
        <w:left w:val="none" w:sz="0" w:space="0" w:color="auto"/>
        <w:bottom w:val="none" w:sz="0" w:space="0" w:color="auto"/>
        <w:right w:val="none" w:sz="0" w:space="0" w:color="auto"/>
      </w:divBdr>
    </w:div>
    <w:div w:id="782112877">
      <w:bodyDiv w:val="1"/>
      <w:marLeft w:val="0"/>
      <w:marRight w:val="0"/>
      <w:marTop w:val="0"/>
      <w:marBottom w:val="0"/>
      <w:divBdr>
        <w:top w:val="none" w:sz="0" w:space="0" w:color="auto"/>
        <w:left w:val="none" w:sz="0" w:space="0" w:color="auto"/>
        <w:bottom w:val="none" w:sz="0" w:space="0" w:color="auto"/>
        <w:right w:val="none" w:sz="0" w:space="0" w:color="auto"/>
      </w:divBdr>
    </w:div>
    <w:div w:id="782190576">
      <w:bodyDiv w:val="1"/>
      <w:marLeft w:val="0"/>
      <w:marRight w:val="0"/>
      <w:marTop w:val="0"/>
      <w:marBottom w:val="0"/>
      <w:divBdr>
        <w:top w:val="none" w:sz="0" w:space="0" w:color="auto"/>
        <w:left w:val="none" w:sz="0" w:space="0" w:color="auto"/>
        <w:bottom w:val="none" w:sz="0" w:space="0" w:color="auto"/>
        <w:right w:val="none" w:sz="0" w:space="0" w:color="auto"/>
      </w:divBdr>
    </w:div>
    <w:div w:id="783114551">
      <w:bodyDiv w:val="1"/>
      <w:marLeft w:val="0"/>
      <w:marRight w:val="0"/>
      <w:marTop w:val="0"/>
      <w:marBottom w:val="0"/>
      <w:divBdr>
        <w:top w:val="none" w:sz="0" w:space="0" w:color="auto"/>
        <w:left w:val="none" w:sz="0" w:space="0" w:color="auto"/>
        <w:bottom w:val="none" w:sz="0" w:space="0" w:color="auto"/>
        <w:right w:val="none" w:sz="0" w:space="0" w:color="auto"/>
      </w:divBdr>
    </w:div>
    <w:div w:id="784738618">
      <w:bodyDiv w:val="1"/>
      <w:marLeft w:val="0"/>
      <w:marRight w:val="0"/>
      <w:marTop w:val="0"/>
      <w:marBottom w:val="0"/>
      <w:divBdr>
        <w:top w:val="none" w:sz="0" w:space="0" w:color="auto"/>
        <w:left w:val="none" w:sz="0" w:space="0" w:color="auto"/>
        <w:bottom w:val="none" w:sz="0" w:space="0" w:color="auto"/>
        <w:right w:val="none" w:sz="0" w:space="0" w:color="auto"/>
      </w:divBdr>
    </w:div>
    <w:div w:id="784810205">
      <w:bodyDiv w:val="1"/>
      <w:marLeft w:val="0"/>
      <w:marRight w:val="0"/>
      <w:marTop w:val="0"/>
      <w:marBottom w:val="0"/>
      <w:divBdr>
        <w:top w:val="none" w:sz="0" w:space="0" w:color="auto"/>
        <w:left w:val="none" w:sz="0" w:space="0" w:color="auto"/>
        <w:bottom w:val="none" w:sz="0" w:space="0" w:color="auto"/>
        <w:right w:val="none" w:sz="0" w:space="0" w:color="auto"/>
      </w:divBdr>
    </w:div>
    <w:div w:id="785544041">
      <w:bodyDiv w:val="1"/>
      <w:marLeft w:val="0"/>
      <w:marRight w:val="0"/>
      <w:marTop w:val="0"/>
      <w:marBottom w:val="0"/>
      <w:divBdr>
        <w:top w:val="none" w:sz="0" w:space="0" w:color="auto"/>
        <w:left w:val="none" w:sz="0" w:space="0" w:color="auto"/>
        <w:bottom w:val="none" w:sz="0" w:space="0" w:color="auto"/>
        <w:right w:val="none" w:sz="0" w:space="0" w:color="auto"/>
      </w:divBdr>
    </w:div>
    <w:div w:id="785655608">
      <w:bodyDiv w:val="1"/>
      <w:marLeft w:val="0"/>
      <w:marRight w:val="0"/>
      <w:marTop w:val="0"/>
      <w:marBottom w:val="0"/>
      <w:divBdr>
        <w:top w:val="none" w:sz="0" w:space="0" w:color="auto"/>
        <w:left w:val="none" w:sz="0" w:space="0" w:color="auto"/>
        <w:bottom w:val="none" w:sz="0" w:space="0" w:color="auto"/>
        <w:right w:val="none" w:sz="0" w:space="0" w:color="auto"/>
      </w:divBdr>
    </w:div>
    <w:div w:id="785663173">
      <w:bodyDiv w:val="1"/>
      <w:marLeft w:val="0"/>
      <w:marRight w:val="0"/>
      <w:marTop w:val="0"/>
      <w:marBottom w:val="0"/>
      <w:divBdr>
        <w:top w:val="none" w:sz="0" w:space="0" w:color="auto"/>
        <w:left w:val="none" w:sz="0" w:space="0" w:color="auto"/>
        <w:bottom w:val="none" w:sz="0" w:space="0" w:color="auto"/>
        <w:right w:val="none" w:sz="0" w:space="0" w:color="auto"/>
      </w:divBdr>
    </w:div>
    <w:div w:id="785853484">
      <w:bodyDiv w:val="1"/>
      <w:marLeft w:val="0"/>
      <w:marRight w:val="0"/>
      <w:marTop w:val="0"/>
      <w:marBottom w:val="0"/>
      <w:divBdr>
        <w:top w:val="none" w:sz="0" w:space="0" w:color="auto"/>
        <w:left w:val="none" w:sz="0" w:space="0" w:color="auto"/>
        <w:bottom w:val="none" w:sz="0" w:space="0" w:color="auto"/>
        <w:right w:val="none" w:sz="0" w:space="0" w:color="auto"/>
      </w:divBdr>
    </w:div>
    <w:div w:id="786238952">
      <w:bodyDiv w:val="1"/>
      <w:marLeft w:val="0"/>
      <w:marRight w:val="0"/>
      <w:marTop w:val="0"/>
      <w:marBottom w:val="0"/>
      <w:divBdr>
        <w:top w:val="none" w:sz="0" w:space="0" w:color="auto"/>
        <w:left w:val="none" w:sz="0" w:space="0" w:color="auto"/>
        <w:bottom w:val="none" w:sz="0" w:space="0" w:color="auto"/>
        <w:right w:val="none" w:sz="0" w:space="0" w:color="auto"/>
      </w:divBdr>
    </w:div>
    <w:div w:id="787314630">
      <w:bodyDiv w:val="1"/>
      <w:marLeft w:val="0"/>
      <w:marRight w:val="0"/>
      <w:marTop w:val="0"/>
      <w:marBottom w:val="0"/>
      <w:divBdr>
        <w:top w:val="none" w:sz="0" w:space="0" w:color="auto"/>
        <w:left w:val="none" w:sz="0" w:space="0" w:color="auto"/>
        <w:bottom w:val="none" w:sz="0" w:space="0" w:color="auto"/>
        <w:right w:val="none" w:sz="0" w:space="0" w:color="auto"/>
      </w:divBdr>
    </w:div>
    <w:div w:id="787553706">
      <w:bodyDiv w:val="1"/>
      <w:marLeft w:val="0"/>
      <w:marRight w:val="0"/>
      <w:marTop w:val="0"/>
      <w:marBottom w:val="0"/>
      <w:divBdr>
        <w:top w:val="none" w:sz="0" w:space="0" w:color="auto"/>
        <w:left w:val="none" w:sz="0" w:space="0" w:color="auto"/>
        <w:bottom w:val="none" w:sz="0" w:space="0" w:color="auto"/>
        <w:right w:val="none" w:sz="0" w:space="0" w:color="auto"/>
      </w:divBdr>
    </w:div>
    <w:div w:id="787896544">
      <w:bodyDiv w:val="1"/>
      <w:marLeft w:val="0"/>
      <w:marRight w:val="0"/>
      <w:marTop w:val="0"/>
      <w:marBottom w:val="0"/>
      <w:divBdr>
        <w:top w:val="none" w:sz="0" w:space="0" w:color="auto"/>
        <w:left w:val="none" w:sz="0" w:space="0" w:color="auto"/>
        <w:bottom w:val="none" w:sz="0" w:space="0" w:color="auto"/>
        <w:right w:val="none" w:sz="0" w:space="0" w:color="auto"/>
      </w:divBdr>
    </w:div>
    <w:div w:id="788550948">
      <w:bodyDiv w:val="1"/>
      <w:marLeft w:val="0"/>
      <w:marRight w:val="0"/>
      <w:marTop w:val="0"/>
      <w:marBottom w:val="0"/>
      <w:divBdr>
        <w:top w:val="none" w:sz="0" w:space="0" w:color="auto"/>
        <w:left w:val="none" w:sz="0" w:space="0" w:color="auto"/>
        <w:bottom w:val="none" w:sz="0" w:space="0" w:color="auto"/>
        <w:right w:val="none" w:sz="0" w:space="0" w:color="auto"/>
      </w:divBdr>
    </w:div>
    <w:div w:id="788553216">
      <w:bodyDiv w:val="1"/>
      <w:marLeft w:val="0"/>
      <w:marRight w:val="0"/>
      <w:marTop w:val="0"/>
      <w:marBottom w:val="0"/>
      <w:divBdr>
        <w:top w:val="none" w:sz="0" w:space="0" w:color="auto"/>
        <w:left w:val="none" w:sz="0" w:space="0" w:color="auto"/>
        <w:bottom w:val="none" w:sz="0" w:space="0" w:color="auto"/>
        <w:right w:val="none" w:sz="0" w:space="0" w:color="auto"/>
      </w:divBdr>
    </w:div>
    <w:div w:id="788864756">
      <w:bodyDiv w:val="1"/>
      <w:marLeft w:val="0"/>
      <w:marRight w:val="0"/>
      <w:marTop w:val="0"/>
      <w:marBottom w:val="0"/>
      <w:divBdr>
        <w:top w:val="none" w:sz="0" w:space="0" w:color="auto"/>
        <w:left w:val="none" w:sz="0" w:space="0" w:color="auto"/>
        <w:bottom w:val="none" w:sz="0" w:space="0" w:color="auto"/>
        <w:right w:val="none" w:sz="0" w:space="0" w:color="auto"/>
      </w:divBdr>
    </w:div>
    <w:div w:id="789591175">
      <w:bodyDiv w:val="1"/>
      <w:marLeft w:val="0"/>
      <w:marRight w:val="0"/>
      <w:marTop w:val="0"/>
      <w:marBottom w:val="0"/>
      <w:divBdr>
        <w:top w:val="none" w:sz="0" w:space="0" w:color="auto"/>
        <w:left w:val="none" w:sz="0" w:space="0" w:color="auto"/>
        <w:bottom w:val="none" w:sz="0" w:space="0" w:color="auto"/>
        <w:right w:val="none" w:sz="0" w:space="0" w:color="auto"/>
      </w:divBdr>
    </w:div>
    <w:div w:id="789591656">
      <w:bodyDiv w:val="1"/>
      <w:marLeft w:val="0"/>
      <w:marRight w:val="0"/>
      <w:marTop w:val="0"/>
      <w:marBottom w:val="0"/>
      <w:divBdr>
        <w:top w:val="none" w:sz="0" w:space="0" w:color="auto"/>
        <w:left w:val="none" w:sz="0" w:space="0" w:color="auto"/>
        <w:bottom w:val="none" w:sz="0" w:space="0" w:color="auto"/>
        <w:right w:val="none" w:sz="0" w:space="0" w:color="auto"/>
      </w:divBdr>
    </w:div>
    <w:div w:id="789594652">
      <w:bodyDiv w:val="1"/>
      <w:marLeft w:val="0"/>
      <w:marRight w:val="0"/>
      <w:marTop w:val="0"/>
      <w:marBottom w:val="0"/>
      <w:divBdr>
        <w:top w:val="none" w:sz="0" w:space="0" w:color="auto"/>
        <w:left w:val="none" w:sz="0" w:space="0" w:color="auto"/>
        <w:bottom w:val="none" w:sz="0" w:space="0" w:color="auto"/>
        <w:right w:val="none" w:sz="0" w:space="0" w:color="auto"/>
      </w:divBdr>
    </w:div>
    <w:div w:id="789982015">
      <w:bodyDiv w:val="1"/>
      <w:marLeft w:val="0"/>
      <w:marRight w:val="0"/>
      <w:marTop w:val="0"/>
      <w:marBottom w:val="0"/>
      <w:divBdr>
        <w:top w:val="none" w:sz="0" w:space="0" w:color="auto"/>
        <w:left w:val="none" w:sz="0" w:space="0" w:color="auto"/>
        <w:bottom w:val="none" w:sz="0" w:space="0" w:color="auto"/>
        <w:right w:val="none" w:sz="0" w:space="0" w:color="auto"/>
      </w:divBdr>
    </w:div>
    <w:div w:id="791365571">
      <w:bodyDiv w:val="1"/>
      <w:marLeft w:val="0"/>
      <w:marRight w:val="0"/>
      <w:marTop w:val="0"/>
      <w:marBottom w:val="0"/>
      <w:divBdr>
        <w:top w:val="none" w:sz="0" w:space="0" w:color="auto"/>
        <w:left w:val="none" w:sz="0" w:space="0" w:color="auto"/>
        <w:bottom w:val="none" w:sz="0" w:space="0" w:color="auto"/>
        <w:right w:val="none" w:sz="0" w:space="0" w:color="auto"/>
      </w:divBdr>
    </w:div>
    <w:div w:id="791944871">
      <w:bodyDiv w:val="1"/>
      <w:marLeft w:val="0"/>
      <w:marRight w:val="0"/>
      <w:marTop w:val="0"/>
      <w:marBottom w:val="0"/>
      <w:divBdr>
        <w:top w:val="none" w:sz="0" w:space="0" w:color="auto"/>
        <w:left w:val="none" w:sz="0" w:space="0" w:color="auto"/>
        <w:bottom w:val="none" w:sz="0" w:space="0" w:color="auto"/>
        <w:right w:val="none" w:sz="0" w:space="0" w:color="auto"/>
      </w:divBdr>
    </w:div>
    <w:div w:id="792292164">
      <w:bodyDiv w:val="1"/>
      <w:marLeft w:val="0"/>
      <w:marRight w:val="0"/>
      <w:marTop w:val="0"/>
      <w:marBottom w:val="0"/>
      <w:divBdr>
        <w:top w:val="none" w:sz="0" w:space="0" w:color="auto"/>
        <w:left w:val="none" w:sz="0" w:space="0" w:color="auto"/>
        <w:bottom w:val="none" w:sz="0" w:space="0" w:color="auto"/>
        <w:right w:val="none" w:sz="0" w:space="0" w:color="auto"/>
      </w:divBdr>
    </w:div>
    <w:div w:id="792942691">
      <w:bodyDiv w:val="1"/>
      <w:marLeft w:val="0"/>
      <w:marRight w:val="0"/>
      <w:marTop w:val="0"/>
      <w:marBottom w:val="0"/>
      <w:divBdr>
        <w:top w:val="none" w:sz="0" w:space="0" w:color="auto"/>
        <w:left w:val="none" w:sz="0" w:space="0" w:color="auto"/>
        <w:bottom w:val="none" w:sz="0" w:space="0" w:color="auto"/>
        <w:right w:val="none" w:sz="0" w:space="0" w:color="auto"/>
      </w:divBdr>
    </w:div>
    <w:div w:id="793330795">
      <w:bodyDiv w:val="1"/>
      <w:marLeft w:val="0"/>
      <w:marRight w:val="0"/>
      <w:marTop w:val="0"/>
      <w:marBottom w:val="0"/>
      <w:divBdr>
        <w:top w:val="none" w:sz="0" w:space="0" w:color="auto"/>
        <w:left w:val="none" w:sz="0" w:space="0" w:color="auto"/>
        <w:bottom w:val="none" w:sz="0" w:space="0" w:color="auto"/>
        <w:right w:val="none" w:sz="0" w:space="0" w:color="auto"/>
      </w:divBdr>
    </w:div>
    <w:div w:id="793400438">
      <w:bodyDiv w:val="1"/>
      <w:marLeft w:val="0"/>
      <w:marRight w:val="0"/>
      <w:marTop w:val="0"/>
      <w:marBottom w:val="0"/>
      <w:divBdr>
        <w:top w:val="none" w:sz="0" w:space="0" w:color="auto"/>
        <w:left w:val="none" w:sz="0" w:space="0" w:color="auto"/>
        <w:bottom w:val="none" w:sz="0" w:space="0" w:color="auto"/>
        <w:right w:val="none" w:sz="0" w:space="0" w:color="auto"/>
      </w:divBdr>
    </w:div>
    <w:div w:id="793406958">
      <w:bodyDiv w:val="1"/>
      <w:marLeft w:val="0"/>
      <w:marRight w:val="0"/>
      <w:marTop w:val="0"/>
      <w:marBottom w:val="0"/>
      <w:divBdr>
        <w:top w:val="none" w:sz="0" w:space="0" w:color="auto"/>
        <w:left w:val="none" w:sz="0" w:space="0" w:color="auto"/>
        <w:bottom w:val="none" w:sz="0" w:space="0" w:color="auto"/>
        <w:right w:val="none" w:sz="0" w:space="0" w:color="auto"/>
      </w:divBdr>
    </w:div>
    <w:div w:id="793597686">
      <w:bodyDiv w:val="1"/>
      <w:marLeft w:val="0"/>
      <w:marRight w:val="0"/>
      <w:marTop w:val="0"/>
      <w:marBottom w:val="0"/>
      <w:divBdr>
        <w:top w:val="none" w:sz="0" w:space="0" w:color="auto"/>
        <w:left w:val="none" w:sz="0" w:space="0" w:color="auto"/>
        <w:bottom w:val="none" w:sz="0" w:space="0" w:color="auto"/>
        <w:right w:val="none" w:sz="0" w:space="0" w:color="auto"/>
      </w:divBdr>
    </w:div>
    <w:div w:id="794448471">
      <w:bodyDiv w:val="1"/>
      <w:marLeft w:val="0"/>
      <w:marRight w:val="0"/>
      <w:marTop w:val="0"/>
      <w:marBottom w:val="0"/>
      <w:divBdr>
        <w:top w:val="none" w:sz="0" w:space="0" w:color="auto"/>
        <w:left w:val="none" w:sz="0" w:space="0" w:color="auto"/>
        <w:bottom w:val="none" w:sz="0" w:space="0" w:color="auto"/>
        <w:right w:val="none" w:sz="0" w:space="0" w:color="auto"/>
      </w:divBdr>
      <w:divsChild>
        <w:div w:id="1647397390">
          <w:marLeft w:val="0"/>
          <w:marRight w:val="0"/>
          <w:marTop w:val="0"/>
          <w:marBottom w:val="0"/>
          <w:divBdr>
            <w:top w:val="none" w:sz="0" w:space="0" w:color="auto"/>
            <w:left w:val="none" w:sz="0" w:space="0" w:color="auto"/>
            <w:bottom w:val="none" w:sz="0" w:space="0" w:color="auto"/>
            <w:right w:val="none" w:sz="0" w:space="0" w:color="auto"/>
          </w:divBdr>
          <w:divsChild>
            <w:div w:id="1842232844">
              <w:marLeft w:val="0"/>
              <w:marRight w:val="0"/>
              <w:marTop w:val="0"/>
              <w:marBottom w:val="0"/>
              <w:divBdr>
                <w:top w:val="none" w:sz="0" w:space="0" w:color="auto"/>
                <w:left w:val="none" w:sz="0" w:space="0" w:color="auto"/>
                <w:bottom w:val="none" w:sz="0" w:space="0" w:color="auto"/>
                <w:right w:val="none" w:sz="0" w:space="0" w:color="auto"/>
              </w:divBdr>
            </w:div>
          </w:divsChild>
        </w:div>
        <w:div w:id="1078550257">
          <w:marLeft w:val="0"/>
          <w:marRight w:val="0"/>
          <w:marTop w:val="0"/>
          <w:marBottom w:val="240"/>
          <w:divBdr>
            <w:top w:val="none" w:sz="0" w:space="0" w:color="auto"/>
            <w:left w:val="none" w:sz="0" w:space="0" w:color="auto"/>
            <w:bottom w:val="none" w:sz="0" w:space="0" w:color="auto"/>
            <w:right w:val="none" w:sz="0" w:space="0" w:color="auto"/>
          </w:divBdr>
          <w:divsChild>
            <w:div w:id="1323968351">
              <w:marLeft w:val="0"/>
              <w:marRight w:val="0"/>
              <w:marTop w:val="0"/>
              <w:marBottom w:val="600"/>
              <w:divBdr>
                <w:top w:val="none" w:sz="0" w:space="0" w:color="auto"/>
                <w:left w:val="none" w:sz="0" w:space="0" w:color="auto"/>
                <w:bottom w:val="none" w:sz="0" w:space="0" w:color="auto"/>
                <w:right w:val="none" w:sz="0" w:space="0" w:color="auto"/>
              </w:divBdr>
              <w:divsChild>
                <w:div w:id="160313670">
                  <w:marLeft w:val="0"/>
                  <w:marRight w:val="0"/>
                  <w:marTop w:val="0"/>
                  <w:marBottom w:val="0"/>
                  <w:divBdr>
                    <w:top w:val="none" w:sz="0" w:space="0" w:color="auto"/>
                    <w:left w:val="none" w:sz="0" w:space="0" w:color="auto"/>
                    <w:bottom w:val="none" w:sz="0" w:space="0" w:color="auto"/>
                    <w:right w:val="none" w:sz="0" w:space="0" w:color="auto"/>
                  </w:divBdr>
                  <w:divsChild>
                    <w:div w:id="630669116">
                      <w:marLeft w:val="0"/>
                      <w:marRight w:val="0"/>
                      <w:marTop w:val="0"/>
                      <w:marBottom w:val="0"/>
                      <w:divBdr>
                        <w:top w:val="none" w:sz="0" w:space="0" w:color="auto"/>
                        <w:left w:val="none" w:sz="0" w:space="0" w:color="auto"/>
                        <w:bottom w:val="none" w:sz="0" w:space="0" w:color="auto"/>
                        <w:right w:val="none" w:sz="0" w:space="0" w:color="auto"/>
                      </w:divBdr>
                      <w:divsChild>
                        <w:div w:id="640235775">
                          <w:marLeft w:val="0"/>
                          <w:marRight w:val="0"/>
                          <w:marTop w:val="0"/>
                          <w:marBottom w:val="30"/>
                          <w:divBdr>
                            <w:top w:val="none" w:sz="0" w:space="0" w:color="auto"/>
                            <w:left w:val="none" w:sz="0" w:space="0" w:color="auto"/>
                            <w:bottom w:val="none" w:sz="0" w:space="0" w:color="auto"/>
                            <w:right w:val="none" w:sz="0" w:space="0" w:color="auto"/>
                          </w:divBdr>
                        </w:div>
                      </w:divsChild>
                    </w:div>
                  </w:divsChild>
                </w:div>
              </w:divsChild>
            </w:div>
            <w:div w:id="305286407">
              <w:marLeft w:val="0"/>
              <w:marRight w:val="0"/>
              <w:marTop w:val="0"/>
              <w:marBottom w:val="600"/>
              <w:divBdr>
                <w:top w:val="none" w:sz="0" w:space="0" w:color="auto"/>
                <w:left w:val="none" w:sz="0" w:space="0" w:color="auto"/>
                <w:bottom w:val="none" w:sz="0" w:space="0" w:color="auto"/>
                <w:right w:val="none" w:sz="0" w:space="0" w:color="auto"/>
              </w:divBdr>
              <w:divsChild>
                <w:div w:id="1969705443">
                  <w:marLeft w:val="0"/>
                  <w:marRight w:val="0"/>
                  <w:marTop w:val="0"/>
                  <w:marBottom w:val="0"/>
                  <w:divBdr>
                    <w:top w:val="none" w:sz="0" w:space="0" w:color="auto"/>
                    <w:left w:val="none" w:sz="0" w:space="0" w:color="auto"/>
                    <w:bottom w:val="none" w:sz="0" w:space="0" w:color="auto"/>
                    <w:right w:val="none" w:sz="0" w:space="0" w:color="auto"/>
                  </w:divBdr>
                  <w:divsChild>
                    <w:div w:id="1626345549">
                      <w:marLeft w:val="0"/>
                      <w:marRight w:val="0"/>
                      <w:marTop w:val="0"/>
                      <w:marBottom w:val="0"/>
                      <w:divBdr>
                        <w:top w:val="none" w:sz="0" w:space="0" w:color="auto"/>
                        <w:left w:val="none" w:sz="0" w:space="0" w:color="auto"/>
                        <w:bottom w:val="none" w:sz="0" w:space="0" w:color="auto"/>
                        <w:right w:val="none" w:sz="0" w:space="0" w:color="auto"/>
                      </w:divBdr>
                      <w:divsChild>
                        <w:div w:id="121120099">
                          <w:marLeft w:val="0"/>
                          <w:marRight w:val="0"/>
                          <w:marTop w:val="0"/>
                          <w:marBottom w:val="0"/>
                          <w:divBdr>
                            <w:top w:val="none" w:sz="0" w:space="0" w:color="auto"/>
                            <w:left w:val="none" w:sz="0" w:space="0" w:color="auto"/>
                            <w:bottom w:val="none" w:sz="0" w:space="0" w:color="auto"/>
                            <w:right w:val="none" w:sz="0" w:space="0" w:color="auto"/>
                          </w:divBdr>
                          <w:divsChild>
                            <w:div w:id="116875534">
                              <w:marLeft w:val="0"/>
                              <w:marRight w:val="0"/>
                              <w:marTop w:val="0"/>
                              <w:marBottom w:val="0"/>
                              <w:divBdr>
                                <w:top w:val="none" w:sz="0" w:space="0" w:color="auto"/>
                                <w:left w:val="none" w:sz="0" w:space="0" w:color="auto"/>
                                <w:bottom w:val="none" w:sz="0" w:space="0" w:color="auto"/>
                                <w:right w:val="none" w:sz="0" w:space="0" w:color="auto"/>
                              </w:divBdr>
                              <w:divsChild>
                                <w:div w:id="2001888164">
                                  <w:marLeft w:val="0"/>
                                  <w:marRight w:val="0"/>
                                  <w:marTop w:val="0"/>
                                  <w:marBottom w:val="0"/>
                                  <w:divBdr>
                                    <w:top w:val="none" w:sz="0" w:space="0" w:color="auto"/>
                                    <w:left w:val="none" w:sz="0" w:space="0" w:color="auto"/>
                                    <w:bottom w:val="none" w:sz="0" w:space="0" w:color="auto"/>
                                    <w:right w:val="none" w:sz="0" w:space="0" w:color="auto"/>
                                  </w:divBdr>
                                  <w:divsChild>
                                    <w:div w:id="1874531753">
                                      <w:marLeft w:val="0"/>
                                      <w:marRight w:val="0"/>
                                      <w:marTop w:val="0"/>
                                      <w:marBottom w:val="0"/>
                                      <w:divBdr>
                                        <w:top w:val="none" w:sz="0" w:space="0" w:color="auto"/>
                                        <w:left w:val="none" w:sz="0" w:space="0" w:color="auto"/>
                                        <w:bottom w:val="none" w:sz="0" w:space="0" w:color="auto"/>
                                        <w:right w:val="none" w:sz="0" w:space="0" w:color="auto"/>
                                      </w:divBdr>
                                    </w:div>
                                  </w:divsChild>
                                </w:div>
                                <w:div w:id="185097610">
                                  <w:marLeft w:val="0"/>
                                  <w:marRight w:val="0"/>
                                  <w:marTop w:val="0"/>
                                  <w:marBottom w:val="0"/>
                                  <w:divBdr>
                                    <w:top w:val="none" w:sz="0" w:space="0" w:color="auto"/>
                                    <w:left w:val="none" w:sz="0" w:space="0" w:color="auto"/>
                                    <w:bottom w:val="none" w:sz="0" w:space="0" w:color="auto"/>
                                    <w:right w:val="none" w:sz="0" w:space="0" w:color="auto"/>
                                  </w:divBdr>
                                  <w:divsChild>
                                    <w:div w:id="830483893">
                                      <w:marLeft w:val="0"/>
                                      <w:marRight w:val="0"/>
                                      <w:marTop w:val="0"/>
                                      <w:marBottom w:val="0"/>
                                      <w:divBdr>
                                        <w:top w:val="none" w:sz="0" w:space="0" w:color="auto"/>
                                        <w:left w:val="none" w:sz="0" w:space="0" w:color="auto"/>
                                        <w:bottom w:val="none" w:sz="0" w:space="0" w:color="auto"/>
                                        <w:right w:val="none" w:sz="0" w:space="0" w:color="auto"/>
                                      </w:divBdr>
                                    </w:div>
                                  </w:divsChild>
                                </w:div>
                                <w:div w:id="1239558591">
                                  <w:marLeft w:val="0"/>
                                  <w:marRight w:val="0"/>
                                  <w:marTop w:val="0"/>
                                  <w:marBottom w:val="0"/>
                                  <w:divBdr>
                                    <w:top w:val="none" w:sz="0" w:space="0" w:color="auto"/>
                                    <w:left w:val="none" w:sz="0" w:space="0" w:color="auto"/>
                                    <w:bottom w:val="none" w:sz="0" w:space="0" w:color="auto"/>
                                    <w:right w:val="none" w:sz="0" w:space="0" w:color="auto"/>
                                  </w:divBdr>
                                  <w:divsChild>
                                    <w:div w:id="757016998">
                                      <w:marLeft w:val="0"/>
                                      <w:marRight w:val="0"/>
                                      <w:marTop w:val="0"/>
                                      <w:marBottom w:val="0"/>
                                      <w:divBdr>
                                        <w:top w:val="none" w:sz="0" w:space="0" w:color="auto"/>
                                        <w:left w:val="none" w:sz="0" w:space="0" w:color="auto"/>
                                        <w:bottom w:val="none" w:sz="0" w:space="0" w:color="auto"/>
                                        <w:right w:val="none" w:sz="0" w:space="0" w:color="auto"/>
                                      </w:divBdr>
                                    </w:div>
                                  </w:divsChild>
                                </w:div>
                                <w:div w:id="2051106689">
                                  <w:marLeft w:val="0"/>
                                  <w:marRight w:val="0"/>
                                  <w:marTop w:val="0"/>
                                  <w:marBottom w:val="0"/>
                                  <w:divBdr>
                                    <w:top w:val="none" w:sz="0" w:space="0" w:color="auto"/>
                                    <w:left w:val="none" w:sz="0" w:space="0" w:color="auto"/>
                                    <w:bottom w:val="none" w:sz="0" w:space="0" w:color="auto"/>
                                    <w:right w:val="none" w:sz="0" w:space="0" w:color="auto"/>
                                  </w:divBdr>
                                  <w:divsChild>
                                    <w:div w:id="561256569">
                                      <w:marLeft w:val="0"/>
                                      <w:marRight w:val="0"/>
                                      <w:marTop w:val="0"/>
                                      <w:marBottom w:val="0"/>
                                      <w:divBdr>
                                        <w:top w:val="none" w:sz="0" w:space="0" w:color="auto"/>
                                        <w:left w:val="none" w:sz="0" w:space="0" w:color="auto"/>
                                        <w:bottom w:val="none" w:sz="0" w:space="0" w:color="auto"/>
                                        <w:right w:val="none" w:sz="0" w:space="0" w:color="auto"/>
                                      </w:divBdr>
                                    </w:div>
                                  </w:divsChild>
                                </w:div>
                                <w:div w:id="1277129649">
                                  <w:marLeft w:val="0"/>
                                  <w:marRight w:val="0"/>
                                  <w:marTop w:val="0"/>
                                  <w:marBottom w:val="0"/>
                                  <w:divBdr>
                                    <w:top w:val="none" w:sz="0" w:space="0" w:color="auto"/>
                                    <w:left w:val="none" w:sz="0" w:space="0" w:color="auto"/>
                                    <w:bottom w:val="none" w:sz="0" w:space="0" w:color="auto"/>
                                    <w:right w:val="none" w:sz="0" w:space="0" w:color="auto"/>
                                  </w:divBdr>
                                  <w:divsChild>
                                    <w:div w:id="159855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7412862">
              <w:marLeft w:val="0"/>
              <w:marRight w:val="0"/>
              <w:marTop w:val="0"/>
              <w:marBottom w:val="600"/>
              <w:divBdr>
                <w:top w:val="none" w:sz="0" w:space="0" w:color="auto"/>
                <w:left w:val="none" w:sz="0" w:space="0" w:color="auto"/>
                <w:bottom w:val="none" w:sz="0" w:space="0" w:color="auto"/>
                <w:right w:val="none" w:sz="0" w:space="0" w:color="auto"/>
              </w:divBdr>
              <w:divsChild>
                <w:div w:id="1595086687">
                  <w:marLeft w:val="0"/>
                  <w:marRight w:val="0"/>
                  <w:marTop w:val="0"/>
                  <w:marBottom w:val="0"/>
                  <w:divBdr>
                    <w:top w:val="none" w:sz="0" w:space="0" w:color="auto"/>
                    <w:left w:val="none" w:sz="0" w:space="0" w:color="auto"/>
                    <w:bottom w:val="none" w:sz="0" w:space="0" w:color="auto"/>
                    <w:right w:val="none" w:sz="0" w:space="0" w:color="auto"/>
                  </w:divBdr>
                  <w:divsChild>
                    <w:div w:id="1850215070">
                      <w:marLeft w:val="0"/>
                      <w:marRight w:val="0"/>
                      <w:marTop w:val="0"/>
                      <w:marBottom w:val="0"/>
                      <w:divBdr>
                        <w:top w:val="none" w:sz="0" w:space="0" w:color="auto"/>
                        <w:left w:val="none" w:sz="0" w:space="0" w:color="auto"/>
                        <w:bottom w:val="none" w:sz="0" w:space="0" w:color="auto"/>
                        <w:right w:val="none" w:sz="0" w:space="0" w:color="auto"/>
                      </w:divBdr>
                      <w:divsChild>
                        <w:div w:id="690762792">
                          <w:marLeft w:val="0"/>
                          <w:marRight w:val="0"/>
                          <w:marTop w:val="0"/>
                          <w:marBottom w:val="0"/>
                          <w:divBdr>
                            <w:top w:val="none" w:sz="0" w:space="0" w:color="auto"/>
                            <w:left w:val="none" w:sz="0" w:space="0" w:color="auto"/>
                            <w:bottom w:val="none" w:sz="0" w:space="0" w:color="auto"/>
                            <w:right w:val="none" w:sz="0" w:space="0" w:color="auto"/>
                          </w:divBdr>
                          <w:divsChild>
                            <w:div w:id="1195193595">
                              <w:marLeft w:val="0"/>
                              <w:marRight w:val="0"/>
                              <w:marTop w:val="0"/>
                              <w:marBottom w:val="0"/>
                              <w:divBdr>
                                <w:top w:val="none" w:sz="0" w:space="0" w:color="auto"/>
                                <w:left w:val="none" w:sz="0" w:space="0" w:color="auto"/>
                                <w:bottom w:val="none" w:sz="0" w:space="0" w:color="auto"/>
                                <w:right w:val="none" w:sz="0" w:space="0" w:color="auto"/>
                              </w:divBdr>
                              <w:divsChild>
                                <w:div w:id="729427397">
                                  <w:marLeft w:val="0"/>
                                  <w:marRight w:val="0"/>
                                  <w:marTop w:val="0"/>
                                  <w:marBottom w:val="0"/>
                                  <w:divBdr>
                                    <w:top w:val="none" w:sz="0" w:space="0" w:color="auto"/>
                                    <w:left w:val="none" w:sz="0" w:space="0" w:color="auto"/>
                                    <w:bottom w:val="none" w:sz="0" w:space="0" w:color="auto"/>
                                    <w:right w:val="none" w:sz="0" w:space="0" w:color="auto"/>
                                  </w:divBdr>
                                  <w:divsChild>
                                    <w:div w:id="472455020">
                                      <w:marLeft w:val="0"/>
                                      <w:marRight w:val="0"/>
                                      <w:marTop w:val="0"/>
                                      <w:marBottom w:val="0"/>
                                      <w:divBdr>
                                        <w:top w:val="none" w:sz="0" w:space="0" w:color="auto"/>
                                        <w:left w:val="none" w:sz="0" w:space="0" w:color="auto"/>
                                        <w:bottom w:val="none" w:sz="0" w:space="0" w:color="auto"/>
                                        <w:right w:val="none" w:sz="0" w:space="0" w:color="auto"/>
                                      </w:divBdr>
                                    </w:div>
                                  </w:divsChild>
                                </w:div>
                                <w:div w:id="1293943827">
                                  <w:marLeft w:val="0"/>
                                  <w:marRight w:val="0"/>
                                  <w:marTop w:val="0"/>
                                  <w:marBottom w:val="0"/>
                                  <w:divBdr>
                                    <w:top w:val="none" w:sz="0" w:space="0" w:color="auto"/>
                                    <w:left w:val="none" w:sz="0" w:space="0" w:color="auto"/>
                                    <w:bottom w:val="none" w:sz="0" w:space="0" w:color="auto"/>
                                    <w:right w:val="none" w:sz="0" w:space="0" w:color="auto"/>
                                  </w:divBdr>
                                  <w:divsChild>
                                    <w:div w:id="26640095">
                                      <w:marLeft w:val="0"/>
                                      <w:marRight w:val="0"/>
                                      <w:marTop w:val="0"/>
                                      <w:marBottom w:val="0"/>
                                      <w:divBdr>
                                        <w:top w:val="none" w:sz="0" w:space="0" w:color="auto"/>
                                        <w:left w:val="none" w:sz="0" w:space="0" w:color="auto"/>
                                        <w:bottom w:val="none" w:sz="0" w:space="0" w:color="auto"/>
                                        <w:right w:val="none" w:sz="0" w:space="0" w:color="auto"/>
                                      </w:divBdr>
                                    </w:div>
                                  </w:divsChild>
                                </w:div>
                                <w:div w:id="470636439">
                                  <w:marLeft w:val="0"/>
                                  <w:marRight w:val="0"/>
                                  <w:marTop w:val="0"/>
                                  <w:marBottom w:val="0"/>
                                  <w:divBdr>
                                    <w:top w:val="none" w:sz="0" w:space="0" w:color="auto"/>
                                    <w:left w:val="none" w:sz="0" w:space="0" w:color="auto"/>
                                    <w:bottom w:val="none" w:sz="0" w:space="0" w:color="auto"/>
                                    <w:right w:val="none" w:sz="0" w:space="0" w:color="auto"/>
                                  </w:divBdr>
                                  <w:divsChild>
                                    <w:div w:id="1293515101">
                                      <w:marLeft w:val="0"/>
                                      <w:marRight w:val="0"/>
                                      <w:marTop w:val="0"/>
                                      <w:marBottom w:val="0"/>
                                      <w:divBdr>
                                        <w:top w:val="none" w:sz="0" w:space="0" w:color="auto"/>
                                        <w:left w:val="none" w:sz="0" w:space="0" w:color="auto"/>
                                        <w:bottom w:val="none" w:sz="0" w:space="0" w:color="auto"/>
                                        <w:right w:val="none" w:sz="0" w:space="0" w:color="auto"/>
                                      </w:divBdr>
                                    </w:div>
                                  </w:divsChild>
                                </w:div>
                                <w:div w:id="1801459188">
                                  <w:marLeft w:val="0"/>
                                  <w:marRight w:val="0"/>
                                  <w:marTop w:val="0"/>
                                  <w:marBottom w:val="0"/>
                                  <w:divBdr>
                                    <w:top w:val="none" w:sz="0" w:space="0" w:color="auto"/>
                                    <w:left w:val="none" w:sz="0" w:space="0" w:color="auto"/>
                                    <w:bottom w:val="none" w:sz="0" w:space="0" w:color="auto"/>
                                    <w:right w:val="none" w:sz="0" w:space="0" w:color="auto"/>
                                  </w:divBdr>
                                  <w:divsChild>
                                    <w:div w:id="1317877593">
                                      <w:marLeft w:val="0"/>
                                      <w:marRight w:val="0"/>
                                      <w:marTop w:val="0"/>
                                      <w:marBottom w:val="0"/>
                                      <w:divBdr>
                                        <w:top w:val="none" w:sz="0" w:space="0" w:color="auto"/>
                                        <w:left w:val="none" w:sz="0" w:space="0" w:color="auto"/>
                                        <w:bottom w:val="none" w:sz="0" w:space="0" w:color="auto"/>
                                        <w:right w:val="none" w:sz="0" w:space="0" w:color="auto"/>
                                      </w:divBdr>
                                    </w:div>
                                  </w:divsChild>
                                </w:div>
                                <w:div w:id="1152714427">
                                  <w:marLeft w:val="0"/>
                                  <w:marRight w:val="0"/>
                                  <w:marTop w:val="0"/>
                                  <w:marBottom w:val="0"/>
                                  <w:divBdr>
                                    <w:top w:val="none" w:sz="0" w:space="0" w:color="auto"/>
                                    <w:left w:val="none" w:sz="0" w:space="0" w:color="auto"/>
                                    <w:bottom w:val="none" w:sz="0" w:space="0" w:color="auto"/>
                                    <w:right w:val="none" w:sz="0" w:space="0" w:color="auto"/>
                                  </w:divBdr>
                                  <w:divsChild>
                                    <w:div w:id="790442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4221222">
              <w:marLeft w:val="0"/>
              <w:marRight w:val="0"/>
              <w:marTop w:val="0"/>
              <w:marBottom w:val="600"/>
              <w:divBdr>
                <w:top w:val="none" w:sz="0" w:space="0" w:color="auto"/>
                <w:left w:val="none" w:sz="0" w:space="0" w:color="auto"/>
                <w:bottom w:val="none" w:sz="0" w:space="0" w:color="auto"/>
                <w:right w:val="none" w:sz="0" w:space="0" w:color="auto"/>
              </w:divBdr>
              <w:divsChild>
                <w:div w:id="2114084254">
                  <w:marLeft w:val="0"/>
                  <w:marRight w:val="0"/>
                  <w:marTop w:val="0"/>
                  <w:marBottom w:val="0"/>
                  <w:divBdr>
                    <w:top w:val="none" w:sz="0" w:space="0" w:color="auto"/>
                    <w:left w:val="none" w:sz="0" w:space="0" w:color="auto"/>
                    <w:bottom w:val="none" w:sz="0" w:space="0" w:color="auto"/>
                    <w:right w:val="none" w:sz="0" w:space="0" w:color="auto"/>
                  </w:divBdr>
                  <w:divsChild>
                    <w:div w:id="1888838082">
                      <w:marLeft w:val="0"/>
                      <w:marRight w:val="0"/>
                      <w:marTop w:val="0"/>
                      <w:marBottom w:val="0"/>
                      <w:divBdr>
                        <w:top w:val="none" w:sz="0" w:space="0" w:color="auto"/>
                        <w:left w:val="none" w:sz="0" w:space="0" w:color="auto"/>
                        <w:bottom w:val="none" w:sz="0" w:space="0" w:color="auto"/>
                        <w:right w:val="none" w:sz="0" w:space="0" w:color="auto"/>
                      </w:divBdr>
                      <w:divsChild>
                        <w:div w:id="1144929517">
                          <w:marLeft w:val="0"/>
                          <w:marRight w:val="0"/>
                          <w:marTop w:val="0"/>
                          <w:marBottom w:val="0"/>
                          <w:divBdr>
                            <w:top w:val="none" w:sz="0" w:space="0" w:color="auto"/>
                            <w:left w:val="none" w:sz="0" w:space="0" w:color="auto"/>
                            <w:bottom w:val="none" w:sz="0" w:space="0" w:color="auto"/>
                            <w:right w:val="none" w:sz="0" w:space="0" w:color="auto"/>
                          </w:divBdr>
                          <w:divsChild>
                            <w:div w:id="911890944">
                              <w:marLeft w:val="0"/>
                              <w:marRight w:val="0"/>
                              <w:marTop w:val="0"/>
                              <w:marBottom w:val="0"/>
                              <w:divBdr>
                                <w:top w:val="none" w:sz="0" w:space="0" w:color="auto"/>
                                <w:left w:val="none" w:sz="0" w:space="0" w:color="auto"/>
                                <w:bottom w:val="none" w:sz="0" w:space="0" w:color="auto"/>
                                <w:right w:val="none" w:sz="0" w:space="0" w:color="auto"/>
                              </w:divBdr>
                              <w:divsChild>
                                <w:div w:id="371148757">
                                  <w:marLeft w:val="0"/>
                                  <w:marRight w:val="0"/>
                                  <w:marTop w:val="0"/>
                                  <w:marBottom w:val="0"/>
                                  <w:divBdr>
                                    <w:top w:val="none" w:sz="0" w:space="0" w:color="auto"/>
                                    <w:left w:val="none" w:sz="0" w:space="0" w:color="auto"/>
                                    <w:bottom w:val="none" w:sz="0" w:space="0" w:color="auto"/>
                                    <w:right w:val="none" w:sz="0" w:space="0" w:color="auto"/>
                                  </w:divBdr>
                                  <w:divsChild>
                                    <w:div w:id="1706441139">
                                      <w:marLeft w:val="0"/>
                                      <w:marRight w:val="0"/>
                                      <w:marTop w:val="0"/>
                                      <w:marBottom w:val="0"/>
                                      <w:divBdr>
                                        <w:top w:val="none" w:sz="0" w:space="0" w:color="auto"/>
                                        <w:left w:val="none" w:sz="0" w:space="0" w:color="auto"/>
                                        <w:bottom w:val="none" w:sz="0" w:space="0" w:color="auto"/>
                                        <w:right w:val="none" w:sz="0" w:space="0" w:color="auto"/>
                                      </w:divBdr>
                                    </w:div>
                                  </w:divsChild>
                                </w:div>
                                <w:div w:id="485097591">
                                  <w:marLeft w:val="0"/>
                                  <w:marRight w:val="0"/>
                                  <w:marTop w:val="0"/>
                                  <w:marBottom w:val="0"/>
                                  <w:divBdr>
                                    <w:top w:val="none" w:sz="0" w:space="0" w:color="auto"/>
                                    <w:left w:val="none" w:sz="0" w:space="0" w:color="auto"/>
                                    <w:bottom w:val="none" w:sz="0" w:space="0" w:color="auto"/>
                                    <w:right w:val="none" w:sz="0" w:space="0" w:color="auto"/>
                                  </w:divBdr>
                                  <w:divsChild>
                                    <w:div w:id="1727143335">
                                      <w:marLeft w:val="0"/>
                                      <w:marRight w:val="0"/>
                                      <w:marTop w:val="0"/>
                                      <w:marBottom w:val="0"/>
                                      <w:divBdr>
                                        <w:top w:val="none" w:sz="0" w:space="0" w:color="auto"/>
                                        <w:left w:val="none" w:sz="0" w:space="0" w:color="auto"/>
                                        <w:bottom w:val="none" w:sz="0" w:space="0" w:color="auto"/>
                                        <w:right w:val="none" w:sz="0" w:space="0" w:color="auto"/>
                                      </w:divBdr>
                                    </w:div>
                                  </w:divsChild>
                                </w:div>
                                <w:div w:id="1491406913">
                                  <w:marLeft w:val="0"/>
                                  <w:marRight w:val="0"/>
                                  <w:marTop w:val="0"/>
                                  <w:marBottom w:val="0"/>
                                  <w:divBdr>
                                    <w:top w:val="none" w:sz="0" w:space="0" w:color="auto"/>
                                    <w:left w:val="none" w:sz="0" w:space="0" w:color="auto"/>
                                    <w:bottom w:val="none" w:sz="0" w:space="0" w:color="auto"/>
                                    <w:right w:val="none" w:sz="0" w:space="0" w:color="auto"/>
                                  </w:divBdr>
                                  <w:divsChild>
                                    <w:div w:id="1376923797">
                                      <w:marLeft w:val="0"/>
                                      <w:marRight w:val="0"/>
                                      <w:marTop w:val="0"/>
                                      <w:marBottom w:val="0"/>
                                      <w:divBdr>
                                        <w:top w:val="none" w:sz="0" w:space="0" w:color="auto"/>
                                        <w:left w:val="none" w:sz="0" w:space="0" w:color="auto"/>
                                        <w:bottom w:val="none" w:sz="0" w:space="0" w:color="auto"/>
                                        <w:right w:val="none" w:sz="0" w:space="0" w:color="auto"/>
                                      </w:divBdr>
                                    </w:div>
                                  </w:divsChild>
                                </w:div>
                                <w:div w:id="1376781414">
                                  <w:marLeft w:val="0"/>
                                  <w:marRight w:val="0"/>
                                  <w:marTop w:val="0"/>
                                  <w:marBottom w:val="0"/>
                                  <w:divBdr>
                                    <w:top w:val="none" w:sz="0" w:space="0" w:color="auto"/>
                                    <w:left w:val="none" w:sz="0" w:space="0" w:color="auto"/>
                                    <w:bottom w:val="none" w:sz="0" w:space="0" w:color="auto"/>
                                    <w:right w:val="none" w:sz="0" w:space="0" w:color="auto"/>
                                  </w:divBdr>
                                  <w:divsChild>
                                    <w:div w:id="607667263">
                                      <w:marLeft w:val="0"/>
                                      <w:marRight w:val="0"/>
                                      <w:marTop w:val="0"/>
                                      <w:marBottom w:val="0"/>
                                      <w:divBdr>
                                        <w:top w:val="none" w:sz="0" w:space="0" w:color="auto"/>
                                        <w:left w:val="none" w:sz="0" w:space="0" w:color="auto"/>
                                        <w:bottom w:val="none" w:sz="0" w:space="0" w:color="auto"/>
                                        <w:right w:val="none" w:sz="0" w:space="0" w:color="auto"/>
                                      </w:divBdr>
                                    </w:div>
                                  </w:divsChild>
                                </w:div>
                                <w:div w:id="1977568319">
                                  <w:marLeft w:val="0"/>
                                  <w:marRight w:val="0"/>
                                  <w:marTop w:val="0"/>
                                  <w:marBottom w:val="0"/>
                                  <w:divBdr>
                                    <w:top w:val="none" w:sz="0" w:space="0" w:color="auto"/>
                                    <w:left w:val="none" w:sz="0" w:space="0" w:color="auto"/>
                                    <w:bottom w:val="none" w:sz="0" w:space="0" w:color="auto"/>
                                    <w:right w:val="none" w:sz="0" w:space="0" w:color="auto"/>
                                  </w:divBdr>
                                  <w:divsChild>
                                    <w:div w:id="1498110061">
                                      <w:marLeft w:val="0"/>
                                      <w:marRight w:val="0"/>
                                      <w:marTop w:val="0"/>
                                      <w:marBottom w:val="0"/>
                                      <w:divBdr>
                                        <w:top w:val="none" w:sz="0" w:space="0" w:color="auto"/>
                                        <w:left w:val="none" w:sz="0" w:space="0" w:color="auto"/>
                                        <w:bottom w:val="none" w:sz="0" w:space="0" w:color="auto"/>
                                        <w:right w:val="none" w:sz="0" w:space="0" w:color="auto"/>
                                      </w:divBdr>
                                    </w:div>
                                  </w:divsChild>
                                </w:div>
                                <w:div w:id="1001012049">
                                  <w:marLeft w:val="0"/>
                                  <w:marRight w:val="0"/>
                                  <w:marTop w:val="0"/>
                                  <w:marBottom w:val="0"/>
                                  <w:divBdr>
                                    <w:top w:val="none" w:sz="0" w:space="0" w:color="auto"/>
                                    <w:left w:val="none" w:sz="0" w:space="0" w:color="auto"/>
                                    <w:bottom w:val="none" w:sz="0" w:space="0" w:color="auto"/>
                                    <w:right w:val="none" w:sz="0" w:space="0" w:color="auto"/>
                                  </w:divBdr>
                                  <w:divsChild>
                                    <w:div w:id="75439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2744395">
              <w:marLeft w:val="0"/>
              <w:marRight w:val="0"/>
              <w:marTop w:val="0"/>
              <w:marBottom w:val="600"/>
              <w:divBdr>
                <w:top w:val="none" w:sz="0" w:space="0" w:color="auto"/>
                <w:left w:val="none" w:sz="0" w:space="0" w:color="auto"/>
                <w:bottom w:val="none" w:sz="0" w:space="0" w:color="auto"/>
                <w:right w:val="none" w:sz="0" w:space="0" w:color="auto"/>
              </w:divBdr>
              <w:divsChild>
                <w:div w:id="1767849022">
                  <w:marLeft w:val="0"/>
                  <w:marRight w:val="0"/>
                  <w:marTop w:val="0"/>
                  <w:marBottom w:val="0"/>
                  <w:divBdr>
                    <w:top w:val="none" w:sz="0" w:space="0" w:color="auto"/>
                    <w:left w:val="none" w:sz="0" w:space="0" w:color="auto"/>
                    <w:bottom w:val="none" w:sz="0" w:space="0" w:color="auto"/>
                    <w:right w:val="none" w:sz="0" w:space="0" w:color="auto"/>
                  </w:divBdr>
                  <w:divsChild>
                    <w:div w:id="928972813">
                      <w:marLeft w:val="0"/>
                      <w:marRight w:val="0"/>
                      <w:marTop w:val="0"/>
                      <w:marBottom w:val="0"/>
                      <w:divBdr>
                        <w:top w:val="none" w:sz="0" w:space="0" w:color="auto"/>
                        <w:left w:val="none" w:sz="0" w:space="0" w:color="auto"/>
                        <w:bottom w:val="none" w:sz="0" w:space="0" w:color="auto"/>
                        <w:right w:val="none" w:sz="0" w:space="0" w:color="auto"/>
                      </w:divBdr>
                      <w:divsChild>
                        <w:div w:id="1817795528">
                          <w:marLeft w:val="0"/>
                          <w:marRight w:val="0"/>
                          <w:marTop w:val="0"/>
                          <w:marBottom w:val="0"/>
                          <w:divBdr>
                            <w:top w:val="none" w:sz="0" w:space="0" w:color="auto"/>
                            <w:left w:val="none" w:sz="0" w:space="0" w:color="auto"/>
                            <w:bottom w:val="none" w:sz="0" w:space="0" w:color="auto"/>
                            <w:right w:val="none" w:sz="0" w:space="0" w:color="auto"/>
                          </w:divBdr>
                          <w:divsChild>
                            <w:div w:id="1434276249">
                              <w:marLeft w:val="0"/>
                              <w:marRight w:val="0"/>
                              <w:marTop w:val="0"/>
                              <w:marBottom w:val="0"/>
                              <w:divBdr>
                                <w:top w:val="none" w:sz="0" w:space="0" w:color="auto"/>
                                <w:left w:val="none" w:sz="0" w:space="0" w:color="auto"/>
                                <w:bottom w:val="none" w:sz="0" w:space="0" w:color="auto"/>
                                <w:right w:val="none" w:sz="0" w:space="0" w:color="auto"/>
                              </w:divBdr>
                              <w:divsChild>
                                <w:div w:id="302082103">
                                  <w:marLeft w:val="0"/>
                                  <w:marRight w:val="0"/>
                                  <w:marTop w:val="0"/>
                                  <w:marBottom w:val="0"/>
                                  <w:divBdr>
                                    <w:top w:val="none" w:sz="0" w:space="0" w:color="auto"/>
                                    <w:left w:val="none" w:sz="0" w:space="0" w:color="auto"/>
                                    <w:bottom w:val="none" w:sz="0" w:space="0" w:color="auto"/>
                                    <w:right w:val="none" w:sz="0" w:space="0" w:color="auto"/>
                                  </w:divBdr>
                                  <w:divsChild>
                                    <w:div w:id="932200913">
                                      <w:marLeft w:val="0"/>
                                      <w:marRight w:val="0"/>
                                      <w:marTop w:val="0"/>
                                      <w:marBottom w:val="0"/>
                                      <w:divBdr>
                                        <w:top w:val="none" w:sz="0" w:space="0" w:color="auto"/>
                                        <w:left w:val="none" w:sz="0" w:space="0" w:color="auto"/>
                                        <w:bottom w:val="none" w:sz="0" w:space="0" w:color="auto"/>
                                        <w:right w:val="none" w:sz="0" w:space="0" w:color="auto"/>
                                      </w:divBdr>
                                    </w:div>
                                  </w:divsChild>
                                </w:div>
                                <w:div w:id="322243522">
                                  <w:marLeft w:val="0"/>
                                  <w:marRight w:val="0"/>
                                  <w:marTop w:val="0"/>
                                  <w:marBottom w:val="0"/>
                                  <w:divBdr>
                                    <w:top w:val="none" w:sz="0" w:space="0" w:color="auto"/>
                                    <w:left w:val="none" w:sz="0" w:space="0" w:color="auto"/>
                                    <w:bottom w:val="none" w:sz="0" w:space="0" w:color="auto"/>
                                    <w:right w:val="none" w:sz="0" w:space="0" w:color="auto"/>
                                  </w:divBdr>
                                  <w:divsChild>
                                    <w:div w:id="487677042">
                                      <w:marLeft w:val="0"/>
                                      <w:marRight w:val="0"/>
                                      <w:marTop w:val="0"/>
                                      <w:marBottom w:val="0"/>
                                      <w:divBdr>
                                        <w:top w:val="none" w:sz="0" w:space="0" w:color="auto"/>
                                        <w:left w:val="none" w:sz="0" w:space="0" w:color="auto"/>
                                        <w:bottom w:val="none" w:sz="0" w:space="0" w:color="auto"/>
                                        <w:right w:val="none" w:sz="0" w:space="0" w:color="auto"/>
                                      </w:divBdr>
                                    </w:div>
                                  </w:divsChild>
                                </w:div>
                                <w:div w:id="1009213458">
                                  <w:marLeft w:val="0"/>
                                  <w:marRight w:val="0"/>
                                  <w:marTop w:val="0"/>
                                  <w:marBottom w:val="0"/>
                                  <w:divBdr>
                                    <w:top w:val="none" w:sz="0" w:space="0" w:color="auto"/>
                                    <w:left w:val="none" w:sz="0" w:space="0" w:color="auto"/>
                                    <w:bottom w:val="none" w:sz="0" w:space="0" w:color="auto"/>
                                    <w:right w:val="none" w:sz="0" w:space="0" w:color="auto"/>
                                  </w:divBdr>
                                  <w:divsChild>
                                    <w:div w:id="181751725">
                                      <w:marLeft w:val="0"/>
                                      <w:marRight w:val="0"/>
                                      <w:marTop w:val="0"/>
                                      <w:marBottom w:val="0"/>
                                      <w:divBdr>
                                        <w:top w:val="none" w:sz="0" w:space="0" w:color="auto"/>
                                        <w:left w:val="none" w:sz="0" w:space="0" w:color="auto"/>
                                        <w:bottom w:val="none" w:sz="0" w:space="0" w:color="auto"/>
                                        <w:right w:val="none" w:sz="0" w:space="0" w:color="auto"/>
                                      </w:divBdr>
                                    </w:div>
                                  </w:divsChild>
                                </w:div>
                                <w:div w:id="686761222">
                                  <w:marLeft w:val="0"/>
                                  <w:marRight w:val="0"/>
                                  <w:marTop w:val="0"/>
                                  <w:marBottom w:val="0"/>
                                  <w:divBdr>
                                    <w:top w:val="none" w:sz="0" w:space="0" w:color="auto"/>
                                    <w:left w:val="none" w:sz="0" w:space="0" w:color="auto"/>
                                    <w:bottom w:val="none" w:sz="0" w:space="0" w:color="auto"/>
                                    <w:right w:val="none" w:sz="0" w:space="0" w:color="auto"/>
                                  </w:divBdr>
                                  <w:divsChild>
                                    <w:div w:id="1144737952">
                                      <w:marLeft w:val="0"/>
                                      <w:marRight w:val="0"/>
                                      <w:marTop w:val="0"/>
                                      <w:marBottom w:val="0"/>
                                      <w:divBdr>
                                        <w:top w:val="none" w:sz="0" w:space="0" w:color="auto"/>
                                        <w:left w:val="none" w:sz="0" w:space="0" w:color="auto"/>
                                        <w:bottom w:val="none" w:sz="0" w:space="0" w:color="auto"/>
                                        <w:right w:val="none" w:sz="0" w:space="0" w:color="auto"/>
                                      </w:divBdr>
                                    </w:div>
                                  </w:divsChild>
                                </w:div>
                                <w:div w:id="171728554">
                                  <w:marLeft w:val="0"/>
                                  <w:marRight w:val="0"/>
                                  <w:marTop w:val="0"/>
                                  <w:marBottom w:val="0"/>
                                  <w:divBdr>
                                    <w:top w:val="none" w:sz="0" w:space="0" w:color="auto"/>
                                    <w:left w:val="none" w:sz="0" w:space="0" w:color="auto"/>
                                    <w:bottom w:val="none" w:sz="0" w:space="0" w:color="auto"/>
                                    <w:right w:val="none" w:sz="0" w:space="0" w:color="auto"/>
                                  </w:divBdr>
                                  <w:divsChild>
                                    <w:div w:id="1912621348">
                                      <w:marLeft w:val="0"/>
                                      <w:marRight w:val="0"/>
                                      <w:marTop w:val="0"/>
                                      <w:marBottom w:val="0"/>
                                      <w:divBdr>
                                        <w:top w:val="none" w:sz="0" w:space="0" w:color="auto"/>
                                        <w:left w:val="none" w:sz="0" w:space="0" w:color="auto"/>
                                        <w:bottom w:val="none" w:sz="0" w:space="0" w:color="auto"/>
                                        <w:right w:val="none" w:sz="0" w:space="0" w:color="auto"/>
                                      </w:divBdr>
                                    </w:div>
                                  </w:divsChild>
                                </w:div>
                                <w:div w:id="480734672">
                                  <w:marLeft w:val="0"/>
                                  <w:marRight w:val="0"/>
                                  <w:marTop w:val="0"/>
                                  <w:marBottom w:val="0"/>
                                  <w:divBdr>
                                    <w:top w:val="none" w:sz="0" w:space="0" w:color="auto"/>
                                    <w:left w:val="none" w:sz="0" w:space="0" w:color="auto"/>
                                    <w:bottom w:val="none" w:sz="0" w:space="0" w:color="auto"/>
                                    <w:right w:val="none" w:sz="0" w:space="0" w:color="auto"/>
                                  </w:divBdr>
                                  <w:divsChild>
                                    <w:div w:id="1389184042">
                                      <w:marLeft w:val="0"/>
                                      <w:marRight w:val="0"/>
                                      <w:marTop w:val="0"/>
                                      <w:marBottom w:val="0"/>
                                      <w:divBdr>
                                        <w:top w:val="none" w:sz="0" w:space="0" w:color="auto"/>
                                        <w:left w:val="none" w:sz="0" w:space="0" w:color="auto"/>
                                        <w:bottom w:val="none" w:sz="0" w:space="0" w:color="auto"/>
                                        <w:right w:val="none" w:sz="0" w:space="0" w:color="auto"/>
                                      </w:divBdr>
                                    </w:div>
                                  </w:divsChild>
                                </w:div>
                                <w:div w:id="1619407077">
                                  <w:marLeft w:val="0"/>
                                  <w:marRight w:val="0"/>
                                  <w:marTop w:val="0"/>
                                  <w:marBottom w:val="0"/>
                                  <w:divBdr>
                                    <w:top w:val="none" w:sz="0" w:space="0" w:color="auto"/>
                                    <w:left w:val="none" w:sz="0" w:space="0" w:color="auto"/>
                                    <w:bottom w:val="none" w:sz="0" w:space="0" w:color="auto"/>
                                    <w:right w:val="none" w:sz="0" w:space="0" w:color="auto"/>
                                  </w:divBdr>
                                  <w:divsChild>
                                    <w:div w:id="197197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117192">
                              <w:marLeft w:val="0"/>
                              <w:marRight w:val="0"/>
                              <w:marTop w:val="0"/>
                              <w:marBottom w:val="0"/>
                              <w:divBdr>
                                <w:top w:val="none" w:sz="0" w:space="0" w:color="auto"/>
                                <w:left w:val="none" w:sz="0" w:space="0" w:color="auto"/>
                                <w:bottom w:val="none" w:sz="0" w:space="0" w:color="auto"/>
                                <w:right w:val="none" w:sz="0" w:space="0" w:color="auto"/>
                              </w:divBdr>
                              <w:divsChild>
                                <w:div w:id="184983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5388151">
              <w:marLeft w:val="0"/>
              <w:marRight w:val="0"/>
              <w:marTop w:val="0"/>
              <w:marBottom w:val="600"/>
              <w:divBdr>
                <w:top w:val="none" w:sz="0" w:space="0" w:color="auto"/>
                <w:left w:val="none" w:sz="0" w:space="0" w:color="auto"/>
                <w:bottom w:val="none" w:sz="0" w:space="0" w:color="auto"/>
                <w:right w:val="none" w:sz="0" w:space="0" w:color="auto"/>
              </w:divBdr>
              <w:divsChild>
                <w:div w:id="690104026">
                  <w:marLeft w:val="0"/>
                  <w:marRight w:val="0"/>
                  <w:marTop w:val="0"/>
                  <w:marBottom w:val="0"/>
                  <w:divBdr>
                    <w:top w:val="none" w:sz="0" w:space="0" w:color="auto"/>
                    <w:left w:val="none" w:sz="0" w:space="0" w:color="auto"/>
                    <w:bottom w:val="none" w:sz="0" w:space="0" w:color="auto"/>
                    <w:right w:val="none" w:sz="0" w:space="0" w:color="auto"/>
                  </w:divBdr>
                  <w:divsChild>
                    <w:div w:id="1992904854">
                      <w:marLeft w:val="0"/>
                      <w:marRight w:val="0"/>
                      <w:marTop w:val="0"/>
                      <w:marBottom w:val="0"/>
                      <w:divBdr>
                        <w:top w:val="none" w:sz="0" w:space="0" w:color="auto"/>
                        <w:left w:val="none" w:sz="0" w:space="0" w:color="auto"/>
                        <w:bottom w:val="none" w:sz="0" w:space="0" w:color="auto"/>
                        <w:right w:val="none" w:sz="0" w:space="0" w:color="auto"/>
                      </w:divBdr>
                      <w:divsChild>
                        <w:div w:id="1613509996">
                          <w:marLeft w:val="0"/>
                          <w:marRight w:val="0"/>
                          <w:marTop w:val="0"/>
                          <w:marBottom w:val="0"/>
                          <w:divBdr>
                            <w:top w:val="none" w:sz="0" w:space="0" w:color="auto"/>
                            <w:left w:val="none" w:sz="0" w:space="0" w:color="auto"/>
                            <w:bottom w:val="none" w:sz="0" w:space="0" w:color="auto"/>
                            <w:right w:val="none" w:sz="0" w:space="0" w:color="auto"/>
                          </w:divBdr>
                          <w:divsChild>
                            <w:div w:id="838157700">
                              <w:marLeft w:val="0"/>
                              <w:marRight w:val="0"/>
                              <w:marTop w:val="0"/>
                              <w:marBottom w:val="0"/>
                              <w:divBdr>
                                <w:top w:val="none" w:sz="0" w:space="0" w:color="auto"/>
                                <w:left w:val="none" w:sz="0" w:space="0" w:color="auto"/>
                                <w:bottom w:val="none" w:sz="0" w:space="0" w:color="auto"/>
                                <w:right w:val="none" w:sz="0" w:space="0" w:color="auto"/>
                              </w:divBdr>
                              <w:divsChild>
                                <w:div w:id="1203593302">
                                  <w:marLeft w:val="0"/>
                                  <w:marRight w:val="0"/>
                                  <w:marTop w:val="0"/>
                                  <w:marBottom w:val="0"/>
                                  <w:divBdr>
                                    <w:top w:val="none" w:sz="0" w:space="0" w:color="auto"/>
                                    <w:left w:val="none" w:sz="0" w:space="0" w:color="auto"/>
                                    <w:bottom w:val="none" w:sz="0" w:space="0" w:color="auto"/>
                                    <w:right w:val="none" w:sz="0" w:space="0" w:color="auto"/>
                                  </w:divBdr>
                                  <w:divsChild>
                                    <w:div w:id="1123422758">
                                      <w:marLeft w:val="0"/>
                                      <w:marRight w:val="0"/>
                                      <w:marTop w:val="0"/>
                                      <w:marBottom w:val="0"/>
                                      <w:divBdr>
                                        <w:top w:val="none" w:sz="0" w:space="0" w:color="auto"/>
                                        <w:left w:val="none" w:sz="0" w:space="0" w:color="auto"/>
                                        <w:bottom w:val="none" w:sz="0" w:space="0" w:color="auto"/>
                                        <w:right w:val="none" w:sz="0" w:space="0" w:color="auto"/>
                                      </w:divBdr>
                                    </w:div>
                                  </w:divsChild>
                                </w:div>
                                <w:div w:id="105775593">
                                  <w:marLeft w:val="0"/>
                                  <w:marRight w:val="0"/>
                                  <w:marTop w:val="0"/>
                                  <w:marBottom w:val="0"/>
                                  <w:divBdr>
                                    <w:top w:val="none" w:sz="0" w:space="0" w:color="auto"/>
                                    <w:left w:val="none" w:sz="0" w:space="0" w:color="auto"/>
                                    <w:bottom w:val="none" w:sz="0" w:space="0" w:color="auto"/>
                                    <w:right w:val="none" w:sz="0" w:space="0" w:color="auto"/>
                                  </w:divBdr>
                                  <w:divsChild>
                                    <w:div w:id="1618632918">
                                      <w:marLeft w:val="0"/>
                                      <w:marRight w:val="0"/>
                                      <w:marTop w:val="0"/>
                                      <w:marBottom w:val="0"/>
                                      <w:divBdr>
                                        <w:top w:val="none" w:sz="0" w:space="0" w:color="auto"/>
                                        <w:left w:val="none" w:sz="0" w:space="0" w:color="auto"/>
                                        <w:bottom w:val="none" w:sz="0" w:space="0" w:color="auto"/>
                                        <w:right w:val="none" w:sz="0" w:space="0" w:color="auto"/>
                                      </w:divBdr>
                                    </w:div>
                                  </w:divsChild>
                                </w:div>
                                <w:div w:id="1627465351">
                                  <w:marLeft w:val="0"/>
                                  <w:marRight w:val="0"/>
                                  <w:marTop w:val="0"/>
                                  <w:marBottom w:val="0"/>
                                  <w:divBdr>
                                    <w:top w:val="none" w:sz="0" w:space="0" w:color="auto"/>
                                    <w:left w:val="none" w:sz="0" w:space="0" w:color="auto"/>
                                    <w:bottom w:val="none" w:sz="0" w:space="0" w:color="auto"/>
                                    <w:right w:val="none" w:sz="0" w:space="0" w:color="auto"/>
                                  </w:divBdr>
                                  <w:divsChild>
                                    <w:div w:id="1161967846">
                                      <w:marLeft w:val="0"/>
                                      <w:marRight w:val="0"/>
                                      <w:marTop w:val="0"/>
                                      <w:marBottom w:val="0"/>
                                      <w:divBdr>
                                        <w:top w:val="none" w:sz="0" w:space="0" w:color="auto"/>
                                        <w:left w:val="none" w:sz="0" w:space="0" w:color="auto"/>
                                        <w:bottom w:val="none" w:sz="0" w:space="0" w:color="auto"/>
                                        <w:right w:val="none" w:sz="0" w:space="0" w:color="auto"/>
                                      </w:divBdr>
                                    </w:div>
                                  </w:divsChild>
                                </w:div>
                                <w:div w:id="2127699733">
                                  <w:marLeft w:val="0"/>
                                  <w:marRight w:val="0"/>
                                  <w:marTop w:val="0"/>
                                  <w:marBottom w:val="0"/>
                                  <w:divBdr>
                                    <w:top w:val="none" w:sz="0" w:space="0" w:color="auto"/>
                                    <w:left w:val="none" w:sz="0" w:space="0" w:color="auto"/>
                                    <w:bottom w:val="none" w:sz="0" w:space="0" w:color="auto"/>
                                    <w:right w:val="none" w:sz="0" w:space="0" w:color="auto"/>
                                  </w:divBdr>
                                  <w:divsChild>
                                    <w:div w:id="318928267">
                                      <w:marLeft w:val="0"/>
                                      <w:marRight w:val="0"/>
                                      <w:marTop w:val="0"/>
                                      <w:marBottom w:val="0"/>
                                      <w:divBdr>
                                        <w:top w:val="none" w:sz="0" w:space="0" w:color="auto"/>
                                        <w:left w:val="none" w:sz="0" w:space="0" w:color="auto"/>
                                        <w:bottom w:val="none" w:sz="0" w:space="0" w:color="auto"/>
                                        <w:right w:val="none" w:sz="0" w:space="0" w:color="auto"/>
                                      </w:divBdr>
                                    </w:div>
                                  </w:divsChild>
                                </w:div>
                                <w:div w:id="957562392">
                                  <w:marLeft w:val="0"/>
                                  <w:marRight w:val="0"/>
                                  <w:marTop w:val="0"/>
                                  <w:marBottom w:val="0"/>
                                  <w:divBdr>
                                    <w:top w:val="none" w:sz="0" w:space="0" w:color="auto"/>
                                    <w:left w:val="none" w:sz="0" w:space="0" w:color="auto"/>
                                    <w:bottom w:val="none" w:sz="0" w:space="0" w:color="auto"/>
                                    <w:right w:val="none" w:sz="0" w:space="0" w:color="auto"/>
                                  </w:divBdr>
                                  <w:divsChild>
                                    <w:div w:id="1847859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809596">
                              <w:marLeft w:val="0"/>
                              <w:marRight w:val="0"/>
                              <w:marTop w:val="0"/>
                              <w:marBottom w:val="0"/>
                              <w:divBdr>
                                <w:top w:val="none" w:sz="0" w:space="0" w:color="auto"/>
                                <w:left w:val="none" w:sz="0" w:space="0" w:color="auto"/>
                                <w:bottom w:val="none" w:sz="0" w:space="0" w:color="auto"/>
                                <w:right w:val="none" w:sz="0" w:space="0" w:color="auto"/>
                              </w:divBdr>
                              <w:divsChild>
                                <w:div w:id="202539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6063176">
              <w:marLeft w:val="0"/>
              <w:marRight w:val="0"/>
              <w:marTop w:val="0"/>
              <w:marBottom w:val="600"/>
              <w:divBdr>
                <w:top w:val="none" w:sz="0" w:space="0" w:color="auto"/>
                <w:left w:val="none" w:sz="0" w:space="0" w:color="auto"/>
                <w:bottom w:val="none" w:sz="0" w:space="0" w:color="auto"/>
                <w:right w:val="none" w:sz="0" w:space="0" w:color="auto"/>
              </w:divBdr>
              <w:divsChild>
                <w:div w:id="1872837823">
                  <w:marLeft w:val="0"/>
                  <w:marRight w:val="0"/>
                  <w:marTop w:val="0"/>
                  <w:marBottom w:val="0"/>
                  <w:divBdr>
                    <w:top w:val="none" w:sz="0" w:space="0" w:color="auto"/>
                    <w:left w:val="none" w:sz="0" w:space="0" w:color="auto"/>
                    <w:bottom w:val="none" w:sz="0" w:space="0" w:color="auto"/>
                    <w:right w:val="none" w:sz="0" w:space="0" w:color="auto"/>
                  </w:divBdr>
                  <w:divsChild>
                    <w:div w:id="1597247715">
                      <w:marLeft w:val="0"/>
                      <w:marRight w:val="0"/>
                      <w:marTop w:val="0"/>
                      <w:marBottom w:val="0"/>
                      <w:divBdr>
                        <w:top w:val="none" w:sz="0" w:space="0" w:color="auto"/>
                        <w:left w:val="none" w:sz="0" w:space="0" w:color="auto"/>
                        <w:bottom w:val="none" w:sz="0" w:space="0" w:color="auto"/>
                        <w:right w:val="none" w:sz="0" w:space="0" w:color="auto"/>
                      </w:divBdr>
                      <w:divsChild>
                        <w:div w:id="854002277">
                          <w:marLeft w:val="0"/>
                          <w:marRight w:val="0"/>
                          <w:marTop w:val="0"/>
                          <w:marBottom w:val="0"/>
                          <w:divBdr>
                            <w:top w:val="none" w:sz="0" w:space="0" w:color="auto"/>
                            <w:left w:val="none" w:sz="0" w:space="0" w:color="auto"/>
                            <w:bottom w:val="none" w:sz="0" w:space="0" w:color="auto"/>
                            <w:right w:val="none" w:sz="0" w:space="0" w:color="auto"/>
                          </w:divBdr>
                          <w:divsChild>
                            <w:div w:id="989941083">
                              <w:marLeft w:val="0"/>
                              <w:marRight w:val="0"/>
                              <w:marTop w:val="0"/>
                              <w:marBottom w:val="0"/>
                              <w:divBdr>
                                <w:top w:val="none" w:sz="0" w:space="0" w:color="auto"/>
                                <w:left w:val="none" w:sz="0" w:space="0" w:color="auto"/>
                                <w:bottom w:val="none" w:sz="0" w:space="0" w:color="auto"/>
                                <w:right w:val="none" w:sz="0" w:space="0" w:color="auto"/>
                              </w:divBdr>
                              <w:divsChild>
                                <w:div w:id="18510023">
                                  <w:marLeft w:val="0"/>
                                  <w:marRight w:val="0"/>
                                  <w:marTop w:val="0"/>
                                  <w:marBottom w:val="0"/>
                                  <w:divBdr>
                                    <w:top w:val="none" w:sz="0" w:space="0" w:color="auto"/>
                                    <w:left w:val="none" w:sz="0" w:space="0" w:color="auto"/>
                                    <w:bottom w:val="none" w:sz="0" w:space="0" w:color="auto"/>
                                    <w:right w:val="none" w:sz="0" w:space="0" w:color="auto"/>
                                  </w:divBdr>
                                  <w:divsChild>
                                    <w:div w:id="1267076437">
                                      <w:marLeft w:val="0"/>
                                      <w:marRight w:val="0"/>
                                      <w:marTop w:val="0"/>
                                      <w:marBottom w:val="0"/>
                                      <w:divBdr>
                                        <w:top w:val="none" w:sz="0" w:space="0" w:color="auto"/>
                                        <w:left w:val="none" w:sz="0" w:space="0" w:color="auto"/>
                                        <w:bottom w:val="none" w:sz="0" w:space="0" w:color="auto"/>
                                        <w:right w:val="none" w:sz="0" w:space="0" w:color="auto"/>
                                      </w:divBdr>
                                    </w:div>
                                  </w:divsChild>
                                </w:div>
                                <w:div w:id="612440751">
                                  <w:marLeft w:val="0"/>
                                  <w:marRight w:val="0"/>
                                  <w:marTop w:val="0"/>
                                  <w:marBottom w:val="0"/>
                                  <w:divBdr>
                                    <w:top w:val="none" w:sz="0" w:space="0" w:color="auto"/>
                                    <w:left w:val="none" w:sz="0" w:space="0" w:color="auto"/>
                                    <w:bottom w:val="none" w:sz="0" w:space="0" w:color="auto"/>
                                    <w:right w:val="none" w:sz="0" w:space="0" w:color="auto"/>
                                  </w:divBdr>
                                  <w:divsChild>
                                    <w:div w:id="639268853">
                                      <w:marLeft w:val="0"/>
                                      <w:marRight w:val="0"/>
                                      <w:marTop w:val="0"/>
                                      <w:marBottom w:val="0"/>
                                      <w:divBdr>
                                        <w:top w:val="none" w:sz="0" w:space="0" w:color="auto"/>
                                        <w:left w:val="none" w:sz="0" w:space="0" w:color="auto"/>
                                        <w:bottom w:val="none" w:sz="0" w:space="0" w:color="auto"/>
                                        <w:right w:val="none" w:sz="0" w:space="0" w:color="auto"/>
                                      </w:divBdr>
                                    </w:div>
                                  </w:divsChild>
                                </w:div>
                                <w:div w:id="738747548">
                                  <w:marLeft w:val="0"/>
                                  <w:marRight w:val="0"/>
                                  <w:marTop w:val="0"/>
                                  <w:marBottom w:val="0"/>
                                  <w:divBdr>
                                    <w:top w:val="none" w:sz="0" w:space="0" w:color="auto"/>
                                    <w:left w:val="none" w:sz="0" w:space="0" w:color="auto"/>
                                    <w:bottom w:val="none" w:sz="0" w:space="0" w:color="auto"/>
                                    <w:right w:val="none" w:sz="0" w:space="0" w:color="auto"/>
                                  </w:divBdr>
                                  <w:divsChild>
                                    <w:div w:id="1064908628">
                                      <w:marLeft w:val="0"/>
                                      <w:marRight w:val="0"/>
                                      <w:marTop w:val="0"/>
                                      <w:marBottom w:val="0"/>
                                      <w:divBdr>
                                        <w:top w:val="none" w:sz="0" w:space="0" w:color="auto"/>
                                        <w:left w:val="none" w:sz="0" w:space="0" w:color="auto"/>
                                        <w:bottom w:val="none" w:sz="0" w:space="0" w:color="auto"/>
                                        <w:right w:val="none" w:sz="0" w:space="0" w:color="auto"/>
                                      </w:divBdr>
                                    </w:div>
                                  </w:divsChild>
                                </w:div>
                                <w:div w:id="2105298463">
                                  <w:marLeft w:val="0"/>
                                  <w:marRight w:val="0"/>
                                  <w:marTop w:val="0"/>
                                  <w:marBottom w:val="0"/>
                                  <w:divBdr>
                                    <w:top w:val="none" w:sz="0" w:space="0" w:color="auto"/>
                                    <w:left w:val="none" w:sz="0" w:space="0" w:color="auto"/>
                                    <w:bottom w:val="none" w:sz="0" w:space="0" w:color="auto"/>
                                    <w:right w:val="none" w:sz="0" w:space="0" w:color="auto"/>
                                  </w:divBdr>
                                  <w:divsChild>
                                    <w:div w:id="1820219782">
                                      <w:marLeft w:val="0"/>
                                      <w:marRight w:val="0"/>
                                      <w:marTop w:val="0"/>
                                      <w:marBottom w:val="0"/>
                                      <w:divBdr>
                                        <w:top w:val="none" w:sz="0" w:space="0" w:color="auto"/>
                                        <w:left w:val="none" w:sz="0" w:space="0" w:color="auto"/>
                                        <w:bottom w:val="none" w:sz="0" w:space="0" w:color="auto"/>
                                        <w:right w:val="none" w:sz="0" w:space="0" w:color="auto"/>
                                      </w:divBdr>
                                    </w:div>
                                  </w:divsChild>
                                </w:div>
                                <w:div w:id="1730302540">
                                  <w:marLeft w:val="0"/>
                                  <w:marRight w:val="0"/>
                                  <w:marTop w:val="0"/>
                                  <w:marBottom w:val="0"/>
                                  <w:divBdr>
                                    <w:top w:val="none" w:sz="0" w:space="0" w:color="auto"/>
                                    <w:left w:val="none" w:sz="0" w:space="0" w:color="auto"/>
                                    <w:bottom w:val="none" w:sz="0" w:space="0" w:color="auto"/>
                                    <w:right w:val="none" w:sz="0" w:space="0" w:color="auto"/>
                                  </w:divBdr>
                                  <w:divsChild>
                                    <w:div w:id="50216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0281440">
              <w:marLeft w:val="0"/>
              <w:marRight w:val="0"/>
              <w:marTop w:val="0"/>
              <w:marBottom w:val="600"/>
              <w:divBdr>
                <w:top w:val="none" w:sz="0" w:space="0" w:color="auto"/>
                <w:left w:val="none" w:sz="0" w:space="0" w:color="auto"/>
                <w:bottom w:val="none" w:sz="0" w:space="0" w:color="auto"/>
                <w:right w:val="none" w:sz="0" w:space="0" w:color="auto"/>
              </w:divBdr>
              <w:divsChild>
                <w:div w:id="839349368">
                  <w:marLeft w:val="0"/>
                  <w:marRight w:val="0"/>
                  <w:marTop w:val="0"/>
                  <w:marBottom w:val="0"/>
                  <w:divBdr>
                    <w:top w:val="none" w:sz="0" w:space="0" w:color="auto"/>
                    <w:left w:val="none" w:sz="0" w:space="0" w:color="auto"/>
                    <w:bottom w:val="none" w:sz="0" w:space="0" w:color="auto"/>
                    <w:right w:val="none" w:sz="0" w:space="0" w:color="auto"/>
                  </w:divBdr>
                  <w:divsChild>
                    <w:div w:id="1172721741">
                      <w:marLeft w:val="0"/>
                      <w:marRight w:val="0"/>
                      <w:marTop w:val="0"/>
                      <w:marBottom w:val="0"/>
                      <w:divBdr>
                        <w:top w:val="none" w:sz="0" w:space="0" w:color="auto"/>
                        <w:left w:val="none" w:sz="0" w:space="0" w:color="auto"/>
                        <w:bottom w:val="none" w:sz="0" w:space="0" w:color="auto"/>
                        <w:right w:val="none" w:sz="0" w:space="0" w:color="auto"/>
                      </w:divBdr>
                      <w:divsChild>
                        <w:div w:id="1769082626">
                          <w:marLeft w:val="0"/>
                          <w:marRight w:val="0"/>
                          <w:marTop w:val="0"/>
                          <w:marBottom w:val="0"/>
                          <w:divBdr>
                            <w:top w:val="none" w:sz="0" w:space="0" w:color="auto"/>
                            <w:left w:val="none" w:sz="0" w:space="0" w:color="auto"/>
                            <w:bottom w:val="none" w:sz="0" w:space="0" w:color="auto"/>
                            <w:right w:val="none" w:sz="0" w:space="0" w:color="auto"/>
                          </w:divBdr>
                          <w:divsChild>
                            <w:div w:id="1318611091">
                              <w:marLeft w:val="0"/>
                              <w:marRight w:val="0"/>
                              <w:marTop w:val="0"/>
                              <w:marBottom w:val="0"/>
                              <w:divBdr>
                                <w:top w:val="none" w:sz="0" w:space="0" w:color="auto"/>
                                <w:left w:val="none" w:sz="0" w:space="0" w:color="auto"/>
                                <w:bottom w:val="none" w:sz="0" w:space="0" w:color="auto"/>
                                <w:right w:val="none" w:sz="0" w:space="0" w:color="auto"/>
                              </w:divBdr>
                              <w:divsChild>
                                <w:div w:id="92239523">
                                  <w:marLeft w:val="0"/>
                                  <w:marRight w:val="0"/>
                                  <w:marTop w:val="0"/>
                                  <w:marBottom w:val="0"/>
                                  <w:divBdr>
                                    <w:top w:val="none" w:sz="0" w:space="0" w:color="auto"/>
                                    <w:left w:val="none" w:sz="0" w:space="0" w:color="auto"/>
                                    <w:bottom w:val="none" w:sz="0" w:space="0" w:color="auto"/>
                                    <w:right w:val="none" w:sz="0" w:space="0" w:color="auto"/>
                                  </w:divBdr>
                                  <w:divsChild>
                                    <w:div w:id="655112132">
                                      <w:marLeft w:val="0"/>
                                      <w:marRight w:val="0"/>
                                      <w:marTop w:val="0"/>
                                      <w:marBottom w:val="0"/>
                                      <w:divBdr>
                                        <w:top w:val="none" w:sz="0" w:space="0" w:color="auto"/>
                                        <w:left w:val="none" w:sz="0" w:space="0" w:color="auto"/>
                                        <w:bottom w:val="none" w:sz="0" w:space="0" w:color="auto"/>
                                        <w:right w:val="none" w:sz="0" w:space="0" w:color="auto"/>
                                      </w:divBdr>
                                    </w:div>
                                  </w:divsChild>
                                </w:div>
                                <w:div w:id="19934786">
                                  <w:marLeft w:val="0"/>
                                  <w:marRight w:val="0"/>
                                  <w:marTop w:val="0"/>
                                  <w:marBottom w:val="0"/>
                                  <w:divBdr>
                                    <w:top w:val="none" w:sz="0" w:space="0" w:color="auto"/>
                                    <w:left w:val="none" w:sz="0" w:space="0" w:color="auto"/>
                                    <w:bottom w:val="none" w:sz="0" w:space="0" w:color="auto"/>
                                    <w:right w:val="none" w:sz="0" w:space="0" w:color="auto"/>
                                  </w:divBdr>
                                  <w:divsChild>
                                    <w:div w:id="92169763">
                                      <w:marLeft w:val="0"/>
                                      <w:marRight w:val="0"/>
                                      <w:marTop w:val="0"/>
                                      <w:marBottom w:val="0"/>
                                      <w:divBdr>
                                        <w:top w:val="none" w:sz="0" w:space="0" w:color="auto"/>
                                        <w:left w:val="none" w:sz="0" w:space="0" w:color="auto"/>
                                        <w:bottom w:val="none" w:sz="0" w:space="0" w:color="auto"/>
                                        <w:right w:val="none" w:sz="0" w:space="0" w:color="auto"/>
                                      </w:divBdr>
                                    </w:div>
                                  </w:divsChild>
                                </w:div>
                                <w:div w:id="564529343">
                                  <w:marLeft w:val="0"/>
                                  <w:marRight w:val="0"/>
                                  <w:marTop w:val="0"/>
                                  <w:marBottom w:val="0"/>
                                  <w:divBdr>
                                    <w:top w:val="none" w:sz="0" w:space="0" w:color="auto"/>
                                    <w:left w:val="none" w:sz="0" w:space="0" w:color="auto"/>
                                    <w:bottom w:val="none" w:sz="0" w:space="0" w:color="auto"/>
                                    <w:right w:val="none" w:sz="0" w:space="0" w:color="auto"/>
                                  </w:divBdr>
                                  <w:divsChild>
                                    <w:div w:id="565148064">
                                      <w:marLeft w:val="0"/>
                                      <w:marRight w:val="0"/>
                                      <w:marTop w:val="0"/>
                                      <w:marBottom w:val="0"/>
                                      <w:divBdr>
                                        <w:top w:val="none" w:sz="0" w:space="0" w:color="auto"/>
                                        <w:left w:val="none" w:sz="0" w:space="0" w:color="auto"/>
                                        <w:bottom w:val="none" w:sz="0" w:space="0" w:color="auto"/>
                                        <w:right w:val="none" w:sz="0" w:space="0" w:color="auto"/>
                                      </w:divBdr>
                                    </w:div>
                                  </w:divsChild>
                                </w:div>
                                <w:div w:id="481122158">
                                  <w:marLeft w:val="0"/>
                                  <w:marRight w:val="0"/>
                                  <w:marTop w:val="0"/>
                                  <w:marBottom w:val="0"/>
                                  <w:divBdr>
                                    <w:top w:val="none" w:sz="0" w:space="0" w:color="auto"/>
                                    <w:left w:val="none" w:sz="0" w:space="0" w:color="auto"/>
                                    <w:bottom w:val="none" w:sz="0" w:space="0" w:color="auto"/>
                                    <w:right w:val="none" w:sz="0" w:space="0" w:color="auto"/>
                                  </w:divBdr>
                                  <w:divsChild>
                                    <w:div w:id="453713953">
                                      <w:marLeft w:val="0"/>
                                      <w:marRight w:val="0"/>
                                      <w:marTop w:val="0"/>
                                      <w:marBottom w:val="0"/>
                                      <w:divBdr>
                                        <w:top w:val="none" w:sz="0" w:space="0" w:color="auto"/>
                                        <w:left w:val="none" w:sz="0" w:space="0" w:color="auto"/>
                                        <w:bottom w:val="none" w:sz="0" w:space="0" w:color="auto"/>
                                        <w:right w:val="none" w:sz="0" w:space="0" w:color="auto"/>
                                      </w:divBdr>
                                    </w:div>
                                  </w:divsChild>
                                </w:div>
                                <w:div w:id="273249764">
                                  <w:marLeft w:val="0"/>
                                  <w:marRight w:val="0"/>
                                  <w:marTop w:val="0"/>
                                  <w:marBottom w:val="0"/>
                                  <w:divBdr>
                                    <w:top w:val="none" w:sz="0" w:space="0" w:color="auto"/>
                                    <w:left w:val="none" w:sz="0" w:space="0" w:color="auto"/>
                                    <w:bottom w:val="none" w:sz="0" w:space="0" w:color="auto"/>
                                    <w:right w:val="none" w:sz="0" w:space="0" w:color="auto"/>
                                  </w:divBdr>
                                  <w:divsChild>
                                    <w:div w:id="105376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8388365">
              <w:marLeft w:val="0"/>
              <w:marRight w:val="0"/>
              <w:marTop w:val="0"/>
              <w:marBottom w:val="600"/>
              <w:divBdr>
                <w:top w:val="none" w:sz="0" w:space="0" w:color="auto"/>
                <w:left w:val="none" w:sz="0" w:space="0" w:color="auto"/>
                <w:bottom w:val="none" w:sz="0" w:space="0" w:color="auto"/>
                <w:right w:val="none" w:sz="0" w:space="0" w:color="auto"/>
              </w:divBdr>
              <w:divsChild>
                <w:div w:id="1342508634">
                  <w:marLeft w:val="0"/>
                  <w:marRight w:val="0"/>
                  <w:marTop w:val="0"/>
                  <w:marBottom w:val="0"/>
                  <w:divBdr>
                    <w:top w:val="none" w:sz="0" w:space="0" w:color="auto"/>
                    <w:left w:val="none" w:sz="0" w:space="0" w:color="auto"/>
                    <w:bottom w:val="none" w:sz="0" w:space="0" w:color="auto"/>
                    <w:right w:val="none" w:sz="0" w:space="0" w:color="auto"/>
                  </w:divBdr>
                  <w:divsChild>
                    <w:div w:id="1267927743">
                      <w:marLeft w:val="0"/>
                      <w:marRight w:val="0"/>
                      <w:marTop w:val="0"/>
                      <w:marBottom w:val="0"/>
                      <w:divBdr>
                        <w:top w:val="none" w:sz="0" w:space="0" w:color="auto"/>
                        <w:left w:val="none" w:sz="0" w:space="0" w:color="auto"/>
                        <w:bottom w:val="none" w:sz="0" w:space="0" w:color="auto"/>
                        <w:right w:val="none" w:sz="0" w:space="0" w:color="auto"/>
                      </w:divBdr>
                      <w:divsChild>
                        <w:div w:id="1643735139">
                          <w:marLeft w:val="0"/>
                          <w:marRight w:val="0"/>
                          <w:marTop w:val="0"/>
                          <w:marBottom w:val="0"/>
                          <w:divBdr>
                            <w:top w:val="none" w:sz="0" w:space="0" w:color="auto"/>
                            <w:left w:val="none" w:sz="0" w:space="0" w:color="auto"/>
                            <w:bottom w:val="none" w:sz="0" w:space="0" w:color="auto"/>
                            <w:right w:val="none" w:sz="0" w:space="0" w:color="auto"/>
                          </w:divBdr>
                          <w:divsChild>
                            <w:div w:id="1825273443">
                              <w:marLeft w:val="0"/>
                              <w:marRight w:val="0"/>
                              <w:marTop w:val="0"/>
                              <w:marBottom w:val="0"/>
                              <w:divBdr>
                                <w:top w:val="none" w:sz="0" w:space="0" w:color="auto"/>
                                <w:left w:val="none" w:sz="0" w:space="0" w:color="auto"/>
                                <w:bottom w:val="none" w:sz="0" w:space="0" w:color="auto"/>
                                <w:right w:val="none" w:sz="0" w:space="0" w:color="auto"/>
                              </w:divBdr>
                              <w:divsChild>
                                <w:div w:id="747046188">
                                  <w:marLeft w:val="0"/>
                                  <w:marRight w:val="0"/>
                                  <w:marTop w:val="0"/>
                                  <w:marBottom w:val="0"/>
                                  <w:divBdr>
                                    <w:top w:val="none" w:sz="0" w:space="0" w:color="auto"/>
                                    <w:left w:val="none" w:sz="0" w:space="0" w:color="auto"/>
                                    <w:bottom w:val="none" w:sz="0" w:space="0" w:color="auto"/>
                                    <w:right w:val="none" w:sz="0" w:space="0" w:color="auto"/>
                                  </w:divBdr>
                                  <w:divsChild>
                                    <w:div w:id="135993697">
                                      <w:marLeft w:val="0"/>
                                      <w:marRight w:val="0"/>
                                      <w:marTop w:val="0"/>
                                      <w:marBottom w:val="0"/>
                                      <w:divBdr>
                                        <w:top w:val="none" w:sz="0" w:space="0" w:color="auto"/>
                                        <w:left w:val="none" w:sz="0" w:space="0" w:color="auto"/>
                                        <w:bottom w:val="none" w:sz="0" w:space="0" w:color="auto"/>
                                        <w:right w:val="none" w:sz="0" w:space="0" w:color="auto"/>
                                      </w:divBdr>
                                    </w:div>
                                  </w:divsChild>
                                </w:div>
                                <w:div w:id="1651402324">
                                  <w:marLeft w:val="0"/>
                                  <w:marRight w:val="0"/>
                                  <w:marTop w:val="0"/>
                                  <w:marBottom w:val="0"/>
                                  <w:divBdr>
                                    <w:top w:val="none" w:sz="0" w:space="0" w:color="auto"/>
                                    <w:left w:val="none" w:sz="0" w:space="0" w:color="auto"/>
                                    <w:bottom w:val="none" w:sz="0" w:space="0" w:color="auto"/>
                                    <w:right w:val="none" w:sz="0" w:space="0" w:color="auto"/>
                                  </w:divBdr>
                                  <w:divsChild>
                                    <w:div w:id="78332208">
                                      <w:marLeft w:val="0"/>
                                      <w:marRight w:val="0"/>
                                      <w:marTop w:val="0"/>
                                      <w:marBottom w:val="0"/>
                                      <w:divBdr>
                                        <w:top w:val="none" w:sz="0" w:space="0" w:color="auto"/>
                                        <w:left w:val="none" w:sz="0" w:space="0" w:color="auto"/>
                                        <w:bottom w:val="none" w:sz="0" w:space="0" w:color="auto"/>
                                        <w:right w:val="none" w:sz="0" w:space="0" w:color="auto"/>
                                      </w:divBdr>
                                    </w:div>
                                  </w:divsChild>
                                </w:div>
                                <w:div w:id="250313283">
                                  <w:marLeft w:val="0"/>
                                  <w:marRight w:val="0"/>
                                  <w:marTop w:val="0"/>
                                  <w:marBottom w:val="0"/>
                                  <w:divBdr>
                                    <w:top w:val="none" w:sz="0" w:space="0" w:color="auto"/>
                                    <w:left w:val="none" w:sz="0" w:space="0" w:color="auto"/>
                                    <w:bottom w:val="none" w:sz="0" w:space="0" w:color="auto"/>
                                    <w:right w:val="none" w:sz="0" w:space="0" w:color="auto"/>
                                  </w:divBdr>
                                  <w:divsChild>
                                    <w:div w:id="1364135157">
                                      <w:marLeft w:val="0"/>
                                      <w:marRight w:val="0"/>
                                      <w:marTop w:val="0"/>
                                      <w:marBottom w:val="0"/>
                                      <w:divBdr>
                                        <w:top w:val="none" w:sz="0" w:space="0" w:color="auto"/>
                                        <w:left w:val="none" w:sz="0" w:space="0" w:color="auto"/>
                                        <w:bottom w:val="none" w:sz="0" w:space="0" w:color="auto"/>
                                        <w:right w:val="none" w:sz="0" w:space="0" w:color="auto"/>
                                      </w:divBdr>
                                    </w:div>
                                  </w:divsChild>
                                </w:div>
                                <w:div w:id="1775594235">
                                  <w:marLeft w:val="0"/>
                                  <w:marRight w:val="0"/>
                                  <w:marTop w:val="0"/>
                                  <w:marBottom w:val="0"/>
                                  <w:divBdr>
                                    <w:top w:val="none" w:sz="0" w:space="0" w:color="auto"/>
                                    <w:left w:val="none" w:sz="0" w:space="0" w:color="auto"/>
                                    <w:bottom w:val="none" w:sz="0" w:space="0" w:color="auto"/>
                                    <w:right w:val="none" w:sz="0" w:space="0" w:color="auto"/>
                                  </w:divBdr>
                                  <w:divsChild>
                                    <w:div w:id="237717448">
                                      <w:marLeft w:val="0"/>
                                      <w:marRight w:val="0"/>
                                      <w:marTop w:val="0"/>
                                      <w:marBottom w:val="0"/>
                                      <w:divBdr>
                                        <w:top w:val="none" w:sz="0" w:space="0" w:color="auto"/>
                                        <w:left w:val="none" w:sz="0" w:space="0" w:color="auto"/>
                                        <w:bottom w:val="none" w:sz="0" w:space="0" w:color="auto"/>
                                        <w:right w:val="none" w:sz="0" w:space="0" w:color="auto"/>
                                      </w:divBdr>
                                    </w:div>
                                  </w:divsChild>
                                </w:div>
                                <w:div w:id="1201628016">
                                  <w:marLeft w:val="0"/>
                                  <w:marRight w:val="0"/>
                                  <w:marTop w:val="0"/>
                                  <w:marBottom w:val="0"/>
                                  <w:divBdr>
                                    <w:top w:val="none" w:sz="0" w:space="0" w:color="auto"/>
                                    <w:left w:val="none" w:sz="0" w:space="0" w:color="auto"/>
                                    <w:bottom w:val="none" w:sz="0" w:space="0" w:color="auto"/>
                                    <w:right w:val="none" w:sz="0" w:space="0" w:color="auto"/>
                                  </w:divBdr>
                                  <w:divsChild>
                                    <w:div w:id="1133986269">
                                      <w:marLeft w:val="0"/>
                                      <w:marRight w:val="0"/>
                                      <w:marTop w:val="0"/>
                                      <w:marBottom w:val="0"/>
                                      <w:divBdr>
                                        <w:top w:val="none" w:sz="0" w:space="0" w:color="auto"/>
                                        <w:left w:val="none" w:sz="0" w:space="0" w:color="auto"/>
                                        <w:bottom w:val="none" w:sz="0" w:space="0" w:color="auto"/>
                                        <w:right w:val="none" w:sz="0" w:space="0" w:color="auto"/>
                                      </w:divBdr>
                                    </w:div>
                                  </w:divsChild>
                                </w:div>
                                <w:div w:id="1120370506">
                                  <w:marLeft w:val="0"/>
                                  <w:marRight w:val="0"/>
                                  <w:marTop w:val="0"/>
                                  <w:marBottom w:val="0"/>
                                  <w:divBdr>
                                    <w:top w:val="none" w:sz="0" w:space="0" w:color="auto"/>
                                    <w:left w:val="none" w:sz="0" w:space="0" w:color="auto"/>
                                    <w:bottom w:val="none" w:sz="0" w:space="0" w:color="auto"/>
                                    <w:right w:val="none" w:sz="0" w:space="0" w:color="auto"/>
                                  </w:divBdr>
                                  <w:divsChild>
                                    <w:div w:id="1644264255">
                                      <w:marLeft w:val="0"/>
                                      <w:marRight w:val="0"/>
                                      <w:marTop w:val="0"/>
                                      <w:marBottom w:val="0"/>
                                      <w:divBdr>
                                        <w:top w:val="none" w:sz="0" w:space="0" w:color="auto"/>
                                        <w:left w:val="none" w:sz="0" w:space="0" w:color="auto"/>
                                        <w:bottom w:val="none" w:sz="0" w:space="0" w:color="auto"/>
                                        <w:right w:val="none" w:sz="0" w:space="0" w:color="auto"/>
                                      </w:divBdr>
                                    </w:div>
                                  </w:divsChild>
                                </w:div>
                                <w:div w:id="841823941">
                                  <w:marLeft w:val="0"/>
                                  <w:marRight w:val="0"/>
                                  <w:marTop w:val="0"/>
                                  <w:marBottom w:val="0"/>
                                  <w:divBdr>
                                    <w:top w:val="none" w:sz="0" w:space="0" w:color="auto"/>
                                    <w:left w:val="none" w:sz="0" w:space="0" w:color="auto"/>
                                    <w:bottom w:val="none" w:sz="0" w:space="0" w:color="auto"/>
                                    <w:right w:val="none" w:sz="0" w:space="0" w:color="auto"/>
                                  </w:divBdr>
                                  <w:divsChild>
                                    <w:div w:id="1803648694">
                                      <w:marLeft w:val="0"/>
                                      <w:marRight w:val="0"/>
                                      <w:marTop w:val="0"/>
                                      <w:marBottom w:val="0"/>
                                      <w:divBdr>
                                        <w:top w:val="none" w:sz="0" w:space="0" w:color="auto"/>
                                        <w:left w:val="none" w:sz="0" w:space="0" w:color="auto"/>
                                        <w:bottom w:val="none" w:sz="0" w:space="0" w:color="auto"/>
                                        <w:right w:val="none" w:sz="0" w:space="0" w:color="auto"/>
                                      </w:divBdr>
                                    </w:div>
                                  </w:divsChild>
                                </w:div>
                                <w:div w:id="2071612981">
                                  <w:marLeft w:val="0"/>
                                  <w:marRight w:val="0"/>
                                  <w:marTop w:val="0"/>
                                  <w:marBottom w:val="0"/>
                                  <w:divBdr>
                                    <w:top w:val="none" w:sz="0" w:space="0" w:color="auto"/>
                                    <w:left w:val="none" w:sz="0" w:space="0" w:color="auto"/>
                                    <w:bottom w:val="none" w:sz="0" w:space="0" w:color="auto"/>
                                    <w:right w:val="none" w:sz="0" w:space="0" w:color="auto"/>
                                  </w:divBdr>
                                  <w:divsChild>
                                    <w:div w:id="69476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0043426">
              <w:marLeft w:val="0"/>
              <w:marRight w:val="0"/>
              <w:marTop w:val="0"/>
              <w:marBottom w:val="600"/>
              <w:divBdr>
                <w:top w:val="none" w:sz="0" w:space="0" w:color="auto"/>
                <w:left w:val="none" w:sz="0" w:space="0" w:color="auto"/>
                <w:bottom w:val="none" w:sz="0" w:space="0" w:color="auto"/>
                <w:right w:val="none" w:sz="0" w:space="0" w:color="auto"/>
              </w:divBdr>
              <w:divsChild>
                <w:div w:id="51317345">
                  <w:marLeft w:val="0"/>
                  <w:marRight w:val="0"/>
                  <w:marTop w:val="0"/>
                  <w:marBottom w:val="0"/>
                  <w:divBdr>
                    <w:top w:val="none" w:sz="0" w:space="0" w:color="auto"/>
                    <w:left w:val="none" w:sz="0" w:space="0" w:color="auto"/>
                    <w:bottom w:val="none" w:sz="0" w:space="0" w:color="auto"/>
                    <w:right w:val="none" w:sz="0" w:space="0" w:color="auto"/>
                  </w:divBdr>
                  <w:divsChild>
                    <w:div w:id="1472749812">
                      <w:marLeft w:val="0"/>
                      <w:marRight w:val="0"/>
                      <w:marTop w:val="0"/>
                      <w:marBottom w:val="0"/>
                      <w:divBdr>
                        <w:top w:val="none" w:sz="0" w:space="0" w:color="auto"/>
                        <w:left w:val="none" w:sz="0" w:space="0" w:color="auto"/>
                        <w:bottom w:val="none" w:sz="0" w:space="0" w:color="auto"/>
                        <w:right w:val="none" w:sz="0" w:space="0" w:color="auto"/>
                      </w:divBdr>
                      <w:divsChild>
                        <w:div w:id="1909876362">
                          <w:marLeft w:val="0"/>
                          <w:marRight w:val="0"/>
                          <w:marTop w:val="0"/>
                          <w:marBottom w:val="0"/>
                          <w:divBdr>
                            <w:top w:val="none" w:sz="0" w:space="0" w:color="auto"/>
                            <w:left w:val="none" w:sz="0" w:space="0" w:color="auto"/>
                            <w:bottom w:val="none" w:sz="0" w:space="0" w:color="auto"/>
                            <w:right w:val="none" w:sz="0" w:space="0" w:color="auto"/>
                          </w:divBdr>
                          <w:divsChild>
                            <w:div w:id="1655909609">
                              <w:marLeft w:val="0"/>
                              <w:marRight w:val="0"/>
                              <w:marTop w:val="0"/>
                              <w:marBottom w:val="0"/>
                              <w:divBdr>
                                <w:top w:val="none" w:sz="0" w:space="0" w:color="auto"/>
                                <w:left w:val="none" w:sz="0" w:space="0" w:color="auto"/>
                                <w:bottom w:val="none" w:sz="0" w:space="0" w:color="auto"/>
                                <w:right w:val="none" w:sz="0" w:space="0" w:color="auto"/>
                              </w:divBdr>
                              <w:divsChild>
                                <w:div w:id="975181363">
                                  <w:marLeft w:val="0"/>
                                  <w:marRight w:val="0"/>
                                  <w:marTop w:val="0"/>
                                  <w:marBottom w:val="0"/>
                                  <w:divBdr>
                                    <w:top w:val="none" w:sz="0" w:space="0" w:color="auto"/>
                                    <w:left w:val="none" w:sz="0" w:space="0" w:color="auto"/>
                                    <w:bottom w:val="none" w:sz="0" w:space="0" w:color="auto"/>
                                    <w:right w:val="none" w:sz="0" w:space="0" w:color="auto"/>
                                  </w:divBdr>
                                  <w:divsChild>
                                    <w:div w:id="183636795">
                                      <w:marLeft w:val="0"/>
                                      <w:marRight w:val="0"/>
                                      <w:marTop w:val="0"/>
                                      <w:marBottom w:val="0"/>
                                      <w:divBdr>
                                        <w:top w:val="none" w:sz="0" w:space="0" w:color="auto"/>
                                        <w:left w:val="none" w:sz="0" w:space="0" w:color="auto"/>
                                        <w:bottom w:val="none" w:sz="0" w:space="0" w:color="auto"/>
                                        <w:right w:val="none" w:sz="0" w:space="0" w:color="auto"/>
                                      </w:divBdr>
                                    </w:div>
                                  </w:divsChild>
                                </w:div>
                                <w:div w:id="1036810694">
                                  <w:marLeft w:val="0"/>
                                  <w:marRight w:val="0"/>
                                  <w:marTop w:val="0"/>
                                  <w:marBottom w:val="0"/>
                                  <w:divBdr>
                                    <w:top w:val="none" w:sz="0" w:space="0" w:color="auto"/>
                                    <w:left w:val="none" w:sz="0" w:space="0" w:color="auto"/>
                                    <w:bottom w:val="none" w:sz="0" w:space="0" w:color="auto"/>
                                    <w:right w:val="none" w:sz="0" w:space="0" w:color="auto"/>
                                  </w:divBdr>
                                  <w:divsChild>
                                    <w:div w:id="839975784">
                                      <w:marLeft w:val="0"/>
                                      <w:marRight w:val="0"/>
                                      <w:marTop w:val="0"/>
                                      <w:marBottom w:val="0"/>
                                      <w:divBdr>
                                        <w:top w:val="none" w:sz="0" w:space="0" w:color="auto"/>
                                        <w:left w:val="none" w:sz="0" w:space="0" w:color="auto"/>
                                        <w:bottom w:val="none" w:sz="0" w:space="0" w:color="auto"/>
                                        <w:right w:val="none" w:sz="0" w:space="0" w:color="auto"/>
                                      </w:divBdr>
                                    </w:div>
                                  </w:divsChild>
                                </w:div>
                                <w:div w:id="1387334192">
                                  <w:marLeft w:val="0"/>
                                  <w:marRight w:val="0"/>
                                  <w:marTop w:val="0"/>
                                  <w:marBottom w:val="0"/>
                                  <w:divBdr>
                                    <w:top w:val="none" w:sz="0" w:space="0" w:color="auto"/>
                                    <w:left w:val="none" w:sz="0" w:space="0" w:color="auto"/>
                                    <w:bottom w:val="none" w:sz="0" w:space="0" w:color="auto"/>
                                    <w:right w:val="none" w:sz="0" w:space="0" w:color="auto"/>
                                  </w:divBdr>
                                  <w:divsChild>
                                    <w:div w:id="1468011407">
                                      <w:marLeft w:val="0"/>
                                      <w:marRight w:val="0"/>
                                      <w:marTop w:val="0"/>
                                      <w:marBottom w:val="0"/>
                                      <w:divBdr>
                                        <w:top w:val="none" w:sz="0" w:space="0" w:color="auto"/>
                                        <w:left w:val="none" w:sz="0" w:space="0" w:color="auto"/>
                                        <w:bottom w:val="none" w:sz="0" w:space="0" w:color="auto"/>
                                        <w:right w:val="none" w:sz="0" w:space="0" w:color="auto"/>
                                      </w:divBdr>
                                    </w:div>
                                  </w:divsChild>
                                </w:div>
                                <w:div w:id="731124547">
                                  <w:marLeft w:val="0"/>
                                  <w:marRight w:val="0"/>
                                  <w:marTop w:val="0"/>
                                  <w:marBottom w:val="0"/>
                                  <w:divBdr>
                                    <w:top w:val="none" w:sz="0" w:space="0" w:color="auto"/>
                                    <w:left w:val="none" w:sz="0" w:space="0" w:color="auto"/>
                                    <w:bottom w:val="none" w:sz="0" w:space="0" w:color="auto"/>
                                    <w:right w:val="none" w:sz="0" w:space="0" w:color="auto"/>
                                  </w:divBdr>
                                  <w:divsChild>
                                    <w:div w:id="1527668517">
                                      <w:marLeft w:val="0"/>
                                      <w:marRight w:val="0"/>
                                      <w:marTop w:val="0"/>
                                      <w:marBottom w:val="0"/>
                                      <w:divBdr>
                                        <w:top w:val="none" w:sz="0" w:space="0" w:color="auto"/>
                                        <w:left w:val="none" w:sz="0" w:space="0" w:color="auto"/>
                                        <w:bottom w:val="none" w:sz="0" w:space="0" w:color="auto"/>
                                        <w:right w:val="none" w:sz="0" w:space="0" w:color="auto"/>
                                      </w:divBdr>
                                    </w:div>
                                  </w:divsChild>
                                </w:div>
                                <w:div w:id="1611277494">
                                  <w:marLeft w:val="0"/>
                                  <w:marRight w:val="0"/>
                                  <w:marTop w:val="0"/>
                                  <w:marBottom w:val="0"/>
                                  <w:divBdr>
                                    <w:top w:val="none" w:sz="0" w:space="0" w:color="auto"/>
                                    <w:left w:val="none" w:sz="0" w:space="0" w:color="auto"/>
                                    <w:bottom w:val="none" w:sz="0" w:space="0" w:color="auto"/>
                                    <w:right w:val="none" w:sz="0" w:space="0" w:color="auto"/>
                                  </w:divBdr>
                                  <w:divsChild>
                                    <w:div w:id="2099015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8861598">
          <w:marLeft w:val="0"/>
          <w:marRight w:val="0"/>
          <w:marTop w:val="450"/>
          <w:marBottom w:val="360"/>
          <w:divBdr>
            <w:top w:val="none" w:sz="0" w:space="0" w:color="auto"/>
            <w:left w:val="none" w:sz="0" w:space="0" w:color="auto"/>
            <w:bottom w:val="none" w:sz="0" w:space="0" w:color="auto"/>
            <w:right w:val="none" w:sz="0" w:space="0" w:color="auto"/>
          </w:divBdr>
        </w:div>
        <w:div w:id="1558199601">
          <w:marLeft w:val="0"/>
          <w:marRight w:val="0"/>
          <w:marTop w:val="0"/>
          <w:marBottom w:val="0"/>
          <w:divBdr>
            <w:top w:val="none" w:sz="0" w:space="0" w:color="auto"/>
            <w:left w:val="none" w:sz="0" w:space="0" w:color="auto"/>
            <w:bottom w:val="none" w:sz="0" w:space="0" w:color="auto"/>
            <w:right w:val="none" w:sz="0" w:space="0" w:color="auto"/>
          </w:divBdr>
        </w:div>
        <w:div w:id="329598742">
          <w:marLeft w:val="0"/>
          <w:marRight w:val="0"/>
          <w:marTop w:val="0"/>
          <w:marBottom w:val="0"/>
          <w:divBdr>
            <w:top w:val="none" w:sz="0" w:space="0" w:color="auto"/>
            <w:left w:val="none" w:sz="0" w:space="0" w:color="auto"/>
            <w:bottom w:val="none" w:sz="0" w:space="0" w:color="auto"/>
            <w:right w:val="none" w:sz="0" w:space="0" w:color="auto"/>
          </w:divBdr>
        </w:div>
      </w:divsChild>
    </w:div>
    <w:div w:id="794762750">
      <w:bodyDiv w:val="1"/>
      <w:marLeft w:val="0"/>
      <w:marRight w:val="0"/>
      <w:marTop w:val="0"/>
      <w:marBottom w:val="0"/>
      <w:divBdr>
        <w:top w:val="none" w:sz="0" w:space="0" w:color="auto"/>
        <w:left w:val="none" w:sz="0" w:space="0" w:color="auto"/>
        <w:bottom w:val="none" w:sz="0" w:space="0" w:color="auto"/>
        <w:right w:val="none" w:sz="0" w:space="0" w:color="auto"/>
      </w:divBdr>
    </w:div>
    <w:div w:id="795372764">
      <w:bodyDiv w:val="1"/>
      <w:marLeft w:val="0"/>
      <w:marRight w:val="0"/>
      <w:marTop w:val="0"/>
      <w:marBottom w:val="0"/>
      <w:divBdr>
        <w:top w:val="none" w:sz="0" w:space="0" w:color="auto"/>
        <w:left w:val="none" w:sz="0" w:space="0" w:color="auto"/>
        <w:bottom w:val="none" w:sz="0" w:space="0" w:color="auto"/>
        <w:right w:val="none" w:sz="0" w:space="0" w:color="auto"/>
      </w:divBdr>
    </w:div>
    <w:div w:id="795759264">
      <w:bodyDiv w:val="1"/>
      <w:marLeft w:val="0"/>
      <w:marRight w:val="0"/>
      <w:marTop w:val="0"/>
      <w:marBottom w:val="0"/>
      <w:divBdr>
        <w:top w:val="none" w:sz="0" w:space="0" w:color="auto"/>
        <w:left w:val="none" w:sz="0" w:space="0" w:color="auto"/>
        <w:bottom w:val="none" w:sz="0" w:space="0" w:color="auto"/>
        <w:right w:val="none" w:sz="0" w:space="0" w:color="auto"/>
      </w:divBdr>
    </w:div>
    <w:div w:id="795834114">
      <w:bodyDiv w:val="1"/>
      <w:marLeft w:val="0"/>
      <w:marRight w:val="0"/>
      <w:marTop w:val="0"/>
      <w:marBottom w:val="0"/>
      <w:divBdr>
        <w:top w:val="none" w:sz="0" w:space="0" w:color="auto"/>
        <w:left w:val="none" w:sz="0" w:space="0" w:color="auto"/>
        <w:bottom w:val="none" w:sz="0" w:space="0" w:color="auto"/>
        <w:right w:val="none" w:sz="0" w:space="0" w:color="auto"/>
      </w:divBdr>
    </w:div>
    <w:div w:id="795873096">
      <w:bodyDiv w:val="1"/>
      <w:marLeft w:val="0"/>
      <w:marRight w:val="0"/>
      <w:marTop w:val="0"/>
      <w:marBottom w:val="0"/>
      <w:divBdr>
        <w:top w:val="none" w:sz="0" w:space="0" w:color="auto"/>
        <w:left w:val="none" w:sz="0" w:space="0" w:color="auto"/>
        <w:bottom w:val="none" w:sz="0" w:space="0" w:color="auto"/>
        <w:right w:val="none" w:sz="0" w:space="0" w:color="auto"/>
      </w:divBdr>
    </w:div>
    <w:div w:id="796290398">
      <w:bodyDiv w:val="1"/>
      <w:marLeft w:val="0"/>
      <w:marRight w:val="0"/>
      <w:marTop w:val="0"/>
      <w:marBottom w:val="0"/>
      <w:divBdr>
        <w:top w:val="none" w:sz="0" w:space="0" w:color="auto"/>
        <w:left w:val="none" w:sz="0" w:space="0" w:color="auto"/>
        <w:bottom w:val="none" w:sz="0" w:space="0" w:color="auto"/>
        <w:right w:val="none" w:sz="0" w:space="0" w:color="auto"/>
      </w:divBdr>
    </w:div>
    <w:div w:id="796488719">
      <w:bodyDiv w:val="1"/>
      <w:marLeft w:val="0"/>
      <w:marRight w:val="0"/>
      <w:marTop w:val="0"/>
      <w:marBottom w:val="0"/>
      <w:divBdr>
        <w:top w:val="none" w:sz="0" w:space="0" w:color="auto"/>
        <w:left w:val="none" w:sz="0" w:space="0" w:color="auto"/>
        <w:bottom w:val="none" w:sz="0" w:space="0" w:color="auto"/>
        <w:right w:val="none" w:sz="0" w:space="0" w:color="auto"/>
      </w:divBdr>
    </w:div>
    <w:div w:id="797141226">
      <w:bodyDiv w:val="1"/>
      <w:marLeft w:val="0"/>
      <w:marRight w:val="0"/>
      <w:marTop w:val="0"/>
      <w:marBottom w:val="0"/>
      <w:divBdr>
        <w:top w:val="none" w:sz="0" w:space="0" w:color="auto"/>
        <w:left w:val="none" w:sz="0" w:space="0" w:color="auto"/>
        <w:bottom w:val="none" w:sz="0" w:space="0" w:color="auto"/>
        <w:right w:val="none" w:sz="0" w:space="0" w:color="auto"/>
      </w:divBdr>
    </w:div>
    <w:div w:id="797182319">
      <w:bodyDiv w:val="1"/>
      <w:marLeft w:val="0"/>
      <w:marRight w:val="0"/>
      <w:marTop w:val="0"/>
      <w:marBottom w:val="0"/>
      <w:divBdr>
        <w:top w:val="none" w:sz="0" w:space="0" w:color="auto"/>
        <w:left w:val="none" w:sz="0" w:space="0" w:color="auto"/>
        <w:bottom w:val="none" w:sz="0" w:space="0" w:color="auto"/>
        <w:right w:val="none" w:sz="0" w:space="0" w:color="auto"/>
      </w:divBdr>
    </w:div>
    <w:div w:id="797602596">
      <w:bodyDiv w:val="1"/>
      <w:marLeft w:val="0"/>
      <w:marRight w:val="0"/>
      <w:marTop w:val="0"/>
      <w:marBottom w:val="0"/>
      <w:divBdr>
        <w:top w:val="none" w:sz="0" w:space="0" w:color="auto"/>
        <w:left w:val="none" w:sz="0" w:space="0" w:color="auto"/>
        <w:bottom w:val="none" w:sz="0" w:space="0" w:color="auto"/>
        <w:right w:val="none" w:sz="0" w:space="0" w:color="auto"/>
      </w:divBdr>
    </w:div>
    <w:div w:id="798036847">
      <w:bodyDiv w:val="1"/>
      <w:marLeft w:val="0"/>
      <w:marRight w:val="0"/>
      <w:marTop w:val="0"/>
      <w:marBottom w:val="0"/>
      <w:divBdr>
        <w:top w:val="none" w:sz="0" w:space="0" w:color="auto"/>
        <w:left w:val="none" w:sz="0" w:space="0" w:color="auto"/>
        <w:bottom w:val="none" w:sz="0" w:space="0" w:color="auto"/>
        <w:right w:val="none" w:sz="0" w:space="0" w:color="auto"/>
      </w:divBdr>
    </w:div>
    <w:div w:id="799685530">
      <w:bodyDiv w:val="1"/>
      <w:marLeft w:val="0"/>
      <w:marRight w:val="0"/>
      <w:marTop w:val="0"/>
      <w:marBottom w:val="0"/>
      <w:divBdr>
        <w:top w:val="none" w:sz="0" w:space="0" w:color="auto"/>
        <w:left w:val="none" w:sz="0" w:space="0" w:color="auto"/>
        <w:bottom w:val="none" w:sz="0" w:space="0" w:color="auto"/>
        <w:right w:val="none" w:sz="0" w:space="0" w:color="auto"/>
      </w:divBdr>
    </w:div>
    <w:div w:id="799879586">
      <w:bodyDiv w:val="1"/>
      <w:marLeft w:val="0"/>
      <w:marRight w:val="0"/>
      <w:marTop w:val="0"/>
      <w:marBottom w:val="0"/>
      <w:divBdr>
        <w:top w:val="none" w:sz="0" w:space="0" w:color="auto"/>
        <w:left w:val="none" w:sz="0" w:space="0" w:color="auto"/>
        <w:bottom w:val="none" w:sz="0" w:space="0" w:color="auto"/>
        <w:right w:val="none" w:sz="0" w:space="0" w:color="auto"/>
      </w:divBdr>
    </w:div>
    <w:div w:id="800265936">
      <w:bodyDiv w:val="1"/>
      <w:marLeft w:val="0"/>
      <w:marRight w:val="0"/>
      <w:marTop w:val="0"/>
      <w:marBottom w:val="0"/>
      <w:divBdr>
        <w:top w:val="none" w:sz="0" w:space="0" w:color="auto"/>
        <w:left w:val="none" w:sz="0" w:space="0" w:color="auto"/>
        <w:bottom w:val="none" w:sz="0" w:space="0" w:color="auto"/>
        <w:right w:val="none" w:sz="0" w:space="0" w:color="auto"/>
      </w:divBdr>
    </w:div>
    <w:div w:id="800655412">
      <w:bodyDiv w:val="1"/>
      <w:marLeft w:val="0"/>
      <w:marRight w:val="0"/>
      <w:marTop w:val="0"/>
      <w:marBottom w:val="0"/>
      <w:divBdr>
        <w:top w:val="none" w:sz="0" w:space="0" w:color="auto"/>
        <w:left w:val="none" w:sz="0" w:space="0" w:color="auto"/>
        <w:bottom w:val="none" w:sz="0" w:space="0" w:color="auto"/>
        <w:right w:val="none" w:sz="0" w:space="0" w:color="auto"/>
      </w:divBdr>
    </w:div>
    <w:div w:id="800735039">
      <w:bodyDiv w:val="1"/>
      <w:marLeft w:val="0"/>
      <w:marRight w:val="0"/>
      <w:marTop w:val="0"/>
      <w:marBottom w:val="0"/>
      <w:divBdr>
        <w:top w:val="none" w:sz="0" w:space="0" w:color="auto"/>
        <w:left w:val="none" w:sz="0" w:space="0" w:color="auto"/>
        <w:bottom w:val="none" w:sz="0" w:space="0" w:color="auto"/>
        <w:right w:val="none" w:sz="0" w:space="0" w:color="auto"/>
      </w:divBdr>
    </w:div>
    <w:div w:id="801651747">
      <w:bodyDiv w:val="1"/>
      <w:marLeft w:val="0"/>
      <w:marRight w:val="0"/>
      <w:marTop w:val="0"/>
      <w:marBottom w:val="0"/>
      <w:divBdr>
        <w:top w:val="none" w:sz="0" w:space="0" w:color="auto"/>
        <w:left w:val="none" w:sz="0" w:space="0" w:color="auto"/>
        <w:bottom w:val="none" w:sz="0" w:space="0" w:color="auto"/>
        <w:right w:val="none" w:sz="0" w:space="0" w:color="auto"/>
      </w:divBdr>
    </w:div>
    <w:div w:id="801769411">
      <w:bodyDiv w:val="1"/>
      <w:marLeft w:val="0"/>
      <w:marRight w:val="0"/>
      <w:marTop w:val="0"/>
      <w:marBottom w:val="0"/>
      <w:divBdr>
        <w:top w:val="none" w:sz="0" w:space="0" w:color="auto"/>
        <w:left w:val="none" w:sz="0" w:space="0" w:color="auto"/>
        <w:bottom w:val="none" w:sz="0" w:space="0" w:color="auto"/>
        <w:right w:val="none" w:sz="0" w:space="0" w:color="auto"/>
      </w:divBdr>
    </w:div>
    <w:div w:id="801969002">
      <w:bodyDiv w:val="1"/>
      <w:marLeft w:val="0"/>
      <w:marRight w:val="0"/>
      <w:marTop w:val="0"/>
      <w:marBottom w:val="0"/>
      <w:divBdr>
        <w:top w:val="none" w:sz="0" w:space="0" w:color="auto"/>
        <w:left w:val="none" w:sz="0" w:space="0" w:color="auto"/>
        <w:bottom w:val="none" w:sz="0" w:space="0" w:color="auto"/>
        <w:right w:val="none" w:sz="0" w:space="0" w:color="auto"/>
      </w:divBdr>
    </w:div>
    <w:div w:id="802388872">
      <w:bodyDiv w:val="1"/>
      <w:marLeft w:val="0"/>
      <w:marRight w:val="0"/>
      <w:marTop w:val="0"/>
      <w:marBottom w:val="0"/>
      <w:divBdr>
        <w:top w:val="none" w:sz="0" w:space="0" w:color="auto"/>
        <w:left w:val="none" w:sz="0" w:space="0" w:color="auto"/>
        <w:bottom w:val="none" w:sz="0" w:space="0" w:color="auto"/>
        <w:right w:val="none" w:sz="0" w:space="0" w:color="auto"/>
      </w:divBdr>
    </w:div>
    <w:div w:id="804814350">
      <w:bodyDiv w:val="1"/>
      <w:marLeft w:val="0"/>
      <w:marRight w:val="0"/>
      <w:marTop w:val="0"/>
      <w:marBottom w:val="0"/>
      <w:divBdr>
        <w:top w:val="none" w:sz="0" w:space="0" w:color="auto"/>
        <w:left w:val="none" w:sz="0" w:space="0" w:color="auto"/>
        <w:bottom w:val="none" w:sz="0" w:space="0" w:color="auto"/>
        <w:right w:val="none" w:sz="0" w:space="0" w:color="auto"/>
      </w:divBdr>
    </w:div>
    <w:div w:id="804857905">
      <w:bodyDiv w:val="1"/>
      <w:marLeft w:val="0"/>
      <w:marRight w:val="0"/>
      <w:marTop w:val="0"/>
      <w:marBottom w:val="0"/>
      <w:divBdr>
        <w:top w:val="none" w:sz="0" w:space="0" w:color="auto"/>
        <w:left w:val="none" w:sz="0" w:space="0" w:color="auto"/>
        <w:bottom w:val="none" w:sz="0" w:space="0" w:color="auto"/>
        <w:right w:val="none" w:sz="0" w:space="0" w:color="auto"/>
      </w:divBdr>
    </w:div>
    <w:div w:id="804934960">
      <w:bodyDiv w:val="1"/>
      <w:marLeft w:val="0"/>
      <w:marRight w:val="0"/>
      <w:marTop w:val="0"/>
      <w:marBottom w:val="0"/>
      <w:divBdr>
        <w:top w:val="none" w:sz="0" w:space="0" w:color="auto"/>
        <w:left w:val="none" w:sz="0" w:space="0" w:color="auto"/>
        <w:bottom w:val="none" w:sz="0" w:space="0" w:color="auto"/>
        <w:right w:val="none" w:sz="0" w:space="0" w:color="auto"/>
      </w:divBdr>
    </w:div>
    <w:div w:id="805246981">
      <w:bodyDiv w:val="1"/>
      <w:marLeft w:val="0"/>
      <w:marRight w:val="0"/>
      <w:marTop w:val="0"/>
      <w:marBottom w:val="0"/>
      <w:divBdr>
        <w:top w:val="none" w:sz="0" w:space="0" w:color="auto"/>
        <w:left w:val="none" w:sz="0" w:space="0" w:color="auto"/>
        <w:bottom w:val="none" w:sz="0" w:space="0" w:color="auto"/>
        <w:right w:val="none" w:sz="0" w:space="0" w:color="auto"/>
      </w:divBdr>
    </w:div>
    <w:div w:id="805976040">
      <w:bodyDiv w:val="1"/>
      <w:marLeft w:val="0"/>
      <w:marRight w:val="0"/>
      <w:marTop w:val="0"/>
      <w:marBottom w:val="0"/>
      <w:divBdr>
        <w:top w:val="none" w:sz="0" w:space="0" w:color="auto"/>
        <w:left w:val="none" w:sz="0" w:space="0" w:color="auto"/>
        <w:bottom w:val="none" w:sz="0" w:space="0" w:color="auto"/>
        <w:right w:val="none" w:sz="0" w:space="0" w:color="auto"/>
      </w:divBdr>
    </w:div>
    <w:div w:id="807549656">
      <w:bodyDiv w:val="1"/>
      <w:marLeft w:val="0"/>
      <w:marRight w:val="0"/>
      <w:marTop w:val="0"/>
      <w:marBottom w:val="0"/>
      <w:divBdr>
        <w:top w:val="none" w:sz="0" w:space="0" w:color="auto"/>
        <w:left w:val="none" w:sz="0" w:space="0" w:color="auto"/>
        <w:bottom w:val="none" w:sz="0" w:space="0" w:color="auto"/>
        <w:right w:val="none" w:sz="0" w:space="0" w:color="auto"/>
      </w:divBdr>
    </w:div>
    <w:div w:id="807629885">
      <w:bodyDiv w:val="1"/>
      <w:marLeft w:val="0"/>
      <w:marRight w:val="0"/>
      <w:marTop w:val="0"/>
      <w:marBottom w:val="0"/>
      <w:divBdr>
        <w:top w:val="none" w:sz="0" w:space="0" w:color="auto"/>
        <w:left w:val="none" w:sz="0" w:space="0" w:color="auto"/>
        <w:bottom w:val="none" w:sz="0" w:space="0" w:color="auto"/>
        <w:right w:val="none" w:sz="0" w:space="0" w:color="auto"/>
      </w:divBdr>
    </w:div>
    <w:div w:id="809060073">
      <w:bodyDiv w:val="1"/>
      <w:marLeft w:val="0"/>
      <w:marRight w:val="0"/>
      <w:marTop w:val="0"/>
      <w:marBottom w:val="0"/>
      <w:divBdr>
        <w:top w:val="none" w:sz="0" w:space="0" w:color="auto"/>
        <w:left w:val="none" w:sz="0" w:space="0" w:color="auto"/>
        <w:bottom w:val="none" w:sz="0" w:space="0" w:color="auto"/>
        <w:right w:val="none" w:sz="0" w:space="0" w:color="auto"/>
      </w:divBdr>
    </w:div>
    <w:div w:id="809130506">
      <w:bodyDiv w:val="1"/>
      <w:marLeft w:val="0"/>
      <w:marRight w:val="0"/>
      <w:marTop w:val="0"/>
      <w:marBottom w:val="0"/>
      <w:divBdr>
        <w:top w:val="none" w:sz="0" w:space="0" w:color="auto"/>
        <w:left w:val="none" w:sz="0" w:space="0" w:color="auto"/>
        <w:bottom w:val="none" w:sz="0" w:space="0" w:color="auto"/>
        <w:right w:val="none" w:sz="0" w:space="0" w:color="auto"/>
      </w:divBdr>
    </w:div>
    <w:div w:id="809246228">
      <w:bodyDiv w:val="1"/>
      <w:marLeft w:val="0"/>
      <w:marRight w:val="0"/>
      <w:marTop w:val="0"/>
      <w:marBottom w:val="0"/>
      <w:divBdr>
        <w:top w:val="none" w:sz="0" w:space="0" w:color="auto"/>
        <w:left w:val="none" w:sz="0" w:space="0" w:color="auto"/>
        <w:bottom w:val="none" w:sz="0" w:space="0" w:color="auto"/>
        <w:right w:val="none" w:sz="0" w:space="0" w:color="auto"/>
      </w:divBdr>
    </w:div>
    <w:div w:id="810289074">
      <w:bodyDiv w:val="1"/>
      <w:marLeft w:val="0"/>
      <w:marRight w:val="0"/>
      <w:marTop w:val="0"/>
      <w:marBottom w:val="0"/>
      <w:divBdr>
        <w:top w:val="none" w:sz="0" w:space="0" w:color="auto"/>
        <w:left w:val="none" w:sz="0" w:space="0" w:color="auto"/>
        <w:bottom w:val="none" w:sz="0" w:space="0" w:color="auto"/>
        <w:right w:val="none" w:sz="0" w:space="0" w:color="auto"/>
      </w:divBdr>
    </w:div>
    <w:div w:id="810709587">
      <w:bodyDiv w:val="1"/>
      <w:marLeft w:val="0"/>
      <w:marRight w:val="0"/>
      <w:marTop w:val="0"/>
      <w:marBottom w:val="0"/>
      <w:divBdr>
        <w:top w:val="none" w:sz="0" w:space="0" w:color="auto"/>
        <w:left w:val="none" w:sz="0" w:space="0" w:color="auto"/>
        <w:bottom w:val="none" w:sz="0" w:space="0" w:color="auto"/>
        <w:right w:val="none" w:sz="0" w:space="0" w:color="auto"/>
      </w:divBdr>
    </w:div>
    <w:div w:id="811216028">
      <w:bodyDiv w:val="1"/>
      <w:marLeft w:val="0"/>
      <w:marRight w:val="0"/>
      <w:marTop w:val="0"/>
      <w:marBottom w:val="0"/>
      <w:divBdr>
        <w:top w:val="none" w:sz="0" w:space="0" w:color="auto"/>
        <w:left w:val="none" w:sz="0" w:space="0" w:color="auto"/>
        <w:bottom w:val="none" w:sz="0" w:space="0" w:color="auto"/>
        <w:right w:val="none" w:sz="0" w:space="0" w:color="auto"/>
      </w:divBdr>
    </w:div>
    <w:div w:id="811365442">
      <w:bodyDiv w:val="1"/>
      <w:marLeft w:val="0"/>
      <w:marRight w:val="0"/>
      <w:marTop w:val="0"/>
      <w:marBottom w:val="0"/>
      <w:divBdr>
        <w:top w:val="none" w:sz="0" w:space="0" w:color="auto"/>
        <w:left w:val="none" w:sz="0" w:space="0" w:color="auto"/>
        <w:bottom w:val="none" w:sz="0" w:space="0" w:color="auto"/>
        <w:right w:val="none" w:sz="0" w:space="0" w:color="auto"/>
      </w:divBdr>
    </w:div>
    <w:div w:id="812333092">
      <w:bodyDiv w:val="1"/>
      <w:marLeft w:val="0"/>
      <w:marRight w:val="0"/>
      <w:marTop w:val="0"/>
      <w:marBottom w:val="0"/>
      <w:divBdr>
        <w:top w:val="none" w:sz="0" w:space="0" w:color="auto"/>
        <w:left w:val="none" w:sz="0" w:space="0" w:color="auto"/>
        <w:bottom w:val="none" w:sz="0" w:space="0" w:color="auto"/>
        <w:right w:val="none" w:sz="0" w:space="0" w:color="auto"/>
      </w:divBdr>
    </w:div>
    <w:div w:id="812411877">
      <w:bodyDiv w:val="1"/>
      <w:marLeft w:val="0"/>
      <w:marRight w:val="0"/>
      <w:marTop w:val="0"/>
      <w:marBottom w:val="0"/>
      <w:divBdr>
        <w:top w:val="none" w:sz="0" w:space="0" w:color="auto"/>
        <w:left w:val="none" w:sz="0" w:space="0" w:color="auto"/>
        <w:bottom w:val="none" w:sz="0" w:space="0" w:color="auto"/>
        <w:right w:val="none" w:sz="0" w:space="0" w:color="auto"/>
      </w:divBdr>
    </w:div>
    <w:div w:id="814416408">
      <w:bodyDiv w:val="1"/>
      <w:marLeft w:val="0"/>
      <w:marRight w:val="0"/>
      <w:marTop w:val="0"/>
      <w:marBottom w:val="0"/>
      <w:divBdr>
        <w:top w:val="none" w:sz="0" w:space="0" w:color="auto"/>
        <w:left w:val="none" w:sz="0" w:space="0" w:color="auto"/>
        <w:bottom w:val="none" w:sz="0" w:space="0" w:color="auto"/>
        <w:right w:val="none" w:sz="0" w:space="0" w:color="auto"/>
      </w:divBdr>
    </w:div>
    <w:div w:id="815028676">
      <w:bodyDiv w:val="1"/>
      <w:marLeft w:val="0"/>
      <w:marRight w:val="0"/>
      <w:marTop w:val="0"/>
      <w:marBottom w:val="0"/>
      <w:divBdr>
        <w:top w:val="none" w:sz="0" w:space="0" w:color="auto"/>
        <w:left w:val="none" w:sz="0" w:space="0" w:color="auto"/>
        <w:bottom w:val="none" w:sz="0" w:space="0" w:color="auto"/>
        <w:right w:val="none" w:sz="0" w:space="0" w:color="auto"/>
      </w:divBdr>
    </w:div>
    <w:div w:id="815955190">
      <w:bodyDiv w:val="1"/>
      <w:marLeft w:val="0"/>
      <w:marRight w:val="0"/>
      <w:marTop w:val="0"/>
      <w:marBottom w:val="0"/>
      <w:divBdr>
        <w:top w:val="none" w:sz="0" w:space="0" w:color="auto"/>
        <w:left w:val="none" w:sz="0" w:space="0" w:color="auto"/>
        <w:bottom w:val="none" w:sz="0" w:space="0" w:color="auto"/>
        <w:right w:val="none" w:sz="0" w:space="0" w:color="auto"/>
      </w:divBdr>
    </w:div>
    <w:div w:id="816414531">
      <w:bodyDiv w:val="1"/>
      <w:marLeft w:val="0"/>
      <w:marRight w:val="0"/>
      <w:marTop w:val="0"/>
      <w:marBottom w:val="0"/>
      <w:divBdr>
        <w:top w:val="none" w:sz="0" w:space="0" w:color="auto"/>
        <w:left w:val="none" w:sz="0" w:space="0" w:color="auto"/>
        <w:bottom w:val="none" w:sz="0" w:space="0" w:color="auto"/>
        <w:right w:val="none" w:sz="0" w:space="0" w:color="auto"/>
      </w:divBdr>
    </w:div>
    <w:div w:id="816603833">
      <w:bodyDiv w:val="1"/>
      <w:marLeft w:val="0"/>
      <w:marRight w:val="0"/>
      <w:marTop w:val="0"/>
      <w:marBottom w:val="0"/>
      <w:divBdr>
        <w:top w:val="none" w:sz="0" w:space="0" w:color="auto"/>
        <w:left w:val="none" w:sz="0" w:space="0" w:color="auto"/>
        <w:bottom w:val="none" w:sz="0" w:space="0" w:color="auto"/>
        <w:right w:val="none" w:sz="0" w:space="0" w:color="auto"/>
      </w:divBdr>
    </w:div>
    <w:div w:id="816730838">
      <w:bodyDiv w:val="1"/>
      <w:marLeft w:val="0"/>
      <w:marRight w:val="0"/>
      <w:marTop w:val="0"/>
      <w:marBottom w:val="0"/>
      <w:divBdr>
        <w:top w:val="none" w:sz="0" w:space="0" w:color="auto"/>
        <w:left w:val="none" w:sz="0" w:space="0" w:color="auto"/>
        <w:bottom w:val="none" w:sz="0" w:space="0" w:color="auto"/>
        <w:right w:val="none" w:sz="0" w:space="0" w:color="auto"/>
      </w:divBdr>
    </w:div>
    <w:div w:id="817301750">
      <w:bodyDiv w:val="1"/>
      <w:marLeft w:val="0"/>
      <w:marRight w:val="0"/>
      <w:marTop w:val="0"/>
      <w:marBottom w:val="0"/>
      <w:divBdr>
        <w:top w:val="none" w:sz="0" w:space="0" w:color="auto"/>
        <w:left w:val="none" w:sz="0" w:space="0" w:color="auto"/>
        <w:bottom w:val="none" w:sz="0" w:space="0" w:color="auto"/>
        <w:right w:val="none" w:sz="0" w:space="0" w:color="auto"/>
      </w:divBdr>
    </w:div>
    <w:div w:id="818424276">
      <w:bodyDiv w:val="1"/>
      <w:marLeft w:val="0"/>
      <w:marRight w:val="0"/>
      <w:marTop w:val="0"/>
      <w:marBottom w:val="0"/>
      <w:divBdr>
        <w:top w:val="none" w:sz="0" w:space="0" w:color="auto"/>
        <w:left w:val="none" w:sz="0" w:space="0" w:color="auto"/>
        <w:bottom w:val="none" w:sz="0" w:space="0" w:color="auto"/>
        <w:right w:val="none" w:sz="0" w:space="0" w:color="auto"/>
      </w:divBdr>
    </w:div>
    <w:div w:id="819276423">
      <w:bodyDiv w:val="1"/>
      <w:marLeft w:val="0"/>
      <w:marRight w:val="0"/>
      <w:marTop w:val="0"/>
      <w:marBottom w:val="0"/>
      <w:divBdr>
        <w:top w:val="none" w:sz="0" w:space="0" w:color="auto"/>
        <w:left w:val="none" w:sz="0" w:space="0" w:color="auto"/>
        <w:bottom w:val="none" w:sz="0" w:space="0" w:color="auto"/>
        <w:right w:val="none" w:sz="0" w:space="0" w:color="auto"/>
      </w:divBdr>
    </w:div>
    <w:div w:id="819659229">
      <w:bodyDiv w:val="1"/>
      <w:marLeft w:val="0"/>
      <w:marRight w:val="0"/>
      <w:marTop w:val="0"/>
      <w:marBottom w:val="0"/>
      <w:divBdr>
        <w:top w:val="none" w:sz="0" w:space="0" w:color="auto"/>
        <w:left w:val="none" w:sz="0" w:space="0" w:color="auto"/>
        <w:bottom w:val="none" w:sz="0" w:space="0" w:color="auto"/>
        <w:right w:val="none" w:sz="0" w:space="0" w:color="auto"/>
      </w:divBdr>
    </w:div>
    <w:div w:id="819929837">
      <w:bodyDiv w:val="1"/>
      <w:marLeft w:val="0"/>
      <w:marRight w:val="0"/>
      <w:marTop w:val="0"/>
      <w:marBottom w:val="0"/>
      <w:divBdr>
        <w:top w:val="none" w:sz="0" w:space="0" w:color="auto"/>
        <w:left w:val="none" w:sz="0" w:space="0" w:color="auto"/>
        <w:bottom w:val="none" w:sz="0" w:space="0" w:color="auto"/>
        <w:right w:val="none" w:sz="0" w:space="0" w:color="auto"/>
      </w:divBdr>
    </w:div>
    <w:div w:id="820001776">
      <w:bodyDiv w:val="1"/>
      <w:marLeft w:val="0"/>
      <w:marRight w:val="0"/>
      <w:marTop w:val="0"/>
      <w:marBottom w:val="0"/>
      <w:divBdr>
        <w:top w:val="none" w:sz="0" w:space="0" w:color="auto"/>
        <w:left w:val="none" w:sz="0" w:space="0" w:color="auto"/>
        <w:bottom w:val="none" w:sz="0" w:space="0" w:color="auto"/>
        <w:right w:val="none" w:sz="0" w:space="0" w:color="auto"/>
      </w:divBdr>
    </w:div>
    <w:div w:id="820122250">
      <w:bodyDiv w:val="1"/>
      <w:marLeft w:val="0"/>
      <w:marRight w:val="0"/>
      <w:marTop w:val="0"/>
      <w:marBottom w:val="0"/>
      <w:divBdr>
        <w:top w:val="none" w:sz="0" w:space="0" w:color="auto"/>
        <w:left w:val="none" w:sz="0" w:space="0" w:color="auto"/>
        <w:bottom w:val="none" w:sz="0" w:space="0" w:color="auto"/>
        <w:right w:val="none" w:sz="0" w:space="0" w:color="auto"/>
      </w:divBdr>
    </w:div>
    <w:div w:id="820579110">
      <w:bodyDiv w:val="1"/>
      <w:marLeft w:val="0"/>
      <w:marRight w:val="0"/>
      <w:marTop w:val="0"/>
      <w:marBottom w:val="0"/>
      <w:divBdr>
        <w:top w:val="none" w:sz="0" w:space="0" w:color="auto"/>
        <w:left w:val="none" w:sz="0" w:space="0" w:color="auto"/>
        <w:bottom w:val="none" w:sz="0" w:space="0" w:color="auto"/>
        <w:right w:val="none" w:sz="0" w:space="0" w:color="auto"/>
      </w:divBdr>
    </w:div>
    <w:div w:id="820659046">
      <w:bodyDiv w:val="1"/>
      <w:marLeft w:val="0"/>
      <w:marRight w:val="0"/>
      <w:marTop w:val="0"/>
      <w:marBottom w:val="0"/>
      <w:divBdr>
        <w:top w:val="none" w:sz="0" w:space="0" w:color="auto"/>
        <w:left w:val="none" w:sz="0" w:space="0" w:color="auto"/>
        <w:bottom w:val="none" w:sz="0" w:space="0" w:color="auto"/>
        <w:right w:val="none" w:sz="0" w:space="0" w:color="auto"/>
      </w:divBdr>
    </w:div>
    <w:div w:id="820736023">
      <w:bodyDiv w:val="1"/>
      <w:marLeft w:val="0"/>
      <w:marRight w:val="0"/>
      <w:marTop w:val="0"/>
      <w:marBottom w:val="0"/>
      <w:divBdr>
        <w:top w:val="none" w:sz="0" w:space="0" w:color="auto"/>
        <w:left w:val="none" w:sz="0" w:space="0" w:color="auto"/>
        <w:bottom w:val="none" w:sz="0" w:space="0" w:color="auto"/>
        <w:right w:val="none" w:sz="0" w:space="0" w:color="auto"/>
      </w:divBdr>
    </w:div>
    <w:div w:id="821236997">
      <w:bodyDiv w:val="1"/>
      <w:marLeft w:val="0"/>
      <w:marRight w:val="0"/>
      <w:marTop w:val="0"/>
      <w:marBottom w:val="0"/>
      <w:divBdr>
        <w:top w:val="none" w:sz="0" w:space="0" w:color="auto"/>
        <w:left w:val="none" w:sz="0" w:space="0" w:color="auto"/>
        <w:bottom w:val="none" w:sz="0" w:space="0" w:color="auto"/>
        <w:right w:val="none" w:sz="0" w:space="0" w:color="auto"/>
      </w:divBdr>
    </w:div>
    <w:div w:id="821892702">
      <w:bodyDiv w:val="1"/>
      <w:marLeft w:val="0"/>
      <w:marRight w:val="0"/>
      <w:marTop w:val="0"/>
      <w:marBottom w:val="0"/>
      <w:divBdr>
        <w:top w:val="none" w:sz="0" w:space="0" w:color="auto"/>
        <w:left w:val="none" w:sz="0" w:space="0" w:color="auto"/>
        <w:bottom w:val="none" w:sz="0" w:space="0" w:color="auto"/>
        <w:right w:val="none" w:sz="0" w:space="0" w:color="auto"/>
      </w:divBdr>
    </w:div>
    <w:div w:id="822741885">
      <w:bodyDiv w:val="1"/>
      <w:marLeft w:val="0"/>
      <w:marRight w:val="0"/>
      <w:marTop w:val="0"/>
      <w:marBottom w:val="0"/>
      <w:divBdr>
        <w:top w:val="none" w:sz="0" w:space="0" w:color="auto"/>
        <w:left w:val="none" w:sz="0" w:space="0" w:color="auto"/>
        <w:bottom w:val="none" w:sz="0" w:space="0" w:color="auto"/>
        <w:right w:val="none" w:sz="0" w:space="0" w:color="auto"/>
      </w:divBdr>
    </w:div>
    <w:div w:id="822770533">
      <w:bodyDiv w:val="1"/>
      <w:marLeft w:val="0"/>
      <w:marRight w:val="0"/>
      <w:marTop w:val="0"/>
      <w:marBottom w:val="0"/>
      <w:divBdr>
        <w:top w:val="none" w:sz="0" w:space="0" w:color="auto"/>
        <w:left w:val="none" w:sz="0" w:space="0" w:color="auto"/>
        <w:bottom w:val="none" w:sz="0" w:space="0" w:color="auto"/>
        <w:right w:val="none" w:sz="0" w:space="0" w:color="auto"/>
      </w:divBdr>
    </w:div>
    <w:div w:id="822891234">
      <w:bodyDiv w:val="1"/>
      <w:marLeft w:val="0"/>
      <w:marRight w:val="0"/>
      <w:marTop w:val="0"/>
      <w:marBottom w:val="0"/>
      <w:divBdr>
        <w:top w:val="none" w:sz="0" w:space="0" w:color="auto"/>
        <w:left w:val="none" w:sz="0" w:space="0" w:color="auto"/>
        <w:bottom w:val="none" w:sz="0" w:space="0" w:color="auto"/>
        <w:right w:val="none" w:sz="0" w:space="0" w:color="auto"/>
      </w:divBdr>
    </w:div>
    <w:div w:id="824128946">
      <w:bodyDiv w:val="1"/>
      <w:marLeft w:val="0"/>
      <w:marRight w:val="0"/>
      <w:marTop w:val="0"/>
      <w:marBottom w:val="0"/>
      <w:divBdr>
        <w:top w:val="none" w:sz="0" w:space="0" w:color="auto"/>
        <w:left w:val="none" w:sz="0" w:space="0" w:color="auto"/>
        <w:bottom w:val="none" w:sz="0" w:space="0" w:color="auto"/>
        <w:right w:val="none" w:sz="0" w:space="0" w:color="auto"/>
      </w:divBdr>
    </w:div>
    <w:div w:id="824511596">
      <w:bodyDiv w:val="1"/>
      <w:marLeft w:val="0"/>
      <w:marRight w:val="0"/>
      <w:marTop w:val="0"/>
      <w:marBottom w:val="0"/>
      <w:divBdr>
        <w:top w:val="none" w:sz="0" w:space="0" w:color="auto"/>
        <w:left w:val="none" w:sz="0" w:space="0" w:color="auto"/>
        <w:bottom w:val="none" w:sz="0" w:space="0" w:color="auto"/>
        <w:right w:val="none" w:sz="0" w:space="0" w:color="auto"/>
      </w:divBdr>
    </w:div>
    <w:div w:id="824708219">
      <w:bodyDiv w:val="1"/>
      <w:marLeft w:val="0"/>
      <w:marRight w:val="0"/>
      <w:marTop w:val="0"/>
      <w:marBottom w:val="0"/>
      <w:divBdr>
        <w:top w:val="none" w:sz="0" w:space="0" w:color="auto"/>
        <w:left w:val="none" w:sz="0" w:space="0" w:color="auto"/>
        <w:bottom w:val="none" w:sz="0" w:space="0" w:color="auto"/>
        <w:right w:val="none" w:sz="0" w:space="0" w:color="auto"/>
      </w:divBdr>
    </w:div>
    <w:div w:id="825702205">
      <w:bodyDiv w:val="1"/>
      <w:marLeft w:val="0"/>
      <w:marRight w:val="0"/>
      <w:marTop w:val="0"/>
      <w:marBottom w:val="0"/>
      <w:divBdr>
        <w:top w:val="none" w:sz="0" w:space="0" w:color="auto"/>
        <w:left w:val="none" w:sz="0" w:space="0" w:color="auto"/>
        <w:bottom w:val="none" w:sz="0" w:space="0" w:color="auto"/>
        <w:right w:val="none" w:sz="0" w:space="0" w:color="auto"/>
      </w:divBdr>
    </w:div>
    <w:div w:id="825782669">
      <w:bodyDiv w:val="1"/>
      <w:marLeft w:val="0"/>
      <w:marRight w:val="0"/>
      <w:marTop w:val="0"/>
      <w:marBottom w:val="0"/>
      <w:divBdr>
        <w:top w:val="none" w:sz="0" w:space="0" w:color="auto"/>
        <w:left w:val="none" w:sz="0" w:space="0" w:color="auto"/>
        <w:bottom w:val="none" w:sz="0" w:space="0" w:color="auto"/>
        <w:right w:val="none" w:sz="0" w:space="0" w:color="auto"/>
      </w:divBdr>
    </w:div>
    <w:div w:id="825786130">
      <w:bodyDiv w:val="1"/>
      <w:marLeft w:val="0"/>
      <w:marRight w:val="0"/>
      <w:marTop w:val="0"/>
      <w:marBottom w:val="0"/>
      <w:divBdr>
        <w:top w:val="none" w:sz="0" w:space="0" w:color="auto"/>
        <w:left w:val="none" w:sz="0" w:space="0" w:color="auto"/>
        <w:bottom w:val="none" w:sz="0" w:space="0" w:color="auto"/>
        <w:right w:val="none" w:sz="0" w:space="0" w:color="auto"/>
      </w:divBdr>
    </w:div>
    <w:div w:id="826554578">
      <w:bodyDiv w:val="1"/>
      <w:marLeft w:val="0"/>
      <w:marRight w:val="0"/>
      <w:marTop w:val="0"/>
      <w:marBottom w:val="0"/>
      <w:divBdr>
        <w:top w:val="none" w:sz="0" w:space="0" w:color="auto"/>
        <w:left w:val="none" w:sz="0" w:space="0" w:color="auto"/>
        <w:bottom w:val="none" w:sz="0" w:space="0" w:color="auto"/>
        <w:right w:val="none" w:sz="0" w:space="0" w:color="auto"/>
      </w:divBdr>
    </w:div>
    <w:div w:id="826940155">
      <w:bodyDiv w:val="1"/>
      <w:marLeft w:val="0"/>
      <w:marRight w:val="0"/>
      <w:marTop w:val="0"/>
      <w:marBottom w:val="0"/>
      <w:divBdr>
        <w:top w:val="none" w:sz="0" w:space="0" w:color="auto"/>
        <w:left w:val="none" w:sz="0" w:space="0" w:color="auto"/>
        <w:bottom w:val="none" w:sz="0" w:space="0" w:color="auto"/>
        <w:right w:val="none" w:sz="0" w:space="0" w:color="auto"/>
      </w:divBdr>
    </w:div>
    <w:div w:id="827289294">
      <w:bodyDiv w:val="1"/>
      <w:marLeft w:val="0"/>
      <w:marRight w:val="0"/>
      <w:marTop w:val="0"/>
      <w:marBottom w:val="0"/>
      <w:divBdr>
        <w:top w:val="none" w:sz="0" w:space="0" w:color="auto"/>
        <w:left w:val="none" w:sz="0" w:space="0" w:color="auto"/>
        <w:bottom w:val="none" w:sz="0" w:space="0" w:color="auto"/>
        <w:right w:val="none" w:sz="0" w:space="0" w:color="auto"/>
      </w:divBdr>
    </w:div>
    <w:div w:id="827745288">
      <w:bodyDiv w:val="1"/>
      <w:marLeft w:val="0"/>
      <w:marRight w:val="0"/>
      <w:marTop w:val="0"/>
      <w:marBottom w:val="0"/>
      <w:divBdr>
        <w:top w:val="none" w:sz="0" w:space="0" w:color="auto"/>
        <w:left w:val="none" w:sz="0" w:space="0" w:color="auto"/>
        <w:bottom w:val="none" w:sz="0" w:space="0" w:color="auto"/>
        <w:right w:val="none" w:sz="0" w:space="0" w:color="auto"/>
      </w:divBdr>
    </w:div>
    <w:div w:id="828398601">
      <w:bodyDiv w:val="1"/>
      <w:marLeft w:val="0"/>
      <w:marRight w:val="0"/>
      <w:marTop w:val="0"/>
      <w:marBottom w:val="0"/>
      <w:divBdr>
        <w:top w:val="none" w:sz="0" w:space="0" w:color="auto"/>
        <w:left w:val="none" w:sz="0" w:space="0" w:color="auto"/>
        <w:bottom w:val="none" w:sz="0" w:space="0" w:color="auto"/>
        <w:right w:val="none" w:sz="0" w:space="0" w:color="auto"/>
      </w:divBdr>
    </w:div>
    <w:div w:id="828862360">
      <w:bodyDiv w:val="1"/>
      <w:marLeft w:val="0"/>
      <w:marRight w:val="0"/>
      <w:marTop w:val="0"/>
      <w:marBottom w:val="0"/>
      <w:divBdr>
        <w:top w:val="none" w:sz="0" w:space="0" w:color="auto"/>
        <w:left w:val="none" w:sz="0" w:space="0" w:color="auto"/>
        <w:bottom w:val="none" w:sz="0" w:space="0" w:color="auto"/>
        <w:right w:val="none" w:sz="0" w:space="0" w:color="auto"/>
      </w:divBdr>
    </w:div>
    <w:div w:id="829103897">
      <w:bodyDiv w:val="1"/>
      <w:marLeft w:val="0"/>
      <w:marRight w:val="0"/>
      <w:marTop w:val="0"/>
      <w:marBottom w:val="0"/>
      <w:divBdr>
        <w:top w:val="none" w:sz="0" w:space="0" w:color="auto"/>
        <w:left w:val="none" w:sz="0" w:space="0" w:color="auto"/>
        <w:bottom w:val="none" w:sz="0" w:space="0" w:color="auto"/>
        <w:right w:val="none" w:sz="0" w:space="0" w:color="auto"/>
      </w:divBdr>
    </w:div>
    <w:div w:id="829490623">
      <w:bodyDiv w:val="1"/>
      <w:marLeft w:val="0"/>
      <w:marRight w:val="0"/>
      <w:marTop w:val="0"/>
      <w:marBottom w:val="0"/>
      <w:divBdr>
        <w:top w:val="none" w:sz="0" w:space="0" w:color="auto"/>
        <w:left w:val="none" w:sz="0" w:space="0" w:color="auto"/>
        <w:bottom w:val="none" w:sz="0" w:space="0" w:color="auto"/>
        <w:right w:val="none" w:sz="0" w:space="0" w:color="auto"/>
      </w:divBdr>
    </w:div>
    <w:div w:id="829563923">
      <w:bodyDiv w:val="1"/>
      <w:marLeft w:val="0"/>
      <w:marRight w:val="0"/>
      <w:marTop w:val="0"/>
      <w:marBottom w:val="0"/>
      <w:divBdr>
        <w:top w:val="none" w:sz="0" w:space="0" w:color="auto"/>
        <w:left w:val="none" w:sz="0" w:space="0" w:color="auto"/>
        <w:bottom w:val="none" w:sz="0" w:space="0" w:color="auto"/>
        <w:right w:val="none" w:sz="0" w:space="0" w:color="auto"/>
      </w:divBdr>
    </w:div>
    <w:div w:id="830176544">
      <w:bodyDiv w:val="1"/>
      <w:marLeft w:val="0"/>
      <w:marRight w:val="0"/>
      <w:marTop w:val="0"/>
      <w:marBottom w:val="0"/>
      <w:divBdr>
        <w:top w:val="none" w:sz="0" w:space="0" w:color="auto"/>
        <w:left w:val="none" w:sz="0" w:space="0" w:color="auto"/>
        <w:bottom w:val="none" w:sz="0" w:space="0" w:color="auto"/>
        <w:right w:val="none" w:sz="0" w:space="0" w:color="auto"/>
      </w:divBdr>
    </w:div>
    <w:div w:id="830566885">
      <w:bodyDiv w:val="1"/>
      <w:marLeft w:val="0"/>
      <w:marRight w:val="0"/>
      <w:marTop w:val="0"/>
      <w:marBottom w:val="0"/>
      <w:divBdr>
        <w:top w:val="none" w:sz="0" w:space="0" w:color="auto"/>
        <w:left w:val="none" w:sz="0" w:space="0" w:color="auto"/>
        <w:bottom w:val="none" w:sz="0" w:space="0" w:color="auto"/>
        <w:right w:val="none" w:sz="0" w:space="0" w:color="auto"/>
      </w:divBdr>
    </w:div>
    <w:div w:id="831290076">
      <w:bodyDiv w:val="1"/>
      <w:marLeft w:val="0"/>
      <w:marRight w:val="0"/>
      <w:marTop w:val="0"/>
      <w:marBottom w:val="0"/>
      <w:divBdr>
        <w:top w:val="none" w:sz="0" w:space="0" w:color="auto"/>
        <w:left w:val="none" w:sz="0" w:space="0" w:color="auto"/>
        <w:bottom w:val="none" w:sz="0" w:space="0" w:color="auto"/>
        <w:right w:val="none" w:sz="0" w:space="0" w:color="auto"/>
      </w:divBdr>
    </w:div>
    <w:div w:id="831334117">
      <w:bodyDiv w:val="1"/>
      <w:marLeft w:val="0"/>
      <w:marRight w:val="0"/>
      <w:marTop w:val="0"/>
      <w:marBottom w:val="0"/>
      <w:divBdr>
        <w:top w:val="none" w:sz="0" w:space="0" w:color="auto"/>
        <w:left w:val="none" w:sz="0" w:space="0" w:color="auto"/>
        <w:bottom w:val="none" w:sz="0" w:space="0" w:color="auto"/>
        <w:right w:val="none" w:sz="0" w:space="0" w:color="auto"/>
      </w:divBdr>
    </w:div>
    <w:div w:id="831682659">
      <w:bodyDiv w:val="1"/>
      <w:marLeft w:val="0"/>
      <w:marRight w:val="0"/>
      <w:marTop w:val="0"/>
      <w:marBottom w:val="0"/>
      <w:divBdr>
        <w:top w:val="none" w:sz="0" w:space="0" w:color="auto"/>
        <w:left w:val="none" w:sz="0" w:space="0" w:color="auto"/>
        <w:bottom w:val="none" w:sz="0" w:space="0" w:color="auto"/>
        <w:right w:val="none" w:sz="0" w:space="0" w:color="auto"/>
      </w:divBdr>
    </w:div>
    <w:div w:id="832717945">
      <w:bodyDiv w:val="1"/>
      <w:marLeft w:val="0"/>
      <w:marRight w:val="0"/>
      <w:marTop w:val="0"/>
      <w:marBottom w:val="0"/>
      <w:divBdr>
        <w:top w:val="none" w:sz="0" w:space="0" w:color="auto"/>
        <w:left w:val="none" w:sz="0" w:space="0" w:color="auto"/>
        <w:bottom w:val="none" w:sz="0" w:space="0" w:color="auto"/>
        <w:right w:val="none" w:sz="0" w:space="0" w:color="auto"/>
      </w:divBdr>
    </w:div>
    <w:div w:id="832834448">
      <w:bodyDiv w:val="1"/>
      <w:marLeft w:val="0"/>
      <w:marRight w:val="0"/>
      <w:marTop w:val="0"/>
      <w:marBottom w:val="0"/>
      <w:divBdr>
        <w:top w:val="none" w:sz="0" w:space="0" w:color="auto"/>
        <w:left w:val="none" w:sz="0" w:space="0" w:color="auto"/>
        <w:bottom w:val="none" w:sz="0" w:space="0" w:color="auto"/>
        <w:right w:val="none" w:sz="0" w:space="0" w:color="auto"/>
      </w:divBdr>
    </w:div>
    <w:div w:id="832913018">
      <w:bodyDiv w:val="1"/>
      <w:marLeft w:val="0"/>
      <w:marRight w:val="0"/>
      <w:marTop w:val="0"/>
      <w:marBottom w:val="0"/>
      <w:divBdr>
        <w:top w:val="none" w:sz="0" w:space="0" w:color="auto"/>
        <w:left w:val="none" w:sz="0" w:space="0" w:color="auto"/>
        <w:bottom w:val="none" w:sz="0" w:space="0" w:color="auto"/>
        <w:right w:val="none" w:sz="0" w:space="0" w:color="auto"/>
      </w:divBdr>
    </w:div>
    <w:div w:id="833034806">
      <w:bodyDiv w:val="1"/>
      <w:marLeft w:val="0"/>
      <w:marRight w:val="0"/>
      <w:marTop w:val="0"/>
      <w:marBottom w:val="0"/>
      <w:divBdr>
        <w:top w:val="none" w:sz="0" w:space="0" w:color="auto"/>
        <w:left w:val="none" w:sz="0" w:space="0" w:color="auto"/>
        <w:bottom w:val="none" w:sz="0" w:space="0" w:color="auto"/>
        <w:right w:val="none" w:sz="0" w:space="0" w:color="auto"/>
      </w:divBdr>
      <w:divsChild>
        <w:div w:id="2144808424">
          <w:marLeft w:val="0"/>
          <w:marRight w:val="0"/>
          <w:marTop w:val="0"/>
          <w:marBottom w:val="0"/>
          <w:divBdr>
            <w:top w:val="none" w:sz="0" w:space="0" w:color="auto"/>
            <w:left w:val="none" w:sz="0" w:space="0" w:color="auto"/>
            <w:bottom w:val="none" w:sz="0" w:space="0" w:color="auto"/>
            <w:right w:val="none" w:sz="0" w:space="0" w:color="auto"/>
          </w:divBdr>
          <w:divsChild>
            <w:div w:id="790632683">
              <w:marLeft w:val="0"/>
              <w:marRight w:val="0"/>
              <w:marTop w:val="0"/>
              <w:marBottom w:val="0"/>
              <w:divBdr>
                <w:top w:val="none" w:sz="0" w:space="0" w:color="auto"/>
                <w:left w:val="none" w:sz="0" w:space="0" w:color="auto"/>
                <w:bottom w:val="none" w:sz="0" w:space="0" w:color="auto"/>
                <w:right w:val="none" w:sz="0" w:space="0" w:color="auto"/>
              </w:divBdr>
              <w:divsChild>
                <w:div w:id="1976982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380350">
      <w:bodyDiv w:val="1"/>
      <w:marLeft w:val="0"/>
      <w:marRight w:val="0"/>
      <w:marTop w:val="0"/>
      <w:marBottom w:val="0"/>
      <w:divBdr>
        <w:top w:val="none" w:sz="0" w:space="0" w:color="auto"/>
        <w:left w:val="none" w:sz="0" w:space="0" w:color="auto"/>
        <w:bottom w:val="none" w:sz="0" w:space="0" w:color="auto"/>
        <w:right w:val="none" w:sz="0" w:space="0" w:color="auto"/>
      </w:divBdr>
    </w:div>
    <w:div w:id="833447240">
      <w:bodyDiv w:val="1"/>
      <w:marLeft w:val="0"/>
      <w:marRight w:val="0"/>
      <w:marTop w:val="0"/>
      <w:marBottom w:val="0"/>
      <w:divBdr>
        <w:top w:val="none" w:sz="0" w:space="0" w:color="auto"/>
        <w:left w:val="none" w:sz="0" w:space="0" w:color="auto"/>
        <w:bottom w:val="none" w:sz="0" w:space="0" w:color="auto"/>
        <w:right w:val="none" w:sz="0" w:space="0" w:color="auto"/>
      </w:divBdr>
    </w:div>
    <w:div w:id="833453963">
      <w:bodyDiv w:val="1"/>
      <w:marLeft w:val="0"/>
      <w:marRight w:val="0"/>
      <w:marTop w:val="0"/>
      <w:marBottom w:val="0"/>
      <w:divBdr>
        <w:top w:val="none" w:sz="0" w:space="0" w:color="auto"/>
        <w:left w:val="none" w:sz="0" w:space="0" w:color="auto"/>
        <w:bottom w:val="none" w:sz="0" w:space="0" w:color="auto"/>
        <w:right w:val="none" w:sz="0" w:space="0" w:color="auto"/>
      </w:divBdr>
    </w:div>
    <w:div w:id="833496829">
      <w:bodyDiv w:val="1"/>
      <w:marLeft w:val="0"/>
      <w:marRight w:val="0"/>
      <w:marTop w:val="0"/>
      <w:marBottom w:val="0"/>
      <w:divBdr>
        <w:top w:val="none" w:sz="0" w:space="0" w:color="auto"/>
        <w:left w:val="none" w:sz="0" w:space="0" w:color="auto"/>
        <w:bottom w:val="none" w:sz="0" w:space="0" w:color="auto"/>
        <w:right w:val="none" w:sz="0" w:space="0" w:color="auto"/>
      </w:divBdr>
    </w:div>
    <w:div w:id="833684482">
      <w:bodyDiv w:val="1"/>
      <w:marLeft w:val="0"/>
      <w:marRight w:val="0"/>
      <w:marTop w:val="0"/>
      <w:marBottom w:val="0"/>
      <w:divBdr>
        <w:top w:val="none" w:sz="0" w:space="0" w:color="auto"/>
        <w:left w:val="none" w:sz="0" w:space="0" w:color="auto"/>
        <w:bottom w:val="none" w:sz="0" w:space="0" w:color="auto"/>
        <w:right w:val="none" w:sz="0" w:space="0" w:color="auto"/>
      </w:divBdr>
    </w:div>
    <w:div w:id="833762339">
      <w:bodyDiv w:val="1"/>
      <w:marLeft w:val="0"/>
      <w:marRight w:val="0"/>
      <w:marTop w:val="0"/>
      <w:marBottom w:val="0"/>
      <w:divBdr>
        <w:top w:val="none" w:sz="0" w:space="0" w:color="auto"/>
        <w:left w:val="none" w:sz="0" w:space="0" w:color="auto"/>
        <w:bottom w:val="none" w:sz="0" w:space="0" w:color="auto"/>
        <w:right w:val="none" w:sz="0" w:space="0" w:color="auto"/>
      </w:divBdr>
    </w:div>
    <w:div w:id="833837668">
      <w:bodyDiv w:val="1"/>
      <w:marLeft w:val="0"/>
      <w:marRight w:val="0"/>
      <w:marTop w:val="0"/>
      <w:marBottom w:val="0"/>
      <w:divBdr>
        <w:top w:val="none" w:sz="0" w:space="0" w:color="auto"/>
        <w:left w:val="none" w:sz="0" w:space="0" w:color="auto"/>
        <w:bottom w:val="none" w:sz="0" w:space="0" w:color="auto"/>
        <w:right w:val="none" w:sz="0" w:space="0" w:color="auto"/>
      </w:divBdr>
    </w:div>
    <w:div w:id="834227016">
      <w:bodyDiv w:val="1"/>
      <w:marLeft w:val="0"/>
      <w:marRight w:val="0"/>
      <w:marTop w:val="0"/>
      <w:marBottom w:val="0"/>
      <w:divBdr>
        <w:top w:val="none" w:sz="0" w:space="0" w:color="auto"/>
        <w:left w:val="none" w:sz="0" w:space="0" w:color="auto"/>
        <w:bottom w:val="none" w:sz="0" w:space="0" w:color="auto"/>
        <w:right w:val="none" w:sz="0" w:space="0" w:color="auto"/>
      </w:divBdr>
    </w:div>
    <w:div w:id="834420778">
      <w:bodyDiv w:val="1"/>
      <w:marLeft w:val="0"/>
      <w:marRight w:val="0"/>
      <w:marTop w:val="0"/>
      <w:marBottom w:val="0"/>
      <w:divBdr>
        <w:top w:val="none" w:sz="0" w:space="0" w:color="auto"/>
        <w:left w:val="none" w:sz="0" w:space="0" w:color="auto"/>
        <w:bottom w:val="none" w:sz="0" w:space="0" w:color="auto"/>
        <w:right w:val="none" w:sz="0" w:space="0" w:color="auto"/>
      </w:divBdr>
    </w:div>
    <w:div w:id="834689712">
      <w:bodyDiv w:val="1"/>
      <w:marLeft w:val="0"/>
      <w:marRight w:val="0"/>
      <w:marTop w:val="0"/>
      <w:marBottom w:val="0"/>
      <w:divBdr>
        <w:top w:val="none" w:sz="0" w:space="0" w:color="auto"/>
        <w:left w:val="none" w:sz="0" w:space="0" w:color="auto"/>
        <w:bottom w:val="none" w:sz="0" w:space="0" w:color="auto"/>
        <w:right w:val="none" w:sz="0" w:space="0" w:color="auto"/>
      </w:divBdr>
    </w:div>
    <w:div w:id="835414806">
      <w:bodyDiv w:val="1"/>
      <w:marLeft w:val="0"/>
      <w:marRight w:val="0"/>
      <w:marTop w:val="0"/>
      <w:marBottom w:val="0"/>
      <w:divBdr>
        <w:top w:val="none" w:sz="0" w:space="0" w:color="auto"/>
        <w:left w:val="none" w:sz="0" w:space="0" w:color="auto"/>
        <w:bottom w:val="none" w:sz="0" w:space="0" w:color="auto"/>
        <w:right w:val="none" w:sz="0" w:space="0" w:color="auto"/>
      </w:divBdr>
    </w:div>
    <w:div w:id="835419504">
      <w:bodyDiv w:val="1"/>
      <w:marLeft w:val="0"/>
      <w:marRight w:val="0"/>
      <w:marTop w:val="0"/>
      <w:marBottom w:val="0"/>
      <w:divBdr>
        <w:top w:val="none" w:sz="0" w:space="0" w:color="auto"/>
        <w:left w:val="none" w:sz="0" w:space="0" w:color="auto"/>
        <w:bottom w:val="none" w:sz="0" w:space="0" w:color="auto"/>
        <w:right w:val="none" w:sz="0" w:space="0" w:color="auto"/>
      </w:divBdr>
    </w:div>
    <w:div w:id="835536246">
      <w:bodyDiv w:val="1"/>
      <w:marLeft w:val="0"/>
      <w:marRight w:val="0"/>
      <w:marTop w:val="0"/>
      <w:marBottom w:val="0"/>
      <w:divBdr>
        <w:top w:val="none" w:sz="0" w:space="0" w:color="auto"/>
        <w:left w:val="none" w:sz="0" w:space="0" w:color="auto"/>
        <w:bottom w:val="none" w:sz="0" w:space="0" w:color="auto"/>
        <w:right w:val="none" w:sz="0" w:space="0" w:color="auto"/>
      </w:divBdr>
    </w:div>
    <w:div w:id="835806804">
      <w:bodyDiv w:val="1"/>
      <w:marLeft w:val="0"/>
      <w:marRight w:val="0"/>
      <w:marTop w:val="0"/>
      <w:marBottom w:val="0"/>
      <w:divBdr>
        <w:top w:val="none" w:sz="0" w:space="0" w:color="auto"/>
        <w:left w:val="none" w:sz="0" w:space="0" w:color="auto"/>
        <w:bottom w:val="none" w:sz="0" w:space="0" w:color="auto"/>
        <w:right w:val="none" w:sz="0" w:space="0" w:color="auto"/>
      </w:divBdr>
    </w:div>
    <w:div w:id="835876879">
      <w:bodyDiv w:val="1"/>
      <w:marLeft w:val="0"/>
      <w:marRight w:val="0"/>
      <w:marTop w:val="0"/>
      <w:marBottom w:val="0"/>
      <w:divBdr>
        <w:top w:val="none" w:sz="0" w:space="0" w:color="auto"/>
        <w:left w:val="none" w:sz="0" w:space="0" w:color="auto"/>
        <w:bottom w:val="none" w:sz="0" w:space="0" w:color="auto"/>
        <w:right w:val="none" w:sz="0" w:space="0" w:color="auto"/>
      </w:divBdr>
    </w:div>
    <w:div w:id="836385389">
      <w:bodyDiv w:val="1"/>
      <w:marLeft w:val="0"/>
      <w:marRight w:val="0"/>
      <w:marTop w:val="0"/>
      <w:marBottom w:val="0"/>
      <w:divBdr>
        <w:top w:val="none" w:sz="0" w:space="0" w:color="auto"/>
        <w:left w:val="none" w:sz="0" w:space="0" w:color="auto"/>
        <w:bottom w:val="none" w:sz="0" w:space="0" w:color="auto"/>
        <w:right w:val="none" w:sz="0" w:space="0" w:color="auto"/>
      </w:divBdr>
    </w:div>
    <w:div w:id="837227817">
      <w:bodyDiv w:val="1"/>
      <w:marLeft w:val="0"/>
      <w:marRight w:val="0"/>
      <w:marTop w:val="0"/>
      <w:marBottom w:val="0"/>
      <w:divBdr>
        <w:top w:val="none" w:sz="0" w:space="0" w:color="auto"/>
        <w:left w:val="none" w:sz="0" w:space="0" w:color="auto"/>
        <w:bottom w:val="none" w:sz="0" w:space="0" w:color="auto"/>
        <w:right w:val="none" w:sz="0" w:space="0" w:color="auto"/>
      </w:divBdr>
    </w:div>
    <w:div w:id="837499112">
      <w:bodyDiv w:val="1"/>
      <w:marLeft w:val="0"/>
      <w:marRight w:val="0"/>
      <w:marTop w:val="0"/>
      <w:marBottom w:val="0"/>
      <w:divBdr>
        <w:top w:val="none" w:sz="0" w:space="0" w:color="auto"/>
        <w:left w:val="none" w:sz="0" w:space="0" w:color="auto"/>
        <w:bottom w:val="none" w:sz="0" w:space="0" w:color="auto"/>
        <w:right w:val="none" w:sz="0" w:space="0" w:color="auto"/>
      </w:divBdr>
    </w:div>
    <w:div w:id="838231254">
      <w:bodyDiv w:val="1"/>
      <w:marLeft w:val="0"/>
      <w:marRight w:val="0"/>
      <w:marTop w:val="0"/>
      <w:marBottom w:val="0"/>
      <w:divBdr>
        <w:top w:val="none" w:sz="0" w:space="0" w:color="auto"/>
        <w:left w:val="none" w:sz="0" w:space="0" w:color="auto"/>
        <w:bottom w:val="none" w:sz="0" w:space="0" w:color="auto"/>
        <w:right w:val="none" w:sz="0" w:space="0" w:color="auto"/>
      </w:divBdr>
    </w:div>
    <w:div w:id="838690013">
      <w:bodyDiv w:val="1"/>
      <w:marLeft w:val="0"/>
      <w:marRight w:val="0"/>
      <w:marTop w:val="0"/>
      <w:marBottom w:val="0"/>
      <w:divBdr>
        <w:top w:val="none" w:sz="0" w:space="0" w:color="auto"/>
        <w:left w:val="none" w:sz="0" w:space="0" w:color="auto"/>
        <w:bottom w:val="none" w:sz="0" w:space="0" w:color="auto"/>
        <w:right w:val="none" w:sz="0" w:space="0" w:color="auto"/>
      </w:divBdr>
    </w:div>
    <w:div w:id="839002863">
      <w:bodyDiv w:val="1"/>
      <w:marLeft w:val="0"/>
      <w:marRight w:val="0"/>
      <w:marTop w:val="0"/>
      <w:marBottom w:val="0"/>
      <w:divBdr>
        <w:top w:val="none" w:sz="0" w:space="0" w:color="auto"/>
        <w:left w:val="none" w:sz="0" w:space="0" w:color="auto"/>
        <w:bottom w:val="none" w:sz="0" w:space="0" w:color="auto"/>
        <w:right w:val="none" w:sz="0" w:space="0" w:color="auto"/>
      </w:divBdr>
    </w:div>
    <w:div w:id="839470338">
      <w:bodyDiv w:val="1"/>
      <w:marLeft w:val="0"/>
      <w:marRight w:val="0"/>
      <w:marTop w:val="0"/>
      <w:marBottom w:val="0"/>
      <w:divBdr>
        <w:top w:val="none" w:sz="0" w:space="0" w:color="auto"/>
        <w:left w:val="none" w:sz="0" w:space="0" w:color="auto"/>
        <w:bottom w:val="none" w:sz="0" w:space="0" w:color="auto"/>
        <w:right w:val="none" w:sz="0" w:space="0" w:color="auto"/>
      </w:divBdr>
    </w:div>
    <w:div w:id="839925297">
      <w:bodyDiv w:val="1"/>
      <w:marLeft w:val="0"/>
      <w:marRight w:val="0"/>
      <w:marTop w:val="0"/>
      <w:marBottom w:val="0"/>
      <w:divBdr>
        <w:top w:val="none" w:sz="0" w:space="0" w:color="auto"/>
        <w:left w:val="none" w:sz="0" w:space="0" w:color="auto"/>
        <w:bottom w:val="none" w:sz="0" w:space="0" w:color="auto"/>
        <w:right w:val="none" w:sz="0" w:space="0" w:color="auto"/>
      </w:divBdr>
    </w:div>
    <w:div w:id="839930396">
      <w:bodyDiv w:val="1"/>
      <w:marLeft w:val="0"/>
      <w:marRight w:val="0"/>
      <w:marTop w:val="0"/>
      <w:marBottom w:val="0"/>
      <w:divBdr>
        <w:top w:val="none" w:sz="0" w:space="0" w:color="auto"/>
        <w:left w:val="none" w:sz="0" w:space="0" w:color="auto"/>
        <w:bottom w:val="none" w:sz="0" w:space="0" w:color="auto"/>
        <w:right w:val="none" w:sz="0" w:space="0" w:color="auto"/>
      </w:divBdr>
    </w:div>
    <w:div w:id="840005080">
      <w:bodyDiv w:val="1"/>
      <w:marLeft w:val="0"/>
      <w:marRight w:val="0"/>
      <w:marTop w:val="0"/>
      <w:marBottom w:val="0"/>
      <w:divBdr>
        <w:top w:val="none" w:sz="0" w:space="0" w:color="auto"/>
        <w:left w:val="none" w:sz="0" w:space="0" w:color="auto"/>
        <w:bottom w:val="none" w:sz="0" w:space="0" w:color="auto"/>
        <w:right w:val="none" w:sz="0" w:space="0" w:color="auto"/>
      </w:divBdr>
    </w:div>
    <w:div w:id="840006451">
      <w:bodyDiv w:val="1"/>
      <w:marLeft w:val="0"/>
      <w:marRight w:val="0"/>
      <w:marTop w:val="0"/>
      <w:marBottom w:val="0"/>
      <w:divBdr>
        <w:top w:val="none" w:sz="0" w:space="0" w:color="auto"/>
        <w:left w:val="none" w:sz="0" w:space="0" w:color="auto"/>
        <w:bottom w:val="none" w:sz="0" w:space="0" w:color="auto"/>
        <w:right w:val="none" w:sz="0" w:space="0" w:color="auto"/>
      </w:divBdr>
    </w:div>
    <w:div w:id="841357480">
      <w:bodyDiv w:val="1"/>
      <w:marLeft w:val="0"/>
      <w:marRight w:val="0"/>
      <w:marTop w:val="0"/>
      <w:marBottom w:val="0"/>
      <w:divBdr>
        <w:top w:val="none" w:sz="0" w:space="0" w:color="auto"/>
        <w:left w:val="none" w:sz="0" w:space="0" w:color="auto"/>
        <w:bottom w:val="none" w:sz="0" w:space="0" w:color="auto"/>
        <w:right w:val="none" w:sz="0" w:space="0" w:color="auto"/>
      </w:divBdr>
    </w:div>
    <w:div w:id="842470180">
      <w:bodyDiv w:val="1"/>
      <w:marLeft w:val="0"/>
      <w:marRight w:val="0"/>
      <w:marTop w:val="0"/>
      <w:marBottom w:val="0"/>
      <w:divBdr>
        <w:top w:val="none" w:sz="0" w:space="0" w:color="auto"/>
        <w:left w:val="none" w:sz="0" w:space="0" w:color="auto"/>
        <w:bottom w:val="none" w:sz="0" w:space="0" w:color="auto"/>
        <w:right w:val="none" w:sz="0" w:space="0" w:color="auto"/>
      </w:divBdr>
    </w:div>
    <w:div w:id="843982357">
      <w:bodyDiv w:val="1"/>
      <w:marLeft w:val="0"/>
      <w:marRight w:val="0"/>
      <w:marTop w:val="0"/>
      <w:marBottom w:val="0"/>
      <w:divBdr>
        <w:top w:val="none" w:sz="0" w:space="0" w:color="auto"/>
        <w:left w:val="none" w:sz="0" w:space="0" w:color="auto"/>
        <w:bottom w:val="none" w:sz="0" w:space="0" w:color="auto"/>
        <w:right w:val="none" w:sz="0" w:space="0" w:color="auto"/>
      </w:divBdr>
    </w:div>
    <w:div w:id="845171001">
      <w:bodyDiv w:val="1"/>
      <w:marLeft w:val="0"/>
      <w:marRight w:val="0"/>
      <w:marTop w:val="0"/>
      <w:marBottom w:val="0"/>
      <w:divBdr>
        <w:top w:val="none" w:sz="0" w:space="0" w:color="auto"/>
        <w:left w:val="none" w:sz="0" w:space="0" w:color="auto"/>
        <w:bottom w:val="none" w:sz="0" w:space="0" w:color="auto"/>
        <w:right w:val="none" w:sz="0" w:space="0" w:color="auto"/>
      </w:divBdr>
    </w:div>
    <w:div w:id="845439435">
      <w:bodyDiv w:val="1"/>
      <w:marLeft w:val="0"/>
      <w:marRight w:val="0"/>
      <w:marTop w:val="0"/>
      <w:marBottom w:val="0"/>
      <w:divBdr>
        <w:top w:val="none" w:sz="0" w:space="0" w:color="auto"/>
        <w:left w:val="none" w:sz="0" w:space="0" w:color="auto"/>
        <w:bottom w:val="none" w:sz="0" w:space="0" w:color="auto"/>
        <w:right w:val="none" w:sz="0" w:space="0" w:color="auto"/>
      </w:divBdr>
    </w:div>
    <w:div w:id="846602589">
      <w:bodyDiv w:val="1"/>
      <w:marLeft w:val="0"/>
      <w:marRight w:val="0"/>
      <w:marTop w:val="0"/>
      <w:marBottom w:val="0"/>
      <w:divBdr>
        <w:top w:val="none" w:sz="0" w:space="0" w:color="auto"/>
        <w:left w:val="none" w:sz="0" w:space="0" w:color="auto"/>
        <w:bottom w:val="none" w:sz="0" w:space="0" w:color="auto"/>
        <w:right w:val="none" w:sz="0" w:space="0" w:color="auto"/>
      </w:divBdr>
    </w:div>
    <w:div w:id="847791031">
      <w:bodyDiv w:val="1"/>
      <w:marLeft w:val="0"/>
      <w:marRight w:val="0"/>
      <w:marTop w:val="0"/>
      <w:marBottom w:val="0"/>
      <w:divBdr>
        <w:top w:val="none" w:sz="0" w:space="0" w:color="auto"/>
        <w:left w:val="none" w:sz="0" w:space="0" w:color="auto"/>
        <w:bottom w:val="none" w:sz="0" w:space="0" w:color="auto"/>
        <w:right w:val="none" w:sz="0" w:space="0" w:color="auto"/>
      </w:divBdr>
    </w:div>
    <w:div w:id="849174811">
      <w:bodyDiv w:val="1"/>
      <w:marLeft w:val="0"/>
      <w:marRight w:val="0"/>
      <w:marTop w:val="0"/>
      <w:marBottom w:val="0"/>
      <w:divBdr>
        <w:top w:val="none" w:sz="0" w:space="0" w:color="auto"/>
        <w:left w:val="none" w:sz="0" w:space="0" w:color="auto"/>
        <w:bottom w:val="none" w:sz="0" w:space="0" w:color="auto"/>
        <w:right w:val="none" w:sz="0" w:space="0" w:color="auto"/>
      </w:divBdr>
    </w:div>
    <w:div w:id="850144802">
      <w:bodyDiv w:val="1"/>
      <w:marLeft w:val="0"/>
      <w:marRight w:val="0"/>
      <w:marTop w:val="0"/>
      <w:marBottom w:val="0"/>
      <w:divBdr>
        <w:top w:val="none" w:sz="0" w:space="0" w:color="auto"/>
        <w:left w:val="none" w:sz="0" w:space="0" w:color="auto"/>
        <w:bottom w:val="none" w:sz="0" w:space="0" w:color="auto"/>
        <w:right w:val="none" w:sz="0" w:space="0" w:color="auto"/>
      </w:divBdr>
    </w:div>
    <w:div w:id="850485281">
      <w:bodyDiv w:val="1"/>
      <w:marLeft w:val="0"/>
      <w:marRight w:val="0"/>
      <w:marTop w:val="0"/>
      <w:marBottom w:val="0"/>
      <w:divBdr>
        <w:top w:val="none" w:sz="0" w:space="0" w:color="auto"/>
        <w:left w:val="none" w:sz="0" w:space="0" w:color="auto"/>
        <w:bottom w:val="none" w:sz="0" w:space="0" w:color="auto"/>
        <w:right w:val="none" w:sz="0" w:space="0" w:color="auto"/>
      </w:divBdr>
    </w:div>
    <w:div w:id="850603477">
      <w:bodyDiv w:val="1"/>
      <w:marLeft w:val="0"/>
      <w:marRight w:val="0"/>
      <w:marTop w:val="0"/>
      <w:marBottom w:val="0"/>
      <w:divBdr>
        <w:top w:val="none" w:sz="0" w:space="0" w:color="auto"/>
        <w:left w:val="none" w:sz="0" w:space="0" w:color="auto"/>
        <w:bottom w:val="none" w:sz="0" w:space="0" w:color="auto"/>
        <w:right w:val="none" w:sz="0" w:space="0" w:color="auto"/>
      </w:divBdr>
    </w:div>
    <w:div w:id="850753057">
      <w:bodyDiv w:val="1"/>
      <w:marLeft w:val="0"/>
      <w:marRight w:val="0"/>
      <w:marTop w:val="0"/>
      <w:marBottom w:val="0"/>
      <w:divBdr>
        <w:top w:val="none" w:sz="0" w:space="0" w:color="auto"/>
        <w:left w:val="none" w:sz="0" w:space="0" w:color="auto"/>
        <w:bottom w:val="none" w:sz="0" w:space="0" w:color="auto"/>
        <w:right w:val="none" w:sz="0" w:space="0" w:color="auto"/>
      </w:divBdr>
    </w:div>
    <w:div w:id="850754616">
      <w:bodyDiv w:val="1"/>
      <w:marLeft w:val="0"/>
      <w:marRight w:val="0"/>
      <w:marTop w:val="0"/>
      <w:marBottom w:val="0"/>
      <w:divBdr>
        <w:top w:val="none" w:sz="0" w:space="0" w:color="auto"/>
        <w:left w:val="none" w:sz="0" w:space="0" w:color="auto"/>
        <w:bottom w:val="none" w:sz="0" w:space="0" w:color="auto"/>
        <w:right w:val="none" w:sz="0" w:space="0" w:color="auto"/>
      </w:divBdr>
    </w:div>
    <w:div w:id="850993955">
      <w:bodyDiv w:val="1"/>
      <w:marLeft w:val="0"/>
      <w:marRight w:val="0"/>
      <w:marTop w:val="0"/>
      <w:marBottom w:val="0"/>
      <w:divBdr>
        <w:top w:val="none" w:sz="0" w:space="0" w:color="auto"/>
        <w:left w:val="none" w:sz="0" w:space="0" w:color="auto"/>
        <w:bottom w:val="none" w:sz="0" w:space="0" w:color="auto"/>
        <w:right w:val="none" w:sz="0" w:space="0" w:color="auto"/>
      </w:divBdr>
    </w:div>
    <w:div w:id="851332621">
      <w:bodyDiv w:val="1"/>
      <w:marLeft w:val="0"/>
      <w:marRight w:val="0"/>
      <w:marTop w:val="0"/>
      <w:marBottom w:val="0"/>
      <w:divBdr>
        <w:top w:val="none" w:sz="0" w:space="0" w:color="auto"/>
        <w:left w:val="none" w:sz="0" w:space="0" w:color="auto"/>
        <w:bottom w:val="none" w:sz="0" w:space="0" w:color="auto"/>
        <w:right w:val="none" w:sz="0" w:space="0" w:color="auto"/>
      </w:divBdr>
      <w:divsChild>
        <w:div w:id="985858600">
          <w:marLeft w:val="0"/>
          <w:marRight w:val="0"/>
          <w:marTop w:val="0"/>
          <w:marBottom w:val="0"/>
          <w:divBdr>
            <w:top w:val="none" w:sz="0" w:space="0" w:color="auto"/>
            <w:left w:val="none" w:sz="0" w:space="0" w:color="auto"/>
            <w:bottom w:val="none" w:sz="0" w:space="0" w:color="auto"/>
            <w:right w:val="none" w:sz="0" w:space="0" w:color="auto"/>
          </w:divBdr>
          <w:divsChild>
            <w:div w:id="226845754">
              <w:marLeft w:val="0"/>
              <w:marRight w:val="0"/>
              <w:marTop w:val="0"/>
              <w:marBottom w:val="0"/>
              <w:divBdr>
                <w:top w:val="none" w:sz="0" w:space="0" w:color="auto"/>
                <w:left w:val="none" w:sz="0" w:space="0" w:color="auto"/>
                <w:bottom w:val="none" w:sz="0" w:space="0" w:color="auto"/>
                <w:right w:val="none" w:sz="0" w:space="0" w:color="auto"/>
              </w:divBdr>
            </w:div>
          </w:divsChild>
        </w:div>
        <w:div w:id="129636633">
          <w:marLeft w:val="0"/>
          <w:marRight w:val="0"/>
          <w:marTop w:val="0"/>
          <w:marBottom w:val="240"/>
          <w:divBdr>
            <w:top w:val="none" w:sz="0" w:space="0" w:color="auto"/>
            <w:left w:val="none" w:sz="0" w:space="0" w:color="auto"/>
            <w:bottom w:val="none" w:sz="0" w:space="0" w:color="auto"/>
            <w:right w:val="none" w:sz="0" w:space="0" w:color="auto"/>
          </w:divBdr>
          <w:divsChild>
            <w:div w:id="970985348">
              <w:marLeft w:val="0"/>
              <w:marRight w:val="0"/>
              <w:marTop w:val="0"/>
              <w:marBottom w:val="600"/>
              <w:divBdr>
                <w:top w:val="none" w:sz="0" w:space="0" w:color="auto"/>
                <w:left w:val="none" w:sz="0" w:space="0" w:color="auto"/>
                <w:bottom w:val="none" w:sz="0" w:space="0" w:color="auto"/>
                <w:right w:val="none" w:sz="0" w:space="0" w:color="auto"/>
              </w:divBdr>
              <w:divsChild>
                <w:div w:id="1994213659">
                  <w:marLeft w:val="0"/>
                  <w:marRight w:val="0"/>
                  <w:marTop w:val="0"/>
                  <w:marBottom w:val="0"/>
                  <w:divBdr>
                    <w:top w:val="none" w:sz="0" w:space="0" w:color="auto"/>
                    <w:left w:val="none" w:sz="0" w:space="0" w:color="auto"/>
                    <w:bottom w:val="none" w:sz="0" w:space="0" w:color="auto"/>
                    <w:right w:val="none" w:sz="0" w:space="0" w:color="auto"/>
                  </w:divBdr>
                  <w:divsChild>
                    <w:div w:id="2117093264">
                      <w:marLeft w:val="0"/>
                      <w:marRight w:val="0"/>
                      <w:marTop w:val="0"/>
                      <w:marBottom w:val="0"/>
                      <w:divBdr>
                        <w:top w:val="none" w:sz="0" w:space="0" w:color="auto"/>
                        <w:left w:val="none" w:sz="0" w:space="0" w:color="auto"/>
                        <w:bottom w:val="none" w:sz="0" w:space="0" w:color="auto"/>
                        <w:right w:val="none" w:sz="0" w:space="0" w:color="auto"/>
                      </w:divBdr>
                      <w:divsChild>
                        <w:div w:id="1355962978">
                          <w:marLeft w:val="0"/>
                          <w:marRight w:val="0"/>
                          <w:marTop w:val="0"/>
                          <w:marBottom w:val="30"/>
                          <w:divBdr>
                            <w:top w:val="none" w:sz="0" w:space="0" w:color="auto"/>
                            <w:left w:val="none" w:sz="0" w:space="0" w:color="auto"/>
                            <w:bottom w:val="none" w:sz="0" w:space="0" w:color="auto"/>
                            <w:right w:val="none" w:sz="0" w:space="0" w:color="auto"/>
                          </w:divBdr>
                        </w:div>
                      </w:divsChild>
                    </w:div>
                  </w:divsChild>
                </w:div>
              </w:divsChild>
            </w:div>
            <w:div w:id="1601177197">
              <w:marLeft w:val="0"/>
              <w:marRight w:val="0"/>
              <w:marTop w:val="0"/>
              <w:marBottom w:val="600"/>
              <w:divBdr>
                <w:top w:val="none" w:sz="0" w:space="0" w:color="auto"/>
                <w:left w:val="none" w:sz="0" w:space="0" w:color="auto"/>
                <w:bottom w:val="none" w:sz="0" w:space="0" w:color="auto"/>
                <w:right w:val="none" w:sz="0" w:space="0" w:color="auto"/>
              </w:divBdr>
              <w:divsChild>
                <w:div w:id="1984769296">
                  <w:marLeft w:val="0"/>
                  <w:marRight w:val="0"/>
                  <w:marTop w:val="0"/>
                  <w:marBottom w:val="0"/>
                  <w:divBdr>
                    <w:top w:val="none" w:sz="0" w:space="0" w:color="auto"/>
                    <w:left w:val="none" w:sz="0" w:space="0" w:color="auto"/>
                    <w:bottom w:val="none" w:sz="0" w:space="0" w:color="auto"/>
                    <w:right w:val="none" w:sz="0" w:space="0" w:color="auto"/>
                  </w:divBdr>
                  <w:divsChild>
                    <w:div w:id="2095660099">
                      <w:marLeft w:val="0"/>
                      <w:marRight w:val="0"/>
                      <w:marTop w:val="0"/>
                      <w:marBottom w:val="0"/>
                      <w:divBdr>
                        <w:top w:val="none" w:sz="0" w:space="0" w:color="auto"/>
                        <w:left w:val="none" w:sz="0" w:space="0" w:color="auto"/>
                        <w:bottom w:val="none" w:sz="0" w:space="0" w:color="auto"/>
                        <w:right w:val="none" w:sz="0" w:space="0" w:color="auto"/>
                      </w:divBdr>
                      <w:divsChild>
                        <w:div w:id="1272519221">
                          <w:marLeft w:val="0"/>
                          <w:marRight w:val="0"/>
                          <w:marTop w:val="0"/>
                          <w:marBottom w:val="0"/>
                          <w:divBdr>
                            <w:top w:val="none" w:sz="0" w:space="0" w:color="auto"/>
                            <w:left w:val="none" w:sz="0" w:space="0" w:color="auto"/>
                            <w:bottom w:val="none" w:sz="0" w:space="0" w:color="auto"/>
                            <w:right w:val="none" w:sz="0" w:space="0" w:color="auto"/>
                          </w:divBdr>
                          <w:divsChild>
                            <w:div w:id="1663047086">
                              <w:marLeft w:val="0"/>
                              <w:marRight w:val="0"/>
                              <w:marTop w:val="0"/>
                              <w:marBottom w:val="0"/>
                              <w:divBdr>
                                <w:top w:val="none" w:sz="0" w:space="0" w:color="auto"/>
                                <w:left w:val="none" w:sz="0" w:space="0" w:color="auto"/>
                                <w:bottom w:val="none" w:sz="0" w:space="0" w:color="auto"/>
                                <w:right w:val="none" w:sz="0" w:space="0" w:color="auto"/>
                              </w:divBdr>
                              <w:divsChild>
                                <w:div w:id="1620649906">
                                  <w:marLeft w:val="0"/>
                                  <w:marRight w:val="0"/>
                                  <w:marTop w:val="0"/>
                                  <w:marBottom w:val="0"/>
                                  <w:divBdr>
                                    <w:top w:val="none" w:sz="0" w:space="0" w:color="auto"/>
                                    <w:left w:val="none" w:sz="0" w:space="0" w:color="auto"/>
                                    <w:bottom w:val="none" w:sz="0" w:space="0" w:color="auto"/>
                                    <w:right w:val="none" w:sz="0" w:space="0" w:color="auto"/>
                                  </w:divBdr>
                                  <w:divsChild>
                                    <w:div w:id="1229264256">
                                      <w:marLeft w:val="0"/>
                                      <w:marRight w:val="0"/>
                                      <w:marTop w:val="0"/>
                                      <w:marBottom w:val="0"/>
                                      <w:divBdr>
                                        <w:top w:val="none" w:sz="0" w:space="0" w:color="auto"/>
                                        <w:left w:val="none" w:sz="0" w:space="0" w:color="auto"/>
                                        <w:bottom w:val="none" w:sz="0" w:space="0" w:color="auto"/>
                                        <w:right w:val="none" w:sz="0" w:space="0" w:color="auto"/>
                                      </w:divBdr>
                                    </w:div>
                                  </w:divsChild>
                                </w:div>
                                <w:div w:id="794450828">
                                  <w:marLeft w:val="0"/>
                                  <w:marRight w:val="0"/>
                                  <w:marTop w:val="0"/>
                                  <w:marBottom w:val="0"/>
                                  <w:divBdr>
                                    <w:top w:val="none" w:sz="0" w:space="0" w:color="auto"/>
                                    <w:left w:val="none" w:sz="0" w:space="0" w:color="auto"/>
                                    <w:bottom w:val="none" w:sz="0" w:space="0" w:color="auto"/>
                                    <w:right w:val="none" w:sz="0" w:space="0" w:color="auto"/>
                                  </w:divBdr>
                                  <w:divsChild>
                                    <w:div w:id="1996445950">
                                      <w:marLeft w:val="0"/>
                                      <w:marRight w:val="0"/>
                                      <w:marTop w:val="0"/>
                                      <w:marBottom w:val="0"/>
                                      <w:divBdr>
                                        <w:top w:val="none" w:sz="0" w:space="0" w:color="auto"/>
                                        <w:left w:val="none" w:sz="0" w:space="0" w:color="auto"/>
                                        <w:bottom w:val="none" w:sz="0" w:space="0" w:color="auto"/>
                                        <w:right w:val="none" w:sz="0" w:space="0" w:color="auto"/>
                                      </w:divBdr>
                                    </w:div>
                                  </w:divsChild>
                                </w:div>
                                <w:div w:id="76558178">
                                  <w:marLeft w:val="0"/>
                                  <w:marRight w:val="0"/>
                                  <w:marTop w:val="0"/>
                                  <w:marBottom w:val="0"/>
                                  <w:divBdr>
                                    <w:top w:val="none" w:sz="0" w:space="0" w:color="auto"/>
                                    <w:left w:val="none" w:sz="0" w:space="0" w:color="auto"/>
                                    <w:bottom w:val="none" w:sz="0" w:space="0" w:color="auto"/>
                                    <w:right w:val="none" w:sz="0" w:space="0" w:color="auto"/>
                                  </w:divBdr>
                                  <w:divsChild>
                                    <w:div w:id="669219392">
                                      <w:marLeft w:val="0"/>
                                      <w:marRight w:val="0"/>
                                      <w:marTop w:val="0"/>
                                      <w:marBottom w:val="0"/>
                                      <w:divBdr>
                                        <w:top w:val="none" w:sz="0" w:space="0" w:color="auto"/>
                                        <w:left w:val="none" w:sz="0" w:space="0" w:color="auto"/>
                                        <w:bottom w:val="none" w:sz="0" w:space="0" w:color="auto"/>
                                        <w:right w:val="none" w:sz="0" w:space="0" w:color="auto"/>
                                      </w:divBdr>
                                    </w:div>
                                  </w:divsChild>
                                </w:div>
                                <w:div w:id="928611894">
                                  <w:marLeft w:val="0"/>
                                  <w:marRight w:val="0"/>
                                  <w:marTop w:val="0"/>
                                  <w:marBottom w:val="0"/>
                                  <w:divBdr>
                                    <w:top w:val="none" w:sz="0" w:space="0" w:color="auto"/>
                                    <w:left w:val="none" w:sz="0" w:space="0" w:color="auto"/>
                                    <w:bottom w:val="none" w:sz="0" w:space="0" w:color="auto"/>
                                    <w:right w:val="none" w:sz="0" w:space="0" w:color="auto"/>
                                  </w:divBdr>
                                  <w:divsChild>
                                    <w:div w:id="1526627772">
                                      <w:marLeft w:val="0"/>
                                      <w:marRight w:val="0"/>
                                      <w:marTop w:val="0"/>
                                      <w:marBottom w:val="0"/>
                                      <w:divBdr>
                                        <w:top w:val="none" w:sz="0" w:space="0" w:color="auto"/>
                                        <w:left w:val="none" w:sz="0" w:space="0" w:color="auto"/>
                                        <w:bottom w:val="none" w:sz="0" w:space="0" w:color="auto"/>
                                        <w:right w:val="none" w:sz="0" w:space="0" w:color="auto"/>
                                      </w:divBdr>
                                    </w:div>
                                  </w:divsChild>
                                </w:div>
                                <w:div w:id="1665472573">
                                  <w:marLeft w:val="0"/>
                                  <w:marRight w:val="0"/>
                                  <w:marTop w:val="0"/>
                                  <w:marBottom w:val="0"/>
                                  <w:divBdr>
                                    <w:top w:val="none" w:sz="0" w:space="0" w:color="auto"/>
                                    <w:left w:val="none" w:sz="0" w:space="0" w:color="auto"/>
                                    <w:bottom w:val="none" w:sz="0" w:space="0" w:color="auto"/>
                                    <w:right w:val="none" w:sz="0" w:space="0" w:color="auto"/>
                                  </w:divBdr>
                                  <w:divsChild>
                                    <w:div w:id="710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8286974">
              <w:marLeft w:val="0"/>
              <w:marRight w:val="0"/>
              <w:marTop w:val="0"/>
              <w:marBottom w:val="600"/>
              <w:divBdr>
                <w:top w:val="none" w:sz="0" w:space="0" w:color="auto"/>
                <w:left w:val="none" w:sz="0" w:space="0" w:color="auto"/>
                <w:bottom w:val="none" w:sz="0" w:space="0" w:color="auto"/>
                <w:right w:val="none" w:sz="0" w:space="0" w:color="auto"/>
              </w:divBdr>
              <w:divsChild>
                <w:div w:id="1565524459">
                  <w:marLeft w:val="0"/>
                  <w:marRight w:val="0"/>
                  <w:marTop w:val="0"/>
                  <w:marBottom w:val="0"/>
                  <w:divBdr>
                    <w:top w:val="none" w:sz="0" w:space="0" w:color="auto"/>
                    <w:left w:val="none" w:sz="0" w:space="0" w:color="auto"/>
                    <w:bottom w:val="none" w:sz="0" w:space="0" w:color="auto"/>
                    <w:right w:val="none" w:sz="0" w:space="0" w:color="auto"/>
                  </w:divBdr>
                  <w:divsChild>
                    <w:div w:id="1709642138">
                      <w:marLeft w:val="0"/>
                      <w:marRight w:val="0"/>
                      <w:marTop w:val="0"/>
                      <w:marBottom w:val="0"/>
                      <w:divBdr>
                        <w:top w:val="none" w:sz="0" w:space="0" w:color="auto"/>
                        <w:left w:val="none" w:sz="0" w:space="0" w:color="auto"/>
                        <w:bottom w:val="none" w:sz="0" w:space="0" w:color="auto"/>
                        <w:right w:val="none" w:sz="0" w:space="0" w:color="auto"/>
                      </w:divBdr>
                      <w:divsChild>
                        <w:div w:id="1611739442">
                          <w:marLeft w:val="0"/>
                          <w:marRight w:val="0"/>
                          <w:marTop w:val="0"/>
                          <w:marBottom w:val="0"/>
                          <w:divBdr>
                            <w:top w:val="none" w:sz="0" w:space="0" w:color="auto"/>
                            <w:left w:val="none" w:sz="0" w:space="0" w:color="auto"/>
                            <w:bottom w:val="none" w:sz="0" w:space="0" w:color="auto"/>
                            <w:right w:val="none" w:sz="0" w:space="0" w:color="auto"/>
                          </w:divBdr>
                          <w:divsChild>
                            <w:div w:id="443579423">
                              <w:marLeft w:val="0"/>
                              <w:marRight w:val="0"/>
                              <w:marTop w:val="0"/>
                              <w:marBottom w:val="0"/>
                              <w:divBdr>
                                <w:top w:val="none" w:sz="0" w:space="0" w:color="auto"/>
                                <w:left w:val="none" w:sz="0" w:space="0" w:color="auto"/>
                                <w:bottom w:val="none" w:sz="0" w:space="0" w:color="auto"/>
                                <w:right w:val="none" w:sz="0" w:space="0" w:color="auto"/>
                              </w:divBdr>
                              <w:divsChild>
                                <w:div w:id="1329945501">
                                  <w:marLeft w:val="0"/>
                                  <w:marRight w:val="0"/>
                                  <w:marTop w:val="0"/>
                                  <w:marBottom w:val="0"/>
                                  <w:divBdr>
                                    <w:top w:val="none" w:sz="0" w:space="0" w:color="auto"/>
                                    <w:left w:val="none" w:sz="0" w:space="0" w:color="auto"/>
                                    <w:bottom w:val="none" w:sz="0" w:space="0" w:color="auto"/>
                                    <w:right w:val="none" w:sz="0" w:space="0" w:color="auto"/>
                                  </w:divBdr>
                                  <w:divsChild>
                                    <w:div w:id="315887682">
                                      <w:marLeft w:val="0"/>
                                      <w:marRight w:val="0"/>
                                      <w:marTop w:val="0"/>
                                      <w:marBottom w:val="0"/>
                                      <w:divBdr>
                                        <w:top w:val="none" w:sz="0" w:space="0" w:color="auto"/>
                                        <w:left w:val="none" w:sz="0" w:space="0" w:color="auto"/>
                                        <w:bottom w:val="none" w:sz="0" w:space="0" w:color="auto"/>
                                        <w:right w:val="none" w:sz="0" w:space="0" w:color="auto"/>
                                      </w:divBdr>
                                    </w:div>
                                  </w:divsChild>
                                </w:div>
                                <w:div w:id="800152827">
                                  <w:marLeft w:val="0"/>
                                  <w:marRight w:val="0"/>
                                  <w:marTop w:val="0"/>
                                  <w:marBottom w:val="0"/>
                                  <w:divBdr>
                                    <w:top w:val="none" w:sz="0" w:space="0" w:color="auto"/>
                                    <w:left w:val="none" w:sz="0" w:space="0" w:color="auto"/>
                                    <w:bottom w:val="none" w:sz="0" w:space="0" w:color="auto"/>
                                    <w:right w:val="none" w:sz="0" w:space="0" w:color="auto"/>
                                  </w:divBdr>
                                  <w:divsChild>
                                    <w:div w:id="919632993">
                                      <w:marLeft w:val="0"/>
                                      <w:marRight w:val="0"/>
                                      <w:marTop w:val="0"/>
                                      <w:marBottom w:val="0"/>
                                      <w:divBdr>
                                        <w:top w:val="none" w:sz="0" w:space="0" w:color="auto"/>
                                        <w:left w:val="none" w:sz="0" w:space="0" w:color="auto"/>
                                        <w:bottom w:val="none" w:sz="0" w:space="0" w:color="auto"/>
                                        <w:right w:val="none" w:sz="0" w:space="0" w:color="auto"/>
                                      </w:divBdr>
                                    </w:div>
                                  </w:divsChild>
                                </w:div>
                                <w:div w:id="1344479115">
                                  <w:marLeft w:val="0"/>
                                  <w:marRight w:val="0"/>
                                  <w:marTop w:val="0"/>
                                  <w:marBottom w:val="0"/>
                                  <w:divBdr>
                                    <w:top w:val="none" w:sz="0" w:space="0" w:color="auto"/>
                                    <w:left w:val="none" w:sz="0" w:space="0" w:color="auto"/>
                                    <w:bottom w:val="none" w:sz="0" w:space="0" w:color="auto"/>
                                    <w:right w:val="none" w:sz="0" w:space="0" w:color="auto"/>
                                  </w:divBdr>
                                  <w:divsChild>
                                    <w:div w:id="841164461">
                                      <w:marLeft w:val="0"/>
                                      <w:marRight w:val="0"/>
                                      <w:marTop w:val="0"/>
                                      <w:marBottom w:val="0"/>
                                      <w:divBdr>
                                        <w:top w:val="none" w:sz="0" w:space="0" w:color="auto"/>
                                        <w:left w:val="none" w:sz="0" w:space="0" w:color="auto"/>
                                        <w:bottom w:val="none" w:sz="0" w:space="0" w:color="auto"/>
                                        <w:right w:val="none" w:sz="0" w:space="0" w:color="auto"/>
                                      </w:divBdr>
                                    </w:div>
                                  </w:divsChild>
                                </w:div>
                                <w:div w:id="695040491">
                                  <w:marLeft w:val="0"/>
                                  <w:marRight w:val="0"/>
                                  <w:marTop w:val="0"/>
                                  <w:marBottom w:val="0"/>
                                  <w:divBdr>
                                    <w:top w:val="none" w:sz="0" w:space="0" w:color="auto"/>
                                    <w:left w:val="none" w:sz="0" w:space="0" w:color="auto"/>
                                    <w:bottom w:val="none" w:sz="0" w:space="0" w:color="auto"/>
                                    <w:right w:val="none" w:sz="0" w:space="0" w:color="auto"/>
                                  </w:divBdr>
                                  <w:divsChild>
                                    <w:div w:id="469321721">
                                      <w:marLeft w:val="0"/>
                                      <w:marRight w:val="0"/>
                                      <w:marTop w:val="0"/>
                                      <w:marBottom w:val="0"/>
                                      <w:divBdr>
                                        <w:top w:val="none" w:sz="0" w:space="0" w:color="auto"/>
                                        <w:left w:val="none" w:sz="0" w:space="0" w:color="auto"/>
                                        <w:bottom w:val="none" w:sz="0" w:space="0" w:color="auto"/>
                                        <w:right w:val="none" w:sz="0" w:space="0" w:color="auto"/>
                                      </w:divBdr>
                                    </w:div>
                                  </w:divsChild>
                                </w:div>
                                <w:div w:id="589781035">
                                  <w:marLeft w:val="0"/>
                                  <w:marRight w:val="0"/>
                                  <w:marTop w:val="0"/>
                                  <w:marBottom w:val="0"/>
                                  <w:divBdr>
                                    <w:top w:val="none" w:sz="0" w:space="0" w:color="auto"/>
                                    <w:left w:val="none" w:sz="0" w:space="0" w:color="auto"/>
                                    <w:bottom w:val="none" w:sz="0" w:space="0" w:color="auto"/>
                                    <w:right w:val="none" w:sz="0" w:space="0" w:color="auto"/>
                                  </w:divBdr>
                                  <w:divsChild>
                                    <w:div w:id="133615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7435896">
              <w:marLeft w:val="0"/>
              <w:marRight w:val="0"/>
              <w:marTop w:val="0"/>
              <w:marBottom w:val="600"/>
              <w:divBdr>
                <w:top w:val="none" w:sz="0" w:space="0" w:color="auto"/>
                <w:left w:val="none" w:sz="0" w:space="0" w:color="auto"/>
                <w:bottom w:val="none" w:sz="0" w:space="0" w:color="auto"/>
                <w:right w:val="none" w:sz="0" w:space="0" w:color="auto"/>
              </w:divBdr>
              <w:divsChild>
                <w:div w:id="1274165756">
                  <w:marLeft w:val="0"/>
                  <w:marRight w:val="0"/>
                  <w:marTop w:val="0"/>
                  <w:marBottom w:val="0"/>
                  <w:divBdr>
                    <w:top w:val="none" w:sz="0" w:space="0" w:color="auto"/>
                    <w:left w:val="none" w:sz="0" w:space="0" w:color="auto"/>
                    <w:bottom w:val="none" w:sz="0" w:space="0" w:color="auto"/>
                    <w:right w:val="none" w:sz="0" w:space="0" w:color="auto"/>
                  </w:divBdr>
                  <w:divsChild>
                    <w:div w:id="1437288662">
                      <w:marLeft w:val="0"/>
                      <w:marRight w:val="0"/>
                      <w:marTop w:val="0"/>
                      <w:marBottom w:val="0"/>
                      <w:divBdr>
                        <w:top w:val="none" w:sz="0" w:space="0" w:color="auto"/>
                        <w:left w:val="none" w:sz="0" w:space="0" w:color="auto"/>
                        <w:bottom w:val="none" w:sz="0" w:space="0" w:color="auto"/>
                        <w:right w:val="none" w:sz="0" w:space="0" w:color="auto"/>
                      </w:divBdr>
                      <w:divsChild>
                        <w:div w:id="1506163238">
                          <w:marLeft w:val="0"/>
                          <w:marRight w:val="0"/>
                          <w:marTop w:val="0"/>
                          <w:marBottom w:val="0"/>
                          <w:divBdr>
                            <w:top w:val="none" w:sz="0" w:space="0" w:color="auto"/>
                            <w:left w:val="none" w:sz="0" w:space="0" w:color="auto"/>
                            <w:bottom w:val="none" w:sz="0" w:space="0" w:color="auto"/>
                            <w:right w:val="none" w:sz="0" w:space="0" w:color="auto"/>
                          </w:divBdr>
                          <w:divsChild>
                            <w:div w:id="573706710">
                              <w:marLeft w:val="0"/>
                              <w:marRight w:val="0"/>
                              <w:marTop w:val="0"/>
                              <w:marBottom w:val="0"/>
                              <w:divBdr>
                                <w:top w:val="none" w:sz="0" w:space="0" w:color="auto"/>
                                <w:left w:val="none" w:sz="0" w:space="0" w:color="auto"/>
                                <w:bottom w:val="none" w:sz="0" w:space="0" w:color="auto"/>
                                <w:right w:val="none" w:sz="0" w:space="0" w:color="auto"/>
                              </w:divBdr>
                              <w:divsChild>
                                <w:div w:id="1904948667">
                                  <w:marLeft w:val="0"/>
                                  <w:marRight w:val="0"/>
                                  <w:marTop w:val="0"/>
                                  <w:marBottom w:val="0"/>
                                  <w:divBdr>
                                    <w:top w:val="none" w:sz="0" w:space="0" w:color="auto"/>
                                    <w:left w:val="none" w:sz="0" w:space="0" w:color="auto"/>
                                    <w:bottom w:val="none" w:sz="0" w:space="0" w:color="auto"/>
                                    <w:right w:val="none" w:sz="0" w:space="0" w:color="auto"/>
                                  </w:divBdr>
                                  <w:divsChild>
                                    <w:div w:id="35281769">
                                      <w:marLeft w:val="0"/>
                                      <w:marRight w:val="0"/>
                                      <w:marTop w:val="0"/>
                                      <w:marBottom w:val="0"/>
                                      <w:divBdr>
                                        <w:top w:val="none" w:sz="0" w:space="0" w:color="auto"/>
                                        <w:left w:val="none" w:sz="0" w:space="0" w:color="auto"/>
                                        <w:bottom w:val="none" w:sz="0" w:space="0" w:color="auto"/>
                                        <w:right w:val="none" w:sz="0" w:space="0" w:color="auto"/>
                                      </w:divBdr>
                                    </w:div>
                                  </w:divsChild>
                                </w:div>
                                <w:div w:id="880241351">
                                  <w:marLeft w:val="0"/>
                                  <w:marRight w:val="0"/>
                                  <w:marTop w:val="0"/>
                                  <w:marBottom w:val="0"/>
                                  <w:divBdr>
                                    <w:top w:val="none" w:sz="0" w:space="0" w:color="auto"/>
                                    <w:left w:val="none" w:sz="0" w:space="0" w:color="auto"/>
                                    <w:bottom w:val="none" w:sz="0" w:space="0" w:color="auto"/>
                                    <w:right w:val="none" w:sz="0" w:space="0" w:color="auto"/>
                                  </w:divBdr>
                                  <w:divsChild>
                                    <w:div w:id="1556116296">
                                      <w:marLeft w:val="0"/>
                                      <w:marRight w:val="0"/>
                                      <w:marTop w:val="0"/>
                                      <w:marBottom w:val="0"/>
                                      <w:divBdr>
                                        <w:top w:val="none" w:sz="0" w:space="0" w:color="auto"/>
                                        <w:left w:val="none" w:sz="0" w:space="0" w:color="auto"/>
                                        <w:bottom w:val="none" w:sz="0" w:space="0" w:color="auto"/>
                                        <w:right w:val="none" w:sz="0" w:space="0" w:color="auto"/>
                                      </w:divBdr>
                                    </w:div>
                                  </w:divsChild>
                                </w:div>
                                <w:div w:id="2055541081">
                                  <w:marLeft w:val="0"/>
                                  <w:marRight w:val="0"/>
                                  <w:marTop w:val="0"/>
                                  <w:marBottom w:val="0"/>
                                  <w:divBdr>
                                    <w:top w:val="none" w:sz="0" w:space="0" w:color="auto"/>
                                    <w:left w:val="none" w:sz="0" w:space="0" w:color="auto"/>
                                    <w:bottom w:val="none" w:sz="0" w:space="0" w:color="auto"/>
                                    <w:right w:val="none" w:sz="0" w:space="0" w:color="auto"/>
                                  </w:divBdr>
                                  <w:divsChild>
                                    <w:div w:id="1930383128">
                                      <w:marLeft w:val="0"/>
                                      <w:marRight w:val="0"/>
                                      <w:marTop w:val="0"/>
                                      <w:marBottom w:val="0"/>
                                      <w:divBdr>
                                        <w:top w:val="none" w:sz="0" w:space="0" w:color="auto"/>
                                        <w:left w:val="none" w:sz="0" w:space="0" w:color="auto"/>
                                        <w:bottom w:val="none" w:sz="0" w:space="0" w:color="auto"/>
                                        <w:right w:val="none" w:sz="0" w:space="0" w:color="auto"/>
                                      </w:divBdr>
                                    </w:div>
                                  </w:divsChild>
                                </w:div>
                                <w:div w:id="456336395">
                                  <w:marLeft w:val="0"/>
                                  <w:marRight w:val="0"/>
                                  <w:marTop w:val="0"/>
                                  <w:marBottom w:val="0"/>
                                  <w:divBdr>
                                    <w:top w:val="none" w:sz="0" w:space="0" w:color="auto"/>
                                    <w:left w:val="none" w:sz="0" w:space="0" w:color="auto"/>
                                    <w:bottom w:val="none" w:sz="0" w:space="0" w:color="auto"/>
                                    <w:right w:val="none" w:sz="0" w:space="0" w:color="auto"/>
                                  </w:divBdr>
                                  <w:divsChild>
                                    <w:div w:id="221406392">
                                      <w:marLeft w:val="0"/>
                                      <w:marRight w:val="0"/>
                                      <w:marTop w:val="0"/>
                                      <w:marBottom w:val="0"/>
                                      <w:divBdr>
                                        <w:top w:val="none" w:sz="0" w:space="0" w:color="auto"/>
                                        <w:left w:val="none" w:sz="0" w:space="0" w:color="auto"/>
                                        <w:bottom w:val="none" w:sz="0" w:space="0" w:color="auto"/>
                                        <w:right w:val="none" w:sz="0" w:space="0" w:color="auto"/>
                                      </w:divBdr>
                                    </w:div>
                                  </w:divsChild>
                                </w:div>
                                <w:div w:id="1644847202">
                                  <w:marLeft w:val="0"/>
                                  <w:marRight w:val="0"/>
                                  <w:marTop w:val="0"/>
                                  <w:marBottom w:val="0"/>
                                  <w:divBdr>
                                    <w:top w:val="none" w:sz="0" w:space="0" w:color="auto"/>
                                    <w:left w:val="none" w:sz="0" w:space="0" w:color="auto"/>
                                    <w:bottom w:val="none" w:sz="0" w:space="0" w:color="auto"/>
                                    <w:right w:val="none" w:sz="0" w:space="0" w:color="auto"/>
                                  </w:divBdr>
                                  <w:divsChild>
                                    <w:div w:id="1362127875">
                                      <w:marLeft w:val="0"/>
                                      <w:marRight w:val="0"/>
                                      <w:marTop w:val="0"/>
                                      <w:marBottom w:val="0"/>
                                      <w:divBdr>
                                        <w:top w:val="none" w:sz="0" w:space="0" w:color="auto"/>
                                        <w:left w:val="none" w:sz="0" w:space="0" w:color="auto"/>
                                        <w:bottom w:val="none" w:sz="0" w:space="0" w:color="auto"/>
                                        <w:right w:val="none" w:sz="0" w:space="0" w:color="auto"/>
                                      </w:divBdr>
                                    </w:div>
                                  </w:divsChild>
                                </w:div>
                                <w:div w:id="1153370113">
                                  <w:marLeft w:val="0"/>
                                  <w:marRight w:val="0"/>
                                  <w:marTop w:val="0"/>
                                  <w:marBottom w:val="0"/>
                                  <w:divBdr>
                                    <w:top w:val="none" w:sz="0" w:space="0" w:color="auto"/>
                                    <w:left w:val="none" w:sz="0" w:space="0" w:color="auto"/>
                                    <w:bottom w:val="none" w:sz="0" w:space="0" w:color="auto"/>
                                    <w:right w:val="none" w:sz="0" w:space="0" w:color="auto"/>
                                  </w:divBdr>
                                  <w:divsChild>
                                    <w:div w:id="55970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0672311">
              <w:marLeft w:val="0"/>
              <w:marRight w:val="0"/>
              <w:marTop w:val="0"/>
              <w:marBottom w:val="600"/>
              <w:divBdr>
                <w:top w:val="none" w:sz="0" w:space="0" w:color="auto"/>
                <w:left w:val="none" w:sz="0" w:space="0" w:color="auto"/>
                <w:bottom w:val="none" w:sz="0" w:space="0" w:color="auto"/>
                <w:right w:val="none" w:sz="0" w:space="0" w:color="auto"/>
              </w:divBdr>
              <w:divsChild>
                <w:div w:id="821046010">
                  <w:marLeft w:val="0"/>
                  <w:marRight w:val="0"/>
                  <w:marTop w:val="0"/>
                  <w:marBottom w:val="0"/>
                  <w:divBdr>
                    <w:top w:val="none" w:sz="0" w:space="0" w:color="auto"/>
                    <w:left w:val="none" w:sz="0" w:space="0" w:color="auto"/>
                    <w:bottom w:val="none" w:sz="0" w:space="0" w:color="auto"/>
                    <w:right w:val="none" w:sz="0" w:space="0" w:color="auto"/>
                  </w:divBdr>
                  <w:divsChild>
                    <w:div w:id="1952785979">
                      <w:marLeft w:val="0"/>
                      <w:marRight w:val="0"/>
                      <w:marTop w:val="0"/>
                      <w:marBottom w:val="0"/>
                      <w:divBdr>
                        <w:top w:val="none" w:sz="0" w:space="0" w:color="auto"/>
                        <w:left w:val="none" w:sz="0" w:space="0" w:color="auto"/>
                        <w:bottom w:val="none" w:sz="0" w:space="0" w:color="auto"/>
                        <w:right w:val="none" w:sz="0" w:space="0" w:color="auto"/>
                      </w:divBdr>
                      <w:divsChild>
                        <w:div w:id="1284117482">
                          <w:marLeft w:val="0"/>
                          <w:marRight w:val="0"/>
                          <w:marTop w:val="0"/>
                          <w:marBottom w:val="0"/>
                          <w:divBdr>
                            <w:top w:val="none" w:sz="0" w:space="0" w:color="auto"/>
                            <w:left w:val="none" w:sz="0" w:space="0" w:color="auto"/>
                            <w:bottom w:val="none" w:sz="0" w:space="0" w:color="auto"/>
                            <w:right w:val="none" w:sz="0" w:space="0" w:color="auto"/>
                          </w:divBdr>
                          <w:divsChild>
                            <w:div w:id="258368522">
                              <w:marLeft w:val="0"/>
                              <w:marRight w:val="0"/>
                              <w:marTop w:val="0"/>
                              <w:marBottom w:val="0"/>
                              <w:divBdr>
                                <w:top w:val="none" w:sz="0" w:space="0" w:color="auto"/>
                                <w:left w:val="none" w:sz="0" w:space="0" w:color="auto"/>
                                <w:bottom w:val="none" w:sz="0" w:space="0" w:color="auto"/>
                                <w:right w:val="none" w:sz="0" w:space="0" w:color="auto"/>
                              </w:divBdr>
                              <w:divsChild>
                                <w:div w:id="1272669354">
                                  <w:marLeft w:val="0"/>
                                  <w:marRight w:val="0"/>
                                  <w:marTop w:val="0"/>
                                  <w:marBottom w:val="0"/>
                                  <w:divBdr>
                                    <w:top w:val="none" w:sz="0" w:space="0" w:color="auto"/>
                                    <w:left w:val="none" w:sz="0" w:space="0" w:color="auto"/>
                                    <w:bottom w:val="none" w:sz="0" w:space="0" w:color="auto"/>
                                    <w:right w:val="none" w:sz="0" w:space="0" w:color="auto"/>
                                  </w:divBdr>
                                  <w:divsChild>
                                    <w:div w:id="1003774918">
                                      <w:marLeft w:val="0"/>
                                      <w:marRight w:val="0"/>
                                      <w:marTop w:val="0"/>
                                      <w:marBottom w:val="0"/>
                                      <w:divBdr>
                                        <w:top w:val="none" w:sz="0" w:space="0" w:color="auto"/>
                                        <w:left w:val="none" w:sz="0" w:space="0" w:color="auto"/>
                                        <w:bottom w:val="none" w:sz="0" w:space="0" w:color="auto"/>
                                        <w:right w:val="none" w:sz="0" w:space="0" w:color="auto"/>
                                      </w:divBdr>
                                    </w:div>
                                  </w:divsChild>
                                </w:div>
                                <w:div w:id="1321886740">
                                  <w:marLeft w:val="0"/>
                                  <w:marRight w:val="0"/>
                                  <w:marTop w:val="0"/>
                                  <w:marBottom w:val="0"/>
                                  <w:divBdr>
                                    <w:top w:val="none" w:sz="0" w:space="0" w:color="auto"/>
                                    <w:left w:val="none" w:sz="0" w:space="0" w:color="auto"/>
                                    <w:bottom w:val="none" w:sz="0" w:space="0" w:color="auto"/>
                                    <w:right w:val="none" w:sz="0" w:space="0" w:color="auto"/>
                                  </w:divBdr>
                                  <w:divsChild>
                                    <w:div w:id="1716855499">
                                      <w:marLeft w:val="0"/>
                                      <w:marRight w:val="0"/>
                                      <w:marTop w:val="0"/>
                                      <w:marBottom w:val="0"/>
                                      <w:divBdr>
                                        <w:top w:val="none" w:sz="0" w:space="0" w:color="auto"/>
                                        <w:left w:val="none" w:sz="0" w:space="0" w:color="auto"/>
                                        <w:bottom w:val="none" w:sz="0" w:space="0" w:color="auto"/>
                                        <w:right w:val="none" w:sz="0" w:space="0" w:color="auto"/>
                                      </w:divBdr>
                                    </w:div>
                                  </w:divsChild>
                                </w:div>
                                <w:div w:id="1303465938">
                                  <w:marLeft w:val="0"/>
                                  <w:marRight w:val="0"/>
                                  <w:marTop w:val="0"/>
                                  <w:marBottom w:val="0"/>
                                  <w:divBdr>
                                    <w:top w:val="none" w:sz="0" w:space="0" w:color="auto"/>
                                    <w:left w:val="none" w:sz="0" w:space="0" w:color="auto"/>
                                    <w:bottom w:val="none" w:sz="0" w:space="0" w:color="auto"/>
                                    <w:right w:val="none" w:sz="0" w:space="0" w:color="auto"/>
                                  </w:divBdr>
                                  <w:divsChild>
                                    <w:div w:id="39673831">
                                      <w:marLeft w:val="0"/>
                                      <w:marRight w:val="0"/>
                                      <w:marTop w:val="0"/>
                                      <w:marBottom w:val="0"/>
                                      <w:divBdr>
                                        <w:top w:val="none" w:sz="0" w:space="0" w:color="auto"/>
                                        <w:left w:val="none" w:sz="0" w:space="0" w:color="auto"/>
                                        <w:bottom w:val="none" w:sz="0" w:space="0" w:color="auto"/>
                                        <w:right w:val="none" w:sz="0" w:space="0" w:color="auto"/>
                                      </w:divBdr>
                                    </w:div>
                                  </w:divsChild>
                                </w:div>
                                <w:div w:id="1967277190">
                                  <w:marLeft w:val="0"/>
                                  <w:marRight w:val="0"/>
                                  <w:marTop w:val="0"/>
                                  <w:marBottom w:val="0"/>
                                  <w:divBdr>
                                    <w:top w:val="none" w:sz="0" w:space="0" w:color="auto"/>
                                    <w:left w:val="none" w:sz="0" w:space="0" w:color="auto"/>
                                    <w:bottom w:val="none" w:sz="0" w:space="0" w:color="auto"/>
                                    <w:right w:val="none" w:sz="0" w:space="0" w:color="auto"/>
                                  </w:divBdr>
                                  <w:divsChild>
                                    <w:div w:id="1232428842">
                                      <w:marLeft w:val="0"/>
                                      <w:marRight w:val="0"/>
                                      <w:marTop w:val="0"/>
                                      <w:marBottom w:val="0"/>
                                      <w:divBdr>
                                        <w:top w:val="none" w:sz="0" w:space="0" w:color="auto"/>
                                        <w:left w:val="none" w:sz="0" w:space="0" w:color="auto"/>
                                        <w:bottom w:val="none" w:sz="0" w:space="0" w:color="auto"/>
                                        <w:right w:val="none" w:sz="0" w:space="0" w:color="auto"/>
                                      </w:divBdr>
                                    </w:div>
                                  </w:divsChild>
                                </w:div>
                                <w:div w:id="960501386">
                                  <w:marLeft w:val="0"/>
                                  <w:marRight w:val="0"/>
                                  <w:marTop w:val="0"/>
                                  <w:marBottom w:val="0"/>
                                  <w:divBdr>
                                    <w:top w:val="none" w:sz="0" w:space="0" w:color="auto"/>
                                    <w:left w:val="none" w:sz="0" w:space="0" w:color="auto"/>
                                    <w:bottom w:val="none" w:sz="0" w:space="0" w:color="auto"/>
                                    <w:right w:val="none" w:sz="0" w:space="0" w:color="auto"/>
                                  </w:divBdr>
                                  <w:divsChild>
                                    <w:div w:id="1648393049">
                                      <w:marLeft w:val="0"/>
                                      <w:marRight w:val="0"/>
                                      <w:marTop w:val="0"/>
                                      <w:marBottom w:val="0"/>
                                      <w:divBdr>
                                        <w:top w:val="none" w:sz="0" w:space="0" w:color="auto"/>
                                        <w:left w:val="none" w:sz="0" w:space="0" w:color="auto"/>
                                        <w:bottom w:val="none" w:sz="0" w:space="0" w:color="auto"/>
                                        <w:right w:val="none" w:sz="0" w:space="0" w:color="auto"/>
                                      </w:divBdr>
                                    </w:div>
                                  </w:divsChild>
                                </w:div>
                                <w:div w:id="1256786211">
                                  <w:marLeft w:val="0"/>
                                  <w:marRight w:val="0"/>
                                  <w:marTop w:val="0"/>
                                  <w:marBottom w:val="0"/>
                                  <w:divBdr>
                                    <w:top w:val="none" w:sz="0" w:space="0" w:color="auto"/>
                                    <w:left w:val="none" w:sz="0" w:space="0" w:color="auto"/>
                                    <w:bottom w:val="none" w:sz="0" w:space="0" w:color="auto"/>
                                    <w:right w:val="none" w:sz="0" w:space="0" w:color="auto"/>
                                  </w:divBdr>
                                  <w:divsChild>
                                    <w:div w:id="905727150">
                                      <w:marLeft w:val="0"/>
                                      <w:marRight w:val="0"/>
                                      <w:marTop w:val="0"/>
                                      <w:marBottom w:val="0"/>
                                      <w:divBdr>
                                        <w:top w:val="none" w:sz="0" w:space="0" w:color="auto"/>
                                        <w:left w:val="none" w:sz="0" w:space="0" w:color="auto"/>
                                        <w:bottom w:val="none" w:sz="0" w:space="0" w:color="auto"/>
                                        <w:right w:val="none" w:sz="0" w:space="0" w:color="auto"/>
                                      </w:divBdr>
                                    </w:div>
                                  </w:divsChild>
                                </w:div>
                                <w:div w:id="1712726145">
                                  <w:marLeft w:val="0"/>
                                  <w:marRight w:val="0"/>
                                  <w:marTop w:val="0"/>
                                  <w:marBottom w:val="0"/>
                                  <w:divBdr>
                                    <w:top w:val="none" w:sz="0" w:space="0" w:color="auto"/>
                                    <w:left w:val="none" w:sz="0" w:space="0" w:color="auto"/>
                                    <w:bottom w:val="none" w:sz="0" w:space="0" w:color="auto"/>
                                    <w:right w:val="none" w:sz="0" w:space="0" w:color="auto"/>
                                  </w:divBdr>
                                  <w:divsChild>
                                    <w:div w:id="1299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405526">
                              <w:marLeft w:val="0"/>
                              <w:marRight w:val="0"/>
                              <w:marTop w:val="0"/>
                              <w:marBottom w:val="0"/>
                              <w:divBdr>
                                <w:top w:val="none" w:sz="0" w:space="0" w:color="auto"/>
                                <w:left w:val="none" w:sz="0" w:space="0" w:color="auto"/>
                                <w:bottom w:val="none" w:sz="0" w:space="0" w:color="auto"/>
                                <w:right w:val="none" w:sz="0" w:space="0" w:color="auto"/>
                              </w:divBdr>
                              <w:divsChild>
                                <w:div w:id="192919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5599731">
              <w:marLeft w:val="0"/>
              <w:marRight w:val="0"/>
              <w:marTop w:val="0"/>
              <w:marBottom w:val="600"/>
              <w:divBdr>
                <w:top w:val="none" w:sz="0" w:space="0" w:color="auto"/>
                <w:left w:val="none" w:sz="0" w:space="0" w:color="auto"/>
                <w:bottom w:val="none" w:sz="0" w:space="0" w:color="auto"/>
                <w:right w:val="none" w:sz="0" w:space="0" w:color="auto"/>
              </w:divBdr>
              <w:divsChild>
                <w:div w:id="2022316947">
                  <w:marLeft w:val="0"/>
                  <w:marRight w:val="0"/>
                  <w:marTop w:val="0"/>
                  <w:marBottom w:val="0"/>
                  <w:divBdr>
                    <w:top w:val="none" w:sz="0" w:space="0" w:color="auto"/>
                    <w:left w:val="none" w:sz="0" w:space="0" w:color="auto"/>
                    <w:bottom w:val="none" w:sz="0" w:space="0" w:color="auto"/>
                    <w:right w:val="none" w:sz="0" w:space="0" w:color="auto"/>
                  </w:divBdr>
                  <w:divsChild>
                    <w:div w:id="249779069">
                      <w:marLeft w:val="0"/>
                      <w:marRight w:val="0"/>
                      <w:marTop w:val="0"/>
                      <w:marBottom w:val="0"/>
                      <w:divBdr>
                        <w:top w:val="none" w:sz="0" w:space="0" w:color="auto"/>
                        <w:left w:val="none" w:sz="0" w:space="0" w:color="auto"/>
                        <w:bottom w:val="none" w:sz="0" w:space="0" w:color="auto"/>
                        <w:right w:val="none" w:sz="0" w:space="0" w:color="auto"/>
                      </w:divBdr>
                      <w:divsChild>
                        <w:div w:id="1556358227">
                          <w:marLeft w:val="0"/>
                          <w:marRight w:val="0"/>
                          <w:marTop w:val="0"/>
                          <w:marBottom w:val="0"/>
                          <w:divBdr>
                            <w:top w:val="none" w:sz="0" w:space="0" w:color="auto"/>
                            <w:left w:val="none" w:sz="0" w:space="0" w:color="auto"/>
                            <w:bottom w:val="none" w:sz="0" w:space="0" w:color="auto"/>
                            <w:right w:val="none" w:sz="0" w:space="0" w:color="auto"/>
                          </w:divBdr>
                          <w:divsChild>
                            <w:div w:id="648946519">
                              <w:marLeft w:val="0"/>
                              <w:marRight w:val="0"/>
                              <w:marTop w:val="0"/>
                              <w:marBottom w:val="0"/>
                              <w:divBdr>
                                <w:top w:val="none" w:sz="0" w:space="0" w:color="auto"/>
                                <w:left w:val="none" w:sz="0" w:space="0" w:color="auto"/>
                                <w:bottom w:val="none" w:sz="0" w:space="0" w:color="auto"/>
                                <w:right w:val="none" w:sz="0" w:space="0" w:color="auto"/>
                              </w:divBdr>
                              <w:divsChild>
                                <w:div w:id="1504276085">
                                  <w:marLeft w:val="0"/>
                                  <w:marRight w:val="0"/>
                                  <w:marTop w:val="0"/>
                                  <w:marBottom w:val="0"/>
                                  <w:divBdr>
                                    <w:top w:val="none" w:sz="0" w:space="0" w:color="auto"/>
                                    <w:left w:val="none" w:sz="0" w:space="0" w:color="auto"/>
                                    <w:bottom w:val="none" w:sz="0" w:space="0" w:color="auto"/>
                                    <w:right w:val="none" w:sz="0" w:space="0" w:color="auto"/>
                                  </w:divBdr>
                                  <w:divsChild>
                                    <w:div w:id="1335953574">
                                      <w:marLeft w:val="0"/>
                                      <w:marRight w:val="0"/>
                                      <w:marTop w:val="0"/>
                                      <w:marBottom w:val="0"/>
                                      <w:divBdr>
                                        <w:top w:val="none" w:sz="0" w:space="0" w:color="auto"/>
                                        <w:left w:val="none" w:sz="0" w:space="0" w:color="auto"/>
                                        <w:bottom w:val="none" w:sz="0" w:space="0" w:color="auto"/>
                                        <w:right w:val="none" w:sz="0" w:space="0" w:color="auto"/>
                                      </w:divBdr>
                                    </w:div>
                                  </w:divsChild>
                                </w:div>
                                <w:div w:id="1870097247">
                                  <w:marLeft w:val="0"/>
                                  <w:marRight w:val="0"/>
                                  <w:marTop w:val="0"/>
                                  <w:marBottom w:val="0"/>
                                  <w:divBdr>
                                    <w:top w:val="none" w:sz="0" w:space="0" w:color="auto"/>
                                    <w:left w:val="none" w:sz="0" w:space="0" w:color="auto"/>
                                    <w:bottom w:val="none" w:sz="0" w:space="0" w:color="auto"/>
                                    <w:right w:val="none" w:sz="0" w:space="0" w:color="auto"/>
                                  </w:divBdr>
                                  <w:divsChild>
                                    <w:div w:id="652754611">
                                      <w:marLeft w:val="0"/>
                                      <w:marRight w:val="0"/>
                                      <w:marTop w:val="0"/>
                                      <w:marBottom w:val="0"/>
                                      <w:divBdr>
                                        <w:top w:val="none" w:sz="0" w:space="0" w:color="auto"/>
                                        <w:left w:val="none" w:sz="0" w:space="0" w:color="auto"/>
                                        <w:bottom w:val="none" w:sz="0" w:space="0" w:color="auto"/>
                                        <w:right w:val="none" w:sz="0" w:space="0" w:color="auto"/>
                                      </w:divBdr>
                                    </w:div>
                                  </w:divsChild>
                                </w:div>
                                <w:div w:id="1895894406">
                                  <w:marLeft w:val="0"/>
                                  <w:marRight w:val="0"/>
                                  <w:marTop w:val="0"/>
                                  <w:marBottom w:val="0"/>
                                  <w:divBdr>
                                    <w:top w:val="none" w:sz="0" w:space="0" w:color="auto"/>
                                    <w:left w:val="none" w:sz="0" w:space="0" w:color="auto"/>
                                    <w:bottom w:val="none" w:sz="0" w:space="0" w:color="auto"/>
                                    <w:right w:val="none" w:sz="0" w:space="0" w:color="auto"/>
                                  </w:divBdr>
                                  <w:divsChild>
                                    <w:div w:id="1452476436">
                                      <w:marLeft w:val="0"/>
                                      <w:marRight w:val="0"/>
                                      <w:marTop w:val="0"/>
                                      <w:marBottom w:val="0"/>
                                      <w:divBdr>
                                        <w:top w:val="none" w:sz="0" w:space="0" w:color="auto"/>
                                        <w:left w:val="none" w:sz="0" w:space="0" w:color="auto"/>
                                        <w:bottom w:val="none" w:sz="0" w:space="0" w:color="auto"/>
                                        <w:right w:val="none" w:sz="0" w:space="0" w:color="auto"/>
                                      </w:divBdr>
                                    </w:div>
                                  </w:divsChild>
                                </w:div>
                                <w:div w:id="284776713">
                                  <w:marLeft w:val="0"/>
                                  <w:marRight w:val="0"/>
                                  <w:marTop w:val="0"/>
                                  <w:marBottom w:val="0"/>
                                  <w:divBdr>
                                    <w:top w:val="none" w:sz="0" w:space="0" w:color="auto"/>
                                    <w:left w:val="none" w:sz="0" w:space="0" w:color="auto"/>
                                    <w:bottom w:val="none" w:sz="0" w:space="0" w:color="auto"/>
                                    <w:right w:val="none" w:sz="0" w:space="0" w:color="auto"/>
                                  </w:divBdr>
                                  <w:divsChild>
                                    <w:div w:id="1602450260">
                                      <w:marLeft w:val="0"/>
                                      <w:marRight w:val="0"/>
                                      <w:marTop w:val="0"/>
                                      <w:marBottom w:val="0"/>
                                      <w:divBdr>
                                        <w:top w:val="none" w:sz="0" w:space="0" w:color="auto"/>
                                        <w:left w:val="none" w:sz="0" w:space="0" w:color="auto"/>
                                        <w:bottom w:val="none" w:sz="0" w:space="0" w:color="auto"/>
                                        <w:right w:val="none" w:sz="0" w:space="0" w:color="auto"/>
                                      </w:divBdr>
                                    </w:div>
                                  </w:divsChild>
                                </w:div>
                                <w:div w:id="1614095730">
                                  <w:marLeft w:val="0"/>
                                  <w:marRight w:val="0"/>
                                  <w:marTop w:val="0"/>
                                  <w:marBottom w:val="0"/>
                                  <w:divBdr>
                                    <w:top w:val="none" w:sz="0" w:space="0" w:color="auto"/>
                                    <w:left w:val="none" w:sz="0" w:space="0" w:color="auto"/>
                                    <w:bottom w:val="none" w:sz="0" w:space="0" w:color="auto"/>
                                    <w:right w:val="none" w:sz="0" w:space="0" w:color="auto"/>
                                  </w:divBdr>
                                  <w:divsChild>
                                    <w:div w:id="1240363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719094">
                              <w:marLeft w:val="0"/>
                              <w:marRight w:val="0"/>
                              <w:marTop w:val="0"/>
                              <w:marBottom w:val="0"/>
                              <w:divBdr>
                                <w:top w:val="none" w:sz="0" w:space="0" w:color="auto"/>
                                <w:left w:val="none" w:sz="0" w:space="0" w:color="auto"/>
                                <w:bottom w:val="none" w:sz="0" w:space="0" w:color="auto"/>
                                <w:right w:val="none" w:sz="0" w:space="0" w:color="auto"/>
                              </w:divBdr>
                              <w:divsChild>
                                <w:div w:id="139350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4972117">
              <w:marLeft w:val="0"/>
              <w:marRight w:val="0"/>
              <w:marTop w:val="0"/>
              <w:marBottom w:val="600"/>
              <w:divBdr>
                <w:top w:val="none" w:sz="0" w:space="0" w:color="auto"/>
                <w:left w:val="none" w:sz="0" w:space="0" w:color="auto"/>
                <w:bottom w:val="none" w:sz="0" w:space="0" w:color="auto"/>
                <w:right w:val="none" w:sz="0" w:space="0" w:color="auto"/>
              </w:divBdr>
              <w:divsChild>
                <w:div w:id="1592272666">
                  <w:marLeft w:val="0"/>
                  <w:marRight w:val="0"/>
                  <w:marTop w:val="0"/>
                  <w:marBottom w:val="0"/>
                  <w:divBdr>
                    <w:top w:val="none" w:sz="0" w:space="0" w:color="auto"/>
                    <w:left w:val="none" w:sz="0" w:space="0" w:color="auto"/>
                    <w:bottom w:val="none" w:sz="0" w:space="0" w:color="auto"/>
                    <w:right w:val="none" w:sz="0" w:space="0" w:color="auto"/>
                  </w:divBdr>
                  <w:divsChild>
                    <w:div w:id="242030386">
                      <w:marLeft w:val="0"/>
                      <w:marRight w:val="0"/>
                      <w:marTop w:val="0"/>
                      <w:marBottom w:val="0"/>
                      <w:divBdr>
                        <w:top w:val="none" w:sz="0" w:space="0" w:color="auto"/>
                        <w:left w:val="none" w:sz="0" w:space="0" w:color="auto"/>
                        <w:bottom w:val="none" w:sz="0" w:space="0" w:color="auto"/>
                        <w:right w:val="none" w:sz="0" w:space="0" w:color="auto"/>
                      </w:divBdr>
                      <w:divsChild>
                        <w:div w:id="463814320">
                          <w:marLeft w:val="0"/>
                          <w:marRight w:val="0"/>
                          <w:marTop w:val="0"/>
                          <w:marBottom w:val="0"/>
                          <w:divBdr>
                            <w:top w:val="none" w:sz="0" w:space="0" w:color="auto"/>
                            <w:left w:val="none" w:sz="0" w:space="0" w:color="auto"/>
                            <w:bottom w:val="none" w:sz="0" w:space="0" w:color="auto"/>
                            <w:right w:val="none" w:sz="0" w:space="0" w:color="auto"/>
                          </w:divBdr>
                          <w:divsChild>
                            <w:div w:id="413551131">
                              <w:marLeft w:val="0"/>
                              <w:marRight w:val="0"/>
                              <w:marTop w:val="0"/>
                              <w:marBottom w:val="0"/>
                              <w:divBdr>
                                <w:top w:val="none" w:sz="0" w:space="0" w:color="auto"/>
                                <w:left w:val="none" w:sz="0" w:space="0" w:color="auto"/>
                                <w:bottom w:val="none" w:sz="0" w:space="0" w:color="auto"/>
                                <w:right w:val="none" w:sz="0" w:space="0" w:color="auto"/>
                              </w:divBdr>
                              <w:divsChild>
                                <w:div w:id="1453749368">
                                  <w:marLeft w:val="0"/>
                                  <w:marRight w:val="0"/>
                                  <w:marTop w:val="0"/>
                                  <w:marBottom w:val="0"/>
                                  <w:divBdr>
                                    <w:top w:val="none" w:sz="0" w:space="0" w:color="auto"/>
                                    <w:left w:val="none" w:sz="0" w:space="0" w:color="auto"/>
                                    <w:bottom w:val="none" w:sz="0" w:space="0" w:color="auto"/>
                                    <w:right w:val="none" w:sz="0" w:space="0" w:color="auto"/>
                                  </w:divBdr>
                                  <w:divsChild>
                                    <w:div w:id="1041979257">
                                      <w:marLeft w:val="0"/>
                                      <w:marRight w:val="0"/>
                                      <w:marTop w:val="0"/>
                                      <w:marBottom w:val="0"/>
                                      <w:divBdr>
                                        <w:top w:val="none" w:sz="0" w:space="0" w:color="auto"/>
                                        <w:left w:val="none" w:sz="0" w:space="0" w:color="auto"/>
                                        <w:bottom w:val="none" w:sz="0" w:space="0" w:color="auto"/>
                                        <w:right w:val="none" w:sz="0" w:space="0" w:color="auto"/>
                                      </w:divBdr>
                                    </w:div>
                                  </w:divsChild>
                                </w:div>
                                <w:div w:id="1454251608">
                                  <w:marLeft w:val="0"/>
                                  <w:marRight w:val="0"/>
                                  <w:marTop w:val="0"/>
                                  <w:marBottom w:val="0"/>
                                  <w:divBdr>
                                    <w:top w:val="none" w:sz="0" w:space="0" w:color="auto"/>
                                    <w:left w:val="none" w:sz="0" w:space="0" w:color="auto"/>
                                    <w:bottom w:val="none" w:sz="0" w:space="0" w:color="auto"/>
                                    <w:right w:val="none" w:sz="0" w:space="0" w:color="auto"/>
                                  </w:divBdr>
                                  <w:divsChild>
                                    <w:div w:id="967585847">
                                      <w:marLeft w:val="0"/>
                                      <w:marRight w:val="0"/>
                                      <w:marTop w:val="0"/>
                                      <w:marBottom w:val="0"/>
                                      <w:divBdr>
                                        <w:top w:val="none" w:sz="0" w:space="0" w:color="auto"/>
                                        <w:left w:val="none" w:sz="0" w:space="0" w:color="auto"/>
                                        <w:bottom w:val="none" w:sz="0" w:space="0" w:color="auto"/>
                                        <w:right w:val="none" w:sz="0" w:space="0" w:color="auto"/>
                                      </w:divBdr>
                                    </w:div>
                                  </w:divsChild>
                                </w:div>
                                <w:div w:id="841317676">
                                  <w:marLeft w:val="0"/>
                                  <w:marRight w:val="0"/>
                                  <w:marTop w:val="0"/>
                                  <w:marBottom w:val="0"/>
                                  <w:divBdr>
                                    <w:top w:val="none" w:sz="0" w:space="0" w:color="auto"/>
                                    <w:left w:val="none" w:sz="0" w:space="0" w:color="auto"/>
                                    <w:bottom w:val="none" w:sz="0" w:space="0" w:color="auto"/>
                                    <w:right w:val="none" w:sz="0" w:space="0" w:color="auto"/>
                                  </w:divBdr>
                                  <w:divsChild>
                                    <w:div w:id="408619207">
                                      <w:marLeft w:val="0"/>
                                      <w:marRight w:val="0"/>
                                      <w:marTop w:val="0"/>
                                      <w:marBottom w:val="0"/>
                                      <w:divBdr>
                                        <w:top w:val="none" w:sz="0" w:space="0" w:color="auto"/>
                                        <w:left w:val="none" w:sz="0" w:space="0" w:color="auto"/>
                                        <w:bottom w:val="none" w:sz="0" w:space="0" w:color="auto"/>
                                        <w:right w:val="none" w:sz="0" w:space="0" w:color="auto"/>
                                      </w:divBdr>
                                    </w:div>
                                  </w:divsChild>
                                </w:div>
                                <w:div w:id="1909996404">
                                  <w:marLeft w:val="0"/>
                                  <w:marRight w:val="0"/>
                                  <w:marTop w:val="0"/>
                                  <w:marBottom w:val="0"/>
                                  <w:divBdr>
                                    <w:top w:val="none" w:sz="0" w:space="0" w:color="auto"/>
                                    <w:left w:val="none" w:sz="0" w:space="0" w:color="auto"/>
                                    <w:bottom w:val="none" w:sz="0" w:space="0" w:color="auto"/>
                                    <w:right w:val="none" w:sz="0" w:space="0" w:color="auto"/>
                                  </w:divBdr>
                                  <w:divsChild>
                                    <w:div w:id="902446838">
                                      <w:marLeft w:val="0"/>
                                      <w:marRight w:val="0"/>
                                      <w:marTop w:val="0"/>
                                      <w:marBottom w:val="0"/>
                                      <w:divBdr>
                                        <w:top w:val="none" w:sz="0" w:space="0" w:color="auto"/>
                                        <w:left w:val="none" w:sz="0" w:space="0" w:color="auto"/>
                                        <w:bottom w:val="none" w:sz="0" w:space="0" w:color="auto"/>
                                        <w:right w:val="none" w:sz="0" w:space="0" w:color="auto"/>
                                      </w:divBdr>
                                    </w:div>
                                  </w:divsChild>
                                </w:div>
                                <w:div w:id="2019581202">
                                  <w:marLeft w:val="0"/>
                                  <w:marRight w:val="0"/>
                                  <w:marTop w:val="0"/>
                                  <w:marBottom w:val="0"/>
                                  <w:divBdr>
                                    <w:top w:val="none" w:sz="0" w:space="0" w:color="auto"/>
                                    <w:left w:val="none" w:sz="0" w:space="0" w:color="auto"/>
                                    <w:bottom w:val="none" w:sz="0" w:space="0" w:color="auto"/>
                                    <w:right w:val="none" w:sz="0" w:space="0" w:color="auto"/>
                                  </w:divBdr>
                                  <w:divsChild>
                                    <w:div w:id="1709068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8291721">
              <w:marLeft w:val="0"/>
              <w:marRight w:val="0"/>
              <w:marTop w:val="0"/>
              <w:marBottom w:val="600"/>
              <w:divBdr>
                <w:top w:val="none" w:sz="0" w:space="0" w:color="auto"/>
                <w:left w:val="none" w:sz="0" w:space="0" w:color="auto"/>
                <w:bottom w:val="none" w:sz="0" w:space="0" w:color="auto"/>
                <w:right w:val="none" w:sz="0" w:space="0" w:color="auto"/>
              </w:divBdr>
              <w:divsChild>
                <w:div w:id="681857373">
                  <w:marLeft w:val="0"/>
                  <w:marRight w:val="0"/>
                  <w:marTop w:val="0"/>
                  <w:marBottom w:val="0"/>
                  <w:divBdr>
                    <w:top w:val="none" w:sz="0" w:space="0" w:color="auto"/>
                    <w:left w:val="none" w:sz="0" w:space="0" w:color="auto"/>
                    <w:bottom w:val="none" w:sz="0" w:space="0" w:color="auto"/>
                    <w:right w:val="none" w:sz="0" w:space="0" w:color="auto"/>
                  </w:divBdr>
                  <w:divsChild>
                    <w:div w:id="5906088">
                      <w:marLeft w:val="0"/>
                      <w:marRight w:val="0"/>
                      <w:marTop w:val="0"/>
                      <w:marBottom w:val="0"/>
                      <w:divBdr>
                        <w:top w:val="none" w:sz="0" w:space="0" w:color="auto"/>
                        <w:left w:val="none" w:sz="0" w:space="0" w:color="auto"/>
                        <w:bottom w:val="none" w:sz="0" w:space="0" w:color="auto"/>
                        <w:right w:val="none" w:sz="0" w:space="0" w:color="auto"/>
                      </w:divBdr>
                      <w:divsChild>
                        <w:div w:id="1066220148">
                          <w:marLeft w:val="0"/>
                          <w:marRight w:val="0"/>
                          <w:marTop w:val="0"/>
                          <w:marBottom w:val="0"/>
                          <w:divBdr>
                            <w:top w:val="none" w:sz="0" w:space="0" w:color="auto"/>
                            <w:left w:val="none" w:sz="0" w:space="0" w:color="auto"/>
                            <w:bottom w:val="none" w:sz="0" w:space="0" w:color="auto"/>
                            <w:right w:val="none" w:sz="0" w:space="0" w:color="auto"/>
                          </w:divBdr>
                          <w:divsChild>
                            <w:div w:id="219557786">
                              <w:marLeft w:val="0"/>
                              <w:marRight w:val="0"/>
                              <w:marTop w:val="0"/>
                              <w:marBottom w:val="0"/>
                              <w:divBdr>
                                <w:top w:val="none" w:sz="0" w:space="0" w:color="auto"/>
                                <w:left w:val="none" w:sz="0" w:space="0" w:color="auto"/>
                                <w:bottom w:val="none" w:sz="0" w:space="0" w:color="auto"/>
                                <w:right w:val="none" w:sz="0" w:space="0" w:color="auto"/>
                              </w:divBdr>
                              <w:divsChild>
                                <w:div w:id="282348103">
                                  <w:marLeft w:val="0"/>
                                  <w:marRight w:val="0"/>
                                  <w:marTop w:val="0"/>
                                  <w:marBottom w:val="0"/>
                                  <w:divBdr>
                                    <w:top w:val="none" w:sz="0" w:space="0" w:color="auto"/>
                                    <w:left w:val="none" w:sz="0" w:space="0" w:color="auto"/>
                                    <w:bottom w:val="none" w:sz="0" w:space="0" w:color="auto"/>
                                    <w:right w:val="none" w:sz="0" w:space="0" w:color="auto"/>
                                  </w:divBdr>
                                  <w:divsChild>
                                    <w:div w:id="652636168">
                                      <w:marLeft w:val="0"/>
                                      <w:marRight w:val="0"/>
                                      <w:marTop w:val="0"/>
                                      <w:marBottom w:val="0"/>
                                      <w:divBdr>
                                        <w:top w:val="none" w:sz="0" w:space="0" w:color="auto"/>
                                        <w:left w:val="none" w:sz="0" w:space="0" w:color="auto"/>
                                        <w:bottom w:val="none" w:sz="0" w:space="0" w:color="auto"/>
                                        <w:right w:val="none" w:sz="0" w:space="0" w:color="auto"/>
                                      </w:divBdr>
                                    </w:div>
                                  </w:divsChild>
                                </w:div>
                                <w:div w:id="347945469">
                                  <w:marLeft w:val="0"/>
                                  <w:marRight w:val="0"/>
                                  <w:marTop w:val="0"/>
                                  <w:marBottom w:val="0"/>
                                  <w:divBdr>
                                    <w:top w:val="none" w:sz="0" w:space="0" w:color="auto"/>
                                    <w:left w:val="none" w:sz="0" w:space="0" w:color="auto"/>
                                    <w:bottom w:val="none" w:sz="0" w:space="0" w:color="auto"/>
                                    <w:right w:val="none" w:sz="0" w:space="0" w:color="auto"/>
                                  </w:divBdr>
                                  <w:divsChild>
                                    <w:div w:id="647898812">
                                      <w:marLeft w:val="0"/>
                                      <w:marRight w:val="0"/>
                                      <w:marTop w:val="0"/>
                                      <w:marBottom w:val="0"/>
                                      <w:divBdr>
                                        <w:top w:val="none" w:sz="0" w:space="0" w:color="auto"/>
                                        <w:left w:val="none" w:sz="0" w:space="0" w:color="auto"/>
                                        <w:bottom w:val="none" w:sz="0" w:space="0" w:color="auto"/>
                                        <w:right w:val="none" w:sz="0" w:space="0" w:color="auto"/>
                                      </w:divBdr>
                                    </w:div>
                                  </w:divsChild>
                                </w:div>
                                <w:div w:id="1527715459">
                                  <w:marLeft w:val="0"/>
                                  <w:marRight w:val="0"/>
                                  <w:marTop w:val="0"/>
                                  <w:marBottom w:val="0"/>
                                  <w:divBdr>
                                    <w:top w:val="none" w:sz="0" w:space="0" w:color="auto"/>
                                    <w:left w:val="none" w:sz="0" w:space="0" w:color="auto"/>
                                    <w:bottom w:val="none" w:sz="0" w:space="0" w:color="auto"/>
                                    <w:right w:val="none" w:sz="0" w:space="0" w:color="auto"/>
                                  </w:divBdr>
                                  <w:divsChild>
                                    <w:div w:id="1210990172">
                                      <w:marLeft w:val="0"/>
                                      <w:marRight w:val="0"/>
                                      <w:marTop w:val="0"/>
                                      <w:marBottom w:val="0"/>
                                      <w:divBdr>
                                        <w:top w:val="none" w:sz="0" w:space="0" w:color="auto"/>
                                        <w:left w:val="none" w:sz="0" w:space="0" w:color="auto"/>
                                        <w:bottom w:val="none" w:sz="0" w:space="0" w:color="auto"/>
                                        <w:right w:val="none" w:sz="0" w:space="0" w:color="auto"/>
                                      </w:divBdr>
                                    </w:div>
                                  </w:divsChild>
                                </w:div>
                                <w:div w:id="1875728064">
                                  <w:marLeft w:val="0"/>
                                  <w:marRight w:val="0"/>
                                  <w:marTop w:val="0"/>
                                  <w:marBottom w:val="0"/>
                                  <w:divBdr>
                                    <w:top w:val="none" w:sz="0" w:space="0" w:color="auto"/>
                                    <w:left w:val="none" w:sz="0" w:space="0" w:color="auto"/>
                                    <w:bottom w:val="none" w:sz="0" w:space="0" w:color="auto"/>
                                    <w:right w:val="none" w:sz="0" w:space="0" w:color="auto"/>
                                  </w:divBdr>
                                  <w:divsChild>
                                    <w:div w:id="816651028">
                                      <w:marLeft w:val="0"/>
                                      <w:marRight w:val="0"/>
                                      <w:marTop w:val="0"/>
                                      <w:marBottom w:val="0"/>
                                      <w:divBdr>
                                        <w:top w:val="none" w:sz="0" w:space="0" w:color="auto"/>
                                        <w:left w:val="none" w:sz="0" w:space="0" w:color="auto"/>
                                        <w:bottom w:val="none" w:sz="0" w:space="0" w:color="auto"/>
                                        <w:right w:val="none" w:sz="0" w:space="0" w:color="auto"/>
                                      </w:divBdr>
                                    </w:div>
                                  </w:divsChild>
                                </w:div>
                                <w:div w:id="1095712195">
                                  <w:marLeft w:val="0"/>
                                  <w:marRight w:val="0"/>
                                  <w:marTop w:val="0"/>
                                  <w:marBottom w:val="0"/>
                                  <w:divBdr>
                                    <w:top w:val="none" w:sz="0" w:space="0" w:color="auto"/>
                                    <w:left w:val="none" w:sz="0" w:space="0" w:color="auto"/>
                                    <w:bottom w:val="none" w:sz="0" w:space="0" w:color="auto"/>
                                    <w:right w:val="none" w:sz="0" w:space="0" w:color="auto"/>
                                  </w:divBdr>
                                  <w:divsChild>
                                    <w:div w:id="62346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7053134">
              <w:marLeft w:val="0"/>
              <w:marRight w:val="0"/>
              <w:marTop w:val="0"/>
              <w:marBottom w:val="600"/>
              <w:divBdr>
                <w:top w:val="none" w:sz="0" w:space="0" w:color="auto"/>
                <w:left w:val="none" w:sz="0" w:space="0" w:color="auto"/>
                <w:bottom w:val="none" w:sz="0" w:space="0" w:color="auto"/>
                <w:right w:val="none" w:sz="0" w:space="0" w:color="auto"/>
              </w:divBdr>
              <w:divsChild>
                <w:div w:id="865098773">
                  <w:marLeft w:val="0"/>
                  <w:marRight w:val="0"/>
                  <w:marTop w:val="0"/>
                  <w:marBottom w:val="0"/>
                  <w:divBdr>
                    <w:top w:val="none" w:sz="0" w:space="0" w:color="auto"/>
                    <w:left w:val="none" w:sz="0" w:space="0" w:color="auto"/>
                    <w:bottom w:val="none" w:sz="0" w:space="0" w:color="auto"/>
                    <w:right w:val="none" w:sz="0" w:space="0" w:color="auto"/>
                  </w:divBdr>
                  <w:divsChild>
                    <w:div w:id="2039742839">
                      <w:marLeft w:val="0"/>
                      <w:marRight w:val="0"/>
                      <w:marTop w:val="0"/>
                      <w:marBottom w:val="0"/>
                      <w:divBdr>
                        <w:top w:val="none" w:sz="0" w:space="0" w:color="auto"/>
                        <w:left w:val="none" w:sz="0" w:space="0" w:color="auto"/>
                        <w:bottom w:val="none" w:sz="0" w:space="0" w:color="auto"/>
                        <w:right w:val="none" w:sz="0" w:space="0" w:color="auto"/>
                      </w:divBdr>
                      <w:divsChild>
                        <w:div w:id="305935644">
                          <w:marLeft w:val="0"/>
                          <w:marRight w:val="0"/>
                          <w:marTop w:val="0"/>
                          <w:marBottom w:val="0"/>
                          <w:divBdr>
                            <w:top w:val="none" w:sz="0" w:space="0" w:color="auto"/>
                            <w:left w:val="none" w:sz="0" w:space="0" w:color="auto"/>
                            <w:bottom w:val="none" w:sz="0" w:space="0" w:color="auto"/>
                            <w:right w:val="none" w:sz="0" w:space="0" w:color="auto"/>
                          </w:divBdr>
                          <w:divsChild>
                            <w:div w:id="1137533956">
                              <w:marLeft w:val="0"/>
                              <w:marRight w:val="0"/>
                              <w:marTop w:val="0"/>
                              <w:marBottom w:val="0"/>
                              <w:divBdr>
                                <w:top w:val="none" w:sz="0" w:space="0" w:color="auto"/>
                                <w:left w:val="none" w:sz="0" w:space="0" w:color="auto"/>
                                <w:bottom w:val="none" w:sz="0" w:space="0" w:color="auto"/>
                                <w:right w:val="none" w:sz="0" w:space="0" w:color="auto"/>
                              </w:divBdr>
                              <w:divsChild>
                                <w:div w:id="1515260906">
                                  <w:marLeft w:val="0"/>
                                  <w:marRight w:val="0"/>
                                  <w:marTop w:val="0"/>
                                  <w:marBottom w:val="0"/>
                                  <w:divBdr>
                                    <w:top w:val="none" w:sz="0" w:space="0" w:color="auto"/>
                                    <w:left w:val="none" w:sz="0" w:space="0" w:color="auto"/>
                                    <w:bottom w:val="none" w:sz="0" w:space="0" w:color="auto"/>
                                    <w:right w:val="none" w:sz="0" w:space="0" w:color="auto"/>
                                  </w:divBdr>
                                  <w:divsChild>
                                    <w:div w:id="208537820">
                                      <w:marLeft w:val="0"/>
                                      <w:marRight w:val="0"/>
                                      <w:marTop w:val="0"/>
                                      <w:marBottom w:val="0"/>
                                      <w:divBdr>
                                        <w:top w:val="none" w:sz="0" w:space="0" w:color="auto"/>
                                        <w:left w:val="none" w:sz="0" w:space="0" w:color="auto"/>
                                        <w:bottom w:val="none" w:sz="0" w:space="0" w:color="auto"/>
                                        <w:right w:val="none" w:sz="0" w:space="0" w:color="auto"/>
                                      </w:divBdr>
                                    </w:div>
                                  </w:divsChild>
                                </w:div>
                                <w:div w:id="1156922913">
                                  <w:marLeft w:val="0"/>
                                  <w:marRight w:val="0"/>
                                  <w:marTop w:val="0"/>
                                  <w:marBottom w:val="0"/>
                                  <w:divBdr>
                                    <w:top w:val="none" w:sz="0" w:space="0" w:color="auto"/>
                                    <w:left w:val="none" w:sz="0" w:space="0" w:color="auto"/>
                                    <w:bottom w:val="none" w:sz="0" w:space="0" w:color="auto"/>
                                    <w:right w:val="none" w:sz="0" w:space="0" w:color="auto"/>
                                  </w:divBdr>
                                  <w:divsChild>
                                    <w:div w:id="689725352">
                                      <w:marLeft w:val="0"/>
                                      <w:marRight w:val="0"/>
                                      <w:marTop w:val="0"/>
                                      <w:marBottom w:val="0"/>
                                      <w:divBdr>
                                        <w:top w:val="none" w:sz="0" w:space="0" w:color="auto"/>
                                        <w:left w:val="none" w:sz="0" w:space="0" w:color="auto"/>
                                        <w:bottom w:val="none" w:sz="0" w:space="0" w:color="auto"/>
                                        <w:right w:val="none" w:sz="0" w:space="0" w:color="auto"/>
                                      </w:divBdr>
                                    </w:div>
                                  </w:divsChild>
                                </w:div>
                                <w:div w:id="442967759">
                                  <w:marLeft w:val="0"/>
                                  <w:marRight w:val="0"/>
                                  <w:marTop w:val="0"/>
                                  <w:marBottom w:val="0"/>
                                  <w:divBdr>
                                    <w:top w:val="none" w:sz="0" w:space="0" w:color="auto"/>
                                    <w:left w:val="none" w:sz="0" w:space="0" w:color="auto"/>
                                    <w:bottom w:val="none" w:sz="0" w:space="0" w:color="auto"/>
                                    <w:right w:val="none" w:sz="0" w:space="0" w:color="auto"/>
                                  </w:divBdr>
                                  <w:divsChild>
                                    <w:div w:id="448552677">
                                      <w:marLeft w:val="0"/>
                                      <w:marRight w:val="0"/>
                                      <w:marTop w:val="0"/>
                                      <w:marBottom w:val="0"/>
                                      <w:divBdr>
                                        <w:top w:val="none" w:sz="0" w:space="0" w:color="auto"/>
                                        <w:left w:val="none" w:sz="0" w:space="0" w:color="auto"/>
                                        <w:bottom w:val="none" w:sz="0" w:space="0" w:color="auto"/>
                                        <w:right w:val="none" w:sz="0" w:space="0" w:color="auto"/>
                                      </w:divBdr>
                                    </w:div>
                                  </w:divsChild>
                                </w:div>
                                <w:div w:id="414127908">
                                  <w:marLeft w:val="0"/>
                                  <w:marRight w:val="0"/>
                                  <w:marTop w:val="0"/>
                                  <w:marBottom w:val="0"/>
                                  <w:divBdr>
                                    <w:top w:val="none" w:sz="0" w:space="0" w:color="auto"/>
                                    <w:left w:val="none" w:sz="0" w:space="0" w:color="auto"/>
                                    <w:bottom w:val="none" w:sz="0" w:space="0" w:color="auto"/>
                                    <w:right w:val="none" w:sz="0" w:space="0" w:color="auto"/>
                                  </w:divBdr>
                                  <w:divsChild>
                                    <w:div w:id="1433747361">
                                      <w:marLeft w:val="0"/>
                                      <w:marRight w:val="0"/>
                                      <w:marTop w:val="0"/>
                                      <w:marBottom w:val="0"/>
                                      <w:divBdr>
                                        <w:top w:val="none" w:sz="0" w:space="0" w:color="auto"/>
                                        <w:left w:val="none" w:sz="0" w:space="0" w:color="auto"/>
                                        <w:bottom w:val="none" w:sz="0" w:space="0" w:color="auto"/>
                                        <w:right w:val="none" w:sz="0" w:space="0" w:color="auto"/>
                                      </w:divBdr>
                                    </w:div>
                                  </w:divsChild>
                                </w:div>
                                <w:div w:id="508566488">
                                  <w:marLeft w:val="0"/>
                                  <w:marRight w:val="0"/>
                                  <w:marTop w:val="0"/>
                                  <w:marBottom w:val="0"/>
                                  <w:divBdr>
                                    <w:top w:val="none" w:sz="0" w:space="0" w:color="auto"/>
                                    <w:left w:val="none" w:sz="0" w:space="0" w:color="auto"/>
                                    <w:bottom w:val="none" w:sz="0" w:space="0" w:color="auto"/>
                                    <w:right w:val="none" w:sz="0" w:space="0" w:color="auto"/>
                                  </w:divBdr>
                                  <w:divsChild>
                                    <w:div w:id="1629702680">
                                      <w:marLeft w:val="0"/>
                                      <w:marRight w:val="0"/>
                                      <w:marTop w:val="0"/>
                                      <w:marBottom w:val="0"/>
                                      <w:divBdr>
                                        <w:top w:val="none" w:sz="0" w:space="0" w:color="auto"/>
                                        <w:left w:val="none" w:sz="0" w:space="0" w:color="auto"/>
                                        <w:bottom w:val="none" w:sz="0" w:space="0" w:color="auto"/>
                                        <w:right w:val="none" w:sz="0" w:space="0" w:color="auto"/>
                                      </w:divBdr>
                                    </w:div>
                                  </w:divsChild>
                                </w:div>
                                <w:div w:id="2022274045">
                                  <w:marLeft w:val="0"/>
                                  <w:marRight w:val="0"/>
                                  <w:marTop w:val="0"/>
                                  <w:marBottom w:val="0"/>
                                  <w:divBdr>
                                    <w:top w:val="none" w:sz="0" w:space="0" w:color="auto"/>
                                    <w:left w:val="none" w:sz="0" w:space="0" w:color="auto"/>
                                    <w:bottom w:val="none" w:sz="0" w:space="0" w:color="auto"/>
                                    <w:right w:val="none" w:sz="0" w:space="0" w:color="auto"/>
                                  </w:divBdr>
                                  <w:divsChild>
                                    <w:div w:id="1070888454">
                                      <w:marLeft w:val="0"/>
                                      <w:marRight w:val="0"/>
                                      <w:marTop w:val="0"/>
                                      <w:marBottom w:val="0"/>
                                      <w:divBdr>
                                        <w:top w:val="none" w:sz="0" w:space="0" w:color="auto"/>
                                        <w:left w:val="none" w:sz="0" w:space="0" w:color="auto"/>
                                        <w:bottom w:val="none" w:sz="0" w:space="0" w:color="auto"/>
                                        <w:right w:val="none" w:sz="0" w:space="0" w:color="auto"/>
                                      </w:divBdr>
                                    </w:div>
                                  </w:divsChild>
                                </w:div>
                                <w:div w:id="1992900474">
                                  <w:marLeft w:val="0"/>
                                  <w:marRight w:val="0"/>
                                  <w:marTop w:val="0"/>
                                  <w:marBottom w:val="0"/>
                                  <w:divBdr>
                                    <w:top w:val="none" w:sz="0" w:space="0" w:color="auto"/>
                                    <w:left w:val="none" w:sz="0" w:space="0" w:color="auto"/>
                                    <w:bottom w:val="none" w:sz="0" w:space="0" w:color="auto"/>
                                    <w:right w:val="none" w:sz="0" w:space="0" w:color="auto"/>
                                  </w:divBdr>
                                  <w:divsChild>
                                    <w:div w:id="1784960239">
                                      <w:marLeft w:val="0"/>
                                      <w:marRight w:val="0"/>
                                      <w:marTop w:val="0"/>
                                      <w:marBottom w:val="0"/>
                                      <w:divBdr>
                                        <w:top w:val="none" w:sz="0" w:space="0" w:color="auto"/>
                                        <w:left w:val="none" w:sz="0" w:space="0" w:color="auto"/>
                                        <w:bottom w:val="none" w:sz="0" w:space="0" w:color="auto"/>
                                        <w:right w:val="none" w:sz="0" w:space="0" w:color="auto"/>
                                      </w:divBdr>
                                    </w:div>
                                  </w:divsChild>
                                </w:div>
                                <w:div w:id="592475259">
                                  <w:marLeft w:val="0"/>
                                  <w:marRight w:val="0"/>
                                  <w:marTop w:val="0"/>
                                  <w:marBottom w:val="0"/>
                                  <w:divBdr>
                                    <w:top w:val="none" w:sz="0" w:space="0" w:color="auto"/>
                                    <w:left w:val="none" w:sz="0" w:space="0" w:color="auto"/>
                                    <w:bottom w:val="none" w:sz="0" w:space="0" w:color="auto"/>
                                    <w:right w:val="none" w:sz="0" w:space="0" w:color="auto"/>
                                  </w:divBdr>
                                  <w:divsChild>
                                    <w:div w:id="145682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8319065">
              <w:marLeft w:val="0"/>
              <w:marRight w:val="0"/>
              <w:marTop w:val="0"/>
              <w:marBottom w:val="600"/>
              <w:divBdr>
                <w:top w:val="none" w:sz="0" w:space="0" w:color="auto"/>
                <w:left w:val="none" w:sz="0" w:space="0" w:color="auto"/>
                <w:bottom w:val="none" w:sz="0" w:space="0" w:color="auto"/>
                <w:right w:val="none" w:sz="0" w:space="0" w:color="auto"/>
              </w:divBdr>
              <w:divsChild>
                <w:div w:id="2048096409">
                  <w:marLeft w:val="0"/>
                  <w:marRight w:val="0"/>
                  <w:marTop w:val="0"/>
                  <w:marBottom w:val="0"/>
                  <w:divBdr>
                    <w:top w:val="none" w:sz="0" w:space="0" w:color="auto"/>
                    <w:left w:val="none" w:sz="0" w:space="0" w:color="auto"/>
                    <w:bottom w:val="none" w:sz="0" w:space="0" w:color="auto"/>
                    <w:right w:val="none" w:sz="0" w:space="0" w:color="auto"/>
                  </w:divBdr>
                  <w:divsChild>
                    <w:div w:id="270402493">
                      <w:marLeft w:val="0"/>
                      <w:marRight w:val="0"/>
                      <w:marTop w:val="0"/>
                      <w:marBottom w:val="0"/>
                      <w:divBdr>
                        <w:top w:val="none" w:sz="0" w:space="0" w:color="auto"/>
                        <w:left w:val="none" w:sz="0" w:space="0" w:color="auto"/>
                        <w:bottom w:val="none" w:sz="0" w:space="0" w:color="auto"/>
                        <w:right w:val="none" w:sz="0" w:space="0" w:color="auto"/>
                      </w:divBdr>
                      <w:divsChild>
                        <w:div w:id="1411199123">
                          <w:marLeft w:val="0"/>
                          <w:marRight w:val="0"/>
                          <w:marTop w:val="0"/>
                          <w:marBottom w:val="0"/>
                          <w:divBdr>
                            <w:top w:val="none" w:sz="0" w:space="0" w:color="auto"/>
                            <w:left w:val="none" w:sz="0" w:space="0" w:color="auto"/>
                            <w:bottom w:val="none" w:sz="0" w:space="0" w:color="auto"/>
                            <w:right w:val="none" w:sz="0" w:space="0" w:color="auto"/>
                          </w:divBdr>
                          <w:divsChild>
                            <w:div w:id="887839022">
                              <w:marLeft w:val="0"/>
                              <w:marRight w:val="0"/>
                              <w:marTop w:val="0"/>
                              <w:marBottom w:val="0"/>
                              <w:divBdr>
                                <w:top w:val="none" w:sz="0" w:space="0" w:color="auto"/>
                                <w:left w:val="none" w:sz="0" w:space="0" w:color="auto"/>
                                <w:bottom w:val="none" w:sz="0" w:space="0" w:color="auto"/>
                                <w:right w:val="none" w:sz="0" w:space="0" w:color="auto"/>
                              </w:divBdr>
                              <w:divsChild>
                                <w:div w:id="1751002561">
                                  <w:marLeft w:val="0"/>
                                  <w:marRight w:val="0"/>
                                  <w:marTop w:val="0"/>
                                  <w:marBottom w:val="0"/>
                                  <w:divBdr>
                                    <w:top w:val="none" w:sz="0" w:space="0" w:color="auto"/>
                                    <w:left w:val="none" w:sz="0" w:space="0" w:color="auto"/>
                                    <w:bottom w:val="none" w:sz="0" w:space="0" w:color="auto"/>
                                    <w:right w:val="none" w:sz="0" w:space="0" w:color="auto"/>
                                  </w:divBdr>
                                  <w:divsChild>
                                    <w:div w:id="572817169">
                                      <w:marLeft w:val="0"/>
                                      <w:marRight w:val="0"/>
                                      <w:marTop w:val="0"/>
                                      <w:marBottom w:val="0"/>
                                      <w:divBdr>
                                        <w:top w:val="none" w:sz="0" w:space="0" w:color="auto"/>
                                        <w:left w:val="none" w:sz="0" w:space="0" w:color="auto"/>
                                        <w:bottom w:val="none" w:sz="0" w:space="0" w:color="auto"/>
                                        <w:right w:val="none" w:sz="0" w:space="0" w:color="auto"/>
                                      </w:divBdr>
                                    </w:div>
                                  </w:divsChild>
                                </w:div>
                                <w:div w:id="2012177770">
                                  <w:marLeft w:val="0"/>
                                  <w:marRight w:val="0"/>
                                  <w:marTop w:val="0"/>
                                  <w:marBottom w:val="0"/>
                                  <w:divBdr>
                                    <w:top w:val="none" w:sz="0" w:space="0" w:color="auto"/>
                                    <w:left w:val="none" w:sz="0" w:space="0" w:color="auto"/>
                                    <w:bottom w:val="none" w:sz="0" w:space="0" w:color="auto"/>
                                    <w:right w:val="none" w:sz="0" w:space="0" w:color="auto"/>
                                  </w:divBdr>
                                  <w:divsChild>
                                    <w:div w:id="1432359186">
                                      <w:marLeft w:val="0"/>
                                      <w:marRight w:val="0"/>
                                      <w:marTop w:val="0"/>
                                      <w:marBottom w:val="0"/>
                                      <w:divBdr>
                                        <w:top w:val="none" w:sz="0" w:space="0" w:color="auto"/>
                                        <w:left w:val="none" w:sz="0" w:space="0" w:color="auto"/>
                                        <w:bottom w:val="none" w:sz="0" w:space="0" w:color="auto"/>
                                        <w:right w:val="none" w:sz="0" w:space="0" w:color="auto"/>
                                      </w:divBdr>
                                    </w:div>
                                  </w:divsChild>
                                </w:div>
                                <w:div w:id="254675148">
                                  <w:marLeft w:val="0"/>
                                  <w:marRight w:val="0"/>
                                  <w:marTop w:val="0"/>
                                  <w:marBottom w:val="0"/>
                                  <w:divBdr>
                                    <w:top w:val="none" w:sz="0" w:space="0" w:color="auto"/>
                                    <w:left w:val="none" w:sz="0" w:space="0" w:color="auto"/>
                                    <w:bottom w:val="none" w:sz="0" w:space="0" w:color="auto"/>
                                    <w:right w:val="none" w:sz="0" w:space="0" w:color="auto"/>
                                  </w:divBdr>
                                  <w:divsChild>
                                    <w:div w:id="1167861072">
                                      <w:marLeft w:val="0"/>
                                      <w:marRight w:val="0"/>
                                      <w:marTop w:val="0"/>
                                      <w:marBottom w:val="0"/>
                                      <w:divBdr>
                                        <w:top w:val="none" w:sz="0" w:space="0" w:color="auto"/>
                                        <w:left w:val="none" w:sz="0" w:space="0" w:color="auto"/>
                                        <w:bottom w:val="none" w:sz="0" w:space="0" w:color="auto"/>
                                        <w:right w:val="none" w:sz="0" w:space="0" w:color="auto"/>
                                      </w:divBdr>
                                    </w:div>
                                  </w:divsChild>
                                </w:div>
                                <w:div w:id="241794554">
                                  <w:marLeft w:val="0"/>
                                  <w:marRight w:val="0"/>
                                  <w:marTop w:val="0"/>
                                  <w:marBottom w:val="0"/>
                                  <w:divBdr>
                                    <w:top w:val="none" w:sz="0" w:space="0" w:color="auto"/>
                                    <w:left w:val="none" w:sz="0" w:space="0" w:color="auto"/>
                                    <w:bottom w:val="none" w:sz="0" w:space="0" w:color="auto"/>
                                    <w:right w:val="none" w:sz="0" w:space="0" w:color="auto"/>
                                  </w:divBdr>
                                  <w:divsChild>
                                    <w:div w:id="130221387">
                                      <w:marLeft w:val="0"/>
                                      <w:marRight w:val="0"/>
                                      <w:marTop w:val="0"/>
                                      <w:marBottom w:val="0"/>
                                      <w:divBdr>
                                        <w:top w:val="none" w:sz="0" w:space="0" w:color="auto"/>
                                        <w:left w:val="none" w:sz="0" w:space="0" w:color="auto"/>
                                        <w:bottom w:val="none" w:sz="0" w:space="0" w:color="auto"/>
                                        <w:right w:val="none" w:sz="0" w:space="0" w:color="auto"/>
                                      </w:divBdr>
                                    </w:div>
                                  </w:divsChild>
                                </w:div>
                                <w:div w:id="1752042171">
                                  <w:marLeft w:val="0"/>
                                  <w:marRight w:val="0"/>
                                  <w:marTop w:val="0"/>
                                  <w:marBottom w:val="0"/>
                                  <w:divBdr>
                                    <w:top w:val="none" w:sz="0" w:space="0" w:color="auto"/>
                                    <w:left w:val="none" w:sz="0" w:space="0" w:color="auto"/>
                                    <w:bottom w:val="none" w:sz="0" w:space="0" w:color="auto"/>
                                    <w:right w:val="none" w:sz="0" w:space="0" w:color="auto"/>
                                  </w:divBdr>
                                  <w:divsChild>
                                    <w:div w:id="48254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2020043">
          <w:marLeft w:val="0"/>
          <w:marRight w:val="0"/>
          <w:marTop w:val="450"/>
          <w:marBottom w:val="360"/>
          <w:divBdr>
            <w:top w:val="none" w:sz="0" w:space="0" w:color="auto"/>
            <w:left w:val="none" w:sz="0" w:space="0" w:color="auto"/>
            <w:bottom w:val="none" w:sz="0" w:space="0" w:color="auto"/>
            <w:right w:val="none" w:sz="0" w:space="0" w:color="auto"/>
          </w:divBdr>
        </w:div>
        <w:div w:id="1910114921">
          <w:marLeft w:val="0"/>
          <w:marRight w:val="0"/>
          <w:marTop w:val="0"/>
          <w:marBottom w:val="0"/>
          <w:divBdr>
            <w:top w:val="none" w:sz="0" w:space="0" w:color="auto"/>
            <w:left w:val="none" w:sz="0" w:space="0" w:color="auto"/>
            <w:bottom w:val="none" w:sz="0" w:space="0" w:color="auto"/>
            <w:right w:val="none" w:sz="0" w:space="0" w:color="auto"/>
          </w:divBdr>
        </w:div>
        <w:div w:id="2071416685">
          <w:marLeft w:val="0"/>
          <w:marRight w:val="0"/>
          <w:marTop w:val="0"/>
          <w:marBottom w:val="0"/>
          <w:divBdr>
            <w:top w:val="none" w:sz="0" w:space="0" w:color="auto"/>
            <w:left w:val="none" w:sz="0" w:space="0" w:color="auto"/>
            <w:bottom w:val="none" w:sz="0" w:space="0" w:color="auto"/>
            <w:right w:val="none" w:sz="0" w:space="0" w:color="auto"/>
          </w:divBdr>
        </w:div>
      </w:divsChild>
    </w:div>
    <w:div w:id="851535276">
      <w:bodyDiv w:val="1"/>
      <w:marLeft w:val="0"/>
      <w:marRight w:val="0"/>
      <w:marTop w:val="0"/>
      <w:marBottom w:val="0"/>
      <w:divBdr>
        <w:top w:val="none" w:sz="0" w:space="0" w:color="auto"/>
        <w:left w:val="none" w:sz="0" w:space="0" w:color="auto"/>
        <w:bottom w:val="none" w:sz="0" w:space="0" w:color="auto"/>
        <w:right w:val="none" w:sz="0" w:space="0" w:color="auto"/>
      </w:divBdr>
    </w:div>
    <w:div w:id="851652592">
      <w:bodyDiv w:val="1"/>
      <w:marLeft w:val="0"/>
      <w:marRight w:val="0"/>
      <w:marTop w:val="0"/>
      <w:marBottom w:val="0"/>
      <w:divBdr>
        <w:top w:val="none" w:sz="0" w:space="0" w:color="auto"/>
        <w:left w:val="none" w:sz="0" w:space="0" w:color="auto"/>
        <w:bottom w:val="none" w:sz="0" w:space="0" w:color="auto"/>
        <w:right w:val="none" w:sz="0" w:space="0" w:color="auto"/>
      </w:divBdr>
    </w:div>
    <w:div w:id="851912820">
      <w:bodyDiv w:val="1"/>
      <w:marLeft w:val="0"/>
      <w:marRight w:val="0"/>
      <w:marTop w:val="0"/>
      <w:marBottom w:val="0"/>
      <w:divBdr>
        <w:top w:val="none" w:sz="0" w:space="0" w:color="auto"/>
        <w:left w:val="none" w:sz="0" w:space="0" w:color="auto"/>
        <w:bottom w:val="none" w:sz="0" w:space="0" w:color="auto"/>
        <w:right w:val="none" w:sz="0" w:space="0" w:color="auto"/>
      </w:divBdr>
    </w:div>
    <w:div w:id="852109397">
      <w:bodyDiv w:val="1"/>
      <w:marLeft w:val="0"/>
      <w:marRight w:val="0"/>
      <w:marTop w:val="0"/>
      <w:marBottom w:val="0"/>
      <w:divBdr>
        <w:top w:val="none" w:sz="0" w:space="0" w:color="auto"/>
        <w:left w:val="none" w:sz="0" w:space="0" w:color="auto"/>
        <w:bottom w:val="none" w:sz="0" w:space="0" w:color="auto"/>
        <w:right w:val="none" w:sz="0" w:space="0" w:color="auto"/>
      </w:divBdr>
    </w:div>
    <w:div w:id="852571888">
      <w:bodyDiv w:val="1"/>
      <w:marLeft w:val="0"/>
      <w:marRight w:val="0"/>
      <w:marTop w:val="0"/>
      <w:marBottom w:val="0"/>
      <w:divBdr>
        <w:top w:val="none" w:sz="0" w:space="0" w:color="auto"/>
        <w:left w:val="none" w:sz="0" w:space="0" w:color="auto"/>
        <w:bottom w:val="none" w:sz="0" w:space="0" w:color="auto"/>
        <w:right w:val="none" w:sz="0" w:space="0" w:color="auto"/>
      </w:divBdr>
    </w:div>
    <w:div w:id="852764197">
      <w:bodyDiv w:val="1"/>
      <w:marLeft w:val="0"/>
      <w:marRight w:val="0"/>
      <w:marTop w:val="0"/>
      <w:marBottom w:val="0"/>
      <w:divBdr>
        <w:top w:val="none" w:sz="0" w:space="0" w:color="auto"/>
        <w:left w:val="none" w:sz="0" w:space="0" w:color="auto"/>
        <w:bottom w:val="none" w:sz="0" w:space="0" w:color="auto"/>
        <w:right w:val="none" w:sz="0" w:space="0" w:color="auto"/>
      </w:divBdr>
    </w:div>
    <w:div w:id="853542965">
      <w:bodyDiv w:val="1"/>
      <w:marLeft w:val="0"/>
      <w:marRight w:val="0"/>
      <w:marTop w:val="0"/>
      <w:marBottom w:val="0"/>
      <w:divBdr>
        <w:top w:val="none" w:sz="0" w:space="0" w:color="auto"/>
        <w:left w:val="none" w:sz="0" w:space="0" w:color="auto"/>
        <w:bottom w:val="none" w:sz="0" w:space="0" w:color="auto"/>
        <w:right w:val="none" w:sz="0" w:space="0" w:color="auto"/>
      </w:divBdr>
    </w:div>
    <w:div w:id="853684936">
      <w:bodyDiv w:val="1"/>
      <w:marLeft w:val="0"/>
      <w:marRight w:val="0"/>
      <w:marTop w:val="0"/>
      <w:marBottom w:val="0"/>
      <w:divBdr>
        <w:top w:val="none" w:sz="0" w:space="0" w:color="auto"/>
        <w:left w:val="none" w:sz="0" w:space="0" w:color="auto"/>
        <w:bottom w:val="none" w:sz="0" w:space="0" w:color="auto"/>
        <w:right w:val="none" w:sz="0" w:space="0" w:color="auto"/>
      </w:divBdr>
    </w:div>
    <w:div w:id="854348455">
      <w:bodyDiv w:val="1"/>
      <w:marLeft w:val="0"/>
      <w:marRight w:val="0"/>
      <w:marTop w:val="0"/>
      <w:marBottom w:val="0"/>
      <w:divBdr>
        <w:top w:val="none" w:sz="0" w:space="0" w:color="auto"/>
        <w:left w:val="none" w:sz="0" w:space="0" w:color="auto"/>
        <w:bottom w:val="none" w:sz="0" w:space="0" w:color="auto"/>
        <w:right w:val="none" w:sz="0" w:space="0" w:color="auto"/>
      </w:divBdr>
    </w:div>
    <w:div w:id="854660922">
      <w:bodyDiv w:val="1"/>
      <w:marLeft w:val="0"/>
      <w:marRight w:val="0"/>
      <w:marTop w:val="0"/>
      <w:marBottom w:val="0"/>
      <w:divBdr>
        <w:top w:val="none" w:sz="0" w:space="0" w:color="auto"/>
        <w:left w:val="none" w:sz="0" w:space="0" w:color="auto"/>
        <w:bottom w:val="none" w:sz="0" w:space="0" w:color="auto"/>
        <w:right w:val="none" w:sz="0" w:space="0" w:color="auto"/>
      </w:divBdr>
    </w:div>
    <w:div w:id="854995777">
      <w:bodyDiv w:val="1"/>
      <w:marLeft w:val="0"/>
      <w:marRight w:val="0"/>
      <w:marTop w:val="0"/>
      <w:marBottom w:val="0"/>
      <w:divBdr>
        <w:top w:val="none" w:sz="0" w:space="0" w:color="auto"/>
        <w:left w:val="none" w:sz="0" w:space="0" w:color="auto"/>
        <w:bottom w:val="none" w:sz="0" w:space="0" w:color="auto"/>
        <w:right w:val="none" w:sz="0" w:space="0" w:color="auto"/>
      </w:divBdr>
    </w:div>
    <w:div w:id="855265297">
      <w:bodyDiv w:val="1"/>
      <w:marLeft w:val="0"/>
      <w:marRight w:val="0"/>
      <w:marTop w:val="0"/>
      <w:marBottom w:val="0"/>
      <w:divBdr>
        <w:top w:val="none" w:sz="0" w:space="0" w:color="auto"/>
        <w:left w:val="none" w:sz="0" w:space="0" w:color="auto"/>
        <w:bottom w:val="none" w:sz="0" w:space="0" w:color="auto"/>
        <w:right w:val="none" w:sz="0" w:space="0" w:color="auto"/>
      </w:divBdr>
    </w:div>
    <w:div w:id="855267106">
      <w:bodyDiv w:val="1"/>
      <w:marLeft w:val="0"/>
      <w:marRight w:val="0"/>
      <w:marTop w:val="0"/>
      <w:marBottom w:val="0"/>
      <w:divBdr>
        <w:top w:val="none" w:sz="0" w:space="0" w:color="auto"/>
        <w:left w:val="none" w:sz="0" w:space="0" w:color="auto"/>
        <w:bottom w:val="none" w:sz="0" w:space="0" w:color="auto"/>
        <w:right w:val="none" w:sz="0" w:space="0" w:color="auto"/>
      </w:divBdr>
    </w:div>
    <w:div w:id="855384273">
      <w:bodyDiv w:val="1"/>
      <w:marLeft w:val="0"/>
      <w:marRight w:val="0"/>
      <w:marTop w:val="0"/>
      <w:marBottom w:val="0"/>
      <w:divBdr>
        <w:top w:val="none" w:sz="0" w:space="0" w:color="auto"/>
        <w:left w:val="none" w:sz="0" w:space="0" w:color="auto"/>
        <w:bottom w:val="none" w:sz="0" w:space="0" w:color="auto"/>
        <w:right w:val="none" w:sz="0" w:space="0" w:color="auto"/>
      </w:divBdr>
    </w:div>
    <w:div w:id="857163022">
      <w:bodyDiv w:val="1"/>
      <w:marLeft w:val="0"/>
      <w:marRight w:val="0"/>
      <w:marTop w:val="0"/>
      <w:marBottom w:val="0"/>
      <w:divBdr>
        <w:top w:val="none" w:sz="0" w:space="0" w:color="auto"/>
        <w:left w:val="none" w:sz="0" w:space="0" w:color="auto"/>
        <w:bottom w:val="none" w:sz="0" w:space="0" w:color="auto"/>
        <w:right w:val="none" w:sz="0" w:space="0" w:color="auto"/>
      </w:divBdr>
    </w:div>
    <w:div w:id="857308678">
      <w:bodyDiv w:val="1"/>
      <w:marLeft w:val="0"/>
      <w:marRight w:val="0"/>
      <w:marTop w:val="0"/>
      <w:marBottom w:val="0"/>
      <w:divBdr>
        <w:top w:val="none" w:sz="0" w:space="0" w:color="auto"/>
        <w:left w:val="none" w:sz="0" w:space="0" w:color="auto"/>
        <w:bottom w:val="none" w:sz="0" w:space="0" w:color="auto"/>
        <w:right w:val="none" w:sz="0" w:space="0" w:color="auto"/>
      </w:divBdr>
    </w:div>
    <w:div w:id="857624272">
      <w:bodyDiv w:val="1"/>
      <w:marLeft w:val="0"/>
      <w:marRight w:val="0"/>
      <w:marTop w:val="0"/>
      <w:marBottom w:val="0"/>
      <w:divBdr>
        <w:top w:val="none" w:sz="0" w:space="0" w:color="auto"/>
        <w:left w:val="none" w:sz="0" w:space="0" w:color="auto"/>
        <w:bottom w:val="none" w:sz="0" w:space="0" w:color="auto"/>
        <w:right w:val="none" w:sz="0" w:space="0" w:color="auto"/>
      </w:divBdr>
    </w:div>
    <w:div w:id="857698205">
      <w:bodyDiv w:val="1"/>
      <w:marLeft w:val="0"/>
      <w:marRight w:val="0"/>
      <w:marTop w:val="0"/>
      <w:marBottom w:val="0"/>
      <w:divBdr>
        <w:top w:val="none" w:sz="0" w:space="0" w:color="auto"/>
        <w:left w:val="none" w:sz="0" w:space="0" w:color="auto"/>
        <w:bottom w:val="none" w:sz="0" w:space="0" w:color="auto"/>
        <w:right w:val="none" w:sz="0" w:space="0" w:color="auto"/>
      </w:divBdr>
    </w:div>
    <w:div w:id="858784434">
      <w:bodyDiv w:val="1"/>
      <w:marLeft w:val="0"/>
      <w:marRight w:val="0"/>
      <w:marTop w:val="0"/>
      <w:marBottom w:val="0"/>
      <w:divBdr>
        <w:top w:val="none" w:sz="0" w:space="0" w:color="auto"/>
        <w:left w:val="none" w:sz="0" w:space="0" w:color="auto"/>
        <w:bottom w:val="none" w:sz="0" w:space="0" w:color="auto"/>
        <w:right w:val="none" w:sz="0" w:space="0" w:color="auto"/>
      </w:divBdr>
    </w:div>
    <w:div w:id="859464999">
      <w:bodyDiv w:val="1"/>
      <w:marLeft w:val="0"/>
      <w:marRight w:val="0"/>
      <w:marTop w:val="0"/>
      <w:marBottom w:val="0"/>
      <w:divBdr>
        <w:top w:val="none" w:sz="0" w:space="0" w:color="auto"/>
        <w:left w:val="none" w:sz="0" w:space="0" w:color="auto"/>
        <w:bottom w:val="none" w:sz="0" w:space="0" w:color="auto"/>
        <w:right w:val="none" w:sz="0" w:space="0" w:color="auto"/>
      </w:divBdr>
    </w:div>
    <w:div w:id="859586809">
      <w:bodyDiv w:val="1"/>
      <w:marLeft w:val="0"/>
      <w:marRight w:val="0"/>
      <w:marTop w:val="0"/>
      <w:marBottom w:val="0"/>
      <w:divBdr>
        <w:top w:val="none" w:sz="0" w:space="0" w:color="auto"/>
        <w:left w:val="none" w:sz="0" w:space="0" w:color="auto"/>
        <w:bottom w:val="none" w:sz="0" w:space="0" w:color="auto"/>
        <w:right w:val="none" w:sz="0" w:space="0" w:color="auto"/>
      </w:divBdr>
    </w:div>
    <w:div w:id="860051869">
      <w:bodyDiv w:val="1"/>
      <w:marLeft w:val="0"/>
      <w:marRight w:val="0"/>
      <w:marTop w:val="0"/>
      <w:marBottom w:val="0"/>
      <w:divBdr>
        <w:top w:val="none" w:sz="0" w:space="0" w:color="auto"/>
        <w:left w:val="none" w:sz="0" w:space="0" w:color="auto"/>
        <w:bottom w:val="none" w:sz="0" w:space="0" w:color="auto"/>
        <w:right w:val="none" w:sz="0" w:space="0" w:color="auto"/>
      </w:divBdr>
    </w:div>
    <w:div w:id="860096159">
      <w:bodyDiv w:val="1"/>
      <w:marLeft w:val="0"/>
      <w:marRight w:val="0"/>
      <w:marTop w:val="0"/>
      <w:marBottom w:val="0"/>
      <w:divBdr>
        <w:top w:val="none" w:sz="0" w:space="0" w:color="auto"/>
        <w:left w:val="none" w:sz="0" w:space="0" w:color="auto"/>
        <w:bottom w:val="none" w:sz="0" w:space="0" w:color="auto"/>
        <w:right w:val="none" w:sz="0" w:space="0" w:color="auto"/>
      </w:divBdr>
    </w:div>
    <w:div w:id="860555688">
      <w:bodyDiv w:val="1"/>
      <w:marLeft w:val="0"/>
      <w:marRight w:val="0"/>
      <w:marTop w:val="0"/>
      <w:marBottom w:val="0"/>
      <w:divBdr>
        <w:top w:val="none" w:sz="0" w:space="0" w:color="auto"/>
        <w:left w:val="none" w:sz="0" w:space="0" w:color="auto"/>
        <w:bottom w:val="none" w:sz="0" w:space="0" w:color="auto"/>
        <w:right w:val="none" w:sz="0" w:space="0" w:color="auto"/>
      </w:divBdr>
    </w:div>
    <w:div w:id="860628360">
      <w:bodyDiv w:val="1"/>
      <w:marLeft w:val="0"/>
      <w:marRight w:val="0"/>
      <w:marTop w:val="0"/>
      <w:marBottom w:val="0"/>
      <w:divBdr>
        <w:top w:val="none" w:sz="0" w:space="0" w:color="auto"/>
        <w:left w:val="none" w:sz="0" w:space="0" w:color="auto"/>
        <w:bottom w:val="none" w:sz="0" w:space="0" w:color="auto"/>
        <w:right w:val="none" w:sz="0" w:space="0" w:color="auto"/>
      </w:divBdr>
    </w:div>
    <w:div w:id="860899357">
      <w:bodyDiv w:val="1"/>
      <w:marLeft w:val="0"/>
      <w:marRight w:val="0"/>
      <w:marTop w:val="0"/>
      <w:marBottom w:val="0"/>
      <w:divBdr>
        <w:top w:val="none" w:sz="0" w:space="0" w:color="auto"/>
        <w:left w:val="none" w:sz="0" w:space="0" w:color="auto"/>
        <w:bottom w:val="none" w:sz="0" w:space="0" w:color="auto"/>
        <w:right w:val="none" w:sz="0" w:space="0" w:color="auto"/>
      </w:divBdr>
    </w:div>
    <w:div w:id="861434097">
      <w:bodyDiv w:val="1"/>
      <w:marLeft w:val="0"/>
      <w:marRight w:val="0"/>
      <w:marTop w:val="0"/>
      <w:marBottom w:val="0"/>
      <w:divBdr>
        <w:top w:val="none" w:sz="0" w:space="0" w:color="auto"/>
        <w:left w:val="none" w:sz="0" w:space="0" w:color="auto"/>
        <w:bottom w:val="none" w:sz="0" w:space="0" w:color="auto"/>
        <w:right w:val="none" w:sz="0" w:space="0" w:color="auto"/>
      </w:divBdr>
    </w:div>
    <w:div w:id="862937018">
      <w:bodyDiv w:val="1"/>
      <w:marLeft w:val="0"/>
      <w:marRight w:val="0"/>
      <w:marTop w:val="0"/>
      <w:marBottom w:val="0"/>
      <w:divBdr>
        <w:top w:val="none" w:sz="0" w:space="0" w:color="auto"/>
        <w:left w:val="none" w:sz="0" w:space="0" w:color="auto"/>
        <w:bottom w:val="none" w:sz="0" w:space="0" w:color="auto"/>
        <w:right w:val="none" w:sz="0" w:space="0" w:color="auto"/>
      </w:divBdr>
    </w:div>
    <w:div w:id="864176490">
      <w:bodyDiv w:val="1"/>
      <w:marLeft w:val="0"/>
      <w:marRight w:val="0"/>
      <w:marTop w:val="0"/>
      <w:marBottom w:val="0"/>
      <w:divBdr>
        <w:top w:val="none" w:sz="0" w:space="0" w:color="auto"/>
        <w:left w:val="none" w:sz="0" w:space="0" w:color="auto"/>
        <w:bottom w:val="none" w:sz="0" w:space="0" w:color="auto"/>
        <w:right w:val="none" w:sz="0" w:space="0" w:color="auto"/>
      </w:divBdr>
    </w:div>
    <w:div w:id="864252249">
      <w:bodyDiv w:val="1"/>
      <w:marLeft w:val="0"/>
      <w:marRight w:val="0"/>
      <w:marTop w:val="0"/>
      <w:marBottom w:val="0"/>
      <w:divBdr>
        <w:top w:val="none" w:sz="0" w:space="0" w:color="auto"/>
        <w:left w:val="none" w:sz="0" w:space="0" w:color="auto"/>
        <w:bottom w:val="none" w:sz="0" w:space="0" w:color="auto"/>
        <w:right w:val="none" w:sz="0" w:space="0" w:color="auto"/>
      </w:divBdr>
    </w:div>
    <w:div w:id="864447044">
      <w:bodyDiv w:val="1"/>
      <w:marLeft w:val="0"/>
      <w:marRight w:val="0"/>
      <w:marTop w:val="0"/>
      <w:marBottom w:val="0"/>
      <w:divBdr>
        <w:top w:val="none" w:sz="0" w:space="0" w:color="auto"/>
        <w:left w:val="none" w:sz="0" w:space="0" w:color="auto"/>
        <w:bottom w:val="none" w:sz="0" w:space="0" w:color="auto"/>
        <w:right w:val="none" w:sz="0" w:space="0" w:color="auto"/>
      </w:divBdr>
    </w:div>
    <w:div w:id="864900614">
      <w:bodyDiv w:val="1"/>
      <w:marLeft w:val="0"/>
      <w:marRight w:val="0"/>
      <w:marTop w:val="0"/>
      <w:marBottom w:val="0"/>
      <w:divBdr>
        <w:top w:val="none" w:sz="0" w:space="0" w:color="auto"/>
        <w:left w:val="none" w:sz="0" w:space="0" w:color="auto"/>
        <w:bottom w:val="none" w:sz="0" w:space="0" w:color="auto"/>
        <w:right w:val="none" w:sz="0" w:space="0" w:color="auto"/>
      </w:divBdr>
    </w:div>
    <w:div w:id="865218762">
      <w:bodyDiv w:val="1"/>
      <w:marLeft w:val="0"/>
      <w:marRight w:val="0"/>
      <w:marTop w:val="0"/>
      <w:marBottom w:val="0"/>
      <w:divBdr>
        <w:top w:val="none" w:sz="0" w:space="0" w:color="auto"/>
        <w:left w:val="none" w:sz="0" w:space="0" w:color="auto"/>
        <w:bottom w:val="none" w:sz="0" w:space="0" w:color="auto"/>
        <w:right w:val="none" w:sz="0" w:space="0" w:color="auto"/>
      </w:divBdr>
    </w:div>
    <w:div w:id="865288589">
      <w:bodyDiv w:val="1"/>
      <w:marLeft w:val="0"/>
      <w:marRight w:val="0"/>
      <w:marTop w:val="0"/>
      <w:marBottom w:val="0"/>
      <w:divBdr>
        <w:top w:val="none" w:sz="0" w:space="0" w:color="auto"/>
        <w:left w:val="none" w:sz="0" w:space="0" w:color="auto"/>
        <w:bottom w:val="none" w:sz="0" w:space="0" w:color="auto"/>
        <w:right w:val="none" w:sz="0" w:space="0" w:color="auto"/>
      </w:divBdr>
    </w:div>
    <w:div w:id="865411109">
      <w:bodyDiv w:val="1"/>
      <w:marLeft w:val="0"/>
      <w:marRight w:val="0"/>
      <w:marTop w:val="0"/>
      <w:marBottom w:val="0"/>
      <w:divBdr>
        <w:top w:val="none" w:sz="0" w:space="0" w:color="auto"/>
        <w:left w:val="none" w:sz="0" w:space="0" w:color="auto"/>
        <w:bottom w:val="none" w:sz="0" w:space="0" w:color="auto"/>
        <w:right w:val="none" w:sz="0" w:space="0" w:color="auto"/>
      </w:divBdr>
    </w:div>
    <w:div w:id="865630945">
      <w:bodyDiv w:val="1"/>
      <w:marLeft w:val="0"/>
      <w:marRight w:val="0"/>
      <w:marTop w:val="0"/>
      <w:marBottom w:val="0"/>
      <w:divBdr>
        <w:top w:val="none" w:sz="0" w:space="0" w:color="auto"/>
        <w:left w:val="none" w:sz="0" w:space="0" w:color="auto"/>
        <w:bottom w:val="none" w:sz="0" w:space="0" w:color="auto"/>
        <w:right w:val="none" w:sz="0" w:space="0" w:color="auto"/>
      </w:divBdr>
    </w:div>
    <w:div w:id="865757769">
      <w:bodyDiv w:val="1"/>
      <w:marLeft w:val="0"/>
      <w:marRight w:val="0"/>
      <w:marTop w:val="0"/>
      <w:marBottom w:val="0"/>
      <w:divBdr>
        <w:top w:val="none" w:sz="0" w:space="0" w:color="auto"/>
        <w:left w:val="none" w:sz="0" w:space="0" w:color="auto"/>
        <w:bottom w:val="none" w:sz="0" w:space="0" w:color="auto"/>
        <w:right w:val="none" w:sz="0" w:space="0" w:color="auto"/>
      </w:divBdr>
    </w:div>
    <w:div w:id="866287053">
      <w:bodyDiv w:val="1"/>
      <w:marLeft w:val="0"/>
      <w:marRight w:val="0"/>
      <w:marTop w:val="0"/>
      <w:marBottom w:val="0"/>
      <w:divBdr>
        <w:top w:val="none" w:sz="0" w:space="0" w:color="auto"/>
        <w:left w:val="none" w:sz="0" w:space="0" w:color="auto"/>
        <w:bottom w:val="none" w:sz="0" w:space="0" w:color="auto"/>
        <w:right w:val="none" w:sz="0" w:space="0" w:color="auto"/>
      </w:divBdr>
    </w:div>
    <w:div w:id="868110479">
      <w:bodyDiv w:val="1"/>
      <w:marLeft w:val="0"/>
      <w:marRight w:val="0"/>
      <w:marTop w:val="0"/>
      <w:marBottom w:val="0"/>
      <w:divBdr>
        <w:top w:val="none" w:sz="0" w:space="0" w:color="auto"/>
        <w:left w:val="none" w:sz="0" w:space="0" w:color="auto"/>
        <w:bottom w:val="none" w:sz="0" w:space="0" w:color="auto"/>
        <w:right w:val="none" w:sz="0" w:space="0" w:color="auto"/>
      </w:divBdr>
    </w:div>
    <w:div w:id="868958049">
      <w:bodyDiv w:val="1"/>
      <w:marLeft w:val="0"/>
      <w:marRight w:val="0"/>
      <w:marTop w:val="0"/>
      <w:marBottom w:val="0"/>
      <w:divBdr>
        <w:top w:val="none" w:sz="0" w:space="0" w:color="auto"/>
        <w:left w:val="none" w:sz="0" w:space="0" w:color="auto"/>
        <w:bottom w:val="none" w:sz="0" w:space="0" w:color="auto"/>
        <w:right w:val="none" w:sz="0" w:space="0" w:color="auto"/>
      </w:divBdr>
    </w:div>
    <w:div w:id="869150237">
      <w:bodyDiv w:val="1"/>
      <w:marLeft w:val="0"/>
      <w:marRight w:val="0"/>
      <w:marTop w:val="0"/>
      <w:marBottom w:val="0"/>
      <w:divBdr>
        <w:top w:val="none" w:sz="0" w:space="0" w:color="auto"/>
        <w:left w:val="none" w:sz="0" w:space="0" w:color="auto"/>
        <w:bottom w:val="none" w:sz="0" w:space="0" w:color="auto"/>
        <w:right w:val="none" w:sz="0" w:space="0" w:color="auto"/>
      </w:divBdr>
    </w:div>
    <w:div w:id="869612332">
      <w:bodyDiv w:val="1"/>
      <w:marLeft w:val="0"/>
      <w:marRight w:val="0"/>
      <w:marTop w:val="0"/>
      <w:marBottom w:val="0"/>
      <w:divBdr>
        <w:top w:val="none" w:sz="0" w:space="0" w:color="auto"/>
        <w:left w:val="none" w:sz="0" w:space="0" w:color="auto"/>
        <w:bottom w:val="none" w:sz="0" w:space="0" w:color="auto"/>
        <w:right w:val="none" w:sz="0" w:space="0" w:color="auto"/>
      </w:divBdr>
    </w:div>
    <w:div w:id="870461946">
      <w:bodyDiv w:val="1"/>
      <w:marLeft w:val="0"/>
      <w:marRight w:val="0"/>
      <w:marTop w:val="0"/>
      <w:marBottom w:val="0"/>
      <w:divBdr>
        <w:top w:val="none" w:sz="0" w:space="0" w:color="auto"/>
        <w:left w:val="none" w:sz="0" w:space="0" w:color="auto"/>
        <w:bottom w:val="none" w:sz="0" w:space="0" w:color="auto"/>
        <w:right w:val="none" w:sz="0" w:space="0" w:color="auto"/>
      </w:divBdr>
    </w:div>
    <w:div w:id="870722758">
      <w:bodyDiv w:val="1"/>
      <w:marLeft w:val="0"/>
      <w:marRight w:val="0"/>
      <w:marTop w:val="0"/>
      <w:marBottom w:val="0"/>
      <w:divBdr>
        <w:top w:val="none" w:sz="0" w:space="0" w:color="auto"/>
        <w:left w:val="none" w:sz="0" w:space="0" w:color="auto"/>
        <w:bottom w:val="none" w:sz="0" w:space="0" w:color="auto"/>
        <w:right w:val="none" w:sz="0" w:space="0" w:color="auto"/>
      </w:divBdr>
    </w:div>
    <w:div w:id="871305101">
      <w:bodyDiv w:val="1"/>
      <w:marLeft w:val="0"/>
      <w:marRight w:val="0"/>
      <w:marTop w:val="0"/>
      <w:marBottom w:val="0"/>
      <w:divBdr>
        <w:top w:val="none" w:sz="0" w:space="0" w:color="auto"/>
        <w:left w:val="none" w:sz="0" w:space="0" w:color="auto"/>
        <w:bottom w:val="none" w:sz="0" w:space="0" w:color="auto"/>
        <w:right w:val="none" w:sz="0" w:space="0" w:color="auto"/>
      </w:divBdr>
    </w:div>
    <w:div w:id="871698018">
      <w:bodyDiv w:val="1"/>
      <w:marLeft w:val="0"/>
      <w:marRight w:val="0"/>
      <w:marTop w:val="0"/>
      <w:marBottom w:val="0"/>
      <w:divBdr>
        <w:top w:val="none" w:sz="0" w:space="0" w:color="auto"/>
        <w:left w:val="none" w:sz="0" w:space="0" w:color="auto"/>
        <w:bottom w:val="none" w:sz="0" w:space="0" w:color="auto"/>
        <w:right w:val="none" w:sz="0" w:space="0" w:color="auto"/>
      </w:divBdr>
    </w:div>
    <w:div w:id="873611580">
      <w:bodyDiv w:val="1"/>
      <w:marLeft w:val="0"/>
      <w:marRight w:val="0"/>
      <w:marTop w:val="0"/>
      <w:marBottom w:val="0"/>
      <w:divBdr>
        <w:top w:val="none" w:sz="0" w:space="0" w:color="auto"/>
        <w:left w:val="none" w:sz="0" w:space="0" w:color="auto"/>
        <w:bottom w:val="none" w:sz="0" w:space="0" w:color="auto"/>
        <w:right w:val="none" w:sz="0" w:space="0" w:color="auto"/>
      </w:divBdr>
    </w:div>
    <w:div w:id="873614406">
      <w:bodyDiv w:val="1"/>
      <w:marLeft w:val="0"/>
      <w:marRight w:val="0"/>
      <w:marTop w:val="0"/>
      <w:marBottom w:val="0"/>
      <w:divBdr>
        <w:top w:val="none" w:sz="0" w:space="0" w:color="auto"/>
        <w:left w:val="none" w:sz="0" w:space="0" w:color="auto"/>
        <w:bottom w:val="none" w:sz="0" w:space="0" w:color="auto"/>
        <w:right w:val="none" w:sz="0" w:space="0" w:color="auto"/>
      </w:divBdr>
    </w:div>
    <w:div w:id="875121584">
      <w:bodyDiv w:val="1"/>
      <w:marLeft w:val="0"/>
      <w:marRight w:val="0"/>
      <w:marTop w:val="0"/>
      <w:marBottom w:val="0"/>
      <w:divBdr>
        <w:top w:val="none" w:sz="0" w:space="0" w:color="auto"/>
        <w:left w:val="none" w:sz="0" w:space="0" w:color="auto"/>
        <w:bottom w:val="none" w:sz="0" w:space="0" w:color="auto"/>
        <w:right w:val="none" w:sz="0" w:space="0" w:color="auto"/>
      </w:divBdr>
    </w:div>
    <w:div w:id="875192686">
      <w:bodyDiv w:val="1"/>
      <w:marLeft w:val="0"/>
      <w:marRight w:val="0"/>
      <w:marTop w:val="0"/>
      <w:marBottom w:val="0"/>
      <w:divBdr>
        <w:top w:val="none" w:sz="0" w:space="0" w:color="auto"/>
        <w:left w:val="none" w:sz="0" w:space="0" w:color="auto"/>
        <w:bottom w:val="none" w:sz="0" w:space="0" w:color="auto"/>
        <w:right w:val="none" w:sz="0" w:space="0" w:color="auto"/>
      </w:divBdr>
    </w:div>
    <w:div w:id="875197275">
      <w:bodyDiv w:val="1"/>
      <w:marLeft w:val="0"/>
      <w:marRight w:val="0"/>
      <w:marTop w:val="0"/>
      <w:marBottom w:val="0"/>
      <w:divBdr>
        <w:top w:val="none" w:sz="0" w:space="0" w:color="auto"/>
        <w:left w:val="none" w:sz="0" w:space="0" w:color="auto"/>
        <w:bottom w:val="none" w:sz="0" w:space="0" w:color="auto"/>
        <w:right w:val="none" w:sz="0" w:space="0" w:color="auto"/>
      </w:divBdr>
    </w:div>
    <w:div w:id="876621390">
      <w:bodyDiv w:val="1"/>
      <w:marLeft w:val="0"/>
      <w:marRight w:val="0"/>
      <w:marTop w:val="0"/>
      <w:marBottom w:val="0"/>
      <w:divBdr>
        <w:top w:val="none" w:sz="0" w:space="0" w:color="auto"/>
        <w:left w:val="none" w:sz="0" w:space="0" w:color="auto"/>
        <w:bottom w:val="none" w:sz="0" w:space="0" w:color="auto"/>
        <w:right w:val="none" w:sz="0" w:space="0" w:color="auto"/>
      </w:divBdr>
    </w:div>
    <w:div w:id="877356375">
      <w:bodyDiv w:val="1"/>
      <w:marLeft w:val="0"/>
      <w:marRight w:val="0"/>
      <w:marTop w:val="0"/>
      <w:marBottom w:val="0"/>
      <w:divBdr>
        <w:top w:val="none" w:sz="0" w:space="0" w:color="auto"/>
        <w:left w:val="none" w:sz="0" w:space="0" w:color="auto"/>
        <w:bottom w:val="none" w:sz="0" w:space="0" w:color="auto"/>
        <w:right w:val="none" w:sz="0" w:space="0" w:color="auto"/>
      </w:divBdr>
    </w:div>
    <w:div w:id="877358065">
      <w:bodyDiv w:val="1"/>
      <w:marLeft w:val="0"/>
      <w:marRight w:val="0"/>
      <w:marTop w:val="0"/>
      <w:marBottom w:val="0"/>
      <w:divBdr>
        <w:top w:val="none" w:sz="0" w:space="0" w:color="auto"/>
        <w:left w:val="none" w:sz="0" w:space="0" w:color="auto"/>
        <w:bottom w:val="none" w:sz="0" w:space="0" w:color="auto"/>
        <w:right w:val="none" w:sz="0" w:space="0" w:color="auto"/>
      </w:divBdr>
    </w:div>
    <w:div w:id="877743722">
      <w:bodyDiv w:val="1"/>
      <w:marLeft w:val="0"/>
      <w:marRight w:val="0"/>
      <w:marTop w:val="0"/>
      <w:marBottom w:val="0"/>
      <w:divBdr>
        <w:top w:val="none" w:sz="0" w:space="0" w:color="auto"/>
        <w:left w:val="none" w:sz="0" w:space="0" w:color="auto"/>
        <w:bottom w:val="none" w:sz="0" w:space="0" w:color="auto"/>
        <w:right w:val="none" w:sz="0" w:space="0" w:color="auto"/>
      </w:divBdr>
    </w:div>
    <w:div w:id="878930999">
      <w:bodyDiv w:val="1"/>
      <w:marLeft w:val="0"/>
      <w:marRight w:val="0"/>
      <w:marTop w:val="0"/>
      <w:marBottom w:val="0"/>
      <w:divBdr>
        <w:top w:val="none" w:sz="0" w:space="0" w:color="auto"/>
        <w:left w:val="none" w:sz="0" w:space="0" w:color="auto"/>
        <w:bottom w:val="none" w:sz="0" w:space="0" w:color="auto"/>
        <w:right w:val="none" w:sz="0" w:space="0" w:color="auto"/>
      </w:divBdr>
    </w:div>
    <w:div w:id="879440423">
      <w:bodyDiv w:val="1"/>
      <w:marLeft w:val="0"/>
      <w:marRight w:val="0"/>
      <w:marTop w:val="0"/>
      <w:marBottom w:val="0"/>
      <w:divBdr>
        <w:top w:val="none" w:sz="0" w:space="0" w:color="auto"/>
        <w:left w:val="none" w:sz="0" w:space="0" w:color="auto"/>
        <w:bottom w:val="none" w:sz="0" w:space="0" w:color="auto"/>
        <w:right w:val="none" w:sz="0" w:space="0" w:color="auto"/>
      </w:divBdr>
    </w:div>
    <w:div w:id="879559834">
      <w:bodyDiv w:val="1"/>
      <w:marLeft w:val="0"/>
      <w:marRight w:val="0"/>
      <w:marTop w:val="0"/>
      <w:marBottom w:val="0"/>
      <w:divBdr>
        <w:top w:val="none" w:sz="0" w:space="0" w:color="auto"/>
        <w:left w:val="none" w:sz="0" w:space="0" w:color="auto"/>
        <w:bottom w:val="none" w:sz="0" w:space="0" w:color="auto"/>
        <w:right w:val="none" w:sz="0" w:space="0" w:color="auto"/>
      </w:divBdr>
    </w:div>
    <w:div w:id="879828329">
      <w:bodyDiv w:val="1"/>
      <w:marLeft w:val="0"/>
      <w:marRight w:val="0"/>
      <w:marTop w:val="0"/>
      <w:marBottom w:val="0"/>
      <w:divBdr>
        <w:top w:val="none" w:sz="0" w:space="0" w:color="auto"/>
        <w:left w:val="none" w:sz="0" w:space="0" w:color="auto"/>
        <w:bottom w:val="none" w:sz="0" w:space="0" w:color="auto"/>
        <w:right w:val="none" w:sz="0" w:space="0" w:color="auto"/>
      </w:divBdr>
    </w:div>
    <w:div w:id="879896180">
      <w:bodyDiv w:val="1"/>
      <w:marLeft w:val="0"/>
      <w:marRight w:val="0"/>
      <w:marTop w:val="0"/>
      <w:marBottom w:val="0"/>
      <w:divBdr>
        <w:top w:val="none" w:sz="0" w:space="0" w:color="auto"/>
        <w:left w:val="none" w:sz="0" w:space="0" w:color="auto"/>
        <w:bottom w:val="none" w:sz="0" w:space="0" w:color="auto"/>
        <w:right w:val="none" w:sz="0" w:space="0" w:color="auto"/>
      </w:divBdr>
    </w:div>
    <w:div w:id="880435027">
      <w:bodyDiv w:val="1"/>
      <w:marLeft w:val="0"/>
      <w:marRight w:val="0"/>
      <w:marTop w:val="0"/>
      <w:marBottom w:val="0"/>
      <w:divBdr>
        <w:top w:val="none" w:sz="0" w:space="0" w:color="auto"/>
        <w:left w:val="none" w:sz="0" w:space="0" w:color="auto"/>
        <w:bottom w:val="none" w:sz="0" w:space="0" w:color="auto"/>
        <w:right w:val="none" w:sz="0" w:space="0" w:color="auto"/>
      </w:divBdr>
    </w:div>
    <w:div w:id="880945603">
      <w:bodyDiv w:val="1"/>
      <w:marLeft w:val="0"/>
      <w:marRight w:val="0"/>
      <w:marTop w:val="0"/>
      <w:marBottom w:val="0"/>
      <w:divBdr>
        <w:top w:val="none" w:sz="0" w:space="0" w:color="auto"/>
        <w:left w:val="none" w:sz="0" w:space="0" w:color="auto"/>
        <w:bottom w:val="none" w:sz="0" w:space="0" w:color="auto"/>
        <w:right w:val="none" w:sz="0" w:space="0" w:color="auto"/>
      </w:divBdr>
    </w:div>
    <w:div w:id="881555232">
      <w:bodyDiv w:val="1"/>
      <w:marLeft w:val="0"/>
      <w:marRight w:val="0"/>
      <w:marTop w:val="0"/>
      <w:marBottom w:val="0"/>
      <w:divBdr>
        <w:top w:val="none" w:sz="0" w:space="0" w:color="auto"/>
        <w:left w:val="none" w:sz="0" w:space="0" w:color="auto"/>
        <w:bottom w:val="none" w:sz="0" w:space="0" w:color="auto"/>
        <w:right w:val="none" w:sz="0" w:space="0" w:color="auto"/>
      </w:divBdr>
    </w:div>
    <w:div w:id="882862412">
      <w:bodyDiv w:val="1"/>
      <w:marLeft w:val="0"/>
      <w:marRight w:val="0"/>
      <w:marTop w:val="0"/>
      <w:marBottom w:val="0"/>
      <w:divBdr>
        <w:top w:val="none" w:sz="0" w:space="0" w:color="auto"/>
        <w:left w:val="none" w:sz="0" w:space="0" w:color="auto"/>
        <w:bottom w:val="none" w:sz="0" w:space="0" w:color="auto"/>
        <w:right w:val="none" w:sz="0" w:space="0" w:color="auto"/>
      </w:divBdr>
    </w:div>
    <w:div w:id="883097934">
      <w:bodyDiv w:val="1"/>
      <w:marLeft w:val="0"/>
      <w:marRight w:val="0"/>
      <w:marTop w:val="0"/>
      <w:marBottom w:val="0"/>
      <w:divBdr>
        <w:top w:val="none" w:sz="0" w:space="0" w:color="auto"/>
        <w:left w:val="none" w:sz="0" w:space="0" w:color="auto"/>
        <w:bottom w:val="none" w:sz="0" w:space="0" w:color="auto"/>
        <w:right w:val="none" w:sz="0" w:space="0" w:color="auto"/>
      </w:divBdr>
    </w:div>
    <w:div w:id="883098906">
      <w:bodyDiv w:val="1"/>
      <w:marLeft w:val="0"/>
      <w:marRight w:val="0"/>
      <w:marTop w:val="0"/>
      <w:marBottom w:val="0"/>
      <w:divBdr>
        <w:top w:val="none" w:sz="0" w:space="0" w:color="auto"/>
        <w:left w:val="none" w:sz="0" w:space="0" w:color="auto"/>
        <w:bottom w:val="none" w:sz="0" w:space="0" w:color="auto"/>
        <w:right w:val="none" w:sz="0" w:space="0" w:color="auto"/>
      </w:divBdr>
    </w:div>
    <w:div w:id="883181406">
      <w:bodyDiv w:val="1"/>
      <w:marLeft w:val="0"/>
      <w:marRight w:val="0"/>
      <w:marTop w:val="0"/>
      <w:marBottom w:val="0"/>
      <w:divBdr>
        <w:top w:val="none" w:sz="0" w:space="0" w:color="auto"/>
        <w:left w:val="none" w:sz="0" w:space="0" w:color="auto"/>
        <w:bottom w:val="none" w:sz="0" w:space="0" w:color="auto"/>
        <w:right w:val="none" w:sz="0" w:space="0" w:color="auto"/>
      </w:divBdr>
    </w:div>
    <w:div w:id="883255187">
      <w:bodyDiv w:val="1"/>
      <w:marLeft w:val="0"/>
      <w:marRight w:val="0"/>
      <w:marTop w:val="0"/>
      <w:marBottom w:val="0"/>
      <w:divBdr>
        <w:top w:val="none" w:sz="0" w:space="0" w:color="auto"/>
        <w:left w:val="none" w:sz="0" w:space="0" w:color="auto"/>
        <w:bottom w:val="none" w:sz="0" w:space="0" w:color="auto"/>
        <w:right w:val="none" w:sz="0" w:space="0" w:color="auto"/>
      </w:divBdr>
    </w:div>
    <w:div w:id="883295019">
      <w:bodyDiv w:val="1"/>
      <w:marLeft w:val="0"/>
      <w:marRight w:val="0"/>
      <w:marTop w:val="0"/>
      <w:marBottom w:val="0"/>
      <w:divBdr>
        <w:top w:val="none" w:sz="0" w:space="0" w:color="auto"/>
        <w:left w:val="none" w:sz="0" w:space="0" w:color="auto"/>
        <w:bottom w:val="none" w:sz="0" w:space="0" w:color="auto"/>
        <w:right w:val="none" w:sz="0" w:space="0" w:color="auto"/>
      </w:divBdr>
    </w:div>
    <w:div w:id="883905389">
      <w:bodyDiv w:val="1"/>
      <w:marLeft w:val="0"/>
      <w:marRight w:val="0"/>
      <w:marTop w:val="0"/>
      <w:marBottom w:val="0"/>
      <w:divBdr>
        <w:top w:val="none" w:sz="0" w:space="0" w:color="auto"/>
        <w:left w:val="none" w:sz="0" w:space="0" w:color="auto"/>
        <w:bottom w:val="none" w:sz="0" w:space="0" w:color="auto"/>
        <w:right w:val="none" w:sz="0" w:space="0" w:color="auto"/>
      </w:divBdr>
    </w:div>
    <w:div w:id="884105157">
      <w:bodyDiv w:val="1"/>
      <w:marLeft w:val="0"/>
      <w:marRight w:val="0"/>
      <w:marTop w:val="0"/>
      <w:marBottom w:val="0"/>
      <w:divBdr>
        <w:top w:val="none" w:sz="0" w:space="0" w:color="auto"/>
        <w:left w:val="none" w:sz="0" w:space="0" w:color="auto"/>
        <w:bottom w:val="none" w:sz="0" w:space="0" w:color="auto"/>
        <w:right w:val="none" w:sz="0" w:space="0" w:color="auto"/>
      </w:divBdr>
    </w:div>
    <w:div w:id="885335141">
      <w:bodyDiv w:val="1"/>
      <w:marLeft w:val="0"/>
      <w:marRight w:val="0"/>
      <w:marTop w:val="0"/>
      <w:marBottom w:val="0"/>
      <w:divBdr>
        <w:top w:val="none" w:sz="0" w:space="0" w:color="auto"/>
        <w:left w:val="none" w:sz="0" w:space="0" w:color="auto"/>
        <w:bottom w:val="none" w:sz="0" w:space="0" w:color="auto"/>
        <w:right w:val="none" w:sz="0" w:space="0" w:color="auto"/>
      </w:divBdr>
    </w:div>
    <w:div w:id="885868537">
      <w:bodyDiv w:val="1"/>
      <w:marLeft w:val="0"/>
      <w:marRight w:val="0"/>
      <w:marTop w:val="0"/>
      <w:marBottom w:val="0"/>
      <w:divBdr>
        <w:top w:val="none" w:sz="0" w:space="0" w:color="auto"/>
        <w:left w:val="none" w:sz="0" w:space="0" w:color="auto"/>
        <w:bottom w:val="none" w:sz="0" w:space="0" w:color="auto"/>
        <w:right w:val="none" w:sz="0" w:space="0" w:color="auto"/>
      </w:divBdr>
    </w:div>
    <w:div w:id="885876983">
      <w:bodyDiv w:val="1"/>
      <w:marLeft w:val="0"/>
      <w:marRight w:val="0"/>
      <w:marTop w:val="0"/>
      <w:marBottom w:val="0"/>
      <w:divBdr>
        <w:top w:val="none" w:sz="0" w:space="0" w:color="auto"/>
        <w:left w:val="none" w:sz="0" w:space="0" w:color="auto"/>
        <w:bottom w:val="none" w:sz="0" w:space="0" w:color="auto"/>
        <w:right w:val="none" w:sz="0" w:space="0" w:color="auto"/>
      </w:divBdr>
    </w:div>
    <w:div w:id="886599373">
      <w:bodyDiv w:val="1"/>
      <w:marLeft w:val="0"/>
      <w:marRight w:val="0"/>
      <w:marTop w:val="0"/>
      <w:marBottom w:val="0"/>
      <w:divBdr>
        <w:top w:val="none" w:sz="0" w:space="0" w:color="auto"/>
        <w:left w:val="none" w:sz="0" w:space="0" w:color="auto"/>
        <w:bottom w:val="none" w:sz="0" w:space="0" w:color="auto"/>
        <w:right w:val="none" w:sz="0" w:space="0" w:color="auto"/>
      </w:divBdr>
    </w:div>
    <w:div w:id="887228886">
      <w:bodyDiv w:val="1"/>
      <w:marLeft w:val="0"/>
      <w:marRight w:val="0"/>
      <w:marTop w:val="0"/>
      <w:marBottom w:val="0"/>
      <w:divBdr>
        <w:top w:val="none" w:sz="0" w:space="0" w:color="auto"/>
        <w:left w:val="none" w:sz="0" w:space="0" w:color="auto"/>
        <w:bottom w:val="none" w:sz="0" w:space="0" w:color="auto"/>
        <w:right w:val="none" w:sz="0" w:space="0" w:color="auto"/>
      </w:divBdr>
    </w:div>
    <w:div w:id="888804257">
      <w:bodyDiv w:val="1"/>
      <w:marLeft w:val="0"/>
      <w:marRight w:val="0"/>
      <w:marTop w:val="0"/>
      <w:marBottom w:val="0"/>
      <w:divBdr>
        <w:top w:val="none" w:sz="0" w:space="0" w:color="auto"/>
        <w:left w:val="none" w:sz="0" w:space="0" w:color="auto"/>
        <w:bottom w:val="none" w:sz="0" w:space="0" w:color="auto"/>
        <w:right w:val="none" w:sz="0" w:space="0" w:color="auto"/>
      </w:divBdr>
    </w:div>
    <w:div w:id="890464639">
      <w:bodyDiv w:val="1"/>
      <w:marLeft w:val="0"/>
      <w:marRight w:val="0"/>
      <w:marTop w:val="0"/>
      <w:marBottom w:val="0"/>
      <w:divBdr>
        <w:top w:val="none" w:sz="0" w:space="0" w:color="auto"/>
        <w:left w:val="none" w:sz="0" w:space="0" w:color="auto"/>
        <w:bottom w:val="none" w:sz="0" w:space="0" w:color="auto"/>
        <w:right w:val="none" w:sz="0" w:space="0" w:color="auto"/>
      </w:divBdr>
    </w:div>
    <w:div w:id="891035867">
      <w:bodyDiv w:val="1"/>
      <w:marLeft w:val="0"/>
      <w:marRight w:val="0"/>
      <w:marTop w:val="0"/>
      <w:marBottom w:val="0"/>
      <w:divBdr>
        <w:top w:val="none" w:sz="0" w:space="0" w:color="auto"/>
        <w:left w:val="none" w:sz="0" w:space="0" w:color="auto"/>
        <w:bottom w:val="none" w:sz="0" w:space="0" w:color="auto"/>
        <w:right w:val="none" w:sz="0" w:space="0" w:color="auto"/>
      </w:divBdr>
    </w:div>
    <w:div w:id="891114937">
      <w:bodyDiv w:val="1"/>
      <w:marLeft w:val="0"/>
      <w:marRight w:val="0"/>
      <w:marTop w:val="0"/>
      <w:marBottom w:val="0"/>
      <w:divBdr>
        <w:top w:val="none" w:sz="0" w:space="0" w:color="auto"/>
        <w:left w:val="none" w:sz="0" w:space="0" w:color="auto"/>
        <w:bottom w:val="none" w:sz="0" w:space="0" w:color="auto"/>
        <w:right w:val="none" w:sz="0" w:space="0" w:color="auto"/>
      </w:divBdr>
    </w:div>
    <w:div w:id="893007970">
      <w:bodyDiv w:val="1"/>
      <w:marLeft w:val="0"/>
      <w:marRight w:val="0"/>
      <w:marTop w:val="0"/>
      <w:marBottom w:val="0"/>
      <w:divBdr>
        <w:top w:val="none" w:sz="0" w:space="0" w:color="auto"/>
        <w:left w:val="none" w:sz="0" w:space="0" w:color="auto"/>
        <w:bottom w:val="none" w:sz="0" w:space="0" w:color="auto"/>
        <w:right w:val="none" w:sz="0" w:space="0" w:color="auto"/>
      </w:divBdr>
    </w:div>
    <w:div w:id="893272202">
      <w:bodyDiv w:val="1"/>
      <w:marLeft w:val="0"/>
      <w:marRight w:val="0"/>
      <w:marTop w:val="0"/>
      <w:marBottom w:val="0"/>
      <w:divBdr>
        <w:top w:val="none" w:sz="0" w:space="0" w:color="auto"/>
        <w:left w:val="none" w:sz="0" w:space="0" w:color="auto"/>
        <w:bottom w:val="none" w:sz="0" w:space="0" w:color="auto"/>
        <w:right w:val="none" w:sz="0" w:space="0" w:color="auto"/>
      </w:divBdr>
    </w:div>
    <w:div w:id="893543253">
      <w:bodyDiv w:val="1"/>
      <w:marLeft w:val="0"/>
      <w:marRight w:val="0"/>
      <w:marTop w:val="0"/>
      <w:marBottom w:val="0"/>
      <w:divBdr>
        <w:top w:val="none" w:sz="0" w:space="0" w:color="auto"/>
        <w:left w:val="none" w:sz="0" w:space="0" w:color="auto"/>
        <w:bottom w:val="none" w:sz="0" w:space="0" w:color="auto"/>
        <w:right w:val="none" w:sz="0" w:space="0" w:color="auto"/>
      </w:divBdr>
    </w:div>
    <w:div w:id="894118473">
      <w:bodyDiv w:val="1"/>
      <w:marLeft w:val="0"/>
      <w:marRight w:val="0"/>
      <w:marTop w:val="0"/>
      <w:marBottom w:val="0"/>
      <w:divBdr>
        <w:top w:val="none" w:sz="0" w:space="0" w:color="auto"/>
        <w:left w:val="none" w:sz="0" w:space="0" w:color="auto"/>
        <w:bottom w:val="none" w:sz="0" w:space="0" w:color="auto"/>
        <w:right w:val="none" w:sz="0" w:space="0" w:color="auto"/>
      </w:divBdr>
    </w:div>
    <w:div w:id="894580588">
      <w:bodyDiv w:val="1"/>
      <w:marLeft w:val="0"/>
      <w:marRight w:val="0"/>
      <w:marTop w:val="0"/>
      <w:marBottom w:val="0"/>
      <w:divBdr>
        <w:top w:val="none" w:sz="0" w:space="0" w:color="auto"/>
        <w:left w:val="none" w:sz="0" w:space="0" w:color="auto"/>
        <w:bottom w:val="none" w:sz="0" w:space="0" w:color="auto"/>
        <w:right w:val="none" w:sz="0" w:space="0" w:color="auto"/>
      </w:divBdr>
    </w:div>
    <w:div w:id="894581854">
      <w:bodyDiv w:val="1"/>
      <w:marLeft w:val="0"/>
      <w:marRight w:val="0"/>
      <w:marTop w:val="0"/>
      <w:marBottom w:val="0"/>
      <w:divBdr>
        <w:top w:val="none" w:sz="0" w:space="0" w:color="auto"/>
        <w:left w:val="none" w:sz="0" w:space="0" w:color="auto"/>
        <w:bottom w:val="none" w:sz="0" w:space="0" w:color="auto"/>
        <w:right w:val="none" w:sz="0" w:space="0" w:color="auto"/>
      </w:divBdr>
    </w:div>
    <w:div w:id="894976329">
      <w:bodyDiv w:val="1"/>
      <w:marLeft w:val="0"/>
      <w:marRight w:val="0"/>
      <w:marTop w:val="0"/>
      <w:marBottom w:val="0"/>
      <w:divBdr>
        <w:top w:val="none" w:sz="0" w:space="0" w:color="auto"/>
        <w:left w:val="none" w:sz="0" w:space="0" w:color="auto"/>
        <w:bottom w:val="none" w:sz="0" w:space="0" w:color="auto"/>
        <w:right w:val="none" w:sz="0" w:space="0" w:color="auto"/>
      </w:divBdr>
    </w:div>
    <w:div w:id="895049350">
      <w:bodyDiv w:val="1"/>
      <w:marLeft w:val="0"/>
      <w:marRight w:val="0"/>
      <w:marTop w:val="0"/>
      <w:marBottom w:val="0"/>
      <w:divBdr>
        <w:top w:val="none" w:sz="0" w:space="0" w:color="auto"/>
        <w:left w:val="none" w:sz="0" w:space="0" w:color="auto"/>
        <w:bottom w:val="none" w:sz="0" w:space="0" w:color="auto"/>
        <w:right w:val="none" w:sz="0" w:space="0" w:color="auto"/>
      </w:divBdr>
    </w:div>
    <w:div w:id="895311191">
      <w:bodyDiv w:val="1"/>
      <w:marLeft w:val="0"/>
      <w:marRight w:val="0"/>
      <w:marTop w:val="0"/>
      <w:marBottom w:val="0"/>
      <w:divBdr>
        <w:top w:val="none" w:sz="0" w:space="0" w:color="auto"/>
        <w:left w:val="none" w:sz="0" w:space="0" w:color="auto"/>
        <w:bottom w:val="none" w:sz="0" w:space="0" w:color="auto"/>
        <w:right w:val="none" w:sz="0" w:space="0" w:color="auto"/>
      </w:divBdr>
    </w:div>
    <w:div w:id="895314038">
      <w:bodyDiv w:val="1"/>
      <w:marLeft w:val="0"/>
      <w:marRight w:val="0"/>
      <w:marTop w:val="0"/>
      <w:marBottom w:val="0"/>
      <w:divBdr>
        <w:top w:val="none" w:sz="0" w:space="0" w:color="auto"/>
        <w:left w:val="none" w:sz="0" w:space="0" w:color="auto"/>
        <w:bottom w:val="none" w:sz="0" w:space="0" w:color="auto"/>
        <w:right w:val="none" w:sz="0" w:space="0" w:color="auto"/>
      </w:divBdr>
    </w:div>
    <w:div w:id="895966575">
      <w:bodyDiv w:val="1"/>
      <w:marLeft w:val="0"/>
      <w:marRight w:val="0"/>
      <w:marTop w:val="0"/>
      <w:marBottom w:val="0"/>
      <w:divBdr>
        <w:top w:val="none" w:sz="0" w:space="0" w:color="auto"/>
        <w:left w:val="none" w:sz="0" w:space="0" w:color="auto"/>
        <w:bottom w:val="none" w:sz="0" w:space="0" w:color="auto"/>
        <w:right w:val="none" w:sz="0" w:space="0" w:color="auto"/>
      </w:divBdr>
    </w:div>
    <w:div w:id="897126579">
      <w:bodyDiv w:val="1"/>
      <w:marLeft w:val="0"/>
      <w:marRight w:val="0"/>
      <w:marTop w:val="0"/>
      <w:marBottom w:val="0"/>
      <w:divBdr>
        <w:top w:val="none" w:sz="0" w:space="0" w:color="auto"/>
        <w:left w:val="none" w:sz="0" w:space="0" w:color="auto"/>
        <w:bottom w:val="none" w:sz="0" w:space="0" w:color="auto"/>
        <w:right w:val="none" w:sz="0" w:space="0" w:color="auto"/>
      </w:divBdr>
    </w:div>
    <w:div w:id="897670926">
      <w:bodyDiv w:val="1"/>
      <w:marLeft w:val="0"/>
      <w:marRight w:val="0"/>
      <w:marTop w:val="0"/>
      <w:marBottom w:val="0"/>
      <w:divBdr>
        <w:top w:val="none" w:sz="0" w:space="0" w:color="auto"/>
        <w:left w:val="none" w:sz="0" w:space="0" w:color="auto"/>
        <w:bottom w:val="none" w:sz="0" w:space="0" w:color="auto"/>
        <w:right w:val="none" w:sz="0" w:space="0" w:color="auto"/>
      </w:divBdr>
    </w:div>
    <w:div w:id="898173264">
      <w:bodyDiv w:val="1"/>
      <w:marLeft w:val="0"/>
      <w:marRight w:val="0"/>
      <w:marTop w:val="0"/>
      <w:marBottom w:val="0"/>
      <w:divBdr>
        <w:top w:val="none" w:sz="0" w:space="0" w:color="auto"/>
        <w:left w:val="none" w:sz="0" w:space="0" w:color="auto"/>
        <w:bottom w:val="none" w:sz="0" w:space="0" w:color="auto"/>
        <w:right w:val="none" w:sz="0" w:space="0" w:color="auto"/>
      </w:divBdr>
    </w:div>
    <w:div w:id="898444096">
      <w:bodyDiv w:val="1"/>
      <w:marLeft w:val="0"/>
      <w:marRight w:val="0"/>
      <w:marTop w:val="0"/>
      <w:marBottom w:val="0"/>
      <w:divBdr>
        <w:top w:val="none" w:sz="0" w:space="0" w:color="auto"/>
        <w:left w:val="none" w:sz="0" w:space="0" w:color="auto"/>
        <w:bottom w:val="none" w:sz="0" w:space="0" w:color="auto"/>
        <w:right w:val="none" w:sz="0" w:space="0" w:color="auto"/>
      </w:divBdr>
    </w:div>
    <w:div w:id="898595614">
      <w:bodyDiv w:val="1"/>
      <w:marLeft w:val="0"/>
      <w:marRight w:val="0"/>
      <w:marTop w:val="0"/>
      <w:marBottom w:val="0"/>
      <w:divBdr>
        <w:top w:val="none" w:sz="0" w:space="0" w:color="auto"/>
        <w:left w:val="none" w:sz="0" w:space="0" w:color="auto"/>
        <w:bottom w:val="none" w:sz="0" w:space="0" w:color="auto"/>
        <w:right w:val="none" w:sz="0" w:space="0" w:color="auto"/>
      </w:divBdr>
    </w:div>
    <w:div w:id="899251966">
      <w:bodyDiv w:val="1"/>
      <w:marLeft w:val="0"/>
      <w:marRight w:val="0"/>
      <w:marTop w:val="0"/>
      <w:marBottom w:val="0"/>
      <w:divBdr>
        <w:top w:val="none" w:sz="0" w:space="0" w:color="auto"/>
        <w:left w:val="none" w:sz="0" w:space="0" w:color="auto"/>
        <w:bottom w:val="none" w:sz="0" w:space="0" w:color="auto"/>
        <w:right w:val="none" w:sz="0" w:space="0" w:color="auto"/>
      </w:divBdr>
    </w:div>
    <w:div w:id="899285310">
      <w:bodyDiv w:val="1"/>
      <w:marLeft w:val="0"/>
      <w:marRight w:val="0"/>
      <w:marTop w:val="0"/>
      <w:marBottom w:val="0"/>
      <w:divBdr>
        <w:top w:val="none" w:sz="0" w:space="0" w:color="auto"/>
        <w:left w:val="none" w:sz="0" w:space="0" w:color="auto"/>
        <w:bottom w:val="none" w:sz="0" w:space="0" w:color="auto"/>
        <w:right w:val="none" w:sz="0" w:space="0" w:color="auto"/>
      </w:divBdr>
    </w:div>
    <w:div w:id="899905617">
      <w:bodyDiv w:val="1"/>
      <w:marLeft w:val="0"/>
      <w:marRight w:val="0"/>
      <w:marTop w:val="0"/>
      <w:marBottom w:val="0"/>
      <w:divBdr>
        <w:top w:val="none" w:sz="0" w:space="0" w:color="auto"/>
        <w:left w:val="none" w:sz="0" w:space="0" w:color="auto"/>
        <w:bottom w:val="none" w:sz="0" w:space="0" w:color="auto"/>
        <w:right w:val="none" w:sz="0" w:space="0" w:color="auto"/>
      </w:divBdr>
    </w:div>
    <w:div w:id="900873064">
      <w:bodyDiv w:val="1"/>
      <w:marLeft w:val="0"/>
      <w:marRight w:val="0"/>
      <w:marTop w:val="0"/>
      <w:marBottom w:val="0"/>
      <w:divBdr>
        <w:top w:val="none" w:sz="0" w:space="0" w:color="auto"/>
        <w:left w:val="none" w:sz="0" w:space="0" w:color="auto"/>
        <w:bottom w:val="none" w:sz="0" w:space="0" w:color="auto"/>
        <w:right w:val="none" w:sz="0" w:space="0" w:color="auto"/>
      </w:divBdr>
    </w:div>
    <w:div w:id="901210711">
      <w:bodyDiv w:val="1"/>
      <w:marLeft w:val="0"/>
      <w:marRight w:val="0"/>
      <w:marTop w:val="0"/>
      <w:marBottom w:val="0"/>
      <w:divBdr>
        <w:top w:val="none" w:sz="0" w:space="0" w:color="auto"/>
        <w:left w:val="none" w:sz="0" w:space="0" w:color="auto"/>
        <w:bottom w:val="none" w:sz="0" w:space="0" w:color="auto"/>
        <w:right w:val="none" w:sz="0" w:space="0" w:color="auto"/>
      </w:divBdr>
    </w:div>
    <w:div w:id="901449428">
      <w:bodyDiv w:val="1"/>
      <w:marLeft w:val="0"/>
      <w:marRight w:val="0"/>
      <w:marTop w:val="0"/>
      <w:marBottom w:val="0"/>
      <w:divBdr>
        <w:top w:val="none" w:sz="0" w:space="0" w:color="auto"/>
        <w:left w:val="none" w:sz="0" w:space="0" w:color="auto"/>
        <w:bottom w:val="none" w:sz="0" w:space="0" w:color="auto"/>
        <w:right w:val="none" w:sz="0" w:space="0" w:color="auto"/>
      </w:divBdr>
    </w:div>
    <w:div w:id="901645953">
      <w:bodyDiv w:val="1"/>
      <w:marLeft w:val="0"/>
      <w:marRight w:val="0"/>
      <w:marTop w:val="0"/>
      <w:marBottom w:val="0"/>
      <w:divBdr>
        <w:top w:val="none" w:sz="0" w:space="0" w:color="auto"/>
        <w:left w:val="none" w:sz="0" w:space="0" w:color="auto"/>
        <w:bottom w:val="none" w:sz="0" w:space="0" w:color="auto"/>
        <w:right w:val="none" w:sz="0" w:space="0" w:color="auto"/>
      </w:divBdr>
    </w:div>
    <w:div w:id="901865481">
      <w:bodyDiv w:val="1"/>
      <w:marLeft w:val="0"/>
      <w:marRight w:val="0"/>
      <w:marTop w:val="0"/>
      <w:marBottom w:val="0"/>
      <w:divBdr>
        <w:top w:val="none" w:sz="0" w:space="0" w:color="auto"/>
        <w:left w:val="none" w:sz="0" w:space="0" w:color="auto"/>
        <w:bottom w:val="none" w:sz="0" w:space="0" w:color="auto"/>
        <w:right w:val="none" w:sz="0" w:space="0" w:color="auto"/>
      </w:divBdr>
    </w:div>
    <w:div w:id="901869946">
      <w:bodyDiv w:val="1"/>
      <w:marLeft w:val="0"/>
      <w:marRight w:val="0"/>
      <w:marTop w:val="0"/>
      <w:marBottom w:val="0"/>
      <w:divBdr>
        <w:top w:val="none" w:sz="0" w:space="0" w:color="auto"/>
        <w:left w:val="none" w:sz="0" w:space="0" w:color="auto"/>
        <w:bottom w:val="none" w:sz="0" w:space="0" w:color="auto"/>
        <w:right w:val="none" w:sz="0" w:space="0" w:color="auto"/>
      </w:divBdr>
    </w:div>
    <w:div w:id="902106329">
      <w:bodyDiv w:val="1"/>
      <w:marLeft w:val="0"/>
      <w:marRight w:val="0"/>
      <w:marTop w:val="0"/>
      <w:marBottom w:val="0"/>
      <w:divBdr>
        <w:top w:val="none" w:sz="0" w:space="0" w:color="auto"/>
        <w:left w:val="none" w:sz="0" w:space="0" w:color="auto"/>
        <w:bottom w:val="none" w:sz="0" w:space="0" w:color="auto"/>
        <w:right w:val="none" w:sz="0" w:space="0" w:color="auto"/>
      </w:divBdr>
    </w:div>
    <w:div w:id="902325844">
      <w:bodyDiv w:val="1"/>
      <w:marLeft w:val="0"/>
      <w:marRight w:val="0"/>
      <w:marTop w:val="0"/>
      <w:marBottom w:val="0"/>
      <w:divBdr>
        <w:top w:val="none" w:sz="0" w:space="0" w:color="auto"/>
        <w:left w:val="none" w:sz="0" w:space="0" w:color="auto"/>
        <w:bottom w:val="none" w:sz="0" w:space="0" w:color="auto"/>
        <w:right w:val="none" w:sz="0" w:space="0" w:color="auto"/>
      </w:divBdr>
    </w:div>
    <w:div w:id="902371582">
      <w:bodyDiv w:val="1"/>
      <w:marLeft w:val="0"/>
      <w:marRight w:val="0"/>
      <w:marTop w:val="0"/>
      <w:marBottom w:val="0"/>
      <w:divBdr>
        <w:top w:val="none" w:sz="0" w:space="0" w:color="auto"/>
        <w:left w:val="none" w:sz="0" w:space="0" w:color="auto"/>
        <w:bottom w:val="none" w:sz="0" w:space="0" w:color="auto"/>
        <w:right w:val="none" w:sz="0" w:space="0" w:color="auto"/>
      </w:divBdr>
    </w:div>
    <w:div w:id="903223994">
      <w:bodyDiv w:val="1"/>
      <w:marLeft w:val="0"/>
      <w:marRight w:val="0"/>
      <w:marTop w:val="0"/>
      <w:marBottom w:val="0"/>
      <w:divBdr>
        <w:top w:val="none" w:sz="0" w:space="0" w:color="auto"/>
        <w:left w:val="none" w:sz="0" w:space="0" w:color="auto"/>
        <w:bottom w:val="none" w:sz="0" w:space="0" w:color="auto"/>
        <w:right w:val="none" w:sz="0" w:space="0" w:color="auto"/>
      </w:divBdr>
    </w:div>
    <w:div w:id="903485708">
      <w:bodyDiv w:val="1"/>
      <w:marLeft w:val="0"/>
      <w:marRight w:val="0"/>
      <w:marTop w:val="0"/>
      <w:marBottom w:val="0"/>
      <w:divBdr>
        <w:top w:val="none" w:sz="0" w:space="0" w:color="auto"/>
        <w:left w:val="none" w:sz="0" w:space="0" w:color="auto"/>
        <w:bottom w:val="none" w:sz="0" w:space="0" w:color="auto"/>
        <w:right w:val="none" w:sz="0" w:space="0" w:color="auto"/>
      </w:divBdr>
    </w:div>
    <w:div w:id="904032241">
      <w:bodyDiv w:val="1"/>
      <w:marLeft w:val="0"/>
      <w:marRight w:val="0"/>
      <w:marTop w:val="0"/>
      <w:marBottom w:val="0"/>
      <w:divBdr>
        <w:top w:val="none" w:sz="0" w:space="0" w:color="auto"/>
        <w:left w:val="none" w:sz="0" w:space="0" w:color="auto"/>
        <w:bottom w:val="none" w:sz="0" w:space="0" w:color="auto"/>
        <w:right w:val="none" w:sz="0" w:space="0" w:color="auto"/>
      </w:divBdr>
    </w:div>
    <w:div w:id="904222880">
      <w:bodyDiv w:val="1"/>
      <w:marLeft w:val="0"/>
      <w:marRight w:val="0"/>
      <w:marTop w:val="0"/>
      <w:marBottom w:val="0"/>
      <w:divBdr>
        <w:top w:val="none" w:sz="0" w:space="0" w:color="auto"/>
        <w:left w:val="none" w:sz="0" w:space="0" w:color="auto"/>
        <w:bottom w:val="none" w:sz="0" w:space="0" w:color="auto"/>
        <w:right w:val="none" w:sz="0" w:space="0" w:color="auto"/>
      </w:divBdr>
    </w:div>
    <w:div w:id="906378804">
      <w:bodyDiv w:val="1"/>
      <w:marLeft w:val="0"/>
      <w:marRight w:val="0"/>
      <w:marTop w:val="0"/>
      <w:marBottom w:val="0"/>
      <w:divBdr>
        <w:top w:val="none" w:sz="0" w:space="0" w:color="auto"/>
        <w:left w:val="none" w:sz="0" w:space="0" w:color="auto"/>
        <w:bottom w:val="none" w:sz="0" w:space="0" w:color="auto"/>
        <w:right w:val="none" w:sz="0" w:space="0" w:color="auto"/>
      </w:divBdr>
    </w:div>
    <w:div w:id="906766205">
      <w:bodyDiv w:val="1"/>
      <w:marLeft w:val="0"/>
      <w:marRight w:val="0"/>
      <w:marTop w:val="0"/>
      <w:marBottom w:val="0"/>
      <w:divBdr>
        <w:top w:val="none" w:sz="0" w:space="0" w:color="auto"/>
        <w:left w:val="none" w:sz="0" w:space="0" w:color="auto"/>
        <w:bottom w:val="none" w:sz="0" w:space="0" w:color="auto"/>
        <w:right w:val="none" w:sz="0" w:space="0" w:color="auto"/>
      </w:divBdr>
    </w:div>
    <w:div w:id="907032694">
      <w:bodyDiv w:val="1"/>
      <w:marLeft w:val="0"/>
      <w:marRight w:val="0"/>
      <w:marTop w:val="0"/>
      <w:marBottom w:val="0"/>
      <w:divBdr>
        <w:top w:val="none" w:sz="0" w:space="0" w:color="auto"/>
        <w:left w:val="none" w:sz="0" w:space="0" w:color="auto"/>
        <w:bottom w:val="none" w:sz="0" w:space="0" w:color="auto"/>
        <w:right w:val="none" w:sz="0" w:space="0" w:color="auto"/>
      </w:divBdr>
    </w:div>
    <w:div w:id="907611775">
      <w:bodyDiv w:val="1"/>
      <w:marLeft w:val="0"/>
      <w:marRight w:val="0"/>
      <w:marTop w:val="0"/>
      <w:marBottom w:val="0"/>
      <w:divBdr>
        <w:top w:val="none" w:sz="0" w:space="0" w:color="auto"/>
        <w:left w:val="none" w:sz="0" w:space="0" w:color="auto"/>
        <w:bottom w:val="none" w:sz="0" w:space="0" w:color="auto"/>
        <w:right w:val="none" w:sz="0" w:space="0" w:color="auto"/>
      </w:divBdr>
    </w:div>
    <w:div w:id="907805445">
      <w:bodyDiv w:val="1"/>
      <w:marLeft w:val="0"/>
      <w:marRight w:val="0"/>
      <w:marTop w:val="0"/>
      <w:marBottom w:val="0"/>
      <w:divBdr>
        <w:top w:val="none" w:sz="0" w:space="0" w:color="auto"/>
        <w:left w:val="none" w:sz="0" w:space="0" w:color="auto"/>
        <w:bottom w:val="none" w:sz="0" w:space="0" w:color="auto"/>
        <w:right w:val="none" w:sz="0" w:space="0" w:color="auto"/>
      </w:divBdr>
    </w:div>
    <w:div w:id="907813061">
      <w:bodyDiv w:val="1"/>
      <w:marLeft w:val="0"/>
      <w:marRight w:val="0"/>
      <w:marTop w:val="0"/>
      <w:marBottom w:val="0"/>
      <w:divBdr>
        <w:top w:val="none" w:sz="0" w:space="0" w:color="auto"/>
        <w:left w:val="none" w:sz="0" w:space="0" w:color="auto"/>
        <w:bottom w:val="none" w:sz="0" w:space="0" w:color="auto"/>
        <w:right w:val="none" w:sz="0" w:space="0" w:color="auto"/>
      </w:divBdr>
    </w:div>
    <w:div w:id="909189613">
      <w:bodyDiv w:val="1"/>
      <w:marLeft w:val="0"/>
      <w:marRight w:val="0"/>
      <w:marTop w:val="0"/>
      <w:marBottom w:val="0"/>
      <w:divBdr>
        <w:top w:val="none" w:sz="0" w:space="0" w:color="auto"/>
        <w:left w:val="none" w:sz="0" w:space="0" w:color="auto"/>
        <w:bottom w:val="none" w:sz="0" w:space="0" w:color="auto"/>
        <w:right w:val="none" w:sz="0" w:space="0" w:color="auto"/>
      </w:divBdr>
    </w:div>
    <w:div w:id="909383670">
      <w:bodyDiv w:val="1"/>
      <w:marLeft w:val="0"/>
      <w:marRight w:val="0"/>
      <w:marTop w:val="0"/>
      <w:marBottom w:val="0"/>
      <w:divBdr>
        <w:top w:val="none" w:sz="0" w:space="0" w:color="auto"/>
        <w:left w:val="none" w:sz="0" w:space="0" w:color="auto"/>
        <w:bottom w:val="none" w:sz="0" w:space="0" w:color="auto"/>
        <w:right w:val="none" w:sz="0" w:space="0" w:color="auto"/>
      </w:divBdr>
    </w:div>
    <w:div w:id="911237505">
      <w:bodyDiv w:val="1"/>
      <w:marLeft w:val="0"/>
      <w:marRight w:val="0"/>
      <w:marTop w:val="0"/>
      <w:marBottom w:val="0"/>
      <w:divBdr>
        <w:top w:val="none" w:sz="0" w:space="0" w:color="auto"/>
        <w:left w:val="none" w:sz="0" w:space="0" w:color="auto"/>
        <w:bottom w:val="none" w:sz="0" w:space="0" w:color="auto"/>
        <w:right w:val="none" w:sz="0" w:space="0" w:color="auto"/>
      </w:divBdr>
    </w:div>
    <w:div w:id="911306823">
      <w:bodyDiv w:val="1"/>
      <w:marLeft w:val="0"/>
      <w:marRight w:val="0"/>
      <w:marTop w:val="0"/>
      <w:marBottom w:val="0"/>
      <w:divBdr>
        <w:top w:val="none" w:sz="0" w:space="0" w:color="auto"/>
        <w:left w:val="none" w:sz="0" w:space="0" w:color="auto"/>
        <w:bottom w:val="none" w:sz="0" w:space="0" w:color="auto"/>
        <w:right w:val="none" w:sz="0" w:space="0" w:color="auto"/>
      </w:divBdr>
    </w:div>
    <w:div w:id="911351195">
      <w:bodyDiv w:val="1"/>
      <w:marLeft w:val="0"/>
      <w:marRight w:val="0"/>
      <w:marTop w:val="0"/>
      <w:marBottom w:val="0"/>
      <w:divBdr>
        <w:top w:val="none" w:sz="0" w:space="0" w:color="auto"/>
        <w:left w:val="none" w:sz="0" w:space="0" w:color="auto"/>
        <w:bottom w:val="none" w:sz="0" w:space="0" w:color="auto"/>
        <w:right w:val="none" w:sz="0" w:space="0" w:color="auto"/>
      </w:divBdr>
    </w:div>
    <w:div w:id="911433553">
      <w:bodyDiv w:val="1"/>
      <w:marLeft w:val="0"/>
      <w:marRight w:val="0"/>
      <w:marTop w:val="0"/>
      <w:marBottom w:val="0"/>
      <w:divBdr>
        <w:top w:val="none" w:sz="0" w:space="0" w:color="auto"/>
        <w:left w:val="none" w:sz="0" w:space="0" w:color="auto"/>
        <w:bottom w:val="none" w:sz="0" w:space="0" w:color="auto"/>
        <w:right w:val="none" w:sz="0" w:space="0" w:color="auto"/>
      </w:divBdr>
    </w:div>
    <w:div w:id="911702215">
      <w:bodyDiv w:val="1"/>
      <w:marLeft w:val="0"/>
      <w:marRight w:val="0"/>
      <w:marTop w:val="0"/>
      <w:marBottom w:val="0"/>
      <w:divBdr>
        <w:top w:val="none" w:sz="0" w:space="0" w:color="auto"/>
        <w:left w:val="none" w:sz="0" w:space="0" w:color="auto"/>
        <w:bottom w:val="none" w:sz="0" w:space="0" w:color="auto"/>
        <w:right w:val="none" w:sz="0" w:space="0" w:color="auto"/>
      </w:divBdr>
    </w:div>
    <w:div w:id="912160983">
      <w:bodyDiv w:val="1"/>
      <w:marLeft w:val="0"/>
      <w:marRight w:val="0"/>
      <w:marTop w:val="0"/>
      <w:marBottom w:val="0"/>
      <w:divBdr>
        <w:top w:val="none" w:sz="0" w:space="0" w:color="auto"/>
        <w:left w:val="none" w:sz="0" w:space="0" w:color="auto"/>
        <w:bottom w:val="none" w:sz="0" w:space="0" w:color="auto"/>
        <w:right w:val="none" w:sz="0" w:space="0" w:color="auto"/>
      </w:divBdr>
    </w:div>
    <w:div w:id="912205615">
      <w:bodyDiv w:val="1"/>
      <w:marLeft w:val="0"/>
      <w:marRight w:val="0"/>
      <w:marTop w:val="0"/>
      <w:marBottom w:val="0"/>
      <w:divBdr>
        <w:top w:val="none" w:sz="0" w:space="0" w:color="auto"/>
        <w:left w:val="none" w:sz="0" w:space="0" w:color="auto"/>
        <w:bottom w:val="none" w:sz="0" w:space="0" w:color="auto"/>
        <w:right w:val="none" w:sz="0" w:space="0" w:color="auto"/>
      </w:divBdr>
    </w:div>
    <w:div w:id="912393322">
      <w:bodyDiv w:val="1"/>
      <w:marLeft w:val="0"/>
      <w:marRight w:val="0"/>
      <w:marTop w:val="0"/>
      <w:marBottom w:val="0"/>
      <w:divBdr>
        <w:top w:val="none" w:sz="0" w:space="0" w:color="auto"/>
        <w:left w:val="none" w:sz="0" w:space="0" w:color="auto"/>
        <w:bottom w:val="none" w:sz="0" w:space="0" w:color="auto"/>
        <w:right w:val="none" w:sz="0" w:space="0" w:color="auto"/>
      </w:divBdr>
    </w:div>
    <w:div w:id="913124194">
      <w:bodyDiv w:val="1"/>
      <w:marLeft w:val="0"/>
      <w:marRight w:val="0"/>
      <w:marTop w:val="0"/>
      <w:marBottom w:val="0"/>
      <w:divBdr>
        <w:top w:val="none" w:sz="0" w:space="0" w:color="auto"/>
        <w:left w:val="none" w:sz="0" w:space="0" w:color="auto"/>
        <w:bottom w:val="none" w:sz="0" w:space="0" w:color="auto"/>
        <w:right w:val="none" w:sz="0" w:space="0" w:color="auto"/>
      </w:divBdr>
    </w:div>
    <w:div w:id="913127315">
      <w:bodyDiv w:val="1"/>
      <w:marLeft w:val="0"/>
      <w:marRight w:val="0"/>
      <w:marTop w:val="0"/>
      <w:marBottom w:val="0"/>
      <w:divBdr>
        <w:top w:val="none" w:sz="0" w:space="0" w:color="auto"/>
        <w:left w:val="none" w:sz="0" w:space="0" w:color="auto"/>
        <w:bottom w:val="none" w:sz="0" w:space="0" w:color="auto"/>
        <w:right w:val="none" w:sz="0" w:space="0" w:color="auto"/>
      </w:divBdr>
    </w:div>
    <w:div w:id="913272308">
      <w:bodyDiv w:val="1"/>
      <w:marLeft w:val="0"/>
      <w:marRight w:val="0"/>
      <w:marTop w:val="0"/>
      <w:marBottom w:val="0"/>
      <w:divBdr>
        <w:top w:val="none" w:sz="0" w:space="0" w:color="auto"/>
        <w:left w:val="none" w:sz="0" w:space="0" w:color="auto"/>
        <w:bottom w:val="none" w:sz="0" w:space="0" w:color="auto"/>
        <w:right w:val="none" w:sz="0" w:space="0" w:color="auto"/>
      </w:divBdr>
    </w:div>
    <w:div w:id="913468059">
      <w:bodyDiv w:val="1"/>
      <w:marLeft w:val="0"/>
      <w:marRight w:val="0"/>
      <w:marTop w:val="0"/>
      <w:marBottom w:val="0"/>
      <w:divBdr>
        <w:top w:val="none" w:sz="0" w:space="0" w:color="auto"/>
        <w:left w:val="none" w:sz="0" w:space="0" w:color="auto"/>
        <w:bottom w:val="none" w:sz="0" w:space="0" w:color="auto"/>
        <w:right w:val="none" w:sz="0" w:space="0" w:color="auto"/>
      </w:divBdr>
    </w:div>
    <w:div w:id="914900691">
      <w:bodyDiv w:val="1"/>
      <w:marLeft w:val="0"/>
      <w:marRight w:val="0"/>
      <w:marTop w:val="0"/>
      <w:marBottom w:val="0"/>
      <w:divBdr>
        <w:top w:val="none" w:sz="0" w:space="0" w:color="auto"/>
        <w:left w:val="none" w:sz="0" w:space="0" w:color="auto"/>
        <w:bottom w:val="none" w:sz="0" w:space="0" w:color="auto"/>
        <w:right w:val="none" w:sz="0" w:space="0" w:color="auto"/>
      </w:divBdr>
    </w:div>
    <w:div w:id="915168830">
      <w:bodyDiv w:val="1"/>
      <w:marLeft w:val="0"/>
      <w:marRight w:val="0"/>
      <w:marTop w:val="0"/>
      <w:marBottom w:val="0"/>
      <w:divBdr>
        <w:top w:val="none" w:sz="0" w:space="0" w:color="auto"/>
        <w:left w:val="none" w:sz="0" w:space="0" w:color="auto"/>
        <w:bottom w:val="none" w:sz="0" w:space="0" w:color="auto"/>
        <w:right w:val="none" w:sz="0" w:space="0" w:color="auto"/>
      </w:divBdr>
    </w:div>
    <w:div w:id="915439040">
      <w:bodyDiv w:val="1"/>
      <w:marLeft w:val="0"/>
      <w:marRight w:val="0"/>
      <w:marTop w:val="0"/>
      <w:marBottom w:val="0"/>
      <w:divBdr>
        <w:top w:val="none" w:sz="0" w:space="0" w:color="auto"/>
        <w:left w:val="none" w:sz="0" w:space="0" w:color="auto"/>
        <w:bottom w:val="none" w:sz="0" w:space="0" w:color="auto"/>
        <w:right w:val="none" w:sz="0" w:space="0" w:color="auto"/>
      </w:divBdr>
    </w:div>
    <w:div w:id="915555802">
      <w:bodyDiv w:val="1"/>
      <w:marLeft w:val="0"/>
      <w:marRight w:val="0"/>
      <w:marTop w:val="0"/>
      <w:marBottom w:val="0"/>
      <w:divBdr>
        <w:top w:val="none" w:sz="0" w:space="0" w:color="auto"/>
        <w:left w:val="none" w:sz="0" w:space="0" w:color="auto"/>
        <w:bottom w:val="none" w:sz="0" w:space="0" w:color="auto"/>
        <w:right w:val="none" w:sz="0" w:space="0" w:color="auto"/>
      </w:divBdr>
    </w:div>
    <w:div w:id="916016388">
      <w:bodyDiv w:val="1"/>
      <w:marLeft w:val="0"/>
      <w:marRight w:val="0"/>
      <w:marTop w:val="0"/>
      <w:marBottom w:val="0"/>
      <w:divBdr>
        <w:top w:val="none" w:sz="0" w:space="0" w:color="auto"/>
        <w:left w:val="none" w:sz="0" w:space="0" w:color="auto"/>
        <w:bottom w:val="none" w:sz="0" w:space="0" w:color="auto"/>
        <w:right w:val="none" w:sz="0" w:space="0" w:color="auto"/>
      </w:divBdr>
    </w:div>
    <w:div w:id="916862872">
      <w:bodyDiv w:val="1"/>
      <w:marLeft w:val="0"/>
      <w:marRight w:val="0"/>
      <w:marTop w:val="0"/>
      <w:marBottom w:val="0"/>
      <w:divBdr>
        <w:top w:val="none" w:sz="0" w:space="0" w:color="auto"/>
        <w:left w:val="none" w:sz="0" w:space="0" w:color="auto"/>
        <w:bottom w:val="none" w:sz="0" w:space="0" w:color="auto"/>
        <w:right w:val="none" w:sz="0" w:space="0" w:color="auto"/>
      </w:divBdr>
    </w:div>
    <w:div w:id="916864329">
      <w:bodyDiv w:val="1"/>
      <w:marLeft w:val="0"/>
      <w:marRight w:val="0"/>
      <w:marTop w:val="0"/>
      <w:marBottom w:val="0"/>
      <w:divBdr>
        <w:top w:val="none" w:sz="0" w:space="0" w:color="auto"/>
        <w:left w:val="none" w:sz="0" w:space="0" w:color="auto"/>
        <w:bottom w:val="none" w:sz="0" w:space="0" w:color="auto"/>
        <w:right w:val="none" w:sz="0" w:space="0" w:color="auto"/>
      </w:divBdr>
    </w:div>
    <w:div w:id="916941699">
      <w:bodyDiv w:val="1"/>
      <w:marLeft w:val="0"/>
      <w:marRight w:val="0"/>
      <w:marTop w:val="0"/>
      <w:marBottom w:val="0"/>
      <w:divBdr>
        <w:top w:val="none" w:sz="0" w:space="0" w:color="auto"/>
        <w:left w:val="none" w:sz="0" w:space="0" w:color="auto"/>
        <w:bottom w:val="none" w:sz="0" w:space="0" w:color="auto"/>
        <w:right w:val="none" w:sz="0" w:space="0" w:color="auto"/>
      </w:divBdr>
    </w:div>
    <w:div w:id="917909423">
      <w:bodyDiv w:val="1"/>
      <w:marLeft w:val="0"/>
      <w:marRight w:val="0"/>
      <w:marTop w:val="0"/>
      <w:marBottom w:val="0"/>
      <w:divBdr>
        <w:top w:val="none" w:sz="0" w:space="0" w:color="auto"/>
        <w:left w:val="none" w:sz="0" w:space="0" w:color="auto"/>
        <w:bottom w:val="none" w:sz="0" w:space="0" w:color="auto"/>
        <w:right w:val="none" w:sz="0" w:space="0" w:color="auto"/>
      </w:divBdr>
    </w:div>
    <w:div w:id="918564168">
      <w:bodyDiv w:val="1"/>
      <w:marLeft w:val="0"/>
      <w:marRight w:val="0"/>
      <w:marTop w:val="0"/>
      <w:marBottom w:val="0"/>
      <w:divBdr>
        <w:top w:val="none" w:sz="0" w:space="0" w:color="auto"/>
        <w:left w:val="none" w:sz="0" w:space="0" w:color="auto"/>
        <w:bottom w:val="none" w:sz="0" w:space="0" w:color="auto"/>
        <w:right w:val="none" w:sz="0" w:space="0" w:color="auto"/>
      </w:divBdr>
    </w:div>
    <w:div w:id="919490089">
      <w:bodyDiv w:val="1"/>
      <w:marLeft w:val="0"/>
      <w:marRight w:val="0"/>
      <w:marTop w:val="0"/>
      <w:marBottom w:val="0"/>
      <w:divBdr>
        <w:top w:val="none" w:sz="0" w:space="0" w:color="auto"/>
        <w:left w:val="none" w:sz="0" w:space="0" w:color="auto"/>
        <w:bottom w:val="none" w:sz="0" w:space="0" w:color="auto"/>
        <w:right w:val="none" w:sz="0" w:space="0" w:color="auto"/>
      </w:divBdr>
    </w:div>
    <w:div w:id="919560835">
      <w:bodyDiv w:val="1"/>
      <w:marLeft w:val="0"/>
      <w:marRight w:val="0"/>
      <w:marTop w:val="0"/>
      <w:marBottom w:val="0"/>
      <w:divBdr>
        <w:top w:val="none" w:sz="0" w:space="0" w:color="auto"/>
        <w:left w:val="none" w:sz="0" w:space="0" w:color="auto"/>
        <w:bottom w:val="none" w:sz="0" w:space="0" w:color="auto"/>
        <w:right w:val="none" w:sz="0" w:space="0" w:color="auto"/>
      </w:divBdr>
    </w:div>
    <w:div w:id="920337128">
      <w:bodyDiv w:val="1"/>
      <w:marLeft w:val="0"/>
      <w:marRight w:val="0"/>
      <w:marTop w:val="0"/>
      <w:marBottom w:val="0"/>
      <w:divBdr>
        <w:top w:val="none" w:sz="0" w:space="0" w:color="auto"/>
        <w:left w:val="none" w:sz="0" w:space="0" w:color="auto"/>
        <w:bottom w:val="none" w:sz="0" w:space="0" w:color="auto"/>
        <w:right w:val="none" w:sz="0" w:space="0" w:color="auto"/>
      </w:divBdr>
    </w:div>
    <w:div w:id="920455843">
      <w:bodyDiv w:val="1"/>
      <w:marLeft w:val="0"/>
      <w:marRight w:val="0"/>
      <w:marTop w:val="0"/>
      <w:marBottom w:val="0"/>
      <w:divBdr>
        <w:top w:val="none" w:sz="0" w:space="0" w:color="auto"/>
        <w:left w:val="none" w:sz="0" w:space="0" w:color="auto"/>
        <w:bottom w:val="none" w:sz="0" w:space="0" w:color="auto"/>
        <w:right w:val="none" w:sz="0" w:space="0" w:color="auto"/>
      </w:divBdr>
    </w:div>
    <w:div w:id="921064490">
      <w:bodyDiv w:val="1"/>
      <w:marLeft w:val="0"/>
      <w:marRight w:val="0"/>
      <w:marTop w:val="0"/>
      <w:marBottom w:val="0"/>
      <w:divBdr>
        <w:top w:val="none" w:sz="0" w:space="0" w:color="auto"/>
        <w:left w:val="none" w:sz="0" w:space="0" w:color="auto"/>
        <w:bottom w:val="none" w:sz="0" w:space="0" w:color="auto"/>
        <w:right w:val="none" w:sz="0" w:space="0" w:color="auto"/>
      </w:divBdr>
    </w:div>
    <w:div w:id="921068957">
      <w:bodyDiv w:val="1"/>
      <w:marLeft w:val="0"/>
      <w:marRight w:val="0"/>
      <w:marTop w:val="0"/>
      <w:marBottom w:val="0"/>
      <w:divBdr>
        <w:top w:val="none" w:sz="0" w:space="0" w:color="auto"/>
        <w:left w:val="none" w:sz="0" w:space="0" w:color="auto"/>
        <w:bottom w:val="none" w:sz="0" w:space="0" w:color="auto"/>
        <w:right w:val="none" w:sz="0" w:space="0" w:color="auto"/>
      </w:divBdr>
    </w:div>
    <w:div w:id="921109488">
      <w:bodyDiv w:val="1"/>
      <w:marLeft w:val="0"/>
      <w:marRight w:val="0"/>
      <w:marTop w:val="0"/>
      <w:marBottom w:val="0"/>
      <w:divBdr>
        <w:top w:val="none" w:sz="0" w:space="0" w:color="auto"/>
        <w:left w:val="none" w:sz="0" w:space="0" w:color="auto"/>
        <w:bottom w:val="none" w:sz="0" w:space="0" w:color="auto"/>
        <w:right w:val="none" w:sz="0" w:space="0" w:color="auto"/>
      </w:divBdr>
    </w:div>
    <w:div w:id="921916128">
      <w:bodyDiv w:val="1"/>
      <w:marLeft w:val="0"/>
      <w:marRight w:val="0"/>
      <w:marTop w:val="0"/>
      <w:marBottom w:val="0"/>
      <w:divBdr>
        <w:top w:val="none" w:sz="0" w:space="0" w:color="auto"/>
        <w:left w:val="none" w:sz="0" w:space="0" w:color="auto"/>
        <w:bottom w:val="none" w:sz="0" w:space="0" w:color="auto"/>
        <w:right w:val="none" w:sz="0" w:space="0" w:color="auto"/>
      </w:divBdr>
    </w:div>
    <w:div w:id="921989151">
      <w:bodyDiv w:val="1"/>
      <w:marLeft w:val="0"/>
      <w:marRight w:val="0"/>
      <w:marTop w:val="0"/>
      <w:marBottom w:val="0"/>
      <w:divBdr>
        <w:top w:val="none" w:sz="0" w:space="0" w:color="auto"/>
        <w:left w:val="none" w:sz="0" w:space="0" w:color="auto"/>
        <w:bottom w:val="none" w:sz="0" w:space="0" w:color="auto"/>
        <w:right w:val="none" w:sz="0" w:space="0" w:color="auto"/>
      </w:divBdr>
    </w:div>
    <w:div w:id="922029557">
      <w:bodyDiv w:val="1"/>
      <w:marLeft w:val="0"/>
      <w:marRight w:val="0"/>
      <w:marTop w:val="0"/>
      <w:marBottom w:val="0"/>
      <w:divBdr>
        <w:top w:val="none" w:sz="0" w:space="0" w:color="auto"/>
        <w:left w:val="none" w:sz="0" w:space="0" w:color="auto"/>
        <w:bottom w:val="none" w:sz="0" w:space="0" w:color="auto"/>
        <w:right w:val="none" w:sz="0" w:space="0" w:color="auto"/>
      </w:divBdr>
    </w:div>
    <w:div w:id="922226475">
      <w:bodyDiv w:val="1"/>
      <w:marLeft w:val="0"/>
      <w:marRight w:val="0"/>
      <w:marTop w:val="0"/>
      <w:marBottom w:val="0"/>
      <w:divBdr>
        <w:top w:val="none" w:sz="0" w:space="0" w:color="auto"/>
        <w:left w:val="none" w:sz="0" w:space="0" w:color="auto"/>
        <w:bottom w:val="none" w:sz="0" w:space="0" w:color="auto"/>
        <w:right w:val="none" w:sz="0" w:space="0" w:color="auto"/>
      </w:divBdr>
    </w:div>
    <w:div w:id="922490422">
      <w:bodyDiv w:val="1"/>
      <w:marLeft w:val="0"/>
      <w:marRight w:val="0"/>
      <w:marTop w:val="0"/>
      <w:marBottom w:val="0"/>
      <w:divBdr>
        <w:top w:val="none" w:sz="0" w:space="0" w:color="auto"/>
        <w:left w:val="none" w:sz="0" w:space="0" w:color="auto"/>
        <w:bottom w:val="none" w:sz="0" w:space="0" w:color="auto"/>
        <w:right w:val="none" w:sz="0" w:space="0" w:color="auto"/>
      </w:divBdr>
    </w:div>
    <w:div w:id="923538019">
      <w:bodyDiv w:val="1"/>
      <w:marLeft w:val="0"/>
      <w:marRight w:val="0"/>
      <w:marTop w:val="0"/>
      <w:marBottom w:val="0"/>
      <w:divBdr>
        <w:top w:val="none" w:sz="0" w:space="0" w:color="auto"/>
        <w:left w:val="none" w:sz="0" w:space="0" w:color="auto"/>
        <w:bottom w:val="none" w:sz="0" w:space="0" w:color="auto"/>
        <w:right w:val="none" w:sz="0" w:space="0" w:color="auto"/>
      </w:divBdr>
    </w:div>
    <w:div w:id="924190004">
      <w:bodyDiv w:val="1"/>
      <w:marLeft w:val="0"/>
      <w:marRight w:val="0"/>
      <w:marTop w:val="0"/>
      <w:marBottom w:val="0"/>
      <w:divBdr>
        <w:top w:val="none" w:sz="0" w:space="0" w:color="auto"/>
        <w:left w:val="none" w:sz="0" w:space="0" w:color="auto"/>
        <w:bottom w:val="none" w:sz="0" w:space="0" w:color="auto"/>
        <w:right w:val="none" w:sz="0" w:space="0" w:color="auto"/>
      </w:divBdr>
    </w:div>
    <w:div w:id="924847477">
      <w:bodyDiv w:val="1"/>
      <w:marLeft w:val="0"/>
      <w:marRight w:val="0"/>
      <w:marTop w:val="0"/>
      <w:marBottom w:val="0"/>
      <w:divBdr>
        <w:top w:val="none" w:sz="0" w:space="0" w:color="auto"/>
        <w:left w:val="none" w:sz="0" w:space="0" w:color="auto"/>
        <w:bottom w:val="none" w:sz="0" w:space="0" w:color="auto"/>
        <w:right w:val="none" w:sz="0" w:space="0" w:color="auto"/>
      </w:divBdr>
    </w:div>
    <w:div w:id="924916833">
      <w:bodyDiv w:val="1"/>
      <w:marLeft w:val="0"/>
      <w:marRight w:val="0"/>
      <w:marTop w:val="0"/>
      <w:marBottom w:val="0"/>
      <w:divBdr>
        <w:top w:val="none" w:sz="0" w:space="0" w:color="auto"/>
        <w:left w:val="none" w:sz="0" w:space="0" w:color="auto"/>
        <w:bottom w:val="none" w:sz="0" w:space="0" w:color="auto"/>
        <w:right w:val="none" w:sz="0" w:space="0" w:color="auto"/>
      </w:divBdr>
    </w:div>
    <w:div w:id="925111459">
      <w:bodyDiv w:val="1"/>
      <w:marLeft w:val="0"/>
      <w:marRight w:val="0"/>
      <w:marTop w:val="0"/>
      <w:marBottom w:val="0"/>
      <w:divBdr>
        <w:top w:val="none" w:sz="0" w:space="0" w:color="auto"/>
        <w:left w:val="none" w:sz="0" w:space="0" w:color="auto"/>
        <w:bottom w:val="none" w:sz="0" w:space="0" w:color="auto"/>
        <w:right w:val="none" w:sz="0" w:space="0" w:color="auto"/>
      </w:divBdr>
    </w:div>
    <w:div w:id="925915997">
      <w:bodyDiv w:val="1"/>
      <w:marLeft w:val="0"/>
      <w:marRight w:val="0"/>
      <w:marTop w:val="0"/>
      <w:marBottom w:val="0"/>
      <w:divBdr>
        <w:top w:val="none" w:sz="0" w:space="0" w:color="auto"/>
        <w:left w:val="none" w:sz="0" w:space="0" w:color="auto"/>
        <w:bottom w:val="none" w:sz="0" w:space="0" w:color="auto"/>
        <w:right w:val="none" w:sz="0" w:space="0" w:color="auto"/>
      </w:divBdr>
    </w:div>
    <w:div w:id="926186979">
      <w:bodyDiv w:val="1"/>
      <w:marLeft w:val="0"/>
      <w:marRight w:val="0"/>
      <w:marTop w:val="0"/>
      <w:marBottom w:val="0"/>
      <w:divBdr>
        <w:top w:val="none" w:sz="0" w:space="0" w:color="auto"/>
        <w:left w:val="none" w:sz="0" w:space="0" w:color="auto"/>
        <w:bottom w:val="none" w:sz="0" w:space="0" w:color="auto"/>
        <w:right w:val="none" w:sz="0" w:space="0" w:color="auto"/>
      </w:divBdr>
    </w:div>
    <w:div w:id="927034995">
      <w:bodyDiv w:val="1"/>
      <w:marLeft w:val="0"/>
      <w:marRight w:val="0"/>
      <w:marTop w:val="0"/>
      <w:marBottom w:val="0"/>
      <w:divBdr>
        <w:top w:val="none" w:sz="0" w:space="0" w:color="auto"/>
        <w:left w:val="none" w:sz="0" w:space="0" w:color="auto"/>
        <w:bottom w:val="none" w:sz="0" w:space="0" w:color="auto"/>
        <w:right w:val="none" w:sz="0" w:space="0" w:color="auto"/>
      </w:divBdr>
    </w:div>
    <w:div w:id="927269489">
      <w:bodyDiv w:val="1"/>
      <w:marLeft w:val="0"/>
      <w:marRight w:val="0"/>
      <w:marTop w:val="0"/>
      <w:marBottom w:val="0"/>
      <w:divBdr>
        <w:top w:val="none" w:sz="0" w:space="0" w:color="auto"/>
        <w:left w:val="none" w:sz="0" w:space="0" w:color="auto"/>
        <w:bottom w:val="none" w:sz="0" w:space="0" w:color="auto"/>
        <w:right w:val="none" w:sz="0" w:space="0" w:color="auto"/>
      </w:divBdr>
    </w:div>
    <w:div w:id="927497970">
      <w:bodyDiv w:val="1"/>
      <w:marLeft w:val="0"/>
      <w:marRight w:val="0"/>
      <w:marTop w:val="0"/>
      <w:marBottom w:val="0"/>
      <w:divBdr>
        <w:top w:val="none" w:sz="0" w:space="0" w:color="auto"/>
        <w:left w:val="none" w:sz="0" w:space="0" w:color="auto"/>
        <w:bottom w:val="none" w:sz="0" w:space="0" w:color="auto"/>
        <w:right w:val="none" w:sz="0" w:space="0" w:color="auto"/>
      </w:divBdr>
    </w:div>
    <w:div w:id="927613582">
      <w:bodyDiv w:val="1"/>
      <w:marLeft w:val="0"/>
      <w:marRight w:val="0"/>
      <w:marTop w:val="0"/>
      <w:marBottom w:val="0"/>
      <w:divBdr>
        <w:top w:val="none" w:sz="0" w:space="0" w:color="auto"/>
        <w:left w:val="none" w:sz="0" w:space="0" w:color="auto"/>
        <w:bottom w:val="none" w:sz="0" w:space="0" w:color="auto"/>
        <w:right w:val="none" w:sz="0" w:space="0" w:color="auto"/>
      </w:divBdr>
    </w:div>
    <w:div w:id="927615342">
      <w:bodyDiv w:val="1"/>
      <w:marLeft w:val="0"/>
      <w:marRight w:val="0"/>
      <w:marTop w:val="0"/>
      <w:marBottom w:val="0"/>
      <w:divBdr>
        <w:top w:val="none" w:sz="0" w:space="0" w:color="auto"/>
        <w:left w:val="none" w:sz="0" w:space="0" w:color="auto"/>
        <w:bottom w:val="none" w:sz="0" w:space="0" w:color="auto"/>
        <w:right w:val="none" w:sz="0" w:space="0" w:color="auto"/>
      </w:divBdr>
    </w:div>
    <w:div w:id="927885299">
      <w:bodyDiv w:val="1"/>
      <w:marLeft w:val="0"/>
      <w:marRight w:val="0"/>
      <w:marTop w:val="0"/>
      <w:marBottom w:val="0"/>
      <w:divBdr>
        <w:top w:val="none" w:sz="0" w:space="0" w:color="auto"/>
        <w:left w:val="none" w:sz="0" w:space="0" w:color="auto"/>
        <w:bottom w:val="none" w:sz="0" w:space="0" w:color="auto"/>
        <w:right w:val="none" w:sz="0" w:space="0" w:color="auto"/>
      </w:divBdr>
    </w:div>
    <w:div w:id="927928800">
      <w:bodyDiv w:val="1"/>
      <w:marLeft w:val="0"/>
      <w:marRight w:val="0"/>
      <w:marTop w:val="0"/>
      <w:marBottom w:val="0"/>
      <w:divBdr>
        <w:top w:val="none" w:sz="0" w:space="0" w:color="auto"/>
        <w:left w:val="none" w:sz="0" w:space="0" w:color="auto"/>
        <w:bottom w:val="none" w:sz="0" w:space="0" w:color="auto"/>
        <w:right w:val="none" w:sz="0" w:space="0" w:color="auto"/>
      </w:divBdr>
    </w:div>
    <w:div w:id="928388628">
      <w:bodyDiv w:val="1"/>
      <w:marLeft w:val="0"/>
      <w:marRight w:val="0"/>
      <w:marTop w:val="0"/>
      <w:marBottom w:val="0"/>
      <w:divBdr>
        <w:top w:val="none" w:sz="0" w:space="0" w:color="auto"/>
        <w:left w:val="none" w:sz="0" w:space="0" w:color="auto"/>
        <w:bottom w:val="none" w:sz="0" w:space="0" w:color="auto"/>
        <w:right w:val="none" w:sz="0" w:space="0" w:color="auto"/>
      </w:divBdr>
    </w:div>
    <w:div w:id="928388718">
      <w:bodyDiv w:val="1"/>
      <w:marLeft w:val="0"/>
      <w:marRight w:val="0"/>
      <w:marTop w:val="0"/>
      <w:marBottom w:val="0"/>
      <w:divBdr>
        <w:top w:val="none" w:sz="0" w:space="0" w:color="auto"/>
        <w:left w:val="none" w:sz="0" w:space="0" w:color="auto"/>
        <w:bottom w:val="none" w:sz="0" w:space="0" w:color="auto"/>
        <w:right w:val="none" w:sz="0" w:space="0" w:color="auto"/>
      </w:divBdr>
    </w:div>
    <w:div w:id="928806922">
      <w:bodyDiv w:val="1"/>
      <w:marLeft w:val="0"/>
      <w:marRight w:val="0"/>
      <w:marTop w:val="0"/>
      <w:marBottom w:val="0"/>
      <w:divBdr>
        <w:top w:val="none" w:sz="0" w:space="0" w:color="auto"/>
        <w:left w:val="none" w:sz="0" w:space="0" w:color="auto"/>
        <w:bottom w:val="none" w:sz="0" w:space="0" w:color="auto"/>
        <w:right w:val="none" w:sz="0" w:space="0" w:color="auto"/>
      </w:divBdr>
    </w:div>
    <w:div w:id="929897769">
      <w:bodyDiv w:val="1"/>
      <w:marLeft w:val="0"/>
      <w:marRight w:val="0"/>
      <w:marTop w:val="0"/>
      <w:marBottom w:val="0"/>
      <w:divBdr>
        <w:top w:val="none" w:sz="0" w:space="0" w:color="auto"/>
        <w:left w:val="none" w:sz="0" w:space="0" w:color="auto"/>
        <w:bottom w:val="none" w:sz="0" w:space="0" w:color="auto"/>
        <w:right w:val="none" w:sz="0" w:space="0" w:color="auto"/>
      </w:divBdr>
    </w:div>
    <w:div w:id="930622438">
      <w:bodyDiv w:val="1"/>
      <w:marLeft w:val="0"/>
      <w:marRight w:val="0"/>
      <w:marTop w:val="0"/>
      <w:marBottom w:val="0"/>
      <w:divBdr>
        <w:top w:val="none" w:sz="0" w:space="0" w:color="auto"/>
        <w:left w:val="none" w:sz="0" w:space="0" w:color="auto"/>
        <w:bottom w:val="none" w:sz="0" w:space="0" w:color="auto"/>
        <w:right w:val="none" w:sz="0" w:space="0" w:color="auto"/>
      </w:divBdr>
    </w:div>
    <w:div w:id="931083252">
      <w:bodyDiv w:val="1"/>
      <w:marLeft w:val="0"/>
      <w:marRight w:val="0"/>
      <w:marTop w:val="0"/>
      <w:marBottom w:val="0"/>
      <w:divBdr>
        <w:top w:val="none" w:sz="0" w:space="0" w:color="auto"/>
        <w:left w:val="none" w:sz="0" w:space="0" w:color="auto"/>
        <w:bottom w:val="none" w:sz="0" w:space="0" w:color="auto"/>
        <w:right w:val="none" w:sz="0" w:space="0" w:color="auto"/>
      </w:divBdr>
    </w:div>
    <w:div w:id="931932730">
      <w:bodyDiv w:val="1"/>
      <w:marLeft w:val="0"/>
      <w:marRight w:val="0"/>
      <w:marTop w:val="0"/>
      <w:marBottom w:val="0"/>
      <w:divBdr>
        <w:top w:val="none" w:sz="0" w:space="0" w:color="auto"/>
        <w:left w:val="none" w:sz="0" w:space="0" w:color="auto"/>
        <w:bottom w:val="none" w:sz="0" w:space="0" w:color="auto"/>
        <w:right w:val="none" w:sz="0" w:space="0" w:color="auto"/>
      </w:divBdr>
    </w:div>
    <w:div w:id="932081715">
      <w:bodyDiv w:val="1"/>
      <w:marLeft w:val="0"/>
      <w:marRight w:val="0"/>
      <w:marTop w:val="0"/>
      <w:marBottom w:val="0"/>
      <w:divBdr>
        <w:top w:val="none" w:sz="0" w:space="0" w:color="auto"/>
        <w:left w:val="none" w:sz="0" w:space="0" w:color="auto"/>
        <w:bottom w:val="none" w:sz="0" w:space="0" w:color="auto"/>
        <w:right w:val="none" w:sz="0" w:space="0" w:color="auto"/>
      </w:divBdr>
    </w:div>
    <w:div w:id="933899280">
      <w:bodyDiv w:val="1"/>
      <w:marLeft w:val="0"/>
      <w:marRight w:val="0"/>
      <w:marTop w:val="0"/>
      <w:marBottom w:val="0"/>
      <w:divBdr>
        <w:top w:val="none" w:sz="0" w:space="0" w:color="auto"/>
        <w:left w:val="none" w:sz="0" w:space="0" w:color="auto"/>
        <w:bottom w:val="none" w:sz="0" w:space="0" w:color="auto"/>
        <w:right w:val="none" w:sz="0" w:space="0" w:color="auto"/>
      </w:divBdr>
    </w:div>
    <w:div w:id="934365653">
      <w:bodyDiv w:val="1"/>
      <w:marLeft w:val="0"/>
      <w:marRight w:val="0"/>
      <w:marTop w:val="0"/>
      <w:marBottom w:val="0"/>
      <w:divBdr>
        <w:top w:val="none" w:sz="0" w:space="0" w:color="auto"/>
        <w:left w:val="none" w:sz="0" w:space="0" w:color="auto"/>
        <w:bottom w:val="none" w:sz="0" w:space="0" w:color="auto"/>
        <w:right w:val="none" w:sz="0" w:space="0" w:color="auto"/>
      </w:divBdr>
    </w:div>
    <w:div w:id="934634014">
      <w:bodyDiv w:val="1"/>
      <w:marLeft w:val="0"/>
      <w:marRight w:val="0"/>
      <w:marTop w:val="0"/>
      <w:marBottom w:val="0"/>
      <w:divBdr>
        <w:top w:val="none" w:sz="0" w:space="0" w:color="auto"/>
        <w:left w:val="none" w:sz="0" w:space="0" w:color="auto"/>
        <w:bottom w:val="none" w:sz="0" w:space="0" w:color="auto"/>
        <w:right w:val="none" w:sz="0" w:space="0" w:color="auto"/>
      </w:divBdr>
    </w:div>
    <w:div w:id="934899768">
      <w:bodyDiv w:val="1"/>
      <w:marLeft w:val="0"/>
      <w:marRight w:val="0"/>
      <w:marTop w:val="0"/>
      <w:marBottom w:val="0"/>
      <w:divBdr>
        <w:top w:val="none" w:sz="0" w:space="0" w:color="auto"/>
        <w:left w:val="none" w:sz="0" w:space="0" w:color="auto"/>
        <w:bottom w:val="none" w:sz="0" w:space="0" w:color="auto"/>
        <w:right w:val="none" w:sz="0" w:space="0" w:color="auto"/>
      </w:divBdr>
    </w:div>
    <w:div w:id="935139001">
      <w:bodyDiv w:val="1"/>
      <w:marLeft w:val="0"/>
      <w:marRight w:val="0"/>
      <w:marTop w:val="0"/>
      <w:marBottom w:val="0"/>
      <w:divBdr>
        <w:top w:val="none" w:sz="0" w:space="0" w:color="auto"/>
        <w:left w:val="none" w:sz="0" w:space="0" w:color="auto"/>
        <w:bottom w:val="none" w:sz="0" w:space="0" w:color="auto"/>
        <w:right w:val="none" w:sz="0" w:space="0" w:color="auto"/>
      </w:divBdr>
    </w:div>
    <w:div w:id="936062304">
      <w:bodyDiv w:val="1"/>
      <w:marLeft w:val="0"/>
      <w:marRight w:val="0"/>
      <w:marTop w:val="0"/>
      <w:marBottom w:val="0"/>
      <w:divBdr>
        <w:top w:val="none" w:sz="0" w:space="0" w:color="auto"/>
        <w:left w:val="none" w:sz="0" w:space="0" w:color="auto"/>
        <w:bottom w:val="none" w:sz="0" w:space="0" w:color="auto"/>
        <w:right w:val="none" w:sz="0" w:space="0" w:color="auto"/>
      </w:divBdr>
    </w:div>
    <w:div w:id="936402867">
      <w:bodyDiv w:val="1"/>
      <w:marLeft w:val="0"/>
      <w:marRight w:val="0"/>
      <w:marTop w:val="0"/>
      <w:marBottom w:val="0"/>
      <w:divBdr>
        <w:top w:val="none" w:sz="0" w:space="0" w:color="auto"/>
        <w:left w:val="none" w:sz="0" w:space="0" w:color="auto"/>
        <w:bottom w:val="none" w:sz="0" w:space="0" w:color="auto"/>
        <w:right w:val="none" w:sz="0" w:space="0" w:color="auto"/>
      </w:divBdr>
    </w:div>
    <w:div w:id="936597740">
      <w:bodyDiv w:val="1"/>
      <w:marLeft w:val="0"/>
      <w:marRight w:val="0"/>
      <w:marTop w:val="0"/>
      <w:marBottom w:val="0"/>
      <w:divBdr>
        <w:top w:val="none" w:sz="0" w:space="0" w:color="auto"/>
        <w:left w:val="none" w:sz="0" w:space="0" w:color="auto"/>
        <w:bottom w:val="none" w:sz="0" w:space="0" w:color="auto"/>
        <w:right w:val="none" w:sz="0" w:space="0" w:color="auto"/>
      </w:divBdr>
    </w:div>
    <w:div w:id="936600890">
      <w:bodyDiv w:val="1"/>
      <w:marLeft w:val="0"/>
      <w:marRight w:val="0"/>
      <w:marTop w:val="0"/>
      <w:marBottom w:val="0"/>
      <w:divBdr>
        <w:top w:val="none" w:sz="0" w:space="0" w:color="auto"/>
        <w:left w:val="none" w:sz="0" w:space="0" w:color="auto"/>
        <w:bottom w:val="none" w:sz="0" w:space="0" w:color="auto"/>
        <w:right w:val="none" w:sz="0" w:space="0" w:color="auto"/>
      </w:divBdr>
    </w:div>
    <w:div w:id="936868598">
      <w:bodyDiv w:val="1"/>
      <w:marLeft w:val="0"/>
      <w:marRight w:val="0"/>
      <w:marTop w:val="0"/>
      <w:marBottom w:val="0"/>
      <w:divBdr>
        <w:top w:val="none" w:sz="0" w:space="0" w:color="auto"/>
        <w:left w:val="none" w:sz="0" w:space="0" w:color="auto"/>
        <w:bottom w:val="none" w:sz="0" w:space="0" w:color="auto"/>
        <w:right w:val="none" w:sz="0" w:space="0" w:color="auto"/>
      </w:divBdr>
    </w:div>
    <w:div w:id="937449716">
      <w:bodyDiv w:val="1"/>
      <w:marLeft w:val="0"/>
      <w:marRight w:val="0"/>
      <w:marTop w:val="0"/>
      <w:marBottom w:val="0"/>
      <w:divBdr>
        <w:top w:val="none" w:sz="0" w:space="0" w:color="auto"/>
        <w:left w:val="none" w:sz="0" w:space="0" w:color="auto"/>
        <w:bottom w:val="none" w:sz="0" w:space="0" w:color="auto"/>
        <w:right w:val="none" w:sz="0" w:space="0" w:color="auto"/>
      </w:divBdr>
    </w:div>
    <w:div w:id="937833599">
      <w:bodyDiv w:val="1"/>
      <w:marLeft w:val="0"/>
      <w:marRight w:val="0"/>
      <w:marTop w:val="0"/>
      <w:marBottom w:val="0"/>
      <w:divBdr>
        <w:top w:val="none" w:sz="0" w:space="0" w:color="auto"/>
        <w:left w:val="none" w:sz="0" w:space="0" w:color="auto"/>
        <w:bottom w:val="none" w:sz="0" w:space="0" w:color="auto"/>
        <w:right w:val="none" w:sz="0" w:space="0" w:color="auto"/>
      </w:divBdr>
    </w:div>
    <w:div w:id="938174656">
      <w:bodyDiv w:val="1"/>
      <w:marLeft w:val="0"/>
      <w:marRight w:val="0"/>
      <w:marTop w:val="0"/>
      <w:marBottom w:val="0"/>
      <w:divBdr>
        <w:top w:val="none" w:sz="0" w:space="0" w:color="auto"/>
        <w:left w:val="none" w:sz="0" w:space="0" w:color="auto"/>
        <w:bottom w:val="none" w:sz="0" w:space="0" w:color="auto"/>
        <w:right w:val="none" w:sz="0" w:space="0" w:color="auto"/>
      </w:divBdr>
    </w:div>
    <w:div w:id="938948014">
      <w:bodyDiv w:val="1"/>
      <w:marLeft w:val="0"/>
      <w:marRight w:val="0"/>
      <w:marTop w:val="0"/>
      <w:marBottom w:val="0"/>
      <w:divBdr>
        <w:top w:val="none" w:sz="0" w:space="0" w:color="auto"/>
        <w:left w:val="none" w:sz="0" w:space="0" w:color="auto"/>
        <w:bottom w:val="none" w:sz="0" w:space="0" w:color="auto"/>
        <w:right w:val="none" w:sz="0" w:space="0" w:color="auto"/>
      </w:divBdr>
    </w:div>
    <w:div w:id="939147979">
      <w:bodyDiv w:val="1"/>
      <w:marLeft w:val="0"/>
      <w:marRight w:val="0"/>
      <w:marTop w:val="0"/>
      <w:marBottom w:val="0"/>
      <w:divBdr>
        <w:top w:val="none" w:sz="0" w:space="0" w:color="auto"/>
        <w:left w:val="none" w:sz="0" w:space="0" w:color="auto"/>
        <w:bottom w:val="none" w:sz="0" w:space="0" w:color="auto"/>
        <w:right w:val="none" w:sz="0" w:space="0" w:color="auto"/>
      </w:divBdr>
    </w:div>
    <w:div w:id="939291475">
      <w:bodyDiv w:val="1"/>
      <w:marLeft w:val="0"/>
      <w:marRight w:val="0"/>
      <w:marTop w:val="0"/>
      <w:marBottom w:val="0"/>
      <w:divBdr>
        <w:top w:val="none" w:sz="0" w:space="0" w:color="auto"/>
        <w:left w:val="none" w:sz="0" w:space="0" w:color="auto"/>
        <w:bottom w:val="none" w:sz="0" w:space="0" w:color="auto"/>
        <w:right w:val="none" w:sz="0" w:space="0" w:color="auto"/>
      </w:divBdr>
    </w:div>
    <w:div w:id="939340176">
      <w:bodyDiv w:val="1"/>
      <w:marLeft w:val="0"/>
      <w:marRight w:val="0"/>
      <w:marTop w:val="0"/>
      <w:marBottom w:val="0"/>
      <w:divBdr>
        <w:top w:val="none" w:sz="0" w:space="0" w:color="auto"/>
        <w:left w:val="none" w:sz="0" w:space="0" w:color="auto"/>
        <w:bottom w:val="none" w:sz="0" w:space="0" w:color="auto"/>
        <w:right w:val="none" w:sz="0" w:space="0" w:color="auto"/>
      </w:divBdr>
    </w:div>
    <w:div w:id="939340843">
      <w:bodyDiv w:val="1"/>
      <w:marLeft w:val="0"/>
      <w:marRight w:val="0"/>
      <w:marTop w:val="0"/>
      <w:marBottom w:val="0"/>
      <w:divBdr>
        <w:top w:val="none" w:sz="0" w:space="0" w:color="auto"/>
        <w:left w:val="none" w:sz="0" w:space="0" w:color="auto"/>
        <w:bottom w:val="none" w:sz="0" w:space="0" w:color="auto"/>
        <w:right w:val="none" w:sz="0" w:space="0" w:color="auto"/>
      </w:divBdr>
    </w:div>
    <w:div w:id="939490356">
      <w:bodyDiv w:val="1"/>
      <w:marLeft w:val="0"/>
      <w:marRight w:val="0"/>
      <w:marTop w:val="0"/>
      <w:marBottom w:val="0"/>
      <w:divBdr>
        <w:top w:val="none" w:sz="0" w:space="0" w:color="auto"/>
        <w:left w:val="none" w:sz="0" w:space="0" w:color="auto"/>
        <w:bottom w:val="none" w:sz="0" w:space="0" w:color="auto"/>
        <w:right w:val="none" w:sz="0" w:space="0" w:color="auto"/>
      </w:divBdr>
    </w:div>
    <w:div w:id="939526476">
      <w:bodyDiv w:val="1"/>
      <w:marLeft w:val="0"/>
      <w:marRight w:val="0"/>
      <w:marTop w:val="0"/>
      <w:marBottom w:val="0"/>
      <w:divBdr>
        <w:top w:val="none" w:sz="0" w:space="0" w:color="auto"/>
        <w:left w:val="none" w:sz="0" w:space="0" w:color="auto"/>
        <w:bottom w:val="none" w:sz="0" w:space="0" w:color="auto"/>
        <w:right w:val="none" w:sz="0" w:space="0" w:color="auto"/>
      </w:divBdr>
    </w:div>
    <w:div w:id="939873637">
      <w:bodyDiv w:val="1"/>
      <w:marLeft w:val="0"/>
      <w:marRight w:val="0"/>
      <w:marTop w:val="0"/>
      <w:marBottom w:val="0"/>
      <w:divBdr>
        <w:top w:val="none" w:sz="0" w:space="0" w:color="auto"/>
        <w:left w:val="none" w:sz="0" w:space="0" w:color="auto"/>
        <w:bottom w:val="none" w:sz="0" w:space="0" w:color="auto"/>
        <w:right w:val="none" w:sz="0" w:space="0" w:color="auto"/>
      </w:divBdr>
    </w:div>
    <w:div w:id="941376157">
      <w:bodyDiv w:val="1"/>
      <w:marLeft w:val="0"/>
      <w:marRight w:val="0"/>
      <w:marTop w:val="0"/>
      <w:marBottom w:val="0"/>
      <w:divBdr>
        <w:top w:val="none" w:sz="0" w:space="0" w:color="auto"/>
        <w:left w:val="none" w:sz="0" w:space="0" w:color="auto"/>
        <w:bottom w:val="none" w:sz="0" w:space="0" w:color="auto"/>
        <w:right w:val="none" w:sz="0" w:space="0" w:color="auto"/>
      </w:divBdr>
    </w:div>
    <w:div w:id="941644407">
      <w:bodyDiv w:val="1"/>
      <w:marLeft w:val="0"/>
      <w:marRight w:val="0"/>
      <w:marTop w:val="0"/>
      <w:marBottom w:val="0"/>
      <w:divBdr>
        <w:top w:val="none" w:sz="0" w:space="0" w:color="auto"/>
        <w:left w:val="none" w:sz="0" w:space="0" w:color="auto"/>
        <w:bottom w:val="none" w:sz="0" w:space="0" w:color="auto"/>
        <w:right w:val="none" w:sz="0" w:space="0" w:color="auto"/>
      </w:divBdr>
    </w:div>
    <w:div w:id="942424373">
      <w:bodyDiv w:val="1"/>
      <w:marLeft w:val="0"/>
      <w:marRight w:val="0"/>
      <w:marTop w:val="0"/>
      <w:marBottom w:val="0"/>
      <w:divBdr>
        <w:top w:val="none" w:sz="0" w:space="0" w:color="auto"/>
        <w:left w:val="none" w:sz="0" w:space="0" w:color="auto"/>
        <w:bottom w:val="none" w:sz="0" w:space="0" w:color="auto"/>
        <w:right w:val="none" w:sz="0" w:space="0" w:color="auto"/>
      </w:divBdr>
    </w:div>
    <w:div w:id="942880575">
      <w:bodyDiv w:val="1"/>
      <w:marLeft w:val="0"/>
      <w:marRight w:val="0"/>
      <w:marTop w:val="0"/>
      <w:marBottom w:val="0"/>
      <w:divBdr>
        <w:top w:val="none" w:sz="0" w:space="0" w:color="auto"/>
        <w:left w:val="none" w:sz="0" w:space="0" w:color="auto"/>
        <w:bottom w:val="none" w:sz="0" w:space="0" w:color="auto"/>
        <w:right w:val="none" w:sz="0" w:space="0" w:color="auto"/>
      </w:divBdr>
    </w:div>
    <w:div w:id="943001861">
      <w:bodyDiv w:val="1"/>
      <w:marLeft w:val="0"/>
      <w:marRight w:val="0"/>
      <w:marTop w:val="0"/>
      <w:marBottom w:val="0"/>
      <w:divBdr>
        <w:top w:val="none" w:sz="0" w:space="0" w:color="auto"/>
        <w:left w:val="none" w:sz="0" w:space="0" w:color="auto"/>
        <w:bottom w:val="none" w:sz="0" w:space="0" w:color="auto"/>
        <w:right w:val="none" w:sz="0" w:space="0" w:color="auto"/>
      </w:divBdr>
    </w:div>
    <w:div w:id="943616680">
      <w:bodyDiv w:val="1"/>
      <w:marLeft w:val="0"/>
      <w:marRight w:val="0"/>
      <w:marTop w:val="0"/>
      <w:marBottom w:val="0"/>
      <w:divBdr>
        <w:top w:val="none" w:sz="0" w:space="0" w:color="auto"/>
        <w:left w:val="none" w:sz="0" w:space="0" w:color="auto"/>
        <w:bottom w:val="none" w:sz="0" w:space="0" w:color="auto"/>
        <w:right w:val="none" w:sz="0" w:space="0" w:color="auto"/>
      </w:divBdr>
    </w:div>
    <w:div w:id="943726003">
      <w:bodyDiv w:val="1"/>
      <w:marLeft w:val="0"/>
      <w:marRight w:val="0"/>
      <w:marTop w:val="0"/>
      <w:marBottom w:val="0"/>
      <w:divBdr>
        <w:top w:val="none" w:sz="0" w:space="0" w:color="auto"/>
        <w:left w:val="none" w:sz="0" w:space="0" w:color="auto"/>
        <w:bottom w:val="none" w:sz="0" w:space="0" w:color="auto"/>
        <w:right w:val="none" w:sz="0" w:space="0" w:color="auto"/>
      </w:divBdr>
    </w:div>
    <w:div w:id="944069728">
      <w:bodyDiv w:val="1"/>
      <w:marLeft w:val="0"/>
      <w:marRight w:val="0"/>
      <w:marTop w:val="0"/>
      <w:marBottom w:val="0"/>
      <w:divBdr>
        <w:top w:val="none" w:sz="0" w:space="0" w:color="auto"/>
        <w:left w:val="none" w:sz="0" w:space="0" w:color="auto"/>
        <w:bottom w:val="none" w:sz="0" w:space="0" w:color="auto"/>
        <w:right w:val="none" w:sz="0" w:space="0" w:color="auto"/>
      </w:divBdr>
    </w:div>
    <w:div w:id="944078279">
      <w:bodyDiv w:val="1"/>
      <w:marLeft w:val="0"/>
      <w:marRight w:val="0"/>
      <w:marTop w:val="0"/>
      <w:marBottom w:val="0"/>
      <w:divBdr>
        <w:top w:val="none" w:sz="0" w:space="0" w:color="auto"/>
        <w:left w:val="none" w:sz="0" w:space="0" w:color="auto"/>
        <w:bottom w:val="none" w:sz="0" w:space="0" w:color="auto"/>
        <w:right w:val="none" w:sz="0" w:space="0" w:color="auto"/>
      </w:divBdr>
    </w:div>
    <w:div w:id="944340791">
      <w:bodyDiv w:val="1"/>
      <w:marLeft w:val="0"/>
      <w:marRight w:val="0"/>
      <w:marTop w:val="0"/>
      <w:marBottom w:val="0"/>
      <w:divBdr>
        <w:top w:val="none" w:sz="0" w:space="0" w:color="auto"/>
        <w:left w:val="none" w:sz="0" w:space="0" w:color="auto"/>
        <w:bottom w:val="none" w:sz="0" w:space="0" w:color="auto"/>
        <w:right w:val="none" w:sz="0" w:space="0" w:color="auto"/>
      </w:divBdr>
    </w:div>
    <w:div w:id="944848650">
      <w:bodyDiv w:val="1"/>
      <w:marLeft w:val="0"/>
      <w:marRight w:val="0"/>
      <w:marTop w:val="0"/>
      <w:marBottom w:val="0"/>
      <w:divBdr>
        <w:top w:val="none" w:sz="0" w:space="0" w:color="auto"/>
        <w:left w:val="none" w:sz="0" w:space="0" w:color="auto"/>
        <w:bottom w:val="none" w:sz="0" w:space="0" w:color="auto"/>
        <w:right w:val="none" w:sz="0" w:space="0" w:color="auto"/>
      </w:divBdr>
    </w:div>
    <w:div w:id="945699327">
      <w:bodyDiv w:val="1"/>
      <w:marLeft w:val="0"/>
      <w:marRight w:val="0"/>
      <w:marTop w:val="0"/>
      <w:marBottom w:val="0"/>
      <w:divBdr>
        <w:top w:val="none" w:sz="0" w:space="0" w:color="auto"/>
        <w:left w:val="none" w:sz="0" w:space="0" w:color="auto"/>
        <w:bottom w:val="none" w:sz="0" w:space="0" w:color="auto"/>
        <w:right w:val="none" w:sz="0" w:space="0" w:color="auto"/>
      </w:divBdr>
    </w:div>
    <w:div w:id="945887231">
      <w:bodyDiv w:val="1"/>
      <w:marLeft w:val="0"/>
      <w:marRight w:val="0"/>
      <w:marTop w:val="0"/>
      <w:marBottom w:val="0"/>
      <w:divBdr>
        <w:top w:val="none" w:sz="0" w:space="0" w:color="auto"/>
        <w:left w:val="none" w:sz="0" w:space="0" w:color="auto"/>
        <w:bottom w:val="none" w:sz="0" w:space="0" w:color="auto"/>
        <w:right w:val="none" w:sz="0" w:space="0" w:color="auto"/>
      </w:divBdr>
    </w:div>
    <w:div w:id="946084878">
      <w:bodyDiv w:val="1"/>
      <w:marLeft w:val="0"/>
      <w:marRight w:val="0"/>
      <w:marTop w:val="0"/>
      <w:marBottom w:val="0"/>
      <w:divBdr>
        <w:top w:val="none" w:sz="0" w:space="0" w:color="auto"/>
        <w:left w:val="none" w:sz="0" w:space="0" w:color="auto"/>
        <w:bottom w:val="none" w:sz="0" w:space="0" w:color="auto"/>
        <w:right w:val="none" w:sz="0" w:space="0" w:color="auto"/>
      </w:divBdr>
    </w:div>
    <w:div w:id="947196007">
      <w:bodyDiv w:val="1"/>
      <w:marLeft w:val="0"/>
      <w:marRight w:val="0"/>
      <w:marTop w:val="0"/>
      <w:marBottom w:val="0"/>
      <w:divBdr>
        <w:top w:val="none" w:sz="0" w:space="0" w:color="auto"/>
        <w:left w:val="none" w:sz="0" w:space="0" w:color="auto"/>
        <w:bottom w:val="none" w:sz="0" w:space="0" w:color="auto"/>
        <w:right w:val="none" w:sz="0" w:space="0" w:color="auto"/>
      </w:divBdr>
    </w:div>
    <w:div w:id="948198289">
      <w:bodyDiv w:val="1"/>
      <w:marLeft w:val="0"/>
      <w:marRight w:val="0"/>
      <w:marTop w:val="0"/>
      <w:marBottom w:val="0"/>
      <w:divBdr>
        <w:top w:val="none" w:sz="0" w:space="0" w:color="auto"/>
        <w:left w:val="none" w:sz="0" w:space="0" w:color="auto"/>
        <w:bottom w:val="none" w:sz="0" w:space="0" w:color="auto"/>
        <w:right w:val="none" w:sz="0" w:space="0" w:color="auto"/>
      </w:divBdr>
    </w:div>
    <w:div w:id="948199458">
      <w:bodyDiv w:val="1"/>
      <w:marLeft w:val="0"/>
      <w:marRight w:val="0"/>
      <w:marTop w:val="0"/>
      <w:marBottom w:val="0"/>
      <w:divBdr>
        <w:top w:val="none" w:sz="0" w:space="0" w:color="auto"/>
        <w:left w:val="none" w:sz="0" w:space="0" w:color="auto"/>
        <w:bottom w:val="none" w:sz="0" w:space="0" w:color="auto"/>
        <w:right w:val="none" w:sz="0" w:space="0" w:color="auto"/>
      </w:divBdr>
    </w:div>
    <w:div w:id="948700950">
      <w:bodyDiv w:val="1"/>
      <w:marLeft w:val="0"/>
      <w:marRight w:val="0"/>
      <w:marTop w:val="0"/>
      <w:marBottom w:val="0"/>
      <w:divBdr>
        <w:top w:val="none" w:sz="0" w:space="0" w:color="auto"/>
        <w:left w:val="none" w:sz="0" w:space="0" w:color="auto"/>
        <w:bottom w:val="none" w:sz="0" w:space="0" w:color="auto"/>
        <w:right w:val="none" w:sz="0" w:space="0" w:color="auto"/>
      </w:divBdr>
    </w:div>
    <w:div w:id="949122803">
      <w:bodyDiv w:val="1"/>
      <w:marLeft w:val="0"/>
      <w:marRight w:val="0"/>
      <w:marTop w:val="0"/>
      <w:marBottom w:val="0"/>
      <w:divBdr>
        <w:top w:val="none" w:sz="0" w:space="0" w:color="auto"/>
        <w:left w:val="none" w:sz="0" w:space="0" w:color="auto"/>
        <w:bottom w:val="none" w:sz="0" w:space="0" w:color="auto"/>
        <w:right w:val="none" w:sz="0" w:space="0" w:color="auto"/>
      </w:divBdr>
    </w:div>
    <w:div w:id="949239912">
      <w:bodyDiv w:val="1"/>
      <w:marLeft w:val="0"/>
      <w:marRight w:val="0"/>
      <w:marTop w:val="0"/>
      <w:marBottom w:val="0"/>
      <w:divBdr>
        <w:top w:val="none" w:sz="0" w:space="0" w:color="auto"/>
        <w:left w:val="none" w:sz="0" w:space="0" w:color="auto"/>
        <w:bottom w:val="none" w:sz="0" w:space="0" w:color="auto"/>
        <w:right w:val="none" w:sz="0" w:space="0" w:color="auto"/>
      </w:divBdr>
    </w:div>
    <w:div w:id="949245414">
      <w:bodyDiv w:val="1"/>
      <w:marLeft w:val="0"/>
      <w:marRight w:val="0"/>
      <w:marTop w:val="0"/>
      <w:marBottom w:val="0"/>
      <w:divBdr>
        <w:top w:val="none" w:sz="0" w:space="0" w:color="auto"/>
        <w:left w:val="none" w:sz="0" w:space="0" w:color="auto"/>
        <w:bottom w:val="none" w:sz="0" w:space="0" w:color="auto"/>
        <w:right w:val="none" w:sz="0" w:space="0" w:color="auto"/>
      </w:divBdr>
    </w:div>
    <w:div w:id="949506157">
      <w:bodyDiv w:val="1"/>
      <w:marLeft w:val="0"/>
      <w:marRight w:val="0"/>
      <w:marTop w:val="0"/>
      <w:marBottom w:val="0"/>
      <w:divBdr>
        <w:top w:val="none" w:sz="0" w:space="0" w:color="auto"/>
        <w:left w:val="none" w:sz="0" w:space="0" w:color="auto"/>
        <w:bottom w:val="none" w:sz="0" w:space="0" w:color="auto"/>
        <w:right w:val="none" w:sz="0" w:space="0" w:color="auto"/>
      </w:divBdr>
    </w:div>
    <w:div w:id="949898508">
      <w:bodyDiv w:val="1"/>
      <w:marLeft w:val="0"/>
      <w:marRight w:val="0"/>
      <w:marTop w:val="0"/>
      <w:marBottom w:val="0"/>
      <w:divBdr>
        <w:top w:val="none" w:sz="0" w:space="0" w:color="auto"/>
        <w:left w:val="none" w:sz="0" w:space="0" w:color="auto"/>
        <w:bottom w:val="none" w:sz="0" w:space="0" w:color="auto"/>
        <w:right w:val="none" w:sz="0" w:space="0" w:color="auto"/>
      </w:divBdr>
    </w:div>
    <w:div w:id="950278574">
      <w:bodyDiv w:val="1"/>
      <w:marLeft w:val="0"/>
      <w:marRight w:val="0"/>
      <w:marTop w:val="0"/>
      <w:marBottom w:val="0"/>
      <w:divBdr>
        <w:top w:val="none" w:sz="0" w:space="0" w:color="auto"/>
        <w:left w:val="none" w:sz="0" w:space="0" w:color="auto"/>
        <w:bottom w:val="none" w:sz="0" w:space="0" w:color="auto"/>
        <w:right w:val="none" w:sz="0" w:space="0" w:color="auto"/>
      </w:divBdr>
    </w:div>
    <w:div w:id="950285299">
      <w:bodyDiv w:val="1"/>
      <w:marLeft w:val="0"/>
      <w:marRight w:val="0"/>
      <w:marTop w:val="0"/>
      <w:marBottom w:val="0"/>
      <w:divBdr>
        <w:top w:val="none" w:sz="0" w:space="0" w:color="auto"/>
        <w:left w:val="none" w:sz="0" w:space="0" w:color="auto"/>
        <w:bottom w:val="none" w:sz="0" w:space="0" w:color="auto"/>
        <w:right w:val="none" w:sz="0" w:space="0" w:color="auto"/>
      </w:divBdr>
    </w:div>
    <w:div w:id="950285655">
      <w:bodyDiv w:val="1"/>
      <w:marLeft w:val="0"/>
      <w:marRight w:val="0"/>
      <w:marTop w:val="0"/>
      <w:marBottom w:val="0"/>
      <w:divBdr>
        <w:top w:val="none" w:sz="0" w:space="0" w:color="auto"/>
        <w:left w:val="none" w:sz="0" w:space="0" w:color="auto"/>
        <w:bottom w:val="none" w:sz="0" w:space="0" w:color="auto"/>
        <w:right w:val="none" w:sz="0" w:space="0" w:color="auto"/>
      </w:divBdr>
    </w:div>
    <w:div w:id="950892395">
      <w:bodyDiv w:val="1"/>
      <w:marLeft w:val="0"/>
      <w:marRight w:val="0"/>
      <w:marTop w:val="0"/>
      <w:marBottom w:val="0"/>
      <w:divBdr>
        <w:top w:val="none" w:sz="0" w:space="0" w:color="auto"/>
        <w:left w:val="none" w:sz="0" w:space="0" w:color="auto"/>
        <w:bottom w:val="none" w:sz="0" w:space="0" w:color="auto"/>
        <w:right w:val="none" w:sz="0" w:space="0" w:color="auto"/>
      </w:divBdr>
    </w:div>
    <w:div w:id="951320699">
      <w:bodyDiv w:val="1"/>
      <w:marLeft w:val="0"/>
      <w:marRight w:val="0"/>
      <w:marTop w:val="0"/>
      <w:marBottom w:val="0"/>
      <w:divBdr>
        <w:top w:val="none" w:sz="0" w:space="0" w:color="auto"/>
        <w:left w:val="none" w:sz="0" w:space="0" w:color="auto"/>
        <w:bottom w:val="none" w:sz="0" w:space="0" w:color="auto"/>
        <w:right w:val="none" w:sz="0" w:space="0" w:color="auto"/>
      </w:divBdr>
    </w:div>
    <w:div w:id="954217501">
      <w:bodyDiv w:val="1"/>
      <w:marLeft w:val="0"/>
      <w:marRight w:val="0"/>
      <w:marTop w:val="0"/>
      <w:marBottom w:val="0"/>
      <w:divBdr>
        <w:top w:val="none" w:sz="0" w:space="0" w:color="auto"/>
        <w:left w:val="none" w:sz="0" w:space="0" w:color="auto"/>
        <w:bottom w:val="none" w:sz="0" w:space="0" w:color="auto"/>
        <w:right w:val="none" w:sz="0" w:space="0" w:color="auto"/>
      </w:divBdr>
    </w:div>
    <w:div w:id="954943289">
      <w:bodyDiv w:val="1"/>
      <w:marLeft w:val="0"/>
      <w:marRight w:val="0"/>
      <w:marTop w:val="0"/>
      <w:marBottom w:val="0"/>
      <w:divBdr>
        <w:top w:val="none" w:sz="0" w:space="0" w:color="auto"/>
        <w:left w:val="none" w:sz="0" w:space="0" w:color="auto"/>
        <w:bottom w:val="none" w:sz="0" w:space="0" w:color="auto"/>
        <w:right w:val="none" w:sz="0" w:space="0" w:color="auto"/>
      </w:divBdr>
    </w:div>
    <w:div w:id="955066382">
      <w:bodyDiv w:val="1"/>
      <w:marLeft w:val="0"/>
      <w:marRight w:val="0"/>
      <w:marTop w:val="0"/>
      <w:marBottom w:val="0"/>
      <w:divBdr>
        <w:top w:val="none" w:sz="0" w:space="0" w:color="auto"/>
        <w:left w:val="none" w:sz="0" w:space="0" w:color="auto"/>
        <w:bottom w:val="none" w:sz="0" w:space="0" w:color="auto"/>
        <w:right w:val="none" w:sz="0" w:space="0" w:color="auto"/>
      </w:divBdr>
    </w:div>
    <w:div w:id="955256077">
      <w:bodyDiv w:val="1"/>
      <w:marLeft w:val="0"/>
      <w:marRight w:val="0"/>
      <w:marTop w:val="0"/>
      <w:marBottom w:val="0"/>
      <w:divBdr>
        <w:top w:val="none" w:sz="0" w:space="0" w:color="auto"/>
        <w:left w:val="none" w:sz="0" w:space="0" w:color="auto"/>
        <w:bottom w:val="none" w:sz="0" w:space="0" w:color="auto"/>
        <w:right w:val="none" w:sz="0" w:space="0" w:color="auto"/>
      </w:divBdr>
    </w:div>
    <w:div w:id="955528773">
      <w:bodyDiv w:val="1"/>
      <w:marLeft w:val="0"/>
      <w:marRight w:val="0"/>
      <w:marTop w:val="0"/>
      <w:marBottom w:val="0"/>
      <w:divBdr>
        <w:top w:val="none" w:sz="0" w:space="0" w:color="auto"/>
        <w:left w:val="none" w:sz="0" w:space="0" w:color="auto"/>
        <w:bottom w:val="none" w:sz="0" w:space="0" w:color="auto"/>
        <w:right w:val="none" w:sz="0" w:space="0" w:color="auto"/>
      </w:divBdr>
    </w:div>
    <w:div w:id="956065520">
      <w:bodyDiv w:val="1"/>
      <w:marLeft w:val="0"/>
      <w:marRight w:val="0"/>
      <w:marTop w:val="0"/>
      <w:marBottom w:val="0"/>
      <w:divBdr>
        <w:top w:val="none" w:sz="0" w:space="0" w:color="auto"/>
        <w:left w:val="none" w:sz="0" w:space="0" w:color="auto"/>
        <w:bottom w:val="none" w:sz="0" w:space="0" w:color="auto"/>
        <w:right w:val="none" w:sz="0" w:space="0" w:color="auto"/>
      </w:divBdr>
    </w:div>
    <w:div w:id="957101310">
      <w:bodyDiv w:val="1"/>
      <w:marLeft w:val="0"/>
      <w:marRight w:val="0"/>
      <w:marTop w:val="0"/>
      <w:marBottom w:val="0"/>
      <w:divBdr>
        <w:top w:val="none" w:sz="0" w:space="0" w:color="auto"/>
        <w:left w:val="none" w:sz="0" w:space="0" w:color="auto"/>
        <w:bottom w:val="none" w:sz="0" w:space="0" w:color="auto"/>
        <w:right w:val="none" w:sz="0" w:space="0" w:color="auto"/>
      </w:divBdr>
    </w:div>
    <w:div w:id="957494344">
      <w:bodyDiv w:val="1"/>
      <w:marLeft w:val="0"/>
      <w:marRight w:val="0"/>
      <w:marTop w:val="0"/>
      <w:marBottom w:val="0"/>
      <w:divBdr>
        <w:top w:val="none" w:sz="0" w:space="0" w:color="auto"/>
        <w:left w:val="none" w:sz="0" w:space="0" w:color="auto"/>
        <w:bottom w:val="none" w:sz="0" w:space="0" w:color="auto"/>
        <w:right w:val="none" w:sz="0" w:space="0" w:color="auto"/>
      </w:divBdr>
    </w:div>
    <w:div w:id="958338599">
      <w:bodyDiv w:val="1"/>
      <w:marLeft w:val="0"/>
      <w:marRight w:val="0"/>
      <w:marTop w:val="0"/>
      <w:marBottom w:val="0"/>
      <w:divBdr>
        <w:top w:val="none" w:sz="0" w:space="0" w:color="auto"/>
        <w:left w:val="none" w:sz="0" w:space="0" w:color="auto"/>
        <w:bottom w:val="none" w:sz="0" w:space="0" w:color="auto"/>
        <w:right w:val="none" w:sz="0" w:space="0" w:color="auto"/>
      </w:divBdr>
    </w:div>
    <w:div w:id="958727533">
      <w:bodyDiv w:val="1"/>
      <w:marLeft w:val="0"/>
      <w:marRight w:val="0"/>
      <w:marTop w:val="0"/>
      <w:marBottom w:val="0"/>
      <w:divBdr>
        <w:top w:val="none" w:sz="0" w:space="0" w:color="auto"/>
        <w:left w:val="none" w:sz="0" w:space="0" w:color="auto"/>
        <w:bottom w:val="none" w:sz="0" w:space="0" w:color="auto"/>
        <w:right w:val="none" w:sz="0" w:space="0" w:color="auto"/>
      </w:divBdr>
    </w:div>
    <w:div w:id="958729981">
      <w:bodyDiv w:val="1"/>
      <w:marLeft w:val="0"/>
      <w:marRight w:val="0"/>
      <w:marTop w:val="0"/>
      <w:marBottom w:val="0"/>
      <w:divBdr>
        <w:top w:val="none" w:sz="0" w:space="0" w:color="auto"/>
        <w:left w:val="none" w:sz="0" w:space="0" w:color="auto"/>
        <w:bottom w:val="none" w:sz="0" w:space="0" w:color="auto"/>
        <w:right w:val="none" w:sz="0" w:space="0" w:color="auto"/>
      </w:divBdr>
    </w:div>
    <w:div w:id="958800260">
      <w:bodyDiv w:val="1"/>
      <w:marLeft w:val="0"/>
      <w:marRight w:val="0"/>
      <w:marTop w:val="0"/>
      <w:marBottom w:val="0"/>
      <w:divBdr>
        <w:top w:val="none" w:sz="0" w:space="0" w:color="auto"/>
        <w:left w:val="none" w:sz="0" w:space="0" w:color="auto"/>
        <w:bottom w:val="none" w:sz="0" w:space="0" w:color="auto"/>
        <w:right w:val="none" w:sz="0" w:space="0" w:color="auto"/>
      </w:divBdr>
    </w:div>
    <w:div w:id="959720928">
      <w:bodyDiv w:val="1"/>
      <w:marLeft w:val="0"/>
      <w:marRight w:val="0"/>
      <w:marTop w:val="0"/>
      <w:marBottom w:val="0"/>
      <w:divBdr>
        <w:top w:val="none" w:sz="0" w:space="0" w:color="auto"/>
        <w:left w:val="none" w:sz="0" w:space="0" w:color="auto"/>
        <w:bottom w:val="none" w:sz="0" w:space="0" w:color="auto"/>
        <w:right w:val="none" w:sz="0" w:space="0" w:color="auto"/>
      </w:divBdr>
    </w:div>
    <w:div w:id="959800353">
      <w:bodyDiv w:val="1"/>
      <w:marLeft w:val="0"/>
      <w:marRight w:val="0"/>
      <w:marTop w:val="0"/>
      <w:marBottom w:val="0"/>
      <w:divBdr>
        <w:top w:val="none" w:sz="0" w:space="0" w:color="auto"/>
        <w:left w:val="none" w:sz="0" w:space="0" w:color="auto"/>
        <w:bottom w:val="none" w:sz="0" w:space="0" w:color="auto"/>
        <w:right w:val="none" w:sz="0" w:space="0" w:color="auto"/>
      </w:divBdr>
    </w:div>
    <w:div w:id="959844048">
      <w:bodyDiv w:val="1"/>
      <w:marLeft w:val="0"/>
      <w:marRight w:val="0"/>
      <w:marTop w:val="0"/>
      <w:marBottom w:val="0"/>
      <w:divBdr>
        <w:top w:val="none" w:sz="0" w:space="0" w:color="auto"/>
        <w:left w:val="none" w:sz="0" w:space="0" w:color="auto"/>
        <w:bottom w:val="none" w:sz="0" w:space="0" w:color="auto"/>
        <w:right w:val="none" w:sz="0" w:space="0" w:color="auto"/>
      </w:divBdr>
    </w:div>
    <w:div w:id="961229064">
      <w:bodyDiv w:val="1"/>
      <w:marLeft w:val="0"/>
      <w:marRight w:val="0"/>
      <w:marTop w:val="0"/>
      <w:marBottom w:val="0"/>
      <w:divBdr>
        <w:top w:val="none" w:sz="0" w:space="0" w:color="auto"/>
        <w:left w:val="none" w:sz="0" w:space="0" w:color="auto"/>
        <w:bottom w:val="none" w:sz="0" w:space="0" w:color="auto"/>
        <w:right w:val="none" w:sz="0" w:space="0" w:color="auto"/>
      </w:divBdr>
    </w:div>
    <w:div w:id="962883754">
      <w:bodyDiv w:val="1"/>
      <w:marLeft w:val="0"/>
      <w:marRight w:val="0"/>
      <w:marTop w:val="0"/>
      <w:marBottom w:val="0"/>
      <w:divBdr>
        <w:top w:val="none" w:sz="0" w:space="0" w:color="auto"/>
        <w:left w:val="none" w:sz="0" w:space="0" w:color="auto"/>
        <w:bottom w:val="none" w:sz="0" w:space="0" w:color="auto"/>
        <w:right w:val="none" w:sz="0" w:space="0" w:color="auto"/>
      </w:divBdr>
    </w:div>
    <w:div w:id="963577226">
      <w:bodyDiv w:val="1"/>
      <w:marLeft w:val="0"/>
      <w:marRight w:val="0"/>
      <w:marTop w:val="0"/>
      <w:marBottom w:val="0"/>
      <w:divBdr>
        <w:top w:val="none" w:sz="0" w:space="0" w:color="auto"/>
        <w:left w:val="none" w:sz="0" w:space="0" w:color="auto"/>
        <w:bottom w:val="none" w:sz="0" w:space="0" w:color="auto"/>
        <w:right w:val="none" w:sz="0" w:space="0" w:color="auto"/>
      </w:divBdr>
    </w:div>
    <w:div w:id="963585123">
      <w:bodyDiv w:val="1"/>
      <w:marLeft w:val="0"/>
      <w:marRight w:val="0"/>
      <w:marTop w:val="0"/>
      <w:marBottom w:val="0"/>
      <w:divBdr>
        <w:top w:val="none" w:sz="0" w:space="0" w:color="auto"/>
        <w:left w:val="none" w:sz="0" w:space="0" w:color="auto"/>
        <w:bottom w:val="none" w:sz="0" w:space="0" w:color="auto"/>
        <w:right w:val="none" w:sz="0" w:space="0" w:color="auto"/>
      </w:divBdr>
    </w:div>
    <w:div w:id="963926804">
      <w:bodyDiv w:val="1"/>
      <w:marLeft w:val="0"/>
      <w:marRight w:val="0"/>
      <w:marTop w:val="0"/>
      <w:marBottom w:val="0"/>
      <w:divBdr>
        <w:top w:val="none" w:sz="0" w:space="0" w:color="auto"/>
        <w:left w:val="none" w:sz="0" w:space="0" w:color="auto"/>
        <w:bottom w:val="none" w:sz="0" w:space="0" w:color="auto"/>
        <w:right w:val="none" w:sz="0" w:space="0" w:color="auto"/>
      </w:divBdr>
    </w:div>
    <w:div w:id="964237411">
      <w:bodyDiv w:val="1"/>
      <w:marLeft w:val="0"/>
      <w:marRight w:val="0"/>
      <w:marTop w:val="0"/>
      <w:marBottom w:val="0"/>
      <w:divBdr>
        <w:top w:val="none" w:sz="0" w:space="0" w:color="auto"/>
        <w:left w:val="none" w:sz="0" w:space="0" w:color="auto"/>
        <w:bottom w:val="none" w:sz="0" w:space="0" w:color="auto"/>
        <w:right w:val="none" w:sz="0" w:space="0" w:color="auto"/>
      </w:divBdr>
    </w:div>
    <w:div w:id="964582867">
      <w:bodyDiv w:val="1"/>
      <w:marLeft w:val="0"/>
      <w:marRight w:val="0"/>
      <w:marTop w:val="0"/>
      <w:marBottom w:val="0"/>
      <w:divBdr>
        <w:top w:val="none" w:sz="0" w:space="0" w:color="auto"/>
        <w:left w:val="none" w:sz="0" w:space="0" w:color="auto"/>
        <w:bottom w:val="none" w:sz="0" w:space="0" w:color="auto"/>
        <w:right w:val="none" w:sz="0" w:space="0" w:color="auto"/>
      </w:divBdr>
    </w:div>
    <w:div w:id="965045490">
      <w:bodyDiv w:val="1"/>
      <w:marLeft w:val="0"/>
      <w:marRight w:val="0"/>
      <w:marTop w:val="0"/>
      <w:marBottom w:val="0"/>
      <w:divBdr>
        <w:top w:val="none" w:sz="0" w:space="0" w:color="auto"/>
        <w:left w:val="none" w:sz="0" w:space="0" w:color="auto"/>
        <w:bottom w:val="none" w:sz="0" w:space="0" w:color="auto"/>
        <w:right w:val="none" w:sz="0" w:space="0" w:color="auto"/>
      </w:divBdr>
    </w:div>
    <w:div w:id="965045706">
      <w:bodyDiv w:val="1"/>
      <w:marLeft w:val="0"/>
      <w:marRight w:val="0"/>
      <w:marTop w:val="0"/>
      <w:marBottom w:val="0"/>
      <w:divBdr>
        <w:top w:val="none" w:sz="0" w:space="0" w:color="auto"/>
        <w:left w:val="none" w:sz="0" w:space="0" w:color="auto"/>
        <w:bottom w:val="none" w:sz="0" w:space="0" w:color="auto"/>
        <w:right w:val="none" w:sz="0" w:space="0" w:color="auto"/>
      </w:divBdr>
    </w:div>
    <w:div w:id="965965091">
      <w:bodyDiv w:val="1"/>
      <w:marLeft w:val="0"/>
      <w:marRight w:val="0"/>
      <w:marTop w:val="0"/>
      <w:marBottom w:val="0"/>
      <w:divBdr>
        <w:top w:val="none" w:sz="0" w:space="0" w:color="auto"/>
        <w:left w:val="none" w:sz="0" w:space="0" w:color="auto"/>
        <w:bottom w:val="none" w:sz="0" w:space="0" w:color="auto"/>
        <w:right w:val="none" w:sz="0" w:space="0" w:color="auto"/>
      </w:divBdr>
    </w:div>
    <w:div w:id="968702601">
      <w:bodyDiv w:val="1"/>
      <w:marLeft w:val="0"/>
      <w:marRight w:val="0"/>
      <w:marTop w:val="0"/>
      <w:marBottom w:val="0"/>
      <w:divBdr>
        <w:top w:val="none" w:sz="0" w:space="0" w:color="auto"/>
        <w:left w:val="none" w:sz="0" w:space="0" w:color="auto"/>
        <w:bottom w:val="none" w:sz="0" w:space="0" w:color="auto"/>
        <w:right w:val="none" w:sz="0" w:space="0" w:color="auto"/>
      </w:divBdr>
      <w:divsChild>
        <w:div w:id="313534465">
          <w:marLeft w:val="0"/>
          <w:marRight w:val="0"/>
          <w:marTop w:val="0"/>
          <w:marBottom w:val="0"/>
          <w:divBdr>
            <w:top w:val="none" w:sz="0" w:space="0" w:color="auto"/>
            <w:left w:val="none" w:sz="0" w:space="0" w:color="auto"/>
            <w:bottom w:val="none" w:sz="0" w:space="0" w:color="auto"/>
            <w:right w:val="none" w:sz="0" w:space="0" w:color="auto"/>
          </w:divBdr>
          <w:divsChild>
            <w:div w:id="1827816573">
              <w:marLeft w:val="0"/>
              <w:marRight w:val="0"/>
              <w:marTop w:val="0"/>
              <w:marBottom w:val="0"/>
              <w:divBdr>
                <w:top w:val="none" w:sz="0" w:space="0" w:color="auto"/>
                <w:left w:val="none" w:sz="0" w:space="0" w:color="auto"/>
                <w:bottom w:val="none" w:sz="0" w:space="0" w:color="auto"/>
                <w:right w:val="none" w:sz="0" w:space="0" w:color="auto"/>
              </w:divBdr>
              <w:divsChild>
                <w:div w:id="1428844453">
                  <w:marLeft w:val="0"/>
                  <w:marRight w:val="0"/>
                  <w:marTop w:val="0"/>
                  <w:marBottom w:val="0"/>
                  <w:divBdr>
                    <w:top w:val="none" w:sz="0" w:space="0" w:color="auto"/>
                    <w:left w:val="none" w:sz="0" w:space="0" w:color="auto"/>
                    <w:bottom w:val="none" w:sz="0" w:space="0" w:color="auto"/>
                    <w:right w:val="none" w:sz="0" w:space="0" w:color="auto"/>
                  </w:divBdr>
                  <w:divsChild>
                    <w:div w:id="1903563442">
                      <w:marLeft w:val="0"/>
                      <w:marRight w:val="0"/>
                      <w:marTop w:val="0"/>
                      <w:marBottom w:val="0"/>
                      <w:divBdr>
                        <w:top w:val="none" w:sz="0" w:space="0" w:color="auto"/>
                        <w:left w:val="none" w:sz="0" w:space="0" w:color="auto"/>
                        <w:bottom w:val="none" w:sz="0" w:space="0" w:color="auto"/>
                        <w:right w:val="none" w:sz="0" w:space="0" w:color="auto"/>
                      </w:divBdr>
                    </w:div>
                  </w:divsChild>
                </w:div>
                <w:div w:id="576011496">
                  <w:marLeft w:val="0"/>
                  <w:marRight w:val="0"/>
                  <w:marTop w:val="0"/>
                  <w:marBottom w:val="0"/>
                  <w:divBdr>
                    <w:top w:val="none" w:sz="0" w:space="0" w:color="auto"/>
                    <w:left w:val="none" w:sz="0" w:space="0" w:color="auto"/>
                    <w:bottom w:val="none" w:sz="0" w:space="0" w:color="auto"/>
                    <w:right w:val="none" w:sz="0" w:space="0" w:color="auto"/>
                  </w:divBdr>
                  <w:divsChild>
                    <w:div w:id="1149831600">
                      <w:marLeft w:val="0"/>
                      <w:marRight w:val="0"/>
                      <w:marTop w:val="0"/>
                      <w:marBottom w:val="0"/>
                      <w:divBdr>
                        <w:top w:val="none" w:sz="0" w:space="0" w:color="auto"/>
                        <w:left w:val="none" w:sz="0" w:space="0" w:color="auto"/>
                        <w:bottom w:val="none" w:sz="0" w:space="0" w:color="auto"/>
                        <w:right w:val="none" w:sz="0" w:space="0" w:color="auto"/>
                      </w:divBdr>
                    </w:div>
                  </w:divsChild>
                </w:div>
                <w:div w:id="1632206777">
                  <w:marLeft w:val="0"/>
                  <w:marRight w:val="0"/>
                  <w:marTop w:val="0"/>
                  <w:marBottom w:val="0"/>
                  <w:divBdr>
                    <w:top w:val="none" w:sz="0" w:space="0" w:color="auto"/>
                    <w:left w:val="none" w:sz="0" w:space="0" w:color="auto"/>
                    <w:bottom w:val="none" w:sz="0" w:space="0" w:color="auto"/>
                    <w:right w:val="none" w:sz="0" w:space="0" w:color="auto"/>
                  </w:divBdr>
                  <w:divsChild>
                    <w:div w:id="566382787">
                      <w:marLeft w:val="0"/>
                      <w:marRight w:val="0"/>
                      <w:marTop w:val="0"/>
                      <w:marBottom w:val="0"/>
                      <w:divBdr>
                        <w:top w:val="none" w:sz="0" w:space="0" w:color="auto"/>
                        <w:left w:val="none" w:sz="0" w:space="0" w:color="auto"/>
                        <w:bottom w:val="none" w:sz="0" w:space="0" w:color="auto"/>
                        <w:right w:val="none" w:sz="0" w:space="0" w:color="auto"/>
                      </w:divBdr>
                    </w:div>
                  </w:divsChild>
                </w:div>
                <w:div w:id="207036886">
                  <w:marLeft w:val="0"/>
                  <w:marRight w:val="0"/>
                  <w:marTop w:val="0"/>
                  <w:marBottom w:val="0"/>
                  <w:divBdr>
                    <w:top w:val="none" w:sz="0" w:space="0" w:color="auto"/>
                    <w:left w:val="none" w:sz="0" w:space="0" w:color="auto"/>
                    <w:bottom w:val="none" w:sz="0" w:space="0" w:color="auto"/>
                    <w:right w:val="none" w:sz="0" w:space="0" w:color="auto"/>
                  </w:divBdr>
                  <w:divsChild>
                    <w:div w:id="332995076">
                      <w:marLeft w:val="0"/>
                      <w:marRight w:val="0"/>
                      <w:marTop w:val="0"/>
                      <w:marBottom w:val="0"/>
                      <w:divBdr>
                        <w:top w:val="none" w:sz="0" w:space="0" w:color="auto"/>
                        <w:left w:val="none" w:sz="0" w:space="0" w:color="auto"/>
                        <w:bottom w:val="none" w:sz="0" w:space="0" w:color="auto"/>
                        <w:right w:val="none" w:sz="0" w:space="0" w:color="auto"/>
                      </w:divBdr>
                    </w:div>
                  </w:divsChild>
                </w:div>
                <w:div w:id="746919887">
                  <w:marLeft w:val="0"/>
                  <w:marRight w:val="0"/>
                  <w:marTop w:val="0"/>
                  <w:marBottom w:val="0"/>
                  <w:divBdr>
                    <w:top w:val="none" w:sz="0" w:space="0" w:color="auto"/>
                    <w:left w:val="none" w:sz="0" w:space="0" w:color="auto"/>
                    <w:bottom w:val="none" w:sz="0" w:space="0" w:color="auto"/>
                    <w:right w:val="none" w:sz="0" w:space="0" w:color="auto"/>
                  </w:divBdr>
                  <w:divsChild>
                    <w:div w:id="35477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553765">
      <w:bodyDiv w:val="1"/>
      <w:marLeft w:val="0"/>
      <w:marRight w:val="0"/>
      <w:marTop w:val="0"/>
      <w:marBottom w:val="0"/>
      <w:divBdr>
        <w:top w:val="none" w:sz="0" w:space="0" w:color="auto"/>
        <w:left w:val="none" w:sz="0" w:space="0" w:color="auto"/>
        <w:bottom w:val="none" w:sz="0" w:space="0" w:color="auto"/>
        <w:right w:val="none" w:sz="0" w:space="0" w:color="auto"/>
      </w:divBdr>
    </w:div>
    <w:div w:id="969827748">
      <w:bodyDiv w:val="1"/>
      <w:marLeft w:val="0"/>
      <w:marRight w:val="0"/>
      <w:marTop w:val="0"/>
      <w:marBottom w:val="0"/>
      <w:divBdr>
        <w:top w:val="none" w:sz="0" w:space="0" w:color="auto"/>
        <w:left w:val="none" w:sz="0" w:space="0" w:color="auto"/>
        <w:bottom w:val="none" w:sz="0" w:space="0" w:color="auto"/>
        <w:right w:val="none" w:sz="0" w:space="0" w:color="auto"/>
      </w:divBdr>
    </w:div>
    <w:div w:id="970019590">
      <w:bodyDiv w:val="1"/>
      <w:marLeft w:val="0"/>
      <w:marRight w:val="0"/>
      <w:marTop w:val="0"/>
      <w:marBottom w:val="0"/>
      <w:divBdr>
        <w:top w:val="none" w:sz="0" w:space="0" w:color="auto"/>
        <w:left w:val="none" w:sz="0" w:space="0" w:color="auto"/>
        <w:bottom w:val="none" w:sz="0" w:space="0" w:color="auto"/>
        <w:right w:val="none" w:sz="0" w:space="0" w:color="auto"/>
      </w:divBdr>
    </w:div>
    <w:div w:id="970020766">
      <w:bodyDiv w:val="1"/>
      <w:marLeft w:val="0"/>
      <w:marRight w:val="0"/>
      <w:marTop w:val="0"/>
      <w:marBottom w:val="0"/>
      <w:divBdr>
        <w:top w:val="none" w:sz="0" w:space="0" w:color="auto"/>
        <w:left w:val="none" w:sz="0" w:space="0" w:color="auto"/>
        <w:bottom w:val="none" w:sz="0" w:space="0" w:color="auto"/>
        <w:right w:val="none" w:sz="0" w:space="0" w:color="auto"/>
      </w:divBdr>
    </w:div>
    <w:div w:id="971054957">
      <w:bodyDiv w:val="1"/>
      <w:marLeft w:val="0"/>
      <w:marRight w:val="0"/>
      <w:marTop w:val="0"/>
      <w:marBottom w:val="0"/>
      <w:divBdr>
        <w:top w:val="none" w:sz="0" w:space="0" w:color="auto"/>
        <w:left w:val="none" w:sz="0" w:space="0" w:color="auto"/>
        <w:bottom w:val="none" w:sz="0" w:space="0" w:color="auto"/>
        <w:right w:val="none" w:sz="0" w:space="0" w:color="auto"/>
      </w:divBdr>
    </w:div>
    <w:div w:id="971447111">
      <w:bodyDiv w:val="1"/>
      <w:marLeft w:val="0"/>
      <w:marRight w:val="0"/>
      <w:marTop w:val="0"/>
      <w:marBottom w:val="0"/>
      <w:divBdr>
        <w:top w:val="none" w:sz="0" w:space="0" w:color="auto"/>
        <w:left w:val="none" w:sz="0" w:space="0" w:color="auto"/>
        <w:bottom w:val="none" w:sz="0" w:space="0" w:color="auto"/>
        <w:right w:val="none" w:sz="0" w:space="0" w:color="auto"/>
      </w:divBdr>
    </w:div>
    <w:div w:id="971518877">
      <w:bodyDiv w:val="1"/>
      <w:marLeft w:val="0"/>
      <w:marRight w:val="0"/>
      <w:marTop w:val="0"/>
      <w:marBottom w:val="0"/>
      <w:divBdr>
        <w:top w:val="none" w:sz="0" w:space="0" w:color="auto"/>
        <w:left w:val="none" w:sz="0" w:space="0" w:color="auto"/>
        <w:bottom w:val="none" w:sz="0" w:space="0" w:color="auto"/>
        <w:right w:val="none" w:sz="0" w:space="0" w:color="auto"/>
      </w:divBdr>
    </w:div>
    <w:div w:id="971638536">
      <w:bodyDiv w:val="1"/>
      <w:marLeft w:val="0"/>
      <w:marRight w:val="0"/>
      <w:marTop w:val="0"/>
      <w:marBottom w:val="0"/>
      <w:divBdr>
        <w:top w:val="none" w:sz="0" w:space="0" w:color="auto"/>
        <w:left w:val="none" w:sz="0" w:space="0" w:color="auto"/>
        <w:bottom w:val="none" w:sz="0" w:space="0" w:color="auto"/>
        <w:right w:val="none" w:sz="0" w:space="0" w:color="auto"/>
      </w:divBdr>
    </w:div>
    <w:div w:id="972372046">
      <w:bodyDiv w:val="1"/>
      <w:marLeft w:val="0"/>
      <w:marRight w:val="0"/>
      <w:marTop w:val="0"/>
      <w:marBottom w:val="0"/>
      <w:divBdr>
        <w:top w:val="none" w:sz="0" w:space="0" w:color="auto"/>
        <w:left w:val="none" w:sz="0" w:space="0" w:color="auto"/>
        <w:bottom w:val="none" w:sz="0" w:space="0" w:color="auto"/>
        <w:right w:val="none" w:sz="0" w:space="0" w:color="auto"/>
      </w:divBdr>
    </w:div>
    <w:div w:id="972635314">
      <w:bodyDiv w:val="1"/>
      <w:marLeft w:val="0"/>
      <w:marRight w:val="0"/>
      <w:marTop w:val="0"/>
      <w:marBottom w:val="0"/>
      <w:divBdr>
        <w:top w:val="none" w:sz="0" w:space="0" w:color="auto"/>
        <w:left w:val="none" w:sz="0" w:space="0" w:color="auto"/>
        <w:bottom w:val="none" w:sz="0" w:space="0" w:color="auto"/>
        <w:right w:val="none" w:sz="0" w:space="0" w:color="auto"/>
      </w:divBdr>
    </w:div>
    <w:div w:id="972909133">
      <w:bodyDiv w:val="1"/>
      <w:marLeft w:val="0"/>
      <w:marRight w:val="0"/>
      <w:marTop w:val="0"/>
      <w:marBottom w:val="0"/>
      <w:divBdr>
        <w:top w:val="none" w:sz="0" w:space="0" w:color="auto"/>
        <w:left w:val="none" w:sz="0" w:space="0" w:color="auto"/>
        <w:bottom w:val="none" w:sz="0" w:space="0" w:color="auto"/>
        <w:right w:val="none" w:sz="0" w:space="0" w:color="auto"/>
      </w:divBdr>
    </w:div>
    <w:div w:id="973288573">
      <w:bodyDiv w:val="1"/>
      <w:marLeft w:val="0"/>
      <w:marRight w:val="0"/>
      <w:marTop w:val="0"/>
      <w:marBottom w:val="0"/>
      <w:divBdr>
        <w:top w:val="none" w:sz="0" w:space="0" w:color="auto"/>
        <w:left w:val="none" w:sz="0" w:space="0" w:color="auto"/>
        <w:bottom w:val="none" w:sz="0" w:space="0" w:color="auto"/>
        <w:right w:val="none" w:sz="0" w:space="0" w:color="auto"/>
      </w:divBdr>
    </w:div>
    <w:div w:id="973370176">
      <w:bodyDiv w:val="1"/>
      <w:marLeft w:val="0"/>
      <w:marRight w:val="0"/>
      <w:marTop w:val="0"/>
      <w:marBottom w:val="0"/>
      <w:divBdr>
        <w:top w:val="none" w:sz="0" w:space="0" w:color="auto"/>
        <w:left w:val="none" w:sz="0" w:space="0" w:color="auto"/>
        <w:bottom w:val="none" w:sz="0" w:space="0" w:color="auto"/>
        <w:right w:val="none" w:sz="0" w:space="0" w:color="auto"/>
      </w:divBdr>
    </w:div>
    <w:div w:id="974675620">
      <w:bodyDiv w:val="1"/>
      <w:marLeft w:val="0"/>
      <w:marRight w:val="0"/>
      <w:marTop w:val="0"/>
      <w:marBottom w:val="0"/>
      <w:divBdr>
        <w:top w:val="none" w:sz="0" w:space="0" w:color="auto"/>
        <w:left w:val="none" w:sz="0" w:space="0" w:color="auto"/>
        <w:bottom w:val="none" w:sz="0" w:space="0" w:color="auto"/>
        <w:right w:val="none" w:sz="0" w:space="0" w:color="auto"/>
      </w:divBdr>
    </w:div>
    <w:div w:id="975523429">
      <w:bodyDiv w:val="1"/>
      <w:marLeft w:val="0"/>
      <w:marRight w:val="0"/>
      <w:marTop w:val="0"/>
      <w:marBottom w:val="0"/>
      <w:divBdr>
        <w:top w:val="none" w:sz="0" w:space="0" w:color="auto"/>
        <w:left w:val="none" w:sz="0" w:space="0" w:color="auto"/>
        <w:bottom w:val="none" w:sz="0" w:space="0" w:color="auto"/>
        <w:right w:val="none" w:sz="0" w:space="0" w:color="auto"/>
      </w:divBdr>
    </w:div>
    <w:div w:id="976035362">
      <w:bodyDiv w:val="1"/>
      <w:marLeft w:val="0"/>
      <w:marRight w:val="0"/>
      <w:marTop w:val="0"/>
      <w:marBottom w:val="0"/>
      <w:divBdr>
        <w:top w:val="none" w:sz="0" w:space="0" w:color="auto"/>
        <w:left w:val="none" w:sz="0" w:space="0" w:color="auto"/>
        <w:bottom w:val="none" w:sz="0" w:space="0" w:color="auto"/>
        <w:right w:val="none" w:sz="0" w:space="0" w:color="auto"/>
      </w:divBdr>
    </w:div>
    <w:div w:id="976644680">
      <w:bodyDiv w:val="1"/>
      <w:marLeft w:val="0"/>
      <w:marRight w:val="0"/>
      <w:marTop w:val="0"/>
      <w:marBottom w:val="0"/>
      <w:divBdr>
        <w:top w:val="none" w:sz="0" w:space="0" w:color="auto"/>
        <w:left w:val="none" w:sz="0" w:space="0" w:color="auto"/>
        <w:bottom w:val="none" w:sz="0" w:space="0" w:color="auto"/>
        <w:right w:val="none" w:sz="0" w:space="0" w:color="auto"/>
      </w:divBdr>
    </w:div>
    <w:div w:id="976951962">
      <w:bodyDiv w:val="1"/>
      <w:marLeft w:val="0"/>
      <w:marRight w:val="0"/>
      <w:marTop w:val="0"/>
      <w:marBottom w:val="0"/>
      <w:divBdr>
        <w:top w:val="none" w:sz="0" w:space="0" w:color="auto"/>
        <w:left w:val="none" w:sz="0" w:space="0" w:color="auto"/>
        <w:bottom w:val="none" w:sz="0" w:space="0" w:color="auto"/>
        <w:right w:val="none" w:sz="0" w:space="0" w:color="auto"/>
      </w:divBdr>
    </w:div>
    <w:div w:id="976958162">
      <w:bodyDiv w:val="1"/>
      <w:marLeft w:val="0"/>
      <w:marRight w:val="0"/>
      <w:marTop w:val="0"/>
      <w:marBottom w:val="0"/>
      <w:divBdr>
        <w:top w:val="none" w:sz="0" w:space="0" w:color="auto"/>
        <w:left w:val="none" w:sz="0" w:space="0" w:color="auto"/>
        <w:bottom w:val="none" w:sz="0" w:space="0" w:color="auto"/>
        <w:right w:val="none" w:sz="0" w:space="0" w:color="auto"/>
      </w:divBdr>
    </w:div>
    <w:div w:id="977415378">
      <w:bodyDiv w:val="1"/>
      <w:marLeft w:val="0"/>
      <w:marRight w:val="0"/>
      <w:marTop w:val="0"/>
      <w:marBottom w:val="0"/>
      <w:divBdr>
        <w:top w:val="none" w:sz="0" w:space="0" w:color="auto"/>
        <w:left w:val="none" w:sz="0" w:space="0" w:color="auto"/>
        <w:bottom w:val="none" w:sz="0" w:space="0" w:color="auto"/>
        <w:right w:val="none" w:sz="0" w:space="0" w:color="auto"/>
      </w:divBdr>
    </w:div>
    <w:div w:id="977953206">
      <w:bodyDiv w:val="1"/>
      <w:marLeft w:val="0"/>
      <w:marRight w:val="0"/>
      <w:marTop w:val="0"/>
      <w:marBottom w:val="0"/>
      <w:divBdr>
        <w:top w:val="none" w:sz="0" w:space="0" w:color="auto"/>
        <w:left w:val="none" w:sz="0" w:space="0" w:color="auto"/>
        <w:bottom w:val="none" w:sz="0" w:space="0" w:color="auto"/>
        <w:right w:val="none" w:sz="0" w:space="0" w:color="auto"/>
      </w:divBdr>
    </w:div>
    <w:div w:id="978074165">
      <w:bodyDiv w:val="1"/>
      <w:marLeft w:val="0"/>
      <w:marRight w:val="0"/>
      <w:marTop w:val="0"/>
      <w:marBottom w:val="0"/>
      <w:divBdr>
        <w:top w:val="none" w:sz="0" w:space="0" w:color="auto"/>
        <w:left w:val="none" w:sz="0" w:space="0" w:color="auto"/>
        <w:bottom w:val="none" w:sz="0" w:space="0" w:color="auto"/>
        <w:right w:val="none" w:sz="0" w:space="0" w:color="auto"/>
      </w:divBdr>
    </w:div>
    <w:div w:id="979111819">
      <w:bodyDiv w:val="1"/>
      <w:marLeft w:val="0"/>
      <w:marRight w:val="0"/>
      <w:marTop w:val="0"/>
      <w:marBottom w:val="0"/>
      <w:divBdr>
        <w:top w:val="none" w:sz="0" w:space="0" w:color="auto"/>
        <w:left w:val="none" w:sz="0" w:space="0" w:color="auto"/>
        <w:bottom w:val="none" w:sz="0" w:space="0" w:color="auto"/>
        <w:right w:val="none" w:sz="0" w:space="0" w:color="auto"/>
      </w:divBdr>
    </w:div>
    <w:div w:id="979310627">
      <w:bodyDiv w:val="1"/>
      <w:marLeft w:val="0"/>
      <w:marRight w:val="0"/>
      <w:marTop w:val="0"/>
      <w:marBottom w:val="0"/>
      <w:divBdr>
        <w:top w:val="none" w:sz="0" w:space="0" w:color="auto"/>
        <w:left w:val="none" w:sz="0" w:space="0" w:color="auto"/>
        <w:bottom w:val="none" w:sz="0" w:space="0" w:color="auto"/>
        <w:right w:val="none" w:sz="0" w:space="0" w:color="auto"/>
      </w:divBdr>
    </w:div>
    <w:div w:id="979770064">
      <w:bodyDiv w:val="1"/>
      <w:marLeft w:val="0"/>
      <w:marRight w:val="0"/>
      <w:marTop w:val="0"/>
      <w:marBottom w:val="0"/>
      <w:divBdr>
        <w:top w:val="none" w:sz="0" w:space="0" w:color="auto"/>
        <w:left w:val="none" w:sz="0" w:space="0" w:color="auto"/>
        <w:bottom w:val="none" w:sz="0" w:space="0" w:color="auto"/>
        <w:right w:val="none" w:sz="0" w:space="0" w:color="auto"/>
      </w:divBdr>
    </w:div>
    <w:div w:id="980039769">
      <w:bodyDiv w:val="1"/>
      <w:marLeft w:val="0"/>
      <w:marRight w:val="0"/>
      <w:marTop w:val="0"/>
      <w:marBottom w:val="0"/>
      <w:divBdr>
        <w:top w:val="none" w:sz="0" w:space="0" w:color="auto"/>
        <w:left w:val="none" w:sz="0" w:space="0" w:color="auto"/>
        <w:bottom w:val="none" w:sz="0" w:space="0" w:color="auto"/>
        <w:right w:val="none" w:sz="0" w:space="0" w:color="auto"/>
      </w:divBdr>
    </w:div>
    <w:div w:id="980234292">
      <w:bodyDiv w:val="1"/>
      <w:marLeft w:val="0"/>
      <w:marRight w:val="0"/>
      <w:marTop w:val="0"/>
      <w:marBottom w:val="0"/>
      <w:divBdr>
        <w:top w:val="none" w:sz="0" w:space="0" w:color="auto"/>
        <w:left w:val="none" w:sz="0" w:space="0" w:color="auto"/>
        <w:bottom w:val="none" w:sz="0" w:space="0" w:color="auto"/>
        <w:right w:val="none" w:sz="0" w:space="0" w:color="auto"/>
      </w:divBdr>
    </w:div>
    <w:div w:id="980694148">
      <w:bodyDiv w:val="1"/>
      <w:marLeft w:val="0"/>
      <w:marRight w:val="0"/>
      <w:marTop w:val="0"/>
      <w:marBottom w:val="0"/>
      <w:divBdr>
        <w:top w:val="none" w:sz="0" w:space="0" w:color="auto"/>
        <w:left w:val="none" w:sz="0" w:space="0" w:color="auto"/>
        <w:bottom w:val="none" w:sz="0" w:space="0" w:color="auto"/>
        <w:right w:val="none" w:sz="0" w:space="0" w:color="auto"/>
      </w:divBdr>
    </w:div>
    <w:div w:id="980962512">
      <w:bodyDiv w:val="1"/>
      <w:marLeft w:val="0"/>
      <w:marRight w:val="0"/>
      <w:marTop w:val="0"/>
      <w:marBottom w:val="0"/>
      <w:divBdr>
        <w:top w:val="none" w:sz="0" w:space="0" w:color="auto"/>
        <w:left w:val="none" w:sz="0" w:space="0" w:color="auto"/>
        <w:bottom w:val="none" w:sz="0" w:space="0" w:color="auto"/>
        <w:right w:val="none" w:sz="0" w:space="0" w:color="auto"/>
      </w:divBdr>
    </w:div>
    <w:div w:id="981933328">
      <w:bodyDiv w:val="1"/>
      <w:marLeft w:val="0"/>
      <w:marRight w:val="0"/>
      <w:marTop w:val="0"/>
      <w:marBottom w:val="0"/>
      <w:divBdr>
        <w:top w:val="none" w:sz="0" w:space="0" w:color="auto"/>
        <w:left w:val="none" w:sz="0" w:space="0" w:color="auto"/>
        <w:bottom w:val="none" w:sz="0" w:space="0" w:color="auto"/>
        <w:right w:val="none" w:sz="0" w:space="0" w:color="auto"/>
      </w:divBdr>
    </w:div>
    <w:div w:id="982350502">
      <w:bodyDiv w:val="1"/>
      <w:marLeft w:val="0"/>
      <w:marRight w:val="0"/>
      <w:marTop w:val="0"/>
      <w:marBottom w:val="0"/>
      <w:divBdr>
        <w:top w:val="none" w:sz="0" w:space="0" w:color="auto"/>
        <w:left w:val="none" w:sz="0" w:space="0" w:color="auto"/>
        <w:bottom w:val="none" w:sz="0" w:space="0" w:color="auto"/>
        <w:right w:val="none" w:sz="0" w:space="0" w:color="auto"/>
      </w:divBdr>
    </w:div>
    <w:div w:id="982656858">
      <w:bodyDiv w:val="1"/>
      <w:marLeft w:val="0"/>
      <w:marRight w:val="0"/>
      <w:marTop w:val="0"/>
      <w:marBottom w:val="0"/>
      <w:divBdr>
        <w:top w:val="none" w:sz="0" w:space="0" w:color="auto"/>
        <w:left w:val="none" w:sz="0" w:space="0" w:color="auto"/>
        <w:bottom w:val="none" w:sz="0" w:space="0" w:color="auto"/>
        <w:right w:val="none" w:sz="0" w:space="0" w:color="auto"/>
      </w:divBdr>
    </w:div>
    <w:div w:id="982663852">
      <w:bodyDiv w:val="1"/>
      <w:marLeft w:val="0"/>
      <w:marRight w:val="0"/>
      <w:marTop w:val="0"/>
      <w:marBottom w:val="0"/>
      <w:divBdr>
        <w:top w:val="none" w:sz="0" w:space="0" w:color="auto"/>
        <w:left w:val="none" w:sz="0" w:space="0" w:color="auto"/>
        <w:bottom w:val="none" w:sz="0" w:space="0" w:color="auto"/>
        <w:right w:val="none" w:sz="0" w:space="0" w:color="auto"/>
      </w:divBdr>
    </w:div>
    <w:div w:id="982778847">
      <w:bodyDiv w:val="1"/>
      <w:marLeft w:val="0"/>
      <w:marRight w:val="0"/>
      <w:marTop w:val="0"/>
      <w:marBottom w:val="0"/>
      <w:divBdr>
        <w:top w:val="none" w:sz="0" w:space="0" w:color="auto"/>
        <w:left w:val="none" w:sz="0" w:space="0" w:color="auto"/>
        <w:bottom w:val="none" w:sz="0" w:space="0" w:color="auto"/>
        <w:right w:val="none" w:sz="0" w:space="0" w:color="auto"/>
      </w:divBdr>
    </w:div>
    <w:div w:id="983971763">
      <w:bodyDiv w:val="1"/>
      <w:marLeft w:val="0"/>
      <w:marRight w:val="0"/>
      <w:marTop w:val="0"/>
      <w:marBottom w:val="0"/>
      <w:divBdr>
        <w:top w:val="none" w:sz="0" w:space="0" w:color="auto"/>
        <w:left w:val="none" w:sz="0" w:space="0" w:color="auto"/>
        <w:bottom w:val="none" w:sz="0" w:space="0" w:color="auto"/>
        <w:right w:val="none" w:sz="0" w:space="0" w:color="auto"/>
      </w:divBdr>
    </w:div>
    <w:div w:id="984167915">
      <w:bodyDiv w:val="1"/>
      <w:marLeft w:val="0"/>
      <w:marRight w:val="0"/>
      <w:marTop w:val="0"/>
      <w:marBottom w:val="0"/>
      <w:divBdr>
        <w:top w:val="none" w:sz="0" w:space="0" w:color="auto"/>
        <w:left w:val="none" w:sz="0" w:space="0" w:color="auto"/>
        <w:bottom w:val="none" w:sz="0" w:space="0" w:color="auto"/>
        <w:right w:val="none" w:sz="0" w:space="0" w:color="auto"/>
      </w:divBdr>
    </w:div>
    <w:div w:id="985429303">
      <w:bodyDiv w:val="1"/>
      <w:marLeft w:val="0"/>
      <w:marRight w:val="0"/>
      <w:marTop w:val="0"/>
      <w:marBottom w:val="0"/>
      <w:divBdr>
        <w:top w:val="none" w:sz="0" w:space="0" w:color="auto"/>
        <w:left w:val="none" w:sz="0" w:space="0" w:color="auto"/>
        <w:bottom w:val="none" w:sz="0" w:space="0" w:color="auto"/>
        <w:right w:val="none" w:sz="0" w:space="0" w:color="auto"/>
      </w:divBdr>
    </w:div>
    <w:div w:id="986282986">
      <w:bodyDiv w:val="1"/>
      <w:marLeft w:val="0"/>
      <w:marRight w:val="0"/>
      <w:marTop w:val="0"/>
      <w:marBottom w:val="0"/>
      <w:divBdr>
        <w:top w:val="none" w:sz="0" w:space="0" w:color="auto"/>
        <w:left w:val="none" w:sz="0" w:space="0" w:color="auto"/>
        <w:bottom w:val="none" w:sz="0" w:space="0" w:color="auto"/>
        <w:right w:val="none" w:sz="0" w:space="0" w:color="auto"/>
      </w:divBdr>
    </w:div>
    <w:div w:id="986665101">
      <w:bodyDiv w:val="1"/>
      <w:marLeft w:val="0"/>
      <w:marRight w:val="0"/>
      <w:marTop w:val="0"/>
      <w:marBottom w:val="0"/>
      <w:divBdr>
        <w:top w:val="none" w:sz="0" w:space="0" w:color="auto"/>
        <w:left w:val="none" w:sz="0" w:space="0" w:color="auto"/>
        <w:bottom w:val="none" w:sz="0" w:space="0" w:color="auto"/>
        <w:right w:val="none" w:sz="0" w:space="0" w:color="auto"/>
      </w:divBdr>
    </w:div>
    <w:div w:id="987128202">
      <w:bodyDiv w:val="1"/>
      <w:marLeft w:val="0"/>
      <w:marRight w:val="0"/>
      <w:marTop w:val="0"/>
      <w:marBottom w:val="0"/>
      <w:divBdr>
        <w:top w:val="none" w:sz="0" w:space="0" w:color="auto"/>
        <w:left w:val="none" w:sz="0" w:space="0" w:color="auto"/>
        <w:bottom w:val="none" w:sz="0" w:space="0" w:color="auto"/>
        <w:right w:val="none" w:sz="0" w:space="0" w:color="auto"/>
      </w:divBdr>
    </w:div>
    <w:div w:id="987637467">
      <w:bodyDiv w:val="1"/>
      <w:marLeft w:val="0"/>
      <w:marRight w:val="0"/>
      <w:marTop w:val="0"/>
      <w:marBottom w:val="0"/>
      <w:divBdr>
        <w:top w:val="none" w:sz="0" w:space="0" w:color="auto"/>
        <w:left w:val="none" w:sz="0" w:space="0" w:color="auto"/>
        <w:bottom w:val="none" w:sz="0" w:space="0" w:color="auto"/>
        <w:right w:val="none" w:sz="0" w:space="0" w:color="auto"/>
      </w:divBdr>
    </w:div>
    <w:div w:id="988052691">
      <w:bodyDiv w:val="1"/>
      <w:marLeft w:val="0"/>
      <w:marRight w:val="0"/>
      <w:marTop w:val="0"/>
      <w:marBottom w:val="0"/>
      <w:divBdr>
        <w:top w:val="none" w:sz="0" w:space="0" w:color="auto"/>
        <w:left w:val="none" w:sz="0" w:space="0" w:color="auto"/>
        <w:bottom w:val="none" w:sz="0" w:space="0" w:color="auto"/>
        <w:right w:val="none" w:sz="0" w:space="0" w:color="auto"/>
      </w:divBdr>
    </w:div>
    <w:div w:id="988173874">
      <w:bodyDiv w:val="1"/>
      <w:marLeft w:val="0"/>
      <w:marRight w:val="0"/>
      <w:marTop w:val="0"/>
      <w:marBottom w:val="0"/>
      <w:divBdr>
        <w:top w:val="none" w:sz="0" w:space="0" w:color="auto"/>
        <w:left w:val="none" w:sz="0" w:space="0" w:color="auto"/>
        <w:bottom w:val="none" w:sz="0" w:space="0" w:color="auto"/>
        <w:right w:val="none" w:sz="0" w:space="0" w:color="auto"/>
      </w:divBdr>
    </w:div>
    <w:div w:id="988553803">
      <w:bodyDiv w:val="1"/>
      <w:marLeft w:val="0"/>
      <w:marRight w:val="0"/>
      <w:marTop w:val="0"/>
      <w:marBottom w:val="0"/>
      <w:divBdr>
        <w:top w:val="none" w:sz="0" w:space="0" w:color="auto"/>
        <w:left w:val="none" w:sz="0" w:space="0" w:color="auto"/>
        <w:bottom w:val="none" w:sz="0" w:space="0" w:color="auto"/>
        <w:right w:val="none" w:sz="0" w:space="0" w:color="auto"/>
      </w:divBdr>
    </w:div>
    <w:div w:id="989672303">
      <w:bodyDiv w:val="1"/>
      <w:marLeft w:val="0"/>
      <w:marRight w:val="0"/>
      <w:marTop w:val="0"/>
      <w:marBottom w:val="0"/>
      <w:divBdr>
        <w:top w:val="none" w:sz="0" w:space="0" w:color="auto"/>
        <w:left w:val="none" w:sz="0" w:space="0" w:color="auto"/>
        <w:bottom w:val="none" w:sz="0" w:space="0" w:color="auto"/>
        <w:right w:val="none" w:sz="0" w:space="0" w:color="auto"/>
      </w:divBdr>
    </w:div>
    <w:div w:id="989753085">
      <w:bodyDiv w:val="1"/>
      <w:marLeft w:val="0"/>
      <w:marRight w:val="0"/>
      <w:marTop w:val="0"/>
      <w:marBottom w:val="0"/>
      <w:divBdr>
        <w:top w:val="none" w:sz="0" w:space="0" w:color="auto"/>
        <w:left w:val="none" w:sz="0" w:space="0" w:color="auto"/>
        <w:bottom w:val="none" w:sz="0" w:space="0" w:color="auto"/>
        <w:right w:val="none" w:sz="0" w:space="0" w:color="auto"/>
      </w:divBdr>
    </w:div>
    <w:div w:id="990252242">
      <w:bodyDiv w:val="1"/>
      <w:marLeft w:val="0"/>
      <w:marRight w:val="0"/>
      <w:marTop w:val="0"/>
      <w:marBottom w:val="0"/>
      <w:divBdr>
        <w:top w:val="none" w:sz="0" w:space="0" w:color="auto"/>
        <w:left w:val="none" w:sz="0" w:space="0" w:color="auto"/>
        <w:bottom w:val="none" w:sz="0" w:space="0" w:color="auto"/>
        <w:right w:val="none" w:sz="0" w:space="0" w:color="auto"/>
      </w:divBdr>
    </w:div>
    <w:div w:id="990597774">
      <w:bodyDiv w:val="1"/>
      <w:marLeft w:val="0"/>
      <w:marRight w:val="0"/>
      <w:marTop w:val="0"/>
      <w:marBottom w:val="0"/>
      <w:divBdr>
        <w:top w:val="none" w:sz="0" w:space="0" w:color="auto"/>
        <w:left w:val="none" w:sz="0" w:space="0" w:color="auto"/>
        <w:bottom w:val="none" w:sz="0" w:space="0" w:color="auto"/>
        <w:right w:val="none" w:sz="0" w:space="0" w:color="auto"/>
      </w:divBdr>
    </w:div>
    <w:div w:id="991181380">
      <w:bodyDiv w:val="1"/>
      <w:marLeft w:val="0"/>
      <w:marRight w:val="0"/>
      <w:marTop w:val="0"/>
      <w:marBottom w:val="0"/>
      <w:divBdr>
        <w:top w:val="none" w:sz="0" w:space="0" w:color="auto"/>
        <w:left w:val="none" w:sz="0" w:space="0" w:color="auto"/>
        <w:bottom w:val="none" w:sz="0" w:space="0" w:color="auto"/>
        <w:right w:val="none" w:sz="0" w:space="0" w:color="auto"/>
      </w:divBdr>
    </w:div>
    <w:div w:id="991299660">
      <w:bodyDiv w:val="1"/>
      <w:marLeft w:val="0"/>
      <w:marRight w:val="0"/>
      <w:marTop w:val="0"/>
      <w:marBottom w:val="0"/>
      <w:divBdr>
        <w:top w:val="none" w:sz="0" w:space="0" w:color="auto"/>
        <w:left w:val="none" w:sz="0" w:space="0" w:color="auto"/>
        <w:bottom w:val="none" w:sz="0" w:space="0" w:color="auto"/>
        <w:right w:val="none" w:sz="0" w:space="0" w:color="auto"/>
      </w:divBdr>
    </w:div>
    <w:div w:id="991526188">
      <w:bodyDiv w:val="1"/>
      <w:marLeft w:val="0"/>
      <w:marRight w:val="0"/>
      <w:marTop w:val="0"/>
      <w:marBottom w:val="0"/>
      <w:divBdr>
        <w:top w:val="none" w:sz="0" w:space="0" w:color="auto"/>
        <w:left w:val="none" w:sz="0" w:space="0" w:color="auto"/>
        <w:bottom w:val="none" w:sz="0" w:space="0" w:color="auto"/>
        <w:right w:val="none" w:sz="0" w:space="0" w:color="auto"/>
      </w:divBdr>
    </w:div>
    <w:div w:id="992486906">
      <w:bodyDiv w:val="1"/>
      <w:marLeft w:val="0"/>
      <w:marRight w:val="0"/>
      <w:marTop w:val="0"/>
      <w:marBottom w:val="0"/>
      <w:divBdr>
        <w:top w:val="none" w:sz="0" w:space="0" w:color="auto"/>
        <w:left w:val="none" w:sz="0" w:space="0" w:color="auto"/>
        <w:bottom w:val="none" w:sz="0" w:space="0" w:color="auto"/>
        <w:right w:val="none" w:sz="0" w:space="0" w:color="auto"/>
      </w:divBdr>
    </w:div>
    <w:div w:id="992754208">
      <w:bodyDiv w:val="1"/>
      <w:marLeft w:val="0"/>
      <w:marRight w:val="0"/>
      <w:marTop w:val="0"/>
      <w:marBottom w:val="0"/>
      <w:divBdr>
        <w:top w:val="none" w:sz="0" w:space="0" w:color="auto"/>
        <w:left w:val="none" w:sz="0" w:space="0" w:color="auto"/>
        <w:bottom w:val="none" w:sz="0" w:space="0" w:color="auto"/>
        <w:right w:val="none" w:sz="0" w:space="0" w:color="auto"/>
      </w:divBdr>
    </w:div>
    <w:div w:id="993070532">
      <w:bodyDiv w:val="1"/>
      <w:marLeft w:val="0"/>
      <w:marRight w:val="0"/>
      <w:marTop w:val="0"/>
      <w:marBottom w:val="0"/>
      <w:divBdr>
        <w:top w:val="none" w:sz="0" w:space="0" w:color="auto"/>
        <w:left w:val="none" w:sz="0" w:space="0" w:color="auto"/>
        <w:bottom w:val="none" w:sz="0" w:space="0" w:color="auto"/>
        <w:right w:val="none" w:sz="0" w:space="0" w:color="auto"/>
      </w:divBdr>
    </w:div>
    <w:div w:id="994144733">
      <w:bodyDiv w:val="1"/>
      <w:marLeft w:val="0"/>
      <w:marRight w:val="0"/>
      <w:marTop w:val="0"/>
      <w:marBottom w:val="0"/>
      <w:divBdr>
        <w:top w:val="none" w:sz="0" w:space="0" w:color="auto"/>
        <w:left w:val="none" w:sz="0" w:space="0" w:color="auto"/>
        <w:bottom w:val="none" w:sz="0" w:space="0" w:color="auto"/>
        <w:right w:val="none" w:sz="0" w:space="0" w:color="auto"/>
      </w:divBdr>
    </w:div>
    <w:div w:id="994258866">
      <w:bodyDiv w:val="1"/>
      <w:marLeft w:val="0"/>
      <w:marRight w:val="0"/>
      <w:marTop w:val="0"/>
      <w:marBottom w:val="0"/>
      <w:divBdr>
        <w:top w:val="none" w:sz="0" w:space="0" w:color="auto"/>
        <w:left w:val="none" w:sz="0" w:space="0" w:color="auto"/>
        <w:bottom w:val="none" w:sz="0" w:space="0" w:color="auto"/>
        <w:right w:val="none" w:sz="0" w:space="0" w:color="auto"/>
      </w:divBdr>
    </w:div>
    <w:div w:id="995063968">
      <w:bodyDiv w:val="1"/>
      <w:marLeft w:val="0"/>
      <w:marRight w:val="0"/>
      <w:marTop w:val="0"/>
      <w:marBottom w:val="0"/>
      <w:divBdr>
        <w:top w:val="none" w:sz="0" w:space="0" w:color="auto"/>
        <w:left w:val="none" w:sz="0" w:space="0" w:color="auto"/>
        <w:bottom w:val="none" w:sz="0" w:space="0" w:color="auto"/>
        <w:right w:val="none" w:sz="0" w:space="0" w:color="auto"/>
      </w:divBdr>
    </w:div>
    <w:div w:id="995187987">
      <w:bodyDiv w:val="1"/>
      <w:marLeft w:val="0"/>
      <w:marRight w:val="0"/>
      <w:marTop w:val="0"/>
      <w:marBottom w:val="0"/>
      <w:divBdr>
        <w:top w:val="none" w:sz="0" w:space="0" w:color="auto"/>
        <w:left w:val="none" w:sz="0" w:space="0" w:color="auto"/>
        <w:bottom w:val="none" w:sz="0" w:space="0" w:color="auto"/>
        <w:right w:val="none" w:sz="0" w:space="0" w:color="auto"/>
      </w:divBdr>
    </w:div>
    <w:div w:id="996106459">
      <w:bodyDiv w:val="1"/>
      <w:marLeft w:val="0"/>
      <w:marRight w:val="0"/>
      <w:marTop w:val="0"/>
      <w:marBottom w:val="0"/>
      <w:divBdr>
        <w:top w:val="none" w:sz="0" w:space="0" w:color="auto"/>
        <w:left w:val="none" w:sz="0" w:space="0" w:color="auto"/>
        <w:bottom w:val="none" w:sz="0" w:space="0" w:color="auto"/>
        <w:right w:val="none" w:sz="0" w:space="0" w:color="auto"/>
      </w:divBdr>
    </w:div>
    <w:div w:id="996155436">
      <w:bodyDiv w:val="1"/>
      <w:marLeft w:val="0"/>
      <w:marRight w:val="0"/>
      <w:marTop w:val="0"/>
      <w:marBottom w:val="0"/>
      <w:divBdr>
        <w:top w:val="none" w:sz="0" w:space="0" w:color="auto"/>
        <w:left w:val="none" w:sz="0" w:space="0" w:color="auto"/>
        <w:bottom w:val="none" w:sz="0" w:space="0" w:color="auto"/>
        <w:right w:val="none" w:sz="0" w:space="0" w:color="auto"/>
      </w:divBdr>
    </w:div>
    <w:div w:id="997542123">
      <w:bodyDiv w:val="1"/>
      <w:marLeft w:val="0"/>
      <w:marRight w:val="0"/>
      <w:marTop w:val="0"/>
      <w:marBottom w:val="0"/>
      <w:divBdr>
        <w:top w:val="none" w:sz="0" w:space="0" w:color="auto"/>
        <w:left w:val="none" w:sz="0" w:space="0" w:color="auto"/>
        <w:bottom w:val="none" w:sz="0" w:space="0" w:color="auto"/>
        <w:right w:val="none" w:sz="0" w:space="0" w:color="auto"/>
      </w:divBdr>
    </w:div>
    <w:div w:id="997808900">
      <w:bodyDiv w:val="1"/>
      <w:marLeft w:val="0"/>
      <w:marRight w:val="0"/>
      <w:marTop w:val="0"/>
      <w:marBottom w:val="0"/>
      <w:divBdr>
        <w:top w:val="none" w:sz="0" w:space="0" w:color="auto"/>
        <w:left w:val="none" w:sz="0" w:space="0" w:color="auto"/>
        <w:bottom w:val="none" w:sz="0" w:space="0" w:color="auto"/>
        <w:right w:val="none" w:sz="0" w:space="0" w:color="auto"/>
      </w:divBdr>
    </w:div>
    <w:div w:id="998120291">
      <w:bodyDiv w:val="1"/>
      <w:marLeft w:val="0"/>
      <w:marRight w:val="0"/>
      <w:marTop w:val="0"/>
      <w:marBottom w:val="0"/>
      <w:divBdr>
        <w:top w:val="none" w:sz="0" w:space="0" w:color="auto"/>
        <w:left w:val="none" w:sz="0" w:space="0" w:color="auto"/>
        <w:bottom w:val="none" w:sz="0" w:space="0" w:color="auto"/>
        <w:right w:val="none" w:sz="0" w:space="0" w:color="auto"/>
      </w:divBdr>
    </w:div>
    <w:div w:id="998270495">
      <w:bodyDiv w:val="1"/>
      <w:marLeft w:val="0"/>
      <w:marRight w:val="0"/>
      <w:marTop w:val="0"/>
      <w:marBottom w:val="0"/>
      <w:divBdr>
        <w:top w:val="none" w:sz="0" w:space="0" w:color="auto"/>
        <w:left w:val="none" w:sz="0" w:space="0" w:color="auto"/>
        <w:bottom w:val="none" w:sz="0" w:space="0" w:color="auto"/>
        <w:right w:val="none" w:sz="0" w:space="0" w:color="auto"/>
      </w:divBdr>
    </w:div>
    <w:div w:id="998271240">
      <w:bodyDiv w:val="1"/>
      <w:marLeft w:val="0"/>
      <w:marRight w:val="0"/>
      <w:marTop w:val="0"/>
      <w:marBottom w:val="0"/>
      <w:divBdr>
        <w:top w:val="none" w:sz="0" w:space="0" w:color="auto"/>
        <w:left w:val="none" w:sz="0" w:space="0" w:color="auto"/>
        <w:bottom w:val="none" w:sz="0" w:space="0" w:color="auto"/>
        <w:right w:val="none" w:sz="0" w:space="0" w:color="auto"/>
      </w:divBdr>
    </w:div>
    <w:div w:id="998658775">
      <w:bodyDiv w:val="1"/>
      <w:marLeft w:val="0"/>
      <w:marRight w:val="0"/>
      <w:marTop w:val="0"/>
      <w:marBottom w:val="0"/>
      <w:divBdr>
        <w:top w:val="none" w:sz="0" w:space="0" w:color="auto"/>
        <w:left w:val="none" w:sz="0" w:space="0" w:color="auto"/>
        <w:bottom w:val="none" w:sz="0" w:space="0" w:color="auto"/>
        <w:right w:val="none" w:sz="0" w:space="0" w:color="auto"/>
      </w:divBdr>
    </w:div>
    <w:div w:id="998920150">
      <w:bodyDiv w:val="1"/>
      <w:marLeft w:val="0"/>
      <w:marRight w:val="0"/>
      <w:marTop w:val="0"/>
      <w:marBottom w:val="0"/>
      <w:divBdr>
        <w:top w:val="none" w:sz="0" w:space="0" w:color="auto"/>
        <w:left w:val="none" w:sz="0" w:space="0" w:color="auto"/>
        <w:bottom w:val="none" w:sz="0" w:space="0" w:color="auto"/>
        <w:right w:val="none" w:sz="0" w:space="0" w:color="auto"/>
      </w:divBdr>
    </w:div>
    <w:div w:id="999235555">
      <w:bodyDiv w:val="1"/>
      <w:marLeft w:val="0"/>
      <w:marRight w:val="0"/>
      <w:marTop w:val="0"/>
      <w:marBottom w:val="0"/>
      <w:divBdr>
        <w:top w:val="none" w:sz="0" w:space="0" w:color="auto"/>
        <w:left w:val="none" w:sz="0" w:space="0" w:color="auto"/>
        <w:bottom w:val="none" w:sz="0" w:space="0" w:color="auto"/>
        <w:right w:val="none" w:sz="0" w:space="0" w:color="auto"/>
      </w:divBdr>
    </w:div>
    <w:div w:id="999310256">
      <w:bodyDiv w:val="1"/>
      <w:marLeft w:val="0"/>
      <w:marRight w:val="0"/>
      <w:marTop w:val="0"/>
      <w:marBottom w:val="0"/>
      <w:divBdr>
        <w:top w:val="none" w:sz="0" w:space="0" w:color="auto"/>
        <w:left w:val="none" w:sz="0" w:space="0" w:color="auto"/>
        <w:bottom w:val="none" w:sz="0" w:space="0" w:color="auto"/>
        <w:right w:val="none" w:sz="0" w:space="0" w:color="auto"/>
      </w:divBdr>
    </w:div>
    <w:div w:id="999314531">
      <w:bodyDiv w:val="1"/>
      <w:marLeft w:val="0"/>
      <w:marRight w:val="0"/>
      <w:marTop w:val="0"/>
      <w:marBottom w:val="0"/>
      <w:divBdr>
        <w:top w:val="none" w:sz="0" w:space="0" w:color="auto"/>
        <w:left w:val="none" w:sz="0" w:space="0" w:color="auto"/>
        <w:bottom w:val="none" w:sz="0" w:space="0" w:color="auto"/>
        <w:right w:val="none" w:sz="0" w:space="0" w:color="auto"/>
      </w:divBdr>
    </w:div>
    <w:div w:id="999502299">
      <w:bodyDiv w:val="1"/>
      <w:marLeft w:val="0"/>
      <w:marRight w:val="0"/>
      <w:marTop w:val="0"/>
      <w:marBottom w:val="0"/>
      <w:divBdr>
        <w:top w:val="none" w:sz="0" w:space="0" w:color="auto"/>
        <w:left w:val="none" w:sz="0" w:space="0" w:color="auto"/>
        <w:bottom w:val="none" w:sz="0" w:space="0" w:color="auto"/>
        <w:right w:val="none" w:sz="0" w:space="0" w:color="auto"/>
      </w:divBdr>
    </w:div>
    <w:div w:id="1000082995">
      <w:bodyDiv w:val="1"/>
      <w:marLeft w:val="0"/>
      <w:marRight w:val="0"/>
      <w:marTop w:val="0"/>
      <w:marBottom w:val="0"/>
      <w:divBdr>
        <w:top w:val="none" w:sz="0" w:space="0" w:color="auto"/>
        <w:left w:val="none" w:sz="0" w:space="0" w:color="auto"/>
        <w:bottom w:val="none" w:sz="0" w:space="0" w:color="auto"/>
        <w:right w:val="none" w:sz="0" w:space="0" w:color="auto"/>
      </w:divBdr>
    </w:div>
    <w:div w:id="1000431454">
      <w:bodyDiv w:val="1"/>
      <w:marLeft w:val="0"/>
      <w:marRight w:val="0"/>
      <w:marTop w:val="0"/>
      <w:marBottom w:val="0"/>
      <w:divBdr>
        <w:top w:val="none" w:sz="0" w:space="0" w:color="auto"/>
        <w:left w:val="none" w:sz="0" w:space="0" w:color="auto"/>
        <w:bottom w:val="none" w:sz="0" w:space="0" w:color="auto"/>
        <w:right w:val="none" w:sz="0" w:space="0" w:color="auto"/>
      </w:divBdr>
    </w:div>
    <w:div w:id="1000548172">
      <w:bodyDiv w:val="1"/>
      <w:marLeft w:val="0"/>
      <w:marRight w:val="0"/>
      <w:marTop w:val="0"/>
      <w:marBottom w:val="0"/>
      <w:divBdr>
        <w:top w:val="none" w:sz="0" w:space="0" w:color="auto"/>
        <w:left w:val="none" w:sz="0" w:space="0" w:color="auto"/>
        <w:bottom w:val="none" w:sz="0" w:space="0" w:color="auto"/>
        <w:right w:val="none" w:sz="0" w:space="0" w:color="auto"/>
      </w:divBdr>
    </w:div>
    <w:div w:id="1000697357">
      <w:bodyDiv w:val="1"/>
      <w:marLeft w:val="0"/>
      <w:marRight w:val="0"/>
      <w:marTop w:val="0"/>
      <w:marBottom w:val="0"/>
      <w:divBdr>
        <w:top w:val="none" w:sz="0" w:space="0" w:color="auto"/>
        <w:left w:val="none" w:sz="0" w:space="0" w:color="auto"/>
        <w:bottom w:val="none" w:sz="0" w:space="0" w:color="auto"/>
        <w:right w:val="none" w:sz="0" w:space="0" w:color="auto"/>
      </w:divBdr>
    </w:div>
    <w:div w:id="1001392741">
      <w:bodyDiv w:val="1"/>
      <w:marLeft w:val="0"/>
      <w:marRight w:val="0"/>
      <w:marTop w:val="0"/>
      <w:marBottom w:val="0"/>
      <w:divBdr>
        <w:top w:val="none" w:sz="0" w:space="0" w:color="auto"/>
        <w:left w:val="none" w:sz="0" w:space="0" w:color="auto"/>
        <w:bottom w:val="none" w:sz="0" w:space="0" w:color="auto"/>
        <w:right w:val="none" w:sz="0" w:space="0" w:color="auto"/>
      </w:divBdr>
    </w:div>
    <w:div w:id="1001590625">
      <w:bodyDiv w:val="1"/>
      <w:marLeft w:val="0"/>
      <w:marRight w:val="0"/>
      <w:marTop w:val="0"/>
      <w:marBottom w:val="0"/>
      <w:divBdr>
        <w:top w:val="none" w:sz="0" w:space="0" w:color="auto"/>
        <w:left w:val="none" w:sz="0" w:space="0" w:color="auto"/>
        <w:bottom w:val="none" w:sz="0" w:space="0" w:color="auto"/>
        <w:right w:val="none" w:sz="0" w:space="0" w:color="auto"/>
      </w:divBdr>
    </w:div>
    <w:div w:id="1002195105">
      <w:bodyDiv w:val="1"/>
      <w:marLeft w:val="0"/>
      <w:marRight w:val="0"/>
      <w:marTop w:val="0"/>
      <w:marBottom w:val="0"/>
      <w:divBdr>
        <w:top w:val="none" w:sz="0" w:space="0" w:color="auto"/>
        <w:left w:val="none" w:sz="0" w:space="0" w:color="auto"/>
        <w:bottom w:val="none" w:sz="0" w:space="0" w:color="auto"/>
        <w:right w:val="none" w:sz="0" w:space="0" w:color="auto"/>
      </w:divBdr>
    </w:div>
    <w:div w:id="1002470335">
      <w:bodyDiv w:val="1"/>
      <w:marLeft w:val="0"/>
      <w:marRight w:val="0"/>
      <w:marTop w:val="0"/>
      <w:marBottom w:val="0"/>
      <w:divBdr>
        <w:top w:val="none" w:sz="0" w:space="0" w:color="auto"/>
        <w:left w:val="none" w:sz="0" w:space="0" w:color="auto"/>
        <w:bottom w:val="none" w:sz="0" w:space="0" w:color="auto"/>
        <w:right w:val="none" w:sz="0" w:space="0" w:color="auto"/>
      </w:divBdr>
    </w:div>
    <w:div w:id="1002508544">
      <w:bodyDiv w:val="1"/>
      <w:marLeft w:val="0"/>
      <w:marRight w:val="0"/>
      <w:marTop w:val="0"/>
      <w:marBottom w:val="0"/>
      <w:divBdr>
        <w:top w:val="none" w:sz="0" w:space="0" w:color="auto"/>
        <w:left w:val="none" w:sz="0" w:space="0" w:color="auto"/>
        <w:bottom w:val="none" w:sz="0" w:space="0" w:color="auto"/>
        <w:right w:val="none" w:sz="0" w:space="0" w:color="auto"/>
      </w:divBdr>
    </w:div>
    <w:div w:id="1002515952">
      <w:bodyDiv w:val="1"/>
      <w:marLeft w:val="0"/>
      <w:marRight w:val="0"/>
      <w:marTop w:val="0"/>
      <w:marBottom w:val="0"/>
      <w:divBdr>
        <w:top w:val="none" w:sz="0" w:space="0" w:color="auto"/>
        <w:left w:val="none" w:sz="0" w:space="0" w:color="auto"/>
        <w:bottom w:val="none" w:sz="0" w:space="0" w:color="auto"/>
        <w:right w:val="none" w:sz="0" w:space="0" w:color="auto"/>
      </w:divBdr>
    </w:div>
    <w:div w:id="1003780011">
      <w:bodyDiv w:val="1"/>
      <w:marLeft w:val="0"/>
      <w:marRight w:val="0"/>
      <w:marTop w:val="0"/>
      <w:marBottom w:val="0"/>
      <w:divBdr>
        <w:top w:val="none" w:sz="0" w:space="0" w:color="auto"/>
        <w:left w:val="none" w:sz="0" w:space="0" w:color="auto"/>
        <w:bottom w:val="none" w:sz="0" w:space="0" w:color="auto"/>
        <w:right w:val="none" w:sz="0" w:space="0" w:color="auto"/>
      </w:divBdr>
    </w:div>
    <w:div w:id="1004019534">
      <w:bodyDiv w:val="1"/>
      <w:marLeft w:val="0"/>
      <w:marRight w:val="0"/>
      <w:marTop w:val="0"/>
      <w:marBottom w:val="0"/>
      <w:divBdr>
        <w:top w:val="none" w:sz="0" w:space="0" w:color="auto"/>
        <w:left w:val="none" w:sz="0" w:space="0" w:color="auto"/>
        <w:bottom w:val="none" w:sz="0" w:space="0" w:color="auto"/>
        <w:right w:val="none" w:sz="0" w:space="0" w:color="auto"/>
      </w:divBdr>
    </w:div>
    <w:div w:id="1004474309">
      <w:bodyDiv w:val="1"/>
      <w:marLeft w:val="0"/>
      <w:marRight w:val="0"/>
      <w:marTop w:val="0"/>
      <w:marBottom w:val="0"/>
      <w:divBdr>
        <w:top w:val="none" w:sz="0" w:space="0" w:color="auto"/>
        <w:left w:val="none" w:sz="0" w:space="0" w:color="auto"/>
        <w:bottom w:val="none" w:sz="0" w:space="0" w:color="auto"/>
        <w:right w:val="none" w:sz="0" w:space="0" w:color="auto"/>
      </w:divBdr>
    </w:div>
    <w:div w:id="1004892178">
      <w:bodyDiv w:val="1"/>
      <w:marLeft w:val="0"/>
      <w:marRight w:val="0"/>
      <w:marTop w:val="0"/>
      <w:marBottom w:val="0"/>
      <w:divBdr>
        <w:top w:val="none" w:sz="0" w:space="0" w:color="auto"/>
        <w:left w:val="none" w:sz="0" w:space="0" w:color="auto"/>
        <w:bottom w:val="none" w:sz="0" w:space="0" w:color="auto"/>
        <w:right w:val="none" w:sz="0" w:space="0" w:color="auto"/>
      </w:divBdr>
    </w:div>
    <w:div w:id="1005941059">
      <w:bodyDiv w:val="1"/>
      <w:marLeft w:val="0"/>
      <w:marRight w:val="0"/>
      <w:marTop w:val="0"/>
      <w:marBottom w:val="0"/>
      <w:divBdr>
        <w:top w:val="none" w:sz="0" w:space="0" w:color="auto"/>
        <w:left w:val="none" w:sz="0" w:space="0" w:color="auto"/>
        <w:bottom w:val="none" w:sz="0" w:space="0" w:color="auto"/>
        <w:right w:val="none" w:sz="0" w:space="0" w:color="auto"/>
      </w:divBdr>
    </w:div>
    <w:div w:id="1005984673">
      <w:bodyDiv w:val="1"/>
      <w:marLeft w:val="0"/>
      <w:marRight w:val="0"/>
      <w:marTop w:val="0"/>
      <w:marBottom w:val="0"/>
      <w:divBdr>
        <w:top w:val="none" w:sz="0" w:space="0" w:color="auto"/>
        <w:left w:val="none" w:sz="0" w:space="0" w:color="auto"/>
        <w:bottom w:val="none" w:sz="0" w:space="0" w:color="auto"/>
        <w:right w:val="none" w:sz="0" w:space="0" w:color="auto"/>
      </w:divBdr>
    </w:div>
    <w:div w:id="1006054358">
      <w:bodyDiv w:val="1"/>
      <w:marLeft w:val="0"/>
      <w:marRight w:val="0"/>
      <w:marTop w:val="0"/>
      <w:marBottom w:val="0"/>
      <w:divBdr>
        <w:top w:val="none" w:sz="0" w:space="0" w:color="auto"/>
        <w:left w:val="none" w:sz="0" w:space="0" w:color="auto"/>
        <w:bottom w:val="none" w:sz="0" w:space="0" w:color="auto"/>
        <w:right w:val="none" w:sz="0" w:space="0" w:color="auto"/>
      </w:divBdr>
    </w:div>
    <w:div w:id="1006514860">
      <w:bodyDiv w:val="1"/>
      <w:marLeft w:val="0"/>
      <w:marRight w:val="0"/>
      <w:marTop w:val="0"/>
      <w:marBottom w:val="0"/>
      <w:divBdr>
        <w:top w:val="none" w:sz="0" w:space="0" w:color="auto"/>
        <w:left w:val="none" w:sz="0" w:space="0" w:color="auto"/>
        <w:bottom w:val="none" w:sz="0" w:space="0" w:color="auto"/>
        <w:right w:val="none" w:sz="0" w:space="0" w:color="auto"/>
      </w:divBdr>
    </w:div>
    <w:div w:id="1008021125">
      <w:bodyDiv w:val="1"/>
      <w:marLeft w:val="0"/>
      <w:marRight w:val="0"/>
      <w:marTop w:val="0"/>
      <w:marBottom w:val="0"/>
      <w:divBdr>
        <w:top w:val="none" w:sz="0" w:space="0" w:color="auto"/>
        <w:left w:val="none" w:sz="0" w:space="0" w:color="auto"/>
        <w:bottom w:val="none" w:sz="0" w:space="0" w:color="auto"/>
        <w:right w:val="none" w:sz="0" w:space="0" w:color="auto"/>
      </w:divBdr>
    </w:div>
    <w:div w:id="1008023694">
      <w:bodyDiv w:val="1"/>
      <w:marLeft w:val="0"/>
      <w:marRight w:val="0"/>
      <w:marTop w:val="0"/>
      <w:marBottom w:val="0"/>
      <w:divBdr>
        <w:top w:val="none" w:sz="0" w:space="0" w:color="auto"/>
        <w:left w:val="none" w:sz="0" w:space="0" w:color="auto"/>
        <w:bottom w:val="none" w:sz="0" w:space="0" w:color="auto"/>
        <w:right w:val="none" w:sz="0" w:space="0" w:color="auto"/>
      </w:divBdr>
    </w:div>
    <w:div w:id="1008167809">
      <w:bodyDiv w:val="1"/>
      <w:marLeft w:val="0"/>
      <w:marRight w:val="0"/>
      <w:marTop w:val="0"/>
      <w:marBottom w:val="0"/>
      <w:divBdr>
        <w:top w:val="none" w:sz="0" w:space="0" w:color="auto"/>
        <w:left w:val="none" w:sz="0" w:space="0" w:color="auto"/>
        <w:bottom w:val="none" w:sz="0" w:space="0" w:color="auto"/>
        <w:right w:val="none" w:sz="0" w:space="0" w:color="auto"/>
      </w:divBdr>
    </w:div>
    <w:div w:id="1008678541">
      <w:bodyDiv w:val="1"/>
      <w:marLeft w:val="0"/>
      <w:marRight w:val="0"/>
      <w:marTop w:val="0"/>
      <w:marBottom w:val="0"/>
      <w:divBdr>
        <w:top w:val="none" w:sz="0" w:space="0" w:color="auto"/>
        <w:left w:val="none" w:sz="0" w:space="0" w:color="auto"/>
        <w:bottom w:val="none" w:sz="0" w:space="0" w:color="auto"/>
        <w:right w:val="none" w:sz="0" w:space="0" w:color="auto"/>
      </w:divBdr>
    </w:div>
    <w:div w:id="1008752239">
      <w:bodyDiv w:val="1"/>
      <w:marLeft w:val="0"/>
      <w:marRight w:val="0"/>
      <w:marTop w:val="0"/>
      <w:marBottom w:val="0"/>
      <w:divBdr>
        <w:top w:val="none" w:sz="0" w:space="0" w:color="auto"/>
        <w:left w:val="none" w:sz="0" w:space="0" w:color="auto"/>
        <w:bottom w:val="none" w:sz="0" w:space="0" w:color="auto"/>
        <w:right w:val="none" w:sz="0" w:space="0" w:color="auto"/>
      </w:divBdr>
    </w:div>
    <w:div w:id="1009065570">
      <w:bodyDiv w:val="1"/>
      <w:marLeft w:val="0"/>
      <w:marRight w:val="0"/>
      <w:marTop w:val="0"/>
      <w:marBottom w:val="0"/>
      <w:divBdr>
        <w:top w:val="none" w:sz="0" w:space="0" w:color="auto"/>
        <w:left w:val="none" w:sz="0" w:space="0" w:color="auto"/>
        <w:bottom w:val="none" w:sz="0" w:space="0" w:color="auto"/>
        <w:right w:val="none" w:sz="0" w:space="0" w:color="auto"/>
      </w:divBdr>
      <w:divsChild>
        <w:div w:id="1685328598">
          <w:marLeft w:val="0"/>
          <w:marRight w:val="0"/>
          <w:marTop w:val="0"/>
          <w:marBottom w:val="0"/>
          <w:divBdr>
            <w:top w:val="none" w:sz="0" w:space="0" w:color="auto"/>
            <w:left w:val="none" w:sz="0" w:space="0" w:color="auto"/>
            <w:bottom w:val="none" w:sz="0" w:space="0" w:color="auto"/>
            <w:right w:val="none" w:sz="0" w:space="0" w:color="auto"/>
          </w:divBdr>
          <w:divsChild>
            <w:div w:id="103958802">
              <w:marLeft w:val="0"/>
              <w:marRight w:val="0"/>
              <w:marTop w:val="0"/>
              <w:marBottom w:val="0"/>
              <w:divBdr>
                <w:top w:val="none" w:sz="0" w:space="0" w:color="auto"/>
                <w:left w:val="none" w:sz="0" w:space="0" w:color="auto"/>
                <w:bottom w:val="none" w:sz="0" w:space="0" w:color="auto"/>
                <w:right w:val="none" w:sz="0" w:space="0" w:color="auto"/>
              </w:divBdr>
            </w:div>
          </w:divsChild>
        </w:div>
        <w:div w:id="1876649406">
          <w:marLeft w:val="0"/>
          <w:marRight w:val="0"/>
          <w:marTop w:val="0"/>
          <w:marBottom w:val="240"/>
          <w:divBdr>
            <w:top w:val="none" w:sz="0" w:space="0" w:color="auto"/>
            <w:left w:val="none" w:sz="0" w:space="0" w:color="auto"/>
            <w:bottom w:val="none" w:sz="0" w:space="0" w:color="auto"/>
            <w:right w:val="none" w:sz="0" w:space="0" w:color="auto"/>
          </w:divBdr>
          <w:divsChild>
            <w:div w:id="713117743">
              <w:marLeft w:val="0"/>
              <w:marRight w:val="0"/>
              <w:marTop w:val="0"/>
              <w:marBottom w:val="600"/>
              <w:divBdr>
                <w:top w:val="none" w:sz="0" w:space="0" w:color="auto"/>
                <w:left w:val="none" w:sz="0" w:space="0" w:color="auto"/>
                <w:bottom w:val="none" w:sz="0" w:space="0" w:color="auto"/>
                <w:right w:val="none" w:sz="0" w:space="0" w:color="auto"/>
              </w:divBdr>
              <w:divsChild>
                <w:div w:id="1155342679">
                  <w:marLeft w:val="0"/>
                  <w:marRight w:val="0"/>
                  <w:marTop w:val="0"/>
                  <w:marBottom w:val="0"/>
                  <w:divBdr>
                    <w:top w:val="none" w:sz="0" w:space="0" w:color="auto"/>
                    <w:left w:val="none" w:sz="0" w:space="0" w:color="auto"/>
                    <w:bottom w:val="none" w:sz="0" w:space="0" w:color="auto"/>
                    <w:right w:val="none" w:sz="0" w:space="0" w:color="auto"/>
                  </w:divBdr>
                  <w:divsChild>
                    <w:div w:id="613561456">
                      <w:marLeft w:val="0"/>
                      <w:marRight w:val="0"/>
                      <w:marTop w:val="0"/>
                      <w:marBottom w:val="0"/>
                      <w:divBdr>
                        <w:top w:val="none" w:sz="0" w:space="0" w:color="auto"/>
                        <w:left w:val="none" w:sz="0" w:space="0" w:color="auto"/>
                        <w:bottom w:val="none" w:sz="0" w:space="0" w:color="auto"/>
                        <w:right w:val="none" w:sz="0" w:space="0" w:color="auto"/>
                      </w:divBdr>
                      <w:divsChild>
                        <w:div w:id="956521606">
                          <w:marLeft w:val="0"/>
                          <w:marRight w:val="0"/>
                          <w:marTop w:val="0"/>
                          <w:marBottom w:val="30"/>
                          <w:divBdr>
                            <w:top w:val="none" w:sz="0" w:space="0" w:color="auto"/>
                            <w:left w:val="none" w:sz="0" w:space="0" w:color="auto"/>
                            <w:bottom w:val="none" w:sz="0" w:space="0" w:color="auto"/>
                            <w:right w:val="none" w:sz="0" w:space="0" w:color="auto"/>
                          </w:divBdr>
                        </w:div>
                      </w:divsChild>
                    </w:div>
                  </w:divsChild>
                </w:div>
              </w:divsChild>
            </w:div>
            <w:div w:id="1139420277">
              <w:marLeft w:val="0"/>
              <w:marRight w:val="0"/>
              <w:marTop w:val="0"/>
              <w:marBottom w:val="600"/>
              <w:divBdr>
                <w:top w:val="none" w:sz="0" w:space="0" w:color="auto"/>
                <w:left w:val="none" w:sz="0" w:space="0" w:color="auto"/>
                <w:bottom w:val="none" w:sz="0" w:space="0" w:color="auto"/>
                <w:right w:val="none" w:sz="0" w:space="0" w:color="auto"/>
              </w:divBdr>
              <w:divsChild>
                <w:div w:id="763840956">
                  <w:marLeft w:val="0"/>
                  <w:marRight w:val="0"/>
                  <w:marTop w:val="0"/>
                  <w:marBottom w:val="0"/>
                  <w:divBdr>
                    <w:top w:val="none" w:sz="0" w:space="0" w:color="auto"/>
                    <w:left w:val="none" w:sz="0" w:space="0" w:color="auto"/>
                    <w:bottom w:val="none" w:sz="0" w:space="0" w:color="auto"/>
                    <w:right w:val="none" w:sz="0" w:space="0" w:color="auto"/>
                  </w:divBdr>
                  <w:divsChild>
                    <w:div w:id="1713916367">
                      <w:marLeft w:val="0"/>
                      <w:marRight w:val="0"/>
                      <w:marTop w:val="0"/>
                      <w:marBottom w:val="0"/>
                      <w:divBdr>
                        <w:top w:val="none" w:sz="0" w:space="0" w:color="auto"/>
                        <w:left w:val="none" w:sz="0" w:space="0" w:color="auto"/>
                        <w:bottom w:val="none" w:sz="0" w:space="0" w:color="auto"/>
                        <w:right w:val="none" w:sz="0" w:space="0" w:color="auto"/>
                      </w:divBdr>
                      <w:divsChild>
                        <w:div w:id="2102407738">
                          <w:marLeft w:val="0"/>
                          <w:marRight w:val="0"/>
                          <w:marTop w:val="0"/>
                          <w:marBottom w:val="0"/>
                          <w:divBdr>
                            <w:top w:val="none" w:sz="0" w:space="0" w:color="auto"/>
                            <w:left w:val="none" w:sz="0" w:space="0" w:color="auto"/>
                            <w:bottom w:val="none" w:sz="0" w:space="0" w:color="auto"/>
                            <w:right w:val="none" w:sz="0" w:space="0" w:color="auto"/>
                          </w:divBdr>
                          <w:divsChild>
                            <w:div w:id="2061857513">
                              <w:marLeft w:val="0"/>
                              <w:marRight w:val="0"/>
                              <w:marTop w:val="0"/>
                              <w:marBottom w:val="0"/>
                              <w:divBdr>
                                <w:top w:val="none" w:sz="0" w:space="0" w:color="auto"/>
                                <w:left w:val="none" w:sz="0" w:space="0" w:color="auto"/>
                                <w:bottom w:val="none" w:sz="0" w:space="0" w:color="auto"/>
                                <w:right w:val="none" w:sz="0" w:space="0" w:color="auto"/>
                              </w:divBdr>
                              <w:divsChild>
                                <w:div w:id="1160464893">
                                  <w:marLeft w:val="0"/>
                                  <w:marRight w:val="0"/>
                                  <w:marTop w:val="0"/>
                                  <w:marBottom w:val="0"/>
                                  <w:divBdr>
                                    <w:top w:val="none" w:sz="0" w:space="0" w:color="auto"/>
                                    <w:left w:val="none" w:sz="0" w:space="0" w:color="auto"/>
                                    <w:bottom w:val="none" w:sz="0" w:space="0" w:color="auto"/>
                                    <w:right w:val="none" w:sz="0" w:space="0" w:color="auto"/>
                                  </w:divBdr>
                                  <w:divsChild>
                                    <w:div w:id="1066759835">
                                      <w:marLeft w:val="0"/>
                                      <w:marRight w:val="0"/>
                                      <w:marTop w:val="0"/>
                                      <w:marBottom w:val="0"/>
                                      <w:divBdr>
                                        <w:top w:val="none" w:sz="0" w:space="0" w:color="auto"/>
                                        <w:left w:val="none" w:sz="0" w:space="0" w:color="auto"/>
                                        <w:bottom w:val="none" w:sz="0" w:space="0" w:color="auto"/>
                                        <w:right w:val="none" w:sz="0" w:space="0" w:color="auto"/>
                                      </w:divBdr>
                                    </w:div>
                                  </w:divsChild>
                                </w:div>
                                <w:div w:id="1115176182">
                                  <w:marLeft w:val="0"/>
                                  <w:marRight w:val="0"/>
                                  <w:marTop w:val="0"/>
                                  <w:marBottom w:val="0"/>
                                  <w:divBdr>
                                    <w:top w:val="none" w:sz="0" w:space="0" w:color="auto"/>
                                    <w:left w:val="none" w:sz="0" w:space="0" w:color="auto"/>
                                    <w:bottom w:val="none" w:sz="0" w:space="0" w:color="auto"/>
                                    <w:right w:val="none" w:sz="0" w:space="0" w:color="auto"/>
                                  </w:divBdr>
                                  <w:divsChild>
                                    <w:div w:id="2109502290">
                                      <w:marLeft w:val="0"/>
                                      <w:marRight w:val="0"/>
                                      <w:marTop w:val="0"/>
                                      <w:marBottom w:val="0"/>
                                      <w:divBdr>
                                        <w:top w:val="none" w:sz="0" w:space="0" w:color="auto"/>
                                        <w:left w:val="none" w:sz="0" w:space="0" w:color="auto"/>
                                        <w:bottom w:val="none" w:sz="0" w:space="0" w:color="auto"/>
                                        <w:right w:val="none" w:sz="0" w:space="0" w:color="auto"/>
                                      </w:divBdr>
                                    </w:div>
                                  </w:divsChild>
                                </w:div>
                                <w:div w:id="1770078225">
                                  <w:marLeft w:val="0"/>
                                  <w:marRight w:val="0"/>
                                  <w:marTop w:val="0"/>
                                  <w:marBottom w:val="0"/>
                                  <w:divBdr>
                                    <w:top w:val="none" w:sz="0" w:space="0" w:color="auto"/>
                                    <w:left w:val="none" w:sz="0" w:space="0" w:color="auto"/>
                                    <w:bottom w:val="none" w:sz="0" w:space="0" w:color="auto"/>
                                    <w:right w:val="none" w:sz="0" w:space="0" w:color="auto"/>
                                  </w:divBdr>
                                  <w:divsChild>
                                    <w:div w:id="1262714077">
                                      <w:marLeft w:val="0"/>
                                      <w:marRight w:val="0"/>
                                      <w:marTop w:val="0"/>
                                      <w:marBottom w:val="0"/>
                                      <w:divBdr>
                                        <w:top w:val="none" w:sz="0" w:space="0" w:color="auto"/>
                                        <w:left w:val="none" w:sz="0" w:space="0" w:color="auto"/>
                                        <w:bottom w:val="none" w:sz="0" w:space="0" w:color="auto"/>
                                        <w:right w:val="none" w:sz="0" w:space="0" w:color="auto"/>
                                      </w:divBdr>
                                    </w:div>
                                  </w:divsChild>
                                </w:div>
                                <w:div w:id="160660752">
                                  <w:marLeft w:val="0"/>
                                  <w:marRight w:val="0"/>
                                  <w:marTop w:val="0"/>
                                  <w:marBottom w:val="0"/>
                                  <w:divBdr>
                                    <w:top w:val="none" w:sz="0" w:space="0" w:color="auto"/>
                                    <w:left w:val="none" w:sz="0" w:space="0" w:color="auto"/>
                                    <w:bottom w:val="none" w:sz="0" w:space="0" w:color="auto"/>
                                    <w:right w:val="none" w:sz="0" w:space="0" w:color="auto"/>
                                  </w:divBdr>
                                  <w:divsChild>
                                    <w:div w:id="1607225803">
                                      <w:marLeft w:val="0"/>
                                      <w:marRight w:val="0"/>
                                      <w:marTop w:val="0"/>
                                      <w:marBottom w:val="0"/>
                                      <w:divBdr>
                                        <w:top w:val="none" w:sz="0" w:space="0" w:color="auto"/>
                                        <w:left w:val="none" w:sz="0" w:space="0" w:color="auto"/>
                                        <w:bottom w:val="none" w:sz="0" w:space="0" w:color="auto"/>
                                        <w:right w:val="none" w:sz="0" w:space="0" w:color="auto"/>
                                      </w:divBdr>
                                    </w:div>
                                  </w:divsChild>
                                </w:div>
                                <w:div w:id="877476835">
                                  <w:marLeft w:val="0"/>
                                  <w:marRight w:val="0"/>
                                  <w:marTop w:val="0"/>
                                  <w:marBottom w:val="0"/>
                                  <w:divBdr>
                                    <w:top w:val="none" w:sz="0" w:space="0" w:color="auto"/>
                                    <w:left w:val="none" w:sz="0" w:space="0" w:color="auto"/>
                                    <w:bottom w:val="none" w:sz="0" w:space="0" w:color="auto"/>
                                    <w:right w:val="none" w:sz="0" w:space="0" w:color="auto"/>
                                  </w:divBdr>
                                  <w:divsChild>
                                    <w:div w:id="9382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7264170">
              <w:marLeft w:val="0"/>
              <w:marRight w:val="0"/>
              <w:marTop w:val="0"/>
              <w:marBottom w:val="600"/>
              <w:divBdr>
                <w:top w:val="none" w:sz="0" w:space="0" w:color="auto"/>
                <w:left w:val="none" w:sz="0" w:space="0" w:color="auto"/>
                <w:bottom w:val="none" w:sz="0" w:space="0" w:color="auto"/>
                <w:right w:val="none" w:sz="0" w:space="0" w:color="auto"/>
              </w:divBdr>
              <w:divsChild>
                <w:div w:id="819270209">
                  <w:marLeft w:val="0"/>
                  <w:marRight w:val="0"/>
                  <w:marTop w:val="0"/>
                  <w:marBottom w:val="0"/>
                  <w:divBdr>
                    <w:top w:val="none" w:sz="0" w:space="0" w:color="auto"/>
                    <w:left w:val="none" w:sz="0" w:space="0" w:color="auto"/>
                    <w:bottom w:val="none" w:sz="0" w:space="0" w:color="auto"/>
                    <w:right w:val="none" w:sz="0" w:space="0" w:color="auto"/>
                  </w:divBdr>
                  <w:divsChild>
                    <w:div w:id="1564217720">
                      <w:marLeft w:val="0"/>
                      <w:marRight w:val="0"/>
                      <w:marTop w:val="0"/>
                      <w:marBottom w:val="0"/>
                      <w:divBdr>
                        <w:top w:val="none" w:sz="0" w:space="0" w:color="auto"/>
                        <w:left w:val="none" w:sz="0" w:space="0" w:color="auto"/>
                        <w:bottom w:val="none" w:sz="0" w:space="0" w:color="auto"/>
                        <w:right w:val="none" w:sz="0" w:space="0" w:color="auto"/>
                      </w:divBdr>
                      <w:divsChild>
                        <w:div w:id="996031404">
                          <w:marLeft w:val="0"/>
                          <w:marRight w:val="0"/>
                          <w:marTop w:val="0"/>
                          <w:marBottom w:val="0"/>
                          <w:divBdr>
                            <w:top w:val="none" w:sz="0" w:space="0" w:color="auto"/>
                            <w:left w:val="none" w:sz="0" w:space="0" w:color="auto"/>
                            <w:bottom w:val="none" w:sz="0" w:space="0" w:color="auto"/>
                            <w:right w:val="none" w:sz="0" w:space="0" w:color="auto"/>
                          </w:divBdr>
                          <w:divsChild>
                            <w:div w:id="681904330">
                              <w:marLeft w:val="0"/>
                              <w:marRight w:val="0"/>
                              <w:marTop w:val="0"/>
                              <w:marBottom w:val="0"/>
                              <w:divBdr>
                                <w:top w:val="none" w:sz="0" w:space="0" w:color="auto"/>
                                <w:left w:val="none" w:sz="0" w:space="0" w:color="auto"/>
                                <w:bottom w:val="none" w:sz="0" w:space="0" w:color="auto"/>
                                <w:right w:val="none" w:sz="0" w:space="0" w:color="auto"/>
                              </w:divBdr>
                              <w:divsChild>
                                <w:div w:id="1127434713">
                                  <w:marLeft w:val="0"/>
                                  <w:marRight w:val="0"/>
                                  <w:marTop w:val="0"/>
                                  <w:marBottom w:val="0"/>
                                  <w:divBdr>
                                    <w:top w:val="none" w:sz="0" w:space="0" w:color="auto"/>
                                    <w:left w:val="none" w:sz="0" w:space="0" w:color="auto"/>
                                    <w:bottom w:val="none" w:sz="0" w:space="0" w:color="auto"/>
                                    <w:right w:val="none" w:sz="0" w:space="0" w:color="auto"/>
                                  </w:divBdr>
                                  <w:divsChild>
                                    <w:div w:id="319768893">
                                      <w:marLeft w:val="0"/>
                                      <w:marRight w:val="0"/>
                                      <w:marTop w:val="0"/>
                                      <w:marBottom w:val="0"/>
                                      <w:divBdr>
                                        <w:top w:val="none" w:sz="0" w:space="0" w:color="auto"/>
                                        <w:left w:val="none" w:sz="0" w:space="0" w:color="auto"/>
                                        <w:bottom w:val="none" w:sz="0" w:space="0" w:color="auto"/>
                                        <w:right w:val="none" w:sz="0" w:space="0" w:color="auto"/>
                                      </w:divBdr>
                                    </w:div>
                                  </w:divsChild>
                                </w:div>
                                <w:div w:id="469326137">
                                  <w:marLeft w:val="0"/>
                                  <w:marRight w:val="0"/>
                                  <w:marTop w:val="0"/>
                                  <w:marBottom w:val="0"/>
                                  <w:divBdr>
                                    <w:top w:val="none" w:sz="0" w:space="0" w:color="auto"/>
                                    <w:left w:val="none" w:sz="0" w:space="0" w:color="auto"/>
                                    <w:bottom w:val="none" w:sz="0" w:space="0" w:color="auto"/>
                                    <w:right w:val="none" w:sz="0" w:space="0" w:color="auto"/>
                                  </w:divBdr>
                                  <w:divsChild>
                                    <w:div w:id="836922149">
                                      <w:marLeft w:val="0"/>
                                      <w:marRight w:val="0"/>
                                      <w:marTop w:val="0"/>
                                      <w:marBottom w:val="0"/>
                                      <w:divBdr>
                                        <w:top w:val="none" w:sz="0" w:space="0" w:color="auto"/>
                                        <w:left w:val="none" w:sz="0" w:space="0" w:color="auto"/>
                                        <w:bottom w:val="none" w:sz="0" w:space="0" w:color="auto"/>
                                        <w:right w:val="none" w:sz="0" w:space="0" w:color="auto"/>
                                      </w:divBdr>
                                    </w:div>
                                  </w:divsChild>
                                </w:div>
                                <w:div w:id="1676958167">
                                  <w:marLeft w:val="0"/>
                                  <w:marRight w:val="0"/>
                                  <w:marTop w:val="0"/>
                                  <w:marBottom w:val="0"/>
                                  <w:divBdr>
                                    <w:top w:val="none" w:sz="0" w:space="0" w:color="auto"/>
                                    <w:left w:val="none" w:sz="0" w:space="0" w:color="auto"/>
                                    <w:bottom w:val="none" w:sz="0" w:space="0" w:color="auto"/>
                                    <w:right w:val="none" w:sz="0" w:space="0" w:color="auto"/>
                                  </w:divBdr>
                                  <w:divsChild>
                                    <w:div w:id="316307370">
                                      <w:marLeft w:val="0"/>
                                      <w:marRight w:val="0"/>
                                      <w:marTop w:val="0"/>
                                      <w:marBottom w:val="0"/>
                                      <w:divBdr>
                                        <w:top w:val="none" w:sz="0" w:space="0" w:color="auto"/>
                                        <w:left w:val="none" w:sz="0" w:space="0" w:color="auto"/>
                                        <w:bottom w:val="none" w:sz="0" w:space="0" w:color="auto"/>
                                        <w:right w:val="none" w:sz="0" w:space="0" w:color="auto"/>
                                      </w:divBdr>
                                    </w:div>
                                  </w:divsChild>
                                </w:div>
                                <w:div w:id="1548450088">
                                  <w:marLeft w:val="0"/>
                                  <w:marRight w:val="0"/>
                                  <w:marTop w:val="0"/>
                                  <w:marBottom w:val="0"/>
                                  <w:divBdr>
                                    <w:top w:val="none" w:sz="0" w:space="0" w:color="auto"/>
                                    <w:left w:val="none" w:sz="0" w:space="0" w:color="auto"/>
                                    <w:bottom w:val="none" w:sz="0" w:space="0" w:color="auto"/>
                                    <w:right w:val="none" w:sz="0" w:space="0" w:color="auto"/>
                                  </w:divBdr>
                                  <w:divsChild>
                                    <w:div w:id="1026902767">
                                      <w:marLeft w:val="0"/>
                                      <w:marRight w:val="0"/>
                                      <w:marTop w:val="0"/>
                                      <w:marBottom w:val="0"/>
                                      <w:divBdr>
                                        <w:top w:val="none" w:sz="0" w:space="0" w:color="auto"/>
                                        <w:left w:val="none" w:sz="0" w:space="0" w:color="auto"/>
                                        <w:bottom w:val="none" w:sz="0" w:space="0" w:color="auto"/>
                                        <w:right w:val="none" w:sz="0" w:space="0" w:color="auto"/>
                                      </w:divBdr>
                                    </w:div>
                                  </w:divsChild>
                                </w:div>
                                <w:div w:id="1861699643">
                                  <w:marLeft w:val="0"/>
                                  <w:marRight w:val="0"/>
                                  <w:marTop w:val="0"/>
                                  <w:marBottom w:val="0"/>
                                  <w:divBdr>
                                    <w:top w:val="none" w:sz="0" w:space="0" w:color="auto"/>
                                    <w:left w:val="none" w:sz="0" w:space="0" w:color="auto"/>
                                    <w:bottom w:val="none" w:sz="0" w:space="0" w:color="auto"/>
                                    <w:right w:val="none" w:sz="0" w:space="0" w:color="auto"/>
                                  </w:divBdr>
                                  <w:divsChild>
                                    <w:div w:id="54128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2686790">
              <w:marLeft w:val="0"/>
              <w:marRight w:val="0"/>
              <w:marTop w:val="0"/>
              <w:marBottom w:val="600"/>
              <w:divBdr>
                <w:top w:val="none" w:sz="0" w:space="0" w:color="auto"/>
                <w:left w:val="none" w:sz="0" w:space="0" w:color="auto"/>
                <w:bottom w:val="none" w:sz="0" w:space="0" w:color="auto"/>
                <w:right w:val="none" w:sz="0" w:space="0" w:color="auto"/>
              </w:divBdr>
              <w:divsChild>
                <w:div w:id="525868053">
                  <w:marLeft w:val="0"/>
                  <w:marRight w:val="0"/>
                  <w:marTop w:val="0"/>
                  <w:marBottom w:val="0"/>
                  <w:divBdr>
                    <w:top w:val="none" w:sz="0" w:space="0" w:color="auto"/>
                    <w:left w:val="none" w:sz="0" w:space="0" w:color="auto"/>
                    <w:bottom w:val="none" w:sz="0" w:space="0" w:color="auto"/>
                    <w:right w:val="none" w:sz="0" w:space="0" w:color="auto"/>
                  </w:divBdr>
                  <w:divsChild>
                    <w:div w:id="2045203576">
                      <w:marLeft w:val="0"/>
                      <w:marRight w:val="0"/>
                      <w:marTop w:val="0"/>
                      <w:marBottom w:val="0"/>
                      <w:divBdr>
                        <w:top w:val="none" w:sz="0" w:space="0" w:color="auto"/>
                        <w:left w:val="none" w:sz="0" w:space="0" w:color="auto"/>
                        <w:bottom w:val="none" w:sz="0" w:space="0" w:color="auto"/>
                        <w:right w:val="none" w:sz="0" w:space="0" w:color="auto"/>
                      </w:divBdr>
                      <w:divsChild>
                        <w:div w:id="403651551">
                          <w:marLeft w:val="0"/>
                          <w:marRight w:val="0"/>
                          <w:marTop w:val="0"/>
                          <w:marBottom w:val="0"/>
                          <w:divBdr>
                            <w:top w:val="none" w:sz="0" w:space="0" w:color="auto"/>
                            <w:left w:val="none" w:sz="0" w:space="0" w:color="auto"/>
                            <w:bottom w:val="none" w:sz="0" w:space="0" w:color="auto"/>
                            <w:right w:val="none" w:sz="0" w:space="0" w:color="auto"/>
                          </w:divBdr>
                          <w:divsChild>
                            <w:div w:id="1824081121">
                              <w:marLeft w:val="0"/>
                              <w:marRight w:val="0"/>
                              <w:marTop w:val="0"/>
                              <w:marBottom w:val="0"/>
                              <w:divBdr>
                                <w:top w:val="none" w:sz="0" w:space="0" w:color="auto"/>
                                <w:left w:val="none" w:sz="0" w:space="0" w:color="auto"/>
                                <w:bottom w:val="none" w:sz="0" w:space="0" w:color="auto"/>
                                <w:right w:val="none" w:sz="0" w:space="0" w:color="auto"/>
                              </w:divBdr>
                              <w:divsChild>
                                <w:div w:id="1577202451">
                                  <w:marLeft w:val="0"/>
                                  <w:marRight w:val="0"/>
                                  <w:marTop w:val="0"/>
                                  <w:marBottom w:val="0"/>
                                  <w:divBdr>
                                    <w:top w:val="none" w:sz="0" w:space="0" w:color="auto"/>
                                    <w:left w:val="none" w:sz="0" w:space="0" w:color="auto"/>
                                    <w:bottom w:val="none" w:sz="0" w:space="0" w:color="auto"/>
                                    <w:right w:val="none" w:sz="0" w:space="0" w:color="auto"/>
                                  </w:divBdr>
                                  <w:divsChild>
                                    <w:div w:id="408044021">
                                      <w:marLeft w:val="0"/>
                                      <w:marRight w:val="0"/>
                                      <w:marTop w:val="0"/>
                                      <w:marBottom w:val="0"/>
                                      <w:divBdr>
                                        <w:top w:val="none" w:sz="0" w:space="0" w:color="auto"/>
                                        <w:left w:val="none" w:sz="0" w:space="0" w:color="auto"/>
                                        <w:bottom w:val="none" w:sz="0" w:space="0" w:color="auto"/>
                                        <w:right w:val="none" w:sz="0" w:space="0" w:color="auto"/>
                                      </w:divBdr>
                                    </w:div>
                                  </w:divsChild>
                                </w:div>
                                <w:div w:id="1420831780">
                                  <w:marLeft w:val="0"/>
                                  <w:marRight w:val="0"/>
                                  <w:marTop w:val="0"/>
                                  <w:marBottom w:val="0"/>
                                  <w:divBdr>
                                    <w:top w:val="none" w:sz="0" w:space="0" w:color="auto"/>
                                    <w:left w:val="none" w:sz="0" w:space="0" w:color="auto"/>
                                    <w:bottom w:val="none" w:sz="0" w:space="0" w:color="auto"/>
                                    <w:right w:val="none" w:sz="0" w:space="0" w:color="auto"/>
                                  </w:divBdr>
                                  <w:divsChild>
                                    <w:div w:id="1936212141">
                                      <w:marLeft w:val="0"/>
                                      <w:marRight w:val="0"/>
                                      <w:marTop w:val="0"/>
                                      <w:marBottom w:val="0"/>
                                      <w:divBdr>
                                        <w:top w:val="none" w:sz="0" w:space="0" w:color="auto"/>
                                        <w:left w:val="none" w:sz="0" w:space="0" w:color="auto"/>
                                        <w:bottom w:val="none" w:sz="0" w:space="0" w:color="auto"/>
                                        <w:right w:val="none" w:sz="0" w:space="0" w:color="auto"/>
                                      </w:divBdr>
                                    </w:div>
                                  </w:divsChild>
                                </w:div>
                                <w:div w:id="619729823">
                                  <w:marLeft w:val="0"/>
                                  <w:marRight w:val="0"/>
                                  <w:marTop w:val="0"/>
                                  <w:marBottom w:val="0"/>
                                  <w:divBdr>
                                    <w:top w:val="none" w:sz="0" w:space="0" w:color="auto"/>
                                    <w:left w:val="none" w:sz="0" w:space="0" w:color="auto"/>
                                    <w:bottom w:val="none" w:sz="0" w:space="0" w:color="auto"/>
                                    <w:right w:val="none" w:sz="0" w:space="0" w:color="auto"/>
                                  </w:divBdr>
                                  <w:divsChild>
                                    <w:div w:id="1871912112">
                                      <w:marLeft w:val="0"/>
                                      <w:marRight w:val="0"/>
                                      <w:marTop w:val="0"/>
                                      <w:marBottom w:val="0"/>
                                      <w:divBdr>
                                        <w:top w:val="none" w:sz="0" w:space="0" w:color="auto"/>
                                        <w:left w:val="none" w:sz="0" w:space="0" w:color="auto"/>
                                        <w:bottom w:val="none" w:sz="0" w:space="0" w:color="auto"/>
                                        <w:right w:val="none" w:sz="0" w:space="0" w:color="auto"/>
                                      </w:divBdr>
                                    </w:div>
                                  </w:divsChild>
                                </w:div>
                                <w:div w:id="1805198322">
                                  <w:marLeft w:val="0"/>
                                  <w:marRight w:val="0"/>
                                  <w:marTop w:val="0"/>
                                  <w:marBottom w:val="0"/>
                                  <w:divBdr>
                                    <w:top w:val="none" w:sz="0" w:space="0" w:color="auto"/>
                                    <w:left w:val="none" w:sz="0" w:space="0" w:color="auto"/>
                                    <w:bottom w:val="none" w:sz="0" w:space="0" w:color="auto"/>
                                    <w:right w:val="none" w:sz="0" w:space="0" w:color="auto"/>
                                  </w:divBdr>
                                  <w:divsChild>
                                    <w:div w:id="506600416">
                                      <w:marLeft w:val="0"/>
                                      <w:marRight w:val="0"/>
                                      <w:marTop w:val="0"/>
                                      <w:marBottom w:val="0"/>
                                      <w:divBdr>
                                        <w:top w:val="none" w:sz="0" w:space="0" w:color="auto"/>
                                        <w:left w:val="none" w:sz="0" w:space="0" w:color="auto"/>
                                        <w:bottom w:val="none" w:sz="0" w:space="0" w:color="auto"/>
                                        <w:right w:val="none" w:sz="0" w:space="0" w:color="auto"/>
                                      </w:divBdr>
                                    </w:div>
                                  </w:divsChild>
                                </w:div>
                                <w:div w:id="633412568">
                                  <w:marLeft w:val="0"/>
                                  <w:marRight w:val="0"/>
                                  <w:marTop w:val="0"/>
                                  <w:marBottom w:val="0"/>
                                  <w:divBdr>
                                    <w:top w:val="none" w:sz="0" w:space="0" w:color="auto"/>
                                    <w:left w:val="none" w:sz="0" w:space="0" w:color="auto"/>
                                    <w:bottom w:val="none" w:sz="0" w:space="0" w:color="auto"/>
                                    <w:right w:val="none" w:sz="0" w:space="0" w:color="auto"/>
                                  </w:divBdr>
                                  <w:divsChild>
                                    <w:div w:id="131946423">
                                      <w:marLeft w:val="0"/>
                                      <w:marRight w:val="0"/>
                                      <w:marTop w:val="0"/>
                                      <w:marBottom w:val="0"/>
                                      <w:divBdr>
                                        <w:top w:val="none" w:sz="0" w:space="0" w:color="auto"/>
                                        <w:left w:val="none" w:sz="0" w:space="0" w:color="auto"/>
                                        <w:bottom w:val="none" w:sz="0" w:space="0" w:color="auto"/>
                                        <w:right w:val="none" w:sz="0" w:space="0" w:color="auto"/>
                                      </w:divBdr>
                                    </w:div>
                                  </w:divsChild>
                                </w:div>
                                <w:div w:id="740175991">
                                  <w:marLeft w:val="0"/>
                                  <w:marRight w:val="0"/>
                                  <w:marTop w:val="0"/>
                                  <w:marBottom w:val="0"/>
                                  <w:divBdr>
                                    <w:top w:val="none" w:sz="0" w:space="0" w:color="auto"/>
                                    <w:left w:val="none" w:sz="0" w:space="0" w:color="auto"/>
                                    <w:bottom w:val="none" w:sz="0" w:space="0" w:color="auto"/>
                                    <w:right w:val="none" w:sz="0" w:space="0" w:color="auto"/>
                                  </w:divBdr>
                                  <w:divsChild>
                                    <w:div w:id="77359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1881779">
              <w:marLeft w:val="0"/>
              <w:marRight w:val="0"/>
              <w:marTop w:val="0"/>
              <w:marBottom w:val="600"/>
              <w:divBdr>
                <w:top w:val="none" w:sz="0" w:space="0" w:color="auto"/>
                <w:left w:val="none" w:sz="0" w:space="0" w:color="auto"/>
                <w:bottom w:val="none" w:sz="0" w:space="0" w:color="auto"/>
                <w:right w:val="none" w:sz="0" w:space="0" w:color="auto"/>
              </w:divBdr>
              <w:divsChild>
                <w:div w:id="7294883">
                  <w:marLeft w:val="0"/>
                  <w:marRight w:val="0"/>
                  <w:marTop w:val="0"/>
                  <w:marBottom w:val="0"/>
                  <w:divBdr>
                    <w:top w:val="none" w:sz="0" w:space="0" w:color="auto"/>
                    <w:left w:val="none" w:sz="0" w:space="0" w:color="auto"/>
                    <w:bottom w:val="none" w:sz="0" w:space="0" w:color="auto"/>
                    <w:right w:val="none" w:sz="0" w:space="0" w:color="auto"/>
                  </w:divBdr>
                  <w:divsChild>
                    <w:div w:id="1694528113">
                      <w:marLeft w:val="0"/>
                      <w:marRight w:val="0"/>
                      <w:marTop w:val="0"/>
                      <w:marBottom w:val="0"/>
                      <w:divBdr>
                        <w:top w:val="none" w:sz="0" w:space="0" w:color="auto"/>
                        <w:left w:val="none" w:sz="0" w:space="0" w:color="auto"/>
                        <w:bottom w:val="none" w:sz="0" w:space="0" w:color="auto"/>
                        <w:right w:val="none" w:sz="0" w:space="0" w:color="auto"/>
                      </w:divBdr>
                      <w:divsChild>
                        <w:div w:id="559827752">
                          <w:marLeft w:val="0"/>
                          <w:marRight w:val="0"/>
                          <w:marTop w:val="0"/>
                          <w:marBottom w:val="0"/>
                          <w:divBdr>
                            <w:top w:val="none" w:sz="0" w:space="0" w:color="auto"/>
                            <w:left w:val="none" w:sz="0" w:space="0" w:color="auto"/>
                            <w:bottom w:val="none" w:sz="0" w:space="0" w:color="auto"/>
                            <w:right w:val="none" w:sz="0" w:space="0" w:color="auto"/>
                          </w:divBdr>
                          <w:divsChild>
                            <w:div w:id="322590819">
                              <w:marLeft w:val="0"/>
                              <w:marRight w:val="0"/>
                              <w:marTop w:val="0"/>
                              <w:marBottom w:val="0"/>
                              <w:divBdr>
                                <w:top w:val="none" w:sz="0" w:space="0" w:color="auto"/>
                                <w:left w:val="none" w:sz="0" w:space="0" w:color="auto"/>
                                <w:bottom w:val="none" w:sz="0" w:space="0" w:color="auto"/>
                                <w:right w:val="none" w:sz="0" w:space="0" w:color="auto"/>
                              </w:divBdr>
                              <w:divsChild>
                                <w:div w:id="11230831">
                                  <w:marLeft w:val="0"/>
                                  <w:marRight w:val="0"/>
                                  <w:marTop w:val="0"/>
                                  <w:marBottom w:val="0"/>
                                  <w:divBdr>
                                    <w:top w:val="none" w:sz="0" w:space="0" w:color="auto"/>
                                    <w:left w:val="none" w:sz="0" w:space="0" w:color="auto"/>
                                    <w:bottom w:val="none" w:sz="0" w:space="0" w:color="auto"/>
                                    <w:right w:val="none" w:sz="0" w:space="0" w:color="auto"/>
                                  </w:divBdr>
                                  <w:divsChild>
                                    <w:div w:id="425349352">
                                      <w:marLeft w:val="0"/>
                                      <w:marRight w:val="0"/>
                                      <w:marTop w:val="0"/>
                                      <w:marBottom w:val="0"/>
                                      <w:divBdr>
                                        <w:top w:val="none" w:sz="0" w:space="0" w:color="auto"/>
                                        <w:left w:val="none" w:sz="0" w:space="0" w:color="auto"/>
                                        <w:bottom w:val="none" w:sz="0" w:space="0" w:color="auto"/>
                                        <w:right w:val="none" w:sz="0" w:space="0" w:color="auto"/>
                                      </w:divBdr>
                                    </w:div>
                                  </w:divsChild>
                                </w:div>
                                <w:div w:id="702560483">
                                  <w:marLeft w:val="0"/>
                                  <w:marRight w:val="0"/>
                                  <w:marTop w:val="0"/>
                                  <w:marBottom w:val="0"/>
                                  <w:divBdr>
                                    <w:top w:val="none" w:sz="0" w:space="0" w:color="auto"/>
                                    <w:left w:val="none" w:sz="0" w:space="0" w:color="auto"/>
                                    <w:bottom w:val="none" w:sz="0" w:space="0" w:color="auto"/>
                                    <w:right w:val="none" w:sz="0" w:space="0" w:color="auto"/>
                                  </w:divBdr>
                                  <w:divsChild>
                                    <w:div w:id="1544437041">
                                      <w:marLeft w:val="0"/>
                                      <w:marRight w:val="0"/>
                                      <w:marTop w:val="0"/>
                                      <w:marBottom w:val="0"/>
                                      <w:divBdr>
                                        <w:top w:val="none" w:sz="0" w:space="0" w:color="auto"/>
                                        <w:left w:val="none" w:sz="0" w:space="0" w:color="auto"/>
                                        <w:bottom w:val="none" w:sz="0" w:space="0" w:color="auto"/>
                                        <w:right w:val="none" w:sz="0" w:space="0" w:color="auto"/>
                                      </w:divBdr>
                                    </w:div>
                                  </w:divsChild>
                                </w:div>
                                <w:div w:id="626815916">
                                  <w:marLeft w:val="0"/>
                                  <w:marRight w:val="0"/>
                                  <w:marTop w:val="0"/>
                                  <w:marBottom w:val="0"/>
                                  <w:divBdr>
                                    <w:top w:val="none" w:sz="0" w:space="0" w:color="auto"/>
                                    <w:left w:val="none" w:sz="0" w:space="0" w:color="auto"/>
                                    <w:bottom w:val="none" w:sz="0" w:space="0" w:color="auto"/>
                                    <w:right w:val="none" w:sz="0" w:space="0" w:color="auto"/>
                                  </w:divBdr>
                                  <w:divsChild>
                                    <w:div w:id="2094736254">
                                      <w:marLeft w:val="0"/>
                                      <w:marRight w:val="0"/>
                                      <w:marTop w:val="0"/>
                                      <w:marBottom w:val="0"/>
                                      <w:divBdr>
                                        <w:top w:val="none" w:sz="0" w:space="0" w:color="auto"/>
                                        <w:left w:val="none" w:sz="0" w:space="0" w:color="auto"/>
                                        <w:bottom w:val="none" w:sz="0" w:space="0" w:color="auto"/>
                                        <w:right w:val="none" w:sz="0" w:space="0" w:color="auto"/>
                                      </w:divBdr>
                                    </w:div>
                                  </w:divsChild>
                                </w:div>
                                <w:div w:id="372509291">
                                  <w:marLeft w:val="0"/>
                                  <w:marRight w:val="0"/>
                                  <w:marTop w:val="0"/>
                                  <w:marBottom w:val="0"/>
                                  <w:divBdr>
                                    <w:top w:val="none" w:sz="0" w:space="0" w:color="auto"/>
                                    <w:left w:val="none" w:sz="0" w:space="0" w:color="auto"/>
                                    <w:bottom w:val="none" w:sz="0" w:space="0" w:color="auto"/>
                                    <w:right w:val="none" w:sz="0" w:space="0" w:color="auto"/>
                                  </w:divBdr>
                                  <w:divsChild>
                                    <w:div w:id="1075735910">
                                      <w:marLeft w:val="0"/>
                                      <w:marRight w:val="0"/>
                                      <w:marTop w:val="0"/>
                                      <w:marBottom w:val="0"/>
                                      <w:divBdr>
                                        <w:top w:val="none" w:sz="0" w:space="0" w:color="auto"/>
                                        <w:left w:val="none" w:sz="0" w:space="0" w:color="auto"/>
                                        <w:bottom w:val="none" w:sz="0" w:space="0" w:color="auto"/>
                                        <w:right w:val="none" w:sz="0" w:space="0" w:color="auto"/>
                                      </w:divBdr>
                                    </w:div>
                                  </w:divsChild>
                                </w:div>
                                <w:div w:id="1927692448">
                                  <w:marLeft w:val="0"/>
                                  <w:marRight w:val="0"/>
                                  <w:marTop w:val="0"/>
                                  <w:marBottom w:val="0"/>
                                  <w:divBdr>
                                    <w:top w:val="none" w:sz="0" w:space="0" w:color="auto"/>
                                    <w:left w:val="none" w:sz="0" w:space="0" w:color="auto"/>
                                    <w:bottom w:val="none" w:sz="0" w:space="0" w:color="auto"/>
                                    <w:right w:val="none" w:sz="0" w:space="0" w:color="auto"/>
                                  </w:divBdr>
                                  <w:divsChild>
                                    <w:div w:id="681977078">
                                      <w:marLeft w:val="0"/>
                                      <w:marRight w:val="0"/>
                                      <w:marTop w:val="0"/>
                                      <w:marBottom w:val="0"/>
                                      <w:divBdr>
                                        <w:top w:val="none" w:sz="0" w:space="0" w:color="auto"/>
                                        <w:left w:val="none" w:sz="0" w:space="0" w:color="auto"/>
                                        <w:bottom w:val="none" w:sz="0" w:space="0" w:color="auto"/>
                                        <w:right w:val="none" w:sz="0" w:space="0" w:color="auto"/>
                                      </w:divBdr>
                                    </w:div>
                                  </w:divsChild>
                                </w:div>
                                <w:div w:id="2078284427">
                                  <w:marLeft w:val="0"/>
                                  <w:marRight w:val="0"/>
                                  <w:marTop w:val="0"/>
                                  <w:marBottom w:val="0"/>
                                  <w:divBdr>
                                    <w:top w:val="none" w:sz="0" w:space="0" w:color="auto"/>
                                    <w:left w:val="none" w:sz="0" w:space="0" w:color="auto"/>
                                    <w:bottom w:val="none" w:sz="0" w:space="0" w:color="auto"/>
                                    <w:right w:val="none" w:sz="0" w:space="0" w:color="auto"/>
                                  </w:divBdr>
                                  <w:divsChild>
                                    <w:div w:id="1335651422">
                                      <w:marLeft w:val="0"/>
                                      <w:marRight w:val="0"/>
                                      <w:marTop w:val="0"/>
                                      <w:marBottom w:val="0"/>
                                      <w:divBdr>
                                        <w:top w:val="none" w:sz="0" w:space="0" w:color="auto"/>
                                        <w:left w:val="none" w:sz="0" w:space="0" w:color="auto"/>
                                        <w:bottom w:val="none" w:sz="0" w:space="0" w:color="auto"/>
                                        <w:right w:val="none" w:sz="0" w:space="0" w:color="auto"/>
                                      </w:divBdr>
                                    </w:div>
                                  </w:divsChild>
                                </w:div>
                                <w:div w:id="2012297837">
                                  <w:marLeft w:val="0"/>
                                  <w:marRight w:val="0"/>
                                  <w:marTop w:val="0"/>
                                  <w:marBottom w:val="0"/>
                                  <w:divBdr>
                                    <w:top w:val="none" w:sz="0" w:space="0" w:color="auto"/>
                                    <w:left w:val="none" w:sz="0" w:space="0" w:color="auto"/>
                                    <w:bottom w:val="none" w:sz="0" w:space="0" w:color="auto"/>
                                    <w:right w:val="none" w:sz="0" w:space="0" w:color="auto"/>
                                  </w:divBdr>
                                  <w:divsChild>
                                    <w:div w:id="161016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680031">
                              <w:marLeft w:val="0"/>
                              <w:marRight w:val="0"/>
                              <w:marTop w:val="0"/>
                              <w:marBottom w:val="0"/>
                              <w:divBdr>
                                <w:top w:val="none" w:sz="0" w:space="0" w:color="auto"/>
                                <w:left w:val="none" w:sz="0" w:space="0" w:color="auto"/>
                                <w:bottom w:val="none" w:sz="0" w:space="0" w:color="auto"/>
                                <w:right w:val="none" w:sz="0" w:space="0" w:color="auto"/>
                              </w:divBdr>
                              <w:divsChild>
                                <w:div w:id="164091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8897487">
              <w:marLeft w:val="0"/>
              <w:marRight w:val="0"/>
              <w:marTop w:val="0"/>
              <w:marBottom w:val="600"/>
              <w:divBdr>
                <w:top w:val="none" w:sz="0" w:space="0" w:color="auto"/>
                <w:left w:val="none" w:sz="0" w:space="0" w:color="auto"/>
                <w:bottom w:val="none" w:sz="0" w:space="0" w:color="auto"/>
                <w:right w:val="none" w:sz="0" w:space="0" w:color="auto"/>
              </w:divBdr>
              <w:divsChild>
                <w:div w:id="1783765206">
                  <w:marLeft w:val="0"/>
                  <w:marRight w:val="0"/>
                  <w:marTop w:val="0"/>
                  <w:marBottom w:val="0"/>
                  <w:divBdr>
                    <w:top w:val="none" w:sz="0" w:space="0" w:color="auto"/>
                    <w:left w:val="none" w:sz="0" w:space="0" w:color="auto"/>
                    <w:bottom w:val="none" w:sz="0" w:space="0" w:color="auto"/>
                    <w:right w:val="none" w:sz="0" w:space="0" w:color="auto"/>
                  </w:divBdr>
                  <w:divsChild>
                    <w:div w:id="1301156408">
                      <w:marLeft w:val="0"/>
                      <w:marRight w:val="0"/>
                      <w:marTop w:val="0"/>
                      <w:marBottom w:val="0"/>
                      <w:divBdr>
                        <w:top w:val="none" w:sz="0" w:space="0" w:color="auto"/>
                        <w:left w:val="none" w:sz="0" w:space="0" w:color="auto"/>
                        <w:bottom w:val="none" w:sz="0" w:space="0" w:color="auto"/>
                        <w:right w:val="none" w:sz="0" w:space="0" w:color="auto"/>
                      </w:divBdr>
                      <w:divsChild>
                        <w:div w:id="1123115704">
                          <w:marLeft w:val="0"/>
                          <w:marRight w:val="0"/>
                          <w:marTop w:val="0"/>
                          <w:marBottom w:val="0"/>
                          <w:divBdr>
                            <w:top w:val="none" w:sz="0" w:space="0" w:color="auto"/>
                            <w:left w:val="none" w:sz="0" w:space="0" w:color="auto"/>
                            <w:bottom w:val="none" w:sz="0" w:space="0" w:color="auto"/>
                            <w:right w:val="none" w:sz="0" w:space="0" w:color="auto"/>
                          </w:divBdr>
                          <w:divsChild>
                            <w:div w:id="2096391332">
                              <w:marLeft w:val="0"/>
                              <w:marRight w:val="0"/>
                              <w:marTop w:val="0"/>
                              <w:marBottom w:val="0"/>
                              <w:divBdr>
                                <w:top w:val="none" w:sz="0" w:space="0" w:color="auto"/>
                                <w:left w:val="none" w:sz="0" w:space="0" w:color="auto"/>
                                <w:bottom w:val="none" w:sz="0" w:space="0" w:color="auto"/>
                                <w:right w:val="none" w:sz="0" w:space="0" w:color="auto"/>
                              </w:divBdr>
                              <w:divsChild>
                                <w:div w:id="564490659">
                                  <w:marLeft w:val="0"/>
                                  <w:marRight w:val="0"/>
                                  <w:marTop w:val="0"/>
                                  <w:marBottom w:val="0"/>
                                  <w:divBdr>
                                    <w:top w:val="none" w:sz="0" w:space="0" w:color="auto"/>
                                    <w:left w:val="none" w:sz="0" w:space="0" w:color="auto"/>
                                    <w:bottom w:val="none" w:sz="0" w:space="0" w:color="auto"/>
                                    <w:right w:val="none" w:sz="0" w:space="0" w:color="auto"/>
                                  </w:divBdr>
                                  <w:divsChild>
                                    <w:div w:id="680353816">
                                      <w:marLeft w:val="0"/>
                                      <w:marRight w:val="0"/>
                                      <w:marTop w:val="0"/>
                                      <w:marBottom w:val="0"/>
                                      <w:divBdr>
                                        <w:top w:val="none" w:sz="0" w:space="0" w:color="auto"/>
                                        <w:left w:val="none" w:sz="0" w:space="0" w:color="auto"/>
                                        <w:bottom w:val="none" w:sz="0" w:space="0" w:color="auto"/>
                                        <w:right w:val="none" w:sz="0" w:space="0" w:color="auto"/>
                                      </w:divBdr>
                                    </w:div>
                                  </w:divsChild>
                                </w:div>
                                <w:div w:id="115873380">
                                  <w:marLeft w:val="0"/>
                                  <w:marRight w:val="0"/>
                                  <w:marTop w:val="0"/>
                                  <w:marBottom w:val="0"/>
                                  <w:divBdr>
                                    <w:top w:val="none" w:sz="0" w:space="0" w:color="auto"/>
                                    <w:left w:val="none" w:sz="0" w:space="0" w:color="auto"/>
                                    <w:bottom w:val="none" w:sz="0" w:space="0" w:color="auto"/>
                                    <w:right w:val="none" w:sz="0" w:space="0" w:color="auto"/>
                                  </w:divBdr>
                                  <w:divsChild>
                                    <w:div w:id="327055395">
                                      <w:marLeft w:val="0"/>
                                      <w:marRight w:val="0"/>
                                      <w:marTop w:val="0"/>
                                      <w:marBottom w:val="0"/>
                                      <w:divBdr>
                                        <w:top w:val="none" w:sz="0" w:space="0" w:color="auto"/>
                                        <w:left w:val="none" w:sz="0" w:space="0" w:color="auto"/>
                                        <w:bottom w:val="none" w:sz="0" w:space="0" w:color="auto"/>
                                        <w:right w:val="none" w:sz="0" w:space="0" w:color="auto"/>
                                      </w:divBdr>
                                    </w:div>
                                  </w:divsChild>
                                </w:div>
                                <w:div w:id="485433997">
                                  <w:marLeft w:val="0"/>
                                  <w:marRight w:val="0"/>
                                  <w:marTop w:val="0"/>
                                  <w:marBottom w:val="0"/>
                                  <w:divBdr>
                                    <w:top w:val="none" w:sz="0" w:space="0" w:color="auto"/>
                                    <w:left w:val="none" w:sz="0" w:space="0" w:color="auto"/>
                                    <w:bottom w:val="none" w:sz="0" w:space="0" w:color="auto"/>
                                    <w:right w:val="none" w:sz="0" w:space="0" w:color="auto"/>
                                  </w:divBdr>
                                  <w:divsChild>
                                    <w:div w:id="32849545">
                                      <w:marLeft w:val="0"/>
                                      <w:marRight w:val="0"/>
                                      <w:marTop w:val="0"/>
                                      <w:marBottom w:val="0"/>
                                      <w:divBdr>
                                        <w:top w:val="none" w:sz="0" w:space="0" w:color="auto"/>
                                        <w:left w:val="none" w:sz="0" w:space="0" w:color="auto"/>
                                        <w:bottom w:val="none" w:sz="0" w:space="0" w:color="auto"/>
                                        <w:right w:val="none" w:sz="0" w:space="0" w:color="auto"/>
                                      </w:divBdr>
                                    </w:div>
                                  </w:divsChild>
                                </w:div>
                                <w:div w:id="1597132181">
                                  <w:marLeft w:val="0"/>
                                  <w:marRight w:val="0"/>
                                  <w:marTop w:val="0"/>
                                  <w:marBottom w:val="0"/>
                                  <w:divBdr>
                                    <w:top w:val="none" w:sz="0" w:space="0" w:color="auto"/>
                                    <w:left w:val="none" w:sz="0" w:space="0" w:color="auto"/>
                                    <w:bottom w:val="none" w:sz="0" w:space="0" w:color="auto"/>
                                    <w:right w:val="none" w:sz="0" w:space="0" w:color="auto"/>
                                  </w:divBdr>
                                  <w:divsChild>
                                    <w:div w:id="2071417113">
                                      <w:marLeft w:val="0"/>
                                      <w:marRight w:val="0"/>
                                      <w:marTop w:val="0"/>
                                      <w:marBottom w:val="0"/>
                                      <w:divBdr>
                                        <w:top w:val="none" w:sz="0" w:space="0" w:color="auto"/>
                                        <w:left w:val="none" w:sz="0" w:space="0" w:color="auto"/>
                                        <w:bottom w:val="none" w:sz="0" w:space="0" w:color="auto"/>
                                        <w:right w:val="none" w:sz="0" w:space="0" w:color="auto"/>
                                      </w:divBdr>
                                    </w:div>
                                  </w:divsChild>
                                </w:div>
                                <w:div w:id="1967850326">
                                  <w:marLeft w:val="0"/>
                                  <w:marRight w:val="0"/>
                                  <w:marTop w:val="0"/>
                                  <w:marBottom w:val="0"/>
                                  <w:divBdr>
                                    <w:top w:val="none" w:sz="0" w:space="0" w:color="auto"/>
                                    <w:left w:val="none" w:sz="0" w:space="0" w:color="auto"/>
                                    <w:bottom w:val="none" w:sz="0" w:space="0" w:color="auto"/>
                                    <w:right w:val="none" w:sz="0" w:space="0" w:color="auto"/>
                                  </w:divBdr>
                                  <w:divsChild>
                                    <w:div w:id="159377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586836">
                              <w:marLeft w:val="0"/>
                              <w:marRight w:val="0"/>
                              <w:marTop w:val="0"/>
                              <w:marBottom w:val="0"/>
                              <w:divBdr>
                                <w:top w:val="none" w:sz="0" w:space="0" w:color="auto"/>
                                <w:left w:val="none" w:sz="0" w:space="0" w:color="auto"/>
                                <w:bottom w:val="none" w:sz="0" w:space="0" w:color="auto"/>
                                <w:right w:val="none" w:sz="0" w:space="0" w:color="auto"/>
                              </w:divBdr>
                              <w:divsChild>
                                <w:div w:id="53793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2920811">
              <w:marLeft w:val="0"/>
              <w:marRight w:val="0"/>
              <w:marTop w:val="0"/>
              <w:marBottom w:val="600"/>
              <w:divBdr>
                <w:top w:val="none" w:sz="0" w:space="0" w:color="auto"/>
                <w:left w:val="none" w:sz="0" w:space="0" w:color="auto"/>
                <w:bottom w:val="none" w:sz="0" w:space="0" w:color="auto"/>
                <w:right w:val="none" w:sz="0" w:space="0" w:color="auto"/>
              </w:divBdr>
              <w:divsChild>
                <w:div w:id="548542411">
                  <w:marLeft w:val="0"/>
                  <w:marRight w:val="0"/>
                  <w:marTop w:val="0"/>
                  <w:marBottom w:val="0"/>
                  <w:divBdr>
                    <w:top w:val="none" w:sz="0" w:space="0" w:color="auto"/>
                    <w:left w:val="none" w:sz="0" w:space="0" w:color="auto"/>
                    <w:bottom w:val="none" w:sz="0" w:space="0" w:color="auto"/>
                    <w:right w:val="none" w:sz="0" w:space="0" w:color="auto"/>
                  </w:divBdr>
                  <w:divsChild>
                    <w:div w:id="1986275675">
                      <w:marLeft w:val="0"/>
                      <w:marRight w:val="0"/>
                      <w:marTop w:val="0"/>
                      <w:marBottom w:val="0"/>
                      <w:divBdr>
                        <w:top w:val="none" w:sz="0" w:space="0" w:color="auto"/>
                        <w:left w:val="none" w:sz="0" w:space="0" w:color="auto"/>
                        <w:bottom w:val="none" w:sz="0" w:space="0" w:color="auto"/>
                        <w:right w:val="none" w:sz="0" w:space="0" w:color="auto"/>
                      </w:divBdr>
                      <w:divsChild>
                        <w:div w:id="2129808919">
                          <w:marLeft w:val="0"/>
                          <w:marRight w:val="0"/>
                          <w:marTop w:val="0"/>
                          <w:marBottom w:val="0"/>
                          <w:divBdr>
                            <w:top w:val="none" w:sz="0" w:space="0" w:color="auto"/>
                            <w:left w:val="none" w:sz="0" w:space="0" w:color="auto"/>
                            <w:bottom w:val="none" w:sz="0" w:space="0" w:color="auto"/>
                            <w:right w:val="none" w:sz="0" w:space="0" w:color="auto"/>
                          </w:divBdr>
                          <w:divsChild>
                            <w:div w:id="1510824766">
                              <w:marLeft w:val="0"/>
                              <w:marRight w:val="0"/>
                              <w:marTop w:val="0"/>
                              <w:marBottom w:val="0"/>
                              <w:divBdr>
                                <w:top w:val="none" w:sz="0" w:space="0" w:color="auto"/>
                                <w:left w:val="none" w:sz="0" w:space="0" w:color="auto"/>
                                <w:bottom w:val="none" w:sz="0" w:space="0" w:color="auto"/>
                                <w:right w:val="none" w:sz="0" w:space="0" w:color="auto"/>
                              </w:divBdr>
                              <w:divsChild>
                                <w:div w:id="1923023201">
                                  <w:marLeft w:val="0"/>
                                  <w:marRight w:val="0"/>
                                  <w:marTop w:val="0"/>
                                  <w:marBottom w:val="0"/>
                                  <w:divBdr>
                                    <w:top w:val="none" w:sz="0" w:space="0" w:color="auto"/>
                                    <w:left w:val="none" w:sz="0" w:space="0" w:color="auto"/>
                                    <w:bottom w:val="none" w:sz="0" w:space="0" w:color="auto"/>
                                    <w:right w:val="none" w:sz="0" w:space="0" w:color="auto"/>
                                  </w:divBdr>
                                  <w:divsChild>
                                    <w:div w:id="59133547">
                                      <w:marLeft w:val="0"/>
                                      <w:marRight w:val="0"/>
                                      <w:marTop w:val="0"/>
                                      <w:marBottom w:val="0"/>
                                      <w:divBdr>
                                        <w:top w:val="none" w:sz="0" w:space="0" w:color="auto"/>
                                        <w:left w:val="none" w:sz="0" w:space="0" w:color="auto"/>
                                        <w:bottom w:val="none" w:sz="0" w:space="0" w:color="auto"/>
                                        <w:right w:val="none" w:sz="0" w:space="0" w:color="auto"/>
                                      </w:divBdr>
                                    </w:div>
                                  </w:divsChild>
                                </w:div>
                                <w:div w:id="1981417137">
                                  <w:marLeft w:val="0"/>
                                  <w:marRight w:val="0"/>
                                  <w:marTop w:val="0"/>
                                  <w:marBottom w:val="0"/>
                                  <w:divBdr>
                                    <w:top w:val="none" w:sz="0" w:space="0" w:color="auto"/>
                                    <w:left w:val="none" w:sz="0" w:space="0" w:color="auto"/>
                                    <w:bottom w:val="none" w:sz="0" w:space="0" w:color="auto"/>
                                    <w:right w:val="none" w:sz="0" w:space="0" w:color="auto"/>
                                  </w:divBdr>
                                  <w:divsChild>
                                    <w:div w:id="1958636424">
                                      <w:marLeft w:val="0"/>
                                      <w:marRight w:val="0"/>
                                      <w:marTop w:val="0"/>
                                      <w:marBottom w:val="0"/>
                                      <w:divBdr>
                                        <w:top w:val="none" w:sz="0" w:space="0" w:color="auto"/>
                                        <w:left w:val="none" w:sz="0" w:space="0" w:color="auto"/>
                                        <w:bottom w:val="none" w:sz="0" w:space="0" w:color="auto"/>
                                        <w:right w:val="none" w:sz="0" w:space="0" w:color="auto"/>
                                      </w:divBdr>
                                    </w:div>
                                  </w:divsChild>
                                </w:div>
                                <w:div w:id="1930500565">
                                  <w:marLeft w:val="0"/>
                                  <w:marRight w:val="0"/>
                                  <w:marTop w:val="0"/>
                                  <w:marBottom w:val="0"/>
                                  <w:divBdr>
                                    <w:top w:val="none" w:sz="0" w:space="0" w:color="auto"/>
                                    <w:left w:val="none" w:sz="0" w:space="0" w:color="auto"/>
                                    <w:bottom w:val="none" w:sz="0" w:space="0" w:color="auto"/>
                                    <w:right w:val="none" w:sz="0" w:space="0" w:color="auto"/>
                                  </w:divBdr>
                                  <w:divsChild>
                                    <w:div w:id="1196578184">
                                      <w:marLeft w:val="0"/>
                                      <w:marRight w:val="0"/>
                                      <w:marTop w:val="0"/>
                                      <w:marBottom w:val="0"/>
                                      <w:divBdr>
                                        <w:top w:val="none" w:sz="0" w:space="0" w:color="auto"/>
                                        <w:left w:val="none" w:sz="0" w:space="0" w:color="auto"/>
                                        <w:bottom w:val="none" w:sz="0" w:space="0" w:color="auto"/>
                                        <w:right w:val="none" w:sz="0" w:space="0" w:color="auto"/>
                                      </w:divBdr>
                                    </w:div>
                                  </w:divsChild>
                                </w:div>
                                <w:div w:id="1392772429">
                                  <w:marLeft w:val="0"/>
                                  <w:marRight w:val="0"/>
                                  <w:marTop w:val="0"/>
                                  <w:marBottom w:val="0"/>
                                  <w:divBdr>
                                    <w:top w:val="none" w:sz="0" w:space="0" w:color="auto"/>
                                    <w:left w:val="none" w:sz="0" w:space="0" w:color="auto"/>
                                    <w:bottom w:val="none" w:sz="0" w:space="0" w:color="auto"/>
                                    <w:right w:val="none" w:sz="0" w:space="0" w:color="auto"/>
                                  </w:divBdr>
                                  <w:divsChild>
                                    <w:div w:id="585647965">
                                      <w:marLeft w:val="0"/>
                                      <w:marRight w:val="0"/>
                                      <w:marTop w:val="0"/>
                                      <w:marBottom w:val="0"/>
                                      <w:divBdr>
                                        <w:top w:val="none" w:sz="0" w:space="0" w:color="auto"/>
                                        <w:left w:val="none" w:sz="0" w:space="0" w:color="auto"/>
                                        <w:bottom w:val="none" w:sz="0" w:space="0" w:color="auto"/>
                                        <w:right w:val="none" w:sz="0" w:space="0" w:color="auto"/>
                                      </w:divBdr>
                                    </w:div>
                                  </w:divsChild>
                                </w:div>
                                <w:div w:id="1007824778">
                                  <w:marLeft w:val="0"/>
                                  <w:marRight w:val="0"/>
                                  <w:marTop w:val="0"/>
                                  <w:marBottom w:val="0"/>
                                  <w:divBdr>
                                    <w:top w:val="none" w:sz="0" w:space="0" w:color="auto"/>
                                    <w:left w:val="none" w:sz="0" w:space="0" w:color="auto"/>
                                    <w:bottom w:val="none" w:sz="0" w:space="0" w:color="auto"/>
                                    <w:right w:val="none" w:sz="0" w:space="0" w:color="auto"/>
                                  </w:divBdr>
                                  <w:divsChild>
                                    <w:div w:id="143374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582476">
              <w:marLeft w:val="0"/>
              <w:marRight w:val="0"/>
              <w:marTop w:val="0"/>
              <w:marBottom w:val="600"/>
              <w:divBdr>
                <w:top w:val="none" w:sz="0" w:space="0" w:color="auto"/>
                <w:left w:val="none" w:sz="0" w:space="0" w:color="auto"/>
                <w:bottom w:val="none" w:sz="0" w:space="0" w:color="auto"/>
                <w:right w:val="none" w:sz="0" w:space="0" w:color="auto"/>
              </w:divBdr>
              <w:divsChild>
                <w:div w:id="2090469020">
                  <w:marLeft w:val="0"/>
                  <w:marRight w:val="0"/>
                  <w:marTop w:val="0"/>
                  <w:marBottom w:val="0"/>
                  <w:divBdr>
                    <w:top w:val="none" w:sz="0" w:space="0" w:color="auto"/>
                    <w:left w:val="none" w:sz="0" w:space="0" w:color="auto"/>
                    <w:bottom w:val="none" w:sz="0" w:space="0" w:color="auto"/>
                    <w:right w:val="none" w:sz="0" w:space="0" w:color="auto"/>
                  </w:divBdr>
                  <w:divsChild>
                    <w:div w:id="85351026">
                      <w:marLeft w:val="0"/>
                      <w:marRight w:val="0"/>
                      <w:marTop w:val="0"/>
                      <w:marBottom w:val="0"/>
                      <w:divBdr>
                        <w:top w:val="none" w:sz="0" w:space="0" w:color="auto"/>
                        <w:left w:val="none" w:sz="0" w:space="0" w:color="auto"/>
                        <w:bottom w:val="none" w:sz="0" w:space="0" w:color="auto"/>
                        <w:right w:val="none" w:sz="0" w:space="0" w:color="auto"/>
                      </w:divBdr>
                      <w:divsChild>
                        <w:div w:id="1798916461">
                          <w:marLeft w:val="0"/>
                          <w:marRight w:val="0"/>
                          <w:marTop w:val="0"/>
                          <w:marBottom w:val="0"/>
                          <w:divBdr>
                            <w:top w:val="none" w:sz="0" w:space="0" w:color="auto"/>
                            <w:left w:val="none" w:sz="0" w:space="0" w:color="auto"/>
                            <w:bottom w:val="none" w:sz="0" w:space="0" w:color="auto"/>
                            <w:right w:val="none" w:sz="0" w:space="0" w:color="auto"/>
                          </w:divBdr>
                          <w:divsChild>
                            <w:div w:id="80183101">
                              <w:marLeft w:val="0"/>
                              <w:marRight w:val="0"/>
                              <w:marTop w:val="0"/>
                              <w:marBottom w:val="0"/>
                              <w:divBdr>
                                <w:top w:val="none" w:sz="0" w:space="0" w:color="auto"/>
                                <w:left w:val="none" w:sz="0" w:space="0" w:color="auto"/>
                                <w:bottom w:val="none" w:sz="0" w:space="0" w:color="auto"/>
                                <w:right w:val="none" w:sz="0" w:space="0" w:color="auto"/>
                              </w:divBdr>
                              <w:divsChild>
                                <w:div w:id="250897854">
                                  <w:marLeft w:val="0"/>
                                  <w:marRight w:val="0"/>
                                  <w:marTop w:val="0"/>
                                  <w:marBottom w:val="0"/>
                                  <w:divBdr>
                                    <w:top w:val="none" w:sz="0" w:space="0" w:color="auto"/>
                                    <w:left w:val="none" w:sz="0" w:space="0" w:color="auto"/>
                                    <w:bottom w:val="none" w:sz="0" w:space="0" w:color="auto"/>
                                    <w:right w:val="none" w:sz="0" w:space="0" w:color="auto"/>
                                  </w:divBdr>
                                  <w:divsChild>
                                    <w:div w:id="2122408704">
                                      <w:marLeft w:val="0"/>
                                      <w:marRight w:val="0"/>
                                      <w:marTop w:val="0"/>
                                      <w:marBottom w:val="0"/>
                                      <w:divBdr>
                                        <w:top w:val="none" w:sz="0" w:space="0" w:color="auto"/>
                                        <w:left w:val="none" w:sz="0" w:space="0" w:color="auto"/>
                                        <w:bottom w:val="none" w:sz="0" w:space="0" w:color="auto"/>
                                        <w:right w:val="none" w:sz="0" w:space="0" w:color="auto"/>
                                      </w:divBdr>
                                    </w:div>
                                  </w:divsChild>
                                </w:div>
                                <w:div w:id="2145153564">
                                  <w:marLeft w:val="0"/>
                                  <w:marRight w:val="0"/>
                                  <w:marTop w:val="0"/>
                                  <w:marBottom w:val="0"/>
                                  <w:divBdr>
                                    <w:top w:val="none" w:sz="0" w:space="0" w:color="auto"/>
                                    <w:left w:val="none" w:sz="0" w:space="0" w:color="auto"/>
                                    <w:bottom w:val="none" w:sz="0" w:space="0" w:color="auto"/>
                                    <w:right w:val="none" w:sz="0" w:space="0" w:color="auto"/>
                                  </w:divBdr>
                                  <w:divsChild>
                                    <w:div w:id="1290863002">
                                      <w:marLeft w:val="0"/>
                                      <w:marRight w:val="0"/>
                                      <w:marTop w:val="0"/>
                                      <w:marBottom w:val="0"/>
                                      <w:divBdr>
                                        <w:top w:val="none" w:sz="0" w:space="0" w:color="auto"/>
                                        <w:left w:val="none" w:sz="0" w:space="0" w:color="auto"/>
                                        <w:bottom w:val="none" w:sz="0" w:space="0" w:color="auto"/>
                                        <w:right w:val="none" w:sz="0" w:space="0" w:color="auto"/>
                                      </w:divBdr>
                                    </w:div>
                                  </w:divsChild>
                                </w:div>
                                <w:div w:id="1460537032">
                                  <w:marLeft w:val="0"/>
                                  <w:marRight w:val="0"/>
                                  <w:marTop w:val="0"/>
                                  <w:marBottom w:val="0"/>
                                  <w:divBdr>
                                    <w:top w:val="none" w:sz="0" w:space="0" w:color="auto"/>
                                    <w:left w:val="none" w:sz="0" w:space="0" w:color="auto"/>
                                    <w:bottom w:val="none" w:sz="0" w:space="0" w:color="auto"/>
                                    <w:right w:val="none" w:sz="0" w:space="0" w:color="auto"/>
                                  </w:divBdr>
                                  <w:divsChild>
                                    <w:div w:id="1296259971">
                                      <w:marLeft w:val="0"/>
                                      <w:marRight w:val="0"/>
                                      <w:marTop w:val="0"/>
                                      <w:marBottom w:val="0"/>
                                      <w:divBdr>
                                        <w:top w:val="none" w:sz="0" w:space="0" w:color="auto"/>
                                        <w:left w:val="none" w:sz="0" w:space="0" w:color="auto"/>
                                        <w:bottom w:val="none" w:sz="0" w:space="0" w:color="auto"/>
                                        <w:right w:val="none" w:sz="0" w:space="0" w:color="auto"/>
                                      </w:divBdr>
                                    </w:div>
                                  </w:divsChild>
                                </w:div>
                                <w:div w:id="1305086401">
                                  <w:marLeft w:val="0"/>
                                  <w:marRight w:val="0"/>
                                  <w:marTop w:val="0"/>
                                  <w:marBottom w:val="0"/>
                                  <w:divBdr>
                                    <w:top w:val="none" w:sz="0" w:space="0" w:color="auto"/>
                                    <w:left w:val="none" w:sz="0" w:space="0" w:color="auto"/>
                                    <w:bottom w:val="none" w:sz="0" w:space="0" w:color="auto"/>
                                    <w:right w:val="none" w:sz="0" w:space="0" w:color="auto"/>
                                  </w:divBdr>
                                  <w:divsChild>
                                    <w:div w:id="700859492">
                                      <w:marLeft w:val="0"/>
                                      <w:marRight w:val="0"/>
                                      <w:marTop w:val="0"/>
                                      <w:marBottom w:val="0"/>
                                      <w:divBdr>
                                        <w:top w:val="none" w:sz="0" w:space="0" w:color="auto"/>
                                        <w:left w:val="none" w:sz="0" w:space="0" w:color="auto"/>
                                        <w:bottom w:val="none" w:sz="0" w:space="0" w:color="auto"/>
                                        <w:right w:val="none" w:sz="0" w:space="0" w:color="auto"/>
                                      </w:divBdr>
                                    </w:div>
                                  </w:divsChild>
                                </w:div>
                                <w:div w:id="1882473173">
                                  <w:marLeft w:val="0"/>
                                  <w:marRight w:val="0"/>
                                  <w:marTop w:val="0"/>
                                  <w:marBottom w:val="0"/>
                                  <w:divBdr>
                                    <w:top w:val="none" w:sz="0" w:space="0" w:color="auto"/>
                                    <w:left w:val="none" w:sz="0" w:space="0" w:color="auto"/>
                                    <w:bottom w:val="none" w:sz="0" w:space="0" w:color="auto"/>
                                    <w:right w:val="none" w:sz="0" w:space="0" w:color="auto"/>
                                  </w:divBdr>
                                  <w:divsChild>
                                    <w:div w:id="103634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7372206">
              <w:marLeft w:val="0"/>
              <w:marRight w:val="0"/>
              <w:marTop w:val="0"/>
              <w:marBottom w:val="600"/>
              <w:divBdr>
                <w:top w:val="none" w:sz="0" w:space="0" w:color="auto"/>
                <w:left w:val="none" w:sz="0" w:space="0" w:color="auto"/>
                <w:bottom w:val="none" w:sz="0" w:space="0" w:color="auto"/>
                <w:right w:val="none" w:sz="0" w:space="0" w:color="auto"/>
              </w:divBdr>
              <w:divsChild>
                <w:div w:id="1831604618">
                  <w:marLeft w:val="0"/>
                  <w:marRight w:val="0"/>
                  <w:marTop w:val="0"/>
                  <w:marBottom w:val="0"/>
                  <w:divBdr>
                    <w:top w:val="none" w:sz="0" w:space="0" w:color="auto"/>
                    <w:left w:val="none" w:sz="0" w:space="0" w:color="auto"/>
                    <w:bottom w:val="none" w:sz="0" w:space="0" w:color="auto"/>
                    <w:right w:val="none" w:sz="0" w:space="0" w:color="auto"/>
                  </w:divBdr>
                  <w:divsChild>
                    <w:div w:id="621689346">
                      <w:marLeft w:val="0"/>
                      <w:marRight w:val="0"/>
                      <w:marTop w:val="0"/>
                      <w:marBottom w:val="0"/>
                      <w:divBdr>
                        <w:top w:val="none" w:sz="0" w:space="0" w:color="auto"/>
                        <w:left w:val="none" w:sz="0" w:space="0" w:color="auto"/>
                        <w:bottom w:val="none" w:sz="0" w:space="0" w:color="auto"/>
                        <w:right w:val="none" w:sz="0" w:space="0" w:color="auto"/>
                      </w:divBdr>
                      <w:divsChild>
                        <w:div w:id="2044286629">
                          <w:marLeft w:val="0"/>
                          <w:marRight w:val="0"/>
                          <w:marTop w:val="0"/>
                          <w:marBottom w:val="0"/>
                          <w:divBdr>
                            <w:top w:val="none" w:sz="0" w:space="0" w:color="auto"/>
                            <w:left w:val="none" w:sz="0" w:space="0" w:color="auto"/>
                            <w:bottom w:val="none" w:sz="0" w:space="0" w:color="auto"/>
                            <w:right w:val="none" w:sz="0" w:space="0" w:color="auto"/>
                          </w:divBdr>
                          <w:divsChild>
                            <w:div w:id="248005226">
                              <w:marLeft w:val="0"/>
                              <w:marRight w:val="0"/>
                              <w:marTop w:val="0"/>
                              <w:marBottom w:val="0"/>
                              <w:divBdr>
                                <w:top w:val="none" w:sz="0" w:space="0" w:color="auto"/>
                                <w:left w:val="none" w:sz="0" w:space="0" w:color="auto"/>
                                <w:bottom w:val="none" w:sz="0" w:space="0" w:color="auto"/>
                                <w:right w:val="none" w:sz="0" w:space="0" w:color="auto"/>
                              </w:divBdr>
                              <w:divsChild>
                                <w:div w:id="1775855138">
                                  <w:marLeft w:val="0"/>
                                  <w:marRight w:val="0"/>
                                  <w:marTop w:val="0"/>
                                  <w:marBottom w:val="0"/>
                                  <w:divBdr>
                                    <w:top w:val="none" w:sz="0" w:space="0" w:color="auto"/>
                                    <w:left w:val="none" w:sz="0" w:space="0" w:color="auto"/>
                                    <w:bottom w:val="none" w:sz="0" w:space="0" w:color="auto"/>
                                    <w:right w:val="none" w:sz="0" w:space="0" w:color="auto"/>
                                  </w:divBdr>
                                  <w:divsChild>
                                    <w:div w:id="132909209">
                                      <w:marLeft w:val="0"/>
                                      <w:marRight w:val="0"/>
                                      <w:marTop w:val="0"/>
                                      <w:marBottom w:val="0"/>
                                      <w:divBdr>
                                        <w:top w:val="none" w:sz="0" w:space="0" w:color="auto"/>
                                        <w:left w:val="none" w:sz="0" w:space="0" w:color="auto"/>
                                        <w:bottom w:val="none" w:sz="0" w:space="0" w:color="auto"/>
                                        <w:right w:val="none" w:sz="0" w:space="0" w:color="auto"/>
                                      </w:divBdr>
                                    </w:div>
                                  </w:divsChild>
                                </w:div>
                                <w:div w:id="1418944757">
                                  <w:marLeft w:val="0"/>
                                  <w:marRight w:val="0"/>
                                  <w:marTop w:val="0"/>
                                  <w:marBottom w:val="0"/>
                                  <w:divBdr>
                                    <w:top w:val="none" w:sz="0" w:space="0" w:color="auto"/>
                                    <w:left w:val="none" w:sz="0" w:space="0" w:color="auto"/>
                                    <w:bottom w:val="none" w:sz="0" w:space="0" w:color="auto"/>
                                    <w:right w:val="none" w:sz="0" w:space="0" w:color="auto"/>
                                  </w:divBdr>
                                  <w:divsChild>
                                    <w:div w:id="1528905441">
                                      <w:marLeft w:val="0"/>
                                      <w:marRight w:val="0"/>
                                      <w:marTop w:val="0"/>
                                      <w:marBottom w:val="0"/>
                                      <w:divBdr>
                                        <w:top w:val="none" w:sz="0" w:space="0" w:color="auto"/>
                                        <w:left w:val="none" w:sz="0" w:space="0" w:color="auto"/>
                                        <w:bottom w:val="none" w:sz="0" w:space="0" w:color="auto"/>
                                        <w:right w:val="none" w:sz="0" w:space="0" w:color="auto"/>
                                      </w:divBdr>
                                    </w:div>
                                  </w:divsChild>
                                </w:div>
                                <w:div w:id="51462147">
                                  <w:marLeft w:val="0"/>
                                  <w:marRight w:val="0"/>
                                  <w:marTop w:val="0"/>
                                  <w:marBottom w:val="0"/>
                                  <w:divBdr>
                                    <w:top w:val="none" w:sz="0" w:space="0" w:color="auto"/>
                                    <w:left w:val="none" w:sz="0" w:space="0" w:color="auto"/>
                                    <w:bottom w:val="none" w:sz="0" w:space="0" w:color="auto"/>
                                    <w:right w:val="none" w:sz="0" w:space="0" w:color="auto"/>
                                  </w:divBdr>
                                  <w:divsChild>
                                    <w:div w:id="1051854041">
                                      <w:marLeft w:val="0"/>
                                      <w:marRight w:val="0"/>
                                      <w:marTop w:val="0"/>
                                      <w:marBottom w:val="0"/>
                                      <w:divBdr>
                                        <w:top w:val="none" w:sz="0" w:space="0" w:color="auto"/>
                                        <w:left w:val="none" w:sz="0" w:space="0" w:color="auto"/>
                                        <w:bottom w:val="none" w:sz="0" w:space="0" w:color="auto"/>
                                        <w:right w:val="none" w:sz="0" w:space="0" w:color="auto"/>
                                      </w:divBdr>
                                    </w:div>
                                  </w:divsChild>
                                </w:div>
                                <w:div w:id="300160557">
                                  <w:marLeft w:val="0"/>
                                  <w:marRight w:val="0"/>
                                  <w:marTop w:val="0"/>
                                  <w:marBottom w:val="0"/>
                                  <w:divBdr>
                                    <w:top w:val="none" w:sz="0" w:space="0" w:color="auto"/>
                                    <w:left w:val="none" w:sz="0" w:space="0" w:color="auto"/>
                                    <w:bottom w:val="none" w:sz="0" w:space="0" w:color="auto"/>
                                    <w:right w:val="none" w:sz="0" w:space="0" w:color="auto"/>
                                  </w:divBdr>
                                  <w:divsChild>
                                    <w:div w:id="1595627440">
                                      <w:marLeft w:val="0"/>
                                      <w:marRight w:val="0"/>
                                      <w:marTop w:val="0"/>
                                      <w:marBottom w:val="0"/>
                                      <w:divBdr>
                                        <w:top w:val="none" w:sz="0" w:space="0" w:color="auto"/>
                                        <w:left w:val="none" w:sz="0" w:space="0" w:color="auto"/>
                                        <w:bottom w:val="none" w:sz="0" w:space="0" w:color="auto"/>
                                        <w:right w:val="none" w:sz="0" w:space="0" w:color="auto"/>
                                      </w:divBdr>
                                    </w:div>
                                  </w:divsChild>
                                </w:div>
                                <w:div w:id="1411271228">
                                  <w:marLeft w:val="0"/>
                                  <w:marRight w:val="0"/>
                                  <w:marTop w:val="0"/>
                                  <w:marBottom w:val="0"/>
                                  <w:divBdr>
                                    <w:top w:val="none" w:sz="0" w:space="0" w:color="auto"/>
                                    <w:left w:val="none" w:sz="0" w:space="0" w:color="auto"/>
                                    <w:bottom w:val="none" w:sz="0" w:space="0" w:color="auto"/>
                                    <w:right w:val="none" w:sz="0" w:space="0" w:color="auto"/>
                                  </w:divBdr>
                                  <w:divsChild>
                                    <w:div w:id="1285385779">
                                      <w:marLeft w:val="0"/>
                                      <w:marRight w:val="0"/>
                                      <w:marTop w:val="0"/>
                                      <w:marBottom w:val="0"/>
                                      <w:divBdr>
                                        <w:top w:val="none" w:sz="0" w:space="0" w:color="auto"/>
                                        <w:left w:val="none" w:sz="0" w:space="0" w:color="auto"/>
                                        <w:bottom w:val="none" w:sz="0" w:space="0" w:color="auto"/>
                                        <w:right w:val="none" w:sz="0" w:space="0" w:color="auto"/>
                                      </w:divBdr>
                                    </w:div>
                                  </w:divsChild>
                                </w:div>
                                <w:div w:id="1588146387">
                                  <w:marLeft w:val="0"/>
                                  <w:marRight w:val="0"/>
                                  <w:marTop w:val="0"/>
                                  <w:marBottom w:val="0"/>
                                  <w:divBdr>
                                    <w:top w:val="none" w:sz="0" w:space="0" w:color="auto"/>
                                    <w:left w:val="none" w:sz="0" w:space="0" w:color="auto"/>
                                    <w:bottom w:val="none" w:sz="0" w:space="0" w:color="auto"/>
                                    <w:right w:val="none" w:sz="0" w:space="0" w:color="auto"/>
                                  </w:divBdr>
                                  <w:divsChild>
                                    <w:div w:id="180363532">
                                      <w:marLeft w:val="0"/>
                                      <w:marRight w:val="0"/>
                                      <w:marTop w:val="0"/>
                                      <w:marBottom w:val="0"/>
                                      <w:divBdr>
                                        <w:top w:val="none" w:sz="0" w:space="0" w:color="auto"/>
                                        <w:left w:val="none" w:sz="0" w:space="0" w:color="auto"/>
                                        <w:bottom w:val="none" w:sz="0" w:space="0" w:color="auto"/>
                                        <w:right w:val="none" w:sz="0" w:space="0" w:color="auto"/>
                                      </w:divBdr>
                                    </w:div>
                                  </w:divsChild>
                                </w:div>
                                <w:div w:id="169948178">
                                  <w:marLeft w:val="0"/>
                                  <w:marRight w:val="0"/>
                                  <w:marTop w:val="0"/>
                                  <w:marBottom w:val="0"/>
                                  <w:divBdr>
                                    <w:top w:val="none" w:sz="0" w:space="0" w:color="auto"/>
                                    <w:left w:val="none" w:sz="0" w:space="0" w:color="auto"/>
                                    <w:bottom w:val="none" w:sz="0" w:space="0" w:color="auto"/>
                                    <w:right w:val="none" w:sz="0" w:space="0" w:color="auto"/>
                                  </w:divBdr>
                                  <w:divsChild>
                                    <w:div w:id="619991486">
                                      <w:marLeft w:val="0"/>
                                      <w:marRight w:val="0"/>
                                      <w:marTop w:val="0"/>
                                      <w:marBottom w:val="0"/>
                                      <w:divBdr>
                                        <w:top w:val="none" w:sz="0" w:space="0" w:color="auto"/>
                                        <w:left w:val="none" w:sz="0" w:space="0" w:color="auto"/>
                                        <w:bottom w:val="none" w:sz="0" w:space="0" w:color="auto"/>
                                        <w:right w:val="none" w:sz="0" w:space="0" w:color="auto"/>
                                      </w:divBdr>
                                    </w:div>
                                  </w:divsChild>
                                </w:div>
                                <w:div w:id="2117484542">
                                  <w:marLeft w:val="0"/>
                                  <w:marRight w:val="0"/>
                                  <w:marTop w:val="0"/>
                                  <w:marBottom w:val="0"/>
                                  <w:divBdr>
                                    <w:top w:val="none" w:sz="0" w:space="0" w:color="auto"/>
                                    <w:left w:val="none" w:sz="0" w:space="0" w:color="auto"/>
                                    <w:bottom w:val="none" w:sz="0" w:space="0" w:color="auto"/>
                                    <w:right w:val="none" w:sz="0" w:space="0" w:color="auto"/>
                                  </w:divBdr>
                                  <w:divsChild>
                                    <w:div w:id="77039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1496577">
              <w:marLeft w:val="0"/>
              <w:marRight w:val="0"/>
              <w:marTop w:val="0"/>
              <w:marBottom w:val="600"/>
              <w:divBdr>
                <w:top w:val="none" w:sz="0" w:space="0" w:color="auto"/>
                <w:left w:val="none" w:sz="0" w:space="0" w:color="auto"/>
                <w:bottom w:val="none" w:sz="0" w:space="0" w:color="auto"/>
                <w:right w:val="none" w:sz="0" w:space="0" w:color="auto"/>
              </w:divBdr>
              <w:divsChild>
                <w:div w:id="1297443323">
                  <w:marLeft w:val="0"/>
                  <w:marRight w:val="0"/>
                  <w:marTop w:val="0"/>
                  <w:marBottom w:val="0"/>
                  <w:divBdr>
                    <w:top w:val="none" w:sz="0" w:space="0" w:color="auto"/>
                    <w:left w:val="none" w:sz="0" w:space="0" w:color="auto"/>
                    <w:bottom w:val="none" w:sz="0" w:space="0" w:color="auto"/>
                    <w:right w:val="none" w:sz="0" w:space="0" w:color="auto"/>
                  </w:divBdr>
                  <w:divsChild>
                    <w:div w:id="395713056">
                      <w:marLeft w:val="0"/>
                      <w:marRight w:val="0"/>
                      <w:marTop w:val="0"/>
                      <w:marBottom w:val="0"/>
                      <w:divBdr>
                        <w:top w:val="none" w:sz="0" w:space="0" w:color="auto"/>
                        <w:left w:val="none" w:sz="0" w:space="0" w:color="auto"/>
                        <w:bottom w:val="none" w:sz="0" w:space="0" w:color="auto"/>
                        <w:right w:val="none" w:sz="0" w:space="0" w:color="auto"/>
                      </w:divBdr>
                      <w:divsChild>
                        <w:div w:id="1332177995">
                          <w:marLeft w:val="0"/>
                          <w:marRight w:val="0"/>
                          <w:marTop w:val="0"/>
                          <w:marBottom w:val="0"/>
                          <w:divBdr>
                            <w:top w:val="none" w:sz="0" w:space="0" w:color="auto"/>
                            <w:left w:val="none" w:sz="0" w:space="0" w:color="auto"/>
                            <w:bottom w:val="none" w:sz="0" w:space="0" w:color="auto"/>
                            <w:right w:val="none" w:sz="0" w:space="0" w:color="auto"/>
                          </w:divBdr>
                          <w:divsChild>
                            <w:div w:id="553276727">
                              <w:marLeft w:val="0"/>
                              <w:marRight w:val="0"/>
                              <w:marTop w:val="0"/>
                              <w:marBottom w:val="0"/>
                              <w:divBdr>
                                <w:top w:val="none" w:sz="0" w:space="0" w:color="auto"/>
                                <w:left w:val="none" w:sz="0" w:space="0" w:color="auto"/>
                                <w:bottom w:val="none" w:sz="0" w:space="0" w:color="auto"/>
                                <w:right w:val="none" w:sz="0" w:space="0" w:color="auto"/>
                              </w:divBdr>
                              <w:divsChild>
                                <w:div w:id="262962897">
                                  <w:marLeft w:val="0"/>
                                  <w:marRight w:val="0"/>
                                  <w:marTop w:val="0"/>
                                  <w:marBottom w:val="0"/>
                                  <w:divBdr>
                                    <w:top w:val="none" w:sz="0" w:space="0" w:color="auto"/>
                                    <w:left w:val="none" w:sz="0" w:space="0" w:color="auto"/>
                                    <w:bottom w:val="none" w:sz="0" w:space="0" w:color="auto"/>
                                    <w:right w:val="none" w:sz="0" w:space="0" w:color="auto"/>
                                  </w:divBdr>
                                  <w:divsChild>
                                    <w:div w:id="1218280747">
                                      <w:marLeft w:val="0"/>
                                      <w:marRight w:val="0"/>
                                      <w:marTop w:val="0"/>
                                      <w:marBottom w:val="0"/>
                                      <w:divBdr>
                                        <w:top w:val="none" w:sz="0" w:space="0" w:color="auto"/>
                                        <w:left w:val="none" w:sz="0" w:space="0" w:color="auto"/>
                                        <w:bottom w:val="none" w:sz="0" w:space="0" w:color="auto"/>
                                        <w:right w:val="none" w:sz="0" w:space="0" w:color="auto"/>
                                      </w:divBdr>
                                    </w:div>
                                  </w:divsChild>
                                </w:div>
                                <w:div w:id="828866213">
                                  <w:marLeft w:val="0"/>
                                  <w:marRight w:val="0"/>
                                  <w:marTop w:val="0"/>
                                  <w:marBottom w:val="0"/>
                                  <w:divBdr>
                                    <w:top w:val="none" w:sz="0" w:space="0" w:color="auto"/>
                                    <w:left w:val="none" w:sz="0" w:space="0" w:color="auto"/>
                                    <w:bottom w:val="none" w:sz="0" w:space="0" w:color="auto"/>
                                    <w:right w:val="none" w:sz="0" w:space="0" w:color="auto"/>
                                  </w:divBdr>
                                  <w:divsChild>
                                    <w:div w:id="1248616806">
                                      <w:marLeft w:val="0"/>
                                      <w:marRight w:val="0"/>
                                      <w:marTop w:val="0"/>
                                      <w:marBottom w:val="0"/>
                                      <w:divBdr>
                                        <w:top w:val="none" w:sz="0" w:space="0" w:color="auto"/>
                                        <w:left w:val="none" w:sz="0" w:space="0" w:color="auto"/>
                                        <w:bottom w:val="none" w:sz="0" w:space="0" w:color="auto"/>
                                        <w:right w:val="none" w:sz="0" w:space="0" w:color="auto"/>
                                      </w:divBdr>
                                    </w:div>
                                  </w:divsChild>
                                </w:div>
                                <w:div w:id="695690835">
                                  <w:marLeft w:val="0"/>
                                  <w:marRight w:val="0"/>
                                  <w:marTop w:val="0"/>
                                  <w:marBottom w:val="0"/>
                                  <w:divBdr>
                                    <w:top w:val="none" w:sz="0" w:space="0" w:color="auto"/>
                                    <w:left w:val="none" w:sz="0" w:space="0" w:color="auto"/>
                                    <w:bottom w:val="none" w:sz="0" w:space="0" w:color="auto"/>
                                    <w:right w:val="none" w:sz="0" w:space="0" w:color="auto"/>
                                  </w:divBdr>
                                  <w:divsChild>
                                    <w:div w:id="531918883">
                                      <w:marLeft w:val="0"/>
                                      <w:marRight w:val="0"/>
                                      <w:marTop w:val="0"/>
                                      <w:marBottom w:val="0"/>
                                      <w:divBdr>
                                        <w:top w:val="none" w:sz="0" w:space="0" w:color="auto"/>
                                        <w:left w:val="none" w:sz="0" w:space="0" w:color="auto"/>
                                        <w:bottom w:val="none" w:sz="0" w:space="0" w:color="auto"/>
                                        <w:right w:val="none" w:sz="0" w:space="0" w:color="auto"/>
                                      </w:divBdr>
                                    </w:div>
                                  </w:divsChild>
                                </w:div>
                                <w:div w:id="982349467">
                                  <w:marLeft w:val="0"/>
                                  <w:marRight w:val="0"/>
                                  <w:marTop w:val="0"/>
                                  <w:marBottom w:val="0"/>
                                  <w:divBdr>
                                    <w:top w:val="none" w:sz="0" w:space="0" w:color="auto"/>
                                    <w:left w:val="none" w:sz="0" w:space="0" w:color="auto"/>
                                    <w:bottom w:val="none" w:sz="0" w:space="0" w:color="auto"/>
                                    <w:right w:val="none" w:sz="0" w:space="0" w:color="auto"/>
                                  </w:divBdr>
                                  <w:divsChild>
                                    <w:div w:id="435518614">
                                      <w:marLeft w:val="0"/>
                                      <w:marRight w:val="0"/>
                                      <w:marTop w:val="0"/>
                                      <w:marBottom w:val="0"/>
                                      <w:divBdr>
                                        <w:top w:val="none" w:sz="0" w:space="0" w:color="auto"/>
                                        <w:left w:val="none" w:sz="0" w:space="0" w:color="auto"/>
                                        <w:bottom w:val="none" w:sz="0" w:space="0" w:color="auto"/>
                                        <w:right w:val="none" w:sz="0" w:space="0" w:color="auto"/>
                                      </w:divBdr>
                                    </w:div>
                                  </w:divsChild>
                                </w:div>
                                <w:div w:id="1856650478">
                                  <w:marLeft w:val="0"/>
                                  <w:marRight w:val="0"/>
                                  <w:marTop w:val="0"/>
                                  <w:marBottom w:val="0"/>
                                  <w:divBdr>
                                    <w:top w:val="none" w:sz="0" w:space="0" w:color="auto"/>
                                    <w:left w:val="none" w:sz="0" w:space="0" w:color="auto"/>
                                    <w:bottom w:val="none" w:sz="0" w:space="0" w:color="auto"/>
                                    <w:right w:val="none" w:sz="0" w:space="0" w:color="auto"/>
                                  </w:divBdr>
                                  <w:divsChild>
                                    <w:div w:id="140942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3312153">
          <w:marLeft w:val="0"/>
          <w:marRight w:val="0"/>
          <w:marTop w:val="450"/>
          <w:marBottom w:val="360"/>
          <w:divBdr>
            <w:top w:val="none" w:sz="0" w:space="0" w:color="auto"/>
            <w:left w:val="none" w:sz="0" w:space="0" w:color="auto"/>
            <w:bottom w:val="none" w:sz="0" w:space="0" w:color="auto"/>
            <w:right w:val="none" w:sz="0" w:space="0" w:color="auto"/>
          </w:divBdr>
        </w:div>
        <w:div w:id="1615403736">
          <w:marLeft w:val="0"/>
          <w:marRight w:val="0"/>
          <w:marTop w:val="0"/>
          <w:marBottom w:val="0"/>
          <w:divBdr>
            <w:top w:val="none" w:sz="0" w:space="0" w:color="auto"/>
            <w:left w:val="none" w:sz="0" w:space="0" w:color="auto"/>
            <w:bottom w:val="none" w:sz="0" w:space="0" w:color="auto"/>
            <w:right w:val="none" w:sz="0" w:space="0" w:color="auto"/>
          </w:divBdr>
        </w:div>
        <w:div w:id="1629430311">
          <w:marLeft w:val="0"/>
          <w:marRight w:val="0"/>
          <w:marTop w:val="0"/>
          <w:marBottom w:val="0"/>
          <w:divBdr>
            <w:top w:val="none" w:sz="0" w:space="0" w:color="auto"/>
            <w:left w:val="none" w:sz="0" w:space="0" w:color="auto"/>
            <w:bottom w:val="none" w:sz="0" w:space="0" w:color="auto"/>
            <w:right w:val="none" w:sz="0" w:space="0" w:color="auto"/>
          </w:divBdr>
        </w:div>
      </w:divsChild>
    </w:div>
    <w:div w:id="1009140967">
      <w:bodyDiv w:val="1"/>
      <w:marLeft w:val="0"/>
      <w:marRight w:val="0"/>
      <w:marTop w:val="0"/>
      <w:marBottom w:val="0"/>
      <w:divBdr>
        <w:top w:val="none" w:sz="0" w:space="0" w:color="auto"/>
        <w:left w:val="none" w:sz="0" w:space="0" w:color="auto"/>
        <w:bottom w:val="none" w:sz="0" w:space="0" w:color="auto"/>
        <w:right w:val="none" w:sz="0" w:space="0" w:color="auto"/>
      </w:divBdr>
    </w:div>
    <w:div w:id="1010252333">
      <w:bodyDiv w:val="1"/>
      <w:marLeft w:val="0"/>
      <w:marRight w:val="0"/>
      <w:marTop w:val="0"/>
      <w:marBottom w:val="0"/>
      <w:divBdr>
        <w:top w:val="none" w:sz="0" w:space="0" w:color="auto"/>
        <w:left w:val="none" w:sz="0" w:space="0" w:color="auto"/>
        <w:bottom w:val="none" w:sz="0" w:space="0" w:color="auto"/>
        <w:right w:val="none" w:sz="0" w:space="0" w:color="auto"/>
      </w:divBdr>
    </w:div>
    <w:div w:id="1010521192">
      <w:bodyDiv w:val="1"/>
      <w:marLeft w:val="0"/>
      <w:marRight w:val="0"/>
      <w:marTop w:val="0"/>
      <w:marBottom w:val="0"/>
      <w:divBdr>
        <w:top w:val="none" w:sz="0" w:space="0" w:color="auto"/>
        <w:left w:val="none" w:sz="0" w:space="0" w:color="auto"/>
        <w:bottom w:val="none" w:sz="0" w:space="0" w:color="auto"/>
        <w:right w:val="none" w:sz="0" w:space="0" w:color="auto"/>
      </w:divBdr>
    </w:div>
    <w:div w:id="1012269569">
      <w:bodyDiv w:val="1"/>
      <w:marLeft w:val="0"/>
      <w:marRight w:val="0"/>
      <w:marTop w:val="0"/>
      <w:marBottom w:val="0"/>
      <w:divBdr>
        <w:top w:val="none" w:sz="0" w:space="0" w:color="auto"/>
        <w:left w:val="none" w:sz="0" w:space="0" w:color="auto"/>
        <w:bottom w:val="none" w:sz="0" w:space="0" w:color="auto"/>
        <w:right w:val="none" w:sz="0" w:space="0" w:color="auto"/>
      </w:divBdr>
    </w:div>
    <w:div w:id="1012610208">
      <w:bodyDiv w:val="1"/>
      <w:marLeft w:val="0"/>
      <w:marRight w:val="0"/>
      <w:marTop w:val="0"/>
      <w:marBottom w:val="0"/>
      <w:divBdr>
        <w:top w:val="none" w:sz="0" w:space="0" w:color="auto"/>
        <w:left w:val="none" w:sz="0" w:space="0" w:color="auto"/>
        <w:bottom w:val="none" w:sz="0" w:space="0" w:color="auto"/>
        <w:right w:val="none" w:sz="0" w:space="0" w:color="auto"/>
      </w:divBdr>
    </w:div>
    <w:div w:id="1013218038">
      <w:bodyDiv w:val="1"/>
      <w:marLeft w:val="0"/>
      <w:marRight w:val="0"/>
      <w:marTop w:val="0"/>
      <w:marBottom w:val="0"/>
      <w:divBdr>
        <w:top w:val="none" w:sz="0" w:space="0" w:color="auto"/>
        <w:left w:val="none" w:sz="0" w:space="0" w:color="auto"/>
        <w:bottom w:val="none" w:sz="0" w:space="0" w:color="auto"/>
        <w:right w:val="none" w:sz="0" w:space="0" w:color="auto"/>
      </w:divBdr>
    </w:div>
    <w:div w:id="1013605033">
      <w:bodyDiv w:val="1"/>
      <w:marLeft w:val="0"/>
      <w:marRight w:val="0"/>
      <w:marTop w:val="0"/>
      <w:marBottom w:val="0"/>
      <w:divBdr>
        <w:top w:val="none" w:sz="0" w:space="0" w:color="auto"/>
        <w:left w:val="none" w:sz="0" w:space="0" w:color="auto"/>
        <w:bottom w:val="none" w:sz="0" w:space="0" w:color="auto"/>
        <w:right w:val="none" w:sz="0" w:space="0" w:color="auto"/>
      </w:divBdr>
    </w:div>
    <w:div w:id="1014576864">
      <w:bodyDiv w:val="1"/>
      <w:marLeft w:val="0"/>
      <w:marRight w:val="0"/>
      <w:marTop w:val="0"/>
      <w:marBottom w:val="0"/>
      <w:divBdr>
        <w:top w:val="none" w:sz="0" w:space="0" w:color="auto"/>
        <w:left w:val="none" w:sz="0" w:space="0" w:color="auto"/>
        <w:bottom w:val="none" w:sz="0" w:space="0" w:color="auto"/>
        <w:right w:val="none" w:sz="0" w:space="0" w:color="auto"/>
      </w:divBdr>
    </w:div>
    <w:div w:id="1015112397">
      <w:bodyDiv w:val="1"/>
      <w:marLeft w:val="0"/>
      <w:marRight w:val="0"/>
      <w:marTop w:val="0"/>
      <w:marBottom w:val="0"/>
      <w:divBdr>
        <w:top w:val="none" w:sz="0" w:space="0" w:color="auto"/>
        <w:left w:val="none" w:sz="0" w:space="0" w:color="auto"/>
        <w:bottom w:val="none" w:sz="0" w:space="0" w:color="auto"/>
        <w:right w:val="none" w:sz="0" w:space="0" w:color="auto"/>
      </w:divBdr>
    </w:div>
    <w:div w:id="1015158237">
      <w:bodyDiv w:val="1"/>
      <w:marLeft w:val="0"/>
      <w:marRight w:val="0"/>
      <w:marTop w:val="0"/>
      <w:marBottom w:val="0"/>
      <w:divBdr>
        <w:top w:val="none" w:sz="0" w:space="0" w:color="auto"/>
        <w:left w:val="none" w:sz="0" w:space="0" w:color="auto"/>
        <w:bottom w:val="none" w:sz="0" w:space="0" w:color="auto"/>
        <w:right w:val="none" w:sz="0" w:space="0" w:color="auto"/>
      </w:divBdr>
    </w:div>
    <w:div w:id="1015306396">
      <w:bodyDiv w:val="1"/>
      <w:marLeft w:val="0"/>
      <w:marRight w:val="0"/>
      <w:marTop w:val="0"/>
      <w:marBottom w:val="0"/>
      <w:divBdr>
        <w:top w:val="none" w:sz="0" w:space="0" w:color="auto"/>
        <w:left w:val="none" w:sz="0" w:space="0" w:color="auto"/>
        <w:bottom w:val="none" w:sz="0" w:space="0" w:color="auto"/>
        <w:right w:val="none" w:sz="0" w:space="0" w:color="auto"/>
      </w:divBdr>
    </w:div>
    <w:div w:id="1015764794">
      <w:bodyDiv w:val="1"/>
      <w:marLeft w:val="0"/>
      <w:marRight w:val="0"/>
      <w:marTop w:val="0"/>
      <w:marBottom w:val="0"/>
      <w:divBdr>
        <w:top w:val="none" w:sz="0" w:space="0" w:color="auto"/>
        <w:left w:val="none" w:sz="0" w:space="0" w:color="auto"/>
        <w:bottom w:val="none" w:sz="0" w:space="0" w:color="auto"/>
        <w:right w:val="none" w:sz="0" w:space="0" w:color="auto"/>
      </w:divBdr>
    </w:div>
    <w:div w:id="1015882296">
      <w:bodyDiv w:val="1"/>
      <w:marLeft w:val="0"/>
      <w:marRight w:val="0"/>
      <w:marTop w:val="0"/>
      <w:marBottom w:val="0"/>
      <w:divBdr>
        <w:top w:val="none" w:sz="0" w:space="0" w:color="auto"/>
        <w:left w:val="none" w:sz="0" w:space="0" w:color="auto"/>
        <w:bottom w:val="none" w:sz="0" w:space="0" w:color="auto"/>
        <w:right w:val="none" w:sz="0" w:space="0" w:color="auto"/>
      </w:divBdr>
    </w:div>
    <w:div w:id="1016034584">
      <w:bodyDiv w:val="1"/>
      <w:marLeft w:val="0"/>
      <w:marRight w:val="0"/>
      <w:marTop w:val="0"/>
      <w:marBottom w:val="0"/>
      <w:divBdr>
        <w:top w:val="none" w:sz="0" w:space="0" w:color="auto"/>
        <w:left w:val="none" w:sz="0" w:space="0" w:color="auto"/>
        <w:bottom w:val="none" w:sz="0" w:space="0" w:color="auto"/>
        <w:right w:val="none" w:sz="0" w:space="0" w:color="auto"/>
      </w:divBdr>
    </w:div>
    <w:div w:id="1016344249">
      <w:bodyDiv w:val="1"/>
      <w:marLeft w:val="0"/>
      <w:marRight w:val="0"/>
      <w:marTop w:val="0"/>
      <w:marBottom w:val="0"/>
      <w:divBdr>
        <w:top w:val="none" w:sz="0" w:space="0" w:color="auto"/>
        <w:left w:val="none" w:sz="0" w:space="0" w:color="auto"/>
        <w:bottom w:val="none" w:sz="0" w:space="0" w:color="auto"/>
        <w:right w:val="none" w:sz="0" w:space="0" w:color="auto"/>
      </w:divBdr>
    </w:div>
    <w:div w:id="1016347903">
      <w:bodyDiv w:val="1"/>
      <w:marLeft w:val="0"/>
      <w:marRight w:val="0"/>
      <w:marTop w:val="0"/>
      <w:marBottom w:val="0"/>
      <w:divBdr>
        <w:top w:val="none" w:sz="0" w:space="0" w:color="auto"/>
        <w:left w:val="none" w:sz="0" w:space="0" w:color="auto"/>
        <w:bottom w:val="none" w:sz="0" w:space="0" w:color="auto"/>
        <w:right w:val="none" w:sz="0" w:space="0" w:color="auto"/>
      </w:divBdr>
    </w:div>
    <w:div w:id="1016421270">
      <w:bodyDiv w:val="1"/>
      <w:marLeft w:val="0"/>
      <w:marRight w:val="0"/>
      <w:marTop w:val="0"/>
      <w:marBottom w:val="0"/>
      <w:divBdr>
        <w:top w:val="none" w:sz="0" w:space="0" w:color="auto"/>
        <w:left w:val="none" w:sz="0" w:space="0" w:color="auto"/>
        <w:bottom w:val="none" w:sz="0" w:space="0" w:color="auto"/>
        <w:right w:val="none" w:sz="0" w:space="0" w:color="auto"/>
      </w:divBdr>
    </w:div>
    <w:div w:id="1017199671">
      <w:bodyDiv w:val="1"/>
      <w:marLeft w:val="0"/>
      <w:marRight w:val="0"/>
      <w:marTop w:val="0"/>
      <w:marBottom w:val="0"/>
      <w:divBdr>
        <w:top w:val="none" w:sz="0" w:space="0" w:color="auto"/>
        <w:left w:val="none" w:sz="0" w:space="0" w:color="auto"/>
        <w:bottom w:val="none" w:sz="0" w:space="0" w:color="auto"/>
        <w:right w:val="none" w:sz="0" w:space="0" w:color="auto"/>
      </w:divBdr>
    </w:div>
    <w:div w:id="1017730336">
      <w:bodyDiv w:val="1"/>
      <w:marLeft w:val="0"/>
      <w:marRight w:val="0"/>
      <w:marTop w:val="0"/>
      <w:marBottom w:val="0"/>
      <w:divBdr>
        <w:top w:val="none" w:sz="0" w:space="0" w:color="auto"/>
        <w:left w:val="none" w:sz="0" w:space="0" w:color="auto"/>
        <w:bottom w:val="none" w:sz="0" w:space="0" w:color="auto"/>
        <w:right w:val="none" w:sz="0" w:space="0" w:color="auto"/>
      </w:divBdr>
    </w:div>
    <w:div w:id="1017735876">
      <w:bodyDiv w:val="1"/>
      <w:marLeft w:val="0"/>
      <w:marRight w:val="0"/>
      <w:marTop w:val="0"/>
      <w:marBottom w:val="0"/>
      <w:divBdr>
        <w:top w:val="none" w:sz="0" w:space="0" w:color="auto"/>
        <w:left w:val="none" w:sz="0" w:space="0" w:color="auto"/>
        <w:bottom w:val="none" w:sz="0" w:space="0" w:color="auto"/>
        <w:right w:val="none" w:sz="0" w:space="0" w:color="auto"/>
      </w:divBdr>
    </w:div>
    <w:div w:id="1018388504">
      <w:bodyDiv w:val="1"/>
      <w:marLeft w:val="0"/>
      <w:marRight w:val="0"/>
      <w:marTop w:val="0"/>
      <w:marBottom w:val="0"/>
      <w:divBdr>
        <w:top w:val="none" w:sz="0" w:space="0" w:color="auto"/>
        <w:left w:val="none" w:sz="0" w:space="0" w:color="auto"/>
        <w:bottom w:val="none" w:sz="0" w:space="0" w:color="auto"/>
        <w:right w:val="none" w:sz="0" w:space="0" w:color="auto"/>
      </w:divBdr>
    </w:div>
    <w:div w:id="1018698636">
      <w:bodyDiv w:val="1"/>
      <w:marLeft w:val="0"/>
      <w:marRight w:val="0"/>
      <w:marTop w:val="0"/>
      <w:marBottom w:val="0"/>
      <w:divBdr>
        <w:top w:val="none" w:sz="0" w:space="0" w:color="auto"/>
        <w:left w:val="none" w:sz="0" w:space="0" w:color="auto"/>
        <w:bottom w:val="none" w:sz="0" w:space="0" w:color="auto"/>
        <w:right w:val="none" w:sz="0" w:space="0" w:color="auto"/>
      </w:divBdr>
    </w:div>
    <w:div w:id="1021396153">
      <w:bodyDiv w:val="1"/>
      <w:marLeft w:val="0"/>
      <w:marRight w:val="0"/>
      <w:marTop w:val="0"/>
      <w:marBottom w:val="0"/>
      <w:divBdr>
        <w:top w:val="none" w:sz="0" w:space="0" w:color="auto"/>
        <w:left w:val="none" w:sz="0" w:space="0" w:color="auto"/>
        <w:bottom w:val="none" w:sz="0" w:space="0" w:color="auto"/>
        <w:right w:val="none" w:sz="0" w:space="0" w:color="auto"/>
      </w:divBdr>
    </w:div>
    <w:div w:id="1021903101">
      <w:bodyDiv w:val="1"/>
      <w:marLeft w:val="0"/>
      <w:marRight w:val="0"/>
      <w:marTop w:val="0"/>
      <w:marBottom w:val="0"/>
      <w:divBdr>
        <w:top w:val="none" w:sz="0" w:space="0" w:color="auto"/>
        <w:left w:val="none" w:sz="0" w:space="0" w:color="auto"/>
        <w:bottom w:val="none" w:sz="0" w:space="0" w:color="auto"/>
        <w:right w:val="none" w:sz="0" w:space="0" w:color="auto"/>
      </w:divBdr>
    </w:div>
    <w:div w:id="1022516791">
      <w:bodyDiv w:val="1"/>
      <w:marLeft w:val="0"/>
      <w:marRight w:val="0"/>
      <w:marTop w:val="0"/>
      <w:marBottom w:val="0"/>
      <w:divBdr>
        <w:top w:val="none" w:sz="0" w:space="0" w:color="auto"/>
        <w:left w:val="none" w:sz="0" w:space="0" w:color="auto"/>
        <w:bottom w:val="none" w:sz="0" w:space="0" w:color="auto"/>
        <w:right w:val="none" w:sz="0" w:space="0" w:color="auto"/>
      </w:divBdr>
    </w:div>
    <w:div w:id="1022587992">
      <w:bodyDiv w:val="1"/>
      <w:marLeft w:val="0"/>
      <w:marRight w:val="0"/>
      <w:marTop w:val="0"/>
      <w:marBottom w:val="0"/>
      <w:divBdr>
        <w:top w:val="none" w:sz="0" w:space="0" w:color="auto"/>
        <w:left w:val="none" w:sz="0" w:space="0" w:color="auto"/>
        <w:bottom w:val="none" w:sz="0" w:space="0" w:color="auto"/>
        <w:right w:val="none" w:sz="0" w:space="0" w:color="auto"/>
      </w:divBdr>
    </w:div>
    <w:div w:id="1023089904">
      <w:bodyDiv w:val="1"/>
      <w:marLeft w:val="0"/>
      <w:marRight w:val="0"/>
      <w:marTop w:val="0"/>
      <w:marBottom w:val="0"/>
      <w:divBdr>
        <w:top w:val="none" w:sz="0" w:space="0" w:color="auto"/>
        <w:left w:val="none" w:sz="0" w:space="0" w:color="auto"/>
        <w:bottom w:val="none" w:sz="0" w:space="0" w:color="auto"/>
        <w:right w:val="none" w:sz="0" w:space="0" w:color="auto"/>
      </w:divBdr>
    </w:div>
    <w:div w:id="1024208500">
      <w:bodyDiv w:val="1"/>
      <w:marLeft w:val="0"/>
      <w:marRight w:val="0"/>
      <w:marTop w:val="0"/>
      <w:marBottom w:val="0"/>
      <w:divBdr>
        <w:top w:val="none" w:sz="0" w:space="0" w:color="auto"/>
        <w:left w:val="none" w:sz="0" w:space="0" w:color="auto"/>
        <w:bottom w:val="none" w:sz="0" w:space="0" w:color="auto"/>
        <w:right w:val="none" w:sz="0" w:space="0" w:color="auto"/>
      </w:divBdr>
    </w:div>
    <w:div w:id="1024671066">
      <w:bodyDiv w:val="1"/>
      <w:marLeft w:val="0"/>
      <w:marRight w:val="0"/>
      <w:marTop w:val="0"/>
      <w:marBottom w:val="0"/>
      <w:divBdr>
        <w:top w:val="none" w:sz="0" w:space="0" w:color="auto"/>
        <w:left w:val="none" w:sz="0" w:space="0" w:color="auto"/>
        <w:bottom w:val="none" w:sz="0" w:space="0" w:color="auto"/>
        <w:right w:val="none" w:sz="0" w:space="0" w:color="auto"/>
      </w:divBdr>
    </w:div>
    <w:div w:id="1024677233">
      <w:bodyDiv w:val="1"/>
      <w:marLeft w:val="0"/>
      <w:marRight w:val="0"/>
      <w:marTop w:val="0"/>
      <w:marBottom w:val="0"/>
      <w:divBdr>
        <w:top w:val="none" w:sz="0" w:space="0" w:color="auto"/>
        <w:left w:val="none" w:sz="0" w:space="0" w:color="auto"/>
        <w:bottom w:val="none" w:sz="0" w:space="0" w:color="auto"/>
        <w:right w:val="none" w:sz="0" w:space="0" w:color="auto"/>
      </w:divBdr>
    </w:div>
    <w:div w:id="1025518546">
      <w:bodyDiv w:val="1"/>
      <w:marLeft w:val="0"/>
      <w:marRight w:val="0"/>
      <w:marTop w:val="0"/>
      <w:marBottom w:val="0"/>
      <w:divBdr>
        <w:top w:val="none" w:sz="0" w:space="0" w:color="auto"/>
        <w:left w:val="none" w:sz="0" w:space="0" w:color="auto"/>
        <w:bottom w:val="none" w:sz="0" w:space="0" w:color="auto"/>
        <w:right w:val="none" w:sz="0" w:space="0" w:color="auto"/>
      </w:divBdr>
    </w:div>
    <w:div w:id="1025793605">
      <w:bodyDiv w:val="1"/>
      <w:marLeft w:val="0"/>
      <w:marRight w:val="0"/>
      <w:marTop w:val="0"/>
      <w:marBottom w:val="0"/>
      <w:divBdr>
        <w:top w:val="none" w:sz="0" w:space="0" w:color="auto"/>
        <w:left w:val="none" w:sz="0" w:space="0" w:color="auto"/>
        <w:bottom w:val="none" w:sz="0" w:space="0" w:color="auto"/>
        <w:right w:val="none" w:sz="0" w:space="0" w:color="auto"/>
      </w:divBdr>
    </w:div>
    <w:div w:id="1025866066">
      <w:bodyDiv w:val="1"/>
      <w:marLeft w:val="0"/>
      <w:marRight w:val="0"/>
      <w:marTop w:val="0"/>
      <w:marBottom w:val="0"/>
      <w:divBdr>
        <w:top w:val="none" w:sz="0" w:space="0" w:color="auto"/>
        <w:left w:val="none" w:sz="0" w:space="0" w:color="auto"/>
        <w:bottom w:val="none" w:sz="0" w:space="0" w:color="auto"/>
        <w:right w:val="none" w:sz="0" w:space="0" w:color="auto"/>
      </w:divBdr>
    </w:div>
    <w:div w:id="1026326115">
      <w:bodyDiv w:val="1"/>
      <w:marLeft w:val="0"/>
      <w:marRight w:val="0"/>
      <w:marTop w:val="0"/>
      <w:marBottom w:val="0"/>
      <w:divBdr>
        <w:top w:val="none" w:sz="0" w:space="0" w:color="auto"/>
        <w:left w:val="none" w:sz="0" w:space="0" w:color="auto"/>
        <w:bottom w:val="none" w:sz="0" w:space="0" w:color="auto"/>
        <w:right w:val="none" w:sz="0" w:space="0" w:color="auto"/>
      </w:divBdr>
    </w:div>
    <w:div w:id="1026442328">
      <w:bodyDiv w:val="1"/>
      <w:marLeft w:val="0"/>
      <w:marRight w:val="0"/>
      <w:marTop w:val="0"/>
      <w:marBottom w:val="0"/>
      <w:divBdr>
        <w:top w:val="none" w:sz="0" w:space="0" w:color="auto"/>
        <w:left w:val="none" w:sz="0" w:space="0" w:color="auto"/>
        <w:bottom w:val="none" w:sz="0" w:space="0" w:color="auto"/>
        <w:right w:val="none" w:sz="0" w:space="0" w:color="auto"/>
      </w:divBdr>
    </w:div>
    <w:div w:id="1026713868">
      <w:bodyDiv w:val="1"/>
      <w:marLeft w:val="0"/>
      <w:marRight w:val="0"/>
      <w:marTop w:val="0"/>
      <w:marBottom w:val="0"/>
      <w:divBdr>
        <w:top w:val="none" w:sz="0" w:space="0" w:color="auto"/>
        <w:left w:val="none" w:sz="0" w:space="0" w:color="auto"/>
        <w:bottom w:val="none" w:sz="0" w:space="0" w:color="auto"/>
        <w:right w:val="none" w:sz="0" w:space="0" w:color="auto"/>
      </w:divBdr>
    </w:div>
    <w:div w:id="1027104070">
      <w:bodyDiv w:val="1"/>
      <w:marLeft w:val="0"/>
      <w:marRight w:val="0"/>
      <w:marTop w:val="0"/>
      <w:marBottom w:val="0"/>
      <w:divBdr>
        <w:top w:val="none" w:sz="0" w:space="0" w:color="auto"/>
        <w:left w:val="none" w:sz="0" w:space="0" w:color="auto"/>
        <w:bottom w:val="none" w:sz="0" w:space="0" w:color="auto"/>
        <w:right w:val="none" w:sz="0" w:space="0" w:color="auto"/>
      </w:divBdr>
    </w:div>
    <w:div w:id="1028877181">
      <w:bodyDiv w:val="1"/>
      <w:marLeft w:val="0"/>
      <w:marRight w:val="0"/>
      <w:marTop w:val="0"/>
      <w:marBottom w:val="0"/>
      <w:divBdr>
        <w:top w:val="none" w:sz="0" w:space="0" w:color="auto"/>
        <w:left w:val="none" w:sz="0" w:space="0" w:color="auto"/>
        <w:bottom w:val="none" w:sz="0" w:space="0" w:color="auto"/>
        <w:right w:val="none" w:sz="0" w:space="0" w:color="auto"/>
      </w:divBdr>
    </w:div>
    <w:div w:id="1029186392">
      <w:bodyDiv w:val="1"/>
      <w:marLeft w:val="0"/>
      <w:marRight w:val="0"/>
      <w:marTop w:val="0"/>
      <w:marBottom w:val="0"/>
      <w:divBdr>
        <w:top w:val="none" w:sz="0" w:space="0" w:color="auto"/>
        <w:left w:val="none" w:sz="0" w:space="0" w:color="auto"/>
        <w:bottom w:val="none" w:sz="0" w:space="0" w:color="auto"/>
        <w:right w:val="none" w:sz="0" w:space="0" w:color="auto"/>
      </w:divBdr>
    </w:div>
    <w:div w:id="1029375596">
      <w:bodyDiv w:val="1"/>
      <w:marLeft w:val="0"/>
      <w:marRight w:val="0"/>
      <w:marTop w:val="0"/>
      <w:marBottom w:val="0"/>
      <w:divBdr>
        <w:top w:val="none" w:sz="0" w:space="0" w:color="auto"/>
        <w:left w:val="none" w:sz="0" w:space="0" w:color="auto"/>
        <w:bottom w:val="none" w:sz="0" w:space="0" w:color="auto"/>
        <w:right w:val="none" w:sz="0" w:space="0" w:color="auto"/>
      </w:divBdr>
    </w:div>
    <w:div w:id="1029600802">
      <w:bodyDiv w:val="1"/>
      <w:marLeft w:val="0"/>
      <w:marRight w:val="0"/>
      <w:marTop w:val="0"/>
      <w:marBottom w:val="0"/>
      <w:divBdr>
        <w:top w:val="none" w:sz="0" w:space="0" w:color="auto"/>
        <w:left w:val="none" w:sz="0" w:space="0" w:color="auto"/>
        <w:bottom w:val="none" w:sz="0" w:space="0" w:color="auto"/>
        <w:right w:val="none" w:sz="0" w:space="0" w:color="auto"/>
      </w:divBdr>
    </w:div>
    <w:div w:id="1030034733">
      <w:bodyDiv w:val="1"/>
      <w:marLeft w:val="0"/>
      <w:marRight w:val="0"/>
      <w:marTop w:val="0"/>
      <w:marBottom w:val="0"/>
      <w:divBdr>
        <w:top w:val="none" w:sz="0" w:space="0" w:color="auto"/>
        <w:left w:val="none" w:sz="0" w:space="0" w:color="auto"/>
        <w:bottom w:val="none" w:sz="0" w:space="0" w:color="auto"/>
        <w:right w:val="none" w:sz="0" w:space="0" w:color="auto"/>
      </w:divBdr>
    </w:div>
    <w:div w:id="1030380702">
      <w:bodyDiv w:val="1"/>
      <w:marLeft w:val="0"/>
      <w:marRight w:val="0"/>
      <w:marTop w:val="0"/>
      <w:marBottom w:val="0"/>
      <w:divBdr>
        <w:top w:val="none" w:sz="0" w:space="0" w:color="auto"/>
        <w:left w:val="none" w:sz="0" w:space="0" w:color="auto"/>
        <w:bottom w:val="none" w:sz="0" w:space="0" w:color="auto"/>
        <w:right w:val="none" w:sz="0" w:space="0" w:color="auto"/>
      </w:divBdr>
    </w:div>
    <w:div w:id="1030685049">
      <w:bodyDiv w:val="1"/>
      <w:marLeft w:val="0"/>
      <w:marRight w:val="0"/>
      <w:marTop w:val="0"/>
      <w:marBottom w:val="0"/>
      <w:divBdr>
        <w:top w:val="none" w:sz="0" w:space="0" w:color="auto"/>
        <w:left w:val="none" w:sz="0" w:space="0" w:color="auto"/>
        <w:bottom w:val="none" w:sz="0" w:space="0" w:color="auto"/>
        <w:right w:val="none" w:sz="0" w:space="0" w:color="auto"/>
      </w:divBdr>
    </w:div>
    <w:div w:id="1030689228">
      <w:bodyDiv w:val="1"/>
      <w:marLeft w:val="0"/>
      <w:marRight w:val="0"/>
      <w:marTop w:val="0"/>
      <w:marBottom w:val="0"/>
      <w:divBdr>
        <w:top w:val="none" w:sz="0" w:space="0" w:color="auto"/>
        <w:left w:val="none" w:sz="0" w:space="0" w:color="auto"/>
        <w:bottom w:val="none" w:sz="0" w:space="0" w:color="auto"/>
        <w:right w:val="none" w:sz="0" w:space="0" w:color="auto"/>
      </w:divBdr>
    </w:div>
    <w:div w:id="1031296440">
      <w:bodyDiv w:val="1"/>
      <w:marLeft w:val="0"/>
      <w:marRight w:val="0"/>
      <w:marTop w:val="0"/>
      <w:marBottom w:val="0"/>
      <w:divBdr>
        <w:top w:val="none" w:sz="0" w:space="0" w:color="auto"/>
        <w:left w:val="none" w:sz="0" w:space="0" w:color="auto"/>
        <w:bottom w:val="none" w:sz="0" w:space="0" w:color="auto"/>
        <w:right w:val="none" w:sz="0" w:space="0" w:color="auto"/>
      </w:divBdr>
    </w:div>
    <w:div w:id="1031414985">
      <w:bodyDiv w:val="1"/>
      <w:marLeft w:val="0"/>
      <w:marRight w:val="0"/>
      <w:marTop w:val="0"/>
      <w:marBottom w:val="0"/>
      <w:divBdr>
        <w:top w:val="none" w:sz="0" w:space="0" w:color="auto"/>
        <w:left w:val="none" w:sz="0" w:space="0" w:color="auto"/>
        <w:bottom w:val="none" w:sz="0" w:space="0" w:color="auto"/>
        <w:right w:val="none" w:sz="0" w:space="0" w:color="auto"/>
      </w:divBdr>
    </w:div>
    <w:div w:id="1031959234">
      <w:bodyDiv w:val="1"/>
      <w:marLeft w:val="0"/>
      <w:marRight w:val="0"/>
      <w:marTop w:val="0"/>
      <w:marBottom w:val="0"/>
      <w:divBdr>
        <w:top w:val="none" w:sz="0" w:space="0" w:color="auto"/>
        <w:left w:val="none" w:sz="0" w:space="0" w:color="auto"/>
        <w:bottom w:val="none" w:sz="0" w:space="0" w:color="auto"/>
        <w:right w:val="none" w:sz="0" w:space="0" w:color="auto"/>
      </w:divBdr>
    </w:div>
    <w:div w:id="1032070741">
      <w:bodyDiv w:val="1"/>
      <w:marLeft w:val="0"/>
      <w:marRight w:val="0"/>
      <w:marTop w:val="0"/>
      <w:marBottom w:val="0"/>
      <w:divBdr>
        <w:top w:val="none" w:sz="0" w:space="0" w:color="auto"/>
        <w:left w:val="none" w:sz="0" w:space="0" w:color="auto"/>
        <w:bottom w:val="none" w:sz="0" w:space="0" w:color="auto"/>
        <w:right w:val="none" w:sz="0" w:space="0" w:color="auto"/>
      </w:divBdr>
    </w:div>
    <w:div w:id="1032340000">
      <w:bodyDiv w:val="1"/>
      <w:marLeft w:val="0"/>
      <w:marRight w:val="0"/>
      <w:marTop w:val="0"/>
      <w:marBottom w:val="0"/>
      <w:divBdr>
        <w:top w:val="none" w:sz="0" w:space="0" w:color="auto"/>
        <w:left w:val="none" w:sz="0" w:space="0" w:color="auto"/>
        <w:bottom w:val="none" w:sz="0" w:space="0" w:color="auto"/>
        <w:right w:val="none" w:sz="0" w:space="0" w:color="auto"/>
      </w:divBdr>
    </w:div>
    <w:div w:id="1032652105">
      <w:bodyDiv w:val="1"/>
      <w:marLeft w:val="0"/>
      <w:marRight w:val="0"/>
      <w:marTop w:val="0"/>
      <w:marBottom w:val="0"/>
      <w:divBdr>
        <w:top w:val="none" w:sz="0" w:space="0" w:color="auto"/>
        <w:left w:val="none" w:sz="0" w:space="0" w:color="auto"/>
        <w:bottom w:val="none" w:sz="0" w:space="0" w:color="auto"/>
        <w:right w:val="none" w:sz="0" w:space="0" w:color="auto"/>
      </w:divBdr>
    </w:div>
    <w:div w:id="1032652370">
      <w:bodyDiv w:val="1"/>
      <w:marLeft w:val="0"/>
      <w:marRight w:val="0"/>
      <w:marTop w:val="0"/>
      <w:marBottom w:val="0"/>
      <w:divBdr>
        <w:top w:val="none" w:sz="0" w:space="0" w:color="auto"/>
        <w:left w:val="none" w:sz="0" w:space="0" w:color="auto"/>
        <w:bottom w:val="none" w:sz="0" w:space="0" w:color="auto"/>
        <w:right w:val="none" w:sz="0" w:space="0" w:color="auto"/>
      </w:divBdr>
    </w:div>
    <w:div w:id="1032731989">
      <w:bodyDiv w:val="1"/>
      <w:marLeft w:val="0"/>
      <w:marRight w:val="0"/>
      <w:marTop w:val="0"/>
      <w:marBottom w:val="0"/>
      <w:divBdr>
        <w:top w:val="none" w:sz="0" w:space="0" w:color="auto"/>
        <w:left w:val="none" w:sz="0" w:space="0" w:color="auto"/>
        <w:bottom w:val="none" w:sz="0" w:space="0" w:color="auto"/>
        <w:right w:val="none" w:sz="0" w:space="0" w:color="auto"/>
      </w:divBdr>
    </w:div>
    <w:div w:id="1032922633">
      <w:bodyDiv w:val="1"/>
      <w:marLeft w:val="0"/>
      <w:marRight w:val="0"/>
      <w:marTop w:val="0"/>
      <w:marBottom w:val="0"/>
      <w:divBdr>
        <w:top w:val="none" w:sz="0" w:space="0" w:color="auto"/>
        <w:left w:val="none" w:sz="0" w:space="0" w:color="auto"/>
        <w:bottom w:val="none" w:sz="0" w:space="0" w:color="auto"/>
        <w:right w:val="none" w:sz="0" w:space="0" w:color="auto"/>
      </w:divBdr>
    </w:div>
    <w:div w:id="1033112609">
      <w:bodyDiv w:val="1"/>
      <w:marLeft w:val="0"/>
      <w:marRight w:val="0"/>
      <w:marTop w:val="0"/>
      <w:marBottom w:val="0"/>
      <w:divBdr>
        <w:top w:val="none" w:sz="0" w:space="0" w:color="auto"/>
        <w:left w:val="none" w:sz="0" w:space="0" w:color="auto"/>
        <w:bottom w:val="none" w:sz="0" w:space="0" w:color="auto"/>
        <w:right w:val="none" w:sz="0" w:space="0" w:color="auto"/>
      </w:divBdr>
    </w:div>
    <w:div w:id="1033267485">
      <w:bodyDiv w:val="1"/>
      <w:marLeft w:val="0"/>
      <w:marRight w:val="0"/>
      <w:marTop w:val="0"/>
      <w:marBottom w:val="0"/>
      <w:divBdr>
        <w:top w:val="none" w:sz="0" w:space="0" w:color="auto"/>
        <w:left w:val="none" w:sz="0" w:space="0" w:color="auto"/>
        <w:bottom w:val="none" w:sz="0" w:space="0" w:color="auto"/>
        <w:right w:val="none" w:sz="0" w:space="0" w:color="auto"/>
      </w:divBdr>
    </w:div>
    <w:div w:id="1034111691">
      <w:bodyDiv w:val="1"/>
      <w:marLeft w:val="0"/>
      <w:marRight w:val="0"/>
      <w:marTop w:val="0"/>
      <w:marBottom w:val="0"/>
      <w:divBdr>
        <w:top w:val="none" w:sz="0" w:space="0" w:color="auto"/>
        <w:left w:val="none" w:sz="0" w:space="0" w:color="auto"/>
        <w:bottom w:val="none" w:sz="0" w:space="0" w:color="auto"/>
        <w:right w:val="none" w:sz="0" w:space="0" w:color="auto"/>
      </w:divBdr>
    </w:div>
    <w:div w:id="1034620178">
      <w:bodyDiv w:val="1"/>
      <w:marLeft w:val="0"/>
      <w:marRight w:val="0"/>
      <w:marTop w:val="0"/>
      <w:marBottom w:val="0"/>
      <w:divBdr>
        <w:top w:val="none" w:sz="0" w:space="0" w:color="auto"/>
        <w:left w:val="none" w:sz="0" w:space="0" w:color="auto"/>
        <w:bottom w:val="none" w:sz="0" w:space="0" w:color="auto"/>
        <w:right w:val="none" w:sz="0" w:space="0" w:color="auto"/>
      </w:divBdr>
    </w:div>
    <w:div w:id="1035082953">
      <w:bodyDiv w:val="1"/>
      <w:marLeft w:val="0"/>
      <w:marRight w:val="0"/>
      <w:marTop w:val="0"/>
      <w:marBottom w:val="0"/>
      <w:divBdr>
        <w:top w:val="none" w:sz="0" w:space="0" w:color="auto"/>
        <w:left w:val="none" w:sz="0" w:space="0" w:color="auto"/>
        <w:bottom w:val="none" w:sz="0" w:space="0" w:color="auto"/>
        <w:right w:val="none" w:sz="0" w:space="0" w:color="auto"/>
      </w:divBdr>
    </w:div>
    <w:div w:id="1035086164">
      <w:bodyDiv w:val="1"/>
      <w:marLeft w:val="0"/>
      <w:marRight w:val="0"/>
      <w:marTop w:val="0"/>
      <w:marBottom w:val="0"/>
      <w:divBdr>
        <w:top w:val="none" w:sz="0" w:space="0" w:color="auto"/>
        <w:left w:val="none" w:sz="0" w:space="0" w:color="auto"/>
        <w:bottom w:val="none" w:sz="0" w:space="0" w:color="auto"/>
        <w:right w:val="none" w:sz="0" w:space="0" w:color="auto"/>
      </w:divBdr>
    </w:div>
    <w:div w:id="1035471163">
      <w:bodyDiv w:val="1"/>
      <w:marLeft w:val="0"/>
      <w:marRight w:val="0"/>
      <w:marTop w:val="0"/>
      <w:marBottom w:val="0"/>
      <w:divBdr>
        <w:top w:val="none" w:sz="0" w:space="0" w:color="auto"/>
        <w:left w:val="none" w:sz="0" w:space="0" w:color="auto"/>
        <w:bottom w:val="none" w:sz="0" w:space="0" w:color="auto"/>
        <w:right w:val="none" w:sz="0" w:space="0" w:color="auto"/>
      </w:divBdr>
    </w:div>
    <w:div w:id="1036274206">
      <w:bodyDiv w:val="1"/>
      <w:marLeft w:val="0"/>
      <w:marRight w:val="0"/>
      <w:marTop w:val="0"/>
      <w:marBottom w:val="0"/>
      <w:divBdr>
        <w:top w:val="none" w:sz="0" w:space="0" w:color="auto"/>
        <w:left w:val="none" w:sz="0" w:space="0" w:color="auto"/>
        <w:bottom w:val="none" w:sz="0" w:space="0" w:color="auto"/>
        <w:right w:val="none" w:sz="0" w:space="0" w:color="auto"/>
      </w:divBdr>
    </w:div>
    <w:div w:id="1036352550">
      <w:bodyDiv w:val="1"/>
      <w:marLeft w:val="0"/>
      <w:marRight w:val="0"/>
      <w:marTop w:val="0"/>
      <w:marBottom w:val="0"/>
      <w:divBdr>
        <w:top w:val="none" w:sz="0" w:space="0" w:color="auto"/>
        <w:left w:val="none" w:sz="0" w:space="0" w:color="auto"/>
        <w:bottom w:val="none" w:sz="0" w:space="0" w:color="auto"/>
        <w:right w:val="none" w:sz="0" w:space="0" w:color="auto"/>
      </w:divBdr>
    </w:div>
    <w:div w:id="1038433124">
      <w:bodyDiv w:val="1"/>
      <w:marLeft w:val="0"/>
      <w:marRight w:val="0"/>
      <w:marTop w:val="0"/>
      <w:marBottom w:val="0"/>
      <w:divBdr>
        <w:top w:val="none" w:sz="0" w:space="0" w:color="auto"/>
        <w:left w:val="none" w:sz="0" w:space="0" w:color="auto"/>
        <w:bottom w:val="none" w:sz="0" w:space="0" w:color="auto"/>
        <w:right w:val="none" w:sz="0" w:space="0" w:color="auto"/>
      </w:divBdr>
    </w:div>
    <w:div w:id="1038581343">
      <w:bodyDiv w:val="1"/>
      <w:marLeft w:val="0"/>
      <w:marRight w:val="0"/>
      <w:marTop w:val="0"/>
      <w:marBottom w:val="0"/>
      <w:divBdr>
        <w:top w:val="none" w:sz="0" w:space="0" w:color="auto"/>
        <w:left w:val="none" w:sz="0" w:space="0" w:color="auto"/>
        <w:bottom w:val="none" w:sz="0" w:space="0" w:color="auto"/>
        <w:right w:val="none" w:sz="0" w:space="0" w:color="auto"/>
      </w:divBdr>
    </w:div>
    <w:div w:id="1039938075">
      <w:bodyDiv w:val="1"/>
      <w:marLeft w:val="0"/>
      <w:marRight w:val="0"/>
      <w:marTop w:val="0"/>
      <w:marBottom w:val="0"/>
      <w:divBdr>
        <w:top w:val="none" w:sz="0" w:space="0" w:color="auto"/>
        <w:left w:val="none" w:sz="0" w:space="0" w:color="auto"/>
        <w:bottom w:val="none" w:sz="0" w:space="0" w:color="auto"/>
        <w:right w:val="none" w:sz="0" w:space="0" w:color="auto"/>
      </w:divBdr>
    </w:div>
    <w:div w:id="1040205063">
      <w:bodyDiv w:val="1"/>
      <w:marLeft w:val="0"/>
      <w:marRight w:val="0"/>
      <w:marTop w:val="0"/>
      <w:marBottom w:val="0"/>
      <w:divBdr>
        <w:top w:val="none" w:sz="0" w:space="0" w:color="auto"/>
        <w:left w:val="none" w:sz="0" w:space="0" w:color="auto"/>
        <w:bottom w:val="none" w:sz="0" w:space="0" w:color="auto"/>
        <w:right w:val="none" w:sz="0" w:space="0" w:color="auto"/>
      </w:divBdr>
    </w:div>
    <w:div w:id="1040588501">
      <w:bodyDiv w:val="1"/>
      <w:marLeft w:val="0"/>
      <w:marRight w:val="0"/>
      <w:marTop w:val="0"/>
      <w:marBottom w:val="0"/>
      <w:divBdr>
        <w:top w:val="none" w:sz="0" w:space="0" w:color="auto"/>
        <w:left w:val="none" w:sz="0" w:space="0" w:color="auto"/>
        <w:bottom w:val="none" w:sz="0" w:space="0" w:color="auto"/>
        <w:right w:val="none" w:sz="0" w:space="0" w:color="auto"/>
      </w:divBdr>
    </w:div>
    <w:div w:id="1042091118">
      <w:bodyDiv w:val="1"/>
      <w:marLeft w:val="0"/>
      <w:marRight w:val="0"/>
      <w:marTop w:val="0"/>
      <w:marBottom w:val="0"/>
      <w:divBdr>
        <w:top w:val="none" w:sz="0" w:space="0" w:color="auto"/>
        <w:left w:val="none" w:sz="0" w:space="0" w:color="auto"/>
        <w:bottom w:val="none" w:sz="0" w:space="0" w:color="auto"/>
        <w:right w:val="none" w:sz="0" w:space="0" w:color="auto"/>
      </w:divBdr>
    </w:div>
    <w:div w:id="1042167814">
      <w:bodyDiv w:val="1"/>
      <w:marLeft w:val="0"/>
      <w:marRight w:val="0"/>
      <w:marTop w:val="0"/>
      <w:marBottom w:val="0"/>
      <w:divBdr>
        <w:top w:val="none" w:sz="0" w:space="0" w:color="auto"/>
        <w:left w:val="none" w:sz="0" w:space="0" w:color="auto"/>
        <w:bottom w:val="none" w:sz="0" w:space="0" w:color="auto"/>
        <w:right w:val="none" w:sz="0" w:space="0" w:color="auto"/>
      </w:divBdr>
    </w:div>
    <w:div w:id="1042441993">
      <w:bodyDiv w:val="1"/>
      <w:marLeft w:val="0"/>
      <w:marRight w:val="0"/>
      <w:marTop w:val="0"/>
      <w:marBottom w:val="0"/>
      <w:divBdr>
        <w:top w:val="none" w:sz="0" w:space="0" w:color="auto"/>
        <w:left w:val="none" w:sz="0" w:space="0" w:color="auto"/>
        <w:bottom w:val="none" w:sz="0" w:space="0" w:color="auto"/>
        <w:right w:val="none" w:sz="0" w:space="0" w:color="auto"/>
      </w:divBdr>
    </w:div>
    <w:div w:id="1042749725">
      <w:bodyDiv w:val="1"/>
      <w:marLeft w:val="0"/>
      <w:marRight w:val="0"/>
      <w:marTop w:val="0"/>
      <w:marBottom w:val="0"/>
      <w:divBdr>
        <w:top w:val="none" w:sz="0" w:space="0" w:color="auto"/>
        <w:left w:val="none" w:sz="0" w:space="0" w:color="auto"/>
        <w:bottom w:val="none" w:sz="0" w:space="0" w:color="auto"/>
        <w:right w:val="none" w:sz="0" w:space="0" w:color="auto"/>
      </w:divBdr>
    </w:div>
    <w:div w:id="1043015979">
      <w:bodyDiv w:val="1"/>
      <w:marLeft w:val="0"/>
      <w:marRight w:val="0"/>
      <w:marTop w:val="0"/>
      <w:marBottom w:val="0"/>
      <w:divBdr>
        <w:top w:val="none" w:sz="0" w:space="0" w:color="auto"/>
        <w:left w:val="none" w:sz="0" w:space="0" w:color="auto"/>
        <w:bottom w:val="none" w:sz="0" w:space="0" w:color="auto"/>
        <w:right w:val="none" w:sz="0" w:space="0" w:color="auto"/>
      </w:divBdr>
    </w:div>
    <w:div w:id="1043361007">
      <w:bodyDiv w:val="1"/>
      <w:marLeft w:val="0"/>
      <w:marRight w:val="0"/>
      <w:marTop w:val="0"/>
      <w:marBottom w:val="0"/>
      <w:divBdr>
        <w:top w:val="none" w:sz="0" w:space="0" w:color="auto"/>
        <w:left w:val="none" w:sz="0" w:space="0" w:color="auto"/>
        <w:bottom w:val="none" w:sz="0" w:space="0" w:color="auto"/>
        <w:right w:val="none" w:sz="0" w:space="0" w:color="auto"/>
      </w:divBdr>
    </w:div>
    <w:div w:id="1044406529">
      <w:bodyDiv w:val="1"/>
      <w:marLeft w:val="0"/>
      <w:marRight w:val="0"/>
      <w:marTop w:val="0"/>
      <w:marBottom w:val="0"/>
      <w:divBdr>
        <w:top w:val="none" w:sz="0" w:space="0" w:color="auto"/>
        <w:left w:val="none" w:sz="0" w:space="0" w:color="auto"/>
        <w:bottom w:val="none" w:sz="0" w:space="0" w:color="auto"/>
        <w:right w:val="none" w:sz="0" w:space="0" w:color="auto"/>
      </w:divBdr>
    </w:div>
    <w:div w:id="1044601290">
      <w:bodyDiv w:val="1"/>
      <w:marLeft w:val="0"/>
      <w:marRight w:val="0"/>
      <w:marTop w:val="0"/>
      <w:marBottom w:val="0"/>
      <w:divBdr>
        <w:top w:val="none" w:sz="0" w:space="0" w:color="auto"/>
        <w:left w:val="none" w:sz="0" w:space="0" w:color="auto"/>
        <w:bottom w:val="none" w:sz="0" w:space="0" w:color="auto"/>
        <w:right w:val="none" w:sz="0" w:space="0" w:color="auto"/>
      </w:divBdr>
    </w:div>
    <w:div w:id="1044721849">
      <w:bodyDiv w:val="1"/>
      <w:marLeft w:val="0"/>
      <w:marRight w:val="0"/>
      <w:marTop w:val="0"/>
      <w:marBottom w:val="0"/>
      <w:divBdr>
        <w:top w:val="none" w:sz="0" w:space="0" w:color="auto"/>
        <w:left w:val="none" w:sz="0" w:space="0" w:color="auto"/>
        <w:bottom w:val="none" w:sz="0" w:space="0" w:color="auto"/>
        <w:right w:val="none" w:sz="0" w:space="0" w:color="auto"/>
      </w:divBdr>
    </w:div>
    <w:div w:id="1045525757">
      <w:bodyDiv w:val="1"/>
      <w:marLeft w:val="0"/>
      <w:marRight w:val="0"/>
      <w:marTop w:val="0"/>
      <w:marBottom w:val="0"/>
      <w:divBdr>
        <w:top w:val="none" w:sz="0" w:space="0" w:color="auto"/>
        <w:left w:val="none" w:sz="0" w:space="0" w:color="auto"/>
        <w:bottom w:val="none" w:sz="0" w:space="0" w:color="auto"/>
        <w:right w:val="none" w:sz="0" w:space="0" w:color="auto"/>
      </w:divBdr>
    </w:div>
    <w:div w:id="1046872385">
      <w:bodyDiv w:val="1"/>
      <w:marLeft w:val="0"/>
      <w:marRight w:val="0"/>
      <w:marTop w:val="0"/>
      <w:marBottom w:val="0"/>
      <w:divBdr>
        <w:top w:val="none" w:sz="0" w:space="0" w:color="auto"/>
        <w:left w:val="none" w:sz="0" w:space="0" w:color="auto"/>
        <w:bottom w:val="none" w:sz="0" w:space="0" w:color="auto"/>
        <w:right w:val="none" w:sz="0" w:space="0" w:color="auto"/>
      </w:divBdr>
    </w:div>
    <w:div w:id="1047219905">
      <w:bodyDiv w:val="1"/>
      <w:marLeft w:val="0"/>
      <w:marRight w:val="0"/>
      <w:marTop w:val="0"/>
      <w:marBottom w:val="0"/>
      <w:divBdr>
        <w:top w:val="none" w:sz="0" w:space="0" w:color="auto"/>
        <w:left w:val="none" w:sz="0" w:space="0" w:color="auto"/>
        <w:bottom w:val="none" w:sz="0" w:space="0" w:color="auto"/>
        <w:right w:val="none" w:sz="0" w:space="0" w:color="auto"/>
      </w:divBdr>
    </w:div>
    <w:div w:id="1047221388">
      <w:bodyDiv w:val="1"/>
      <w:marLeft w:val="0"/>
      <w:marRight w:val="0"/>
      <w:marTop w:val="0"/>
      <w:marBottom w:val="0"/>
      <w:divBdr>
        <w:top w:val="none" w:sz="0" w:space="0" w:color="auto"/>
        <w:left w:val="none" w:sz="0" w:space="0" w:color="auto"/>
        <w:bottom w:val="none" w:sz="0" w:space="0" w:color="auto"/>
        <w:right w:val="none" w:sz="0" w:space="0" w:color="auto"/>
      </w:divBdr>
    </w:div>
    <w:div w:id="1047726362">
      <w:bodyDiv w:val="1"/>
      <w:marLeft w:val="0"/>
      <w:marRight w:val="0"/>
      <w:marTop w:val="0"/>
      <w:marBottom w:val="0"/>
      <w:divBdr>
        <w:top w:val="none" w:sz="0" w:space="0" w:color="auto"/>
        <w:left w:val="none" w:sz="0" w:space="0" w:color="auto"/>
        <w:bottom w:val="none" w:sz="0" w:space="0" w:color="auto"/>
        <w:right w:val="none" w:sz="0" w:space="0" w:color="auto"/>
      </w:divBdr>
    </w:div>
    <w:div w:id="1047876200">
      <w:bodyDiv w:val="1"/>
      <w:marLeft w:val="0"/>
      <w:marRight w:val="0"/>
      <w:marTop w:val="0"/>
      <w:marBottom w:val="0"/>
      <w:divBdr>
        <w:top w:val="none" w:sz="0" w:space="0" w:color="auto"/>
        <w:left w:val="none" w:sz="0" w:space="0" w:color="auto"/>
        <w:bottom w:val="none" w:sz="0" w:space="0" w:color="auto"/>
        <w:right w:val="none" w:sz="0" w:space="0" w:color="auto"/>
      </w:divBdr>
    </w:div>
    <w:div w:id="1047947286">
      <w:bodyDiv w:val="1"/>
      <w:marLeft w:val="0"/>
      <w:marRight w:val="0"/>
      <w:marTop w:val="0"/>
      <w:marBottom w:val="0"/>
      <w:divBdr>
        <w:top w:val="none" w:sz="0" w:space="0" w:color="auto"/>
        <w:left w:val="none" w:sz="0" w:space="0" w:color="auto"/>
        <w:bottom w:val="none" w:sz="0" w:space="0" w:color="auto"/>
        <w:right w:val="none" w:sz="0" w:space="0" w:color="auto"/>
      </w:divBdr>
    </w:div>
    <w:div w:id="1048603561">
      <w:bodyDiv w:val="1"/>
      <w:marLeft w:val="0"/>
      <w:marRight w:val="0"/>
      <w:marTop w:val="0"/>
      <w:marBottom w:val="0"/>
      <w:divBdr>
        <w:top w:val="none" w:sz="0" w:space="0" w:color="auto"/>
        <w:left w:val="none" w:sz="0" w:space="0" w:color="auto"/>
        <w:bottom w:val="none" w:sz="0" w:space="0" w:color="auto"/>
        <w:right w:val="none" w:sz="0" w:space="0" w:color="auto"/>
      </w:divBdr>
    </w:div>
    <w:div w:id="1048845881">
      <w:bodyDiv w:val="1"/>
      <w:marLeft w:val="0"/>
      <w:marRight w:val="0"/>
      <w:marTop w:val="0"/>
      <w:marBottom w:val="0"/>
      <w:divBdr>
        <w:top w:val="none" w:sz="0" w:space="0" w:color="auto"/>
        <w:left w:val="none" w:sz="0" w:space="0" w:color="auto"/>
        <w:bottom w:val="none" w:sz="0" w:space="0" w:color="auto"/>
        <w:right w:val="none" w:sz="0" w:space="0" w:color="auto"/>
      </w:divBdr>
    </w:div>
    <w:div w:id="1049300359">
      <w:bodyDiv w:val="1"/>
      <w:marLeft w:val="0"/>
      <w:marRight w:val="0"/>
      <w:marTop w:val="0"/>
      <w:marBottom w:val="0"/>
      <w:divBdr>
        <w:top w:val="none" w:sz="0" w:space="0" w:color="auto"/>
        <w:left w:val="none" w:sz="0" w:space="0" w:color="auto"/>
        <w:bottom w:val="none" w:sz="0" w:space="0" w:color="auto"/>
        <w:right w:val="none" w:sz="0" w:space="0" w:color="auto"/>
      </w:divBdr>
    </w:div>
    <w:div w:id="1050301427">
      <w:bodyDiv w:val="1"/>
      <w:marLeft w:val="0"/>
      <w:marRight w:val="0"/>
      <w:marTop w:val="0"/>
      <w:marBottom w:val="0"/>
      <w:divBdr>
        <w:top w:val="none" w:sz="0" w:space="0" w:color="auto"/>
        <w:left w:val="none" w:sz="0" w:space="0" w:color="auto"/>
        <w:bottom w:val="none" w:sz="0" w:space="0" w:color="auto"/>
        <w:right w:val="none" w:sz="0" w:space="0" w:color="auto"/>
      </w:divBdr>
    </w:div>
    <w:div w:id="1050573826">
      <w:bodyDiv w:val="1"/>
      <w:marLeft w:val="0"/>
      <w:marRight w:val="0"/>
      <w:marTop w:val="0"/>
      <w:marBottom w:val="0"/>
      <w:divBdr>
        <w:top w:val="none" w:sz="0" w:space="0" w:color="auto"/>
        <w:left w:val="none" w:sz="0" w:space="0" w:color="auto"/>
        <w:bottom w:val="none" w:sz="0" w:space="0" w:color="auto"/>
        <w:right w:val="none" w:sz="0" w:space="0" w:color="auto"/>
      </w:divBdr>
    </w:div>
    <w:div w:id="1051224710">
      <w:bodyDiv w:val="1"/>
      <w:marLeft w:val="0"/>
      <w:marRight w:val="0"/>
      <w:marTop w:val="0"/>
      <w:marBottom w:val="0"/>
      <w:divBdr>
        <w:top w:val="none" w:sz="0" w:space="0" w:color="auto"/>
        <w:left w:val="none" w:sz="0" w:space="0" w:color="auto"/>
        <w:bottom w:val="none" w:sz="0" w:space="0" w:color="auto"/>
        <w:right w:val="none" w:sz="0" w:space="0" w:color="auto"/>
      </w:divBdr>
    </w:div>
    <w:div w:id="1051419173">
      <w:bodyDiv w:val="1"/>
      <w:marLeft w:val="0"/>
      <w:marRight w:val="0"/>
      <w:marTop w:val="0"/>
      <w:marBottom w:val="0"/>
      <w:divBdr>
        <w:top w:val="none" w:sz="0" w:space="0" w:color="auto"/>
        <w:left w:val="none" w:sz="0" w:space="0" w:color="auto"/>
        <w:bottom w:val="none" w:sz="0" w:space="0" w:color="auto"/>
        <w:right w:val="none" w:sz="0" w:space="0" w:color="auto"/>
      </w:divBdr>
    </w:div>
    <w:div w:id="1051924982">
      <w:bodyDiv w:val="1"/>
      <w:marLeft w:val="0"/>
      <w:marRight w:val="0"/>
      <w:marTop w:val="0"/>
      <w:marBottom w:val="0"/>
      <w:divBdr>
        <w:top w:val="none" w:sz="0" w:space="0" w:color="auto"/>
        <w:left w:val="none" w:sz="0" w:space="0" w:color="auto"/>
        <w:bottom w:val="none" w:sz="0" w:space="0" w:color="auto"/>
        <w:right w:val="none" w:sz="0" w:space="0" w:color="auto"/>
      </w:divBdr>
    </w:div>
    <w:div w:id="1052651353">
      <w:bodyDiv w:val="1"/>
      <w:marLeft w:val="0"/>
      <w:marRight w:val="0"/>
      <w:marTop w:val="0"/>
      <w:marBottom w:val="0"/>
      <w:divBdr>
        <w:top w:val="none" w:sz="0" w:space="0" w:color="auto"/>
        <w:left w:val="none" w:sz="0" w:space="0" w:color="auto"/>
        <w:bottom w:val="none" w:sz="0" w:space="0" w:color="auto"/>
        <w:right w:val="none" w:sz="0" w:space="0" w:color="auto"/>
      </w:divBdr>
    </w:div>
    <w:div w:id="1052731727">
      <w:bodyDiv w:val="1"/>
      <w:marLeft w:val="0"/>
      <w:marRight w:val="0"/>
      <w:marTop w:val="0"/>
      <w:marBottom w:val="0"/>
      <w:divBdr>
        <w:top w:val="none" w:sz="0" w:space="0" w:color="auto"/>
        <w:left w:val="none" w:sz="0" w:space="0" w:color="auto"/>
        <w:bottom w:val="none" w:sz="0" w:space="0" w:color="auto"/>
        <w:right w:val="none" w:sz="0" w:space="0" w:color="auto"/>
      </w:divBdr>
    </w:div>
    <w:div w:id="1052922637">
      <w:bodyDiv w:val="1"/>
      <w:marLeft w:val="0"/>
      <w:marRight w:val="0"/>
      <w:marTop w:val="0"/>
      <w:marBottom w:val="0"/>
      <w:divBdr>
        <w:top w:val="none" w:sz="0" w:space="0" w:color="auto"/>
        <w:left w:val="none" w:sz="0" w:space="0" w:color="auto"/>
        <w:bottom w:val="none" w:sz="0" w:space="0" w:color="auto"/>
        <w:right w:val="none" w:sz="0" w:space="0" w:color="auto"/>
      </w:divBdr>
    </w:div>
    <w:div w:id="1053164096">
      <w:bodyDiv w:val="1"/>
      <w:marLeft w:val="0"/>
      <w:marRight w:val="0"/>
      <w:marTop w:val="0"/>
      <w:marBottom w:val="0"/>
      <w:divBdr>
        <w:top w:val="none" w:sz="0" w:space="0" w:color="auto"/>
        <w:left w:val="none" w:sz="0" w:space="0" w:color="auto"/>
        <w:bottom w:val="none" w:sz="0" w:space="0" w:color="auto"/>
        <w:right w:val="none" w:sz="0" w:space="0" w:color="auto"/>
      </w:divBdr>
    </w:div>
    <w:div w:id="1053195562">
      <w:bodyDiv w:val="1"/>
      <w:marLeft w:val="0"/>
      <w:marRight w:val="0"/>
      <w:marTop w:val="0"/>
      <w:marBottom w:val="0"/>
      <w:divBdr>
        <w:top w:val="none" w:sz="0" w:space="0" w:color="auto"/>
        <w:left w:val="none" w:sz="0" w:space="0" w:color="auto"/>
        <w:bottom w:val="none" w:sz="0" w:space="0" w:color="auto"/>
        <w:right w:val="none" w:sz="0" w:space="0" w:color="auto"/>
      </w:divBdr>
    </w:div>
    <w:div w:id="1053895604">
      <w:bodyDiv w:val="1"/>
      <w:marLeft w:val="0"/>
      <w:marRight w:val="0"/>
      <w:marTop w:val="0"/>
      <w:marBottom w:val="0"/>
      <w:divBdr>
        <w:top w:val="none" w:sz="0" w:space="0" w:color="auto"/>
        <w:left w:val="none" w:sz="0" w:space="0" w:color="auto"/>
        <w:bottom w:val="none" w:sz="0" w:space="0" w:color="auto"/>
        <w:right w:val="none" w:sz="0" w:space="0" w:color="auto"/>
      </w:divBdr>
    </w:div>
    <w:div w:id="1054154880">
      <w:bodyDiv w:val="1"/>
      <w:marLeft w:val="0"/>
      <w:marRight w:val="0"/>
      <w:marTop w:val="0"/>
      <w:marBottom w:val="0"/>
      <w:divBdr>
        <w:top w:val="none" w:sz="0" w:space="0" w:color="auto"/>
        <w:left w:val="none" w:sz="0" w:space="0" w:color="auto"/>
        <w:bottom w:val="none" w:sz="0" w:space="0" w:color="auto"/>
        <w:right w:val="none" w:sz="0" w:space="0" w:color="auto"/>
      </w:divBdr>
    </w:div>
    <w:div w:id="1055153861">
      <w:bodyDiv w:val="1"/>
      <w:marLeft w:val="0"/>
      <w:marRight w:val="0"/>
      <w:marTop w:val="0"/>
      <w:marBottom w:val="0"/>
      <w:divBdr>
        <w:top w:val="none" w:sz="0" w:space="0" w:color="auto"/>
        <w:left w:val="none" w:sz="0" w:space="0" w:color="auto"/>
        <w:bottom w:val="none" w:sz="0" w:space="0" w:color="auto"/>
        <w:right w:val="none" w:sz="0" w:space="0" w:color="auto"/>
      </w:divBdr>
    </w:div>
    <w:div w:id="1056122042">
      <w:bodyDiv w:val="1"/>
      <w:marLeft w:val="0"/>
      <w:marRight w:val="0"/>
      <w:marTop w:val="0"/>
      <w:marBottom w:val="0"/>
      <w:divBdr>
        <w:top w:val="none" w:sz="0" w:space="0" w:color="auto"/>
        <w:left w:val="none" w:sz="0" w:space="0" w:color="auto"/>
        <w:bottom w:val="none" w:sz="0" w:space="0" w:color="auto"/>
        <w:right w:val="none" w:sz="0" w:space="0" w:color="auto"/>
      </w:divBdr>
    </w:div>
    <w:div w:id="1056666169">
      <w:bodyDiv w:val="1"/>
      <w:marLeft w:val="0"/>
      <w:marRight w:val="0"/>
      <w:marTop w:val="0"/>
      <w:marBottom w:val="0"/>
      <w:divBdr>
        <w:top w:val="none" w:sz="0" w:space="0" w:color="auto"/>
        <w:left w:val="none" w:sz="0" w:space="0" w:color="auto"/>
        <w:bottom w:val="none" w:sz="0" w:space="0" w:color="auto"/>
        <w:right w:val="none" w:sz="0" w:space="0" w:color="auto"/>
      </w:divBdr>
    </w:div>
    <w:div w:id="1056709675">
      <w:bodyDiv w:val="1"/>
      <w:marLeft w:val="0"/>
      <w:marRight w:val="0"/>
      <w:marTop w:val="0"/>
      <w:marBottom w:val="0"/>
      <w:divBdr>
        <w:top w:val="none" w:sz="0" w:space="0" w:color="auto"/>
        <w:left w:val="none" w:sz="0" w:space="0" w:color="auto"/>
        <w:bottom w:val="none" w:sz="0" w:space="0" w:color="auto"/>
        <w:right w:val="none" w:sz="0" w:space="0" w:color="auto"/>
      </w:divBdr>
    </w:div>
    <w:div w:id="1058355648">
      <w:bodyDiv w:val="1"/>
      <w:marLeft w:val="0"/>
      <w:marRight w:val="0"/>
      <w:marTop w:val="0"/>
      <w:marBottom w:val="0"/>
      <w:divBdr>
        <w:top w:val="none" w:sz="0" w:space="0" w:color="auto"/>
        <w:left w:val="none" w:sz="0" w:space="0" w:color="auto"/>
        <w:bottom w:val="none" w:sz="0" w:space="0" w:color="auto"/>
        <w:right w:val="none" w:sz="0" w:space="0" w:color="auto"/>
      </w:divBdr>
    </w:div>
    <w:div w:id="1058437971">
      <w:bodyDiv w:val="1"/>
      <w:marLeft w:val="0"/>
      <w:marRight w:val="0"/>
      <w:marTop w:val="0"/>
      <w:marBottom w:val="0"/>
      <w:divBdr>
        <w:top w:val="none" w:sz="0" w:space="0" w:color="auto"/>
        <w:left w:val="none" w:sz="0" w:space="0" w:color="auto"/>
        <w:bottom w:val="none" w:sz="0" w:space="0" w:color="auto"/>
        <w:right w:val="none" w:sz="0" w:space="0" w:color="auto"/>
      </w:divBdr>
    </w:div>
    <w:div w:id="1058942134">
      <w:bodyDiv w:val="1"/>
      <w:marLeft w:val="0"/>
      <w:marRight w:val="0"/>
      <w:marTop w:val="0"/>
      <w:marBottom w:val="0"/>
      <w:divBdr>
        <w:top w:val="none" w:sz="0" w:space="0" w:color="auto"/>
        <w:left w:val="none" w:sz="0" w:space="0" w:color="auto"/>
        <w:bottom w:val="none" w:sz="0" w:space="0" w:color="auto"/>
        <w:right w:val="none" w:sz="0" w:space="0" w:color="auto"/>
      </w:divBdr>
    </w:div>
    <w:div w:id="1059279545">
      <w:bodyDiv w:val="1"/>
      <w:marLeft w:val="0"/>
      <w:marRight w:val="0"/>
      <w:marTop w:val="0"/>
      <w:marBottom w:val="0"/>
      <w:divBdr>
        <w:top w:val="none" w:sz="0" w:space="0" w:color="auto"/>
        <w:left w:val="none" w:sz="0" w:space="0" w:color="auto"/>
        <w:bottom w:val="none" w:sz="0" w:space="0" w:color="auto"/>
        <w:right w:val="none" w:sz="0" w:space="0" w:color="auto"/>
      </w:divBdr>
    </w:div>
    <w:div w:id="1059669902">
      <w:bodyDiv w:val="1"/>
      <w:marLeft w:val="0"/>
      <w:marRight w:val="0"/>
      <w:marTop w:val="0"/>
      <w:marBottom w:val="0"/>
      <w:divBdr>
        <w:top w:val="none" w:sz="0" w:space="0" w:color="auto"/>
        <w:left w:val="none" w:sz="0" w:space="0" w:color="auto"/>
        <w:bottom w:val="none" w:sz="0" w:space="0" w:color="auto"/>
        <w:right w:val="none" w:sz="0" w:space="0" w:color="auto"/>
      </w:divBdr>
    </w:div>
    <w:div w:id="1059791435">
      <w:bodyDiv w:val="1"/>
      <w:marLeft w:val="0"/>
      <w:marRight w:val="0"/>
      <w:marTop w:val="0"/>
      <w:marBottom w:val="0"/>
      <w:divBdr>
        <w:top w:val="none" w:sz="0" w:space="0" w:color="auto"/>
        <w:left w:val="none" w:sz="0" w:space="0" w:color="auto"/>
        <w:bottom w:val="none" w:sz="0" w:space="0" w:color="auto"/>
        <w:right w:val="none" w:sz="0" w:space="0" w:color="auto"/>
      </w:divBdr>
    </w:div>
    <w:div w:id="1060979479">
      <w:bodyDiv w:val="1"/>
      <w:marLeft w:val="0"/>
      <w:marRight w:val="0"/>
      <w:marTop w:val="0"/>
      <w:marBottom w:val="0"/>
      <w:divBdr>
        <w:top w:val="none" w:sz="0" w:space="0" w:color="auto"/>
        <w:left w:val="none" w:sz="0" w:space="0" w:color="auto"/>
        <w:bottom w:val="none" w:sz="0" w:space="0" w:color="auto"/>
        <w:right w:val="none" w:sz="0" w:space="0" w:color="auto"/>
      </w:divBdr>
    </w:div>
    <w:div w:id="1061902403">
      <w:bodyDiv w:val="1"/>
      <w:marLeft w:val="0"/>
      <w:marRight w:val="0"/>
      <w:marTop w:val="0"/>
      <w:marBottom w:val="0"/>
      <w:divBdr>
        <w:top w:val="none" w:sz="0" w:space="0" w:color="auto"/>
        <w:left w:val="none" w:sz="0" w:space="0" w:color="auto"/>
        <w:bottom w:val="none" w:sz="0" w:space="0" w:color="auto"/>
        <w:right w:val="none" w:sz="0" w:space="0" w:color="auto"/>
      </w:divBdr>
    </w:div>
    <w:div w:id="1061949568">
      <w:bodyDiv w:val="1"/>
      <w:marLeft w:val="0"/>
      <w:marRight w:val="0"/>
      <w:marTop w:val="0"/>
      <w:marBottom w:val="0"/>
      <w:divBdr>
        <w:top w:val="none" w:sz="0" w:space="0" w:color="auto"/>
        <w:left w:val="none" w:sz="0" w:space="0" w:color="auto"/>
        <w:bottom w:val="none" w:sz="0" w:space="0" w:color="auto"/>
        <w:right w:val="none" w:sz="0" w:space="0" w:color="auto"/>
      </w:divBdr>
    </w:div>
    <w:div w:id="1062021015">
      <w:bodyDiv w:val="1"/>
      <w:marLeft w:val="0"/>
      <w:marRight w:val="0"/>
      <w:marTop w:val="0"/>
      <w:marBottom w:val="0"/>
      <w:divBdr>
        <w:top w:val="none" w:sz="0" w:space="0" w:color="auto"/>
        <w:left w:val="none" w:sz="0" w:space="0" w:color="auto"/>
        <w:bottom w:val="none" w:sz="0" w:space="0" w:color="auto"/>
        <w:right w:val="none" w:sz="0" w:space="0" w:color="auto"/>
      </w:divBdr>
    </w:div>
    <w:div w:id="1062676565">
      <w:bodyDiv w:val="1"/>
      <w:marLeft w:val="0"/>
      <w:marRight w:val="0"/>
      <w:marTop w:val="0"/>
      <w:marBottom w:val="0"/>
      <w:divBdr>
        <w:top w:val="none" w:sz="0" w:space="0" w:color="auto"/>
        <w:left w:val="none" w:sz="0" w:space="0" w:color="auto"/>
        <w:bottom w:val="none" w:sz="0" w:space="0" w:color="auto"/>
        <w:right w:val="none" w:sz="0" w:space="0" w:color="auto"/>
      </w:divBdr>
    </w:div>
    <w:div w:id="1062944644">
      <w:bodyDiv w:val="1"/>
      <w:marLeft w:val="0"/>
      <w:marRight w:val="0"/>
      <w:marTop w:val="0"/>
      <w:marBottom w:val="0"/>
      <w:divBdr>
        <w:top w:val="none" w:sz="0" w:space="0" w:color="auto"/>
        <w:left w:val="none" w:sz="0" w:space="0" w:color="auto"/>
        <w:bottom w:val="none" w:sz="0" w:space="0" w:color="auto"/>
        <w:right w:val="none" w:sz="0" w:space="0" w:color="auto"/>
      </w:divBdr>
    </w:div>
    <w:div w:id="1063329830">
      <w:bodyDiv w:val="1"/>
      <w:marLeft w:val="0"/>
      <w:marRight w:val="0"/>
      <w:marTop w:val="0"/>
      <w:marBottom w:val="0"/>
      <w:divBdr>
        <w:top w:val="none" w:sz="0" w:space="0" w:color="auto"/>
        <w:left w:val="none" w:sz="0" w:space="0" w:color="auto"/>
        <w:bottom w:val="none" w:sz="0" w:space="0" w:color="auto"/>
        <w:right w:val="none" w:sz="0" w:space="0" w:color="auto"/>
      </w:divBdr>
    </w:div>
    <w:div w:id="1064641179">
      <w:bodyDiv w:val="1"/>
      <w:marLeft w:val="0"/>
      <w:marRight w:val="0"/>
      <w:marTop w:val="0"/>
      <w:marBottom w:val="0"/>
      <w:divBdr>
        <w:top w:val="none" w:sz="0" w:space="0" w:color="auto"/>
        <w:left w:val="none" w:sz="0" w:space="0" w:color="auto"/>
        <w:bottom w:val="none" w:sz="0" w:space="0" w:color="auto"/>
        <w:right w:val="none" w:sz="0" w:space="0" w:color="auto"/>
      </w:divBdr>
    </w:div>
    <w:div w:id="1065370061">
      <w:bodyDiv w:val="1"/>
      <w:marLeft w:val="0"/>
      <w:marRight w:val="0"/>
      <w:marTop w:val="0"/>
      <w:marBottom w:val="0"/>
      <w:divBdr>
        <w:top w:val="none" w:sz="0" w:space="0" w:color="auto"/>
        <w:left w:val="none" w:sz="0" w:space="0" w:color="auto"/>
        <w:bottom w:val="none" w:sz="0" w:space="0" w:color="auto"/>
        <w:right w:val="none" w:sz="0" w:space="0" w:color="auto"/>
      </w:divBdr>
    </w:div>
    <w:div w:id="1065638663">
      <w:bodyDiv w:val="1"/>
      <w:marLeft w:val="0"/>
      <w:marRight w:val="0"/>
      <w:marTop w:val="0"/>
      <w:marBottom w:val="0"/>
      <w:divBdr>
        <w:top w:val="none" w:sz="0" w:space="0" w:color="auto"/>
        <w:left w:val="none" w:sz="0" w:space="0" w:color="auto"/>
        <w:bottom w:val="none" w:sz="0" w:space="0" w:color="auto"/>
        <w:right w:val="none" w:sz="0" w:space="0" w:color="auto"/>
      </w:divBdr>
    </w:div>
    <w:div w:id="1066344303">
      <w:bodyDiv w:val="1"/>
      <w:marLeft w:val="0"/>
      <w:marRight w:val="0"/>
      <w:marTop w:val="0"/>
      <w:marBottom w:val="0"/>
      <w:divBdr>
        <w:top w:val="none" w:sz="0" w:space="0" w:color="auto"/>
        <w:left w:val="none" w:sz="0" w:space="0" w:color="auto"/>
        <w:bottom w:val="none" w:sz="0" w:space="0" w:color="auto"/>
        <w:right w:val="none" w:sz="0" w:space="0" w:color="auto"/>
      </w:divBdr>
    </w:div>
    <w:div w:id="1066687607">
      <w:bodyDiv w:val="1"/>
      <w:marLeft w:val="0"/>
      <w:marRight w:val="0"/>
      <w:marTop w:val="0"/>
      <w:marBottom w:val="0"/>
      <w:divBdr>
        <w:top w:val="none" w:sz="0" w:space="0" w:color="auto"/>
        <w:left w:val="none" w:sz="0" w:space="0" w:color="auto"/>
        <w:bottom w:val="none" w:sz="0" w:space="0" w:color="auto"/>
        <w:right w:val="none" w:sz="0" w:space="0" w:color="auto"/>
      </w:divBdr>
    </w:div>
    <w:div w:id="1067147266">
      <w:bodyDiv w:val="1"/>
      <w:marLeft w:val="0"/>
      <w:marRight w:val="0"/>
      <w:marTop w:val="0"/>
      <w:marBottom w:val="0"/>
      <w:divBdr>
        <w:top w:val="none" w:sz="0" w:space="0" w:color="auto"/>
        <w:left w:val="none" w:sz="0" w:space="0" w:color="auto"/>
        <w:bottom w:val="none" w:sz="0" w:space="0" w:color="auto"/>
        <w:right w:val="none" w:sz="0" w:space="0" w:color="auto"/>
      </w:divBdr>
    </w:div>
    <w:div w:id="1067341274">
      <w:bodyDiv w:val="1"/>
      <w:marLeft w:val="0"/>
      <w:marRight w:val="0"/>
      <w:marTop w:val="0"/>
      <w:marBottom w:val="0"/>
      <w:divBdr>
        <w:top w:val="none" w:sz="0" w:space="0" w:color="auto"/>
        <w:left w:val="none" w:sz="0" w:space="0" w:color="auto"/>
        <w:bottom w:val="none" w:sz="0" w:space="0" w:color="auto"/>
        <w:right w:val="none" w:sz="0" w:space="0" w:color="auto"/>
      </w:divBdr>
    </w:div>
    <w:div w:id="1067873287">
      <w:bodyDiv w:val="1"/>
      <w:marLeft w:val="0"/>
      <w:marRight w:val="0"/>
      <w:marTop w:val="0"/>
      <w:marBottom w:val="0"/>
      <w:divBdr>
        <w:top w:val="none" w:sz="0" w:space="0" w:color="auto"/>
        <w:left w:val="none" w:sz="0" w:space="0" w:color="auto"/>
        <w:bottom w:val="none" w:sz="0" w:space="0" w:color="auto"/>
        <w:right w:val="none" w:sz="0" w:space="0" w:color="auto"/>
      </w:divBdr>
    </w:div>
    <w:div w:id="1067997548">
      <w:bodyDiv w:val="1"/>
      <w:marLeft w:val="0"/>
      <w:marRight w:val="0"/>
      <w:marTop w:val="0"/>
      <w:marBottom w:val="0"/>
      <w:divBdr>
        <w:top w:val="none" w:sz="0" w:space="0" w:color="auto"/>
        <w:left w:val="none" w:sz="0" w:space="0" w:color="auto"/>
        <w:bottom w:val="none" w:sz="0" w:space="0" w:color="auto"/>
        <w:right w:val="none" w:sz="0" w:space="0" w:color="auto"/>
      </w:divBdr>
    </w:div>
    <w:div w:id="1068188717">
      <w:bodyDiv w:val="1"/>
      <w:marLeft w:val="0"/>
      <w:marRight w:val="0"/>
      <w:marTop w:val="0"/>
      <w:marBottom w:val="0"/>
      <w:divBdr>
        <w:top w:val="none" w:sz="0" w:space="0" w:color="auto"/>
        <w:left w:val="none" w:sz="0" w:space="0" w:color="auto"/>
        <w:bottom w:val="none" w:sz="0" w:space="0" w:color="auto"/>
        <w:right w:val="none" w:sz="0" w:space="0" w:color="auto"/>
      </w:divBdr>
    </w:div>
    <w:div w:id="1068502386">
      <w:bodyDiv w:val="1"/>
      <w:marLeft w:val="0"/>
      <w:marRight w:val="0"/>
      <w:marTop w:val="0"/>
      <w:marBottom w:val="0"/>
      <w:divBdr>
        <w:top w:val="none" w:sz="0" w:space="0" w:color="auto"/>
        <w:left w:val="none" w:sz="0" w:space="0" w:color="auto"/>
        <w:bottom w:val="none" w:sz="0" w:space="0" w:color="auto"/>
        <w:right w:val="none" w:sz="0" w:space="0" w:color="auto"/>
      </w:divBdr>
    </w:div>
    <w:div w:id="1068965109">
      <w:bodyDiv w:val="1"/>
      <w:marLeft w:val="0"/>
      <w:marRight w:val="0"/>
      <w:marTop w:val="0"/>
      <w:marBottom w:val="0"/>
      <w:divBdr>
        <w:top w:val="none" w:sz="0" w:space="0" w:color="auto"/>
        <w:left w:val="none" w:sz="0" w:space="0" w:color="auto"/>
        <w:bottom w:val="none" w:sz="0" w:space="0" w:color="auto"/>
        <w:right w:val="none" w:sz="0" w:space="0" w:color="auto"/>
      </w:divBdr>
    </w:div>
    <w:div w:id="1069156527">
      <w:bodyDiv w:val="1"/>
      <w:marLeft w:val="0"/>
      <w:marRight w:val="0"/>
      <w:marTop w:val="0"/>
      <w:marBottom w:val="0"/>
      <w:divBdr>
        <w:top w:val="none" w:sz="0" w:space="0" w:color="auto"/>
        <w:left w:val="none" w:sz="0" w:space="0" w:color="auto"/>
        <w:bottom w:val="none" w:sz="0" w:space="0" w:color="auto"/>
        <w:right w:val="none" w:sz="0" w:space="0" w:color="auto"/>
      </w:divBdr>
    </w:div>
    <w:div w:id="1069420188">
      <w:bodyDiv w:val="1"/>
      <w:marLeft w:val="0"/>
      <w:marRight w:val="0"/>
      <w:marTop w:val="0"/>
      <w:marBottom w:val="0"/>
      <w:divBdr>
        <w:top w:val="none" w:sz="0" w:space="0" w:color="auto"/>
        <w:left w:val="none" w:sz="0" w:space="0" w:color="auto"/>
        <w:bottom w:val="none" w:sz="0" w:space="0" w:color="auto"/>
        <w:right w:val="none" w:sz="0" w:space="0" w:color="auto"/>
      </w:divBdr>
    </w:div>
    <w:div w:id="1069883625">
      <w:bodyDiv w:val="1"/>
      <w:marLeft w:val="0"/>
      <w:marRight w:val="0"/>
      <w:marTop w:val="0"/>
      <w:marBottom w:val="0"/>
      <w:divBdr>
        <w:top w:val="none" w:sz="0" w:space="0" w:color="auto"/>
        <w:left w:val="none" w:sz="0" w:space="0" w:color="auto"/>
        <w:bottom w:val="none" w:sz="0" w:space="0" w:color="auto"/>
        <w:right w:val="none" w:sz="0" w:space="0" w:color="auto"/>
      </w:divBdr>
    </w:div>
    <w:div w:id="1069887057">
      <w:bodyDiv w:val="1"/>
      <w:marLeft w:val="0"/>
      <w:marRight w:val="0"/>
      <w:marTop w:val="0"/>
      <w:marBottom w:val="0"/>
      <w:divBdr>
        <w:top w:val="none" w:sz="0" w:space="0" w:color="auto"/>
        <w:left w:val="none" w:sz="0" w:space="0" w:color="auto"/>
        <w:bottom w:val="none" w:sz="0" w:space="0" w:color="auto"/>
        <w:right w:val="none" w:sz="0" w:space="0" w:color="auto"/>
      </w:divBdr>
    </w:div>
    <w:div w:id="1070006864">
      <w:bodyDiv w:val="1"/>
      <w:marLeft w:val="0"/>
      <w:marRight w:val="0"/>
      <w:marTop w:val="0"/>
      <w:marBottom w:val="0"/>
      <w:divBdr>
        <w:top w:val="none" w:sz="0" w:space="0" w:color="auto"/>
        <w:left w:val="none" w:sz="0" w:space="0" w:color="auto"/>
        <w:bottom w:val="none" w:sz="0" w:space="0" w:color="auto"/>
        <w:right w:val="none" w:sz="0" w:space="0" w:color="auto"/>
      </w:divBdr>
    </w:div>
    <w:div w:id="1071342735">
      <w:bodyDiv w:val="1"/>
      <w:marLeft w:val="0"/>
      <w:marRight w:val="0"/>
      <w:marTop w:val="0"/>
      <w:marBottom w:val="0"/>
      <w:divBdr>
        <w:top w:val="none" w:sz="0" w:space="0" w:color="auto"/>
        <w:left w:val="none" w:sz="0" w:space="0" w:color="auto"/>
        <w:bottom w:val="none" w:sz="0" w:space="0" w:color="auto"/>
        <w:right w:val="none" w:sz="0" w:space="0" w:color="auto"/>
      </w:divBdr>
    </w:div>
    <w:div w:id="1072653808">
      <w:bodyDiv w:val="1"/>
      <w:marLeft w:val="0"/>
      <w:marRight w:val="0"/>
      <w:marTop w:val="0"/>
      <w:marBottom w:val="0"/>
      <w:divBdr>
        <w:top w:val="none" w:sz="0" w:space="0" w:color="auto"/>
        <w:left w:val="none" w:sz="0" w:space="0" w:color="auto"/>
        <w:bottom w:val="none" w:sz="0" w:space="0" w:color="auto"/>
        <w:right w:val="none" w:sz="0" w:space="0" w:color="auto"/>
      </w:divBdr>
    </w:div>
    <w:div w:id="1072703840">
      <w:bodyDiv w:val="1"/>
      <w:marLeft w:val="0"/>
      <w:marRight w:val="0"/>
      <w:marTop w:val="0"/>
      <w:marBottom w:val="0"/>
      <w:divBdr>
        <w:top w:val="none" w:sz="0" w:space="0" w:color="auto"/>
        <w:left w:val="none" w:sz="0" w:space="0" w:color="auto"/>
        <w:bottom w:val="none" w:sz="0" w:space="0" w:color="auto"/>
        <w:right w:val="none" w:sz="0" w:space="0" w:color="auto"/>
      </w:divBdr>
    </w:div>
    <w:div w:id="1073161677">
      <w:bodyDiv w:val="1"/>
      <w:marLeft w:val="0"/>
      <w:marRight w:val="0"/>
      <w:marTop w:val="0"/>
      <w:marBottom w:val="0"/>
      <w:divBdr>
        <w:top w:val="none" w:sz="0" w:space="0" w:color="auto"/>
        <w:left w:val="none" w:sz="0" w:space="0" w:color="auto"/>
        <w:bottom w:val="none" w:sz="0" w:space="0" w:color="auto"/>
        <w:right w:val="none" w:sz="0" w:space="0" w:color="auto"/>
      </w:divBdr>
    </w:div>
    <w:div w:id="1075207804">
      <w:bodyDiv w:val="1"/>
      <w:marLeft w:val="0"/>
      <w:marRight w:val="0"/>
      <w:marTop w:val="0"/>
      <w:marBottom w:val="0"/>
      <w:divBdr>
        <w:top w:val="none" w:sz="0" w:space="0" w:color="auto"/>
        <w:left w:val="none" w:sz="0" w:space="0" w:color="auto"/>
        <w:bottom w:val="none" w:sz="0" w:space="0" w:color="auto"/>
        <w:right w:val="none" w:sz="0" w:space="0" w:color="auto"/>
      </w:divBdr>
    </w:div>
    <w:div w:id="1075858241">
      <w:bodyDiv w:val="1"/>
      <w:marLeft w:val="0"/>
      <w:marRight w:val="0"/>
      <w:marTop w:val="0"/>
      <w:marBottom w:val="0"/>
      <w:divBdr>
        <w:top w:val="none" w:sz="0" w:space="0" w:color="auto"/>
        <w:left w:val="none" w:sz="0" w:space="0" w:color="auto"/>
        <w:bottom w:val="none" w:sz="0" w:space="0" w:color="auto"/>
        <w:right w:val="none" w:sz="0" w:space="0" w:color="auto"/>
      </w:divBdr>
    </w:div>
    <w:div w:id="1077282599">
      <w:bodyDiv w:val="1"/>
      <w:marLeft w:val="0"/>
      <w:marRight w:val="0"/>
      <w:marTop w:val="0"/>
      <w:marBottom w:val="0"/>
      <w:divBdr>
        <w:top w:val="none" w:sz="0" w:space="0" w:color="auto"/>
        <w:left w:val="none" w:sz="0" w:space="0" w:color="auto"/>
        <w:bottom w:val="none" w:sz="0" w:space="0" w:color="auto"/>
        <w:right w:val="none" w:sz="0" w:space="0" w:color="auto"/>
      </w:divBdr>
    </w:div>
    <w:div w:id="1077366002">
      <w:bodyDiv w:val="1"/>
      <w:marLeft w:val="0"/>
      <w:marRight w:val="0"/>
      <w:marTop w:val="0"/>
      <w:marBottom w:val="0"/>
      <w:divBdr>
        <w:top w:val="none" w:sz="0" w:space="0" w:color="auto"/>
        <w:left w:val="none" w:sz="0" w:space="0" w:color="auto"/>
        <w:bottom w:val="none" w:sz="0" w:space="0" w:color="auto"/>
        <w:right w:val="none" w:sz="0" w:space="0" w:color="auto"/>
      </w:divBdr>
    </w:div>
    <w:div w:id="1077628962">
      <w:bodyDiv w:val="1"/>
      <w:marLeft w:val="0"/>
      <w:marRight w:val="0"/>
      <w:marTop w:val="0"/>
      <w:marBottom w:val="0"/>
      <w:divBdr>
        <w:top w:val="none" w:sz="0" w:space="0" w:color="auto"/>
        <w:left w:val="none" w:sz="0" w:space="0" w:color="auto"/>
        <w:bottom w:val="none" w:sz="0" w:space="0" w:color="auto"/>
        <w:right w:val="none" w:sz="0" w:space="0" w:color="auto"/>
      </w:divBdr>
    </w:div>
    <w:div w:id="1077635570">
      <w:bodyDiv w:val="1"/>
      <w:marLeft w:val="0"/>
      <w:marRight w:val="0"/>
      <w:marTop w:val="0"/>
      <w:marBottom w:val="0"/>
      <w:divBdr>
        <w:top w:val="none" w:sz="0" w:space="0" w:color="auto"/>
        <w:left w:val="none" w:sz="0" w:space="0" w:color="auto"/>
        <w:bottom w:val="none" w:sz="0" w:space="0" w:color="auto"/>
        <w:right w:val="none" w:sz="0" w:space="0" w:color="auto"/>
      </w:divBdr>
    </w:div>
    <w:div w:id="1077942095">
      <w:bodyDiv w:val="1"/>
      <w:marLeft w:val="0"/>
      <w:marRight w:val="0"/>
      <w:marTop w:val="0"/>
      <w:marBottom w:val="0"/>
      <w:divBdr>
        <w:top w:val="none" w:sz="0" w:space="0" w:color="auto"/>
        <w:left w:val="none" w:sz="0" w:space="0" w:color="auto"/>
        <w:bottom w:val="none" w:sz="0" w:space="0" w:color="auto"/>
        <w:right w:val="none" w:sz="0" w:space="0" w:color="auto"/>
      </w:divBdr>
    </w:div>
    <w:div w:id="1079016858">
      <w:bodyDiv w:val="1"/>
      <w:marLeft w:val="0"/>
      <w:marRight w:val="0"/>
      <w:marTop w:val="0"/>
      <w:marBottom w:val="0"/>
      <w:divBdr>
        <w:top w:val="none" w:sz="0" w:space="0" w:color="auto"/>
        <w:left w:val="none" w:sz="0" w:space="0" w:color="auto"/>
        <w:bottom w:val="none" w:sz="0" w:space="0" w:color="auto"/>
        <w:right w:val="none" w:sz="0" w:space="0" w:color="auto"/>
      </w:divBdr>
    </w:div>
    <w:div w:id="1080250747">
      <w:bodyDiv w:val="1"/>
      <w:marLeft w:val="0"/>
      <w:marRight w:val="0"/>
      <w:marTop w:val="0"/>
      <w:marBottom w:val="0"/>
      <w:divBdr>
        <w:top w:val="none" w:sz="0" w:space="0" w:color="auto"/>
        <w:left w:val="none" w:sz="0" w:space="0" w:color="auto"/>
        <w:bottom w:val="none" w:sz="0" w:space="0" w:color="auto"/>
        <w:right w:val="none" w:sz="0" w:space="0" w:color="auto"/>
      </w:divBdr>
    </w:div>
    <w:div w:id="1080559521">
      <w:bodyDiv w:val="1"/>
      <w:marLeft w:val="0"/>
      <w:marRight w:val="0"/>
      <w:marTop w:val="0"/>
      <w:marBottom w:val="0"/>
      <w:divBdr>
        <w:top w:val="none" w:sz="0" w:space="0" w:color="auto"/>
        <w:left w:val="none" w:sz="0" w:space="0" w:color="auto"/>
        <w:bottom w:val="none" w:sz="0" w:space="0" w:color="auto"/>
        <w:right w:val="none" w:sz="0" w:space="0" w:color="auto"/>
      </w:divBdr>
    </w:div>
    <w:div w:id="1081180022">
      <w:bodyDiv w:val="1"/>
      <w:marLeft w:val="0"/>
      <w:marRight w:val="0"/>
      <w:marTop w:val="0"/>
      <w:marBottom w:val="0"/>
      <w:divBdr>
        <w:top w:val="none" w:sz="0" w:space="0" w:color="auto"/>
        <w:left w:val="none" w:sz="0" w:space="0" w:color="auto"/>
        <w:bottom w:val="none" w:sz="0" w:space="0" w:color="auto"/>
        <w:right w:val="none" w:sz="0" w:space="0" w:color="auto"/>
      </w:divBdr>
    </w:div>
    <w:div w:id="1081831208">
      <w:bodyDiv w:val="1"/>
      <w:marLeft w:val="0"/>
      <w:marRight w:val="0"/>
      <w:marTop w:val="0"/>
      <w:marBottom w:val="0"/>
      <w:divBdr>
        <w:top w:val="none" w:sz="0" w:space="0" w:color="auto"/>
        <w:left w:val="none" w:sz="0" w:space="0" w:color="auto"/>
        <w:bottom w:val="none" w:sz="0" w:space="0" w:color="auto"/>
        <w:right w:val="none" w:sz="0" w:space="0" w:color="auto"/>
      </w:divBdr>
    </w:div>
    <w:div w:id="1082995665">
      <w:bodyDiv w:val="1"/>
      <w:marLeft w:val="0"/>
      <w:marRight w:val="0"/>
      <w:marTop w:val="0"/>
      <w:marBottom w:val="0"/>
      <w:divBdr>
        <w:top w:val="none" w:sz="0" w:space="0" w:color="auto"/>
        <w:left w:val="none" w:sz="0" w:space="0" w:color="auto"/>
        <w:bottom w:val="none" w:sz="0" w:space="0" w:color="auto"/>
        <w:right w:val="none" w:sz="0" w:space="0" w:color="auto"/>
      </w:divBdr>
    </w:div>
    <w:div w:id="1084690121">
      <w:bodyDiv w:val="1"/>
      <w:marLeft w:val="0"/>
      <w:marRight w:val="0"/>
      <w:marTop w:val="0"/>
      <w:marBottom w:val="0"/>
      <w:divBdr>
        <w:top w:val="none" w:sz="0" w:space="0" w:color="auto"/>
        <w:left w:val="none" w:sz="0" w:space="0" w:color="auto"/>
        <w:bottom w:val="none" w:sz="0" w:space="0" w:color="auto"/>
        <w:right w:val="none" w:sz="0" w:space="0" w:color="auto"/>
      </w:divBdr>
    </w:div>
    <w:div w:id="1084955455">
      <w:bodyDiv w:val="1"/>
      <w:marLeft w:val="0"/>
      <w:marRight w:val="0"/>
      <w:marTop w:val="0"/>
      <w:marBottom w:val="0"/>
      <w:divBdr>
        <w:top w:val="none" w:sz="0" w:space="0" w:color="auto"/>
        <w:left w:val="none" w:sz="0" w:space="0" w:color="auto"/>
        <w:bottom w:val="none" w:sz="0" w:space="0" w:color="auto"/>
        <w:right w:val="none" w:sz="0" w:space="0" w:color="auto"/>
      </w:divBdr>
    </w:div>
    <w:div w:id="1085104883">
      <w:bodyDiv w:val="1"/>
      <w:marLeft w:val="0"/>
      <w:marRight w:val="0"/>
      <w:marTop w:val="0"/>
      <w:marBottom w:val="0"/>
      <w:divBdr>
        <w:top w:val="none" w:sz="0" w:space="0" w:color="auto"/>
        <w:left w:val="none" w:sz="0" w:space="0" w:color="auto"/>
        <w:bottom w:val="none" w:sz="0" w:space="0" w:color="auto"/>
        <w:right w:val="none" w:sz="0" w:space="0" w:color="auto"/>
      </w:divBdr>
    </w:div>
    <w:div w:id="1085108304">
      <w:bodyDiv w:val="1"/>
      <w:marLeft w:val="0"/>
      <w:marRight w:val="0"/>
      <w:marTop w:val="0"/>
      <w:marBottom w:val="0"/>
      <w:divBdr>
        <w:top w:val="none" w:sz="0" w:space="0" w:color="auto"/>
        <w:left w:val="none" w:sz="0" w:space="0" w:color="auto"/>
        <w:bottom w:val="none" w:sz="0" w:space="0" w:color="auto"/>
        <w:right w:val="none" w:sz="0" w:space="0" w:color="auto"/>
      </w:divBdr>
    </w:div>
    <w:div w:id="1085882682">
      <w:bodyDiv w:val="1"/>
      <w:marLeft w:val="0"/>
      <w:marRight w:val="0"/>
      <w:marTop w:val="0"/>
      <w:marBottom w:val="0"/>
      <w:divBdr>
        <w:top w:val="none" w:sz="0" w:space="0" w:color="auto"/>
        <w:left w:val="none" w:sz="0" w:space="0" w:color="auto"/>
        <w:bottom w:val="none" w:sz="0" w:space="0" w:color="auto"/>
        <w:right w:val="none" w:sz="0" w:space="0" w:color="auto"/>
      </w:divBdr>
    </w:div>
    <w:div w:id="1085884839">
      <w:bodyDiv w:val="1"/>
      <w:marLeft w:val="0"/>
      <w:marRight w:val="0"/>
      <w:marTop w:val="0"/>
      <w:marBottom w:val="0"/>
      <w:divBdr>
        <w:top w:val="none" w:sz="0" w:space="0" w:color="auto"/>
        <w:left w:val="none" w:sz="0" w:space="0" w:color="auto"/>
        <w:bottom w:val="none" w:sz="0" w:space="0" w:color="auto"/>
        <w:right w:val="none" w:sz="0" w:space="0" w:color="auto"/>
      </w:divBdr>
    </w:div>
    <w:div w:id="1086534384">
      <w:bodyDiv w:val="1"/>
      <w:marLeft w:val="0"/>
      <w:marRight w:val="0"/>
      <w:marTop w:val="0"/>
      <w:marBottom w:val="0"/>
      <w:divBdr>
        <w:top w:val="none" w:sz="0" w:space="0" w:color="auto"/>
        <w:left w:val="none" w:sz="0" w:space="0" w:color="auto"/>
        <w:bottom w:val="none" w:sz="0" w:space="0" w:color="auto"/>
        <w:right w:val="none" w:sz="0" w:space="0" w:color="auto"/>
      </w:divBdr>
    </w:div>
    <w:div w:id="1086654422">
      <w:bodyDiv w:val="1"/>
      <w:marLeft w:val="0"/>
      <w:marRight w:val="0"/>
      <w:marTop w:val="0"/>
      <w:marBottom w:val="0"/>
      <w:divBdr>
        <w:top w:val="none" w:sz="0" w:space="0" w:color="auto"/>
        <w:left w:val="none" w:sz="0" w:space="0" w:color="auto"/>
        <w:bottom w:val="none" w:sz="0" w:space="0" w:color="auto"/>
        <w:right w:val="none" w:sz="0" w:space="0" w:color="auto"/>
      </w:divBdr>
    </w:div>
    <w:div w:id="1086724827">
      <w:bodyDiv w:val="1"/>
      <w:marLeft w:val="0"/>
      <w:marRight w:val="0"/>
      <w:marTop w:val="0"/>
      <w:marBottom w:val="0"/>
      <w:divBdr>
        <w:top w:val="none" w:sz="0" w:space="0" w:color="auto"/>
        <w:left w:val="none" w:sz="0" w:space="0" w:color="auto"/>
        <w:bottom w:val="none" w:sz="0" w:space="0" w:color="auto"/>
        <w:right w:val="none" w:sz="0" w:space="0" w:color="auto"/>
      </w:divBdr>
    </w:div>
    <w:div w:id="1087000193">
      <w:bodyDiv w:val="1"/>
      <w:marLeft w:val="0"/>
      <w:marRight w:val="0"/>
      <w:marTop w:val="0"/>
      <w:marBottom w:val="0"/>
      <w:divBdr>
        <w:top w:val="none" w:sz="0" w:space="0" w:color="auto"/>
        <w:left w:val="none" w:sz="0" w:space="0" w:color="auto"/>
        <w:bottom w:val="none" w:sz="0" w:space="0" w:color="auto"/>
        <w:right w:val="none" w:sz="0" w:space="0" w:color="auto"/>
      </w:divBdr>
    </w:div>
    <w:div w:id="1087772487">
      <w:bodyDiv w:val="1"/>
      <w:marLeft w:val="0"/>
      <w:marRight w:val="0"/>
      <w:marTop w:val="0"/>
      <w:marBottom w:val="0"/>
      <w:divBdr>
        <w:top w:val="none" w:sz="0" w:space="0" w:color="auto"/>
        <w:left w:val="none" w:sz="0" w:space="0" w:color="auto"/>
        <w:bottom w:val="none" w:sz="0" w:space="0" w:color="auto"/>
        <w:right w:val="none" w:sz="0" w:space="0" w:color="auto"/>
      </w:divBdr>
    </w:div>
    <w:div w:id="1088037294">
      <w:bodyDiv w:val="1"/>
      <w:marLeft w:val="0"/>
      <w:marRight w:val="0"/>
      <w:marTop w:val="0"/>
      <w:marBottom w:val="0"/>
      <w:divBdr>
        <w:top w:val="none" w:sz="0" w:space="0" w:color="auto"/>
        <w:left w:val="none" w:sz="0" w:space="0" w:color="auto"/>
        <w:bottom w:val="none" w:sz="0" w:space="0" w:color="auto"/>
        <w:right w:val="none" w:sz="0" w:space="0" w:color="auto"/>
      </w:divBdr>
    </w:div>
    <w:div w:id="1088382849">
      <w:bodyDiv w:val="1"/>
      <w:marLeft w:val="0"/>
      <w:marRight w:val="0"/>
      <w:marTop w:val="0"/>
      <w:marBottom w:val="0"/>
      <w:divBdr>
        <w:top w:val="none" w:sz="0" w:space="0" w:color="auto"/>
        <w:left w:val="none" w:sz="0" w:space="0" w:color="auto"/>
        <w:bottom w:val="none" w:sz="0" w:space="0" w:color="auto"/>
        <w:right w:val="none" w:sz="0" w:space="0" w:color="auto"/>
      </w:divBdr>
    </w:div>
    <w:div w:id="1088817478">
      <w:bodyDiv w:val="1"/>
      <w:marLeft w:val="0"/>
      <w:marRight w:val="0"/>
      <w:marTop w:val="0"/>
      <w:marBottom w:val="0"/>
      <w:divBdr>
        <w:top w:val="none" w:sz="0" w:space="0" w:color="auto"/>
        <w:left w:val="none" w:sz="0" w:space="0" w:color="auto"/>
        <w:bottom w:val="none" w:sz="0" w:space="0" w:color="auto"/>
        <w:right w:val="none" w:sz="0" w:space="0" w:color="auto"/>
      </w:divBdr>
    </w:div>
    <w:div w:id="1089499737">
      <w:bodyDiv w:val="1"/>
      <w:marLeft w:val="0"/>
      <w:marRight w:val="0"/>
      <w:marTop w:val="0"/>
      <w:marBottom w:val="0"/>
      <w:divBdr>
        <w:top w:val="none" w:sz="0" w:space="0" w:color="auto"/>
        <w:left w:val="none" w:sz="0" w:space="0" w:color="auto"/>
        <w:bottom w:val="none" w:sz="0" w:space="0" w:color="auto"/>
        <w:right w:val="none" w:sz="0" w:space="0" w:color="auto"/>
      </w:divBdr>
    </w:div>
    <w:div w:id="1089958980">
      <w:bodyDiv w:val="1"/>
      <w:marLeft w:val="0"/>
      <w:marRight w:val="0"/>
      <w:marTop w:val="0"/>
      <w:marBottom w:val="0"/>
      <w:divBdr>
        <w:top w:val="none" w:sz="0" w:space="0" w:color="auto"/>
        <w:left w:val="none" w:sz="0" w:space="0" w:color="auto"/>
        <w:bottom w:val="none" w:sz="0" w:space="0" w:color="auto"/>
        <w:right w:val="none" w:sz="0" w:space="0" w:color="auto"/>
      </w:divBdr>
    </w:div>
    <w:div w:id="1090271774">
      <w:bodyDiv w:val="1"/>
      <w:marLeft w:val="0"/>
      <w:marRight w:val="0"/>
      <w:marTop w:val="0"/>
      <w:marBottom w:val="0"/>
      <w:divBdr>
        <w:top w:val="none" w:sz="0" w:space="0" w:color="auto"/>
        <w:left w:val="none" w:sz="0" w:space="0" w:color="auto"/>
        <w:bottom w:val="none" w:sz="0" w:space="0" w:color="auto"/>
        <w:right w:val="none" w:sz="0" w:space="0" w:color="auto"/>
      </w:divBdr>
    </w:div>
    <w:div w:id="1091050763">
      <w:bodyDiv w:val="1"/>
      <w:marLeft w:val="0"/>
      <w:marRight w:val="0"/>
      <w:marTop w:val="0"/>
      <w:marBottom w:val="0"/>
      <w:divBdr>
        <w:top w:val="none" w:sz="0" w:space="0" w:color="auto"/>
        <w:left w:val="none" w:sz="0" w:space="0" w:color="auto"/>
        <w:bottom w:val="none" w:sz="0" w:space="0" w:color="auto"/>
        <w:right w:val="none" w:sz="0" w:space="0" w:color="auto"/>
      </w:divBdr>
    </w:div>
    <w:div w:id="1091201099">
      <w:bodyDiv w:val="1"/>
      <w:marLeft w:val="0"/>
      <w:marRight w:val="0"/>
      <w:marTop w:val="0"/>
      <w:marBottom w:val="0"/>
      <w:divBdr>
        <w:top w:val="none" w:sz="0" w:space="0" w:color="auto"/>
        <w:left w:val="none" w:sz="0" w:space="0" w:color="auto"/>
        <w:bottom w:val="none" w:sz="0" w:space="0" w:color="auto"/>
        <w:right w:val="none" w:sz="0" w:space="0" w:color="auto"/>
      </w:divBdr>
    </w:div>
    <w:div w:id="1091394553">
      <w:bodyDiv w:val="1"/>
      <w:marLeft w:val="0"/>
      <w:marRight w:val="0"/>
      <w:marTop w:val="0"/>
      <w:marBottom w:val="0"/>
      <w:divBdr>
        <w:top w:val="none" w:sz="0" w:space="0" w:color="auto"/>
        <w:left w:val="none" w:sz="0" w:space="0" w:color="auto"/>
        <w:bottom w:val="none" w:sz="0" w:space="0" w:color="auto"/>
        <w:right w:val="none" w:sz="0" w:space="0" w:color="auto"/>
      </w:divBdr>
    </w:div>
    <w:div w:id="1091856352">
      <w:bodyDiv w:val="1"/>
      <w:marLeft w:val="0"/>
      <w:marRight w:val="0"/>
      <w:marTop w:val="0"/>
      <w:marBottom w:val="0"/>
      <w:divBdr>
        <w:top w:val="none" w:sz="0" w:space="0" w:color="auto"/>
        <w:left w:val="none" w:sz="0" w:space="0" w:color="auto"/>
        <w:bottom w:val="none" w:sz="0" w:space="0" w:color="auto"/>
        <w:right w:val="none" w:sz="0" w:space="0" w:color="auto"/>
      </w:divBdr>
    </w:div>
    <w:div w:id="1091967922">
      <w:bodyDiv w:val="1"/>
      <w:marLeft w:val="0"/>
      <w:marRight w:val="0"/>
      <w:marTop w:val="0"/>
      <w:marBottom w:val="0"/>
      <w:divBdr>
        <w:top w:val="none" w:sz="0" w:space="0" w:color="auto"/>
        <w:left w:val="none" w:sz="0" w:space="0" w:color="auto"/>
        <w:bottom w:val="none" w:sz="0" w:space="0" w:color="auto"/>
        <w:right w:val="none" w:sz="0" w:space="0" w:color="auto"/>
      </w:divBdr>
    </w:div>
    <w:div w:id="1092359587">
      <w:bodyDiv w:val="1"/>
      <w:marLeft w:val="0"/>
      <w:marRight w:val="0"/>
      <w:marTop w:val="0"/>
      <w:marBottom w:val="0"/>
      <w:divBdr>
        <w:top w:val="none" w:sz="0" w:space="0" w:color="auto"/>
        <w:left w:val="none" w:sz="0" w:space="0" w:color="auto"/>
        <w:bottom w:val="none" w:sz="0" w:space="0" w:color="auto"/>
        <w:right w:val="none" w:sz="0" w:space="0" w:color="auto"/>
      </w:divBdr>
    </w:div>
    <w:div w:id="1092428871">
      <w:bodyDiv w:val="1"/>
      <w:marLeft w:val="0"/>
      <w:marRight w:val="0"/>
      <w:marTop w:val="0"/>
      <w:marBottom w:val="0"/>
      <w:divBdr>
        <w:top w:val="none" w:sz="0" w:space="0" w:color="auto"/>
        <w:left w:val="none" w:sz="0" w:space="0" w:color="auto"/>
        <w:bottom w:val="none" w:sz="0" w:space="0" w:color="auto"/>
        <w:right w:val="none" w:sz="0" w:space="0" w:color="auto"/>
      </w:divBdr>
    </w:div>
    <w:div w:id="1092432486">
      <w:bodyDiv w:val="1"/>
      <w:marLeft w:val="0"/>
      <w:marRight w:val="0"/>
      <w:marTop w:val="0"/>
      <w:marBottom w:val="0"/>
      <w:divBdr>
        <w:top w:val="none" w:sz="0" w:space="0" w:color="auto"/>
        <w:left w:val="none" w:sz="0" w:space="0" w:color="auto"/>
        <w:bottom w:val="none" w:sz="0" w:space="0" w:color="auto"/>
        <w:right w:val="none" w:sz="0" w:space="0" w:color="auto"/>
      </w:divBdr>
    </w:div>
    <w:div w:id="1092433942">
      <w:bodyDiv w:val="1"/>
      <w:marLeft w:val="0"/>
      <w:marRight w:val="0"/>
      <w:marTop w:val="0"/>
      <w:marBottom w:val="0"/>
      <w:divBdr>
        <w:top w:val="none" w:sz="0" w:space="0" w:color="auto"/>
        <w:left w:val="none" w:sz="0" w:space="0" w:color="auto"/>
        <w:bottom w:val="none" w:sz="0" w:space="0" w:color="auto"/>
        <w:right w:val="none" w:sz="0" w:space="0" w:color="auto"/>
      </w:divBdr>
    </w:div>
    <w:div w:id="1092704016">
      <w:bodyDiv w:val="1"/>
      <w:marLeft w:val="0"/>
      <w:marRight w:val="0"/>
      <w:marTop w:val="0"/>
      <w:marBottom w:val="0"/>
      <w:divBdr>
        <w:top w:val="none" w:sz="0" w:space="0" w:color="auto"/>
        <w:left w:val="none" w:sz="0" w:space="0" w:color="auto"/>
        <w:bottom w:val="none" w:sz="0" w:space="0" w:color="auto"/>
        <w:right w:val="none" w:sz="0" w:space="0" w:color="auto"/>
      </w:divBdr>
    </w:div>
    <w:div w:id="1092819963">
      <w:bodyDiv w:val="1"/>
      <w:marLeft w:val="0"/>
      <w:marRight w:val="0"/>
      <w:marTop w:val="0"/>
      <w:marBottom w:val="0"/>
      <w:divBdr>
        <w:top w:val="none" w:sz="0" w:space="0" w:color="auto"/>
        <w:left w:val="none" w:sz="0" w:space="0" w:color="auto"/>
        <w:bottom w:val="none" w:sz="0" w:space="0" w:color="auto"/>
        <w:right w:val="none" w:sz="0" w:space="0" w:color="auto"/>
      </w:divBdr>
    </w:div>
    <w:div w:id="1093746372">
      <w:bodyDiv w:val="1"/>
      <w:marLeft w:val="0"/>
      <w:marRight w:val="0"/>
      <w:marTop w:val="0"/>
      <w:marBottom w:val="0"/>
      <w:divBdr>
        <w:top w:val="none" w:sz="0" w:space="0" w:color="auto"/>
        <w:left w:val="none" w:sz="0" w:space="0" w:color="auto"/>
        <w:bottom w:val="none" w:sz="0" w:space="0" w:color="auto"/>
        <w:right w:val="none" w:sz="0" w:space="0" w:color="auto"/>
      </w:divBdr>
    </w:div>
    <w:div w:id="1093862771">
      <w:bodyDiv w:val="1"/>
      <w:marLeft w:val="0"/>
      <w:marRight w:val="0"/>
      <w:marTop w:val="0"/>
      <w:marBottom w:val="0"/>
      <w:divBdr>
        <w:top w:val="none" w:sz="0" w:space="0" w:color="auto"/>
        <w:left w:val="none" w:sz="0" w:space="0" w:color="auto"/>
        <w:bottom w:val="none" w:sz="0" w:space="0" w:color="auto"/>
        <w:right w:val="none" w:sz="0" w:space="0" w:color="auto"/>
      </w:divBdr>
    </w:div>
    <w:div w:id="1094135411">
      <w:bodyDiv w:val="1"/>
      <w:marLeft w:val="0"/>
      <w:marRight w:val="0"/>
      <w:marTop w:val="0"/>
      <w:marBottom w:val="0"/>
      <w:divBdr>
        <w:top w:val="none" w:sz="0" w:space="0" w:color="auto"/>
        <w:left w:val="none" w:sz="0" w:space="0" w:color="auto"/>
        <w:bottom w:val="none" w:sz="0" w:space="0" w:color="auto"/>
        <w:right w:val="none" w:sz="0" w:space="0" w:color="auto"/>
      </w:divBdr>
    </w:div>
    <w:div w:id="1094206542">
      <w:bodyDiv w:val="1"/>
      <w:marLeft w:val="0"/>
      <w:marRight w:val="0"/>
      <w:marTop w:val="0"/>
      <w:marBottom w:val="0"/>
      <w:divBdr>
        <w:top w:val="none" w:sz="0" w:space="0" w:color="auto"/>
        <w:left w:val="none" w:sz="0" w:space="0" w:color="auto"/>
        <w:bottom w:val="none" w:sz="0" w:space="0" w:color="auto"/>
        <w:right w:val="none" w:sz="0" w:space="0" w:color="auto"/>
      </w:divBdr>
    </w:div>
    <w:div w:id="1094396512">
      <w:bodyDiv w:val="1"/>
      <w:marLeft w:val="0"/>
      <w:marRight w:val="0"/>
      <w:marTop w:val="0"/>
      <w:marBottom w:val="0"/>
      <w:divBdr>
        <w:top w:val="none" w:sz="0" w:space="0" w:color="auto"/>
        <w:left w:val="none" w:sz="0" w:space="0" w:color="auto"/>
        <w:bottom w:val="none" w:sz="0" w:space="0" w:color="auto"/>
        <w:right w:val="none" w:sz="0" w:space="0" w:color="auto"/>
      </w:divBdr>
    </w:div>
    <w:div w:id="1094478999">
      <w:bodyDiv w:val="1"/>
      <w:marLeft w:val="0"/>
      <w:marRight w:val="0"/>
      <w:marTop w:val="0"/>
      <w:marBottom w:val="0"/>
      <w:divBdr>
        <w:top w:val="none" w:sz="0" w:space="0" w:color="auto"/>
        <w:left w:val="none" w:sz="0" w:space="0" w:color="auto"/>
        <w:bottom w:val="none" w:sz="0" w:space="0" w:color="auto"/>
        <w:right w:val="none" w:sz="0" w:space="0" w:color="auto"/>
      </w:divBdr>
    </w:div>
    <w:div w:id="1094744666">
      <w:bodyDiv w:val="1"/>
      <w:marLeft w:val="0"/>
      <w:marRight w:val="0"/>
      <w:marTop w:val="0"/>
      <w:marBottom w:val="0"/>
      <w:divBdr>
        <w:top w:val="none" w:sz="0" w:space="0" w:color="auto"/>
        <w:left w:val="none" w:sz="0" w:space="0" w:color="auto"/>
        <w:bottom w:val="none" w:sz="0" w:space="0" w:color="auto"/>
        <w:right w:val="none" w:sz="0" w:space="0" w:color="auto"/>
      </w:divBdr>
    </w:div>
    <w:div w:id="1095243997">
      <w:bodyDiv w:val="1"/>
      <w:marLeft w:val="0"/>
      <w:marRight w:val="0"/>
      <w:marTop w:val="0"/>
      <w:marBottom w:val="0"/>
      <w:divBdr>
        <w:top w:val="none" w:sz="0" w:space="0" w:color="auto"/>
        <w:left w:val="none" w:sz="0" w:space="0" w:color="auto"/>
        <w:bottom w:val="none" w:sz="0" w:space="0" w:color="auto"/>
        <w:right w:val="none" w:sz="0" w:space="0" w:color="auto"/>
      </w:divBdr>
    </w:div>
    <w:div w:id="1095588122">
      <w:bodyDiv w:val="1"/>
      <w:marLeft w:val="0"/>
      <w:marRight w:val="0"/>
      <w:marTop w:val="0"/>
      <w:marBottom w:val="0"/>
      <w:divBdr>
        <w:top w:val="none" w:sz="0" w:space="0" w:color="auto"/>
        <w:left w:val="none" w:sz="0" w:space="0" w:color="auto"/>
        <w:bottom w:val="none" w:sz="0" w:space="0" w:color="auto"/>
        <w:right w:val="none" w:sz="0" w:space="0" w:color="auto"/>
      </w:divBdr>
    </w:div>
    <w:div w:id="1096556954">
      <w:bodyDiv w:val="1"/>
      <w:marLeft w:val="0"/>
      <w:marRight w:val="0"/>
      <w:marTop w:val="0"/>
      <w:marBottom w:val="0"/>
      <w:divBdr>
        <w:top w:val="none" w:sz="0" w:space="0" w:color="auto"/>
        <w:left w:val="none" w:sz="0" w:space="0" w:color="auto"/>
        <w:bottom w:val="none" w:sz="0" w:space="0" w:color="auto"/>
        <w:right w:val="none" w:sz="0" w:space="0" w:color="auto"/>
      </w:divBdr>
    </w:div>
    <w:div w:id="1097140816">
      <w:bodyDiv w:val="1"/>
      <w:marLeft w:val="0"/>
      <w:marRight w:val="0"/>
      <w:marTop w:val="0"/>
      <w:marBottom w:val="0"/>
      <w:divBdr>
        <w:top w:val="none" w:sz="0" w:space="0" w:color="auto"/>
        <w:left w:val="none" w:sz="0" w:space="0" w:color="auto"/>
        <w:bottom w:val="none" w:sz="0" w:space="0" w:color="auto"/>
        <w:right w:val="none" w:sz="0" w:space="0" w:color="auto"/>
      </w:divBdr>
    </w:div>
    <w:div w:id="1097366246">
      <w:bodyDiv w:val="1"/>
      <w:marLeft w:val="0"/>
      <w:marRight w:val="0"/>
      <w:marTop w:val="0"/>
      <w:marBottom w:val="0"/>
      <w:divBdr>
        <w:top w:val="none" w:sz="0" w:space="0" w:color="auto"/>
        <w:left w:val="none" w:sz="0" w:space="0" w:color="auto"/>
        <w:bottom w:val="none" w:sz="0" w:space="0" w:color="auto"/>
        <w:right w:val="none" w:sz="0" w:space="0" w:color="auto"/>
      </w:divBdr>
    </w:div>
    <w:div w:id="1097941984">
      <w:bodyDiv w:val="1"/>
      <w:marLeft w:val="0"/>
      <w:marRight w:val="0"/>
      <w:marTop w:val="0"/>
      <w:marBottom w:val="0"/>
      <w:divBdr>
        <w:top w:val="none" w:sz="0" w:space="0" w:color="auto"/>
        <w:left w:val="none" w:sz="0" w:space="0" w:color="auto"/>
        <w:bottom w:val="none" w:sz="0" w:space="0" w:color="auto"/>
        <w:right w:val="none" w:sz="0" w:space="0" w:color="auto"/>
      </w:divBdr>
    </w:div>
    <w:div w:id="1099181613">
      <w:bodyDiv w:val="1"/>
      <w:marLeft w:val="0"/>
      <w:marRight w:val="0"/>
      <w:marTop w:val="0"/>
      <w:marBottom w:val="0"/>
      <w:divBdr>
        <w:top w:val="none" w:sz="0" w:space="0" w:color="auto"/>
        <w:left w:val="none" w:sz="0" w:space="0" w:color="auto"/>
        <w:bottom w:val="none" w:sz="0" w:space="0" w:color="auto"/>
        <w:right w:val="none" w:sz="0" w:space="0" w:color="auto"/>
      </w:divBdr>
    </w:div>
    <w:div w:id="1099371523">
      <w:bodyDiv w:val="1"/>
      <w:marLeft w:val="0"/>
      <w:marRight w:val="0"/>
      <w:marTop w:val="0"/>
      <w:marBottom w:val="0"/>
      <w:divBdr>
        <w:top w:val="none" w:sz="0" w:space="0" w:color="auto"/>
        <w:left w:val="none" w:sz="0" w:space="0" w:color="auto"/>
        <w:bottom w:val="none" w:sz="0" w:space="0" w:color="auto"/>
        <w:right w:val="none" w:sz="0" w:space="0" w:color="auto"/>
      </w:divBdr>
    </w:div>
    <w:div w:id="1099377031">
      <w:bodyDiv w:val="1"/>
      <w:marLeft w:val="0"/>
      <w:marRight w:val="0"/>
      <w:marTop w:val="0"/>
      <w:marBottom w:val="0"/>
      <w:divBdr>
        <w:top w:val="none" w:sz="0" w:space="0" w:color="auto"/>
        <w:left w:val="none" w:sz="0" w:space="0" w:color="auto"/>
        <w:bottom w:val="none" w:sz="0" w:space="0" w:color="auto"/>
        <w:right w:val="none" w:sz="0" w:space="0" w:color="auto"/>
      </w:divBdr>
    </w:div>
    <w:div w:id="1100679383">
      <w:bodyDiv w:val="1"/>
      <w:marLeft w:val="0"/>
      <w:marRight w:val="0"/>
      <w:marTop w:val="0"/>
      <w:marBottom w:val="0"/>
      <w:divBdr>
        <w:top w:val="none" w:sz="0" w:space="0" w:color="auto"/>
        <w:left w:val="none" w:sz="0" w:space="0" w:color="auto"/>
        <w:bottom w:val="none" w:sz="0" w:space="0" w:color="auto"/>
        <w:right w:val="none" w:sz="0" w:space="0" w:color="auto"/>
      </w:divBdr>
    </w:div>
    <w:div w:id="1100680079">
      <w:bodyDiv w:val="1"/>
      <w:marLeft w:val="0"/>
      <w:marRight w:val="0"/>
      <w:marTop w:val="0"/>
      <w:marBottom w:val="0"/>
      <w:divBdr>
        <w:top w:val="none" w:sz="0" w:space="0" w:color="auto"/>
        <w:left w:val="none" w:sz="0" w:space="0" w:color="auto"/>
        <w:bottom w:val="none" w:sz="0" w:space="0" w:color="auto"/>
        <w:right w:val="none" w:sz="0" w:space="0" w:color="auto"/>
      </w:divBdr>
    </w:div>
    <w:div w:id="1100874857">
      <w:bodyDiv w:val="1"/>
      <w:marLeft w:val="0"/>
      <w:marRight w:val="0"/>
      <w:marTop w:val="0"/>
      <w:marBottom w:val="0"/>
      <w:divBdr>
        <w:top w:val="none" w:sz="0" w:space="0" w:color="auto"/>
        <w:left w:val="none" w:sz="0" w:space="0" w:color="auto"/>
        <w:bottom w:val="none" w:sz="0" w:space="0" w:color="auto"/>
        <w:right w:val="none" w:sz="0" w:space="0" w:color="auto"/>
      </w:divBdr>
    </w:div>
    <w:div w:id="1100878201">
      <w:bodyDiv w:val="1"/>
      <w:marLeft w:val="0"/>
      <w:marRight w:val="0"/>
      <w:marTop w:val="0"/>
      <w:marBottom w:val="0"/>
      <w:divBdr>
        <w:top w:val="none" w:sz="0" w:space="0" w:color="auto"/>
        <w:left w:val="none" w:sz="0" w:space="0" w:color="auto"/>
        <w:bottom w:val="none" w:sz="0" w:space="0" w:color="auto"/>
        <w:right w:val="none" w:sz="0" w:space="0" w:color="auto"/>
      </w:divBdr>
    </w:div>
    <w:div w:id="1101296395">
      <w:bodyDiv w:val="1"/>
      <w:marLeft w:val="0"/>
      <w:marRight w:val="0"/>
      <w:marTop w:val="0"/>
      <w:marBottom w:val="0"/>
      <w:divBdr>
        <w:top w:val="none" w:sz="0" w:space="0" w:color="auto"/>
        <w:left w:val="none" w:sz="0" w:space="0" w:color="auto"/>
        <w:bottom w:val="none" w:sz="0" w:space="0" w:color="auto"/>
        <w:right w:val="none" w:sz="0" w:space="0" w:color="auto"/>
      </w:divBdr>
    </w:div>
    <w:div w:id="1101485008">
      <w:bodyDiv w:val="1"/>
      <w:marLeft w:val="0"/>
      <w:marRight w:val="0"/>
      <w:marTop w:val="0"/>
      <w:marBottom w:val="0"/>
      <w:divBdr>
        <w:top w:val="none" w:sz="0" w:space="0" w:color="auto"/>
        <w:left w:val="none" w:sz="0" w:space="0" w:color="auto"/>
        <w:bottom w:val="none" w:sz="0" w:space="0" w:color="auto"/>
        <w:right w:val="none" w:sz="0" w:space="0" w:color="auto"/>
      </w:divBdr>
    </w:div>
    <w:div w:id="1101490480">
      <w:bodyDiv w:val="1"/>
      <w:marLeft w:val="0"/>
      <w:marRight w:val="0"/>
      <w:marTop w:val="0"/>
      <w:marBottom w:val="0"/>
      <w:divBdr>
        <w:top w:val="none" w:sz="0" w:space="0" w:color="auto"/>
        <w:left w:val="none" w:sz="0" w:space="0" w:color="auto"/>
        <w:bottom w:val="none" w:sz="0" w:space="0" w:color="auto"/>
        <w:right w:val="none" w:sz="0" w:space="0" w:color="auto"/>
      </w:divBdr>
    </w:div>
    <w:div w:id="1101490756">
      <w:bodyDiv w:val="1"/>
      <w:marLeft w:val="0"/>
      <w:marRight w:val="0"/>
      <w:marTop w:val="0"/>
      <w:marBottom w:val="0"/>
      <w:divBdr>
        <w:top w:val="none" w:sz="0" w:space="0" w:color="auto"/>
        <w:left w:val="none" w:sz="0" w:space="0" w:color="auto"/>
        <w:bottom w:val="none" w:sz="0" w:space="0" w:color="auto"/>
        <w:right w:val="none" w:sz="0" w:space="0" w:color="auto"/>
      </w:divBdr>
    </w:div>
    <w:div w:id="1102064723">
      <w:bodyDiv w:val="1"/>
      <w:marLeft w:val="0"/>
      <w:marRight w:val="0"/>
      <w:marTop w:val="0"/>
      <w:marBottom w:val="0"/>
      <w:divBdr>
        <w:top w:val="none" w:sz="0" w:space="0" w:color="auto"/>
        <w:left w:val="none" w:sz="0" w:space="0" w:color="auto"/>
        <w:bottom w:val="none" w:sz="0" w:space="0" w:color="auto"/>
        <w:right w:val="none" w:sz="0" w:space="0" w:color="auto"/>
      </w:divBdr>
    </w:div>
    <w:div w:id="1102412861">
      <w:bodyDiv w:val="1"/>
      <w:marLeft w:val="0"/>
      <w:marRight w:val="0"/>
      <w:marTop w:val="0"/>
      <w:marBottom w:val="0"/>
      <w:divBdr>
        <w:top w:val="none" w:sz="0" w:space="0" w:color="auto"/>
        <w:left w:val="none" w:sz="0" w:space="0" w:color="auto"/>
        <w:bottom w:val="none" w:sz="0" w:space="0" w:color="auto"/>
        <w:right w:val="none" w:sz="0" w:space="0" w:color="auto"/>
      </w:divBdr>
    </w:div>
    <w:div w:id="1103183955">
      <w:bodyDiv w:val="1"/>
      <w:marLeft w:val="0"/>
      <w:marRight w:val="0"/>
      <w:marTop w:val="0"/>
      <w:marBottom w:val="0"/>
      <w:divBdr>
        <w:top w:val="none" w:sz="0" w:space="0" w:color="auto"/>
        <w:left w:val="none" w:sz="0" w:space="0" w:color="auto"/>
        <w:bottom w:val="none" w:sz="0" w:space="0" w:color="auto"/>
        <w:right w:val="none" w:sz="0" w:space="0" w:color="auto"/>
      </w:divBdr>
    </w:div>
    <w:div w:id="1103258936">
      <w:bodyDiv w:val="1"/>
      <w:marLeft w:val="0"/>
      <w:marRight w:val="0"/>
      <w:marTop w:val="0"/>
      <w:marBottom w:val="0"/>
      <w:divBdr>
        <w:top w:val="none" w:sz="0" w:space="0" w:color="auto"/>
        <w:left w:val="none" w:sz="0" w:space="0" w:color="auto"/>
        <w:bottom w:val="none" w:sz="0" w:space="0" w:color="auto"/>
        <w:right w:val="none" w:sz="0" w:space="0" w:color="auto"/>
      </w:divBdr>
    </w:div>
    <w:div w:id="1103378761">
      <w:bodyDiv w:val="1"/>
      <w:marLeft w:val="0"/>
      <w:marRight w:val="0"/>
      <w:marTop w:val="0"/>
      <w:marBottom w:val="0"/>
      <w:divBdr>
        <w:top w:val="none" w:sz="0" w:space="0" w:color="auto"/>
        <w:left w:val="none" w:sz="0" w:space="0" w:color="auto"/>
        <w:bottom w:val="none" w:sz="0" w:space="0" w:color="auto"/>
        <w:right w:val="none" w:sz="0" w:space="0" w:color="auto"/>
      </w:divBdr>
    </w:div>
    <w:div w:id="1104888247">
      <w:bodyDiv w:val="1"/>
      <w:marLeft w:val="0"/>
      <w:marRight w:val="0"/>
      <w:marTop w:val="0"/>
      <w:marBottom w:val="0"/>
      <w:divBdr>
        <w:top w:val="none" w:sz="0" w:space="0" w:color="auto"/>
        <w:left w:val="none" w:sz="0" w:space="0" w:color="auto"/>
        <w:bottom w:val="none" w:sz="0" w:space="0" w:color="auto"/>
        <w:right w:val="none" w:sz="0" w:space="0" w:color="auto"/>
      </w:divBdr>
    </w:div>
    <w:div w:id="1105033890">
      <w:bodyDiv w:val="1"/>
      <w:marLeft w:val="0"/>
      <w:marRight w:val="0"/>
      <w:marTop w:val="0"/>
      <w:marBottom w:val="0"/>
      <w:divBdr>
        <w:top w:val="none" w:sz="0" w:space="0" w:color="auto"/>
        <w:left w:val="none" w:sz="0" w:space="0" w:color="auto"/>
        <w:bottom w:val="none" w:sz="0" w:space="0" w:color="auto"/>
        <w:right w:val="none" w:sz="0" w:space="0" w:color="auto"/>
      </w:divBdr>
    </w:div>
    <w:div w:id="1105154486">
      <w:bodyDiv w:val="1"/>
      <w:marLeft w:val="0"/>
      <w:marRight w:val="0"/>
      <w:marTop w:val="0"/>
      <w:marBottom w:val="0"/>
      <w:divBdr>
        <w:top w:val="none" w:sz="0" w:space="0" w:color="auto"/>
        <w:left w:val="none" w:sz="0" w:space="0" w:color="auto"/>
        <w:bottom w:val="none" w:sz="0" w:space="0" w:color="auto"/>
        <w:right w:val="none" w:sz="0" w:space="0" w:color="auto"/>
      </w:divBdr>
    </w:div>
    <w:div w:id="1105878848">
      <w:bodyDiv w:val="1"/>
      <w:marLeft w:val="0"/>
      <w:marRight w:val="0"/>
      <w:marTop w:val="0"/>
      <w:marBottom w:val="0"/>
      <w:divBdr>
        <w:top w:val="none" w:sz="0" w:space="0" w:color="auto"/>
        <w:left w:val="none" w:sz="0" w:space="0" w:color="auto"/>
        <w:bottom w:val="none" w:sz="0" w:space="0" w:color="auto"/>
        <w:right w:val="none" w:sz="0" w:space="0" w:color="auto"/>
      </w:divBdr>
    </w:div>
    <w:div w:id="1105998102">
      <w:bodyDiv w:val="1"/>
      <w:marLeft w:val="0"/>
      <w:marRight w:val="0"/>
      <w:marTop w:val="0"/>
      <w:marBottom w:val="0"/>
      <w:divBdr>
        <w:top w:val="none" w:sz="0" w:space="0" w:color="auto"/>
        <w:left w:val="none" w:sz="0" w:space="0" w:color="auto"/>
        <w:bottom w:val="none" w:sz="0" w:space="0" w:color="auto"/>
        <w:right w:val="none" w:sz="0" w:space="0" w:color="auto"/>
      </w:divBdr>
    </w:div>
    <w:div w:id="1106344338">
      <w:bodyDiv w:val="1"/>
      <w:marLeft w:val="0"/>
      <w:marRight w:val="0"/>
      <w:marTop w:val="0"/>
      <w:marBottom w:val="0"/>
      <w:divBdr>
        <w:top w:val="none" w:sz="0" w:space="0" w:color="auto"/>
        <w:left w:val="none" w:sz="0" w:space="0" w:color="auto"/>
        <w:bottom w:val="none" w:sz="0" w:space="0" w:color="auto"/>
        <w:right w:val="none" w:sz="0" w:space="0" w:color="auto"/>
      </w:divBdr>
      <w:divsChild>
        <w:div w:id="1383675459">
          <w:marLeft w:val="0"/>
          <w:marRight w:val="0"/>
          <w:marTop w:val="0"/>
          <w:marBottom w:val="0"/>
          <w:divBdr>
            <w:top w:val="none" w:sz="0" w:space="0" w:color="auto"/>
            <w:left w:val="none" w:sz="0" w:space="0" w:color="auto"/>
            <w:bottom w:val="none" w:sz="0" w:space="0" w:color="auto"/>
            <w:right w:val="none" w:sz="0" w:space="0" w:color="auto"/>
          </w:divBdr>
          <w:divsChild>
            <w:div w:id="1129125913">
              <w:marLeft w:val="0"/>
              <w:marRight w:val="0"/>
              <w:marTop w:val="0"/>
              <w:marBottom w:val="0"/>
              <w:divBdr>
                <w:top w:val="none" w:sz="0" w:space="0" w:color="auto"/>
                <w:left w:val="none" w:sz="0" w:space="0" w:color="auto"/>
                <w:bottom w:val="none" w:sz="0" w:space="0" w:color="auto"/>
                <w:right w:val="none" w:sz="0" w:space="0" w:color="auto"/>
              </w:divBdr>
              <w:divsChild>
                <w:div w:id="336152270">
                  <w:marLeft w:val="0"/>
                  <w:marRight w:val="0"/>
                  <w:marTop w:val="0"/>
                  <w:marBottom w:val="0"/>
                  <w:divBdr>
                    <w:top w:val="none" w:sz="0" w:space="0" w:color="auto"/>
                    <w:left w:val="none" w:sz="0" w:space="0" w:color="auto"/>
                    <w:bottom w:val="none" w:sz="0" w:space="0" w:color="auto"/>
                    <w:right w:val="none" w:sz="0" w:space="0" w:color="auto"/>
                  </w:divBdr>
                  <w:divsChild>
                    <w:div w:id="350910059">
                      <w:marLeft w:val="0"/>
                      <w:marRight w:val="0"/>
                      <w:marTop w:val="0"/>
                      <w:marBottom w:val="0"/>
                      <w:divBdr>
                        <w:top w:val="none" w:sz="0" w:space="0" w:color="auto"/>
                        <w:left w:val="none" w:sz="0" w:space="0" w:color="auto"/>
                        <w:bottom w:val="none" w:sz="0" w:space="0" w:color="auto"/>
                        <w:right w:val="none" w:sz="0" w:space="0" w:color="auto"/>
                      </w:divBdr>
                    </w:div>
                  </w:divsChild>
                </w:div>
                <w:div w:id="376202708">
                  <w:marLeft w:val="0"/>
                  <w:marRight w:val="0"/>
                  <w:marTop w:val="0"/>
                  <w:marBottom w:val="0"/>
                  <w:divBdr>
                    <w:top w:val="none" w:sz="0" w:space="0" w:color="auto"/>
                    <w:left w:val="none" w:sz="0" w:space="0" w:color="auto"/>
                    <w:bottom w:val="none" w:sz="0" w:space="0" w:color="auto"/>
                    <w:right w:val="none" w:sz="0" w:space="0" w:color="auto"/>
                  </w:divBdr>
                  <w:divsChild>
                    <w:div w:id="1515416697">
                      <w:marLeft w:val="0"/>
                      <w:marRight w:val="0"/>
                      <w:marTop w:val="0"/>
                      <w:marBottom w:val="0"/>
                      <w:divBdr>
                        <w:top w:val="none" w:sz="0" w:space="0" w:color="auto"/>
                        <w:left w:val="none" w:sz="0" w:space="0" w:color="auto"/>
                        <w:bottom w:val="none" w:sz="0" w:space="0" w:color="auto"/>
                        <w:right w:val="none" w:sz="0" w:space="0" w:color="auto"/>
                      </w:divBdr>
                    </w:div>
                  </w:divsChild>
                </w:div>
                <w:div w:id="741177453">
                  <w:marLeft w:val="0"/>
                  <w:marRight w:val="0"/>
                  <w:marTop w:val="0"/>
                  <w:marBottom w:val="0"/>
                  <w:divBdr>
                    <w:top w:val="none" w:sz="0" w:space="0" w:color="auto"/>
                    <w:left w:val="none" w:sz="0" w:space="0" w:color="auto"/>
                    <w:bottom w:val="none" w:sz="0" w:space="0" w:color="auto"/>
                    <w:right w:val="none" w:sz="0" w:space="0" w:color="auto"/>
                  </w:divBdr>
                  <w:divsChild>
                    <w:div w:id="230967472">
                      <w:marLeft w:val="0"/>
                      <w:marRight w:val="0"/>
                      <w:marTop w:val="0"/>
                      <w:marBottom w:val="0"/>
                      <w:divBdr>
                        <w:top w:val="none" w:sz="0" w:space="0" w:color="auto"/>
                        <w:left w:val="none" w:sz="0" w:space="0" w:color="auto"/>
                        <w:bottom w:val="none" w:sz="0" w:space="0" w:color="auto"/>
                        <w:right w:val="none" w:sz="0" w:space="0" w:color="auto"/>
                      </w:divBdr>
                    </w:div>
                  </w:divsChild>
                </w:div>
                <w:div w:id="860776503">
                  <w:marLeft w:val="0"/>
                  <w:marRight w:val="0"/>
                  <w:marTop w:val="0"/>
                  <w:marBottom w:val="0"/>
                  <w:divBdr>
                    <w:top w:val="none" w:sz="0" w:space="0" w:color="auto"/>
                    <w:left w:val="none" w:sz="0" w:space="0" w:color="auto"/>
                    <w:bottom w:val="none" w:sz="0" w:space="0" w:color="auto"/>
                    <w:right w:val="none" w:sz="0" w:space="0" w:color="auto"/>
                  </w:divBdr>
                  <w:divsChild>
                    <w:div w:id="383799229">
                      <w:marLeft w:val="0"/>
                      <w:marRight w:val="0"/>
                      <w:marTop w:val="0"/>
                      <w:marBottom w:val="0"/>
                      <w:divBdr>
                        <w:top w:val="none" w:sz="0" w:space="0" w:color="auto"/>
                        <w:left w:val="none" w:sz="0" w:space="0" w:color="auto"/>
                        <w:bottom w:val="none" w:sz="0" w:space="0" w:color="auto"/>
                        <w:right w:val="none" w:sz="0" w:space="0" w:color="auto"/>
                      </w:divBdr>
                    </w:div>
                  </w:divsChild>
                </w:div>
                <w:div w:id="871068678">
                  <w:marLeft w:val="0"/>
                  <w:marRight w:val="0"/>
                  <w:marTop w:val="0"/>
                  <w:marBottom w:val="0"/>
                  <w:divBdr>
                    <w:top w:val="none" w:sz="0" w:space="0" w:color="auto"/>
                    <w:left w:val="none" w:sz="0" w:space="0" w:color="auto"/>
                    <w:bottom w:val="none" w:sz="0" w:space="0" w:color="auto"/>
                    <w:right w:val="none" w:sz="0" w:space="0" w:color="auto"/>
                  </w:divBdr>
                  <w:divsChild>
                    <w:div w:id="56580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999068">
              <w:marLeft w:val="0"/>
              <w:marRight w:val="0"/>
              <w:marTop w:val="0"/>
              <w:marBottom w:val="0"/>
              <w:divBdr>
                <w:top w:val="none" w:sz="0" w:space="0" w:color="auto"/>
                <w:left w:val="none" w:sz="0" w:space="0" w:color="auto"/>
                <w:bottom w:val="none" w:sz="0" w:space="0" w:color="auto"/>
                <w:right w:val="none" w:sz="0" w:space="0" w:color="auto"/>
              </w:divBdr>
              <w:divsChild>
                <w:div w:id="15198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386974">
      <w:bodyDiv w:val="1"/>
      <w:marLeft w:val="0"/>
      <w:marRight w:val="0"/>
      <w:marTop w:val="0"/>
      <w:marBottom w:val="0"/>
      <w:divBdr>
        <w:top w:val="none" w:sz="0" w:space="0" w:color="auto"/>
        <w:left w:val="none" w:sz="0" w:space="0" w:color="auto"/>
        <w:bottom w:val="none" w:sz="0" w:space="0" w:color="auto"/>
        <w:right w:val="none" w:sz="0" w:space="0" w:color="auto"/>
      </w:divBdr>
    </w:div>
    <w:div w:id="1106389738">
      <w:bodyDiv w:val="1"/>
      <w:marLeft w:val="0"/>
      <w:marRight w:val="0"/>
      <w:marTop w:val="0"/>
      <w:marBottom w:val="0"/>
      <w:divBdr>
        <w:top w:val="none" w:sz="0" w:space="0" w:color="auto"/>
        <w:left w:val="none" w:sz="0" w:space="0" w:color="auto"/>
        <w:bottom w:val="none" w:sz="0" w:space="0" w:color="auto"/>
        <w:right w:val="none" w:sz="0" w:space="0" w:color="auto"/>
      </w:divBdr>
    </w:div>
    <w:div w:id="1106579961">
      <w:bodyDiv w:val="1"/>
      <w:marLeft w:val="0"/>
      <w:marRight w:val="0"/>
      <w:marTop w:val="0"/>
      <w:marBottom w:val="0"/>
      <w:divBdr>
        <w:top w:val="none" w:sz="0" w:space="0" w:color="auto"/>
        <w:left w:val="none" w:sz="0" w:space="0" w:color="auto"/>
        <w:bottom w:val="none" w:sz="0" w:space="0" w:color="auto"/>
        <w:right w:val="none" w:sz="0" w:space="0" w:color="auto"/>
      </w:divBdr>
    </w:div>
    <w:div w:id="1106580588">
      <w:bodyDiv w:val="1"/>
      <w:marLeft w:val="0"/>
      <w:marRight w:val="0"/>
      <w:marTop w:val="0"/>
      <w:marBottom w:val="0"/>
      <w:divBdr>
        <w:top w:val="none" w:sz="0" w:space="0" w:color="auto"/>
        <w:left w:val="none" w:sz="0" w:space="0" w:color="auto"/>
        <w:bottom w:val="none" w:sz="0" w:space="0" w:color="auto"/>
        <w:right w:val="none" w:sz="0" w:space="0" w:color="auto"/>
      </w:divBdr>
    </w:div>
    <w:div w:id="1106778596">
      <w:bodyDiv w:val="1"/>
      <w:marLeft w:val="0"/>
      <w:marRight w:val="0"/>
      <w:marTop w:val="0"/>
      <w:marBottom w:val="0"/>
      <w:divBdr>
        <w:top w:val="none" w:sz="0" w:space="0" w:color="auto"/>
        <w:left w:val="none" w:sz="0" w:space="0" w:color="auto"/>
        <w:bottom w:val="none" w:sz="0" w:space="0" w:color="auto"/>
        <w:right w:val="none" w:sz="0" w:space="0" w:color="auto"/>
      </w:divBdr>
    </w:div>
    <w:div w:id="1106922333">
      <w:bodyDiv w:val="1"/>
      <w:marLeft w:val="0"/>
      <w:marRight w:val="0"/>
      <w:marTop w:val="0"/>
      <w:marBottom w:val="0"/>
      <w:divBdr>
        <w:top w:val="none" w:sz="0" w:space="0" w:color="auto"/>
        <w:left w:val="none" w:sz="0" w:space="0" w:color="auto"/>
        <w:bottom w:val="none" w:sz="0" w:space="0" w:color="auto"/>
        <w:right w:val="none" w:sz="0" w:space="0" w:color="auto"/>
      </w:divBdr>
    </w:div>
    <w:div w:id="1107969395">
      <w:bodyDiv w:val="1"/>
      <w:marLeft w:val="0"/>
      <w:marRight w:val="0"/>
      <w:marTop w:val="0"/>
      <w:marBottom w:val="0"/>
      <w:divBdr>
        <w:top w:val="none" w:sz="0" w:space="0" w:color="auto"/>
        <w:left w:val="none" w:sz="0" w:space="0" w:color="auto"/>
        <w:bottom w:val="none" w:sz="0" w:space="0" w:color="auto"/>
        <w:right w:val="none" w:sz="0" w:space="0" w:color="auto"/>
      </w:divBdr>
    </w:div>
    <w:div w:id="1108814978">
      <w:bodyDiv w:val="1"/>
      <w:marLeft w:val="0"/>
      <w:marRight w:val="0"/>
      <w:marTop w:val="0"/>
      <w:marBottom w:val="0"/>
      <w:divBdr>
        <w:top w:val="none" w:sz="0" w:space="0" w:color="auto"/>
        <w:left w:val="none" w:sz="0" w:space="0" w:color="auto"/>
        <w:bottom w:val="none" w:sz="0" w:space="0" w:color="auto"/>
        <w:right w:val="none" w:sz="0" w:space="0" w:color="auto"/>
      </w:divBdr>
    </w:div>
    <w:div w:id="1108893990">
      <w:bodyDiv w:val="1"/>
      <w:marLeft w:val="0"/>
      <w:marRight w:val="0"/>
      <w:marTop w:val="0"/>
      <w:marBottom w:val="0"/>
      <w:divBdr>
        <w:top w:val="none" w:sz="0" w:space="0" w:color="auto"/>
        <w:left w:val="none" w:sz="0" w:space="0" w:color="auto"/>
        <w:bottom w:val="none" w:sz="0" w:space="0" w:color="auto"/>
        <w:right w:val="none" w:sz="0" w:space="0" w:color="auto"/>
      </w:divBdr>
    </w:div>
    <w:div w:id="1109280363">
      <w:bodyDiv w:val="1"/>
      <w:marLeft w:val="0"/>
      <w:marRight w:val="0"/>
      <w:marTop w:val="0"/>
      <w:marBottom w:val="0"/>
      <w:divBdr>
        <w:top w:val="none" w:sz="0" w:space="0" w:color="auto"/>
        <w:left w:val="none" w:sz="0" w:space="0" w:color="auto"/>
        <w:bottom w:val="none" w:sz="0" w:space="0" w:color="auto"/>
        <w:right w:val="none" w:sz="0" w:space="0" w:color="auto"/>
      </w:divBdr>
    </w:div>
    <w:div w:id="1109352851">
      <w:bodyDiv w:val="1"/>
      <w:marLeft w:val="0"/>
      <w:marRight w:val="0"/>
      <w:marTop w:val="0"/>
      <w:marBottom w:val="0"/>
      <w:divBdr>
        <w:top w:val="none" w:sz="0" w:space="0" w:color="auto"/>
        <w:left w:val="none" w:sz="0" w:space="0" w:color="auto"/>
        <w:bottom w:val="none" w:sz="0" w:space="0" w:color="auto"/>
        <w:right w:val="none" w:sz="0" w:space="0" w:color="auto"/>
      </w:divBdr>
    </w:div>
    <w:div w:id="1109543982">
      <w:bodyDiv w:val="1"/>
      <w:marLeft w:val="0"/>
      <w:marRight w:val="0"/>
      <w:marTop w:val="0"/>
      <w:marBottom w:val="0"/>
      <w:divBdr>
        <w:top w:val="none" w:sz="0" w:space="0" w:color="auto"/>
        <w:left w:val="none" w:sz="0" w:space="0" w:color="auto"/>
        <w:bottom w:val="none" w:sz="0" w:space="0" w:color="auto"/>
        <w:right w:val="none" w:sz="0" w:space="0" w:color="auto"/>
      </w:divBdr>
    </w:div>
    <w:div w:id="1109735873">
      <w:bodyDiv w:val="1"/>
      <w:marLeft w:val="0"/>
      <w:marRight w:val="0"/>
      <w:marTop w:val="0"/>
      <w:marBottom w:val="0"/>
      <w:divBdr>
        <w:top w:val="none" w:sz="0" w:space="0" w:color="auto"/>
        <w:left w:val="none" w:sz="0" w:space="0" w:color="auto"/>
        <w:bottom w:val="none" w:sz="0" w:space="0" w:color="auto"/>
        <w:right w:val="none" w:sz="0" w:space="0" w:color="auto"/>
      </w:divBdr>
    </w:div>
    <w:div w:id="1109811396">
      <w:bodyDiv w:val="1"/>
      <w:marLeft w:val="0"/>
      <w:marRight w:val="0"/>
      <w:marTop w:val="0"/>
      <w:marBottom w:val="0"/>
      <w:divBdr>
        <w:top w:val="none" w:sz="0" w:space="0" w:color="auto"/>
        <w:left w:val="none" w:sz="0" w:space="0" w:color="auto"/>
        <w:bottom w:val="none" w:sz="0" w:space="0" w:color="auto"/>
        <w:right w:val="none" w:sz="0" w:space="0" w:color="auto"/>
      </w:divBdr>
    </w:div>
    <w:div w:id="1109816951">
      <w:bodyDiv w:val="1"/>
      <w:marLeft w:val="0"/>
      <w:marRight w:val="0"/>
      <w:marTop w:val="0"/>
      <w:marBottom w:val="0"/>
      <w:divBdr>
        <w:top w:val="none" w:sz="0" w:space="0" w:color="auto"/>
        <w:left w:val="none" w:sz="0" w:space="0" w:color="auto"/>
        <w:bottom w:val="none" w:sz="0" w:space="0" w:color="auto"/>
        <w:right w:val="none" w:sz="0" w:space="0" w:color="auto"/>
      </w:divBdr>
    </w:div>
    <w:div w:id="1110051741">
      <w:bodyDiv w:val="1"/>
      <w:marLeft w:val="0"/>
      <w:marRight w:val="0"/>
      <w:marTop w:val="0"/>
      <w:marBottom w:val="0"/>
      <w:divBdr>
        <w:top w:val="none" w:sz="0" w:space="0" w:color="auto"/>
        <w:left w:val="none" w:sz="0" w:space="0" w:color="auto"/>
        <w:bottom w:val="none" w:sz="0" w:space="0" w:color="auto"/>
        <w:right w:val="none" w:sz="0" w:space="0" w:color="auto"/>
      </w:divBdr>
    </w:div>
    <w:div w:id="1110661036">
      <w:bodyDiv w:val="1"/>
      <w:marLeft w:val="0"/>
      <w:marRight w:val="0"/>
      <w:marTop w:val="0"/>
      <w:marBottom w:val="0"/>
      <w:divBdr>
        <w:top w:val="none" w:sz="0" w:space="0" w:color="auto"/>
        <w:left w:val="none" w:sz="0" w:space="0" w:color="auto"/>
        <w:bottom w:val="none" w:sz="0" w:space="0" w:color="auto"/>
        <w:right w:val="none" w:sz="0" w:space="0" w:color="auto"/>
      </w:divBdr>
    </w:div>
    <w:div w:id="1110665492">
      <w:bodyDiv w:val="1"/>
      <w:marLeft w:val="0"/>
      <w:marRight w:val="0"/>
      <w:marTop w:val="0"/>
      <w:marBottom w:val="0"/>
      <w:divBdr>
        <w:top w:val="none" w:sz="0" w:space="0" w:color="auto"/>
        <w:left w:val="none" w:sz="0" w:space="0" w:color="auto"/>
        <w:bottom w:val="none" w:sz="0" w:space="0" w:color="auto"/>
        <w:right w:val="none" w:sz="0" w:space="0" w:color="auto"/>
      </w:divBdr>
    </w:div>
    <w:div w:id="1110902607">
      <w:bodyDiv w:val="1"/>
      <w:marLeft w:val="0"/>
      <w:marRight w:val="0"/>
      <w:marTop w:val="0"/>
      <w:marBottom w:val="0"/>
      <w:divBdr>
        <w:top w:val="none" w:sz="0" w:space="0" w:color="auto"/>
        <w:left w:val="none" w:sz="0" w:space="0" w:color="auto"/>
        <w:bottom w:val="none" w:sz="0" w:space="0" w:color="auto"/>
        <w:right w:val="none" w:sz="0" w:space="0" w:color="auto"/>
      </w:divBdr>
    </w:div>
    <w:div w:id="1111626239">
      <w:bodyDiv w:val="1"/>
      <w:marLeft w:val="0"/>
      <w:marRight w:val="0"/>
      <w:marTop w:val="0"/>
      <w:marBottom w:val="0"/>
      <w:divBdr>
        <w:top w:val="none" w:sz="0" w:space="0" w:color="auto"/>
        <w:left w:val="none" w:sz="0" w:space="0" w:color="auto"/>
        <w:bottom w:val="none" w:sz="0" w:space="0" w:color="auto"/>
        <w:right w:val="none" w:sz="0" w:space="0" w:color="auto"/>
      </w:divBdr>
    </w:div>
    <w:div w:id="1111632425">
      <w:bodyDiv w:val="1"/>
      <w:marLeft w:val="0"/>
      <w:marRight w:val="0"/>
      <w:marTop w:val="0"/>
      <w:marBottom w:val="0"/>
      <w:divBdr>
        <w:top w:val="none" w:sz="0" w:space="0" w:color="auto"/>
        <w:left w:val="none" w:sz="0" w:space="0" w:color="auto"/>
        <w:bottom w:val="none" w:sz="0" w:space="0" w:color="auto"/>
        <w:right w:val="none" w:sz="0" w:space="0" w:color="auto"/>
      </w:divBdr>
    </w:div>
    <w:div w:id="1112090567">
      <w:bodyDiv w:val="1"/>
      <w:marLeft w:val="0"/>
      <w:marRight w:val="0"/>
      <w:marTop w:val="0"/>
      <w:marBottom w:val="0"/>
      <w:divBdr>
        <w:top w:val="none" w:sz="0" w:space="0" w:color="auto"/>
        <w:left w:val="none" w:sz="0" w:space="0" w:color="auto"/>
        <w:bottom w:val="none" w:sz="0" w:space="0" w:color="auto"/>
        <w:right w:val="none" w:sz="0" w:space="0" w:color="auto"/>
      </w:divBdr>
    </w:div>
    <w:div w:id="1112823712">
      <w:bodyDiv w:val="1"/>
      <w:marLeft w:val="0"/>
      <w:marRight w:val="0"/>
      <w:marTop w:val="0"/>
      <w:marBottom w:val="0"/>
      <w:divBdr>
        <w:top w:val="none" w:sz="0" w:space="0" w:color="auto"/>
        <w:left w:val="none" w:sz="0" w:space="0" w:color="auto"/>
        <w:bottom w:val="none" w:sz="0" w:space="0" w:color="auto"/>
        <w:right w:val="none" w:sz="0" w:space="0" w:color="auto"/>
      </w:divBdr>
    </w:div>
    <w:div w:id="1112894094">
      <w:bodyDiv w:val="1"/>
      <w:marLeft w:val="0"/>
      <w:marRight w:val="0"/>
      <w:marTop w:val="0"/>
      <w:marBottom w:val="0"/>
      <w:divBdr>
        <w:top w:val="none" w:sz="0" w:space="0" w:color="auto"/>
        <w:left w:val="none" w:sz="0" w:space="0" w:color="auto"/>
        <w:bottom w:val="none" w:sz="0" w:space="0" w:color="auto"/>
        <w:right w:val="none" w:sz="0" w:space="0" w:color="auto"/>
      </w:divBdr>
    </w:div>
    <w:div w:id="1113015144">
      <w:bodyDiv w:val="1"/>
      <w:marLeft w:val="0"/>
      <w:marRight w:val="0"/>
      <w:marTop w:val="0"/>
      <w:marBottom w:val="0"/>
      <w:divBdr>
        <w:top w:val="none" w:sz="0" w:space="0" w:color="auto"/>
        <w:left w:val="none" w:sz="0" w:space="0" w:color="auto"/>
        <w:bottom w:val="none" w:sz="0" w:space="0" w:color="auto"/>
        <w:right w:val="none" w:sz="0" w:space="0" w:color="auto"/>
      </w:divBdr>
    </w:div>
    <w:div w:id="1113134318">
      <w:bodyDiv w:val="1"/>
      <w:marLeft w:val="0"/>
      <w:marRight w:val="0"/>
      <w:marTop w:val="0"/>
      <w:marBottom w:val="0"/>
      <w:divBdr>
        <w:top w:val="none" w:sz="0" w:space="0" w:color="auto"/>
        <w:left w:val="none" w:sz="0" w:space="0" w:color="auto"/>
        <w:bottom w:val="none" w:sz="0" w:space="0" w:color="auto"/>
        <w:right w:val="none" w:sz="0" w:space="0" w:color="auto"/>
      </w:divBdr>
    </w:div>
    <w:div w:id="1113599178">
      <w:bodyDiv w:val="1"/>
      <w:marLeft w:val="0"/>
      <w:marRight w:val="0"/>
      <w:marTop w:val="0"/>
      <w:marBottom w:val="0"/>
      <w:divBdr>
        <w:top w:val="none" w:sz="0" w:space="0" w:color="auto"/>
        <w:left w:val="none" w:sz="0" w:space="0" w:color="auto"/>
        <w:bottom w:val="none" w:sz="0" w:space="0" w:color="auto"/>
        <w:right w:val="none" w:sz="0" w:space="0" w:color="auto"/>
      </w:divBdr>
    </w:div>
    <w:div w:id="1113745942">
      <w:bodyDiv w:val="1"/>
      <w:marLeft w:val="0"/>
      <w:marRight w:val="0"/>
      <w:marTop w:val="0"/>
      <w:marBottom w:val="0"/>
      <w:divBdr>
        <w:top w:val="none" w:sz="0" w:space="0" w:color="auto"/>
        <w:left w:val="none" w:sz="0" w:space="0" w:color="auto"/>
        <w:bottom w:val="none" w:sz="0" w:space="0" w:color="auto"/>
        <w:right w:val="none" w:sz="0" w:space="0" w:color="auto"/>
      </w:divBdr>
    </w:div>
    <w:div w:id="1114129722">
      <w:bodyDiv w:val="1"/>
      <w:marLeft w:val="0"/>
      <w:marRight w:val="0"/>
      <w:marTop w:val="0"/>
      <w:marBottom w:val="0"/>
      <w:divBdr>
        <w:top w:val="none" w:sz="0" w:space="0" w:color="auto"/>
        <w:left w:val="none" w:sz="0" w:space="0" w:color="auto"/>
        <w:bottom w:val="none" w:sz="0" w:space="0" w:color="auto"/>
        <w:right w:val="none" w:sz="0" w:space="0" w:color="auto"/>
      </w:divBdr>
    </w:div>
    <w:div w:id="1114403666">
      <w:bodyDiv w:val="1"/>
      <w:marLeft w:val="0"/>
      <w:marRight w:val="0"/>
      <w:marTop w:val="0"/>
      <w:marBottom w:val="0"/>
      <w:divBdr>
        <w:top w:val="none" w:sz="0" w:space="0" w:color="auto"/>
        <w:left w:val="none" w:sz="0" w:space="0" w:color="auto"/>
        <w:bottom w:val="none" w:sz="0" w:space="0" w:color="auto"/>
        <w:right w:val="none" w:sz="0" w:space="0" w:color="auto"/>
      </w:divBdr>
    </w:div>
    <w:div w:id="1114903019">
      <w:bodyDiv w:val="1"/>
      <w:marLeft w:val="0"/>
      <w:marRight w:val="0"/>
      <w:marTop w:val="0"/>
      <w:marBottom w:val="0"/>
      <w:divBdr>
        <w:top w:val="none" w:sz="0" w:space="0" w:color="auto"/>
        <w:left w:val="none" w:sz="0" w:space="0" w:color="auto"/>
        <w:bottom w:val="none" w:sz="0" w:space="0" w:color="auto"/>
        <w:right w:val="none" w:sz="0" w:space="0" w:color="auto"/>
      </w:divBdr>
    </w:div>
    <w:div w:id="1115715592">
      <w:bodyDiv w:val="1"/>
      <w:marLeft w:val="0"/>
      <w:marRight w:val="0"/>
      <w:marTop w:val="0"/>
      <w:marBottom w:val="0"/>
      <w:divBdr>
        <w:top w:val="none" w:sz="0" w:space="0" w:color="auto"/>
        <w:left w:val="none" w:sz="0" w:space="0" w:color="auto"/>
        <w:bottom w:val="none" w:sz="0" w:space="0" w:color="auto"/>
        <w:right w:val="none" w:sz="0" w:space="0" w:color="auto"/>
      </w:divBdr>
    </w:div>
    <w:div w:id="1115948226">
      <w:bodyDiv w:val="1"/>
      <w:marLeft w:val="0"/>
      <w:marRight w:val="0"/>
      <w:marTop w:val="0"/>
      <w:marBottom w:val="0"/>
      <w:divBdr>
        <w:top w:val="none" w:sz="0" w:space="0" w:color="auto"/>
        <w:left w:val="none" w:sz="0" w:space="0" w:color="auto"/>
        <w:bottom w:val="none" w:sz="0" w:space="0" w:color="auto"/>
        <w:right w:val="none" w:sz="0" w:space="0" w:color="auto"/>
      </w:divBdr>
    </w:div>
    <w:div w:id="1116484849">
      <w:bodyDiv w:val="1"/>
      <w:marLeft w:val="0"/>
      <w:marRight w:val="0"/>
      <w:marTop w:val="0"/>
      <w:marBottom w:val="0"/>
      <w:divBdr>
        <w:top w:val="none" w:sz="0" w:space="0" w:color="auto"/>
        <w:left w:val="none" w:sz="0" w:space="0" w:color="auto"/>
        <w:bottom w:val="none" w:sz="0" w:space="0" w:color="auto"/>
        <w:right w:val="none" w:sz="0" w:space="0" w:color="auto"/>
      </w:divBdr>
    </w:div>
    <w:div w:id="1117486459">
      <w:bodyDiv w:val="1"/>
      <w:marLeft w:val="0"/>
      <w:marRight w:val="0"/>
      <w:marTop w:val="0"/>
      <w:marBottom w:val="0"/>
      <w:divBdr>
        <w:top w:val="none" w:sz="0" w:space="0" w:color="auto"/>
        <w:left w:val="none" w:sz="0" w:space="0" w:color="auto"/>
        <w:bottom w:val="none" w:sz="0" w:space="0" w:color="auto"/>
        <w:right w:val="none" w:sz="0" w:space="0" w:color="auto"/>
      </w:divBdr>
    </w:div>
    <w:div w:id="1117875304">
      <w:bodyDiv w:val="1"/>
      <w:marLeft w:val="0"/>
      <w:marRight w:val="0"/>
      <w:marTop w:val="0"/>
      <w:marBottom w:val="0"/>
      <w:divBdr>
        <w:top w:val="none" w:sz="0" w:space="0" w:color="auto"/>
        <w:left w:val="none" w:sz="0" w:space="0" w:color="auto"/>
        <w:bottom w:val="none" w:sz="0" w:space="0" w:color="auto"/>
        <w:right w:val="none" w:sz="0" w:space="0" w:color="auto"/>
      </w:divBdr>
    </w:div>
    <w:div w:id="1118403790">
      <w:bodyDiv w:val="1"/>
      <w:marLeft w:val="0"/>
      <w:marRight w:val="0"/>
      <w:marTop w:val="0"/>
      <w:marBottom w:val="0"/>
      <w:divBdr>
        <w:top w:val="none" w:sz="0" w:space="0" w:color="auto"/>
        <w:left w:val="none" w:sz="0" w:space="0" w:color="auto"/>
        <w:bottom w:val="none" w:sz="0" w:space="0" w:color="auto"/>
        <w:right w:val="none" w:sz="0" w:space="0" w:color="auto"/>
      </w:divBdr>
    </w:div>
    <w:div w:id="1118797184">
      <w:bodyDiv w:val="1"/>
      <w:marLeft w:val="0"/>
      <w:marRight w:val="0"/>
      <w:marTop w:val="0"/>
      <w:marBottom w:val="0"/>
      <w:divBdr>
        <w:top w:val="none" w:sz="0" w:space="0" w:color="auto"/>
        <w:left w:val="none" w:sz="0" w:space="0" w:color="auto"/>
        <w:bottom w:val="none" w:sz="0" w:space="0" w:color="auto"/>
        <w:right w:val="none" w:sz="0" w:space="0" w:color="auto"/>
      </w:divBdr>
    </w:div>
    <w:div w:id="1119035999">
      <w:bodyDiv w:val="1"/>
      <w:marLeft w:val="0"/>
      <w:marRight w:val="0"/>
      <w:marTop w:val="0"/>
      <w:marBottom w:val="0"/>
      <w:divBdr>
        <w:top w:val="none" w:sz="0" w:space="0" w:color="auto"/>
        <w:left w:val="none" w:sz="0" w:space="0" w:color="auto"/>
        <w:bottom w:val="none" w:sz="0" w:space="0" w:color="auto"/>
        <w:right w:val="none" w:sz="0" w:space="0" w:color="auto"/>
      </w:divBdr>
    </w:div>
    <w:div w:id="1119226843">
      <w:bodyDiv w:val="1"/>
      <w:marLeft w:val="0"/>
      <w:marRight w:val="0"/>
      <w:marTop w:val="0"/>
      <w:marBottom w:val="0"/>
      <w:divBdr>
        <w:top w:val="none" w:sz="0" w:space="0" w:color="auto"/>
        <w:left w:val="none" w:sz="0" w:space="0" w:color="auto"/>
        <w:bottom w:val="none" w:sz="0" w:space="0" w:color="auto"/>
        <w:right w:val="none" w:sz="0" w:space="0" w:color="auto"/>
      </w:divBdr>
    </w:div>
    <w:div w:id="1119296407">
      <w:bodyDiv w:val="1"/>
      <w:marLeft w:val="0"/>
      <w:marRight w:val="0"/>
      <w:marTop w:val="0"/>
      <w:marBottom w:val="0"/>
      <w:divBdr>
        <w:top w:val="none" w:sz="0" w:space="0" w:color="auto"/>
        <w:left w:val="none" w:sz="0" w:space="0" w:color="auto"/>
        <w:bottom w:val="none" w:sz="0" w:space="0" w:color="auto"/>
        <w:right w:val="none" w:sz="0" w:space="0" w:color="auto"/>
      </w:divBdr>
    </w:div>
    <w:div w:id="1119567892">
      <w:bodyDiv w:val="1"/>
      <w:marLeft w:val="0"/>
      <w:marRight w:val="0"/>
      <w:marTop w:val="0"/>
      <w:marBottom w:val="0"/>
      <w:divBdr>
        <w:top w:val="none" w:sz="0" w:space="0" w:color="auto"/>
        <w:left w:val="none" w:sz="0" w:space="0" w:color="auto"/>
        <w:bottom w:val="none" w:sz="0" w:space="0" w:color="auto"/>
        <w:right w:val="none" w:sz="0" w:space="0" w:color="auto"/>
      </w:divBdr>
    </w:div>
    <w:div w:id="1120343123">
      <w:bodyDiv w:val="1"/>
      <w:marLeft w:val="0"/>
      <w:marRight w:val="0"/>
      <w:marTop w:val="0"/>
      <w:marBottom w:val="0"/>
      <w:divBdr>
        <w:top w:val="none" w:sz="0" w:space="0" w:color="auto"/>
        <w:left w:val="none" w:sz="0" w:space="0" w:color="auto"/>
        <w:bottom w:val="none" w:sz="0" w:space="0" w:color="auto"/>
        <w:right w:val="none" w:sz="0" w:space="0" w:color="auto"/>
      </w:divBdr>
    </w:div>
    <w:div w:id="1120956953">
      <w:bodyDiv w:val="1"/>
      <w:marLeft w:val="0"/>
      <w:marRight w:val="0"/>
      <w:marTop w:val="0"/>
      <w:marBottom w:val="0"/>
      <w:divBdr>
        <w:top w:val="none" w:sz="0" w:space="0" w:color="auto"/>
        <w:left w:val="none" w:sz="0" w:space="0" w:color="auto"/>
        <w:bottom w:val="none" w:sz="0" w:space="0" w:color="auto"/>
        <w:right w:val="none" w:sz="0" w:space="0" w:color="auto"/>
      </w:divBdr>
    </w:div>
    <w:div w:id="1121191280">
      <w:bodyDiv w:val="1"/>
      <w:marLeft w:val="0"/>
      <w:marRight w:val="0"/>
      <w:marTop w:val="0"/>
      <w:marBottom w:val="0"/>
      <w:divBdr>
        <w:top w:val="none" w:sz="0" w:space="0" w:color="auto"/>
        <w:left w:val="none" w:sz="0" w:space="0" w:color="auto"/>
        <w:bottom w:val="none" w:sz="0" w:space="0" w:color="auto"/>
        <w:right w:val="none" w:sz="0" w:space="0" w:color="auto"/>
      </w:divBdr>
    </w:div>
    <w:div w:id="1121613708">
      <w:bodyDiv w:val="1"/>
      <w:marLeft w:val="0"/>
      <w:marRight w:val="0"/>
      <w:marTop w:val="0"/>
      <w:marBottom w:val="0"/>
      <w:divBdr>
        <w:top w:val="none" w:sz="0" w:space="0" w:color="auto"/>
        <w:left w:val="none" w:sz="0" w:space="0" w:color="auto"/>
        <w:bottom w:val="none" w:sz="0" w:space="0" w:color="auto"/>
        <w:right w:val="none" w:sz="0" w:space="0" w:color="auto"/>
      </w:divBdr>
    </w:div>
    <w:div w:id="1122453480">
      <w:bodyDiv w:val="1"/>
      <w:marLeft w:val="0"/>
      <w:marRight w:val="0"/>
      <w:marTop w:val="0"/>
      <w:marBottom w:val="0"/>
      <w:divBdr>
        <w:top w:val="none" w:sz="0" w:space="0" w:color="auto"/>
        <w:left w:val="none" w:sz="0" w:space="0" w:color="auto"/>
        <w:bottom w:val="none" w:sz="0" w:space="0" w:color="auto"/>
        <w:right w:val="none" w:sz="0" w:space="0" w:color="auto"/>
      </w:divBdr>
    </w:div>
    <w:div w:id="1124347178">
      <w:bodyDiv w:val="1"/>
      <w:marLeft w:val="0"/>
      <w:marRight w:val="0"/>
      <w:marTop w:val="0"/>
      <w:marBottom w:val="0"/>
      <w:divBdr>
        <w:top w:val="none" w:sz="0" w:space="0" w:color="auto"/>
        <w:left w:val="none" w:sz="0" w:space="0" w:color="auto"/>
        <w:bottom w:val="none" w:sz="0" w:space="0" w:color="auto"/>
        <w:right w:val="none" w:sz="0" w:space="0" w:color="auto"/>
      </w:divBdr>
    </w:div>
    <w:div w:id="1124731944">
      <w:bodyDiv w:val="1"/>
      <w:marLeft w:val="0"/>
      <w:marRight w:val="0"/>
      <w:marTop w:val="0"/>
      <w:marBottom w:val="0"/>
      <w:divBdr>
        <w:top w:val="none" w:sz="0" w:space="0" w:color="auto"/>
        <w:left w:val="none" w:sz="0" w:space="0" w:color="auto"/>
        <w:bottom w:val="none" w:sz="0" w:space="0" w:color="auto"/>
        <w:right w:val="none" w:sz="0" w:space="0" w:color="auto"/>
      </w:divBdr>
    </w:div>
    <w:div w:id="1124932432">
      <w:bodyDiv w:val="1"/>
      <w:marLeft w:val="0"/>
      <w:marRight w:val="0"/>
      <w:marTop w:val="0"/>
      <w:marBottom w:val="0"/>
      <w:divBdr>
        <w:top w:val="none" w:sz="0" w:space="0" w:color="auto"/>
        <w:left w:val="none" w:sz="0" w:space="0" w:color="auto"/>
        <w:bottom w:val="none" w:sz="0" w:space="0" w:color="auto"/>
        <w:right w:val="none" w:sz="0" w:space="0" w:color="auto"/>
      </w:divBdr>
    </w:div>
    <w:div w:id="1124932501">
      <w:bodyDiv w:val="1"/>
      <w:marLeft w:val="0"/>
      <w:marRight w:val="0"/>
      <w:marTop w:val="0"/>
      <w:marBottom w:val="0"/>
      <w:divBdr>
        <w:top w:val="none" w:sz="0" w:space="0" w:color="auto"/>
        <w:left w:val="none" w:sz="0" w:space="0" w:color="auto"/>
        <w:bottom w:val="none" w:sz="0" w:space="0" w:color="auto"/>
        <w:right w:val="none" w:sz="0" w:space="0" w:color="auto"/>
      </w:divBdr>
    </w:div>
    <w:div w:id="1126241240">
      <w:bodyDiv w:val="1"/>
      <w:marLeft w:val="0"/>
      <w:marRight w:val="0"/>
      <w:marTop w:val="0"/>
      <w:marBottom w:val="0"/>
      <w:divBdr>
        <w:top w:val="none" w:sz="0" w:space="0" w:color="auto"/>
        <w:left w:val="none" w:sz="0" w:space="0" w:color="auto"/>
        <w:bottom w:val="none" w:sz="0" w:space="0" w:color="auto"/>
        <w:right w:val="none" w:sz="0" w:space="0" w:color="auto"/>
      </w:divBdr>
    </w:div>
    <w:div w:id="1126394053">
      <w:bodyDiv w:val="1"/>
      <w:marLeft w:val="0"/>
      <w:marRight w:val="0"/>
      <w:marTop w:val="0"/>
      <w:marBottom w:val="0"/>
      <w:divBdr>
        <w:top w:val="none" w:sz="0" w:space="0" w:color="auto"/>
        <w:left w:val="none" w:sz="0" w:space="0" w:color="auto"/>
        <w:bottom w:val="none" w:sz="0" w:space="0" w:color="auto"/>
        <w:right w:val="none" w:sz="0" w:space="0" w:color="auto"/>
      </w:divBdr>
    </w:div>
    <w:div w:id="1126461025">
      <w:bodyDiv w:val="1"/>
      <w:marLeft w:val="0"/>
      <w:marRight w:val="0"/>
      <w:marTop w:val="0"/>
      <w:marBottom w:val="0"/>
      <w:divBdr>
        <w:top w:val="none" w:sz="0" w:space="0" w:color="auto"/>
        <w:left w:val="none" w:sz="0" w:space="0" w:color="auto"/>
        <w:bottom w:val="none" w:sz="0" w:space="0" w:color="auto"/>
        <w:right w:val="none" w:sz="0" w:space="0" w:color="auto"/>
      </w:divBdr>
    </w:div>
    <w:div w:id="1126506922">
      <w:bodyDiv w:val="1"/>
      <w:marLeft w:val="0"/>
      <w:marRight w:val="0"/>
      <w:marTop w:val="0"/>
      <w:marBottom w:val="0"/>
      <w:divBdr>
        <w:top w:val="none" w:sz="0" w:space="0" w:color="auto"/>
        <w:left w:val="none" w:sz="0" w:space="0" w:color="auto"/>
        <w:bottom w:val="none" w:sz="0" w:space="0" w:color="auto"/>
        <w:right w:val="none" w:sz="0" w:space="0" w:color="auto"/>
      </w:divBdr>
    </w:div>
    <w:div w:id="1126654629">
      <w:bodyDiv w:val="1"/>
      <w:marLeft w:val="0"/>
      <w:marRight w:val="0"/>
      <w:marTop w:val="0"/>
      <w:marBottom w:val="0"/>
      <w:divBdr>
        <w:top w:val="none" w:sz="0" w:space="0" w:color="auto"/>
        <w:left w:val="none" w:sz="0" w:space="0" w:color="auto"/>
        <w:bottom w:val="none" w:sz="0" w:space="0" w:color="auto"/>
        <w:right w:val="none" w:sz="0" w:space="0" w:color="auto"/>
      </w:divBdr>
    </w:div>
    <w:div w:id="1127120294">
      <w:bodyDiv w:val="1"/>
      <w:marLeft w:val="0"/>
      <w:marRight w:val="0"/>
      <w:marTop w:val="0"/>
      <w:marBottom w:val="0"/>
      <w:divBdr>
        <w:top w:val="none" w:sz="0" w:space="0" w:color="auto"/>
        <w:left w:val="none" w:sz="0" w:space="0" w:color="auto"/>
        <w:bottom w:val="none" w:sz="0" w:space="0" w:color="auto"/>
        <w:right w:val="none" w:sz="0" w:space="0" w:color="auto"/>
      </w:divBdr>
    </w:div>
    <w:div w:id="1127285849">
      <w:bodyDiv w:val="1"/>
      <w:marLeft w:val="0"/>
      <w:marRight w:val="0"/>
      <w:marTop w:val="0"/>
      <w:marBottom w:val="0"/>
      <w:divBdr>
        <w:top w:val="none" w:sz="0" w:space="0" w:color="auto"/>
        <w:left w:val="none" w:sz="0" w:space="0" w:color="auto"/>
        <w:bottom w:val="none" w:sz="0" w:space="0" w:color="auto"/>
        <w:right w:val="none" w:sz="0" w:space="0" w:color="auto"/>
      </w:divBdr>
    </w:div>
    <w:div w:id="1127314109">
      <w:bodyDiv w:val="1"/>
      <w:marLeft w:val="0"/>
      <w:marRight w:val="0"/>
      <w:marTop w:val="0"/>
      <w:marBottom w:val="0"/>
      <w:divBdr>
        <w:top w:val="none" w:sz="0" w:space="0" w:color="auto"/>
        <w:left w:val="none" w:sz="0" w:space="0" w:color="auto"/>
        <w:bottom w:val="none" w:sz="0" w:space="0" w:color="auto"/>
        <w:right w:val="none" w:sz="0" w:space="0" w:color="auto"/>
      </w:divBdr>
    </w:div>
    <w:div w:id="1128089096">
      <w:bodyDiv w:val="1"/>
      <w:marLeft w:val="0"/>
      <w:marRight w:val="0"/>
      <w:marTop w:val="0"/>
      <w:marBottom w:val="0"/>
      <w:divBdr>
        <w:top w:val="none" w:sz="0" w:space="0" w:color="auto"/>
        <w:left w:val="none" w:sz="0" w:space="0" w:color="auto"/>
        <w:bottom w:val="none" w:sz="0" w:space="0" w:color="auto"/>
        <w:right w:val="none" w:sz="0" w:space="0" w:color="auto"/>
      </w:divBdr>
    </w:div>
    <w:div w:id="1129471327">
      <w:bodyDiv w:val="1"/>
      <w:marLeft w:val="0"/>
      <w:marRight w:val="0"/>
      <w:marTop w:val="0"/>
      <w:marBottom w:val="0"/>
      <w:divBdr>
        <w:top w:val="none" w:sz="0" w:space="0" w:color="auto"/>
        <w:left w:val="none" w:sz="0" w:space="0" w:color="auto"/>
        <w:bottom w:val="none" w:sz="0" w:space="0" w:color="auto"/>
        <w:right w:val="none" w:sz="0" w:space="0" w:color="auto"/>
      </w:divBdr>
    </w:div>
    <w:div w:id="1130175266">
      <w:bodyDiv w:val="1"/>
      <w:marLeft w:val="0"/>
      <w:marRight w:val="0"/>
      <w:marTop w:val="0"/>
      <w:marBottom w:val="0"/>
      <w:divBdr>
        <w:top w:val="none" w:sz="0" w:space="0" w:color="auto"/>
        <w:left w:val="none" w:sz="0" w:space="0" w:color="auto"/>
        <w:bottom w:val="none" w:sz="0" w:space="0" w:color="auto"/>
        <w:right w:val="none" w:sz="0" w:space="0" w:color="auto"/>
      </w:divBdr>
    </w:div>
    <w:div w:id="1130317023">
      <w:bodyDiv w:val="1"/>
      <w:marLeft w:val="0"/>
      <w:marRight w:val="0"/>
      <w:marTop w:val="0"/>
      <w:marBottom w:val="0"/>
      <w:divBdr>
        <w:top w:val="none" w:sz="0" w:space="0" w:color="auto"/>
        <w:left w:val="none" w:sz="0" w:space="0" w:color="auto"/>
        <w:bottom w:val="none" w:sz="0" w:space="0" w:color="auto"/>
        <w:right w:val="none" w:sz="0" w:space="0" w:color="auto"/>
      </w:divBdr>
    </w:div>
    <w:div w:id="1130707651">
      <w:bodyDiv w:val="1"/>
      <w:marLeft w:val="0"/>
      <w:marRight w:val="0"/>
      <w:marTop w:val="0"/>
      <w:marBottom w:val="0"/>
      <w:divBdr>
        <w:top w:val="none" w:sz="0" w:space="0" w:color="auto"/>
        <w:left w:val="none" w:sz="0" w:space="0" w:color="auto"/>
        <w:bottom w:val="none" w:sz="0" w:space="0" w:color="auto"/>
        <w:right w:val="none" w:sz="0" w:space="0" w:color="auto"/>
      </w:divBdr>
    </w:div>
    <w:div w:id="1131048912">
      <w:bodyDiv w:val="1"/>
      <w:marLeft w:val="0"/>
      <w:marRight w:val="0"/>
      <w:marTop w:val="0"/>
      <w:marBottom w:val="0"/>
      <w:divBdr>
        <w:top w:val="none" w:sz="0" w:space="0" w:color="auto"/>
        <w:left w:val="none" w:sz="0" w:space="0" w:color="auto"/>
        <w:bottom w:val="none" w:sz="0" w:space="0" w:color="auto"/>
        <w:right w:val="none" w:sz="0" w:space="0" w:color="auto"/>
      </w:divBdr>
    </w:div>
    <w:div w:id="1131049987">
      <w:bodyDiv w:val="1"/>
      <w:marLeft w:val="0"/>
      <w:marRight w:val="0"/>
      <w:marTop w:val="0"/>
      <w:marBottom w:val="0"/>
      <w:divBdr>
        <w:top w:val="none" w:sz="0" w:space="0" w:color="auto"/>
        <w:left w:val="none" w:sz="0" w:space="0" w:color="auto"/>
        <w:bottom w:val="none" w:sz="0" w:space="0" w:color="auto"/>
        <w:right w:val="none" w:sz="0" w:space="0" w:color="auto"/>
      </w:divBdr>
    </w:div>
    <w:div w:id="1131359824">
      <w:bodyDiv w:val="1"/>
      <w:marLeft w:val="0"/>
      <w:marRight w:val="0"/>
      <w:marTop w:val="0"/>
      <w:marBottom w:val="0"/>
      <w:divBdr>
        <w:top w:val="none" w:sz="0" w:space="0" w:color="auto"/>
        <w:left w:val="none" w:sz="0" w:space="0" w:color="auto"/>
        <w:bottom w:val="none" w:sz="0" w:space="0" w:color="auto"/>
        <w:right w:val="none" w:sz="0" w:space="0" w:color="auto"/>
      </w:divBdr>
    </w:div>
    <w:div w:id="1131636322">
      <w:bodyDiv w:val="1"/>
      <w:marLeft w:val="0"/>
      <w:marRight w:val="0"/>
      <w:marTop w:val="0"/>
      <w:marBottom w:val="0"/>
      <w:divBdr>
        <w:top w:val="none" w:sz="0" w:space="0" w:color="auto"/>
        <w:left w:val="none" w:sz="0" w:space="0" w:color="auto"/>
        <w:bottom w:val="none" w:sz="0" w:space="0" w:color="auto"/>
        <w:right w:val="none" w:sz="0" w:space="0" w:color="auto"/>
      </w:divBdr>
    </w:div>
    <w:div w:id="1131706359">
      <w:bodyDiv w:val="1"/>
      <w:marLeft w:val="0"/>
      <w:marRight w:val="0"/>
      <w:marTop w:val="0"/>
      <w:marBottom w:val="0"/>
      <w:divBdr>
        <w:top w:val="none" w:sz="0" w:space="0" w:color="auto"/>
        <w:left w:val="none" w:sz="0" w:space="0" w:color="auto"/>
        <w:bottom w:val="none" w:sz="0" w:space="0" w:color="auto"/>
        <w:right w:val="none" w:sz="0" w:space="0" w:color="auto"/>
      </w:divBdr>
    </w:div>
    <w:div w:id="1131748539">
      <w:bodyDiv w:val="1"/>
      <w:marLeft w:val="0"/>
      <w:marRight w:val="0"/>
      <w:marTop w:val="0"/>
      <w:marBottom w:val="0"/>
      <w:divBdr>
        <w:top w:val="none" w:sz="0" w:space="0" w:color="auto"/>
        <w:left w:val="none" w:sz="0" w:space="0" w:color="auto"/>
        <w:bottom w:val="none" w:sz="0" w:space="0" w:color="auto"/>
        <w:right w:val="none" w:sz="0" w:space="0" w:color="auto"/>
      </w:divBdr>
    </w:div>
    <w:div w:id="1132140301">
      <w:bodyDiv w:val="1"/>
      <w:marLeft w:val="0"/>
      <w:marRight w:val="0"/>
      <w:marTop w:val="0"/>
      <w:marBottom w:val="0"/>
      <w:divBdr>
        <w:top w:val="none" w:sz="0" w:space="0" w:color="auto"/>
        <w:left w:val="none" w:sz="0" w:space="0" w:color="auto"/>
        <w:bottom w:val="none" w:sz="0" w:space="0" w:color="auto"/>
        <w:right w:val="none" w:sz="0" w:space="0" w:color="auto"/>
      </w:divBdr>
    </w:div>
    <w:div w:id="1133520165">
      <w:bodyDiv w:val="1"/>
      <w:marLeft w:val="0"/>
      <w:marRight w:val="0"/>
      <w:marTop w:val="0"/>
      <w:marBottom w:val="0"/>
      <w:divBdr>
        <w:top w:val="none" w:sz="0" w:space="0" w:color="auto"/>
        <w:left w:val="none" w:sz="0" w:space="0" w:color="auto"/>
        <w:bottom w:val="none" w:sz="0" w:space="0" w:color="auto"/>
        <w:right w:val="none" w:sz="0" w:space="0" w:color="auto"/>
      </w:divBdr>
    </w:div>
    <w:div w:id="1133906304">
      <w:bodyDiv w:val="1"/>
      <w:marLeft w:val="0"/>
      <w:marRight w:val="0"/>
      <w:marTop w:val="0"/>
      <w:marBottom w:val="0"/>
      <w:divBdr>
        <w:top w:val="none" w:sz="0" w:space="0" w:color="auto"/>
        <w:left w:val="none" w:sz="0" w:space="0" w:color="auto"/>
        <w:bottom w:val="none" w:sz="0" w:space="0" w:color="auto"/>
        <w:right w:val="none" w:sz="0" w:space="0" w:color="auto"/>
      </w:divBdr>
    </w:div>
    <w:div w:id="1134249834">
      <w:bodyDiv w:val="1"/>
      <w:marLeft w:val="0"/>
      <w:marRight w:val="0"/>
      <w:marTop w:val="0"/>
      <w:marBottom w:val="0"/>
      <w:divBdr>
        <w:top w:val="none" w:sz="0" w:space="0" w:color="auto"/>
        <w:left w:val="none" w:sz="0" w:space="0" w:color="auto"/>
        <w:bottom w:val="none" w:sz="0" w:space="0" w:color="auto"/>
        <w:right w:val="none" w:sz="0" w:space="0" w:color="auto"/>
      </w:divBdr>
    </w:div>
    <w:div w:id="1135441719">
      <w:bodyDiv w:val="1"/>
      <w:marLeft w:val="0"/>
      <w:marRight w:val="0"/>
      <w:marTop w:val="0"/>
      <w:marBottom w:val="0"/>
      <w:divBdr>
        <w:top w:val="none" w:sz="0" w:space="0" w:color="auto"/>
        <w:left w:val="none" w:sz="0" w:space="0" w:color="auto"/>
        <w:bottom w:val="none" w:sz="0" w:space="0" w:color="auto"/>
        <w:right w:val="none" w:sz="0" w:space="0" w:color="auto"/>
      </w:divBdr>
    </w:div>
    <w:div w:id="1136408116">
      <w:bodyDiv w:val="1"/>
      <w:marLeft w:val="0"/>
      <w:marRight w:val="0"/>
      <w:marTop w:val="0"/>
      <w:marBottom w:val="0"/>
      <w:divBdr>
        <w:top w:val="none" w:sz="0" w:space="0" w:color="auto"/>
        <w:left w:val="none" w:sz="0" w:space="0" w:color="auto"/>
        <w:bottom w:val="none" w:sz="0" w:space="0" w:color="auto"/>
        <w:right w:val="none" w:sz="0" w:space="0" w:color="auto"/>
      </w:divBdr>
    </w:div>
    <w:div w:id="1136677752">
      <w:bodyDiv w:val="1"/>
      <w:marLeft w:val="0"/>
      <w:marRight w:val="0"/>
      <w:marTop w:val="0"/>
      <w:marBottom w:val="0"/>
      <w:divBdr>
        <w:top w:val="none" w:sz="0" w:space="0" w:color="auto"/>
        <w:left w:val="none" w:sz="0" w:space="0" w:color="auto"/>
        <w:bottom w:val="none" w:sz="0" w:space="0" w:color="auto"/>
        <w:right w:val="none" w:sz="0" w:space="0" w:color="auto"/>
      </w:divBdr>
    </w:div>
    <w:div w:id="1136798351">
      <w:bodyDiv w:val="1"/>
      <w:marLeft w:val="0"/>
      <w:marRight w:val="0"/>
      <w:marTop w:val="0"/>
      <w:marBottom w:val="0"/>
      <w:divBdr>
        <w:top w:val="none" w:sz="0" w:space="0" w:color="auto"/>
        <w:left w:val="none" w:sz="0" w:space="0" w:color="auto"/>
        <w:bottom w:val="none" w:sz="0" w:space="0" w:color="auto"/>
        <w:right w:val="none" w:sz="0" w:space="0" w:color="auto"/>
      </w:divBdr>
    </w:div>
    <w:div w:id="1137260744">
      <w:bodyDiv w:val="1"/>
      <w:marLeft w:val="0"/>
      <w:marRight w:val="0"/>
      <w:marTop w:val="0"/>
      <w:marBottom w:val="0"/>
      <w:divBdr>
        <w:top w:val="none" w:sz="0" w:space="0" w:color="auto"/>
        <w:left w:val="none" w:sz="0" w:space="0" w:color="auto"/>
        <w:bottom w:val="none" w:sz="0" w:space="0" w:color="auto"/>
        <w:right w:val="none" w:sz="0" w:space="0" w:color="auto"/>
      </w:divBdr>
    </w:div>
    <w:div w:id="1139037076">
      <w:bodyDiv w:val="1"/>
      <w:marLeft w:val="0"/>
      <w:marRight w:val="0"/>
      <w:marTop w:val="0"/>
      <w:marBottom w:val="0"/>
      <w:divBdr>
        <w:top w:val="none" w:sz="0" w:space="0" w:color="auto"/>
        <w:left w:val="none" w:sz="0" w:space="0" w:color="auto"/>
        <w:bottom w:val="none" w:sz="0" w:space="0" w:color="auto"/>
        <w:right w:val="none" w:sz="0" w:space="0" w:color="auto"/>
      </w:divBdr>
      <w:divsChild>
        <w:div w:id="1434740270">
          <w:marLeft w:val="0"/>
          <w:marRight w:val="0"/>
          <w:marTop w:val="0"/>
          <w:marBottom w:val="0"/>
          <w:divBdr>
            <w:top w:val="none" w:sz="0" w:space="0" w:color="auto"/>
            <w:left w:val="none" w:sz="0" w:space="0" w:color="auto"/>
            <w:bottom w:val="none" w:sz="0" w:space="0" w:color="auto"/>
            <w:right w:val="none" w:sz="0" w:space="0" w:color="auto"/>
          </w:divBdr>
        </w:div>
        <w:div w:id="131413829">
          <w:marLeft w:val="0"/>
          <w:marRight w:val="0"/>
          <w:marTop w:val="0"/>
          <w:marBottom w:val="0"/>
          <w:divBdr>
            <w:top w:val="none" w:sz="0" w:space="0" w:color="auto"/>
            <w:left w:val="none" w:sz="0" w:space="0" w:color="auto"/>
            <w:bottom w:val="none" w:sz="0" w:space="0" w:color="auto"/>
            <w:right w:val="none" w:sz="0" w:space="0" w:color="auto"/>
          </w:divBdr>
        </w:div>
        <w:div w:id="1812137575">
          <w:marLeft w:val="0"/>
          <w:marRight w:val="0"/>
          <w:marTop w:val="0"/>
          <w:marBottom w:val="0"/>
          <w:divBdr>
            <w:top w:val="none" w:sz="0" w:space="0" w:color="auto"/>
            <w:left w:val="none" w:sz="0" w:space="0" w:color="auto"/>
            <w:bottom w:val="none" w:sz="0" w:space="0" w:color="auto"/>
            <w:right w:val="none" w:sz="0" w:space="0" w:color="auto"/>
          </w:divBdr>
        </w:div>
        <w:div w:id="373579943">
          <w:marLeft w:val="0"/>
          <w:marRight w:val="0"/>
          <w:marTop w:val="0"/>
          <w:marBottom w:val="0"/>
          <w:divBdr>
            <w:top w:val="none" w:sz="0" w:space="0" w:color="auto"/>
            <w:left w:val="none" w:sz="0" w:space="0" w:color="auto"/>
            <w:bottom w:val="none" w:sz="0" w:space="0" w:color="auto"/>
            <w:right w:val="none" w:sz="0" w:space="0" w:color="auto"/>
          </w:divBdr>
        </w:div>
        <w:div w:id="2110420168">
          <w:marLeft w:val="0"/>
          <w:marRight w:val="0"/>
          <w:marTop w:val="0"/>
          <w:marBottom w:val="0"/>
          <w:divBdr>
            <w:top w:val="none" w:sz="0" w:space="0" w:color="auto"/>
            <w:left w:val="none" w:sz="0" w:space="0" w:color="auto"/>
            <w:bottom w:val="none" w:sz="0" w:space="0" w:color="auto"/>
            <w:right w:val="none" w:sz="0" w:space="0" w:color="auto"/>
          </w:divBdr>
        </w:div>
        <w:div w:id="1104418427">
          <w:marLeft w:val="0"/>
          <w:marRight w:val="0"/>
          <w:marTop w:val="0"/>
          <w:marBottom w:val="0"/>
          <w:divBdr>
            <w:top w:val="none" w:sz="0" w:space="0" w:color="auto"/>
            <w:left w:val="none" w:sz="0" w:space="0" w:color="auto"/>
            <w:bottom w:val="none" w:sz="0" w:space="0" w:color="auto"/>
            <w:right w:val="none" w:sz="0" w:space="0" w:color="auto"/>
          </w:divBdr>
        </w:div>
        <w:div w:id="1901288723">
          <w:marLeft w:val="0"/>
          <w:marRight w:val="0"/>
          <w:marTop w:val="0"/>
          <w:marBottom w:val="0"/>
          <w:divBdr>
            <w:top w:val="none" w:sz="0" w:space="0" w:color="auto"/>
            <w:left w:val="none" w:sz="0" w:space="0" w:color="auto"/>
            <w:bottom w:val="none" w:sz="0" w:space="0" w:color="auto"/>
            <w:right w:val="none" w:sz="0" w:space="0" w:color="auto"/>
          </w:divBdr>
        </w:div>
        <w:div w:id="1456565060">
          <w:marLeft w:val="0"/>
          <w:marRight w:val="0"/>
          <w:marTop w:val="0"/>
          <w:marBottom w:val="0"/>
          <w:divBdr>
            <w:top w:val="none" w:sz="0" w:space="0" w:color="auto"/>
            <w:left w:val="none" w:sz="0" w:space="0" w:color="auto"/>
            <w:bottom w:val="none" w:sz="0" w:space="0" w:color="auto"/>
            <w:right w:val="none" w:sz="0" w:space="0" w:color="auto"/>
          </w:divBdr>
        </w:div>
      </w:divsChild>
    </w:div>
    <w:div w:id="1139298463">
      <w:bodyDiv w:val="1"/>
      <w:marLeft w:val="0"/>
      <w:marRight w:val="0"/>
      <w:marTop w:val="0"/>
      <w:marBottom w:val="0"/>
      <w:divBdr>
        <w:top w:val="none" w:sz="0" w:space="0" w:color="auto"/>
        <w:left w:val="none" w:sz="0" w:space="0" w:color="auto"/>
        <w:bottom w:val="none" w:sz="0" w:space="0" w:color="auto"/>
        <w:right w:val="none" w:sz="0" w:space="0" w:color="auto"/>
      </w:divBdr>
    </w:div>
    <w:div w:id="1140028056">
      <w:bodyDiv w:val="1"/>
      <w:marLeft w:val="0"/>
      <w:marRight w:val="0"/>
      <w:marTop w:val="0"/>
      <w:marBottom w:val="0"/>
      <w:divBdr>
        <w:top w:val="none" w:sz="0" w:space="0" w:color="auto"/>
        <w:left w:val="none" w:sz="0" w:space="0" w:color="auto"/>
        <w:bottom w:val="none" w:sz="0" w:space="0" w:color="auto"/>
        <w:right w:val="none" w:sz="0" w:space="0" w:color="auto"/>
      </w:divBdr>
    </w:div>
    <w:div w:id="1140152743">
      <w:bodyDiv w:val="1"/>
      <w:marLeft w:val="0"/>
      <w:marRight w:val="0"/>
      <w:marTop w:val="0"/>
      <w:marBottom w:val="0"/>
      <w:divBdr>
        <w:top w:val="none" w:sz="0" w:space="0" w:color="auto"/>
        <w:left w:val="none" w:sz="0" w:space="0" w:color="auto"/>
        <w:bottom w:val="none" w:sz="0" w:space="0" w:color="auto"/>
        <w:right w:val="none" w:sz="0" w:space="0" w:color="auto"/>
      </w:divBdr>
    </w:div>
    <w:div w:id="1140223723">
      <w:bodyDiv w:val="1"/>
      <w:marLeft w:val="0"/>
      <w:marRight w:val="0"/>
      <w:marTop w:val="0"/>
      <w:marBottom w:val="0"/>
      <w:divBdr>
        <w:top w:val="none" w:sz="0" w:space="0" w:color="auto"/>
        <w:left w:val="none" w:sz="0" w:space="0" w:color="auto"/>
        <w:bottom w:val="none" w:sz="0" w:space="0" w:color="auto"/>
        <w:right w:val="none" w:sz="0" w:space="0" w:color="auto"/>
      </w:divBdr>
    </w:div>
    <w:div w:id="1140225536">
      <w:bodyDiv w:val="1"/>
      <w:marLeft w:val="0"/>
      <w:marRight w:val="0"/>
      <w:marTop w:val="0"/>
      <w:marBottom w:val="0"/>
      <w:divBdr>
        <w:top w:val="none" w:sz="0" w:space="0" w:color="auto"/>
        <w:left w:val="none" w:sz="0" w:space="0" w:color="auto"/>
        <w:bottom w:val="none" w:sz="0" w:space="0" w:color="auto"/>
        <w:right w:val="none" w:sz="0" w:space="0" w:color="auto"/>
      </w:divBdr>
    </w:div>
    <w:div w:id="1140344741">
      <w:bodyDiv w:val="1"/>
      <w:marLeft w:val="0"/>
      <w:marRight w:val="0"/>
      <w:marTop w:val="0"/>
      <w:marBottom w:val="0"/>
      <w:divBdr>
        <w:top w:val="none" w:sz="0" w:space="0" w:color="auto"/>
        <w:left w:val="none" w:sz="0" w:space="0" w:color="auto"/>
        <w:bottom w:val="none" w:sz="0" w:space="0" w:color="auto"/>
        <w:right w:val="none" w:sz="0" w:space="0" w:color="auto"/>
      </w:divBdr>
    </w:div>
    <w:div w:id="1142847735">
      <w:bodyDiv w:val="1"/>
      <w:marLeft w:val="0"/>
      <w:marRight w:val="0"/>
      <w:marTop w:val="0"/>
      <w:marBottom w:val="0"/>
      <w:divBdr>
        <w:top w:val="none" w:sz="0" w:space="0" w:color="auto"/>
        <w:left w:val="none" w:sz="0" w:space="0" w:color="auto"/>
        <w:bottom w:val="none" w:sz="0" w:space="0" w:color="auto"/>
        <w:right w:val="none" w:sz="0" w:space="0" w:color="auto"/>
      </w:divBdr>
    </w:div>
    <w:div w:id="1143892130">
      <w:bodyDiv w:val="1"/>
      <w:marLeft w:val="0"/>
      <w:marRight w:val="0"/>
      <w:marTop w:val="0"/>
      <w:marBottom w:val="0"/>
      <w:divBdr>
        <w:top w:val="none" w:sz="0" w:space="0" w:color="auto"/>
        <w:left w:val="none" w:sz="0" w:space="0" w:color="auto"/>
        <w:bottom w:val="none" w:sz="0" w:space="0" w:color="auto"/>
        <w:right w:val="none" w:sz="0" w:space="0" w:color="auto"/>
      </w:divBdr>
    </w:div>
    <w:div w:id="1145195104">
      <w:bodyDiv w:val="1"/>
      <w:marLeft w:val="0"/>
      <w:marRight w:val="0"/>
      <w:marTop w:val="0"/>
      <w:marBottom w:val="0"/>
      <w:divBdr>
        <w:top w:val="none" w:sz="0" w:space="0" w:color="auto"/>
        <w:left w:val="none" w:sz="0" w:space="0" w:color="auto"/>
        <w:bottom w:val="none" w:sz="0" w:space="0" w:color="auto"/>
        <w:right w:val="none" w:sz="0" w:space="0" w:color="auto"/>
      </w:divBdr>
    </w:div>
    <w:div w:id="1145702088">
      <w:bodyDiv w:val="1"/>
      <w:marLeft w:val="0"/>
      <w:marRight w:val="0"/>
      <w:marTop w:val="0"/>
      <w:marBottom w:val="0"/>
      <w:divBdr>
        <w:top w:val="none" w:sz="0" w:space="0" w:color="auto"/>
        <w:left w:val="none" w:sz="0" w:space="0" w:color="auto"/>
        <w:bottom w:val="none" w:sz="0" w:space="0" w:color="auto"/>
        <w:right w:val="none" w:sz="0" w:space="0" w:color="auto"/>
      </w:divBdr>
    </w:div>
    <w:div w:id="1145854914">
      <w:bodyDiv w:val="1"/>
      <w:marLeft w:val="0"/>
      <w:marRight w:val="0"/>
      <w:marTop w:val="0"/>
      <w:marBottom w:val="0"/>
      <w:divBdr>
        <w:top w:val="none" w:sz="0" w:space="0" w:color="auto"/>
        <w:left w:val="none" w:sz="0" w:space="0" w:color="auto"/>
        <w:bottom w:val="none" w:sz="0" w:space="0" w:color="auto"/>
        <w:right w:val="none" w:sz="0" w:space="0" w:color="auto"/>
      </w:divBdr>
    </w:div>
    <w:div w:id="1146125780">
      <w:bodyDiv w:val="1"/>
      <w:marLeft w:val="0"/>
      <w:marRight w:val="0"/>
      <w:marTop w:val="0"/>
      <w:marBottom w:val="0"/>
      <w:divBdr>
        <w:top w:val="none" w:sz="0" w:space="0" w:color="auto"/>
        <w:left w:val="none" w:sz="0" w:space="0" w:color="auto"/>
        <w:bottom w:val="none" w:sz="0" w:space="0" w:color="auto"/>
        <w:right w:val="none" w:sz="0" w:space="0" w:color="auto"/>
      </w:divBdr>
    </w:div>
    <w:div w:id="1146582049">
      <w:bodyDiv w:val="1"/>
      <w:marLeft w:val="0"/>
      <w:marRight w:val="0"/>
      <w:marTop w:val="0"/>
      <w:marBottom w:val="0"/>
      <w:divBdr>
        <w:top w:val="none" w:sz="0" w:space="0" w:color="auto"/>
        <w:left w:val="none" w:sz="0" w:space="0" w:color="auto"/>
        <w:bottom w:val="none" w:sz="0" w:space="0" w:color="auto"/>
        <w:right w:val="none" w:sz="0" w:space="0" w:color="auto"/>
      </w:divBdr>
    </w:div>
    <w:div w:id="1147353623">
      <w:bodyDiv w:val="1"/>
      <w:marLeft w:val="0"/>
      <w:marRight w:val="0"/>
      <w:marTop w:val="0"/>
      <w:marBottom w:val="0"/>
      <w:divBdr>
        <w:top w:val="none" w:sz="0" w:space="0" w:color="auto"/>
        <w:left w:val="none" w:sz="0" w:space="0" w:color="auto"/>
        <w:bottom w:val="none" w:sz="0" w:space="0" w:color="auto"/>
        <w:right w:val="none" w:sz="0" w:space="0" w:color="auto"/>
      </w:divBdr>
    </w:div>
    <w:div w:id="1148088253">
      <w:bodyDiv w:val="1"/>
      <w:marLeft w:val="0"/>
      <w:marRight w:val="0"/>
      <w:marTop w:val="0"/>
      <w:marBottom w:val="0"/>
      <w:divBdr>
        <w:top w:val="none" w:sz="0" w:space="0" w:color="auto"/>
        <w:left w:val="none" w:sz="0" w:space="0" w:color="auto"/>
        <w:bottom w:val="none" w:sz="0" w:space="0" w:color="auto"/>
        <w:right w:val="none" w:sz="0" w:space="0" w:color="auto"/>
      </w:divBdr>
    </w:div>
    <w:div w:id="1149175841">
      <w:bodyDiv w:val="1"/>
      <w:marLeft w:val="0"/>
      <w:marRight w:val="0"/>
      <w:marTop w:val="0"/>
      <w:marBottom w:val="0"/>
      <w:divBdr>
        <w:top w:val="none" w:sz="0" w:space="0" w:color="auto"/>
        <w:left w:val="none" w:sz="0" w:space="0" w:color="auto"/>
        <w:bottom w:val="none" w:sz="0" w:space="0" w:color="auto"/>
        <w:right w:val="none" w:sz="0" w:space="0" w:color="auto"/>
      </w:divBdr>
    </w:div>
    <w:div w:id="1150249648">
      <w:bodyDiv w:val="1"/>
      <w:marLeft w:val="0"/>
      <w:marRight w:val="0"/>
      <w:marTop w:val="0"/>
      <w:marBottom w:val="0"/>
      <w:divBdr>
        <w:top w:val="none" w:sz="0" w:space="0" w:color="auto"/>
        <w:left w:val="none" w:sz="0" w:space="0" w:color="auto"/>
        <w:bottom w:val="none" w:sz="0" w:space="0" w:color="auto"/>
        <w:right w:val="none" w:sz="0" w:space="0" w:color="auto"/>
      </w:divBdr>
    </w:div>
    <w:div w:id="1150292754">
      <w:bodyDiv w:val="1"/>
      <w:marLeft w:val="0"/>
      <w:marRight w:val="0"/>
      <w:marTop w:val="0"/>
      <w:marBottom w:val="0"/>
      <w:divBdr>
        <w:top w:val="none" w:sz="0" w:space="0" w:color="auto"/>
        <w:left w:val="none" w:sz="0" w:space="0" w:color="auto"/>
        <w:bottom w:val="none" w:sz="0" w:space="0" w:color="auto"/>
        <w:right w:val="none" w:sz="0" w:space="0" w:color="auto"/>
      </w:divBdr>
    </w:div>
    <w:div w:id="1151748213">
      <w:bodyDiv w:val="1"/>
      <w:marLeft w:val="0"/>
      <w:marRight w:val="0"/>
      <w:marTop w:val="0"/>
      <w:marBottom w:val="0"/>
      <w:divBdr>
        <w:top w:val="none" w:sz="0" w:space="0" w:color="auto"/>
        <w:left w:val="none" w:sz="0" w:space="0" w:color="auto"/>
        <w:bottom w:val="none" w:sz="0" w:space="0" w:color="auto"/>
        <w:right w:val="none" w:sz="0" w:space="0" w:color="auto"/>
      </w:divBdr>
    </w:div>
    <w:div w:id="1152216165">
      <w:bodyDiv w:val="1"/>
      <w:marLeft w:val="0"/>
      <w:marRight w:val="0"/>
      <w:marTop w:val="0"/>
      <w:marBottom w:val="0"/>
      <w:divBdr>
        <w:top w:val="none" w:sz="0" w:space="0" w:color="auto"/>
        <w:left w:val="none" w:sz="0" w:space="0" w:color="auto"/>
        <w:bottom w:val="none" w:sz="0" w:space="0" w:color="auto"/>
        <w:right w:val="none" w:sz="0" w:space="0" w:color="auto"/>
      </w:divBdr>
    </w:div>
    <w:div w:id="1152721077">
      <w:bodyDiv w:val="1"/>
      <w:marLeft w:val="0"/>
      <w:marRight w:val="0"/>
      <w:marTop w:val="0"/>
      <w:marBottom w:val="0"/>
      <w:divBdr>
        <w:top w:val="none" w:sz="0" w:space="0" w:color="auto"/>
        <w:left w:val="none" w:sz="0" w:space="0" w:color="auto"/>
        <w:bottom w:val="none" w:sz="0" w:space="0" w:color="auto"/>
        <w:right w:val="none" w:sz="0" w:space="0" w:color="auto"/>
      </w:divBdr>
    </w:div>
    <w:div w:id="1153327882">
      <w:bodyDiv w:val="1"/>
      <w:marLeft w:val="0"/>
      <w:marRight w:val="0"/>
      <w:marTop w:val="0"/>
      <w:marBottom w:val="0"/>
      <w:divBdr>
        <w:top w:val="none" w:sz="0" w:space="0" w:color="auto"/>
        <w:left w:val="none" w:sz="0" w:space="0" w:color="auto"/>
        <w:bottom w:val="none" w:sz="0" w:space="0" w:color="auto"/>
        <w:right w:val="none" w:sz="0" w:space="0" w:color="auto"/>
      </w:divBdr>
    </w:div>
    <w:div w:id="1154176579">
      <w:bodyDiv w:val="1"/>
      <w:marLeft w:val="0"/>
      <w:marRight w:val="0"/>
      <w:marTop w:val="0"/>
      <w:marBottom w:val="0"/>
      <w:divBdr>
        <w:top w:val="none" w:sz="0" w:space="0" w:color="auto"/>
        <w:left w:val="none" w:sz="0" w:space="0" w:color="auto"/>
        <w:bottom w:val="none" w:sz="0" w:space="0" w:color="auto"/>
        <w:right w:val="none" w:sz="0" w:space="0" w:color="auto"/>
      </w:divBdr>
    </w:div>
    <w:div w:id="1154443940">
      <w:bodyDiv w:val="1"/>
      <w:marLeft w:val="0"/>
      <w:marRight w:val="0"/>
      <w:marTop w:val="0"/>
      <w:marBottom w:val="0"/>
      <w:divBdr>
        <w:top w:val="none" w:sz="0" w:space="0" w:color="auto"/>
        <w:left w:val="none" w:sz="0" w:space="0" w:color="auto"/>
        <w:bottom w:val="none" w:sz="0" w:space="0" w:color="auto"/>
        <w:right w:val="none" w:sz="0" w:space="0" w:color="auto"/>
      </w:divBdr>
    </w:div>
    <w:div w:id="1154641999">
      <w:bodyDiv w:val="1"/>
      <w:marLeft w:val="0"/>
      <w:marRight w:val="0"/>
      <w:marTop w:val="0"/>
      <w:marBottom w:val="0"/>
      <w:divBdr>
        <w:top w:val="none" w:sz="0" w:space="0" w:color="auto"/>
        <w:left w:val="none" w:sz="0" w:space="0" w:color="auto"/>
        <w:bottom w:val="none" w:sz="0" w:space="0" w:color="auto"/>
        <w:right w:val="none" w:sz="0" w:space="0" w:color="auto"/>
      </w:divBdr>
    </w:div>
    <w:div w:id="1155410039">
      <w:bodyDiv w:val="1"/>
      <w:marLeft w:val="0"/>
      <w:marRight w:val="0"/>
      <w:marTop w:val="0"/>
      <w:marBottom w:val="0"/>
      <w:divBdr>
        <w:top w:val="none" w:sz="0" w:space="0" w:color="auto"/>
        <w:left w:val="none" w:sz="0" w:space="0" w:color="auto"/>
        <w:bottom w:val="none" w:sz="0" w:space="0" w:color="auto"/>
        <w:right w:val="none" w:sz="0" w:space="0" w:color="auto"/>
      </w:divBdr>
    </w:div>
    <w:div w:id="1156146977">
      <w:bodyDiv w:val="1"/>
      <w:marLeft w:val="0"/>
      <w:marRight w:val="0"/>
      <w:marTop w:val="0"/>
      <w:marBottom w:val="0"/>
      <w:divBdr>
        <w:top w:val="none" w:sz="0" w:space="0" w:color="auto"/>
        <w:left w:val="none" w:sz="0" w:space="0" w:color="auto"/>
        <w:bottom w:val="none" w:sz="0" w:space="0" w:color="auto"/>
        <w:right w:val="none" w:sz="0" w:space="0" w:color="auto"/>
      </w:divBdr>
    </w:div>
    <w:div w:id="1156606761">
      <w:bodyDiv w:val="1"/>
      <w:marLeft w:val="0"/>
      <w:marRight w:val="0"/>
      <w:marTop w:val="0"/>
      <w:marBottom w:val="0"/>
      <w:divBdr>
        <w:top w:val="none" w:sz="0" w:space="0" w:color="auto"/>
        <w:left w:val="none" w:sz="0" w:space="0" w:color="auto"/>
        <w:bottom w:val="none" w:sz="0" w:space="0" w:color="auto"/>
        <w:right w:val="none" w:sz="0" w:space="0" w:color="auto"/>
      </w:divBdr>
    </w:div>
    <w:div w:id="1158351425">
      <w:bodyDiv w:val="1"/>
      <w:marLeft w:val="0"/>
      <w:marRight w:val="0"/>
      <w:marTop w:val="0"/>
      <w:marBottom w:val="0"/>
      <w:divBdr>
        <w:top w:val="none" w:sz="0" w:space="0" w:color="auto"/>
        <w:left w:val="none" w:sz="0" w:space="0" w:color="auto"/>
        <w:bottom w:val="none" w:sz="0" w:space="0" w:color="auto"/>
        <w:right w:val="none" w:sz="0" w:space="0" w:color="auto"/>
      </w:divBdr>
    </w:div>
    <w:div w:id="1158419665">
      <w:bodyDiv w:val="1"/>
      <w:marLeft w:val="0"/>
      <w:marRight w:val="0"/>
      <w:marTop w:val="0"/>
      <w:marBottom w:val="0"/>
      <w:divBdr>
        <w:top w:val="none" w:sz="0" w:space="0" w:color="auto"/>
        <w:left w:val="none" w:sz="0" w:space="0" w:color="auto"/>
        <w:bottom w:val="none" w:sz="0" w:space="0" w:color="auto"/>
        <w:right w:val="none" w:sz="0" w:space="0" w:color="auto"/>
      </w:divBdr>
    </w:div>
    <w:div w:id="1158569152">
      <w:bodyDiv w:val="1"/>
      <w:marLeft w:val="0"/>
      <w:marRight w:val="0"/>
      <w:marTop w:val="0"/>
      <w:marBottom w:val="0"/>
      <w:divBdr>
        <w:top w:val="none" w:sz="0" w:space="0" w:color="auto"/>
        <w:left w:val="none" w:sz="0" w:space="0" w:color="auto"/>
        <w:bottom w:val="none" w:sz="0" w:space="0" w:color="auto"/>
        <w:right w:val="none" w:sz="0" w:space="0" w:color="auto"/>
      </w:divBdr>
    </w:div>
    <w:div w:id="1158956909">
      <w:bodyDiv w:val="1"/>
      <w:marLeft w:val="0"/>
      <w:marRight w:val="0"/>
      <w:marTop w:val="0"/>
      <w:marBottom w:val="0"/>
      <w:divBdr>
        <w:top w:val="none" w:sz="0" w:space="0" w:color="auto"/>
        <w:left w:val="none" w:sz="0" w:space="0" w:color="auto"/>
        <w:bottom w:val="none" w:sz="0" w:space="0" w:color="auto"/>
        <w:right w:val="none" w:sz="0" w:space="0" w:color="auto"/>
      </w:divBdr>
    </w:div>
    <w:div w:id="1160384394">
      <w:bodyDiv w:val="1"/>
      <w:marLeft w:val="0"/>
      <w:marRight w:val="0"/>
      <w:marTop w:val="0"/>
      <w:marBottom w:val="0"/>
      <w:divBdr>
        <w:top w:val="none" w:sz="0" w:space="0" w:color="auto"/>
        <w:left w:val="none" w:sz="0" w:space="0" w:color="auto"/>
        <w:bottom w:val="none" w:sz="0" w:space="0" w:color="auto"/>
        <w:right w:val="none" w:sz="0" w:space="0" w:color="auto"/>
      </w:divBdr>
    </w:div>
    <w:div w:id="1160580191">
      <w:bodyDiv w:val="1"/>
      <w:marLeft w:val="0"/>
      <w:marRight w:val="0"/>
      <w:marTop w:val="0"/>
      <w:marBottom w:val="0"/>
      <w:divBdr>
        <w:top w:val="none" w:sz="0" w:space="0" w:color="auto"/>
        <w:left w:val="none" w:sz="0" w:space="0" w:color="auto"/>
        <w:bottom w:val="none" w:sz="0" w:space="0" w:color="auto"/>
        <w:right w:val="none" w:sz="0" w:space="0" w:color="auto"/>
      </w:divBdr>
    </w:div>
    <w:div w:id="1160996910">
      <w:bodyDiv w:val="1"/>
      <w:marLeft w:val="0"/>
      <w:marRight w:val="0"/>
      <w:marTop w:val="0"/>
      <w:marBottom w:val="0"/>
      <w:divBdr>
        <w:top w:val="none" w:sz="0" w:space="0" w:color="auto"/>
        <w:left w:val="none" w:sz="0" w:space="0" w:color="auto"/>
        <w:bottom w:val="none" w:sz="0" w:space="0" w:color="auto"/>
        <w:right w:val="none" w:sz="0" w:space="0" w:color="auto"/>
      </w:divBdr>
    </w:div>
    <w:div w:id="1163350827">
      <w:bodyDiv w:val="1"/>
      <w:marLeft w:val="0"/>
      <w:marRight w:val="0"/>
      <w:marTop w:val="0"/>
      <w:marBottom w:val="0"/>
      <w:divBdr>
        <w:top w:val="none" w:sz="0" w:space="0" w:color="auto"/>
        <w:left w:val="none" w:sz="0" w:space="0" w:color="auto"/>
        <w:bottom w:val="none" w:sz="0" w:space="0" w:color="auto"/>
        <w:right w:val="none" w:sz="0" w:space="0" w:color="auto"/>
      </w:divBdr>
    </w:div>
    <w:div w:id="1163856106">
      <w:bodyDiv w:val="1"/>
      <w:marLeft w:val="0"/>
      <w:marRight w:val="0"/>
      <w:marTop w:val="0"/>
      <w:marBottom w:val="0"/>
      <w:divBdr>
        <w:top w:val="none" w:sz="0" w:space="0" w:color="auto"/>
        <w:left w:val="none" w:sz="0" w:space="0" w:color="auto"/>
        <w:bottom w:val="none" w:sz="0" w:space="0" w:color="auto"/>
        <w:right w:val="none" w:sz="0" w:space="0" w:color="auto"/>
      </w:divBdr>
    </w:div>
    <w:div w:id="1164200421">
      <w:bodyDiv w:val="1"/>
      <w:marLeft w:val="0"/>
      <w:marRight w:val="0"/>
      <w:marTop w:val="0"/>
      <w:marBottom w:val="0"/>
      <w:divBdr>
        <w:top w:val="none" w:sz="0" w:space="0" w:color="auto"/>
        <w:left w:val="none" w:sz="0" w:space="0" w:color="auto"/>
        <w:bottom w:val="none" w:sz="0" w:space="0" w:color="auto"/>
        <w:right w:val="none" w:sz="0" w:space="0" w:color="auto"/>
      </w:divBdr>
    </w:div>
    <w:div w:id="1166357026">
      <w:bodyDiv w:val="1"/>
      <w:marLeft w:val="0"/>
      <w:marRight w:val="0"/>
      <w:marTop w:val="0"/>
      <w:marBottom w:val="0"/>
      <w:divBdr>
        <w:top w:val="none" w:sz="0" w:space="0" w:color="auto"/>
        <w:left w:val="none" w:sz="0" w:space="0" w:color="auto"/>
        <w:bottom w:val="none" w:sz="0" w:space="0" w:color="auto"/>
        <w:right w:val="none" w:sz="0" w:space="0" w:color="auto"/>
      </w:divBdr>
    </w:div>
    <w:div w:id="1166552836">
      <w:bodyDiv w:val="1"/>
      <w:marLeft w:val="0"/>
      <w:marRight w:val="0"/>
      <w:marTop w:val="0"/>
      <w:marBottom w:val="0"/>
      <w:divBdr>
        <w:top w:val="none" w:sz="0" w:space="0" w:color="auto"/>
        <w:left w:val="none" w:sz="0" w:space="0" w:color="auto"/>
        <w:bottom w:val="none" w:sz="0" w:space="0" w:color="auto"/>
        <w:right w:val="none" w:sz="0" w:space="0" w:color="auto"/>
      </w:divBdr>
    </w:div>
    <w:div w:id="1166940197">
      <w:bodyDiv w:val="1"/>
      <w:marLeft w:val="0"/>
      <w:marRight w:val="0"/>
      <w:marTop w:val="0"/>
      <w:marBottom w:val="0"/>
      <w:divBdr>
        <w:top w:val="none" w:sz="0" w:space="0" w:color="auto"/>
        <w:left w:val="none" w:sz="0" w:space="0" w:color="auto"/>
        <w:bottom w:val="none" w:sz="0" w:space="0" w:color="auto"/>
        <w:right w:val="none" w:sz="0" w:space="0" w:color="auto"/>
      </w:divBdr>
    </w:div>
    <w:div w:id="1167330101">
      <w:bodyDiv w:val="1"/>
      <w:marLeft w:val="0"/>
      <w:marRight w:val="0"/>
      <w:marTop w:val="0"/>
      <w:marBottom w:val="0"/>
      <w:divBdr>
        <w:top w:val="none" w:sz="0" w:space="0" w:color="auto"/>
        <w:left w:val="none" w:sz="0" w:space="0" w:color="auto"/>
        <w:bottom w:val="none" w:sz="0" w:space="0" w:color="auto"/>
        <w:right w:val="none" w:sz="0" w:space="0" w:color="auto"/>
      </w:divBdr>
    </w:div>
    <w:div w:id="1167787129">
      <w:bodyDiv w:val="1"/>
      <w:marLeft w:val="0"/>
      <w:marRight w:val="0"/>
      <w:marTop w:val="0"/>
      <w:marBottom w:val="0"/>
      <w:divBdr>
        <w:top w:val="none" w:sz="0" w:space="0" w:color="auto"/>
        <w:left w:val="none" w:sz="0" w:space="0" w:color="auto"/>
        <w:bottom w:val="none" w:sz="0" w:space="0" w:color="auto"/>
        <w:right w:val="none" w:sz="0" w:space="0" w:color="auto"/>
      </w:divBdr>
    </w:div>
    <w:div w:id="1168400038">
      <w:bodyDiv w:val="1"/>
      <w:marLeft w:val="0"/>
      <w:marRight w:val="0"/>
      <w:marTop w:val="0"/>
      <w:marBottom w:val="0"/>
      <w:divBdr>
        <w:top w:val="none" w:sz="0" w:space="0" w:color="auto"/>
        <w:left w:val="none" w:sz="0" w:space="0" w:color="auto"/>
        <w:bottom w:val="none" w:sz="0" w:space="0" w:color="auto"/>
        <w:right w:val="none" w:sz="0" w:space="0" w:color="auto"/>
      </w:divBdr>
    </w:div>
    <w:div w:id="1168600504">
      <w:bodyDiv w:val="1"/>
      <w:marLeft w:val="0"/>
      <w:marRight w:val="0"/>
      <w:marTop w:val="0"/>
      <w:marBottom w:val="0"/>
      <w:divBdr>
        <w:top w:val="none" w:sz="0" w:space="0" w:color="auto"/>
        <w:left w:val="none" w:sz="0" w:space="0" w:color="auto"/>
        <w:bottom w:val="none" w:sz="0" w:space="0" w:color="auto"/>
        <w:right w:val="none" w:sz="0" w:space="0" w:color="auto"/>
      </w:divBdr>
    </w:div>
    <w:div w:id="1169297627">
      <w:bodyDiv w:val="1"/>
      <w:marLeft w:val="0"/>
      <w:marRight w:val="0"/>
      <w:marTop w:val="0"/>
      <w:marBottom w:val="0"/>
      <w:divBdr>
        <w:top w:val="none" w:sz="0" w:space="0" w:color="auto"/>
        <w:left w:val="none" w:sz="0" w:space="0" w:color="auto"/>
        <w:bottom w:val="none" w:sz="0" w:space="0" w:color="auto"/>
        <w:right w:val="none" w:sz="0" w:space="0" w:color="auto"/>
      </w:divBdr>
    </w:div>
    <w:div w:id="1169442185">
      <w:bodyDiv w:val="1"/>
      <w:marLeft w:val="0"/>
      <w:marRight w:val="0"/>
      <w:marTop w:val="0"/>
      <w:marBottom w:val="0"/>
      <w:divBdr>
        <w:top w:val="none" w:sz="0" w:space="0" w:color="auto"/>
        <w:left w:val="none" w:sz="0" w:space="0" w:color="auto"/>
        <w:bottom w:val="none" w:sz="0" w:space="0" w:color="auto"/>
        <w:right w:val="none" w:sz="0" w:space="0" w:color="auto"/>
      </w:divBdr>
    </w:div>
    <w:div w:id="1169491535">
      <w:bodyDiv w:val="1"/>
      <w:marLeft w:val="0"/>
      <w:marRight w:val="0"/>
      <w:marTop w:val="0"/>
      <w:marBottom w:val="0"/>
      <w:divBdr>
        <w:top w:val="none" w:sz="0" w:space="0" w:color="auto"/>
        <w:left w:val="none" w:sz="0" w:space="0" w:color="auto"/>
        <w:bottom w:val="none" w:sz="0" w:space="0" w:color="auto"/>
        <w:right w:val="none" w:sz="0" w:space="0" w:color="auto"/>
      </w:divBdr>
    </w:div>
    <w:div w:id="1169909790">
      <w:bodyDiv w:val="1"/>
      <w:marLeft w:val="0"/>
      <w:marRight w:val="0"/>
      <w:marTop w:val="0"/>
      <w:marBottom w:val="0"/>
      <w:divBdr>
        <w:top w:val="none" w:sz="0" w:space="0" w:color="auto"/>
        <w:left w:val="none" w:sz="0" w:space="0" w:color="auto"/>
        <w:bottom w:val="none" w:sz="0" w:space="0" w:color="auto"/>
        <w:right w:val="none" w:sz="0" w:space="0" w:color="auto"/>
      </w:divBdr>
    </w:div>
    <w:div w:id="1170409858">
      <w:bodyDiv w:val="1"/>
      <w:marLeft w:val="0"/>
      <w:marRight w:val="0"/>
      <w:marTop w:val="0"/>
      <w:marBottom w:val="0"/>
      <w:divBdr>
        <w:top w:val="none" w:sz="0" w:space="0" w:color="auto"/>
        <w:left w:val="none" w:sz="0" w:space="0" w:color="auto"/>
        <w:bottom w:val="none" w:sz="0" w:space="0" w:color="auto"/>
        <w:right w:val="none" w:sz="0" w:space="0" w:color="auto"/>
      </w:divBdr>
    </w:div>
    <w:div w:id="1170869369">
      <w:bodyDiv w:val="1"/>
      <w:marLeft w:val="0"/>
      <w:marRight w:val="0"/>
      <w:marTop w:val="0"/>
      <w:marBottom w:val="0"/>
      <w:divBdr>
        <w:top w:val="none" w:sz="0" w:space="0" w:color="auto"/>
        <w:left w:val="none" w:sz="0" w:space="0" w:color="auto"/>
        <w:bottom w:val="none" w:sz="0" w:space="0" w:color="auto"/>
        <w:right w:val="none" w:sz="0" w:space="0" w:color="auto"/>
      </w:divBdr>
    </w:div>
    <w:div w:id="1171065202">
      <w:bodyDiv w:val="1"/>
      <w:marLeft w:val="0"/>
      <w:marRight w:val="0"/>
      <w:marTop w:val="0"/>
      <w:marBottom w:val="0"/>
      <w:divBdr>
        <w:top w:val="none" w:sz="0" w:space="0" w:color="auto"/>
        <w:left w:val="none" w:sz="0" w:space="0" w:color="auto"/>
        <w:bottom w:val="none" w:sz="0" w:space="0" w:color="auto"/>
        <w:right w:val="none" w:sz="0" w:space="0" w:color="auto"/>
      </w:divBdr>
    </w:div>
    <w:div w:id="1171290146">
      <w:bodyDiv w:val="1"/>
      <w:marLeft w:val="0"/>
      <w:marRight w:val="0"/>
      <w:marTop w:val="0"/>
      <w:marBottom w:val="0"/>
      <w:divBdr>
        <w:top w:val="none" w:sz="0" w:space="0" w:color="auto"/>
        <w:left w:val="none" w:sz="0" w:space="0" w:color="auto"/>
        <w:bottom w:val="none" w:sz="0" w:space="0" w:color="auto"/>
        <w:right w:val="none" w:sz="0" w:space="0" w:color="auto"/>
      </w:divBdr>
    </w:div>
    <w:div w:id="1171724794">
      <w:bodyDiv w:val="1"/>
      <w:marLeft w:val="0"/>
      <w:marRight w:val="0"/>
      <w:marTop w:val="0"/>
      <w:marBottom w:val="0"/>
      <w:divBdr>
        <w:top w:val="none" w:sz="0" w:space="0" w:color="auto"/>
        <w:left w:val="none" w:sz="0" w:space="0" w:color="auto"/>
        <w:bottom w:val="none" w:sz="0" w:space="0" w:color="auto"/>
        <w:right w:val="none" w:sz="0" w:space="0" w:color="auto"/>
      </w:divBdr>
    </w:div>
    <w:div w:id="1172335889">
      <w:bodyDiv w:val="1"/>
      <w:marLeft w:val="0"/>
      <w:marRight w:val="0"/>
      <w:marTop w:val="0"/>
      <w:marBottom w:val="0"/>
      <w:divBdr>
        <w:top w:val="none" w:sz="0" w:space="0" w:color="auto"/>
        <w:left w:val="none" w:sz="0" w:space="0" w:color="auto"/>
        <w:bottom w:val="none" w:sz="0" w:space="0" w:color="auto"/>
        <w:right w:val="none" w:sz="0" w:space="0" w:color="auto"/>
      </w:divBdr>
    </w:div>
    <w:div w:id="1173951562">
      <w:bodyDiv w:val="1"/>
      <w:marLeft w:val="0"/>
      <w:marRight w:val="0"/>
      <w:marTop w:val="0"/>
      <w:marBottom w:val="0"/>
      <w:divBdr>
        <w:top w:val="none" w:sz="0" w:space="0" w:color="auto"/>
        <w:left w:val="none" w:sz="0" w:space="0" w:color="auto"/>
        <w:bottom w:val="none" w:sz="0" w:space="0" w:color="auto"/>
        <w:right w:val="none" w:sz="0" w:space="0" w:color="auto"/>
      </w:divBdr>
    </w:div>
    <w:div w:id="1174414360">
      <w:bodyDiv w:val="1"/>
      <w:marLeft w:val="0"/>
      <w:marRight w:val="0"/>
      <w:marTop w:val="0"/>
      <w:marBottom w:val="0"/>
      <w:divBdr>
        <w:top w:val="none" w:sz="0" w:space="0" w:color="auto"/>
        <w:left w:val="none" w:sz="0" w:space="0" w:color="auto"/>
        <w:bottom w:val="none" w:sz="0" w:space="0" w:color="auto"/>
        <w:right w:val="none" w:sz="0" w:space="0" w:color="auto"/>
      </w:divBdr>
    </w:div>
    <w:div w:id="1174684612">
      <w:bodyDiv w:val="1"/>
      <w:marLeft w:val="0"/>
      <w:marRight w:val="0"/>
      <w:marTop w:val="0"/>
      <w:marBottom w:val="0"/>
      <w:divBdr>
        <w:top w:val="none" w:sz="0" w:space="0" w:color="auto"/>
        <w:left w:val="none" w:sz="0" w:space="0" w:color="auto"/>
        <w:bottom w:val="none" w:sz="0" w:space="0" w:color="auto"/>
        <w:right w:val="none" w:sz="0" w:space="0" w:color="auto"/>
      </w:divBdr>
    </w:div>
    <w:div w:id="1174758191">
      <w:bodyDiv w:val="1"/>
      <w:marLeft w:val="0"/>
      <w:marRight w:val="0"/>
      <w:marTop w:val="0"/>
      <w:marBottom w:val="0"/>
      <w:divBdr>
        <w:top w:val="none" w:sz="0" w:space="0" w:color="auto"/>
        <w:left w:val="none" w:sz="0" w:space="0" w:color="auto"/>
        <w:bottom w:val="none" w:sz="0" w:space="0" w:color="auto"/>
        <w:right w:val="none" w:sz="0" w:space="0" w:color="auto"/>
      </w:divBdr>
    </w:div>
    <w:div w:id="1175340499">
      <w:bodyDiv w:val="1"/>
      <w:marLeft w:val="0"/>
      <w:marRight w:val="0"/>
      <w:marTop w:val="0"/>
      <w:marBottom w:val="0"/>
      <w:divBdr>
        <w:top w:val="none" w:sz="0" w:space="0" w:color="auto"/>
        <w:left w:val="none" w:sz="0" w:space="0" w:color="auto"/>
        <w:bottom w:val="none" w:sz="0" w:space="0" w:color="auto"/>
        <w:right w:val="none" w:sz="0" w:space="0" w:color="auto"/>
      </w:divBdr>
    </w:div>
    <w:div w:id="1175605767">
      <w:bodyDiv w:val="1"/>
      <w:marLeft w:val="0"/>
      <w:marRight w:val="0"/>
      <w:marTop w:val="0"/>
      <w:marBottom w:val="0"/>
      <w:divBdr>
        <w:top w:val="none" w:sz="0" w:space="0" w:color="auto"/>
        <w:left w:val="none" w:sz="0" w:space="0" w:color="auto"/>
        <w:bottom w:val="none" w:sz="0" w:space="0" w:color="auto"/>
        <w:right w:val="none" w:sz="0" w:space="0" w:color="auto"/>
      </w:divBdr>
    </w:div>
    <w:div w:id="1175657122">
      <w:bodyDiv w:val="1"/>
      <w:marLeft w:val="0"/>
      <w:marRight w:val="0"/>
      <w:marTop w:val="0"/>
      <w:marBottom w:val="0"/>
      <w:divBdr>
        <w:top w:val="none" w:sz="0" w:space="0" w:color="auto"/>
        <w:left w:val="none" w:sz="0" w:space="0" w:color="auto"/>
        <w:bottom w:val="none" w:sz="0" w:space="0" w:color="auto"/>
        <w:right w:val="none" w:sz="0" w:space="0" w:color="auto"/>
      </w:divBdr>
    </w:div>
    <w:div w:id="1175799199">
      <w:bodyDiv w:val="1"/>
      <w:marLeft w:val="0"/>
      <w:marRight w:val="0"/>
      <w:marTop w:val="0"/>
      <w:marBottom w:val="0"/>
      <w:divBdr>
        <w:top w:val="none" w:sz="0" w:space="0" w:color="auto"/>
        <w:left w:val="none" w:sz="0" w:space="0" w:color="auto"/>
        <w:bottom w:val="none" w:sz="0" w:space="0" w:color="auto"/>
        <w:right w:val="none" w:sz="0" w:space="0" w:color="auto"/>
      </w:divBdr>
    </w:div>
    <w:div w:id="1175996050">
      <w:bodyDiv w:val="1"/>
      <w:marLeft w:val="0"/>
      <w:marRight w:val="0"/>
      <w:marTop w:val="0"/>
      <w:marBottom w:val="0"/>
      <w:divBdr>
        <w:top w:val="none" w:sz="0" w:space="0" w:color="auto"/>
        <w:left w:val="none" w:sz="0" w:space="0" w:color="auto"/>
        <w:bottom w:val="none" w:sz="0" w:space="0" w:color="auto"/>
        <w:right w:val="none" w:sz="0" w:space="0" w:color="auto"/>
      </w:divBdr>
    </w:div>
    <w:div w:id="1176267019">
      <w:bodyDiv w:val="1"/>
      <w:marLeft w:val="0"/>
      <w:marRight w:val="0"/>
      <w:marTop w:val="0"/>
      <w:marBottom w:val="0"/>
      <w:divBdr>
        <w:top w:val="none" w:sz="0" w:space="0" w:color="auto"/>
        <w:left w:val="none" w:sz="0" w:space="0" w:color="auto"/>
        <w:bottom w:val="none" w:sz="0" w:space="0" w:color="auto"/>
        <w:right w:val="none" w:sz="0" w:space="0" w:color="auto"/>
      </w:divBdr>
    </w:div>
    <w:div w:id="1177767018">
      <w:bodyDiv w:val="1"/>
      <w:marLeft w:val="0"/>
      <w:marRight w:val="0"/>
      <w:marTop w:val="0"/>
      <w:marBottom w:val="0"/>
      <w:divBdr>
        <w:top w:val="none" w:sz="0" w:space="0" w:color="auto"/>
        <w:left w:val="none" w:sz="0" w:space="0" w:color="auto"/>
        <w:bottom w:val="none" w:sz="0" w:space="0" w:color="auto"/>
        <w:right w:val="none" w:sz="0" w:space="0" w:color="auto"/>
      </w:divBdr>
    </w:div>
    <w:div w:id="1177966587">
      <w:bodyDiv w:val="1"/>
      <w:marLeft w:val="0"/>
      <w:marRight w:val="0"/>
      <w:marTop w:val="0"/>
      <w:marBottom w:val="0"/>
      <w:divBdr>
        <w:top w:val="none" w:sz="0" w:space="0" w:color="auto"/>
        <w:left w:val="none" w:sz="0" w:space="0" w:color="auto"/>
        <w:bottom w:val="none" w:sz="0" w:space="0" w:color="auto"/>
        <w:right w:val="none" w:sz="0" w:space="0" w:color="auto"/>
      </w:divBdr>
    </w:div>
    <w:div w:id="1178075850">
      <w:bodyDiv w:val="1"/>
      <w:marLeft w:val="0"/>
      <w:marRight w:val="0"/>
      <w:marTop w:val="0"/>
      <w:marBottom w:val="0"/>
      <w:divBdr>
        <w:top w:val="none" w:sz="0" w:space="0" w:color="auto"/>
        <w:left w:val="none" w:sz="0" w:space="0" w:color="auto"/>
        <w:bottom w:val="none" w:sz="0" w:space="0" w:color="auto"/>
        <w:right w:val="none" w:sz="0" w:space="0" w:color="auto"/>
      </w:divBdr>
    </w:div>
    <w:div w:id="1178231531">
      <w:bodyDiv w:val="1"/>
      <w:marLeft w:val="0"/>
      <w:marRight w:val="0"/>
      <w:marTop w:val="0"/>
      <w:marBottom w:val="0"/>
      <w:divBdr>
        <w:top w:val="none" w:sz="0" w:space="0" w:color="auto"/>
        <w:left w:val="none" w:sz="0" w:space="0" w:color="auto"/>
        <w:bottom w:val="none" w:sz="0" w:space="0" w:color="auto"/>
        <w:right w:val="none" w:sz="0" w:space="0" w:color="auto"/>
      </w:divBdr>
    </w:div>
    <w:div w:id="1178499262">
      <w:bodyDiv w:val="1"/>
      <w:marLeft w:val="0"/>
      <w:marRight w:val="0"/>
      <w:marTop w:val="0"/>
      <w:marBottom w:val="0"/>
      <w:divBdr>
        <w:top w:val="none" w:sz="0" w:space="0" w:color="auto"/>
        <w:left w:val="none" w:sz="0" w:space="0" w:color="auto"/>
        <w:bottom w:val="none" w:sz="0" w:space="0" w:color="auto"/>
        <w:right w:val="none" w:sz="0" w:space="0" w:color="auto"/>
      </w:divBdr>
    </w:div>
    <w:div w:id="1178620740">
      <w:bodyDiv w:val="1"/>
      <w:marLeft w:val="0"/>
      <w:marRight w:val="0"/>
      <w:marTop w:val="0"/>
      <w:marBottom w:val="0"/>
      <w:divBdr>
        <w:top w:val="none" w:sz="0" w:space="0" w:color="auto"/>
        <w:left w:val="none" w:sz="0" w:space="0" w:color="auto"/>
        <w:bottom w:val="none" w:sz="0" w:space="0" w:color="auto"/>
        <w:right w:val="none" w:sz="0" w:space="0" w:color="auto"/>
      </w:divBdr>
    </w:div>
    <w:div w:id="1179583814">
      <w:bodyDiv w:val="1"/>
      <w:marLeft w:val="0"/>
      <w:marRight w:val="0"/>
      <w:marTop w:val="0"/>
      <w:marBottom w:val="0"/>
      <w:divBdr>
        <w:top w:val="none" w:sz="0" w:space="0" w:color="auto"/>
        <w:left w:val="none" w:sz="0" w:space="0" w:color="auto"/>
        <w:bottom w:val="none" w:sz="0" w:space="0" w:color="auto"/>
        <w:right w:val="none" w:sz="0" w:space="0" w:color="auto"/>
      </w:divBdr>
    </w:div>
    <w:div w:id="1181041888">
      <w:bodyDiv w:val="1"/>
      <w:marLeft w:val="0"/>
      <w:marRight w:val="0"/>
      <w:marTop w:val="0"/>
      <w:marBottom w:val="0"/>
      <w:divBdr>
        <w:top w:val="none" w:sz="0" w:space="0" w:color="auto"/>
        <w:left w:val="none" w:sz="0" w:space="0" w:color="auto"/>
        <w:bottom w:val="none" w:sz="0" w:space="0" w:color="auto"/>
        <w:right w:val="none" w:sz="0" w:space="0" w:color="auto"/>
      </w:divBdr>
    </w:div>
    <w:div w:id="1181091391">
      <w:bodyDiv w:val="1"/>
      <w:marLeft w:val="0"/>
      <w:marRight w:val="0"/>
      <w:marTop w:val="0"/>
      <w:marBottom w:val="0"/>
      <w:divBdr>
        <w:top w:val="none" w:sz="0" w:space="0" w:color="auto"/>
        <w:left w:val="none" w:sz="0" w:space="0" w:color="auto"/>
        <w:bottom w:val="none" w:sz="0" w:space="0" w:color="auto"/>
        <w:right w:val="none" w:sz="0" w:space="0" w:color="auto"/>
      </w:divBdr>
    </w:div>
    <w:div w:id="1181745985">
      <w:bodyDiv w:val="1"/>
      <w:marLeft w:val="0"/>
      <w:marRight w:val="0"/>
      <w:marTop w:val="0"/>
      <w:marBottom w:val="0"/>
      <w:divBdr>
        <w:top w:val="none" w:sz="0" w:space="0" w:color="auto"/>
        <w:left w:val="none" w:sz="0" w:space="0" w:color="auto"/>
        <w:bottom w:val="none" w:sz="0" w:space="0" w:color="auto"/>
        <w:right w:val="none" w:sz="0" w:space="0" w:color="auto"/>
      </w:divBdr>
    </w:div>
    <w:div w:id="1182402290">
      <w:bodyDiv w:val="1"/>
      <w:marLeft w:val="0"/>
      <w:marRight w:val="0"/>
      <w:marTop w:val="0"/>
      <w:marBottom w:val="0"/>
      <w:divBdr>
        <w:top w:val="none" w:sz="0" w:space="0" w:color="auto"/>
        <w:left w:val="none" w:sz="0" w:space="0" w:color="auto"/>
        <w:bottom w:val="none" w:sz="0" w:space="0" w:color="auto"/>
        <w:right w:val="none" w:sz="0" w:space="0" w:color="auto"/>
      </w:divBdr>
    </w:div>
    <w:div w:id="1182742433">
      <w:bodyDiv w:val="1"/>
      <w:marLeft w:val="0"/>
      <w:marRight w:val="0"/>
      <w:marTop w:val="0"/>
      <w:marBottom w:val="0"/>
      <w:divBdr>
        <w:top w:val="none" w:sz="0" w:space="0" w:color="auto"/>
        <w:left w:val="none" w:sz="0" w:space="0" w:color="auto"/>
        <w:bottom w:val="none" w:sz="0" w:space="0" w:color="auto"/>
        <w:right w:val="none" w:sz="0" w:space="0" w:color="auto"/>
      </w:divBdr>
    </w:div>
    <w:div w:id="1182890290">
      <w:bodyDiv w:val="1"/>
      <w:marLeft w:val="0"/>
      <w:marRight w:val="0"/>
      <w:marTop w:val="0"/>
      <w:marBottom w:val="0"/>
      <w:divBdr>
        <w:top w:val="none" w:sz="0" w:space="0" w:color="auto"/>
        <w:left w:val="none" w:sz="0" w:space="0" w:color="auto"/>
        <w:bottom w:val="none" w:sz="0" w:space="0" w:color="auto"/>
        <w:right w:val="none" w:sz="0" w:space="0" w:color="auto"/>
      </w:divBdr>
    </w:div>
    <w:div w:id="1184980312">
      <w:bodyDiv w:val="1"/>
      <w:marLeft w:val="0"/>
      <w:marRight w:val="0"/>
      <w:marTop w:val="0"/>
      <w:marBottom w:val="0"/>
      <w:divBdr>
        <w:top w:val="none" w:sz="0" w:space="0" w:color="auto"/>
        <w:left w:val="none" w:sz="0" w:space="0" w:color="auto"/>
        <w:bottom w:val="none" w:sz="0" w:space="0" w:color="auto"/>
        <w:right w:val="none" w:sz="0" w:space="0" w:color="auto"/>
      </w:divBdr>
    </w:div>
    <w:div w:id="1186553997">
      <w:bodyDiv w:val="1"/>
      <w:marLeft w:val="0"/>
      <w:marRight w:val="0"/>
      <w:marTop w:val="0"/>
      <w:marBottom w:val="0"/>
      <w:divBdr>
        <w:top w:val="none" w:sz="0" w:space="0" w:color="auto"/>
        <w:left w:val="none" w:sz="0" w:space="0" w:color="auto"/>
        <w:bottom w:val="none" w:sz="0" w:space="0" w:color="auto"/>
        <w:right w:val="none" w:sz="0" w:space="0" w:color="auto"/>
      </w:divBdr>
    </w:div>
    <w:div w:id="1187216645">
      <w:bodyDiv w:val="1"/>
      <w:marLeft w:val="0"/>
      <w:marRight w:val="0"/>
      <w:marTop w:val="0"/>
      <w:marBottom w:val="0"/>
      <w:divBdr>
        <w:top w:val="none" w:sz="0" w:space="0" w:color="auto"/>
        <w:left w:val="none" w:sz="0" w:space="0" w:color="auto"/>
        <w:bottom w:val="none" w:sz="0" w:space="0" w:color="auto"/>
        <w:right w:val="none" w:sz="0" w:space="0" w:color="auto"/>
      </w:divBdr>
    </w:div>
    <w:div w:id="1187257310">
      <w:bodyDiv w:val="1"/>
      <w:marLeft w:val="0"/>
      <w:marRight w:val="0"/>
      <w:marTop w:val="0"/>
      <w:marBottom w:val="0"/>
      <w:divBdr>
        <w:top w:val="none" w:sz="0" w:space="0" w:color="auto"/>
        <w:left w:val="none" w:sz="0" w:space="0" w:color="auto"/>
        <w:bottom w:val="none" w:sz="0" w:space="0" w:color="auto"/>
        <w:right w:val="none" w:sz="0" w:space="0" w:color="auto"/>
      </w:divBdr>
    </w:div>
    <w:div w:id="1187258953">
      <w:bodyDiv w:val="1"/>
      <w:marLeft w:val="0"/>
      <w:marRight w:val="0"/>
      <w:marTop w:val="0"/>
      <w:marBottom w:val="0"/>
      <w:divBdr>
        <w:top w:val="none" w:sz="0" w:space="0" w:color="auto"/>
        <w:left w:val="none" w:sz="0" w:space="0" w:color="auto"/>
        <w:bottom w:val="none" w:sz="0" w:space="0" w:color="auto"/>
        <w:right w:val="none" w:sz="0" w:space="0" w:color="auto"/>
      </w:divBdr>
    </w:div>
    <w:div w:id="1187600700">
      <w:bodyDiv w:val="1"/>
      <w:marLeft w:val="0"/>
      <w:marRight w:val="0"/>
      <w:marTop w:val="0"/>
      <w:marBottom w:val="0"/>
      <w:divBdr>
        <w:top w:val="none" w:sz="0" w:space="0" w:color="auto"/>
        <w:left w:val="none" w:sz="0" w:space="0" w:color="auto"/>
        <w:bottom w:val="none" w:sz="0" w:space="0" w:color="auto"/>
        <w:right w:val="none" w:sz="0" w:space="0" w:color="auto"/>
      </w:divBdr>
    </w:div>
    <w:div w:id="1188519504">
      <w:bodyDiv w:val="1"/>
      <w:marLeft w:val="0"/>
      <w:marRight w:val="0"/>
      <w:marTop w:val="0"/>
      <w:marBottom w:val="0"/>
      <w:divBdr>
        <w:top w:val="none" w:sz="0" w:space="0" w:color="auto"/>
        <w:left w:val="none" w:sz="0" w:space="0" w:color="auto"/>
        <w:bottom w:val="none" w:sz="0" w:space="0" w:color="auto"/>
        <w:right w:val="none" w:sz="0" w:space="0" w:color="auto"/>
      </w:divBdr>
    </w:div>
    <w:div w:id="1188718369">
      <w:bodyDiv w:val="1"/>
      <w:marLeft w:val="0"/>
      <w:marRight w:val="0"/>
      <w:marTop w:val="0"/>
      <w:marBottom w:val="0"/>
      <w:divBdr>
        <w:top w:val="none" w:sz="0" w:space="0" w:color="auto"/>
        <w:left w:val="none" w:sz="0" w:space="0" w:color="auto"/>
        <w:bottom w:val="none" w:sz="0" w:space="0" w:color="auto"/>
        <w:right w:val="none" w:sz="0" w:space="0" w:color="auto"/>
      </w:divBdr>
    </w:div>
    <w:div w:id="1188909430">
      <w:bodyDiv w:val="1"/>
      <w:marLeft w:val="0"/>
      <w:marRight w:val="0"/>
      <w:marTop w:val="0"/>
      <w:marBottom w:val="0"/>
      <w:divBdr>
        <w:top w:val="none" w:sz="0" w:space="0" w:color="auto"/>
        <w:left w:val="none" w:sz="0" w:space="0" w:color="auto"/>
        <w:bottom w:val="none" w:sz="0" w:space="0" w:color="auto"/>
        <w:right w:val="none" w:sz="0" w:space="0" w:color="auto"/>
      </w:divBdr>
    </w:div>
    <w:div w:id="1189025477">
      <w:bodyDiv w:val="1"/>
      <w:marLeft w:val="0"/>
      <w:marRight w:val="0"/>
      <w:marTop w:val="0"/>
      <w:marBottom w:val="0"/>
      <w:divBdr>
        <w:top w:val="none" w:sz="0" w:space="0" w:color="auto"/>
        <w:left w:val="none" w:sz="0" w:space="0" w:color="auto"/>
        <w:bottom w:val="none" w:sz="0" w:space="0" w:color="auto"/>
        <w:right w:val="none" w:sz="0" w:space="0" w:color="auto"/>
      </w:divBdr>
    </w:div>
    <w:div w:id="1189683508">
      <w:bodyDiv w:val="1"/>
      <w:marLeft w:val="0"/>
      <w:marRight w:val="0"/>
      <w:marTop w:val="0"/>
      <w:marBottom w:val="0"/>
      <w:divBdr>
        <w:top w:val="none" w:sz="0" w:space="0" w:color="auto"/>
        <w:left w:val="none" w:sz="0" w:space="0" w:color="auto"/>
        <w:bottom w:val="none" w:sz="0" w:space="0" w:color="auto"/>
        <w:right w:val="none" w:sz="0" w:space="0" w:color="auto"/>
      </w:divBdr>
    </w:div>
    <w:div w:id="1189685634">
      <w:bodyDiv w:val="1"/>
      <w:marLeft w:val="0"/>
      <w:marRight w:val="0"/>
      <w:marTop w:val="0"/>
      <w:marBottom w:val="0"/>
      <w:divBdr>
        <w:top w:val="none" w:sz="0" w:space="0" w:color="auto"/>
        <w:left w:val="none" w:sz="0" w:space="0" w:color="auto"/>
        <w:bottom w:val="none" w:sz="0" w:space="0" w:color="auto"/>
        <w:right w:val="none" w:sz="0" w:space="0" w:color="auto"/>
      </w:divBdr>
    </w:div>
    <w:div w:id="1190224008">
      <w:bodyDiv w:val="1"/>
      <w:marLeft w:val="0"/>
      <w:marRight w:val="0"/>
      <w:marTop w:val="0"/>
      <w:marBottom w:val="0"/>
      <w:divBdr>
        <w:top w:val="none" w:sz="0" w:space="0" w:color="auto"/>
        <w:left w:val="none" w:sz="0" w:space="0" w:color="auto"/>
        <w:bottom w:val="none" w:sz="0" w:space="0" w:color="auto"/>
        <w:right w:val="none" w:sz="0" w:space="0" w:color="auto"/>
      </w:divBdr>
    </w:div>
    <w:div w:id="1190533263">
      <w:bodyDiv w:val="1"/>
      <w:marLeft w:val="0"/>
      <w:marRight w:val="0"/>
      <w:marTop w:val="0"/>
      <w:marBottom w:val="0"/>
      <w:divBdr>
        <w:top w:val="none" w:sz="0" w:space="0" w:color="auto"/>
        <w:left w:val="none" w:sz="0" w:space="0" w:color="auto"/>
        <w:bottom w:val="none" w:sz="0" w:space="0" w:color="auto"/>
        <w:right w:val="none" w:sz="0" w:space="0" w:color="auto"/>
      </w:divBdr>
    </w:div>
    <w:div w:id="1190677266">
      <w:bodyDiv w:val="1"/>
      <w:marLeft w:val="0"/>
      <w:marRight w:val="0"/>
      <w:marTop w:val="0"/>
      <w:marBottom w:val="0"/>
      <w:divBdr>
        <w:top w:val="none" w:sz="0" w:space="0" w:color="auto"/>
        <w:left w:val="none" w:sz="0" w:space="0" w:color="auto"/>
        <w:bottom w:val="none" w:sz="0" w:space="0" w:color="auto"/>
        <w:right w:val="none" w:sz="0" w:space="0" w:color="auto"/>
      </w:divBdr>
    </w:div>
    <w:div w:id="1190755284">
      <w:bodyDiv w:val="1"/>
      <w:marLeft w:val="0"/>
      <w:marRight w:val="0"/>
      <w:marTop w:val="0"/>
      <w:marBottom w:val="0"/>
      <w:divBdr>
        <w:top w:val="none" w:sz="0" w:space="0" w:color="auto"/>
        <w:left w:val="none" w:sz="0" w:space="0" w:color="auto"/>
        <w:bottom w:val="none" w:sz="0" w:space="0" w:color="auto"/>
        <w:right w:val="none" w:sz="0" w:space="0" w:color="auto"/>
      </w:divBdr>
    </w:div>
    <w:div w:id="1193149523">
      <w:bodyDiv w:val="1"/>
      <w:marLeft w:val="0"/>
      <w:marRight w:val="0"/>
      <w:marTop w:val="0"/>
      <w:marBottom w:val="0"/>
      <w:divBdr>
        <w:top w:val="none" w:sz="0" w:space="0" w:color="auto"/>
        <w:left w:val="none" w:sz="0" w:space="0" w:color="auto"/>
        <w:bottom w:val="none" w:sz="0" w:space="0" w:color="auto"/>
        <w:right w:val="none" w:sz="0" w:space="0" w:color="auto"/>
      </w:divBdr>
    </w:div>
    <w:div w:id="1193153883">
      <w:bodyDiv w:val="1"/>
      <w:marLeft w:val="0"/>
      <w:marRight w:val="0"/>
      <w:marTop w:val="0"/>
      <w:marBottom w:val="0"/>
      <w:divBdr>
        <w:top w:val="none" w:sz="0" w:space="0" w:color="auto"/>
        <w:left w:val="none" w:sz="0" w:space="0" w:color="auto"/>
        <w:bottom w:val="none" w:sz="0" w:space="0" w:color="auto"/>
        <w:right w:val="none" w:sz="0" w:space="0" w:color="auto"/>
      </w:divBdr>
    </w:div>
    <w:div w:id="1193416617">
      <w:bodyDiv w:val="1"/>
      <w:marLeft w:val="0"/>
      <w:marRight w:val="0"/>
      <w:marTop w:val="0"/>
      <w:marBottom w:val="0"/>
      <w:divBdr>
        <w:top w:val="none" w:sz="0" w:space="0" w:color="auto"/>
        <w:left w:val="none" w:sz="0" w:space="0" w:color="auto"/>
        <w:bottom w:val="none" w:sz="0" w:space="0" w:color="auto"/>
        <w:right w:val="none" w:sz="0" w:space="0" w:color="auto"/>
      </w:divBdr>
    </w:div>
    <w:div w:id="1193422277">
      <w:bodyDiv w:val="1"/>
      <w:marLeft w:val="0"/>
      <w:marRight w:val="0"/>
      <w:marTop w:val="0"/>
      <w:marBottom w:val="0"/>
      <w:divBdr>
        <w:top w:val="none" w:sz="0" w:space="0" w:color="auto"/>
        <w:left w:val="none" w:sz="0" w:space="0" w:color="auto"/>
        <w:bottom w:val="none" w:sz="0" w:space="0" w:color="auto"/>
        <w:right w:val="none" w:sz="0" w:space="0" w:color="auto"/>
      </w:divBdr>
    </w:div>
    <w:div w:id="1194341464">
      <w:bodyDiv w:val="1"/>
      <w:marLeft w:val="0"/>
      <w:marRight w:val="0"/>
      <w:marTop w:val="0"/>
      <w:marBottom w:val="0"/>
      <w:divBdr>
        <w:top w:val="none" w:sz="0" w:space="0" w:color="auto"/>
        <w:left w:val="none" w:sz="0" w:space="0" w:color="auto"/>
        <w:bottom w:val="none" w:sz="0" w:space="0" w:color="auto"/>
        <w:right w:val="none" w:sz="0" w:space="0" w:color="auto"/>
      </w:divBdr>
    </w:div>
    <w:div w:id="1195078329">
      <w:bodyDiv w:val="1"/>
      <w:marLeft w:val="0"/>
      <w:marRight w:val="0"/>
      <w:marTop w:val="0"/>
      <w:marBottom w:val="0"/>
      <w:divBdr>
        <w:top w:val="none" w:sz="0" w:space="0" w:color="auto"/>
        <w:left w:val="none" w:sz="0" w:space="0" w:color="auto"/>
        <w:bottom w:val="none" w:sz="0" w:space="0" w:color="auto"/>
        <w:right w:val="none" w:sz="0" w:space="0" w:color="auto"/>
      </w:divBdr>
    </w:div>
    <w:div w:id="1195584204">
      <w:bodyDiv w:val="1"/>
      <w:marLeft w:val="0"/>
      <w:marRight w:val="0"/>
      <w:marTop w:val="0"/>
      <w:marBottom w:val="0"/>
      <w:divBdr>
        <w:top w:val="none" w:sz="0" w:space="0" w:color="auto"/>
        <w:left w:val="none" w:sz="0" w:space="0" w:color="auto"/>
        <w:bottom w:val="none" w:sz="0" w:space="0" w:color="auto"/>
        <w:right w:val="none" w:sz="0" w:space="0" w:color="auto"/>
      </w:divBdr>
    </w:div>
    <w:div w:id="1195655767">
      <w:bodyDiv w:val="1"/>
      <w:marLeft w:val="0"/>
      <w:marRight w:val="0"/>
      <w:marTop w:val="0"/>
      <w:marBottom w:val="0"/>
      <w:divBdr>
        <w:top w:val="none" w:sz="0" w:space="0" w:color="auto"/>
        <w:left w:val="none" w:sz="0" w:space="0" w:color="auto"/>
        <w:bottom w:val="none" w:sz="0" w:space="0" w:color="auto"/>
        <w:right w:val="none" w:sz="0" w:space="0" w:color="auto"/>
      </w:divBdr>
    </w:div>
    <w:div w:id="1195994864">
      <w:bodyDiv w:val="1"/>
      <w:marLeft w:val="0"/>
      <w:marRight w:val="0"/>
      <w:marTop w:val="0"/>
      <w:marBottom w:val="0"/>
      <w:divBdr>
        <w:top w:val="none" w:sz="0" w:space="0" w:color="auto"/>
        <w:left w:val="none" w:sz="0" w:space="0" w:color="auto"/>
        <w:bottom w:val="none" w:sz="0" w:space="0" w:color="auto"/>
        <w:right w:val="none" w:sz="0" w:space="0" w:color="auto"/>
      </w:divBdr>
    </w:div>
    <w:div w:id="1196234742">
      <w:bodyDiv w:val="1"/>
      <w:marLeft w:val="0"/>
      <w:marRight w:val="0"/>
      <w:marTop w:val="0"/>
      <w:marBottom w:val="0"/>
      <w:divBdr>
        <w:top w:val="none" w:sz="0" w:space="0" w:color="auto"/>
        <w:left w:val="none" w:sz="0" w:space="0" w:color="auto"/>
        <w:bottom w:val="none" w:sz="0" w:space="0" w:color="auto"/>
        <w:right w:val="none" w:sz="0" w:space="0" w:color="auto"/>
      </w:divBdr>
    </w:div>
    <w:div w:id="1196431492">
      <w:bodyDiv w:val="1"/>
      <w:marLeft w:val="0"/>
      <w:marRight w:val="0"/>
      <w:marTop w:val="0"/>
      <w:marBottom w:val="0"/>
      <w:divBdr>
        <w:top w:val="none" w:sz="0" w:space="0" w:color="auto"/>
        <w:left w:val="none" w:sz="0" w:space="0" w:color="auto"/>
        <w:bottom w:val="none" w:sz="0" w:space="0" w:color="auto"/>
        <w:right w:val="none" w:sz="0" w:space="0" w:color="auto"/>
      </w:divBdr>
    </w:div>
    <w:div w:id="1197234762">
      <w:bodyDiv w:val="1"/>
      <w:marLeft w:val="0"/>
      <w:marRight w:val="0"/>
      <w:marTop w:val="0"/>
      <w:marBottom w:val="0"/>
      <w:divBdr>
        <w:top w:val="none" w:sz="0" w:space="0" w:color="auto"/>
        <w:left w:val="none" w:sz="0" w:space="0" w:color="auto"/>
        <w:bottom w:val="none" w:sz="0" w:space="0" w:color="auto"/>
        <w:right w:val="none" w:sz="0" w:space="0" w:color="auto"/>
      </w:divBdr>
    </w:div>
    <w:div w:id="1197309653">
      <w:bodyDiv w:val="1"/>
      <w:marLeft w:val="0"/>
      <w:marRight w:val="0"/>
      <w:marTop w:val="0"/>
      <w:marBottom w:val="0"/>
      <w:divBdr>
        <w:top w:val="none" w:sz="0" w:space="0" w:color="auto"/>
        <w:left w:val="none" w:sz="0" w:space="0" w:color="auto"/>
        <w:bottom w:val="none" w:sz="0" w:space="0" w:color="auto"/>
        <w:right w:val="none" w:sz="0" w:space="0" w:color="auto"/>
      </w:divBdr>
    </w:div>
    <w:div w:id="1197616692">
      <w:bodyDiv w:val="1"/>
      <w:marLeft w:val="0"/>
      <w:marRight w:val="0"/>
      <w:marTop w:val="0"/>
      <w:marBottom w:val="0"/>
      <w:divBdr>
        <w:top w:val="none" w:sz="0" w:space="0" w:color="auto"/>
        <w:left w:val="none" w:sz="0" w:space="0" w:color="auto"/>
        <w:bottom w:val="none" w:sz="0" w:space="0" w:color="auto"/>
        <w:right w:val="none" w:sz="0" w:space="0" w:color="auto"/>
      </w:divBdr>
    </w:div>
    <w:div w:id="1197621209">
      <w:bodyDiv w:val="1"/>
      <w:marLeft w:val="0"/>
      <w:marRight w:val="0"/>
      <w:marTop w:val="0"/>
      <w:marBottom w:val="0"/>
      <w:divBdr>
        <w:top w:val="none" w:sz="0" w:space="0" w:color="auto"/>
        <w:left w:val="none" w:sz="0" w:space="0" w:color="auto"/>
        <w:bottom w:val="none" w:sz="0" w:space="0" w:color="auto"/>
        <w:right w:val="none" w:sz="0" w:space="0" w:color="auto"/>
      </w:divBdr>
    </w:div>
    <w:div w:id="1198009587">
      <w:bodyDiv w:val="1"/>
      <w:marLeft w:val="0"/>
      <w:marRight w:val="0"/>
      <w:marTop w:val="0"/>
      <w:marBottom w:val="0"/>
      <w:divBdr>
        <w:top w:val="none" w:sz="0" w:space="0" w:color="auto"/>
        <w:left w:val="none" w:sz="0" w:space="0" w:color="auto"/>
        <w:bottom w:val="none" w:sz="0" w:space="0" w:color="auto"/>
        <w:right w:val="none" w:sz="0" w:space="0" w:color="auto"/>
      </w:divBdr>
    </w:div>
    <w:div w:id="1198354964">
      <w:bodyDiv w:val="1"/>
      <w:marLeft w:val="0"/>
      <w:marRight w:val="0"/>
      <w:marTop w:val="0"/>
      <w:marBottom w:val="0"/>
      <w:divBdr>
        <w:top w:val="none" w:sz="0" w:space="0" w:color="auto"/>
        <w:left w:val="none" w:sz="0" w:space="0" w:color="auto"/>
        <w:bottom w:val="none" w:sz="0" w:space="0" w:color="auto"/>
        <w:right w:val="none" w:sz="0" w:space="0" w:color="auto"/>
      </w:divBdr>
    </w:div>
    <w:div w:id="1199470238">
      <w:bodyDiv w:val="1"/>
      <w:marLeft w:val="0"/>
      <w:marRight w:val="0"/>
      <w:marTop w:val="0"/>
      <w:marBottom w:val="0"/>
      <w:divBdr>
        <w:top w:val="none" w:sz="0" w:space="0" w:color="auto"/>
        <w:left w:val="none" w:sz="0" w:space="0" w:color="auto"/>
        <w:bottom w:val="none" w:sz="0" w:space="0" w:color="auto"/>
        <w:right w:val="none" w:sz="0" w:space="0" w:color="auto"/>
      </w:divBdr>
    </w:div>
    <w:div w:id="1200095545">
      <w:bodyDiv w:val="1"/>
      <w:marLeft w:val="0"/>
      <w:marRight w:val="0"/>
      <w:marTop w:val="0"/>
      <w:marBottom w:val="0"/>
      <w:divBdr>
        <w:top w:val="none" w:sz="0" w:space="0" w:color="auto"/>
        <w:left w:val="none" w:sz="0" w:space="0" w:color="auto"/>
        <w:bottom w:val="none" w:sz="0" w:space="0" w:color="auto"/>
        <w:right w:val="none" w:sz="0" w:space="0" w:color="auto"/>
      </w:divBdr>
    </w:div>
    <w:div w:id="1200432591">
      <w:bodyDiv w:val="1"/>
      <w:marLeft w:val="0"/>
      <w:marRight w:val="0"/>
      <w:marTop w:val="0"/>
      <w:marBottom w:val="0"/>
      <w:divBdr>
        <w:top w:val="none" w:sz="0" w:space="0" w:color="auto"/>
        <w:left w:val="none" w:sz="0" w:space="0" w:color="auto"/>
        <w:bottom w:val="none" w:sz="0" w:space="0" w:color="auto"/>
        <w:right w:val="none" w:sz="0" w:space="0" w:color="auto"/>
      </w:divBdr>
    </w:div>
    <w:div w:id="1201236817">
      <w:bodyDiv w:val="1"/>
      <w:marLeft w:val="0"/>
      <w:marRight w:val="0"/>
      <w:marTop w:val="0"/>
      <w:marBottom w:val="0"/>
      <w:divBdr>
        <w:top w:val="none" w:sz="0" w:space="0" w:color="auto"/>
        <w:left w:val="none" w:sz="0" w:space="0" w:color="auto"/>
        <w:bottom w:val="none" w:sz="0" w:space="0" w:color="auto"/>
        <w:right w:val="none" w:sz="0" w:space="0" w:color="auto"/>
      </w:divBdr>
    </w:div>
    <w:div w:id="1202087168">
      <w:bodyDiv w:val="1"/>
      <w:marLeft w:val="0"/>
      <w:marRight w:val="0"/>
      <w:marTop w:val="0"/>
      <w:marBottom w:val="0"/>
      <w:divBdr>
        <w:top w:val="none" w:sz="0" w:space="0" w:color="auto"/>
        <w:left w:val="none" w:sz="0" w:space="0" w:color="auto"/>
        <w:bottom w:val="none" w:sz="0" w:space="0" w:color="auto"/>
        <w:right w:val="none" w:sz="0" w:space="0" w:color="auto"/>
      </w:divBdr>
    </w:div>
    <w:div w:id="1203250254">
      <w:bodyDiv w:val="1"/>
      <w:marLeft w:val="0"/>
      <w:marRight w:val="0"/>
      <w:marTop w:val="0"/>
      <w:marBottom w:val="0"/>
      <w:divBdr>
        <w:top w:val="none" w:sz="0" w:space="0" w:color="auto"/>
        <w:left w:val="none" w:sz="0" w:space="0" w:color="auto"/>
        <w:bottom w:val="none" w:sz="0" w:space="0" w:color="auto"/>
        <w:right w:val="none" w:sz="0" w:space="0" w:color="auto"/>
      </w:divBdr>
    </w:div>
    <w:div w:id="1203665683">
      <w:bodyDiv w:val="1"/>
      <w:marLeft w:val="0"/>
      <w:marRight w:val="0"/>
      <w:marTop w:val="0"/>
      <w:marBottom w:val="0"/>
      <w:divBdr>
        <w:top w:val="none" w:sz="0" w:space="0" w:color="auto"/>
        <w:left w:val="none" w:sz="0" w:space="0" w:color="auto"/>
        <w:bottom w:val="none" w:sz="0" w:space="0" w:color="auto"/>
        <w:right w:val="none" w:sz="0" w:space="0" w:color="auto"/>
      </w:divBdr>
    </w:div>
    <w:div w:id="1203709673">
      <w:bodyDiv w:val="1"/>
      <w:marLeft w:val="0"/>
      <w:marRight w:val="0"/>
      <w:marTop w:val="0"/>
      <w:marBottom w:val="0"/>
      <w:divBdr>
        <w:top w:val="none" w:sz="0" w:space="0" w:color="auto"/>
        <w:left w:val="none" w:sz="0" w:space="0" w:color="auto"/>
        <w:bottom w:val="none" w:sz="0" w:space="0" w:color="auto"/>
        <w:right w:val="none" w:sz="0" w:space="0" w:color="auto"/>
      </w:divBdr>
    </w:div>
    <w:div w:id="1204293891">
      <w:bodyDiv w:val="1"/>
      <w:marLeft w:val="0"/>
      <w:marRight w:val="0"/>
      <w:marTop w:val="0"/>
      <w:marBottom w:val="0"/>
      <w:divBdr>
        <w:top w:val="none" w:sz="0" w:space="0" w:color="auto"/>
        <w:left w:val="none" w:sz="0" w:space="0" w:color="auto"/>
        <w:bottom w:val="none" w:sz="0" w:space="0" w:color="auto"/>
        <w:right w:val="none" w:sz="0" w:space="0" w:color="auto"/>
      </w:divBdr>
    </w:div>
    <w:div w:id="1204363023">
      <w:bodyDiv w:val="1"/>
      <w:marLeft w:val="0"/>
      <w:marRight w:val="0"/>
      <w:marTop w:val="0"/>
      <w:marBottom w:val="0"/>
      <w:divBdr>
        <w:top w:val="none" w:sz="0" w:space="0" w:color="auto"/>
        <w:left w:val="none" w:sz="0" w:space="0" w:color="auto"/>
        <w:bottom w:val="none" w:sz="0" w:space="0" w:color="auto"/>
        <w:right w:val="none" w:sz="0" w:space="0" w:color="auto"/>
      </w:divBdr>
    </w:div>
    <w:div w:id="1205022218">
      <w:bodyDiv w:val="1"/>
      <w:marLeft w:val="0"/>
      <w:marRight w:val="0"/>
      <w:marTop w:val="0"/>
      <w:marBottom w:val="0"/>
      <w:divBdr>
        <w:top w:val="none" w:sz="0" w:space="0" w:color="auto"/>
        <w:left w:val="none" w:sz="0" w:space="0" w:color="auto"/>
        <w:bottom w:val="none" w:sz="0" w:space="0" w:color="auto"/>
        <w:right w:val="none" w:sz="0" w:space="0" w:color="auto"/>
      </w:divBdr>
    </w:div>
    <w:div w:id="1205480563">
      <w:bodyDiv w:val="1"/>
      <w:marLeft w:val="0"/>
      <w:marRight w:val="0"/>
      <w:marTop w:val="0"/>
      <w:marBottom w:val="0"/>
      <w:divBdr>
        <w:top w:val="none" w:sz="0" w:space="0" w:color="auto"/>
        <w:left w:val="none" w:sz="0" w:space="0" w:color="auto"/>
        <w:bottom w:val="none" w:sz="0" w:space="0" w:color="auto"/>
        <w:right w:val="none" w:sz="0" w:space="0" w:color="auto"/>
      </w:divBdr>
    </w:div>
    <w:div w:id="1205867248">
      <w:bodyDiv w:val="1"/>
      <w:marLeft w:val="0"/>
      <w:marRight w:val="0"/>
      <w:marTop w:val="0"/>
      <w:marBottom w:val="0"/>
      <w:divBdr>
        <w:top w:val="none" w:sz="0" w:space="0" w:color="auto"/>
        <w:left w:val="none" w:sz="0" w:space="0" w:color="auto"/>
        <w:bottom w:val="none" w:sz="0" w:space="0" w:color="auto"/>
        <w:right w:val="none" w:sz="0" w:space="0" w:color="auto"/>
      </w:divBdr>
    </w:div>
    <w:div w:id="1206217374">
      <w:bodyDiv w:val="1"/>
      <w:marLeft w:val="0"/>
      <w:marRight w:val="0"/>
      <w:marTop w:val="0"/>
      <w:marBottom w:val="0"/>
      <w:divBdr>
        <w:top w:val="none" w:sz="0" w:space="0" w:color="auto"/>
        <w:left w:val="none" w:sz="0" w:space="0" w:color="auto"/>
        <w:bottom w:val="none" w:sz="0" w:space="0" w:color="auto"/>
        <w:right w:val="none" w:sz="0" w:space="0" w:color="auto"/>
      </w:divBdr>
    </w:div>
    <w:div w:id="1206411555">
      <w:bodyDiv w:val="1"/>
      <w:marLeft w:val="0"/>
      <w:marRight w:val="0"/>
      <w:marTop w:val="0"/>
      <w:marBottom w:val="0"/>
      <w:divBdr>
        <w:top w:val="none" w:sz="0" w:space="0" w:color="auto"/>
        <w:left w:val="none" w:sz="0" w:space="0" w:color="auto"/>
        <w:bottom w:val="none" w:sz="0" w:space="0" w:color="auto"/>
        <w:right w:val="none" w:sz="0" w:space="0" w:color="auto"/>
      </w:divBdr>
    </w:div>
    <w:div w:id="1206455292">
      <w:bodyDiv w:val="1"/>
      <w:marLeft w:val="0"/>
      <w:marRight w:val="0"/>
      <w:marTop w:val="0"/>
      <w:marBottom w:val="0"/>
      <w:divBdr>
        <w:top w:val="none" w:sz="0" w:space="0" w:color="auto"/>
        <w:left w:val="none" w:sz="0" w:space="0" w:color="auto"/>
        <w:bottom w:val="none" w:sz="0" w:space="0" w:color="auto"/>
        <w:right w:val="none" w:sz="0" w:space="0" w:color="auto"/>
      </w:divBdr>
    </w:div>
    <w:div w:id="1206717175">
      <w:bodyDiv w:val="1"/>
      <w:marLeft w:val="0"/>
      <w:marRight w:val="0"/>
      <w:marTop w:val="0"/>
      <w:marBottom w:val="0"/>
      <w:divBdr>
        <w:top w:val="none" w:sz="0" w:space="0" w:color="auto"/>
        <w:left w:val="none" w:sz="0" w:space="0" w:color="auto"/>
        <w:bottom w:val="none" w:sz="0" w:space="0" w:color="auto"/>
        <w:right w:val="none" w:sz="0" w:space="0" w:color="auto"/>
      </w:divBdr>
    </w:div>
    <w:div w:id="1206941849">
      <w:bodyDiv w:val="1"/>
      <w:marLeft w:val="0"/>
      <w:marRight w:val="0"/>
      <w:marTop w:val="0"/>
      <w:marBottom w:val="0"/>
      <w:divBdr>
        <w:top w:val="none" w:sz="0" w:space="0" w:color="auto"/>
        <w:left w:val="none" w:sz="0" w:space="0" w:color="auto"/>
        <w:bottom w:val="none" w:sz="0" w:space="0" w:color="auto"/>
        <w:right w:val="none" w:sz="0" w:space="0" w:color="auto"/>
      </w:divBdr>
    </w:div>
    <w:div w:id="1206984254">
      <w:bodyDiv w:val="1"/>
      <w:marLeft w:val="0"/>
      <w:marRight w:val="0"/>
      <w:marTop w:val="0"/>
      <w:marBottom w:val="0"/>
      <w:divBdr>
        <w:top w:val="none" w:sz="0" w:space="0" w:color="auto"/>
        <w:left w:val="none" w:sz="0" w:space="0" w:color="auto"/>
        <w:bottom w:val="none" w:sz="0" w:space="0" w:color="auto"/>
        <w:right w:val="none" w:sz="0" w:space="0" w:color="auto"/>
      </w:divBdr>
    </w:div>
    <w:div w:id="1207598381">
      <w:bodyDiv w:val="1"/>
      <w:marLeft w:val="0"/>
      <w:marRight w:val="0"/>
      <w:marTop w:val="0"/>
      <w:marBottom w:val="0"/>
      <w:divBdr>
        <w:top w:val="none" w:sz="0" w:space="0" w:color="auto"/>
        <w:left w:val="none" w:sz="0" w:space="0" w:color="auto"/>
        <w:bottom w:val="none" w:sz="0" w:space="0" w:color="auto"/>
        <w:right w:val="none" w:sz="0" w:space="0" w:color="auto"/>
      </w:divBdr>
    </w:div>
    <w:div w:id="1207984862">
      <w:bodyDiv w:val="1"/>
      <w:marLeft w:val="0"/>
      <w:marRight w:val="0"/>
      <w:marTop w:val="0"/>
      <w:marBottom w:val="0"/>
      <w:divBdr>
        <w:top w:val="none" w:sz="0" w:space="0" w:color="auto"/>
        <w:left w:val="none" w:sz="0" w:space="0" w:color="auto"/>
        <w:bottom w:val="none" w:sz="0" w:space="0" w:color="auto"/>
        <w:right w:val="none" w:sz="0" w:space="0" w:color="auto"/>
      </w:divBdr>
    </w:div>
    <w:div w:id="1208031884">
      <w:bodyDiv w:val="1"/>
      <w:marLeft w:val="0"/>
      <w:marRight w:val="0"/>
      <w:marTop w:val="0"/>
      <w:marBottom w:val="0"/>
      <w:divBdr>
        <w:top w:val="none" w:sz="0" w:space="0" w:color="auto"/>
        <w:left w:val="none" w:sz="0" w:space="0" w:color="auto"/>
        <w:bottom w:val="none" w:sz="0" w:space="0" w:color="auto"/>
        <w:right w:val="none" w:sz="0" w:space="0" w:color="auto"/>
      </w:divBdr>
    </w:div>
    <w:div w:id="1208494485">
      <w:bodyDiv w:val="1"/>
      <w:marLeft w:val="0"/>
      <w:marRight w:val="0"/>
      <w:marTop w:val="0"/>
      <w:marBottom w:val="0"/>
      <w:divBdr>
        <w:top w:val="none" w:sz="0" w:space="0" w:color="auto"/>
        <w:left w:val="none" w:sz="0" w:space="0" w:color="auto"/>
        <w:bottom w:val="none" w:sz="0" w:space="0" w:color="auto"/>
        <w:right w:val="none" w:sz="0" w:space="0" w:color="auto"/>
      </w:divBdr>
    </w:div>
    <w:div w:id="1210606959">
      <w:bodyDiv w:val="1"/>
      <w:marLeft w:val="0"/>
      <w:marRight w:val="0"/>
      <w:marTop w:val="0"/>
      <w:marBottom w:val="0"/>
      <w:divBdr>
        <w:top w:val="none" w:sz="0" w:space="0" w:color="auto"/>
        <w:left w:val="none" w:sz="0" w:space="0" w:color="auto"/>
        <w:bottom w:val="none" w:sz="0" w:space="0" w:color="auto"/>
        <w:right w:val="none" w:sz="0" w:space="0" w:color="auto"/>
      </w:divBdr>
    </w:div>
    <w:div w:id="1210722693">
      <w:bodyDiv w:val="1"/>
      <w:marLeft w:val="0"/>
      <w:marRight w:val="0"/>
      <w:marTop w:val="0"/>
      <w:marBottom w:val="0"/>
      <w:divBdr>
        <w:top w:val="none" w:sz="0" w:space="0" w:color="auto"/>
        <w:left w:val="none" w:sz="0" w:space="0" w:color="auto"/>
        <w:bottom w:val="none" w:sz="0" w:space="0" w:color="auto"/>
        <w:right w:val="none" w:sz="0" w:space="0" w:color="auto"/>
      </w:divBdr>
    </w:div>
    <w:div w:id="1210923116">
      <w:bodyDiv w:val="1"/>
      <w:marLeft w:val="0"/>
      <w:marRight w:val="0"/>
      <w:marTop w:val="0"/>
      <w:marBottom w:val="0"/>
      <w:divBdr>
        <w:top w:val="none" w:sz="0" w:space="0" w:color="auto"/>
        <w:left w:val="none" w:sz="0" w:space="0" w:color="auto"/>
        <w:bottom w:val="none" w:sz="0" w:space="0" w:color="auto"/>
        <w:right w:val="none" w:sz="0" w:space="0" w:color="auto"/>
      </w:divBdr>
    </w:div>
    <w:div w:id="1212157408">
      <w:bodyDiv w:val="1"/>
      <w:marLeft w:val="0"/>
      <w:marRight w:val="0"/>
      <w:marTop w:val="0"/>
      <w:marBottom w:val="0"/>
      <w:divBdr>
        <w:top w:val="none" w:sz="0" w:space="0" w:color="auto"/>
        <w:left w:val="none" w:sz="0" w:space="0" w:color="auto"/>
        <w:bottom w:val="none" w:sz="0" w:space="0" w:color="auto"/>
        <w:right w:val="none" w:sz="0" w:space="0" w:color="auto"/>
      </w:divBdr>
    </w:div>
    <w:div w:id="1212494030">
      <w:bodyDiv w:val="1"/>
      <w:marLeft w:val="0"/>
      <w:marRight w:val="0"/>
      <w:marTop w:val="0"/>
      <w:marBottom w:val="0"/>
      <w:divBdr>
        <w:top w:val="none" w:sz="0" w:space="0" w:color="auto"/>
        <w:left w:val="none" w:sz="0" w:space="0" w:color="auto"/>
        <w:bottom w:val="none" w:sz="0" w:space="0" w:color="auto"/>
        <w:right w:val="none" w:sz="0" w:space="0" w:color="auto"/>
      </w:divBdr>
    </w:div>
    <w:div w:id="1212964012">
      <w:bodyDiv w:val="1"/>
      <w:marLeft w:val="0"/>
      <w:marRight w:val="0"/>
      <w:marTop w:val="0"/>
      <w:marBottom w:val="0"/>
      <w:divBdr>
        <w:top w:val="none" w:sz="0" w:space="0" w:color="auto"/>
        <w:left w:val="none" w:sz="0" w:space="0" w:color="auto"/>
        <w:bottom w:val="none" w:sz="0" w:space="0" w:color="auto"/>
        <w:right w:val="none" w:sz="0" w:space="0" w:color="auto"/>
      </w:divBdr>
    </w:div>
    <w:div w:id="1213926121">
      <w:bodyDiv w:val="1"/>
      <w:marLeft w:val="0"/>
      <w:marRight w:val="0"/>
      <w:marTop w:val="0"/>
      <w:marBottom w:val="0"/>
      <w:divBdr>
        <w:top w:val="none" w:sz="0" w:space="0" w:color="auto"/>
        <w:left w:val="none" w:sz="0" w:space="0" w:color="auto"/>
        <w:bottom w:val="none" w:sz="0" w:space="0" w:color="auto"/>
        <w:right w:val="none" w:sz="0" w:space="0" w:color="auto"/>
      </w:divBdr>
    </w:div>
    <w:div w:id="1214925733">
      <w:bodyDiv w:val="1"/>
      <w:marLeft w:val="0"/>
      <w:marRight w:val="0"/>
      <w:marTop w:val="0"/>
      <w:marBottom w:val="0"/>
      <w:divBdr>
        <w:top w:val="none" w:sz="0" w:space="0" w:color="auto"/>
        <w:left w:val="none" w:sz="0" w:space="0" w:color="auto"/>
        <w:bottom w:val="none" w:sz="0" w:space="0" w:color="auto"/>
        <w:right w:val="none" w:sz="0" w:space="0" w:color="auto"/>
      </w:divBdr>
    </w:div>
    <w:div w:id="1214930094">
      <w:bodyDiv w:val="1"/>
      <w:marLeft w:val="0"/>
      <w:marRight w:val="0"/>
      <w:marTop w:val="0"/>
      <w:marBottom w:val="0"/>
      <w:divBdr>
        <w:top w:val="none" w:sz="0" w:space="0" w:color="auto"/>
        <w:left w:val="none" w:sz="0" w:space="0" w:color="auto"/>
        <w:bottom w:val="none" w:sz="0" w:space="0" w:color="auto"/>
        <w:right w:val="none" w:sz="0" w:space="0" w:color="auto"/>
      </w:divBdr>
    </w:div>
    <w:div w:id="1215196612">
      <w:bodyDiv w:val="1"/>
      <w:marLeft w:val="0"/>
      <w:marRight w:val="0"/>
      <w:marTop w:val="0"/>
      <w:marBottom w:val="0"/>
      <w:divBdr>
        <w:top w:val="none" w:sz="0" w:space="0" w:color="auto"/>
        <w:left w:val="none" w:sz="0" w:space="0" w:color="auto"/>
        <w:bottom w:val="none" w:sz="0" w:space="0" w:color="auto"/>
        <w:right w:val="none" w:sz="0" w:space="0" w:color="auto"/>
      </w:divBdr>
    </w:div>
    <w:div w:id="1216115741">
      <w:bodyDiv w:val="1"/>
      <w:marLeft w:val="0"/>
      <w:marRight w:val="0"/>
      <w:marTop w:val="0"/>
      <w:marBottom w:val="0"/>
      <w:divBdr>
        <w:top w:val="none" w:sz="0" w:space="0" w:color="auto"/>
        <w:left w:val="none" w:sz="0" w:space="0" w:color="auto"/>
        <w:bottom w:val="none" w:sz="0" w:space="0" w:color="auto"/>
        <w:right w:val="none" w:sz="0" w:space="0" w:color="auto"/>
      </w:divBdr>
    </w:div>
    <w:div w:id="1216308201">
      <w:bodyDiv w:val="1"/>
      <w:marLeft w:val="0"/>
      <w:marRight w:val="0"/>
      <w:marTop w:val="0"/>
      <w:marBottom w:val="0"/>
      <w:divBdr>
        <w:top w:val="none" w:sz="0" w:space="0" w:color="auto"/>
        <w:left w:val="none" w:sz="0" w:space="0" w:color="auto"/>
        <w:bottom w:val="none" w:sz="0" w:space="0" w:color="auto"/>
        <w:right w:val="none" w:sz="0" w:space="0" w:color="auto"/>
      </w:divBdr>
    </w:div>
    <w:div w:id="1216547827">
      <w:bodyDiv w:val="1"/>
      <w:marLeft w:val="0"/>
      <w:marRight w:val="0"/>
      <w:marTop w:val="0"/>
      <w:marBottom w:val="0"/>
      <w:divBdr>
        <w:top w:val="none" w:sz="0" w:space="0" w:color="auto"/>
        <w:left w:val="none" w:sz="0" w:space="0" w:color="auto"/>
        <w:bottom w:val="none" w:sz="0" w:space="0" w:color="auto"/>
        <w:right w:val="none" w:sz="0" w:space="0" w:color="auto"/>
      </w:divBdr>
    </w:div>
    <w:div w:id="1217009270">
      <w:bodyDiv w:val="1"/>
      <w:marLeft w:val="0"/>
      <w:marRight w:val="0"/>
      <w:marTop w:val="0"/>
      <w:marBottom w:val="0"/>
      <w:divBdr>
        <w:top w:val="none" w:sz="0" w:space="0" w:color="auto"/>
        <w:left w:val="none" w:sz="0" w:space="0" w:color="auto"/>
        <w:bottom w:val="none" w:sz="0" w:space="0" w:color="auto"/>
        <w:right w:val="none" w:sz="0" w:space="0" w:color="auto"/>
      </w:divBdr>
    </w:div>
    <w:div w:id="1217160030">
      <w:bodyDiv w:val="1"/>
      <w:marLeft w:val="0"/>
      <w:marRight w:val="0"/>
      <w:marTop w:val="0"/>
      <w:marBottom w:val="0"/>
      <w:divBdr>
        <w:top w:val="none" w:sz="0" w:space="0" w:color="auto"/>
        <w:left w:val="none" w:sz="0" w:space="0" w:color="auto"/>
        <w:bottom w:val="none" w:sz="0" w:space="0" w:color="auto"/>
        <w:right w:val="none" w:sz="0" w:space="0" w:color="auto"/>
      </w:divBdr>
    </w:div>
    <w:div w:id="1217470723">
      <w:bodyDiv w:val="1"/>
      <w:marLeft w:val="0"/>
      <w:marRight w:val="0"/>
      <w:marTop w:val="0"/>
      <w:marBottom w:val="0"/>
      <w:divBdr>
        <w:top w:val="none" w:sz="0" w:space="0" w:color="auto"/>
        <w:left w:val="none" w:sz="0" w:space="0" w:color="auto"/>
        <w:bottom w:val="none" w:sz="0" w:space="0" w:color="auto"/>
        <w:right w:val="none" w:sz="0" w:space="0" w:color="auto"/>
      </w:divBdr>
    </w:div>
    <w:div w:id="1217474401">
      <w:bodyDiv w:val="1"/>
      <w:marLeft w:val="0"/>
      <w:marRight w:val="0"/>
      <w:marTop w:val="0"/>
      <w:marBottom w:val="0"/>
      <w:divBdr>
        <w:top w:val="none" w:sz="0" w:space="0" w:color="auto"/>
        <w:left w:val="none" w:sz="0" w:space="0" w:color="auto"/>
        <w:bottom w:val="none" w:sz="0" w:space="0" w:color="auto"/>
        <w:right w:val="none" w:sz="0" w:space="0" w:color="auto"/>
      </w:divBdr>
    </w:div>
    <w:div w:id="1217745440">
      <w:bodyDiv w:val="1"/>
      <w:marLeft w:val="0"/>
      <w:marRight w:val="0"/>
      <w:marTop w:val="0"/>
      <w:marBottom w:val="0"/>
      <w:divBdr>
        <w:top w:val="none" w:sz="0" w:space="0" w:color="auto"/>
        <w:left w:val="none" w:sz="0" w:space="0" w:color="auto"/>
        <w:bottom w:val="none" w:sz="0" w:space="0" w:color="auto"/>
        <w:right w:val="none" w:sz="0" w:space="0" w:color="auto"/>
      </w:divBdr>
    </w:div>
    <w:div w:id="1217937754">
      <w:bodyDiv w:val="1"/>
      <w:marLeft w:val="0"/>
      <w:marRight w:val="0"/>
      <w:marTop w:val="0"/>
      <w:marBottom w:val="0"/>
      <w:divBdr>
        <w:top w:val="none" w:sz="0" w:space="0" w:color="auto"/>
        <w:left w:val="none" w:sz="0" w:space="0" w:color="auto"/>
        <w:bottom w:val="none" w:sz="0" w:space="0" w:color="auto"/>
        <w:right w:val="none" w:sz="0" w:space="0" w:color="auto"/>
      </w:divBdr>
    </w:div>
    <w:div w:id="1219392185">
      <w:bodyDiv w:val="1"/>
      <w:marLeft w:val="0"/>
      <w:marRight w:val="0"/>
      <w:marTop w:val="0"/>
      <w:marBottom w:val="0"/>
      <w:divBdr>
        <w:top w:val="none" w:sz="0" w:space="0" w:color="auto"/>
        <w:left w:val="none" w:sz="0" w:space="0" w:color="auto"/>
        <w:bottom w:val="none" w:sz="0" w:space="0" w:color="auto"/>
        <w:right w:val="none" w:sz="0" w:space="0" w:color="auto"/>
      </w:divBdr>
    </w:div>
    <w:div w:id="1219972734">
      <w:bodyDiv w:val="1"/>
      <w:marLeft w:val="0"/>
      <w:marRight w:val="0"/>
      <w:marTop w:val="0"/>
      <w:marBottom w:val="0"/>
      <w:divBdr>
        <w:top w:val="none" w:sz="0" w:space="0" w:color="auto"/>
        <w:left w:val="none" w:sz="0" w:space="0" w:color="auto"/>
        <w:bottom w:val="none" w:sz="0" w:space="0" w:color="auto"/>
        <w:right w:val="none" w:sz="0" w:space="0" w:color="auto"/>
      </w:divBdr>
    </w:div>
    <w:div w:id="1221014336">
      <w:bodyDiv w:val="1"/>
      <w:marLeft w:val="0"/>
      <w:marRight w:val="0"/>
      <w:marTop w:val="0"/>
      <w:marBottom w:val="0"/>
      <w:divBdr>
        <w:top w:val="none" w:sz="0" w:space="0" w:color="auto"/>
        <w:left w:val="none" w:sz="0" w:space="0" w:color="auto"/>
        <w:bottom w:val="none" w:sz="0" w:space="0" w:color="auto"/>
        <w:right w:val="none" w:sz="0" w:space="0" w:color="auto"/>
      </w:divBdr>
    </w:div>
    <w:div w:id="1221551303">
      <w:bodyDiv w:val="1"/>
      <w:marLeft w:val="0"/>
      <w:marRight w:val="0"/>
      <w:marTop w:val="0"/>
      <w:marBottom w:val="0"/>
      <w:divBdr>
        <w:top w:val="none" w:sz="0" w:space="0" w:color="auto"/>
        <w:left w:val="none" w:sz="0" w:space="0" w:color="auto"/>
        <w:bottom w:val="none" w:sz="0" w:space="0" w:color="auto"/>
        <w:right w:val="none" w:sz="0" w:space="0" w:color="auto"/>
      </w:divBdr>
    </w:div>
    <w:div w:id="1222403752">
      <w:bodyDiv w:val="1"/>
      <w:marLeft w:val="0"/>
      <w:marRight w:val="0"/>
      <w:marTop w:val="0"/>
      <w:marBottom w:val="0"/>
      <w:divBdr>
        <w:top w:val="none" w:sz="0" w:space="0" w:color="auto"/>
        <w:left w:val="none" w:sz="0" w:space="0" w:color="auto"/>
        <w:bottom w:val="none" w:sz="0" w:space="0" w:color="auto"/>
        <w:right w:val="none" w:sz="0" w:space="0" w:color="auto"/>
      </w:divBdr>
    </w:div>
    <w:div w:id="1222861134">
      <w:bodyDiv w:val="1"/>
      <w:marLeft w:val="0"/>
      <w:marRight w:val="0"/>
      <w:marTop w:val="0"/>
      <w:marBottom w:val="0"/>
      <w:divBdr>
        <w:top w:val="none" w:sz="0" w:space="0" w:color="auto"/>
        <w:left w:val="none" w:sz="0" w:space="0" w:color="auto"/>
        <w:bottom w:val="none" w:sz="0" w:space="0" w:color="auto"/>
        <w:right w:val="none" w:sz="0" w:space="0" w:color="auto"/>
      </w:divBdr>
    </w:div>
    <w:div w:id="1223911764">
      <w:bodyDiv w:val="1"/>
      <w:marLeft w:val="0"/>
      <w:marRight w:val="0"/>
      <w:marTop w:val="0"/>
      <w:marBottom w:val="0"/>
      <w:divBdr>
        <w:top w:val="none" w:sz="0" w:space="0" w:color="auto"/>
        <w:left w:val="none" w:sz="0" w:space="0" w:color="auto"/>
        <w:bottom w:val="none" w:sz="0" w:space="0" w:color="auto"/>
        <w:right w:val="none" w:sz="0" w:space="0" w:color="auto"/>
      </w:divBdr>
    </w:div>
    <w:div w:id="1224173786">
      <w:bodyDiv w:val="1"/>
      <w:marLeft w:val="0"/>
      <w:marRight w:val="0"/>
      <w:marTop w:val="0"/>
      <w:marBottom w:val="0"/>
      <w:divBdr>
        <w:top w:val="none" w:sz="0" w:space="0" w:color="auto"/>
        <w:left w:val="none" w:sz="0" w:space="0" w:color="auto"/>
        <w:bottom w:val="none" w:sz="0" w:space="0" w:color="auto"/>
        <w:right w:val="none" w:sz="0" w:space="0" w:color="auto"/>
      </w:divBdr>
      <w:divsChild>
        <w:div w:id="539318919">
          <w:marLeft w:val="0"/>
          <w:marRight w:val="0"/>
          <w:marTop w:val="0"/>
          <w:marBottom w:val="0"/>
          <w:divBdr>
            <w:top w:val="none" w:sz="0" w:space="0" w:color="auto"/>
            <w:left w:val="none" w:sz="0" w:space="0" w:color="auto"/>
            <w:bottom w:val="none" w:sz="0" w:space="0" w:color="auto"/>
            <w:right w:val="none" w:sz="0" w:space="0" w:color="auto"/>
          </w:divBdr>
          <w:divsChild>
            <w:div w:id="1387408841">
              <w:marLeft w:val="0"/>
              <w:marRight w:val="0"/>
              <w:marTop w:val="0"/>
              <w:marBottom w:val="0"/>
              <w:divBdr>
                <w:top w:val="none" w:sz="0" w:space="0" w:color="auto"/>
                <w:left w:val="none" w:sz="0" w:space="0" w:color="auto"/>
                <w:bottom w:val="none" w:sz="0" w:space="0" w:color="auto"/>
                <w:right w:val="none" w:sz="0" w:space="0" w:color="auto"/>
              </w:divBdr>
            </w:div>
          </w:divsChild>
        </w:div>
        <w:div w:id="2013483461">
          <w:marLeft w:val="0"/>
          <w:marRight w:val="0"/>
          <w:marTop w:val="0"/>
          <w:marBottom w:val="240"/>
          <w:divBdr>
            <w:top w:val="none" w:sz="0" w:space="0" w:color="auto"/>
            <w:left w:val="none" w:sz="0" w:space="0" w:color="auto"/>
            <w:bottom w:val="none" w:sz="0" w:space="0" w:color="auto"/>
            <w:right w:val="none" w:sz="0" w:space="0" w:color="auto"/>
          </w:divBdr>
          <w:divsChild>
            <w:div w:id="1559243150">
              <w:marLeft w:val="0"/>
              <w:marRight w:val="0"/>
              <w:marTop w:val="0"/>
              <w:marBottom w:val="600"/>
              <w:divBdr>
                <w:top w:val="none" w:sz="0" w:space="0" w:color="auto"/>
                <w:left w:val="none" w:sz="0" w:space="0" w:color="auto"/>
                <w:bottom w:val="none" w:sz="0" w:space="0" w:color="auto"/>
                <w:right w:val="none" w:sz="0" w:space="0" w:color="auto"/>
              </w:divBdr>
              <w:divsChild>
                <w:div w:id="1438910103">
                  <w:marLeft w:val="0"/>
                  <w:marRight w:val="0"/>
                  <w:marTop w:val="0"/>
                  <w:marBottom w:val="0"/>
                  <w:divBdr>
                    <w:top w:val="none" w:sz="0" w:space="0" w:color="auto"/>
                    <w:left w:val="none" w:sz="0" w:space="0" w:color="auto"/>
                    <w:bottom w:val="none" w:sz="0" w:space="0" w:color="auto"/>
                    <w:right w:val="none" w:sz="0" w:space="0" w:color="auto"/>
                  </w:divBdr>
                  <w:divsChild>
                    <w:div w:id="42296189">
                      <w:marLeft w:val="0"/>
                      <w:marRight w:val="0"/>
                      <w:marTop w:val="0"/>
                      <w:marBottom w:val="0"/>
                      <w:divBdr>
                        <w:top w:val="none" w:sz="0" w:space="0" w:color="auto"/>
                        <w:left w:val="none" w:sz="0" w:space="0" w:color="auto"/>
                        <w:bottom w:val="none" w:sz="0" w:space="0" w:color="auto"/>
                        <w:right w:val="none" w:sz="0" w:space="0" w:color="auto"/>
                      </w:divBdr>
                      <w:divsChild>
                        <w:div w:id="90856478">
                          <w:marLeft w:val="0"/>
                          <w:marRight w:val="0"/>
                          <w:marTop w:val="0"/>
                          <w:marBottom w:val="30"/>
                          <w:divBdr>
                            <w:top w:val="none" w:sz="0" w:space="0" w:color="auto"/>
                            <w:left w:val="none" w:sz="0" w:space="0" w:color="auto"/>
                            <w:bottom w:val="none" w:sz="0" w:space="0" w:color="auto"/>
                            <w:right w:val="none" w:sz="0" w:space="0" w:color="auto"/>
                          </w:divBdr>
                        </w:div>
                      </w:divsChild>
                    </w:div>
                  </w:divsChild>
                </w:div>
              </w:divsChild>
            </w:div>
            <w:div w:id="1821001423">
              <w:marLeft w:val="0"/>
              <w:marRight w:val="0"/>
              <w:marTop w:val="0"/>
              <w:marBottom w:val="600"/>
              <w:divBdr>
                <w:top w:val="none" w:sz="0" w:space="0" w:color="auto"/>
                <w:left w:val="none" w:sz="0" w:space="0" w:color="auto"/>
                <w:bottom w:val="none" w:sz="0" w:space="0" w:color="auto"/>
                <w:right w:val="none" w:sz="0" w:space="0" w:color="auto"/>
              </w:divBdr>
              <w:divsChild>
                <w:div w:id="1539077007">
                  <w:marLeft w:val="0"/>
                  <w:marRight w:val="0"/>
                  <w:marTop w:val="0"/>
                  <w:marBottom w:val="0"/>
                  <w:divBdr>
                    <w:top w:val="none" w:sz="0" w:space="0" w:color="auto"/>
                    <w:left w:val="none" w:sz="0" w:space="0" w:color="auto"/>
                    <w:bottom w:val="none" w:sz="0" w:space="0" w:color="auto"/>
                    <w:right w:val="none" w:sz="0" w:space="0" w:color="auto"/>
                  </w:divBdr>
                  <w:divsChild>
                    <w:div w:id="1572889312">
                      <w:marLeft w:val="0"/>
                      <w:marRight w:val="0"/>
                      <w:marTop w:val="0"/>
                      <w:marBottom w:val="0"/>
                      <w:divBdr>
                        <w:top w:val="none" w:sz="0" w:space="0" w:color="auto"/>
                        <w:left w:val="none" w:sz="0" w:space="0" w:color="auto"/>
                        <w:bottom w:val="none" w:sz="0" w:space="0" w:color="auto"/>
                        <w:right w:val="none" w:sz="0" w:space="0" w:color="auto"/>
                      </w:divBdr>
                      <w:divsChild>
                        <w:div w:id="1824203184">
                          <w:marLeft w:val="0"/>
                          <w:marRight w:val="0"/>
                          <w:marTop w:val="0"/>
                          <w:marBottom w:val="0"/>
                          <w:divBdr>
                            <w:top w:val="none" w:sz="0" w:space="0" w:color="auto"/>
                            <w:left w:val="none" w:sz="0" w:space="0" w:color="auto"/>
                            <w:bottom w:val="none" w:sz="0" w:space="0" w:color="auto"/>
                            <w:right w:val="none" w:sz="0" w:space="0" w:color="auto"/>
                          </w:divBdr>
                          <w:divsChild>
                            <w:div w:id="236205446">
                              <w:marLeft w:val="0"/>
                              <w:marRight w:val="0"/>
                              <w:marTop w:val="0"/>
                              <w:marBottom w:val="0"/>
                              <w:divBdr>
                                <w:top w:val="none" w:sz="0" w:space="0" w:color="auto"/>
                                <w:left w:val="none" w:sz="0" w:space="0" w:color="auto"/>
                                <w:bottom w:val="none" w:sz="0" w:space="0" w:color="auto"/>
                                <w:right w:val="none" w:sz="0" w:space="0" w:color="auto"/>
                              </w:divBdr>
                              <w:divsChild>
                                <w:div w:id="1194538662">
                                  <w:marLeft w:val="0"/>
                                  <w:marRight w:val="0"/>
                                  <w:marTop w:val="0"/>
                                  <w:marBottom w:val="0"/>
                                  <w:divBdr>
                                    <w:top w:val="none" w:sz="0" w:space="0" w:color="auto"/>
                                    <w:left w:val="none" w:sz="0" w:space="0" w:color="auto"/>
                                    <w:bottom w:val="none" w:sz="0" w:space="0" w:color="auto"/>
                                    <w:right w:val="none" w:sz="0" w:space="0" w:color="auto"/>
                                  </w:divBdr>
                                  <w:divsChild>
                                    <w:div w:id="1342396814">
                                      <w:marLeft w:val="0"/>
                                      <w:marRight w:val="0"/>
                                      <w:marTop w:val="0"/>
                                      <w:marBottom w:val="0"/>
                                      <w:divBdr>
                                        <w:top w:val="none" w:sz="0" w:space="0" w:color="auto"/>
                                        <w:left w:val="none" w:sz="0" w:space="0" w:color="auto"/>
                                        <w:bottom w:val="none" w:sz="0" w:space="0" w:color="auto"/>
                                        <w:right w:val="none" w:sz="0" w:space="0" w:color="auto"/>
                                      </w:divBdr>
                                    </w:div>
                                  </w:divsChild>
                                </w:div>
                                <w:div w:id="1089889246">
                                  <w:marLeft w:val="0"/>
                                  <w:marRight w:val="0"/>
                                  <w:marTop w:val="0"/>
                                  <w:marBottom w:val="0"/>
                                  <w:divBdr>
                                    <w:top w:val="none" w:sz="0" w:space="0" w:color="auto"/>
                                    <w:left w:val="none" w:sz="0" w:space="0" w:color="auto"/>
                                    <w:bottom w:val="none" w:sz="0" w:space="0" w:color="auto"/>
                                    <w:right w:val="none" w:sz="0" w:space="0" w:color="auto"/>
                                  </w:divBdr>
                                  <w:divsChild>
                                    <w:div w:id="434903207">
                                      <w:marLeft w:val="0"/>
                                      <w:marRight w:val="0"/>
                                      <w:marTop w:val="0"/>
                                      <w:marBottom w:val="0"/>
                                      <w:divBdr>
                                        <w:top w:val="none" w:sz="0" w:space="0" w:color="auto"/>
                                        <w:left w:val="none" w:sz="0" w:space="0" w:color="auto"/>
                                        <w:bottom w:val="none" w:sz="0" w:space="0" w:color="auto"/>
                                        <w:right w:val="none" w:sz="0" w:space="0" w:color="auto"/>
                                      </w:divBdr>
                                    </w:div>
                                  </w:divsChild>
                                </w:div>
                                <w:div w:id="123086717">
                                  <w:marLeft w:val="0"/>
                                  <w:marRight w:val="0"/>
                                  <w:marTop w:val="0"/>
                                  <w:marBottom w:val="0"/>
                                  <w:divBdr>
                                    <w:top w:val="none" w:sz="0" w:space="0" w:color="auto"/>
                                    <w:left w:val="none" w:sz="0" w:space="0" w:color="auto"/>
                                    <w:bottom w:val="none" w:sz="0" w:space="0" w:color="auto"/>
                                    <w:right w:val="none" w:sz="0" w:space="0" w:color="auto"/>
                                  </w:divBdr>
                                  <w:divsChild>
                                    <w:div w:id="1625958930">
                                      <w:marLeft w:val="0"/>
                                      <w:marRight w:val="0"/>
                                      <w:marTop w:val="0"/>
                                      <w:marBottom w:val="0"/>
                                      <w:divBdr>
                                        <w:top w:val="none" w:sz="0" w:space="0" w:color="auto"/>
                                        <w:left w:val="none" w:sz="0" w:space="0" w:color="auto"/>
                                        <w:bottom w:val="none" w:sz="0" w:space="0" w:color="auto"/>
                                        <w:right w:val="none" w:sz="0" w:space="0" w:color="auto"/>
                                      </w:divBdr>
                                    </w:div>
                                  </w:divsChild>
                                </w:div>
                                <w:div w:id="63336466">
                                  <w:marLeft w:val="0"/>
                                  <w:marRight w:val="0"/>
                                  <w:marTop w:val="0"/>
                                  <w:marBottom w:val="0"/>
                                  <w:divBdr>
                                    <w:top w:val="none" w:sz="0" w:space="0" w:color="auto"/>
                                    <w:left w:val="none" w:sz="0" w:space="0" w:color="auto"/>
                                    <w:bottom w:val="none" w:sz="0" w:space="0" w:color="auto"/>
                                    <w:right w:val="none" w:sz="0" w:space="0" w:color="auto"/>
                                  </w:divBdr>
                                  <w:divsChild>
                                    <w:div w:id="45380696">
                                      <w:marLeft w:val="0"/>
                                      <w:marRight w:val="0"/>
                                      <w:marTop w:val="0"/>
                                      <w:marBottom w:val="0"/>
                                      <w:divBdr>
                                        <w:top w:val="none" w:sz="0" w:space="0" w:color="auto"/>
                                        <w:left w:val="none" w:sz="0" w:space="0" w:color="auto"/>
                                        <w:bottom w:val="none" w:sz="0" w:space="0" w:color="auto"/>
                                        <w:right w:val="none" w:sz="0" w:space="0" w:color="auto"/>
                                      </w:divBdr>
                                    </w:div>
                                  </w:divsChild>
                                </w:div>
                                <w:div w:id="406807122">
                                  <w:marLeft w:val="0"/>
                                  <w:marRight w:val="0"/>
                                  <w:marTop w:val="0"/>
                                  <w:marBottom w:val="0"/>
                                  <w:divBdr>
                                    <w:top w:val="none" w:sz="0" w:space="0" w:color="auto"/>
                                    <w:left w:val="none" w:sz="0" w:space="0" w:color="auto"/>
                                    <w:bottom w:val="none" w:sz="0" w:space="0" w:color="auto"/>
                                    <w:right w:val="none" w:sz="0" w:space="0" w:color="auto"/>
                                  </w:divBdr>
                                  <w:divsChild>
                                    <w:div w:id="205923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0582363">
              <w:marLeft w:val="0"/>
              <w:marRight w:val="0"/>
              <w:marTop w:val="0"/>
              <w:marBottom w:val="600"/>
              <w:divBdr>
                <w:top w:val="none" w:sz="0" w:space="0" w:color="auto"/>
                <w:left w:val="none" w:sz="0" w:space="0" w:color="auto"/>
                <w:bottom w:val="none" w:sz="0" w:space="0" w:color="auto"/>
                <w:right w:val="none" w:sz="0" w:space="0" w:color="auto"/>
              </w:divBdr>
              <w:divsChild>
                <w:div w:id="777524287">
                  <w:marLeft w:val="0"/>
                  <w:marRight w:val="0"/>
                  <w:marTop w:val="0"/>
                  <w:marBottom w:val="0"/>
                  <w:divBdr>
                    <w:top w:val="none" w:sz="0" w:space="0" w:color="auto"/>
                    <w:left w:val="none" w:sz="0" w:space="0" w:color="auto"/>
                    <w:bottom w:val="none" w:sz="0" w:space="0" w:color="auto"/>
                    <w:right w:val="none" w:sz="0" w:space="0" w:color="auto"/>
                  </w:divBdr>
                  <w:divsChild>
                    <w:div w:id="998770573">
                      <w:marLeft w:val="0"/>
                      <w:marRight w:val="0"/>
                      <w:marTop w:val="0"/>
                      <w:marBottom w:val="0"/>
                      <w:divBdr>
                        <w:top w:val="none" w:sz="0" w:space="0" w:color="auto"/>
                        <w:left w:val="none" w:sz="0" w:space="0" w:color="auto"/>
                        <w:bottom w:val="none" w:sz="0" w:space="0" w:color="auto"/>
                        <w:right w:val="none" w:sz="0" w:space="0" w:color="auto"/>
                      </w:divBdr>
                      <w:divsChild>
                        <w:div w:id="1870874173">
                          <w:marLeft w:val="0"/>
                          <w:marRight w:val="0"/>
                          <w:marTop w:val="0"/>
                          <w:marBottom w:val="0"/>
                          <w:divBdr>
                            <w:top w:val="none" w:sz="0" w:space="0" w:color="auto"/>
                            <w:left w:val="none" w:sz="0" w:space="0" w:color="auto"/>
                            <w:bottom w:val="none" w:sz="0" w:space="0" w:color="auto"/>
                            <w:right w:val="none" w:sz="0" w:space="0" w:color="auto"/>
                          </w:divBdr>
                          <w:divsChild>
                            <w:div w:id="1247764353">
                              <w:marLeft w:val="0"/>
                              <w:marRight w:val="0"/>
                              <w:marTop w:val="0"/>
                              <w:marBottom w:val="0"/>
                              <w:divBdr>
                                <w:top w:val="none" w:sz="0" w:space="0" w:color="auto"/>
                                <w:left w:val="none" w:sz="0" w:space="0" w:color="auto"/>
                                <w:bottom w:val="none" w:sz="0" w:space="0" w:color="auto"/>
                                <w:right w:val="none" w:sz="0" w:space="0" w:color="auto"/>
                              </w:divBdr>
                              <w:divsChild>
                                <w:div w:id="453140032">
                                  <w:marLeft w:val="0"/>
                                  <w:marRight w:val="0"/>
                                  <w:marTop w:val="0"/>
                                  <w:marBottom w:val="0"/>
                                  <w:divBdr>
                                    <w:top w:val="none" w:sz="0" w:space="0" w:color="auto"/>
                                    <w:left w:val="none" w:sz="0" w:space="0" w:color="auto"/>
                                    <w:bottom w:val="none" w:sz="0" w:space="0" w:color="auto"/>
                                    <w:right w:val="none" w:sz="0" w:space="0" w:color="auto"/>
                                  </w:divBdr>
                                  <w:divsChild>
                                    <w:div w:id="264044635">
                                      <w:marLeft w:val="0"/>
                                      <w:marRight w:val="0"/>
                                      <w:marTop w:val="0"/>
                                      <w:marBottom w:val="0"/>
                                      <w:divBdr>
                                        <w:top w:val="none" w:sz="0" w:space="0" w:color="auto"/>
                                        <w:left w:val="none" w:sz="0" w:space="0" w:color="auto"/>
                                        <w:bottom w:val="none" w:sz="0" w:space="0" w:color="auto"/>
                                        <w:right w:val="none" w:sz="0" w:space="0" w:color="auto"/>
                                      </w:divBdr>
                                    </w:div>
                                  </w:divsChild>
                                </w:div>
                                <w:div w:id="305670280">
                                  <w:marLeft w:val="0"/>
                                  <w:marRight w:val="0"/>
                                  <w:marTop w:val="0"/>
                                  <w:marBottom w:val="0"/>
                                  <w:divBdr>
                                    <w:top w:val="none" w:sz="0" w:space="0" w:color="auto"/>
                                    <w:left w:val="none" w:sz="0" w:space="0" w:color="auto"/>
                                    <w:bottom w:val="none" w:sz="0" w:space="0" w:color="auto"/>
                                    <w:right w:val="none" w:sz="0" w:space="0" w:color="auto"/>
                                  </w:divBdr>
                                  <w:divsChild>
                                    <w:div w:id="1404722620">
                                      <w:marLeft w:val="0"/>
                                      <w:marRight w:val="0"/>
                                      <w:marTop w:val="0"/>
                                      <w:marBottom w:val="0"/>
                                      <w:divBdr>
                                        <w:top w:val="none" w:sz="0" w:space="0" w:color="auto"/>
                                        <w:left w:val="none" w:sz="0" w:space="0" w:color="auto"/>
                                        <w:bottom w:val="none" w:sz="0" w:space="0" w:color="auto"/>
                                        <w:right w:val="none" w:sz="0" w:space="0" w:color="auto"/>
                                      </w:divBdr>
                                    </w:div>
                                  </w:divsChild>
                                </w:div>
                                <w:div w:id="806583349">
                                  <w:marLeft w:val="0"/>
                                  <w:marRight w:val="0"/>
                                  <w:marTop w:val="0"/>
                                  <w:marBottom w:val="0"/>
                                  <w:divBdr>
                                    <w:top w:val="none" w:sz="0" w:space="0" w:color="auto"/>
                                    <w:left w:val="none" w:sz="0" w:space="0" w:color="auto"/>
                                    <w:bottom w:val="none" w:sz="0" w:space="0" w:color="auto"/>
                                    <w:right w:val="none" w:sz="0" w:space="0" w:color="auto"/>
                                  </w:divBdr>
                                  <w:divsChild>
                                    <w:div w:id="210043098">
                                      <w:marLeft w:val="0"/>
                                      <w:marRight w:val="0"/>
                                      <w:marTop w:val="0"/>
                                      <w:marBottom w:val="0"/>
                                      <w:divBdr>
                                        <w:top w:val="none" w:sz="0" w:space="0" w:color="auto"/>
                                        <w:left w:val="none" w:sz="0" w:space="0" w:color="auto"/>
                                        <w:bottom w:val="none" w:sz="0" w:space="0" w:color="auto"/>
                                        <w:right w:val="none" w:sz="0" w:space="0" w:color="auto"/>
                                      </w:divBdr>
                                    </w:div>
                                  </w:divsChild>
                                </w:div>
                                <w:div w:id="2063940635">
                                  <w:marLeft w:val="0"/>
                                  <w:marRight w:val="0"/>
                                  <w:marTop w:val="0"/>
                                  <w:marBottom w:val="0"/>
                                  <w:divBdr>
                                    <w:top w:val="none" w:sz="0" w:space="0" w:color="auto"/>
                                    <w:left w:val="none" w:sz="0" w:space="0" w:color="auto"/>
                                    <w:bottom w:val="none" w:sz="0" w:space="0" w:color="auto"/>
                                    <w:right w:val="none" w:sz="0" w:space="0" w:color="auto"/>
                                  </w:divBdr>
                                  <w:divsChild>
                                    <w:div w:id="743068047">
                                      <w:marLeft w:val="0"/>
                                      <w:marRight w:val="0"/>
                                      <w:marTop w:val="0"/>
                                      <w:marBottom w:val="0"/>
                                      <w:divBdr>
                                        <w:top w:val="none" w:sz="0" w:space="0" w:color="auto"/>
                                        <w:left w:val="none" w:sz="0" w:space="0" w:color="auto"/>
                                        <w:bottom w:val="none" w:sz="0" w:space="0" w:color="auto"/>
                                        <w:right w:val="none" w:sz="0" w:space="0" w:color="auto"/>
                                      </w:divBdr>
                                    </w:div>
                                  </w:divsChild>
                                </w:div>
                                <w:div w:id="26370861">
                                  <w:marLeft w:val="0"/>
                                  <w:marRight w:val="0"/>
                                  <w:marTop w:val="0"/>
                                  <w:marBottom w:val="0"/>
                                  <w:divBdr>
                                    <w:top w:val="none" w:sz="0" w:space="0" w:color="auto"/>
                                    <w:left w:val="none" w:sz="0" w:space="0" w:color="auto"/>
                                    <w:bottom w:val="none" w:sz="0" w:space="0" w:color="auto"/>
                                    <w:right w:val="none" w:sz="0" w:space="0" w:color="auto"/>
                                  </w:divBdr>
                                  <w:divsChild>
                                    <w:div w:id="197436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7122505">
              <w:marLeft w:val="0"/>
              <w:marRight w:val="0"/>
              <w:marTop w:val="0"/>
              <w:marBottom w:val="600"/>
              <w:divBdr>
                <w:top w:val="none" w:sz="0" w:space="0" w:color="auto"/>
                <w:left w:val="none" w:sz="0" w:space="0" w:color="auto"/>
                <w:bottom w:val="none" w:sz="0" w:space="0" w:color="auto"/>
                <w:right w:val="none" w:sz="0" w:space="0" w:color="auto"/>
              </w:divBdr>
              <w:divsChild>
                <w:div w:id="378408012">
                  <w:marLeft w:val="0"/>
                  <w:marRight w:val="0"/>
                  <w:marTop w:val="0"/>
                  <w:marBottom w:val="0"/>
                  <w:divBdr>
                    <w:top w:val="none" w:sz="0" w:space="0" w:color="auto"/>
                    <w:left w:val="none" w:sz="0" w:space="0" w:color="auto"/>
                    <w:bottom w:val="none" w:sz="0" w:space="0" w:color="auto"/>
                    <w:right w:val="none" w:sz="0" w:space="0" w:color="auto"/>
                  </w:divBdr>
                  <w:divsChild>
                    <w:div w:id="835072291">
                      <w:marLeft w:val="0"/>
                      <w:marRight w:val="0"/>
                      <w:marTop w:val="0"/>
                      <w:marBottom w:val="0"/>
                      <w:divBdr>
                        <w:top w:val="none" w:sz="0" w:space="0" w:color="auto"/>
                        <w:left w:val="none" w:sz="0" w:space="0" w:color="auto"/>
                        <w:bottom w:val="none" w:sz="0" w:space="0" w:color="auto"/>
                        <w:right w:val="none" w:sz="0" w:space="0" w:color="auto"/>
                      </w:divBdr>
                      <w:divsChild>
                        <w:div w:id="430126328">
                          <w:marLeft w:val="0"/>
                          <w:marRight w:val="0"/>
                          <w:marTop w:val="0"/>
                          <w:marBottom w:val="0"/>
                          <w:divBdr>
                            <w:top w:val="none" w:sz="0" w:space="0" w:color="auto"/>
                            <w:left w:val="none" w:sz="0" w:space="0" w:color="auto"/>
                            <w:bottom w:val="none" w:sz="0" w:space="0" w:color="auto"/>
                            <w:right w:val="none" w:sz="0" w:space="0" w:color="auto"/>
                          </w:divBdr>
                          <w:divsChild>
                            <w:div w:id="1581983013">
                              <w:marLeft w:val="0"/>
                              <w:marRight w:val="0"/>
                              <w:marTop w:val="0"/>
                              <w:marBottom w:val="0"/>
                              <w:divBdr>
                                <w:top w:val="none" w:sz="0" w:space="0" w:color="auto"/>
                                <w:left w:val="none" w:sz="0" w:space="0" w:color="auto"/>
                                <w:bottom w:val="none" w:sz="0" w:space="0" w:color="auto"/>
                                <w:right w:val="none" w:sz="0" w:space="0" w:color="auto"/>
                              </w:divBdr>
                              <w:divsChild>
                                <w:div w:id="358093260">
                                  <w:marLeft w:val="0"/>
                                  <w:marRight w:val="0"/>
                                  <w:marTop w:val="0"/>
                                  <w:marBottom w:val="0"/>
                                  <w:divBdr>
                                    <w:top w:val="none" w:sz="0" w:space="0" w:color="auto"/>
                                    <w:left w:val="none" w:sz="0" w:space="0" w:color="auto"/>
                                    <w:bottom w:val="none" w:sz="0" w:space="0" w:color="auto"/>
                                    <w:right w:val="none" w:sz="0" w:space="0" w:color="auto"/>
                                  </w:divBdr>
                                  <w:divsChild>
                                    <w:div w:id="1814440790">
                                      <w:marLeft w:val="0"/>
                                      <w:marRight w:val="0"/>
                                      <w:marTop w:val="0"/>
                                      <w:marBottom w:val="0"/>
                                      <w:divBdr>
                                        <w:top w:val="none" w:sz="0" w:space="0" w:color="auto"/>
                                        <w:left w:val="none" w:sz="0" w:space="0" w:color="auto"/>
                                        <w:bottom w:val="none" w:sz="0" w:space="0" w:color="auto"/>
                                        <w:right w:val="none" w:sz="0" w:space="0" w:color="auto"/>
                                      </w:divBdr>
                                    </w:div>
                                  </w:divsChild>
                                </w:div>
                                <w:div w:id="519586564">
                                  <w:marLeft w:val="0"/>
                                  <w:marRight w:val="0"/>
                                  <w:marTop w:val="0"/>
                                  <w:marBottom w:val="0"/>
                                  <w:divBdr>
                                    <w:top w:val="none" w:sz="0" w:space="0" w:color="auto"/>
                                    <w:left w:val="none" w:sz="0" w:space="0" w:color="auto"/>
                                    <w:bottom w:val="none" w:sz="0" w:space="0" w:color="auto"/>
                                    <w:right w:val="none" w:sz="0" w:space="0" w:color="auto"/>
                                  </w:divBdr>
                                  <w:divsChild>
                                    <w:div w:id="1392728555">
                                      <w:marLeft w:val="0"/>
                                      <w:marRight w:val="0"/>
                                      <w:marTop w:val="0"/>
                                      <w:marBottom w:val="0"/>
                                      <w:divBdr>
                                        <w:top w:val="none" w:sz="0" w:space="0" w:color="auto"/>
                                        <w:left w:val="none" w:sz="0" w:space="0" w:color="auto"/>
                                        <w:bottom w:val="none" w:sz="0" w:space="0" w:color="auto"/>
                                        <w:right w:val="none" w:sz="0" w:space="0" w:color="auto"/>
                                      </w:divBdr>
                                    </w:div>
                                  </w:divsChild>
                                </w:div>
                                <w:div w:id="150099695">
                                  <w:marLeft w:val="0"/>
                                  <w:marRight w:val="0"/>
                                  <w:marTop w:val="0"/>
                                  <w:marBottom w:val="0"/>
                                  <w:divBdr>
                                    <w:top w:val="none" w:sz="0" w:space="0" w:color="auto"/>
                                    <w:left w:val="none" w:sz="0" w:space="0" w:color="auto"/>
                                    <w:bottom w:val="none" w:sz="0" w:space="0" w:color="auto"/>
                                    <w:right w:val="none" w:sz="0" w:space="0" w:color="auto"/>
                                  </w:divBdr>
                                  <w:divsChild>
                                    <w:div w:id="2078357211">
                                      <w:marLeft w:val="0"/>
                                      <w:marRight w:val="0"/>
                                      <w:marTop w:val="0"/>
                                      <w:marBottom w:val="0"/>
                                      <w:divBdr>
                                        <w:top w:val="none" w:sz="0" w:space="0" w:color="auto"/>
                                        <w:left w:val="none" w:sz="0" w:space="0" w:color="auto"/>
                                        <w:bottom w:val="none" w:sz="0" w:space="0" w:color="auto"/>
                                        <w:right w:val="none" w:sz="0" w:space="0" w:color="auto"/>
                                      </w:divBdr>
                                    </w:div>
                                  </w:divsChild>
                                </w:div>
                                <w:div w:id="492574201">
                                  <w:marLeft w:val="0"/>
                                  <w:marRight w:val="0"/>
                                  <w:marTop w:val="0"/>
                                  <w:marBottom w:val="0"/>
                                  <w:divBdr>
                                    <w:top w:val="none" w:sz="0" w:space="0" w:color="auto"/>
                                    <w:left w:val="none" w:sz="0" w:space="0" w:color="auto"/>
                                    <w:bottom w:val="none" w:sz="0" w:space="0" w:color="auto"/>
                                    <w:right w:val="none" w:sz="0" w:space="0" w:color="auto"/>
                                  </w:divBdr>
                                  <w:divsChild>
                                    <w:div w:id="1132670743">
                                      <w:marLeft w:val="0"/>
                                      <w:marRight w:val="0"/>
                                      <w:marTop w:val="0"/>
                                      <w:marBottom w:val="0"/>
                                      <w:divBdr>
                                        <w:top w:val="none" w:sz="0" w:space="0" w:color="auto"/>
                                        <w:left w:val="none" w:sz="0" w:space="0" w:color="auto"/>
                                        <w:bottom w:val="none" w:sz="0" w:space="0" w:color="auto"/>
                                        <w:right w:val="none" w:sz="0" w:space="0" w:color="auto"/>
                                      </w:divBdr>
                                    </w:div>
                                  </w:divsChild>
                                </w:div>
                                <w:div w:id="401366243">
                                  <w:marLeft w:val="0"/>
                                  <w:marRight w:val="0"/>
                                  <w:marTop w:val="0"/>
                                  <w:marBottom w:val="0"/>
                                  <w:divBdr>
                                    <w:top w:val="none" w:sz="0" w:space="0" w:color="auto"/>
                                    <w:left w:val="none" w:sz="0" w:space="0" w:color="auto"/>
                                    <w:bottom w:val="none" w:sz="0" w:space="0" w:color="auto"/>
                                    <w:right w:val="none" w:sz="0" w:space="0" w:color="auto"/>
                                  </w:divBdr>
                                  <w:divsChild>
                                    <w:div w:id="252982216">
                                      <w:marLeft w:val="0"/>
                                      <w:marRight w:val="0"/>
                                      <w:marTop w:val="0"/>
                                      <w:marBottom w:val="0"/>
                                      <w:divBdr>
                                        <w:top w:val="none" w:sz="0" w:space="0" w:color="auto"/>
                                        <w:left w:val="none" w:sz="0" w:space="0" w:color="auto"/>
                                        <w:bottom w:val="none" w:sz="0" w:space="0" w:color="auto"/>
                                        <w:right w:val="none" w:sz="0" w:space="0" w:color="auto"/>
                                      </w:divBdr>
                                    </w:div>
                                  </w:divsChild>
                                </w:div>
                                <w:div w:id="1968969245">
                                  <w:marLeft w:val="0"/>
                                  <w:marRight w:val="0"/>
                                  <w:marTop w:val="0"/>
                                  <w:marBottom w:val="0"/>
                                  <w:divBdr>
                                    <w:top w:val="none" w:sz="0" w:space="0" w:color="auto"/>
                                    <w:left w:val="none" w:sz="0" w:space="0" w:color="auto"/>
                                    <w:bottom w:val="none" w:sz="0" w:space="0" w:color="auto"/>
                                    <w:right w:val="none" w:sz="0" w:space="0" w:color="auto"/>
                                  </w:divBdr>
                                  <w:divsChild>
                                    <w:div w:id="41073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7253020">
              <w:marLeft w:val="0"/>
              <w:marRight w:val="0"/>
              <w:marTop w:val="0"/>
              <w:marBottom w:val="600"/>
              <w:divBdr>
                <w:top w:val="none" w:sz="0" w:space="0" w:color="auto"/>
                <w:left w:val="none" w:sz="0" w:space="0" w:color="auto"/>
                <w:bottom w:val="none" w:sz="0" w:space="0" w:color="auto"/>
                <w:right w:val="none" w:sz="0" w:space="0" w:color="auto"/>
              </w:divBdr>
              <w:divsChild>
                <w:div w:id="1356464993">
                  <w:marLeft w:val="0"/>
                  <w:marRight w:val="0"/>
                  <w:marTop w:val="0"/>
                  <w:marBottom w:val="0"/>
                  <w:divBdr>
                    <w:top w:val="none" w:sz="0" w:space="0" w:color="auto"/>
                    <w:left w:val="none" w:sz="0" w:space="0" w:color="auto"/>
                    <w:bottom w:val="none" w:sz="0" w:space="0" w:color="auto"/>
                    <w:right w:val="none" w:sz="0" w:space="0" w:color="auto"/>
                  </w:divBdr>
                  <w:divsChild>
                    <w:div w:id="1325888989">
                      <w:marLeft w:val="0"/>
                      <w:marRight w:val="0"/>
                      <w:marTop w:val="0"/>
                      <w:marBottom w:val="0"/>
                      <w:divBdr>
                        <w:top w:val="none" w:sz="0" w:space="0" w:color="auto"/>
                        <w:left w:val="none" w:sz="0" w:space="0" w:color="auto"/>
                        <w:bottom w:val="none" w:sz="0" w:space="0" w:color="auto"/>
                        <w:right w:val="none" w:sz="0" w:space="0" w:color="auto"/>
                      </w:divBdr>
                      <w:divsChild>
                        <w:div w:id="978074553">
                          <w:marLeft w:val="0"/>
                          <w:marRight w:val="0"/>
                          <w:marTop w:val="0"/>
                          <w:marBottom w:val="0"/>
                          <w:divBdr>
                            <w:top w:val="none" w:sz="0" w:space="0" w:color="auto"/>
                            <w:left w:val="none" w:sz="0" w:space="0" w:color="auto"/>
                            <w:bottom w:val="none" w:sz="0" w:space="0" w:color="auto"/>
                            <w:right w:val="none" w:sz="0" w:space="0" w:color="auto"/>
                          </w:divBdr>
                          <w:divsChild>
                            <w:div w:id="814839337">
                              <w:marLeft w:val="0"/>
                              <w:marRight w:val="0"/>
                              <w:marTop w:val="0"/>
                              <w:marBottom w:val="0"/>
                              <w:divBdr>
                                <w:top w:val="none" w:sz="0" w:space="0" w:color="auto"/>
                                <w:left w:val="none" w:sz="0" w:space="0" w:color="auto"/>
                                <w:bottom w:val="none" w:sz="0" w:space="0" w:color="auto"/>
                                <w:right w:val="none" w:sz="0" w:space="0" w:color="auto"/>
                              </w:divBdr>
                              <w:divsChild>
                                <w:div w:id="504244017">
                                  <w:marLeft w:val="0"/>
                                  <w:marRight w:val="0"/>
                                  <w:marTop w:val="0"/>
                                  <w:marBottom w:val="0"/>
                                  <w:divBdr>
                                    <w:top w:val="none" w:sz="0" w:space="0" w:color="auto"/>
                                    <w:left w:val="none" w:sz="0" w:space="0" w:color="auto"/>
                                    <w:bottom w:val="none" w:sz="0" w:space="0" w:color="auto"/>
                                    <w:right w:val="none" w:sz="0" w:space="0" w:color="auto"/>
                                  </w:divBdr>
                                  <w:divsChild>
                                    <w:div w:id="88548078">
                                      <w:marLeft w:val="0"/>
                                      <w:marRight w:val="0"/>
                                      <w:marTop w:val="0"/>
                                      <w:marBottom w:val="0"/>
                                      <w:divBdr>
                                        <w:top w:val="none" w:sz="0" w:space="0" w:color="auto"/>
                                        <w:left w:val="none" w:sz="0" w:space="0" w:color="auto"/>
                                        <w:bottom w:val="none" w:sz="0" w:space="0" w:color="auto"/>
                                        <w:right w:val="none" w:sz="0" w:space="0" w:color="auto"/>
                                      </w:divBdr>
                                    </w:div>
                                  </w:divsChild>
                                </w:div>
                                <w:div w:id="1571576294">
                                  <w:marLeft w:val="0"/>
                                  <w:marRight w:val="0"/>
                                  <w:marTop w:val="0"/>
                                  <w:marBottom w:val="0"/>
                                  <w:divBdr>
                                    <w:top w:val="none" w:sz="0" w:space="0" w:color="auto"/>
                                    <w:left w:val="none" w:sz="0" w:space="0" w:color="auto"/>
                                    <w:bottom w:val="none" w:sz="0" w:space="0" w:color="auto"/>
                                    <w:right w:val="none" w:sz="0" w:space="0" w:color="auto"/>
                                  </w:divBdr>
                                  <w:divsChild>
                                    <w:div w:id="386144724">
                                      <w:marLeft w:val="0"/>
                                      <w:marRight w:val="0"/>
                                      <w:marTop w:val="0"/>
                                      <w:marBottom w:val="0"/>
                                      <w:divBdr>
                                        <w:top w:val="none" w:sz="0" w:space="0" w:color="auto"/>
                                        <w:left w:val="none" w:sz="0" w:space="0" w:color="auto"/>
                                        <w:bottom w:val="none" w:sz="0" w:space="0" w:color="auto"/>
                                        <w:right w:val="none" w:sz="0" w:space="0" w:color="auto"/>
                                      </w:divBdr>
                                    </w:div>
                                  </w:divsChild>
                                </w:div>
                                <w:div w:id="1433085877">
                                  <w:marLeft w:val="0"/>
                                  <w:marRight w:val="0"/>
                                  <w:marTop w:val="0"/>
                                  <w:marBottom w:val="0"/>
                                  <w:divBdr>
                                    <w:top w:val="none" w:sz="0" w:space="0" w:color="auto"/>
                                    <w:left w:val="none" w:sz="0" w:space="0" w:color="auto"/>
                                    <w:bottom w:val="none" w:sz="0" w:space="0" w:color="auto"/>
                                    <w:right w:val="none" w:sz="0" w:space="0" w:color="auto"/>
                                  </w:divBdr>
                                  <w:divsChild>
                                    <w:div w:id="1717505988">
                                      <w:marLeft w:val="0"/>
                                      <w:marRight w:val="0"/>
                                      <w:marTop w:val="0"/>
                                      <w:marBottom w:val="0"/>
                                      <w:divBdr>
                                        <w:top w:val="none" w:sz="0" w:space="0" w:color="auto"/>
                                        <w:left w:val="none" w:sz="0" w:space="0" w:color="auto"/>
                                        <w:bottom w:val="none" w:sz="0" w:space="0" w:color="auto"/>
                                        <w:right w:val="none" w:sz="0" w:space="0" w:color="auto"/>
                                      </w:divBdr>
                                    </w:div>
                                  </w:divsChild>
                                </w:div>
                                <w:div w:id="380444530">
                                  <w:marLeft w:val="0"/>
                                  <w:marRight w:val="0"/>
                                  <w:marTop w:val="0"/>
                                  <w:marBottom w:val="0"/>
                                  <w:divBdr>
                                    <w:top w:val="none" w:sz="0" w:space="0" w:color="auto"/>
                                    <w:left w:val="none" w:sz="0" w:space="0" w:color="auto"/>
                                    <w:bottom w:val="none" w:sz="0" w:space="0" w:color="auto"/>
                                    <w:right w:val="none" w:sz="0" w:space="0" w:color="auto"/>
                                  </w:divBdr>
                                  <w:divsChild>
                                    <w:div w:id="1753814538">
                                      <w:marLeft w:val="0"/>
                                      <w:marRight w:val="0"/>
                                      <w:marTop w:val="0"/>
                                      <w:marBottom w:val="0"/>
                                      <w:divBdr>
                                        <w:top w:val="none" w:sz="0" w:space="0" w:color="auto"/>
                                        <w:left w:val="none" w:sz="0" w:space="0" w:color="auto"/>
                                        <w:bottom w:val="none" w:sz="0" w:space="0" w:color="auto"/>
                                        <w:right w:val="none" w:sz="0" w:space="0" w:color="auto"/>
                                      </w:divBdr>
                                    </w:div>
                                  </w:divsChild>
                                </w:div>
                                <w:div w:id="849297596">
                                  <w:marLeft w:val="0"/>
                                  <w:marRight w:val="0"/>
                                  <w:marTop w:val="0"/>
                                  <w:marBottom w:val="0"/>
                                  <w:divBdr>
                                    <w:top w:val="none" w:sz="0" w:space="0" w:color="auto"/>
                                    <w:left w:val="none" w:sz="0" w:space="0" w:color="auto"/>
                                    <w:bottom w:val="none" w:sz="0" w:space="0" w:color="auto"/>
                                    <w:right w:val="none" w:sz="0" w:space="0" w:color="auto"/>
                                  </w:divBdr>
                                  <w:divsChild>
                                    <w:div w:id="2017612046">
                                      <w:marLeft w:val="0"/>
                                      <w:marRight w:val="0"/>
                                      <w:marTop w:val="0"/>
                                      <w:marBottom w:val="0"/>
                                      <w:divBdr>
                                        <w:top w:val="none" w:sz="0" w:space="0" w:color="auto"/>
                                        <w:left w:val="none" w:sz="0" w:space="0" w:color="auto"/>
                                        <w:bottom w:val="none" w:sz="0" w:space="0" w:color="auto"/>
                                        <w:right w:val="none" w:sz="0" w:space="0" w:color="auto"/>
                                      </w:divBdr>
                                    </w:div>
                                  </w:divsChild>
                                </w:div>
                                <w:div w:id="2132549728">
                                  <w:marLeft w:val="0"/>
                                  <w:marRight w:val="0"/>
                                  <w:marTop w:val="0"/>
                                  <w:marBottom w:val="0"/>
                                  <w:divBdr>
                                    <w:top w:val="none" w:sz="0" w:space="0" w:color="auto"/>
                                    <w:left w:val="none" w:sz="0" w:space="0" w:color="auto"/>
                                    <w:bottom w:val="none" w:sz="0" w:space="0" w:color="auto"/>
                                    <w:right w:val="none" w:sz="0" w:space="0" w:color="auto"/>
                                  </w:divBdr>
                                  <w:divsChild>
                                    <w:div w:id="291644005">
                                      <w:marLeft w:val="0"/>
                                      <w:marRight w:val="0"/>
                                      <w:marTop w:val="0"/>
                                      <w:marBottom w:val="0"/>
                                      <w:divBdr>
                                        <w:top w:val="none" w:sz="0" w:space="0" w:color="auto"/>
                                        <w:left w:val="none" w:sz="0" w:space="0" w:color="auto"/>
                                        <w:bottom w:val="none" w:sz="0" w:space="0" w:color="auto"/>
                                        <w:right w:val="none" w:sz="0" w:space="0" w:color="auto"/>
                                      </w:divBdr>
                                    </w:div>
                                  </w:divsChild>
                                </w:div>
                                <w:div w:id="255095347">
                                  <w:marLeft w:val="0"/>
                                  <w:marRight w:val="0"/>
                                  <w:marTop w:val="0"/>
                                  <w:marBottom w:val="0"/>
                                  <w:divBdr>
                                    <w:top w:val="none" w:sz="0" w:space="0" w:color="auto"/>
                                    <w:left w:val="none" w:sz="0" w:space="0" w:color="auto"/>
                                    <w:bottom w:val="none" w:sz="0" w:space="0" w:color="auto"/>
                                    <w:right w:val="none" w:sz="0" w:space="0" w:color="auto"/>
                                  </w:divBdr>
                                  <w:divsChild>
                                    <w:div w:id="54902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071957">
                              <w:marLeft w:val="0"/>
                              <w:marRight w:val="0"/>
                              <w:marTop w:val="0"/>
                              <w:marBottom w:val="0"/>
                              <w:divBdr>
                                <w:top w:val="none" w:sz="0" w:space="0" w:color="auto"/>
                                <w:left w:val="none" w:sz="0" w:space="0" w:color="auto"/>
                                <w:bottom w:val="none" w:sz="0" w:space="0" w:color="auto"/>
                                <w:right w:val="none" w:sz="0" w:space="0" w:color="auto"/>
                              </w:divBdr>
                              <w:divsChild>
                                <w:div w:id="82617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540349">
              <w:marLeft w:val="0"/>
              <w:marRight w:val="0"/>
              <w:marTop w:val="0"/>
              <w:marBottom w:val="600"/>
              <w:divBdr>
                <w:top w:val="none" w:sz="0" w:space="0" w:color="auto"/>
                <w:left w:val="none" w:sz="0" w:space="0" w:color="auto"/>
                <w:bottom w:val="none" w:sz="0" w:space="0" w:color="auto"/>
                <w:right w:val="none" w:sz="0" w:space="0" w:color="auto"/>
              </w:divBdr>
              <w:divsChild>
                <w:div w:id="640622911">
                  <w:marLeft w:val="0"/>
                  <w:marRight w:val="0"/>
                  <w:marTop w:val="0"/>
                  <w:marBottom w:val="0"/>
                  <w:divBdr>
                    <w:top w:val="none" w:sz="0" w:space="0" w:color="auto"/>
                    <w:left w:val="none" w:sz="0" w:space="0" w:color="auto"/>
                    <w:bottom w:val="none" w:sz="0" w:space="0" w:color="auto"/>
                    <w:right w:val="none" w:sz="0" w:space="0" w:color="auto"/>
                  </w:divBdr>
                  <w:divsChild>
                    <w:div w:id="2043508128">
                      <w:marLeft w:val="0"/>
                      <w:marRight w:val="0"/>
                      <w:marTop w:val="0"/>
                      <w:marBottom w:val="0"/>
                      <w:divBdr>
                        <w:top w:val="none" w:sz="0" w:space="0" w:color="auto"/>
                        <w:left w:val="none" w:sz="0" w:space="0" w:color="auto"/>
                        <w:bottom w:val="none" w:sz="0" w:space="0" w:color="auto"/>
                        <w:right w:val="none" w:sz="0" w:space="0" w:color="auto"/>
                      </w:divBdr>
                      <w:divsChild>
                        <w:div w:id="2078429807">
                          <w:marLeft w:val="0"/>
                          <w:marRight w:val="0"/>
                          <w:marTop w:val="0"/>
                          <w:marBottom w:val="0"/>
                          <w:divBdr>
                            <w:top w:val="none" w:sz="0" w:space="0" w:color="auto"/>
                            <w:left w:val="none" w:sz="0" w:space="0" w:color="auto"/>
                            <w:bottom w:val="none" w:sz="0" w:space="0" w:color="auto"/>
                            <w:right w:val="none" w:sz="0" w:space="0" w:color="auto"/>
                          </w:divBdr>
                          <w:divsChild>
                            <w:div w:id="1750537241">
                              <w:marLeft w:val="0"/>
                              <w:marRight w:val="0"/>
                              <w:marTop w:val="0"/>
                              <w:marBottom w:val="0"/>
                              <w:divBdr>
                                <w:top w:val="none" w:sz="0" w:space="0" w:color="auto"/>
                                <w:left w:val="none" w:sz="0" w:space="0" w:color="auto"/>
                                <w:bottom w:val="none" w:sz="0" w:space="0" w:color="auto"/>
                                <w:right w:val="none" w:sz="0" w:space="0" w:color="auto"/>
                              </w:divBdr>
                              <w:divsChild>
                                <w:div w:id="493298623">
                                  <w:marLeft w:val="0"/>
                                  <w:marRight w:val="0"/>
                                  <w:marTop w:val="0"/>
                                  <w:marBottom w:val="0"/>
                                  <w:divBdr>
                                    <w:top w:val="none" w:sz="0" w:space="0" w:color="auto"/>
                                    <w:left w:val="none" w:sz="0" w:space="0" w:color="auto"/>
                                    <w:bottom w:val="none" w:sz="0" w:space="0" w:color="auto"/>
                                    <w:right w:val="none" w:sz="0" w:space="0" w:color="auto"/>
                                  </w:divBdr>
                                  <w:divsChild>
                                    <w:div w:id="1357193993">
                                      <w:marLeft w:val="0"/>
                                      <w:marRight w:val="0"/>
                                      <w:marTop w:val="0"/>
                                      <w:marBottom w:val="0"/>
                                      <w:divBdr>
                                        <w:top w:val="none" w:sz="0" w:space="0" w:color="auto"/>
                                        <w:left w:val="none" w:sz="0" w:space="0" w:color="auto"/>
                                        <w:bottom w:val="none" w:sz="0" w:space="0" w:color="auto"/>
                                        <w:right w:val="none" w:sz="0" w:space="0" w:color="auto"/>
                                      </w:divBdr>
                                    </w:div>
                                  </w:divsChild>
                                </w:div>
                                <w:div w:id="1194610670">
                                  <w:marLeft w:val="0"/>
                                  <w:marRight w:val="0"/>
                                  <w:marTop w:val="0"/>
                                  <w:marBottom w:val="0"/>
                                  <w:divBdr>
                                    <w:top w:val="none" w:sz="0" w:space="0" w:color="auto"/>
                                    <w:left w:val="none" w:sz="0" w:space="0" w:color="auto"/>
                                    <w:bottom w:val="none" w:sz="0" w:space="0" w:color="auto"/>
                                    <w:right w:val="none" w:sz="0" w:space="0" w:color="auto"/>
                                  </w:divBdr>
                                  <w:divsChild>
                                    <w:div w:id="1968658700">
                                      <w:marLeft w:val="0"/>
                                      <w:marRight w:val="0"/>
                                      <w:marTop w:val="0"/>
                                      <w:marBottom w:val="0"/>
                                      <w:divBdr>
                                        <w:top w:val="none" w:sz="0" w:space="0" w:color="auto"/>
                                        <w:left w:val="none" w:sz="0" w:space="0" w:color="auto"/>
                                        <w:bottom w:val="none" w:sz="0" w:space="0" w:color="auto"/>
                                        <w:right w:val="none" w:sz="0" w:space="0" w:color="auto"/>
                                      </w:divBdr>
                                    </w:div>
                                  </w:divsChild>
                                </w:div>
                                <w:div w:id="1582132616">
                                  <w:marLeft w:val="0"/>
                                  <w:marRight w:val="0"/>
                                  <w:marTop w:val="0"/>
                                  <w:marBottom w:val="0"/>
                                  <w:divBdr>
                                    <w:top w:val="none" w:sz="0" w:space="0" w:color="auto"/>
                                    <w:left w:val="none" w:sz="0" w:space="0" w:color="auto"/>
                                    <w:bottom w:val="none" w:sz="0" w:space="0" w:color="auto"/>
                                    <w:right w:val="none" w:sz="0" w:space="0" w:color="auto"/>
                                  </w:divBdr>
                                  <w:divsChild>
                                    <w:div w:id="63335864">
                                      <w:marLeft w:val="0"/>
                                      <w:marRight w:val="0"/>
                                      <w:marTop w:val="0"/>
                                      <w:marBottom w:val="0"/>
                                      <w:divBdr>
                                        <w:top w:val="none" w:sz="0" w:space="0" w:color="auto"/>
                                        <w:left w:val="none" w:sz="0" w:space="0" w:color="auto"/>
                                        <w:bottom w:val="none" w:sz="0" w:space="0" w:color="auto"/>
                                        <w:right w:val="none" w:sz="0" w:space="0" w:color="auto"/>
                                      </w:divBdr>
                                    </w:div>
                                  </w:divsChild>
                                </w:div>
                                <w:div w:id="1731079379">
                                  <w:marLeft w:val="0"/>
                                  <w:marRight w:val="0"/>
                                  <w:marTop w:val="0"/>
                                  <w:marBottom w:val="0"/>
                                  <w:divBdr>
                                    <w:top w:val="none" w:sz="0" w:space="0" w:color="auto"/>
                                    <w:left w:val="none" w:sz="0" w:space="0" w:color="auto"/>
                                    <w:bottom w:val="none" w:sz="0" w:space="0" w:color="auto"/>
                                    <w:right w:val="none" w:sz="0" w:space="0" w:color="auto"/>
                                  </w:divBdr>
                                  <w:divsChild>
                                    <w:div w:id="615254059">
                                      <w:marLeft w:val="0"/>
                                      <w:marRight w:val="0"/>
                                      <w:marTop w:val="0"/>
                                      <w:marBottom w:val="0"/>
                                      <w:divBdr>
                                        <w:top w:val="none" w:sz="0" w:space="0" w:color="auto"/>
                                        <w:left w:val="none" w:sz="0" w:space="0" w:color="auto"/>
                                        <w:bottom w:val="none" w:sz="0" w:space="0" w:color="auto"/>
                                        <w:right w:val="none" w:sz="0" w:space="0" w:color="auto"/>
                                      </w:divBdr>
                                    </w:div>
                                  </w:divsChild>
                                </w:div>
                                <w:div w:id="2130079067">
                                  <w:marLeft w:val="0"/>
                                  <w:marRight w:val="0"/>
                                  <w:marTop w:val="0"/>
                                  <w:marBottom w:val="0"/>
                                  <w:divBdr>
                                    <w:top w:val="none" w:sz="0" w:space="0" w:color="auto"/>
                                    <w:left w:val="none" w:sz="0" w:space="0" w:color="auto"/>
                                    <w:bottom w:val="none" w:sz="0" w:space="0" w:color="auto"/>
                                    <w:right w:val="none" w:sz="0" w:space="0" w:color="auto"/>
                                  </w:divBdr>
                                  <w:divsChild>
                                    <w:div w:id="48490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910278">
                              <w:marLeft w:val="0"/>
                              <w:marRight w:val="0"/>
                              <w:marTop w:val="0"/>
                              <w:marBottom w:val="0"/>
                              <w:divBdr>
                                <w:top w:val="none" w:sz="0" w:space="0" w:color="auto"/>
                                <w:left w:val="none" w:sz="0" w:space="0" w:color="auto"/>
                                <w:bottom w:val="none" w:sz="0" w:space="0" w:color="auto"/>
                                <w:right w:val="none" w:sz="0" w:space="0" w:color="auto"/>
                              </w:divBdr>
                              <w:divsChild>
                                <w:div w:id="32748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5356811">
              <w:marLeft w:val="0"/>
              <w:marRight w:val="0"/>
              <w:marTop w:val="0"/>
              <w:marBottom w:val="600"/>
              <w:divBdr>
                <w:top w:val="none" w:sz="0" w:space="0" w:color="auto"/>
                <w:left w:val="none" w:sz="0" w:space="0" w:color="auto"/>
                <w:bottom w:val="none" w:sz="0" w:space="0" w:color="auto"/>
                <w:right w:val="none" w:sz="0" w:space="0" w:color="auto"/>
              </w:divBdr>
              <w:divsChild>
                <w:div w:id="4478510">
                  <w:marLeft w:val="0"/>
                  <w:marRight w:val="0"/>
                  <w:marTop w:val="0"/>
                  <w:marBottom w:val="0"/>
                  <w:divBdr>
                    <w:top w:val="none" w:sz="0" w:space="0" w:color="auto"/>
                    <w:left w:val="none" w:sz="0" w:space="0" w:color="auto"/>
                    <w:bottom w:val="none" w:sz="0" w:space="0" w:color="auto"/>
                    <w:right w:val="none" w:sz="0" w:space="0" w:color="auto"/>
                  </w:divBdr>
                  <w:divsChild>
                    <w:div w:id="1420059728">
                      <w:marLeft w:val="0"/>
                      <w:marRight w:val="0"/>
                      <w:marTop w:val="0"/>
                      <w:marBottom w:val="0"/>
                      <w:divBdr>
                        <w:top w:val="none" w:sz="0" w:space="0" w:color="auto"/>
                        <w:left w:val="none" w:sz="0" w:space="0" w:color="auto"/>
                        <w:bottom w:val="none" w:sz="0" w:space="0" w:color="auto"/>
                        <w:right w:val="none" w:sz="0" w:space="0" w:color="auto"/>
                      </w:divBdr>
                      <w:divsChild>
                        <w:div w:id="703676412">
                          <w:marLeft w:val="0"/>
                          <w:marRight w:val="0"/>
                          <w:marTop w:val="0"/>
                          <w:marBottom w:val="0"/>
                          <w:divBdr>
                            <w:top w:val="none" w:sz="0" w:space="0" w:color="auto"/>
                            <w:left w:val="none" w:sz="0" w:space="0" w:color="auto"/>
                            <w:bottom w:val="none" w:sz="0" w:space="0" w:color="auto"/>
                            <w:right w:val="none" w:sz="0" w:space="0" w:color="auto"/>
                          </w:divBdr>
                          <w:divsChild>
                            <w:div w:id="754011833">
                              <w:marLeft w:val="0"/>
                              <w:marRight w:val="0"/>
                              <w:marTop w:val="0"/>
                              <w:marBottom w:val="0"/>
                              <w:divBdr>
                                <w:top w:val="none" w:sz="0" w:space="0" w:color="auto"/>
                                <w:left w:val="none" w:sz="0" w:space="0" w:color="auto"/>
                                <w:bottom w:val="none" w:sz="0" w:space="0" w:color="auto"/>
                                <w:right w:val="none" w:sz="0" w:space="0" w:color="auto"/>
                              </w:divBdr>
                              <w:divsChild>
                                <w:div w:id="1165701565">
                                  <w:marLeft w:val="0"/>
                                  <w:marRight w:val="0"/>
                                  <w:marTop w:val="0"/>
                                  <w:marBottom w:val="0"/>
                                  <w:divBdr>
                                    <w:top w:val="none" w:sz="0" w:space="0" w:color="auto"/>
                                    <w:left w:val="none" w:sz="0" w:space="0" w:color="auto"/>
                                    <w:bottom w:val="none" w:sz="0" w:space="0" w:color="auto"/>
                                    <w:right w:val="none" w:sz="0" w:space="0" w:color="auto"/>
                                  </w:divBdr>
                                  <w:divsChild>
                                    <w:div w:id="141967273">
                                      <w:marLeft w:val="0"/>
                                      <w:marRight w:val="0"/>
                                      <w:marTop w:val="0"/>
                                      <w:marBottom w:val="0"/>
                                      <w:divBdr>
                                        <w:top w:val="none" w:sz="0" w:space="0" w:color="auto"/>
                                        <w:left w:val="none" w:sz="0" w:space="0" w:color="auto"/>
                                        <w:bottom w:val="none" w:sz="0" w:space="0" w:color="auto"/>
                                        <w:right w:val="none" w:sz="0" w:space="0" w:color="auto"/>
                                      </w:divBdr>
                                    </w:div>
                                  </w:divsChild>
                                </w:div>
                                <w:div w:id="656113058">
                                  <w:marLeft w:val="0"/>
                                  <w:marRight w:val="0"/>
                                  <w:marTop w:val="0"/>
                                  <w:marBottom w:val="0"/>
                                  <w:divBdr>
                                    <w:top w:val="none" w:sz="0" w:space="0" w:color="auto"/>
                                    <w:left w:val="none" w:sz="0" w:space="0" w:color="auto"/>
                                    <w:bottom w:val="none" w:sz="0" w:space="0" w:color="auto"/>
                                    <w:right w:val="none" w:sz="0" w:space="0" w:color="auto"/>
                                  </w:divBdr>
                                  <w:divsChild>
                                    <w:div w:id="615984489">
                                      <w:marLeft w:val="0"/>
                                      <w:marRight w:val="0"/>
                                      <w:marTop w:val="0"/>
                                      <w:marBottom w:val="0"/>
                                      <w:divBdr>
                                        <w:top w:val="none" w:sz="0" w:space="0" w:color="auto"/>
                                        <w:left w:val="none" w:sz="0" w:space="0" w:color="auto"/>
                                        <w:bottom w:val="none" w:sz="0" w:space="0" w:color="auto"/>
                                        <w:right w:val="none" w:sz="0" w:space="0" w:color="auto"/>
                                      </w:divBdr>
                                    </w:div>
                                  </w:divsChild>
                                </w:div>
                                <w:div w:id="2588081">
                                  <w:marLeft w:val="0"/>
                                  <w:marRight w:val="0"/>
                                  <w:marTop w:val="0"/>
                                  <w:marBottom w:val="0"/>
                                  <w:divBdr>
                                    <w:top w:val="none" w:sz="0" w:space="0" w:color="auto"/>
                                    <w:left w:val="none" w:sz="0" w:space="0" w:color="auto"/>
                                    <w:bottom w:val="none" w:sz="0" w:space="0" w:color="auto"/>
                                    <w:right w:val="none" w:sz="0" w:space="0" w:color="auto"/>
                                  </w:divBdr>
                                  <w:divsChild>
                                    <w:div w:id="1681010494">
                                      <w:marLeft w:val="0"/>
                                      <w:marRight w:val="0"/>
                                      <w:marTop w:val="0"/>
                                      <w:marBottom w:val="0"/>
                                      <w:divBdr>
                                        <w:top w:val="none" w:sz="0" w:space="0" w:color="auto"/>
                                        <w:left w:val="none" w:sz="0" w:space="0" w:color="auto"/>
                                        <w:bottom w:val="none" w:sz="0" w:space="0" w:color="auto"/>
                                        <w:right w:val="none" w:sz="0" w:space="0" w:color="auto"/>
                                      </w:divBdr>
                                    </w:div>
                                  </w:divsChild>
                                </w:div>
                                <w:div w:id="345257341">
                                  <w:marLeft w:val="0"/>
                                  <w:marRight w:val="0"/>
                                  <w:marTop w:val="0"/>
                                  <w:marBottom w:val="0"/>
                                  <w:divBdr>
                                    <w:top w:val="none" w:sz="0" w:space="0" w:color="auto"/>
                                    <w:left w:val="none" w:sz="0" w:space="0" w:color="auto"/>
                                    <w:bottom w:val="none" w:sz="0" w:space="0" w:color="auto"/>
                                    <w:right w:val="none" w:sz="0" w:space="0" w:color="auto"/>
                                  </w:divBdr>
                                  <w:divsChild>
                                    <w:div w:id="711465533">
                                      <w:marLeft w:val="0"/>
                                      <w:marRight w:val="0"/>
                                      <w:marTop w:val="0"/>
                                      <w:marBottom w:val="0"/>
                                      <w:divBdr>
                                        <w:top w:val="none" w:sz="0" w:space="0" w:color="auto"/>
                                        <w:left w:val="none" w:sz="0" w:space="0" w:color="auto"/>
                                        <w:bottom w:val="none" w:sz="0" w:space="0" w:color="auto"/>
                                        <w:right w:val="none" w:sz="0" w:space="0" w:color="auto"/>
                                      </w:divBdr>
                                    </w:div>
                                  </w:divsChild>
                                </w:div>
                                <w:div w:id="863446236">
                                  <w:marLeft w:val="0"/>
                                  <w:marRight w:val="0"/>
                                  <w:marTop w:val="0"/>
                                  <w:marBottom w:val="0"/>
                                  <w:divBdr>
                                    <w:top w:val="none" w:sz="0" w:space="0" w:color="auto"/>
                                    <w:left w:val="none" w:sz="0" w:space="0" w:color="auto"/>
                                    <w:bottom w:val="none" w:sz="0" w:space="0" w:color="auto"/>
                                    <w:right w:val="none" w:sz="0" w:space="0" w:color="auto"/>
                                  </w:divBdr>
                                  <w:divsChild>
                                    <w:div w:id="36379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7875517">
              <w:marLeft w:val="0"/>
              <w:marRight w:val="0"/>
              <w:marTop w:val="0"/>
              <w:marBottom w:val="600"/>
              <w:divBdr>
                <w:top w:val="none" w:sz="0" w:space="0" w:color="auto"/>
                <w:left w:val="none" w:sz="0" w:space="0" w:color="auto"/>
                <w:bottom w:val="none" w:sz="0" w:space="0" w:color="auto"/>
                <w:right w:val="none" w:sz="0" w:space="0" w:color="auto"/>
              </w:divBdr>
              <w:divsChild>
                <w:div w:id="843471610">
                  <w:marLeft w:val="0"/>
                  <w:marRight w:val="0"/>
                  <w:marTop w:val="0"/>
                  <w:marBottom w:val="0"/>
                  <w:divBdr>
                    <w:top w:val="none" w:sz="0" w:space="0" w:color="auto"/>
                    <w:left w:val="none" w:sz="0" w:space="0" w:color="auto"/>
                    <w:bottom w:val="none" w:sz="0" w:space="0" w:color="auto"/>
                    <w:right w:val="none" w:sz="0" w:space="0" w:color="auto"/>
                  </w:divBdr>
                  <w:divsChild>
                    <w:div w:id="1260525187">
                      <w:marLeft w:val="0"/>
                      <w:marRight w:val="0"/>
                      <w:marTop w:val="0"/>
                      <w:marBottom w:val="0"/>
                      <w:divBdr>
                        <w:top w:val="none" w:sz="0" w:space="0" w:color="auto"/>
                        <w:left w:val="none" w:sz="0" w:space="0" w:color="auto"/>
                        <w:bottom w:val="none" w:sz="0" w:space="0" w:color="auto"/>
                        <w:right w:val="none" w:sz="0" w:space="0" w:color="auto"/>
                      </w:divBdr>
                      <w:divsChild>
                        <w:div w:id="896626231">
                          <w:marLeft w:val="0"/>
                          <w:marRight w:val="0"/>
                          <w:marTop w:val="0"/>
                          <w:marBottom w:val="0"/>
                          <w:divBdr>
                            <w:top w:val="none" w:sz="0" w:space="0" w:color="auto"/>
                            <w:left w:val="none" w:sz="0" w:space="0" w:color="auto"/>
                            <w:bottom w:val="none" w:sz="0" w:space="0" w:color="auto"/>
                            <w:right w:val="none" w:sz="0" w:space="0" w:color="auto"/>
                          </w:divBdr>
                          <w:divsChild>
                            <w:div w:id="2061711826">
                              <w:marLeft w:val="0"/>
                              <w:marRight w:val="0"/>
                              <w:marTop w:val="0"/>
                              <w:marBottom w:val="0"/>
                              <w:divBdr>
                                <w:top w:val="none" w:sz="0" w:space="0" w:color="auto"/>
                                <w:left w:val="none" w:sz="0" w:space="0" w:color="auto"/>
                                <w:bottom w:val="none" w:sz="0" w:space="0" w:color="auto"/>
                                <w:right w:val="none" w:sz="0" w:space="0" w:color="auto"/>
                              </w:divBdr>
                              <w:divsChild>
                                <w:div w:id="2048942557">
                                  <w:marLeft w:val="0"/>
                                  <w:marRight w:val="0"/>
                                  <w:marTop w:val="0"/>
                                  <w:marBottom w:val="0"/>
                                  <w:divBdr>
                                    <w:top w:val="none" w:sz="0" w:space="0" w:color="auto"/>
                                    <w:left w:val="none" w:sz="0" w:space="0" w:color="auto"/>
                                    <w:bottom w:val="none" w:sz="0" w:space="0" w:color="auto"/>
                                    <w:right w:val="none" w:sz="0" w:space="0" w:color="auto"/>
                                  </w:divBdr>
                                  <w:divsChild>
                                    <w:div w:id="650063011">
                                      <w:marLeft w:val="0"/>
                                      <w:marRight w:val="0"/>
                                      <w:marTop w:val="0"/>
                                      <w:marBottom w:val="0"/>
                                      <w:divBdr>
                                        <w:top w:val="none" w:sz="0" w:space="0" w:color="auto"/>
                                        <w:left w:val="none" w:sz="0" w:space="0" w:color="auto"/>
                                        <w:bottom w:val="none" w:sz="0" w:space="0" w:color="auto"/>
                                        <w:right w:val="none" w:sz="0" w:space="0" w:color="auto"/>
                                      </w:divBdr>
                                    </w:div>
                                  </w:divsChild>
                                </w:div>
                                <w:div w:id="571545891">
                                  <w:marLeft w:val="0"/>
                                  <w:marRight w:val="0"/>
                                  <w:marTop w:val="0"/>
                                  <w:marBottom w:val="0"/>
                                  <w:divBdr>
                                    <w:top w:val="none" w:sz="0" w:space="0" w:color="auto"/>
                                    <w:left w:val="none" w:sz="0" w:space="0" w:color="auto"/>
                                    <w:bottom w:val="none" w:sz="0" w:space="0" w:color="auto"/>
                                    <w:right w:val="none" w:sz="0" w:space="0" w:color="auto"/>
                                  </w:divBdr>
                                  <w:divsChild>
                                    <w:div w:id="2029480595">
                                      <w:marLeft w:val="0"/>
                                      <w:marRight w:val="0"/>
                                      <w:marTop w:val="0"/>
                                      <w:marBottom w:val="0"/>
                                      <w:divBdr>
                                        <w:top w:val="none" w:sz="0" w:space="0" w:color="auto"/>
                                        <w:left w:val="none" w:sz="0" w:space="0" w:color="auto"/>
                                        <w:bottom w:val="none" w:sz="0" w:space="0" w:color="auto"/>
                                        <w:right w:val="none" w:sz="0" w:space="0" w:color="auto"/>
                                      </w:divBdr>
                                    </w:div>
                                  </w:divsChild>
                                </w:div>
                                <w:div w:id="23025480">
                                  <w:marLeft w:val="0"/>
                                  <w:marRight w:val="0"/>
                                  <w:marTop w:val="0"/>
                                  <w:marBottom w:val="0"/>
                                  <w:divBdr>
                                    <w:top w:val="none" w:sz="0" w:space="0" w:color="auto"/>
                                    <w:left w:val="none" w:sz="0" w:space="0" w:color="auto"/>
                                    <w:bottom w:val="none" w:sz="0" w:space="0" w:color="auto"/>
                                    <w:right w:val="none" w:sz="0" w:space="0" w:color="auto"/>
                                  </w:divBdr>
                                  <w:divsChild>
                                    <w:div w:id="1935700853">
                                      <w:marLeft w:val="0"/>
                                      <w:marRight w:val="0"/>
                                      <w:marTop w:val="0"/>
                                      <w:marBottom w:val="0"/>
                                      <w:divBdr>
                                        <w:top w:val="none" w:sz="0" w:space="0" w:color="auto"/>
                                        <w:left w:val="none" w:sz="0" w:space="0" w:color="auto"/>
                                        <w:bottom w:val="none" w:sz="0" w:space="0" w:color="auto"/>
                                        <w:right w:val="none" w:sz="0" w:space="0" w:color="auto"/>
                                      </w:divBdr>
                                    </w:div>
                                  </w:divsChild>
                                </w:div>
                                <w:div w:id="1199660035">
                                  <w:marLeft w:val="0"/>
                                  <w:marRight w:val="0"/>
                                  <w:marTop w:val="0"/>
                                  <w:marBottom w:val="0"/>
                                  <w:divBdr>
                                    <w:top w:val="none" w:sz="0" w:space="0" w:color="auto"/>
                                    <w:left w:val="none" w:sz="0" w:space="0" w:color="auto"/>
                                    <w:bottom w:val="none" w:sz="0" w:space="0" w:color="auto"/>
                                    <w:right w:val="none" w:sz="0" w:space="0" w:color="auto"/>
                                  </w:divBdr>
                                  <w:divsChild>
                                    <w:div w:id="11499744">
                                      <w:marLeft w:val="0"/>
                                      <w:marRight w:val="0"/>
                                      <w:marTop w:val="0"/>
                                      <w:marBottom w:val="0"/>
                                      <w:divBdr>
                                        <w:top w:val="none" w:sz="0" w:space="0" w:color="auto"/>
                                        <w:left w:val="none" w:sz="0" w:space="0" w:color="auto"/>
                                        <w:bottom w:val="none" w:sz="0" w:space="0" w:color="auto"/>
                                        <w:right w:val="none" w:sz="0" w:space="0" w:color="auto"/>
                                      </w:divBdr>
                                    </w:div>
                                  </w:divsChild>
                                </w:div>
                                <w:div w:id="1905722331">
                                  <w:marLeft w:val="0"/>
                                  <w:marRight w:val="0"/>
                                  <w:marTop w:val="0"/>
                                  <w:marBottom w:val="0"/>
                                  <w:divBdr>
                                    <w:top w:val="none" w:sz="0" w:space="0" w:color="auto"/>
                                    <w:left w:val="none" w:sz="0" w:space="0" w:color="auto"/>
                                    <w:bottom w:val="none" w:sz="0" w:space="0" w:color="auto"/>
                                    <w:right w:val="none" w:sz="0" w:space="0" w:color="auto"/>
                                  </w:divBdr>
                                  <w:divsChild>
                                    <w:div w:id="194283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3338869">
              <w:marLeft w:val="0"/>
              <w:marRight w:val="0"/>
              <w:marTop w:val="0"/>
              <w:marBottom w:val="600"/>
              <w:divBdr>
                <w:top w:val="none" w:sz="0" w:space="0" w:color="auto"/>
                <w:left w:val="none" w:sz="0" w:space="0" w:color="auto"/>
                <w:bottom w:val="none" w:sz="0" w:space="0" w:color="auto"/>
                <w:right w:val="none" w:sz="0" w:space="0" w:color="auto"/>
              </w:divBdr>
              <w:divsChild>
                <w:div w:id="87241346">
                  <w:marLeft w:val="0"/>
                  <w:marRight w:val="0"/>
                  <w:marTop w:val="0"/>
                  <w:marBottom w:val="0"/>
                  <w:divBdr>
                    <w:top w:val="none" w:sz="0" w:space="0" w:color="auto"/>
                    <w:left w:val="none" w:sz="0" w:space="0" w:color="auto"/>
                    <w:bottom w:val="none" w:sz="0" w:space="0" w:color="auto"/>
                    <w:right w:val="none" w:sz="0" w:space="0" w:color="auto"/>
                  </w:divBdr>
                  <w:divsChild>
                    <w:div w:id="122500810">
                      <w:marLeft w:val="0"/>
                      <w:marRight w:val="0"/>
                      <w:marTop w:val="0"/>
                      <w:marBottom w:val="0"/>
                      <w:divBdr>
                        <w:top w:val="none" w:sz="0" w:space="0" w:color="auto"/>
                        <w:left w:val="none" w:sz="0" w:space="0" w:color="auto"/>
                        <w:bottom w:val="none" w:sz="0" w:space="0" w:color="auto"/>
                        <w:right w:val="none" w:sz="0" w:space="0" w:color="auto"/>
                      </w:divBdr>
                      <w:divsChild>
                        <w:div w:id="1133864540">
                          <w:marLeft w:val="0"/>
                          <w:marRight w:val="0"/>
                          <w:marTop w:val="0"/>
                          <w:marBottom w:val="0"/>
                          <w:divBdr>
                            <w:top w:val="none" w:sz="0" w:space="0" w:color="auto"/>
                            <w:left w:val="none" w:sz="0" w:space="0" w:color="auto"/>
                            <w:bottom w:val="none" w:sz="0" w:space="0" w:color="auto"/>
                            <w:right w:val="none" w:sz="0" w:space="0" w:color="auto"/>
                          </w:divBdr>
                          <w:divsChild>
                            <w:div w:id="1119491932">
                              <w:marLeft w:val="0"/>
                              <w:marRight w:val="0"/>
                              <w:marTop w:val="0"/>
                              <w:marBottom w:val="0"/>
                              <w:divBdr>
                                <w:top w:val="none" w:sz="0" w:space="0" w:color="auto"/>
                                <w:left w:val="none" w:sz="0" w:space="0" w:color="auto"/>
                                <w:bottom w:val="none" w:sz="0" w:space="0" w:color="auto"/>
                                <w:right w:val="none" w:sz="0" w:space="0" w:color="auto"/>
                              </w:divBdr>
                              <w:divsChild>
                                <w:div w:id="1277980580">
                                  <w:marLeft w:val="0"/>
                                  <w:marRight w:val="0"/>
                                  <w:marTop w:val="0"/>
                                  <w:marBottom w:val="0"/>
                                  <w:divBdr>
                                    <w:top w:val="none" w:sz="0" w:space="0" w:color="auto"/>
                                    <w:left w:val="none" w:sz="0" w:space="0" w:color="auto"/>
                                    <w:bottom w:val="none" w:sz="0" w:space="0" w:color="auto"/>
                                    <w:right w:val="none" w:sz="0" w:space="0" w:color="auto"/>
                                  </w:divBdr>
                                  <w:divsChild>
                                    <w:div w:id="1543244145">
                                      <w:marLeft w:val="0"/>
                                      <w:marRight w:val="0"/>
                                      <w:marTop w:val="0"/>
                                      <w:marBottom w:val="0"/>
                                      <w:divBdr>
                                        <w:top w:val="none" w:sz="0" w:space="0" w:color="auto"/>
                                        <w:left w:val="none" w:sz="0" w:space="0" w:color="auto"/>
                                        <w:bottom w:val="none" w:sz="0" w:space="0" w:color="auto"/>
                                        <w:right w:val="none" w:sz="0" w:space="0" w:color="auto"/>
                                      </w:divBdr>
                                    </w:div>
                                  </w:divsChild>
                                </w:div>
                                <w:div w:id="2074312331">
                                  <w:marLeft w:val="0"/>
                                  <w:marRight w:val="0"/>
                                  <w:marTop w:val="0"/>
                                  <w:marBottom w:val="0"/>
                                  <w:divBdr>
                                    <w:top w:val="none" w:sz="0" w:space="0" w:color="auto"/>
                                    <w:left w:val="none" w:sz="0" w:space="0" w:color="auto"/>
                                    <w:bottom w:val="none" w:sz="0" w:space="0" w:color="auto"/>
                                    <w:right w:val="none" w:sz="0" w:space="0" w:color="auto"/>
                                  </w:divBdr>
                                  <w:divsChild>
                                    <w:div w:id="199368506">
                                      <w:marLeft w:val="0"/>
                                      <w:marRight w:val="0"/>
                                      <w:marTop w:val="0"/>
                                      <w:marBottom w:val="0"/>
                                      <w:divBdr>
                                        <w:top w:val="none" w:sz="0" w:space="0" w:color="auto"/>
                                        <w:left w:val="none" w:sz="0" w:space="0" w:color="auto"/>
                                        <w:bottom w:val="none" w:sz="0" w:space="0" w:color="auto"/>
                                        <w:right w:val="none" w:sz="0" w:space="0" w:color="auto"/>
                                      </w:divBdr>
                                    </w:div>
                                  </w:divsChild>
                                </w:div>
                                <w:div w:id="85734821">
                                  <w:marLeft w:val="0"/>
                                  <w:marRight w:val="0"/>
                                  <w:marTop w:val="0"/>
                                  <w:marBottom w:val="0"/>
                                  <w:divBdr>
                                    <w:top w:val="none" w:sz="0" w:space="0" w:color="auto"/>
                                    <w:left w:val="none" w:sz="0" w:space="0" w:color="auto"/>
                                    <w:bottom w:val="none" w:sz="0" w:space="0" w:color="auto"/>
                                    <w:right w:val="none" w:sz="0" w:space="0" w:color="auto"/>
                                  </w:divBdr>
                                  <w:divsChild>
                                    <w:div w:id="1410348276">
                                      <w:marLeft w:val="0"/>
                                      <w:marRight w:val="0"/>
                                      <w:marTop w:val="0"/>
                                      <w:marBottom w:val="0"/>
                                      <w:divBdr>
                                        <w:top w:val="none" w:sz="0" w:space="0" w:color="auto"/>
                                        <w:left w:val="none" w:sz="0" w:space="0" w:color="auto"/>
                                        <w:bottom w:val="none" w:sz="0" w:space="0" w:color="auto"/>
                                        <w:right w:val="none" w:sz="0" w:space="0" w:color="auto"/>
                                      </w:divBdr>
                                    </w:div>
                                  </w:divsChild>
                                </w:div>
                                <w:div w:id="1049886849">
                                  <w:marLeft w:val="0"/>
                                  <w:marRight w:val="0"/>
                                  <w:marTop w:val="0"/>
                                  <w:marBottom w:val="0"/>
                                  <w:divBdr>
                                    <w:top w:val="none" w:sz="0" w:space="0" w:color="auto"/>
                                    <w:left w:val="none" w:sz="0" w:space="0" w:color="auto"/>
                                    <w:bottom w:val="none" w:sz="0" w:space="0" w:color="auto"/>
                                    <w:right w:val="none" w:sz="0" w:space="0" w:color="auto"/>
                                  </w:divBdr>
                                  <w:divsChild>
                                    <w:div w:id="468976975">
                                      <w:marLeft w:val="0"/>
                                      <w:marRight w:val="0"/>
                                      <w:marTop w:val="0"/>
                                      <w:marBottom w:val="0"/>
                                      <w:divBdr>
                                        <w:top w:val="none" w:sz="0" w:space="0" w:color="auto"/>
                                        <w:left w:val="none" w:sz="0" w:space="0" w:color="auto"/>
                                        <w:bottom w:val="none" w:sz="0" w:space="0" w:color="auto"/>
                                        <w:right w:val="none" w:sz="0" w:space="0" w:color="auto"/>
                                      </w:divBdr>
                                    </w:div>
                                  </w:divsChild>
                                </w:div>
                                <w:div w:id="1005786457">
                                  <w:marLeft w:val="0"/>
                                  <w:marRight w:val="0"/>
                                  <w:marTop w:val="0"/>
                                  <w:marBottom w:val="0"/>
                                  <w:divBdr>
                                    <w:top w:val="none" w:sz="0" w:space="0" w:color="auto"/>
                                    <w:left w:val="none" w:sz="0" w:space="0" w:color="auto"/>
                                    <w:bottom w:val="none" w:sz="0" w:space="0" w:color="auto"/>
                                    <w:right w:val="none" w:sz="0" w:space="0" w:color="auto"/>
                                  </w:divBdr>
                                  <w:divsChild>
                                    <w:div w:id="1308317387">
                                      <w:marLeft w:val="0"/>
                                      <w:marRight w:val="0"/>
                                      <w:marTop w:val="0"/>
                                      <w:marBottom w:val="0"/>
                                      <w:divBdr>
                                        <w:top w:val="none" w:sz="0" w:space="0" w:color="auto"/>
                                        <w:left w:val="none" w:sz="0" w:space="0" w:color="auto"/>
                                        <w:bottom w:val="none" w:sz="0" w:space="0" w:color="auto"/>
                                        <w:right w:val="none" w:sz="0" w:space="0" w:color="auto"/>
                                      </w:divBdr>
                                    </w:div>
                                  </w:divsChild>
                                </w:div>
                                <w:div w:id="423307900">
                                  <w:marLeft w:val="0"/>
                                  <w:marRight w:val="0"/>
                                  <w:marTop w:val="0"/>
                                  <w:marBottom w:val="0"/>
                                  <w:divBdr>
                                    <w:top w:val="none" w:sz="0" w:space="0" w:color="auto"/>
                                    <w:left w:val="none" w:sz="0" w:space="0" w:color="auto"/>
                                    <w:bottom w:val="none" w:sz="0" w:space="0" w:color="auto"/>
                                    <w:right w:val="none" w:sz="0" w:space="0" w:color="auto"/>
                                  </w:divBdr>
                                  <w:divsChild>
                                    <w:div w:id="1977489317">
                                      <w:marLeft w:val="0"/>
                                      <w:marRight w:val="0"/>
                                      <w:marTop w:val="0"/>
                                      <w:marBottom w:val="0"/>
                                      <w:divBdr>
                                        <w:top w:val="none" w:sz="0" w:space="0" w:color="auto"/>
                                        <w:left w:val="none" w:sz="0" w:space="0" w:color="auto"/>
                                        <w:bottom w:val="none" w:sz="0" w:space="0" w:color="auto"/>
                                        <w:right w:val="none" w:sz="0" w:space="0" w:color="auto"/>
                                      </w:divBdr>
                                    </w:div>
                                  </w:divsChild>
                                </w:div>
                                <w:div w:id="364138790">
                                  <w:marLeft w:val="0"/>
                                  <w:marRight w:val="0"/>
                                  <w:marTop w:val="0"/>
                                  <w:marBottom w:val="0"/>
                                  <w:divBdr>
                                    <w:top w:val="none" w:sz="0" w:space="0" w:color="auto"/>
                                    <w:left w:val="none" w:sz="0" w:space="0" w:color="auto"/>
                                    <w:bottom w:val="none" w:sz="0" w:space="0" w:color="auto"/>
                                    <w:right w:val="none" w:sz="0" w:space="0" w:color="auto"/>
                                  </w:divBdr>
                                  <w:divsChild>
                                    <w:div w:id="1536386199">
                                      <w:marLeft w:val="0"/>
                                      <w:marRight w:val="0"/>
                                      <w:marTop w:val="0"/>
                                      <w:marBottom w:val="0"/>
                                      <w:divBdr>
                                        <w:top w:val="none" w:sz="0" w:space="0" w:color="auto"/>
                                        <w:left w:val="none" w:sz="0" w:space="0" w:color="auto"/>
                                        <w:bottom w:val="none" w:sz="0" w:space="0" w:color="auto"/>
                                        <w:right w:val="none" w:sz="0" w:space="0" w:color="auto"/>
                                      </w:divBdr>
                                    </w:div>
                                  </w:divsChild>
                                </w:div>
                                <w:div w:id="18090834">
                                  <w:marLeft w:val="0"/>
                                  <w:marRight w:val="0"/>
                                  <w:marTop w:val="0"/>
                                  <w:marBottom w:val="0"/>
                                  <w:divBdr>
                                    <w:top w:val="none" w:sz="0" w:space="0" w:color="auto"/>
                                    <w:left w:val="none" w:sz="0" w:space="0" w:color="auto"/>
                                    <w:bottom w:val="none" w:sz="0" w:space="0" w:color="auto"/>
                                    <w:right w:val="none" w:sz="0" w:space="0" w:color="auto"/>
                                  </w:divBdr>
                                  <w:divsChild>
                                    <w:div w:id="1285429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3705590">
              <w:marLeft w:val="0"/>
              <w:marRight w:val="0"/>
              <w:marTop w:val="0"/>
              <w:marBottom w:val="600"/>
              <w:divBdr>
                <w:top w:val="none" w:sz="0" w:space="0" w:color="auto"/>
                <w:left w:val="none" w:sz="0" w:space="0" w:color="auto"/>
                <w:bottom w:val="none" w:sz="0" w:space="0" w:color="auto"/>
                <w:right w:val="none" w:sz="0" w:space="0" w:color="auto"/>
              </w:divBdr>
              <w:divsChild>
                <w:div w:id="2121945410">
                  <w:marLeft w:val="0"/>
                  <w:marRight w:val="0"/>
                  <w:marTop w:val="0"/>
                  <w:marBottom w:val="0"/>
                  <w:divBdr>
                    <w:top w:val="none" w:sz="0" w:space="0" w:color="auto"/>
                    <w:left w:val="none" w:sz="0" w:space="0" w:color="auto"/>
                    <w:bottom w:val="none" w:sz="0" w:space="0" w:color="auto"/>
                    <w:right w:val="none" w:sz="0" w:space="0" w:color="auto"/>
                  </w:divBdr>
                  <w:divsChild>
                    <w:div w:id="288361566">
                      <w:marLeft w:val="0"/>
                      <w:marRight w:val="0"/>
                      <w:marTop w:val="0"/>
                      <w:marBottom w:val="0"/>
                      <w:divBdr>
                        <w:top w:val="none" w:sz="0" w:space="0" w:color="auto"/>
                        <w:left w:val="none" w:sz="0" w:space="0" w:color="auto"/>
                        <w:bottom w:val="none" w:sz="0" w:space="0" w:color="auto"/>
                        <w:right w:val="none" w:sz="0" w:space="0" w:color="auto"/>
                      </w:divBdr>
                      <w:divsChild>
                        <w:div w:id="1459179643">
                          <w:marLeft w:val="0"/>
                          <w:marRight w:val="0"/>
                          <w:marTop w:val="0"/>
                          <w:marBottom w:val="0"/>
                          <w:divBdr>
                            <w:top w:val="none" w:sz="0" w:space="0" w:color="auto"/>
                            <w:left w:val="none" w:sz="0" w:space="0" w:color="auto"/>
                            <w:bottom w:val="none" w:sz="0" w:space="0" w:color="auto"/>
                            <w:right w:val="none" w:sz="0" w:space="0" w:color="auto"/>
                          </w:divBdr>
                          <w:divsChild>
                            <w:div w:id="1068266620">
                              <w:marLeft w:val="0"/>
                              <w:marRight w:val="0"/>
                              <w:marTop w:val="0"/>
                              <w:marBottom w:val="0"/>
                              <w:divBdr>
                                <w:top w:val="none" w:sz="0" w:space="0" w:color="auto"/>
                                <w:left w:val="none" w:sz="0" w:space="0" w:color="auto"/>
                                <w:bottom w:val="none" w:sz="0" w:space="0" w:color="auto"/>
                                <w:right w:val="none" w:sz="0" w:space="0" w:color="auto"/>
                              </w:divBdr>
                              <w:divsChild>
                                <w:div w:id="953439121">
                                  <w:marLeft w:val="0"/>
                                  <w:marRight w:val="0"/>
                                  <w:marTop w:val="0"/>
                                  <w:marBottom w:val="0"/>
                                  <w:divBdr>
                                    <w:top w:val="none" w:sz="0" w:space="0" w:color="auto"/>
                                    <w:left w:val="none" w:sz="0" w:space="0" w:color="auto"/>
                                    <w:bottom w:val="none" w:sz="0" w:space="0" w:color="auto"/>
                                    <w:right w:val="none" w:sz="0" w:space="0" w:color="auto"/>
                                  </w:divBdr>
                                  <w:divsChild>
                                    <w:div w:id="1778334592">
                                      <w:marLeft w:val="0"/>
                                      <w:marRight w:val="0"/>
                                      <w:marTop w:val="0"/>
                                      <w:marBottom w:val="0"/>
                                      <w:divBdr>
                                        <w:top w:val="none" w:sz="0" w:space="0" w:color="auto"/>
                                        <w:left w:val="none" w:sz="0" w:space="0" w:color="auto"/>
                                        <w:bottom w:val="none" w:sz="0" w:space="0" w:color="auto"/>
                                        <w:right w:val="none" w:sz="0" w:space="0" w:color="auto"/>
                                      </w:divBdr>
                                    </w:div>
                                  </w:divsChild>
                                </w:div>
                                <w:div w:id="652032178">
                                  <w:marLeft w:val="0"/>
                                  <w:marRight w:val="0"/>
                                  <w:marTop w:val="0"/>
                                  <w:marBottom w:val="0"/>
                                  <w:divBdr>
                                    <w:top w:val="none" w:sz="0" w:space="0" w:color="auto"/>
                                    <w:left w:val="none" w:sz="0" w:space="0" w:color="auto"/>
                                    <w:bottom w:val="none" w:sz="0" w:space="0" w:color="auto"/>
                                    <w:right w:val="none" w:sz="0" w:space="0" w:color="auto"/>
                                  </w:divBdr>
                                  <w:divsChild>
                                    <w:div w:id="1902667931">
                                      <w:marLeft w:val="0"/>
                                      <w:marRight w:val="0"/>
                                      <w:marTop w:val="0"/>
                                      <w:marBottom w:val="0"/>
                                      <w:divBdr>
                                        <w:top w:val="none" w:sz="0" w:space="0" w:color="auto"/>
                                        <w:left w:val="none" w:sz="0" w:space="0" w:color="auto"/>
                                        <w:bottom w:val="none" w:sz="0" w:space="0" w:color="auto"/>
                                        <w:right w:val="none" w:sz="0" w:space="0" w:color="auto"/>
                                      </w:divBdr>
                                    </w:div>
                                  </w:divsChild>
                                </w:div>
                                <w:div w:id="1184781169">
                                  <w:marLeft w:val="0"/>
                                  <w:marRight w:val="0"/>
                                  <w:marTop w:val="0"/>
                                  <w:marBottom w:val="0"/>
                                  <w:divBdr>
                                    <w:top w:val="none" w:sz="0" w:space="0" w:color="auto"/>
                                    <w:left w:val="none" w:sz="0" w:space="0" w:color="auto"/>
                                    <w:bottom w:val="none" w:sz="0" w:space="0" w:color="auto"/>
                                    <w:right w:val="none" w:sz="0" w:space="0" w:color="auto"/>
                                  </w:divBdr>
                                  <w:divsChild>
                                    <w:div w:id="722221138">
                                      <w:marLeft w:val="0"/>
                                      <w:marRight w:val="0"/>
                                      <w:marTop w:val="0"/>
                                      <w:marBottom w:val="0"/>
                                      <w:divBdr>
                                        <w:top w:val="none" w:sz="0" w:space="0" w:color="auto"/>
                                        <w:left w:val="none" w:sz="0" w:space="0" w:color="auto"/>
                                        <w:bottom w:val="none" w:sz="0" w:space="0" w:color="auto"/>
                                        <w:right w:val="none" w:sz="0" w:space="0" w:color="auto"/>
                                      </w:divBdr>
                                    </w:div>
                                  </w:divsChild>
                                </w:div>
                                <w:div w:id="1367754488">
                                  <w:marLeft w:val="0"/>
                                  <w:marRight w:val="0"/>
                                  <w:marTop w:val="0"/>
                                  <w:marBottom w:val="0"/>
                                  <w:divBdr>
                                    <w:top w:val="none" w:sz="0" w:space="0" w:color="auto"/>
                                    <w:left w:val="none" w:sz="0" w:space="0" w:color="auto"/>
                                    <w:bottom w:val="none" w:sz="0" w:space="0" w:color="auto"/>
                                    <w:right w:val="none" w:sz="0" w:space="0" w:color="auto"/>
                                  </w:divBdr>
                                  <w:divsChild>
                                    <w:div w:id="754399969">
                                      <w:marLeft w:val="0"/>
                                      <w:marRight w:val="0"/>
                                      <w:marTop w:val="0"/>
                                      <w:marBottom w:val="0"/>
                                      <w:divBdr>
                                        <w:top w:val="none" w:sz="0" w:space="0" w:color="auto"/>
                                        <w:left w:val="none" w:sz="0" w:space="0" w:color="auto"/>
                                        <w:bottom w:val="none" w:sz="0" w:space="0" w:color="auto"/>
                                        <w:right w:val="none" w:sz="0" w:space="0" w:color="auto"/>
                                      </w:divBdr>
                                    </w:div>
                                  </w:divsChild>
                                </w:div>
                                <w:div w:id="923804252">
                                  <w:marLeft w:val="0"/>
                                  <w:marRight w:val="0"/>
                                  <w:marTop w:val="0"/>
                                  <w:marBottom w:val="0"/>
                                  <w:divBdr>
                                    <w:top w:val="none" w:sz="0" w:space="0" w:color="auto"/>
                                    <w:left w:val="none" w:sz="0" w:space="0" w:color="auto"/>
                                    <w:bottom w:val="none" w:sz="0" w:space="0" w:color="auto"/>
                                    <w:right w:val="none" w:sz="0" w:space="0" w:color="auto"/>
                                  </w:divBdr>
                                  <w:divsChild>
                                    <w:div w:id="58222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1670738">
          <w:marLeft w:val="0"/>
          <w:marRight w:val="0"/>
          <w:marTop w:val="450"/>
          <w:marBottom w:val="360"/>
          <w:divBdr>
            <w:top w:val="none" w:sz="0" w:space="0" w:color="auto"/>
            <w:left w:val="none" w:sz="0" w:space="0" w:color="auto"/>
            <w:bottom w:val="none" w:sz="0" w:space="0" w:color="auto"/>
            <w:right w:val="none" w:sz="0" w:space="0" w:color="auto"/>
          </w:divBdr>
        </w:div>
        <w:div w:id="1952206003">
          <w:marLeft w:val="0"/>
          <w:marRight w:val="0"/>
          <w:marTop w:val="0"/>
          <w:marBottom w:val="0"/>
          <w:divBdr>
            <w:top w:val="none" w:sz="0" w:space="0" w:color="auto"/>
            <w:left w:val="none" w:sz="0" w:space="0" w:color="auto"/>
            <w:bottom w:val="none" w:sz="0" w:space="0" w:color="auto"/>
            <w:right w:val="none" w:sz="0" w:space="0" w:color="auto"/>
          </w:divBdr>
        </w:div>
        <w:div w:id="56435706">
          <w:marLeft w:val="0"/>
          <w:marRight w:val="0"/>
          <w:marTop w:val="0"/>
          <w:marBottom w:val="0"/>
          <w:divBdr>
            <w:top w:val="none" w:sz="0" w:space="0" w:color="auto"/>
            <w:left w:val="none" w:sz="0" w:space="0" w:color="auto"/>
            <w:bottom w:val="none" w:sz="0" w:space="0" w:color="auto"/>
            <w:right w:val="none" w:sz="0" w:space="0" w:color="auto"/>
          </w:divBdr>
        </w:div>
      </w:divsChild>
    </w:div>
    <w:div w:id="1224366978">
      <w:bodyDiv w:val="1"/>
      <w:marLeft w:val="0"/>
      <w:marRight w:val="0"/>
      <w:marTop w:val="0"/>
      <w:marBottom w:val="0"/>
      <w:divBdr>
        <w:top w:val="none" w:sz="0" w:space="0" w:color="auto"/>
        <w:left w:val="none" w:sz="0" w:space="0" w:color="auto"/>
        <w:bottom w:val="none" w:sz="0" w:space="0" w:color="auto"/>
        <w:right w:val="none" w:sz="0" w:space="0" w:color="auto"/>
      </w:divBdr>
    </w:div>
    <w:div w:id="1224760238">
      <w:bodyDiv w:val="1"/>
      <w:marLeft w:val="0"/>
      <w:marRight w:val="0"/>
      <w:marTop w:val="0"/>
      <w:marBottom w:val="0"/>
      <w:divBdr>
        <w:top w:val="none" w:sz="0" w:space="0" w:color="auto"/>
        <w:left w:val="none" w:sz="0" w:space="0" w:color="auto"/>
        <w:bottom w:val="none" w:sz="0" w:space="0" w:color="auto"/>
        <w:right w:val="none" w:sz="0" w:space="0" w:color="auto"/>
      </w:divBdr>
    </w:div>
    <w:div w:id="1224833260">
      <w:bodyDiv w:val="1"/>
      <w:marLeft w:val="0"/>
      <w:marRight w:val="0"/>
      <w:marTop w:val="0"/>
      <w:marBottom w:val="0"/>
      <w:divBdr>
        <w:top w:val="none" w:sz="0" w:space="0" w:color="auto"/>
        <w:left w:val="none" w:sz="0" w:space="0" w:color="auto"/>
        <w:bottom w:val="none" w:sz="0" w:space="0" w:color="auto"/>
        <w:right w:val="none" w:sz="0" w:space="0" w:color="auto"/>
      </w:divBdr>
    </w:div>
    <w:div w:id="1225068742">
      <w:bodyDiv w:val="1"/>
      <w:marLeft w:val="0"/>
      <w:marRight w:val="0"/>
      <w:marTop w:val="0"/>
      <w:marBottom w:val="0"/>
      <w:divBdr>
        <w:top w:val="none" w:sz="0" w:space="0" w:color="auto"/>
        <w:left w:val="none" w:sz="0" w:space="0" w:color="auto"/>
        <w:bottom w:val="none" w:sz="0" w:space="0" w:color="auto"/>
        <w:right w:val="none" w:sz="0" w:space="0" w:color="auto"/>
      </w:divBdr>
    </w:div>
    <w:div w:id="1225141290">
      <w:bodyDiv w:val="1"/>
      <w:marLeft w:val="0"/>
      <w:marRight w:val="0"/>
      <w:marTop w:val="0"/>
      <w:marBottom w:val="0"/>
      <w:divBdr>
        <w:top w:val="none" w:sz="0" w:space="0" w:color="auto"/>
        <w:left w:val="none" w:sz="0" w:space="0" w:color="auto"/>
        <w:bottom w:val="none" w:sz="0" w:space="0" w:color="auto"/>
        <w:right w:val="none" w:sz="0" w:space="0" w:color="auto"/>
      </w:divBdr>
    </w:div>
    <w:div w:id="1226138653">
      <w:bodyDiv w:val="1"/>
      <w:marLeft w:val="0"/>
      <w:marRight w:val="0"/>
      <w:marTop w:val="0"/>
      <w:marBottom w:val="0"/>
      <w:divBdr>
        <w:top w:val="none" w:sz="0" w:space="0" w:color="auto"/>
        <w:left w:val="none" w:sz="0" w:space="0" w:color="auto"/>
        <w:bottom w:val="none" w:sz="0" w:space="0" w:color="auto"/>
        <w:right w:val="none" w:sz="0" w:space="0" w:color="auto"/>
      </w:divBdr>
    </w:div>
    <w:div w:id="1226911273">
      <w:bodyDiv w:val="1"/>
      <w:marLeft w:val="0"/>
      <w:marRight w:val="0"/>
      <w:marTop w:val="0"/>
      <w:marBottom w:val="0"/>
      <w:divBdr>
        <w:top w:val="none" w:sz="0" w:space="0" w:color="auto"/>
        <w:left w:val="none" w:sz="0" w:space="0" w:color="auto"/>
        <w:bottom w:val="none" w:sz="0" w:space="0" w:color="auto"/>
        <w:right w:val="none" w:sz="0" w:space="0" w:color="auto"/>
      </w:divBdr>
    </w:div>
    <w:div w:id="1226913087">
      <w:bodyDiv w:val="1"/>
      <w:marLeft w:val="0"/>
      <w:marRight w:val="0"/>
      <w:marTop w:val="0"/>
      <w:marBottom w:val="0"/>
      <w:divBdr>
        <w:top w:val="none" w:sz="0" w:space="0" w:color="auto"/>
        <w:left w:val="none" w:sz="0" w:space="0" w:color="auto"/>
        <w:bottom w:val="none" w:sz="0" w:space="0" w:color="auto"/>
        <w:right w:val="none" w:sz="0" w:space="0" w:color="auto"/>
      </w:divBdr>
    </w:div>
    <w:div w:id="1227031244">
      <w:bodyDiv w:val="1"/>
      <w:marLeft w:val="0"/>
      <w:marRight w:val="0"/>
      <w:marTop w:val="0"/>
      <w:marBottom w:val="0"/>
      <w:divBdr>
        <w:top w:val="none" w:sz="0" w:space="0" w:color="auto"/>
        <w:left w:val="none" w:sz="0" w:space="0" w:color="auto"/>
        <w:bottom w:val="none" w:sz="0" w:space="0" w:color="auto"/>
        <w:right w:val="none" w:sz="0" w:space="0" w:color="auto"/>
      </w:divBdr>
    </w:div>
    <w:div w:id="1227256040">
      <w:bodyDiv w:val="1"/>
      <w:marLeft w:val="0"/>
      <w:marRight w:val="0"/>
      <w:marTop w:val="0"/>
      <w:marBottom w:val="0"/>
      <w:divBdr>
        <w:top w:val="none" w:sz="0" w:space="0" w:color="auto"/>
        <w:left w:val="none" w:sz="0" w:space="0" w:color="auto"/>
        <w:bottom w:val="none" w:sz="0" w:space="0" w:color="auto"/>
        <w:right w:val="none" w:sz="0" w:space="0" w:color="auto"/>
      </w:divBdr>
    </w:div>
    <w:div w:id="1227909402">
      <w:bodyDiv w:val="1"/>
      <w:marLeft w:val="0"/>
      <w:marRight w:val="0"/>
      <w:marTop w:val="0"/>
      <w:marBottom w:val="0"/>
      <w:divBdr>
        <w:top w:val="none" w:sz="0" w:space="0" w:color="auto"/>
        <w:left w:val="none" w:sz="0" w:space="0" w:color="auto"/>
        <w:bottom w:val="none" w:sz="0" w:space="0" w:color="auto"/>
        <w:right w:val="none" w:sz="0" w:space="0" w:color="auto"/>
      </w:divBdr>
    </w:div>
    <w:div w:id="1228034493">
      <w:bodyDiv w:val="1"/>
      <w:marLeft w:val="0"/>
      <w:marRight w:val="0"/>
      <w:marTop w:val="0"/>
      <w:marBottom w:val="0"/>
      <w:divBdr>
        <w:top w:val="none" w:sz="0" w:space="0" w:color="auto"/>
        <w:left w:val="none" w:sz="0" w:space="0" w:color="auto"/>
        <w:bottom w:val="none" w:sz="0" w:space="0" w:color="auto"/>
        <w:right w:val="none" w:sz="0" w:space="0" w:color="auto"/>
      </w:divBdr>
    </w:div>
    <w:div w:id="1228103658">
      <w:bodyDiv w:val="1"/>
      <w:marLeft w:val="0"/>
      <w:marRight w:val="0"/>
      <w:marTop w:val="0"/>
      <w:marBottom w:val="0"/>
      <w:divBdr>
        <w:top w:val="none" w:sz="0" w:space="0" w:color="auto"/>
        <w:left w:val="none" w:sz="0" w:space="0" w:color="auto"/>
        <w:bottom w:val="none" w:sz="0" w:space="0" w:color="auto"/>
        <w:right w:val="none" w:sz="0" w:space="0" w:color="auto"/>
      </w:divBdr>
    </w:div>
    <w:div w:id="1228104650">
      <w:bodyDiv w:val="1"/>
      <w:marLeft w:val="0"/>
      <w:marRight w:val="0"/>
      <w:marTop w:val="0"/>
      <w:marBottom w:val="0"/>
      <w:divBdr>
        <w:top w:val="none" w:sz="0" w:space="0" w:color="auto"/>
        <w:left w:val="none" w:sz="0" w:space="0" w:color="auto"/>
        <w:bottom w:val="none" w:sz="0" w:space="0" w:color="auto"/>
        <w:right w:val="none" w:sz="0" w:space="0" w:color="auto"/>
      </w:divBdr>
    </w:div>
    <w:div w:id="1228223242">
      <w:bodyDiv w:val="1"/>
      <w:marLeft w:val="0"/>
      <w:marRight w:val="0"/>
      <w:marTop w:val="0"/>
      <w:marBottom w:val="0"/>
      <w:divBdr>
        <w:top w:val="none" w:sz="0" w:space="0" w:color="auto"/>
        <w:left w:val="none" w:sz="0" w:space="0" w:color="auto"/>
        <w:bottom w:val="none" w:sz="0" w:space="0" w:color="auto"/>
        <w:right w:val="none" w:sz="0" w:space="0" w:color="auto"/>
      </w:divBdr>
    </w:div>
    <w:div w:id="1228414168">
      <w:bodyDiv w:val="1"/>
      <w:marLeft w:val="0"/>
      <w:marRight w:val="0"/>
      <w:marTop w:val="0"/>
      <w:marBottom w:val="0"/>
      <w:divBdr>
        <w:top w:val="none" w:sz="0" w:space="0" w:color="auto"/>
        <w:left w:val="none" w:sz="0" w:space="0" w:color="auto"/>
        <w:bottom w:val="none" w:sz="0" w:space="0" w:color="auto"/>
        <w:right w:val="none" w:sz="0" w:space="0" w:color="auto"/>
      </w:divBdr>
    </w:div>
    <w:div w:id="1228685558">
      <w:bodyDiv w:val="1"/>
      <w:marLeft w:val="0"/>
      <w:marRight w:val="0"/>
      <w:marTop w:val="0"/>
      <w:marBottom w:val="0"/>
      <w:divBdr>
        <w:top w:val="none" w:sz="0" w:space="0" w:color="auto"/>
        <w:left w:val="none" w:sz="0" w:space="0" w:color="auto"/>
        <w:bottom w:val="none" w:sz="0" w:space="0" w:color="auto"/>
        <w:right w:val="none" w:sz="0" w:space="0" w:color="auto"/>
      </w:divBdr>
    </w:div>
    <w:div w:id="1228955842">
      <w:bodyDiv w:val="1"/>
      <w:marLeft w:val="0"/>
      <w:marRight w:val="0"/>
      <w:marTop w:val="0"/>
      <w:marBottom w:val="0"/>
      <w:divBdr>
        <w:top w:val="none" w:sz="0" w:space="0" w:color="auto"/>
        <w:left w:val="none" w:sz="0" w:space="0" w:color="auto"/>
        <w:bottom w:val="none" w:sz="0" w:space="0" w:color="auto"/>
        <w:right w:val="none" w:sz="0" w:space="0" w:color="auto"/>
      </w:divBdr>
    </w:div>
    <w:div w:id="1228956576">
      <w:bodyDiv w:val="1"/>
      <w:marLeft w:val="0"/>
      <w:marRight w:val="0"/>
      <w:marTop w:val="0"/>
      <w:marBottom w:val="0"/>
      <w:divBdr>
        <w:top w:val="none" w:sz="0" w:space="0" w:color="auto"/>
        <w:left w:val="none" w:sz="0" w:space="0" w:color="auto"/>
        <w:bottom w:val="none" w:sz="0" w:space="0" w:color="auto"/>
        <w:right w:val="none" w:sz="0" w:space="0" w:color="auto"/>
      </w:divBdr>
    </w:div>
    <w:div w:id="1230310254">
      <w:bodyDiv w:val="1"/>
      <w:marLeft w:val="0"/>
      <w:marRight w:val="0"/>
      <w:marTop w:val="0"/>
      <w:marBottom w:val="0"/>
      <w:divBdr>
        <w:top w:val="none" w:sz="0" w:space="0" w:color="auto"/>
        <w:left w:val="none" w:sz="0" w:space="0" w:color="auto"/>
        <w:bottom w:val="none" w:sz="0" w:space="0" w:color="auto"/>
        <w:right w:val="none" w:sz="0" w:space="0" w:color="auto"/>
      </w:divBdr>
    </w:div>
    <w:div w:id="1230459197">
      <w:bodyDiv w:val="1"/>
      <w:marLeft w:val="0"/>
      <w:marRight w:val="0"/>
      <w:marTop w:val="0"/>
      <w:marBottom w:val="0"/>
      <w:divBdr>
        <w:top w:val="none" w:sz="0" w:space="0" w:color="auto"/>
        <w:left w:val="none" w:sz="0" w:space="0" w:color="auto"/>
        <w:bottom w:val="none" w:sz="0" w:space="0" w:color="auto"/>
        <w:right w:val="none" w:sz="0" w:space="0" w:color="auto"/>
      </w:divBdr>
    </w:div>
    <w:div w:id="1231304247">
      <w:bodyDiv w:val="1"/>
      <w:marLeft w:val="0"/>
      <w:marRight w:val="0"/>
      <w:marTop w:val="0"/>
      <w:marBottom w:val="0"/>
      <w:divBdr>
        <w:top w:val="none" w:sz="0" w:space="0" w:color="auto"/>
        <w:left w:val="none" w:sz="0" w:space="0" w:color="auto"/>
        <w:bottom w:val="none" w:sz="0" w:space="0" w:color="auto"/>
        <w:right w:val="none" w:sz="0" w:space="0" w:color="auto"/>
      </w:divBdr>
    </w:div>
    <w:div w:id="1231769124">
      <w:bodyDiv w:val="1"/>
      <w:marLeft w:val="0"/>
      <w:marRight w:val="0"/>
      <w:marTop w:val="0"/>
      <w:marBottom w:val="0"/>
      <w:divBdr>
        <w:top w:val="none" w:sz="0" w:space="0" w:color="auto"/>
        <w:left w:val="none" w:sz="0" w:space="0" w:color="auto"/>
        <w:bottom w:val="none" w:sz="0" w:space="0" w:color="auto"/>
        <w:right w:val="none" w:sz="0" w:space="0" w:color="auto"/>
      </w:divBdr>
    </w:div>
    <w:div w:id="1231816911">
      <w:bodyDiv w:val="1"/>
      <w:marLeft w:val="0"/>
      <w:marRight w:val="0"/>
      <w:marTop w:val="0"/>
      <w:marBottom w:val="0"/>
      <w:divBdr>
        <w:top w:val="none" w:sz="0" w:space="0" w:color="auto"/>
        <w:left w:val="none" w:sz="0" w:space="0" w:color="auto"/>
        <w:bottom w:val="none" w:sz="0" w:space="0" w:color="auto"/>
        <w:right w:val="none" w:sz="0" w:space="0" w:color="auto"/>
      </w:divBdr>
    </w:div>
    <w:div w:id="1232152379">
      <w:bodyDiv w:val="1"/>
      <w:marLeft w:val="0"/>
      <w:marRight w:val="0"/>
      <w:marTop w:val="0"/>
      <w:marBottom w:val="0"/>
      <w:divBdr>
        <w:top w:val="none" w:sz="0" w:space="0" w:color="auto"/>
        <w:left w:val="none" w:sz="0" w:space="0" w:color="auto"/>
        <w:bottom w:val="none" w:sz="0" w:space="0" w:color="auto"/>
        <w:right w:val="none" w:sz="0" w:space="0" w:color="auto"/>
      </w:divBdr>
    </w:div>
    <w:div w:id="1232354878">
      <w:bodyDiv w:val="1"/>
      <w:marLeft w:val="0"/>
      <w:marRight w:val="0"/>
      <w:marTop w:val="0"/>
      <w:marBottom w:val="0"/>
      <w:divBdr>
        <w:top w:val="none" w:sz="0" w:space="0" w:color="auto"/>
        <w:left w:val="none" w:sz="0" w:space="0" w:color="auto"/>
        <w:bottom w:val="none" w:sz="0" w:space="0" w:color="auto"/>
        <w:right w:val="none" w:sz="0" w:space="0" w:color="auto"/>
      </w:divBdr>
    </w:div>
    <w:div w:id="1232541784">
      <w:bodyDiv w:val="1"/>
      <w:marLeft w:val="0"/>
      <w:marRight w:val="0"/>
      <w:marTop w:val="0"/>
      <w:marBottom w:val="0"/>
      <w:divBdr>
        <w:top w:val="none" w:sz="0" w:space="0" w:color="auto"/>
        <w:left w:val="none" w:sz="0" w:space="0" w:color="auto"/>
        <w:bottom w:val="none" w:sz="0" w:space="0" w:color="auto"/>
        <w:right w:val="none" w:sz="0" w:space="0" w:color="auto"/>
      </w:divBdr>
    </w:div>
    <w:div w:id="1232816640">
      <w:bodyDiv w:val="1"/>
      <w:marLeft w:val="0"/>
      <w:marRight w:val="0"/>
      <w:marTop w:val="0"/>
      <w:marBottom w:val="0"/>
      <w:divBdr>
        <w:top w:val="none" w:sz="0" w:space="0" w:color="auto"/>
        <w:left w:val="none" w:sz="0" w:space="0" w:color="auto"/>
        <w:bottom w:val="none" w:sz="0" w:space="0" w:color="auto"/>
        <w:right w:val="none" w:sz="0" w:space="0" w:color="auto"/>
      </w:divBdr>
    </w:div>
    <w:div w:id="1233275634">
      <w:bodyDiv w:val="1"/>
      <w:marLeft w:val="0"/>
      <w:marRight w:val="0"/>
      <w:marTop w:val="0"/>
      <w:marBottom w:val="0"/>
      <w:divBdr>
        <w:top w:val="none" w:sz="0" w:space="0" w:color="auto"/>
        <w:left w:val="none" w:sz="0" w:space="0" w:color="auto"/>
        <w:bottom w:val="none" w:sz="0" w:space="0" w:color="auto"/>
        <w:right w:val="none" w:sz="0" w:space="0" w:color="auto"/>
      </w:divBdr>
    </w:div>
    <w:div w:id="1233656352">
      <w:bodyDiv w:val="1"/>
      <w:marLeft w:val="0"/>
      <w:marRight w:val="0"/>
      <w:marTop w:val="0"/>
      <w:marBottom w:val="0"/>
      <w:divBdr>
        <w:top w:val="none" w:sz="0" w:space="0" w:color="auto"/>
        <w:left w:val="none" w:sz="0" w:space="0" w:color="auto"/>
        <w:bottom w:val="none" w:sz="0" w:space="0" w:color="auto"/>
        <w:right w:val="none" w:sz="0" w:space="0" w:color="auto"/>
      </w:divBdr>
    </w:div>
    <w:div w:id="1234243115">
      <w:bodyDiv w:val="1"/>
      <w:marLeft w:val="0"/>
      <w:marRight w:val="0"/>
      <w:marTop w:val="0"/>
      <w:marBottom w:val="0"/>
      <w:divBdr>
        <w:top w:val="none" w:sz="0" w:space="0" w:color="auto"/>
        <w:left w:val="none" w:sz="0" w:space="0" w:color="auto"/>
        <w:bottom w:val="none" w:sz="0" w:space="0" w:color="auto"/>
        <w:right w:val="none" w:sz="0" w:space="0" w:color="auto"/>
      </w:divBdr>
    </w:div>
    <w:div w:id="1234269584">
      <w:bodyDiv w:val="1"/>
      <w:marLeft w:val="0"/>
      <w:marRight w:val="0"/>
      <w:marTop w:val="0"/>
      <w:marBottom w:val="0"/>
      <w:divBdr>
        <w:top w:val="none" w:sz="0" w:space="0" w:color="auto"/>
        <w:left w:val="none" w:sz="0" w:space="0" w:color="auto"/>
        <w:bottom w:val="none" w:sz="0" w:space="0" w:color="auto"/>
        <w:right w:val="none" w:sz="0" w:space="0" w:color="auto"/>
      </w:divBdr>
    </w:div>
    <w:div w:id="1234466314">
      <w:bodyDiv w:val="1"/>
      <w:marLeft w:val="0"/>
      <w:marRight w:val="0"/>
      <w:marTop w:val="0"/>
      <w:marBottom w:val="0"/>
      <w:divBdr>
        <w:top w:val="none" w:sz="0" w:space="0" w:color="auto"/>
        <w:left w:val="none" w:sz="0" w:space="0" w:color="auto"/>
        <w:bottom w:val="none" w:sz="0" w:space="0" w:color="auto"/>
        <w:right w:val="none" w:sz="0" w:space="0" w:color="auto"/>
      </w:divBdr>
    </w:div>
    <w:div w:id="1235433180">
      <w:bodyDiv w:val="1"/>
      <w:marLeft w:val="0"/>
      <w:marRight w:val="0"/>
      <w:marTop w:val="0"/>
      <w:marBottom w:val="0"/>
      <w:divBdr>
        <w:top w:val="none" w:sz="0" w:space="0" w:color="auto"/>
        <w:left w:val="none" w:sz="0" w:space="0" w:color="auto"/>
        <w:bottom w:val="none" w:sz="0" w:space="0" w:color="auto"/>
        <w:right w:val="none" w:sz="0" w:space="0" w:color="auto"/>
      </w:divBdr>
    </w:div>
    <w:div w:id="1237325067">
      <w:bodyDiv w:val="1"/>
      <w:marLeft w:val="0"/>
      <w:marRight w:val="0"/>
      <w:marTop w:val="0"/>
      <w:marBottom w:val="0"/>
      <w:divBdr>
        <w:top w:val="none" w:sz="0" w:space="0" w:color="auto"/>
        <w:left w:val="none" w:sz="0" w:space="0" w:color="auto"/>
        <w:bottom w:val="none" w:sz="0" w:space="0" w:color="auto"/>
        <w:right w:val="none" w:sz="0" w:space="0" w:color="auto"/>
      </w:divBdr>
    </w:div>
    <w:div w:id="1237473187">
      <w:bodyDiv w:val="1"/>
      <w:marLeft w:val="0"/>
      <w:marRight w:val="0"/>
      <w:marTop w:val="0"/>
      <w:marBottom w:val="0"/>
      <w:divBdr>
        <w:top w:val="none" w:sz="0" w:space="0" w:color="auto"/>
        <w:left w:val="none" w:sz="0" w:space="0" w:color="auto"/>
        <w:bottom w:val="none" w:sz="0" w:space="0" w:color="auto"/>
        <w:right w:val="none" w:sz="0" w:space="0" w:color="auto"/>
      </w:divBdr>
    </w:div>
    <w:div w:id="1238399707">
      <w:bodyDiv w:val="1"/>
      <w:marLeft w:val="0"/>
      <w:marRight w:val="0"/>
      <w:marTop w:val="0"/>
      <w:marBottom w:val="0"/>
      <w:divBdr>
        <w:top w:val="none" w:sz="0" w:space="0" w:color="auto"/>
        <w:left w:val="none" w:sz="0" w:space="0" w:color="auto"/>
        <w:bottom w:val="none" w:sz="0" w:space="0" w:color="auto"/>
        <w:right w:val="none" w:sz="0" w:space="0" w:color="auto"/>
      </w:divBdr>
    </w:div>
    <w:div w:id="1239172114">
      <w:bodyDiv w:val="1"/>
      <w:marLeft w:val="0"/>
      <w:marRight w:val="0"/>
      <w:marTop w:val="0"/>
      <w:marBottom w:val="0"/>
      <w:divBdr>
        <w:top w:val="none" w:sz="0" w:space="0" w:color="auto"/>
        <w:left w:val="none" w:sz="0" w:space="0" w:color="auto"/>
        <w:bottom w:val="none" w:sz="0" w:space="0" w:color="auto"/>
        <w:right w:val="none" w:sz="0" w:space="0" w:color="auto"/>
      </w:divBdr>
    </w:div>
    <w:div w:id="1239287126">
      <w:bodyDiv w:val="1"/>
      <w:marLeft w:val="0"/>
      <w:marRight w:val="0"/>
      <w:marTop w:val="0"/>
      <w:marBottom w:val="0"/>
      <w:divBdr>
        <w:top w:val="none" w:sz="0" w:space="0" w:color="auto"/>
        <w:left w:val="none" w:sz="0" w:space="0" w:color="auto"/>
        <w:bottom w:val="none" w:sz="0" w:space="0" w:color="auto"/>
        <w:right w:val="none" w:sz="0" w:space="0" w:color="auto"/>
      </w:divBdr>
    </w:div>
    <w:div w:id="1240480705">
      <w:bodyDiv w:val="1"/>
      <w:marLeft w:val="0"/>
      <w:marRight w:val="0"/>
      <w:marTop w:val="0"/>
      <w:marBottom w:val="0"/>
      <w:divBdr>
        <w:top w:val="none" w:sz="0" w:space="0" w:color="auto"/>
        <w:left w:val="none" w:sz="0" w:space="0" w:color="auto"/>
        <w:bottom w:val="none" w:sz="0" w:space="0" w:color="auto"/>
        <w:right w:val="none" w:sz="0" w:space="0" w:color="auto"/>
      </w:divBdr>
    </w:div>
    <w:div w:id="1241017777">
      <w:bodyDiv w:val="1"/>
      <w:marLeft w:val="0"/>
      <w:marRight w:val="0"/>
      <w:marTop w:val="0"/>
      <w:marBottom w:val="0"/>
      <w:divBdr>
        <w:top w:val="none" w:sz="0" w:space="0" w:color="auto"/>
        <w:left w:val="none" w:sz="0" w:space="0" w:color="auto"/>
        <w:bottom w:val="none" w:sz="0" w:space="0" w:color="auto"/>
        <w:right w:val="none" w:sz="0" w:space="0" w:color="auto"/>
      </w:divBdr>
    </w:div>
    <w:div w:id="1241599667">
      <w:bodyDiv w:val="1"/>
      <w:marLeft w:val="0"/>
      <w:marRight w:val="0"/>
      <w:marTop w:val="0"/>
      <w:marBottom w:val="0"/>
      <w:divBdr>
        <w:top w:val="none" w:sz="0" w:space="0" w:color="auto"/>
        <w:left w:val="none" w:sz="0" w:space="0" w:color="auto"/>
        <w:bottom w:val="none" w:sz="0" w:space="0" w:color="auto"/>
        <w:right w:val="none" w:sz="0" w:space="0" w:color="auto"/>
      </w:divBdr>
    </w:div>
    <w:div w:id="1242593996">
      <w:bodyDiv w:val="1"/>
      <w:marLeft w:val="0"/>
      <w:marRight w:val="0"/>
      <w:marTop w:val="0"/>
      <w:marBottom w:val="0"/>
      <w:divBdr>
        <w:top w:val="none" w:sz="0" w:space="0" w:color="auto"/>
        <w:left w:val="none" w:sz="0" w:space="0" w:color="auto"/>
        <w:bottom w:val="none" w:sz="0" w:space="0" w:color="auto"/>
        <w:right w:val="none" w:sz="0" w:space="0" w:color="auto"/>
      </w:divBdr>
    </w:div>
    <w:div w:id="1243026303">
      <w:bodyDiv w:val="1"/>
      <w:marLeft w:val="0"/>
      <w:marRight w:val="0"/>
      <w:marTop w:val="0"/>
      <w:marBottom w:val="0"/>
      <w:divBdr>
        <w:top w:val="none" w:sz="0" w:space="0" w:color="auto"/>
        <w:left w:val="none" w:sz="0" w:space="0" w:color="auto"/>
        <w:bottom w:val="none" w:sz="0" w:space="0" w:color="auto"/>
        <w:right w:val="none" w:sz="0" w:space="0" w:color="auto"/>
      </w:divBdr>
    </w:div>
    <w:div w:id="1243487542">
      <w:bodyDiv w:val="1"/>
      <w:marLeft w:val="0"/>
      <w:marRight w:val="0"/>
      <w:marTop w:val="0"/>
      <w:marBottom w:val="0"/>
      <w:divBdr>
        <w:top w:val="none" w:sz="0" w:space="0" w:color="auto"/>
        <w:left w:val="none" w:sz="0" w:space="0" w:color="auto"/>
        <w:bottom w:val="none" w:sz="0" w:space="0" w:color="auto"/>
        <w:right w:val="none" w:sz="0" w:space="0" w:color="auto"/>
      </w:divBdr>
    </w:div>
    <w:div w:id="1243563025">
      <w:bodyDiv w:val="1"/>
      <w:marLeft w:val="0"/>
      <w:marRight w:val="0"/>
      <w:marTop w:val="0"/>
      <w:marBottom w:val="0"/>
      <w:divBdr>
        <w:top w:val="none" w:sz="0" w:space="0" w:color="auto"/>
        <w:left w:val="none" w:sz="0" w:space="0" w:color="auto"/>
        <w:bottom w:val="none" w:sz="0" w:space="0" w:color="auto"/>
        <w:right w:val="none" w:sz="0" w:space="0" w:color="auto"/>
      </w:divBdr>
    </w:div>
    <w:div w:id="1244487162">
      <w:bodyDiv w:val="1"/>
      <w:marLeft w:val="0"/>
      <w:marRight w:val="0"/>
      <w:marTop w:val="0"/>
      <w:marBottom w:val="0"/>
      <w:divBdr>
        <w:top w:val="none" w:sz="0" w:space="0" w:color="auto"/>
        <w:left w:val="none" w:sz="0" w:space="0" w:color="auto"/>
        <w:bottom w:val="none" w:sz="0" w:space="0" w:color="auto"/>
        <w:right w:val="none" w:sz="0" w:space="0" w:color="auto"/>
      </w:divBdr>
    </w:div>
    <w:div w:id="1245727887">
      <w:bodyDiv w:val="1"/>
      <w:marLeft w:val="0"/>
      <w:marRight w:val="0"/>
      <w:marTop w:val="0"/>
      <w:marBottom w:val="0"/>
      <w:divBdr>
        <w:top w:val="none" w:sz="0" w:space="0" w:color="auto"/>
        <w:left w:val="none" w:sz="0" w:space="0" w:color="auto"/>
        <w:bottom w:val="none" w:sz="0" w:space="0" w:color="auto"/>
        <w:right w:val="none" w:sz="0" w:space="0" w:color="auto"/>
      </w:divBdr>
    </w:div>
    <w:div w:id="1246188965">
      <w:bodyDiv w:val="1"/>
      <w:marLeft w:val="0"/>
      <w:marRight w:val="0"/>
      <w:marTop w:val="0"/>
      <w:marBottom w:val="0"/>
      <w:divBdr>
        <w:top w:val="none" w:sz="0" w:space="0" w:color="auto"/>
        <w:left w:val="none" w:sz="0" w:space="0" w:color="auto"/>
        <w:bottom w:val="none" w:sz="0" w:space="0" w:color="auto"/>
        <w:right w:val="none" w:sz="0" w:space="0" w:color="auto"/>
      </w:divBdr>
    </w:div>
    <w:div w:id="1246577289">
      <w:bodyDiv w:val="1"/>
      <w:marLeft w:val="0"/>
      <w:marRight w:val="0"/>
      <w:marTop w:val="0"/>
      <w:marBottom w:val="0"/>
      <w:divBdr>
        <w:top w:val="none" w:sz="0" w:space="0" w:color="auto"/>
        <w:left w:val="none" w:sz="0" w:space="0" w:color="auto"/>
        <w:bottom w:val="none" w:sz="0" w:space="0" w:color="auto"/>
        <w:right w:val="none" w:sz="0" w:space="0" w:color="auto"/>
      </w:divBdr>
    </w:div>
    <w:div w:id="1246718743">
      <w:bodyDiv w:val="1"/>
      <w:marLeft w:val="0"/>
      <w:marRight w:val="0"/>
      <w:marTop w:val="0"/>
      <w:marBottom w:val="0"/>
      <w:divBdr>
        <w:top w:val="none" w:sz="0" w:space="0" w:color="auto"/>
        <w:left w:val="none" w:sz="0" w:space="0" w:color="auto"/>
        <w:bottom w:val="none" w:sz="0" w:space="0" w:color="auto"/>
        <w:right w:val="none" w:sz="0" w:space="0" w:color="auto"/>
      </w:divBdr>
    </w:div>
    <w:div w:id="1246719095">
      <w:bodyDiv w:val="1"/>
      <w:marLeft w:val="0"/>
      <w:marRight w:val="0"/>
      <w:marTop w:val="0"/>
      <w:marBottom w:val="0"/>
      <w:divBdr>
        <w:top w:val="none" w:sz="0" w:space="0" w:color="auto"/>
        <w:left w:val="none" w:sz="0" w:space="0" w:color="auto"/>
        <w:bottom w:val="none" w:sz="0" w:space="0" w:color="auto"/>
        <w:right w:val="none" w:sz="0" w:space="0" w:color="auto"/>
      </w:divBdr>
    </w:div>
    <w:div w:id="1247030832">
      <w:bodyDiv w:val="1"/>
      <w:marLeft w:val="0"/>
      <w:marRight w:val="0"/>
      <w:marTop w:val="0"/>
      <w:marBottom w:val="0"/>
      <w:divBdr>
        <w:top w:val="none" w:sz="0" w:space="0" w:color="auto"/>
        <w:left w:val="none" w:sz="0" w:space="0" w:color="auto"/>
        <w:bottom w:val="none" w:sz="0" w:space="0" w:color="auto"/>
        <w:right w:val="none" w:sz="0" w:space="0" w:color="auto"/>
      </w:divBdr>
    </w:div>
    <w:div w:id="1247690951">
      <w:bodyDiv w:val="1"/>
      <w:marLeft w:val="0"/>
      <w:marRight w:val="0"/>
      <w:marTop w:val="0"/>
      <w:marBottom w:val="0"/>
      <w:divBdr>
        <w:top w:val="none" w:sz="0" w:space="0" w:color="auto"/>
        <w:left w:val="none" w:sz="0" w:space="0" w:color="auto"/>
        <w:bottom w:val="none" w:sz="0" w:space="0" w:color="auto"/>
        <w:right w:val="none" w:sz="0" w:space="0" w:color="auto"/>
      </w:divBdr>
    </w:div>
    <w:div w:id="1247958305">
      <w:bodyDiv w:val="1"/>
      <w:marLeft w:val="0"/>
      <w:marRight w:val="0"/>
      <w:marTop w:val="0"/>
      <w:marBottom w:val="0"/>
      <w:divBdr>
        <w:top w:val="none" w:sz="0" w:space="0" w:color="auto"/>
        <w:left w:val="none" w:sz="0" w:space="0" w:color="auto"/>
        <w:bottom w:val="none" w:sz="0" w:space="0" w:color="auto"/>
        <w:right w:val="none" w:sz="0" w:space="0" w:color="auto"/>
      </w:divBdr>
    </w:div>
    <w:div w:id="1248226639">
      <w:bodyDiv w:val="1"/>
      <w:marLeft w:val="0"/>
      <w:marRight w:val="0"/>
      <w:marTop w:val="0"/>
      <w:marBottom w:val="0"/>
      <w:divBdr>
        <w:top w:val="none" w:sz="0" w:space="0" w:color="auto"/>
        <w:left w:val="none" w:sz="0" w:space="0" w:color="auto"/>
        <w:bottom w:val="none" w:sz="0" w:space="0" w:color="auto"/>
        <w:right w:val="none" w:sz="0" w:space="0" w:color="auto"/>
      </w:divBdr>
    </w:div>
    <w:div w:id="1248423388">
      <w:bodyDiv w:val="1"/>
      <w:marLeft w:val="0"/>
      <w:marRight w:val="0"/>
      <w:marTop w:val="0"/>
      <w:marBottom w:val="0"/>
      <w:divBdr>
        <w:top w:val="none" w:sz="0" w:space="0" w:color="auto"/>
        <w:left w:val="none" w:sz="0" w:space="0" w:color="auto"/>
        <w:bottom w:val="none" w:sz="0" w:space="0" w:color="auto"/>
        <w:right w:val="none" w:sz="0" w:space="0" w:color="auto"/>
      </w:divBdr>
    </w:div>
    <w:div w:id="1248537876">
      <w:bodyDiv w:val="1"/>
      <w:marLeft w:val="0"/>
      <w:marRight w:val="0"/>
      <w:marTop w:val="0"/>
      <w:marBottom w:val="0"/>
      <w:divBdr>
        <w:top w:val="none" w:sz="0" w:space="0" w:color="auto"/>
        <w:left w:val="none" w:sz="0" w:space="0" w:color="auto"/>
        <w:bottom w:val="none" w:sz="0" w:space="0" w:color="auto"/>
        <w:right w:val="none" w:sz="0" w:space="0" w:color="auto"/>
      </w:divBdr>
    </w:div>
    <w:div w:id="1249076118">
      <w:bodyDiv w:val="1"/>
      <w:marLeft w:val="0"/>
      <w:marRight w:val="0"/>
      <w:marTop w:val="0"/>
      <w:marBottom w:val="0"/>
      <w:divBdr>
        <w:top w:val="none" w:sz="0" w:space="0" w:color="auto"/>
        <w:left w:val="none" w:sz="0" w:space="0" w:color="auto"/>
        <w:bottom w:val="none" w:sz="0" w:space="0" w:color="auto"/>
        <w:right w:val="none" w:sz="0" w:space="0" w:color="auto"/>
      </w:divBdr>
    </w:div>
    <w:div w:id="1250575864">
      <w:bodyDiv w:val="1"/>
      <w:marLeft w:val="0"/>
      <w:marRight w:val="0"/>
      <w:marTop w:val="0"/>
      <w:marBottom w:val="0"/>
      <w:divBdr>
        <w:top w:val="none" w:sz="0" w:space="0" w:color="auto"/>
        <w:left w:val="none" w:sz="0" w:space="0" w:color="auto"/>
        <w:bottom w:val="none" w:sz="0" w:space="0" w:color="auto"/>
        <w:right w:val="none" w:sz="0" w:space="0" w:color="auto"/>
      </w:divBdr>
    </w:div>
    <w:div w:id="1250963507">
      <w:bodyDiv w:val="1"/>
      <w:marLeft w:val="0"/>
      <w:marRight w:val="0"/>
      <w:marTop w:val="0"/>
      <w:marBottom w:val="0"/>
      <w:divBdr>
        <w:top w:val="none" w:sz="0" w:space="0" w:color="auto"/>
        <w:left w:val="none" w:sz="0" w:space="0" w:color="auto"/>
        <w:bottom w:val="none" w:sz="0" w:space="0" w:color="auto"/>
        <w:right w:val="none" w:sz="0" w:space="0" w:color="auto"/>
      </w:divBdr>
    </w:div>
    <w:div w:id="1251159991">
      <w:bodyDiv w:val="1"/>
      <w:marLeft w:val="0"/>
      <w:marRight w:val="0"/>
      <w:marTop w:val="0"/>
      <w:marBottom w:val="0"/>
      <w:divBdr>
        <w:top w:val="none" w:sz="0" w:space="0" w:color="auto"/>
        <w:left w:val="none" w:sz="0" w:space="0" w:color="auto"/>
        <w:bottom w:val="none" w:sz="0" w:space="0" w:color="auto"/>
        <w:right w:val="none" w:sz="0" w:space="0" w:color="auto"/>
      </w:divBdr>
    </w:div>
    <w:div w:id="1251235298">
      <w:bodyDiv w:val="1"/>
      <w:marLeft w:val="0"/>
      <w:marRight w:val="0"/>
      <w:marTop w:val="0"/>
      <w:marBottom w:val="0"/>
      <w:divBdr>
        <w:top w:val="none" w:sz="0" w:space="0" w:color="auto"/>
        <w:left w:val="none" w:sz="0" w:space="0" w:color="auto"/>
        <w:bottom w:val="none" w:sz="0" w:space="0" w:color="auto"/>
        <w:right w:val="none" w:sz="0" w:space="0" w:color="auto"/>
      </w:divBdr>
    </w:div>
    <w:div w:id="1252158957">
      <w:bodyDiv w:val="1"/>
      <w:marLeft w:val="0"/>
      <w:marRight w:val="0"/>
      <w:marTop w:val="0"/>
      <w:marBottom w:val="0"/>
      <w:divBdr>
        <w:top w:val="none" w:sz="0" w:space="0" w:color="auto"/>
        <w:left w:val="none" w:sz="0" w:space="0" w:color="auto"/>
        <w:bottom w:val="none" w:sz="0" w:space="0" w:color="auto"/>
        <w:right w:val="none" w:sz="0" w:space="0" w:color="auto"/>
      </w:divBdr>
    </w:div>
    <w:div w:id="1252197885">
      <w:bodyDiv w:val="1"/>
      <w:marLeft w:val="0"/>
      <w:marRight w:val="0"/>
      <w:marTop w:val="0"/>
      <w:marBottom w:val="0"/>
      <w:divBdr>
        <w:top w:val="none" w:sz="0" w:space="0" w:color="auto"/>
        <w:left w:val="none" w:sz="0" w:space="0" w:color="auto"/>
        <w:bottom w:val="none" w:sz="0" w:space="0" w:color="auto"/>
        <w:right w:val="none" w:sz="0" w:space="0" w:color="auto"/>
      </w:divBdr>
    </w:div>
    <w:div w:id="1252203001">
      <w:bodyDiv w:val="1"/>
      <w:marLeft w:val="0"/>
      <w:marRight w:val="0"/>
      <w:marTop w:val="0"/>
      <w:marBottom w:val="0"/>
      <w:divBdr>
        <w:top w:val="none" w:sz="0" w:space="0" w:color="auto"/>
        <w:left w:val="none" w:sz="0" w:space="0" w:color="auto"/>
        <w:bottom w:val="none" w:sz="0" w:space="0" w:color="auto"/>
        <w:right w:val="none" w:sz="0" w:space="0" w:color="auto"/>
      </w:divBdr>
    </w:div>
    <w:div w:id="1253318919">
      <w:bodyDiv w:val="1"/>
      <w:marLeft w:val="0"/>
      <w:marRight w:val="0"/>
      <w:marTop w:val="0"/>
      <w:marBottom w:val="0"/>
      <w:divBdr>
        <w:top w:val="none" w:sz="0" w:space="0" w:color="auto"/>
        <w:left w:val="none" w:sz="0" w:space="0" w:color="auto"/>
        <w:bottom w:val="none" w:sz="0" w:space="0" w:color="auto"/>
        <w:right w:val="none" w:sz="0" w:space="0" w:color="auto"/>
      </w:divBdr>
    </w:div>
    <w:div w:id="1253394585">
      <w:bodyDiv w:val="1"/>
      <w:marLeft w:val="0"/>
      <w:marRight w:val="0"/>
      <w:marTop w:val="0"/>
      <w:marBottom w:val="0"/>
      <w:divBdr>
        <w:top w:val="none" w:sz="0" w:space="0" w:color="auto"/>
        <w:left w:val="none" w:sz="0" w:space="0" w:color="auto"/>
        <w:bottom w:val="none" w:sz="0" w:space="0" w:color="auto"/>
        <w:right w:val="none" w:sz="0" w:space="0" w:color="auto"/>
      </w:divBdr>
    </w:div>
    <w:div w:id="1253513725">
      <w:bodyDiv w:val="1"/>
      <w:marLeft w:val="0"/>
      <w:marRight w:val="0"/>
      <w:marTop w:val="0"/>
      <w:marBottom w:val="0"/>
      <w:divBdr>
        <w:top w:val="none" w:sz="0" w:space="0" w:color="auto"/>
        <w:left w:val="none" w:sz="0" w:space="0" w:color="auto"/>
        <w:bottom w:val="none" w:sz="0" w:space="0" w:color="auto"/>
        <w:right w:val="none" w:sz="0" w:space="0" w:color="auto"/>
      </w:divBdr>
    </w:div>
    <w:div w:id="1254508801">
      <w:bodyDiv w:val="1"/>
      <w:marLeft w:val="0"/>
      <w:marRight w:val="0"/>
      <w:marTop w:val="0"/>
      <w:marBottom w:val="0"/>
      <w:divBdr>
        <w:top w:val="none" w:sz="0" w:space="0" w:color="auto"/>
        <w:left w:val="none" w:sz="0" w:space="0" w:color="auto"/>
        <w:bottom w:val="none" w:sz="0" w:space="0" w:color="auto"/>
        <w:right w:val="none" w:sz="0" w:space="0" w:color="auto"/>
      </w:divBdr>
    </w:div>
    <w:div w:id="1255940323">
      <w:bodyDiv w:val="1"/>
      <w:marLeft w:val="0"/>
      <w:marRight w:val="0"/>
      <w:marTop w:val="0"/>
      <w:marBottom w:val="0"/>
      <w:divBdr>
        <w:top w:val="none" w:sz="0" w:space="0" w:color="auto"/>
        <w:left w:val="none" w:sz="0" w:space="0" w:color="auto"/>
        <w:bottom w:val="none" w:sz="0" w:space="0" w:color="auto"/>
        <w:right w:val="none" w:sz="0" w:space="0" w:color="auto"/>
      </w:divBdr>
    </w:div>
    <w:div w:id="1255942484">
      <w:bodyDiv w:val="1"/>
      <w:marLeft w:val="0"/>
      <w:marRight w:val="0"/>
      <w:marTop w:val="0"/>
      <w:marBottom w:val="0"/>
      <w:divBdr>
        <w:top w:val="none" w:sz="0" w:space="0" w:color="auto"/>
        <w:left w:val="none" w:sz="0" w:space="0" w:color="auto"/>
        <w:bottom w:val="none" w:sz="0" w:space="0" w:color="auto"/>
        <w:right w:val="none" w:sz="0" w:space="0" w:color="auto"/>
      </w:divBdr>
    </w:div>
    <w:div w:id="1256595110">
      <w:bodyDiv w:val="1"/>
      <w:marLeft w:val="0"/>
      <w:marRight w:val="0"/>
      <w:marTop w:val="0"/>
      <w:marBottom w:val="0"/>
      <w:divBdr>
        <w:top w:val="none" w:sz="0" w:space="0" w:color="auto"/>
        <w:left w:val="none" w:sz="0" w:space="0" w:color="auto"/>
        <w:bottom w:val="none" w:sz="0" w:space="0" w:color="auto"/>
        <w:right w:val="none" w:sz="0" w:space="0" w:color="auto"/>
      </w:divBdr>
    </w:div>
    <w:div w:id="1257791181">
      <w:bodyDiv w:val="1"/>
      <w:marLeft w:val="0"/>
      <w:marRight w:val="0"/>
      <w:marTop w:val="0"/>
      <w:marBottom w:val="0"/>
      <w:divBdr>
        <w:top w:val="none" w:sz="0" w:space="0" w:color="auto"/>
        <w:left w:val="none" w:sz="0" w:space="0" w:color="auto"/>
        <w:bottom w:val="none" w:sz="0" w:space="0" w:color="auto"/>
        <w:right w:val="none" w:sz="0" w:space="0" w:color="auto"/>
      </w:divBdr>
    </w:div>
    <w:div w:id="1257862503">
      <w:bodyDiv w:val="1"/>
      <w:marLeft w:val="0"/>
      <w:marRight w:val="0"/>
      <w:marTop w:val="0"/>
      <w:marBottom w:val="0"/>
      <w:divBdr>
        <w:top w:val="none" w:sz="0" w:space="0" w:color="auto"/>
        <w:left w:val="none" w:sz="0" w:space="0" w:color="auto"/>
        <w:bottom w:val="none" w:sz="0" w:space="0" w:color="auto"/>
        <w:right w:val="none" w:sz="0" w:space="0" w:color="auto"/>
      </w:divBdr>
    </w:div>
    <w:div w:id="1259411505">
      <w:bodyDiv w:val="1"/>
      <w:marLeft w:val="0"/>
      <w:marRight w:val="0"/>
      <w:marTop w:val="0"/>
      <w:marBottom w:val="0"/>
      <w:divBdr>
        <w:top w:val="none" w:sz="0" w:space="0" w:color="auto"/>
        <w:left w:val="none" w:sz="0" w:space="0" w:color="auto"/>
        <w:bottom w:val="none" w:sz="0" w:space="0" w:color="auto"/>
        <w:right w:val="none" w:sz="0" w:space="0" w:color="auto"/>
      </w:divBdr>
    </w:div>
    <w:div w:id="1259630992">
      <w:bodyDiv w:val="1"/>
      <w:marLeft w:val="0"/>
      <w:marRight w:val="0"/>
      <w:marTop w:val="0"/>
      <w:marBottom w:val="0"/>
      <w:divBdr>
        <w:top w:val="none" w:sz="0" w:space="0" w:color="auto"/>
        <w:left w:val="none" w:sz="0" w:space="0" w:color="auto"/>
        <w:bottom w:val="none" w:sz="0" w:space="0" w:color="auto"/>
        <w:right w:val="none" w:sz="0" w:space="0" w:color="auto"/>
      </w:divBdr>
    </w:div>
    <w:div w:id="1260069001">
      <w:bodyDiv w:val="1"/>
      <w:marLeft w:val="0"/>
      <w:marRight w:val="0"/>
      <w:marTop w:val="0"/>
      <w:marBottom w:val="0"/>
      <w:divBdr>
        <w:top w:val="none" w:sz="0" w:space="0" w:color="auto"/>
        <w:left w:val="none" w:sz="0" w:space="0" w:color="auto"/>
        <w:bottom w:val="none" w:sz="0" w:space="0" w:color="auto"/>
        <w:right w:val="none" w:sz="0" w:space="0" w:color="auto"/>
      </w:divBdr>
    </w:div>
    <w:div w:id="1260262097">
      <w:bodyDiv w:val="1"/>
      <w:marLeft w:val="0"/>
      <w:marRight w:val="0"/>
      <w:marTop w:val="0"/>
      <w:marBottom w:val="0"/>
      <w:divBdr>
        <w:top w:val="none" w:sz="0" w:space="0" w:color="auto"/>
        <w:left w:val="none" w:sz="0" w:space="0" w:color="auto"/>
        <w:bottom w:val="none" w:sz="0" w:space="0" w:color="auto"/>
        <w:right w:val="none" w:sz="0" w:space="0" w:color="auto"/>
      </w:divBdr>
    </w:div>
    <w:div w:id="1260528189">
      <w:bodyDiv w:val="1"/>
      <w:marLeft w:val="0"/>
      <w:marRight w:val="0"/>
      <w:marTop w:val="0"/>
      <w:marBottom w:val="0"/>
      <w:divBdr>
        <w:top w:val="none" w:sz="0" w:space="0" w:color="auto"/>
        <w:left w:val="none" w:sz="0" w:space="0" w:color="auto"/>
        <w:bottom w:val="none" w:sz="0" w:space="0" w:color="auto"/>
        <w:right w:val="none" w:sz="0" w:space="0" w:color="auto"/>
      </w:divBdr>
    </w:div>
    <w:div w:id="1260674273">
      <w:bodyDiv w:val="1"/>
      <w:marLeft w:val="0"/>
      <w:marRight w:val="0"/>
      <w:marTop w:val="0"/>
      <w:marBottom w:val="0"/>
      <w:divBdr>
        <w:top w:val="none" w:sz="0" w:space="0" w:color="auto"/>
        <w:left w:val="none" w:sz="0" w:space="0" w:color="auto"/>
        <w:bottom w:val="none" w:sz="0" w:space="0" w:color="auto"/>
        <w:right w:val="none" w:sz="0" w:space="0" w:color="auto"/>
      </w:divBdr>
    </w:div>
    <w:div w:id="1260875252">
      <w:bodyDiv w:val="1"/>
      <w:marLeft w:val="0"/>
      <w:marRight w:val="0"/>
      <w:marTop w:val="0"/>
      <w:marBottom w:val="0"/>
      <w:divBdr>
        <w:top w:val="none" w:sz="0" w:space="0" w:color="auto"/>
        <w:left w:val="none" w:sz="0" w:space="0" w:color="auto"/>
        <w:bottom w:val="none" w:sz="0" w:space="0" w:color="auto"/>
        <w:right w:val="none" w:sz="0" w:space="0" w:color="auto"/>
      </w:divBdr>
    </w:div>
    <w:div w:id="1262228198">
      <w:bodyDiv w:val="1"/>
      <w:marLeft w:val="0"/>
      <w:marRight w:val="0"/>
      <w:marTop w:val="0"/>
      <w:marBottom w:val="0"/>
      <w:divBdr>
        <w:top w:val="none" w:sz="0" w:space="0" w:color="auto"/>
        <w:left w:val="none" w:sz="0" w:space="0" w:color="auto"/>
        <w:bottom w:val="none" w:sz="0" w:space="0" w:color="auto"/>
        <w:right w:val="none" w:sz="0" w:space="0" w:color="auto"/>
      </w:divBdr>
    </w:div>
    <w:div w:id="1262687973">
      <w:bodyDiv w:val="1"/>
      <w:marLeft w:val="0"/>
      <w:marRight w:val="0"/>
      <w:marTop w:val="0"/>
      <w:marBottom w:val="0"/>
      <w:divBdr>
        <w:top w:val="none" w:sz="0" w:space="0" w:color="auto"/>
        <w:left w:val="none" w:sz="0" w:space="0" w:color="auto"/>
        <w:bottom w:val="none" w:sz="0" w:space="0" w:color="auto"/>
        <w:right w:val="none" w:sz="0" w:space="0" w:color="auto"/>
      </w:divBdr>
    </w:div>
    <w:div w:id="1263029044">
      <w:bodyDiv w:val="1"/>
      <w:marLeft w:val="0"/>
      <w:marRight w:val="0"/>
      <w:marTop w:val="0"/>
      <w:marBottom w:val="0"/>
      <w:divBdr>
        <w:top w:val="none" w:sz="0" w:space="0" w:color="auto"/>
        <w:left w:val="none" w:sz="0" w:space="0" w:color="auto"/>
        <w:bottom w:val="none" w:sz="0" w:space="0" w:color="auto"/>
        <w:right w:val="none" w:sz="0" w:space="0" w:color="auto"/>
      </w:divBdr>
    </w:div>
    <w:div w:id="1263877666">
      <w:bodyDiv w:val="1"/>
      <w:marLeft w:val="0"/>
      <w:marRight w:val="0"/>
      <w:marTop w:val="0"/>
      <w:marBottom w:val="0"/>
      <w:divBdr>
        <w:top w:val="none" w:sz="0" w:space="0" w:color="auto"/>
        <w:left w:val="none" w:sz="0" w:space="0" w:color="auto"/>
        <w:bottom w:val="none" w:sz="0" w:space="0" w:color="auto"/>
        <w:right w:val="none" w:sz="0" w:space="0" w:color="auto"/>
      </w:divBdr>
    </w:div>
    <w:div w:id="1264849503">
      <w:bodyDiv w:val="1"/>
      <w:marLeft w:val="0"/>
      <w:marRight w:val="0"/>
      <w:marTop w:val="0"/>
      <w:marBottom w:val="0"/>
      <w:divBdr>
        <w:top w:val="none" w:sz="0" w:space="0" w:color="auto"/>
        <w:left w:val="none" w:sz="0" w:space="0" w:color="auto"/>
        <w:bottom w:val="none" w:sz="0" w:space="0" w:color="auto"/>
        <w:right w:val="none" w:sz="0" w:space="0" w:color="auto"/>
      </w:divBdr>
    </w:div>
    <w:div w:id="1265073988">
      <w:bodyDiv w:val="1"/>
      <w:marLeft w:val="0"/>
      <w:marRight w:val="0"/>
      <w:marTop w:val="0"/>
      <w:marBottom w:val="0"/>
      <w:divBdr>
        <w:top w:val="none" w:sz="0" w:space="0" w:color="auto"/>
        <w:left w:val="none" w:sz="0" w:space="0" w:color="auto"/>
        <w:bottom w:val="none" w:sz="0" w:space="0" w:color="auto"/>
        <w:right w:val="none" w:sz="0" w:space="0" w:color="auto"/>
      </w:divBdr>
    </w:div>
    <w:div w:id="1265116417">
      <w:bodyDiv w:val="1"/>
      <w:marLeft w:val="0"/>
      <w:marRight w:val="0"/>
      <w:marTop w:val="0"/>
      <w:marBottom w:val="0"/>
      <w:divBdr>
        <w:top w:val="none" w:sz="0" w:space="0" w:color="auto"/>
        <w:left w:val="none" w:sz="0" w:space="0" w:color="auto"/>
        <w:bottom w:val="none" w:sz="0" w:space="0" w:color="auto"/>
        <w:right w:val="none" w:sz="0" w:space="0" w:color="auto"/>
      </w:divBdr>
    </w:div>
    <w:div w:id="1265532624">
      <w:bodyDiv w:val="1"/>
      <w:marLeft w:val="0"/>
      <w:marRight w:val="0"/>
      <w:marTop w:val="0"/>
      <w:marBottom w:val="0"/>
      <w:divBdr>
        <w:top w:val="none" w:sz="0" w:space="0" w:color="auto"/>
        <w:left w:val="none" w:sz="0" w:space="0" w:color="auto"/>
        <w:bottom w:val="none" w:sz="0" w:space="0" w:color="auto"/>
        <w:right w:val="none" w:sz="0" w:space="0" w:color="auto"/>
      </w:divBdr>
    </w:div>
    <w:div w:id="1266618380">
      <w:bodyDiv w:val="1"/>
      <w:marLeft w:val="0"/>
      <w:marRight w:val="0"/>
      <w:marTop w:val="0"/>
      <w:marBottom w:val="0"/>
      <w:divBdr>
        <w:top w:val="none" w:sz="0" w:space="0" w:color="auto"/>
        <w:left w:val="none" w:sz="0" w:space="0" w:color="auto"/>
        <w:bottom w:val="none" w:sz="0" w:space="0" w:color="auto"/>
        <w:right w:val="none" w:sz="0" w:space="0" w:color="auto"/>
      </w:divBdr>
    </w:div>
    <w:div w:id="1266620977">
      <w:bodyDiv w:val="1"/>
      <w:marLeft w:val="0"/>
      <w:marRight w:val="0"/>
      <w:marTop w:val="0"/>
      <w:marBottom w:val="0"/>
      <w:divBdr>
        <w:top w:val="none" w:sz="0" w:space="0" w:color="auto"/>
        <w:left w:val="none" w:sz="0" w:space="0" w:color="auto"/>
        <w:bottom w:val="none" w:sz="0" w:space="0" w:color="auto"/>
        <w:right w:val="none" w:sz="0" w:space="0" w:color="auto"/>
      </w:divBdr>
    </w:div>
    <w:div w:id="1266882709">
      <w:bodyDiv w:val="1"/>
      <w:marLeft w:val="0"/>
      <w:marRight w:val="0"/>
      <w:marTop w:val="0"/>
      <w:marBottom w:val="0"/>
      <w:divBdr>
        <w:top w:val="none" w:sz="0" w:space="0" w:color="auto"/>
        <w:left w:val="none" w:sz="0" w:space="0" w:color="auto"/>
        <w:bottom w:val="none" w:sz="0" w:space="0" w:color="auto"/>
        <w:right w:val="none" w:sz="0" w:space="0" w:color="auto"/>
      </w:divBdr>
    </w:div>
    <w:div w:id="1266958850">
      <w:bodyDiv w:val="1"/>
      <w:marLeft w:val="0"/>
      <w:marRight w:val="0"/>
      <w:marTop w:val="0"/>
      <w:marBottom w:val="0"/>
      <w:divBdr>
        <w:top w:val="none" w:sz="0" w:space="0" w:color="auto"/>
        <w:left w:val="none" w:sz="0" w:space="0" w:color="auto"/>
        <w:bottom w:val="none" w:sz="0" w:space="0" w:color="auto"/>
        <w:right w:val="none" w:sz="0" w:space="0" w:color="auto"/>
      </w:divBdr>
    </w:div>
    <w:div w:id="1267420535">
      <w:bodyDiv w:val="1"/>
      <w:marLeft w:val="0"/>
      <w:marRight w:val="0"/>
      <w:marTop w:val="0"/>
      <w:marBottom w:val="0"/>
      <w:divBdr>
        <w:top w:val="none" w:sz="0" w:space="0" w:color="auto"/>
        <w:left w:val="none" w:sz="0" w:space="0" w:color="auto"/>
        <w:bottom w:val="none" w:sz="0" w:space="0" w:color="auto"/>
        <w:right w:val="none" w:sz="0" w:space="0" w:color="auto"/>
      </w:divBdr>
    </w:div>
    <w:div w:id="1268192091">
      <w:bodyDiv w:val="1"/>
      <w:marLeft w:val="0"/>
      <w:marRight w:val="0"/>
      <w:marTop w:val="0"/>
      <w:marBottom w:val="0"/>
      <w:divBdr>
        <w:top w:val="none" w:sz="0" w:space="0" w:color="auto"/>
        <w:left w:val="none" w:sz="0" w:space="0" w:color="auto"/>
        <w:bottom w:val="none" w:sz="0" w:space="0" w:color="auto"/>
        <w:right w:val="none" w:sz="0" w:space="0" w:color="auto"/>
      </w:divBdr>
    </w:div>
    <w:div w:id="1268276410">
      <w:bodyDiv w:val="1"/>
      <w:marLeft w:val="0"/>
      <w:marRight w:val="0"/>
      <w:marTop w:val="0"/>
      <w:marBottom w:val="0"/>
      <w:divBdr>
        <w:top w:val="none" w:sz="0" w:space="0" w:color="auto"/>
        <w:left w:val="none" w:sz="0" w:space="0" w:color="auto"/>
        <w:bottom w:val="none" w:sz="0" w:space="0" w:color="auto"/>
        <w:right w:val="none" w:sz="0" w:space="0" w:color="auto"/>
      </w:divBdr>
    </w:div>
    <w:div w:id="1268349623">
      <w:bodyDiv w:val="1"/>
      <w:marLeft w:val="0"/>
      <w:marRight w:val="0"/>
      <w:marTop w:val="0"/>
      <w:marBottom w:val="0"/>
      <w:divBdr>
        <w:top w:val="none" w:sz="0" w:space="0" w:color="auto"/>
        <w:left w:val="none" w:sz="0" w:space="0" w:color="auto"/>
        <w:bottom w:val="none" w:sz="0" w:space="0" w:color="auto"/>
        <w:right w:val="none" w:sz="0" w:space="0" w:color="auto"/>
      </w:divBdr>
    </w:div>
    <w:div w:id="1268659307">
      <w:bodyDiv w:val="1"/>
      <w:marLeft w:val="0"/>
      <w:marRight w:val="0"/>
      <w:marTop w:val="0"/>
      <w:marBottom w:val="0"/>
      <w:divBdr>
        <w:top w:val="none" w:sz="0" w:space="0" w:color="auto"/>
        <w:left w:val="none" w:sz="0" w:space="0" w:color="auto"/>
        <w:bottom w:val="none" w:sz="0" w:space="0" w:color="auto"/>
        <w:right w:val="none" w:sz="0" w:space="0" w:color="auto"/>
      </w:divBdr>
    </w:div>
    <w:div w:id="1269124906">
      <w:bodyDiv w:val="1"/>
      <w:marLeft w:val="0"/>
      <w:marRight w:val="0"/>
      <w:marTop w:val="0"/>
      <w:marBottom w:val="0"/>
      <w:divBdr>
        <w:top w:val="none" w:sz="0" w:space="0" w:color="auto"/>
        <w:left w:val="none" w:sz="0" w:space="0" w:color="auto"/>
        <w:bottom w:val="none" w:sz="0" w:space="0" w:color="auto"/>
        <w:right w:val="none" w:sz="0" w:space="0" w:color="auto"/>
      </w:divBdr>
    </w:div>
    <w:div w:id="1269310951">
      <w:bodyDiv w:val="1"/>
      <w:marLeft w:val="0"/>
      <w:marRight w:val="0"/>
      <w:marTop w:val="0"/>
      <w:marBottom w:val="0"/>
      <w:divBdr>
        <w:top w:val="none" w:sz="0" w:space="0" w:color="auto"/>
        <w:left w:val="none" w:sz="0" w:space="0" w:color="auto"/>
        <w:bottom w:val="none" w:sz="0" w:space="0" w:color="auto"/>
        <w:right w:val="none" w:sz="0" w:space="0" w:color="auto"/>
      </w:divBdr>
    </w:div>
    <w:div w:id="1269389772">
      <w:bodyDiv w:val="1"/>
      <w:marLeft w:val="0"/>
      <w:marRight w:val="0"/>
      <w:marTop w:val="0"/>
      <w:marBottom w:val="0"/>
      <w:divBdr>
        <w:top w:val="none" w:sz="0" w:space="0" w:color="auto"/>
        <w:left w:val="none" w:sz="0" w:space="0" w:color="auto"/>
        <w:bottom w:val="none" w:sz="0" w:space="0" w:color="auto"/>
        <w:right w:val="none" w:sz="0" w:space="0" w:color="auto"/>
      </w:divBdr>
    </w:div>
    <w:div w:id="1269502915">
      <w:bodyDiv w:val="1"/>
      <w:marLeft w:val="0"/>
      <w:marRight w:val="0"/>
      <w:marTop w:val="0"/>
      <w:marBottom w:val="0"/>
      <w:divBdr>
        <w:top w:val="none" w:sz="0" w:space="0" w:color="auto"/>
        <w:left w:val="none" w:sz="0" w:space="0" w:color="auto"/>
        <w:bottom w:val="none" w:sz="0" w:space="0" w:color="auto"/>
        <w:right w:val="none" w:sz="0" w:space="0" w:color="auto"/>
      </w:divBdr>
    </w:div>
    <w:div w:id="1270118850">
      <w:bodyDiv w:val="1"/>
      <w:marLeft w:val="0"/>
      <w:marRight w:val="0"/>
      <w:marTop w:val="0"/>
      <w:marBottom w:val="0"/>
      <w:divBdr>
        <w:top w:val="none" w:sz="0" w:space="0" w:color="auto"/>
        <w:left w:val="none" w:sz="0" w:space="0" w:color="auto"/>
        <w:bottom w:val="none" w:sz="0" w:space="0" w:color="auto"/>
        <w:right w:val="none" w:sz="0" w:space="0" w:color="auto"/>
      </w:divBdr>
    </w:div>
    <w:div w:id="1270161021">
      <w:bodyDiv w:val="1"/>
      <w:marLeft w:val="0"/>
      <w:marRight w:val="0"/>
      <w:marTop w:val="0"/>
      <w:marBottom w:val="0"/>
      <w:divBdr>
        <w:top w:val="none" w:sz="0" w:space="0" w:color="auto"/>
        <w:left w:val="none" w:sz="0" w:space="0" w:color="auto"/>
        <w:bottom w:val="none" w:sz="0" w:space="0" w:color="auto"/>
        <w:right w:val="none" w:sz="0" w:space="0" w:color="auto"/>
      </w:divBdr>
      <w:divsChild>
        <w:div w:id="154809316">
          <w:marLeft w:val="0"/>
          <w:marRight w:val="0"/>
          <w:marTop w:val="0"/>
          <w:marBottom w:val="0"/>
          <w:divBdr>
            <w:top w:val="none" w:sz="0" w:space="0" w:color="auto"/>
            <w:left w:val="none" w:sz="0" w:space="0" w:color="auto"/>
            <w:bottom w:val="none" w:sz="0" w:space="0" w:color="auto"/>
            <w:right w:val="none" w:sz="0" w:space="0" w:color="auto"/>
          </w:divBdr>
          <w:divsChild>
            <w:div w:id="2052220395">
              <w:marLeft w:val="0"/>
              <w:marRight w:val="0"/>
              <w:marTop w:val="0"/>
              <w:marBottom w:val="0"/>
              <w:divBdr>
                <w:top w:val="none" w:sz="0" w:space="0" w:color="auto"/>
                <w:left w:val="none" w:sz="0" w:space="0" w:color="auto"/>
                <w:bottom w:val="none" w:sz="0" w:space="0" w:color="auto"/>
                <w:right w:val="none" w:sz="0" w:space="0" w:color="auto"/>
              </w:divBdr>
              <w:divsChild>
                <w:div w:id="1997224946">
                  <w:marLeft w:val="0"/>
                  <w:marRight w:val="0"/>
                  <w:marTop w:val="0"/>
                  <w:marBottom w:val="0"/>
                  <w:divBdr>
                    <w:top w:val="none" w:sz="0" w:space="0" w:color="auto"/>
                    <w:left w:val="none" w:sz="0" w:space="0" w:color="auto"/>
                    <w:bottom w:val="none" w:sz="0" w:space="0" w:color="auto"/>
                    <w:right w:val="none" w:sz="0" w:space="0" w:color="auto"/>
                  </w:divBdr>
                  <w:divsChild>
                    <w:div w:id="1682270609">
                      <w:marLeft w:val="0"/>
                      <w:marRight w:val="0"/>
                      <w:marTop w:val="0"/>
                      <w:marBottom w:val="0"/>
                      <w:divBdr>
                        <w:top w:val="none" w:sz="0" w:space="0" w:color="auto"/>
                        <w:left w:val="none" w:sz="0" w:space="0" w:color="auto"/>
                        <w:bottom w:val="none" w:sz="0" w:space="0" w:color="auto"/>
                        <w:right w:val="none" w:sz="0" w:space="0" w:color="auto"/>
                      </w:divBdr>
                    </w:div>
                  </w:divsChild>
                </w:div>
                <w:div w:id="64112253">
                  <w:marLeft w:val="0"/>
                  <w:marRight w:val="0"/>
                  <w:marTop w:val="0"/>
                  <w:marBottom w:val="0"/>
                  <w:divBdr>
                    <w:top w:val="none" w:sz="0" w:space="0" w:color="auto"/>
                    <w:left w:val="none" w:sz="0" w:space="0" w:color="auto"/>
                    <w:bottom w:val="none" w:sz="0" w:space="0" w:color="auto"/>
                    <w:right w:val="none" w:sz="0" w:space="0" w:color="auto"/>
                  </w:divBdr>
                  <w:divsChild>
                    <w:div w:id="1373382045">
                      <w:marLeft w:val="0"/>
                      <w:marRight w:val="0"/>
                      <w:marTop w:val="0"/>
                      <w:marBottom w:val="0"/>
                      <w:divBdr>
                        <w:top w:val="none" w:sz="0" w:space="0" w:color="auto"/>
                        <w:left w:val="none" w:sz="0" w:space="0" w:color="auto"/>
                        <w:bottom w:val="none" w:sz="0" w:space="0" w:color="auto"/>
                        <w:right w:val="none" w:sz="0" w:space="0" w:color="auto"/>
                      </w:divBdr>
                    </w:div>
                  </w:divsChild>
                </w:div>
                <w:div w:id="1817379379">
                  <w:marLeft w:val="0"/>
                  <w:marRight w:val="0"/>
                  <w:marTop w:val="0"/>
                  <w:marBottom w:val="0"/>
                  <w:divBdr>
                    <w:top w:val="none" w:sz="0" w:space="0" w:color="auto"/>
                    <w:left w:val="none" w:sz="0" w:space="0" w:color="auto"/>
                    <w:bottom w:val="none" w:sz="0" w:space="0" w:color="auto"/>
                    <w:right w:val="none" w:sz="0" w:space="0" w:color="auto"/>
                  </w:divBdr>
                  <w:divsChild>
                    <w:div w:id="1010915293">
                      <w:marLeft w:val="0"/>
                      <w:marRight w:val="0"/>
                      <w:marTop w:val="0"/>
                      <w:marBottom w:val="0"/>
                      <w:divBdr>
                        <w:top w:val="none" w:sz="0" w:space="0" w:color="auto"/>
                        <w:left w:val="none" w:sz="0" w:space="0" w:color="auto"/>
                        <w:bottom w:val="none" w:sz="0" w:space="0" w:color="auto"/>
                        <w:right w:val="none" w:sz="0" w:space="0" w:color="auto"/>
                      </w:divBdr>
                    </w:div>
                  </w:divsChild>
                </w:div>
                <w:div w:id="368847722">
                  <w:marLeft w:val="0"/>
                  <w:marRight w:val="0"/>
                  <w:marTop w:val="0"/>
                  <w:marBottom w:val="0"/>
                  <w:divBdr>
                    <w:top w:val="none" w:sz="0" w:space="0" w:color="auto"/>
                    <w:left w:val="none" w:sz="0" w:space="0" w:color="auto"/>
                    <w:bottom w:val="none" w:sz="0" w:space="0" w:color="auto"/>
                    <w:right w:val="none" w:sz="0" w:space="0" w:color="auto"/>
                  </w:divBdr>
                  <w:divsChild>
                    <w:div w:id="1635138381">
                      <w:marLeft w:val="0"/>
                      <w:marRight w:val="0"/>
                      <w:marTop w:val="0"/>
                      <w:marBottom w:val="0"/>
                      <w:divBdr>
                        <w:top w:val="none" w:sz="0" w:space="0" w:color="auto"/>
                        <w:left w:val="none" w:sz="0" w:space="0" w:color="auto"/>
                        <w:bottom w:val="none" w:sz="0" w:space="0" w:color="auto"/>
                        <w:right w:val="none" w:sz="0" w:space="0" w:color="auto"/>
                      </w:divBdr>
                    </w:div>
                  </w:divsChild>
                </w:div>
                <w:div w:id="648284314">
                  <w:marLeft w:val="0"/>
                  <w:marRight w:val="0"/>
                  <w:marTop w:val="0"/>
                  <w:marBottom w:val="0"/>
                  <w:divBdr>
                    <w:top w:val="none" w:sz="0" w:space="0" w:color="auto"/>
                    <w:left w:val="none" w:sz="0" w:space="0" w:color="auto"/>
                    <w:bottom w:val="none" w:sz="0" w:space="0" w:color="auto"/>
                    <w:right w:val="none" w:sz="0" w:space="0" w:color="auto"/>
                  </w:divBdr>
                  <w:divsChild>
                    <w:div w:id="52213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0161537">
      <w:bodyDiv w:val="1"/>
      <w:marLeft w:val="0"/>
      <w:marRight w:val="0"/>
      <w:marTop w:val="0"/>
      <w:marBottom w:val="0"/>
      <w:divBdr>
        <w:top w:val="none" w:sz="0" w:space="0" w:color="auto"/>
        <w:left w:val="none" w:sz="0" w:space="0" w:color="auto"/>
        <w:bottom w:val="none" w:sz="0" w:space="0" w:color="auto"/>
        <w:right w:val="none" w:sz="0" w:space="0" w:color="auto"/>
      </w:divBdr>
      <w:divsChild>
        <w:div w:id="1816411569">
          <w:marLeft w:val="0"/>
          <w:marRight w:val="0"/>
          <w:marTop w:val="0"/>
          <w:marBottom w:val="0"/>
          <w:divBdr>
            <w:top w:val="none" w:sz="0" w:space="0" w:color="auto"/>
            <w:left w:val="none" w:sz="0" w:space="0" w:color="auto"/>
            <w:bottom w:val="none" w:sz="0" w:space="0" w:color="auto"/>
            <w:right w:val="none" w:sz="0" w:space="0" w:color="auto"/>
          </w:divBdr>
          <w:divsChild>
            <w:div w:id="1133673074">
              <w:marLeft w:val="0"/>
              <w:marRight w:val="0"/>
              <w:marTop w:val="0"/>
              <w:marBottom w:val="0"/>
              <w:divBdr>
                <w:top w:val="none" w:sz="0" w:space="0" w:color="auto"/>
                <w:left w:val="none" w:sz="0" w:space="0" w:color="auto"/>
                <w:bottom w:val="none" w:sz="0" w:space="0" w:color="auto"/>
                <w:right w:val="none" w:sz="0" w:space="0" w:color="auto"/>
              </w:divBdr>
              <w:divsChild>
                <w:div w:id="1785995244">
                  <w:marLeft w:val="0"/>
                  <w:marRight w:val="0"/>
                  <w:marTop w:val="0"/>
                  <w:marBottom w:val="0"/>
                  <w:divBdr>
                    <w:top w:val="none" w:sz="0" w:space="0" w:color="auto"/>
                    <w:left w:val="none" w:sz="0" w:space="0" w:color="auto"/>
                    <w:bottom w:val="none" w:sz="0" w:space="0" w:color="auto"/>
                    <w:right w:val="none" w:sz="0" w:space="0" w:color="auto"/>
                  </w:divBdr>
                  <w:divsChild>
                    <w:div w:id="427773713">
                      <w:marLeft w:val="0"/>
                      <w:marRight w:val="0"/>
                      <w:marTop w:val="0"/>
                      <w:marBottom w:val="0"/>
                      <w:divBdr>
                        <w:top w:val="none" w:sz="0" w:space="0" w:color="auto"/>
                        <w:left w:val="none" w:sz="0" w:space="0" w:color="auto"/>
                        <w:bottom w:val="none" w:sz="0" w:space="0" w:color="auto"/>
                        <w:right w:val="none" w:sz="0" w:space="0" w:color="auto"/>
                      </w:divBdr>
                    </w:div>
                  </w:divsChild>
                </w:div>
                <w:div w:id="388573297">
                  <w:marLeft w:val="0"/>
                  <w:marRight w:val="0"/>
                  <w:marTop w:val="0"/>
                  <w:marBottom w:val="0"/>
                  <w:divBdr>
                    <w:top w:val="none" w:sz="0" w:space="0" w:color="auto"/>
                    <w:left w:val="none" w:sz="0" w:space="0" w:color="auto"/>
                    <w:bottom w:val="none" w:sz="0" w:space="0" w:color="auto"/>
                    <w:right w:val="none" w:sz="0" w:space="0" w:color="auto"/>
                  </w:divBdr>
                  <w:divsChild>
                    <w:div w:id="749277916">
                      <w:marLeft w:val="0"/>
                      <w:marRight w:val="0"/>
                      <w:marTop w:val="0"/>
                      <w:marBottom w:val="0"/>
                      <w:divBdr>
                        <w:top w:val="none" w:sz="0" w:space="0" w:color="auto"/>
                        <w:left w:val="none" w:sz="0" w:space="0" w:color="auto"/>
                        <w:bottom w:val="none" w:sz="0" w:space="0" w:color="auto"/>
                        <w:right w:val="none" w:sz="0" w:space="0" w:color="auto"/>
                      </w:divBdr>
                    </w:div>
                  </w:divsChild>
                </w:div>
                <w:div w:id="1934588750">
                  <w:marLeft w:val="0"/>
                  <w:marRight w:val="0"/>
                  <w:marTop w:val="0"/>
                  <w:marBottom w:val="0"/>
                  <w:divBdr>
                    <w:top w:val="none" w:sz="0" w:space="0" w:color="auto"/>
                    <w:left w:val="none" w:sz="0" w:space="0" w:color="auto"/>
                    <w:bottom w:val="none" w:sz="0" w:space="0" w:color="auto"/>
                    <w:right w:val="none" w:sz="0" w:space="0" w:color="auto"/>
                  </w:divBdr>
                  <w:divsChild>
                    <w:div w:id="327292085">
                      <w:marLeft w:val="0"/>
                      <w:marRight w:val="0"/>
                      <w:marTop w:val="0"/>
                      <w:marBottom w:val="0"/>
                      <w:divBdr>
                        <w:top w:val="none" w:sz="0" w:space="0" w:color="auto"/>
                        <w:left w:val="none" w:sz="0" w:space="0" w:color="auto"/>
                        <w:bottom w:val="none" w:sz="0" w:space="0" w:color="auto"/>
                        <w:right w:val="none" w:sz="0" w:space="0" w:color="auto"/>
                      </w:divBdr>
                    </w:div>
                  </w:divsChild>
                </w:div>
                <w:div w:id="179469909">
                  <w:marLeft w:val="0"/>
                  <w:marRight w:val="0"/>
                  <w:marTop w:val="0"/>
                  <w:marBottom w:val="0"/>
                  <w:divBdr>
                    <w:top w:val="none" w:sz="0" w:space="0" w:color="auto"/>
                    <w:left w:val="none" w:sz="0" w:space="0" w:color="auto"/>
                    <w:bottom w:val="none" w:sz="0" w:space="0" w:color="auto"/>
                    <w:right w:val="none" w:sz="0" w:space="0" w:color="auto"/>
                  </w:divBdr>
                  <w:divsChild>
                    <w:div w:id="210070439">
                      <w:marLeft w:val="0"/>
                      <w:marRight w:val="0"/>
                      <w:marTop w:val="0"/>
                      <w:marBottom w:val="0"/>
                      <w:divBdr>
                        <w:top w:val="none" w:sz="0" w:space="0" w:color="auto"/>
                        <w:left w:val="none" w:sz="0" w:space="0" w:color="auto"/>
                        <w:bottom w:val="none" w:sz="0" w:space="0" w:color="auto"/>
                        <w:right w:val="none" w:sz="0" w:space="0" w:color="auto"/>
                      </w:divBdr>
                    </w:div>
                  </w:divsChild>
                </w:div>
                <w:div w:id="136455810">
                  <w:marLeft w:val="0"/>
                  <w:marRight w:val="0"/>
                  <w:marTop w:val="0"/>
                  <w:marBottom w:val="0"/>
                  <w:divBdr>
                    <w:top w:val="none" w:sz="0" w:space="0" w:color="auto"/>
                    <w:left w:val="none" w:sz="0" w:space="0" w:color="auto"/>
                    <w:bottom w:val="none" w:sz="0" w:space="0" w:color="auto"/>
                    <w:right w:val="none" w:sz="0" w:space="0" w:color="auto"/>
                  </w:divBdr>
                  <w:divsChild>
                    <w:div w:id="900362818">
                      <w:marLeft w:val="0"/>
                      <w:marRight w:val="0"/>
                      <w:marTop w:val="0"/>
                      <w:marBottom w:val="0"/>
                      <w:divBdr>
                        <w:top w:val="none" w:sz="0" w:space="0" w:color="auto"/>
                        <w:left w:val="none" w:sz="0" w:space="0" w:color="auto"/>
                        <w:bottom w:val="none" w:sz="0" w:space="0" w:color="auto"/>
                        <w:right w:val="none" w:sz="0" w:space="0" w:color="auto"/>
                      </w:divBdr>
                    </w:div>
                  </w:divsChild>
                </w:div>
                <w:div w:id="358699106">
                  <w:marLeft w:val="0"/>
                  <w:marRight w:val="0"/>
                  <w:marTop w:val="0"/>
                  <w:marBottom w:val="0"/>
                  <w:divBdr>
                    <w:top w:val="none" w:sz="0" w:space="0" w:color="auto"/>
                    <w:left w:val="none" w:sz="0" w:space="0" w:color="auto"/>
                    <w:bottom w:val="none" w:sz="0" w:space="0" w:color="auto"/>
                    <w:right w:val="none" w:sz="0" w:space="0" w:color="auto"/>
                  </w:divBdr>
                  <w:divsChild>
                    <w:div w:id="1771197860">
                      <w:marLeft w:val="0"/>
                      <w:marRight w:val="0"/>
                      <w:marTop w:val="0"/>
                      <w:marBottom w:val="0"/>
                      <w:divBdr>
                        <w:top w:val="none" w:sz="0" w:space="0" w:color="auto"/>
                        <w:left w:val="none" w:sz="0" w:space="0" w:color="auto"/>
                        <w:bottom w:val="none" w:sz="0" w:space="0" w:color="auto"/>
                        <w:right w:val="none" w:sz="0" w:space="0" w:color="auto"/>
                      </w:divBdr>
                    </w:div>
                  </w:divsChild>
                </w:div>
                <w:div w:id="1529029886">
                  <w:marLeft w:val="0"/>
                  <w:marRight w:val="0"/>
                  <w:marTop w:val="0"/>
                  <w:marBottom w:val="0"/>
                  <w:divBdr>
                    <w:top w:val="none" w:sz="0" w:space="0" w:color="auto"/>
                    <w:left w:val="none" w:sz="0" w:space="0" w:color="auto"/>
                    <w:bottom w:val="none" w:sz="0" w:space="0" w:color="auto"/>
                    <w:right w:val="none" w:sz="0" w:space="0" w:color="auto"/>
                  </w:divBdr>
                  <w:divsChild>
                    <w:div w:id="140734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767928">
              <w:marLeft w:val="0"/>
              <w:marRight w:val="0"/>
              <w:marTop w:val="0"/>
              <w:marBottom w:val="0"/>
              <w:divBdr>
                <w:top w:val="none" w:sz="0" w:space="0" w:color="auto"/>
                <w:left w:val="none" w:sz="0" w:space="0" w:color="auto"/>
                <w:bottom w:val="none" w:sz="0" w:space="0" w:color="auto"/>
                <w:right w:val="none" w:sz="0" w:space="0" w:color="auto"/>
              </w:divBdr>
              <w:divsChild>
                <w:div w:id="241063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695750">
      <w:bodyDiv w:val="1"/>
      <w:marLeft w:val="0"/>
      <w:marRight w:val="0"/>
      <w:marTop w:val="0"/>
      <w:marBottom w:val="0"/>
      <w:divBdr>
        <w:top w:val="none" w:sz="0" w:space="0" w:color="auto"/>
        <w:left w:val="none" w:sz="0" w:space="0" w:color="auto"/>
        <w:bottom w:val="none" w:sz="0" w:space="0" w:color="auto"/>
        <w:right w:val="none" w:sz="0" w:space="0" w:color="auto"/>
      </w:divBdr>
    </w:div>
    <w:div w:id="1271082669">
      <w:bodyDiv w:val="1"/>
      <w:marLeft w:val="0"/>
      <w:marRight w:val="0"/>
      <w:marTop w:val="0"/>
      <w:marBottom w:val="0"/>
      <w:divBdr>
        <w:top w:val="none" w:sz="0" w:space="0" w:color="auto"/>
        <w:left w:val="none" w:sz="0" w:space="0" w:color="auto"/>
        <w:bottom w:val="none" w:sz="0" w:space="0" w:color="auto"/>
        <w:right w:val="none" w:sz="0" w:space="0" w:color="auto"/>
      </w:divBdr>
    </w:div>
    <w:div w:id="1271472906">
      <w:bodyDiv w:val="1"/>
      <w:marLeft w:val="0"/>
      <w:marRight w:val="0"/>
      <w:marTop w:val="0"/>
      <w:marBottom w:val="0"/>
      <w:divBdr>
        <w:top w:val="none" w:sz="0" w:space="0" w:color="auto"/>
        <w:left w:val="none" w:sz="0" w:space="0" w:color="auto"/>
        <w:bottom w:val="none" w:sz="0" w:space="0" w:color="auto"/>
        <w:right w:val="none" w:sz="0" w:space="0" w:color="auto"/>
      </w:divBdr>
    </w:div>
    <w:div w:id="1271622052">
      <w:bodyDiv w:val="1"/>
      <w:marLeft w:val="0"/>
      <w:marRight w:val="0"/>
      <w:marTop w:val="0"/>
      <w:marBottom w:val="0"/>
      <w:divBdr>
        <w:top w:val="none" w:sz="0" w:space="0" w:color="auto"/>
        <w:left w:val="none" w:sz="0" w:space="0" w:color="auto"/>
        <w:bottom w:val="none" w:sz="0" w:space="0" w:color="auto"/>
        <w:right w:val="none" w:sz="0" w:space="0" w:color="auto"/>
      </w:divBdr>
    </w:div>
    <w:div w:id="1272320336">
      <w:bodyDiv w:val="1"/>
      <w:marLeft w:val="0"/>
      <w:marRight w:val="0"/>
      <w:marTop w:val="0"/>
      <w:marBottom w:val="0"/>
      <w:divBdr>
        <w:top w:val="none" w:sz="0" w:space="0" w:color="auto"/>
        <w:left w:val="none" w:sz="0" w:space="0" w:color="auto"/>
        <w:bottom w:val="none" w:sz="0" w:space="0" w:color="auto"/>
        <w:right w:val="none" w:sz="0" w:space="0" w:color="auto"/>
      </w:divBdr>
    </w:div>
    <w:div w:id="1272395491">
      <w:bodyDiv w:val="1"/>
      <w:marLeft w:val="0"/>
      <w:marRight w:val="0"/>
      <w:marTop w:val="0"/>
      <w:marBottom w:val="0"/>
      <w:divBdr>
        <w:top w:val="none" w:sz="0" w:space="0" w:color="auto"/>
        <w:left w:val="none" w:sz="0" w:space="0" w:color="auto"/>
        <w:bottom w:val="none" w:sz="0" w:space="0" w:color="auto"/>
        <w:right w:val="none" w:sz="0" w:space="0" w:color="auto"/>
      </w:divBdr>
    </w:div>
    <w:div w:id="1272663502">
      <w:bodyDiv w:val="1"/>
      <w:marLeft w:val="0"/>
      <w:marRight w:val="0"/>
      <w:marTop w:val="0"/>
      <w:marBottom w:val="0"/>
      <w:divBdr>
        <w:top w:val="none" w:sz="0" w:space="0" w:color="auto"/>
        <w:left w:val="none" w:sz="0" w:space="0" w:color="auto"/>
        <w:bottom w:val="none" w:sz="0" w:space="0" w:color="auto"/>
        <w:right w:val="none" w:sz="0" w:space="0" w:color="auto"/>
      </w:divBdr>
    </w:div>
    <w:div w:id="1273054218">
      <w:bodyDiv w:val="1"/>
      <w:marLeft w:val="0"/>
      <w:marRight w:val="0"/>
      <w:marTop w:val="0"/>
      <w:marBottom w:val="0"/>
      <w:divBdr>
        <w:top w:val="none" w:sz="0" w:space="0" w:color="auto"/>
        <w:left w:val="none" w:sz="0" w:space="0" w:color="auto"/>
        <w:bottom w:val="none" w:sz="0" w:space="0" w:color="auto"/>
        <w:right w:val="none" w:sz="0" w:space="0" w:color="auto"/>
      </w:divBdr>
    </w:div>
    <w:div w:id="1273244107">
      <w:bodyDiv w:val="1"/>
      <w:marLeft w:val="0"/>
      <w:marRight w:val="0"/>
      <w:marTop w:val="0"/>
      <w:marBottom w:val="0"/>
      <w:divBdr>
        <w:top w:val="none" w:sz="0" w:space="0" w:color="auto"/>
        <w:left w:val="none" w:sz="0" w:space="0" w:color="auto"/>
        <w:bottom w:val="none" w:sz="0" w:space="0" w:color="auto"/>
        <w:right w:val="none" w:sz="0" w:space="0" w:color="auto"/>
      </w:divBdr>
    </w:div>
    <w:div w:id="1273364746">
      <w:bodyDiv w:val="1"/>
      <w:marLeft w:val="0"/>
      <w:marRight w:val="0"/>
      <w:marTop w:val="0"/>
      <w:marBottom w:val="0"/>
      <w:divBdr>
        <w:top w:val="none" w:sz="0" w:space="0" w:color="auto"/>
        <w:left w:val="none" w:sz="0" w:space="0" w:color="auto"/>
        <w:bottom w:val="none" w:sz="0" w:space="0" w:color="auto"/>
        <w:right w:val="none" w:sz="0" w:space="0" w:color="auto"/>
      </w:divBdr>
    </w:div>
    <w:div w:id="1273394328">
      <w:bodyDiv w:val="1"/>
      <w:marLeft w:val="0"/>
      <w:marRight w:val="0"/>
      <w:marTop w:val="0"/>
      <w:marBottom w:val="0"/>
      <w:divBdr>
        <w:top w:val="none" w:sz="0" w:space="0" w:color="auto"/>
        <w:left w:val="none" w:sz="0" w:space="0" w:color="auto"/>
        <w:bottom w:val="none" w:sz="0" w:space="0" w:color="auto"/>
        <w:right w:val="none" w:sz="0" w:space="0" w:color="auto"/>
      </w:divBdr>
    </w:div>
    <w:div w:id="1273585560">
      <w:bodyDiv w:val="1"/>
      <w:marLeft w:val="0"/>
      <w:marRight w:val="0"/>
      <w:marTop w:val="0"/>
      <w:marBottom w:val="0"/>
      <w:divBdr>
        <w:top w:val="none" w:sz="0" w:space="0" w:color="auto"/>
        <w:left w:val="none" w:sz="0" w:space="0" w:color="auto"/>
        <w:bottom w:val="none" w:sz="0" w:space="0" w:color="auto"/>
        <w:right w:val="none" w:sz="0" w:space="0" w:color="auto"/>
      </w:divBdr>
    </w:div>
    <w:div w:id="1273588941">
      <w:bodyDiv w:val="1"/>
      <w:marLeft w:val="0"/>
      <w:marRight w:val="0"/>
      <w:marTop w:val="0"/>
      <w:marBottom w:val="0"/>
      <w:divBdr>
        <w:top w:val="none" w:sz="0" w:space="0" w:color="auto"/>
        <w:left w:val="none" w:sz="0" w:space="0" w:color="auto"/>
        <w:bottom w:val="none" w:sz="0" w:space="0" w:color="auto"/>
        <w:right w:val="none" w:sz="0" w:space="0" w:color="auto"/>
      </w:divBdr>
    </w:div>
    <w:div w:id="1273786785">
      <w:bodyDiv w:val="1"/>
      <w:marLeft w:val="0"/>
      <w:marRight w:val="0"/>
      <w:marTop w:val="0"/>
      <w:marBottom w:val="0"/>
      <w:divBdr>
        <w:top w:val="none" w:sz="0" w:space="0" w:color="auto"/>
        <w:left w:val="none" w:sz="0" w:space="0" w:color="auto"/>
        <w:bottom w:val="none" w:sz="0" w:space="0" w:color="auto"/>
        <w:right w:val="none" w:sz="0" w:space="0" w:color="auto"/>
      </w:divBdr>
    </w:div>
    <w:div w:id="1275405137">
      <w:bodyDiv w:val="1"/>
      <w:marLeft w:val="0"/>
      <w:marRight w:val="0"/>
      <w:marTop w:val="0"/>
      <w:marBottom w:val="0"/>
      <w:divBdr>
        <w:top w:val="none" w:sz="0" w:space="0" w:color="auto"/>
        <w:left w:val="none" w:sz="0" w:space="0" w:color="auto"/>
        <w:bottom w:val="none" w:sz="0" w:space="0" w:color="auto"/>
        <w:right w:val="none" w:sz="0" w:space="0" w:color="auto"/>
      </w:divBdr>
    </w:div>
    <w:div w:id="1276131812">
      <w:bodyDiv w:val="1"/>
      <w:marLeft w:val="0"/>
      <w:marRight w:val="0"/>
      <w:marTop w:val="0"/>
      <w:marBottom w:val="0"/>
      <w:divBdr>
        <w:top w:val="none" w:sz="0" w:space="0" w:color="auto"/>
        <w:left w:val="none" w:sz="0" w:space="0" w:color="auto"/>
        <w:bottom w:val="none" w:sz="0" w:space="0" w:color="auto"/>
        <w:right w:val="none" w:sz="0" w:space="0" w:color="auto"/>
      </w:divBdr>
    </w:div>
    <w:div w:id="1277063452">
      <w:bodyDiv w:val="1"/>
      <w:marLeft w:val="0"/>
      <w:marRight w:val="0"/>
      <w:marTop w:val="0"/>
      <w:marBottom w:val="0"/>
      <w:divBdr>
        <w:top w:val="none" w:sz="0" w:space="0" w:color="auto"/>
        <w:left w:val="none" w:sz="0" w:space="0" w:color="auto"/>
        <w:bottom w:val="none" w:sz="0" w:space="0" w:color="auto"/>
        <w:right w:val="none" w:sz="0" w:space="0" w:color="auto"/>
      </w:divBdr>
    </w:div>
    <w:div w:id="1277641901">
      <w:bodyDiv w:val="1"/>
      <w:marLeft w:val="0"/>
      <w:marRight w:val="0"/>
      <w:marTop w:val="0"/>
      <w:marBottom w:val="0"/>
      <w:divBdr>
        <w:top w:val="none" w:sz="0" w:space="0" w:color="auto"/>
        <w:left w:val="none" w:sz="0" w:space="0" w:color="auto"/>
        <w:bottom w:val="none" w:sz="0" w:space="0" w:color="auto"/>
        <w:right w:val="none" w:sz="0" w:space="0" w:color="auto"/>
      </w:divBdr>
    </w:div>
    <w:div w:id="1278024661">
      <w:bodyDiv w:val="1"/>
      <w:marLeft w:val="0"/>
      <w:marRight w:val="0"/>
      <w:marTop w:val="0"/>
      <w:marBottom w:val="0"/>
      <w:divBdr>
        <w:top w:val="none" w:sz="0" w:space="0" w:color="auto"/>
        <w:left w:val="none" w:sz="0" w:space="0" w:color="auto"/>
        <w:bottom w:val="none" w:sz="0" w:space="0" w:color="auto"/>
        <w:right w:val="none" w:sz="0" w:space="0" w:color="auto"/>
      </w:divBdr>
    </w:div>
    <w:div w:id="1279146143">
      <w:bodyDiv w:val="1"/>
      <w:marLeft w:val="0"/>
      <w:marRight w:val="0"/>
      <w:marTop w:val="0"/>
      <w:marBottom w:val="0"/>
      <w:divBdr>
        <w:top w:val="none" w:sz="0" w:space="0" w:color="auto"/>
        <w:left w:val="none" w:sz="0" w:space="0" w:color="auto"/>
        <w:bottom w:val="none" w:sz="0" w:space="0" w:color="auto"/>
        <w:right w:val="none" w:sz="0" w:space="0" w:color="auto"/>
      </w:divBdr>
    </w:div>
    <w:div w:id="1279794883">
      <w:bodyDiv w:val="1"/>
      <w:marLeft w:val="0"/>
      <w:marRight w:val="0"/>
      <w:marTop w:val="0"/>
      <w:marBottom w:val="0"/>
      <w:divBdr>
        <w:top w:val="none" w:sz="0" w:space="0" w:color="auto"/>
        <w:left w:val="none" w:sz="0" w:space="0" w:color="auto"/>
        <w:bottom w:val="none" w:sz="0" w:space="0" w:color="auto"/>
        <w:right w:val="none" w:sz="0" w:space="0" w:color="auto"/>
      </w:divBdr>
    </w:div>
    <w:div w:id="1279947263">
      <w:bodyDiv w:val="1"/>
      <w:marLeft w:val="0"/>
      <w:marRight w:val="0"/>
      <w:marTop w:val="0"/>
      <w:marBottom w:val="0"/>
      <w:divBdr>
        <w:top w:val="none" w:sz="0" w:space="0" w:color="auto"/>
        <w:left w:val="none" w:sz="0" w:space="0" w:color="auto"/>
        <w:bottom w:val="none" w:sz="0" w:space="0" w:color="auto"/>
        <w:right w:val="none" w:sz="0" w:space="0" w:color="auto"/>
      </w:divBdr>
    </w:div>
    <w:div w:id="1279948946">
      <w:bodyDiv w:val="1"/>
      <w:marLeft w:val="0"/>
      <w:marRight w:val="0"/>
      <w:marTop w:val="0"/>
      <w:marBottom w:val="0"/>
      <w:divBdr>
        <w:top w:val="none" w:sz="0" w:space="0" w:color="auto"/>
        <w:left w:val="none" w:sz="0" w:space="0" w:color="auto"/>
        <w:bottom w:val="none" w:sz="0" w:space="0" w:color="auto"/>
        <w:right w:val="none" w:sz="0" w:space="0" w:color="auto"/>
      </w:divBdr>
    </w:div>
    <w:div w:id="1279992768">
      <w:bodyDiv w:val="1"/>
      <w:marLeft w:val="0"/>
      <w:marRight w:val="0"/>
      <w:marTop w:val="0"/>
      <w:marBottom w:val="0"/>
      <w:divBdr>
        <w:top w:val="none" w:sz="0" w:space="0" w:color="auto"/>
        <w:left w:val="none" w:sz="0" w:space="0" w:color="auto"/>
        <w:bottom w:val="none" w:sz="0" w:space="0" w:color="auto"/>
        <w:right w:val="none" w:sz="0" w:space="0" w:color="auto"/>
      </w:divBdr>
    </w:div>
    <w:div w:id="1281298535">
      <w:bodyDiv w:val="1"/>
      <w:marLeft w:val="0"/>
      <w:marRight w:val="0"/>
      <w:marTop w:val="0"/>
      <w:marBottom w:val="0"/>
      <w:divBdr>
        <w:top w:val="none" w:sz="0" w:space="0" w:color="auto"/>
        <w:left w:val="none" w:sz="0" w:space="0" w:color="auto"/>
        <w:bottom w:val="none" w:sz="0" w:space="0" w:color="auto"/>
        <w:right w:val="none" w:sz="0" w:space="0" w:color="auto"/>
      </w:divBdr>
    </w:div>
    <w:div w:id="1281837134">
      <w:bodyDiv w:val="1"/>
      <w:marLeft w:val="0"/>
      <w:marRight w:val="0"/>
      <w:marTop w:val="0"/>
      <w:marBottom w:val="0"/>
      <w:divBdr>
        <w:top w:val="none" w:sz="0" w:space="0" w:color="auto"/>
        <w:left w:val="none" w:sz="0" w:space="0" w:color="auto"/>
        <w:bottom w:val="none" w:sz="0" w:space="0" w:color="auto"/>
        <w:right w:val="none" w:sz="0" w:space="0" w:color="auto"/>
      </w:divBdr>
    </w:div>
    <w:div w:id="1282109916">
      <w:bodyDiv w:val="1"/>
      <w:marLeft w:val="0"/>
      <w:marRight w:val="0"/>
      <w:marTop w:val="0"/>
      <w:marBottom w:val="0"/>
      <w:divBdr>
        <w:top w:val="none" w:sz="0" w:space="0" w:color="auto"/>
        <w:left w:val="none" w:sz="0" w:space="0" w:color="auto"/>
        <w:bottom w:val="none" w:sz="0" w:space="0" w:color="auto"/>
        <w:right w:val="none" w:sz="0" w:space="0" w:color="auto"/>
      </w:divBdr>
    </w:div>
    <w:div w:id="1282373835">
      <w:bodyDiv w:val="1"/>
      <w:marLeft w:val="0"/>
      <w:marRight w:val="0"/>
      <w:marTop w:val="0"/>
      <w:marBottom w:val="0"/>
      <w:divBdr>
        <w:top w:val="none" w:sz="0" w:space="0" w:color="auto"/>
        <w:left w:val="none" w:sz="0" w:space="0" w:color="auto"/>
        <w:bottom w:val="none" w:sz="0" w:space="0" w:color="auto"/>
        <w:right w:val="none" w:sz="0" w:space="0" w:color="auto"/>
      </w:divBdr>
    </w:div>
    <w:div w:id="1282374768">
      <w:bodyDiv w:val="1"/>
      <w:marLeft w:val="0"/>
      <w:marRight w:val="0"/>
      <w:marTop w:val="0"/>
      <w:marBottom w:val="0"/>
      <w:divBdr>
        <w:top w:val="none" w:sz="0" w:space="0" w:color="auto"/>
        <w:left w:val="none" w:sz="0" w:space="0" w:color="auto"/>
        <w:bottom w:val="none" w:sz="0" w:space="0" w:color="auto"/>
        <w:right w:val="none" w:sz="0" w:space="0" w:color="auto"/>
      </w:divBdr>
    </w:div>
    <w:div w:id="1282608666">
      <w:bodyDiv w:val="1"/>
      <w:marLeft w:val="0"/>
      <w:marRight w:val="0"/>
      <w:marTop w:val="0"/>
      <w:marBottom w:val="0"/>
      <w:divBdr>
        <w:top w:val="none" w:sz="0" w:space="0" w:color="auto"/>
        <w:left w:val="none" w:sz="0" w:space="0" w:color="auto"/>
        <w:bottom w:val="none" w:sz="0" w:space="0" w:color="auto"/>
        <w:right w:val="none" w:sz="0" w:space="0" w:color="auto"/>
      </w:divBdr>
    </w:div>
    <w:div w:id="1283342744">
      <w:bodyDiv w:val="1"/>
      <w:marLeft w:val="0"/>
      <w:marRight w:val="0"/>
      <w:marTop w:val="0"/>
      <w:marBottom w:val="0"/>
      <w:divBdr>
        <w:top w:val="none" w:sz="0" w:space="0" w:color="auto"/>
        <w:left w:val="none" w:sz="0" w:space="0" w:color="auto"/>
        <w:bottom w:val="none" w:sz="0" w:space="0" w:color="auto"/>
        <w:right w:val="none" w:sz="0" w:space="0" w:color="auto"/>
      </w:divBdr>
    </w:div>
    <w:div w:id="1284920564">
      <w:bodyDiv w:val="1"/>
      <w:marLeft w:val="0"/>
      <w:marRight w:val="0"/>
      <w:marTop w:val="0"/>
      <w:marBottom w:val="0"/>
      <w:divBdr>
        <w:top w:val="none" w:sz="0" w:space="0" w:color="auto"/>
        <w:left w:val="none" w:sz="0" w:space="0" w:color="auto"/>
        <w:bottom w:val="none" w:sz="0" w:space="0" w:color="auto"/>
        <w:right w:val="none" w:sz="0" w:space="0" w:color="auto"/>
      </w:divBdr>
    </w:div>
    <w:div w:id="1284965335">
      <w:bodyDiv w:val="1"/>
      <w:marLeft w:val="0"/>
      <w:marRight w:val="0"/>
      <w:marTop w:val="0"/>
      <w:marBottom w:val="0"/>
      <w:divBdr>
        <w:top w:val="none" w:sz="0" w:space="0" w:color="auto"/>
        <w:left w:val="none" w:sz="0" w:space="0" w:color="auto"/>
        <w:bottom w:val="none" w:sz="0" w:space="0" w:color="auto"/>
        <w:right w:val="none" w:sz="0" w:space="0" w:color="auto"/>
      </w:divBdr>
    </w:div>
    <w:div w:id="1285427802">
      <w:bodyDiv w:val="1"/>
      <w:marLeft w:val="0"/>
      <w:marRight w:val="0"/>
      <w:marTop w:val="0"/>
      <w:marBottom w:val="0"/>
      <w:divBdr>
        <w:top w:val="none" w:sz="0" w:space="0" w:color="auto"/>
        <w:left w:val="none" w:sz="0" w:space="0" w:color="auto"/>
        <w:bottom w:val="none" w:sz="0" w:space="0" w:color="auto"/>
        <w:right w:val="none" w:sz="0" w:space="0" w:color="auto"/>
      </w:divBdr>
    </w:div>
    <w:div w:id="1285455495">
      <w:bodyDiv w:val="1"/>
      <w:marLeft w:val="0"/>
      <w:marRight w:val="0"/>
      <w:marTop w:val="0"/>
      <w:marBottom w:val="0"/>
      <w:divBdr>
        <w:top w:val="none" w:sz="0" w:space="0" w:color="auto"/>
        <w:left w:val="none" w:sz="0" w:space="0" w:color="auto"/>
        <w:bottom w:val="none" w:sz="0" w:space="0" w:color="auto"/>
        <w:right w:val="none" w:sz="0" w:space="0" w:color="auto"/>
      </w:divBdr>
    </w:div>
    <w:div w:id="1285961453">
      <w:bodyDiv w:val="1"/>
      <w:marLeft w:val="0"/>
      <w:marRight w:val="0"/>
      <w:marTop w:val="0"/>
      <w:marBottom w:val="0"/>
      <w:divBdr>
        <w:top w:val="none" w:sz="0" w:space="0" w:color="auto"/>
        <w:left w:val="none" w:sz="0" w:space="0" w:color="auto"/>
        <w:bottom w:val="none" w:sz="0" w:space="0" w:color="auto"/>
        <w:right w:val="none" w:sz="0" w:space="0" w:color="auto"/>
      </w:divBdr>
    </w:div>
    <w:div w:id="1286620252">
      <w:bodyDiv w:val="1"/>
      <w:marLeft w:val="0"/>
      <w:marRight w:val="0"/>
      <w:marTop w:val="0"/>
      <w:marBottom w:val="0"/>
      <w:divBdr>
        <w:top w:val="none" w:sz="0" w:space="0" w:color="auto"/>
        <w:left w:val="none" w:sz="0" w:space="0" w:color="auto"/>
        <w:bottom w:val="none" w:sz="0" w:space="0" w:color="auto"/>
        <w:right w:val="none" w:sz="0" w:space="0" w:color="auto"/>
      </w:divBdr>
    </w:div>
    <w:div w:id="1288002114">
      <w:bodyDiv w:val="1"/>
      <w:marLeft w:val="0"/>
      <w:marRight w:val="0"/>
      <w:marTop w:val="0"/>
      <w:marBottom w:val="0"/>
      <w:divBdr>
        <w:top w:val="none" w:sz="0" w:space="0" w:color="auto"/>
        <w:left w:val="none" w:sz="0" w:space="0" w:color="auto"/>
        <w:bottom w:val="none" w:sz="0" w:space="0" w:color="auto"/>
        <w:right w:val="none" w:sz="0" w:space="0" w:color="auto"/>
      </w:divBdr>
    </w:div>
    <w:div w:id="1288465308">
      <w:bodyDiv w:val="1"/>
      <w:marLeft w:val="0"/>
      <w:marRight w:val="0"/>
      <w:marTop w:val="0"/>
      <w:marBottom w:val="0"/>
      <w:divBdr>
        <w:top w:val="none" w:sz="0" w:space="0" w:color="auto"/>
        <w:left w:val="none" w:sz="0" w:space="0" w:color="auto"/>
        <w:bottom w:val="none" w:sz="0" w:space="0" w:color="auto"/>
        <w:right w:val="none" w:sz="0" w:space="0" w:color="auto"/>
      </w:divBdr>
    </w:div>
    <w:div w:id="1289360473">
      <w:bodyDiv w:val="1"/>
      <w:marLeft w:val="0"/>
      <w:marRight w:val="0"/>
      <w:marTop w:val="0"/>
      <w:marBottom w:val="0"/>
      <w:divBdr>
        <w:top w:val="none" w:sz="0" w:space="0" w:color="auto"/>
        <w:left w:val="none" w:sz="0" w:space="0" w:color="auto"/>
        <w:bottom w:val="none" w:sz="0" w:space="0" w:color="auto"/>
        <w:right w:val="none" w:sz="0" w:space="0" w:color="auto"/>
      </w:divBdr>
    </w:div>
    <w:div w:id="1289700374">
      <w:bodyDiv w:val="1"/>
      <w:marLeft w:val="0"/>
      <w:marRight w:val="0"/>
      <w:marTop w:val="0"/>
      <w:marBottom w:val="0"/>
      <w:divBdr>
        <w:top w:val="none" w:sz="0" w:space="0" w:color="auto"/>
        <w:left w:val="none" w:sz="0" w:space="0" w:color="auto"/>
        <w:bottom w:val="none" w:sz="0" w:space="0" w:color="auto"/>
        <w:right w:val="none" w:sz="0" w:space="0" w:color="auto"/>
      </w:divBdr>
    </w:div>
    <w:div w:id="1290479793">
      <w:bodyDiv w:val="1"/>
      <w:marLeft w:val="0"/>
      <w:marRight w:val="0"/>
      <w:marTop w:val="0"/>
      <w:marBottom w:val="0"/>
      <w:divBdr>
        <w:top w:val="none" w:sz="0" w:space="0" w:color="auto"/>
        <w:left w:val="none" w:sz="0" w:space="0" w:color="auto"/>
        <w:bottom w:val="none" w:sz="0" w:space="0" w:color="auto"/>
        <w:right w:val="none" w:sz="0" w:space="0" w:color="auto"/>
      </w:divBdr>
    </w:div>
    <w:div w:id="1291131694">
      <w:bodyDiv w:val="1"/>
      <w:marLeft w:val="0"/>
      <w:marRight w:val="0"/>
      <w:marTop w:val="0"/>
      <w:marBottom w:val="0"/>
      <w:divBdr>
        <w:top w:val="none" w:sz="0" w:space="0" w:color="auto"/>
        <w:left w:val="none" w:sz="0" w:space="0" w:color="auto"/>
        <w:bottom w:val="none" w:sz="0" w:space="0" w:color="auto"/>
        <w:right w:val="none" w:sz="0" w:space="0" w:color="auto"/>
      </w:divBdr>
    </w:div>
    <w:div w:id="1292902215">
      <w:bodyDiv w:val="1"/>
      <w:marLeft w:val="0"/>
      <w:marRight w:val="0"/>
      <w:marTop w:val="0"/>
      <w:marBottom w:val="0"/>
      <w:divBdr>
        <w:top w:val="none" w:sz="0" w:space="0" w:color="auto"/>
        <w:left w:val="none" w:sz="0" w:space="0" w:color="auto"/>
        <w:bottom w:val="none" w:sz="0" w:space="0" w:color="auto"/>
        <w:right w:val="none" w:sz="0" w:space="0" w:color="auto"/>
      </w:divBdr>
    </w:div>
    <w:div w:id="1293633425">
      <w:bodyDiv w:val="1"/>
      <w:marLeft w:val="0"/>
      <w:marRight w:val="0"/>
      <w:marTop w:val="0"/>
      <w:marBottom w:val="0"/>
      <w:divBdr>
        <w:top w:val="none" w:sz="0" w:space="0" w:color="auto"/>
        <w:left w:val="none" w:sz="0" w:space="0" w:color="auto"/>
        <w:bottom w:val="none" w:sz="0" w:space="0" w:color="auto"/>
        <w:right w:val="none" w:sz="0" w:space="0" w:color="auto"/>
      </w:divBdr>
    </w:div>
    <w:div w:id="1293707331">
      <w:bodyDiv w:val="1"/>
      <w:marLeft w:val="0"/>
      <w:marRight w:val="0"/>
      <w:marTop w:val="0"/>
      <w:marBottom w:val="0"/>
      <w:divBdr>
        <w:top w:val="none" w:sz="0" w:space="0" w:color="auto"/>
        <w:left w:val="none" w:sz="0" w:space="0" w:color="auto"/>
        <w:bottom w:val="none" w:sz="0" w:space="0" w:color="auto"/>
        <w:right w:val="none" w:sz="0" w:space="0" w:color="auto"/>
      </w:divBdr>
    </w:div>
    <w:div w:id="1294016859">
      <w:bodyDiv w:val="1"/>
      <w:marLeft w:val="0"/>
      <w:marRight w:val="0"/>
      <w:marTop w:val="0"/>
      <w:marBottom w:val="0"/>
      <w:divBdr>
        <w:top w:val="none" w:sz="0" w:space="0" w:color="auto"/>
        <w:left w:val="none" w:sz="0" w:space="0" w:color="auto"/>
        <w:bottom w:val="none" w:sz="0" w:space="0" w:color="auto"/>
        <w:right w:val="none" w:sz="0" w:space="0" w:color="auto"/>
      </w:divBdr>
    </w:div>
    <w:div w:id="1294404054">
      <w:bodyDiv w:val="1"/>
      <w:marLeft w:val="0"/>
      <w:marRight w:val="0"/>
      <w:marTop w:val="0"/>
      <w:marBottom w:val="0"/>
      <w:divBdr>
        <w:top w:val="none" w:sz="0" w:space="0" w:color="auto"/>
        <w:left w:val="none" w:sz="0" w:space="0" w:color="auto"/>
        <w:bottom w:val="none" w:sz="0" w:space="0" w:color="auto"/>
        <w:right w:val="none" w:sz="0" w:space="0" w:color="auto"/>
      </w:divBdr>
    </w:div>
    <w:div w:id="1294672499">
      <w:bodyDiv w:val="1"/>
      <w:marLeft w:val="0"/>
      <w:marRight w:val="0"/>
      <w:marTop w:val="0"/>
      <w:marBottom w:val="0"/>
      <w:divBdr>
        <w:top w:val="none" w:sz="0" w:space="0" w:color="auto"/>
        <w:left w:val="none" w:sz="0" w:space="0" w:color="auto"/>
        <w:bottom w:val="none" w:sz="0" w:space="0" w:color="auto"/>
        <w:right w:val="none" w:sz="0" w:space="0" w:color="auto"/>
      </w:divBdr>
    </w:div>
    <w:div w:id="1294941203">
      <w:bodyDiv w:val="1"/>
      <w:marLeft w:val="0"/>
      <w:marRight w:val="0"/>
      <w:marTop w:val="0"/>
      <w:marBottom w:val="0"/>
      <w:divBdr>
        <w:top w:val="none" w:sz="0" w:space="0" w:color="auto"/>
        <w:left w:val="none" w:sz="0" w:space="0" w:color="auto"/>
        <w:bottom w:val="none" w:sz="0" w:space="0" w:color="auto"/>
        <w:right w:val="none" w:sz="0" w:space="0" w:color="auto"/>
      </w:divBdr>
    </w:div>
    <w:div w:id="1295066119">
      <w:bodyDiv w:val="1"/>
      <w:marLeft w:val="0"/>
      <w:marRight w:val="0"/>
      <w:marTop w:val="0"/>
      <w:marBottom w:val="0"/>
      <w:divBdr>
        <w:top w:val="none" w:sz="0" w:space="0" w:color="auto"/>
        <w:left w:val="none" w:sz="0" w:space="0" w:color="auto"/>
        <w:bottom w:val="none" w:sz="0" w:space="0" w:color="auto"/>
        <w:right w:val="none" w:sz="0" w:space="0" w:color="auto"/>
      </w:divBdr>
    </w:div>
    <w:div w:id="1295134511">
      <w:bodyDiv w:val="1"/>
      <w:marLeft w:val="0"/>
      <w:marRight w:val="0"/>
      <w:marTop w:val="0"/>
      <w:marBottom w:val="0"/>
      <w:divBdr>
        <w:top w:val="none" w:sz="0" w:space="0" w:color="auto"/>
        <w:left w:val="none" w:sz="0" w:space="0" w:color="auto"/>
        <w:bottom w:val="none" w:sz="0" w:space="0" w:color="auto"/>
        <w:right w:val="none" w:sz="0" w:space="0" w:color="auto"/>
      </w:divBdr>
    </w:div>
    <w:div w:id="1295255486">
      <w:bodyDiv w:val="1"/>
      <w:marLeft w:val="0"/>
      <w:marRight w:val="0"/>
      <w:marTop w:val="0"/>
      <w:marBottom w:val="0"/>
      <w:divBdr>
        <w:top w:val="none" w:sz="0" w:space="0" w:color="auto"/>
        <w:left w:val="none" w:sz="0" w:space="0" w:color="auto"/>
        <w:bottom w:val="none" w:sz="0" w:space="0" w:color="auto"/>
        <w:right w:val="none" w:sz="0" w:space="0" w:color="auto"/>
      </w:divBdr>
    </w:div>
    <w:div w:id="1296527063">
      <w:bodyDiv w:val="1"/>
      <w:marLeft w:val="0"/>
      <w:marRight w:val="0"/>
      <w:marTop w:val="0"/>
      <w:marBottom w:val="0"/>
      <w:divBdr>
        <w:top w:val="none" w:sz="0" w:space="0" w:color="auto"/>
        <w:left w:val="none" w:sz="0" w:space="0" w:color="auto"/>
        <w:bottom w:val="none" w:sz="0" w:space="0" w:color="auto"/>
        <w:right w:val="none" w:sz="0" w:space="0" w:color="auto"/>
      </w:divBdr>
    </w:div>
    <w:div w:id="1296565791">
      <w:bodyDiv w:val="1"/>
      <w:marLeft w:val="0"/>
      <w:marRight w:val="0"/>
      <w:marTop w:val="0"/>
      <w:marBottom w:val="0"/>
      <w:divBdr>
        <w:top w:val="none" w:sz="0" w:space="0" w:color="auto"/>
        <w:left w:val="none" w:sz="0" w:space="0" w:color="auto"/>
        <w:bottom w:val="none" w:sz="0" w:space="0" w:color="auto"/>
        <w:right w:val="none" w:sz="0" w:space="0" w:color="auto"/>
      </w:divBdr>
    </w:div>
    <w:div w:id="1296568858">
      <w:bodyDiv w:val="1"/>
      <w:marLeft w:val="0"/>
      <w:marRight w:val="0"/>
      <w:marTop w:val="0"/>
      <w:marBottom w:val="0"/>
      <w:divBdr>
        <w:top w:val="none" w:sz="0" w:space="0" w:color="auto"/>
        <w:left w:val="none" w:sz="0" w:space="0" w:color="auto"/>
        <w:bottom w:val="none" w:sz="0" w:space="0" w:color="auto"/>
        <w:right w:val="none" w:sz="0" w:space="0" w:color="auto"/>
      </w:divBdr>
    </w:div>
    <w:div w:id="1296595407">
      <w:bodyDiv w:val="1"/>
      <w:marLeft w:val="0"/>
      <w:marRight w:val="0"/>
      <w:marTop w:val="0"/>
      <w:marBottom w:val="0"/>
      <w:divBdr>
        <w:top w:val="none" w:sz="0" w:space="0" w:color="auto"/>
        <w:left w:val="none" w:sz="0" w:space="0" w:color="auto"/>
        <w:bottom w:val="none" w:sz="0" w:space="0" w:color="auto"/>
        <w:right w:val="none" w:sz="0" w:space="0" w:color="auto"/>
      </w:divBdr>
    </w:div>
    <w:div w:id="1296981336">
      <w:bodyDiv w:val="1"/>
      <w:marLeft w:val="0"/>
      <w:marRight w:val="0"/>
      <w:marTop w:val="0"/>
      <w:marBottom w:val="0"/>
      <w:divBdr>
        <w:top w:val="none" w:sz="0" w:space="0" w:color="auto"/>
        <w:left w:val="none" w:sz="0" w:space="0" w:color="auto"/>
        <w:bottom w:val="none" w:sz="0" w:space="0" w:color="auto"/>
        <w:right w:val="none" w:sz="0" w:space="0" w:color="auto"/>
      </w:divBdr>
    </w:div>
    <w:div w:id="1296985707">
      <w:bodyDiv w:val="1"/>
      <w:marLeft w:val="0"/>
      <w:marRight w:val="0"/>
      <w:marTop w:val="0"/>
      <w:marBottom w:val="0"/>
      <w:divBdr>
        <w:top w:val="none" w:sz="0" w:space="0" w:color="auto"/>
        <w:left w:val="none" w:sz="0" w:space="0" w:color="auto"/>
        <w:bottom w:val="none" w:sz="0" w:space="0" w:color="auto"/>
        <w:right w:val="none" w:sz="0" w:space="0" w:color="auto"/>
      </w:divBdr>
    </w:div>
    <w:div w:id="1297027288">
      <w:bodyDiv w:val="1"/>
      <w:marLeft w:val="0"/>
      <w:marRight w:val="0"/>
      <w:marTop w:val="0"/>
      <w:marBottom w:val="0"/>
      <w:divBdr>
        <w:top w:val="none" w:sz="0" w:space="0" w:color="auto"/>
        <w:left w:val="none" w:sz="0" w:space="0" w:color="auto"/>
        <w:bottom w:val="none" w:sz="0" w:space="0" w:color="auto"/>
        <w:right w:val="none" w:sz="0" w:space="0" w:color="auto"/>
      </w:divBdr>
    </w:div>
    <w:div w:id="1297836334">
      <w:bodyDiv w:val="1"/>
      <w:marLeft w:val="0"/>
      <w:marRight w:val="0"/>
      <w:marTop w:val="0"/>
      <w:marBottom w:val="0"/>
      <w:divBdr>
        <w:top w:val="none" w:sz="0" w:space="0" w:color="auto"/>
        <w:left w:val="none" w:sz="0" w:space="0" w:color="auto"/>
        <w:bottom w:val="none" w:sz="0" w:space="0" w:color="auto"/>
        <w:right w:val="none" w:sz="0" w:space="0" w:color="auto"/>
      </w:divBdr>
    </w:div>
    <w:div w:id="1298098658">
      <w:bodyDiv w:val="1"/>
      <w:marLeft w:val="0"/>
      <w:marRight w:val="0"/>
      <w:marTop w:val="0"/>
      <w:marBottom w:val="0"/>
      <w:divBdr>
        <w:top w:val="none" w:sz="0" w:space="0" w:color="auto"/>
        <w:left w:val="none" w:sz="0" w:space="0" w:color="auto"/>
        <w:bottom w:val="none" w:sz="0" w:space="0" w:color="auto"/>
        <w:right w:val="none" w:sz="0" w:space="0" w:color="auto"/>
      </w:divBdr>
    </w:div>
    <w:div w:id="1298335527">
      <w:bodyDiv w:val="1"/>
      <w:marLeft w:val="0"/>
      <w:marRight w:val="0"/>
      <w:marTop w:val="0"/>
      <w:marBottom w:val="0"/>
      <w:divBdr>
        <w:top w:val="none" w:sz="0" w:space="0" w:color="auto"/>
        <w:left w:val="none" w:sz="0" w:space="0" w:color="auto"/>
        <w:bottom w:val="none" w:sz="0" w:space="0" w:color="auto"/>
        <w:right w:val="none" w:sz="0" w:space="0" w:color="auto"/>
      </w:divBdr>
    </w:div>
    <w:div w:id="1298947691">
      <w:bodyDiv w:val="1"/>
      <w:marLeft w:val="0"/>
      <w:marRight w:val="0"/>
      <w:marTop w:val="0"/>
      <w:marBottom w:val="0"/>
      <w:divBdr>
        <w:top w:val="none" w:sz="0" w:space="0" w:color="auto"/>
        <w:left w:val="none" w:sz="0" w:space="0" w:color="auto"/>
        <w:bottom w:val="none" w:sz="0" w:space="0" w:color="auto"/>
        <w:right w:val="none" w:sz="0" w:space="0" w:color="auto"/>
      </w:divBdr>
    </w:div>
    <w:div w:id="1299070792">
      <w:bodyDiv w:val="1"/>
      <w:marLeft w:val="0"/>
      <w:marRight w:val="0"/>
      <w:marTop w:val="0"/>
      <w:marBottom w:val="0"/>
      <w:divBdr>
        <w:top w:val="none" w:sz="0" w:space="0" w:color="auto"/>
        <w:left w:val="none" w:sz="0" w:space="0" w:color="auto"/>
        <w:bottom w:val="none" w:sz="0" w:space="0" w:color="auto"/>
        <w:right w:val="none" w:sz="0" w:space="0" w:color="auto"/>
      </w:divBdr>
    </w:div>
    <w:div w:id="1299187679">
      <w:bodyDiv w:val="1"/>
      <w:marLeft w:val="0"/>
      <w:marRight w:val="0"/>
      <w:marTop w:val="0"/>
      <w:marBottom w:val="0"/>
      <w:divBdr>
        <w:top w:val="none" w:sz="0" w:space="0" w:color="auto"/>
        <w:left w:val="none" w:sz="0" w:space="0" w:color="auto"/>
        <w:bottom w:val="none" w:sz="0" w:space="0" w:color="auto"/>
        <w:right w:val="none" w:sz="0" w:space="0" w:color="auto"/>
      </w:divBdr>
    </w:div>
    <w:div w:id="1299605844">
      <w:bodyDiv w:val="1"/>
      <w:marLeft w:val="0"/>
      <w:marRight w:val="0"/>
      <w:marTop w:val="0"/>
      <w:marBottom w:val="0"/>
      <w:divBdr>
        <w:top w:val="none" w:sz="0" w:space="0" w:color="auto"/>
        <w:left w:val="none" w:sz="0" w:space="0" w:color="auto"/>
        <w:bottom w:val="none" w:sz="0" w:space="0" w:color="auto"/>
        <w:right w:val="none" w:sz="0" w:space="0" w:color="auto"/>
      </w:divBdr>
    </w:div>
    <w:div w:id="1303386878">
      <w:bodyDiv w:val="1"/>
      <w:marLeft w:val="0"/>
      <w:marRight w:val="0"/>
      <w:marTop w:val="0"/>
      <w:marBottom w:val="0"/>
      <w:divBdr>
        <w:top w:val="none" w:sz="0" w:space="0" w:color="auto"/>
        <w:left w:val="none" w:sz="0" w:space="0" w:color="auto"/>
        <w:bottom w:val="none" w:sz="0" w:space="0" w:color="auto"/>
        <w:right w:val="none" w:sz="0" w:space="0" w:color="auto"/>
      </w:divBdr>
    </w:div>
    <w:div w:id="1304240735">
      <w:bodyDiv w:val="1"/>
      <w:marLeft w:val="0"/>
      <w:marRight w:val="0"/>
      <w:marTop w:val="0"/>
      <w:marBottom w:val="0"/>
      <w:divBdr>
        <w:top w:val="none" w:sz="0" w:space="0" w:color="auto"/>
        <w:left w:val="none" w:sz="0" w:space="0" w:color="auto"/>
        <w:bottom w:val="none" w:sz="0" w:space="0" w:color="auto"/>
        <w:right w:val="none" w:sz="0" w:space="0" w:color="auto"/>
      </w:divBdr>
    </w:div>
    <w:div w:id="1304583866">
      <w:bodyDiv w:val="1"/>
      <w:marLeft w:val="0"/>
      <w:marRight w:val="0"/>
      <w:marTop w:val="0"/>
      <w:marBottom w:val="0"/>
      <w:divBdr>
        <w:top w:val="none" w:sz="0" w:space="0" w:color="auto"/>
        <w:left w:val="none" w:sz="0" w:space="0" w:color="auto"/>
        <w:bottom w:val="none" w:sz="0" w:space="0" w:color="auto"/>
        <w:right w:val="none" w:sz="0" w:space="0" w:color="auto"/>
      </w:divBdr>
    </w:div>
    <w:div w:id="1306006115">
      <w:bodyDiv w:val="1"/>
      <w:marLeft w:val="0"/>
      <w:marRight w:val="0"/>
      <w:marTop w:val="0"/>
      <w:marBottom w:val="0"/>
      <w:divBdr>
        <w:top w:val="none" w:sz="0" w:space="0" w:color="auto"/>
        <w:left w:val="none" w:sz="0" w:space="0" w:color="auto"/>
        <w:bottom w:val="none" w:sz="0" w:space="0" w:color="auto"/>
        <w:right w:val="none" w:sz="0" w:space="0" w:color="auto"/>
      </w:divBdr>
    </w:div>
    <w:div w:id="1306275893">
      <w:bodyDiv w:val="1"/>
      <w:marLeft w:val="0"/>
      <w:marRight w:val="0"/>
      <w:marTop w:val="0"/>
      <w:marBottom w:val="0"/>
      <w:divBdr>
        <w:top w:val="none" w:sz="0" w:space="0" w:color="auto"/>
        <w:left w:val="none" w:sz="0" w:space="0" w:color="auto"/>
        <w:bottom w:val="none" w:sz="0" w:space="0" w:color="auto"/>
        <w:right w:val="none" w:sz="0" w:space="0" w:color="auto"/>
      </w:divBdr>
    </w:div>
    <w:div w:id="1306545486">
      <w:bodyDiv w:val="1"/>
      <w:marLeft w:val="0"/>
      <w:marRight w:val="0"/>
      <w:marTop w:val="0"/>
      <w:marBottom w:val="0"/>
      <w:divBdr>
        <w:top w:val="none" w:sz="0" w:space="0" w:color="auto"/>
        <w:left w:val="none" w:sz="0" w:space="0" w:color="auto"/>
        <w:bottom w:val="none" w:sz="0" w:space="0" w:color="auto"/>
        <w:right w:val="none" w:sz="0" w:space="0" w:color="auto"/>
      </w:divBdr>
    </w:div>
    <w:div w:id="1306619006">
      <w:bodyDiv w:val="1"/>
      <w:marLeft w:val="0"/>
      <w:marRight w:val="0"/>
      <w:marTop w:val="0"/>
      <w:marBottom w:val="0"/>
      <w:divBdr>
        <w:top w:val="none" w:sz="0" w:space="0" w:color="auto"/>
        <w:left w:val="none" w:sz="0" w:space="0" w:color="auto"/>
        <w:bottom w:val="none" w:sz="0" w:space="0" w:color="auto"/>
        <w:right w:val="none" w:sz="0" w:space="0" w:color="auto"/>
      </w:divBdr>
    </w:div>
    <w:div w:id="1307121921">
      <w:bodyDiv w:val="1"/>
      <w:marLeft w:val="0"/>
      <w:marRight w:val="0"/>
      <w:marTop w:val="0"/>
      <w:marBottom w:val="0"/>
      <w:divBdr>
        <w:top w:val="none" w:sz="0" w:space="0" w:color="auto"/>
        <w:left w:val="none" w:sz="0" w:space="0" w:color="auto"/>
        <w:bottom w:val="none" w:sz="0" w:space="0" w:color="auto"/>
        <w:right w:val="none" w:sz="0" w:space="0" w:color="auto"/>
      </w:divBdr>
    </w:div>
    <w:div w:id="1307540773">
      <w:bodyDiv w:val="1"/>
      <w:marLeft w:val="0"/>
      <w:marRight w:val="0"/>
      <w:marTop w:val="0"/>
      <w:marBottom w:val="0"/>
      <w:divBdr>
        <w:top w:val="none" w:sz="0" w:space="0" w:color="auto"/>
        <w:left w:val="none" w:sz="0" w:space="0" w:color="auto"/>
        <w:bottom w:val="none" w:sz="0" w:space="0" w:color="auto"/>
        <w:right w:val="none" w:sz="0" w:space="0" w:color="auto"/>
      </w:divBdr>
    </w:div>
    <w:div w:id="1308049327">
      <w:bodyDiv w:val="1"/>
      <w:marLeft w:val="0"/>
      <w:marRight w:val="0"/>
      <w:marTop w:val="0"/>
      <w:marBottom w:val="0"/>
      <w:divBdr>
        <w:top w:val="none" w:sz="0" w:space="0" w:color="auto"/>
        <w:left w:val="none" w:sz="0" w:space="0" w:color="auto"/>
        <w:bottom w:val="none" w:sz="0" w:space="0" w:color="auto"/>
        <w:right w:val="none" w:sz="0" w:space="0" w:color="auto"/>
      </w:divBdr>
    </w:div>
    <w:div w:id="1308053888">
      <w:bodyDiv w:val="1"/>
      <w:marLeft w:val="0"/>
      <w:marRight w:val="0"/>
      <w:marTop w:val="0"/>
      <w:marBottom w:val="0"/>
      <w:divBdr>
        <w:top w:val="none" w:sz="0" w:space="0" w:color="auto"/>
        <w:left w:val="none" w:sz="0" w:space="0" w:color="auto"/>
        <w:bottom w:val="none" w:sz="0" w:space="0" w:color="auto"/>
        <w:right w:val="none" w:sz="0" w:space="0" w:color="auto"/>
      </w:divBdr>
    </w:div>
    <w:div w:id="1308509709">
      <w:bodyDiv w:val="1"/>
      <w:marLeft w:val="0"/>
      <w:marRight w:val="0"/>
      <w:marTop w:val="0"/>
      <w:marBottom w:val="0"/>
      <w:divBdr>
        <w:top w:val="none" w:sz="0" w:space="0" w:color="auto"/>
        <w:left w:val="none" w:sz="0" w:space="0" w:color="auto"/>
        <w:bottom w:val="none" w:sz="0" w:space="0" w:color="auto"/>
        <w:right w:val="none" w:sz="0" w:space="0" w:color="auto"/>
      </w:divBdr>
    </w:div>
    <w:div w:id="1308512698">
      <w:bodyDiv w:val="1"/>
      <w:marLeft w:val="0"/>
      <w:marRight w:val="0"/>
      <w:marTop w:val="0"/>
      <w:marBottom w:val="0"/>
      <w:divBdr>
        <w:top w:val="none" w:sz="0" w:space="0" w:color="auto"/>
        <w:left w:val="none" w:sz="0" w:space="0" w:color="auto"/>
        <w:bottom w:val="none" w:sz="0" w:space="0" w:color="auto"/>
        <w:right w:val="none" w:sz="0" w:space="0" w:color="auto"/>
      </w:divBdr>
    </w:div>
    <w:div w:id="1310936038">
      <w:bodyDiv w:val="1"/>
      <w:marLeft w:val="0"/>
      <w:marRight w:val="0"/>
      <w:marTop w:val="0"/>
      <w:marBottom w:val="0"/>
      <w:divBdr>
        <w:top w:val="none" w:sz="0" w:space="0" w:color="auto"/>
        <w:left w:val="none" w:sz="0" w:space="0" w:color="auto"/>
        <w:bottom w:val="none" w:sz="0" w:space="0" w:color="auto"/>
        <w:right w:val="none" w:sz="0" w:space="0" w:color="auto"/>
      </w:divBdr>
    </w:div>
    <w:div w:id="1311246412">
      <w:bodyDiv w:val="1"/>
      <w:marLeft w:val="0"/>
      <w:marRight w:val="0"/>
      <w:marTop w:val="0"/>
      <w:marBottom w:val="0"/>
      <w:divBdr>
        <w:top w:val="none" w:sz="0" w:space="0" w:color="auto"/>
        <w:left w:val="none" w:sz="0" w:space="0" w:color="auto"/>
        <w:bottom w:val="none" w:sz="0" w:space="0" w:color="auto"/>
        <w:right w:val="none" w:sz="0" w:space="0" w:color="auto"/>
      </w:divBdr>
    </w:div>
    <w:div w:id="1311322635">
      <w:bodyDiv w:val="1"/>
      <w:marLeft w:val="0"/>
      <w:marRight w:val="0"/>
      <w:marTop w:val="0"/>
      <w:marBottom w:val="0"/>
      <w:divBdr>
        <w:top w:val="none" w:sz="0" w:space="0" w:color="auto"/>
        <w:left w:val="none" w:sz="0" w:space="0" w:color="auto"/>
        <w:bottom w:val="none" w:sz="0" w:space="0" w:color="auto"/>
        <w:right w:val="none" w:sz="0" w:space="0" w:color="auto"/>
      </w:divBdr>
    </w:div>
    <w:div w:id="1311598956">
      <w:bodyDiv w:val="1"/>
      <w:marLeft w:val="0"/>
      <w:marRight w:val="0"/>
      <w:marTop w:val="0"/>
      <w:marBottom w:val="0"/>
      <w:divBdr>
        <w:top w:val="none" w:sz="0" w:space="0" w:color="auto"/>
        <w:left w:val="none" w:sz="0" w:space="0" w:color="auto"/>
        <w:bottom w:val="none" w:sz="0" w:space="0" w:color="auto"/>
        <w:right w:val="none" w:sz="0" w:space="0" w:color="auto"/>
      </w:divBdr>
    </w:div>
    <w:div w:id="1312366595">
      <w:bodyDiv w:val="1"/>
      <w:marLeft w:val="0"/>
      <w:marRight w:val="0"/>
      <w:marTop w:val="0"/>
      <w:marBottom w:val="0"/>
      <w:divBdr>
        <w:top w:val="none" w:sz="0" w:space="0" w:color="auto"/>
        <w:left w:val="none" w:sz="0" w:space="0" w:color="auto"/>
        <w:bottom w:val="none" w:sz="0" w:space="0" w:color="auto"/>
        <w:right w:val="none" w:sz="0" w:space="0" w:color="auto"/>
      </w:divBdr>
    </w:div>
    <w:div w:id="1312516351">
      <w:bodyDiv w:val="1"/>
      <w:marLeft w:val="0"/>
      <w:marRight w:val="0"/>
      <w:marTop w:val="0"/>
      <w:marBottom w:val="0"/>
      <w:divBdr>
        <w:top w:val="none" w:sz="0" w:space="0" w:color="auto"/>
        <w:left w:val="none" w:sz="0" w:space="0" w:color="auto"/>
        <w:bottom w:val="none" w:sz="0" w:space="0" w:color="auto"/>
        <w:right w:val="none" w:sz="0" w:space="0" w:color="auto"/>
      </w:divBdr>
    </w:div>
    <w:div w:id="1312977001">
      <w:bodyDiv w:val="1"/>
      <w:marLeft w:val="0"/>
      <w:marRight w:val="0"/>
      <w:marTop w:val="0"/>
      <w:marBottom w:val="0"/>
      <w:divBdr>
        <w:top w:val="none" w:sz="0" w:space="0" w:color="auto"/>
        <w:left w:val="none" w:sz="0" w:space="0" w:color="auto"/>
        <w:bottom w:val="none" w:sz="0" w:space="0" w:color="auto"/>
        <w:right w:val="none" w:sz="0" w:space="0" w:color="auto"/>
      </w:divBdr>
    </w:div>
    <w:div w:id="1313096166">
      <w:bodyDiv w:val="1"/>
      <w:marLeft w:val="0"/>
      <w:marRight w:val="0"/>
      <w:marTop w:val="0"/>
      <w:marBottom w:val="0"/>
      <w:divBdr>
        <w:top w:val="none" w:sz="0" w:space="0" w:color="auto"/>
        <w:left w:val="none" w:sz="0" w:space="0" w:color="auto"/>
        <w:bottom w:val="none" w:sz="0" w:space="0" w:color="auto"/>
        <w:right w:val="none" w:sz="0" w:space="0" w:color="auto"/>
      </w:divBdr>
    </w:div>
    <w:div w:id="1313948385">
      <w:bodyDiv w:val="1"/>
      <w:marLeft w:val="0"/>
      <w:marRight w:val="0"/>
      <w:marTop w:val="0"/>
      <w:marBottom w:val="0"/>
      <w:divBdr>
        <w:top w:val="none" w:sz="0" w:space="0" w:color="auto"/>
        <w:left w:val="none" w:sz="0" w:space="0" w:color="auto"/>
        <w:bottom w:val="none" w:sz="0" w:space="0" w:color="auto"/>
        <w:right w:val="none" w:sz="0" w:space="0" w:color="auto"/>
      </w:divBdr>
    </w:div>
    <w:div w:id="1314094041">
      <w:bodyDiv w:val="1"/>
      <w:marLeft w:val="0"/>
      <w:marRight w:val="0"/>
      <w:marTop w:val="0"/>
      <w:marBottom w:val="0"/>
      <w:divBdr>
        <w:top w:val="none" w:sz="0" w:space="0" w:color="auto"/>
        <w:left w:val="none" w:sz="0" w:space="0" w:color="auto"/>
        <w:bottom w:val="none" w:sz="0" w:space="0" w:color="auto"/>
        <w:right w:val="none" w:sz="0" w:space="0" w:color="auto"/>
      </w:divBdr>
    </w:div>
    <w:div w:id="1314288229">
      <w:bodyDiv w:val="1"/>
      <w:marLeft w:val="0"/>
      <w:marRight w:val="0"/>
      <w:marTop w:val="0"/>
      <w:marBottom w:val="0"/>
      <w:divBdr>
        <w:top w:val="none" w:sz="0" w:space="0" w:color="auto"/>
        <w:left w:val="none" w:sz="0" w:space="0" w:color="auto"/>
        <w:bottom w:val="none" w:sz="0" w:space="0" w:color="auto"/>
        <w:right w:val="none" w:sz="0" w:space="0" w:color="auto"/>
      </w:divBdr>
    </w:div>
    <w:div w:id="1315064521">
      <w:bodyDiv w:val="1"/>
      <w:marLeft w:val="0"/>
      <w:marRight w:val="0"/>
      <w:marTop w:val="0"/>
      <w:marBottom w:val="0"/>
      <w:divBdr>
        <w:top w:val="none" w:sz="0" w:space="0" w:color="auto"/>
        <w:left w:val="none" w:sz="0" w:space="0" w:color="auto"/>
        <w:bottom w:val="none" w:sz="0" w:space="0" w:color="auto"/>
        <w:right w:val="none" w:sz="0" w:space="0" w:color="auto"/>
      </w:divBdr>
    </w:div>
    <w:div w:id="1315798145">
      <w:bodyDiv w:val="1"/>
      <w:marLeft w:val="0"/>
      <w:marRight w:val="0"/>
      <w:marTop w:val="0"/>
      <w:marBottom w:val="0"/>
      <w:divBdr>
        <w:top w:val="none" w:sz="0" w:space="0" w:color="auto"/>
        <w:left w:val="none" w:sz="0" w:space="0" w:color="auto"/>
        <w:bottom w:val="none" w:sz="0" w:space="0" w:color="auto"/>
        <w:right w:val="none" w:sz="0" w:space="0" w:color="auto"/>
      </w:divBdr>
    </w:div>
    <w:div w:id="1316059500">
      <w:bodyDiv w:val="1"/>
      <w:marLeft w:val="0"/>
      <w:marRight w:val="0"/>
      <w:marTop w:val="0"/>
      <w:marBottom w:val="0"/>
      <w:divBdr>
        <w:top w:val="none" w:sz="0" w:space="0" w:color="auto"/>
        <w:left w:val="none" w:sz="0" w:space="0" w:color="auto"/>
        <w:bottom w:val="none" w:sz="0" w:space="0" w:color="auto"/>
        <w:right w:val="none" w:sz="0" w:space="0" w:color="auto"/>
      </w:divBdr>
    </w:div>
    <w:div w:id="1316227336">
      <w:bodyDiv w:val="1"/>
      <w:marLeft w:val="0"/>
      <w:marRight w:val="0"/>
      <w:marTop w:val="0"/>
      <w:marBottom w:val="0"/>
      <w:divBdr>
        <w:top w:val="none" w:sz="0" w:space="0" w:color="auto"/>
        <w:left w:val="none" w:sz="0" w:space="0" w:color="auto"/>
        <w:bottom w:val="none" w:sz="0" w:space="0" w:color="auto"/>
        <w:right w:val="none" w:sz="0" w:space="0" w:color="auto"/>
      </w:divBdr>
    </w:div>
    <w:div w:id="1316253514">
      <w:bodyDiv w:val="1"/>
      <w:marLeft w:val="0"/>
      <w:marRight w:val="0"/>
      <w:marTop w:val="0"/>
      <w:marBottom w:val="0"/>
      <w:divBdr>
        <w:top w:val="none" w:sz="0" w:space="0" w:color="auto"/>
        <w:left w:val="none" w:sz="0" w:space="0" w:color="auto"/>
        <w:bottom w:val="none" w:sz="0" w:space="0" w:color="auto"/>
        <w:right w:val="none" w:sz="0" w:space="0" w:color="auto"/>
      </w:divBdr>
    </w:div>
    <w:div w:id="1316759171">
      <w:bodyDiv w:val="1"/>
      <w:marLeft w:val="0"/>
      <w:marRight w:val="0"/>
      <w:marTop w:val="0"/>
      <w:marBottom w:val="0"/>
      <w:divBdr>
        <w:top w:val="none" w:sz="0" w:space="0" w:color="auto"/>
        <w:left w:val="none" w:sz="0" w:space="0" w:color="auto"/>
        <w:bottom w:val="none" w:sz="0" w:space="0" w:color="auto"/>
        <w:right w:val="none" w:sz="0" w:space="0" w:color="auto"/>
      </w:divBdr>
    </w:div>
    <w:div w:id="1318799132">
      <w:bodyDiv w:val="1"/>
      <w:marLeft w:val="0"/>
      <w:marRight w:val="0"/>
      <w:marTop w:val="0"/>
      <w:marBottom w:val="0"/>
      <w:divBdr>
        <w:top w:val="none" w:sz="0" w:space="0" w:color="auto"/>
        <w:left w:val="none" w:sz="0" w:space="0" w:color="auto"/>
        <w:bottom w:val="none" w:sz="0" w:space="0" w:color="auto"/>
        <w:right w:val="none" w:sz="0" w:space="0" w:color="auto"/>
      </w:divBdr>
    </w:div>
    <w:div w:id="1318806543">
      <w:bodyDiv w:val="1"/>
      <w:marLeft w:val="0"/>
      <w:marRight w:val="0"/>
      <w:marTop w:val="0"/>
      <w:marBottom w:val="0"/>
      <w:divBdr>
        <w:top w:val="none" w:sz="0" w:space="0" w:color="auto"/>
        <w:left w:val="none" w:sz="0" w:space="0" w:color="auto"/>
        <w:bottom w:val="none" w:sz="0" w:space="0" w:color="auto"/>
        <w:right w:val="none" w:sz="0" w:space="0" w:color="auto"/>
      </w:divBdr>
    </w:div>
    <w:div w:id="1319845504">
      <w:bodyDiv w:val="1"/>
      <w:marLeft w:val="0"/>
      <w:marRight w:val="0"/>
      <w:marTop w:val="0"/>
      <w:marBottom w:val="0"/>
      <w:divBdr>
        <w:top w:val="none" w:sz="0" w:space="0" w:color="auto"/>
        <w:left w:val="none" w:sz="0" w:space="0" w:color="auto"/>
        <w:bottom w:val="none" w:sz="0" w:space="0" w:color="auto"/>
        <w:right w:val="none" w:sz="0" w:space="0" w:color="auto"/>
      </w:divBdr>
    </w:div>
    <w:div w:id="1319964104">
      <w:bodyDiv w:val="1"/>
      <w:marLeft w:val="0"/>
      <w:marRight w:val="0"/>
      <w:marTop w:val="0"/>
      <w:marBottom w:val="0"/>
      <w:divBdr>
        <w:top w:val="none" w:sz="0" w:space="0" w:color="auto"/>
        <w:left w:val="none" w:sz="0" w:space="0" w:color="auto"/>
        <w:bottom w:val="none" w:sz="0" w:space="0" w:color="auto"/>
        <w:right w:val="none" w:sz="0" w:space="0" w:color="auto"/>
      </w:divBdr>
    </w:div>
    <w:div w:id="1320307478">
      <w:bodyDiv w:val="1"/>
      <w:marLeft w:val="0"/>
      <w:marRight w:val="0"/>
      <w:marTop w:val="0"/>
      <w:marBottom w:val="0"/>
      <w:divBdr>
        <w:top w:val="none" w:sz="0" w:space="0" w:color="auto"/>
        <w:left w:val="none" w:sz="0" w:space="0" w:color="auto"/>
        <w:bottom w:val="none" w:sz="0" w:space="0" w:color="auto"/>
        <w:right w:val="none" w:sz="0" w:space="0" w:color="auto"/>
      </w:divBdr>
    </w:div>
    <w:div w:id="1320380667">
      <w:bodyDiv w:val="1"/>
      <w:marLeft w:val="0"/>
      <w:marRight w:val="0"/>
      <w:marTop w:val="0"/>
      <w:marBottom w:val="0"/>
      <w:divBdr>
        <w:top w:val="none" w:sz="0" w:space="0" w:color="auto"/>
        <w:left w:val="none" w:sz="0" w:space="0" w:color="auto"/>
        <w:bottom w:val="none" w:sz="0" w:space="0" w:color="auto"/>
        <w:right w:val="none" w:sz="0" w:space="0" w:color="auto"/>
      </w:divBdr>
    </w:div>
    <w:div w:id="1321621844">
      <w:bodyDiv w:val="1"/>
      <w:marLeft w:val="0"/>
      <w:marRight w:val="0"/>
      <w:marTop w:val="0"/>
      <w:marBottom w:val="0"/>
      <w:divBdr>
        <w:top w:val="none" w:sz="0" w:space="0" w:color="auto"/>
        <w:left w:val="none" w:sz="0" w:space="0" w:color="auto"/>
        <w:bottom w:val="none" w:sz="0" w:space="0" w:color="auto"/>
        <w:right w:val="none" w:sz="0" w:space="0" w:color="auto"/>
      </w:divBdr>
    </w:div>
    <w:div w:id="1322002712">
      <w:bodyDiv w:val="1"/>
      <w:marLeft w:val="0"/>
      <w:marRight w:val="0"/>
      <w:marTop w:val="0"/>
      <w:marBottom w:val="0"/>
      <w:divBdr>
        <w:top w:val="none" w:sz="0" w:space="0" w:color="auto"/>
        <w:left w:val="none" w:sz="0" w:space="0" w:color="auto"/>
        <w:bottom w:val="none" w:sz="0" w:space="0" w:color="auto"/>
        <w:right w:val="none" w:sz="0" w:space="0" w:color="auto"/>
      </w:divBdr>
    </w:div>
    <w:div w:id="1322733153">
      <w:bodyDiv w:val="1"/>
      <w:marLeft w:val="0"/>
      <w:marRight w:val="0"/>
      <w:marTop w:val="0"/>
      <w:marBottom w:val="0"/>
      <w:divBdr>
        <w:top w:val="none" w:sz="0" w:space="0" w:color="auto"/>
        <w:left w:val="none" w:sz="0" w:space="0" w:color="auto"/>
        <w:bottom w:val="none" w:sz="0" w:space="0" w:color="auto"/>
        <w:right w:val="none" w:sz="0" w:space="0" w:color="auto"/>
      </w:divBdr>
    </w:div>
    <w:div w:id="1323702041">
      <w:bodyDiv w:val="1"/>
      <w:marLeft w:val="0"/>
      <w:marRight w:val="0"/>
      <w:marTop w:val="0"/>
      <w:marBottom w:val="0"/>
      <w:divBdr>
        <w:top w:val="none" w:sz="0" w:space="0" w:color="auto"/>
        <w:left w:val="none" w:sz="0" w:space="0" w:color="auto"/>
        <w:bottom w:val="none" w:sz="0" w:space="0" w:color="auto"/>
        <w:right w:val="none" w:sz="0" w:space="0" w:color="auto"/>
      </w:divBdr>
    </w:div>
    <w:div w:id="1324621201">
      <w:bodyDiv w:val="1"/>
      <w:marLeft w:val="0"/>
      <w:marRight w:val="0"/>
      <w:marTop w:val="0"/>
      <w:marBottom w:val="0"/>
      <w:divBdr>
        <w:top w:val="none" w:sz="0" w:space="0" w:color="auto"/>
        <w:left w:val="none" w:sz="0" w:space="0" w:color="auto"/>
        <w:bottom w:val="none" w:sz="0" w:space="0" w:color="auto"/>
        <w:right w:val="none" w:sz="0" w:space="0" w:color="auto"/>
      </w:divBdr>
    </w:div>
    <w:div w:id="1324894039">
      <w:bodyDiv w:val="1"/>
      <w:marLeft w:val="0"/>
      <w:marRight w:val="0"/>
      <w:marTop w:val="0"/>
      <w:marBottom w:val="0"/>
      <w:divBdr>
        <w:top w:val="none" w:sz="0" w:space="0" w:color="auto"/>
        <w:left w:val="none" w:sz="0" w:space="0" w:color="auto"/>
        <w:bottom w:val="none" w:sz="0" w:space="0" w:color="auto"/>
        <w:right w:val="none" w:sz="0" w:space="0" w:color="auto"/>
      </w:divBdr>
    </w:div>
    <w:div w:id="1324898579">
      <w:bodyDiv w:val="1"/>
      <w:marLeft w:val="0"/>
      <w:marRight w:val="0"/>
      <w:marTop w:val="0"/>
      <w:marBottom w:val="0"/>
      <w:divBdr>
        <w:top w:val="none" w:sz="0" w:space="0" w:color="auto"/>
        <w:left w:val="none" w:sz="0" w:space="0" w:color="auto"/>
        <w:bottom w:val="none" w:sz="0" w:space="0" w:color="auto"/>
        <w:right w:val="none" w:sz="0" w:space="0" w:color="auto"/>
      </w:divBdr>
    </w:div>
    <w:div w:id="1325470334">
      <w:bodyDiv w:val="1"/>
      <w:marLeft w:val="0"/>
      <w:marRight w:val="0"/>
      <w:marTop w:val="0"/>
      <w:marBottom w:val="0"/>
      <w:divBdr>
        <w:top w:val="none" w:sz="0" w:space="0" w:color="auto"/>
        <w:left w:val="none" w:sz="0" w:space="0" w:color="auto"/>
        <w:bottom w:val="none" w:sz="0" w:space="0" w:color="auto"/>
        <w:right w:val="none" w:sz="0" w:space="0" w:color="auto"/>
      </w:divBdr>
    </w:div>
    <w:div w:id="1325549453">
      <w:bodyDiv w:val="1"/>
      <w:marLeft w:val="0"/>
      <w:marRight w:val="0"/>
      <w:marTop w:val="0"/>
      <w:marBottom w:val="0"/>
      <w:divBdr>
        <w:top w:val="none" w:sz="0" w:space="0" w:color="auto"/>
        <w:left w:val="none" w:sz="0" w:space="0" w:color="auto"/>
        <w:bottom w:val="none" w:sz="0" w:space="0" w:color="auto"/>
        <w:right w:val="none" w:sz="0" w:space="0" w:color="auto"/>
      </w:divBdr>
    </w:div>
    <w:div w:id="1325936358">
      <w:bodyDiv w:val="1"/>
      <w:marLeft w:val="0"/>
      <w:marRight w:val="0"/>
      <w:marTop w:val="0"/>
      <w:marBottom w:val="0"/>
      <w:divBdr>
        <w:top w:val="none" w:sz="0" w:space="0" w:color="auto"/>
        <w:left w:val="none" w:sz="0" w:space="0" w:color="auto"/>
        <w:bottom w:val="none" w:sz="0" w:space="0" w:color="auto"/>
        <w:right w:val="none" w:sz="0" w:space="0" w:color="auto"/>
      </w:divBdr>
    </w:div>
    <w:div w:id="1326087479">
      <w:bodyDiv w:val="1"/>
      <w:marLeft w:val="0"/>
      <w:marRight w:val="0"/>
      <w:marTop w:val="0"/>
      <w:marBottom w:val="0"/>
      <w:divBdr>
        <w:top w:val="none" w:sz="0" w:space="0" w:color="auto"/>
        <w:left w:val="none" w:sz="0" w:space="0" w:color="auto"/>
        <w:bottom w:val="none" w:sz="0" w:space="0" w:color="auto"/>
        <w:right w:val="none" w:sz="0" w:space="0" w:color="auto"/>
      </w:divBdr>
    </w:div>
    <w:div w:id="1326281455">
      <w:bodyDiv w:val="1"/>
      <w:marLeft w:val="0"/>
      <w:marRight w:val="0"/>
      <w:marTop w:val="0"/>
      <w:marBottom w:val="0"/>
      <w:divBdr>
        <w:top w:val="none" w:sz="0" w:space="0" w:color="auto"/>
        <w:left w:val="none" w:sz="0" w:space="0" w:color="auto"/>
        <w:bottom w:val="none" w:sz="0" w:space="0" w:color="auto"/>
        <w:right w:val="none" w:sz="0" w:space="0" w:color="auto"/>
      </w:divBdr>
    </w:div>
    <w:div w:id="1326982180">
      <w:bodyDiv w:val="1"/>
      <w:marLeft w:val="0"/>
      <w:marRight w:val="0"/>
      <w:marTop w:val="0"/>
      <w:marBottom w:val="0"/>
      <w:divBdr>
        <w:top w:val="none" w:sz="0" w:space="0" w:color="auto"/>
        <w:left w:val="none" w:sz="0" w:space="0" w:color="auto"/>
        <w:bottom w:val="none" w:sz="0" w:space="0" w:color="auto"/>
        <w:right w:val="none" w:sz="0" w:space="0" w:color="auto"/>
      </w:divBdr>
    </w:div>
    <w:div w:id="1327317906">
      <w:bodyDiv w:val="1"/>
      <w:marLeft w:val="0"/>
      <w:marRight w:val="0"/>
      <w:marTop w:val="0"/>
      <w:marBottom w:val="0"/>
      <w:divBdr>
        <w:top w:val="none" w:sz="0" w:space="0" w:color="auto"/>
        <w:left w:val="none" w:sz="0" w:space="0" w:color="auto"/>
        <w:bottom w:val="none" w:sz="0" w:space="0" w:color="auto"/>
        <w:right w:val="none" w:sz="0" w:space="0" w:color="auto"/>
      </w:divBdr>
    </w:div>
    <w:div w:id="1327394441">
      <w:bodyDiv w:val="1"/>
      <w:marLeft w:val="0"/>
      <w:marRight w:val="0"/>
      <w:marTop w:val="0"/>
      <w:marBottom w:val="0"/>
      <w:divBdr>
        <w:top w:val="none" w:sz="0" w:space="0" w:color="auto"/>
        <w:left w:val="none" w:sz="0" w:space="0" w:color="auto"/>
        <w:bottom w:val="none" w:sz="0" w:space="0" w:color="auto"/>
        <w:right w:val="none" w:sz="0" w:space="0" w:color="auto"/>
      </w:divBdr>
    </w:div>
    <w:div w:id="1328089924">
      <w:bodyDiv w:val="1"/>
      <w:marLeft w:val="0"/>
      <w:marRight w:val="0"/>
      <w:marTop w:val="0"/>
      <w:marBottom w:val="0"/>
      <w:divBdr>
        <w:top w:val="none" w:sz="0" w:space="0" w:color="auto"/>
        <w:left w:val="none" w:sz="0" w:space="0" w:color="auto"/>
        <w:bottom w:val="none" w:sz="0" w:space="0" w:color="auto"/>
        <w:right w:val="none" w:sz="0" w:space="0" w:color="auto"/>
      </w:divBdr>
    </w:div>
    <w:div w:id="1329090002">
      <w:bodyDiv w:val="1"/>
      <w:marLeft w:val="0"/>
      <w:marRight w:val="0"/>
      <w:marTop w:val="0"/>
      <w:marBottom w:val="0"/>
      <w:divBdr>
        <w:top w:val="none" w:sz="0" w:space="0" w:color="auto"/>
        <w:left w:val="none" w:sz="0" w:space="0" w:color="auto"/>
        <w:bottom w:val="none" w:sz="0" w:space="0" w:color="auto"/>
        <w:right w:val="none" w:sz="0" w:space="0" w:color="auto"/>
      </w:divBdr>
    </w:div>
    <w:div w:id="1329098196">
      <w:bodyDiv w:val="1"/>
      <w:marLeft w:val="0"/>
      <w:marRight w:val="0"/>
      <w:marTop w:val="0"/>
      <w:marBottom w:val="0"/>
      <w:divBdr>
        <w:top w:val="none" w:sz="0" w:space="0" w:color="auto"/>
        <w:left w:val="none" w:sz="0" w:space="0" w:color="auto"/>
        <w:bottom w:val="none" w:sz="0" w:space="0" w:color="auto"/>
        <w:right w:val="none" w:sz="0" w:space="0" w:color="auto"/>
      </w:divBdr>
    </w:div>
    <w:div w:id="1329746874">
      <w:bodyDiv w:val="1"/>
      <w:marLeft w:val="0"/>
      <w:marRight w:val="0"/>
      <w:marTop w:val="0"/>
      <w:marBottom w:val="0"/>
      <w:divBdr>
        <w:top w:val="none" w:sz="0" w:space="0" w:color="auto"/>
        <w:left w:val="none" w:sz="0" w:space="0" w:color="auto"/>
        <w:bottom w:val="none" w:sz="0" w:space="0" w:color="auto"/>
        <w:right w:val="none" w:sz="0" w:space="0" w:color="auto"/>
      </w:divBdr>
    </w:div>
    <w:div w:id="1330212603">
      <w:bodyDiv w:val="1"/>
      <w:marLeft w:val="0"/>
      <w:marRight w:val="0"/>
      <w:marTop w:val="0"/>
      <w:marBottom w:val="0"/>
      <w:divBdr>
        <w:top w:val="none" w:sz="0" w:space="0" w:color="auto"/>
        <w:left w:val="none" w:sz="0" w:space="0" w:color="auto"/>
        <w:bottom w:val="none" w:sz="0" w:space="0" w:color="auto"/>
        <w:right w:val="none" w:sz="0" w:space="0" w:color="auto"/>
      </w:divBdr>
    </w:div>
    <w:div w:id="1330675372">
      <w:bodyDiv w:val="1"/>
      <w:marLeft w:val="0"/>
      <w:marRight w:val="0"/>
      <w:marTop w:val="0"/>
      <w:marBottom w:val="0"/>
      <w:divBdr>
        <w:top w:val="none" w:sz="0" w:space="0" w:color="auto"/>
        <w:left w:val="none" w:sz="0" w:space="0" w:color="auto"/>
        <w:bottom w:val="none" w:sz="0" w:space="0" w:color="auto"/>
        <w:right w:val="none" w:sz="0" w:space="0" w:color="auto"/>
      </w:divBdr>
    </w:div>
    <w:div w:id="1330869815">
      <w:bodyDiv w:val="1"/>
      <w:marLeft w:val="0"/>
      <w:marRight w:val="0"/>
      <w:marTop w:val="0"/>
      <w:marBottom w:val="0"/>
      <w:divBdr>
        <w:top w:val="none" w:sz="0" w:space="0" w:color="auto"/>
        <w:left w:val="none" w:sz="0" w:space="0" w:color="auto"/>
        <w:bottom w:val="none" w:sz="0" w:space="0" w:color="auto"/>
        <w:right w:val="none" w:sz="0" w:space="0" w:color="auto"/>
      </w:divBdr>
    </w:div>
    <w:div w:id="1332753957">
      <w:bodyDiv w:val="1"/>
      <w:marLeft w:val="0"/>
      <w:marRight w:val="0"/>
      <w:marTop w:val="0"/>
      <w:marBottom w:val="0"/>
      <w:divBdr>
        <w:top w:val="none" w:sz="0" w:space="0" w:color="auto"/>
        <w:left w:val="none" w:sz="0" w:space="0" w:color="auto"/>
        <w:bottom w:val="none" w:sz="0" w:space="0" w:color="auto"/>
        <w:right w:val="none" w:sz="0" w:space="0" w:color="auto"/>
      </w:divBdr>
    </w:div>
    <w:div w:id="1333145192">
      <w:bodyDiv w:val="1"/>
      <w:marLeft w:val="0"/>
      <w:marRight w:val="0"/>
      <w:marTop w:val="0"/>
      <w:marBottom w:val="0"/>
      <w:divBdr>
        <w:top w:val="none" w:sz="0" w:space="0" w:color="auto"/>
        <w:left w:val="none" w:sz="0" w:space="0" w:color="auto"/>
        <w:bottom w:val="none" w:sz="0" w:space="0" w:color="auto"/>
        <w:right w:val="none" w:sz="0" w:space="0" w:color="auto"/>
      </w:divBdr>
    </w:div>
    <w:div w:id="1333408784">
      <w:bodyDiv w:val="1"/>
      <w:marLeft w:val="0"/>
      <w:marRight w:val="0"/>
      <w:marTop w:val="0"/>
      <w:marBottom w:val="0"/>
      <w:divBdr>
        <w:top w:val="none" w:sz="0" w:space="0" w:color="auto"/>
        <w:left w:val="none" w:sz="0" w:space="0" w:color="auto"/>
        <w:bottom w:val="none" w:sz="0" w:space="0" w:color="auto"/>
        <w:right w:val="none" w:sz="0" w:space="0" w:color="auto"/>
      </w:divBdr>
    </w:div>
    <w:div w:id="1334603285">
      <w:bodyDiv w:val="1"/>
      <w:marLeft w:val="0"/>
      <w:marRight w:val="0"/>
      <w:marTop w:val="0"/>
      <w:marBottom w:val="0"/>
      <w:divBdr>
        <w:top w:val="none" w:sz="0" w:space="0" w:color="auto"/>
        <w:left w:val="none" w:sz="0" w:space="0" w:color="auto"/>
        <w:bottom w:val="none" w:sz="0" w:space="0" w:color="auto"/>
        <w:right w:val="none" w:sz="0" w:space="0" w:color="auto"/>
      </w:divBdr>
    </w:div>
    <w:div w:id="1334993489">
      <w:bodyDiv w:val="1"/>
      <w:marLeft w:val="0"/>
      <w:marRight w:val="0"/>
      <w:marTop w:val="0"/>
      <w:marBottom w:val="0"/>
      <w:divBdr>
        <w:top w:val="none" w:sz="0" w:space="0" w:color="auto"/>
        <w:left w:val="none" w:sz="0" w:space="0" w:color="auto"/>
        <w:bottom w:val="none" w:sz="0" w:space="0" w:color="auto"/>
        <w:right w:val="none" w:sz="0" w:space="0" w:color="auto"/>
      </w:divBdr>
    </w:div>
    <w:div w:id="1335181374">
      <w:bodyDiv w:val="1"/>
      <w:marLeft w:val="0"/>
      <w:marRight w:val="0"/>
      <w:marTop w:val="0"/>
      <w:marBottom w:val="0"/>
      <w:divBdr>
        <w:top w:val="none" w:sz="0" w:space="0" w:color="auto"/>
        <w:left w:val="none" w:sz="0" w:space="0" w:color="auto"/>
        <w:bottom w:val="none" w:sz="0" w:space="0" w:color="auto"/>
        <w:right w:val="none" w:sz="0" w:space="0" w:color="auto"/>
      </w:divBdr>
    </w:div>
    <w:div w:id="1335381685">
      <w:bodyDiv w:val="1"/>
      <w:marLeft w:val="0"/>
      <w:marRight w:val="0"/>
      <w:marTop w:val="0"/>
      <w:marBottom w:val="0"/>
      <w:divBdr>
        <w:top w:val="none" w:sz="0" w:space="0" w:color="auto"/>
        <w:left w:val="none" w:sz="0" w:space="0" w:color="auto"/>
        <w:bottom w:val="none" w:sz="0" w:space="0" w:color="auto"/>
        <w:right w:val="none" w:sz="0" w:space="0" w:color="auto"/>
      </w:divBdr>
    </w:div>
    <w:div w:id="1335641929">
      <w:bodyDiv w:val="1"/>
      <w:marLeft w:val="0"/>
      <w:marRight w:val="0"/>
      <w:marTop w:val="0"/>
      <w:marBottom w:val="0"/>
      <w:divBdr>
        <w:top w:val="none" w:sz="0" w:space="0" w:color="auto"/>
        <w:left w:val="none" w:sz="0" w:space="0" w:color="auto"/>
        <w:bottom w:val="none" w:sz="0" w:space="0" w:color="auto"/>
        <w:right w:val="none" w:sz="0" w:space="0" w:color="auto"/>
      </w:divBdr>
    </w:div>
    <w:div w:id="1336106085">
      <w:bodyDiv w:val="1"/>
      <w:marLeft w:val="0"/>
      <w:marRight w:val="0"/>
      <w:marTop w:val="0"/>
      <w:marBottom w:val="0"/>
      <w:divBdr>
        <w:top w:val="none" w:sz="0" w:space="0" w:color="auto"/>
        <w:left w:val="none" w:sz="0" w:space="0" w:color="auto"/>
        <w:bottom w:val="none" w:sz="0" w:space="0" w:color="auto"/>
        <w:right w:val="none" w:sz="0" w:space="0" w:color="auto"/>
      </w:divBdr>
    </w:div>
    <w:div w:id="1336568741">
      <w:bodyDiv w:val="1"/>
      <w:marLeft w:val="0"/>
      <w:marRight w:val="0"/>
      <w:marTop w:val="0"/>
      <w:marBottom w:val="0"/>
      <w:divBdr>
        <w:top w:val="none" w:sz="0" w:space="0" w:color="auto"/>
        <w:left w:val="none" w:sz="0" w:space="0" w:color="auto"/>
        <w:bottom w:val="none" w:sz="0" w:space="0" w:color="auto"/>
        <w:right w:val="none" w:sz="0" w:space="0" w:color="auto"/>
      </w:divBdr>
    </w:div>
    <w:div w:id="1337071652">
      <w:bodyDiv w:val="1"/>
      <w:marLeft w:val="0"/>
      <w:marRight w:val="0"/>
      <w:marTop w:val="0"/>
      <w:marBottom w:val="0"/>
      <w:divBdr>
        <w:top w:val="none" w:sz="0" w:space="0" w:color="auto"/>
        <w:left w:val="none" w:sz="0" w:space="0" w:color="auto"/>
        <w:bottom w:val="none" w:sz="0" w:space="0" w:color="auto"/>
        <w:right w:val="none" w:sz="0" w:space="0" w:color="auto"/>
      </w:divBdr>
    </w:div>
    <w:div w:id="1337421752">
      <w:bodyDiv w:val="1"/>
      <w:marLeft w:val="0"/>
      <w:marRight w:val="0"/>
      <w:marTop w:val="0"/>
      <w:marBottom w:val="0"/>
      <w:divBdr>
        <w:top w:val="none" w:sz="0" w:space="0" w:color="auto"/>
        <w:left w:val="none" w:sz="0" w:space="0" w:color="auto"/>
        <w:bottom w:val="none" w:sz="0" w:space="0" w:color="auto"/>
        <w:right w:val="none" w:sz="0" w:space="0" w:color="auto"/>
      </w:divBdr>
    </w:div>
    <w:div w:id="1337613692">
      <w:bodyDiv w:val="1"/>
      <w:marLeft w:val="0"/>
      <w:marRight w:val="0"/>
      <w:marTop w:val="0"/>
      <w:marBottom w:val="0"/>
      <w:divBdr>
        <w:top w:val="none" w:sz="0" w:space="0" w:color="auto"/>
        <w:left w:val="none" w:sz="0" w:space="0" w:color="auto"/>
        <w:bottom w:val="none" w:sz="0" w:space="0" w:color="auto"/>
        <w:right w:val="none" w:sz="0" w:space="0" w:color="auto"/>
      </w:divBdr>
    </w:div>
    <w:div w:id="1338266514">
      <w:bodyDiv w:val="1"/>
      <w:marLeft w:val="0"/>
      <w:marRight w:val="0"/>
      <w:marTop w:val="0"/>
      <w:marBottom w:val="0"/>
      <w:divBdr>
        <w:top w:val="none" w:sz="0" w:space="0" w:color="auto"/>
        <w:left w:val="none" w:sz="0" w:space="0" w:color="auto"/>
        <w:bottom w:val="none" w:sz="0" w:space="0" w:color="auto"/>
        <w:right w:val="none" w:sz="0" w:space="0" w:color="auto"/>
      </w:divBdr>
    </w:div>
    <w:div w:id="1338654370">
      <w:bodyDiv w:val="1"/>
      <w:marLeft w:val="0"/>
      <w:marRight w:val="0"/>
      <w:marTop w:val="0"/>
      <w:marBottom w:val="0"/>
      <w:divBdr>
        <w:top w:val="none" w:sz="0" w:space="0" w:color="auto"/>
        <w:left w:val="none" w:sz="0" w:space="0" w:color="auto"/>
        <w:bottom w:val="none" w:sz="0" w:space="0" w:color="auto"/>
        <w:right w:val="none" w:sz="0" w:space="0" w:color="auto"/>
      </w:divBdr>
    </w:div>
    <w:div w:id="1338852489">
      <w:bodyDiv w:val="1"/>
      <w:marLeft w:val="0"/>
      <w:marRight w:val="0"/>
      <w:marTop w:val="0"/>
      <w:marBottom w:val="0"/>
      <w:divBdr>
        <w:top w:val="none" w:sz="0" w:space="0" w:color="auto"/>
        <w:left w:val="none" w:sz="0" w:space="0" w:color="auto"/>
        <w:bottom w:val="none" w:sz="0" w:space="0" w:color="auto"/>
        <w:right w:val="none" w:sz="0" w:space="0" w:color="auto"/>
      </w:divBdr>
    </w:div>
    <w:div w:id="1339038701">
      <w:bodyDiv w:val="1"/>
      <w:marLeft w:val="0"/>
      <w:marRight w:val="0"/>
      <w:marTop w:val="0"/>
      <w:marBottom w:val="0"/>
      <w:divBdr>
        <w:top w:val="none" w:sz="0" w:space="0" w:color="auto"/>
        <w:left w:val="none" w:sz="0" w:space="0" w:color="auto"/>
        <w:bottom w:val="none" w:sz="0" w:space="0" w:color="auto"/>
        <w:right w:val="none" w:sz="0" w:space="0" w:color="auto"/>
      </w:divBdr>
    </w:div>
    <w:div w:id="1339309339">
      <w:bodyDiv w:val="1"/>
      <w:marLeft w:val="0"/>
      <w:marRight w:val="0"/>
      <w:marTop w:val="0"/>
      <w:marBottom w:val="0"/>
      <w:divBdr>
        <w:top w:val="none" w:sz="0" w:space="0" w:color="auto"/>
        <w:left w:val="none" w:sz="0" w:space="0" w:color="auto"/>
        <w:bottom w:val="none" w:sz="0" w:space="0" w:color="auto"/>
        <w:right w:val="none" w:sz="0" w:space="0" w:color="auto"/>
      </w:divBdr>
    </w:div>
    <w:div w:id="1340738669">
      <w:bodyDiv w:val="1"/>
      <w:marLeft w:val="0"/>
      <w:marRight w:val="0"/>
      <w:marTop w:val="0"/>
      <w:marBottom w:val="0"/>
      <w:divBdr>
        <w:top w:val="none" w:sz="0" w:space="0" w:color="auto"/>
        <w:left w:val="none" w:sz="0" w:space="0" w:color="auto"/>
        <w:bottom w:val="none" w:sz="0" w:space="0" w:color="auto"/>
        <w:right w:val="none" w:sz="0" w:space="0" w:color="auto"/>
      </w:divBdr>
    </w:div>
    <w:div w:id="1341086868">
      <w:bodyDiv w:val="1"/>
      <w:marLeft w:val="0"/>
      <w:marRight w:val="0"/>
      <w:marTop w:val="0"/>
      <w:marBottom w:val="0"/>
      <w:divBdr>
        <w:top w:val="none" w:sz="0" w:space="0" w:color="auto"/>
        <w:left w:val="none" w:sz="0" w:space="0" w:color="auto"/>
        <w:bottom w:val="none" w:sz="0" w:space="0" w:color="auto"/>
        <w:right w:val="none" w:sz="0" w:space="0" w:color="auto"/>
      </w:divBdr>
    </w:div>
    <w:div w:id="1342586164">
      <w:bodyDiv w:val="1"/>
      <w:marLeft w:val="0"/>
      <w:marRight w:val="0"/>
      <w:marTop w:val="0"/>
      <w:marBottom w:val="0"/>
      <w:divBdr>
        <w:top w:val="none" w:sz="0" w:space="0" w:color="auto"/>
        <w:left w:val="none" w:sz="0" w:space="0" w:color="auto"/>
        <w:bottom w:val="none" w:sz="0" w:space="0" w:color="auto"/>
        <w:right w:val="none" w:sz="0" w:space="0" w:color="auto"/>
      </w:divBdr>
    </w:div>
    <w:div w:id="1342780903">
      <w:bodyDiv w:val="1"/>
      <w:marLeft w:val="0"/>
      <w:marRight w:val="0"/>
      <w:marTop w:val="0"/>
      <w:marBottom w:val="0"/>
      <w:divBdr>
        <w:top w:val="none" w:sz="0" w:space="0" w:color="auto"/>
        <w:left w:val="none" w:sz="0" w:space="0" w:color="auto"/>
        <w:bottom w:val="none" w:sz="0" w:space="0" w:color="auto"/>
        <w:right w:val="none" w:sz="0" w:space="0" w:color="auto"/>
      </w:divBdr>
    </w:div>
    <w:div w:id="1343625825">
      <w:bodyDiv w:val="1"/>
      <w:marLeft w:val="0"/>
      <w:marRight w:val="0"/>
      <w:marTop w:val="0"/>
      <w:marBottom w:val="0"/>
      <w:divBdr>
        <w:top w:val="none" w:sz="0" w:space="0" w:color="auto"/>
        <w:left w:val="none" w:sz="0" w:space="0" w:color="auto"/>
        <w:bottom w:val="none" w:sz="0" w:space="0" w:color="auto"/>
        <w:right w:val="none" w:sz="0" w:space="0" w:color="auto"/>
      </w:divBdr>
    </w:div>
    <w:div w:id="1343895830">
      <w:bodyDiv w:val="1"/>
      <w:marLeft w:val="0"/>
      <w:marRight w:val="0"/>
      <w:marTop w:val="0"/>
      <w:marBottom w:val="0"/>
      <w:divBdr>
        <w:top w:val="none" w:sz="0" w:space="0" w:color="auto"/>
        <w:left w:val="none" w:sz="0" w:space="0" w:color="auto"/>
        <w:bottom w:val="none" w:sz="0" w:space="0" w:color="auto"/>
        <w:right w:val="none" w:sz="0" w:space="0" w:color="auto"/>
      </w:divBdr>
    </w:div>
    <w:div w:id="1344552907">
      <w:bodyDiv w:val="1"/>
      <w:marLeft w:val="0"/>
      <w:marRight w:val="0"/>
      <w:marTop w:val="0"/>
      <w:marBottom w:val="0"/>
      <w:divBdr>
        <w:top w:val="none" w:sz="0" w:space="0" w:color="auto"/>
        <w:left w:val="none" w:sz="0" w:space="0" w:color="auto"/>
        <w:bottom w:val="none" w:sz="0" w:space="0" w:color="auto"/>
        <w:right w:val="none" w:sz="0" w:space="0" w:color="auto"/>
      </w:divBdr>
    </w:div>
    <w:div w:id="1344698485">
      <w:bodyDiv w:val="1"/>
      <w:marLeft w:val="0"/>
      <w:marRight w:val="0"/>
      <w:marTop w:val="0"/>
      <w:marBottom w:val="0"/>
      <w:divBdr>
        <w:top w:val="none" w:sz="0" w:space="0" w:color="auto"/>
        <w:left w:val="none" w:sz="0" w:space="0" w:color="auto"/>
        <w:bottom w:val="none" w:sz="0" w:space="0" w:color="auto"/>
        <w:right w:val="none" w:sz="0" w:space="0" w:color="auto"/>
      </w:divBdr>
    </w:div>
    <w:div w:id="1344892725">
      <w:bodyDiv w:val="1"/>
      <w:marLeft w:val="0"/>
      <w:marRight w:val="0"/>
      <w:marTop w:val="0"/>
      <w:marBottom w:val="0"/>
      <w:divBdr>
        <w:top w:val="none" w:sz="0" w:space="0" w:color="auto"/>
        <w:left w:val="none" w:sz="0" w:space="0" w:color="auto"/>
        <w:bottom w:val="none" w:sz="0" w:space="0" w:color="auto"/>
        <w:right w:val="none" w:sz="0" w:space="0" w:color="auto"/>
      </w:divBdr>
    </w:div>
    <w:div w:id="1345325599">
      <w:bodyDiv w:val="1"/>
      <w:marLeft w:val="0"/>
      <w:marRight w:val="0"/>
      <w:marTop w:val="0"/>
      <w:marBottom w:val="0"/>
      <w:divBdr>
        <w:top w:val="none" w:sz="0" w:space="0" w:color="auto"/>
        <w:left w:val="none" w:sz="0" w:space="0" w:color="auto"/>
        <w:bottom w:val="none" w:sz="0" w:space="0" w:color="auto"/>
        <w:right w:val="none" w:sz="0" w:space="0" w:color="auto"/>
      </w:divBdr>
    </w:div>
    <w:div w:id="1345401768">
      <w:bodyDiv w:val="1"/>
      <w:marLeft w:val="0"/>
      <w:marRight w:val="0"/>
      <w:marTop w:val="0"/>
      <w:marBottom w:val="0"/>
      <w:divBdr>
        <w:top w:val="none" w:sz="0" w:space="0" w:color="auto"/>
        <w:left w:val="none" w:sz="0" w:space="0" w:color="auto"/>
        <w:bottom w:val="none" w:sz="0" w:space="0" w:color="auto"/>
        <w:right w:val="none" w:sz="0" w:space="0" w:color="auto"/>
      </w:divBdr>
    </w:div>
    <w:div w:id="1345669363">
      <w:bodyDiv w:val="1"/>
      <w:marLeft w:val="0"/>
      <w:marRight w:val="0"/>
      <w:marTop w:val="0"/>
      <w:marBottom w:val="0"/>
      <w:divBdr>
        <w:top w:val="none" w:sz="0" w:space="0" w:color="auto"/>
        <w:left w:val="none" w:sz="0" w:space="0" w:color="auto"/>
        <w:bottom w:val="none" w:sz="0" w:space="0" w:color="auto"/>
        <w:right w:val="none" w:sz="0" w:space="0" w:color="auto"/>
      </w:divBdr>
    </w:div>
    <w:div w:id="1345865248">
      <w:bodyDiv w:val="1"/>
      <w:marLeft w:val="0"/>
      <w:marRight w:val="0"/>
      <w:marTop w:val="0"/>
      <w:marBottom w:val="0"/>
      <w:divBdr>
        <w:top w:val="none" w:sz="0" w:space="0" w:color="auto"/>
        <w:left w:val="none" w:sz="0" w:space="0" w:color="auto"/>
        <w:bottom w:val="none" w:sz="0" w:space="0" w:color="auto"/>
        <w:right w:val="none" w:sz="0" w:space="0" w:color="auto"/>
      </w:divBdr>
    </w:div>
    <w:div w:id="1345979503">
      <w:bodyDiv w:val="1"/>
      <w:marLeft w:val="0"/>
      <w:marRight w:val="0"/>
      <w:marTop w:val="0"/>
      <w:marBottom w:val="0"/>
      <w:divBdr>
        <w:top w:val="none" w:sz="0" w:space="0" w:color="auto"/>
        <w:left w:val="none" w:sz="0" w:space="0" w:color="auto"/>
        <w:bottom w:val="none" w:sz="0" w:space="0" w:color="auto"/>
        <w:right w:val="none" w:sz="0" w:space="0" w:color="auto"/>
      </w:divBdr>
    </w:div>
    <w:div w:id="1346248482">
      <w:bodyDiv w:val="1"/>
      <w:marLeft w:val="0"/>
      <w:marRight w:val="0"/>
      <w:marTop w:val="0"/>
      <w:marBottom w:val="0"/>
      <w:divBdr>
        <w:top w:val="none" w:sz="0" w:space="0" w:color="auto"/>
        <w:left w:val="none" w:sz="0" w:space="0" w:color="auto"/>
        <w:bottom w:val="none" w:sz="0" w:space="0" w:color="auto"/>
        <w:right w:val="none" w:sz="0" w:space="0" w:color="auto"/>
      </w:divBdr>
    </w:div>
    <w:div w:id="1346440180">
      <w:bodyDiv w:val="1"/>
      <w:marLeft w:val="0"/>
      <w:marRight w:val="0"/>
      <w:marTop w:val="0"/>
      <w:marBottom w:val="0"/>
      <w:divBdr>
        <w:top w:val="none" w:sz="0" w:space="0" w:color="auto"/>
        <w:left w:val="none" w:sz="0" w:space="0" w:color="auto"/>
        <w:bottom w:val="none" w:sz="0" w:space="0" w:color="auto"/>
        <w:right w:val="none" w:sz="0" w:space="0" w:color="auto"/>
      </w:divBdr>
    </w:div>
    <w:div w:id="1346441093">
      <w:bodyDiv w:val="1"/>
      <w:marLeft w:val="0"/>
      <w:marRight w:val="0"/>
      <w:marTop w:val="0"/>
      <w:marBottom w:val="0"/>
      <w:divBdr>
        <w:top w:val="none" w:sz="0" w:space="0" w:color="auto"/>
        <w:left w:val="none" w:sz="0" w:space="0" w:color="auto"/>
        <w:bottom w:val="none" w:sz="0" w:space="0" w:color="auto"/>
        <w:right w:val="none" w:sz="0" w:space="0" w:color="auto"/>
      </w:divBdr>
    </w:div>
    <w:div w:id="1346831693">
      <w:bodyDiv w:val="1"/>
      <w:marLeft w:val="0"/>
      <w:marRight w:val="0"/>
      <w:marTop w:val="0"/>
      <w:marBottom w:val="0"/>
      <w:divBdr>
        <w:top w:val="none" w:sz="0" w:space="0" w:color="auto"/>
        <w:left w:val="none" w:sz="0" w:space="0" w:color="auto"/>
        <w:bottom w:val="none" w:sz="0" w:space="0" w:color="auto"/>
        <w:right w:val="none" w:sz="0" w:space="0" w:color="auto"/>
      </w:divBdr>
    </w:div>
    <w:div w:id="1346978581">
      <w:bodyDiv w:val="1"/>
      <w:marLeft w:val="0"/>
      <w:marRight w:val="0"/>
      <w:marTop w:val="0"/>
      <w:marBottom w:val="0"/>
      <w:divBdr>
        <w:top w:val="none" w:sz="0" w:space="0" w:color="auto"/>
        <w:left w:val="none" w:sz="0" w:space="0" w:color="auto"/>
        <w:bottom w:val="none" w:sz="0" w:space="0" w:color="auto"/>
        <w:right w:val="none" w:sz="0" w:space="0" w:color="auto"/>
      </w:divBdr>
    </w:div>
    <w:div w:id="1347176092">
      <w:bodyDiv w:val="1"/>
      <w:marLeft w:val="0"/>
      <w:marRight w:val="0"/>
      <w:marTop w:val="0"/>
      <w:marBottom w:val="0"/>
      <w:divBdr>
        <w:top w:val="none" w:sz="0" w:space="0" w:color="auto"/>
        <w:left w:val="none" w:sz="0" w:space="0" w:color="auto"/>
        <w:bottom w:val="none" w:sz="0" w:space="0" w:color="auto"/>
        <w:right w:val="none" w:sz="0" w:space="0" w:color="auto"/>
      </w:divBdr>
    </w:div>
    <w:div w:id="1347247025">
      <w:bodyDiv w:val="1"/>
      <w:marLeft w:val="0"/>
      <w:marRight w:val="0"/>
      <w:marTop w:val="0"/>
      <w:marBottom w:val="0"/>
      <w:divBdr>
        <w:top w:val="none" w:sz="0" w:space="0" w:color="auto"/>
        <w:left w:val="none" w:sz="0" w:space="0" w:color="auto"/>
        <w:bottom w:val="none" w:sz="0" w:space="0" w:color="auto"/>
        <w:right w:val="none" w:sz="0" w:space="0" w:color="auto"/>
      </w:divBdr>
    </w:div>
    <w:div w:id="1347486375">
      <w:bodyDiv w:val="1"/>
      <w:marLeft w:val="0"/>
      <w:marRight w:val="0"/>
      <w:marTop w:val="0"/>
      <w:marBottom w:val="0"/>
      <w:divBdr>
        <w:top w:val="none" w:sz="0" w:space="0" w:color="auto"/>
        <w:left w:val="none" w:sz="0" w:space="0" w:color="auto"/>
        <w:bottom w:val="none" w:sz="0" w:space="0" w:color="auto"/>
        <w:right w:val="none" w:sz="0" w:space="0" w:color="auto"/>
      </w:divBdr>
    </w:div>
    <w:div w:id="1348093363">
      <w:bodyDiv w:val="1"/>
      <w:marLeft w:val="0"/>
      <w:marRight w:val="0"/>
      <w:marTop w:val="0"/>
      <w:marBottom w:val="0"/>
      <w:divBdr>
        <w:top w:val="none" w:sz="0" w:space="0" w:color="auto"/>
        <w:left w:val="none" w:sz="0" w:space="0" w:color="auto"/>
        <w:bottom w:val="none" w:sz="0" w:space="0" w:color="auto"/>
        <w:right w:val="none" w:sz="0" w:space="0" w:color="auto"/>
      </w:divBdr>
    </w:div>
    <w:div w:id="1350714270">
      <w:bodyDiv w:val="1"/>
      <w:marLeft w:val="0"/>
      <w:marRight w:val="0"/>
      <w:marTop w:val="0"/>
      <w:marBottom w:val="0"/>
      <w:divBdr>
        <w:top w:val="none" w:sz="0" w:space="0" w:color="auto"/>
        <w:left w:val="none" w:sz="0" w:space="0" w:color="auto"/>
        <w:bottom w:val="none" w:sz="0" w:space="0" w:color="auto"/>
        <w:right w:val="none" w:sz="0" w:space="0" w:color="auto"/>
      </w:divBdr>
    </w:div>
    <w:div w:id="1351908539">
      <w:bodyDiv w:val="1"/>
      <w:marLeft w:val="0"/>
      <w:marRight w:val="0"/>
      <w:marTop w:val="0"/>
      <w:marBottom w:val="0"/>
      <w:divBdr>
        <w:top w:val="none" w:sz="0" w:space="0" w:color="auto"/>
        <w:left w:val="none" w:sz="0" w:space="0" w:color="auto"/>
        <w:bottom w:val="none" w:sz="0" w:space="0" w:color="auto"/>
        <w:right w:val="none" w:sz="0" w:space="0" w:color="auto"/>
      </w:divBdr>
    </w:div>
    <w:div w:id="1352028237">
      <w:bodyDiv w:val="1"/>
      <w:marLeft w:val="0"/>
      <w:marRight w:val="0"/>
      <w:marTop w:val="0"/>
      <w:marBottom w:val="0"/>
      <w:divBdr>
        <w:top w:val="none" w:sz="0" w:space="0" w:color="auto"/>
        <w:left w:val="none" w:sz="0" w:space="0" w:color="auto"/>
        <w:bottom w:val="none" w:sz="0" w:space="0" w:color="auto"/>
        <w:right w:val="none" w:sz="0" w:space="0" w:color="auto"/>
      </w:divBdr>
    </w:div>
    <w:div w:id="1352293653">
      <w:bodyDiv w:val="1"/>
      <w:marLeft w:val="0"/>
      <w:marRight w:val="0"/>
      <w:marTop w:val="0"/>
      <w:marBottom w:val="0"/>
      <w:divBdr>
        <w:top w:val="none" w:sz="0" w:space="0" w:color="auto"/>
        <w:left w:val="none" w:sz="0" w:space="0" w:color="auto"/>
        <w:bottom w:val="none" w:sz="0" w:space="0" w:color="auto"/>
        <w:right w:val="none" w:sz="0" w:space="0" w:color="auto"/>
      </w:divBdr>
    </w:div>
    <w:div w:id="1352294607">
      <w:bodyDiv w:val="1"/>
      <w:marLeft w:val="0"/>
      <w:marRight w:val="0"/>
      <w:marTop w:val="0"/>
      <w:marBottom w:val="0"/>
      <w:divBdr>
        <w:top w:val="none" w:sz="0" w:space="0" w:color="auto"/>
        <w:left w:val="none" w:sz="0" w:space="0" w:color="auto"/>
        <w:bottom w:val="none" w:sz="0" w:space="0" w:color="auto"/>
        <w:right w:val="none" w:sz="0" w:space="0" w:color="auto"/>
      </w:divBdr>
    </w:div>
    <w:div w:id="1352295603">
      <w:bodyDiv w:val="1"/>
      <w:marLeft w:val="0"/>
      <w:marRight w:val="0"/>
      <w:marTop w:val="0"/>
      <w:marBottom w:val="0"/>
      <w:divBdr>
        <w:top w:val="none" w:sz="0" w:space="0" w:color="auto"/>
        <w:left w:val="none" w:sz="0" w:space="0" w:color="auto"/>
        <w:bottom w:val="none" w:sz="0" w:space="0" w:color="auto"/>
        <w:right w:val="none" w:sz="0" w:space="0" w:color="auto"/>
      </w:divBdr>
    </w:div>
    <w:div w:id="1352299566">
      <w:bodyDiv w:val="1"/>
      <w:marLeft w:val="0"/>
      <w:marRight w:val="0"/>
      <w:marTop w:val="0"/>
      <w:marBottom w:val="0"/>
      <w:divBdr>
        <w:top w:val="none" w:sz="0" w:space="0" w:color="auto"/>
        <w:left w:val="none" w:sz="0" w:space="0" w:color="auto"/>
        <w:bottom w:val="none" w:sz="0" w:space="0" w:color="auto"/>
        <w:right w:val="none" w:sz="0" w:space="0" w:color="auto"/>
      </w:divBdr>
    </w:div>
    <w:div w:id="1352995486">
      <w:bodyDiv w:val="1"/>
      <w:marLeft w:val="0"/>
      <w:marRight w:val="0"/>
      <w:marTop w:val="0"/>
      <w:marBottom w:val="0"/>
      <w:divBdr>
        <w:top w:val="none" w:sz="0" w:space="0" w:color="auto"/>
        <w:left w:val="none" w:sz="0" w:space="0" w:color="auto"/>
        <w:bottom w:val="none" w:sz="0" w:space="0" w:color="auto"/>
        <w:right w:val="none" w:sz="0" w:space="0" w:color="auto"/>
      </w:divBdr>
    </w:div>
    <w:div w:id="1353410970">
      <w:bodyDiv w:val="1"/>
      <w:marLeft w:val="0"/>
      <w:marRight w:val="0"/>
      <w:marTop w:val="0"/>
      <w:marBottom w:val="0"/>
      <w:divBdr>
        <w:top w:val="none" w:sz="0" w:space="0" w:color="auto"/>
        <w:left w:val="none" w:sz="0" w:space="0" w:color="auto"/>
        <w:bottom w:val="none" w:sz="0" w:space="0" w:color="auto"/>
        <w:right w:val="none" w:sz="0" w:space="0" w:color="auto"/>
      </w:divBdr>
    </w:div>
    <w:div w:id="1353534150">
      <w:bodyDiv w:val="1"/>
      <w:marLeft w:val="0"/>
      <w:marRight w:val="0"/>
      <w:marTop w:val="0"/>
      <w:marBottom w:val="0"/>
      <w:divBdr>
        <w:top w:val="none" w:sz="0" w:space="0" w:color="auto"/>
        <w:left w:val="none" w:sz="0" w:space="0" w:color="auto"/>
        <w:bottom w:val="none" w:sz="0" w:space="0" w:color="auto"/>
        <w:right w:val="none" w:sz="0" w:space="0" w:color="auto"/>
      </w:divBdr>
    </w:div>
    <w:div w:id="1353873474">
      <w:bodyDiv w:val="1"/>
      <w:marLeft w:val="0"/>
      <w:marRight w:val="0"/>
      <w:marTop w:val="0"/>
      <w:marBottom w:val="0"/>
      <w:divBdr>
        <w:top w:val="none" w:sz="0" w:space="0" w:color="auto"/>
        <w:left w:val="none" w:sz="0" w:space="0" w:color="auto"/>
        <w:bottom w:val="none" w:sz="0" w:space="0" w:color="auto"/>
        <w:right w:val="none" w:sz="0" w:space="0" w:color="auto"/>
      </w:divBdr>
    </w:div>
    <w:div w:id="1355113314">
      <w:bodyDiv w:val="1"/>
      <w:marLeft w:val="0"/>
      <w:marRight w:val="0"/>
      <w:marTop w:val="0"/>
      <w:marBottom w:val="0"/>
      <w:divBdr>
        <w:top w:val="none" w:sz="0" w:space="0" w:color="auto"/>
        <w:left w:val="none" w:sz="0" w:space="0" w:color="auto"/>
        <w:bottom w:val="none" w:sz="0" w:space="0" w:color="auto"/>
        <w:right w:val="none" w:sz="0" w:space="0" w:color="auto"/>
      </w:divBdr>
    </w:div>
    <w:div w:id="1355230354">
      <w:bodyDiv w:val="1"/>
      <w:marLeft w:val="0"/>
      <w:marRight w:val="0"/>
      <w:marTop w:val="0"/>
      <w:marBottom w:val="0"/>
      <w:divBdr>
        <w:top w:val="none" w:sz="0" w:space="0" w:color="auto"/>
        <w:left w:val="none" w:sz="0" w:space="0" w:color="auto"/>
        <w:bottom w:val="none" w:sz="0" w:space="0" w:color="auto"/>
        <w:right w:val="none" w:sz="0" w:space="0" w:color="auto"/>
      </w:divBdr>
    </w:div>
    <w:div w:id="1355232424">
      <w:bodyDiv w:val="1"/>
      <w:marLeft w:val="0"/>
      <w:marRight w:val="0"/>
      <w:marTop w:val="0"/>
      <w:marBottom w:val="0"/>
      <w:divBdr>
        <w:top w:val="none" w:sz="0" w:space="0" w:color="auto"/>
        <w:left w:val="none" w:sz="0" w:space="0" w:color="auto"/>
        <w:bottom w:val="none" w:sz="0" w:space="0" w:color="auto"/>
        <w:right w:val="none" w:sz="0" w:space="0" w:color="auto"/>
      </w:divBdr>
    </w:div>
    <w:div w:id="1355644457">
      <w:bodyDiv w:val="1"/>
      <w:marLeft w:val="0"/>
      <w:marRight w:val="0"/>
      <w:marTop w:val="0"/>
      <w:marBottom w:val="0"/>
      <w:divBdr>
        <w:top w:val="none" w:sz="0" w:space="0" w:color="auto"/>
        <w:left w:val="none" w:sz="0" w:space="0" w:color="auto"/>
        <w:bottom w:val="none" w:sz="0" w:space="0" w:color="auto"/>
        <w:right w:val="none" w:sz="0" w:space="0" w:color="auto"/>
      </w:divBdr>
    </w:div>
    <w:div w:id="1356614332">
      <w:bodyDiv w:val="1"/>
      <w:marLeft w:val="0"/>
      <w:marRight w:val="0"/>
      <w:marTop w:val="0"/>
      <w:marBottom w:val="0"/>
      <w:divBdr>
        <w:top w:val="none" w:sz="0" w:space="0" w:color="auto"/>
        <w:left w:val="none" w:sz="0" w:space="0" w:color="auto"/>
        <w:bottom w:val="none" w:sz="0" w:space="0" w:color="auto"/>
        <w:right w:val="none" w:sz="0" w:space="0" w:color="auto"/>
      </w:divBdr>
    </w:div>
    <w:div w:id="1356884072">
      <w:bodyDiv w:val="1"/>
      <w:marLeft w:val="0"/>
      <w:marRight w:val="0"/>
      <w:marTop w:val="0"/>
      <w:marBottom w:val="0"/>
      <w:divBdr>
        <w:top w:val="none" w:sz="0" w:space="0" w:color="auto"/>
        <w:left w:val="none" w:sz="0" w:space="0" w:color="auto"/>
        <w:bottom w:val="none" w:sz="0" w:space="0" w:color="auto"/>
        <w:right w:val="none" w:sz="0" w:space="0" w:color="auto"/>
      </w:divBdr>
    </w:div>
    <w:div w:id="1357658883">
      <w:bodyDiv w:val="1"/>
      <w:marLeft w:val="0"/>
      <w:marRight w:val="0"/>
      <w:marTop w:val="0"/>
      <w:marBottom w:val="0"/>
      <w:divBdr>
        <w:top w:val="none" w:sz="0" w:space="0" w:color="auto"/>
        <w:left w:val="none" w:sz="0" w:space="0" w:color="auto"/>
        <w:bottom w:val="none" w:sz="0" w:space="0" w:color="auto"/>
        <w:right w:val="none" w:sz="0" w:space="0" w:color="auto"/>
      </w:divBdr>
    </w:div>
    <w:div w:id="1357776464">
      <w:bodyDiv w:val="1"/>
      <w:marLeft w:val="0"/>
      <w:marRight w:val="0"/>
      <w:marTop w:val="0"/>
      <w:marBottom w:val="0"/>
      <w:divBdr>
        <w:top w:val="none" w:sz="0" w:space="0" w:color="auto"/>
        <w:left w:val="none" w:sz="0" w:space="0" w:color="auto"/>
        <w:bottom w:val="none" w:sz="0" w:space="0" w:color="auto"/>
        <w:right w:val="none" w:sz="0" w:space="0" w:color="auto"/>
      </w:divBdr>
    </w:div>
    <w:div w:id="1358388942">
      <w:bodyDiv w:val="1"/>
      <w:marLeft w:val="0"/>
      <w:marRight w:val="0"/>
      <w:marTop w:val="0"/>
      <w:marBottom w:val="0"/>
      <w:divBdr>
        <w:top w:val="none" w:sz="0" w:space="0" w:color="auto"/>
        <w:left w:val="none" w:sz="0" w:space="0" w:color="auto"/>
        <w:bottom w:val="none" w:sz="0" w:space="0" w:color="auto"/>
        <w:right w:val="none" w:sz="0" w:space="0" w:color="auto"/>
      </w:divBdr>
    </w:div>
    <w:div w:id="1358703597">
      <w:bodyDiv w:val="1"/>
      <w:marLeft w:val="0"/>
      <w:marRight w:val="0"/>
      <w:marTop w:val="0"/>
      <w:marBottom w:val="0"/>
      <w:divBdr>
        <w:top w:val="none" w:sz="0" w:space="0" w:color="auto"/>
        <w:left w:val="none" w:sz="0" w:space="0" w:color="auto"/>
        <w:bottom w:val="none" w:sz="0" w:space="0" w:color="auto"/>
        <w:right w:val="none" w:sz="0" w:space="0" w:color="auto"/>
      </w:divBdr>
    </w:div>
    <w:div w:id="1359812386">
      <w:bodyDiv w:val="1"/>
      <w:marLeft w:val="0"/>
      <w:marRight w:val="0"/>
      <w:marTop w:val="0"/>
      <w:marBottom w:val="0"/>
      <w:divBdr>
        <w:top w:val="none" w:sz="0" w:space="0" w:color="auto"/>
        <w:left w:val="none" w:sz="0" w:space="0" w:color="auto"/>
        <w:bottom w:val="none" w:sz="0" w:space="0" w:color="auto"/>
        <w:right w:val="none" w:sz="0" w:space="0" w:color="auto"/>
      </w:divBdr>
    </w:div>
    <w:div w:id="1360164639">
      <w:bodyDiv w:val="1"/>
      <w:marLeft w:val="0"/>
      <w:marRight w:val="0"/>
      <w:marTop w:val="0"/>
      <w:marBottom w:val="0"/>
      <w:divBdr>
        <w:top w:val="none" w:sz="0" w:space="0" w:color="auto"/>
        <w:left w:val="none" w:sz="0" w:space="0" w:color="auto"/>
        <w:bottom w:val="none" w:sz="0" w:space="0" w:color="auto"/>
        <w:right w:val="none" w:sz="0" w:space="0" w:color="auto"/>
      </w:divBdr>
    </w:div>
    <w:div w:id="1360350839">
      <w:bodyDiv w:val="1"/>
      <w:marLeft w:val="0"/>
      <w:marRight w:val="0"/>
      <w:marTop w:val="0"/>
      <w:marBottom w:val="0"/>
      <w:divBdr>
        <w:top w:val="none" w:sz="0" w:space="0" w:color="auto"/>
        <w:left w:val="none" w:sz="0" w:space="0" w:color="auto"/>
        <w:bottom w:val="none" w:sz="0" w:space="0" w:color="auto"/>
        <w:right w:val="none" w:sz="0" w:space="0" w:color="auto"/>
      </w:divBdr>
    </w:div>
    <w:div w:id="1360548720">
      <w:bodyDiv w:val="1"/>
      <w:marLeft w:val="0"/>
      <w:marRight w:val="0"/>
      <w:marTop w:val="0"/>
      <w:marBottom w:val="0"/>
      <w:divBdr>
        <w:top w:val="none" w:sz="0" w:space="0" w:color="auto"/>
        <w:left w:val="none" w:sz="0" w:space="0" w:color="auto"/>
        <w:bottom w:val="none" w:sz="0" w:space="0" w:color="auto"/>
        <w:right w:val="none" w:sz="0" w:space="0" w:color="auto"/>
      </w:divBdr>
    </w:div>
    <w:div w:id="1360669269">
      <w:bodyDiv w:val="1"/>
      <w:marLeft w:val="0"/>
      <w:marRight w:val="0"/>
      <w:marTop w:val="0"/>
      <w:marBottom w:val="0"/>
      <w:divBdr>
        <w:top w:val="none" w:sz="0" w:space="0" w:color="auto"/>
        <w:left w:val="none" w:sz="0" w:space="0" w:color="auto"/>
        <w:bottom w:val="none" w:sz="0" w:space="0" w:color="auto"/>
        <w:right w:val="none" w:sz="0" w:space="0" w:color="auto"/>
      </w:divBdr>
    </w:div>
    <w:div w:id="1361392020">
      <w:bodyDiv w:val="1"/>
      <w:marLeft w:val="0"/>
      <w:marRight w:val="0"/>
      <w:marTop w:val="0"/>
      <w:marBottom w:val="0"/>
      <w:divBdr>
        <w:top w:val="none" w:sz="0" w:space="0" w:color="auto"/>
        <w:left w:val="none" w:sz="0" w:space="0" w:color="auto"/>
        <w:bottom w:val="none" w:sz="0" w:space="0" w:color="auto"/>
        <w:right w:val="none" w:sz="0" w:space="0" w:color="auto"/>
      </w:divBdr>
    </w:div>
    <w:div w:id="1361472290">
      <w:bodyDiv w:val="1"/>
      <w:marLeft w:val="0"/>
      <w:marRight w:val="0"/>
      <w:marTop w:val="0"/>
      <w:marBottom w:val="0"/>
      <w:divBdr>
        <w:top w:val="none" w:sz="0" w:space="0" w:color="auto"/>
        <w:left w:val="none" w:sz="0" w:space="0" w:color="auto"/>
        <w:bottom w:val="none" w:sz="0" w:space="0" w:color="auto"/>
        <w:right w:val="none" w:sz="0" w:space="0" w:color="auto"/>
      </w:divBdr>
    </w:div>
    <w:div w:id="1361736152">
      <w:bodyDiv w:val="1"/>
      <w:marLeft w:val="0"/>
      <w:marRight w:val="0"/>
      <w:marTop w:val="0"/>
      <w:marBottom w:val="0"/>
      <w:divBdr>
        <w:top w:val="none" w:sz="0" w:space="0" w:color="auto"/>
        <w:left w:val="none" w:sz="0" w:space="0" w:color="auto"/>
        <w:bottom w:val="none" w:sz="0" w:space="0" w:color="auto"/>
        <w:right w:val="none" w:sz="0" w:space="0" w:color="auto"/>
      </w:divBdr>
    </w:div>
    <w:div w:id="1361974150">
      <w:bodyDiv w:val="1"/>
      <w:marLeft w:val="0"/>
      <w:marRight w:val="0"/>
      <w:marTop w:val="0"/>
      <w:marBottom w:val="0"/>
      <w:divBdr>
        <w:top w:val="none" w:sz="0" w:space="0" w:color="auto"/>
        <w:left w:val="none" w:sz="0" w:space="0" w:color="auto"/>
        <w:bottom w:val="none" w:sz="0" w:space="0" w:color="auto"/>
        <w:right w:val="none" w:sz="0" w:space="0" w:color="auto"/>
      </w:divBdr>
    </w:div>
    <w:div w:id="1362585673">
      <w:bodyDiv w:val="1"/>
      <w:marLeft w:val="0"/>
      <w:marRight w:val="0"/>
      <w:marTop w:val="0"/>
      <w:marBottom w:val="0"/>
      <w:divBdr>
        <w:top w:val="none" w:sz="0" w:space="0" w:color="auto"/>
        <w:left w:val="none" w:sz="0" w:space="0" w:color="auto"/>
        <w:bottom w:val="none" w:sz="0" w:space="0" w:color="auto"/>
        <w:right w:val="none" w:sz="0" w:space="0" w:color="auto"/>
      </w:divBdr>
    </w:div>
    <w:div w:id="1362973413">
      <w:bodyDiv w:val="1"/>
      <w:marLeft w:val="0"/>
      <w:marRight w:val="0"/>
      <w:marTop w:val="0"/>
      <w:marBottom w:val="0"/>
      <w:divBdr>
        <w:top w:val="none" w:sz="0" w:space="0" w:color="auto"/>
        <w:left w:val="none" w:sz="0" w:space="0" w:color="auto"/>
        <w:bottom w:val="none" w:sz="0" w:space="0" w:color="auto"/>
        <w:right w:val="none" w:sz="0" w:space="0" w:color="auto"/>
      </w:divBdr>
    </w:div>
    <w:div w:id="1363239421">
      <w:bodyDiv w:val="1"/>
      <w:marLeft w:val="0"/>
      <w:marRight w:val="0"/>
      <w:marTop w:val="0"/>
      <w:marBottom w:val="0"/>
      <w:divBdr>
        <w:top w:val="none" w:sz="0" w:space="0" w:color="auto"/>
        <w:left w:val="none" w:sz="0" w:space="0" w:color="auto"/>
        <w:bottom w:val="none" w:sz="0" w:space="0" w:color="auto"/>
        <w:right w:val="none" w:sz="0" w:space="0" w:color="auto"/>
      </w:divBdr>
    </w:div>
    <w:div w:id="1363358189">
      <w:bodyDiv w:val="1"/>
      <w:marLeft w:val="0"/>
      <w:marRight w:val="0"/>
      <w:marTop w:val="0"/>
      <w:marBottom w:val="0"/>
      <w:divBdr>
        <w:top w:val="none" w:sz="0" w:space="0" w:color="auto"/>
        <w:left w:val="none" w:sz="0" w:space="0" w:color="auto"/>
        <w:bottom w:val="none" w:sz="0" w:space="0" w:color="auto"/>
        <w:right w:val="none" w:sz="0" w:space="0" w:color="auto"/>
      </w:divBdr>
    </w:div>
    <w:div w:id="1364283302">
      <w:bodyDiv w:val="1"/>
      <w:marLeft w:val="0"/>
      <w:marRight w:val="0"/>
      <w:marTop w:val="0"/>
      <w:marBottom w:val="0"/>
      <w:divBdr>
        <w:top w:val="none" w:sz="0" w:space="0" w:color="auto"/>
        <w:left w:val="none" w:sz="0" w:space="0" w:color="auto"/>
        <w:bottom w:val="none" w:sz="0" w:space="0" w:color="auto"/>
        <w:right w:val="none" w:sz="0" w:space="0" w:color="auto"/>
      </w:divBdr>
    </w:div>
    <w:div w:id="1364361174">
      <w:bodyDiv w:val="1"/>
      <w:marLeft w:val="0"/>
      <w:marRight w:val="0"/>
      <w:marTop w:val="0"/>
      <w:marBottom w:val="0"/>
      <w:divBdr>
        <w:top w:val="none" w:sz="0" w:space="0" w:color="auto"/>
        <w:left w:val="none" w:sz="0" w:space="0" w:color="auto"/>
        <w:bottom w:val="none" w:sz="0" w:space="0" w:color="auto"/>
        <w:right w:val="none" w:sz="0" w:space="0" w:color="auto"/>
      </w:divBdr>
    </w:div>
    <w:div w:id="1364598234">
      <w:bodyDiv w:val="1"/>
      <w:marLeft w:val="0"/>
      <w:marRight w:val="0"/>
      <w:marTop w:val="0"/>
      <w:marBottom w:val="0"/>
      <w:divBdr>
        <w:top w:val="none" w:sz="0" w:space="0" w:color="auto"/>
        <w:left w:val="none" w:sz="0" w:space="0" w:color="auto"/>
        <w:bottom w:val="none" w:sz="0" w:space="0" w:color="auto"/>
        <w:right w:val="none" w:sz="0" w:space="0" w:color="auto"/>
      </w:divBdr>
    </w:div>
    <w:div w:id="1364749579">
      <w:bodyDiv w:val="1"/>
      <w:marLeft w:val="0"/>
      <w:marRight w:val="0"/>
      <w:marTop w:val="0"/>
      <w:marBottom w:val="0"/>
      <w:divBdr>
        <w:top w:val="none" w:sz="0" w:space="0" w:color="auto"/>
        <w:left w:val="none" w:sz="0" w:space="0" w:color="auto"/>
        <w:bottom w:val="none" w:sz="0" w:space="0" w:color="auto"/>
        <w:right w:val="none" w:sz="0" w:space="0" w:color="auto"/>
      </w:divBdr>
    </w:div>
    <w:div w:id="1365403193">
      <w:bodyDiv w:val="1"/>
      <w:marLeft w:val="0"/>
      <w:marRight w:val="0"/>
      <w:marTop w:val="0"/>
      <w:marBottom w:val="0"/>
      <w:divBdr>
        <w:top w:val="none" w:sz="0" w:space="0" w:color="auto"/>
        <w:left w:val="none" w:sz="0" w:space="0" w:color="auto"/>
        <w:bottom w:val="none" w:sz="0" w:space="0" w:color="auto"/>
        <w:right w:val="none" w:sz="0" w:space="0" w:color="auto"/>
      </w:divBdr>
    </w:div>
    <w:div w:id="1365442737">
      <w:bodyDiv w:val="1"/>
      <w:marLeft w:val="0"/>
      <w:marRight w:val="0"/>
      <w:marTop w:val="0"/>
      <w:marBottom w:val="0"/>
      <w:divBdr>
        <w:top w:val="none" w:sz="0" w:space="0" w:color="auto"/>
        <w:left w:val="none" w:sz="0" w:space="0" w:color="auto"/>
        <w:bottom w:val="none" w:sz="0" w:space="0" w:color="auto"/>
        <w:right w:val="none" w:sz="0" w:space="0" w:color="auto"/>
      </w:divBdr>
    </w:div>
    <w:div w:id="1365518746">
      <w:bodyDiv w:val="1"/>
      <w:marLeft w:val="0"/>
      <w:marRight w:val="0"/>
      <w:marTop w:val="0"/>
      <w:marBottom w:val="0"/>
      <w:divBdr>
        <w:top w:val="none" w:sz="0" w:space="0" w:color="auto"/>
        <w:left w:val="none" w:sz="0" w:space="0" w:color="auto"/>
        <w:bottom w:val="none" w:sz="0" w:space="0" w:color="auto"/>
        <w:right w:val="none" w:sz="0" w:space="0" w:color="auto"/>
      </w:divBdr>
    </w:div>
    <w:div w:id="1365785034">
      <w:bodyDiv w:val="1"/>
      <w:marLeft w:val="0"/>
      <w:marRight w:val="0"/>
      <w:marTop w:val="0"/>
      <w:marBottom w:val="0"/>
      <w:divBdr>
        <w:top w:val="none" w:sz="0" w:space="0" w:color="auto"/>
        <w:left w:val="none" w:sz="0" w:space="0" w:color="auto"/>
        <w:bottom w:val="none" w:sz="0" w:space="0" w:color="auto"/>
        <w:right w:val="none" w:sz="0" w:space="0" w:color="auto"/>
      </w:divBdr>
    </w:div>
    <w:div w:id="1366641957">
      <w:bodyDiv w:val="1"/>
      <w:marLeft w:val="0"/>
      <w:marRight w:val="0"/>
      <w:marTop w:val="0"/>
      <w:marBottom w:val="0"/>
      <w:divBdr>
        <w:top w:val="none" w:sz="0" w:space="0" w:color="auto"/>
        <w:left w:val="none" w:sz="0" w:space="0" w:color="auto"/>
        <w:bottom w:val="none" w:sz="0" w:space="0" w:color="auto"/>
        <w:right w:val="none" w:sz="0" w:space="0" w:color="auto"/>
      </w:divBdr>
    </w:div>
    <w:div w:id="1367213432">
      <w:bodyDiv w:val="1"/>
      <w:marLeft w:val="0"/>
      <w:marRight w:val="0"/>
      <w:marTop w:val="0"/>
      <w:marBottom w:val="0"/>
      <w:divBdr>
        <w:top w:val="none" w:sz="0" w:space="0" w:color="auto"/>
        <w:left w:val="none" w:sz="0" w:space="0" w:color="auto"/>
        <w:bottom w:val="none" w:sz="0" w:space="0" w:color="auto"/>
        <w:right w:val="none" w:sz="0" w:space="0" w:color="auto"/>
      </w:divBdr>
    </w:div>
    <w:div w:id="1367565402">
      <w:bodyDiv w:val="1"/>
      <w:marLeft w:val="0"/>
      <w:marRight w:val="0"/>
      <w:marTop w:val="0"/>
      <w:marBottom w:val="0"/>
      <w:divBdr>
        <w:top w:val="none" w:sz="0" w:space="0" w:color="auto"/>
        <w:left w:val="none" w:sz="0" w:space="0" w:color="auto"/>
        <w:bottom w:val="none" w:sz="0" w:space="0" w:color="auto"/>
        <w:right w:val="none" w:sz="0" w:space="0" w:color="auto"/>
      </w:divBdr>
    </w:div>
    <w:div w:id="1367756383">
      <w:bodyDiv w:val="1"/>
      <w:marLeft w:val="0"/>
      <w:marRight w:val="0"/>
      <w:marTop w:val="0"/>
      <w:marBottom w:val="0"/>
      <w:divBdr>
        <w:top w:val="none" w:sz="0" w:space="0" w:color="auto"/>
        <w:left w:val="none" w:sz="0" w:space="0" w:color="auto"/>
        <w:bottom w:val="none" w:sz="0" w:space="0" w:color="auto"/>
        <w:right w:val="none" w:sz="0" w:space="0" w:color="auto"/>
      </w:divBdr>
    </w:div>
    <w:div w:id="1367832534">
      <w:bodyDiv w:val="1"/>
      <w:marLeft w:val="0"/>
      <w:marRight w:val="0"/>
      <w:marTop w:val="0"/>
      <w:marBottom w:val="0"/>
      <w:divBdr>
        <w:top w:val="none" w:sz="0" w:space="0" w:color="auto"/>
        <w:left w:val="none" w:sz="0" w:space="0" w:color="auto"/>
        <w:bottom w:val="none" w:sz="0" w:space="0" w:color="auto"/>
        <w:right w:val="none" w:sz="0" w:space="0" w:color="auto"/>
      </w:divBdr>
    </w:div>
    <w:div w:id="1368018888">
      <w:bodyDiv w:val="1"/>
      <w:marLeft w:val="0"/>
      <w:marRight w:val="0"/>
      <w:marTop w:val="0"/>
      <w:marBottom w:val="0"/>
      <w:divBdr>
        <w:top w:val="none" w:sz="0" w:space="0" w:color="auto"/>
        <w:left w:val="none" w:sz="0" w:space="0" w:color="auto"/>
        <w:bottom w:val="none" w:sz="0" w:space="0" w:color="auto"/>
        <w:right w:val="none" w:sz="0" w:space="0" w:color="auto"/>
      </w:divBdr>
    </w:div>
    <w:div w:id="1368871748">
      <w:bodyDiv w:val="1"/>
      <w:marLeft w:val="0"/>
      <w:marRight w:val="0"/>
      <w:marTop w:val="0"/>
      <w:marBottom w:val="0"/>
      <w:divBdr>
        <w:top w:val="none" w:sz="0" w:space="0" w:color="auto"/>
        <w:left w:val="none" w:sz="0" w:space="0" w:color="auto"/>
        <w:bottom w:val="none" w:sz="0" w:space="0" w:color="auto"/>
        <w:right w:val="none" w:sz="0" w:space="0" w:color="auto"/>
      </w:divBdr>
    </w:div>
    <w:div w:id="1369836951">
      <w:bodyDiv w:val="1"/>
      <w:marLeft w:val="0"/>
      <w:marRight w:val="0"/>
      <w:marTop w:val="0"/>
      <w:marBottom w:val="0"/>
      <w:divBdr>
        <w:top w:val="none" w:sz="0" w:space="0" w:color="auto"/>
        <w:left w:val="none" w:sz="0" w:space="0" w:color="auto"/>
        <w:bottom w:val="none" w:sz="0" w:space="0" w:color="auto"/>
        <w:right w:val="none" w:sz="0" w:space="0" w:color="auto"/>
      </w:divBdr>
    </w:div>
    <w:div w:id="1370299124">
      <w:bodyDiv w:val="1"/>
      <w:marLeft w:val="0"/>
      <w:marRight w:val="0"/>
      <w:marTop w:val="0"/>
      <w:marBottom w:val="0"/>
      <w:divBdr>
        <w:top w:val="none" w:sz="0" w:space="0" w:color="auto"/>
        <w:left w:val="none" w:sz="0" w:space="0" w:color="auto"/>
        <w:bottom w:val="none" w:sz="0" w:space="0" w:color="auto"/>
        <w:right w:val="none" w:sz="0" w:space="0" w:color="auto"/>
      </w:divBdr>
    </w:div>
    <w:div w:id="1370448054">
      <w:bodyDiv w:val="1"/>
      <w:marLeft w:val="0"/>
      <w:marRight w:val="0"/>
      <w:marTop w:val="0"/>
      <w:marBottom w:val="0"/>
      <w:divBdr>
        <w:top w:val="none" w:sz="0" w:space="0" w:color="auto"/>
        <w:left w:val="none" w:sz="0" w:space="0" w:color="auto"/>
        <w:bottom w:val="none" w:sz="0" w:space="0" w:color="auto"/>
        <w:right w:val="none" w:sz="0" w:space="0" w:color="auto"/>
      </w:divBdr>
    </w:div>
    <w:div w:id="1370498772">
      <w:bodyDiv w:val="1"/>
      <w:marLeft w:val="0"/>
      <w:marRight w:val="0"/>
      <w:marTop w:val="0"/>
      <w:marBottom w:val="0"/>
      <w:divBdr>
        <w:top w:val="none" w:sz="0" w:space="0" w:color="auto"/>
        <w:left w:val="none" w:sz="0" w:space="0" w:color="auto"/>
        <w:bottom w:val="none" w:sz="0" w:space="0" w:color="auto"/>
        <w:right w:val="none" w:sz="0" w:space="0" w:color="auto"/>
      </w:divBdr>
    </w:div>
    <w:div w:id="1371953759">
      <w:bodyDiv w:val="1"/>
      <w:marLeft w:val="0"/>
      <w:marRight w:val="0"/>
      <w:marTop w:val="0"/>
      <w:marBottom w:val="0"/>
      <w:divBdr>
        <w:top w:val="none" w:sz="0" w:space="0" w:color="auto"/>
        <w:left w:val="none" w:sz="0" w:space="0" w:color="auto"/>
        <w:bottom w:val="none" w:sz="0" w:space="0" w:color="auto"/>
        <w:right w:val="none" w:sz="0" w:space="0" w:color="auto"/>
      </w:divBdr>
    </w:div>
    <w:div w:id="1372071248">
      <w:bodyDiv w:val="1"/>
      <w:marLeft w:val="0"/>
      <w:marRight w:val="0"/>
      <w:marTop w:val="0"/>
      <w:marBottom w:val="0"/>
      <w:divBdr>
        <w:top w:val="none" w:sz="0" w:space="0" w:color="auto"/>
        <w:left w:val="none" w:sz="0" w:space="0" w:color="auto"/>
        <w:bottom w:val="none" w:sz="0" w:space="0" w:color="auto"/>
        <w:right w:val="none" w:sz="0" w:space="0" w:color="auto"/>
      </w:divBdr>
    </w:div>
    <w:div w:id="1372150619">
      <w:bodyDiv w:val="1"/>
      <w:marLeft w:val="0"/>
      <w:marRight w:val="0"/>
      <w:marTop w:val="0"/>
      <w:marBottom w:val="0"/>
      <w:divBdr>
        <w:top w:val="none" w:sz="0" w:space="0" w:color="auto"/>
        <w:left w:val="none" w:sz="0" w:space="0" w:color="auto"/>
        <w:bottom w:val="none" w:sz="0" w:space="0" w:color="auto"/>
        <w:right w:val="none" w:sz="0" w:space="0" w:color="auto"/>
      </w:divBdr>
    </w:div>
    <w:div w:id="1372224229">
      <w:bodyDiv w:val="1"/>
      <w:marLeft w:val="0"/>
      <w:marRight w:val="0"/>
      <w:marTop w:val="0"/>
      <w:marBottom w:val="0"/>
      <w:divBdr>
        <w:top w:val="none" w:sz="0" w:space="0" w:color="auto"/>
        <w:left w:val="none" w:sz="0" w:space="0" w:color="auto"/>
        <w:bottom w:val="none" w:sz="0" w:space="0" w:color="auto"/>
        <w:right w:val="none" w:sz="0" w:space="0" w:color="auto"/>
      </w:divBdr>
    </w:div>
    <w:div w:id="1372848721">
      <w:bodyDiv w:val="1"/>
      <w:marLeft w:val="0"/>
      <w:marRight w:val="0"/>
      <w:marTop w:val="0"/>
      <w:marBottom w:val="0"/>
      <w:divBdr>
        <w:top w:val="none" w:sz="0" w:space="0" w:color="auto"/>
        <w:left w:val="none" w:sz="0" w:space="0" w:color="auto"/>
        <w:bottom w:val="none" w:sz="0" w:space="0" w:color="auto"/>
        <w:right w:val="none" w:sz="0" w:space="0" w:color="auto"/>
      </w:divBdr>
    </w:div>
    <w:div w:id="1373001901">
      <w:bodyDiv w:val="1"/>
      <w:marLeft w:val="0"/>
      <w:marRight w:val="0"/>
      <w:marTop w:val="0"/>
      <w:marBottom w:val="0"/>
      <w:divBdr>
        <w:top w:val="none" w:sz="0" w:space="0" w:color="auto"/>
        <w:left w:val="none" w:sz="0" w:space="0" w:color="auto"/>
        <w:bottom w:val="none" w:sz="0" w:space="0" w:color="auto"/>
        <w:right w:val="none" w:sz="0" w:space="0" w:color="auto"/>
      </w:divBdr>
    </w:div>
    <w:div w:id="1373071356">
      <w:bodyDiv w:val="1"/>
      <w:marLeft w:val="0"/>
      <w:marRight w:val="0"/>
      <w:marTop w:val="0"/>
      <w:marBottom w:val="0"/>
      <w:divBdr>
        <w:top w:val="none" w:sz="0" w:space="0" w:color="auto"/>
        <w:left w:val="none" w:sz="0" w:space="0" w:color="auto"/>
        <w:bottom w:val="none" w:sz="0" w:space="0" w:color="auto"/>
        <w:right w:val="none" w:sz="0" w:space="0" w:color="auto"/>
      </w:divBdr>
    </w:div>
    <w:div w:id="1373310329">
      <w:bodyDiv w:val="1"/>
      <w:marLeft w:val="0"/>
      <w:marRight w:val="0"/>
      <w:marTop w:val="0"/>
      <w:marBottom w:val="0"/>
      <w:divBdr>
        <w:top w:val="none" w:sz="0" w:space="0" w:color="auto"/>
        <w:left w:val="none" w:sz="0" w:space="0" w:color="auto"/>
        <w:bottom w:val="none" w:sz="0" w:space="0" w:color="auto"/>
        <w:right w:val="none" w:sz="0" w:space="0" w:color="auto"/>
      </w:divBdr>
    </w:div>
    <w:div w:id="1373653879">
      <w:bodyDiv w:val="1"/>
      <w:marLeft w:val="0"/>
      <w:marRight w:val="0"/>
      <w:marTop w:val="0"/>
      <w:marBottom w:val="0"/>
      <w:divBdr>
        <w:top w:val="none" w:sz="0" w:space="0" w:color="auto"/>
        <w:left w:val="none" w:sz="0" w:space="0" w:color="auto"/>
        <w:bottom w:val="none" w:sz="0" w:space="0" w:color="auto"/>
        <w:right w:val="none" w:sz="0" w:space="0" w:color="auto"/>
      </w:divBdr>
    </w:div>
    <w:div w:id="1373848610">
      <w:bodyDiv w:val="1"/>
      <w:marLeft w:val="0"/>
      <w:marRight w:val="0"/>
      <w:marTop w:val="0"/>
      <w:marBottom w:val="0"/>
      <w:divBdr>
        <w:top w:val="none" w:sz="0" w:space="0" w:color="auto"/>
        <w:left w:val="none" w:sz="0" w:space="0" w:color="auto"/>
        <w:bottom w:val="none" w:sz="0" w:space="0" w:color="auto"/>
        <w:right w:val="none" w:sz="0" w:space="0" w:color="auto"/>
      </w:divBdr>
    </w:div>
    <w:div w:id="1374116926">
      <w:bodyDiv w:val="1"/>
      <w:marLeft w:val="0"/>
      <w:marRight w:val="0"/>
      <w:marTop w:val="0"/>
      <w:marBottom w:val="0"/>
      <w:divBdr>
        <w:top w:val="none" w:sz="0" w:space="0" w:color="auto"/>
        <w:left w:val="none" w:sz="0" w:space="0" w:color="auto"/>
        <w:bottom w:val="none" w:sz="0" w:space="0" w:color="auto"/>
        <w:right w:val="none" w:sz="0" w:space="0" w:color="auto"/>
      </w:divBdr>
    </w:div>
    <w:div w:id="1375422836">
      <w:bodyDiv w:val="1"/>
      <w:marLeft w:val="0"/>
      <w:marRight w:val="0"/>
      <w:marTop w:val="0"/>
      <w:marBottom w:val="0"/>
      <w:divBdr>
        <w:top w:val="none" w:sz="0" w:space="0" w:color="auto"/>
        <w:left w:val="none" w:sz="0" w:space="0" w:color="auto"/>
        <w:bottom w:val="none" w:sz="0" w:space="0" w:color="auto"/>
        <w:right w:val="none" w:sz="0" w:space="0" w:color="auto"/>
      </w:divBdr>
    </w:div>
    <w:div w:id="1375622481">
      <w:bodyDiv w:val="1"/>
      <w:marLeft w:val="0"/>
      <w:marRight w:val="0"/>
      <w:marTop w:val="0"/>
      <w:marBottom w:val="0"/>
      <w:divBdr>
        <w:top w:val="none" w:sz="0" w:space="0" w:color="auto"/>
        <w:left w:val="none" w:sz="0" w:space="0" w:color="auto"/>
        <w:bottom w:val="none" w:sz="0" w:space="0" w:color="auto"/>
        <w:right w:val="none" w:sz="0" w:space="0" w:color="auto"/>
      </w:divBdr>
    </w:div>
    <w:div w:id="1376343919">
      <w:bodyDiv w:val="1"/>
      <w:marLeft w:val="0"/>
      <w:marRight w:val="0"/>
      <w:marTop w:val="0"/>
      <w:marBottom w:val="0"/>
      <w:divBdr>
        <w:top w:val="none" w:sz="0" w:space="0" w:color="auto"/>
        <w:left w:val="none" w:sz="0" w:space="0" w:color="auto"/>
        <w:bottom w:val="none" w:sz="0" w:space="0" w:color="auto"/>
        <w:right w:val="none" w:sz="0" w:space="0" w:color="auto"/>
      </w:divBdr>
    </w:div>
    <w:div w:id="1376738833">
      <w:bodyDiv w:val="1"/>
      <w:marLeft w:val="0"/>
      <w:marRight w:val="0"/>
      <w:marTop w:val="0"/>
      <w:marBottom w:val="0"/>
      <w:divBdr>
        <w:top w:val="none" w:sz="0" w:space="0" w:color="auto"/>
        <w:left w:val="none" w:sz="0" w:space="0" w:color="auto"/>
        <w:bottom w:val="none" w:sz="0" w:space="0" w:color="auto"/>
        <w:right w:val="none" w:sz="0" w:space="0" w:color="auto"/>
      </w:divBdr>
    </w:div>
    <w:div w:id="1378160444">
      <w:bodyDiv w:val="1"/>
      <w:marLeft w:val="0"/>
      <w:marRight w:val="0"/>
      <w:marTop w:val="0"/>
      <w:marBottom w:val="0"/>
      <w:divBdr>
        <w:top w:val="none" w:sz="0" w:space="0" w:color="auto"/>
        <w:left w:val="none" w:sz="0" w:space="0" w:color="auto"/>
        <w:bottom w:val="none" w:sz="0" w:space="0" w:color="auto"/>
        <w:right w:val="none" w:sz="0" w:space="0" w:color="auto"/>
      </w:divBdr>
    </w:div>
    <w:div w:id="1378550354">
      <w:bodyDiv w:val="1"/>
      <w:marLeft w:val="0"/>
      <w:marRight w:val="0"/>
      <w:marTop w:val="0"/>
      <w:marBottom w:val="0"/>
      <w:divBdr>
        <w:top w:val="none" w:sz="0" w:space="0" w:color="auto"/>
        <w:left w:val="none" w:sz="0" w:space="0" w:color="auto"/>
        <w:bottom w:val="none" w:sz="0" w:space="0" w:color="auto"/>
        <w:right w:val="none" w:sz="0" w:space="0" w:color="auto"/>
      </w:divBdr>
    </w:div>
    <w:div w:id="1379009532">
      <w:bodyDiv w:val="1"/>
      <w:marLeft w:val="0"/>
      <w:marRight w:val="0"/>
      <w:marTop w:val="0"/>
      <w:marBottom w:val="0"/>
      <w:divBdr>
        <w:top w:val="none" w:sz="0" w:space="0" w:color="auto"/>
        <w:left w:val="none" w:sz="0" w:space="0" w:color="auto"/>
        <w:bottom w:val="none" w:sz="0" w:space="0" w:color="auto"/>
        <w:right w:val="none" w:sz="0" w:space="0" w:color="auto"/>
      </w:divBdr>
    </w:div>
    <w:div w:id="1379162660">
      <w:bodyDiv w:val="1"/>
      <w:marLeft w:val="0"/>
      <w:marRight w:val="0"/>
      <w:marTop w:val="0"/>
      <w:marBottom w:val="0"/>
      <w:divBdr>
        <w:top w:val="none" w:sz="0" w:space="0" w:color="auto"/>
        <w:left w:val="none" w:sz="0" w:space="0" w:color="auto"/>
        <w:bottom w:val="none" w:sz="0" w:space="0" w:color="auto"/>
        <w:right w:val="none" w:sz="0" w:space="0" w:color="auto"/>
      </w:divBdr>
    </w:div>
    <w:div w:id="1379627909">
      <w:bodyDiv w:val="1"/>
      <w:marLeft w:val="0"/>
      <w:marRight w:val="0"/>
      <w:marTop w:val="0"/>
      <w:marBottom w:val="0"/>
      <w:divBdr>
        <w:top w:val="none" w:sz="0" w:space="0" w:color="auto"/>
        <w:left w:val="none" w:sz="0" w:space="0" w:color="auto"/>
        <w:bottom w:val="none" w:sz="0" w:space="0" w:color="auto"/>
        <w:right w:val="none" w:sz="0" w:space="0" w:color="auto"/>
      </w:divBdr>
    </w:div>
    <w:div w:id="1380933242">
      <w:bodyDiv w:val="1"/>
      <w:marLeft w:val="0"/>
      <w:marRight w:val="0"/>
      <w:marTop w:val="0"/>
      <w:marBottom w:val="0"/>
      <w:divBdr>
        <w:top w:val="none" w:sz="0" w:space="0" w:color="auto"/>
        <w:left w:val="none" w:sz="0" w:space="0" w:color="auto"/>
        <w:bottom w:val="none" w:sz="0" w:space="0" w:color="auto"/>
        <w:right w:val="none" w:sz="0" w:space="0" w:color="auto"/>
      </w:divBdr>
    </w:div>
    <w:div w:id="1381638062">
      <w:bodyDiv w:val="1"/>
      <w:marLeft w:val="0"/>
      <w:marRight w:val="0"/>
      <w:marTop w:val="0"/>
      <w:marBottom w:val="0"/>
      <w:divBdr>
        <w:top w:val="none" w:sz="0" w:space="0" w:color="auto"/>
        <w:left w:val="none" w:sz="0" w:space="0" w:color="auto"/>
        <w:bottom w:val="none" w:sz="0" w:space="0" w:color="auto"/>
        <w:right w:val="none" w:sz="0" w:space="0" w:color="auto"/>
      </w:divBdr>
    </w:div>
    <w:div w:id="1381858644">
      <w:bodyDiv w:val="1"/>
      <w:marLeft w:val="0"/>
      <w:marRight w:val="0"/>
      <w:marTop w:val="0"/>
      <w:marBottom w:val="0"/>
      <w:divBdr>
        <w:top w:val="none" w:sz="0" w:space="0" w:color="auto"/>
        <w:left w:val="none" w:sz="0" w:space="0" w:color="auto"/>
        <w:bottom w:val="none" w:sz="0" w:space="0" w:color="auto"/>
        <w:right w:val="none" w:sz="0" w:space="0" w:color="auto"/>
      </w:divBdr>
    </w:div>
    <w:div w:id="1383481376">
      <w:bodyDiv w:val="1"/>
      <w:marLeft w:val="0"/>
      <w:marRight w:val="0"/>
      <w:marTop w:val="0"/>
      <w:marBottom w:val="0"/>
      <w:divBdr>
        <w:top w:val="none" w:sz="0" w:space="0" w:color="auto"/>
        <w:left w:val="none" w:sz="0" w:space="0" w:color="auto"/>
        <w:bottom w:val="none" w:sz="0" w:space="0" w:color="auto"/>
        <w:right w:val="none" w:sz="0" w:space="0" w:color="auto"/>
      </w:divBdr>
    </w:div>
    <w:div w:id="1383673602">
      <w:bodyDiv w:val="1"/>
      <w:marLeft w:val="0"/>
      <w:marRight w:val="0"/>
      <w:marTop w:val="0"/>
      <w:marBottom w:val="0"/>
      <w:divBdr>
        <w:top w:val="none" w:sz="0" w:space="0" w:color="auto"/>
        <w:left w:val="none" w:sz="0" w:space="0" w:color="auto"/>
        <w:bottom w:val="none" w:sz="0" w:space="0" w:color="auto"/>
        <w:right w:val="none" w:sz="0" w:space="0" w:color="auto"/>
      </w:divBdr>
    </w:div>
    <w:div w:id="1383872252">
      <w:bodyDiv w:val="1"/>
      <w:marLeft w:val="0"/>
      <w:marRight w:val="0"/>
      <w:marTop w:val="0"/>
      <w:marBottom w:val="0"/>
      <w:divBdr>
        <w:top w:val="none" w:sz="0" w:space="0" w:color="auto"/>
        <w:left w:val="none" w:sz="0" w:space="0" w:color="auto"/>
        <w:bottom w:val="none" w:sz="0" w:space="0" w:color="auto"/>
        <w:right w:val="none" w:sz="0" w:space="0" w:color="auto"/>
      </w:divBdr>
    </w:div>
    <w:div w:id="1384058788">
      <w:bodyDiv w:val="1"/>
      <w:marLeft w:val="0"/>
      <w:marRight w:val="0"/>
      <w:marTop w:val="0"/>
      <w:marBottom w:val="0"/>
      <w:divBdr>
        <w:top w:val="none" w:sz="0" w:space="0" w:color="auto"/>
        <w:left w:val="none" w:sz="0" w:space="0" w:color="auto"/>
        <w:bottom w:val="none" w:sz="0" w:space="0" w:color="auto"/>
        <w:right w:val="none" w:sz="0" w:space="0" w:color="auto"/>
      </w:divBdr>
    </w:div>
    <w:div w:id="1384478525">
      <w:bodyDiv w:val="1"/>
      <w:marLeft w:val="0"/>
      <w:marRight w:val="0"/>
      <w:marTop w:val="0"/>
      <w:marBottom w:val="0"/>
      <w:divBdr>
        <w:top w:val="none" w:sz="0" w:space="0" w:color="auto"/>
        <w:left w:val="none" w:sz="0" w:space="0" w:color="auto"/>
        <w:bottom w:val="none" w:sz="0" w:space="0" w:color="auto"/>
        <w:right w:val="none" w:sz="0" w:space="0" w:color="auto"/>
      </w:divBdr>
    </w:div>
    <w:div w:id="1384719688">
      <w:bodyDiv w:val="1"/>
      <w:marLeft w:val="0"/>
      <w:marRight w:val="0"/>
      <w:marTop w:val="0"/>
      <w:marBottom w:val="0"/>
      <w:divBdr>
        <w:top w:val="none" w:sz="0" w:space="0" w:color="auto"/>
        <w:left w:val="none" w:sz="0" w:space="0" w:color="auto"/>
        <w:bottom w:val="none" w:sz="0" w:space="0" w:color="auto"/>
        <w:right w:val="none" w:sz="0" w:space="0" w:color="auto"/>
      </w:divBdr>
    </w:div>
    <w:div w:id="1385368255">
      <w:bodyDiv w:val="1"/>
      <w:marLeft w:val="0"/>
      <w:marRight w:val="0"/>
      <w:marTop w:val="0"/>
      <w:marBottom w:val="0"/>
      <w:divBdr>
        <w:top w:val="none" w:sz="0" w:space="0" w:color="auto"/>
        <w:left w:val="none" w:sz="0" w:space="0" w:color="auto"/>
        <w:bottom w:val="none" w:sz="0" w:space="0" w:color="auto"/>
        <w:right w:val="none" w:sz="0" w:space="0" w:color="auto"/>
      </w:divBdr>
    </w:div>
    <w:div w:id="1385837016">
      <w:bodyDiv w:val="1"/>
      <w:marLeft w:val="0"/>
      <w:marRight w:val="0"/>
      <w:marTop w:val="0"/>
      <w:marBottom w:val="0"/>
      <w:divBdr>
        <w:top w:val="none" w:sz="0" w:space="0" w:color="auto"/>
        <w:left w:val="none" w:sz="0" w:space="0" w:color="auto"/>
        <w:bottom w:val="none" w:sz="0" w:space="0" w:color="auto"/>
        <w:right w:val="none" w:sz="0" w:space="0" w:color="auto"/>
      </w:divBdr>
    </w:div>
    <w:div w:id="1386372338">
      <w:bodyDiv w:val="1"/>
      <w:marLeft w:val="0"/>
      <w:marRight w:val="0"/>
      <w:marTop w:val="0"/>
      <w:marBottom w:val="0"/>
      <w:divBdr>
        <w:top w:val="none" w:sz="0" w:space="0" w:color="auto"/>
        <w:left w:val="none" w:sz="0" w:space="0" w:color="auto"/>
        <w:bottom w:val="none" w:sz="0" w:space="0" w:color="auto"/>
        <w:right w:val="none" w:sz="0" w:space="0" w:color="auto"/>
      </w:divBdr>
    </w:div>
    <w:div w:id="1387875960">
      <w:bodyDiv w:val="1"/>
      <w:marLeft w:val="0"/>
      <w:marRight w:val="0"/>
      <w:marTop w:val="0"/>
      <w:marBottom w:val="0"/>
      <w:divBdr>
        <w:top w:val="none" w:sz="0" w:space="0" w:color="auto"/>
        <w:left w:val="none" w:sz="0" w:space="0" w:color="auto"/>
        <w:bottom w:val="none" w:sz="0" w:space="0" w:color="auto"/>
        <w:right w:val="none" w:sz="0" w:space="0" w:color="auto"/>
      </w:divBdr>
    </w:div>
    <w:div w:id="1388070796">
      <w:bodyDiv w:val="1"/>
      <w:marLeft w:val="0"/>
      <w:marRight w:val="0"/>
      <w:marTop w:val="0"/>
      <w:marBottom w:val="0"/>
      <w:divBdr>
        <w:top w:val="none" w:sz="0" w:space="0" w:color="auto"/>
        <w:left w:val="none" w:sz="0" w:space="0" w:color="auto"/>
        <w:bottom w:val="none" w:sz="0" w:space="0" w:color="auto"/>
        <w:right w:val="none" w:sz="0" w:space="0" w:color="auto"/>
      </w:divBdr>
    </w:div>
    <w:div w:id="1388140986">
      <w:bodyDiv w:val="1"/>
      <w:marLeft w:val="0"/>
      <w:marRight w:val="0"/>
      <w:marTop w:val="0"/>
      <w:marBottom w:val="0"/>
      <w:divBdr>
        <w:top w:val="none" w:sz="0" w:space="0" w:color="auto"/>
        <w:left w:val="none" w:sz="0" w:space="0" w:color="auto"/>
        <w:bottom w:val="none" w:sz="0" w:space="0" w:color="auto"/>
        <w:right w:val="none" w:sz="0" w:space="0" w:color="auto"/>
      </w:divBdr>
    </w:div>
    <w:div w:id="1388265393">
      <w:bodyDiv w:val="1"/>
      <w:marLeft w:val="0"/>
      <w:marRight w:val="0"/>
      <w:marTop w:val="0"/>
      <w:marBottom w:val="0"/>
      <w:divBdr>
        <w:top w:val="none" w:sz="0" w:space="0" w:color="auto"/>
        <w:left w:val="none" w:sz="0" w:space="0" w:color="auto"/>
        <w:bottom w:val="none" w:sz="0" w:space="0" w:color="auto"/>
        <w:right w:val="none" w:sz="0" w:space="0" w:color="auto"/>
      </w:divBdr>
    </w:div>
    <w:div w:id="1388453243">
      <w:bodyDiv w:val="1"/>
      <w:marLeft w:val="0"/>
      <w:marRight w:val="0"/>
      <w:marTop w:val="0"/>
      <w:marBottom w:val="0"/>
      <w:divBdr>
        <w:top w:val="none" w:sz="0" w:space="0" w:color="auto"/>
        <w:left w:val="none" w:sz="0" w:space="0" w:color="auto"/>
        <w:bottom w:val="none" w:sz="0" w:space="0" w:color="auto"/>
        <w:right w:val="none" w:sz="0" w:space="0" w:color="auto"/>
      </w:divBdr>
    </w:div>
    <w:div w:id="1388529024">
      <w:bodyDiv w:val="1"/>
      <w:marLeft w:val="0"/>
      <w:marRight w:val="0"/>
      <w:marTop w:val="0"/>
      <w:marBottom w:val="0"/>
      <w:divBdr>
        <w:top w:val="none" w:sz="0" w:space="0" w:color="auto"/>
        <w:left w:val="none" w:sz="0" w:space="0" w:color="auto"/>
        <w:bottom w:val="none" w:sz="0" w:space="0" w:color="auto"/>
        <w:right w:val="none" w:sz="0" w:space="0" w:color="auto"/>
      </w:divBdr>
    </w:div>
    <w:div w:id="1389919187">
      <w:bodyDiv w:val="1"/>
      <w:marLeft w:val="0"/>
      <w:marRight w:val="0"/>
      <w:marTop w:val="0"/>
      <w:marBottom w:val="0"/>
      <w:divBdr>
        <w:top w:val="none" w:sz="0" w:space="0" w:color="auto"/>
        <w:left w:val="none" w:sz="0" w:space="0" w:color="auto"/>
        <w:bottom w:val="none" w:sz="0" w:space="0" w:color="auto"/>
        <w:right w:val="none" w:sz="0" w:space="0" w:color="auto"/>
      </w:divBdr>
    </w:div>
    <w:div w:id="1389958170">
      <w:bodyDiv w:val="1"/>
      <w:marLeft w:val="0"/>
      <w:marRight w:val="0"/>
      <w:marTop w:val="0"/>
      <w:marBottom w:val="0"/>
      <w:divBdr>
        <w:top w:val="none" w:sz="0" w:space="0" w:color="auto"/>
        <w:left w:val="none" w:sz="0" w:space="0" w:color="auto"/>
        <w:bottom w:val="none" w:sz="0" w:space="0" w:color="auto"/>
        <w:right w:val="none" w:sz="0" w:space="0" w:color="auto"/>
      </w:divBdr>
    </w:div>
    <w:div w:id="1390958640">
      <w:bodyDiv w:val="1"/>
      <w:marLeft w:val="0"/>
      <w:marRight w:val="0"/>
      <w:marTop w:val="0"/>
      <w:marBottom w:val="0"/>
      <w:divBdr>
        <w:top w:val="none" w:sz="0" w:space="0" w:color="auto"/>
        <w:left w:val="none" w:sz="0" w:space="0" w:color="auto"/>
        <w:bottom w:val="none" w:sz="0" w:space="0" w:color="auto"/>
        <w:right w:val="none" w:sz="0" w:space="0" w:color="auto"/>
      </w:divBdr>
    </w:div>
    <w:div w:id="1391147311">
      <w:bodyDiv w:val="1"/>
      <w:marLeft w:val="0"/>
      <w:marRight w:val="0"/>
      <w:marTop w:val="0"/>
      <w:marBottom w:val="0"/>
      <w:divBdr>
        <w:top w:val="none" w:sz="0" w:space="0" w:color="auto"/>
        <w:left w:val="none" w:sz="0" w:space="0" w:color="auto"/>
        <w:bottom w:val="none" w:sz="0" w:space="0" w:color="auto"/>
        <w:right w:val="none" w:sz="0" w:space="0" w:color="auto"/>
      </w:divBdr>
    </w:div>
    <w:div w:id="1391152983">
      <w:bodyDiv w:val="1"/>
      <w:marLeft w:val="0"/>
      <w:marRight w:val="0"/>
      <w:marTop w:val="0"/>
      <w:marBottom w:val="0"/>
      <w:divBdr>
        <w:top w:val="none" w:sz="0" w:space="0" w:color="auto"/>
        <w:left w:val="none" w:sz="0" w:space="0" w:color="auto"/>
        <w:bottom w:val="none" w:sz="0" w:space="0" w:color="auto"/>
        <w:right w:val="none" w:sz="0" w:space="0" w:color="auto"/>
      </w:divBdr>
    </w:div>
    <w:div w:id="1391154755">
      <w:bodyDiv w:val="1"/>
      <w:marLeft w:val="0"/>
      <w:marRight w:val="0"/>
      <w:marTop w:val="0"/>
      <w:marBottom w:val="0"/>
      <w:divBdr>
        <w:top w:val="none" w:sz="0" w:space="0" w:color="auto"/>
        <w:left w:val="none" w:sz="0" w:space="0" w:color="auto"/>
        <w:bottom w:val="none" w:sz="0" w:space="0" w:color="auto"/>
        <w:right w:val="none" w:sz="0" w:space="0" w:color="auto"/>
      </w:divBdr>
    </w:div>
    <w:div w:id="1391344503">
      <w:bodyDiv w:val="1"/>
      <w:marLeft w:val="0"/>
      <w:marRight w:val="0"/>
      <w:marTop w:val="0"/>
      <w:marBottom w:val="0"/>
      <w:divBdr>
        <w:top w:val="none" w:sz="0" w:space="0" w:color="auto"/>
        <w:left w:val="none" w:sz="0" w:space="0" w:color="auto"/>
        <w:bottom w:val="none" w:sz="0" w:space="0" w:color="auto"/>
        <w:right w:val="none" w:sz="0" w:space="0" w:color="auto"/>
      </w:divBdr>
    </w:div>
    <w:div w:id="1391684696">
      <w:bodyDiv w:val="1"/>
      <w:marLeft w:val="0"/>
      <w:marRight w:val="0"/>
      <w:marTop w:val="0"/>
      <w:marBottom w:val="0"/>
      <w:divBdr>
        <w:top w:val="none" w:sz="0" w:space="0" w:color="auto"/>
        <w:left w:val="none" w:sz="0" w:space="0" w:color="auto"/>
        <w:bottom w:val="none" w:sz="0" w:space="0" w:color="auto"/>
        <w:right w:val="none" w:sz="0" w:space="0" w:color="auto"/>
      </w:divBdr>
    </w:div>
    <w:div w:id="1391728404">
      <w:bodyDiv w:val="1"/>
      <w:marLeft w:val="0"/>
      <w:marRight w:val="0"/>
      <w:marTop w:val="0"/>
      <w:marBottom w:val="0"/>
      <w:divBdr>
        <w:top w:val="none" w:sz="0" w:space="0" w:color="auto"/>
        <w:left w:val="none" w:sz="0" w:space="0" w:color="auto"/>
        <w:bottom w:val="none" w:sz="0" w:space="0" w:color="auto"/>
        <w:right w:val="none" w:sz="0" w:space="0" w:color="auto"/>
      </w:divBdr>
    </w:div>
    <w:div w:id="1392776365">
      <w:bodyDiv w:val="1"/>
      <w:marLeft w:val="0"/>
      <w:marRight w:val="0"/>
      <w:marTop w:val="0"/>
      <w:marBottom w:val="0"/>
      <w:divBdr>
        <w:top w:val="none" w:sz="0" w:space="0" w:color="auto"/>
        <w:left w:val="none" w:sz="0" w:space="0" w:color="auto"/>
        <w:bottom w:val="none" w:sz="0" w:space="0" w:color="auto"/>
        <w:right w:val="none" w:sz="0" w:space="0" w:color="auto"/>
      </w:divBdr>
    </w:div>
    <w:div w:id="1392801526">
      <w:bodyDiv w:val="1"/>
      <w:marLeft w:val="0"/>
      <w:marRight w:val="0"/>
      <w:marTop w:val="0"/>
      <w:marBottom w:val="0"/>
      <w:divBdr>
        <w:top w:val="none" w:sz="0" w:space="0" w:color="auto"/>
        <w:left w:val="none" w:sz="0" w:space="0" w:color="auto"/>
        <w:bottom w:val="none" w:sz="0" w:space="0" w:color="auto"/>
        <w:right w:val="none" w:sz="0" w:space="0" w:color="auto"/>
      </w:divBdr>
    </w:div>
    <w:div w:id="1392968312">
      <w:bodyDiv w:val="1"/>
      <w:marLeft w:val="0"/>
      <w:marRight w:val="0"/>
      <w:marTop w:val="0"/>
      <w:marBottom w:val="0"/>
      <w:divBdr>
        <w:top w:val="none" w:sz="0" w:space="0" w:color="auto"/>
        <w:left w:val="none" w:sz="0" w:space="0" w:color="auto"/>
        <w:bottom w:val="none" w:sz="0" w:space="0" w:color="auto"/>
        <w:right w:val="none" w:sz="0" w:space="0" w:color="auto"/>
      </w:divBdr>
    </w:div>
    <w:div w:id="1392998177">
      <w:bodyDiv w:val="1"/>
      <w:marLeft w:val="0"/>
      <w:marRight w:val="0"/>
      <w:marTop w:val="0"/>
      <w:marBottom w:val="0"/>
      <w:divBdr>
        <w:top w:val="none" w:sz="0" w:space="0" w:color="auto"/>
        <w:left w:val="none" w:sz="0" w:space="0" w:color="auto"/>
        <w:bottom w:val="none" w:sz="0" w:space="0" w:color="auto"/>
        <w:right w:val="none" w:sz="0" w:space="0" w:color="auto"/>
      </w:divBdr>
    </w:div>
    <w:div w:id="1393389273">
      <w:bodyDiv w:val="1"/>
      <w:marLeft w:val="0"/>
      <w:marRight w:val="0"/>
      <w:marTop w:val="0"/>
      <w:marBottom w:val="0"/>
      <w:divBdr>
        <w:top w:val="none" w:sz="0" w:space="0" w:color="auto"/>
        <w:left w:val="none" w:sz="0" w:space="0" w:color="auto"/>
        <w:bottom w:val="none" w:sz="0" w:space="0" w:color="auto"/>
        <w:right w:val="none" w:sz="0" w:space="0" w:color="auto"/>
      </w:divBdr>
    </w:div>
    <w:div w:id="1393963396">
      <w:bodyDiv w:val="1"/>
      <w:marLeft w:val="0"/>
      <w:marRight w:val="0"/>
      <w:marTop w:val="0"/>
      <w:marBottom w:val="0"/>
      <w:divBdr>
        <w:top w:val="none" w:sz="0" w:space="0" w:color="auto"/>
        <w:left w:val="none" w:sz="0" w:space="0" w:color="auto"/>
        <w:bottom w:val="none" w:sz="0" w:space="0" w:color="auto"/>
        <w:right w:val="none" w:sz="0" w:space="0" w:color="auto"/>
      </w:divBdr>
    </w:div>
    <w:div w:id="1394281616">
      <w:bodyDiv w:val="1"/>
      <w:marLeft w:val="0"/>
      <w:marRight w:val="0"/>
      <w:marTop w:val="0"/>
      <w:marBottom w:val="0"/>
      <w:divBdr>
        <w:top w:val="none" w:sz="0" w:space="0" w:color="auto"/>
        <w:left w:val="none" w:sz="0" w:space="0" w:color="auto"/>
        <w:bottom w:val="none" w:sz="0" w:space="0" w:color="auto"/>
        <w:right w:val="none" w:sz="0" w:space="0" w:color="auto"/>
      </w:divBdr>
    </w:div>
    <w:div w:id="1394356488">
      <w:bodyDiv w:val="1"/>
      <w:marLeft w:val="0"/>
      <w:marRight w:val="0"/>
      <w:marTop w:val="0"/>
      <w:marBottom w:val="0"/>
      <w:divBdr>
        <w:top w:val="none" w:sz="0" w:space="0" w:color="auto"/>
        <w:left w:val="none" w:sz="0" w:space="0" w:color="auto"/>
        <w:bottom w:val="none" w:sz="0" w:space="0" w:color="auto"/>
        <w:right w:val="none" w:sz="0" w:space="0" w:color="auto"/>
      </w:divBdr>
    </w:div>
    <w:div w:id="1396049870">
      <w:bodyDiv w:val="1"/>
      <w:marLeft w:val="0"/>
      <w:marRight w:val="0"/>
      <w:marTop w:val="0"/>
      <w:marBottom w:val="0"/>
      <w:divBdr>
        <w:top w:val="none" w:sz="0" w:space="0" w:color="auto"/>
        <w:left w:val="none" w:sz="0" w:space="0" w:color="auto"/>
        <w:bottom w:val="none" w:sz="0" w:space="0" w:color="auto"/>
        <w:right w:val="none" w:sz="0" w:space="0" w:color="auto"/>
      </w:divBdr>
    </w:div>
    <w:div w:id="1396587716">
      <w:bodyDiv w:val="1"/>
      <w:marLeft w:val="0"/>
      <w:marRight w:val="0"/>
      <w:marTop w:val="0"/>
      <w:marBottom w:val="0"/>
      <w:divBdr>
        <w:top w:val="none" w:sz="0" w:space="0" w:color="auto"/>
        <w:left w:val="none" w:sz="0" w:space="0" w:color="auto"/>
        <w:bottom w:val="none" w:sz="0" w:space="0" w:color="auto"/>
        <w:right w:val="none" w:sz="0" w:space="0" w:color="auto"/>
      </w:divBdr>
    </w:div>
    <w:div w:id="1396925978">
      <w:bodyDiv w:val="1"/>
      <w:marLeft w:val="0"/>
      <w:marRight w:val="0"/>
      <w:marTop w:val="0"/>
      <w:marBottom w:val="0"/>
      <w:divBdr>
        <w:top w:val="none" w:sz="0" w:space="0" w:color="auto"/>
        <w:left w:val="none" w:sz="0" w:space="0" w:color="auto"/>
        <w:bottom w:val="none" w:sz="0" w:space="0" w:color="auto"/>
        <w:right w:val="none" w:sz="0" w:space="0" w:color="auto"/>
      </w:divBdr>
    </w:div>
    <w:div w:id="1396931326">
      <w:bodyDiv w:val="1"/>
      <w:marLeft w:val="0"/>
      <w:marRight w:val="0"/>
      <w:marTop w:val="0"/>
      <w:marBottom w:val="0"/>
      <w:divBdr>
        <w:top w:val="none" w:sz="0" w:space="0" w:color="auto"/>
        <w:left w:val="none" w:sz="0" w:space="0" w:color="auto"/>
        <w:bottom w:val="none" w:sz="0" w:space="0" w:color="auto"/>
        <w:right w:val="none" w:sz="0" w:space="0" w:color="auto"/>
      </w:divBdr>
    </w:div>
    <w:div w:id="1397361656">
      <w:bodyDiv w:val="1"/>
      <w:marLeft w:val="0"/>
      <w:marRight w:val="0"/>
      <w:marTop w:val="0"/>
      <w:marBottom w:val="0"/>
      <w:divBdr>
        <w:top w:val="none" w:sz="0" w:space="0" w:color="auto"/>
        <w:left w:val="none" w:sz="0" w:space="0" w:color="auto"/>
        <w:bottom w:val="none" w:sz="0" w:space="0" w:color="auto"/>
        <w:right w:val="none" w:sz="0" w:space="0" w:color="auto"/>
      </w:divBdr>
    </w:div>
    <w:div w:id="1397775913">
      <w:bodyDiv w:val="1"/>
      <w:marLeft w:val="0"/>
      <w:marRight w:val="0"/>
      <w:marTop w:val="0"/>
      <w:marBottom w:val="0"/>
      <w:divBdr>
        <w:top w:val="none" w:sz="0" w:space="0" w:color="auto"/>
        <w:left w:val="none" w:sz="0" w:space="0" w:color="auto"/>
        <w:bottom w:val="none" w:sz="0" w:space="0" w:color="auto"/>
        <w:right w:val="none" w:sz="0" w:space="0" w:color="auto"/>
      </w:divBdr>
    </w:div>
    <w:div w:id="1398237056">
      <w:bodyDiv w:val="1"/>
      <w:marLeft w:val="0"/>
      <w:marRight w:val="0"/>
      <w:marTop w:val="0"/>
      <w:marBottom w:val="0"/>
      <w:divBdr>
        <w:top w:val="none" w:sz="0" w:space="0" w:color="auto"/>
        <w:left w:val="none" w:sz="0" w:space="0" w:color="auto"/>
        <w:bottom w:val="none" w:sz="0" w:space="0" w:color="auto"/>
        <w:right w:val="none" w:sz="0" w:space="0" w:color="auto"/>
      </w:divBdr>
    </w:div>
    <w:div w:id="1398936332">
      <w:bodyDiv w:val="1"/>
      <w:marLeft w:val="0"/>
      <w:marRight w:val="0"/>
      <w:marTop w:val="0"/>
      <w:marBottom w:val="0"/>
      <w:divBdr>
        <w:top w:val="none" w:sz="0" w:space="0" w:color="auto"/>
        <w:left w:val="none" w:sz="0" w:space="0" w:color="auto"/>
        <w:bottom w:val="none" w:sz="0" w:space="0" w:color="auto"/>
        <w:right w:val="none" w:sz="0" w:space="0" w:color="auto"/>
      </w:divBdr>
    </w:div>
    <w:div w:id="1398940850">
      <w:bodyDiv w:val="1"/>
      <w:marLeft w:val="0"/>
      <w:marRight w:val="0"/>
      <w:marTop w:val="0"/>
      <w:marBottom w:val="0"/>
      <w:divBdr>
        <w:top w:val="none" w:sz="0" w:space="0" w:color="auto"/>
        <w:left w:val="none" w:sz="0" w:space="0" w:color="auto"/>
        <w:bottom w:val="none" w:sz="0" w:space="0" w:color="auto"/>
        <w:right w:val="none" w:sz="0" w:space="0" w:color="auto"/>
      </w:divBdr>
    </w:div>
    <w:div w:id="1399672159">
      <w:bodyDiv w:val="1"/>
      <w:marLeft w:val="0"/>
      <w:marRight w:val="0"/>
      <w:marTop w:val="0"/>
      <w:marBottom w:val="0"/>
      <w:divBdr>
        <w:top w:val="none" w:sz="0" w:space="0" w:color="auto"/>
        <w:left w:val="none" w:sz="0" w:space="0" w:color="auto"/>
        <w:bottom w:val="none" w:sz="0" w:space="0" w:color="auto"/>
        <w:right w:val="none" w:sz="0" w:space="0" w:color="auto"/>
      </w:divBdr>
    </w:div>
    <w:div w:id="1400324248">
      <w:bodyDiv w:val="1"/>
      <w:marLeft w:val="0"/>
      <w:marRight w:val="0"/>
      <w:marTop w:val="0"/>
      <w:marBottom w:val="0"/>
      <w:divBdr>
        <w:top w:val="none" w:sz="0" w:space="0" w:color="auto"/>
        <w:left w:val="none" w:sz="0" w:space="0" w:color="auto"/>
        <w:bottom w:val="none" w:sz="0" w:space="0" w:color="auto"/>
        <w:right w:val="none" w:sz="0" w:space="0" w:color="auto"/>
      </w:divBdr>
    </w:div>
    <w:div w:id="1400329474">
      <w:bodyDiv w:val="1"/>
      <w:marLeft w:val="0"/>
      <w:marRight w:val="0"/>
      <w:marTop w:val="0"/>
      <w:marBottom w:val="0"/>
      <w:divBdr>
        <w:top w:val="none" w:sz="0" w:space="0" w:color="auto"/>
        <w:left w:val="none" w:sz="0" w:space="0" w:color="auto"/>
        <w:bottom w:val="none" w:sz="0" w:space="0" w:color="auto"/>
        <w:right w:val="none" w:sz="0" w:space="0" w:color="auto"/>
      </w:divBdr>
    </w:div>
    <w:div w:id="1400442915">
      <w:bodyDiv w:val="1"/>
      <w:marLeft w:val="0"/>
      <w:marRight w:val="0"/>
      <w:marTop w:val="0"/>
      <w:marBottom w:val="0"/>
      <w:divBdr>
        <w:top w:val="none" w:sz="0" w:space="0" w:color="auto"/>
        <w:left w:val="none" w:sz="0" w:space="0" w:color="auto"/>
        <w:bottom w:val="none" w:sz="0" w:space="0" w:color="auto"/>
        <w:right w:val="none" w:sz="0" w:space="0" w:color="auto"/>
      </w:divBdr>
    </w:div>
    <w:div w:id="1400782590">
      <w:bodyDiv w:val="1"/>
      <w:marLeft w:val="0"/>
      <w:marRight w:val="0"/>
      <w:marTop w:val="0"/>
      <w:marBottom w:val="0"/>
      <w:divBdr>
        <w:top w:val="none" w:sz="0" w:space="0" w:color="auto"/>
        <w:left w:val="none" w:sz="0" w:space="0" w:color="auto"/>
        <w:bottom w:val="none" w:sz="0" w:space="0" w:color="auto"/>
        <w:right w:val="none" w:sz="0" w:space="0" w:color="auto"/>
      </w:divBdr>
    </w:div>
    <w:div w:id="1401244991">
      <w:bodyDiv w:val="1"/>
      <w:marLeft w:val="0"/>
      <w:marRight w:val="0"/>
      <w:marTop w:val="0"/>
      <w:marBottom w:val="0"/>
      <w:divBdr>
        <w:top w:val="none" w:sz="0" w:space="0" w:color="auto"/>
        <w:left w:val="none" w:sz="0" w:space="0" w:color="auto"/>
        <w:bottom w:val="none" w:sz="0" w:space="0" w:color="auto"/>
        <w:right w:val="none" w:sz="0" w:space="0" w:color="auto"/>
      </w:divBdr>
    </w:div>
    <w:div w:id="1401253686">
      <w:bodyDiv w:val="1"/>
      <w:marLeft w:val="0"/>
      <w:marRight w:val="0"/>
      <w:marTop w:val="0"/>
      <w:marBottom w:val="0"/>
      <w:divBdr>
        <w:top w:val="none" w:sz="0" w:space="0" w:color="auto"/>
        <w:left w:val="none" w:sz="0" w:space="0" w:color="auto"/>
        <w:bottom w:val="none" w:sz="0" w:space="0" w:color="auto"/>
        <w:right w:val="none" w:sz="0" w:space="0" w:color="auto"/>
      </w:divBdr>
    </w:div>
    <w:div w:id="1402488104">
      <w:bodyDiv w:val="1"/>
      <w:marLeft w:val="0"/>
      <w:marRight w:val="0"/>
      <w:marTop w:val="0"/>
      <w:marBottom w:val="0"/>
      <w:divBdr>
        <w:top w:val="none" w:sz="0" w:space="0" w:color="auto"/>
        <w:left w:val="none" w:sz="0" w:space="0" w:color="auto"/>
        <w:bottom w:val="none" w:sz="0" w:space="0" w:color="auto"/>
        <w:right w:val="none" w:sz="0" w:space="0" w:color="auto"/>
      </w:divBdr>
    </w:div>
    <w:div w:id="1402679784">
      <w:bodyDiv w:val="1"/>
      <w:marLeft w:val="0"/>
      <w:marRight w:val="0"/>
      <w:marTop w:val="0"/>
      <w:marBottom w:val="0"/>
      <w:divBdr>
        <w:top w:val="none" w:sz="0" w:space="0" w:color="auto"/>
        <w:left w:val="none" w:sz="0" w:space="0" w:color="auto"/>
        <w:bottom w:val="none" w:sz="0" w:space="0" w:color="auto"/>
        <w:right w:val="none" w:sz="0" w:space="0" w:color="auto"/>
      </w:divBdr>
    </w:div>
    <w:div w:id="1402798403">
      <w:bodyDiv w:val="1"/>
      <w:marLeft w:val="0"/>
      <w:marRight w:val="0"/>
      <w:marTop w:val="0"/>
      <w:marBottom w:val="0"/>
      <w:divBdr>
        <w:top w:val="none" w:sz="0" w:space="0" w:color="auto"/>
        <w:left w:val="none" w:sz="0" w:space="0" w:color="auto"/>
        <w:bottom w:val="none" w:sz="0" w:space="0" w:color="auto"/>
        <w:right w:val="none" w:sz="0" w:space="0" w:color="auto"/>
      </w:divBdr>
    </w:div>
    <w:div w:id="1403211658">
      <w:bodyDiv w:val="1"/>
      <w:marLeft w:val="0"/>
      <w:marRight w:val="0"/>
      <w:marTop w:val="0"/>
      <w:marBottom w:val="0"/>
      <w:divBdr>
        <w:top w:val="none" w:sz="0" w:space="0" w:color="auto"/>
        <w:left w:val="none" w:sz="0" w:space="0" w:color="auto"/>
        <w:bottom w:val="none" w:sz="0" w:space="0" w:color="auto"/>
        <w:right w:val="none" w:sz="0" w:space="0" w:color="auto"/>
      </w:divBdr>
    </w:div>
    <w:div w:id="1404447757">
      <w:bodyDiv w:val="1"/>
      <w:marLeft w:val="0"/>
      <w:marRight w:val="0"/>
      <w:marTop w:val="0"/>
      <w:marBottom w:val="0"/>
      <w:divBdr>
        <w:top w:val="none" w:sz="0" w:space="0" w:color="auto"/>
        <w:left w:val="none" w:sz="0" w:space="0" w:color="auto"/>
        <w:bottom w:val="none" w:sz="0" w:space="0" w:color="auto"/>
        <w:right w:val="none" w:sz="0" w:space="0" w:color="auto"/>
      </w:divBdr>
    </w:div>
    <w:div w:id="1405682346">
      <w:bodyDiv w:val="1"/>
      <w:marLeft w:val="0"/>
      <w:marRight w:val="0"/>
      <w:marTop w:val="0"/>
      <w:marBottom w:val="0"/>
      <w:divBdr>
        <w:top w:val="none" w:sz="0" w:space="0" w:color="auto"/>
        <w:left w:val="none" w:sz="0" w:space="0" w:color="auto"/>
        <w:bottom w:val="none" w:sz="0" w:space="0" w:color="auto"/>
        <w:right w:val="none" w:sz="0" w:space="0" w:color="auto"/>
      </w:divBdr>
    </w:div>
    <w:div w:id="1406219548">
      <w:bodyDiv w:val="1"/>
      <w:marLeft w:val="0"/>
      <w:marRight w:val="0"/>
      <w:marTop w:val="0"/>
      <w:marBottom w:val="0"/>
      <w:divBdr>
        <w:top w:val="none" w:sz="0" w:space="0" w:color="auto"/>
        <w:left w:val="none" w:sz="0" w:space="0" w:color="auto"/>
        <w:bottom w:val="none" w:sz="0" w:space="0" w:color="auto"/>
        <w:right w:val="none" w:sz="0" w:space="0" w:color="auto"/>
      </w:divBdr>
    </w:div>
    <w:div w:id="1406294161">
      <w:bodyDiv w:val="1"/>
      <w:marLeft w:val="0"/>
      <w:marRight w:val="0"/>
      <w:marTop w:val="0"/>
      <w:marBottom w:val="0"/>
      <w:divBdr>
        <w:top w:val="none" w:sz="0" w:space="0" w:color="auto"/>
        <w:left w:val="none" w:sz="0" w:space="0" w:color="auto"/>
        <w:bottom w:val="none" w:sz="0" w:space="0" w:color="auto"/>
        <w:right w:val="none" w:sz="0" w:space="0" w:color="auto"/>
      </w:divBdr>
    </w:div>
    <w:div w:id="1406494106">
      <w:bodyDiv w:val="1"/>
      <w:marLeft w:val="0"/>
      <w:marRight w:val="0"/>
      <w:marTop w:val="0"/>
      <w:marBottom w:val="0"/>
      <w:divBdr>
        <w:top w:val="none" w:sz="0" w:space="0" w:color="auto"/>
        <w:left w:val="none" w:sz="0" w:space="0" w:color="auto"/>
        <w:bottom w:val="none" w:sz="0" w:space="0" w:color="auto"/>
        <w:right w:val="none" w:sz="0" w:space="0" w:color="auto"/>
      </w:divBdr>
    </w:div>
    <w:div w:id="1406996357">
      <w:bodyDiv w:val="1"/>
      <w:marLeft w:val="0"/>
      <w:marRight w:val="0"/>
      <w:marTop w:val="0"/>
      <w:marBottom w:val="0"/>
      <w:divBdr>
        <w:top w:val="none" w:sz="0" w:space="0" w:color="auto"/>
        <w:left w:val="none" w:sz="0" w:space="0" w:color="auto"/>
        <w:bottom w:val="none" w:sz="0" w:space="0" w:color="auto"/>
        <w:right w:val="none" w:sz="0" w:space="0" w:color="auto"/>
      </w:divBdr>
    </w:div>
    <w:div w:id="1407263522">
      <w:bodyDiv w:val="1"/>
      <w:marLeft w:val="0"/>
      <w:marRight w:val="0"/>
      <w:marTop w:val="0"/>
      <w:marBottom w:val="0"/>
      <w:divBdr>
        <w:top w:val="none" w:sz="0" w:space="0" w:color="auto"/>
        <w:left w:val="none" w:sz="0" w:space="0" w:color="auto"/>
        <w:bottom w:val="none" w:sz="0" w:space="0" w:color="auto"/>
        <w:right w:val="none" w:sz="0" w:space="0" w:color="auto"/>
      </w:divBdr>
    </w:div>
    <w:div w:id="1408114483">
      <w:bodyDiv w:val="1"/>
      <w:marLeft w:val="0"/>
      <w:marRight w:val="0"/>
      <w:marTop w:val="0"/>
      <w:marBottom w:val="0"/>
      <w:divBdr>
        <w:top w:val="none" w:sz="0" w:space="0" w:color="auto"/>
        <w:left w:val="none" w:sz="0" w:space="0" w:color="auto"/>
        <w:bottom w:val="none" w:sz="0" w:space="0" w:color="auto"/>
        <w:right w:val="none" w:sz="0" w:space="0" w:color="auto"/>
      </w:divBdr>
    </w:div>
    <w:div w:id="1408454176">
      <w:bodyDiv w:val="1"/>
      <w:marLeft w:val="0"/>
      <w:marRight w:val="0"/>
      <w:marTop w:val="0"/>
      <w:marBottom w:val="0"/>
      <w:divBdr>
        <w:top w:val="none" w:sz="0" w:space="0" w:color="auto"/>
        <w:left w:val="none" w:sz="0" w:space="0" w:color="auto"/>
        <w:bottom w:val="none" w:sz="0" w:space="0" w:color="auto"/>
        <w:right w:val="none" w:sz="0" w:space="0" w:color="auto"/>
      </w:divBdr>
    </w:div>
    <w:div w:id="1408649637">
      <w:bodyDiv w:val="1"/>
      <w:marLeft w:val="0"/>
      <w:marRight w:val="0"/>
      <w:marTop w:val="0"/>
      <w:marBottom w:val="0"/>
      <w:divBdr>
        <w:top w:val="none" w:sz="0" w:space="0" w:color="auto"/>
        <w:left w:val="none" w:sz="0" w:space="0" w:color="auto"/>
        <w:bottom w:val="none" w:sz="0" w:space="0" w:color="auto"/>
        <w:right w:val="none" w:sz="0" w:space="0" w:color="auto"/>
      </w:divBdr>
    </w:div>
    <w:div w:id="1408652310">
      <w:bodyDiv w:val="1"/>
      <w:marLeft w:val="0"/>
      <w:marRight w:val="0"/>
      <w:marTop w:val="0"/>
      <w:marBottom w:val="0"/>
      <w:divBdr>
        <w:top w:val="none" w:sz="0" w:space="0" w:color="auto"/>
        <w:left w:val="none" w:sz="0" w:space="0" w:color="auto"/>
        <w:bottom w:val="none" w:sz="0" w:space="0" w:color="auto"/>
        <w:right w:val="none" w:sz="0" w:space="0" w:color="auto"/>
      </w:divBdr>
    </w:div>
    <w:div w:id="1408696809">
      <w:bodyDiv w:val="1"/>
      <w:marLeft w:val="0"/>
      <w:marRight w:val="0"/>
      <w:marTop w:val="0"/>
      <w:marBottom w:val="0"/>
      <w:divBdr>
        <w:top w:val="none" w:sz="0" w:space="0" w:color="auto"/>
        <w:left w:val="none" w:sz="0" w:space="0" w:color="auto"/>
        <w:bottom w:val="none" w:sz="0" w:space="0" w:color="auto"/>
        <w:right w:val="none" w:sz="0" w:space="0" w:color="auto"/>
      </w:divBdr>
    </w:div>
    <w:div w:id="1409108377">
      <w:bodyDiv w:val="1"/>
      <w:marLeft w:val="0"/>
      <w:marRight w:val="0"/>
      <w:marTop w:val="0"/>
      <w:marBottom w:val="0"/>
      <w:divBdr>
        <w:top w:val="none" w:sz="0" w:space="0" w:color="auto"/>
        <w:left w:val="none" w:sz="0" w:space="0" w:color="auto"/>
        <w:bottom w:val="none" w:sz="0" w:space="0" w:color="auto"/>
        <w:right w:val="none" w:sz="0" w:space="0" w:color="auto"/>
      </w:divBdr>
    </w:div>
    <w:div w:id="1409111474">
      <w:bodyDiv w:val="1"/>
      <w:marLeft w:val="0"/>
      <w:marRight w:val="0"/>
      <w:marTop w:val="0"/>
      <w:marBottom w:val="0"/>
      <w:divBdr>
        <w:top w:val="none" w:sz="0" w:space="0" w:color="auto"/>
        <w:left w:val="none" w:sz="0" w:space="0" w:color="auto"/>
        <w:bottom w:val="none" w:sz="0" w:space="0" w:color="auto"/>
        <w:right w:val="none" w:sz="0" w:space="0" w:color="auto"/>
      </w:divBdr>
    </w:div>
    <w:div w:id="1409502923">
      <w:bodyDiv w:val="1"/>
      <w:marLeft w:val="0"/>
      <w:marRight w:val="0"/>
      <w:marTop w:val="0"/>
      <w:marBottom w:val="0"/>
      <w:divBdr>
        <w:top w:val="none" w:sz="0" w:space="0" w:color="auto"/>
        <w:left w:val="none" w:sz="0" w:space="0" w:color="auto"/>
        <w:bottom w:val="none" w:sz="0" w:space="0" w:color="auto"/>
        <w:right w:val="none" w:sz="0" w:space="0" w:color="auto"/>
      </w:divBdr>
    </w:div>
    <w:div w:id="1409573781">
      <w:bodyDiv w:val="1"/>
      <w:marLeft w:val="0"/>
      <w:marRight w:val="0"/>
      <w:marTop w:val="0"/>
      <w:marBottom w:val="0"/>
      <w:divBdr>
        <w:top w:val="none" w:sz="0" w:space="0" w:color="auto"/>
        <w:left w:val="none" w:sz="0" w:space="0" w:color="auto"/>
        <w:bottom w:val="none" w:sz="0" w:space="0" w:color="auto"/>
        <w:right w:val="none" w:sz="0" w:space="0" w:color="auto"/>
      </w:divBdr>
    </w:div>
    <w:div w:id="1410082935">
      <w:bodyDiv w:val="1"/>
      <w:marLeft w:val="0"/>
      <w:marRight w:val="0"/>
      <w:marTop w:val="0"/>
      <w:marBottom w:val="0"/>
      <w:divBdr>
        <w:top w:val="none" w:sz="0" w:space="0" w:color="auto"/>
        <w:left w:val="none" w:sz="0" w:space="0" w:color="auto"/>
        <w:bottom w:val="none" w:sz="0" w:space="0" w:color="auto"/>
        <w:right w:val="none" w:sz="0" w:space="0" w:color="auto"/>
      </w:divBdr>
    </w:div>
    <w:div w:id="1411150914">
      <w:bodyDiv w:val="1"/>
      <w:marLeft w:val="0"/>
      <w:marRight w:val="0"/>
      <w:marTop w:val="0"/>
      <w:marBottom w:val="0"/>
      <w:divBdr>
        <w:top w:val="none" w:sz="0" w:space="0" w:color="auto"/>
        <w:left w:val="none" w:sz="0" w:space="0" w:color="auto"/>
        <w:bottom w:val="none" w:sz="0" w:space="0" w:color="auto"/>
        <w:right w:val="none" w:sz="0" w:space="0" w:color="auto"/>
      </w:divBdr>
    </w:div>
    <w:div w:id="1411384513">
      <w:bodyDiv w:val="1"/>
      <w:marLeft w:val="0"/>
      <w:marRight w:val="0"/>
      <w:marTop w:val="0"/>
      <w:marBottom w:val="0"/>
      <w:divBdr>
        <w:top w:val="none" w:sz="0" w:space="0" w:color="auto"/>
        <w:left w:val="none" w:sz="0" w:space="0" w:color="auto"/>
        <w:bottom w:val="none" w:sz="0" w:space="0" w:color="auto"/>
        <w:right w:val="none" w:sz="0" w:space="0" w:color="auto"/>
      </w:divBdr>
    </w:div>
    <w:div w:id="1411922379">
      <w:bodyDiv w:val="1"/>
      <w:marLeft w:val="0"/>
      <w:marRight w:val="0"/>
      <w:marTop w:val="0"/>
      <w:marBottom w:val="0"/>
      <w:divBdr>
        <w:top w:val="none" w:sz="0" w:space="0" w:color="auto"/>
        <w:left w:val="none" w:sz="0" w:space="0" w:color="auto"/>
        <w:bottom w:val="none" w:sz="0" w:space="0" w:color="auto"/>
        <w:right w:val="none" w:sz="0" w:space="0" w:color="auto"/>
      </w:divBdr>
    </w:div>
    <w:div w:id="1411922781">
      <w:bodyDiv w:val="1"/>
      <w:marLeft w:val="0"/>
      <w:marRight w:val="0"/>
      <w:marTop w:val="0"/>
      <w:marBottom w:val="0"/>
      <w:divBdr>
        <w:top w:val="none" w:sz="0" w:space="0" w:color="auto"/>
        <w:left w:val="none" w:sz="0" w:space="0" w:color="auto"/>
        <w:bottom w:val="none" w:sz="0" w:space="0" w:color="auto"/>
        <w:right w:val="none" w:sz="0" w:space="0" w:color="auto"/>
      </w:divBdr>
    </w:div>
    <w:div w:id="1412235886">
      <w:bodyDiv w:val="1"/>
      <w:marLeft w:val="0"/>
      <w:marRight w:val="0"/>
      <w:marTop w:val="0"/>
      <w:marBottom w:val="0"/>
      <w:divBdr>
        <w:top w:val="none" w:sz="0" w:space="0" w:color="auto"/>
        <w:left w:val="none" w:sz="0" w:space="0" w:color="auto"/>
        <w:bottom w:val="none" w:sz="0" w:space="0" w:color="auto"/>
        <w:right w:val="none" w:sz="0" w:space="0" w:color="auto"/>
      </w:divBdr>
    </w:div>
    <w:div w:id="1412313027">
      <w:bodyDiv w:val="1"/>
      <w:marLeft w:val="0"/>
      <w:marRight w:val="0"/>
      <w:marTop w:val="0"/>
      <w:marBottom w:val="0"/>
      <w:divBdr>
        <w:top w:val="none" w:sz="0" w:space="0" w:color="auto"/>
        <w:left w:val="none" w:sz="0" w:space="0" w:color="auto"/>
        <w:bottom w:val="none" w:sz="0" w:space="0" w:color="auto"/>
        <w:right w:val="none" w:sz="0" w:space="0" w:color="auto"/>
      </w:divBdr>
    </w:div>
    <w:div w:id="1413699626">
      <w:bodyDiv w:val="1"/>
      <w:marLeft w:val="0"/>
      <w:marRight w:val="0"/>
      <w:marTop w:val="0"/>
      <w:marBottom w:val="0"/>
      <w:divBdr>
        <w:top w:val="none" w:sz="0" w:space="0" w:color="auto"/>
        <w:left w:val="none" w:sz="0" w:space="0" w:color="auto"/>
        <w:bottom w:val="none" w:sz="0" w:space="0" w:color="auto"/>
        <w:right w:val="none" w:sz="0" w:space="0" w:color="auto"/>
      </w:divBdr>
    </w:div>
    <w:div w:id="1413703222">
      <w:bodyDiv w:val="1"/>
      <w:marLeft w:val="0"/>
      <w:marRight w:val="0"/>
      <w:marTop w:val="0"/>
      <w:marBottom w:val="0"/>
      <w:divBdr>
        <w:top w:val="none" w:sz="0" w:space="0" w:color="auto"/>
        <w:left w:val="none" w:sz="0" w:space="0" w:color="auto"/>
        <w:bottom w:val="none" w:sz="0" w:space="0" w:color="auto"/>
        <w:right w:val="none" w:sz="0" w:space="0" w:color="auto"/>
      </w:divBdr>
    </w:div>
    <w:div w:id="1414010106">
      <w:bodyDiv w:val="1"/>
      <w:marLeft w:val="0"/>
      <w:marRight w:val="0"/>
      <w:marTop w:val="0"/>
      <w:marBottom w:val="0"/>
      <w:divBdr>
        <w:top w:val="none" w:sz="0" w:space="0" w:color="auto"/>
        <w:left w:val="none" w:sz="0" w:space="0" w:color="auto"/>
        <w:bottom w:val="none" w:sz="0" w:space="0" w:color="auto"/>
        <w:right w:val="none" w:sz="0" w:space="0" w:color="auto"/>
      </w:divBdr>
    </w:div>
    <w:div w:id="1414619647">
      <w:bodyDiv w:val="1"/>
      <w:marLeft w:val="0"/>
      <w:marRight w:val="0"/>
      <w:marTop w:val="0"/>
      <w:marBottom w:val="0"/>
      <w:divBdr>
        <w:top w:val="none" w:sz="0" w:space="0" w:color="auto"/>
        <w:left w:val="none" w:sz="0" w:space="0" w:color="auto"/>
        <w:bottom w:val="none" w:sz="0" w:space="0" w:color="auto"/>
        <w:right w:val="none" w:sz="0" w:space="0" w:color="auto"/>
      </w:divBdr>
    </w:div>
    <w:div w:id="1414819715">
      <w:bodyDiv w:val="1"/>
      <w:marLeft w:val="0"/>
      <w:marRight w:val="0"/>
      <w:marTop w:val="0"/>
      <w:marBottom w:val="0"/>
      <w:divBdr>
        <w:top w:val="none" w:sz="0" w:space="0" w:color="auto"/>
        <w:left w:val="none" w:sz="0" w:space="0" w:color="auto"/>
        <w:bottom w:val="none" w:sz="0" w:space="0" w:color="auto"/>
        <w:right w:val="none" w:sz="0" w:space="0" w:color="auto"/>
      </w:divBdr>
    </w:div>
    <w:div w:id="1414933872">
      <w:bodyDiv w:val="1"/>
      <w:marLeft w:val="0"/>
      <w:marRight w:val="0"/>
      <w:marTop w:val="0"/>
      <w:marBottom w:val="0"/>
      <w:divBdr>
        <w:top w:val="none" w:sz="0" w:space="0" w:color="auto"/>
        <w:left w:val="none" w:sz="0" w:space="0" w:color="auto"/>
        <w:bottom w:val="none" w:sz="0" w:space="0" w:color="auto"/>
        <w:right w:val="none" w:sz="0" w:space="0" w:color="auto"/>
      </w:divBdr>
    </w:div>
    <w:div w:id="1415661940">
      <w:bodyDiv w:val="1"/>
      <w:marLeft w:val="0"/>
      <w:marRight w:val="0"/>
      <w:marTop w:val="0"/>
      <w:marBottom w:val="0"/>
      <w:divBdr>
        <w:top w:val="none" w:sz="0" w:space="0" w:color="auto"/>
        <w:left w:val="none" w:sz="0" w:space="0" w:color="auto"/>
        <w:bottom w:val="none" w:sz="0" w:space="0" w:color="auto"/>
        <w:right w:val="none" w:sz="0" w:space="0" w:color="auto"/>
      </w:divBdr>
    </w:div>
    <w:div w:id="1416630239">
      <w:bodyDiv w:val="1"/>
      <w:marLeft w:val="0"/>
      <w:marRight w:val="0"/>
      <w:marTop w:val="0"/>
      <w:marBottom w:val="0"/>
      <w:divBdr>
        <w:top w:val="none" w:sz="0" w:space="0" w:color="auto"/>
        <w:left w:val="none" w:sz="0" w:space="0" w:color="auto"/>
        <w:bottom w:val="none" w:sz="0" w:space="0" w:color="auto"/>
        <w:right w:val="none" w:sz="0" w:space="0" w:color="auto"/>
      </w:divBdr>
    </w:div>
    <w:div w:id="1416826258">
      <w:bodyDiv w:val="1"/>
      <w:marLeft w:val="0"/>
      <w:marRight w:val="0"/>
      <w:marTop w:val="0"/>
      <w:marBottom w:val="0"/>
      <w:divBdr>
        <w:top w:val="none" w:sz="0" w:space="0" w:color="auto"/>
        <w:left w:val="none" w:sz="0" w:space="0" w:color="auto"/>
        <w:bottom w:val="none" w:sz="0" w:space="0" w:color="auto"/>
        <w:right w:val="none" w:sz="0" w:space="0" w:color="auto"/>
      </w:divBdr>
    </w:div>
    <w:div w:id="1416896003">
      <w:bodyDiv w:val="1"/>
      <w:marLeft w:val="0"/>
      <w:marRight w:val="0"/>
      <w:marTop w:val="0"/>
      <w:marBottom w:val="0"/>
      <w:divBdr>
        <w:top w:val="none" w:sz="0" w:space="0" w:color="auto"/>
        <w:left w:val="none" w:sz="0" w:space="0" w:color="auto"/>
        <w:bottom w:val="none" w:sz="0" w:space="0" w:color="auto"/>
        <w:right w:val="none" w:sz="0" w:space="0" w:color="auto"/>
      </w:divBdr>
    </w:div>
    <w:div w:id="1417019958">
      <w:bodyDiv w:val="1"/>
      <w:marLeft w:val="0"/>
      <w:marRight w:val="0"/>
      <w:marTop w:val="0"/>
      <w:marBottom w:val="0"/>
      <w:divBdr>
        <w:top w:val="none" w:sz="0" w:space="0" w:color="auto"/>
        <w:left w:val="none" w:sz="0" w:space="0" w:color="auto"/>
        <w:bottom w:val="none" w:sz="0" w:space="0" w:color="auto"/>
        <w:right w:val="none" w:sz="0" w:space="0" w:color="auto"/>
      </w:divBdr>
    </w:div>
    <w:div w:id="1418088275">
      <w:bodyDiv w:val="1"/>
      <w:marLeft w:val="0"/>
      <w:marRight w:val="0"/>
      <w:marTop w:val="0"/>
      <w:marBottom w:val="0"/>
      <w:divBdr>
        <w:top w:val="none" w:sz="0" w:space="0" w:color="auto"/>
        <w:left w:val="none" w:sz="0" w:space="0" w:color="auto"/>
        <w:bottom w:val="none" w:sz="0" w:space="0" w:color="auto"/>
        <w:right w:val="none" w:sz="0" w:space="0" w:color="auto"/>
      </w:divBdr>
    </w:div>
    <w:div w:id="1418091544">
      <w:bodyDiv w:val="1"/>
      <w:marLeft w:val="0"/>
      <w:marRight w:val="0"/>
      <w:marTop w:val="0"/>
      <w:marBottom w:val="0"/>
      <w:divBdr>
        <w:top w:val="none" w:sz="0" w:space="0" w:color="auto"/>
        <w:left w:val="none" w:sz="0" w:space="0" w:color="auto"/>
        <w:bottom w:val="none" w:sz="0" w:space="0" w:color="auto"/>
        <w:right w:val="none" w:sz="0" w:space="0" w:color="auto"/>
      </w:divBdr>
    </w:div>
    <w:div w:id="1418408439">
      <w:bodyDiv w:val="1"/>
      <w:marLeft w:val="0"/>
      <w:marRight w:val="0"/>
      <w:marTop w:val="0"/>
      <w:marBottom w:val="0"/>
      <w:divBdr>
        <w:top w:val="none" w:sz="0" w:space="0" w:color="auto"/>
        <w:left w:val="none" w:sz="0" w:space="0" w:color="auto"/>
        <w:bottom w:val="none" w:sz="0" w:space="0" w:color="auto"/>
        <w:right w:val="none" w:sz="0" w:space="0" w:color="auto"/>
      </w:divBdr>
    </w:div>
    <w:div w:id="1418554379">
      <w:bodyDiv w:val="1"/>
      <w:marLeft w:val="0"/>
      <w:marRight w:val="0"/>
      <w:marTop w:val="0"/>
      <w:marBottom w:val="0"/>
      <w:divBdr>
        <w:top w:val="none" w:sz="0" w:space="0" w:color="auto"/>
        <w:left w:val="none" w:sz="0" w:space="0" w:color="auto"/>
        <w:bottom w:val="none" w:sz="0" w:space="0" w:color="auto"/>
        <w:right w:val="none" w:sz="0" w:space="0" w:color="auto"/>
      </w:divBdr>
    </w:div>
    <w:div w:id="1418594517">
      <w:bodyDiv w:val="1"/>
      <w:marLeft w:val="0"/>
      <w:marRight w:val="0"/>
      <w:marTop w:val="0"/>
      <w:marBottom w:val="0"/>
      <w:divBdr>
        <w:top w:val="none" w:sz="0" w:space="0" w:color="auto"/>
        <w:left w:val="none" w:sz="0" w:space="0" w:color="auto"/>
        <w:bottom w:val="none" w:sz="0" w:space="0" w:color="auto"/>
        <w:right w:val="none" w:sz="0" w:space="0" w:color="auto"/>
      </w:divBdr>
    </w:div>
    <w:div w:id="1419214308">
      <w:bodyDiv w:val="1"/>
      <w:marLeft w:val="0"/>
      <w:marRight w:val="0"/>
      <w:marTop w:val="0"/>
      <w:marBottom w:val="0"/>
      <w:divBdr>
        <w:top w:val="none" w:sz="0" w:space="0" w:color="auto"/>
        <w:left w:val="none" w:sz="0" w:space="0" w:color="auto"/>
        <w:bottom w:val="none" w:sz="0" w:space="0" w:color="auto"/>
        <w:right w:val="none" w:sz="0" w:space="0" w:color="auto"/>
      </w:divBdr>
    </w:div>
    <w:div w:id="1419256297">
      <w:bodyDiv w:val="1"/>
      <w:marLeft w:val="0"/>
      <w:marRight w:val="0"/>
      <w:marTop w:val="0"/>
      <w:marBottom w:val="0"/>
      <w:divBdr>
        <w:top w:val="none" w:sz="0" w:space="0" w:color="auto"/>
        <w:left w:val="none" w:sz="0" w:space="0" w:color="auto"/>
        <w:bottom w:val="none" w:sz="0" w:space="0" w:color="auto"/>
        <w:right w:val="none" w:sz="0" w:space="0" w:color="auto"/>
      </w:divBdr>
    </w:div>
    <w:div w:id="1419516395">
      <w:bodyDiv w:val="1"/>
      <w:marLeft w:val="0"/>
      <w:marRight w:val="0"/>
      <w:marTop w:val="0"/>
      <w:marBottom w:val="0"/>
      <w:divBdr>
        <w:top w:val="none" w:sz="0" w:space="0" w:color="auto"/>
        <w:left w:val="none" w:sz="0" w:space="0" w:color="auto"/>
        <w:bottom w:val="none" w:sz="0" w:space="0" w:color="auto"/>
        <w:right w:val="none" w:sz="0" w:space="0" w:color="auto"/>
      </w:divBdr>
    </w:div>
    <w:div w:id="1419669523">
      <w:bodyDiv w:val="1"/>
      <w:marLeft w:val="0"/>
      <w:marRight w:val="0"/>
      <w:marTop w:val="0"/>
      <w:marBottom w:val="0"/>
      <w:divBdr>
        <w:top w:val="none" w:sz="0" w:space="0" w:color="auto"/>
        <w:left w:val="none" w:sz="0" w:space="0" w:color="auto"/>
        <w:bottom w:val="none" w:sz="0" w:space="0" w:color="auto"/>
        <w:right w:val="none" w:sz="0" w:space="0" w:color="auto"/>
      </w:divBdr>
    </w:div>
    <w:div w:id="1420060622">
      <w:bodyDiv w:val="1"/>
      <w:marLeft w:val="0"/>
      <w:marRight w:val="0"/>
      <w:marTop w:val="0"/>
      <w:marBottom w:val="0"/>
      <w:divBdr>
        <w:top w:val="none" w:sz="0" w:space="0" w:color="auto"/>
        <w:left w:val="none" w:sz="0" w:space="0" w:color="auto"/>
        <w:bottom w:val="none" w:sz="0" w:space="0" w:color="auto"/>
        <w:right w:val="none" w:sz="0" w:space="0" w:color="auto"/>
      </w:divBdr>
    </w:div>
    <w:div w:id="1420172902">
      <w:bodyDiv w:val="1"/>
      <w:marLeft w:val="0"/>
      <w:marRight w:val="0"/>
      <w:marTop w:val="0"/>
      <w:marBottom w:val="0"/>
      <w:divBdr>
        <w:top w:val="none" w:sz="0" w:space="0" w:color="auto"/>
        <w:left w:val="none" w:sz="0" w:space="0" w:color="auto"/>
        <w:bottom w:val="none" w:sz="0" w:space="0" w:color="auto"/>
        <w:right w:val="none" w:sz="0" w:space="0" w:color="auto"/>
      </w:divBdr>
    </w:div>
    <w:div w:id="1420364943">
      <w:bodyDiv w:val="1"/>
      <w:marLeft w:val="0"/>
      <w:marRight w:val="0"/>
      <w:marTop w:val="0"/>
      <w:marBottom w:val="0"/>
      <w:divBdr>
        <w:top w:val="none" w:sz="0" w:space="0" w:color="auto"/>
        <w:left w:val="none" w:sz="0" w:space="0" w:color="auto"/>
        <w:bottom w:val="none" w:sz="0" w:space="0" w:color="auto"/>
        <w:right w:val="none" w:sz="0" w:space="0" w:color="auto"/>
      </w:divBdr>
    </w:div>
    <w:div w:id="1420373709">
      <w:bodyDiv w:val="1"/>
      <w:marLeft w:val="0"/>
      <w:marRight w:val="0"/>
      <w:marTop w:val="0"/>
      <w:marBottom w:val="0"/>
      <w:divBdr>
        <w:top w:val="none" w:sz="0" w:space="0" w:color="auto"/>
        <w:left w:val="none" w:sz="0" w:space="0" w:color="auto"/>
        <w:bottom w:val="none" w:sz="0" w:space="0" w:color="auto"/>
        <w:right w:val="none" w:sz="0" w:space="0" w:color="auto"/>
      </w:divBdr>
    </w:div>
    <w:div w:id="1421947747">
      <w:bodyDiv w:val="1"/>
      <w:marLeft w:val="0"/>
      <w:marRight w:val="0"/>
      <w:marTop w:val="0"/>
      <w:marBottom w:val="0"/>
      <w:divBdr>
        <w:top w:val="none" w:sz="0" w:space="0" w:color="auto"/>
        <w:left w:val="none" w:sz="0" w:space="0" w:color="auto"/>
        <w:bottom w:val="none" w:sz="0" w:space="0" w:color="auto"/>
        <w:right w:val="none" w:sz="0" w:space="0" w:color="auto"/>
      </w:divBdr>
    </w:div>
    <w:div w:id="1422070475">
      <w:bodyDiv w:val="1"/>
      <w:marLeft w:val="0"/>
      <w:marRight w:val="0"/>
      <w:marTop w:val="0"/>
      <w:marBottom w:val="0"/>
      <w:divBdr>
        <w:top w:val="none" w:sz="0" w:space="0" w:color="auto"/>
        <w:left w:val="none" w:sz="0" w:space="0" w:color="auto"/>
        <w:bottom w:val="none" w:sz="0" w:space="0" w:color="auto"/>
        <w:right w:val="none" w:sz="0" w:space="0" w:color="auto"/>
      </w:divBdr>
    </w:div>
    <w:div w:id="1422264455">
      <w:bodyDiv w:val="1"/>
      <w:marLeft w:val="0"/>
      <w:marRight w:val="0"/>
      <w:marTop w:val="0"/>
      <w:marBottom w:val="0"/>
      <w:divBdr>
        <w:top w:val="none" w:sz="0" w:space="0" w:color="auto"/>
        <w:left w:val="none" w:sz="0" w:space="0" w:color="auto"/>
        <w:bottom w:val="none" w:sz="0" w:space="0" w:color="auto"/>
        <w:right w:val="none" w:sz="0" w:space="0" w:color="auto"/>
      </w:divBdr>
    </w:div>
    <w:div w:id="1422533308">
      <w:bodyDiv w:val="1"/>
      <w:marLeft w:val="0"/>
      <w:marRight w:val="0"/>
      <w:marTop w:val="0"/>
      <w:marBottom w:val="0"/>
      <w:divBdr>
        <w:top w:val="none" w:sz="0" w:space="0" w:color="auto"/>
        <w:left w:val="none" w:sz="0" w:space="0" w:color="auto"/>
        <w:bottom w:val="none" w:sz="0" w:space="0" w:color="auto"/>
        <w:right w:val="none" w:sz="0" w:space="0" w:color="auto"/>
      </w:divBdr>
    </w:div>
    <w:div w:id="1422604552">
      <w:bodyDiv w:val="1"/>
      <w:marLeft w:val="0"/>
      <w:marRight w:val="0"/>
      <w:marTop w:val="0"/>
      <w:marBottom w:val="0"/>
      <w:divBdr>
        <w:top w:val="none" w:sz="0" w:space="0" w:color="auto"/>
        <w:left w:val="none" w:sz="0" w:space="0" w:color="auto"/>
        <w:bottom w:val="none" w:sz="0" w:space="0" w:color="auto"/>
        <w:right w:val="none" w:sz="0" w:space="0" w:color="auto"/>
      </w:divBdr>
    </w:div>
    <w:div w:id="1423184587">
      <w:bodyDiv w:val="1"/>
      <w:marLeft w:val="0"/>
      <w:marRight w:val="0"/>
      <w:marTop w:val="0"/>
      <w:marBottom w:val="0"/>
      <w:divBdr>
        <w:top w:val="none" w:sz="0" w:space="0" w:color="auto"/>
        <w:left w:val="none" w:sz="0" w:space="0" w:color="auto"/>
        <w:bottom w:val="none" w:sz="0" w:space="0" w:color="auto"/>
        <w:right w:val="none" w:sz="0" w:space="0" w:color="auto"/>
      </w:divBdr>
    </w:div>
    <w:div w:id="1423331514">
      <w:bodyDiv w:val="1"/>
      <w:marLeft w:val="0"/>
      <w:marRight w:val="0"/>
      <w:marTop w:val="0"/>
      <w:marBottom w:val="0"/>
      <w:divBdr>
        <w:top w:val="none" w:sz="0" w:space="0" w:color="auto"/>
        <w:left w:val="none" w:sz="0" w:space="0" w:color="auto"/>
        <w:bottom w:val="none" w:sz="0" w:space="0" w:color="auto"/>
        <w:right w:val="none" w:sz="0" w:space="0" w:color="auto"/>
      </w:divBdr>
    </w:div>
    <w:div w:id="1423447897">
      <w:bodyDiv w:val="1"/>
      <w:marLeft w:val="0"/>
      <w:marRight w:val="0"/>
      <w:marTop w:val="0"/>
      <w:marBottom w:val="0"/>
      <w:divBdr>
        <w:top w:val="none" w:sz="0" w:space="0" w:color="auto"/>
        <w:left w:val="none" w:sz="0" w:space="0" w:color="auto"/>
        <w:bottom w:val="none" w:sz="0" w:space="0" w:color="auto"/>
        <w:right w:val="none" w:sz="0" w:space="0" w:color="auto"/>
      </w:divBdr>
    </w:div>
    <w:div w:id="1423574387">
      <w:bodyDiv w:val="1"/>
      <w:marLeft w:val="0"/>
      <w:marRight w:val="0"/>
      <w:marTop w:val="0"/>
      <w:marBottom w:val="0"/>
      <w:divBdr>
        <w:top w:val="none" w:sz="0" w:space="0" w:color="auto"/>
        <w:left w:val="none" w:sz="0" w:space="0" w:color="auto"/>
        <w:bottom w:val="none" w:sz="0" w:space="0" w:color="auto"/>
        <w:right w:val="none" w:sz="0" w:space="0" w:color="auto"/>
      </w:divBdr>
    </w:div>
    <w:div w:id="1423722617">
      <w:bodyDiv w:val="1"/>
      <w:marLeft w:val="0"/>
      <w:marRight w:val="0"/>
      <w:marTop w:val="0"/>
      <w:marBottom w:val="0"/>
      <w:divBdr>
        <w:top w:val="none" w:sz="0" w:space="0" w:color="auto"/>
        <w:left w:val="none" w:sz="0" w:space="0" w:color="auto"/>
        <w:bottom w:val="none" w:sz="0" w:space="0" w:color="auto"/>
        <w:right w:val="none" w:sz="0" w:space="0" w:color="auto"/>
      </w:divBdr>
    </w:div>
    <w:div w:id="1423840940">
      <w:bodyDiv w:val="1"/>
      <w:marLeft w:val="0"/>
      <w:marRight w:val="0"/>
      <w:marTop w:val="0"/>
      <w:marBottom w:val="0"/>
      <w:divBdr>
        <w:top w:val="none" w:sz="0" w:space="0" w:color="auto"/>
        <w:left w:val="none" w:sz="0" w:space="0" w:color="auto"/>
        <w:bottom w:val="none" w:sz="0" w:space="0" w:color="auto"/>
        <w:right w:val="none" w:sz="0" w:space="0" w:color="auto"/>
      </w:divBdr>
    </w:div>
    <w:div w:id="1424642863">
      <w:bodyDiv w:val="1"/>
      <w:marLeft w:val="0"/>
      <w:marRight w:val="0"/>
      <w:marTop w:val="0"/>
      <w:marBottom w:val="0"/>
      <w:divBdr>
        <w:top w:val="none" w:sz="0" w:space="0" w:color="auto"/>
        <w:left w:val="none" w:sz="0" w:space="0" w:color="auto"/>
        <w:bottom w:val="none" w:sz="0" w:space="0" w:color="auto"/>
        <w:right w:val="none" w:sz="0" w:space="0" w:color="auto"/>
      </w:divBdr>
    </w:div>
    <w:div w:id="1425105693">
      <w:bodyDiv w:val="1"/>
      <w:marLeft w:val="0"/>
      <w:marRight w:val="0"/>
      <w:marTop w:val="0"/>
      <w:marBottom w:val="0"/>
      <w:divBdr>
        <w:top w:val="none" w:sz="0" w:space="0" w:color="auto"/>
        <w:left w:val="none" w:sz="0" w:space="0" w:color="auto"/>
        <w:bottom w:val="none" w:sz="0" w:space="0" w:color="auto"/>
        <w:right w:val="none" w:sz="0" w:space="0" w:color="auto"/>
      </w:divBdr>
    </w:div>
    <w:div w:id="1425149508">
      <w:bodyDiv w:val="1"/>
      <w:marLeft w:val="0"/>
      <w:marRight w:val="0"/>
      <w:marTop w:val="0"/>
      <w:marBottom w:val="0"/>
      <w:divBdr>
        <w:top w:val="none" w:sz="0" w:space="0" w:color="auto"/>
        <w:left w:val="none" w:sz="0" w:space="0" w:color="auto"/>
        <w:bottom w:val="none" w:sz="0" w:space="0" w:color="auto"/>
        <w:right w:val="none" w:sz="0" w:space="0" w:color="auto"/>
      </w:divBdr>
    </w:div>
    <w:div w:id="1425346166">
      <w:bodyDiv w:val="1"/>
      <w:marLeft w:val="0"/>
      <w:marRight w:val="0"/>
      <w:marTop w:val="0"/>
      <w:marBottom w:val="0"/>
      <w:divBdr>
        <w:top w:val="none" w:sz="0" w:space="0" w:color="auto"/>
        <w:left w:val="none" w:sz="0" w:space="0" w:color="auto"/>
        <w:bottom w:val="none" w:sz="0" w:space="0" w:color="auto"/>
        <w:right w:val="none" w:sz="0" w:space="0" w:color="auto"/>
      </w:divBdr>
    </w:div>
    <w:div w:id="1426345869">
      <w:bodyDiv w:val="1"/>
      <w:marLeft w:val="0"/>
      <w:marRight w:val="0"/>
      <w:marTop w:val="0"/>
      <w:marBottom w:val="0"/>
      <w:divBdr>
        <w:top w:val="none" w:sz="0" w:space="0" w:color="auto"/>
        <w:left w:val="none" w:sz="0" w:space="0" w:color="auto"/>
        <w:bottom w:val="none" w:sz="0" w:space="0" w:color="auto"/>
        <w:right w:val="none" w:sz="0" w:space="0" w:color="auto"/>
      </w:divBdr>
    </w:div>
    <w:div w:id="1426534102">
      <w:bodyDiv w:val="1"/>
      <w:marLeft w:val="0"/>
      <w:marRight w:val="0"/>
      <w:marTop w:val="0"/>
      <w:marBottom w:val="0"/>
      <w:divBdr>
        <w:top w:val="none" w:sz="0" w:space="0" w:color="auto"/>
        <w:left w:val="none" w:sz="0" w:space="0" w:color="auto"/>
        <w:bottom w:val="none" w:sz="0" w:space="0" w:color="auto"/>
        <w:right w:val="none" w:sz="0" w:space="0" w:color="auto"/>
      </w:divBdr>
    </w:div>
    <w:div w:id="1426653448">
      <w:bodyDiv w:val="1"/>
      <w:marLeft w:val="0"/>
      <w:marRight w:val="0"/>
      <w:marTop w:val="0"/>
      <w:marBottom w:val="0"/>
      <w:divBdr>
        <w:top w:val="none" w:sz="0" w:space="0" w:color="auto"/>
        <w:left w:val="none" w:sz="0" w:space="0" w:color="auto"/>
        <w:bottom w:val="none" w:sz="0" w:space="0" w:color="auto"/>
        <w:right w:val="none" w:sz="0" w:space="0" w:color="auto"/>
      </w:divBdr>
    </w:div>
    <w:div w:id="1427309206">
      <w:bodyDiv w:val="1"/>
      <w:marLeft w:val="0"/>
      <w:marRight w:val="0"/>
      <w:marTop w:val="0"/>
      <w:marBottom w:val="0"/>
      <w:divBdr>
        <w:top w:val="none" w:sz="0" w:space="0" w:color="auto"/>
        <w:left w:val="none" w:sz="0" w:space="0" w:color="auto"/>
        <w:bottom w:val="none" w:sz="0" w:space="0" w:color="auto"/>
        <w:right w:val="none" w:sz="0" w:space="0" w:color="auto"/>
      </w:divBdr>
    </w:div>
    <w:div w:id="1428502851">
      <w:bodyDiv w:val="1"/>
      <w:marLeft w:val="0"/>
      <w:marRight w:val="0"/>
      <w:marTop w:val="0"/>
      <w:marBottom w:val="0"/>
      <w:divBdr>
        <w:top w:val="none" w:sz="0" w:space="0" w:color="auto"/>
        <w:left w:val="none" w:sz="0" w:space="0" w:color="auto"/>
        <w:bottom w:val="none" w:sz="0" w:space="0" w:color="auto"/>
        <w:right w:val="none" w:sz="0" w:space="0" w:color="auto"/>
      </w:divBdr>
    </w:div>
    <w:div w:id="1428579549">
      <w:bodyDiv w:val="1"/>
      <w:marLeft w:val="0"/>
      <w:marRight w:val="0"/>
      <w:marTop w:val="0"/>
      <w:marBottom w:val="0"/>
      <w:divBdr>
        <w:top w:val="none" w:sz="0" w:space="0" w:color="auto"/>
        <w:left w:val="none" w:sz="0" w:space="0" w:color="auto"/>
        <w:bottom w:val="none" w:sz="0" w:space="0" w:color="auto"/>
        <w:right w:val="none" w:sz="0" w:space="0" w:color="auto"/>
      </w:divBdr>
    </w:div>
    <w:div w:id="1429887217">
      <w:bodyDiv w:val="1"/>
      <w:marLeft w:val="0"/>
      <w:marRight w:val="0"/>
      <w:marTop w:val="0"/>
      <w:marBottom w:val="0"/>
      <w:divBdr>
        <w:top w:val="none" w:sz="0" w:space="0" w:color="auto"/>
        <w:left w:val="none" w:sz="0" w:space="0" w:color="auto"/>
        <w:bottom w:val="none" w:sz="0" w:space="0" w:color="auto"/>
        <w:right w:val="none" w:sz="0" w:space="0" w:color="auto"/>
      </w:divBdr>
    </w:div>
    <w:div w:id="1431009361">
      <w:bodyDiv w:val="1"/>
      <w:marLeft w:val="0"/>
      <w:marRight w:val="0"/>
      <w:marTop w:val="0"/>
      <w:marBottom w:val="0"/>
      <w:divBdr>
        <w:top w:val="none" w:sz="0" w:space="0" w:color="auto"/>
        <w:left w:val="none" w:sz="0" w:space="0" w:color="auto"/>
        <w:bottom w:val="none" w:sz="0" w:space="0" w:color="auto"/>
        <w:right w:val="none" w:sz="0" w:space="0" w:color="auto"/>
      </w:divBdr>
    </w:div>
    <w:div w:id="1431122624">
      <w:bodyDiv w:val="1"/>
      <w:marLeft w:val="0"/>
      <w:marRight w:val="0"/>
      <w:marTop w:val="0"/>
      <w:marBottom w:val="0"/>
      <w:divBdr>
        <w:top w:val="none" w:sz="0" w:space="0" w:color="auto"/>
        <w:left w:val="none" w:sz="0" w:space="0" w:color="auto"/>
        <w:bottom w:val="none" w:sz="0" w:space="0" w:color="auto"/>
        <w:right w:val="none" w:sz="0" w:space="0" w:color="auto"/>
      </w:divBdr>
    </w:div>
    <w:div w:id="1431897755">
      <w:bodyDiv w:val="1"/>
      <w:marLeft w:val="0"/>
      <w:marRight w:val="0"/>
      <w:marTop w:val="0"/>
      <w:marBottom w:val="0"/>
      <w:divBdr>
        <w:top w:val="none" w:sz="0" w:space="0" w:color="auto"/>
        <w:left w:val="none" w:sz="0" w:space="0" w:color="auto"/>
        <w:bottom w:val="none" w:sz="0" w:space="0" w:color="auto"/>
        <w:right w:val="none" w:sz="0" w:space="0" w:color="auto"/>
      </w:divBdr>
    </w:div>
    <w:div w:id="1434860984">
      <w:bodyDiv w:val="1"/>
      <w:marLeft w:val="0"/>
      <w:marRight w:val="0"/>
      <w:marTop w:val="0"/>
      <w:marBottom w:val="0"/>
      <w:divBdr>
        <w:top w:val="none" w:sz="0" w:space="0" w:color="auto"/>
        <w:left w:val="none" w:sz="0" w:space="0" w:color="auto"/>
        <w:bottom w:val="none" w:sz="0" w:space="0" w:color="auto"/>
        <w:right w:val="none" w:sz="0" w:space="0" w:color="auto"/>
      </w:divBdr>
    </w:div>
    <w:div w:id="1435251227">
      <w:bodyDiv w:val="1"/>
      <w:marLeft w:val="0"/>
      <w:marRight w:val="0"/>
      <w:marTop w:val="0"/>
      <w:marBottom w:val="0"/>
      <w:divBdr>
        <w:top w:val="none" w:sz="0" w:space="0" w:color="auto"/>
        <w:left w:val="none" w:sz="0" w:space="0" w:color="auto"/>
        <w:bottom w:val="none" w:sz="0" w:space="0" w:color="auto"/>
        <w:right w:val="none" w:sz="0" w:space="0" w:color="auto"/>
      </w:divBdr>
    </w:div>
    <w:div w:id="1435441982">
      <w:bodyDiv w:val="1"/>
      <w:marLeft w:val="0"/>
      <w:marRight w:val="0"/>
      <w:marTop w:val="0"/>
      <w:marBottom w:val="0"/>
      <w:divBdr>
        <w:top w:val="none" w:sz="0" w:space="0" w:color="auto"/>
        <w:left w:val="none" w:sz="0" w:space="0" w:color="auto"/>
        <w:bottom w:val="none" w:sz="0" w:space="0" w:color="auto"/>
        <w:right w:val="none" w:sz="0" w:space="0" w:color="auto"/>
      </w:divBdr>
    </w:div>
    <w:div w:id="1435662854">
      <w:bodyDiv w:val="1"/>
      <w:marLeft w:val="0"/>
      <w:marRight w:val="0"/>
      <w:marTop w:val="0"/>
      <w:marBottom w:val="0"/>
      <w:divBdr>
        <w:top w:val="none" w:sz="0" w:space="0" w:color="auto"/>
        <w:left w:val="none" w:sz="0" w:space="0" w:color="auto"/>
        <w:bottom w:val="none" w:sz="0" w:space="0" w:color="auto"/>
        <w:right w:val="none" w:sz="0" w:space="0" w:color="auto"/>
      </w:divBdr>
    </w:div>
    <w:div w:id="1435902859">
      <w:bodyDiv w:val="1"/>
      <w:marLeft w:val="0"/>
      <w:marRight w:val="0"/>
      <w:marTop w:val="0"/>
      <w:marBottom w:val="0"/>
      <w:divBdr>
        <w:top w:val="none" w:sz="0" w:space="0" w:color="auto"/>
        <w:left w:val="none" w:sz="0" w:space="0" w:color="auto"/>
        <w:bottom w:val="none" w:sz="0" w:space="0" w:color="auto"/>
        <w:right w:val="none" w:sz="0" w:space="0" w:color="auto"/>
      </w:divBdr>
    </w:div>
    <w:div w:id="1436369520">
      <w:bodyDiv w:val="1"/>
      <w:marLeft w:val="0"/>
      <w:marRight w:val="0"/>
      <w:marTop w:val="0"/>
      <w:marBottom w:val="0"/>
      <w:divBdr>
        <w:top w:val="none" w:sz="0" w:space="0" w:color="auto"/>
        <w:left w:val="none" w:sz="0" w:space="0" w:color="auto"/>
        <w:bottom w:val="none" w:sz="0" w:space="0" w:color="auto"/>
        <w:right w:val="none" w:sz="0" w:space="0" w:color="auto"/>
      </w:divBdr>
    </w:div>
    <w:div w:id="1436705847">
      <w:bodyDiv w:val="1"/>
      <w:marLeft w:val="0"/>
      <w:marRight w:val="0"/>
      <w:marTop w:val="0"/>
      <w:marBottom w:val="0"/>
      <w:divBdr>
        <w:top w:val="none" w:sz="0" w:space="0" w:color="auto"/>
        <w:left w:val="none" w:sz="0" w:space="0" w:color="auto"/>
        <w:bottom w:val="none" w:sz="0" w:space="0" w:color="auto"/>
        <w:right w:val="none" w:sz="0" w:space="0" w:color="auto"/>
      </w:divBdr>
    </w:div>
    <w:div w:id="1436712369">
      <w:bodyDiv w:val="1"/>
      <w:marLeft w:val="0"/>
      <w:marRight w:val="0"/>
      <w:marTop w:val="0"/>
      <w:marBottom w:val="0"/>
      <w:divBdr>
        <w:top w:val="none" w:sz="0" w:space="0" w:color="auto"/>
        <w:left w:val="none" w:sz="0" w:space="0" w:color="auto"/>
        <w:bottom w:val="none" w:sz="0" w:space="0" w:color="auto"/>
        <w:right w:val="none" w:sz="0" w:space="0" w:color="auto"/>
      </w:divBdr>
    </w:div>
    <w:div w:id="1436753985">
      <w:bodyDiv w:val="1"/>
      <w:marLeft w:val="0"/>
      <w:marRight w:val="0"/>
      <w:marTop w:val="0"/>
      <w:marBottom w:val="0"/>
      <w:divBdr>
        <w:top w:val="none" w:sz="0" w:space="0" w:color="auto"/>
        <w:left w:val="none" w:sz="0" w:space="0" w:color="auto"/>
        <w:bottom w:val="none" w:sz="0" w:space="0" w:color="auto"/>
        <w:right w:val="none" w:sz="0" w:space="0" w:color="auto"/>
      </w:divBdr>
    </w:div>
    <w:div w:id="1437170778">
      <w:bodyDiv w:val="1"/>
      <w:marLeft w:val="0"/>
      <w:marRight w:val="0"/>
      <w:marTop w:val="0"/>
      <w:marBottom w:val="0"/>
      <w:divBdr>
        <w:top w:val="none" w:sz="0" w:space="0" w:color="auto"/>
        <w:left w:val="none" w:sz="0" w:space="0" w:color="auto"/>
        <w:bottom w:val="none" w:sz="0" w:space="0" w:color="auto"/>
        <w:right w:val="none" w:sz="0" w:space="0" w:color="auto"/>
      </w:divBdr>
    </w:div>
    <w:div w:id="1437335962">
      <w:bodyDiv w:val="1"/>
      <w:marLeft w:val="0"/>
      <w:marRight w:val="0"/>
      <w:marTop w:val="0"/>
      <w:marBottom w:val="0"/>
      <w:divBdr>
        <w:top w:val="none" w:sz="0" w:space="0" w:color="auto"/>
        <w:left w:val="none" w:sz="0" w:space="0" w:color="auto"/>
        <w:bottom w:val="none" w:sz="0" w:space="0" w:color="auto"/>
        <w:right w:val="none" w:sz="0" w:space="0" w:color="auto"/>
      </w:divBdr>
      <w:divsChild>
        <w:div w:id="459763315">
          <w:marLeft w:val="0"/>
          <w:marRight w:val="0"/>
          <w:marTop w:val="0"/>
          <w:marBottom w:val="0"/>
          <w:divBdr>
            <w:top w:val="none" w:sz="0" w:space="0" w:color="auto"/>
            <w:left w:val="none" w:sz="0" w:space="0" w:color="auto"/>
            <w:bottom w:val="none" w:sz="0" w:space="0" w:color="auto"/>
            <w:right w:val="none" w:sz="0" w:space="0" w:color="auto"/>
          </w:divBdr>
          <w:divsChild>
            <w:div w:id="726808010">
              <w:marLeft w:val="0"/>
              <w:marRight w:val="0"/>
              <w:marTop w:val="0"/>
              <w:marBottom w:val="0"/>
              <w:divBdr>
                <w:top w:val="none" w:sz="0" w:space="0" w:color="auto"/>
                <w:left w:val="none" w:sz="0" w:space="0" w:color="auto"/>
                <w:bottom w:val="none" w:sz="0" w:space="0" w:color="auto"/>
                <w:right w:val="none" w:sz="0" w:space="0" w:color="auto"/>
              </w:divBdr>
              <w:divsChild>
                <w:div w:id="2004888741">
                  <w:marLeft w:val="0"/>
                  <w:marRight w:val="0"/>
                  <w:marTop w:val="0"/>
                  <w:marBottom w:val="0"/>
                  <w:divBdr>
                    <w:top w:val="none" w:sz="0" w:space="0" w:color="auto"/>
                    <w:left w:val="none" w:sz="0" w:space="0" w:color="auto"/>
                    <w:bottom w:val="none" w:sz="0" w:space="0" w:color="auto"/>
                    <w:right w:val="none" w:sz="0" w:space="0" w:color="auto"/>
                  </w:divBdr>
                  <w:divsChild>
                    <w:div w:id="1591624411">
                      <w:marLeft w:val="0"/>
                      <w:marRight w:val="0"/>
                      <w:marTop w:val="0"/>
                      <w:marBottom w:val="0"/>
                      <w:divBdr>
                        <w:top w:val="none" w:sz="0" w:space="0" w:color="auto"/>
                        <w:left w:val="none" w:sz="0" w:space="0" w:color="auto"/>
                        <w:bottom w:val="none" w:sz="0" w:space="0" w:color="auto"/>
                        <w:right w:val="none" w:sz="0" w:space="0" w:color="auto"/>
                      </w:divBdr>
                    </w:div>
                  </w:divsChild>
                </w:div>
                <w:div w:id="2019303947">
                  <w:marLeft w:val="0"/>
                  <w:marRight w:val="0"/>
                  <w:marTop w:val="0"/>
                  <w:marBottom w:val="0"/>
                  <w:divBdr>
                    <w:top w:val="none" w:sz="0" w:space="0" w:color="auto"/>
                    <w:left w:val="none" w:sz="0" w:space="0" w:color="auto"/>
                    <w:bottom w:val="none" w:sz="0" w:space="0" w:color="auto"/>
                    <w:right w:val="none" w:sz="0" w:space="0" w:color="auto"/>
                  </w:divBdr>
                  <w:divsChild>
                    <w:div w:id="1426533552">
                      <w:marLeft w:val="0"/>
                      <w:marRight w:val="0"/>
                      <w:marTop w:val="0"/>
                      <w:marBottom w:val="0"/>
                      <w:divBdr>
                        <w:top w:val="none" w:sz="0" w:space="0" w:color="auto"/>
                        <w:left w:val="none" w:sz="0" w:space="0" w:color="auto"/>
                        <w:bottom w:val="none" w:sz="0" w:space="0" w:color="auto"/>
                        <w:right w:val="none" w:sz="0" w:space="0" w:color="auto"/>
                      </w:divBdr>
                    </w:div>
                  </w:divsChild>
                </w:div>
                <w:div w:id="850293191">
                  <w:marLeft w:val="0"/>
                  <w:marRight w:val="0"/>
                  <w:marTop w:val="0"/>
                  <w:marBottom w:val="0"/>
                  <w:divBdr>
                    <w:top w:val="none" w:sz="0" w:space="0" w:color="auto"/>
                    <w:left w:val="none" w:sz="0" w:space="0" w:color="auto"/>
                    <w:bottom w:val="none" w:sz="0" w:space="0" w:color="auto"/>
                    <w:right w:val="none" w:sz="0" w:space="0" w:color="auto"/>
                  </w:divBdr>
                  <w:divsChild>
                    <w:div w:id="356081358">
                      <w:marLeft w:val="0"/>
                      <w:marRight w:val="0"/>
                      <w:marTop w:val="0"/>
                      <w:marBottom w:val="0"/>
                      <w:divBdr>
                        <w:top w:val="none" w:sz="0" w:space="0" w:color="auto"/>
                        <w:left w:val="none" w:sz="0" w:space="0" w:color="auto"/>
                        <w:bottom w:val="none" w:sz="0" w:space="0" w:color="auto"/>
                        <w:right w:val="none" w:sz="0" w:space="0" w:color="auto"/>
                      </w:divBdr>
                    </w:div>
                  </w:divsChild>
                </w:div>
                <w:div w:id="801000045">
                  <w:marLeft w:val="0"/>
                  <w:marRight w:val="0"/>
                  <w:marTop w:val="0"/>
                  <w:marBottom w:val="0"/>
                  <w:divBdr>
                    <w:top w:val="none" w:sz="0" w:space="0" w:color="auto"/>
                    <w:left w:val="none" w:sz="0" w:space="0" w:color="auto"/>
                    <w:bottom w:val="none" w:sz="0" w:space="0" w:color="auto"/>
                    <w:right w:val="none" w:sz="0" w:space="0" w:color="auto"/>
                  </w:divBdr>
                  <w:divsChild>
                    <w:div w:id="2021273584">
                      <w:marLeft w:val="0"/>
                      <w:marRight w:val="0"/>
                      <w:marTop w:val="0"/>
                      <w:marBottom w:val="0"/>
                      <w:divBdr>
                        <w:top w:val="none" w:sz="0" w:space="0" w:color="auto"/>
                        <w:left w:val="none" w:sz="0" w:space="0" w:color="auto"/>
                        <w:bottom w:val="none" w:sz="0" w:space="0" w:color="auto"/>
                        <w:right w:val="none" w:sz="0" w:space="0" w:color="auto"/>
                      </w:divBdr>
                    </w:div>
                  </w:divsChild>
                </w:div>
                <w:div w:id="583729797">
                  <w:marLeft w:val="0"/>
                  <w:marRight w:val="0"/>
                  <w:marTop w:val="0"/>
                  <w:marBottom w:val="0"/>
                  <w:divBdr>
                    <w:top w:val="none" w:sz="0" w:space="0" w:color="auto"/>
                    <w:left w:val="none" w:sz="0" w:space="0" w:color="auto"/>
                    <w:bottom w:val="none" w:sz="0" w:space="0" w:color="auto"/>
                    <w:right w:val="none" w:sz="0" w:space="0" w:color="auto"/>
                  </w:divBdr>
                  <w:divsChild>
                    <w:div w:id="127135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486186">
      <w:bodyDiv w:val="1"/>
      <w:marLeft w:val="0"/>
      <w:marRight w:val="0"/>
      <w:marTop w:val="0"/>
      <w:marBottom w:val="0"/>
      <w:divBdr>
        <w:top w:val="none" w:sz="0" w:space="0" w:color="auto"/>
        <w:left w:val="none" w:sz="0" w:space="0" w:color="auto"/>
        <w:bottom w:val="none" w:sz="0" w:space="0" w:color="auto"/>
        <w:right w:val="none" w:sz="0" w:space="0" w:color="auto"/>
      </w:divBdr>
    </w:div>
    <w:div w:id="1438988207">
      <w:bodyDiv w:val="1"/>
      <w:marLeft w:val="0"/>
      <w:marRight w:val="0"/>
      <w:marTop w:val="0"/>
      <w:marBottom w:val="0"/>
      <w:divBdr>
        <w:top w:val="none" w:sz="0" w:space="0" w:color="auto"/>
        <w:left w:val="none" w:sz="0" w:space="0" w:color="auto"/>
        <w:bottom w:val="none" w:sz="0" w:space="0" w:color="auto"/>
        <w:right w:val="none" w:sz="0" w:space="0" w:color="auto"/>
      </w:divBdr>
    </w:div>
    <w:div w:id="1439638935">
      <w:bodyDiv w:val="1"/>
      <w:marLeft w:val="0"/>
      <w:marRight w:val="0"/>
      <w:marTop w:val="0"/>
      <w:marBottom w:val="0"/>
      <w:divBdr>
        <w:top w:val="none" w:sz="0" w:space="0" w:color="auto"/>
        <w:left w:val="none" w:sz="0" w:space="0" w:color="auto"/>
        <w:bottom w:val="none" w:sz="0" w:space="0" w:color="auto"/>
        <w:right w:val="none" w:sz="0" w:space="0" w:color="auto"/>
      </w:divBdr>
    </w:div>
    <w:div w:id="1439837343">
      <w:bodyDiv w:val="1"/>
      <w:marLeft w:val="0"/>
      <w:marRight w:val="0"/>
      <w:marTop w:val="0"/>
      <w:marBottom w:val="0"/>
      <w:divBdr>
        <w:top w:val="none" w:sz="0" w:space="0" w:color="auto"/>
        <w:left w:val="none" w:sz="0" w:space="0" w:color="auto"/>
        <w:bottom w:val="none" w:sz="0" w:space="0" w:color="auto"/>
        <w:right w:val="none" w:sz="0" w:space="0" w:color="auto"/>
      </w:divBdr>
    </w:div>
    <w:div w:id="1439838507">
      <w:bodyDiv w:val="1"/>
      <w:marLeft w:val="0"/>
      <w:marRight w:val="0"/>
      <w:marTop w:val="0"/>
      <w:marBottom w:val="0"/>
      <w:divBdr>
        <w:top w:val="none" w:sz="0" w:space="0" w:color="auto"/>
        <w:left w:val="none" w:sz="0" w:space="0" w:color="auto"/>
        <w:bottom w:val="none" w:sz="0" w:space="0" w:color="auto"/>
        <w:right w:val="none" w:sz="0" w:space="0" w:color="auto"/>
      </w:divBdr>
    </w:div>
    <w:div w:id="1440443126">
      <w:bodyDiv w:val="1"/>
      <w:marLeft w:val="0"/>
      <w:marRight w:val="0"/>
      <w:marTop w:val="0"/>
      <w:marBottom w:val="0"/>
      <w:divBdr>
        <w:top w:val="none" w:sz="0" w:space="0" w:color="auto"/>
        <w:left w:val="none" w:sz="0" w:space="0" w:color="auto"/>
        <w:bottom w:val="none" w:sz="0" w:space="0" w:color="auto"/>
        <w:right w:val="none" w:sz="0" w:space="0" w:color="auto"/>
      </w:divBdr>
    </w:div>
    <w:div w:id="1440493143">
      <w:bodyDiv w:val="1"/>
      <w:marLeft w:val="0"/>
      <w:marRight w:val="0"/>
      <w:marTop w:val="0"/>
      <w:marBottom w:val="0"/>
      <w:divBdr>
        <w:top w:val="none" w:sz="0" w:space="0" w:color="auto"/>
        <w:left w:val="none" w:sz="0" w:space="0" w:color="auto"/>
        <w:bottom w:val="none" w:sz="0" w:space="0" w:color="auto"/>
        <w:right w:val="none" w:sz="0" w:space="0" w:color="auto"/>
      </w:divBdr>
    </w:div>
    <w:div w:id="1440757180">
      <w:bodyDiv w:val="1"/>
      <w:marLeft w:val="0"/>
      <w:marRight w:val="0"/>
      <w:marTop w:val="0"/>
      <w:marBottom w:val="0"/>
      <w:divBdr>
        <w:top w:val="none" w:sz="0" w:space="0" w:color="auto"/>
        <w:left w:val="none" w:sz="0" w:space="0" w:color="auto"/>
        <w:bottom w:val="none" w:sz="0" w:space="0" w:color="auto"/>
        <w:right w:val="none" w:sz="0" w:space="0" w:color="auto"/>
      </w:divBdr>
    </w:div>
    <w:div w:id="1442646902">
      <w:bodyDiv w:val="1"/>
      <w:marLeft w:val="0"/>
      <w:marRight w:val="0"/>
      <w:marTop w:val="0"/>
      <w:marBottom w:val="0"/>
      <w:divBdr>
        <w:top w:val="none" w:sz="0" w:space="0" w:color="auto"/>
        <w:left w:val="none" w:sz="0" w:space="0" w:color="auto"/>
        <w:bottom w:val="none" w:sz="0" w:space="0" w:color="auto"/>
        <w:right w:val="none" w:sz="0" w:space="0" w:color="auto"/>
      </w:divBdr>
    </w:div>
    <w:div w:id="1444380048">
      <w:bodyDiv w:val="1"/>
      <w:marLeft w:val="0"/>
      <w:marRight w:val="0"/>
      <w:marTop w:val="0"/>
      <w:marBottom w:val="0"/>
      <w:divBdr>
        <w:top w:val="none" w:sz="0" w:space="0" w:color="auto"/>
        <w:left w:val="none" w:sz="0" w:space="0" w:color="auto"/>
        <w:bottom w:val="none" w:sz="0" w:space="0" w:color="auto"/>
        <w:right w:val="none" w:sz="0" w:space="0" w:color="auto"/>
      </w:divBdr>
    </w:div>
    <w:div w:id="1445493652">
      <w:bodyDiv w:val="1"/>
      <w:marLeft w:val="0"/>
      <w:marRight w:val="0"/>
      <w:marTop w:val="0"/>
      <w:marBottom w:val="0"/>
      <w:divBdr>
        <w:top w:val="none" w:sz="0" w:space="0" w:color="auto"/>
        <w:left w:val="none" w:sz="0" w:space="0" w:color="auto"/>
        <w:bottom w:val="none" w:sz="0" w:space="0" w:color="auto"/>
        <w:right w:val="none" w:sz="0" w:space="0" w:color="auto"/>
      </w:divBdr>
    </w:div>
    <w:div w:id="1445729341">
      <w:bodyDiv w:val="1"/>
      <w:marLeft w:val="0"/>
      <w:marRight w:val="0"/>
      <w:marTop w:val="0"/>
      <w:marBottom w:val="0"/>
      <w:divBdr>
        <w:top w:val="none" w:sz="0" w:space="0" w:color="auto"/>
        <w:left w:val="none" w:sz="0" w:space="0" w:color="auto"/>
        <w:bottom w:val="none" w:sz="0" w:space="0" w:color="auto"/>
        <w:right w:val="none" w:sz="0" w:space="0" w:color="auto"/>
      </w:divBdr>
    </w:div>
    <w:div w:id="1447655595">
      <w:bodyDiv w:val="1"/>
      <w:marLeft w:val="0"/>
      <w:marRight w:val="0"/>
      <w:marTop w:val="0"/>
      <w:marBottom w:val="0"/>
      <w:divBdr>
        <w:top w:val="none" w:sz="0" w:space="0" w:color="auto"/>
        <w:left w:val="none" w:sz="0" w:space="0" w:color="auto"/>
        <w:bottom w:val="none" w:sz="0" w:space="0" w:color="auto"/>
        <w:right w:val="none" w:sz="0" w:space="0" w:color="auto"/>
      </w:divBdr>
    </w:div>
    <w:div w:id="1447772803">
      <w:bodyDiv w:val="1"/>
      <w:marLeft w:val="0"/>
      <w:marRight w:val="0"/>
      <w:marTop w:val="0"/>
      <w:marBottom w:val="0"/>
      <w:divBdr>
        <w:top w:val="none" w:sz="0" w:space="0" w:color="auto"/>
        <w:left w:val="none" w:sz="0" w:space="0" w:color="auto"/>
        <w:bottom w:val="none" w:sz="0" w:space="0" w:color="auto"/>
        <w:right w:val="none" w:sz="0" w:space="0" w:color="auto"/>
      </w:divBdr>
    </w:div>
    <w:div w:id="1449005248">
      <w:bodyDiv w:val="1"/>
      <w:marLeft w:val="0"/>
      <w:marRight w:val="0"/>
      <w:marTop w:val="0"/>
      <w:marBottom w:val="0"/>
      <w:divBdr>
        <w:top w:val="none" w:sz="0" w:space="0" w:color="auto"/>
        <w:left w:val="none" w:sz="0" w:space="0" w:color="auto"/>
        <w:bottom w:val="none" w:sz="0" w:space="0" w:color="auto"/>
        <w:right w:val="none" w:sz="0" w:space="0" w:color="auto"/>
      </w:divBdr>
    </w:div>
    <w:div w:id="1449201198">
      <w:bodyDiv w:val="1"/>
      <w:marLeft w:val="0"/>
      <w:marRight w:val="0"/>
      <w:marTop w:val="0"/>
      <w:marBottom w:val="0"/>
      <w:divBdr>
        <w:top w:val="none" w:sz="0" w:space="0" w:color="auto"/>
        <w:left w:val="none" w:sz="0" w:space="0" w:color="auto"/>
        <w:bottom w:val="none" w:sz="0" w:space="0" w:color="auto"/>
        <w:right w:val="none" w:sz="0" w:space="0" w:color="auto"/>
      </w:divBdr>
    </w:div>
    <w:div w:id="1449396289">
      <w:bodyDiv w:val="1"/>
      <w:marLeft w:val="0"/>
      <w:marRight w:val="0"/>
      <w:marTop w:val="0"/>
      <w:marBottom w:val="0"/>
      <w:divBdr>
        <w:top w:val="none" w:sz="0" w:space="0" w:color="auto"/>
        <w:left w:val="none" w:sz="0" w:space="0" w:color="auto"/>
        <w:bottom w:val="none" w:sz="0" w:space="0" w:color="auto"/>
        <w:right w:val="none" w:sz="0" w:space="0" w:color="auto"/>
      </w:divBdr>
    </w:div>
    <w:div w:id="1450128006">
      <w:bodyDiv w:val="1"/>
      <w:marLeft w:val="0"/>
      <w:marRight w:val="0"/>
      <w:marTop w:val="0"/>
      <w:marBottom w:val="0"/>
      <w:divBdr>
        <w:top w:val="none" w:sz="0" w:space="0" w:color="auto"/>
        <w:left w:val="none" w:sz="0" w:space="0" w:color="auto"/>
        <w:bottom w:val="none" w:sz="0" w:space="0" w:color="auto"/>
        <w:right w:val="none" w:sz="0" w:space="0" w:color="auto"/>
      </w:divBdr>
    </w:div>
    <w:div w:id="1451977568">
      <w:bodyDiv w:val="1"/>
      <w:marLeft w:val="0"/>
      <w:marRight w:val="0"/>
      <w:marTop w:val="0"/>
      <w:marBottom w:val="0"/>
      <w:divBdr>
        <w:top w:val="none" w:sz="0" w:space="0" w:color="auto"/>
        <w:left w:val="none" w:sz="0" w:space="0" w:color="auto"/>
        <w:bottom w:val="none" w:sz="0" w:space="0" w:color="auto"/>
        <w:right w:val="none" w:sz="0" w:space="0" w:color="auto"/>
      </w:divBdr>
    </w:div>
    <w:div w:id="1452086969">
      <w:bodyDiv w:val="1"/>
      <w:marLeft w:val="0"/>
      <w:marRight w:val="0"/>
      <w:marTop w:val="0"/>
      <w:marBottom w:val="0"/>
      <w:divBdr>
        <w:top w:val="none" w:sz="0" w:space="0" w:color="auto"/>
        <w:left w:val="none" w:sz="0" w:space="0" w:color="auto"/>
        <w:bottom w:val="none" w:sz="0" w:space="0" w:color="auto"/>
        <w:right w:val="none" w:sz="0" w:space="0" w:color="auto"/>
      </w:divBdr>
    </w:div>
    <w:div w:id="1452548396">
      <w:bodyDiv w:val="1"/>
      <w:marLeft w:val="0"/>
      <w:marRight w:val="0"/>
      <w:marTop w:val="0"/>
      <w:marBottom w:val="0"/>
      <w:divBdr>
        <w:top w:val="none" w:sz="0" w:space="0" w:color="auto"/>
        <w:left w:val="none" w:sz="0" w:space="0" w:color="auto"/>
        <w:bottom w:val="none" w:sz="0" w:space="0" w:color="auto"/>
        <w:right w:val="none" w:sz="0" w:space="0" w:color="auto"/>
      </w:divBdr>
    </w:div>
    <w:div w:id="1454248146">
      <w:bodyDiv w:val="1"/>
      <w:marLeft w:val="0"/>
      <w:marRight w:val="0"/>
      <w:marTop w:val="0"/>
      <w:marBottom w:val="0"/>
      <w:divBdr>
        <w:top w:val="none" w:sz="0" w:space="0" w:color="auto"/>
        <w:left w:val="none" w:sz="0" w:space="0" w:color="auto"/>
        <w:bottom w:val="none" w:sz="0" w:space="0" w:color="auto"/>
        <w:right w:val="none" w:sz="0" w:space="0" w:color="auto"/>
      </w:divBdr>
    </w:div>
    <w:div w:id="1454254240">
      <w:bodyDiv w:val="1"/>
      <w:marLeft w:val="0"/>
      <w:marRight w:val="0"/>
      <w:marTop w:val="0"/>
      <w:marBottom w:val="0"/>
      <w:divBdr>
        <w:top w:val="none" w:sz="0" w:space="0" w:color="auto"/>
        <w:left w:val="none" w:sz="0" w:space="0" w:color="auto"/>
        <w:bottom w:val="none" w:sz="0" w:space="0" w:color="auto"/>
        <w:right w:val="none" w:sz="0" w:space="0" w:color="auto"/>
      </w:divBdr>
    </w:div>
    <w:div w:id="1454862922">
      <w:bodyDiv w:val="1"/>
      <w:marLeft w:val="0"/>
      <w:marRight w:val="0"/>
      <w:marTop w:val="0"/>
      <w:marBottom w:val="0"/>
      <w:divBdr>
        <w:top w:val="none" w:sz="0" w:space="0" w:color="auto"/>
        <w:left w:val="none" w:sz="0" w:space="0" w:color="auto"/>
        <w:bottom w:val="none" w:sz="0" w:space="0" w:color="auto"/>
        <w:right w:val="none" w:sz="0" w:space="0" w:color="auto"/>
      </w:divBdr>
    </w:div>
    <w:div w:id="1455098105">
      <w:bodyDiv w:val="1"/>
      <w:marLeft w:val="0"/>
      <w:marRight w:val="0"/>
      <w:marTop w:val="0"/>
      <w:marBottom w:val="0"/>
      <w:divBdr>
        <w:top w:val="none" w:sz="0" w:space="0" w:color="auto"/>
        <w:left w:val="none" w:sz="0" w:space="0" w:color="auto"/>
        <w:bottom w:val="none" w:sz="0" w:space="0" w:color="auto"/>
        <w:right w:val="none" w:sz="0" w:space="0" w:color="auto"/>
      </w:divBdr>
    </w:div>
    <w:div w:id="1455365069">
      <w:bodyDiv w:val="1"/>
      <w:marLeft w:val="0"/>
      <w:marRight w:val="0"/>
      <w:marTop w:val="0"/>
      <w:marBottom w:val="0"/>
      <w:divBdr>
        <w:top w:val="none" w:sz="0" w:space="0" w:color="auto"/>
        <w:left w:val="none" w:sz="0" w:space="0" w:color="auto"/>
        <w:bottom w:val="none" w:sz="0" w:space="0" w:color="auto"/>
        <w:right w:val="none" w:sz="0" w:space="0" w:color="auto"/>
      </w:divBdr>
    </w:div>
    <w:div w:id="1455903249">
      <w:bodyDiv w:val="1"/>
      <w:marLeft w:val="0"/>
      <w:marRight w:val="0"/>
      <w:marTop w:val="0"/>
      <w:marBottom w:val="0"/>
      <w:divBdr>
        <w:top w:val="none" w:sz="0" w:space="0" w:color="auto"/>
        <w:left w:val="none" w:sz="0" w:space="0" w:color="auto"/>
        <w:bottom w:val="none" w:sz="0" w:space="0" w:color="auto"/>
        <w:right w:val="none" w:sz="0" w:space="0" w:color="auto"/>
      </w:divBdr>
    </w:div>
    <w:div w:id="1456027590">
      <w:bodyDiv w:val="1"/>
      <w:marLeft w:val="0"/>
      <w:marRight w:val="0"/>
      <w:marTop w:val="0"/>
      <w:marBottom w:val="0"/>
      <w:divBdr>
        <w:top w:val="none" w:sz="0" w:space="0" w:color="auto"/>
        <w:left w:val="none" w:sz="0" w:space="0" w:color="auto"/>
        <w:bottom w:val="none" w:sz="0" w:space="0" w:color="auto"/>
        <w:right w:val="none" w:sz="0" w:space="0" w:color="auto"/>
      </w:divBdr>
    </w:div>
    <w:div w:id="1457722927">
      <w:bodyDiv w:val="1"/>
      <w:marLeft w:val="0"/>
      <w:marRight w:val="0"/>
      <w:marTop w:val="0"/>
      <w:marBottom w:val="0"/>
      <w:divBdr>
        <w:top w:val="none" w:sz="0" w:space="0" w:color="auto"/>
        <w:left w:val="none" w:sz="0" w:space="0" w:color="auto"/>
        <w:bottom w:val="none" w:sz="0" w:space="0" w:color="auto"/>
        <w:right w:val="none" w:sz="0" w:space="0" w:color="auto"/>
      </w:divBdr>
    </w:div>
    <w:div w:id="1457866130">
      <w:bodyDiv w:val="1"/>
      <w:marLeft w:val="0"/>
      <w:marRight w:val="0"/>
      <w:marTop w:val="0"/>
      <w:marBottom w:val="0"/>
      <w:divBdr>
        <w:top w:val="none" w:sz="0" w:space="0" w:color="auto"/>
        <w:left w:val="none" w:sz="0" w:space="0" w:color="auto"/>
        <w:bottom w:val="none" w:sz="0" w:space="0" w:color="auto"/>
        <w:right w:val="none" w:sz="0" w:space="0" w:color="auto"/>
      </w:divBdr>
    </w:div>
    <w:div w:id="1457868496">
      <w:bodyDiv w:val="1"/>
      <w:marLeft w:val="0"/>
      <w:marRight w:val="0"/>
      <w:marTop w:val="0"/>
      <w:marBottom w:val="0"/>
      <w:divBdr>
        <w:top w:val="none" w:sz="0" w:space="0" w:color="auto"/>
        <w:left w:val="none" w:sz="0" w:space="0" w:color="auto"/>
        <w:bottom w:val="none" w:sz="0" w:space="0" w:color="auto"/>
        <w:right w:val="none" w:sz="0" w:space="0" w:color="auto"/>
      </w:divBdr>
    </w:div>
    <w:div w:id="1458254249">
      <w:bodyDiv w:val="1"/>
      <w:marLeft w:val="0"/>
      <w:marRight w:val="0"/>
      <w:marTop w:val="0"/>
      <w:marBottom w:val="0"/>
      <w:divBdr>
        <w:top w:val="none" w:sz="0" w:space="0" w:color="auto"/>
        <w:left w:val="none" w:sz="0" w:space="0" w:color="auto"/>
        <w:bottom w:val="none" w:sz="0" w:space="0" w:color="auto"/>
        <w:right w:val="none" w:sz="0" w:space="0" w:color="auto"/>
      </w:divBdr>
    </w:div>
    <w:div w:id="1458379436">
      <w:bodyDiv w:val="1"/>
      <w:marLeft w:val="0"/>
      <w:marRight w:val="0"/>
      <w:marTop w:val="0"/>
      <w:marBottom w:val="0"/>
      <w:divBdr>
        <w:top w:val="none" w:sz="0" w:space="0" w:color="auto"/>
        <w:left w:val="none" w:sz="0" w:space="0" w:color="auto"/>
        <w:bottom w:val="none" w:sz="0" w:space="0" w:color="auto"/>
        <w:right w:val="none" w:sz="0" w:space="0" w:color="auto"/>
      </w:divBdr>
    </w:div>
    <w:div w:id="1458524745">
      <w:bodyDiv w:val="1"/>
      <w:marLeft w:val="0"/>
      <w:marRight w:val="0"/>
      <w:marTop w:val="0"/>
      <w:marBottom w:val="0"/>
      <w:divBdr>
        <w:top w:val="none" w:sz="0" w:space="0" w:color="auto"/>
        <w:left w:val="none" w:sz="0" w:space="0" w:color="auto"/>
        <w:bottom w:val="none" w:sz="0" w:space="0" w:color="auto"/>
        <w:right w:val="none" w:sz="0" w:space="0" w:color="auto"/>
      </w:divBdr>
    </w:div>
    <w:div w:id="1459179501">
      <w:bodyDiv w:val="1"/>
      <w:marLeft w:val="0"/>
      <w:marRight w:val="0"/>
      <w:marTop w:val="0"/>
      <w:marBottom w:val="0"/>
      <w:divBdr>
        <w:top w:val="none" w:sz="0" w:space="0" w:color="auto"/>
        <w:left w:val="none" w:sz="0" w:space="0" w:color="auto"/>
        <w:bottom w:val="none" w:sz="0" w:space="0" w:color="auto"/>
        <w:right w:val="none" w:sz="0" w:space="0" w:color="auto"/>
      </w:divBdr>
    </w:div>
    <w:div w:id="1459302501">
      <w:bodyDiv w:val="1"/>
      <w:marLeft w:val="0"/>
      <w:marRight w:val="0"/>
      <w:marTop w:val="0"/>
      <w:marBottom w:val="0"/>
      <w:divBdr>
        <w:top w:val="none" w:sz="0" w:space="0" w:color="auto"/>
        <w:left w:val="none" w:sz="0" w:space="0" w:color="auto"/>
        <w:bottom w:val="none" w:sz="0" w:space="0" w:color="auto"/>
        <w:right w:val="none" w:sz="0" w:space="0" w:color="auto"/>
      </w:divBdr>
    </w:div>
    <w:div w:id="1459491365">
      <w:bodyDiv w:val="1"/>
      <w:marLeft w:val="0"/>
      <w:marRight w:val="0"/>
      <w:marTop w:val="0"/>
      <w:marBottom w:val="0"/>
      <w:divBdr>
        <w:top w:val="none" w:sz="0" w:space="0" w:color="auto"/>
        <w:left w:val="none" w:sz="0" w:space="0" w:color="auto"/>
        <w:bottom w:val="none" w:sz="0" w:space="0" w:color="auto"/>
        <w:right w:val="none" w:sz="0" w:space="0" w:color="auto"/>
      </w:divBdr>
    </w:div>
    <w:div w:id="1459834606">
      <w:bodyDiv w:val="1"/>
      <w:marLeft w:val="0"/>
      <w:marRight w:val="0"/>
      <w:marTop w:val="0"/>
      <w:marBottom w:val="0"/>
      <w:divBdr>
        <w:top w:val="none" w:sz="0" w:space="0" w:color="auto"/>
        <w:left w:val="none" w:sz="0" w:space="0" w:color="auto"/>
        <w:bottom w:val="none" w:sz="0" w:space="0" w:color="auto"/>
        <w:right w:val="none" w:sz="0" w:space="0" w:color="auto"/>
      </w:divBdr>
    </w:div>
    <w:div w:id="1461142647">
      <w:bodyDiv w:val="1"/>
      <w:marLeft w:val="0"/>
      <w:marRight w:val="0"/>
      <w:marTop w:val="0"/>
      <w:marBottom w:val="0"/>
      <w:divBdr>
        <w:top w:val="none" w:sz="0" w:space="0" w:color="auto"/>
        <w:left w:val="none" w:sz="0" w:space="0" w:color="auto"/>
        <w:bottom w:val="none" w:sz="0" w:space="0" w:color="auto"/>
        <w:right w:val="none" w:sz="0" w:space="0" w:color="auto"/>
      </w:divBdr>
    </w:div>
    <w:div w:id="1461412298">
      <w:bodyDiv w:val="1"/>
      <w:marLeft w:val="0"/>
      <w:marRight w:val="0"/>
      <w:marTop w:val="0"/>
      <w:marBottom w:val="0"/>
      <w:divBdr>
        <w:top w:val="none" w:sz="0" w:space="0" w:color="auto"/>
        <w:left w:val="none" w:sz="0" w:space="0" w:color="auto"/>
        <w:bottom w:val="none" w:sz="0" w:space="0" w:color="auto"/>
        <w:right w:val="none" w:sz="0" w:space="0" w:color="auto"/>
      </w:divBdr>
    </w:div>
    <w:div w:id="1461537308">
      <w:bodyDiv w:val="1"/>
      <w:marLeft w:val="0"/>
      <w:marRight w:val="0"/>
      <w:marTop w:val="0"/>
      <w:marBottom w:val="0"/>
      <w:divBdr>
        <w:top w:val="none" w:sz="0" w:space="0" w:color="auto"/>
        <w:left w:val="none" w:sz="0" w:space="0" w:color="auto"/>
        <w:bottom w:val="none" w:sz="0" w:space="0" w:color="auto"/>
        <w:right w:val="none" w:sz="0" w:space="0" w:color="auto"/>
      </w:divBdr>
    </w:div>
    <w:div w:id="1461805631">
      <w:bodyDiv w:val="1"/>
      <w:marLeft w:val="0"/>
      <w:marRight w:val="0"/>
      <w:marTop w:val="0"/>
      <w:marBottom w:val="0"/>
      <w:divBdr>
        <w:top w:val="none" w:sz="0" w:space="0" w:color="auto"/>
        <w:left w:val="none" w:sz="0" w:space="0" w:color="auto"/>
        <w:bottom w:val="none" w:sz="0" w:space="0" w:color="auto"/>
        <w:right w:val="none" w:sz="0" w:space="0" w:color="auto"/>
      </w:divBdr>
    </w:div>
    <w:div w:id="1462965152">
      <w:bodyDiv w:val="1"/>
      <w:marLeft w:val="0"/>
      <w:marRight w:val="0"/>
      <w:marTop w:val="0"/>
      <w:marBottom w:val="0"/>
      <w:divBdr>
        <w:top w:val="none" w:sz="0" w:space="0" w:color="auto"/>
        <w:left w:val="none" w:sz="0" w:space="0" w:color="auto"/>
        <w:bottom w:val="none" w:sz="0" w:space="0" w:color="auto"/>
        <w:right w:val="none" w:sz="0" w:space="0" w:color="auto"/>
      </w:divBdr>
    </w:div>
    <w:div w:id="1463034679">
      <w:bodyDiv w:val="1"/>
      <w:marLeft w:val="0"/>
      <w:marRight w:val="0"/>
      <w:marTop w:val="0"/>
      <w:marBottom w:val="0"/>
      <w:divBdr>
        <w:top w:val="none" w:sz="0" w:space="0" w:color="auto"/>
        <w:left w:val="none" w:sz="0" w:space="0" w:color="auto"/>
        <w:bottom w:val="none" w:sz="0" w:space="0" w:color="auto"/>
        <w:right w:val="none" w:sz="0" w:space="0" w:color="auto"/>
      </w:divBdr>
    </w:div>
    <w:div w:id="1463889943">
      <w:bodyDiv w:val="1"/>
      <w:marLeft w:val="0"/>
      <w:marRight w:val="0"/>
      <w:marTop w:val="0"/>
      <w:marBottom w:val="0"/>
      <w:divBdr>
        <w:top w:val="none" w:sz="0" w:space="0" w:color="auto"/>
        <w:left w:val="none" w:sz="0" w:space="0" w:color="auto"/>
        <w:bottom w:val="none" w:sz="0" w:space="0" w:color="auto"/>
        <w:right w:val="none" w:sz="0" w:space="0" w:color="auto"/>
      </w:divBdr>
    </w:div>
    <w:div w:id="1464695459">
      <w:bodyDiv w:val="1"/>
      <w:marLeft w:val="0"/>
      <w:marRight w:val="0"/>
      <w:marTop w:val="0"/>
      <w:marBottom w:val="0"/>
      <w:divBdr>
        <w:top w:val="none" w:sz="0" w:space="0" w:color="auto"/>
        <w:left w:val="none" w:sz="0" w:space="0" w:color="auto"/>
        <w:bottom w:val="none" w:sz="0" w:space="0" w:color="auto"/>
        <w:right w:val="none" w:sz="0" w:space="0" w:color="auto"/>
      </w:divBdr>
    </w:div>
    <w:div w:id="1465730941">
      <w:bodyDiv w:val="1"/>
      <w:marLeft w:val="0"/>
      <w:marRight w:val="0"/>
      <w:marTop w:val="0"/>
      <w:marBottom w:val="0"/>
      <w:divBdr>
        <w:top w:val="none" w:sz="0" w:space="0" w:color="auto"/>
        <w:left w:val="none" w:sz="0" w:space="0" w:color="auto"/>
        <w:bottom w:val="none" w:sz="0" w:space="0" w:color="auto"/>
        <w:right w:val="none" w:sz="0" w:space="0" w:color="auto"/>
      </w:divBdr>
    </w:div>
    <w:div w:id="1466240432">
      <w:bodyDiv w:val="1"/>
      <w:marLeft w:val="0"/>
      <w:marRight w:val="0"/>
      <w:marTop w:val="0"/>
      <w:marBottom w:val="0"/>
      <w:divBdr>
        <w:top w:val="none" w:sz="0" w:space="0" w:color="auto"/>
        <w:left w:val="none" w:sz="0" w:space="0" w:color="auto"/>
        <w:bottom w:val="none" w:sz="0" w:space="0" w:color="auto"/>
        <w:right w:val="none" w:sz="0" w:space="0" w:color="auto"/>
      </w:divBdr>
    </w:div>
    <w:div w:id="1466240524">
      <w:bodyDiv w:val="1"/>
      <w:marLeft w:val="0"/>
      <w:marRight w:val="0"/>
      <w:marTop w:val="0"/>
      <w:marBottom w:val="0"/>
      <w:divBdr>
        <w:top w:val="none" w:sz="0" w:space="0" w:color="auto"/>
        <w:left w:val="none" w:sz="0" w:space="0" w:color="auto"/>
        <w:bottom w:val="none" w:sz="0" w:space="0" w:color="auto"/>
        <w:right w:val="none" w:sz="0" w:space="0" w:color="auto"/>
      </w:divBdr>
    </w:div>
    <w:div w:id="1466313097">
      <w:bodyDiv w:val="1"/>
      <w:marLeft w:val="0"/>
      <w:marRight w:val="0"/>
      <w:marTop w:val="0"/>
      <w:marBottom w:val="0"/>
      <w:divBdr>
        <w:top w:val="none" w:sz="0" w:space="0" w:color="auto"/>
        <w:left w:val="none" w:sz="0" w:space="0" w:color="auto"/>
        <w:bottom w:val="none" w:sz="0" w:space="0" w:color="auto"/>
        <w:right w:val="none" w:sz="0" w:space="0" w:color="auto"/>
      </w:divBdr>
    </w:div>
    <w:div w:id="1466775449">
      <w:bodyDiv w:val="1"/>
      <w:marLeft w:val="0"/>
      <w:marRight w:val="0"/>
      <w:marTop w:val="0"/>
      <w:marBottom w:val="0"/>
      <w:divBdr>
        <w:top w:val="none" w:sz="0" w:space="0" w:color="auto"/>
        <w:left w:val="none" w:sz="0" w:space="0" w:color="auto"/>
        <w:bottom w:val="none" w:sz="0" w:space="0" w:color="auto"/>
        <w:right w:val="none" w:sz="0" w:space="0" w:color="auto"/>
      </w:divBdr>
    </w:div>
    <w:div w:id="1467703489">
      <w:bodyDiv w:val="1"/>
      <w:marLeft w:val="0"/>
      <w:marRight w:val="0"/>
      <w:marTop w:val="0"/>
      <w:marBottom w:val="0"/>
      <w:divBdr>
        <w:top w:val="none" w:sz="0" w:space="0" w:color="auto"/>
        <w:left w:val="none" w:sz="0" w:space="0" w:color="auto"/>
        <w:bottom w:val="none" w:sz="0" w:space="0" w:color="auto"/>
        <w:right w:val="none" w:sz="0" w:space="0" w:color="auto"/>
      </w:divBdr>
    </w:div>
    <w:div w:id="1467817080">
      <w:bodyDiv w:val="1"/>
      <w:marLeft w:val="0"/>
      <w:marRight w:val="0"/>
      <w:marTop w:val="0"/>
      <w:marBottom w:val="0"/>
      <w:divBdr>
        <w:top w:val="none" w:sz="0" w:space="0" w:color="auto"/>
        <w:left w:val="none" w:sz="0" w:space="0" w:color="auto"/>
        <w:bottom w:val="none" w:sz="0" w:space="0" w:color="auto"/>
        <w:right w:val="none" w:sz="0" w:space="0" w:color="auto"/>
      </w:divBdr>
    </w:div>
    <w:div w:id="1467897250">
      <w:bodyDiv w:val="1"/>
      <w:marLeft w:val="0"/>
      <w:marRight w:val="0"/>
      <w:marTop w:val="0"/>
      <w:marBottom w:val="0"/>
      <w:divBdr>
        <w:top w:val="none" w:sz="0" w:space="0" w:color="auto"/>
        <w:left w:val="none" w:sz="0" w:space="0" w:color="auto"/>
        <w:bottom w:val="none" w:sz="0" w:space="0" w:color="auto"/>
        <w:right w:val="none" w:sz="0" w:space="0" w:color="auto"/>
      </w:divBdr>
    </w:div>
    <w:div w:id="1468233630">
      <w:bodyDiv w:val="1"/>
      <w:marLeft w:val="0"/>
      <w:marRight w:val="0"/>
      <w:marTop w:val="0"/>
      <w:marBottom w:val="0"/>
      <w:divBdr>
        <w:top w:val="none" w:sz="0" w:space="0" w:color="auto"/>
        <w:left w:val="none" w:sz="0" w:space="0" w:color="auto"/>
        <w:bottom w:val="none" w:sz="0" w:space="0" w:color="auto"/>
        <w:right w:val="none" w:sz="0" w:space="0" w:color="auto"/>
      </w:divBdr>
    </w:div>
    <w:div w:id="1468887516">
      <w:bodyDiv w:val="1"/>
      <w:marLeft w:val="0"/>
      <w:marRight w:val="0"/>
      <w:marTop w:val="0"/>
      <w:marBottom w:val="0"/>
      <w:divBdr>
        <w:top w:val="none" w:sz="0" w:space="0" w:color="auto"/>
        <w:left w:val="none" w:sz="0" w:space="0" w:color="auto"/>
        <w:bottom w:val="none" w:sz="0" w:space="0" w:color="auto"/>
        <w:right w:val="none" w:sz="0" w:space="0" w:color="auto"/>
      </w:divBdr>
    </w:div>
    <w:div w:id="1469132020">
      <w:bodyDiv w:val="1"/>
      <w:marLeft w:val="0"/>
      <w:marRight w:val="0"/>
      <w:marTop w:val="0"/>
      <w:marBottom w:val="0"/>
      <w:divBdr>
        <w:top w:val="none" w:sz="0" w:space="0" w:color="auto"/>
        <w:left w:val="none" w:sz="0" w:space="0" w:color="auto"/>
        <w:bottom w:val="none" w:sz="0" w:space="0" w:color="auto"/>
        <w:right w:val="none" w:sz="0" w:space="0" w:color="auto"/>
      </w:divBdr>
    </w:div>
    <w:div w:id="1469782374">
      <w:bodyDiv w:val="1"/>
      <w:marLeft w:val="0"/>
      <w:marRight w:val="0"/>
      <w:marTop w:val="0"/>
      <w:marBottom w:val="0"/>
      <w:divBdr>
        <w:top w:val="none" w:sz="0" w:space="0" w:color="auto"/>
        <w:left w:val="none" w:sz="0" w:space="0" w:color="auto"/>
        <w:bottom w:val="none" w:sz="0" w:space="0" w:color="auto"/>
        <w:right w:val="none" w:sz="0" w:space="0" w:color="auto"/>
      </w:divBdr>
    </w:div>
    <w:div w:id="1470513460">
      <w:bodyDiv w:val="1"/>
      <w:marLeft w:val="0"/>
      <w:marRight w:val="0"/>
      <w:marTop w:val="0"/>
      <w:marBottom w:val="0"/>
      <w:divBdr>
        <w:top w:val="none" w:sz="0" w:space="0" w:color="auto"/>
        <w:left w:val="none" w:sz="0" w:space="0" w:color="auto"/>
        <w:bottom w:val="none" w:sz="0" w:space="0" w:color="auto"/>
        <w:right w:val="none" w:sz="0" w:space="0" w:color="auto"/>
      </w:divBdr>
    </w:div>
    <w:div w:id="1471558375">
      <w:bodyDiv w:val="1"/>
      <w:marLeft w:val="0"/>
      <w:marRight w:val="0"/>
      <w:marTop w:val="0"/>
      <w:marBottom w:val="0"/>
      <w:divBdr>
        <w:top w:val="none" w:sz="0" w:space="0" w:color="auto"/>
        <w:left w:val="none" w:sz="0" w:space="0" w:color="auto"/>
        <w:bottom w:val="none" w:sz="0" w:space="0" w:color="auto"/>
        <w:right w:val="none" w:sz="0" w:space="0" w:color="auto"/>
      </w:divBdr>
    </w:div>
    <w:div w:id="1472675700">
      <w:bodyDiv w:val="1"/>
      <w:marLeft w:val="0"/>
      <w:marRight w:val="0"/>
      <w:marTop w:val="0"/>
      <w:marBottom w:val="0"/>
      <w:divBdr>
        <w:top w:val="none" w:sz="0" w:space="0" w:color="auto"/>
        <w:left w:val="none" w:sz="0" w:space="0" w:color="auto"/>
        <w:bottom w:val="none" w:sz="0" w:space="0" w:color="auto"/>
        <w:right w:val="none" w:sz="0" w:space="0" w:color="auto"/>
      </w:divBdr>
    </w:div>
    <w:div w:id="1472988680">
      <w:bodyDiv w:val="1"/>
      <w:marLeft w:val="0"/>
      <w:marRight w:val="0"/>
      <w:marTop w:val="0"/>
      <w:marBottom w:val="0"/>
      <w:divBdr>
        <w:top w:val="none" w:sz="0" w:space="0" w:color="auto"/>
        <w:left w:val="none" w:sz="0" w:space="0" w:color="auto"/>
        <w:bottom w:val="none" w:sz="0" w:space="0" w:color="auto"/>
        <w:right w:val="none" w:sz="0" w:space="0" w:color="auto"/>
      </w:divBdr>
    </w:div>
    <w:div w:id="1474758843">
      <w:bodyDiv w:val="1"/>
      <w:marLeft w:val="0"/>
      <w:marRight w:val="0"/>
      <w:marTop w:val="0"/>
      <w:marBottom w:val="0"/>
      <w:divBdr>
        <w:top w:val="none" w:sz="0" w:space="0" w:color="auto"/>
        <w:left w:val="none" w:sz="0" w:space="0" w:color="auto"/>
        <w:bottom w:val="none" w:sz="0" w:space="0" w:color="auto"/>
        <w:right w:val="none" w:sz="0" w:space="0" w:color="auto"/>
      </w:divBdr>
    </w:div>
    <w:div w:id="1474828376">
      <w:bodyDiv w:val="1"/>
      <w:marLeft w:val="0"/>
      <w:marRight w:val="0"/>
      <w:marTop w:val="0"/>
      <w:marBottom w:val="0"/>
      <w:divBdr>
        <w:top w:val="none" w:sz="0" w:space="0" w:color="auto"/>
        <w:left w:val="none" w:sz="0" w:space="0" w:color="auto"/>
        <w:bottom w:val="none" w:sz="0" w:space="0" w:color="auto"/>
        <w:right w:val="none" w:sz="0" w:space="0" w:color="auto"/>
      </w:divBdr>
    </w:div>
    <w:div w:id="1475022521">
      <w:bodyDiv w:val="1"/>
      <w:marLeft w:val="0"/>
      <w:marRight w:val="0"/>
      <w:marTop w:val="0"/>
      <w:marBottom w:val="0"/>
      <w:divBdr>
        <w:top w:val="none" w:sz="0" w:space="0" w:color="auto"/>
        <w:left w:val="none" w:sz="0" w:space="0" w:color="auto"/>
        <w:bottom w:val="none" w:sz="0" w:space="0" w:color="auto"/>
        <w:right w:val="none" w:sz="0" w:space="0" w:color="auto"/>
      </w:divBdr>
    </w:div>
    <w:div w:id="1475752322">
      <w:bodyDiv w:val="1"/>
      <w:marLeft w:val="0"/>
      <w:marRight w:val="0"/>
      <w:marTop w:val="0"/>
      <w:marBottom w:val="0"/>
      <w:divBdr>
        <w:top w:val="none" w:sz="0" w:space="0" w:color="auto"/>
        <w:left w:val="none" w:sz="0" w:space="0" w:color="auto"/>
        <w:bottom w:val="none" w:sz="0" w:space="0" w:color="auto"/>
        <w:right w:val="none" w:sz="0" w:space="0" w:color="auto"/>
      </w:divBdr>
    </w:div>
    <w:div w:id="1476141640">
      <w:bodyDiv w:val="1"/>
      <w:marLeft w:val="0"/>
      <w:marRight w:val="0"/>
      <w:marTop w:val="0"/>
      <w:marBottom w:val="0"/>
      <w:divBdr>
        <w:top w:val="none" w:sz="0" w:space="0" w:color="auto"/>
        <w:left w:val="none" w:sz="0" w:space="0" w:color="auto"/>
        <w:bottom w:val="none" w:sz="0" w:space="0" w:color="auto"/>
        <w:right w:val="none" w:sz="0" w:space="0" w:color="auto"/>
      </w:divBdr>
    </w:div>
    <w:div w:id="1476339751">
      <w:bodyDiv w:val="1"/>
      <w:marLeft w:val="0"/>
      <w:marRight w:val="0"/>
      <w:marTop w:val="0"/>
      <w:marBottom w:val="0"/>
      <w:divBdr>
        <w:top w:val="none" w:sz="0" w:space="0" w:color="auto"/>
        <w:left w:val="none" w:sz="0" w:space="0" w:color="auto"/>
        <w:bottom w:val="none" w:sz="0" w:space="0" w:color="auto"/>
        <w:right w:val="none" w:sz="0" w:space="0" w:color="auto"/>
      </w:divBdr>
    </w:div>
    <w:div w:id="1476408335">
      <w:bodyDiv w:val="1"/>
      <w:marLeft w:val="0"/>
      <w:marRight w:val="0"/>
      <w:marTop w:val="0"/>
      <w:marBottom w:val="0"/>
      <w:divBdr>
        <w:top w:val="none" w:sz="0" w:space="0" w:color="auto"/>
        <w:left w:val="none" w:sz="0" w:space="0" w:color="auto"/>
        <w:bottom w:val="none" w:sz="0" w:space="0" w:color="auto"/>
        <w:right w:val="none" w:sz="0" w:space="0" w:color="auto"/>
      </w:divBdr>
    </w:div>
    <w:div w:id="1476530010">
      <w:bodyDiv w:val="1"/>
      <w:marLeft w:val="0"/>
      <w:marRight w:val="0"/>
      <w:marTop w:val="0"/>
      <w:marBottom w:val="0"/>
      <w:divBdr>
        <w:top w:val="none" w:sz="0" w:space="0" w:color="auto"/>
        <w:left w:val="none" w:sz="0" w:space="0" w:color="auto"/>
        <w:bottom w:val="none" w:sz="0" w:space="0" w:color="auto"/>
        <w:right w:val="none" w:sz="0" w:space="0" w:color="auto"/>
      </w:divBdr>
    </w:div>
    <w:div w:id="1476874098">
      <w:bodyDiv w:val="1"/>
      <w:marLeft w:val="0"/>
      <w:marRight w:val="0"/>
      <w:marTop w:val="0"/>
      <w:marBottom w:val="0"/>
      <w:divBdr>
        <w:top w:val="none" w:sz="0" w:space="0" w:color="auto"/>
        <w:left w:val="none" w:sz="0" w:space="0" w:color="auto"/>
        <w:bottom w:val="none" w:sz="0" w:space="0" w:color="auto"/>
        <w:right w:val="none" w:sz="0" w:space="0" w:color="auto"/>
      </w:divBdr>
    </w:div>
    <w:div w:id="1476946587">
      <w:bodyDiv w:val="1"/>
      <w:marLeft w:val="0"/>
      <w:marRight w:val="0"/>
      <w:marTop w:val="0"/>
      <w:marBottom w:val="0"/>
      <w:divBdr>
        <w:top w:val="none" w:sz="0" w:space="0" w:color="auto"/>
        <w:left w:val="none" w:sz="0" w:space="0" w:color="auto"/>
        <w:bottom w:val="none" w:sz="0" w:space="0" w:color="auto"/>
        <w:right w:val="none" w:sz="0" w:space="0" w:color="auto"/>
      </w:divBdr>
    </w:div>
    <w:div w:id="1476994487">
      <w:bodyDiv w:val="1"/>
      <w:marLeft w:val="0"/>
      <w:marRight w:val="0"/>
      <w:marTop w:val="0"/>
      <w:marBottom w:val="0"/>
      <w:divBdr>
        <w:top w:val="none" w:sz="0" w:space="0" w:color="auto"/>
        <w:left w:val="none" w:sz="0" w:space="0" w:color="auto"/>
        <w:bottom w:val="none" w:sz="0" w:space="0" w:color="auto"/>
        <w:right w:val="none" w:sz="0" w:space="0" w:color="auto"/>
      </w:divBdr>
    </w:div>
    <w:div w:id="1476995634">
      <w:bodyDiv w:val="1"/>
      <w:marLeft w:val="0"/>
      <w:marRight w:val="0"/>
      <w:marTop w:val="0"/>
      <w:marBottom w:val="0"/>
      <w:divBdr>
        <w:top w:val="none" w:sz="0" w:space="0" w:color="auto"/>
        <w:left w:val="none" w:sz="0" w:space="0" w:color="auto"/>
        <w:bottom w:val="none" w:sz="0" w:space="0" w:color="auto"/>
        <w:right w:val="none" w:sz="0" w:space="0" w:color="auto"/>
      </w:divBdr>
    </w:div>
    <w:div w:id="1477188936">
      <w:bodyDiv w:val="1"/>
      <w:marLeft w:val="0"/>
      <w:marRight w:val="0"/>
      <w:marTop w:val="0"/>
      <w:marBottom w:val="0"/>
      <w:divBdr>
        <w:top w:val="none" w:sz="0" w:space="0" w:color="auto"/>
        <w:left w:val="none" w:sz="0" w:space="0" w:color="auto"/>
        <w:bottom w:val="none" w:sz="0" w:space="0" w:color="auto"/>
        <w:right w:val="none" w:sz="0" w:space="0" w:color="auto"/>
      </w:divBdr>
    </w:div>
    <w:div w:id="1477453754">
      <w:bodyDiv w:val="1"/>
      <w:marLeft w:val="0"/>
      <w:marRight w:val="0"/>
      <w:marTop w:val="0"/>
      <w:marBottom w:val="0"/>
      <w:divBdr>
        <w:top w:val="none" w:sz="0" w:space="0" w:color="auto"/>
        <w:left w:val="none" w:sz="0" w:space="0" w:color="auto"/>
        <w:bottom w:val="none" w:sz="0" w:space="0" w:color="auto"/>
        <w:right w:val="none" w:sz="0" w:space="0" w:color="auto"/>
      </w:divBdr>
    </w:div>
    <w:div w:id="1478104198">
      <w:bodyDiv w:val="1"/>
      <w:marLeft w:val="0"/>
      <w:marRight w:val="0"/>
      <w:marTop w:val="0"/>
      <w:marBottom w:val="0"/>
      <w:divBdr>
        <w:top w:val="none" w:sz="0" w:space="0" w:color="auto"/>
        <w:left w:val="none" w:sz="0" w:space="0" w:color="auto"/>
        <w:bottom w:val="none" w:sz="0" w:space="0" w:color="auto"/>
        <w:right w:val="none" w:sz="0" w:space="0" w:color="auto"/>
      </w:divBdr>
    </w:div>
    <w:div w:id="1478646952">
      <w:bodyDiv w:val="1"/>
      <w:marLeft w:val="0"/>
      <w:marRight w:val="0"/>
      <w:marTop w:val="0"/>
      <w:marBottom w:val="0"/>
      <w:divBdr>
        <w:top w:val="none" w:sz="0" w:space="0" w:color="auto"/>
        <w:left w:val="none" w:sz="0" w:space="0" w:color="auto"/>
        <w:bottom w:val="none" w:sz="0" w:space="0" w:color="auto"/>
        <w:right w:val="none" w:sz="0" w:space="0" w:color="auto"/>
      </w:divBdr>
    </w:div>
    <w:div w:id="1478838634">
      <w:bodyDiv w:val="1"/>
      <w:marLeft w:val="0"/>
      <w:marRight w:val="0"/>
      <w:marTop w:val="0"/>
      <w:marBottom w:val="0"/>
      <w:divBdr>
        <w:top w:val="none" w:sz="0" w:space="0" w:color="auto"/>
        <w:left w:val="none" w:sz="0" w:space="0" w:color="auto"/>
        <w:bottom w:val="none" w:sz="0" w:space="0" w:color="auto"/>
        <w:right w:val="none" w:sz="0" w:space="0" w:color="auto"/>
      </w:divBdr>
    </w:div>
    <w:div w:id="1481774565">
      <w:bodyDiv w:val="1"/>
      <w:marLeft w:val="0"/>
      <w:marRight w:val="0"/>
      <w:marTop w:val="0"/>
      <w:marBottom w:val="0"/>
      <w:divBdr>
        <w:top w:val="none" w:sz="0" w:space="0" w:color="auto"/>
        <w:left w:val="none" w:sz="0" w:space="0" w:color="auto"/>
        <w:bottom w:val="none" w:sz="0" w:space="0" w:color="auto"/>
        <w:right w:val="none" w:sz="0" w:space="0" w:color="auto"/>
      </w:divBdr>
    </w:div>
    <w:div w:id="1481800110">
      <w:bodyDiv w:val="1"/>
      <w:marLeft w:val="0"/>
      <w:marRight w:val="0"/>
      <w:marTop w:val="0"/>
      <w:marBottom w:val="0"/>
      <w:divBdr>
        <w:top w:val="none" w:sz="0" w:space="0" w:color="auto"/>
        <w:left w:val="none" w:sz="0" w:space="0" w:color="auto"/>
        <w:bottom w:val="none" w:sz="0" w:space="0" w:color="auto"/>
        <w:right w:val="none" w:sz="0" w:space="0" w:color="auto"/>
      </w:divBdr>
    </w:div>
    <w:div w:id="1482118559">
      <w:bodyDiv w:val="1"/>
      <w:marLeft w:val="0"/>
      <w:marRight w:val="0"/>
      <w:marTop w:val="0"/>
      <w:marBottom w:val="0"/>
      <w:divBdr>
        <w:top w:val="none" w:sz="0" w:space="0" w:color="auto"/>
        <w:left w:val="none" w:sz="0" w:space="0" w:color="auto"/>
        <w:bottom w:val="none" w:sz="0" w:space="0" w:color="auto"/>
        <w:right w:val="none" w:sz="0" w:space="0" w:color="auto"/>
      </w:divBdr>
    </w:div>
    <w:div w:id="1482503240">
      <w:bodyDiv w:val="1"/>
      <w:marLeft w:val="0"/>
      <w:marRight w:val="0"/>
      <w:marTop w:val="0"/>
      <w:marBottom w:val="0"/>
      <w:divBdr>
        <w:top w:val="none" w:sz="0" w:space="0" w:color="auto"/>
        <w:left w:val="none" w:sz="0" w:space="0" w:color="auto"/>
        <w:bottom w:val="none" w:sz="0" w:space="0" w:color="auto"/>
        <w:right w:val="none" w:sz="0" w:space="0" w:color="auto"/>
      </w:divBdr>
    </w:div>
    <w:div w:id="1483037150">
      <w:bodyDiv w:val="1"/>
      <w:marLeft w:val="0"/>
      <w:marRight w:val="0"/>
      <w:marTop w:val="0"/>
      <w:marBottom w:val="0"/>
      <w:divBdr>
        <w:top w:val="none" w:sz="0" w:space="0" w:color="auto"/>
        <w:left w:val="none" w:sz="0" w:space="0" w:color="auto"/>
        <w:bottom w:val="none" w:sz="0" w:space="0" w:color="auto"/>
        <w:right w:val="none" w:sz="0" w:space="0" w:color="auto"/>
      </w:divBdr>
    </w:div>
    <w:div w:id="1485774135">
      <w:bodyDiv w:val="1"/>
      <w:marLeft w:val="0"/>
      <w:marRight w:val="0"/>
      <w:marTop w:val="0"/>
      <w:marBottom w:val="0"/>
      <w:divBdr>
        <w:top w:val="none" w:sz="0" w:space="0" w:color="auto"/>
        <w:left w:val="none" w:sz="0" w:space="0" w:color="auto"/>
        <w:bottom w:val="none" w:sz="0" w:space="0" w:color="auto"/>
        <w:right w:val="none" w:sz="0" w:space="0" w:color="auto"/>
      </w:divBdr>
    </w:div>
    <w:div w:id="1486122168">
      <w:bodyDiv w:val="1"/>
      <w:marLeft w:val="0"/>
      <w:marRight w:val="0"/>
      <w:marTop w:val="0"/>
      <w:marBottom w:val="0"/>
      <w:divBdr>
        <w:top w:val="none" w:sz="0" w:space="0" w:color="auto"/>
        <w:left w:val="none" w:sz="0" w:space="0" w:color="auto"/>
        <w:bottom w:val="none" w:sz="0" w:space="0" w:color="auto"/>
        <w:right w:val="none" w:sz="0" w:space="0" w:color="auto"/>
      </w:divBdr>
    </w:div>
    <w:div w:id="1486432111">
      <w:bodyDiv w:val="1"/>
      <w:marLeft w:val="0"/>
      <w:marRight w:val="0"/>
      <w:marTop w:val="0"/>
      <w:marBottom w:val="0"/>
      <w:divBdr>
        <w:top w:val="none" w:sz="0" w:space="0" w:color="auto"/>
        <w:left w:val="none" w:sz="0" w:space="0" w:color="auto"/>
        <w:bottom w:val="none" w:sz="0" w:space="0" w:color="auto"/>
        <w:right w:val="none" w:sz="0" w:space="0" w:color="auto"/>
      </w:divBdr>
    </w:div>
    <w:div w:id="1486584279">
      <w:bodyDiv w:val="1"/>
      <w:marLeft w:val="0"/>
      <w:marRight w:val="0"/>
      <w:marTop w:val="0"/>
      <w:marBottom w:val="0"/>
      <w:divBdr>
        <w:top w:val="none" w:sz="0" w:space="0" w:color="auto"/>
        <w:left w:val="none" w:sz="0" w:space="0" w:color="auto"/>
        <w:bottom w:val="none" w:sz="0" w:space="0" w:color="auto"/>
        <w:right w:val="none" w:sz="0" w:space="0" w:color="auto"/>
      </w:divBdr>
    </w:div>
    <w:div w:id="1486702815">
      <w:bodyDiv w:val="1"/>
      <w:marLeft w:val="0"/>
      <w:marRight w:val="0"/>
      <w:marTop w:val="0"/>
      <w:marBottom w:val="0"/>
      <w:divBdr>
        <w:top w:val="none" w:sz="0" w:space="0" w:color="auto"/>
        <w:left w:val="none" w:sz="0" w:space="0" w:color="auto"/>
        <w:bottom w:val="none" w:sz="0" w:space="0" w:color="auto"/>
        <w:right w:val="none" w:sz="0" w:space="0" w:color="auto"/>
      </w:divBdr>
    </w:div>
    <w:div w:id="1487240594">
      <w:bodyDiv w:val="1"/>
      <w:marLeft w:val="0"/>
      <w:marRight w:val="0"/>
      <w:marTop w:val="0"/>
      <w:marBottom w:val="0"/>
      <w:divBdr>
        <w:top w:val="none" w:sz="0" w:space="0" w:color="auto"/>
        <w:left w:val="none" w:sz="0" w:space="0" w:color="auto"/>
        <w:bottom w:val="none" w:sz="0" w:space="0" w:color="auto"/>
        <w:right w:val="none" w:sz="0" w:space="0" w:color="auto"/>
      </w:divBdr>
    </w:div>
    <w:div w:id="1488743438">
      <w:bodyDiv w:val="1"/>
      <w:marLeft w:val="0"/>
      <w:marRight w:val="0"/>
      <w:marTop w:val="0"/>
      <w:marBottom w:val="0"/>
      <w:divBdr>
        <w:top w:val="none" w:sz="0" w:space="0" w:color="auto"/>
        <w:left w:val="none" w:sz="0" w:space="0" w:color="auto"/>
        <w:bottom w:val="none" w:sz="0" w:space="0" w:color="auto"/>
        <w:right w:val="none" w:sz="0" w:space="0" w:color="auto"/>
      </w:divBdr>
    </w:div>
    <w:div w:id="1489591509">
      <w:bodyDiv w:val="1"/>
      <w:marLeft w:val="0"/>
      <w:marRight w:val="0"/>
      <w:marTop w:val="0"/>
      <w:marBottom w:val="0"/>
      <w:divBdr>
        <w:top w:val="none" w:sz="0" w:space="0" w:color="auto"/>
        <w:left w:val="none" w:sz="0" w:space="0" w:color="auto"/>
        <w:bottom w:val="none" w:sz="0" w:space="0" w:color="auto"/>
        <w:right w:val="none" w:sz="0" w:space="0" w:color="auto"/>
      </w:divBdr>
    </w:div>
    <w:div w:id="1489636553">
      <w:bodyDiv w:val="1"/>
      <w:marLeft w:val="0"/>
      <w:marRight w:val="0"/>
      <w:marTop w:val="0"/>
      <w:marBottom w:val="0"/>
      <w:divBdr>
        <w:top w:val="none" w:sz="0" w:space="0" w:color="auto"/>
        <w:left w:val="none" w:sz="0" w:space="0" w:color="auto"/>
        <w:bottom w:val="none" w:sz="0" w:space="0" w:color="auto"/>
        <w:right w:val="none" w:sz="0" w:space="0" w:color="auto"/>
      </w:divBdr>
    </w:div>
    <w:div w:id="1489636965">
      <w:bodyDiv w:val="1"/>
      <w:marLeft w:val="0"/>
      <w:marRight w:val="0"/>
      <w:marTop w:val="0"/>
      <w:marBottom w:val="0"/>
      <w:divBdr>
        <w:top w:val="none" w:sz="0" w:space="0" w:color="auto"/>
        <w:left w:val="none" w:sz="0" w:space="0" w:color="auto"/>
        <w:bottom w:val="none" w:sz="0" w:space="0" w:color="auto"/>
        <w:right w:val="none" w:sz="0" w:space="0" w:color="auto"/>
      </w:divBdr>
    </w:div>
    <w:div w:id="1490511640">
      <w:bodyDiv w:val="1"/>
      <w:marLeft w:val="0"/>
      <w:marRight w:val="0"/>
      <w:marTop w:val="0"/>
      <w:marBottom w:val="0"/>
      <w:divBdr>
        <w:top w:val="none" w:sz="0" w:space="0" w:color="auto"/>
        <w:left w:val="none" w:sz="0" w:space="0" w:color="auto"/>
        <w:bottom w:val="none" w:sz="0" w:space="0" w:color="auto"/>
        <w:right w:val="none" w:sz="0" w:space="0" w:color="auto"/>
      </w:divBdr>
    </w:div>
    <w:div w:id="1490556484">
      <w:bodyDiv w:val="1"/>
      <w:marLeft w:val="0"/>
      <w:marRight w:val="0"/>
      <w:marTop w:val="0"/>
      <w:marBottom w:val="0"/>
      <w:divBdr>
        <w:top w:val="none" w:sz="0" w:space="0" w:color="auto"/>
        <w:left w:val="none" w:sz="0" w:space="0" w:color="auto"/>
        <w:bottom w:val="none" w:sz="0" w:space="0" w:color="auto"/>
        <w:right w:val="none" w:sz="0" w:space="0" w:color="auto"/>
      </w:divBdr>
    </w:div>
    <w:div w:id="1490828046">
      <w:bodyDiv w:val="1"/>
      <w:marLeft w:val="0"/>
      <w:marRight w:val="0"/>
      <w:marTop w:val="0"/>
      <w:marBottom w:val="0"/>
      <w:divBdr>
        <w:top w:val="none" w:sz="0" w:space="0" w:color="auto"/>
        <w:left w:val="none" w:sz="0" w:space="0" w:color="auto"/>
        <w:bottom w:val="none" w:sz="0" w:space="0" w:color="auto"/>
        <w:right w:val="none" w:sz="0" w:space="0" w:color="auto"/>
      </w:divBdr>
    </w:div>
    <w:div w:id="1491099159">
      <w:bodyDiv w:val="1"/>
      <w:marLeft w:val="0"/>
      <w:marRight w:val="0"/>
      <w:marTop w:val="0"/>
      <w:marBottom w:val="0"/>
      <w:divBdr>
        <w:top w:val="none" w:sz="0" w:space="0" w:color="auto"/>
        <w:left w:val="none" w:sz="0" w:space="0" w:color="auto"/>
        <w:bottom w:val="none" w:sz="0" w:space="0" w:color="auto"/>
        <w:right w:val="none" w:sz="0" w:space="0" w:color="auto"/>
      </w:divBdr>
    </w:div>
    <w:div w:id="1491287348">
      <w:bodyDiv w:val="1"/>
      <w:marLeft w:val="0"/>
      <w:marRight w:val="0"/>
      <w:marTop w:val="0"/>
      <w:marBottom w:val="0"/>
      <w:divBdr>
        <w:top w:val="none" w:sz="0" w:space="0" w:color="auto"/>
        <w:left w:val="none" w:sz="0" w:space="0" w:color="auto"/>
        <w:bottom w:val="none" w:sz="0" w:space="0" w:color="auto"/>
        <w:right w:val="none" w:sz="0" w:space="0" w:color="auto"/>
      </w:divBdr>
    </w:div>
    <w:div w:id="1491796945">
      <w:bodyDiv w:val="1"/>
      <w:marLeft w:val="0"/>
      <w:marRight w:val="0"/>
      <w:marTop w:val="0"/>
      <w:marBottom w:val="0"/>
      <w:divBdr>
        <w:top w:val="none" w:sz="0" w:space="0" w:color="auto"/>
        <w:left w:val="none" w:sz="0" w:space="0" w:color="auto"/>
        <w:bottom w:val="none" w:sz="0" w:space="0" w:color="auto"/>
        <w:right w:val="none" w:sz="0" w:space="0" w:color="auto"/>
      </w:divBdr>
    </w:div>
    <w:div w:id="1493058758">
      <w:bodyDiv w:val="1"/>
      <w:marLeft w:val="0"/>
      <w:marRight w:val="0"/>
      <w:marTop w:val="0"/>
      <w:marBottom w:val="0"/>
      <w:divBdr>
        <w:top w:val="none" w:sz="0" w:space="0" w:color="auto"/>
        <w:left w:val="none" w:sz="0" w:space="0" w:color="auto"/>
        <w:bottom w:val="none" w:sz="0" w:space="0" w:color="auto"/>
        <w:right w:val="none" w:sz="0" w:space="0" w:color="auto"/>
      </w:divBdr>
    </w:div>
    <w:div w:id="1493333624">
      <w:bodyDiv w:val="1"/>
      <w:marLeft w:val="0"/>
      <w:marRight w:val="0"/>
      <w:marTop w:val="0"/>
      <w:marBottom w:val="0"/>
      <w:divBdr>
        <w:top w:val="none" w:sz="0" w:space="0" w:color="auto"/>
        <w:left w:val="none" w:sz="0" w:space="0" w:color="auto"/>
        <w:bottom w:val="none" w:sz="0" w:space="0" w:color="auto"/>
        <w:right w:val="none" w:sz="0" w:space="0" w:color="auto"/>
      </w:divBdr>
    </w:div>
    <w:div w:id="1495411839">
      <w:bodyDiv w:val="1"/>
      <w:marLeft w:val="0"/>
      <w:marRight w:val="0"/>
      <w:marTop w:val="0"/>
      <w:marBottom w:val="0"/>
      <w:divBdr>
        <w:top w:val="none" w:sz="0" w:space="0" w:color="auto"/>
        <w:left w:val="none" w:sz="0" w:space="0" w:color="auto"/>
        <w:bottom w:val="none" w:sz="0" w:space="0" w:color="auto"/>
        <w:right w:val="none" w:sz="0" w:space="0" w:color="auto"/>
      </w:divBdr>
    </w:div>
    <w:div w:id="1495488335">
      <w:bodyDiv w:val="1"/>
      <w:marLeft w:val="0"/>
      <w:marRight w:val="0"/>
      <w:marTop w:val="0"/>
      <w:marBottom w:val="0"/>
      <w:divBdr>
        <w:top w:val="none" w:sz="0" w:space="0" w:color="auto"/>
        <w:left w:val="none" w:sz="0" w:space="0" w:color="auto"/>
        <w:bottom w:val="none" w:sz="0" w:space="0" w:color="auto"/>
        <w:right w:val="none" w:sz="0" w:space="0" w:color="auto"/>
      </w:divBdr>
    </w:div>
    <w:div w:id="1495757833">
      <w:bodyDiv w:val="1"/>
      <w:marLeft w:val="0"/>
      <w:marRight w:val="0"/>
      <w:marTop w:val="0"/>
      <w:marBottom w:val="0"/>
      <w:divBdr>
        <w:top w:val="none" w:sz="0" w:space="0" w:color="auto"/>
        <w:left w:val="none" w:sz="0" w:space="0" w:color="auto"/>
        <w:bottom w:val="none" w:sz="0" w:space="0" w:color="auto"/>
        <w:right w:val="none" w:sz="0" w:space="0" w:color="auto"/>
      </w:divBdr>
    </w:div>
    <w:div w:id="1495800478">
      <w:bodyDiv w:val="1"/>
      <w:marLeft w:val="0"/>
      <w:marRight w:val="0"/>
      <w:marTop w:val="0"/>
      <w:marBottom w:val="0"/>
      <w:divBdr>
        <w:top w:val="none" w:sz="0" w:space="0" w:color="auto"/>
        <w:left w:val="none" w:sz="0" w:space="0" w:color="auto"/>
        <w:bottom w:val="none" w:sz="0" w:space="0" w:color="auto"/>
        <w:right w:val="none" w:sz="0" w:space="0" w:color="auto"/>
      </w:divBdr>
    </w:div>
    <w:div w:id="1495876896">
      <w:bodyDiv w:val="1"/>
      <w:marLeft w:val="0"/>
      <w:marRight w:val="0"/>
      <w:marTop w:val="0"/>
      <w:marBottom w:val="0"/>
      <w:divBdr>
        <w:top w:val="none" w:sz="0" w:space="0" w:color="auto"/>
        <w:left w:val="none" w:sz="0" w:space="0" w:color="auto"/>
        <w:bottom w:val="none" w:sz="0" w:space="0" w:color="auto"/>
        <w:right w:val="none" w:sz="0" w:space="0" w:color="auto"/>
      </w:divBdr>
    </w:div>
    <w:div w:id="1496458535">
      <w:bodyDiv w:val="1"/>
      <w:marLeft w:val="0"/>
      <w:marRight w:val="0"/>
      <w:marTop w:val="0"/>
      <w:marBottom w:val="0"/>
      <w:divBdr>
        <w:top w:val="none" w:sz="0" w:space="0" w:color="auto"/>
        <w:left w:val="none" w:sz="0" w:space="0" w:color="auto"/>
        <w:bottom w:val="none" w:sz="0" w:space="0" w:color="auto"/>
        <w:right w:val="none" w:sz="0" w:space="0" w:color="auto"/>
      </w:divBdr>
    </w:div>
    <w:div w:id="1496725269">
      <w:bodyDiv w:val="1"/>
      <w:marLeft w:val="0"/>
      <w:marRight w:val="0"/>
      <w:marTop w:val="0"/>
      <w:marBottom w:val="0"/>
      <w:divBdr>
        <w:top w:val="none" w:sz="0" w:space="0" w:color="auto"/>
        <w:left w:val="none" w:sz="0" w:space="0" w:color="auto"/>
        <w:bottom w:val="none" w:sz="0" w:space="0" w:color="auto"/>
        <w:right w:val="none" w:sz="0" w:space="0" w:color="auto"/>
      </w:divBdr>
    </w:div>
    <w:div w:id="1496798954">
      <w:bodyDiv w:val="1"/>
      <w:marLeft w:val="0"/>
      <w:marRight w:val="0"/>
      <w:marTop w:val="0"/>
      <w:marBottom w:val="0"/>
      <w:divBdr>
        <w:top w:val="none" w:sz="0" w:space="0" w:color="auto"/>
        <w:left w:val="none" w:sz="0" w:space="0" w:color="auto"/>
        <w:bottom w:val="none" w:sz="0" w:space="0" w:color="auto"/>
        <w:right w:val="none" w:sz="0" w:space="0" w:color="auto"/>
      </w:divBdr>
    </w:div>
    <w:div w:id="1497572605">
      <w:bodyDiv w:val="1"/>
      <w:marLeft w:val="0"/>
      <w:marRight w:val="0"/>
      <w:marTop w:val="0"/>
      <w:marBottom w:val="0"/>
      <w:divBdr>
        <w:top w:val="none" w:sz="0" w:space="0" w:color="auto"/>
        <w:left w:val="none" w:sz="0" w:space="0" w:color="auto"/>
        <w:bottom w:val="none" w:sz="0" w:space="0" w:color="auto"/>
        <w:right w:val="none" w:sz="0" w:space="0" w:color="auto"/>
      </w:divBdr>
    </w:div>
    <w:div w:id="1497845570">
      <w:bodyDiv w:val="1"/>
      <w:marLeft w:val="0"/>
      <w:marRight w:val="0"/>
      <w:marTop w:val="0"/>
      <w:marBottom w:val="0"/>
      <w:divBdr>
        <w:top w:val="none" w:sz="0" w:space="0" w:color="auto"/>
        <w:left w:val="none" w:sz="0" w:space="0" w:color="auto"/>
        <w:bottom w:val="none" w:sz="0" w:space="0" w:color="auto"/>
        <w:right w:val="none" w:sz="0" w:space="0" w:color="auto"/>
      </w:divBdr>
    </w:div>
    <w:div w:id="1497914057">
      <w:bodyDiv w:val="1"/>
      <w:marLeft w:val="0"/>
      <w:marRight w:val="0"/>
      <w:marTop w:val="0"/>
      <w:marBottom w:val="0"/>
      <w:divBdr>
        <w:top w:val="none" w:sz="0" w:space="0" w:color="auto"/>
        <w:left w:val="none" w:sz="0" w:space="0" w:color="auto"/>
        <w:bottom w:val="none" w:sz="0" w:space="0" w:color="auto"/>
        <w:right w:val="none" w:sz="0" w:space="0" w:color="auto"/>
      </w:divBdr>
    </w:div>
    <w:div w:id="1498568440">
      <w:bodyDiv w:val="1"/>
      <w:marLeft w:val="0"/>
      <w:marRight w:val="0"/>
      <w:marTop w:val="0"/>
      <w:marBottom w:val="0"/>
      <w:divBdr>
        <w:top w:val="none" w:sz="0" w:space="0" w:color="auto"/>
        <w:left w:val="none" w:sz="0" w:space="0" w:color="auto"/>
        <w:bottom w:val="none" w:sz="0" w:space="0" w:color="auto"/>
        <w:right w:val="none" w:sz="0" w:space="0" w:color="auto"/>
      </w:divBdr>
    </w:div>
    <w:div w:id="1498644404">
      <w:bodyDiv w:val="1"/>
      <w:marLeft w:val="0"/>
      <w:marRight w:val="0"/>
      <w:marTop w:val="0"/>
      <w:marBottom w:val="0"/>
      <w:divBdr>
        <w:top w:val="none" w:sz="0" w:space="0" w:color="auto"/>
        <w:left w:val="none" w:sz="0" w:space="0" w:color="auto"/>
        <w:bottom w:val="none" w:sz="0" w:space="0" w:color="auto"/>
        <w:right w:val="none" w:sz="0" w:space="0" w:color="auto"/>
      </w:divBdr>
    </w:div>
    <w:div w:id="1500190373">
      <w:bodyDiv w:val="1"/>
      <w:marLeft w:val="0"/>
      <w:marRight w:val="0"/>
      <w:marTop w:val="0"/>
      <w:marBottom w:val="0"/>
      <w:divBdr>
        <w:top w:val="none" w:sz="0" w:space="0" w:color="auto"/>
        <w:left w:val="none" w:sz="0" w:space="0" w:color="auto"/>
        <w:bottom w:val="none" w:sz="0" w:space="0" w:color="auto"/>
        <w:right w:val="none" w:sz="0" w:space="0" w:color="auto"/>
      </w:divBdr>
    </w:div>
    <w:div w:id="1500266456">
      <w:bodyDiv w:val="1"/>
      <w:marLeft w:val="0"/>
      <w:marRight w:val="0"/>
      <w:marTop w:val="0"/>
      <w:marBottom w:val="0"/>
      <w:divBdr>
        <w:top w:val="none" w:sz="0" w:space="0" w:color="auto"/>
        <w:left w:val="none" w:sz="0" w:space="0" w:color="auto"/>
        <w:bottom w:val="none" w:sz="0" w:space="0" w:color="auto"/>
        <w:right w:val="none" w:sz="0" w:space="0" w:color="auto"/>
      </w:divBdr>
    </w:div>
    <w:div w:id="1501502067">
      <w:bodyDiv w:val="1"/>
      <w:marLeft w:val="0"/>
      <w:marRight w:val="0"/>
      <w:marTop w:val="0"/>
      <w:marBottom w:val="0"/>
      <w:divBdr>
        <w:top w:val="none" w:sz="0" w:space="0" w:color="auto"/>
        <w:left w:val="none" w:sz="0" w:space="0" w:color="auto"/>
        <w:bottom w:val="none" w:sz="0" w:space="0" w:color="auto"/>
        <w:right w:val="none" w:sz="0" w:space="0" w:color="auto"/>
      </w:divBdr>
    </w:div>
    <w:div w:id="1501966664">
      <w:bodyDiv w:val="1"/>
      <w:marLeft w:val="0"/>
      <w:marRight w:val="0"/>
      <w:marTop w:val="0"/>
      <w:marBottom w:val="0"/>
      <w:divBdr>
        <w:top w:val="none" w:sz="0" w:space="0" w:color="auto"/>
        <w:left w:val="none" w:sz="0" w:space="0" w:color="auto"/>
        <w:bottom w:val="none" w:sz="0" w:space="0" w:color="auto"/>
        <w:right w:val="none" w:sz="0" w:space="0" w:color="auto"/>
      </w:divBdr>
    </w:div>
    <w:div w:id="1502043268">
      <w:bodyDiv w:val="1"/>
      <w:marLeft w:val="0"/>
      <w:marRight w:val="0"/>
      <w:marTop w:val="0"/>
      <w:marBottom w:val="0"/>
      <w:divBdr>
        <w:top w:val="none" w:sz="0" w:space="0" w:color="auto"/>
        <w:left w:val="none" w:sz="0" w:space="0" w:color="auto"/>
        <w:bottom w:val="none" w:sz="0" w:space="0" w:color="auto"/>
        <w:right w:val="none" w:sz="0" w:space="0" w:color="auto"/>
      </w:divBdr>
    </w:div>
    <w:div w:id="1502045200">
      <w:bodyDiv w:val="1"/>
      <w:marLeft w:val="0"/>
      <w:marRight w:val="0"/>
      <w:marTop w:val="0"/>
      <w:marBottom w:val="0"/>
      <w:divBdr>
        <w:top w:val="none" w:sz="0" w:space="0" w:color="auto"/>
        <w:left w:val="none" w:sz="0" w:space="0" w:color="auto"/>
        <w:bottom w:val="none" w:sz="0" w:space="0" w:color="auto"/>
        <w:right w:val="none" w:sz="0" w:space="0" w:color="auto"/>
      </w:divBdr>
    </w:div>
    <w:div w:id="1502114207">
      <w:bodyDiv w:val="1"/>
      <w:marLeft w:val="0"/>
      <w:marRight w:val="0"/>
      <w:marTop w:val="0"/>
      <w:marBottom w:val="0"/>
      <w:divBdr>
        <w:top w:val="none" w:sz="0" w:space="0" w:color="auto"/>
        <w:left w:val="none" w:sz="0" w:space="0" w:color="auto"/>
        <w:bottom w:val="none" w:sz="0" w:space="0" w:color="auto"/>
        <w:right w:val="none" w:sz="0" w:space="0" w:color="auto"/>
      </w:divBdr>
    </w:div>
    <w:div w:id="1502622307">
      <w:bodyDiv w:val="1"/>
      <w:marLeft w:val="0"/>
      <w:marRight w:val="0"/>
      <w:marTop w:val="0"/>
      <w:marBottom w:val="0"/>
      <w:divBdr>
        <w:top w:val="none" w:sz="0" w:space="0" w:color="auto"/>
        <w:left w:val="none" w:sz="0" w:space="0" w:color="auto"/>
        <w:bottom w:val="none" w:sz="0" w:space="0" w:color="auto"/>
        <w:right w:val="none" w:sz="0" w:space="0" w:color="auto"/>
      </w:divBdr>
    </w:div>
    <w:div w:id="1503273972">
      <w:bodyDiv w:val="1"/>
      <w:marLeft w:val="0"/>
      <w:marRight w:val="0"/>
      <w:marTop w:val="0"/>
      <w:marBottom w:val="0"/>
      <w:divBdr>
        <w:top w:val="none" w:sz="0" w:space="0" w:color="auto"/>
        <w:left w:val="none" w:sz="0" w:space="0" w:color="auto"/>
        <w:bottom w:val="none" w:sz="0" w:space="0" w:color="auto"/>
        <w:right w:val="none" w:sz="0" w:space="0" w:color="auto"/>
      </w:divBdr>
    </w:div>
    <w:div w:id="1503738266">
      <w:bodyDiv w:val="1"/>
      <w:marLeft w:val="0"/>
      <w:marRight w:val="0"/>
      <w:marTop w:val="0"/>
      <w:marBottom w:val="0"/>
      <w:divBdr>
        <w:top w:val="none" w:sz="0" w:space="0" w:color="auto"/>
        <w:left w:val="none" w:sz="0" w:space="0" w:color="auto"/>
        <w:bottom w:val="none" w:sz="0" w:space="0" w:color="auto"/>
        <w:right w:val="none" w:sz="0" w:space="0" w:color="auto"/>
      </w:divBdr>
    </w:div>
    <w:div w:id="1505365537">
      <w:bodyDiv w:val="1"/>
      <w:marLeft w:val="0"/>
      <w:marRight w:val="0"/>
      <w:marTop w:val="0"/>
      <w:marBottom w:val="0"/>
      <w:divBdr>
        <w:top w:val="none" w:sz="0" w:space="0" w:color="auto"/>
        <w:left w:val="none" w:sz="0" w:space="0" w:color="auto"/>
        <w:bottom w:val="none" w:sz="0" w:space="0" w:color="auto"/>
        <w:right w:val="none" w:sz="0" w:space="0" w:color="auto"/>
      </w:divBdr>
    </w:div>
    <w:div w:id="1505513664">
      <w:bodyDiv w:val="1"/>
      <w:marLeft w:val="0"/>
      <w:marRight w:val="0"/>
      <w:marTop w:val="0"/>
      <w:marBottom w:val="0"/>
      <w:divBdr>
        <w:top w:val="none" w:sz="0" w:space="0" w:color="auto"/>
        <w:left w:val="none" w:sz="0" w:space="0" w:color="auto"/>
        <w:bottom w:val="none" w:sz="0" w:space="0" w:color="auto"/>
        <w:right w:val="none" w:sz="0" w:space="0" w:color="auto"/>
      </w:divBdr>
    </w:div>
    <w:div w:id="1507012961">
      <w:bodyDiv w:val="1"/>
      <w:marLeft w:val="0"/>
      <w:marRight w:val="0"/>
      <w:marTop w:val="0"/>
      <w:marBottom w:val="0"/>
      <w:divBdr>
        <w:top w:val="none" w:sz="0" w:space="0" w:color="auto"/>
        <w:left w:val="none" w:sz="0" w:space="0" w:color="auto"/>
        <w:bottom w:val="none" w:sz="0" w:space="0" w:color="auto"/>
        <w:right w:val="none" w:sz="0" w:space="0" w:color="auto"/>
      </w:divBdr>
    </w:div>
    <w:div w:id="1507861825">
      <w:bodyDiv w:val="1"/>
      <w:marLeft w:val="0"/>
      <w:marRight w:val="0"/>
      <w:marTop w:val="0"/>
      <w:marBottom w:val="0"/>
      <w:divBdr>
        <w:top w:val="none" w:sz="0" w:space="0" w:color="auto"/>
        <w:left w:val="none" w:sz="0" w:space="0" w:color="auto"/>
        <w:bottom w:val="none" w:sz="0" w:space="0" w:color="auto"/>
        <w:right w:val="none" w:sz="0" w:space="0" w:color="auto"/>
      </w:divBdr>
    </w:div>
    <w:div w:id="1507986109">
      <w:bodyDiv w:val="1"/>
      <w:marLeft w:val="0"/>
      <w:marRight w:val="0"/>
      <w:marTop w:val="0"/>
      <w:marBottom w:val="0"/>
      <w:divBdr>
        <w:top w:val="none" w:sz="0" w:space="0" w:color="auto"/>
        <w:left w:val="none" w:sz="0" w:space="0" w:color="auto"/>
        <w:bottom w:val="none" w:sz="0" w:space="0" w:color="auto"/>
        <w:right w:val="none" w:sz="0" w:space="0" w:color="auto"/>
      </w:divBdr>
    </w:div>
    <w:div w:id="1508137887">
      <w:bodyDiv w:val="1"/>
      <w:marLeft w:val="0"/>
      <w:marRight w:val="0"/>
      <w:marTop w:val="0"/>
      <w:marBottom w:val="0"/>
      <w:divBdr>
        <w:top w:val="none" w:sz="0" w:space="0" w:color="auto"/>
        <w:left w:val="none" w:sz="0" w:space="0" w:color="auto"/>
        <w:bottom w:val="none" w:sz="0" w:space="0" w:color="auto"/>
        <w:right w:val="none" w:sz="0" w:space="0" w:color="auto"/>
      </w:divBdr>
    </w:div>
    <w:div w:id="1508442413">
      <w:bodyDiv w:val="1"/>
      <w:marLeft w:val="0"/>
      <w:marRight w:val="0"/>
      <w:marTop w:val="0"/>
      <w:marBottom w:val="0"/>
      <w:divBdr>
        <w:top w:val="none" w:sz="0" w:space="0" w:color="auto"/>
        <w:left w:val="none" w:sz="0" w:space="0" w:color="auto"/>
        <w:bottom w:val="none" w:sz="0" w:space="0" w:color="auto"/>
        <w:right w:val="none" w:sz="0" w:space="0" w:color="auto"/>
      </w:divBdr>
    </w:div>
    <w:div w:id="1508784190">
      <w:bodyDiv w:val="1"/>
      <w:marLeft w:val="0"/>
      <w:marRight w:val="0"/>
      <w:marTop w:val="0"/>
      <w:marBottom w:val="0"/>
      <w:divBdr>
        <w:top w:val="none" w:sz="0" w:space="0" w:color="auto"/>
        <w:left w:val="none" w:sz="0" w:space="0" w:color="auto"/>
        <w:bottom w:val="none" w:sz="0" w:space="0" w:color="auto"/>
        <w:right w:val="none" w:sz="0" w:space="0" w:color="auto"/>
      </w:divBdr>
    </w:div>
    <w:div w:id="1509129791">
      <w:bodyDiv w:val="1"/>
      <w:marLeft w:val="0"/>
      <w:marRight w:val="0"/>
      <w:marTop w:val="0"/>
      <w:marBottom w:val="0"/>
      <w:divBdr>
        <w:top w:val="none" w:sz="0" w:space="0" w:color="auto"/>
        <w:left w:val="none" w:sz="0" w:space="0" w:color="auto"/>
        <w:bottom w:val="none" w:sz="0" w:space="0" w:color="auto"/>
        <w:right w:val="none" w:sz="0" w:space="0" w:color="auto"/>
      </w:divBdr>
    </w:div>
    <w:div w:id="1509252573">
      <w:bodyDiv w:val="1"/>
      <w:marLeft w:val="0"/>
      <w:marRight w:val="0"/>
      <w:marTop w:val="0"/>
      <w:marBottom w:val="0"/>
      <w:divBdr>
        <w:top w:val="none" w:sz="0" w:space="0" w:color="auto"/>
        <w:left w:val="none" w:sz="0" w:space="0" w:color="auto"/>
        <w:bottom w:val="none" w:sz="0" w:space="0" w:color="auto"/>
        <w:right w:val="none" w:sz="0" w:space="0" w:color="auto"/>
      </w:divBdr>
    </w:div>
    <w:div w:id="1510026937">
      <w:bodyDiv w:val="1"/>
      <w:marLeft w:val="0"/>
      <w:marRight w:val="0"/>
      <w:marTop w:val="0"/>
      <w:marBottom w:val="0"/>
      <w:divBdr>
        <w:top w:val="none" w:sz="0" w:space="0" w:color="auto"/>
        <w:left w:val="none" w:sz="0" w:space="0" w:color="auto"/>
        <w:bottom w:val="none" w:sz="0" w:space="0" w:color="auto"/>
        <w:right w:val="none" w:sz="0" w:space="0" w:color="auto"/>
      </w:divBdr>
    </w:div>
    <w:div w:id="1510867457">
      <w:bodyDiv w:val="1"/>
      <w:marLeft w:val="0"/>
      <w:marRight w:val="0"/>
      <w:marTop w:val="0"/>
      <w:marBottom w:val="0"/>
      <w:divBdr>
        <w:top w:val="none" w:sz="0" w:space="0" w:color="auto"/>
        <w:left w:val="none" w:sz="0" w:space="0" w:color="auto"/>
        <w:bottom w:val="none" w:sz="0" w:space="0" w:color="auto"/>
        <w:right w:val="none" w:sz="0" w:space="0" w:color="auto"/>
      </w:divBdr>
    </w:div>
    <w:div w:id="1512179322">
      <w:bodyDiv w:val="1"/>
      <w:marLeft w:val="0"/>
      <w:marRight w:val="0"/>
      <w:marTop w:val="0"/>
      <w:marBottom w:val="0"/>
      <w:divBdr>
        <w:top w:val="none" w:sz="0" w:space="0" w:color="auto"/>
        <w:left w:val="none" w:sz="0" w:space="0" w:color="auto"/>
        <w:bottom w:val="none" w:sz="0" w:space="0" w:color="auto"/>
        <w:right w:val="none" w:sz="0" w:space="0" w:color="auto"/>
      </w:divBdr>
    </w:div>
    <w:div w:id="1512717091">
      <w:bodyDiv w:val="1"/>
      <w:marLeft w:val="0"/>
      <w:marRight w:val="0"/>
      <w:marTop w:val="0"/>
      <w:marBottom w:val="0"/>
      <w:divBdr>
        <w:top w:val="none" w:sz="0" w:space="0" w:color="auto"/>
        <w:left w:val="none" w:sz="0" w:space="0" w:color="auto"/>
        <w:bottom w:val="none" w:sz="0" w:space="0" w:color="auto"/>
        <w:right w:val="none" w:sz="0" w:space="0" w:color="auto"/>
      </w:divBdr>
    </w:div>
    <w:div w:id="1513758506">
      <w:bodyDiv w:val="1"/>
      <w:marLeft w:val="0"/>
      <w:marRight w:val="0"/>
      <w:marTop w:val="0"/>
      <w:marBottom w:val="0"/>
      <w:divBdr>
        <w:top w:val="none" w:sz="0" w:space="0" w:color="auto"/>
        <w:left w:val="none" w:sz="0" w:space="0" w:color="auto"/>
        <w:bottom w:val="none" w:sz="0" w:space="0" w:color="auto"/>
        <w:right w:val="none" w:sz="0" w:space="0" w:color="auto"/>
      </w:divBdr>
    </w:div>
    <w:div w:id="1514371186">
      <w:bodyDiv w:val="1"/>
      <w:marLeft w:val="0"/>
      <w:marRight w:val="0"/>
      <w:marTop w:val="0"/>
      <w:marBottom w:val="0"/>
      <w:divBdr>
        <w:top w:val="none" w:sz="0" w:space="0" w:color="auto"/>
        <w:left w:val="none" w:sz="0" w:space="0" w:color="auto"/>
        <w:bottom w:val="none" w:sz="0" w:space="0" w:color="auto"/>
        <w:right w:val="none" w:sz="0" w:space="0" w:color="auto"/>
      </w:divBdr>
    </w:div>
    <w:div w:id="1514371369">
      <w:bodyDiv w:val="1"/>
      <w:marLeft w:val="0"/>
      <w:marRight w:val="0"/>
      <w:marTop w:val="0"/>
      <w:marBottom w:val="0"/>
      <w:divBdr>
        <w:top w:val="none" w:sz="0" w:space="0" w:color="auto"/>
        <w:left w:val="none" w:sz="0" w:space="0" w:color="auto"/>
        <w:bottom w:val="none" w:sz="0" w:space="0" w:color="auto"/>
        <w:right w:val="none" w:sz="0" w:space="0" w:color="auto"/>
      </w:divBdr>
    </w:div>
    <w:div w:id="1514412596">
      <w:bodyDiv w:val="1"/>
      <w:marLeft w:val="0"/>
      <w:marRight w:val="0"/>
      <w:marTop w:val="0"/>
      <w:marBottom w:val="0"/>
      <w:divBdr>
        <w:top w:val="none" w:sz="0" w:space="0" w:color="auto"/>
        <w:left w:val="none" w:sz="0" w:space="0" w:color="auto"/>
        <w:bottom w:val="none" w:sz="0" w:space="0" w:color="auto"/>
        <w:right w:val="none" w:sz="0" w:space="0" w:color="auto"/>
      </w:divBdr>
    </w:div>
    <w:div w:id="1514682286">
      <w:bodyDiv w:val="1"/>
      <w:marLeft w:val="0"/>
      <w:marRight w:val="0"/>
      <w:marTop w:val="0"/>
      <w:marBottom w:val="0"/>
      <w:divBdr>
        <w:top w:val="none" w:sz="0" w:space="0" w:color="auto"/>
        <w:left w:val="none" w:sz="0" w:space="0" w:color="auto"/>
        <w:bottom w:val="none" w:sz="0" w:space="0" w:color="auto"/>
        <w:right w:val="none" w:sz="0" w:space="0" w:color="auto"/>
      </w:divBdr>
    </w:div>
    <w:div w:id="1516193815">
      <w:bodyDiv w:val="1"/>
      <w:marLeft w:val="0"/>
      <w:marRight w:val="0"/>
      <w:marTop w:val="0"/>
      <w:marBottom w:val="0"/>
      <w:divBdr>
        <w:top w:val="none" w:sz="0" w:space="0" w:color="auto"/>
        <w:left w:val="none" w:sz="0" w:space="0" w:color="auto"/>
        <w:bottom w:val="none" w:sz="0" w:space="0" w:color="auto"/>
        <w:right w:val="none" w:sz="0" w:space="0" w:color="auto"/>
      </w:divBdr>
    </w:div>
    <w:div w:id="1516462498">
      <w:bodyDiv w:val="1"/>
      <w:marLeft w:val="0"/>
      <w:marRight w:val="0"/>
      <w:marTop w:val="0"/>
      <w:marBottom w:val="0"/>
      <w:divBdr>
        <w:top w:val="none" w:sz="0" w:space="0" w:color="auto"/>
        <w:left w:val="none" w:sz="0" w:space="0" w:color="auto"/>
        <w:bottom w:val="none" w:sz="0" w:space="0" w:color="auto"/>
        <w:right w:val="none" w:sz="0" w:space="0" w:color="auto"/>
      </w:divBdr>
    </w:div>
    <w:div w:id="1517159343">
      <w:bodyDiv w:val="1"/>
      <w:marLeft w:val="0"/>
      <w:marRight w:val="0"/>
      <w:marTop w:val="0"/>
      <w:marBottom w:val="0"/>
      <w:divBdr>
        <w:top w:val="none" w:sz="0" w:space="0" w:color="auto"/>
        <w:left w:val="none" w:sz="0" w:space="0" w:color="auto"/>
        <w:bottom w:val="none" w:sz="0" w:space="0" w:color="auto"/>
        <w:right w:val="none" w:sz="0" w:space="0" w:color="auto"/>
      </w:divBdr>
    </w:div>
    <w:div w:id="1517311171">
      <w:bodyDiv w:val="1"/>
      <w:marLeft w:val="0"/>
      <w:marRight w:val="0"/>
      <w:marTop w:val="0"/>
      <w:marBottom w:val="0"/>
      <w:divBdr>
        <w:top w:val="none" w:sz="0" w:space="0" w:color="auto"/>
        <w:left w:val="none" w:sz="0" w:space="0" w:color="auto"/>
        <w:bottom w:val="none" w:sz="0" w:space="0" w:color="auto"/>
        <w:right w:val="none" w:sz="0" w:space="0" w:color="auto"/>
      </w:divBdr>
    </w:div>
    <w:div w:id="1517698027">
      <w:bodyDiv w:val="1"/>
      <w:marLeft w:val="0"/>
      <w:marRight w:val="0"/>
      <w:marTop w:val="0"/>
      <w:marBottom w:val="0"/>
      <w:divBdr>
        <w:top w:val="none" w:sz="0" w:space="0" w:color="auto"/>
        <w:left w:val="none" w:sz="0" w:space="0" w:color="auto"/>
        <w:bottom w:val="none" w:sz="0" w:space="0" w:color="auto"/>
        <w:right w:val="none" w:sz="0" w:space="0" w:color="auto"/>
      </w:divBdr>
    </w:div>
    <w:div w:id="1517883413">
      <w:bodyDiv w:val="1"/>
      <w:marLeft w:val="0"/>
      <w:marRight w:val="0"/>
      <w:marTop w:val="0"/>
      <w:marBottom w:val="0"/>
      <w:divBdr>
        <w:top w:val="none" w:sz="0" w:space="0" w:color="auto"/>
        <w:left w:val="none" w:sz="0" w:space="0" w:color="auto"/>
        <w:bottom w:val="none" w:sz="0" w:space="0" w:color="auto"/>
        <w:right w:val="none" w:sz="0" w:space="0" w:color="auto"/>
      </w:divBdr>
    </w:div>
    <w:div w:id="1518228419">
      <w:bodyDiv w:val="1"/>
      <w:marLeft w:val="0"/>
      <w:marRight w:val="0"/>
      <w:marTop w:val="0"/>
      <w:marBottom w:val="0"/>
      <w:divBdr>
        <w:top w:val="none" w:sz="0" w:space="0" w:color="auto"/>
        <w:left w:val="none" w:sz="0" w:space="0" w:color="auto"/>
        <w:bottom w:val="none" w:sz="0" w:space="0" w:color="auto"/>
        <w:right w:val="none" w:sz="0" w:space="0" w:color="auto"/>
      </w:divBdr>
    </w:div>
    <w:div w:id="1518615910">
      <w:bodyDiv w:val="1"/>
      <w:marLeft w:val="0"/>
      <w:marRight w:val="0"/>
      <w:marTop w:val="0"/>
      <w:marBottom w:val="0"/>
      <w:divBdr>
        <w:top w:val="none" w:sz="0" w:space="0" w:color="auto"/>
        <w:left w:val="none" w:sz="0" w:space="0" w:color="auto"/>
        <w:bottom w:val="none" w:sz="0" w:space="0" w:color="auto"/>
        <w:right w:val="none" w:sz="0" w:space="0" w:color="auto"/>
      </w:divBdr>
    </w:div>
    <w:div w:id="1518881977">
      <w:bodyDiv w:val="1"/>
      <w:marLeft w:val="0"/>
      <w:marRight w:val="0"/>
      <w:marTop w:val="0"/>
      <w:marBottom w:val="0"/>
      <w:divBdr>
        <w:top w:val="none" w:sz="0" w:space="0" w:color="auto"/>
        <w:left w:val="none" w:sz="0" w:space="0" w:color="auto"/>
        <w:bottom w:val="none" w:sz="0" w:space="0" w:color="auto"/>
        <w:right w:val="none" w:sz="0" w:space="0" w:color="auto"/>
      </w:divBdr>
    </w:div>
    <w:div w:id="1520386339">
      <w:bodyDiv w:val="1"/>
      <w:marLeft w:val="0"/>
      <w:marRight w:val="0"/>
      <w:marTop w:val="0"/>
      <w:marBottom w:val="0"/>
      <w:divBdr>
        <w:top w:val="none" w:sz="0" w:space="0" w:color="auto"/>
        <w:left w:val="none" w:sz="0" w:space="0" w:color="auto"/>
        <w:bottom w:val="none" w:sz="0" w:space="0" w:color="auto"/>
        <w:right w:val="none" w:sz="0" w:space="0" w:color="auto"/>
      </w:divBdr>
    </w:div>
    <w:div w:id="1520698945">
      <w:bodyDiv w:val="1"/>
      <w:marLeft w:val="0"/>
      <w:marRight w:val="0"/>
      <w:marTop w:val="0"/>
      <w:marBottom w:val="0"/>
      <w:divBdr>
        <w:top w:val="none" w:sz="0" w:space="0" w:color="auto"/>
        <w:left w:val="none" w:sz="0" w:space="0" w:color="auto"/>
        <w:bottom w:val="none" w:sz="0" w:space="0" w:color="auto"/>
        <w:right w:val="none" w:sz="0" w:space="0" w:color="auto"/>
      </w:divBdr>
    </w:div>
    <w:div w:id="1521160921">
      <w:bodyDiv w:val="1"/>
      <w:marLeft w:val="0"/>
      <w:marRight w:val="0"/>
      <w:marTop w:val="0"/>
      <w:marBottom w:val="0"/>
      <w:divBdr>
        <w:top w:val="none" w:sz="0" w:space="0" w:color="auto"/>
        <w:left w:val="none" w:sz="0" w:space="0" w:color="auto"/>
        <w:bottom w:val="none" w:sz="0" w:space="0" w:color="auto"/>
        <w:right w:val="none" w:sz="0" w:space="0" w:color="auto"/>
      </w:divBdr>
    </w:div>
    <w:div w:id="1521313456">
      <w:bodyDiv w:val="1"/>
      <w:marLeft w:val="0"/>
      <w:marRight w:val="0"/>
      <w:marTop w:val="0"/>
      <w:marBottom w:val="0"/>
      <w:divBdr>
        <w:top w:val="none" w:sz="0" w:space="0" w:color="auto"/>
        <w:left w:val="none" w:sz="0" w:space="0" w:color="auto"/>
        <w:bottom w:val="none" w:sz="0" w:space="0" w:color="auto"/>
        <w:right w:val="none" w:sz="0" w:space="0" w:color="auto"/>
      </w:divBdr>
    </w:div>
    <w:div w:id="1521772710">
      <w:bodyDiv w:val="1"/>
      <w:marLeft w:val="0"/>
      <w:marRight w:val="0"/>
      <w:marTop w:val="0"/>
      <w:marBottom w:val="0"/>
      <w:divBdr>
        <w:top w:val="none" w:sz="0" w:space="0" w:color="auto"/>
        <w:left w:val="none" w:sz="0" w:space="0" w:color="auto"/>
        <w:bottom w:val="none" w:sz="0" w:space="0" w:color="auto"/>
        <w:right w:val="none" w:sz="0" w:space="0" w:color="auto"/>
      </w:divBdr>
    </w:div>
    <w:div w:id="1521815423">
      <w:bodyDiv w:val="1"/>
      <w:marLeft w:val="0"/>
      <w:marRight w:val="0"/>
      <w:marTop w:val="0"/>
      <w:marBottom w:val="0"/>
      <w:divBdr>
        <w:top w:val="none" w:sz="0" w:space="0" w:color="auto"/>
        <w:left w:val="none" w:sz="0" w:space="0" w:color="auto"/>
        <w:bottom w:val="none" w:sz="0" w:space="0" w:color="auto"/>
        <w:right w:val="none" w:sz="0" w:space="0" w:color="auto"/>
      </w:divBdr>
    </w:div>
    <w:div w:id="1522428925">
      <w:bodyDiv w:val="1"/>
      <w:marLeft w:val="0"/>
      <w:marRight w:val="0"/>
      <w:marTop w:val="0"/>
      <w:marBottom w:val="0"/>
      <w:divBdr>
        <w:top w:val="none" w:sz="0" w:space="0" w:color="auto"/>
        <w:left w:val="none" w:sz="0" w:space="0" w:color="auto"/>
        <w:bottom w:val="none" w:sz="0" w:space="0" w:color="auto"/>
        <w:right w:val="none" w:sz="0" w:space="0" w:color="auto"/>
      </w:divBdr>
    </w:div>
    <w:div w:id="1522471688">
      <w:bodyDiv w:val="1"/>
      <w:marLeft w:val="0"/>
      <w:marRight w:val="0"/>
      <w:marTop w:val="0"/>
      <w:marBottom w:val="0"/>
      <w:divBdr>
        <w:top w:val="none" w:sz="0" w:space="0" w:color="auto"/>
        <w:left w:val="none" w:sz="0" w:space="0" w:color="auto"/>
        <w:bottom w:val="none" w:sz="0" w:space="0" w:color="auto"/>
        <w:right w:val="none" w:sz="0" w:space="0" w:color="auto"/>
      </w:divBdr>
    </w:div>
    <w:div w:id="1522933578">
      <w:bodyDiv w:val="1"/>
      <w:marLeft w:val="0"/>
      <w:marRight w:val="0"/>
      <w:marTop w:val="0"/>
      <w:marBottom w:val="0"/>
      <w:divBdr>
        <w:top w:val="none" w:sz="0" w:space="0" w:color="auto"/>
        <w:left w:val="none" w:sz="0" w:space="0" w:color="auto"/>
        <w:bottom w:val="none" w:sz="0" w:space="0" w:color="auto"/>
        <w:right w:val="none" w:sz="0" w:space="0" w:color="auto"/>
      </w:divBdr>
    </w:div>
    <w:div w:id="1523012560">
      <w:bodyDiv w:val="1"/>
      <w:marLeft w:val="0"/>
      <w:marRight w:val="0"/>
      <w:marTop w:val="0"/>
      <w:marBottom w:val="0"/>
      <w:divBdr>
        <w:top w:val="none" w:sz="0" w:space="0" w:color="auto"/>
        <w:left w:val="none" w:sz="0" w:space="0" w:color="auto"/>
        <w:bottom w:val="none" w:sz="0" w:space="0" w:color="auto"/>
        <w:right w:val="none" w:sz="0" w:space="0" w:color="auto"/>
      </w:divBdr>
    </w:div>
    <w:div w:id="1523547194">
      <w:bodyDiv w:val="1"/>
      <w:marLeft w:val="0"/>
      <w:marRight w:val="0"/>
      <w:marTop w:val="0"/>
      <w:marBottom w:val="0"/>
      <w:divBdr>
        <w:top w:val="none" w:sz="0" w:space="0" w:color="auto"/>
        <w:left w:val="none" w:sz="0" w:space="0" w:color="auto"/>
        <w:bottom w:val="none" w:sz="0" w:space="0" w:color="auto"/>
        <w:right w:val="none" w:sz="0" w:space="0" w:color="auto"/>
      </w:divBdr>
    </w:div>
    <w:div w:id="1524856212">
      <w:bodyDiv w:val="1"/>
      <w:marLeft w:val="0"/>
      <w:marRight w:val="0"/>
      <w:marTop w:val="0"/>
      <w:marBottom w:val="0"/>
      <w:divBdr>
        <w:top w:val="none" w:sz="0" w:space="0" w:color="auto"/>
        <w:left w:val="none" w:sz="0" w:space="0" w:color="auto"/>
        <w:bottom w:val="none" w:sz="0" w:space="0" w:color="auto"/>
        <w:right w:val="none" w:sz="0" w:space="0" w:color="auto"/>
      </w:divBdr>
    </w:div>
    <w:div w:id="1525635743">
      <w:bodyDiv w:val="1"/>
      <w:marLeft w:val="0"/>
      <w:marRight w:val="0"/>
      <w:marTop w:val="0"/>
      <w:marBottom w:val="0"/>
      <w:divBdr>
        <w:top w:val="none" w:sz="0" w:space="0" w:color="auto"/>
        <w:left w:val="none" w:sz="0" w:space="0" w:color="auto"/>
        <w:bottom w:val="none" w:sz="0" w:space="0" w:color="auto"/>
        <w:right w:val="none" w:sz="0" w:space="0" w:color="auto"/>
      </w:divBdr>
    </w:div>
    <w:div w:id="1526480558">
      <w:bodyDiv w:val="1"/>
      <w:marLeft w:val="0"/>
      <w:marRight w:val="0"/>
      <w:marTop w:val="0"/>
      <w:marBottom w:val="0"/>
      <w:divBdr>
        <w:top w:val="none" w:sz="0" w:space="0" w:color="auto"/>
        <w:left w:val="none" w:sz="0" w:space="0" w:color="auto"/>
        <w:bottom w:val="none" w:sz="0" w:space="0" w:color="auto"/>
        <w:right w:val="none" w:sz="0" w:space="0" w:color="auto"/>
      </w:divBdr>
    </w:div>
    <w:div w:id="1526627412">
      <w:bodyDiv w:val="1"/>
      <w:marLeft w:val="0"/>
      <w:marRight w:val="0"/>
      <w:marTop w:val="0"/>
      <w:marBottom w:val="0"/>
      <w:divBdr>
        <w:top w:val="none" w:sz="0" w:space="0" w:color="auto"/>
        <w:left w:val="none" w:sz="0" w:space="0" w:color="auto"/>
        <w:bottom w:val="none" w:sz="0" w:space="0" w:color="auto"/>
        <w:right w:val="none" w:sz="0" w:space="0" w:color="auto"/>
      </w:divBdr>
    </w:div>
    <w:div w:id="1527450156">
      <w:bodyDiv w:val="1"/>
      <w:marLeft w:val="0"/>
      <w:marRight w:val="0"/>
      <w:marTop w:val="0"/>
      <w:marBottom w:val="0"/>
      <w:divBdr>
        <w:top w:val="none" w:sz="0" w:space="0" w:color="auto"/>
        <w:left w:val="none" w:sz="0" w:space="0" w:color="auto"/>
        <w:bottom w:val="none" w:sz="0" w:space="0" w:color="auto"/>
        <w:right w:val="none" w:sz="0" w:space="0" w:color="auto"/>
      </w:divBdr>
    </w:div>
    <w:div w:id="1527715626">
      <w:bodyDiv w:val="1"/>
      <w:marLeft w:val="0"/>
      <w:marRight w:val="0"/>
      <w:marTop w:val="0"/>
      <w:marBottom w:val="0"/>
      <w:divBdr>
        <w:top w:val="none" w:sz="0" w:space="0" w:color="auto"/>
        <w:left w:val="none" w:sz="0" w:space="0" w:color="auto"/>
        <w:bottom w:val="none" w:sz="0" w:space="0" w:color="auto"/>
        <w:right w:val="none" w:sz="0" w:space="0" w:color="auto"/>
      </w:divBdr>
    </w:div>
    <w:div w:id="1529298519">
      <w:bodyDiv w:val="1"/>
      <w:marLeft w:val="0"/>
      <w:marRight w:val="0"/>
      <w:marTop w:val="0"/>
      <w:marBottom w:val="0"/>
      <w:divBdr>
        <w:top w:val="none" w:sz="0" w:space="0" w:color="auto"/>
        <w:left w:val="none" w:sz="0" w:space="0" w:color="auto"/>
        <w:bottom w:val="none" w:sz="0" w:space="0" w:color="auto"/>
        <w:right w:val="none" w:sz="0" w:space="0" w:color="auto"/>
      </w:divBdr>
    </w:div>
    <w:div w:id="1530490736">
      <w:bodyDiv w:val="1"/>
      <w:marLeft w:val="0"/>
      <w:marRight w:val="0"/>
      <w:marTop w:val="0"/>
      <w:marBottom w:val="0"/>
      <w:divBdr>
        <w:top w:val="none" w:sz="0" w:space="0" w:color="auto"/>
        <w:left w:val="none" w:sz="0" w:space="0" w:color="auto"/>
        <w:bottom w:val="none" w:sz="0" w:space="0" w:color="auto"/>
        <w:right w:val="none" w:sz="0" w:space="0" w:color="auto"/>
      </w:divBdr>
    </w:div>
    <w:div w:id="1530992896">
      <w:bodyDiv w:val="1"/>
      <w:marLeft w:val="0"/>
      <w:marRight w:val="0"/>
      <w:marTop w:val="0"/>
      <w:marBottom w:val="0"/>
      <w:divBdr>
        <w:top w:val="none" w:sz="0" w:space="0" w:color="auto"/>
        <w:left w:val="none" w:sz="0" w:space="0" w:color="auto"/>
        <w:bottom w:val="none" w:sz="0" w:space="0" w:color="auto"/>
        <w:right w:val="none" w:sz="0" w:space="0" w:color="auto"/>
      </w:divBdr>
    </w:div>
    <w:div w:id="1531070757">
      <w:bodyDiv w:val="1"/>
      <w:marLeft w:val="0"/>
      <w:marRight w:val="0"/>
      <w:marTop w:val="0"/>
      <w:marBottom w:val="0"/>
      <w:divBdr>
        <w:top w:val="none" w:sz="0" w:space="0" w:color="auto"/>
        <w:left w:val="none" w:sz="0" w:space="0" w:color="auto"/>
        <w:bottom w:val="none" w:sz="0" w:space="0" w:color="auto"/>
        <w:right w:val="none" w:sz="0" w:space="0" w:color="auto"/>
      </w:divBdr>
    </w:div>
    <w:div w:id="1532302829">
      <w:bodyDiv w:val="1"/>
      <w:marLeft w:val="0"/>
      <w:marRight w:val="0"/>
      <w:marTop w:val="0"/>
      <w:marBottom w:val="0"/>
      <w:divBdr>
        <w:top w:val="none" w:sz="0" w:space="0" w:color="auto"/>
        <w:left w:val="none" w:sz="0" w:space="0" w:color="auto"/>
        <w:bottom w:val="none" w:sz="0" w:space="0" w:color="auto"/>
        <w:right w:val="none" w:sz="0" w:space="0" w:color="auto"/>
      </w:divBdr>
    </w:div>
    <w:div w:id="1532451894">
      <w:bodyDiv w:val="1"/>
      <w:marLeft w:val="0"/>
      <w:marRight w:val="0"/>
      <w:marTop w:val="0"/>
      <w:marBottom w:val="0"/>
      <w:divBdr>
        <w:top w:val="none" w:sz="0" w:space="0" w:color="auto"/>
        <w:left w:val="none" w:sz="0" w:space="0" w:color="auto"/>
        <w:bottom w:val="none" w:sz="0" w:space="0" w:color="auto"/>
        <w:right w:val="none" w:sz="0" w:space="0" w:color="auto"/>
      </w:divBdr>
    </w:div>
    <w:div w:id="1532764204">
      <w:bodyDiv w:val="1"/>
      <w:marLeft w:val="0"/>
      <w:marRight w:val="0"/>
      <w:marTop w:val="0"/>
      <w:marBottom w:val="0"/>
      <w:divBdr>
        <w:top w:val="none" w:sz="0" w:space="0" w:color="auto"/>
        <w:left w:val="none" w:sz="0" w:space="0" w:color="auto"/>
        <w:bottom w:val="none" w:sz="0" w:space="0" w:color="auto"/>
        <w:right w:val="none" w:sz="0" w:space="0" w:color="auto"/>
      </w:divBdr>
    </w:div>
    <w:div w:id="1532840213">
      <w:bodyDiv w:val="1"/>
      <w:marLeft w:val="0"/>
      <w:marRight w:val="0"/>
      <w:marTop w:val="0"/>
      <w:marBottom w:val="0"/>
      <w:divBdr>
        <w:top w:val="none" w:sz="0" w:space="0" w:color="auto"/>
        <w:left w:val="none" w:sz="0" w:space="0" w:color="auto"/>
        <w:bottom w:val="none" w:sz="0" w:space="0" w:color="auto"/>
        <w:right w:val="none" w:sz="0" w:space="0" w:color="auto"/>
      </w:divBdr>
    </w:div>
    <w:div w:id="1534808236">
      <w:bodyDiv w:val="1"/>
      <w:marLeft w:val="0"/>
      <w:marRight w:val="0"/>
      <w:marTop w:val="0"/>
      <w:marBottom w:val="0"/>
      <w:divBdr>
        <w:top w:val="none" w:sz="0" w:space="0" w:color="auto"/>
        <w:left w:val="none" w:sz="0" w:space="0" w:color="auto"/>
        <w:bottom w:val="none" w:sz="0" w:space="0" w:color="auto"/>
        <w:right w:val="none" w:sz="0" w:space="0" w:color="auto"/>
      </w:divBdr>
    </w:div>
    <w:div w:id="1535269802">
      <w:bodyDiv w:val="1"/>
      <w:marLeft w:val="0"/>
      <w:marRight w:val="0"/>
      <w:marTop w:val="0"/>
      <w:marBottom w:val="0"/>
      <w:divBdr>
        <w:top w:val="none" w:sz="0" w:space="0" w:color="auto"/>
        <w:left w:val="none" w:sz="0" w:space="0" w:color="auto"/>
        <w:bottom w:val="none" w:sz="0" w:space="0" w:color="auto"/>
        <w:right w:val="none" w:sz="0" w:space="0" w:color="auto"/>
      </w:divBdr>
    </w:div>
    <w:div w:id="1535271144">
      <w:bodyDiv w:val="1"/>
      <w:marLeft w:val="0"/>
      <w:marRight w:val="0"/>
      <w:marTop w:val="0"/>
      <w:marBottom w:val="0"/>
      <w:divBdr>
        <w:top w:val="none" w:sz="0" w:space="0" w:color="auto"/>
        <w:left w:val="none" w:sz="0" w:space="0" w:color="auto"/>
        <w:bottom w:val="none" w:sz="0" w:space="0" w:color="auto"/>
        <w:right w:val="none" w:sz="0" w:space="0" w:color="auto"/>
      </w:divBdr>
    </w:div>
    <w:div w:id="1535649584">
      <w:bodyDiv w:val="1"/>
      <w:marLeft w:val="0"/>
      <w:marRight w:val="0"/>
      <w:marTop w:val="0"/>
      <w:marBottom w:val="0"/>
      <w:divBdr>
        <w:top w:val="none" w:sz="0" w:space="0" w:color="auto"/>
        <w:left w:val="none" w:sz="0" w:space="0" w:color="auto"/>
        <w:bottom w:val="none" w:sz="0" w:space="0" w:color="auto"/>
        <w:right w:val="none" w:sz="0" w:space="0" w:color="auto"/>
      </w:divBdr>
    </w:div>
    <w:div w:id="1535656468">
      <w:bodyDiv w:val="1"/>
      <w:marLeft w:val="0"/>
      <w:marRight w:val="0"/>
      <w:marTop w:val="0"/>
      <w:marBottom w:val="0"/>
      <w:divBdr>
        <w:top w:val="none" w:sz="0" w:space="0" w:color="auto"/>
        <w:left w:val="none" w:sz="0" w:space="0" w:color="auto"/>
        <w:bottom w:val="none" w:sz="0" w:space="0" w:color="auto"/>
        <w:right w:val="none" w:sz="0" w:space="0" w:color="auto"/>
      </w:divBdr>
    </w:div>
    <w:div w:id="1535919476">
      <w:bodyDiv w:val="1"/>
      <w:marLeft w:val="0"/>
      <w:marRight w:val="0"/>
      <w:marTop w:val="0"/>
      <w:marBottom w:val="0"/>
      <w:divBdr>
        <w:top w:val="none" w:sz="0" w:space="0" w:color="auto"/>
        <w:left w:val="none" w:sz="0" w:space="0" w:color="auto"/>
        <w:bottom w:val="none" w:sz="0" w:space="0" w:color="auto"/>
        <w:right w:val="none" w:sz="0" w:space="0" w:color="auto"/>
      </w:divBdr>
    </w:div>
    <w:div w:id="1536701025">
      <w:bodyDiv w:val="1"/>
      <w:marLeft w:val="0"/>
      <w:marRight w:val="0"/>
      <w:marTop w:val="0"/>
      <w:marBottom w:val="0"/>
      <w:divBdr>
        <w:top w:val="none" w:sz="0" w:space="0" w:color="auto"/>
        <w:left w:val="none" w:sz="0" w:space="0" w:color="auto"/>
        <w:bottom w:val="none" w:sz="0" w:space="0" w:color="auto"/>
        <w:right w:val="none" w:sz="0" w:space="0" w:color="auto"/>
      </w:divBdr>
    </w:div>
    <w:div w:id="1538393210">
      <w:bodyDiv w:val="1"/>
      <w:marLeft w:val="0"/>
      <w:marRight w:val="0"/>
      <w:marTop w:val="0"/>
      <w:marBottom w:val="0"/>
      <w:divBdr>
        <w:top w:val="none" w:sz="0" w:space="0" w:color="auto"/>
        <w:left w:val="none" w:sz="0" w:space="0" w:color="auto"/>
        <w:bottom w:val="none" w:sz="0" w:space="0" w:color="auto"/>
        <w:right w:val="none" w:sz="0" w:space="0" w:color="auto"/>
      </w:divBdr>
    </w:div>
    <w:div w:id="1539196259">
      <w:bodyDiv w:val="1"/>
      <w:marLeft w:val="0"/>
      <w:marRight w:val="0"/>
      <w:marTop w:val="0"/>
      <w:marBottom w:val="0"/>
      <w:divBdr>
        <w:top w:val="none" w:sz="0" w:space="0" w:color="auto"/>
        <w:left w:val="none" w:sz="0" w:space="0" w:color="auto"/>
        <w:bottom w:val="none" w:sz="0" w:space="0" w:color="auto"/>
        <w:right w:val="none" w:sz="0" w:space="0" w:color="auto"/>
      </w:divBdr>
    </w:div>
    <w:div w:id="1539396079">
      <w:bodyDiv w:val="1"/>
      <w:marLeft w:val="0"/>
      <w:marRight w:val="0"/>
      <w:marTop w:val="0"/>
      <w:marBottom w:val="0"/>
      <w:divBdr>
        <w:top w:val="none" w:sz="0" w:space="0" w:color="auto"/>
        <w:left w:val="none" w:sz="0" w:space="0" w:color="auto"/>
        <w:bottom w:val="none" w:sz="0" w:space="0" w:color="auto"/>
        <w:right w:val="none" w:sz="0" w:space="0" w:color="auto"/>
      </w:divBdr>
    </w:div>
    <w:div w:id="1539781857">
      <w:bodyDiv w:val="1"/>
      <w:marLeft w:val="0"/>
      <w:marRight w:val="0"/>
      <w:marTop w:val="0"/>
      <w:marBottom w:val="0"/>
      <w:divBdr>
        <w:top w:val="none" w:sz="0" w:space="0" w:color="auto"/>
        <w:left w:val="none" w:sz="0" w:space="0" w:color="auto"/>
        <w:bottom w:val="none" w:sz="0" w:space="0" w:color="auto"/>
        <w:right w:val="none" w:sz="0" w:space="0" w:color="auto"/>
      </w:divBdr>
    </w:div>
    <w:div w:id="1540240413">
      <w:bodyDiv w:val="1"/>
      <w:marLeft w:val="0"/>
      <w:marRight w:val="0"/>
      <w:marTop w:val="0"/>
      <w:marBottom w:val="0"/>
      <w:divBdr>
        <w:top w:val="none" w:sz="0" w:space="0" w:color="auto"/>
        <w:left w:val="none" w:sz="0" w:space="0" w:color="auto"/>
        <w:bottom w:val="none" w:sz="0" w:space="0" w:color="auto"/>
        <w:right w:val="none" w:sz="0" w:space="0" w:color="auto"/>
      </w:divBdr>
    </w:div>
    <w:div w:id="1540899095">
      <w:bodyDiv w:val="1"/>
      <w:marLeft w:val="0"/>
      <w:marRight w:val="0"/>
      <w:marTop w:val="0"/>
      <w:marBottom w:val="0"/>
      <w:divBdr>
        <w:top w:val="none" w:sz="0" w:space="0" w:color="auto"/>
        <w:left w:val="none" w:sz="0" w:space="0" w:color="auto"/>
        <w:bottom w:val="none" w:sz="0" w:space="0" w:color="auto"/>
        <w:right w:val="none" w:sz="0" w:space="0" w:color="auto"/>
      </w:divBdr>
    </w:div>
    <w:div w:id="1541432405">
      <w:bodyDiv w:val="1"/>
      <w:marLeft w:val="0"/>
      <w:marRight w:val="0"/>
      <w:marTop w:val="0"/>
      <w:marBottom w:val="0"/>
      <w:divBdr>
        <w:top w:val="none" w:sz="0" w:space="0" w:color="auto"/>
        <w:left w:val="none" w:sz="0" w:space="0" w:color="auto"/>
        <w:bottom w:val="none" w:sz="0" w:space="0" w:color="auto"/>
        <w:right w:val="none" w:sz="0" w:space="0" w:color="auto"/>
      </w:divBdr>
    </w:div>
    <w:div w:id="1541625597">
      <w:bodyDiv w:val="1"/>
      <w:marLeft w:val="0"/>
      <w:marRight w:val="0"/>
      <w:marTop w:val="0"/>
      <w:marBottom w:val="0"/>
      <w:divBdr>
        <w:top w:val="none" w:sz="0" w:space="0" w:color="auto"/>
        <w:left w:val="none" w:sz="0" w:space="0" w:color="auto"/>
        <w:bottom w:val="none" w:sz="0" w:space="0" w:color="auto"/>
        <w:right w:val="none" w:sz="0" w:space="0" w:color="auto"/>
      </w:divBdr>
    </w:div>
    <w:div w:id="1541940314">
      <w:bodyDiv w:val="1"/>
      <w:marLeft w:val="0"/>
      <w:marRight w:val="0"/>
      <w:marTop w:val="0"/>
      <w:marBottom w:val="0"/>
      <w:divBdr>
        <w:top w:val="none" w:sz="0" w:space="0" w:color="auto"/>
        <w:left w:val="none" w:sz="0" w:space="0" w:color="auto"/>
        <w:bottom w:val="none" w:sz="0" w:space="0" w:color="auto"/>
        <w:right w:val="none" w:sz="0" w:space="0" w:color="auto"/>
      </w:divBdr>
    </w:div>
    <w:div w:id="1542018340">
      <w:bodyDiv w:val="1"/>
      <w:marLeft w:val="0"/>
      <w:marRight w:val="0"/>
      <w:marTop w:val="0"/>
      <w:marBottom w:val="0"/>
      <w:divBdr>
        <w:top w:val="none" w:sz="0" w:space="0" w:color="auto"/>
        <w:left w:val="none" w:sz="0" w:space="0" w:color="auto"/>
        <w:bottom w:val="none" w:sz="0" w:space="0" w:color="auto"/>
        <w:right w:val="none" w:sz="0" w:space="0" w:color="auto"/>
      </w:divBdr>
    </w:div>
    <w:div w:id="1542286594">
      <w:bodyDiv w:val="1"/>
      <w:marLeft w:val="0"/>
      <w:marRight w:val="0"/>
      <w:marTop w:val="0"/>
      <w:marBottom w:val="0"/>
      <w:divBdr>
        <w:top w:val="none" w:sz="0" w:space="0" w:color="auto"/>
        <w:left w:val="none" w:sz="0" w:space="0" w:color="auto"/>
        <w:bottom w:val="none" w:sz="0" w:space="0" w:color="auto"/>
        <w:right w:val="none" w:sz="0" w:space="0" w:color="auto"/>
      </w:divBdr>
    </w:div>
    <w:div w:id="1543591168">
      <w:bodyDiv w:val="1"/>
      <w:marLeft w:val="0"/>
      <w:marRight w:val="0"/>
      <w:marTop w:val="0"/>
      <w:marBottom w:val="0"/>
      <w:divBdr>
        <w:top w:val="none" w:sz="0" w:space="0" w:color="auto"/>
        <w:left w:val="none" w:sz="0" w:space="0" w:color="auto"/>
        <w:bottom w:val="none" w:sz="0" w:space="0" w:color="auto"/>
        <w:right w:val="none" w:sz="0" w:space="0" w:color="auto"/>
      </w:divBdr>
    </w:div>
    <w:div w:id="1543707495">
      <w:bodyDiv w:val="1"/>
      <w:marLeft w:val="0"/>
      <w:marRight w:val="0"/>
      <w:marTop w:val="0"/>
      <w:marBottom w:val="0"/>
      <w:divBdr>
        <w:top w:val="none" w:sz="0" w:space="0" w:color="auto"/>
        <w:left w:val="none" w:sz="0" w:space="0" w:color="auto"/>
        <w:bottom w:val="none" w:sz="0" w:space="0" w:color="auto"/>
        <w:right w:val="none" w:sz="0" w:space="0" w:color="auto"/>
      </w:divBdr>
    </w:div>
    <w:div w:id="1544249207">
      <w:bodyDiv w:val="1"/>
      <w:marLeft w:val="0"/>
      <w:marRight w:val="0"/>
      <w:marTop w:val="0"/>
      <w:marBottom w:val="0"/>
      <w:divBdr>
        <w:top w:val="none" w:sz="0" w:space="0" w:color="auto"/>
        <w:left w:val="none" w:sz="0" w:space="0" w:color="auto"/>
        <w:bottom w:val="none" w:sz="0" w:space="0" w:color="auto"/>
        <w:right w:val="none" w:sz="0" w:space="0" w:color="auto"/>
      </w:divBdr>
    </w:div>
    <w:div w:id="1544364446">
      <w:bodyDiv w:val="1"/>
      <w:marLeft w:val="0"/>
      <w:marRight w:val="0"/>
      <w:marTop w:val="0"/>
      <w:marBottom w:val="0"/>
      <w:divBdr>
        <w:top w:val="none" w:sz="0" w:space="0" w:color="auto"/>
        <w:left w:val="none" w:sz="0" w:space="0" w:color="auto"/>
        <w:bottom w:val="none" w:sz="0" w:space="0" w:color="auto"/>
        <w:right w:val="none" w:sz="0" w:space="0" w:color="auto"/>
      </w:divBdr>
    </w:div>
    <w:div w:id="1544753786">
      <w:bodyDiv w:val="1"/>
      <w:marLeft w:val="0"/>
      <w:marRight w:val="0"/>
      <w:marTop w:val="0"/>
      <w:marBottom w:val="0"/>
      <w:divBdr>
        <w:top w:val="none" w:sz="0" w:space="0" w:color="auto"/>
        <w:left w:val="none" w:sz="0" w:space="0" w:color="auto"/>
        <w:bottom w:val="none" w:sz="0" w:space="0" w:color="auto"/>
        <w:right w:val="none" w:sz="0" w:space="0" w:color="auto"/>
      </w:divBdr>
    </w:div>
    <w:div w:id="1545023886">
      <w:bodyDiv w:val="1"/>
      <w:marLeft w:val="0"/>
      <w:marRight w:val="0"/>
      <w:marTop w:val="0"/>
      <w:marBottom w:val="0"/>
      <w:divBdr>
        <w:top w:val="none" w:sz="0" w:space="0" w:color="auto"/>
        <w:left w:val="none" w:sz="0" w:space="0" w:color="auto"/>
        <w:bottom w:val="none" w:sz="0" w:space="0" w:color="auto"/>
        <w:right w:val="none" w:sz="0" w:space="0" w:color="auto"/>
      </w:divBdr>
    </w:div>
    <w:div w:id="1545094386">
      <w:bodyDiv w:val="1"/>
      <w:marLeft w:val="0"/>
      <w:marRight w:val="0"/>
      <w:marTop w:val="0"/>
      <w:marBottom w:val="0"/>
      <w:divBdr>
        <w:top w:val="none" w:sz="0" w:space="0" w:color="auto"/>
        <w:left w:val="none" w:sz="0" w:space="0" w:color="auto"/>
        <w:bottom w:val="none" w:sz="0" w:space="0" w:color="auto"/>
        <w:right w:val="none" w:sz="0" w:space="0" w:color="auto"/>
      </w:divBdr>
    </w:div>
    <w:div w:id="1545483537">
      <w:bodyDiv w:val="1"/>
      <w:marLeft w:val="0"/>
      <w:marRight w:val="0"/>
      <w:marTop w:val="0"/>
      <w:marBottom w:val="0"/>
      <w:divBdr>
        <w:top w:val="none" w:sz="0" w:space="0" w:color="auto"/>
        <w:left w:val="none" w:sz="0" w:space="0" w:color="auto"/>
        <w:bottom w:val="none" w:sz="0" w:space="0" w:color="auto"/>
        <w:right w:val="none" w:sz="0" w:space="0" w:color="auto"/>
      </w:divBdr>
    </w:div>
    <w:div w:id="1545944826">
      <w:bodyDiv w:val="1"/>
      <w:marLeft w:val="0"/>
      <w:marRight w:val="0"/>
      <w:marTop w:val="0"/>
      <w:marBottom w:val="0"/>
      <w:divBdr>
        <w:top w:val="none" w:sz="0" w:space="0" w:color="auto"/>
        <w:left w:val="none" w:sz="0" w:space="0" w:color="auto"/>
        <w:bottom w:val="none" w:sz="0" w:space="0" w:color="auto"/>
        <w:right w:val="none" w:sz="0" w:space="0" w:color="auto"/>
      </w:divBdr>
    </w:div>
    <w:div w:id="1546525507">
      <w:bodyDiv w:val="1"/>
      <w:marLeft w:val="0"/>
      <w:marRight w:val="0"/>
      <w:marTop w:val="0"/>
      <w:marBottom w:val="0"/>
      <w:divBdr>
        <w:top w:val="none" w:sz="0" w:space="0" w:color="auto"/>
        <w:left w:val="none" w:sz="0" w:space="0" w:color="auto"/>
        <w:bottom w:val="none" w:sz="0" w:space="0" w:color="auto"/>
        <w:right w:val="none" w:sz="0" w:space="0" w:color="auto"/>
      </w:divBdr>
    </w:div>
    <w:div w:id="1546596438">
      <w:bodyDiv w:val="1"/>
      <w:marLeft w:val="0"/>
      <w:marRight w:val="0"/>
      <w:marTop w:val="0"/>
      <w:marBottom w:val="0"/>
      <w:divBdr>
        <w:top w:val="none" w:sz="0" w:space="0" w:color="auto"/>
        <w:left w:val="none" w:sz="0" w:space="0" w:color="auto"/>
        <w:bottom w:val="none" w:sz="0" w:space="0" w:color="auto"/>
        <w:right w:val="none" w:sz="0" w:space="0" w:color="auto"/>
      </w:divBdr>
    </w:div>
    <w:div w:id="1546865696">
      <w:bodyDiv w:val="1"/>
      <w:marLeft w:val="0"/>
      <w:marRight w:val="0"/>
      <w:marTop w:val="0"/>
      <w:marBottom w:val="0"/>
      <w:divBdr>
        <w:top w:val="none" w:sz="0" w:space="0" w:color="auto"/>
        <w:left w:val="none" w:sz="0" w:space="0" w:color="auto"/>
        <w:bottom w:val="none" w:sz="0" w:space="0" w:color="auto"/>
        <w:right w:val="none" w:sz="0" w:space="0" w:color="auto"/>
      </w:divBdr>
    </w:div>
    <w:div w:id="1546867309">
      <w:bodyDiv w:val="1"/>
      <w:marLeft w:val="0"/>
      <w:marRight w:val="0"/>
      <w:marTop w:val="0"/>
      <w:marBottom w:val="0"/>
      <w:divBdr>
        <w:top w:val="none" w:sz="0" w:space="0" w:color="auto"/>
        <w:left w:val="none" w:sz="0" w:space="0" w:color="auto"/>
        <w:bottom w:val="none" w:sz="0" w:space="0" w:color="auto"/>
        <w:right w:val="none" w:sz="0" w:space="0" w:color="auto"/>
      </w:divBdr>
    </w:div>
    <w:div w:id="1547331356">
      <w:bodyDiv w:val="1"/>
      <w:marLeft w:val="0"/>
      <w:marRight w:val="0"/>
      <w:marTop w:val="0"/>
      <w:marBottom w:val="0"/>
      <w:divBdr>
        <w:top w:val="none" w:sz="0" w:space="0" w:color="auto"/>
        <w:left w:val="none" w:sz="0" w:space="0" w:color="auto"/>
        <w:bottom w:val="none" w:sz="0" w:space="0" w:color="auto"/>
        <w:right w:val="none" w:sz="0" w:space="0" w:color="auto"/>
      </w:divBdr>
    </w:div>
    <w:div w:id="1547643493">
      <w:bodyDiv w:val="1"/>
      <w:marLeft w:val="0"/>
      <w:marRight w:val="0"/>
      <w:marTop w:val="0"/>
      <w:marBottom w:val="0"/>
      <w:divBdr>
        <w:top w:val="none" w:sz="0" w:space="0" w:color="auto"/>
        <w:left w:val="none" w:sz="0" w:space="0" w:color="auto"/>
        <w:bottom w:val="none" w:sz="0" w:space="0" w:color="auto"/>
        <w:right w:val="none" w:sz="0" w:space="0" w:color="auto"/>
      </w:divBdr>
    </w:div>
    <w:div w:id="1547913259">
      <w:bodyDiv w:val="1"/>
      <w:marLeft w:val="0"/>
      <w:marRight w:val="0"/>
      <w:marTop w:val="0"/>
      <w:marBottom w:val="0"/>
      <w:divBdr>
        <w:top w:val="none" w:sz="0" w:space="0" w:color="auto"/>
        <w:left w:val="none" w:sz="0" w:space="0" w:color="auto"/>
        <w:bottom w:val="none" w:sz="0" w:space="0" w:color="auto"/>
        <w:right w:val="none" w:sz="0" w:space="0" w:color="auto"/>
      </w:divBdr>
    </w:div>
    <w:div w:id="1547990462">
      <w:bodyDiv w:val="1"/>
      <w:marLeft w:val="0"/>
      <w:marRight w:val="0"/>
      <w:marTop w:val="0"/>
      <w:marBottom w:val="0"/>
      <w:divBdr>
        <w:top w:val="none" w:sz="0" w:space="0" w:color="auto"/>
        <w:left w:val="none" w:sz="0" w:space="0" w:color="auto"/>
        <w:bottom w:val="none" w:sz="0" w:space="0" w:color="auto"/>
        <w:right w:val="none" w:sz="0" w:space="0" w:color="auto"/>
      </w:divBdr>
    </w:div>
    <w:div w:id="1548057530">
      <w:bodyDiv w:val="1"/>
      <w:marLeft w:val="0"/>
      <w:marRight w:val="0"/>
      <w:marTop w:val="0"/>
      <w:marBottom w:val="0"/>
      <w:divBdr>
        <w:top w:val="none" w:sz="0" w:space="0" w:color="auto"/>
        <w:left w:val="none" w:sz="0" w:space="0" w:color="auto"/>
        <w:bottom w:val="none" w:sz="0" w:space="0" w:color="auto"/>
        <w:right w:val="none" w:sz="0" w:space="0" w:color="auto"/>
      </w:divBdr>
    </w:div>
    <w:div w:id="1548372885">
      <w:bodyDiv w:val="1"/>
      <w:marLeft w:val="0"/>
      <w:marRight w:val="0"/>
      <w:marTop w:val="0"/>
      <w:marBottom w:val="0"/>
      <w:divBdr>
        <w:top w:val="none" w:sz="0" w:space="0" w:color="auto"/>
        <w:left w:val="none" w:sz="0" w:space="0" w:color="auto"/>
        <w:bottom w:val="none" w:sz="0" w:space="0" w:color="auto"/>
        <w:right w:val="none" w:sz="0" w:space="0" w:color="auto"/>
      </w:divBdr>
    </w:div>
    <w:div w:id="1549419649">
      <w:bodyDiv w:val="1"/>
      <w:marLeft w:val="0"/>
      <w:marRight w:val="0"/>
      <w:marTop w:val="0"/>
      <w:marBottom w:val="0"/>
      <w:divBdr>
        <w:top w:val="none" w:sz="0" w:space="0" w:color="auto"/>
        <w:left w:val="none" w:sz="0" w:space="0" w:color="auto"/>
        <w:bottom w:val="none" w:sz="0" w:space="0" w:color="auto"/>
        <w:right w:val="none" w:sz="0" w:space="0" w:color="auto"/>
      </w:divBdr>
    </w:div>
    <w:div w:id="1549951469">
      <w:bodyDiv w:val="1"/>
      <w:marLeft w:val="0"/>
      <w:marRight w:val="0"/>
      <w:marTop w:val="0"/>
      <w:marBottom w:val="0"/>
      <w:divBdr>
        <w:top w:val="none" w:sz="0" w:space="0" w:color="auto"/>
        <w:left w:val="none" w:sz="0" w:space="0" w:color="auto"/>
        <w:bottom w:val="none" w:sz="0" w:space="0" w:color="auto"/>
        <w:right w:val="none" w:sz="0" w:space="0" w:color="auto"/>
      </w:divBdr>
    </w:div>
    <w:div w:id="1550721561">
      <w:bodyDiv w:val="1"/>
      <w:marLeft w:val="0"/>
      <w:marRight w:val="0"/>
      <w:marTop w:val="0"/>
      <w:marBottom w:val="0"/>
      <w:divBdr>
        <w:top w:val="none" w:sz="0" w:space="0" w:color="auto"/>
        <w:left w:val="none" w:sz="0" w:space="0" w:color="auto"/>
        <w:bottom w:val="none" w:sz="0" w:space="0" w:color="auto"/>
        <w:right w:val="none" w:sz="0" w:space="0" w:color="auto"/>
      </w:divBdr>
    </w:div>
    <w:div w:id="1550872834">
      <w:bodyDiv w:val="1"/>
      <w:marLeft w:val="0"/>
      <w:marRight w:val="0"/>
      <w:marTop w:val="0"/>
      <w:marBottom w:val="0"/>
      <w:divBdr>
        <w:top w:val="none" w:sz="0" w:space="0" w:color="auto"/>
        <w:left w:val="none" w:sz="0" w:space="0" w:color="auto"/>
        <w:bottom w:val="none" w:sz="0" w:space="0" w:color="auto"/>
        <w:right w:val="none" w:sz="0" w:space="0" w:color="auto"/>
      </w:divBdr>
    </w:div>
    <w:div w:id="1551189346">
      <w:bodyDiv w:val="1"/>
      <w:marLeft w:val="0"/>
      <w:marRight w:val="0"/>
      <w:marTop w:val="0"/>
      <w:marBottom w:val="0"/>
      <w:divBdr>
        <w:top w:val="none" w:sz="0" w:space="0" w:color="auto"/>
        <w:left w:val="none" w:sz="0" w:space="0" w:color="auto"/>
        <w:bottom w:val="none" w:sz="0" w:space="0" w:color="auto"/>
        <w:right w:val="none" w:sz="0" w:space="0" w:color="auto"/>
      </w:divBdr>
    </w:div>
    <w:div w:id="1551721028">
      <w:bodyDiv w:val="1"/>
      <w:marLeft w:val="0"/>
      <w:marRight w:val="0"/>
      <w:marTop w:val="0"/>
      <w:marBottom w:val="0"/>
      <w:divBdr>
        <w:top w:val="none" w:sz="0" w:space="0" w:color="auto"/>
        <w:left w:val="none" w:sz="0" w:space="0" w:color="auto"/>
        <w:bottom w:val="none" w:sz="0" w:space="0" w:color="auto"/>
        <w:right w:val="none" w:sz="0" w:space="0" w:color="auto"/>
      </w:divBdr>
    </w:div>
    <w:div w:id="1551727813">
      <w:bodyDiv w:val="1"/>
      <w:marLeft w:val="0"/>
      <w:marRight w:val="0"/>
      <w:marTop w:val="0"/>
      <w:marBottom w:val="0"/>
      <w:divBdr>
        <w:top w:val="none" w:sz="0" w:space="0" w:color="auto"/>
        <w:left w:val="none" w:sz="0" w:space="0" w:color="auto"/>
        <w:bottom w:val="none" w:sz="0" w:space="0" w:color="auto"/>
        <w:right w:val="none" w:sz="0" w:space="0" w:color="auto"/>
      </w:divBdr>
    </w:div>
    <w:div w:id="1551965058">
      <w:bodyDiv w:val="1"/>
      <w:marLeft w:val="0"/>
      <w:marRight w:val="0"/>
      <w:marTop w:val="0"/>
      <w:marBottom w:val="0"/>
      <w:divBdr>
        <w:top w:val="none" w:sz="0" w:space="0" w:color="auto"/>
        <w:left w:val="none" w:sz="0" w:space="0" w:color="auto"/>
        <w:bottom w:val="none" w:sz="0" w:space="0" w:color="auto"/>
        <w:right w:val="none" w:sz="0" w:space="0" w:color="auto"/>
      </w:divBdr>
    </w:div>
    <w:div w:id="1552842232">
      <w:bodyDiv w:val="1"/>
      <w:marLeft w:val="0"/>
      <w:marRight w:val="0"/>
      <w:marTop w:val="0"/>
      <w:marBottom w:val="0"/>
      <w:divBdr>
        <w:top w:val="none" w:sz="0" w:space="0" w:color="auto"/>
        <w:left w:val="none" w:sz="0" w:space="0" w:color="auto"/>
        <w:bottom w:val="none" w:sz="0" w:space="0" w:color="auto"/>
        <w:right w:val="none" w:sz="0" w:space="0" w:color="auto"/>
      </w:divBdr>
    </w:div>
    <w:div w:id="1553038450">
      <w:bodyDiv w:val="1"/>
      <w:marLeft w:val="0"/>
      <w:marRight w:val="0"/>
      <w:marTop w:val="0"/>
      <w:marBottom w:val="0"/>
      <w:divBdr>
        <w:top w:val="none" w:sz="0" w:space="0" w:color="auto"/>
        <w:left w:val="none" w:sz="0" w:space="0" w:color="auto"/>
        <w:bottom w:val="none" w:sz="0" w:space="0" w:color="auto"/>
        <w:right w:val="none" w:sz="0" w:space="0" w:color="auto"/>
      </w:divBdr>
    </w:div>
    <w:div w:id="1553541482">
      <w:bodyDiv w:val="1"/>
      <w:marLeft w:val="0"/>
      <w:marRight w:val="0"/>
      <w:marTop w:val="0"/>
      <w:marBottom w:val="0"/>
      <w:divBdr>
        <w:top w:val="none" w:sz="0" w:space="0" w:color="auto"/>
        <w:left w:val="none" w:sz="0" w:space="0" w:color="auto"/>
        <w:bottom w:val="none" w:sz="0" w:space="0" w:color="auto"/>
        <w:right w:val="none" w:sz="0" w:space="0" w:color="auto"/>
      </w:divBdr>
    </w:div>
    <w:div w:id="1554658391">
      <w:bodyDiv w:val="1"/>
      <w:marLeft w:val="0"/>
      <w:marRight w:val="0"/>
      <w:marTop w:val="0"/>
      <w:marBottom w:val="0"/>
      <w:divBdr>
        <w:top w:val="none" w:sz="0" w:space="0" w:color="auto"/>
        <w:left w:val="none" w:sz="0" w:space="0" w:color="auto"/>
        <w:bottom w:val="none" w:sz="0" w:space="0" w:color="auto"/>
        <w:right w:val="none" w:sz="0" w:space="0" w:color="auto"/>
      </w:divBdr>
    </w:div>
    <w:div w:id="1555240815">
      <w:bodyDiv w:val="1"/>
      <w:marLeft w:val="0"/>
      <w:marRight w:val="0"/>
      <w:marTop w:val="0"/>
      <w:marBottom w:val="0"/>
      <w:divBdr>
        <w:top w:val="none" w:sz="0" w:space="0" w:color="auto"/>
        <w:left w:val="none" w:sz="0" w:space="0" w:color="auto"/>
        <w:bottom w:val="none" w:sz="0" w:space="0" w:color="auto"/>
        <w:right w:val="none" w:sz="0" w:space="0" w:color="auto"/>
      </w:divBdr>
    </w:div>
    <w:div w:id="1557085487">
      <w:bodyDiv w:val="1"/>
      <w:marLeft w:val="0"/>
      <w:marRight w:val="0"/>
      <w:marTop w:val="0"/>
      <w:marBottom w:val="0"/>
      <w:divBdr>
        <w:top w:val="none" w:sz="0" w:space="0" w:color="auto"/>
        <w:left w:val="none" w:sz="0" w:space="0" w:color="auto"/>
        <w:bottom w:val="none" w:sz="0" w:space="0" w:color="auto"/>
        <w:right w:val="none" w:sz="0" w:space="0" w:color="auto"/>
      </w:divBdr>
    </w:div>
    <w:div w:id="1557161889">
      <w:bodyDiv w:val="1"/>
      <w:marLeft w:val="0"/>
      <w:marRight w:val="0"/>
      <w:marTop w:val="0"/>
      <w:marBottom w:val="0"/>
      <w:divBdr>
        <w:top w:val="none" w:sz="0" w:space="0" w:color="auto"/>
        <w:left w:val="none" w:sz="0" w:space="0" w:color="auto"/>
        <w:bottom w:val="none" w:sz="0" w:space="0" w:color="auto"/>
        <w:right w:val="none" w:sz="0" w:space="0" w:color="auto"/>
      </w:divBdr>
    </w:div>
    <w:div w:id="1557664663">
      <w:bodyDiv w:val="1"/>
      <w:marLeft w:val="0"/>
      <w:marRight w:val="0"/>
      <w:marTop w:val="0"/>
      <w:marBottom w:val="0"/>
      <w:divBdr>
        <w:top w:val="none" w:sz="0" w:space="0" w:color="auto"/>
        <w:left w:val="none" w:sz="0" w:space="0" w:color="auto"/>
        <w:bottom w:val="none" w:sz="0" w:space="0" w:color="auto"/>
        <w:right w:val="none" w:sz="0" w:space="0" w:color="auto"/>
      </w:divBdr>
    </w:div>
    <w:div w:id="1559516760">
      <w:bodyDiv w:val="1"/>
      <w:marLeft w:val="0"/>
      <w:marRight w:val="0"/>
      <w:marTop w:val="0"/>
      <w:marBottom w:val="0"/>
      <w:divBdr>
        <w:top w:val="none" w:sz="0" w:space="0" w:color="auto"/>
        <w:left w:val="none" w:sz="0" w:space="0" w:color="auto"/>
        <w:bottom w:val="none" w:sz="0" w:space="0" w:color="auto"/>
        <w:right w:val="none" w:sz="0" w:space="0" w:color="auto"/>
      </w:divBdr>
    </w:div>
    <w:div w:id="1559629654">
      <w:bodyDiv w:val="1"/>
      <w:marLeft w:val="0"/>
      <w:marRight w:val="0"/>
      <w:marTop w:val="0"/>
      <w:marBottom w:val="0"/>
      <w:divBdr>
        <w:top w:val="none" w:sz="0" w:space="0" w:color="auto"/>
        <w:left w:val="none" w:sz="0" w:space="0" w:color="auto"/>
        <w:bottom w:val="none" w:sz="0" w:space="0" w:color="auto"/>
        <w:right w:val="none" w:sz="0" w:space="0" w:color="auto"/>
      </w:divBdr>
    </w:div>
    <w:div w:id="1560245303">
      <w:bodyDiv w:val="1"/>
      <w:marLeft w:val="0"/>
      <w:marRight w:val="0"/>
      <w:marTop w:val="0"/>
      <w:marBottom w:val="0"/>
      <w:divBdr>
        <w:top w:val="none" w:sz="0" w:space="0" w:color="auto"/>
        <w:left w:val="none" w:sz="0" w:space="0" w:color="auto"/>
        <w:bottom w:val="none" w:sz="0" w:space="0" w:color="auto"/>
        <w:right w:val="none" w:sz="0" w:space="0" w:color="auto"/>
      </w:divBdr>
    </w:div>
    <w:div w:id="1560894448">
      <w:bodyDiv w:val="1"/>
      <w:marLeft w:val="0"/>
      <w:marRight w:val="0"/>
      <w:marTop w:val="0"/>
      <w:marBottom w:val="0"/>
      <w:divBdr>
        <w:top w:val="none" w:sz="0" w:space="0" w:color="auto"/>
        <w:left w:val="none" w:sz="0" w:space="0" w:color="auto"/>
        <w:bottom w:val="none" w:sz="0" w:space="0" w:color="auto"/>
        <w:right w:val="none" w:sz="0" w:space="0" w:color="auto"/>
      </w:divBdr>
    </w:div>
    <w:div w:id="1561555580">
      <w:bodyDiv w:val="1"/>
      <w:marLeft w:val="0"/>
      <w:marRight w:val="0"/>
      <w:marTop w:val="0"/>
      <w:marBottom w:val="0"/>
      <w:divBdr>
        <w:top w:val="none" w:sz="0" w:space="0" w:color="auto"/>
        <w:left w:val="none" w:sz="0" w:space="0" w:color="auto"/>
        <w:bottom w:val="none" w:sz="0" w:space="0" w:color="auto"/>
        <w:right w:val="none" w:sz="0" w:space="0" w:color="auto"/>
      </w:divBdr>
    </w:div>
    <w:div w:id="1561935785">
      <w:bodyDiv w:val="1"/>
      <w:marLeft w:val="0"/>
      <w:marRight w:val="0"/>
      <w:marTop w:val="0"/>
      <w:marBottom w:val="0"/>
      <w:divBdr>
        <w:top w:val="none" w:sz="0" w:space="0" w:color="auto"/>
        <w:left w:val="none" w:sz="0" w:space="0" w:color="auto"/>
        <w:bottom w:val="none" w:sz="0" w:space="0" w:color="auto"/>
        <w:right w:val="none" w:sz="0" w:space="0" w:color="auto"/>
      </w:divBdr>
    </w:div>
    <w:div w:id="1562131831">
      <w:bodyDiv w:val="1"/>
      <w:marLeft w:val="0"/>
      <w:marRight w:val="0"/>
      <w:marTop w:val="0"/>
      <w:marBottom w:val="0"/>
      <w:divBdr>
        <w:top w:val="none" w:sz="0" w:space="0" w:color="auto"/>
        <w:left w:val="none" w:sz="0" w:space="0" w:color="auto"/>
        <w:bottom w:val="none" w:sz="0" w:space="0" w:color="auto"/>
        <w:right w:val="none" w:sz="0" w:space="0" w:color="auto"/>
      </w:divBdr>
    </w:div>
    <w:div w:id="1562404176">
      <w:bodyDiv w:val="1"/>
      <w:marLeft w:val="0"/>
      <w:marRight w:val="0"/>
      <w:marTop w:val="0"/>
      <w:marBottom w:val="0"/>
      <w:divBdr>
        <w:top w:val="none" w:sz="0" w:space="0" w:color="auto"/>
        <w:left w:val="none" w:sz="0" w:space="0" w:color="auto"/>
        <w:bottom w:val="none" w:sz="0" w:space="0" w:color="auto"/>
        <w:right w:val="none" w:sz="0" w:space="0" w:color="auto"/>
      </w:divBdr>
    </w:div>
    <w:div w:id="1562669546">
      <w:bodyDiv w:val="1"/>
      <w:marLeft w:val="0"/>
      <w:marRight w:val="0"/>
      <w:marTop w:val="0"/>
      <w:marBottom w:val="0"/>
      <w:divBdr>
        <w:top w:val="none" w:sz="0" w:space="0" w:color="auto"/>
        <w:left w:val="none" w:sz="0" w:space="0" w:color="auto"/>
        <w:bottom w:val="none" w:sz="0" w:space="0" w:color="auto"/>
        <w:right w:val="none" w:sz="0" w:space="0" w:color="auto"/>
      </w:divBdr>
    </w:div>
    <w:div w:id="1563326813">
      <w:bodyDiv w:val="1"/>
      <w:marLeft w:val="0"/>
      <w:marRight w:val="0"/>
      <w:marTop w:val="0"/>
      <w:marBottom w:val="0"/>
      <w:divBdr>
        <w:top w:val="none" w:sz="0" w:space="0" w:color="auto"/>
        <w:left w:val="none" w:sz="0" w:space="0" w:color="auto"/>
        <w:bottom w:val="none" w:sz="0" w:space="0" w:color="auto"/>
        <w:right w:val="none" w:sz="0" w:space="0" w:color="auto"/>
      </w:divBdr>
    </w:div>
    <w:div w:id="1563366929">
      <w:bodyDiv w:val="1"/>
      <w:marLeft w:val="0"/>
      <w:marRight w:val="0"/>
      <w:marTop w:val="0"/>
      <w:marBottom w:val="0"/>
      <w:divBdr>
        <w:top w:val="none" w:sz="0" w:space="0" w:color="auto"/>
        <w:left w:val="none" w:sz="0" w:space="0" w:color="auto"/>
        <w:bottom w:val="none" w:sz="0" w:space="0" w:color="auto"/>
        <w:right w:val="none" w:sz="0" w:space="0" w:color="auto"/>
      </w:divBdr>
    </w:div>
    <w:div w:id="1563559848">
      <w:bodyDiv w:val="1"/>
      <w:marLeft w:val="0"/>
      <w:marRight w:val="0"/>
      <w:marTop w:val="0"/>
      <w:marBottom w:val="0"/>
      <w:divBdr>
        <w:top w:val="none" w:sz="0" w:space="0" w:color="auto"/>
        <w:left w:val="none" w:sz="0" w:space="0" w:color="auto"/>
        <w:bottom w:val="none" w:sz="0" w:space="0" w:color="auto"/>
        <w:right w:val="none" w:sz="0" w:space="0" w:color="auto"/>
      </w:divBdr>
    </w:div>
    <w:div w:id="1564366604">
      <w:bodyDiv w:val="1"/>
      <w:marLeft w:val="0"/>
      <w:marRight w:val="0"/>
      <w:marTop w:val="0"/>
      <w:marBottom w:val="0"/>
      <w:divBdr>
        <w:top w:val="none" w:sz="0" w:space="0" w:color="auto"/>
        <w:left w:val="none" w:sz="0" w:space="0" w:color="auto"/>
        <w:bottom w:val="none" w:sz="0" w:space="0" w:color="auto"/>
        <w:right w:val="none" w:sz="0" w:space="0" w:color="auto"/>
      </w:divBdr>
    </w:div>
    <w:div w:id="1565603463">
      <w:bodyDiv w:val="1"/>
      <w:marLeft w:val="0"/>
      <w:marRight w:val="0"/>
      <w:marTop w:val="0"/>
      <w:marBottom w:val="0"/>
      <w:divBdr>
        <w:top w:val="none" w:sz="0" w:space="0" w:color="auto"/>
        <w:left w:val="none" w:sz="0" w:space="0" w:color="auto"/>
        <w:bottom w:val="none" w:sz="0" w:space="0" w:color="auto"/>
        <w:right w:val="none" w:sz="0" w:space="0" w:color="auto"/>
      </w:divBdr>
    </w:div>
    <w:div w:id="1565681196">
      <w:bodyDiv w:val="1"/>
      <w:marLeft w:val="0"/>
      <w:marRight w:val="0"/>
      <w:marTop w:val="0"/>
      <w:marBottom w:val="0"/>
      <w:divBdr>
        <w:top w:val="none" w:sz="0" w:space="0" w:color="auto"/>
        <w:left w:val="none" w:sz="0" w:space="0" w:color="auto"/>
        <w:bottom w:val="none" w:sz="0" w:space="0" w:color="auto"/>
        <w:right w:val="none" w:sz="0" w:space="0" w:color="auto"/>
      </w:divBdr>
    </w:div>
    <w:div w:id="1566797405">
      <w:bodyDiv w:val="1"/>
      <w:marLeft w:val="0"/>
      <w:marRight w:val="0"/>
      <w:marTop w:val="0"/>
      <w:marBottom w:val="0"/>
      <w:divBdr>
        <w:top w:val="none" w:sz="0" w:space="0" w:color="auto"/>
        <w:left w:val="none" w:sz="0" w:space="0" w:color="auto"/>
        <w:bottom w:val="none" w:sz="0" w:space="0" w:color="auto"/>
        <w:right w:val="none" w:sz="0" w:space="0" w:color="auto"/>
      </w:divBdr>
    </w:div>
    <w:div w:id="1566984916">
      <w:bodyDiv w:val="1"/>
      <w:marLeft w:val="0"/>
      <w:marRight w:val="0"/>
      <w:marTop w:val="0"/>
      <w:marBottom w:val="0"/>
      <w:divBdr>
        <w:top w:val="none" w:sz="0" w:space="0" w:color="auto"/>
        <w:left w:val="none" w:sz="0" w:space="0" w:color="auto"/>
        <w:bottom w:val="none" w:sz="0" w:space="0" w:color="auto"/>
        <w:right w:val="none" w:sz="0" w:space="0" w:color="auto"/>
      </w:divBdr>
    </w:div>
    <w:div w:id="1567955194">
      <w:bodyDiv w:val="1"/>
      <w:marLeft w:val="0"/>
      <w:marRight w:val="0"/>
      <w:marTop w:val="0"/>
      <w:marBottom w:val="0"/>
      <w:divBdr>
        <w:top w:val="none" w:sz="0" w:space="0" w:color="auto"/>
        <w:left w:val="none" w:sz="0" w:space="0" w:color="auto"/>
        <w:bottom w:val="none" w:sz="0" w:space="0" w:color="auto"/>
        <w:right w:val="none" w:sz="0" w:space="0" w:color="auto"/>
      </w:divBdr>
    </w:div>
    <w:div w:id="1568106608">
      <w:bodyDiv w:val="1"/>
      <w:marLeft w:val="0"/>
      <w:marRight w:val="0"/>
      <w:marTop w:val="0"/>
      <w:marBottom w:val="0"/>
      <w:divBdr>
        <w:top w:val="none" w:sz="0" w:space="0" w:color="auto"/>
        <w:left w:val="none" w:sz="0" w:space="0" w:color="auto"/>
        <w:bottom w:val="none" w:sz="0" w:space="0" w:color="auto"/>
        <w:right w:val="none" w:sz="0" w:space="0" w:color="auto"/>
      </w:divBdr>
    </w:div>
    <w:div w:id="1568148599">
      <w:bodyDiv w:val="1"/>
      <w:marLeft w:val="0"/>
      <w:marRight w:val="0"/>
      <w:marTop w:val="0"/>
      <w:marBottom w:val="0"/>
      <w:divBdr>
        <w:top w:val="none" w:sz="0" w:space="0" w:color="auto"/>
        <w:left w:val="none" w:sz="0" w:space="0" w:color="auto"/>
        <w:bottom w:val="none" w:sz="0" w:space="0" w:color="auto"/>
        <w:right w:val="none" w:sz="0" w:space="0" w:color="auto"/>
      </w:divBdr>
    </w:div>
    <w:div w:id="1568875317">
      <w:bodyDiv w:val="1"/>
      <w:marLeft w:val="0"/>
      <w:marRight w:val="0"/>
      <w:marTop w:val="0"/>
      <w:marBottom w:val="0"/>
      <w:divBdr>
        <w:top w:val="none" w:sz="0" w:space="0" w:color="auto"/>
        <w:left w:val="none" w:sz="0" w:space="0" w:color="auto"/>
        <w:bottom w:val="none" w:sz="0" w:space="0" w:color="auto"/>
        <w:right w:val="none" w:sz="0" w:space="0" w:color="auto"/>
      </w:divBdr>
    </w:div>
    <w:div w:id="1569026373">
      <w:bodyDiv w:val="1"/>
      <w:marLeft w:val="0"/>
      <w:marRight w:val="0"/>
      <w:marTop w:val="0"/>
      <w:marBottom w:val="0"/>
      <w:divBdr>
        <w:top w:val="none" w:sz="0" w:space="0" w:color="auto"/>
        <w:left w:val="none" w:sz="0" w:space="0" w:color="auto"/>
        <w:bottom w:val="none" w:sz="0" w:space="0" w:color="auto"/>
        <w:right w:val="none" w:sz="0" w:space="0" w:color="auto"/>
      </w:divBdr>
    </w:div>
    <w:div w:id="1569798909">
      <w:bodyDiv w:val="1"/>
      <w:marLeft w:val="0"/>
      <w:marRight w:val="0"/>
      <w:marTop w:val="0"/>
      <w:marBottom w:val="0"/>
      <w:divBdr>
        <w:top w:val="none" w:sz="0" w:space="0" w:color="auto"/>
        <w:left w:val="none" w:sz="0" w:space="0" w:color="auto"/>
        <w:bottom w:val="none" w:sz="0" w:space="0" w:color="auto"/>
        <w:right w:val="none" w:sz="0" w:space="0" w:color="auto"/>
      </w:divBdr>
    </w:div>
    <w:div w:id="1570337758">
      <w:bodyDiv w:val="1"/>
      <w:marLeft w:val="0"/>
      <w:marRight w:val="0"/>
      <w:marTop w:val="0"/>
      <w:marBottom w:val="0"/>
      <w:divBdr>
        <w:top w:val="none" w:sz="0" w:space="0" w:color="auto"/>
        <w:left w:val="none" w:sz="0" w:space="0" w:color="auto"/>
        <w:bottom w:val="none" w:sz="0" w:space="0" w:color="auto"/>
        <w:right w:val="none" w:sz="0" w:space="0" w:color="auto"/>
      </w:divBdr>
    </w:div>
    <w:div w:id="1570656044">
      <w:bodyDiv w:val="1"/>
      <w:marLeft w:val="0"/>
      <w:marRight w:val="0"/>
      <w:marTop w:val="0"/>
      <w:marBottom w:val="0"/>
      <w:divBdr>
        <w:top w:val="none" w:sz="0" w:space="0" w:color="auto"/>
        <w:left w:val="none" w:sz="0" w:space="0" w:color="auto"/>
        <w:bottom w:val="none" w:sz="0" w:space="0" w:color="auto"/>
        <w:right w:val="none" w:sz="0" w:space="0" w:color="auto"/>
      </w:divBdr>
    </w:div>
    <w:div w:id="1571622635">
      <w:bodyDiv w:val="1"/>
      <w:marLeft w:val="0"/>
      <w:marRight w:val="0"/>
      <w:marTop w:val="0"/>
      <w:marBottom w:val="0"/>
      <w:divBdr>
        <w:top w:val="none" w:sz="0" w:space="0" w:color="auto"/>
        <w:left w:val="none" w:sz="0" w:space="0" w:color="auto"/>
        <w:bottom w:val="none" w:sz="0" w:space="0" w:color="auto"/>
        <w:right w:val="none" w:sz="0" w:space="0" w:color="auto"/>
      </w:divBdr>
    </w:div>
    <w:div w:id="1571960242">
      <w:bodyDiv w:val="1"/>
      <w:marLeft w:val="0"/>
      <w:marRight w:val="0"/>
      <w:marTop w:val="0"/>
      <w:marBottom w:val="0"/>
      <w:divBdr>
        <w:top w:val="none" w:sz="0" w:space="0" w:color="auto"/>
        <w:left w:val="none" w:sz="0" w:space="0" w:color="auto"/>
        <w:bottom w:val="none" w:sz="0" w:space="0" w:color="auto"/>
        <w:right w:val="none" w:sz="0" w:space="0" w:color="auto"/>
      </w:divBdr>
    </w:div>
    <w:div w:id="1572037193">
      <w:bodyDiv w:val="1"/>
      <w:marLeft w:val="0"/>
      <w:marRight w:val="0"/>
      <w:marTop w:val="0"/>
      <w:marBottom w:val="0"/>
      <w:divBdr>
        <w:top w:val="none" w:sz="0" w:space="0" w:color="auto"/>
        <w:left w:val="none" w:sz="0" w:space="0" w:color="auto"/>
        <w:bottom w:val="none" w:sz="0" w:space="0" w:color="auto"/>
        <w:right w:val="none" w:sz="0" w:space="0" w:color="auto"/>
      </w:divBdr>
    </w:div>
    <w:div w:id="1572813763">
      <w:bodyDiv w:val="1"/>
      <w:marLeft w:val="0"/>
      <w:marRight w:val="0"/>
      <w:marTop w:val="0"/>
      <w:marBottom w:val="0"/>
      <w:divBdr>
        <w:top w:val="none" w:sz="0" w:space="0" w:color="auto"/>
        <w:left w:val="none" w:sz="0" w:space="0" w:color="auto"/>
        <w:bottom w:val="none" w:sz="0" w:space="0" w:color="auto"/>
        <w:right w:val="none" w:sz="0" w:space="0" w:color="auto"/>
      </w:divBdr>
    </w:div>
    <w:div w:id="1572891656">
      <w:bodyDiv w:val="1"/>
      <w:marLeft w:val="0"/>
      <w:marRight w:val="0"/>
      <w:marTop w:val="0"/>
      <w:marBottom w:val="0"/>
      <w:divBdr>
        <w:top w:val="none" w:sz="0" w:space="0" w:color="auto"/>
        <w:left w:val="none" w:sz="0" w:space="0" w:color="auto"/>
        <w:bottom w:val="none" w:sz="0" w:space="0" w:color="auto"/>
        <w:right w:val="none" w:sz="0" w:space="0" w:color="auto"/>
      </w:divBdr>
    </w:div>
    <w:div w:id="1573155602">
      <w:bodyDiv w:val="1"/>
      <w:marLeft w:val="0"/>
      <w:marRight w:val="0"/>
      <w:marTop w:val="0"/>
      <w:marBottom w:val="0"/>
      <w:divBdr>
        <w:top w:val="none" w:sz="0" w:space="0" w:color="auto"/>
        <w:left w:val="none" w:sz="0" w:space="0" w:color="auto"/>
        <w:bottom w:val="none" w:sz="0" w:space="0" w:color="auto"/>
        <w:right w:val="none" w:sz="0" w:space="0" w:color="auto"/>
      </w:divBdr>
    </w:div>
    <w:div w:id="1573806466">
      <w:bodyDiv w:val="1"/>
      <w:marLeft w:val="0"/>
      <w:marRight w:val="0"/>
      <w:marTop w:val="0"/>
      <w:marBottom w:val="0"/>
      <w:divBdr>
        <w:top w:val="none" w:sz="0" w:space="0" w:color="auto"/>
        <w:left w:val="none" w:sz="0" w:space="0" w:color="auto"/>
        <w:bottom w:val="none" w:sz="0" w:space="0" w:color="auto"/>
        <w:right w:val="none" w:sz="0" w:space="0" w:color="auto"/>
      </w:divBdr>
    </w:div>
    <w:div w:id="1575311199">
      <w:bodyDiv w:val="1"/>
      <w:marLeft w:val="0"/>
      <w:marRight w:val="0"/>
      <w:marTop w:val="0"/>
      <w:marBottom w:val="0"/>
      <w:divBdr>
        <w:top w:val="none" w:sz="0" w:space="0" w:color="auto"/>
        <w:left w:val="none" w:sz="0" w:space="0" w:color="auto"/>
        <w:bottom w:val="none" w:sz="0" w:space="0" w:color="auto"/>
        <w:right w:val="none" w:sz="0" w:space="0" w:color="auto"/>
      </w:divBdr>
    </w:div>
    <w:div w:id="1575512130">
      <w:bodyDiv w:val="1"/>
      <w:marLeft w:val="0"/>
      <w:marRight w:val="0"/>
      <w:marTop w:val="0"/>
      <w:marBottom w:val="0"/>
      <w:divBdr>
        <w:top w:val="none" w:sz="0" w:space="0" w:color="auto"/>
        <w:left w:val="none" w:sz="0" w:space="0" w:color="auto"/>
        <w:bottom w:val="none" w:sz="0" w:space="0" w:color="auto"/>
        <w:right w:val="none" w:sz="0" w:space="0" w:color="auto"/>
      </w:divBdr>
    </w:div>
    <w:div w:id="1575704106">
      <w:bodyDiv w:val="1"/>
      <w:marLeft w:val="0"/>
      <w:marRight w:val="0"/>
      <w:marTop w:val="0"/>
      <w:marBottom w:val="0"/>
      <w:divBdr>
        <w:top w:val="none" w:sz="0" w:space="0" w:color="auto"/>
        <w:left w:val="none" w:sz="0" w:space="0" w:color="auto"/>
        <w:bottom w:val="none" w:sz="0" w:space="0" w:color="auto"/>
        <w:right w:val="none" w:sz="0" w:space="0" w:color="auto"/>
      </w:divBdr>
    </w:div>
    <w:div w:id="1575972624">
      <w:bodyDiv w:val="1"/>
      <w:marLeft w:val="0"/>
      <w:marRight w:val="0"/>
      <w:marTop w:val="0"/>
      <w:marBottom w:val="0"/>
      <w:divBdr>
        <w:top w:val="none" w:sz="0" w:space="0" w:color="auto"/>
        <w:left w:val="none" w:sz="0" w:space="0" w:color="auto"/>
        <w:bottom w:val="none" w:sz="0" w:space="0" w:color="auto"/>
        <w:right w:val="none" w:sz="0" w:space="0" w:color="auto"/>
      </w:divBdr>
    </w:div>
    <w:div w:id="1576160905">
      <w:bodyDiv w:val="1"/>
      <w:marLeft w:val="0"/>
      <w:marRight w:val="0"/>
      <w:marTop w:val="0"/>
      <w:marBottom w:val="0"/>
      <w:divBdr>
        <w:top w:val="none" w:sz="0" w:space="0" w:color="auto"/>
        <w:left w:val="none" w:sz="0" w:space="0" w:color="auto"/>
        <w:bottom w:val="none" w:sz="0" w:space="0" w:color="auto"/>
        <w:right w:val="none" w:sz="0" w:space="0" w:color="auto"/>
      </w:divBdr>
    </w:div>
    <w:div w:id="1576164730">
      <w:bodyDiv w:val="1"/>
      <w:marLeft w:val="0"/>
      <w:marRight w:val="0"/>
      <w:marTop w:val="0"/>
      <w:marBottom w:val="0"/>
      <w:divBdr>
        <w:top w:val="none" w:sz="0" w:space="0" w:color="auto"/>
        <w:left w:val="none" w:sz="0" w:space="0" w:color="auto"/>
        <w:bottom w:val="none" w:sz="0" w:space="0" w:color="auto"/>
        <w:right w:val="none" w:sz="0" w:space="0" w:color="auto"/>
      </w:divBdr>
    </w:div>
    <w:div w:id="1576168020">
      <w:bodyDiv w:val="1"/>
      <w:marLeft w:val="0"/>
      <w:marRight w:val="0"/>
      <w:marTop w:val="0"/>
      <w:marBottom w:val="0"/>
      <w:divBdr>
        <w:top w:val="none" w:sz="0" w:space="0" w:color="auto"/>
        <w:left w:val="none" w:sz="0" w:space="0" w:color="auto"/>
        <w:bottom w:val="none" w:sz="0" w:space="0" w:color="auto"/>
        <w:right w:val="none" w:sz="0" w:space="0" w:color="auto"/>
      </w:divBdr>
    </w:div>
    <w:div w:id="1576430700">
      <w:bodyDiv w:val="1"/>
      <w:marLeft w:val="0"/>
      <w:marRight w:val="0"/>
      <w:marTop w:val="0"/>
      <w:marBottom w:val="0"/>
      <w:divBdr>
        <w:top w:val="none" w:sz="0" w:space="0" w:color="auto"/>
        <w:left w:val="none" w:sz="0" w:space="0" w:color="auto"/>
        <w:bottom w:val="none" w:sz="0" w:space="0" w:color="auto"/>
        <w:right w:val="none" w:sz="0" w:space="0" w:color="auto"/>
      </w:divBdr>
    </w:div>
    <w:div w:id="1577283178">
      <w:bodyDiv w:val="1"/>
      <w:marLeft w:val="0"/>
      <w:marRight w:val="0"/>
      <w:marTop w:val="0"/>
      <w:marBottom w:val="0"/>
      <w:divBdr>
        <w:top w:val="none" w:sz="0" w:space="0" w:color="auto"/>
        <w:left w:val="none" w:sz="0" w:space="0" w:color="auto"/>
        <w:bottom w:val="none" w:sz="0" w:space="0" w:color="auto"/>
        <w:right w:val="none" w:sz="0" w:space="0" w:color="auto"/>
      </w:divBdr>
    </w:div>
    <w:div w:id="1578512833">
      <w:bodyDiv w:val="1"/>
      <w:marLeft w:val="0"/>
      <w:marRight w:val="0"/>
      <w:marTop w:val="0"/>
      <w:marBottom w:val="0"/>
      <w:divBdr>
        <w:top w:val="none" w:sz="0" w:space="0" w:color="auto"/>
        <w:left w:val="none" w:sz="0" w:space="0" w:color="auto"/>
        <w:bottom w:val="none" w:sz="0" w:space="0" w:color="auto"/>
        <w:right w:val="none" w:sz="0" w:space="0" w:color="auto"/>
      </w:divBdr>
    </w:div>
    <w:div w:id="1578632506">
      <w:bodyDiv w:val="1"/>
      <w:marLeft w:val="0"/>
      <w:marRight w:val="0"/>
      <w:marTop w:val="0"/>
      <w:marBottom w:val="0"/>
      <w:divBdr>
        <w:top w:val="none" w:sz="0" w:space="0" w:color="auto"/>
        <w:left w:val="none" w:sz="0" w:space="0" w:color="auto"/>
        <w:bottom w:val="none" w:sz="0" w:space="0" w:color="auto"/>
        <w:right w:val="none" w:sz="0" w:space="0" w:color="auto"/>
      </w:divBdr>
    </w:div>
    <w:div w:id="1578662046">
      <w:bodyDiv w:val="1"/>
      <w:marLeft w:val="0"/>
      <w:marRight w:val="0"/>
      <w:marTop w:val="0"/>
      <w:marBottom w:val="0"/>
      <w:divBdr>
        <w:top w:val="none" w:sz="0" w:space="0" w:color="auto"/>
        <w:left w:val="none" w:sz="0" w:space="0" w:color="auto"/>
        <w:bottom w:val="none" w:sz="0" w:space="0" w:color="auto"/>
        <w:right w:val="none" w:sz="0" w:space="0" w:color="auto"/>
      </w:divBdr>
    </w:div>
    <w:div w:id="1579168665">
      <w:bodyDiv w:val="1"/>
      <w:marLeft w:val="0"/>
      <w:marRight w:val="0"/>
      <w:marTop w:val="0"/>
      <w:marBottom w:val="0"/>
      <w:divBdr>
        <w:top w:val="none" w:sz="0" w:space="0" w:color="auto"/>
        <w:left w:val="none" w:sz="0" w:space="0" w:color="auto"/>
        <w:bottom w:val="none" w:sz="0" w:space="0" w:color="auto"/>
        <w:right w:val="none" w:sz="0" w:space="0" w:color="auto"/>
      </w:divBdr>
    </w:div>
    <w:div w:id="1579172940">
      <w:bodyDiv w:val="1"/>
      <w:marLeft w:val="0"/>
      <w:marRight w:val="0"/>
      <w:marTop w:val="0"/>
      <w:marBottom w:val="0"/>
      <w:divBdr>
        <w:top w:val="none" w:sz="0" w:space="0" w:color="auto"/>
        <w:left w:val="none" w:sz="0" w:space="0" w:color="auto"/>
        <w:bottom w:val="none" w:sz="0" w:space="0" w:color="auto"/>
        <w:right w:val="none" w:sz="0" w:space="0" w:color="auto"/>
      </w:divBdr>
    </w:div>
    <w:div w:id="1579363020">
      <w:bodyDiv w:val="1"/>
      <w:marLeft w:val="0"/>
      <w:marRight w:val="0"/>
      <w:marTop w:val="0"/>
      <w:marBottom w:val="0"/>
      <w:divBdr>
        <w:top w:val="none" w:sz="0" w:space="0" w:color="auto"/>
        <w:left w:val="none" w:sz="0" w:space="0" w:color="auto"/>
        <w:bottom w:val="none" w:sz="0" w:space="0" w:color="auto"/>
        <w:right w:val="none" w:sz="0" w:space="0" w:color="auto"/>
      </w:divBdr>
    </w:div>
    <w:div w:id="1579632512">
      <w:bodyDiv w:val="1"/>
      <w:marLeft w:val="0"/>
      <w:marRight w:val="0"/>
      <w:marTop w:val="0"/>
      <w:marBottom w:val="0"/>
      <w:divBdr>
        <w:top w:val="none" w:sz="0" w:space="0" w:color="auto"/>
        <w:left w:val="none" w:sz="0" w:space="0" w:color="auto"/>
        <w:bottom w:val="none" w:sz="0" w:space="0" w:color="auto"/>
        <w:right w:val="none" w:sz="0" w:space="0" w:color="auto"/>
      </w:divBdr>
    </w:div>
    <w:div w:id="1579752233">
      <w:bodyDiv w:val="1"/>
      <w:marLeft w:val="0"/>
      <w:marRight w:val="0"/>
      <w:marTop w:val="0"/>
      <w:marBottom w:val="0"/>
      <w:divBdr>
        <w:top w:val="none" w:sz="0" w:space="0" w:color="auto"/>
        <w:left w:val="none" w:sz="0" w:space="0" w:color="auto"/>
        <w:bottom w:val="none" w:sz="0" w:space="0" w:color="auto"/>
        <w:right w:val="none" w:sz="0" w:space="0" w:color="auto"/>
      </w:divBdr>
    </w:div>
    <w:div w:id="1580019467">
      <w:bodyDiv w:val="1"/>
      <w:marLeft w:val="0"/>
      <w:marRight w:val="0"/>
      <w:marTop w:val="0"/>
      <w:marBottom w:val="0"/>
      <w:divBdr>
        <w:top w:val="none" w:sz="0" w:space="0" w:color="auto"/>
        <w:left w:val="none" w:sz="0" w:space="0" w:color="auto"/>
        <w:bottom w:val="none" w:sz="0" w:space="0" w:color="auto"/>
        <w:right w:val="none" w:sz="0" w:space="0" w:color="auto"/>
      </w:divBdr>
    </w:div>
    <w:div w:id="1580093864">
      <w:bodyDiv w:val="1"/>
      <w:marLeft w:val="0"/>
      <w:marRight w:val="0"/>
      <w:marTop w:val="0"/>
      <w:marBottom w:val="0"/>
      <w:divBdr>
        <w:top w:val="none" w:sz="0" w:space="0" w:color="auto"/>
        <w:left w:val="none" w:sz="0" w:space="0" w:color="auto"/>
        <w:bottom w:val="none" w:sz="0" w:space="0" w:color="auto"/>
        <w:right w:val="none" w:sz="0" w:space="0" w:color="auto"/>
      </w:divBdr>
    </w:div>
    <w:div w:id="1580290408">
      <w:bodyDiv w:val="1"/>
      <w:marLeft w:val="0"/>
      <w:marRight w:val="0"/>
      <w:marTop w:val="0"/>
      <w:marBottom w:val="0"/>
      <w:divBdr>
        <w:top w:val="none" w:sz="0" w:space="0" w:color="auto"/>
        <w:left w:val="none" w:sz="0" w:space="0" w:color="auto"/>
        <w:bottom w:val="none" w:sz="0" w:space="0" w:color="auto"/>
        <w:right w:val="none" w:sz="0" w:space="0" w:color="auto"/>
      </w:divBdr>
    </w:div>
    <w:div w:id="1580598152">
      <w:bodyDiv w:val="1"/>
      <w:marLeft w:val="0"/>
      <w:marRight w:val="0"/>
      <w:marTop w:val="0"/>
      <w:marBottom w:val="0"/>
      <w:divBdr>
        <w:top w:val="none" w:sz="0" w:space="0" w:color="auto"/>
        <w:left w:val="none" w:sz="0" w:space="0" w:color="auto"/>
        <w:bottom w:val="none" w:sz="0" w:space="0" w:color="auto"/>
        <w:right w:val="none" w:sz="0" w:space="0" w:color="auto"/>
      </w:divBdr>
    </w:div>
    <w:div w:id="1581020672">
      <w:bodyDiv w:val="1"/>
      <w:marLeft w:val="0"/>
      <w:marRight w:val="0"/>
      <w:marTop w:val="0"/>
      <w:marBottom w:val="0"/>
      <w:divBdr>
        <w:top w:val="none" w:sz="0" w:space="0" w:color="auto"/>
        <w:left w:val="none" w:sz="0" w:space="0" w:color="auto"/>
        <w:bottom w:val="none" w:sz="0" w:space="0" w:color="auto"/>
        <w:right w:val="none" w:sz="0" w:space="0" w:color="auto"/>
      </w:divBdr>
    </w:div>
    <w:div w:id="1581259003">
      <w:bodyDiv w:val="1"/>
      <w:marLeft w:val="0"/>
      <w:marRight w:val="0"/>
      <w:marTop w:val="0"/>
      <w:marBottom w:val="0"/>
      <w:divBdr>
        <w:top w:val="none" w:sz="0" w:space="0" w:color="auto"/>
        <w:left w:val="none" w:sz="0" w:space="0" w:color="auto"/>
        <w:bottom w:val="none" w:sz="0" w:space="0" w:color="auto"/>
        <w:right w:val="none" w:sz="0" w:space="0" w:color="auto"/>
      </w:divBdr>
    </w:div>
    <w:div w:id="1582449133">
      <w:bodyDiv w:val="1"/>
      <w:marLeft w:val="0"/>
      <w:marRight w:val="0"/>
      <w:marTop w:val="0"/>
      <w:marBottom w:val="0"/>
      <w:divBdr>
        <w:top w:val="none" w:sz="0" w:space="0" w:color="auto"/>
        <w:left w:val="none" w:sz="0" w:space="0" w:color="auto"/>
        <w:bottom w:val="none" w:sz="0" w:space="0" w:color="auto"/>
        <w:right w:val="none" w:sz="0" w:space="0" w:color="auto"/>
      </w:divBdr>
    </w:div>
    <w:div w:id="1582716006">
      <w:bodyDiv w:val="1"/>
      <w:marLeft w:val="0"/>
      <w:marRight w:val="0"/>
      <w:marTop w:val="0"/>
      <w:marBottom w:val="0"/>
      <w:divBdr>
        <w:top w:val="none" w:sz="0" w:space="0" w:color="auto"/>
        <w:left w:val="none" w:sz="0" w:space="0" w:color="auto"/>
        <w:bottom w:val="none" w:sz="0" w:space="0" w:color="auto"/>
        <w:right w:val="none" w:sz="0" w:space="0" w:color="auto"/>
      </w:divBdr>
    </w:div>
    <w:div w:id="1582716925">
      <w:bodyDiv w:val="1"/>
      <w:marLeft w:val="0"/>
      <w:marRight w:val="0"/>
      <w:marTop w:val="0"/>
      <w:marBottom w:val="0"/>
      <w:divBdr>
        <w:top w:val="none" w:sz="0" w:space="0" w:color="auto"/>
        <w:left w:val="none" w:sz="0" w:space="0" w:color="auto"/>
        <w:bottom w:val="none" w:sz="0" w:space="0" w:color="auto"/>
        <w:right w:val="none" w:sz="0" w:space="0" w:color="auto"/>
      </w:divBdr>
    </w:div>
    <w:div w:id="1582791569">
      <w:bodyDiv w:val="1"/>
      <w:marLeft w:val="0"/>
      <w:marRight w:val="0"/>
      <w:marTop w:val="0"/>
      <w:marBottom w:val="0"/>
      <w:divBdr>
        <w:top w:val="none" w:sz="0" w:space="0" w:color="auto"/>
        <w:left w:val="none" w:sz="0" w:space="0" w:color="auto"/>
        <w:bottom w:val="none" w:sz="0" w:space="0" w:color="auto"/>
        <w:right w:val="none" w:sz="0" w:space="0" w:color="auto"/>
      </w:divBdr>
    </w:div>
    <w:div w:id="1583445747">
      <w:bodyDiv w:val="1"/>
      <w:marLeft w:val="0"/>
      <w:marRight w:val="0"/>
      <w:marTop w:val="0"/>
      <w:marBottom w:val="0"/>
      <w:divBdr>
        <w:top w:val="none" w:sz="0" w:space="0" w:color="auto"/>
        <w:left w:val="none" w:sz="0" w:space="0" w:color="auto"/>
        <w:bottom w:val="none" w:sz="0" w:space="0" w:color="auto"/>
        <w:right w:val="none" w:sz="0" w:space="0" w:color="auto"/>
      </w:divBdr>
    </w:div>
    <w:div w:id="1583834431">
      <w:bodyDiv w:val="1"/>
      <w:marLeft w:val="0"/>
      <w:marRight w:val="0"/>
      <w:marTop w:val="0"/>
      <w:marBottom w:val="0"/>
      <w:divBdr>
        <w:top w:val="none" w:sz="0" w:space="0" w:color="auto"/>
        <w:left w:val="none" w:sz="0" w:space="0" w:color="auto"/>
        <w:bottom w:val="none" w:sz="0" w:space="0" w:color="auto"/>
        <w:right w:val="none" w:sz="0" w:space="0" w:color="auto"/>
      </w:divBdr>
    </w:div>
    <w:div w:id="1583875514">
      <w:bodyDiv w:val="1"/>
      <w:marLeft w:val="0"/>
      <w:marRight w:val="0"/>
      <w:marTop w:val="0"/>
      <w:marBottom w:val="0"/>
      <w:divBdr>
        <w:top w:val="none" w:sz="0" w:space="0" w:color="auto"/>
        <w:left w:val="none" w:sz="0" w:space="0" w:color="auto"/>
        <w:bottom w:val="none" w:sz="0" w:space="0" w:color="auto"/>
        <w:right w:val="none" w:sz="0" w:space="0" w:color="auto"/>
      </w:divBdr>
    </w:div>
    <w:div w:id="1584485494">
      <w:bodyDiv w:val="1"/>
      <w:marLeft w:val="0"/>
      <w:marRight w:val="0"/>
      <w:marTop w:val="0"/>
      <w:marBottom w:val="0"/>
      <w:divBdr>
        <w:top w:val="none" w:sz="0" w:space="0" w:color="auto"/>
        <w:left w:val="none" w:sz="0" w:space="0" w:color="auto"/>
        <w:bottom w:val="none" w:sz="0" w:space="0" w:color="auto"/>
        <w:right w:val="none" w:sz="0" w:space="0" w:color="auto"/>
      </w:divBdr>
    </w:div>
    <w:div w:id="1584876475">
      <w:bodyDiv w:val="1"/>
      <w:marLeft w:val="0"/>
      <w:marRight w:val="0"/>
      <w:marTop w:val="0"/>
      <w:marBottom w:val="0"/>
      <w:divBdr>
        <w:top w:val="none" w:sz="0" w:space="0" w:color="auto"/>
        <w:left w:val="none" w:sz="0" w:space="0" w:color="auto"/>
        <w:bottom w:val="none" w:sz="0" w:space="0" w:color="auto"/>
        <w:right w:val="none" w:sz="0" w:space="0" w:color="auto"/>
      </w:divBdr>
    </w:div>
    <w:div w:id="1584951157">
      <w:bodyDiv w:val="1"/>
      <w:marLeft w:val="0"/>
      <w:marRight w:val="0"/>
      <w:marTop w:val="0"/>
      <w:marBottom w:val="0"/>
      <w:divBdr>
        <w:top w:val="none" w:sz="0" w:space="0" w:color="auto"/>
        <w:left w:val="none" w:sz="0" w:space="0" w:color="auto"/>
        <w:bottom w:val="none" w:sz="0" w:space="0" w:color="auto"/>
        <w:right w:val="none" w:sz="0" w:space="0" w:color="auto"/>
      </w:divBdr>
    </w:div>
    <w:div w:id="1585413469">
      <w:bodyDiv w:val="1"/>
      <w:marLeft w:val="0"/>
      <w:marRight w:val="0"/>
      <w:marTop w:val="0"/>
      <w:marBottom w:val="0"/>
      <w:divBdr>
        <w:top w:val="none" w:sz="0" w:space="0" w:color="auto"/>
        <w:left w:val="none" w:sz="0" w:space="0" w:color="auto"/>
        <w:bottom w:val="none" w:sz="0" w:space="0" w:color="auto"/>
        <w:right w:val="none" w:sz="0" w:space="0" w:color="auto"/>
      </w:divBdr>
    </w:div>
    <w:div w:id="1585458673">
      <w:bodyDiv w:val="1"/>
      <w:marLeft w:val="0"/>
      <w:marRight w:val="0"/>
      <w:marTop w:val="0"/>
      <w:marBottom w:val="0"/>
      <w:divBdr>
        <w:top w:val="none" w:sz="0" w:space="0" w:color="auto"/>
        <w:left w:val="none" w:sz="0" w:space="0" w:color="auto"/>
        <w:bottom w:val="none" w:sz="0" w:space="0" w:color="auto"/>
        <w:right w:val="none" w:sz="0" w:space="0" w:color="auto"/>
      </w:divBdr>
    </w:div>
    <w:div w:id="1585918796">
      <w:bodyDiv w:val="1"/>
      <w:marLeft w:val="0"/>
      <w:marRight w:val="0"/>
      <w:marTop w:val="0"/>
      <w:marBottom w:val="0"/>
      <w:divBdr>
        <w:top w:val="none" w:sz="0" w:space="0" w:color="auto"/>
        <w:left w:val="none" w:sz="0" w:space="0" w:color="auto"/>
        <w:bottom w:val="none" w:sz="0" w:space="0" w:color="auto"/>
        <w:right w:val="none" w:sz="0" w:space="0" w:color="auto"/>
      </w:divBdr>
    </w:div>
    <w:div w:id="1587349220">
      <w:bodyDiv w:val="1"/>
      <w:marLeft w:val="0"/>
      <w:marRight w:val="0"/>
      <w:marTop w:val="0"/>
      <w:marBottom w:val="0"/>
      <w:divBdr>
        <w:top w:val="none" w:sz="0" w:space="0" w:color="auto"/>
        <w:left w:val="none" w:sz="0" w:space="0" w:color="auto"/>
        <w:bottom w:val="none" w:sz="0" w:space="0" w:color="auto"/>
        <w:right w:val="none" w:sz="0" w:space="0" w:color="auto"/>
      </w:divBdr>
    </w:div>
    <w:div w:id="1587349795">
      <w:bodyDiv w:val="1"/>
      <w:marLeft w:val="0"/>
      <w:marRight w:val="0"/>
      <w:marTop w:val="0"/>
      <w:marBottom w:val="0"/>
      <w:divBdr>
        <w:top w:val="none" w:sz="0" w:space="0" w:color="auto"/>
        <w:left w:val="none" w:sz="0" w:space="0" w:color="auto"/>
        <w:bottom w:val="none" w:sz="0" w:space="0" w:color="auto"/>
        <w:right w:val="none" w:sz="0" w:space="0" w:color="auto"/>
      </w:divBdr>
    </w:div>
    <w:div w:id="1587424832">
      <w:bodyDiv w:val="1"/>
      <w:marLeft w:val="0"/>
      <w:marRight w:val="0"/>
      <w:marTop w:val="0"/>
      <w:marBottom w:val="0"/>
      <w:divBdr>
        <w:top w:val="none" w:sz="0" w:space="0" w:color="auto"/>
        <w:left w:val="none" w:sz="0" w:space="0" w:color="auto"/>
        <w:bottom w:val="none" w:sz="0" w:space="0" w:color="auto"/>
        <w:right w:val="none" w:sz="0" w:space="0" w:color="auto"/>
      </w:divBdr>
    </w:div>
    <w:div w:id="1588030391">
      <w:bodyDiv w:val="1"/>
      <w:marLeft w:val="0"/>
      <w:marRight w:val="0"/>
      <w:marTop w:val="0"/>
      <w:marBottom w:val="0"/>
      <w:divBdr>
        <w:top w:val="none" w:sz="0" w:space="0" w:color="auto"/>
        <w:left w:val="none" w:sz="0" w:space="0" w:color="auto"/>
        <w:bottom w:val="none" w:sz="0" w:space="0" w:color="auto"/>
        <w:right w:val="none" w:sz="0" w:space="0" w:color="auto"/>
      </w:divBdr>
    </w:div>
    <w:div w:id="1588149170">
      <w:bodyDiv w:val="1"/>
      <w:marLeft w:val="0"/>
      <w:marRight w:val="0"/>
      <w:marTop w:val="0"/>
      <w:marBottom w:val="0"/>
      <w:divBdr>
        <w:top w:val="none" w:sz="0" w:space="0" w:color="auto"/>
        <w:left w:val="none" w:sz="0" w:space="0" w:color="auto"/>
        <w:bottom w:val="none" w:sz="0" w:space="0" w:color="auto"/>
        <w:right w:val="none" w:sz="0" w:space="0" w:color="auto"/>
      </w:divBdr>
      <w:divsChild>
        <w:div w:id="315190986">
          <w:marLeft w:val="0"/>
          <w:marRight w:val="0"/>
          <w:marTop w:val="0"/>
          <w:marBottom w:val="0"/>
          <w:divBdr>
            <w:top w:val="none" w:sz="0" w:space="0" w:color="auto"/>
            <w:left w:val="none" w:sz="0" w:space="0" w:color="auto"/>
            <w:bottom w:val="none" w:sz="0" w:space="0" w:color="auto"/>
            <w:right w:val="none" w:sz="0" w:space="0" w:color="auto"/>
          </w:divBdr>
          <w:divsChild>
            <w:div w:id="1963338515">
              <w:marLeft w:val="0"/>
              <w:marRight w:val="0"/>
              <w:marTop w:val="0"/>
              <w:marBottom w:val="0"/>
              <w:divBdr>
                <w:top w:val="none" w:sz="0" w:space="0" w:color="auto"/>
                <w:left w:val="none" w:sz="0" w:space="0" w:color="auto"/>
                <w:bottom w:val="none" w:sz="0" w:space="0" w:color="auto"/>
                <w:right w:val="none" w:sz="0" w:space="0" w:color="auto"/>
              </w:divBdr>
            </w:div>
          </w:divsChild>
        </w:div>
        <w:div w:id="697387875">
          <w:marLeft w:val="0"/>
          <w:marRight w:val="0"/>
          <w:marTop w:val="0"/>
          <w:marBottom w:val="240"/>
          <w:divBdr>
            <w:top w:val="none" w:sz="0" w:space="0" w:color="auto"/>
            <w:left w:val="none" w:sz="0" w:space="0" w:color="auto"/>
            <w:bottom w:val="none" w:sz="0" w:space="0" w:color="auto"/>
            <w:right w:val="none" w:sz="0" w:space="0" w:color="auto"/>
          </w:divBdr>
          <w:divsChild>
            <w:div w:id="1131705685">
              <w:marLeft w:val="0"/>
              <w:marRight w:val="0"/>
              <w:marTop w:val="0"/>
              <w:marBottom w:val="600"/>
              <w:divBdr>
                <w:top w:val="none" w:sz="0" w:space="0" w:color="auto"/>
                <w:left w:val="none" w:sz="0" w:space="0" w:color="auto"/>
                <w:bottom w:val="none" w:sz="0" w:space="0" w:color="auto"/>
                <w:right w:val="none" w:sz="0" w:space="0" w:color="auto"/>
              </w:divBdr>
              <w:divsChild>
                <w:div w:id="736368016">
                  <w:marLeft w:val="0"/>
                  <w:marRight w:val="0"/>
                  <w:marTop w:val="0"/>
                  <w:marBottom w:val="0"/>
                  <w:divBdr>
                    <w:top w:val="none" w:sz="0" w:space="0" w:color="auto"/>
                    <w:left w:val="none" w:sz="0" w:space="0" w:color="auto"/>
                    <w:bottom w:val="none" w:sz="0" w:space="0" w:color="auto"/>
                    <w:right w:val="none" w:sz="0" w:space="0" w:color="auto"/>
                  </w:divBdr>
                  <w:divsChild>
                    <w:div w:id="1523666874">
                      <w:marLeft w:val="0"/>
                      <w:marRight w:val="0"/>
                      <w:marTop w:val="0"/>
                      <w:marBottom w:val="0"/>
                      <w:divBdr>
                        <w:top w:val="none" w:sz="0" w:space="0" w:color="auto"/>
                        <w:left w:val="none" w:sz="0" w:space="0" w:color="auto"/>
                        <w:bottom w:val="none" w:sz="0" w:space="0" w:color="auto"/>
                        <w:right w:val="none" w:sz="0" w:space="0" w:color="auto"/>
                      </w:divBdr>
                      <w:divsChild>
                        <w:div w:id="1391342194">
                          <w:marLeft w:val="0"/>
                          <w:marRight w:val="0"/>
                          <w:marTop w:val="0"/>
                          <w:marBottom w:val="30"/>
                          <w:divBdr>
                            <w:top w:val="none" w:sz="0" w:space="0" w:color="auto"/>
                            <w:left w:val="none" w:sz="0" w:space="0" w:color="auto"/>
                            <w:bottom w:val="none" w:sz="0" w:space="0" w:color="auto"/>
                            <w:right w:val="none" w:sz="0" w:space="0" w:color="auto"/>
                          </w:divBdr>
                        </w:div>
                      </w:divsChild>
                    </w:div>
                  </w:divsChild>
                </w:div>
              </w:divsChild>
            </w:div>
            <w:div w:id="816342148">
              <w:marLeft w:val="0"/>
              <w:marRight w:val="0"/>
              <w:marTop w:val="0"/>
              <w:marBottom w:val="600"/>
              <w:divBdr>
                <w:top w:val="none" w:sz="0" w:space="0" w:color="auto"/>
                <w:left w:val="none" w:sz="0" w:space="0" w:color="auto"/>
                <w:bottom w:val="none" w:sz="0" w:space="0" w:color="auto"/>
                <w:right w:val="none" w:sz="0" w:space="0" w:color="auto"/>
              </w:divBdr>
              <w:divsChild>
                <w:div w:id="171843120">
                  <w:marLeft w:val="0"/>
                  <w:marRight w:val="0"/>
                  <w:marTop w:val="0"/>
                  <w:marBottom w:val="0"/>
                  <w:divBdr>
                    <w:top w:val="none" w:sz="0" w:space="0" w:color="auto"/>
                    <w:left w:val="none" w:sz="0" w:space="0" w:color="auto"/>
                    <w:bottom w:val="none" w:sz="0" w:space="0" w:color="auto"/>
                    <w:right w:val="none" w:sz="0" w:space="0" w:color="auto"/>
                  </w:divBdr>
                  <w:divsChild>
                    <w:div w:id="786004303">
                      <w:marLeft w:val="0"/>
                      <w:marRight w:val="0"/>
                      <w:marTop w:val="0"/>
                      <w:marBottom w:val="0"/>
                      <w:divBdr>
                        <w:top w:val="none" w:sz="0" w:space="0" w:color="auto"/>
                        <w:left w:val="none" w:sz="0" w:space="0" w:color="auto"/>
                        <w:bottom w:val="none" w:sz="0" w:space="0" w:color="auto"/>
                        <w:right w:val="none" w:sz="0" w:space="0" w:color="auto"/>
                      </w:divBdr>
                      <w:divsChild>
                        <w:div w:id="1788545309">
                          <w:marLeft w:val="0"/>
                          <w:marRight w:val="0"/>
                          <w:marTop w:val="0"/>
                          <w:marBottom w:val="0"/>
                          <w:divBdr>
                            <w:top w:val="none" w:sz="0" w:space="0" w:color="auto"/>
                            <w:left w:val="none" w:sz="0" w:space="0" w:color="auto"/>
                            <w:bottom w:val="none" w:sz="0" w:space="0" w:color="auto"/>
                            <w:right w:val="none" w:sz="0" w:space="0" w:color="auto"/>
                          </w:divBdr>
                          <w:divsChild>
                            <w:div w:id="403719883">
                              <w:marLeft w:val="0"/>
                              <w:marRight w:val="0"/>
                              <w:marTop w:val="0"/>
                              <w:marBottom w:val="0"/>
                              <w:divBdr>
                                <w:top w:val="none" w:sz="0" w:space="0" w:color="auto"/>
                                <w:left w:val="none" w:sz="0" w:space="0" w:color="auto"/>
                                <w:bottom w:val="none" w:sz="0" w:space="0" w:color="auto"/>
                                <w:right w:val="none" w:sz="0" w:space="0" w:color="auto"/>
                              </w:divBdr>
                              <w:divsChild>
                                <w:div w:id="2005819254">
                                  <w:marLeft w:val="0"/>
                                  <w:marRight w:val="0"/>
                                  <w:marTop w:val="0"/>
                                  <w:marBottom w:val="0"/>
                                  <w:divBdr>
                                    <w:top w:val="none" w:sz="0" w:space="0" w:color="auto"/>
                                    <w:left w:val="none" w:sz="0" w:space="0" w:color="auto"/>
                                    <w:bottom w:val="none" w:sz="0" w:space="0" w:color="auto"/>
                                    <w:right w:val="none" w:sz="0" w:space="0" w:color="auto"/>
                                  </w:divBdr>
                                  <w:divsChild>
                                    <w:div w:id="2078430727">
                                      <w:marLeft w:val="0"/>
                                      <w:marRight w:val="0"/>
                                      <w:marTop w:val="0"/>
                                      <w:marBottom w:val="0"/>
                                      <w:divBdr>
                                        <w:top w:val="none" w:sz="0" w:space="0" w:color="auto"/>
                                        <w:left w:val="none" w:sz="0" w:space="0" w:color="auto"/>
                                        <w:bottom w:val="none" w:sz="0" w:space="0" w:color="auto"/>
                                        <w:right w:val="none" w:sz="0" w:space="0" w:color="auto"/>
                                      </w:divBdr>
                                    </w:div>
                                  </w:divsChild>
                                </w:div>
                                <w:div w:id="1628394775">
                                  <w:marLeft w:val="0"/>
                                  <w:marRight w:val="0"/>
                                  <w:marTop w:val="0"/>
                                  <w:marBottom w:val="0"/>
                                  <w:divBdr>
                                    <w:top w:val="none" w:sz="0" w:space="0" w:color="auto"/>
                                    <w:left w:val="none" w:sz="0" w:space="0" w:color="auto"/>
                                    <w:bottom w:val="none" w:sz="0" w:space="0" w:color="auto"/>
                                    <w:right w:val="none" w:sz="0" w:space="0" w:color="auto"/>
                                  </w:divBdr>
                                  <w:divsChild>
                                    <w:div w:id="1306469234">
                                      <w:marLeft w:val="0"/>
                                      <w:marRight w:val="0"/>
                                      <w:marTop w:val="0"/>
                                      <w:marBottom w:val="0"/>
                                      <w:divBdr>
                                        <w:top w:val="none" w:sz="0" w:space="0" w:color="auto"/>
                                        <w:left w:val="none" w:sz="0" w:space="0" w:color="auto"/>
                                        <w:bottom w:val="none" w:sz="0" w:space="0" w:color="auto"/>
                                        <w:right w:val="none" w:sz="0" w:space="0" w:color="auto"/>
                                      </w:divBdr>
                                    </w:div>
                                  </w:divsChild>
                                </w:div>
                                <w:div w:id="765350123">
                                  <w:marLeft w:val="0"/>
                                  <w:marRight w:val="0"/>
                                  <w:marTop w:val="0"/>
                                  <w:marBottom w:val="0"/>
                                  <w:divBdr>
                                    <w:top w:val="none" w:sz="0" w:space="0" w:color="auto"/>
                                    <w:left w:val="none" w:sz="0" w:space="0" w:color="auto"/>
                                    <w:bottom w:val="none" w:sz="0" w:space="0" w:color="auto"/>
                                    <w:right w:val="none" w:sz="0" w:space="0" w:color="auto"/>
                                  </w:divBdr>
                                  <w:divsChild>
                                    <w:div w:id="1996495965">
                                      <w:marLeft w:val="0"/>
                                      <w:marRight w:val="0"/>
                                      <w:marTop w:val="0"/>
                                      <w:marBottom w:val="0"/>
                                      <w:divBdr>
                                        <w:top w:val="none" w:sz="0" w:space="0" w:color="auto"/>
                                        <w:left w:val="none" w:sz="0" w:space="0" w:color="auto"/>
                                        <w:bottom w:val="none" w:sz="0" w:space="0" w:color="auto"/>
                                        <w:right w:val="none" w:sz="0" w:space="0" w:color="auto"/>
                                      </w:divBdr>
                                    </w:div>
                                  </w:divsChild>
                                </w:div>
                                <w:div w:id="783962319">
                                  <w:marLeft w:val="0"/>
                                  <w:marRight w:val="0"/>
                                  <w:marTop w:val="0"/>
                                  <w:marBottom w:val="0"/>
                                  <w:divBdr>
                                    <w:top w:val="none" w:sz="0" w:space="0" w:color="auto"/>
                                    <w:left w:val="none" w:sz="0" w:space="0" w:color="auto"/>
                                    <w:bottom w:val="none" w:sz="0" w:space="0" w:color="auto"/>
                                    <w:right w:val="none" w:sz="0" w:space="0" w:color="auto"/>
                                  </w:divBdr>
                                  <w:divsChild>
                                    <w:div w:id="1539317626">
                                      <w:marLeft w:val="0"/>
                                      <w:marRight w:val="0"/>
                                      <w:marTop w:val="0"/>
                                      <w:marBottom w:val="0"/>
                                      <w:divBdr>
                                        <w:top w:val="none" w:sz="0" w:space="0" w:color="auto"/>
                                        <w:left w:val="none" w:sz="0" w:space="0" w:color="auto"/>
                                        <w:bottom w:val="none" w:sz="0" w:space="0" w:color="auto"/>
                                        <w:right w:val="none" w:sz="0" w:space="0" w:color="auto"/>
                                      </w:divBdr>
                                    </w:div>
                                  </w:divsChild>
                                </w:div>
                                <w:div w:id="2093698064">
                                  <w:marLeft w:val="0"/>
                                  <w:marRight w:val="0"/>
                                  <w:marTop w:val="0"/>
                                  <w:marBottom w:val="0"/>
                                  <w:divBdr>
                                    <w:top w:val="none" w:sz="0" w:space="0" w:color="auto"/>
                                    <w:left w:val="none" w:sz="0" w:space="0" w:color="auto"/>
                                    <w:bottom w:val="none" w:sz="0" w:space="0" w:color="auto"/>
                                    <w:right w:val="none" w:sz="0" w:space="0" w:color="auto"/>
                                  </w:divBdr>
                                  <w:divsChild>
                                    <w:div w:id="65549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4012170">
              <w:marLeft w:val="0"/>
              <w:marRight w:val="0"/>
              <w:marTop w:val="0"/>
              <w:marBottom w:val="600"/>
              <w:divBdr>
                <w:top w:val="none" w:sz="0" w:space="0" w:color="auto"/>
                <w:left w:val="none" w:sz="0" w:space="0" w:color="auto"/>
                <w:bottom w:val="none" w:sz="0" w:space="0" w:color="auto"/>
                <w:right w:val="none" w:sz="0" w:space="0" w:color="auto"/>
              </w:divBdr>
              <w:divsChild>
                <w:div w:id="712466888">
                  <w:marLeft w:val="0"/>
                  <w:marRight w:val="0"/>
                  <w:marTop w:val="0"/>
                  <w:marBottom w:val="0"/>
                  <w:divBdr>
                    <w:top w:val="none" w:sz="0" w:space="0" w:color="auto"/>
                    <w:left w:val="none" w:sz="0" w:space="0" w:color="auto"/>
                    <w:bottom w:val="none" w:sz="0" w:space="0" w:color="auto"/>
                    <w:right w:val="none" w:sz="0" w:space="0" w:color="auto"/>
                  </w:divBdr>
                  <w:divsChild>
                    <w:div w:id="730543749">
                      <w:marLeft w:val="0"/>
                      <w:marRight w:val="0"/>
                      <w:marTop w:val="0"/>
                      <w:marBottom w:val="0"/>
                      <w:divBdr>
                        <w:top w:val="none" w:sz="0" w:space="0" w:color="auto"/>
                        <w:left w:val="none" w:sz="0" w:space="0" w:color="auto"/>
                        <w:bottom w:val="none" w:sz="0" w:space="0" w:color="auto"/>
                        <w:right w:val="none" w:sz="0" w:space="0" w:color="auto"/>
                      </w:divBdr>
                      <w:divsChild>
                        <w:div w:id="1205555317">
                          <w:marLeft w:val="0"/>
                          <w:marRight w:val="0"/>
                          <w:marTop w:val="0"/>
                          <w:marBottom w:val="0"/>
                          <w:divBdr>
                            <w:top w:val="none" w:sz="0" w:space="0" w:color="auto"/>
                            <w:left w:val="none" w:sz="0" w:space="0" w:color="auto"/>
                            <w:bottom w:val="none" w:sz="0" w:space="0" w:color="auto"/>
                            <w:right w:val="none" w:sz="0" w:space="0" w:color="auto"/>
                          </w:divBdr>
                          <w:divsChild>
                            <w:div w:id="1851066077">
                              <w:marLeft w:val="0"/>
                              <w:marRight w:val="0"/>
                              <w:marTop w:val="0"/>
                              <w:marBottom w:val="0"/>
                              <w:divBdr>
                                <w:top w:val="none" w:sz="0" w:space="0" w:color="auto"/>
                                <w:left w:val="none" w:sz="0" w:space="0" w:color="auto"/>
                                <w:bottom w:val="none" w:sz="0" w:space="0" w:color="auto"/>
                                <w:right w:val="none" w:sz="0" w:space="0" w:color="auto"/>
                              </w:divBdr>
                              <w:divsChild>
                                <w:div w:id="2041928670">
                                  <w:marLeft w:val="0"/>
                                  <w:marRight w:val="0"/>
                                  <w:marTop w:val="0"/>
                                  <w:marBottom w:val="0"/>
                                  <w:divBdr>
                                    <w:top w:val="none" w:sz="0" w:space="0" w:color="auto"/>
                                    <w:left w:val="none" w:sz="0" w:space="0" w:color="auto"/>
                                    <w:bottom w:val="none" w:sz="0" w:space="0" w:color="auto"/>
                                    <w:right w:val="none" w:sz="0" w:space="0" w:color="auto"/>
                                  </w:divBdr>
                                  <w:divsChild>
                                    <w:div w:id="910306887">
                                      <w:marLeft w:val="0"/>
                                      <w:marRight w:val="0"/>
                                      <w:marTop w:val="0"/>
                                      <w:marBottom w:val="0"/>
                                      <w:divBdr>
                                        <w:top w:val="none" w:sz="0" w:space="0" w:color="auto"/>
                                        <w:left w:val="none" w:sz="0" w:space="0" w:color="auto"/>
                                        <w:bottom w:val="none" w:sz="0" w:space="0" w:color="auto"/>
                                        <w:right w:val="none" w:sz="0" w:space="0" w:color="auto"/>
                                      </w:divBdr>
                                    </w:div>
                                  </w:divsChild>
                                </w:div>
                                <w:div w:id="1111320033">
                                  <w:marLeft w:val="0"/>
                                  <w:marRight w:val="0"/>
                                  <w:marTop w:val="0"/>
                                  <w:marBottom w:val="0"/>
                                  <w:divBdr>
                                    <w:top w:val="none" w:sz="0" w:space="0" w:color="auto"/>
                                    <w:left w:val="none" w:sz="0" w:space="0" w:color="auto"/>
                                    <w:bottom w:val="none" w:sz="0" w:space="0" w:color="auto"/>
                                    <w:right w:val="none" w:sz="0" w:space="0" w:color="auto"/>
                                  </w:divBdr>
                                  <w:divsChild>
                                    <w:div w:id="1948079765">
                                      <w:marLeft w:val="0"/>
                                      <w:marRight w:val="0"/>
                                      <w:marTop w:val="0"/>
                                      <w:marBottom w:val="0"/>
                                      <w:divBdr>
                                        <w:top w:val="none" w:sz="0" w:space="0" w:color="auto"/>
                                        <w:left w:val="none" w:sz="0" w:space="0" w:color="auto"/>
                                        <w:bottom w:val="none" w:sz="0" w:space="0" w:color="auto"/>
                                        <w:right w:val="none" w:sz="0" w:space="0" w:color="auto"/>
                                      </w:divBdr>
                                    </w:div>
                                  </w:divsChild>
                                </w:div>
                                <w:div w:id="813445637">
                                  <w:marLeft w:val="0"/>
                                  <w:marRight w:val="0"/>
                                  <w:marTop w:val="0"/>
                                  <w:marBottom w:val="0"/>
                                  <w:divBdr>
                                    <w:top w:val="none" w:sz="0" w:space="0" w:color="auto"/>
                                    <w:left w:val="none" w:sz="0" w:space="0" w:color="auto"/>
                                    <w:bottom w:val="none" w:sz="0" w:space="0" w:color="auto"/>
                                    <w:right w:val="none" w:sz="0" w:space="0" w:color="auto"/>
                                  </w:divBdr>
                                  <w:divsChild>
                                    <w:div w:id="232471010">
                                      <w:marLeft w:val="0"/>
                                      <w:marRight w:val="0"/>
                                      <w:marTop w:val="0"/>
                                      <w:marBottom w:val="0"/>
                                      <w:divBdr>
                                        <w:top w:val="none" w:sz="0" w:space="0" w:color="auto"/>
                                        <w:left w:val="none" w:sz="0" w:space="0" w:color="auto"/>
                                        <w:bottom w:val="none" w:sz="0" w:space="0" w:color="auto"/>
                                        <w:right w:val="none" w:sz="0" w:space="0" w:color="auto"/>
                                      </w:divBdr>
                                    </w:div>
                                  </w:divsChild>
                                </w:div>
                                <w:div w:id="1795558147">
                                  <w:marLeft w:val="0"/>
                                  <w:marRight w:val="0"/>
                                  <w:marTop w:val="0"/>
                                  <w:marBottom w:val="0"/>
                                  <w:divBdr>
                                    <w:top w:val="none" w:sz="0" w:space="0" w:color="auto"/>
                                    <w:left w:val="none" w:sz="0" w:space="0" w:color="auto"/>
                                    <w:bottom w:val="none" w:sz="0" w:space="0" w:color="auto"/>
                                    <w:right w:val="none" w:sz="0" w:space="0" w:color="auto"/>
                                  </w:divBdr>
                                  <w:divsChild>
                                    <w:div w:id="330913337">
                                      <w:marLeft w:val="0"/>
                                      <w:marRight w:val="0"/>
                                      <w:marTop w:val="0"/>
                                      <w:marBottom w:val="0"/>
                                      <w:divBdr>
                                        <w:top w:val="none" w:sz="0" w:space="0" w:color="auto"/>
                                        <w:left w:val="none" w:sz="0" w:space="0" w:color="auto"/>
                                        <w:bottom w:val="none" w:sz="0" w:space="0" w:color="auto"/>
                                        <w:right w:val="none" w:sz="0" w:space="0" w:color="auto"/>
                                      </w:divBdr>
                                    </w:div>
                                  </w:divsChild>
                                </w:div>
                                <w:div w:id="1722903516">
                                  <w:marLeft w:val="0"/>
                                  <w:marRight w:val="0"/>
                                  <w:marTop w:val="0"/>
                                  <w:marBottom w:val="0"/>
                                  <w:divBdr>
                                    <w:top w:val="none" w:sz="0" w:space="0" w:color="auto"/>
                                    <w:left w:val="none" w:sz="0" w:space="0" w:color="auto"/>
                                    <w:bottom w:val="none" w:sz="0" w:space="0" w:color="auto"/>
                                    <w:right w:val="none" w:sz="0" w:space="0" w:color="auto"/>
                                  </w:divBdr>
                                  <w:divsChild>
                                    <w:div w:id="11541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8015633">
              <w:marLeft w:val="0"/>
              <w:marRight w:val="0"/>
              <w:marTop w:val="0"/>
              <w:marBottom w:val="600"/>
              <w:divBdr>
                <w:top w:val="none" w:sz="0" w:space="0" w:color="auto"/>
                <w:left w:val="none" w:sz="0" w:space="0" w:color="auto"/>
                <w:bottom w:val="none" w:sz="0" w:space="0" w:color="auto"/>
                <w:right w:val="none" w:sz="0" w:space="0" w:color="auto"/>
              </w:divBdr>
              <w:divsChild>
                <w:div w:id="772824348">
                  <w:marLeft w:val="0"/>
                  <w:marRight w:val="0"/>
                  <w:marTop w:val="0"/>
                  <w:marBottom w:val="0"/>
                  <w:divBdr>
                    <w:top w:val="none" w:sz="0" w:space="0" w:color="auto"/>
                    <w:left w:val="none" w:sz="0" w:space="0" w:color="auto"/>
                    <w:bottom w:val="none" w:sz="0" w:space="0" w:color="auto"/>
                    <w:right w:val="none" w:sz="0" w:space="0" w:color="auto"/>
                  </w:divBdr>
                  <w:divsChild>
                    <w:div w:id="843474872">
                      <w:marLeft w:val="0"/>
                      <w:marRight w:val="0"/>
                      <w:marTop w:val="0"/>
                      <w:marBottom w:val="0"/>
                      <w:divBdr>
                        <w:top w:val="none" w:sz="0" w:space="0" w:color="auto"/>
                        <w:left w:val="none" w:sz="0" w:space="0" w:color="auto"/>
                        <w:bottom w:val="none" w:sz="0" w:space="0" w:color="auto"/>
                        <w:right w:val="none" w:sz="0" w:space="0" w:color="auto"/>
                      </w:divBdr>
                      <w:divsChild>
                        <w:div w:id="1161778610">
                          <w:marLeft w:val="0"/>
                          <w:marRight w:val="0"/>
                          <w:marTop w:val="0"/>
                          <w:marBottom w:val="0"/>
                          <w:divBdr>
                            <w:top w:val="none" w:sz="0" w:space="0" w:color="auto"/>
                            <w:left w:val="none" w:sz="0" w:space="0" w:color="auto"/>
                            <w:bottom w:val="none" w:sz="0" w:space="0" w:color="auto"/>
                            <w:right w:val="none" w:sz="0" w:space="0" w:color="auto"/>
                          </w:divBdr>
                          <w:divsChild>
                            <w:div w:id="743525633">
                              <w:marLeft w:val="0"/>
                              <w:marRight w:val="0"/>
                              <w:marTop w:val="0"/>
                              <w:marBottom w:val="0"/>
                              <w:divBdr>
                                <w:top w:val="none" w:sz="0" w:space="0" w:color="auto"/>
                                <w:left w:val="none" w:sz="0" w:space="0" w:color="auto"/>
                                <w:bottom w:val="none" w:sz="0" w:space="0" w:color="auto"/>
                                <w:right w:val="none" w:sz="0" w:space="0" w:color="auto"/>
                              </w:divBdr>
                              <w:divsChild>
                                <w:div w:id="1257061458">
                                  <w:marLeft w:val="0"/>
                                  <w:marRight w:val="0"/>
                                  <w:marTop w:val="0"/>
                                  <w:marBottom w:val="0"/>
                                  <w:divBdr>
                                    <w:top w:val="none" w:sz="0" w:space="0" w:color="auto"/>
                                    <w:left w:val="none" w:sz="0" w:space="0" w:color="auto"/>
                                    <w:bottom w:val="none" w:sz="0" w:space="0" w:color="auto"/>
                                    <w:right w:val="none" w:sz="0" w:space="0" w:color="auto"/>
                                  </w:divBdr>
                                  <w:divsChild>
                                    <w:div w:id="926887431">
                                      <w:marLeft w:val="0"/>
                                      <w:marRight w:val="0"/>
                                      <w:marTop w:val="0"/>
                                      <w:marBottom w:val="0"/>
                                      <w:divBdr>
                                        <w:top w:val="none" w:sz="0" w:space="0" w:color="auto"/>
                                        <w:left w:val="none" w:sz="0" w:space="0" w:color="auto"/>
                                        <w:bottom w:val="none" w:sz="0" w:space="0" w:color="auto"/>
                                        <w:right w:val="none" w:sz="0" w:space="0" w:color="auto"/>
                                      </w:divBdr>
                                    </w:div>
                                  </w:divsChild>
                                </w:div>
                                <w:div w:id="1796212824">
                                  <w:marLeft w:val="0"/>
                                  <w:marRight w:val="0"/>
                                  <w:marTop w:val="0"/>
                                  <w:marBottom w:val="0"/>
                                  <w:divBdr>
                                    <w:top w:val="none" w:sz="0" w:space="0" w:color="auto"/>
                                    <w:left w:val="none" w:sz="0" w:space="0" w:color="auto"/>
                                    <w:bottom w:val="none" w:sz="0" w:space="0" w:color="auto"/>
                                    <w:right w:val="none" w:sz="0" w:space="0" w:color="auto"/>
                                  </w:divBdr>
                                  <w:divsChild>
                                    <w:div w:id="647127056">
                                      <w:marLeft w:val="0"/>
                                      <w:marRight w:val="0"/>
                                      <w:marTop w:val="0"/>
                                      <w:marBottom w:val="0"/>
                                      <w:divBdr>
                                        <w:top w:val="none" w:sz="0" w:space="0" w:color="auto"/>
                                        <w:left w:val="none" w:sz="0" w:space="0" w:color="auto"/>
                                        <w:bottom w:val="none" w:sz="0" w:space="0" w:color="auto"/>
                                        <w:right w:val="none" w:sz="0" w:space="0" w:color="auto"/>
                                      </w:divBdr>
                                    </w:div>
                                  </w:divsChild>
                                </w:div>
                                <w:div w:id="6710918">
                                  <w:marLeft w:val="0"/>
                                  <w:marRight w:val="0"/>
                                  <w:marTop w:val="0"/>
                                  <w:marBottom w:val="0"/>
                                  <w:divBdr>
                                    <w:top w:val="none" w:sz="0" w:space="0" w:color="auto"/>
                                    <w:left w:val="none" w:sz="0" w:space="0" w:color="auto"/>
                                    <w:bottom w:val="none" w:sz="0" w:space="0" w:color="auto"/>
                                    <w:right w:val="none" w:sz="0" w:space="0" w:color="auto"/>
                                  </w:divBdr>
                                  <w:divsChild>
                                    <w:div w:id="835263570">
                                      <w:marLeft w:val="0"/>
                                      <w:marRight w:val="0"/>
                                      <w:marTop w:val="0"/>
                                      <w:marBottom w:val="0"/>
                                      <w:divBdr>
                                        <w:top w:val="none" w:sz="0" w:space="0" w:color="auto"/>
                                        <w:left w:val="none" w:sz="0" w:space="0" w:color="auto"/>
                                        <w:bottom w:val="none" w:sz="0" w:space="0" w:color="auto"/>
                                        <w:right w:val="none" w:sz="0" w:space="0" w:color="auto"/>
                                      </w:divBdr>
                                    </w:div>
                                  </w:divsChild>
                                </w:div>
                                <w:div w:id="1894652337">
                                  <w:marLeft w:val="0"/>
                                  <w:marRight w:val="0"/>
                                  <w:marTop w:val="0"/>
                                  <w:marBottom w:val="0"/>
                                  <w:divBdr>
                                    <w:top w:val="none" w:sz="0" w:space="0" w:color="auto"/>
                                    <w:left w:val="none" w:sz="0" w:space="0" w:color="auto"/>
                                    <w:bottom w:val="none" w:sz="0" w:space="0" w:color="auto"/>
                                    <w:right w:val="none" w:sz="0" w:space="0" w:color="auto"/>
                                  </w:divBdr>
                                  <w:divsChild>
                                    <w:div w:id="1337001417">
                                      <w:marLeft w:val="0"/>
                                      <w:marRight w:val="0"/>
                                      <w:marTop w:val="0"/>
                                      <w:marBottom w:val="0"/>
                                      <w:divBdr>
                                        <w:top w:val="none" w:sz="0" w:space="0" w:color="auto"/>
                                        <w:left w:val="none" w:sz="0" w:space="0" w:color="auto"/>
                                        <w:bottom w:val="none" w:sz="0" w:space="0" w:color="auto"/>
                                        <w:right w:val="none" w:sz="0" w:space="0" w:color="auto"/>
                                      </w:divBdr>
                                    </w:div>
                                  </w:divsChild>
                                </w:div>
                                <w:div w:id="1334070681">
                                  <w:marLeft w:val="0"/>
                                  <w:marRight w:val="0"/>
                                  <w:marTop w:val="0"/>
                                  <w:marBottom w:val="0"/>
                                  <w:divBdr>
                                    <w:top w:val="none" w:sz="0" w:space="0" w:color="auto"/>
                                    <w:left w:val="none" w:sz="0" w:space="0" w:color="auto"/>
                                    <w:bottom w:val="none" w:sz="0" w:space="0" w:color="auto"/>
                                    <w:right w:val="none" w:sz="0" w:space="0" w:color="auto"/>
                                  </w:divBdr>
                                  <w:divsChild>
                                    <w:div w:id="973483090">
                                      <w:marLeft w:val="0"/>
                                      <w:marRight w:val="0"/>
                                      <w:marTop w:val="0"/>
                                      <w:marBottom w:val="0"/>
                                      <w:divBdr>
                                        <w:top w:val="none" w:sz="0" w:space="0" w:color="auto"/>
                                        <w:left w:val="none" w:sz="0" w:space="0" w:color="auto"/>
                                        <w:bottom w:val="none" w:sz="0" w:space="0" w:color="auto"/>
                                        <w:right w:val="none" w:sz="0" w:space="0" w:color="auto"/>
                                      </w:divBdr>
                                    </w:div>
                                  </w:divsChild>
                                </w:div>
                                <w:div w:id="30883355">
                                  <w:marLeft w:val="0"/>
                                  <w:marRight w:val="0"/>
                                  <w:marTop w:val="0"/>
                                  <w:marBottom w:val="0"/>
                                  <w:divBdr>
                                    <w:top w:val="none" w:sz="0" w:space="0" w:color="auto"/>
                                    <w:left w:val="none" w:sz="0" w:space="0" w:color="auto"/>
                                    <w:bottom w:val="none" w:sz="0" w:space="0" w:color="auto"/>
                                    <w:right w:val="none" w:sz="0" w:space="0" w:color="auto"/>
                                  </w:divBdr>
                                  <w:divsChild>
                                    <w:div w:id="12447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04797">
              <w:marLeft w:val="0"/>
              <w:marRight w:val="0"/>
              <w:marTop w:val="0"/>
              <w:marBottom w:val="600"/>
              <w:divBdr>
                <w:top w:val="none" w:sz="0" w:space="0" w:color="auto"/>
                <w:left w:val="none" w:sz="0" w:space="0" w:color="auto"/>
                <w:bottom w:val="none" w:sz="0" w:space="0" w:color="auto"/>
                <w:right w:val="none" w:sz="0" w:space="0" w:color="auto"/>
              </w:divBdr>
              <w:divsChild>
                <w:div w:id="174614428">
                  <w:marLeft w:val="0"/>
                  <w:marRight w:val="0"/>
                  <w:marTop w:val="0"/>
                  <w:marBottom w:val="0"/>
                  <w:divBdr>
                    <w:top w:val="none" w:sz="0" w:space="0" w:color="auto"/>
                    <w:left w:val="none" w:sz="0" w:space="0" w:color="auto"/>
                    <w:bottom w:val="none" w:sz="0" w:space="0" w:color="auto"/>
                    <w:right w:val="none" w:sz="0" w:space="0" w:color="auto"/>
                  </w:divBdr>
                  <w:divsChild>
                    <w:div w:id="1283878149">
                      <w:marLeft w:val="0"/>
                      <w:marRight w:val="0"/>
                      <w:marTop w:val="0"/>
                      <w:marBottom w:val="0"/>
                      <w:divBdr>
                        <w:top w:val="none" w:sz="0" w:space="0" w:color="auto"/>
                        <w:left w:val="none" w:sz="0" w:space="0" w:color="auto"/>
                        <w:bottom w:val="none" w:sz="0" w:space="0" w:color="auto"/>
                        <w:right w:val="none" w:sz="0" w:space="0" w:color="auto"/>
                      </w:divBdr>
                      <w:divsChild>
                        <w:div w:id="262229540">
                          <w:marLeft w:val="0"/>
                          <w:marRight w:val="0"/>
                          <w:marTop w:val="0"/>
                          <w:marBottom w:val="0"/>
                          <w:divBdr>
                            <w:top w:val="none" w:sz="0" w:space="0" w:color="auto"/>
                            <w:left w:val="none" w:sz="0" w:space="0" w:color="auto"/>
                            <w:bottom w:val="none" w:sz="0" w:space="0" w:color="auto"/>
                            <w:right w:val="none" w:sz="0" w:space="0" w:color="auto"/>
                          </w:divBdr>
                          <w:divsChild>
                            <w:div w:id="1587959164">
                              <w:marLeft w:val="0"/>
                              <w:marRight w:val="0"/>
                              <w:marTop w:val="0"/>
                              <w:marBottom w:val="0"/>
                              <w:divBdr>
                                <w:top w:val="none" w:sz="0" w:space="0" w:color="auto"/>
                                <w:left w:val="none" w:sz="0" w:space="0" w:color="auto"/>
                                <w:bottom w:val="none" w:sz="0" w:space="0" w:color="auto"/>
                                <w:right w:val="none" w:sz="0" w:space="0" w:color="auto"/>
                              </w:divBdr>
                              <w:divsChild>
                                <w:div w:id="462236417">
                                  <w:marLeft w:val="0"/>
                                  <w:marRight w:val="0"/>
                                  <w:marTop w:val="0"/>
                                  <w:marBottom w:val="0"/>
                                  <w:divBdr>
                                    <w:top w:val="none" w:sz="0" w:space="0" w:color="auto"/>
                                    <w:left w:val="none" w:sz="0" w:space="0" w:color="auto"/>
                                    <w:bottom w:val="none" w:sz="0" w:space="0" w:color="auto"/>
                                    <w:right w:val="none" w:sz="0" w:space="0" w:color="auto"/>
                                  </w:divBdr>
                                  <w:divsChild>
                                    <w:div w:id="1635981348">
                                      <w:marLeft w:val="0"/>
                                      <w:marRight w:val="0"/>
                                      <w:marTop w:val="0"/>
                                      <w:marBottom w:val="0"/>
                                      <w:divBdr>
                                        <w:top w:val="none" w:sz="0" w:space="0" w:color="auto"/>
                                        <w:left w:val="none" w:sz="0" w:space="0" w:color="auto"/>
                                        <w:bottom w:val="none" w:sz="0" w:space="0" w:color="auto"/>
                                        <w:right w:val="none" w:sz="0" w:space="0" w:color="auto"/>
                                      </w:divBdr>
                                    </w:div>
                                  </w:divsChild>
                                </w:div>
                                <w:div w:id="1046832472">
                                  <w:marLeft w:val="0"/>
                                  <w:marRight w:val="0"/>
                                  <w:marTop w:val="0"/>
                                  <w:marBottom w:val="0"/>
                                  <w:divBdr>
                                    <w:top w:val="none" w:sz="0" w:space="0" w:color="auto"/>
                                    <w:left w:val="none" w:sz="0" w:space="0" w:color="auto"/>
                                    <w:bottom w:val="none" w:sz="0" w:space="0" w:color="auto"/>
                                    <w:right w:val="none" w:sz="0" w:space="0" w:color="auto"/>
                                  </w:divBdr>
                                  <w:divsChild>
                                    <w:div w:id="1419327527">
                                      <w:marLeft w:val="0"/>
                                      <w:marRight w:val="0"/>
                                      <w:marTop w:val="0"/>
                                      <w:marBottom w:val="0"/>
                                      <w:divBdr>
                                        <w:top w:val="none" w:sz="0" w:space="0" w:color="auto"/>
                                        <w:left w:val="none" w:sz="0" w:space="0" w:color="auto"/>
                                        <w:bottom w:val="none" w:sz="0" w:space="0" w:color="auto"/>
                                        <w:right w:val="none" w:sz="0" w:space="0" w:color="auto"/>
                                      </w:divBdr>
                                    </w:div>
                                  </w:divsChild>
                                </w:div>
                                <w:div w:id="406461777">
                                  <w:marLeft w:val="0"/>
                                  <w:marRight w:val="0"/>
                                  <w:marTop w:val="0"/>
                                  <w:marBottom w:val="0"/>
                                  <w:divBdr>
                                    <w:top w:val="none" w:sz="0" w:space="0" w:color="auto"/>
                                    <w:left w:val="none" w:sz="0" w:space="0" w:color="auto"/>
                                    <w:bottom w:val="none" w:sz="0" w:space="0" w:color="auto"/>
                                    <w:right w:val="none" w:sz="0" w:space="0" w:color="auto"/>
                                  </w:divBdr>
                                  <w:divsChild>
                                    <w:div w:id="41826592">
                                      <w:marLeft w:val="0"/>
                                      <w:marRight w:val="0"/>
                                      <w:marTop w:val="0"/>
                                      <w:marBottom w:val="0"/>
                                      <w:divBdr>
                                        <w:top w:val="none" w:sz="0" w:space="0" w:color="auto"/>
                                        <w:left w:val="none" w:sz="0" w:space="0" w:color="auto"/>
                                        <w:bottom w:val="none" w:sz="0" w:space="0" w:color="auto"/>
                                        <w:right w:val="none" w:sz="0" w:space="0" w:color="auto"/>
                                      </w:divBdr>
                                    </w:div>
                                  </w:divsChild>
                                </w:div>
                                <w:div w:id="405886151">
                                  <w:marLeft w:val="0"/>
                                  <w:marRight w:val="0"/>
                                  <w:marTop w:val="0"/>
                                  <w:marBottom w:val="0"/>
                                  <w:divBdr>
                                    <w:top w:val="none" w:sz="0" w:space="0" w:color="auto"/>
                                    <w:left w:val="none" w:sz="0" w:space="0" w:color="auto"/>
                                    <w:bottom w:val="none" w:sz="0" w:space="0" w:color="auto"/>
                                    <w:right w:val="none" w:sz="0" w:space="0" w:color="auto"/>
                                  </w:divBdr>
                                  <w:divsChild>
                                    <w:div w:id="1037007184">
                                      <w:marLeft w:val="0"/>
                                      <w:marRight w:val="0"/>
                                      <w:marTop w:val="0"/>
                                      <w:marBottom w:val="0"/>
                                      <w:divBdr>
                                        <w:top w:val="none" w:sz="0" w:space="0" w:color="auto"/>
                                        <w:left w:val="none" w:sz="0" w:space="0" w:color="auto"/>
                                        <w:bottom w:val="none" w:sz="0" w:space="0" w:color="auto"/>
                                        <w:right w:val="none" w:sz="0" w:space="0" w:color="auto"/>
                                      </w:divBdr>
                                    </w:div>
                                  </w:divsChild>
                                </w:div>
                                <w:div w:id="514006425">
                                  <w:marLeft w:val="0"/>
                                  <w:marRight w:val="0"/>
                                  <w:marTop w:val="0"/>
                                  <w:marBottom w:val="0"/>
                                  <w:divBdr>
                                    <w:top w:val="none" w:sz="0" w:space="0" w:color="auto"/>
                                    <w:left w:val="none" w:sz="0" w:space="0" w:color="auto"/>
                                    <w:bottom w:val="none" w:sz="0" w:space="0" w:color="auto"/>
                                    <w:right w:val="none" w:sz="0" w:space="0" w:color="auto"/>
                                  </w:divBdr>
                                  <w:divsChild>
                                    <w:div w:id="110712135">
                                      <w:marLeft w:val="0"/>
                                      <w:marRight w:val="0"/>
                                      <w:marTop w:val="0"/>
                                      <w:marBottom w:val="0"/>
                                      <w:divBdr>
                                        <w:top w:val="none" w:sz="0" w:space="0" w:color="auto"/>
                                        <w:left w:val="none" w:sz="0" w:space="0" w:color="auto"/>
                                        <w:bottom w:val="none" w:sz="0" w:space="0" w:color="auto"/>
                                        <w:right w:val="none" w:sz="0" w:space="0" w:color="auto"/>
                                      </w:divBdr>
                                    </w:div>
                                  </w:divsChild>
                                </w:div>
                                <w:div w:id="1821270662">
                                  <w:marLeft w:val="0"/>
                                  <w:marRight w:val="0"/>
                                  <w:marTop w:val="0"/>
                                  <w:marBottom w:val="0"/>
                                  <w:divBdr>
                                    <w:top w:val="none" w:sz="0" w:space="0" w:color="auto"/>
                                    <w:left w:val="none" w:sz="0" w:space="0" w:color="auto"/>
                                    <w:bottom w:val="none" w:sz="0" w:space="0" w:color="auto"/>
                                    <w:right w:val="none" w:sz="0" w:space="0" w:color="auto"/>
                                  </w:divBdr>
                                  <w:divsChild>
                                    <w:div w:id="2083481974">
                                      <w:marLeft w:val="0"/>
                                      <w:marRight w:val="0"/>
                                      <w:marTop w:val="0"/>
                                      <w:marBottom w:val="0"/>
                                      <w:divBdr>
                                        <w:top w:val="none" w:sz="0" w:space="0" w:color="auto"/>
                                        <w:left w:val="none" w:sz="0" w:space="0" w:color="auto"/>
                                        <w:bottom w:val="none" w:sz="0" w:space="0" w:color="auto"/>
                                        <w:right w:val="none" w:sz="0" w:space="0" w:color="auto"/>
                                      </w:divBdr>
                                    </w:div>
                                  </w:divsChild>
                                </w:div>
                                <w:div w:id="911231801">
                                  <w:marLeft w:val="0"/>
                                  <w:marRight w:val="0"/>
                                  <w:marTop w:val="0"/>
                                  <w:marBottom w:val="0"/>
                                  <w:divBdr>
                                    <w:top w:val="none" w:sz="0" w:space="0" w:color="auto"/>
                                    <w:left w:val="none" w:sz="0" w:space="0" w:color="auto"/>
                                    <w:bottom w:val="none" w:sz="0" w:space="0" w:color="auto"/>
                                    <w:right w:val="none" w:sz="0" w:space="0" w:color="auto"/>
                                  </w:divBdr>
                                  <w:divsChild>
                                    <w:div w:id="109913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689922">
                              <w:marLeft w:val="0"/>
                              <w:marRight w:val="0"/>
                              <w:marTop w:val="0"/>
                              <w:marBottom w:val="0"/>
                              <w:divBdr>
                                <w:top w:val="none" w:sz="0" w:space="0" w:color="auto"/>
                                <w:left w:val="none" w:sz="0" w:space="0" w:color="auto"/>
                                <w:bottom w:val="none" w:sz="0" w:space="0" w:color="auto"/>
                                <w:right w:val="none" w:sz="0" w:space="0" w:color="auto"/>
                              </w:divBdr>
                              <w:divsChild>
                                <w:div w:id="35068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1653031">
              <w:marLeft w:val="0"/>
              <w:marRight w:val="0"/>
              <w:marTop w:val="0"/>
              <w:marBottom w:val="600"/>
              <w:divBdr>
                <w:top w:val="none" w:sz="0" w:space="0" w:color="auto"/>
                <w:left w:val="none" w:sz="0" w:space="0" w:color="auto"/>
                <w:bottom w:val="none" w:sz="0" w:space="0" w:color="auto"/>
                <w:right w:val="none" w:sz="0" w:space="0" w:color="auto"/>
              </w:divBdr>
              <w:divsChild>
                <w:div w:id="891498721">
                  <w:marLeft w:val="0"/>
                  <w:marRight w:val="0"/>
                  <w:marTop w:val="0"/>
                  <w:marBottom w:val="0"/>
                  <w:divBdr>
                    <w:top w:val="none" w:sz="0" w:space="0" w:color="auto"/>
                    <w:left w:val="none" w:sz="0" w:space="0" w:color="auto"/>
                    <w:bottom w:val="none" w:sz="0" w:space="0" w:color="auto"/>
                    <w:right w:val="none" w:sz="0" w:space="0" w:color="auto"/>
                  </w:divBdr>
                  <w:divsChild>
                    <w:div w:id="875385973">
                      <w:marLeft w:val="0"/>
                      <w:marRight w:val="0"/>
                      <w:marTop w:val="0"/>
                      <w:marBottom w:val="0"/>
                      <w:divBdr>
                        <w:top w:val="none" w:sz="0" w:space="0" w:color="auto"/>
                        <w:left w:val="none" w:sz="0" w:space="0" w:color="auto"/>
                        <w:bottom w:val="none" w:sz="0" w:space="0" w:color="auto"/>
                        <w:right w:val="none" w:sz="0" w:space="0" w:color="auto"/>
                      </w:divBdr>
                      <w:divsChild>
                        <w:div w:id="2103724195">
                          <w:marLeft w:val="0"/>
                          <w:marRight w:val="0"/>
                          <w:marTop w:val="0"/>
                          <w:marBottom w:val="0"/>
                          <w:divBdr>
                            <w:top w:val="none" w:sz="0" w:space="0" w:color="auto"/>
                            <w:left w:val="none" w:sz="0" w:space="0" w:color="auto"/>
                            <w:bottom w:val="none" w:sz="0" w:space="0" w:color="auto"/>
                            <w:right w:val="none" w:sz="0" w:space="0" w:color="auto"/>
                          </w:divBdr>
                          <w:divsChild>
                            <w:div w:id="1631935957">
                              <w:marLeft w:val="0"/>
                              <w:marRight w:val="0"/>
                              <w:marTop w:val="0"/>
                              <w:marBottom w:val="0"/>
                              <w:divBdr>
                                <w:top w:val="none" w:sz="0" w:space="0" w:color="auto"/>
                                <w:left w:val="none" w:sz="0" w:space="0" w:color="auto"/>
                                <w:bottom w:val="none" w:sz="0" w:space="0" w:color="auto"/>
                                <w:right w:val="none" w:sz="0" w:space="0" w:color="auto"/>
                              </w:divBdr>
                              <w:divsChild>
                                <w:div w:id="1286303507">
                                  <w:marLeft w:val="0"/>
                                  <w:marRight w:val="0"/>
                                  <w:marTop w:val="0"/>
                                  <w:marBottom w:val="0"/>
                                  <w:divBdr>
                                    <w:top w:val="none" w:sz="0" w:space="0" w:color="auto"/>
                                    <w:left w:val="none" w:sz="0" w:space="0" w:color="auto"/>
                                    <w:bottom w:val="none" w:sz="0" w:space="0" w:color="auto"/>
                                    <w:right w:val="none" w:sz="0" w:space="0" w:color="auto"/>
                                  </w:divBdr>
                                  <w:divsChild>
                                    <w:div w:id="592936714">
                                      <w:marLeft w:val="0"/>
                                      <w:marRight w:val="0"/>
                                      <w:marTop w:val="0"/>
                                      <w:marBottom w:val="0"/>
                                      <w:divBdr>
                                        <w:top w:val="none" w:sz="0" w:space="0" w:color="auto"/>
                                        <w:left w:val="none" w:sz="0" w:space="0" w:color="auto"/>
                                        <w:bottom w:val="none" w:sz="0" w:space="0" w:color="auto"/>
                                        <w:right w:val="none" w:sz="0" w:space="0" w:color="auto"/>
                                      </w:divBdr>
                                    </w:div>
                                  </w:divsChild>
                                </w:div>
                                <w:div w:id="755445545">
                                  <w:marLeft w:val="0"/>
                                  <w:marRight w:val="0"/>
                                  <w:marTop w:val="0"/>
                                  <w:marBottom w:val="0"/>
                                  <w:divBdr>
                                    <w:top w:val="none" w:sz="0" w:space="0" w:color="auto"/>
                                    <w:left w:val="none" w:sz="0" w:space="0" w:color="auto"/>
                                    <w:bottom w:val="none" w:sz="0" w:space="0" w:color="auto"/>
                                    <w:right w:val="none" w:sz="0" w:space="0" w:color="auto"/>
                                  </w:divBdr>
                                  <w:divsChild>
                                    <w:div w:id="1186822337">
                                      <w:marLeft w:val="0"/>
                                      <w:marRight w:val="0"/>
                                      <w:marTop w:val="0"/>
                                      <w:marBottom w:val="0"/>
                                      <w:divBdr>
                                        <w:top w:val="none" w:sz="0" w:space="0" w:color="auto"/>
                                        <w:left w:val="none" w:sz="0" w:space="0" w:color="auto"/>
                                        <w:bottom w:val="none" w:sz="0" w:space="0" w:color="auto"/>
                                        <w:right w:val="none" w:sz="0" w:space="0" w:color="auto"/>
                                      </w:divBdr>
                                    </w:div>
                                  </w:divsChild>
                                </w:div>
                                <w:div w:id="50428494">
                                  <w:marLeft w:val="0"/>
                                  <w:marRight w:val="0"/>
                                  <w:marTop w:val="0"/>
                                  <w:marBottom w:val="0"/>
                                  <w:divBdr>
                                    <w:top w:val="none" w:sz="0" w:space="0" w:color="auto"/>
                                    <w:left w:val="none" w:sz="0" w:space="0" w:color="auto"/>
                                    <w:bottom w:val="none" w:sz="0" w:space="0" w:color="auto"/>
                                    <w:right w:val="none" w:sz="0" w:space="0" w:color="auto"/>
                                  </w:divBdr>
                                  <w:divsChild>
                                    <w:div w:id="1125123923">
                                      <w:marLeft w:val="0"/>
                                      <w:marRight w:val="0"/>
                                      <w:marTop w:val="0"/>
                                      <w:marBottom w:val="0"/>
                                      <w:divBdr>
                                        <w:top w:val="none" w:sz="0" w:space="0" w:color="auto"/>
                                        <w:left w:val="none" w:sz="0" w:space="0" w:color="auto"/>
                                        <w:bottom w:val="none" w:sz="0" w:space="0" w:color="auto"/>
                                        <w:right w:val="none" w:sz="0" w:space="0" w:color="auto"/>
                                      </w:divBdr>
                                    </w:div>
                                  </w:divsChild>
                                </w:div>
                                <w:div w:id="1398699713">
                                  <w:marLeft w:val="0"/>
                                  <w:marRight w:val="0"/>
                                  <w:marTop w:val="0"/>
                                  <w:marBottom w:val="0"/>
                                  <w:divBdr>
                                    <w:top w:val="none" w:sz="0" w:space="0" w:color="auto"/>
                                    <w:left w:val="none" w:sz="0" w:space="0" w:color="auto"/>
                                    <w:bottom w:val="none" w:sz="0" w:space="0" w:color="auto"/>
                                    <w:right w:val="none" w:sz="0" w:space="0" w:color="auto"/>
                                  </w:divBdr>
                                  <w:divsChild>
                                    <w:div w:id="641078042">
                                      <w:marLeft w:val="0"/>
                                      <w:marRight w:val="0"/>
                                      <w:marTop w:val="0"/>
                                      <w:marBottom w:val="0"/>
                                      <w:divBdr>
                                        <w:top w:val="none" w:sz="0" w:space="0" w:color="auto"/>
                                        <w:left w:val="none" w:sz="0" w:space="0" w:color="auto"/>
                                        <w:bottom w:val="none" w:sz="0" w:space="0" w:color="auto"/>
                                        <w:right w:val="none" w:sz="0" w:space="0" w:color="auto"/>
                                      </w:divBdr>
                                    </w:div>
                                  </w:divsChild>
                                </w:div>
                                <w:div w:id="1156805219">
                                  <w:marLeft w:val="0"/>
                                  <w:marRight w:val="0"/>
                                  <w:marTop w:val="0"/>
                                  <w:marBottom w:val="0"/>
                                  <w:divBdr>
                                    <w:top w:val="none" w:sz="0" w:space="0" w:color="auto"/>
                                    <w:left w:val="none" w:sz="0" w:space="0" w:color="auto"/>
                                    <w:bottom w:val="none" w:sz="0" w:space="0" w:color="auto"/>
                                    <w:right w:val="none" w:sz="0" w:space="0" w:color="auto"/>
                                  </w:divBdr>
                                  <w:divsChild>
                                    <w:div w:id="180469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051797">
                              <w:marLeft w:val="0"/>
                              <w:marRight w:val="0"/>
                              <w:marTop w:val="0"/>
                              <w:marBottom w:val="0"/>
                              <w:divBdr>
                                <w:top w:val="none" w:sz="0" w:space="0" w:color="auto"/>
                                <w:left w:val="none" w:sz="0" w:space="0" w:color="auto"/>
                                <w:bottom w:val="none" w:sz="0" w:space="0" w:color="auto"/>
                                <w:right w:val="none" w:sz="0" w:space="0" w:color="auto"/>
                              </w:divBdr>
                              <w:divsChild>
                                <w:div w:id="153734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0352815">
              <w:marLeft w:val="0"/>
              <w:marRight w:val="0"/>
              <w:marTop w:val="0"/>
              <w:marBottom w:val="600"/>
              <w:divBdr>
                <w:top w:val="none" w:sz="0" w:space="0" w:color="auto"/>
                <w:left w:val="none" w:sz="0" w:space="0" w:color="auto"/>
                <w:bottom w:val="none" w:sz="0" w:space="0" w:color="auto"/>
                <w:right w:val="none" w:sz="0" w:space="0" w:color="auto"/>
              </w:divBdr>
              <w:divsChild>
                <w:div w:id="67306636">
                  <w:marLeft w:val="0"/>
                  <w:marRight w:val="0"/>
                  <w:marTop w:val="0"/>
                  <w:marBottom w:val="0"/>
                  <w:divBdr>
                    <w:top w:val="none" w:sz="0" w:space="0" w:color="auto"/>
                    <w:left w:val="none" w:sz="0" w:space="0" w:color="auto"/>
                    <w:bottom w:val="none" w:sz="0" w:space="0" w:color="auto"/>
                    <w:right w:val="none" w:sz="0" w:space="0" w:color="auto"/>
                  </w:divBdr>
                  <w:divsChild>
                    <w:div w:id="1731342690">
                      <w:marLeft w:val="0"/>
                      <w:marRight w:val="0"/>
                      <w:marTop w:val="0"/>
                      <w:marBottom w:val="0"/>
                      <w:divBdr>
                        <w:top w:val="none" w:sz="0" w:space="0" w:color="auto"/>
                        <w:left w:val="none" w:sz="0" w:space="0" w:color="auto"/>
                        <w:bottom w:val="none" w:sz="0" w:space="0" w:color="auto"/>
                        <w:right w:val="none" w:sz="0" w:space="0" w:color="auto"/>
                      </w:divBdr>
                      <w:divsChild>
                        <w:div w:id="1472014758">
                          <w:marLeft w:val="0"/>
                          <w:marRight w:val="0"/>
                          <w:marTop w:val="0"/>
                          <w:marBottom w:val="0"/>
                          <w:divBdr>
                            <w:top w:val="none" w:sz="0" w:space="0" w:color="auto"/>
                            <w:left w:val="none" w:sz="0" w:space="0" w:color="auto"/>
                            <w:bottom w:val="none" w:sz="0" w:space="0" w:color="auto"/>
                            <w:right w:val="none" w:sz="0" w:space="0" w:color="auto"/>
                          </w:divBdr>
                          <w:divsChild>
                            <w:div w:id="931856947">
                              <w:marLeft w:val="0"/>
                              <w:marRight w:val="0"/>
                              <w:marTop w:val="0"/>
                              <w:marBottom w:val="0"/>
                              <w:divBdr>
                                <w:top w:val="none" w:sz="0" w:space="0" w:color="auto"/>
                                <w:left w:val="none" w:sz="0" w:space="0" w:color="auto"/>
                                <w:bottom w:val="none" w:sz="0" w:space="0" w:color="auto"/>
                                <w:right w:val="none" w:sz="0" w:space="0" w:color="auto"/>
                              </w:divBdr>
                              <w:divsChild>
                                <w:div w:id="872570349">
                                  <w:marLeft w:val="0"/>
                                  <w:marRight w:val="0"/>
                                  <w:marTop w:val="0"/>
                                  <w:marBottom w:val="0"/>
                                  <w:divBdr>
                                    <w:top w:val="none" w:sz="0" w:space="0" w:color="auto"/>
                                    <w:left w:val="none" w:sz="0" w:space="0" w:color="auto"/>
                                    <w:bottom w:val="none" w:sz="0" w:space="0" w:color="auto"/>
                                    <w:right w:val="none" w:sz="0" w:space="0" w:color="auto"/>
                                  </w:divBdr>
                                  <w:divsChild>
                                    <w:div w:id="1885092566">
                                      <w:marLeft w:val="0"/>
                                      <w:marRight w:val="0"/>
                                      <w:marTop w:val="0"/>
                                      <w:marBottom w:val="0"/>
                                      <w:divBdr>
                                        <w:top w:val="none" w:sz="0" w:space="0" w:color="auto"/>
                                        <w:left w:val="none" w:sz="0" w:space="0" w:color="auto"/>
                                        <w:bottom w:val="none" w:sz="0" w:space="0" w:color="auto"/>
                                        <w:right w:val="none" w:sz="0" w:space="0" w:color="auto"/>
                                      </w:divBdr>
                                    </w:div>
                                  </w:divsChild>
                                </w:div>
                                <w:div w:id="2085181144">
                                  <w:marLeft w:val="0"/>
                                  <w:marRight w:val="0"/>
                                  <w:marTop w:val="0"/>
                                  <w:marBottom w:val="0"/>
                                  <w:divBdr>
                                    <w:top w:val="none" w:sz="0" w:space="0" w:color="auto"/>
                                    <w:left w:val="none" w:sz="0" w:space="0" w:color="auto"/>
                                    <w:bottom w:val="none" w:sz="0" w:space="0" w:color="auto"/>
                                    <w:right w:val="none" w:sz="0" w:space="0" w:color="auto"/>
                                  </w:divBdr>
                                  <w:divsChild>
                                    <w:div w:id="1598903445">
                                      <w:marLeft w:val="0"/>
                                      <w:marRight w:val="0"/>
                                      <w:marTop w:val="0"/>
                                      <w:marBottom w:val="0"/>
                                      <w:divBdr>
                                        <w:top w:val="none" w:sz="0" w:space="0" w:color="auto"/>
                                        <w:left w:val="none" w:sz="0" w:space="0" w:color="auto"/>
                                        <w:bottom w:val="none" w:sz="0" w:space="0" w:color="auto"/>
                                        <w:right w:val="none" w:sz="0" w:space="0" w:color="auto"/>
                                      </w:divBdr>
                                    </w:div>
                                  </w:divsChild>
                                </w:div>
                                <w:div w:id="783383531">
                                  <w:marLeft w:val="0"/>
                                  <w:marRight w:val="0"/>
                                  <w:marTop w:val="0"/>
                                  <w:marBottom w:val="0"/>
                                  <w:divBdr>
                                    <w:top w:val="none" w:sz="0" w:space="0" w:color="auto"/>
                                    <w:left w:val="none" w:sz="0" w:space="0" w:color="auto"/>
                                    <w:bottom w:val="none" w:sz="0" w:space="0" w:color="auto"/>
                                    <w:right w:val="none" w:sz="0" w:space="0" w:color="auto"/>
                                  </w:divBdr>
                                  <w:divsChild>
                                    <w:div w:id="1234581362">
                                      <w:marLeft w:val="0"/>
                                      <w:marRight w:val="0"/>
                                      <w:marTop w:val="0"/>
                                      <w:marBottom w:val="0"/>
                                      <w:divBdr>
                                        <w:top w:val="none" w:sz="0" w:space="0" w:color="auto"/>
                                        <w:left w:val="none" w:sz="0" w:space="0" w:color="auto"/>
                                        <w:bottom w:val="none" w:sz="0" w:space="0" w:color="auto"/>
                                        <w:right w:val="none" w:sz="0" w:space="0" w:color="auto"/>
                                      </w:divBdr>
                                    </w:div>
                                  </w:divsChild>
                                </w:div>
                                <w:div w:id="616373379">
                                  <w:marLeft w:val="0"/>
                                  <w:marRight w:val="0"/>
                                  <w:marTop w:val="0"/>
                                  <w:marBottom w:val="0"/>
                                  <w:divBdr>
                                    <w:top w:val="none" w:sz="0" w:space="0" w:color="auto"/>
                                    <w:left w:val="none" w:sz="0" w:space="0" w:color="auto"/>
                                    <w:bottom w:val="none" w:sz="0" w:space="0" w:color="auto"/>
                                    <w:right w:val="none" w:sz="0" w:space="0" w:color="auto"/>
                                  </w:divBdr>
                                  <w:divsChild>
                                    <w:div w:id="374932154">
                                      <w:marLeft w:val="0"/>
                                      <w:marRight w:val="0"/>
                                      <w:marTop w:val="0"/>
                                      <w:marBottom w:val="0"/>
                                      <w:divBdr>
                                        <w:top w:val="none" w:sz="0" w:space="0" w:color="auto"/>
                                        <w:left w:val="none" w:sz="0" w:space="0" w:color="auto"/>
                                        <w:bottom w:val="none" w:sz="0" w:space="0" w:color="auto"/>
                                        <w:right w:val="none" w:sz="0" w:space="0" w:color="auto"/>
                                      </w:divBdr>
                                    </w:div>
                                  </w:divsChild>
                                </w:div>
                                <w:div w:id="433594822">
                                  <w:marLeft w:val="0"/>
                                  <w:marRight w:val="0"/>
                                  <w:marTop w:val="0"/>
                                  <w:marBottom w:val="0"/>
                                  <w:divBdr>
                                    <w:top w:val="none" w:sz="0" w:space="0" w:color="auto"/>
                                    <w:left w:val="none" w:sz="0" w:space="0" w:color="auto"/>
                                    <w:bottom w:val="none" w:sz="0" w:space="0" w:color="auto"/>
                                    <w:right w:val="none" w:sz="0" w:space="0" w:color="auto"/>
                                  </w:divBdr>
                                  <w:divsChild>
                                    <w:div w:id="1388140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2725121">
              <w:marLeft w:val="0"/>
              <w:marRight w:val="0"/>
              <w:marTop w:val="0"/>
              <w:marBottom w:val="600"/>
              <w:divBdr>
                <w:top w:val="none" w:sz="0" w:space="0" w:color="auto"/>
                <w:left w:val="none" w:sz="0" w:space="0" w:color="auto"/>
                <w:bottom w:val="none" w:sz="0" w:space="0" w:color="auto"/>
                <w:right w:val="none" w:sz="0" w:space="0" w:color="auto"/>
              </w:divBdr>
              <w:divsChild>
                <w:div w:id="617176776">
                  <w:marLeft w:val="0"/>
                  <w:marRight w:val="0"/>
                  <w:marTop w:val="0"/>
                  <w:marBottom w:val="0"/>
                  <w:divBdr>
                    <w:top w:val="none" w:sz="0" w:space="0" w:color="auto"/>
                    <w:left w:val="none" w:sz="0" w:space="0" w:color="auto"/>
                    <w:bottom w:val="none" w:sz="0" w:space="0" w:color="auto"/>
                    <w:right w:val="none" w:sz="0" w:space="0" w:color="auto"/>
                  </w:divBdr>
                  <w:divsChild>
                    <w:div w:id="2133594978">
                      <w:marLeft w:val="0"/>
                      <w:marRight w:val="0"/>
                      <w:marTop w:val="0"/>
                      <w:marBottom w:val="0"/>
                      <w:divBdr>
                        <w:top w:val="none" w:sz="0" w:space="0" w:color="auto"/>
                        <w:left w:val="none" w:sz="0" w:space="0" w:color="auto"/>
                        <w:bottom w:val="none" w:sz="0" w:space="0" w:color="auto"/>
                        <w:right w:val="none" w:sz="0" w:space="0" w:color="auto"/>
                      </w:divBdr>
                      <w:divsChild>
                        <w:div w:id="1586449780">
                          <w:marLeft w:val="0"/>
                          <w:marRight w:val="0"/>
                          <w:marTop w:val="0"/>
                          <w:marBottom w:val="0"/>
                          <w:divBdr>
                            <w:top w:val="none" w:sz="0" w:space="0" w:color="auto"/>
                            <w:left w:val="none" w:sz="0" w:space="0" w:color="auto"/>
                            <w:bottom w:val="none" w:sz="0" w:space="0" w:color="auto"/>
                            <w:right w:val="none" w:sz="0" w:space="0" w:color="auto"/>
                          </w:divBdr>
                          <w:divsChild>
                            <w:div w:id="353457177">
                              <w:marLeft w:val="0"/>
                              <w:marRight w:val="0"/>
                              <w:marTop w:val="0"/>
                              <w:marBottom w:val="0"/>
                              <w:divBdr>
                                <w:top w:val="none" w:sz="0" w:space="0" w:color="auto"/>
                                <w:left w:val="none" w:sz="0" w:space="0" w:color="auto"/>
                                <w:bottom w:val="none" w:sz="0" w:space="0" w:color="auto"/>
                                <w:right w:val="none" w:sz="0" w:space="0" w:color="auto"/>
                              </w:divBdr>
                              <w:divsChild>
                                <w:div w:id="617566506">
                                  <w:marLeft w:val="0"/>
                                  <w:marRight w:val="0"/>
                                  <w:marTop w:val="0"/>
                                  <w:marBottom w:val="0"/>
                                  <w:divBdr>
                                    <w:top w:val="none" w:sz="0" w:space="0" w:color="auto"/>
                                    <w:left w:val="none" w:sz="0" w:space="0" w:color="auto"/>
                                    <w:bottom w:val="none" w:sz="0" w:space="0" w:color="auto"/>
                                    <w:right w:val="none" w:sz="0" w:space="0" w:color="auto"/>
                                  </w:divBdr>
                                  <w:divsChild>
                                    <w:div w:id="2077509665">
                                      <w:marLeft w:val="0"/>
                                      <w:marRight w:val="0"/>
                                      <w:marTop w:val="0"/>
                                      <w:marBottom w:val="0"/>
                                      <w:divBdr>
                                        <w:top w:val="none" w:sz="0" w:space="0" w:color="auto"/>
                                        <w:left w:val="none" w:sz="0" w:space="0" w:color="auto"/>
                                        <w:bottom w:val="none" w:sz="0" w:space="0" w:color="auto"/>
                                        <w:right w:val="none" w:sz="0" w:space="0" w:color="auto"/>
                                      </w:divBdr>
                                    </w:div>
                                  </w:divsChild>
                                </w:div>
                                <w:div w:id="142159180">
                                  <w:marLeft w:val="0"/>
                                  <w:marRight w:val="0"/>
                                  <w:marTop w:val="0"/>
                                  <w:marBottom w:val="0"/>
                                  <w:divBdr>
                                    <w:top w:val="none" w:sz="0" w:space="0" w:color="auto"/>
                                    <w:left w:val="none" w:sz="0" w:space="0" w:color="auto"/>
                                    <w:bottom w:val="none" w:sz="0" w:space="0" w:color="auto"/>
                                    <w:right w:val="none" w:sz="0" w:space="0" w:color="auto"/>
                                  </w:divBdr>
                                  <w:divsChild>
                                    <w:div w:id="1444307028">
                                      <w:marLeft w:val="0"/>
                                      <w:marRight w:val="0"/>
                                      <w:marTop w:val="0"/>
                                      <w:marBottom w:val="0"/>
                                      <w:divBdr>
                                        <w:top w:val="none" w:sz="0" w:space="0" w:color="auto"/>
                                        <w:left w:val="none" w:sz="0" w:space="0" w:color="auto"/>
                                        <w:bottom w:val="none" w:sz="0" w:space="0" w:color="auto"/>
                                        <w:right w:val="none" w:sz="0" w:space="0" w:color="auto"/>
                                      </w:divBdr>
                                    </w:div>
                                  </w:divsChild>
                                </w:div>
                                <w:div w:id="1836604264">
                                  <w:marLeft w:val="0"/>
                                  <w:marRight w:val="0"/>
                                  <w:marTop w:val="0"/>
                                  <w:marBottom w:val="0"/>
                                  <w:divBdr>
                                    <w:top w:val="none" w:sz="0" w:space="0" w:color="auto"/>
                                    <w:left w:val="none" w:sz="0" w:space="0" w:color="auto"/>
                                    <w:bottom w:val="none" w:sz="0" w:space="0" w:color="auto"/>
                                    <w:right w:val="none" w:sz="0" w:space="0" w:color="auto"/>
                                  </w:divBdr>
                                  <w:divsChild>
                                    <w:div w:id="1539510913">
                                      <w:marLeft w:val="0"/>
                                      <w:marRight w:val="0"/>
                                      <w:marTop w:val="0"/>
                                      <w:marBottom w:val="0"/>
                                      <w:divBdr>
                                        <w:top w:val="none" w:sz="0" w:space="0" w:color="auto"/>
                                        <w:left w:val="none" w:sz="0" w:space="0" w:color="auto"/>
                                        <w:bottom w:val="none" w:sz="0" w:space="0" w:color="auto"/>
                                        <w:right w:val="none" w:sz="0" w:space="0" w:color="auto"/>
                                      </w:divBdr>
                                    </w:div>
                                  </w:divsChild>
                                </w:div>
                                <w:div w:id="209728032">
                                  <w:marLeft w:val="0"/>
                                  <w:marRight w:val="0"/>
                                  <w:marTop w:val="0"/>
                                  <w:marBottom w:val="0"/>
                                  <w:divBdr>
                                    <w:top w:val="none" w:sz="0" w:space="0" w:color="auto"/>
                                    <w:left w:val="none" w:sz="0" w:space="0" w:color="auto"/>
                                    <w:bottom w:val="none" w:sz="0" w:space="0" w:color="auto"/>
                                    <w:right w:val="none" w:sz="0" w:space="0" w:color="auto"/>
                                  </w:divBdr>
                                  <w:divsChild>
                                    <w:div w:id="1016232525">
                                      <w:marLeft w:val="0"/>
                                      <w:marRight w:val="0"/>
                                      <w:marTop w:val="0"/>
                                      <w:marBottom w:val="0"/>
                                      <w:divBdr>
                                        <w:top w:val="none" w:sz="0" w:space="0" w:color="auto"/>
                                        <w:left w:val="none" w:sz="0" w:space="0" w:color="auto"/>
                                        <w:bottom w:val="none" w:sz="0" w:space="0" w:color="auto"/>
                                        <w:right w:val="none" w:sz="0" w:space="0" w:color="auto"/>
                                      </w:divBdr>
                                    </w:div>
                                  </w:divsChild>
                                </w:div>
                                <w:div w:id="1272782944">
                                  <w:marLeft w:val="0"/>
                                  <w:marRight w:val="0"/>
                                  <w:marTop w:val="0"/>
                                  <w:marBottom w:val="0"/>
                                  <w:divBdr>
                                    <w:top w:val="none" w:sz="0" w:space="0" w:color="auto"/>
                                    <w:left w:val="none" w:sz="0" w:space="0" w:color="auto"/>
                                    <w:bottom w:val="none" w:sz="0" w:space="0" w:color="auto"/>
                                    <w:right w:val="none" w:sz="0" w:space="0" w:color="auto"/>
                                  </w:divBdr>
                                  <w:divsChild>
                                    <w:div w:id="45687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0852529">
              <w:marLeft w:val="0"/>
              <w:marRight w:val="0"/>
              <w:marTop w:val="0"/>
              <w:marBottom w:val="600"/>
              <w:divBdr>
                <w:top w:val="none" w:sz="0" w:space="0" w:color="auto"/>
                <w:left w:val="none" w:sz="0" w:space="0" w:color="auto"/>
                <w:bottom w:val="none" w:sz="0" w:space="0" w:color="auto"/>
                <w:right w:val="none" w:sz="0" w:space="0" w:color="auto"/>
              </w:divBdr>
              <w:divsChild>
                <w:div w:id="1572618066">
                  <w:marLeft w:val="0"/>
                  <w:marRight w:val="0"/>
                  <w:marTop w:val="0"/>
                  <w:marBottom w:val="0"/>
                  <w:divBdr>
                    <w:top w:val="none" w:sz="0" w:space="0" w:color="auto"/>
                    <w:left w:val="none" w:sz="0" w:space="0" w:color="auto"/>
                    <w:bottom w:val="none" w:sz="0" w:space="0" w:color="auto"/>
                    <w:right w:val="none" w:sz="0" w:space="0" w:color="auto"/>
                  </w:divBdr>
                  <w:divsChild>
                    <w:div w:id="457997056">
                      <w:marLeft w:val="0"/>
                      <w:marRight w:val="0"/>
                      <w:marTop w:val="0"/>
                      <w:marBottom w:val="0"/>
                      <w:divBdr>
                        <w:top w:val="none" w:sz="0" w:space="0" w:color="auto"/>
                        <w:left w:val="none" w:sz="0" w:space="0" w:color="auto"/>
                        <w:bottom w:val="none" w:sz="0" w:space="0" w:color="auto"/>
                        <w:right w:val="none" w:sz="0" w:space="0" w:color="auto"/>
                      </w:divBdr>
                      <w:divsChild>
                        <w:div w:id="2119255653">
                          <w:marLeft w:val="0"/>
                          <w:marRight w:val="0"/>
                          <w:marTop w:val="0"/>
                          <w:marBottom w:val="0"/>
                          <w:divBdr>
                            <w:top w:val="none" w:sz="0" w:space="0" w:color="auto"/>
                            <w:left w:val="none" w:sz="0" w:space="0" w:color="auto"/>
                            <w:bottom w:val="none" w:sz="0" w:space="0" w:color="auto"/>
                            <w:right w:val="none" w:sz="0" w:space="0" w:color="auto"/>
                          </w:divBdr>
                          <w:divsChild>
                            <w:div w:id="1644233938">
                              <w:marLeft w:val="0"/>
                              <w:marRight w:val="0"/>
                              <w:marTop w:val="0"/>
                              <w:marBottom w:val="0"/>
                              <w:divBdr>
                                <w:top w:val="none" w:sz="0" w:space="0" w:color="auto"/>
                                <w:left w:val="none" w:sz="0" w:space="0" w:color="auto"/>
                                <w:bottom w:val="none" w:sz="0" w:space="0" w:color="auto"/>
                                <w:right w:val="none" w:sz="0" w:space="0" w:color="auto"/>
                              </w:divBdr>
                              <w:divsChild>
                                <w:div w:id="1978483863">
                                  <w:marLeft w:val="0"/>
                                  <w:marRight w:val="0"/>
                                  <w:marTop w:val="0"/>
                                  <w:marBottom w:val="0"/>
                                  <w:divBdr>
                                    <w:top w:val="none" w:sz="0" w:space="0" w:color="auto"/>
                                    <w:left w:val="none" w:sz="0" w:space="0" w:color="auto"/>
                                    <w:bottom w:val="none" w:sz="0" w:space="0" w:color="auto"/>
                                    <w:right w:val="none" w:sz="0" w:space="0" w:color="auto"/>
                                  </w:divBdr>
                                  <w:divsChild>
                                    <w:div w:id="1510293618">
                                      <w:marLeft w:val="0"/>
                                      <w:marRight w:val="0"/>
                                      <w:marTop w:val="0"/>
                                      <w:marBottom w:val="0"/>
                                      <w:divBdr>
                                        <w:top w:val="none" w:sz="0" w:space="0" w:color="auto"/>
                                        <w:left w:val="none" w:sz="0" w:space="0" w:color="auto"/>
                                        <w:bottom w:val="none" w:sz="0" w:space="0" w:color="auto"/>
                                        <w:right w:val="none" w:sz="0" w:space="0" w:color="auto"/>
                                      </w:divBdr>
                                    </w:div>
                                  </w:divsChild>
                                </w:div>
                                <w:div w:id="1267228266">
                                  <w:marLeft w:val="0"/>
                                  <w:marRight w:val="0"/>
                                  <w:marTop w:val="0"/>
                                  <w:marBottom w:val="0"/>
                                  <w:divBdr>
                                    <w:top w:val="none" w:sz="0" w:space="0" w:color="auto"/>
                                    <w:left w:val="none" w:sz="0" w:space="0" w:color="auto"/>
                                    <w:bottom w:val="none" w:sz="0" w:space="0" w:color="auto"/>
                                    <w:right w:val="none" w:sz="0" w:space="0" w:color="auto"/>
                                  </w:divBdr>
                                  <w:divsChild>
                                    <w:div w:id="1737050479">
                                      <w:marLeft w:val="0"/>
                                      <w:marRight w:val="0"/>
                                      <w:marTop w:val="0"/>
                                      <w:marBottom w:val="0"/>
                                      <w:divBdr>
                                        <w:top w:val="none" w:sz="0" w:space="0" w:color="auto"/>
                                        <w:left w:val="none" w:sz="0" w:space="0" w:color="auto"/>
                                        <w:bottom w:val="none" w:sz="0" w:space="0" w:color="auto"/>
                                        <w:right w:val="none" w:sz="0" w:space="0" w:color="auto"/>
                                      </w:divBdr>
                                    </w:div>
                                  </w:divsChild>
                                </w:div>
                                <w:div w:id="1298337158">
                                  <w:marLeft w:val="0"/>
                                  <w:marRight w:val="0"/>
                                  <w:marTop w:val="0"/>
                                  <w:marBottom w:val="0"/>
                                  <w:divBdr>
                                    <w:top w:val="none" w:sz="0" w:space="0" w:color="auto"/>
                                    <w:left w:val="none" w:sz="0" w:space="0" w:color="auto"/>
                                    <w:bottom w:val="none" w:sz="0" w:space="0" w:color="auto"/>
                                    <w:right w:val="none" w:sz="0" w:space="0" w:color="auto"/>
                                  </w:divBdr>
                                  <w:divsChild>
                                    <w:div w:id="955059700">
                                      <w:marLeft w:val="0"/>
                                      <w:marRight w:val="0"/>
                                      <w:marTop w:val="0"/>
                                      <w:marBottom w:val="0"/>
                                      <w:divBdr>
                                        <w:top w:val="none" w:sz="0" w:space="0" w:color="auto"/>
                                        <w:left w:val="none" w:sz="0" w:space="0" w:color="auto"/>
                                        <w:bottom w:val="none" w:sz="0" w:space="0" w:color="auto"/>
                                        <w:right w:val="none" w:sz="0" w:space="0" w:color="auto"/>
                                      </w:divBdr>
                                    </w:div>
                                  </w:divsChild>
                                </w:div>
                                <w:div w:id="529606469">
                                  <w:marLeft w:val="0"/>
                                  <w:marRight w:val="0"/>
                                  <w:marTop w:val="0"/>
                                  <w:marBottom w:val="0"/>
                                  <w:divBdr>
                                    <w:top w:val="none" w:sz="0" w:space="0" w:color="auto"/>
                                    <w:left w:val="none" w:sz="0" w:space="0" w:color="auto"/>
                                    <w:bottom w:val="none" w:sz="0" w:space="0" w:color="auto"/>
                                    <w:right w:val="none" w:sz="0" w:space="0" w:color="auto"/>
                                  </w:divBdr>
                                  <w:divsChild>
                                    <w:div w:id="1791362636">
                                      <w:marLeft w:val="0"/>
                                      <w:marRight w:val="0"/>
                                      <w:marTop w:val="0"/>
                                      <w:marBottom w:val="0"/>
                                      <w:divBdr>
                                        <w:top w:val="none" w:sz="0" w:space="0" w:color="auto"/>
                                        <w:left w:val="none" w:sz="0" w:space="0" w:color="auto"/>
                                        <w:bottom w:val="none" w:sz="0" w:space="0" w:color="auto"/>
                                        <w:right w:val="none" w:sz="0" w:space="0" w:color="auto"/>
                                      </w:divBdr>
                                    </w:div>
                                  </w:divsChild>
                                </w:div>
                                <w:div w:id="1280144979">
                                  <w:marLeft w:val="0"/>
                                  <w:marRight w:val="0"/>
                                  <w:marTop w:val="0"/>
                                  <w:marBottom w:val="0"/>
                                  <w:divBdr>
                                    <w:top w:val="none" w:sz="0" w:space="0" w:color="auto"/>
                                    <w:left w:val="none" w:sz="0" w:space="0" w:color="auto"/>
                                    <w:bottom w:val="none" w:sz="0" w:space="0" w:color="auto"/>
                                    <w:right w:val="none" w:sz="0" w:space="0" w:color="auto"/>
                                  </w:divBdr>
                                  <w:divsChild>
                                    <w:div w:id="163471836">
                                      <w:marLeft w:val="0"/>
                                      <w:marRight w:val="0"/>
                                      <w:marTop w:val="0"/>
                                      <w:marBottom w:val="0"/>
                                      <w:divBdr>
                                        <w:top w:val="none" w:sz="0" w:space="0" w:color="auto"/>
                                        <w:left w:val="none" w:sz="0" w:space="0" w:color="auto"/>
                                        <w:bottom w:val="none" w:sz="0" w:space="0" w:color="auto"/>
                                        <w:right w:val="none" w:sz="0" w:space="0" w:color="auto"/>
                                      </w:divBdr>
                                    </w:div>
                                  </w:divsChild>
                                </w:div>
                                <w:div w:id="1746418037">
                                  <w:marLeft w:val="0"/>
                                  <w:marRight w:val="0"/>
                                  <w:marTop w:val="0"/>
                                  <w:marBottom w:val="0"/>
                                  <w:divBdr>
                                    <w:top w:val="none" w:sz="0" w:space="0" w:color="auto"/>
                                    <w:left w:val="none" w:sz="0" w:space="0" w:color="auto"/>
                                    <w:bottom w:val="none" w:sz="0" w:space="0" w:color="auto"/>
                                    <w:right w:val="none" w:sz="0" w:space="0" w:color="auto"/>
                                  </w:divBdr>
                                  <w:divsChild>
                                    <w:div w:id="1861774323">
                                      <w:marLeft w:val="0"/>
                                      <w:marRight w:val="0"/>
                                      <w:marTop w:val="0"/>
                                      <w:marBottom w:val="0"/>
                                      <w:divBdr>
                                        <w:top w:val="none" w:sz="0" w:space="0" w:color="auto"/>
                                        <w:left w:val="none" w:sz="0" w:space="0" w:color="auto"/>
                                        <w:bottom w:val="none" w:sz="0" w:space="0" w:color="auto"/>
                                        <w:right w:val="none" w:sz="0" w:space="0" w:color="auto"/>
                                      </w:divBdr>
                                    </w:div>
                                  </w:divsChild>
                                </w:div>
                                <w:div w:id="608196632">
                                  <w:marLeft w:val="0"/>
                                  <w:marRight w:val="0"/>
                                  <w:marTop w:val="0"/>
                                  <w:marBottom w:val="0"/>
                                  <w:divBdr>
                                    <w:top w:val="none" w:sz="0" w:space="0" w:color="auto"/>
                                    <w:left w:val="none" w:sz="0" w:space="0" w:color="auto"/>
                                    <w:bottom w:val="none" w:sz="0" w:space="0" w:color="auto"/>
                                    <w:right w:val="none" w:sz="0" w:space="0" w:color="auto"/>
                                  </w:divBdr>
                                  <w:divsChild>
                                    <w:div w:id="1632589584">
                                      <w:marLeft w:val="0"/>
                                      <w:marRight w:val="0"/>
                                      <w:marTop w:val="0"/>
                                      <w:marBottom w:val="0"/>
                                      <w:divBdr>
                                        <w:top w:val="none" w:sz="0" w:space="0" w:color="auto"/>
                                        <w:left w:val="none" w:sz="0" w:space="0" w:color="auto"/>
                                        <w:bottom w:val="none" w:sz="0" w:space="0" w:color="auto"/>
                                        <w:right w:val="none" w:sz="0" w:space="0" w:color="auto"/>
                                      </w:divBdr>
                                    </w:div>
                                  </w:divsChild>
                                </w:div>
                                <w:div w:id="472258561">
                                  <w:marLeft w:val="0"/>
                                  <w:marRight w:val="0"/>
                                  <w:marTop w:val="0"/>
                                  <w:marBottom w:val="0"/>
                                  <w:divBdr>
                                    <w:top w:val="none" w:sz="0" w:space="0" w:color="auto"/>
                                    <w:left w:val="none" w:sz="0" w:space="0" w:color="auto"/>
                                    <w:bottom w:val="none" w:sz="0" w:space="0" w:color="auto"/>
                                    <w:right w:val="none" w:sz="0" w:space="0" w:color="auto"/>
                                  </w:divBdr>
                                  <w:divsChild>
                                    <w:div w:id="87939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2139169">
              <w:marLeft w:val="0"/>
              <w:marRight w:val="0"/>
              <w:marTop w:val="0"/>
              <w:marBottom w:val="600"/>
              <w:divBdr>
                <w:top w:val="none" w:sz="0" w:space="0" w:color="auto"/>
                <w:left w:val="none" w:sz="0" w:space="0" w:color="auto"/>
                <w:bottom w:val="none" w:sz="0" w:space="0" w:color="auto"/>
                <w:right w:val="none" w:sz="0" w:space="0" w:color="auto"/>
              </w:divBdr>
              <w:divsChild>
                <w:div w:id="1035617254">
                  <w:marLeft w:val="0"/>
                  <w:marRight w:val="0"/>
                  <w:marTop w:val="0"/>
                  <w:marBottom w:val="0"/>
                  <w:divBdr>
                    <w:top w:val="none" w:sz="0" w:space="0" w:color="auto"/>
                    <w:left w:val="none" w:sz="0" w:space="0" w:color="auto"/>
                    <w:bottom w:val="none" w:sz="0" w:space="0" w:color="auto"/>
                    <w:right w:val="none" w:sz="0" w:space="0" w:color="auto"/>
                  </w:divBdr>
                  <w:divsChild>
                    <w:div w:id="1021786401">
                      <w:marLeft w:val="0"/>
                      <w:marRight w:val="0"/>
                      <w:marTop w:val="0"/>
                      <w:marBottom w:val="0"/>
                      <w:divBdr>
                        <w:top w:val="none" w:sz="0" w:space="0" w:color="auto"/>
                        <w:left w:val="none" w:sz="0" w:space="0" w:color="auto"/>
                        <w:bottom w:val="none" w:sz="0" w:space="0" w:color="auto"/>
                        <w:right w:val="none" w:sz="0" w:space="0" w:color="auto"/>
                      </w:divBdr>
                      <w:divsChild>
                        <w:div w:id="6642319">
                          <w:marLeft w:val="0"/>
                          <w:marRight w:val="0"/>
                          <w:marTop w:val="0"/>
                          <w:marBottom w:val="0"/>
                          <w:divBdr>
                            <w:top w:val="none" w:sz="0" w:space="0" w:color="auto"/>
                            <w:left w:val="none" w:sz="0" w:space="0" w:color="auto"/>
                            <w:bottom w:val="none" w:sz="0" w:space="0" w:color="auto"/>
                            <w:right w:val="none" w:sz="0" w:space="0" w:color="auto"/>
                          </w:divBdr>
                          <w:divsChild>
                            <w:div w:id="1520121636">
                              <w:marLeft w:val="0"/>
                              <w:marRight w:val="0"/>
                              <w:marTop w:val="0"/>
                              <w:marBottom w:val="0"/>
                              <w:divBdr>
                                <w:top w:val="none" w:sz="0" w:space="0" w:color="auto"/>
                                <w:left w:val="none" w:sz="0" w:space="0" w:color="auto"/>
                                <w:bottom w:val="none" w:sz="0" w:space="0" w:color="auto"/>
                                <w:right w:val="none" w:sz="0" w:space="0" w:color="auto"/>
                              </w:divBdr>
                              <w:divsChild>
                                <w:div w:id="1104421503">
                                  <w:marLeft w:val="0"/>
                                  <w:marRight w:val="0"/>
                                  <w:marTop w:val="0"/>
                                  <w:marBottom w:val="0"/>
                                  <w:divBdr>
                                    <w:top w:val="none" w:sz="0" w:space="0" w:color="auto"/>
                                    <w:left w:val="none" w:sz="0" w:space="0" w:color="auto"/>
                                    <w:bottom w:val="none" w:sz="0" w:space="0" w:color="auto"/>
                                    <w:right w:val="none" w:sz="0" w:space="0" w:color="auto"/>
                                  </w:divBdr>
                                  <w:divsChild>
                                    <w:div w:id="1200505632">
                                      <w:marLeft w:val="0"/>
                                      <w:marRight w:val="0"/>
                                      <w:marTop w:val="0"/>
                                      <w:marBottom w:val="0"/>
                                      <w:divBdr>
                                        <w:top w:val="none" w:sz="0" w:space="0" w:color="auto"/>
                                        <w:left w:val="none" w:sz="0" w:space="0" w:color="auto"/>
                                        <w:bottom w:val="none" w:sz="0" w:space="0" w:color="auto"/>
                                        <w:right w:val="none" w:sz="0" w:space="0" w:color="auto"/>
                                      </w:divBdr>
                                    </w:div>
                                  </w:divsChild>
                                </w:div>
                                <w:div w:id="670181390">
                                  <w:marLeft w:val="0"/>
                                  <w:marRight w:val="0"/>
                                  <w:marTop w:val="0"/>
                                  <w:marBottom w:val="0"/>
                                  <w:divBdr>
                                    <w:top w:val="none" w:sz="0" w:space="0" w:color="auto"/>
                                    <w:left w:val="none" w:sz="0" w:space="0" w:color="auto"/>
                                    <w:bottom w:val="none" w:sz="0" w:space="0" w:color="auto"/>
                                    <w:right w:val="none" w:sz="0" w:space="0" w:color="auto"/>
                                  </w:divBdr>
                                  <w:divsChild>
                                    <w:div w:id="2145845879">
                                      <w:marLeft w:val="0"/>
                                      <w:marRight w:val="0"/>
                                      <w:marTop w:val="0"/>
                                      <w:marBottom w:val="0"/>
                                      <w:divBdr>
                                        <w:top w:val="none" w:sz="0" w:space="0" w:color="auto"/>
                                        <w:left w:val="none" w:sz="0" w:space="0" w:color="auto"/>
                                        <w:bottom w:val="none" w:sz="0" w:space="0" w:color="auto"/>
                                        <w:right w:val="none" w:sz="0" w:space="0" w:color="auto"/>
                                      </w:divBdr>
                                    </w:div>
                                  </w:divsChild>
                                </w:div>
                                <w:div w:id="225065756">
                                  <w:marLeft w:val="0"/>
                                  <w:marRight w:val="0"/>
                                  <w:marTop w:val="0"/>
                                  <w:marBottom w:val="0"/>
                                  <w:divBdr>
                                    <w:top w:val="none" w:sz="0" w:space="0" w:color="auto"/>
                                    <w:left w:val="none" w:sz="0" w:space="0" w:color="auto"/>
                                    <w:bottom w:val="none" w:sz="0" w:space="0" w:color="auto"/>
                                    <w:right w:val="none" w:sz="0" w:space="0" w:color="auto"/>
                                  </w:divBdr>
                                  <w:divsChild>
                                    <w:div w:id="786432604">
                                      <w:marLeft w:val="0"/>
                                      <w:marRight w:val="0"/>
                                      <w:marTop w:val="0"/>
                                      <w:marBottom w:val="0"/>
                                      <w:divBdr>
                                        <w:top w:val="none" w:sz="0" w:space="0" w:color="auto"/>
                                        <w:left w:val="none" w:sz="0" w:space="0" w:color="auto"/>
                                        <w:bottom w:val="none" w:sz="0" w:space="0" w:color="auto"/>
                                        <w:right w:val="none" w:sz="0" w:space="0" w:color="auto"/>
                                      </w:divBdr>
                                    </w:div>
                                  </w:divsChild>
                                </w:div>
                                <w:div w:id="1920409455">
                                  <w:marLeft w:val="0"/>
                                  <w:marRight w:val="0"/>
                                  <w:marTop w:val="0"/>
                                  <w:marBottom w:val="0"/>
                                  <w:divBdr>
                                    <w:top w:val="none" w:sz="0" w:space="0" w:color="auto"/>
                                    <w:left w:val="none" w:sz="0" w:space="0" w:color="auto"/>
                                    <w:bottom w:val="none" w:sz="0" w:space="0" w:color="auto"/>
                                    <w:right w:val="none" w:sz="0" w:space="0" w:color="auto"/>
                                  </w:divBdr>
                                  <w:divsChild>
                                    <w:div w:id="1142041202">
                                      <w:marLeft w:val="0"/>
                                      <w:marRight w:val="0"/>
                                      <w:marTop w:val="0"/>
                                      <w:marBottom w:val="0"/>
                                      <w:divBdr>
                                        <w:top w:val="none" w:sz="0" w:space="0" w:color="auto"/>
                                        <w:left w:val="none" w:sz="0" w:space="0" w:color="auto"/>
                                        <w:bottom w:val="none" w:sz="0" w:space="0" w:color="auto"/>
                                        <w:right w:val="none" w:sz="0" w:space="0" w:color="auto"/>
                                      </w:divBdr>
                                    </w:div>
                                  </w:divsChild>
                                </w:div>
                                <w:div w:id="894898863">
                                  <w:marLeft w:val="0"/>
                                  <w:marRight w:val="0"/>
                                  <w:marTop w:val="0"/>
                                  <w:marBottom w:val="0"/>
                                  <w:divBdr>
                                    <w:top w:val="none" w:sz="0" w:space="0" w:color="auto"/>
                                    <w:left w:val="none" w:sz="0" w:space="0" w:color="auto"/>
                                    <w:bottom w:val="none" w:sz="0" w:space="0" w:color="auto"/>
                                    <w:right w:val="none" w:sz="0" w:space="0" w:color="auto"/>
                                  </w:divBdr>
                                  <w:divsChild>
                                    <w:div w:id="736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2486716">
          <w:marLeft w:val="0"/>
          <w:marRight w:val="0"/>
          <w:marTop w:val="450"/>
          <w:marBottom w:val="360"/>
          <w:divBdr>
            <w:top w:val="none" w:sz="0" w:space="0" w:color="auto"/>
            <w:left w:val="none" w:sz="0" w:space="0" w:color="auto"/>
            <w:bottom w:val="none" w:sz="0" w:space="0" w:color="auto"/>
            <w:right w:val="none" w:sz="0" w:space="0" w:color="auto"/>
          </w:divBdr>
        </w:div>
        <w:div w:id="880556277">
          <w:marLeft w:val="0"/>
          <w:marRight w:val="0"/>
          <w:marTop w:val="0"/>
          <w:marBottom w:val="0"/>
          <w:divBdr>
            <w:top w:val="none" w:sz="0" w:space="0" w:color="auto"/>
            <w:left w:val="none" w:sz="0" w:space="0" w:color="auto"/>
            <w:bottom w:val="none" w:sz="0" w:space="0" w:color="auto"/>
            <w:right w:val="none" w:sz="0" w:space="0" w:color="auto"/>
          </w:divBdr>
        </w:div>
        <w:div w:id="830947635">
          <w:marLeft w:val="0"/>
          <w:marRight w:val="0"/>
          <w:marTop w:val="0"/>
          <w:marBottom w:val="0"/>
          <w:divBdr>
            <w:top w:val="none" w:sz="0" w:space="0" w:color="auto"/>
            <w:left w:val="none" w:sz="0" w:space="0" w:color="auto"/>
            <w:bottom w:val="none" w:sz="0" w:space="0" w:color="auto"/>
            <w:right w:val="none" w:sz="0" w:space="0" w:color="auto"/>
          </w:divBdr>
        </w:div>
      </w:divsChild>
    </w:div>
    <w:div w:id="1588231346">
      <w:bodyDiv w:val="1"/>
      <w:marLeft w:val="0"/>
      <w:marRight w:val="0"/>
      <w:marTop w:val="0"/>
      <w:marBottom w:val="0"/>
      <w:divBdr>
        <w:top w:val="none" w:sz="0" w:space="0" w:color="auto"/>
        <w:left w:val="none" w:sz="0" w:space="0" w:color="auto"/>
        <w:bottom w:val="none" w:sz="0" w:space="0" w:color="auto"/>
        <w:right w:val="none" w:sz="0" w:space="0" w:color="auto"/>
      </w:divBdr>
    </w:div>
    <w:div w:id="1588342417">
      <w:bodyDiv w:val="1"/>
      <w:marLeft w:val="0"/>
      <w:marRight w:val="0"/>
      <w:marTop w:val="0"/>
      <w:marBottom w:val="0"/>
      <w:divBdr>
        <w:top w:val="none" w:sz="0" w:space="0" w:color="auto"/>
        <w:left w:val="none" w:sz="0" w:space="0" w:color="auto"/>
        <w:bottom w:val="none" w:sz="0" w:space="0" w:color="auto"/>
        <w:right w:val="none" w:sz="0" w:space="0" w:color="auto"/>
      </w:divBdr>
    </w:div>
    <w:div w:id="1588615885">
      <w:bodyDiv w:val="1"/>
      <w:marLeft w:val="0"/>
      <w:marRight w:val="0"/>
      <w:marTop w:val="0"/>
      <w:marBottom w:val="0"/>
      <w:divBdr>
        <w:top w:val="none" w:sz="0" w:space="0" w:color="auto"/>
        <w:left w:val="none" w:sz="0" w:space="0" w:color="auto"/>
        <w:bottom w:val="none" w:sz="0" w:space="0" w:color="auto"/>
        <w:right w:val="none" w:sz="0" w:space="0" w:color="auto"/>
      </w:divBdr>
    </w:div>
    <w:div w:id="1588658941">
      <w:bodyDiv w:val="1"/>
      <w:marLeft w:val="0"/>
      <w:marRight w:val="0"/>
      <w:marTop w:val="0"/>
      <w:marBottom w:val="0"/>
      <w:divBdr>
        <w:top w:val="none" w:sz="0" w:space="0" w:color="auto"/>
        <w:left w:val="none" w:sz="0" w:space="0" w:color="auto"/>
        <w:bottom w:val="none" w:sz="0" w:space="0" w:color="auto"/>
        <w:right w:val="none" w:sz="0" w:space="0" w:color="auto"/>
      </w:divBdr>
    </w:div>
    <w:div w:id="1589382427">
      <w:bodyDiv w:val="1"/>
      <w:marLeft w:val="0"/>
      <w:marRight w:val="0"/>
      <w:marTop w:val="0"/>
      <w:marBottom w:val="0"/>
      <w:divBdr>
        <w:top w:val="none" w:sz="0" w:space="0" w:color="auto"/>
        <w:left w:val="none" w:sz="0" w:space="0" w:color="auto"/>
        <w:bottom w:val="none" w:sz="0" w:space="0" w:color="auto"/>
        <w:right w:val="none" w:sz="0" w:space="0" w:color="auto"/>
      </w:divBdr>
    </w:div>
    <w:div w:id="1589772640">
      <w:bodyDiv w:val="1"/>
      <w:marLeft w:val="0"/>
      <w:marRight w:val="0"/>
      <w:marTop w:val="0"/>
      <w:marBottom w:val="0"/>
      <w:divBdr>
        <w:top w:val="none" w:sz="0" w:space="0" w:color="auto"/>
        <w:left w:val="none" w:sz="0" w:space="0" w:color="auto"/>
        <w:bottom w:val="none" w:sz="0" w:space="0" w:color="auto"/>
        <w:right w:val="none" w:sz="0" w:space="0" w:color="auto"/>
      </w:divBdr>
    </w:div>
    <w:div w:id="1589921332">
      <w:bodyDiv w:val="1"/>
      <w:marLeft w:val="0"/>
      <w:marRight w:val="0"/>
      <w:marTop w:val="0"/>
      <w:marBottom w:val="0"/>
      <w:divBdr>
        <w:top w:val="none" w:sz="0" w:space="0" w:color="auto"/>
        <w:left w:val="none" w:sz="0" w:space="0" w:color="auto"/>
        <w:bottom w:val="none" w:sz="0" w:space="0" w:color="auto"/>
        <w:right w:val="none" w:sz="0" w:space="0" w:color="auto"/>
      </w:divBdr>
    </w:div>
    <w:div w:id="1591542097">
      <w:bodyDiv w:val="1"/>
      <w:marLeft w:val="0"/>
      <w:marRight w:val="0"/>
      <w:marTop w:val="0"/>
      <w:marBottom w:val="0"/>
      <w:divBdr>
        <w:top w:val="none" w:sz="0" w:space="0" w:color="auto"/>
        <w:left w:val="none" w:sz="0" w:space="0" w:color="auto"/>
        <w:bottom w:val="none" w:sz="0" w:space="0" w:color="auto"/>
        <w:right w:val="none" w:sz="0" w:space="0" w:color="auto"/>
      </w:divBdr>
    </w:div>
    <w:div w:id="1593127662">
      <w:bodyDiv w:val="1"/>
      <w:marLeft w:val="0"/>
      <w:marRight w:val="0"/>
      <w:marTop w:val="0"/>
      <w:marBottom w:val="0"/>
      <w:divBdr>
        <w:top w:val="none" w:sz="0" w:space="0" w:color="auto"/>
        <w:left w:val="none" w:sz="0" w:space="0" w:color="auto"/>
        <w:bottom w:val="none" w:sz="0" w:space="0" w:color="auto"/>
        <w:right w:val="none" w:sz="0" w:space="0" w:color="auto"/>
      </w:divBdr>
    </w:div>
    <w:div w:id="1594631527">
      <w:bodyDiv w:val="1"/>
      <w:marLeft w:val="0"/>
      <w:marRight w:val="0"/>
      <w:marTop w:val="0"/>
      <w:marBottom w:val="0"/>
      <w:divBdr>
        <w:top w:val="none" w:sz="0" w:space="0" w:color="auto"/>
        <w:left w:val="none" w:sz="0" w:space="0" w:color="auto"/>
        <w:bottom w:val="none" w:sz="0" w:space="0" w:color="auto"/>
        <w:right w:val="none" w:sz="0" w:space="0" w:color="auto"/>
      </w:divBdr>
    </w:div>
    <w:div w:id="1595241476">
      <w:bodyDiv w:val="1"/>
      <w:marLeft w:val="0"/>
      <w:marRight w:val="0"/>
      <w:marTop w:val="0"/>
      <w:marBottom w:val="0"/>
      <w:divBdr>
        <w:top w:val="none" w:sz="0" w:space="0" w:color="auto"/>
        <w:left w:val="none" w:sz="0" w:space="0" w:color="auto"/>
        <w:bottom w:val="none" w:sz="0" w:space="0" w:color="auto"/>
        <w:right w:val="none" w:sz="0" w:space="0" w:color="auto"/>
      </w:divBdr>
    </w:div>
    <w:div w:id="1595624485">
      <w:bodyDiv w:val="1"/>
      <w:marLeft w:val="0"/>
      <w:marRight w:val="0"/>
      <w:marTop w:val="0"/>
      <w:marBottom w:val="0"/>
      <w:divBdr>
        <w:top w:val="none" w:sz="0" w:space="0" w:color="auto"/>
        <w:left w:val="none" w:sz="0" w:space="0" w:color="auto"/>
        <w:bottom w:val="none" w:sz="0" w:space="0" w:color="auto"/>
        <w:right w:val="none" w:sz="0" w:space="0" w:color="auto"/>
      </w:divBdr>
    </w:div>
    <w:div w:id="1596086934">
      <w:bodyDiv w:val="1"/>
      <w:marLeft w:val="0"/>
      <w:marRight w:val="0"/>
      <w:marTop w:val="0"/>
      <w:marBottom w:val="0"/>
      <w:divBdr>
        <w:top w:val="none" w:sz="0" w:space="0" w:color="auto"/>
        <w:left w:val="none" w:sz="0" w:space="0" w:color="auto"/>
        <w:bottom w:val="none" w:sz="0" w:space="0" w:color="auto"/>
        <w:right w:val="none" w:sz="0" w:space="0" w:color="auto"/>
      </w:divBdr>
    </w:div>
    <w:div w:id="1596984557">
      <w:bodyDiv w:val="1"/>
      <w:marLeft w:val="0"/>
      <w:marRight w:val="0"/>
      <w:marTop w:val="0"/>
      <w:marBottom w:val="0"/>
      <w:divBdr>
        <w:top w:val="none" w:sz="0" w:space="0" w:color="auto"/>
        <w:left w:val="none" w:sz="0" w:space="0" w:color="auto"/>
        <w:bottom w:val="none" w:sz="0" w:space="0" w:color="auto"/>
        <w:right w:val="none" w:sz="0" w:space="0" w:color="auto"/>
      </w:divBdr>
    </w:div>
    <w:div w:id="1597325729">
      <w:bodyDiv w:val="1"/>
      <w:marLeft w:val="0"/>
      <w:marRight w:val="0"/>
      <w:marTop w:val="0"/>
      <w:marBottom w:val="0"/>
      <w:divBdr>
        <w:top w:val="none" w:sz="0" w:space="0" w:color="auto"/>
        <w:left w:val="none" w:sz="0" w:space="0" w:color="auto"/>
        <w:bottom w:val="none" w:sz="0" w:space="0" w:color="auto"/>
        <w:right w:val="none" w:sz="0" w:space="0" w:color="auto"/>
      </w:divBdr>
    </w:div>
    <w:div w:id="1597442789">
      <w:bodyDiv w:val="1"/>
      <w:marLeft w:val="0"/>
      <w:marRight w:val="0"/>
      <w:marTop w:val="0"/>
      <w:marBottom w:val="0"/>
      <w:divBdr>
        <w:top w:val="none" w:sz="0" w:space="0" w:color="auto"/>
        <w:left w:val="none" w:sz="0" w:space="0" w:color="auto"/>
        <w:bottom w:val="none" w:sz="0" w:space="0" w:color="auto"/>
        <w:right w:val="none" w:sz="0" w:space="0" w:color="auto"/>
      </w:divBdr>
    </w:div>
    <w:div w:id="1597788886">
      <w:bodyDiv w:val="1"/>
      <w:marLeft w:val="0"/>
      <w:marRight w:val="0"/>
      <w:marTop w:val="0"/>
      <w:marBottom w:val="0"/>
      <w:divBdr>
        <w:top w:val="none" w:sz="0" w:space="0" w:color="auto"/>
        <w:left w:val="none" w:sz="0" w:space="0" w:color="auto"/>
        <w:bottom w:val="none" w:sz="0" w:space="0" w:color="auto"/>
        <w:right w:val="none" w:sz="0" w:space="0" w:color="auto"/>
      </w:divBdr>
    </w:div>
    <w:div w:id="1598512799">
      <w:bodyDiv w:val="1"/>
      <w:marLeft w:val="0"/>
      <w:marRight w:val="0"/>
      <w:marTop w:val="0"/>
      <w:marBottom w:val="0"/>
      <w:divBdr>
        <w:top w:val="none" w:sz="0" w:space="0" w:color="auto"/>
        <w:left w:val="none" w:sz="0" w:space="0" w:color="auto"/>
        <w:bottom w:val="none" w:sz="0" w:space="0" w:color="auto"/>
        <w:right w:val="none" w:sz="0" w:space="0" w:color="auto"/>
      </w:divBdr>
    </w:div>
    <w:div w:id="1599097400">
      <w:bodyDiv w:val="1"/>
      <w:marLeft w:val="0"/>
      <w:marRight w:val="0"/>
      <w:marTop w:val="0"/>
      <w:marBottom w:val="0"/>
      <w:divBdr>
        <w:top w:val="none" w:sz="0" w:space="0" w:color="auto"/>
        <w:left w:val="none" w:sz="0" w:space="0" w:color="auto"/>
        <w:bottom w:val="none" w:sz="0" w:space="0" w:color="auto"/>
        <w:right w:val="none" w:sz="0" w:space="0" w:color="auto"/>
      </w:divBdr>
    </w:div>
    <w:div w:id="1599869570">
      <w:bodyDiv w:val="1"/>
      <w:marLeft w:val="0"/>
      <w:marRight w:val="0"/>
      <w:marTop w:val="0"/>
      <w:marBottom w:val="0"/>
      <w:divBdr>
        <w:top w:val="none" w:sz="0" w:space="0" w:color="auto"/>
        <w:left w:val="none" w:sz="0" w:space="0" w:color="auto"/>
        <w:bottom w:val="none" w:sz="0" w:space="0" w:color="auto"/>
        <w:right w:val="none" w:sz="0" w:space="0" w:color="auto"/>
      </w:divBdr>
    </w:div>
    <w:div w:id="1600597708">
      <w:bodyDiv w:val="1"/>
      <w:marLeft w:val="0"/>
      <w:marRight w:val="0"/>
      <w:marTop w:val="0"/>
      <w:marBottom w:val="0"/>
      <w:divBdr>
        <w:top w:val="none" w:sz="0" w:space="0" w:color="auto"/>
        <w:left w:val="none" w:sz="0" w:space="0" w:color="auto"/>
        <w:bottom w:val="none" w:sz="0" w:space="0" w:color="auto"/>
        <w:right w:val="none" w:sz="0" w:space="0" w:color="auto"/>
      </w:divBdr>
    </w:div>
    <w:div w:id="1600602809">
      <w:bodyDiv w:val="1"/>
      <w:marLeft w:val="0"/>
      <w:marRight w:val="0"/>
      <w:marTop w:val="0"/>
      <w:marBottom w:val="0"/>
      <w:divBdr>
        <w:top w:val="none" w:sz="0" w:space="0" w:color="auto"/>
        <w:left w:val="none" w:sz="0" w:space="0" w:color="auto"/>
        <w:bottom w:val="none" w:sz="0" w:space="0" w:color="auto"/>
        <w:right w:val="none" w:sz="0" w:space="0" w:color="auto"/>
      </w:divBdr>
    </w:div>
    <w:div w:id="1600605058">
      <w:bodyDiv w:val="1"/>
      <w:marLeft w:val="0"/>
      <w:marRight w:val="0"/>
      <w:marTop w:val="0"/>
      <w:marBottom w:val="0"/>
      <w:divBdr>
        <w:top w:val="none" w:sz="0" w:space="0" w:color="auto"/>
        <w:left w:val="none" w:sz="0" w:space="0" w:color="auto"/>
        <w:bottom w:val="none" w:sz="0" w:space="0" w:color="auto"/>
        <w:right w:val="none" w:sz="0" w:space="0" w:color="auto"/>
      </w:divBdr>
    </w:div>
    <w:div w:id="1600873599">
      <w:bodyDiv w:val="1"/>
      <w:marLeft w:val="0"/>
      <w:marRight w:val="0"/>
      <w:marTop w:val="0"/>
      <w:marBottom w:val="0"/>
      <w:divBdr>
        <w:top w:val="none" w:sz="0" w:space="0" w:color="auto"/>
        <w:left w:val="none" w:sz="0" w:space="0" w:color="auto"/>
        <w:bottom w:val="none" w:sz="0" w:space="0" w:color="auto"/>
        <w:right w:val="none" w:sz="0" w:space="0" w:color="auto"/>
      </w:divBdr>
    </w:div>
    <w:div w:id="1600987411">
      <w:bodyDiv w:val="1"/>
      <w:marLeft w:val="0"/>
      <w:marRight w:val="0"/>
      <w:marTop w:val="0"/>
      <w:marBottom w:val="0"/>
      <w:divBdr>
        <w:top w:val="none" w:sz="0" w:space="0" w:color="auto"/>
        <w:left w:val="none" w:sz="0" w:space="0" w:color="auto"/>
        <w:bottom w:val="none" w:sz="0" w:space="0" w:color="auto"/>
        <w:right w:val="none" w:sz="0" w:space="0" w:color="auto"/>
      </w:divBdr>
    </w:div>
    <w:div w:id="1602951935">
      <w:bodyDiv w:val="1"/>
      <w:marLeft w:val="0"/>
      <w:marRight w:val="0"/>
      <w:marTop w:val="0"/>
      <w:marBottom w:val="0"/>
      <w:divBdr>
        <w:top w:val="none" w:sz="0" w:space="0" w:color="auto"/>
        <w:left w:val="none" w:sz="0" w:space="0" w:color="auto"/>
        <w:bottom w:val="none" w:sz="0" w:space="0" w:color="auto"/>
        <w:right w:val="none" w:sz="0" w:space="0" w:color="auto"/>
      </w:divBdr>
    </w:div>
    <w:div w:id="1603955093">
      <w:bodyDiv w:val="1"/>
      <w:marLeft w:val="0"/>
      <w:marRight w:val="0"/>
      <w:marTop w:val="0"/>
      <w:marBottom w:val="0"/>
      <w:divBdr>
        <w:top w:val="none" w:sz="0" w:space="0" w:color="auto"/>
        <w:left w:val="none" w:sz="0" w:space="0" w:color="auto"/>
        <w:bottom w:val="none" w:sz="0" w:space="0" w:color="auto"/>
        <w:right w:val="none" w:sz="0" w:space="0" w:color="auto"/>
      </w:divBdr>
    </w:div>
    <w:div w:id="1604143827">
      <w:bodyDiv w:val="1"/>
      <w:marLeft w:val="0"/>
      <w:marRight w:val="0"/>
      <w:marTop w:val="0"/>
      <w:marBottom w:val="0"/>
      <w:divBdr>
        <w:top w:val="none" w:sz="0" w:space="0" w:color="auto"/>
        <w:left w:val="none" w:sz="0" w:space="0" w:color="auto"/>
        <w:bottom w:val="none" w:sz="0" w:space="0" w:color="auto"/>
        <w:right w:val="none" w:sz="0" w:space="0" w:color="auto"/>
      </w:divBdr>
    </w:div>
    <w:div w:id="1604412921">
      <w:bodyDiv w:val="1"/>
      <w:marLeft w:val="0"/>
      <w:marRight w:val="0"/>
      <w:marTop w:val="0"/>
      <w:marBottom w:val="0"/>
      <w:divBdr>
        <w:top w:val="none" w:sz="0" w:space="0" w:color="auto"/>
        <w:left w:val="none" w:sz="0" w:space="0" w:color="auto"/>
        <w:bottom w:val="none" w:sz="0" w:space="0" w:color="auto"/>
        <w:right w:val="none" w:sz="0" w:space="0" w:color="auto"/>
      </w:divBdr>
    </w:div>
    <w:div w:id="1604606361">
      <w:bodyDiv w:val="1"/>
      <w:marLeft w:val="0"/>
      <w:marRight w:val="0"/>
      <w:marTop w:val="0"/>
      <w:marBottom w:val="0"/>
      <w:divBdr>
        <w:top w:val="none" w:sz="0" w:space="0" w:color="auto"/>
        <w:left w:val="none" w:sz="0" w:space="0" w:color="auto"/>
        <w:bottom w:val="none" w:sz="0" w:space="0" w:color="auto"/>
        <w:right w:val="none" w:sz="0" w:space="0" w:color="auto"/>
      </w:divBdr>
    </w:div>
    <w:div w:id="1606420923">
      <w:bodyDiv w:val="1"/>
      <w:marLeft w:val="0"/>
      <w:marRight w:val="0"/>
      <w:marTop w:val="0"/>
      <w:marBottom w:val="0"/>
      <w:divBdr>
        <w:top w:val="none" w:sz="0" w:space="0" w:color="auto"/>
        <w:left w:val="none" w:sz="0" w:space="0" w:color="auto"/>
        <w:bottom w:val="none" w:sz="0" w:space="0" w:color="auto"/>
        <w:right w:val="none" w:sz="0" w:space="0" w:color="auto"/>
      </w:divBdr>
    </w:div>
    <w:div w:id="1606771292">
      <w:bodyDiv w:val="1"/>
      <w:marLeft w:val="0"/>
      <w:marRight w:val="0"/>
      <w:marTop w:val="0"/>
      <w:marBottom w:val="0"/>
      <w:divBdr>
        <w:top w:val="none" w:sz="0" w:space="0" w:color="auto"/>
        <w:left w:val="none" w:sz="0" w:space="0" w:color="auto"/>
        <w:bottom w:val="none" w:sz="0" w:space="0" w:color="auto"/>
        <w:right w:val="none" w:sz="0" w:space="0" w:color="auto"/>
      </w:divBdr>
    </w:div>
    <w:div w:id="1607350027">
      <w:bodyDiv w:val="1"/>
      <w:marLeft w:val="0"/>
      <w:marRight w:val="0"/>
      <w:marTop w:val="0"/>
      <w:marBottom w:val="0"/>
      <w:divBdr>
        <w:top w:val="none" w:sz="0" w:space="0" w:color="auto"/>
        <w:left w:val="none" w:sz="0" w:space="0" w:color="auto"/>
        <w:bottom w:val="none" w:sz="0" w:space="0" w:color="auto"/>
        <w:right w:val="none" w:sz="0" w:space="0" w:color="auto"/>
      </w:divBdr>
    </w:div>
    <w:div w:id="1612080466">
      <w:bodyDiv w:val="1"/>
      <w:marLeft w:val="0"/>
      <w:marRight w:val="0"/>
      <w:marTop w:val="0"/>
      <w:marBottom w:val="0"/>
      <w:divBdr>
        <w:top w:val="none" w:sz="0" w:space="0" w:color="auto"/>
        <w:left w:val="none" w:sz="0" w:space="0" w:color="auto"/>
        <w:bottom w:val="none" w:sz="0" w:space="0" w:color="auto"/>
        <w:right w:val="none" w:sz="0" w:space="0" w:color="auto"/>
      </w:divBdr>
    </w:div>
    <w:div w:id="1613777600">
      <w:bodyDiv w:val="1"/>
      <w:marLeft w:val="0"/>
      <w:marRight w:val="0"/>
      <w:marTop w:val="0"/>
      <w:marBottom w:val="0"/>
      <w:divBdr>
        <w:top w:val="none" w:sz="0" w:space="0" w:color="auto"/>
        <w:left w:val="none" w:sz="0" w:space="0" w:color="auto"/>
        <w:bottom w:val="none" w:sz="0" w:space="0" w:color="auto"/>
        <w:right w:val="none" w:sz="0" w:space="0" w:color="auto"/>
      </w:divBdr>
    </w:div>
    <w:div w:id="1613786870">
      <w:bodyDiv w:val="1"/>
      <w:marLeft w:val="0"/>
      <w:marRight w:val="0"/>
      <w:marTop w:val="0"/>
      <w:marBottom w:val="0"/>
      <w:divBdr>
        <w:top w:val="none" w:sz="0" w:space="0" w:color="auto"/>
        <w:left w:val="none" w:sz="0" w:space="0" w:color="auto"/>
        <w:bottom w:val="none" w:sz="0" w:space="0" w:color="auto"/>
        <w:right w:val="none" w:sz="0" w:space="0" w:color="auto"/>
      </w:divBdr>
    </w:div>
    <w:div w:id="1613895875">
      <w:bodyDiv w:val="1"/>
      <w:marLeft w:val="0"/>
      <w:marRight w:val="0"/>
      <w:marTop w:val="0"/>
      <w:marBottom w:val="0"/>
      <w:divBdr>
        <w:top w:val="none" w:sz="0" w:space="0" w:color="auto"/>
        <w:left w:val="none" w:sz="0" w:space="0" w:color="auto"/>
        <w:bottom w:val="none" w:sz="0" w:space="0" w:color="auto"/>
        <w:right w:val="none" w:sz="0" w:space="0" w:color="auto"/>
      </w:divBdr>
    </w:div>
    <w:div w:id="1614048106">
      <w:bodyDiv w:val="1"/>
      <w:marLeft w:val="0"/>
      <w:marRight w:val="0"/>
      <w:marTop w:val="0"/>
      <w:marBottom w:val="0"/>
      <w:divBdr>
        <w:top w:val="none" w:sz="0" w:space="0" w:color="auto"/>
        <w:left w:val="none" w:sz="0" w:space="0" w:color="auto"/>
        <w:bottom w:val="none" w:sz="0" w:space="0" w:color="auto"/>
        <w:right w:val="none" w:sz="0" w:space="0" w:color="auto"/>
      </w:divBdr>
    </w:div>
    <w:div w:id="1614089515">
      <w:bodyDiv w:val="1"/>
      <w:marLeft w:val="0"/>
      <w:marRight w:val="0"/>
      <w:marTop w:val="0"/>
      <w:marBottom w:val="0"/>
      <w:divBdr>
        <w:top w:val="none" w:sz="0" w:space="0" w:color="auto"/>
        <w:left w:val="none" w:sz="0" w:space="0" w:color="auto"/>
        <w:bottom w:val="none" w:sz="0" w:space="0" w:color="auto"/>
        <w:right w:val="none" w:sz="0" w:space="0" w:color="auto"/>
      </w:divBdr>
    </w:div>
    <w:div w:id="1614701691">
      <w:bodyDiv w:val="1"/>
      <w:marLeft w:val="0"/>
      <w:marRight w:val="0"/>
      <w:marTop w:val="0"/>
      <w:marBottom w:val="0"/>
      <w:divBdr>
        <w:top w:val="none" w:sz="0" w:space="0" w:color="auto"/>
        <w:left w:val="none" w:sz="0" w:space="0" w:color="auto"/>
        <w:bottom w:val="none" w:sz="0" w:space="0" w:color="auto"/>
        <w:right w:val="none" w:sz="0" w:space="0" w:color="auto"/>
      </w:divBdr>
    </w:div>
    <w:div w:id="1614945902">
      <w:bodyDiv w:val="1"/>
      <w:marLeft w:val="0"/>
      <w:marRight w:val="0"/>
      <w:marTop w:val="0"/>
      <w:marBottom w:val="0"/>
      <w:divBdr>
        <w:top w:val="none" w:sz="0" w:space="0" w:color="auto"/>
        <w:left w:val="none" w:sz="0" w:space="0" w:color="auto"/>
        <w:bottom w:val="none" w:sz="0" w:space="0" w:color="auto"/>
        <w:right w:val="none" w:sz="0" w:space="0" w:color="auto"/>
      </w:divBdr>
    </w:div>
    <w:div w:id="1615090323">
      <w:bodyDiv w:val="1"/>
      <w:marLeft w:val="0"/>
      <w:marRight w:val="0"/>
      <w:marTop w:val="0"/>
      <w:marBottom w:val="0"/>
      <w:divBdr>
        <w:top w:val="none" w:sz="0" w:space="0" w:color="auto"/>
        <w:left w:val="none" w:sz="0" w:space="0" w:color="auto"/>
        <w:bottom w:val="none" w:sz="0" w:space="0" w:color="auto"/>
        <w:right w:val="none" w:sz="0" w:space="0" w:color="auto"/>
      </w:divBdr>
    </w:div>
    <w:div w:id="1615362807">
      <w:bodyDiv w:val="1"/>
      <w:marLeft w:val="0"/>
      <w:marRight w:val="0"/>
      <w:marTop w:val="0"/>
      <w:marBottom w:val="0"/>
      <w:divBdr>
        <w:top w:val="none" w:sz="0" w:space="0" w:color="auto"/>
        <w:left w:val="none" w:sz="0" w:space="0" w:color="auto"/>
        <w:bottom w:val="none" w:sz="0" w:space="0" w:color="auto"/>
        <w:right w:val="none" w:sz="0" w:space="0" w:color="auto"/>
      </w:divBdr>
    </w:div>
    <w:div w:id="1616055547">
      <w:bodyDiv w:val="1"/>
      <w:marLeft w:val="0"/>
      <w:marRight w:val="0"/>
      <w:marTop w:val="0"/>
      <w:marBottom w:val="0"/>
      <w:divBdr>
        <w:top w:val="none" w:sz="0" w:space="0" w:color="auto"/>
        <w:left w:val="none" w:sz="0" w:space="0" w:color="auto"/>
        <w:bottom w:val="none" w:sz="0" w:space="0" w:color="auto"/>
        <w:right w:val="none" w:sz="0" w:space="0" w:color="auto"/>
      </w:divBdr>
    </w:div>
    <w:div w:id="1616790327">
      <w:bodyDiv w:val="1"/>
      <w:marLeft w:val="0"/>
      <w:marRight w:val="0"/>
      <w:marTop w:val="0"/>
      <w:marBottom w:val="0"/>
      <w:divBdr>
        <w:top w:val="none" w:sz="0" w:space="0" w:color="auto"/>
        <w:left w:val="none" w:sz="0" w:space="0" w:color="auto"/>
        <w:bottom w:val="none" w:sz="0" w:space="0" w:color="auto"/>
        <w:right w:val="none" w:sz="0" w:space="0" w:color="auto"/>
      </w:divBdr>
    </w:div>
    <w:div w:id="1617564228">
      <w:bodyDiv w:val="1"/>
      <w:marLeft w:val="0"/>
      <w:marRight w:val="0"/>
      <w:marTop w:val="0"/>
      <w:marBottom w:val="0"/>
      <w:divBdr>
        <w:top w:val="none" w:sz="0" w:space="0" w:color="auto"/>
        <w:left w:val="none" w:sz="0" w:space="0" w:color="auto"/>
        <w:bottom w:val="none" w:sz="0" w:space="0" w:color="auto"/>
        <w:right w:val="none" w:sz="0" w:space="0" w:color="auto"/>
      </w:divBdr>
    </w:div>
    <w:div w:id="1618491867">
      <w:bodyDiv w:val="1"/>
      <w:marLeft w:val="0"/>
      <w:marRight w:val="0"/>
      <w:marTop w:val="0"/>
      <w:marBottom w:val="0"/>
      <w:divBdr>
        <w:top w:val="none" w:sz="0" w:space="0" w:color="auto"/>
        <w:left w:val="none" w:sz="0" w:space="0" w:color="auto"/>
        <w:bottom w:val="none" w:sz="0" w:space="0" w:color="auto"/>
        <w:right w:val="none" w:sz="0" w:space="0" w:color="auto"/>
      </w:divBdr>
    </w:div>
    <w:div w:id="1619141390">
      <w:bodyDiv w:val="1"/>
      <w:marLeft w:val="0"/>
      <w:marRight w:val="0"/>
      <w:marTop w:val="0"/>
      <w:marBottom w:val="0"/>
      <w:divBdr>
        <w:top w:val="none" w:sz="0" w:space="0" w:color="auto"/>
        <w:left w:val="none" w:sz="0" w:space="0" w:color="auto"/>
        <w:bottom w:val="none" w:sz="0" w:space="0" w:color="auto"/>
        <w:right w:val="none" w:sz="0" w:space="0" w:color="auto"/>
      </w:divBdr>
    </w:div>
    <w:div w:id="1619290500">
      <w:bodyDiv w:val="1"/>
      <w:marLeft w:val="0"/>
      <w:marRight w:val="0"/>
      <w:marTop w:val="0"/>
      <w:marBottom w:val="0"/>
      <w:divBdr>
        <w:top w:val="none" w:sz="0" w:space="0" w:color="auto"/>
        <w:left w:val="none" w:sz="0" w:space="0" w:color="auto"/>
        <w:bottom w:val="none" w:sz="0" w:space="0" w:color="auto"/>
        <w:right w:val="none" w:sz="0" w:space="0" w:color="auto"/>
      </w:divBdr>
    </w:div>
    <w:div w:id="1620066153">
      <w:bodyDiv w:val="1"/>
      <w:marLeft w:val="0"/>
      <w:marRight w:val="0"/>
      <w:marTop w:val="0"/>
      <w:marBottom w:val="0"/>
      <w:divBdr>
        <w:top w:val="none" w:sz="0" w:space="0" w:color="auto"/>
        <w:left w:val="none" w:sz="0" w:space="0" w:color="auto"/>
        <w:bottom w:val="none" w:sz="0" w:space="0" w:color="auto"/>
        <w:right w:val="none" w:sz="0" w:space="0" w:color="auto"/>
      </w:divBdr>
    </w:div>
    <w:div w:id="1620184457">
      <w:bodyDiv w:val="1"/>
      <w:marLeft w:val="0"/>
      <w:marRight w:val="0"/>
      <w:marTop w:val="0"/>
      <w:marBottom w:val="0"/>
      <w:divBdr>
        <w:top w:val="none" w:sz="0" w:space="0" w:color="auto"/>
        <w:left w:val="none" w:sz="0" w:space="0" w:color="auto"/>
        <w:bottom w:val="none" w:sz="0" w:space="0" w:color="auto"/>
        <w:right w:val="none" w:sz="0" w:space="0" w:color="auto"/>
      </w:divBdr>
    </w:div>
    <w:div w:id="1620527208">
      <w:bodyDiv w:val="1"/>
      <w:marLeft w:val="0"/>
      <w:marRight w:val="0"/>
      <w:marTop w:val="0"/>
      <w:marBottom w:val="0"/>
      <w:divBdr>
        <w:top w:val="none" w:sz="0" w:space="0" w:color="auto"/>
        <w:left w:val="none" w:sz="0" w:space="0" w:color="auto"/>
        <w:bottom w:val="none" w:sz="0" w:space="0" w:color="auto"/>
        <w:right w:val="none" w:sz="0" w:space="0" w:color="auto"/>
      </w:divBdr>
    </w:div>
    <w:div w:id="1620717773">
      <w:bodyDiv w:val="1"/>
      <w:marLeft w:val="0"/>
      <w:marRight w:val="0"/>
      <w:marTop w:val="0"/>
      <w:marBottom w:val="0"/>
      <w:divBdr>
        <w:top w:val="none" w:sz="0" w:space="0" w:color="auto"/>
        <w:left w:val="none" w:sz="0" w:space="0" w:color="auto"/>
        <w:bottom w:val="none" w:sz="0" w:space="0" w:color="auto"/>
        <w:right w:val="none" w:sz="0" w:space="0" w:color="auto"/>
      </w:divBdr>
    </w:div>
    <w:div w:id="1621112546">
      <w:bodyDiv w:val="1"/>
      <w:marLeft w:val="0"/>
      <w:marRight w:val="0"/>
      <w:marTop w:val="0"/>
      <w:marBottom w:val="0"/>
      <w:divBdr>
        <w:top w:val="none" w:sz="0" w:space="0" w:color="auto"/>
        <w:left w:val="none" w:sz="0" w:space="0" w:color="auto"/>
        <w:bottom w:val="none" w:sz="0" w:space="0" w:color="auto"/>
        <w:right w:val="none" w:sz="0" w:space="0" w:color="auto"/>
      </w:divBdr>
    </w:div>
    <w:div w:id="1621260174">
      <w:bodyDiv w:val="1"/>
      <w:marLeft w:val="0"/>
      <w:marRight w:val="0"/>
      <w:marTop w:val="0"/>
      <w:marBottom w:val="0"/>
      <w:divBdr>
        <w:top w:val="none" w:sz="0" w:space="0" w:color="auto"/>
        <w:left w:val="none" w:sz="0" w:space="0" w:color="auto"/>
        <w:bottom w:val="none" w:sz="0" w:space="0" w:color="auto"/>
        <w:right w:val="none" w:sz="0" w:space="0" w:color="auto"/>
      </w:divBdr>
    </w:div>
    <w:div w:id="1621261953">
      <w:bodyDiv w:val="1"/>
      <w:marLeft w:val="0"/>
      <w:marRight w:val="0"/>
      <w:marTop w:val="0"/>
      <w:marBottom w:val="0"/>
      <w:divBdr>
        <w:top w:val="none" w:sz="0" w:space="0" w:color="auto"/>
        <w:left w:val="none" w:sz="0" w:space="0" w:color="auto"/>
        <w:bottom w:val="none" w:sz="0" w:space="0" w:color="auto"/>
        <w:right w:val="none" w:sz="0" w:space="0" w:color="auto"/>
      </w:divBdr>
    </w:div>
    <w:div w:id="1622347353">
      <w:bodyDiv w:val="1"/>
      <w:marLeft w:val="0"/>
      <w:marRight w:val="0"/>
      <w:marTop w:val="0"/>
      <w:marBottom w:val="0"/>
      <w:divBdr>
        <w:top w:val="none" w:sz="0" w:space="0" w:color="auto"/>
        <w:left w:val="none" w:sz="0" w:space="0" w:color="auto"/>
        <w:bottom w:val="none" w:sz="0" w:space="0" w:color="auto"/>
        <w:right w:val="none" w:sz="0" w:space="0" w:color="auto"/>
      </w:divBdr>
    </w:div>
    <w:div w:id="1623147128">
      <w:bodyDiv w:val="1"/>
      <w:marLeft w:val="0"/>
      <w:marRight w:val="0"/>
      <w:marTop w:val="0"/>
      <w:marBottom w:val="0"/>
      <w:divBdr>
        <w:top w:val="none" w:sz="0" w:space="0" w:color="auto"/>
        <w:left w:val="none" w:sz="0" w:space="0" w:color="auto"/>
        <w:bottom w:val="none" w:sz="0" w:space="0" w:color="auto"/>
        <w:right w:val="none" w:sz="0" w:space="0" w:color="auto"/>
      </w:divBdr>
    </w:div>
    <w:div w:id="1623271834">
      <w:bodyDiv w:val="1"/>
      <w:marLeft w:val="0"/>
      <w:marRight w:val="0"/>
      <w:marTop w:val="0"/>
      <w:marBottom w:val="0"/>
      <w:divBdr>
        <w:top w:val="none" w:sz="0" w:space="0" w:color="auto"/>
        <w:left w:val="none" w:sz="0" w:space="0" w:color="auto"/>
        <w:bottom w:val="none" w:sz="0" w:space="0" w:color="auto"/>
        <w:right w:val="none" w:sz="0" w:space="0" w:color="auto"/>
      </w:divBdr>
    </w:div>
    <w:div w:id="1623725895">
      <w:bodyDiv w:val="1"/>
      <w:marLeft w:val="0"/>
      <w:marRight w:val="0"/>
      <w:marTop w:val="0"/>
      <w:marBottom w:val="0"/>
      <w:divBdr>
        <w:top w:val="none" w:sz="0" w:space="0" w:color="auto"/>
        <w:left w:val="none" w:sz="0" w:space="0" w:color="auto"/>
        <w:bottom w:val="none" w:sz="0" w:space="0" w:color="auto"/>
        <w:right w:val="none" w:sz="0" w:space="0" w:color="auto"/>
      </w:divBdr>
    </w:div>
    <w:div w:id="1624271283">
      <w:bodyDiv w:val="1"/>
      <w:marLeft w:val="0"/>
      <w:marRight w:val="0"/>
      <w:marTop w:val="0"/>
      <w:marBottom w:val="0"/>
      <w:divBdr>
        <w:top w:val="none" w:sz="0" w:space="0" w:color="auto"/>
        <w:left w:val="none" w:sz="0" w:space="0" w:color="auto"/>
        <w:bottom w:val="none" w:sz="0" w:space="0" w:color="auto"/>
        <w:right w:val="none" w:sz="0" w:space="0" w:color="auto"/>
      </w:divBdr>
    </w:div>
    <w:div w:id="1624649085">
      <w:bodyDiv w:val="1"/>
      <w:marLeft w:val="0"/>
      <w:marRight w:val="0"/>
      <w:marTop w:val="0"/>
      <w:marBottom w:val="0"/>
      <w:divBdr>
        <w:top w:val="none" w:sz="0" w:space="0" w:color="auto"/>
        <w:left w:val="none" w:sz="0" w:space="0" w:color="auto"/>
        <w:bottom w:val="none" w:sz="0" w:space="0" w:color="auto"/>
        <w:right w:val="none" w:sz="0" w:space="0" w:color="auto"/>
      </w:divBdr>
    </w:div>
    <w:div w:id="1625426556">
      <w:bodyDiv w:val="1"/>
      <w:marLeft w:val="0"/>
      <w:marRight w:val="0"/>
      <w:marTop w:val="0"/>
      <w:marBottom w:val="0"/>
      <w:divBdr>
        <w:top w:val="none" w:sz="0" w:space="0" w:color="auto"/>
        <w:left w:val="none" w:sz="0" w:space="0" w:color="auto"/>
        <w:bottom w:val="none" w:sz="0" w:space="0" w:color="auto"/>
        <w:right w:val="none" w:sz="0" w:space="0" w:color="auto"/>
      </w:divBdr>
    </w:div>
    <w:div w:id="1625572959">
      <w:bodyDiv w:val="1"/>
      <w:marLeft w:val="0"/>
      <w:marRight w:val="0"/>
      <w:marTop w:val="0"/>
      <w:marBottom w:val="0"/>
      <w:divBdr>
        <w:top w:val="none" w:sz="0" w:space="0" w:color="auto"/>
        <w:left w:val="none" w:sz="0" w:space="0" w:color="auto"/>
        <w:bottom w:val="none" w:sz="0" w:space="0" w:color="auto"/>
        <w:right w:val="none" w:sz="0" w:space="0" w:color="auto"/>
      </w:divBdr>
    </w:div>
    <w:div w:id="1625959561">
      <w:bodyDiv w:val="1"/>
      <w:marLeft w:val="0"/>
      <w:marRight w:val="0"/>
      <w:marTop w:val="0"/>
      <w:marBottom w:val="0"/>
      <w:divBdr>
        <w:top w:val="none" w:sz="0" w:space="0" w:color="auto"/>
        <w:left w:val="none" w:sz="0" w:space="0" w:color="auto"/>
        <w:bottom w:val="none" w:sz="0" w:space="0" w:color="auto"/>
        <w:right w:val="none" w:sz="0" w:space="0" w:color="auto"/>
      </w:divBdr>
    </w:div>
    <w:div w:id="1626159046">
      <w:bodyDiv w:val="1"/>
      <w:marLeft w:val="0"/>
      <w:marRight w:val="0"/>
      <w:marTop w:val="0"/>
      <w:marBottom w:val="0"/>
      <w:divBdr>
        <w:top w:val="none" w:sz="0" w:space="0" w:color="auto"/>
        <w:left w:val="none" w:sz="0" w:space="0" w:color="auto"/>
        <w:bottom w:val="none" w:sz="0" w:space="0" w:color="auto"/>
        <w:right w:val="none" w:sz="0" w:space="0" w:color="auto"/>
      </w:divBdr>
    </w:div>
    <w:div w:id="1626497739">
      <w:bodyDiv w:val="1"/>
      <w:marLeft w:val="0"/>
      <w:marRight w:val="0"/>
      <w:marTop w:val="0"/>
      <w:marBottom w:val="0"/>
      <w:divBdr>
        <w:top w:val="none" w:sz="0" w:space="0" w:color="auto"/>
        <w:left w:val="none" w:sz="0" w:space="0" w:color="auto"/>
        <w:bottom w:val="none" w:sz="0" w:space="0" w:color="auto"/>
        <w:right w:val="none" w:sz="0" w:space="0" w:color="auto"/>
      </w:divBdr>
    </w:div>
    <w:div w:id="1627614123">
      <w:bodyDiv w:val="1"/>
      <w:marLeft w:val="0"/>
      <w:marRight w:val="0"/>
      <w:marTop w:val="0"/>
      <w:marBottom w:val="0"/>
      <w:divBdr>
        <w:top w:val="none" w:sz="0" w:space="0" w:color="auto"/>
        <w:left w:val="none" w:sz="0" w:space="0" w:color="auto"/>
        <w:bottom w:val="none" w:sz="0" w:space="0" w:color="auto"/>
        <w:right w:val="none" w:sz="0" w:space="0" w:color="auto"/>
      </w:divBdr>
    </w:div>
    <w:div w:id="1627850654">
      <w:bodyDiv w:val="1"/>
      <w:marLeft w:val="0"/>
      <w:marRight w:val="0"/>
      <w:marTop w:val="0"/>
      <w:marBottom w:val="0"/>
      <w:divBdr>
        <w:top w:val="none" w:sz="0" w:space="0" w:color="auto"/>
        <w:left w:val="none" w:sz="0" w:space="0" w:color="auto"/>
        <w:bottom w:val="none" w:sz="0" w:space="0" w:color="auto"/>
        <w:right w:val="none" w:sz="0" w:space="0" w:color="auto"/>
      </w:divBdr>
    </w:div>
    <w:div w:id="1628242319">
      <w:bodyDiv w:val="1"/>
      <w:marLeft w:val="0"/>
      <w:marRight w:val="0"/>
      <w:marTop w:val="0"/>
      <w:marBottom w:val="0"/>
      <w:divBdr>
        <w:top w:val="none" w:sz="0" w:space="0" w:color="auto"/>
        <w:left w:val="none" w:sz="0" w:space="0" w:color="auto"/>
        <w:bottom w:val="none" w:sz="0" w:space="0" w:color="auto"/>
        <w:right w:val="none" w:sz="0" w:space="0" w:color="auto"/>
      </w:divBdr>
    </w:div>
    <w:div w:id="1628466419">
      <w:bodyDiv w:val="1"/>
      <w:marLeft w:val="0"/>
      <w:marRight w:val="0"/>
      <w:marTop w:val="0"/>
      <w:marBottom w:val="0"/>
      <w:divBdr>
        <w:top w:val="none" w:sz="0" w:space="0" w:color="auto"/>
        <w:left w:val="none" w:sz="0" w:space="0" w:color="auto"/>
        <w:bottom w:val="none" w:sz="0" w:space="0" w:color="auto"/>
        <w:right w:val="none" w:sz="0" w:space="0" w:color="auto"/>
      </w:divBdr>
    </w:div>
    <w:div w:id="1628973956">
      <w:bodyDiv w:val="1"/>
      <w:marLeft w:val="0"/>
      <w:marRight w:val="0"/>
      <w:marTop w:val="0"/>
      <w:marBottom w:val="0"/>
      <w:divBdr>
        <w:top w:val="none" w:sz="0" w:space="0" w:color="auto"/>
        <w:left w:val="none" w:sz="0" w:space="0" w:color="auto"/>
        <w:bottom w:val="none" w:sz="0" w:space="0" w:color="auto"/>
        <w:right w:val="none" w:sz="0" w:space="0" w:color="auto"/>
      </w:divBdr>
    </w:div>
    <w:div w:id="1628975932">
      <w:bodyDiv w:val="1"/>
      <w:marLeft w:val="0"/>
      <w:marRight w:val="0"/>
      <w:marTop w:val="0"/>
      <w:marBottom w:val="0"/>
      <w:divBdr>
        <w:top w:val="none" w:sz="0" w:space="0" w:color="auto"/>
        <w:left w:val="none" w:sz="0" w:space="0" w:color="auto"/>
        <w:bottom w:val="none" w:sz="0" w:space="0" w:color="auto"/>
        <w:right w:val="none" w:sz="0" w:space="0" w:color="auto"/>
      </w:divBdr>
    </w:div>
    <w:div w:id="1629362687">
      <w:bodyDiv w:val="1"/>
      <w:marLeft w:val="0"/>
      <w:marRight w:val="0"/>
      <w:marTop w:val="0"/>
      <w:marBottom w:val="0"/>
      <w:divBdr>
        <w:top w:val="none" w:sz="0" w:space="0" w:color="auto"/>
        <w:left w:val="none" w:sz="0" w:space="0" w:color="auto"/>
        <w:bottom w:val="none" w:sz="0" w:space="0" w:color="auto"/>
        <w:right w:val="none" w:sz="0" w:space="0" w:color="auto"/>
      </w:divBdr>
    </w:div>
    <w:div w:id="1629700408">
      <w:bodyDiv w:val="1"/>
      <w:marLeft w:val="0"/>
      <w:marRight w:val="0"/>
      <w:marTop w:val="0"/>
      <w:marBottom w:val="0"/>
      <w:divBdr>
        <w:top w:val="none" w:sz="0" w:space="0" w:color="auto"/>
        <w:left w:val="none" w:sz="0" w:space="0" w:color="auto"/>
        <w:bottom w:val="none" w:sz="0" w:space="0" w:color="auto"/>
        <w:right w:val="none" w:sz="0" w:space="0" w:color="auto"/>
      </w:divBdr>
    </w:div>
    <w:div w:id="1630554887">
      <w:bodyDiv w:val="1"/>
      <w:marLeft w:val="0"/>
      <w:marRight w:val="0"/>
      <w:marTop w:val="0"/>
      <w:marBottom w:val="0"/>
      <w:divBdr>
        <w:top w:val="none" w:sz="0" w:space="0" w:color="auto"/>
        <w:left w:val="none" w:sz="0" w:space="0" w:color="auto"/>
        <w:bottom w:val="none" w:sz="0" w:space="0" w:color="auto"/>
        <w:right w:val="none" w:sz="0" w:space="0" w:color="auto"/>
      </w:divBdr>
    </w:div>
    <w:div w:id="1631475961">
      <w:bodyDiv w:val="1"/>
      <w:marLeft w:val="0"/>
      <w:marRight w:val="0"/>
      <w:marTop w:val="0"/>
      <w:marBottom w:val="0"/>
      <w:divBdr>
        <w:top w:val="none" w:sz="0" w:space="0" w:color="auto"/>
        <w:left w:val="none" w:sz="0" w:space="0" w:color="auto"/>
        <w:bottom w:val="none" w:sz="0" w:space="0" w:color="auto"/>
        <w:right w:val="none" w:sz="0" w:space="0" w:color="auto"/>
      </w:divBdr>
    </w:div>
    <w:div w:id="1631780878">
      <w:bodyDiv w:val="1"/>
      <w:marLeft w:val="0"/>
      <w:marRight w:val="0"/>
      <w:marTop w:val="0"/>
      <w:marBottom w:val="0"/>
      <w:divBdr>
        <w:top w:val="none" w:sz="0" w:space="0" w:color="auto"/>
        <w:left w:val="none" w:sz="0" w:space="0" w:color="auto"/>
        <w:bottom w:val="none" w:sz="0" w:space="0" w:color="auto"/>
        <w:right w:val="none" w:sz="0" w:space="0" w:color="auto"/>
      </w:divBdr>
    </w:div>
    <w:div w:id="1631858789">
      <w:bodyDiv w:val="1"/>
      <w:marLeft w:val="0"/>
      <w:marRight w:val="0"/>
      <w:marTop w:val="0"/>
      <w:marBottom w:val="0"/>
      <w:divBdr>
        <w:top w:val="none" w:sz="0" w:space="0" w:color="auto"/>
        <w:left w:val="none" w:sz="0" w:space="0" w:color="auto"/>
        <w:bottom w:val="none" w:sz="0" w:space="0" w:color="auto"/>
        <w:right w:val="none" w:sz="0" w:space="0" w:color="auto"/>
      </w:divBdr>
    </w:div>
    <w:div w:id="1632128804">
      <w:bodyDiv w:val="1"/>
      <w:marLeft w:val="0"/>
      <w:marRight w:val="0"/>
      <w:marTop w:val="0"/>
      <w:marBottom w:val="0"/>
      <w:divBdr>
        <w:top w:val="none" w:sz="0" w:space="0" w:color="auto"/>
        <w:left w:val="none" w:sz="0" w:space="0" w:color="auto"/>
        <w:bottom w:val="none" w:sz="0" w:space="0" w:color="auto"/>
        <w:right w:val="none" w:sz="0" w:space="0" w:color="auto"/>
      </w:divBdr>
    </w:div>
    <w:div w:id="1632134302">
      <w:bodyDiv w:val="1"/>
      <w:marLeft w:val="0"/>
      <w:marRight w:val="0"/>
      <w:marTop w:val="0"/>
      <w:marBottom w:val="0"/>
      <w:divBdr>
        <w:top w:val="none" w:sz="0" w:space="0" w:color="auto"/>
        <w:left w:val="none" w:sz="0" w:space="0" w:color="auto"/>
        <w:bottom w:val="none" w:sz="0" w:space="0" w:color="auto"/>
        <w:right w:val="none" w:sz="0" w:space="0" w:color="auto"/>
      </w:divBdr>
    </w:div>
    <w:div w:id="1634292247">
      <w:bodyDiv w:val="1"/>
      <w:marLeft w:val="0"/>
      <w:marRight w:val="0"/>
      <w:marTop w:val="0"/>
      <w:marBottom w:val="0"/>
      <w:divBdr>
        <w:top w:val="none" w:sz="0" w:space="0" w:color="auto"/>
        <w:left w:val="none" w:sz="0" w:space="0" w:color="auto"/>
        <w:bottom w:val="none" w:sz="0" w:space="0" w:color="auto"/>
        <w:right w:val="none" w:sz="0" w:space="0" w:color="auto"/>
      </w:divBdr>
    </w:div>
    <w:div w:id="1634749020">
      <w:bodyDiv w:val="1"/>
      <w:marLeft w:val="0"/>
      <w:marRight w:val="0"/>
      <w:marTop w:val="0"/>
      <w:marBottom w:val="0"/>
      <w:divBdr>
        <w:top w:val="none" w:sz="0" w:space="0" w:color="auto"/>
        <w:left w:val="none" w:sz="0" w:space="0" w:color="auto"/>
        <w:bottom w:val="none" w:sz="0" w:space="0" w:color="auto"/>
        <w:right w:val="none" w:sz="0" w:space="0" w:color="auto"/>
      </w:divBdr>
    </w:div>
    <w:div w:id="1635982656">
      <w:bodyDiv w:val="1"/>
      <w:marLeft w:val="0"/>
      <w:marRight w:val="0"/>
      <w:marTop w:val="0"/>
      <w:marBottom w:val="0"/>
      <w:divBdr>
        <w:top w:val="none" w:sz="0" w:space="0" w:color="auto"/>
        <w:left w:val="none" w:sz="0" w:space="0" w:color="auto"/>
        <w:bottom w:val="none" w:sz="0" w:space="0" w:color="auto"/>
        <w:right w:val="none" w:sz="0" w:space="0" w:color="auto"/>
      </w:divBdr>
    </w:div>
    <w:div w:id="1636445942">
      <w:bodyDiv w:val="1"/>
      <w:marLeft w:val="0"/>
      <w:marRight w:val="0"/>
      <w:marTop w:val="0"/>
      <w:marBottom w:val="0"/>
      <w:divBdr>
        <w:top w:val="none" w:sz="0" w:space="0" w:color="auto"/>
        <w:left w:val="none" w:sz="0" w:space="0" w:color="auto"/>
        <w:bottom w:val="none" w:sz="0" w:space="0" w:color="auto"/>
        <w:right w:val="none" w:sz="0" w:space="0" w:color="auto"/>
      </w:divBdr>
    </w:div>
    <w:div w:id="1637300639">
      <w:bodyDiv w:val="1"/>
      <w:marLeft w:val="0"/>
      <w:marRight w:val="0"/>
      <w:marTop w:val="0"/>
      <w:marBottom w:val="0"/>
      <w:divBdr>
        <w:top w:val="none" w:sz="0" w:space="0" w:color="auto"/>
        <w:left w:val="none" w:sz="0" w:space="0" w:color="auto"/>
        <w:bottom w:val="none" w:sz="0" w:space="0" w:color="auto"/>
        <w:right w:val="none" w:sz="0" w:space="0" w:color="auto"/>
      </w:divBdr>
    </w:div>
    <w:div w:id="1638295801">
      <w:bodyDiv w:val="1"/>
      <w:marLeft w:val="0"/>
      <w:marRight w:val="0"/>
      <w:marTop w:val="0"/>
      <w:marBottom w:val="0"/>
      <w:divBdr>
        <w:top w:val="none" w:sz="0" w:space="0" w:color="auto"/>
        <w:left w:val="none" w:sz="0" w:space="0" w:color="auto"/>
        <w:bottom w:val="none" w:sz="0" w:space="0" w:color="auto"/>
        <w:right w:val="none" w:sz="0" w:space="0" w:color="auto"/>
      </w:divBdr>
    </w:div>
    <w:div w:id="1638804402">
      <w:bodyDiv w:val="1"/>
      <w:marLeft w:val="0"/>
      <w:marRight w:val="0"/>
      <w:marTop w:val="0"/>
      <w:marBottom w:val="0"/>
      <w:divBdr>
        <w:top w:val="none" w:sz="0" w:space="0" w:color="auto"/>
        <w:left w:val="none" w:sz="0" w:space="0" w:color="auto"/>
        <w:bottom w:val="none" w:sz="0" w:space="0" w:color="auto"/>
        <w:right w:val="none" w:sz="0" w:space="0" w:color="auto"/>
      </w:divBdr>
    </w:div>
    <w:div w:id="1638952878">
      <w:bodyDiv w:val="1"/>
      <w:marLeft w:val="0"/>
      <w:marRight w:val="0"/>
      <w:marTop w:val="0"/>
      <w:marBottom w:val="0"/>
      <w:divBdr>
        <w:top w:val="none" w:sz="0" w:space="0" w:color="auto"/>
        <w:left w:val="none" w:sz="0" w:space="0" w:color="auto"/>
        <w:bottom w:val="none" w:sz="0" w:space="0" w:color="auto"/>
        <w:right w:val="none" w:sz="0" w:space="0" w:color="auto"/>
      </w:divBdr>
    </w:div>
    <w:div w:id="1639072453">
      <w:bodyDiv w:val="1"/>
      <w:marLeft w:val="0"/>
      <w:marRight w:val="0"/>
      <w:marTop w:val="0"/>
      <w:marBottom w:val="0"/>
      <w:divBdr>
        <w:top w:val="none" w:sz="0" w:space="0" w:color="auto"/>
        <w:left w:val="none" w:sz="0" w:space="0" w:color="auto"/>
        <w:bottom w:val="none" w:sz="0" w:space="0" w:color="auto"/>
        <w:right w:val="none" w:sz="0" w:space="0" w:color="auto"/>
      </w:divBdr>
    </w:div>
    <w:div w:id="1639258069">
      <w:bodyDiv w:val="1"/>
      <w:marLeft w:val="0"/>
      <w:marRight w:val="0"/>
      <w:marTop w:val="0"/>
      <w:marBottom w:val="0"/>
      <w:divBdr>
        <w:top w:val="none" w:sz="0" w:space="0" w:color="auto"/>
        <w:left w:val="none" w:sz="0" w:space="0" w:color="auto"/>
        <w:bottom w:val="none" w:sz="0" w:space="0" w:color="auto"/>
        <w:right w:val="none" w:sz="0" w:space="0" w:color="auto"/>
      </w:divBdr>
    </w:div>
    <w:div w:id="1639526445">
      <w:bodyDiv w:val="1"/>
      <w:marLeft w:val="0"/>
      <w:marRight w:val="0"/>
      <w:marTop w:val="0"/>
      <w:marBottom w:val="0"/>
      <w:divBdr>
        <w:top w:val="none" w:sz="0" w:space="0" w:color="auto"/>
        <w:left w:val="none" w:sz="0" w:space="0" w:color="auto"/>
        <w:bottom w:val="none" w:sz="0" w:space="0" w:color="auto"/>
        <w:right w:val="none" w:sz="0" w:space="0" w:color="auto"/>
      </w:divBdr>
    </w:div>
    <w:div w:id="1639720348">
      <w:bodyDiv w:val="1"/>
      <w:marLeft w:val="0"/>
      <w:marRight w:val="0"/>
      <w:marTop w:val="0"/>
      <w:marBottom w:val="0"/>
      <w:divBdr>
        <w:top w:val="none" w:sz="0" w:space="0" w:color="auto"/>
        <w:left w:val="none" w:sz="0" w:space="0" w:color="auto"/>
        <w:bottom w:val="none" w:sz="0" w:space="0" w:color="auto"/>
        <w:right w:val="none" w:sz="0" w:space="0" w:color="auto"/>
      </w:divBdr>
    </w:div>
    <w:div w:id="1640067968">
      <w:bodyDiv w:val="1"/>
      <w:marLeft w:val="0"/>
      <w:marRight w:val="0"/>
      <w:marTop w:val="0"/>
      <w:marBottom w:val="0"/>
      <w:divBdr>
        <w:top w:val="none" w:sz="0" w:space="0" w:color="auto"/>
        <w:left w:val="none" w:sz="0" w:space="0" w:color="auto"/>
        <w:bottom w:val="none" w:sz="0" w:space="0" w:color="auto"/>
        <w:right w:val="none" w:sz="0" w:space="0" w:color="auto"/>
      </w:divBdr>
    </w:div>
    <w:div w:id="1640497557">
      <w:bodyDiv w:val="1"/>
      <w:marLeft w:val="0"/>
      <w:marRight w:val="0"/>
      <w:marTop w:val="0"/>
      <w:marBottom w:val="0"/>
      <w:divBdr>
        <w:top w:val="none" w:sz="0" w:space="0" w:color="auto"/>
        <w:left w:val="none" w:sz="0" w:space="0" w:color="auto"/>
        <w:bottom w:val="none" w:sz="0" w:space="0" w:color="auto"/>
        <w:right w:val="none" w:sz="0" w:space="0" w:color="auto"/>
      </w:divBdr>
    </w:div>
    <w:div w:id="1640645488">
      <w:bodyDiv w:val="1"/>
      <w:marLeft w:val="0"/>
      <w:marRight w:val="0"/>
      <w:marTop w:val="0"/>
      <w:marBottom w:val="0"/>
      <w:divBdr>
        <w:top w:val="none" w:sz="0" w:space="0" w:color="auto"/>
        <w:left w:val="none" w:sz="0" w:space="0" w:color="auto"/>
        <w:bottom w:val="none" w:sz="0" w:space="0" w:color="auto"/>
        <w:right w:val="none" w:sz="0" w:space="0" w:color="auto"/>
      </w:divBdr>
    </w:div>
    <w:div w:id="1640768333">
      <w:bodyDiv w:val="1"/>
      <w:marLeft w:val="0"/>
      <w:marRight w:val="0"/>
      <w:marTop w:val="0"/>
      <w:marBottom w:val="0"/>
      <w:divBdr>
        <w:top w:val="none" w:sz="0" w:space="0" w:color="auto"/>
        <w:left w:val="none" w:sz="0" w:space="0" w:color="auto"/>
        <w:bottom w:val="none" w:sz="0" w:space="0" w:color="auto"/>
        <w:right w:val="none" w:sz="0" w:space="0" w:color="auto"/>
      </w:divBdr>
    </w:div>
    <w:div w:id="1640837677">
      <w:bodyDiv w:val="1"/>
      <w:marLeft w:val="0"/>
      <w:marRight w:val="0"/>
      <w:marTop w:val="0"/>
      <w:marBottom w:val="0"/>
      <w:divBdr>
        <w:top w:val="none" w:sz="0" w:space="0" w:color="auto"/>
        <w:left w:val="none" w:sz="0" w:space="0" w:color="auto"/>
        <w:bottom w:val="none" w:sz="0" w:space="0" w:color="auto"/>
        <w:right w:val="none" w:sz="0" w:space="0" w:color="auto"/>
      </w:divBdr>
    </w:div>
    <w:div w:id="1641037935">
      <w:bodyDiv w:val="1"/>
      <w:marLeft w:val="0"/>
      <w:marRight w:val="0"/>
      <w:marTop w:val="0"/>
      <w:marBottom w:val="0"/>
      <w:divBdr>
        <w:top w:val="none" w:sz="0" w:space="0" w:color="auto"/>
        <w:left w:val="none" w:sz="0" w:space="0" w:color="auto"/>
        <w:bottom w:val="none" w:sz="0" w:space="0" w:color="auto"/>
        <w:right w:val="none" w:sz="0" w:space="0" w:color="auto"/>
      </w:divBdr>
    </w:div>
    <w:div w:id="1641232788">
      <w:bodyDiv w:val="1"/>
      <w:marLeft w:val="0"/>
      <w:marRight w:val="0"/>
      <w:marTop w:val="0"/>
      <w:marBottom w:val="0"/>
      <w:divBdr>
        <w:top w:val="none" w:sz="0" w:space="0" w:color="auto"/>
        <w:left w:val="none" w:sz="0" w:space="0" w:color="auto"/>
        <w:bottom w:val="none" w:sz="0" w:space="0" w:color="auto"/>
        <w:right w:val="none" w:sz="0" w:space="0" w:color="auto"/>
      </w:divBdr>
    </w:div>
    <w:div w:id="1642075700">
      <w:bodyDiv w:val="1"/>
      <w:marLeft w:val="0"/>
      <w:marRight w:val="0"/>
      <w:marTop w:val="0"/>
      <w:marBottom w:val="0"/>
      <w:divBdr>
        <w:top w:val="none" w:sz="0" w:space="0" w:color="auto"/>
        <w:left w:val="none" w:sz="0" w:space="0" w:color="auto"/>
        <w:bottom w:val="none" w:sz="0" w:space="0" w:color="auto"/>
        <w:right w:val="none" w:sz="0" w:space="0" w:color="auto"/>
      </w:divBdr>
    </w:div>
    <w:div w:id="1643121357">
      <w:bodyDiv w:val="1"/>
      <w:marLeft w:val="0"/>
      <w:marRight w:val="0"/>
      <w:marTop w:val="0"/>
      <w:marBottom w:val="0"/>
      <w:divBdr>
        <w:top w:val="none" w:sz="0" w:space="0" w:color="auto"/>
        <w:left w:val="none" w:sz="0" w:space="0" w:color="auto"/>
        <w:bottom w:val="none" w:sz="0" w:space="0" w:color="auto"/>
        <w:right w:val="none" w:sz="0" w:space="0" w:color="auto"/>
      </w:divBdr>
    </w:div>
    <w:div w:id="1644265057">
      <w:bodyDiv w:val="1"/>
      <w:marLeft w:val="0"/>
      <w:marRight w:val="0"/>
      <w:marTop w:val="0"/>
      <w:marBottom w:val="0"/>
      <w:divBdr>
        <w:top w:val="none" w:sz="0" w:space="0" w:color="auto"/>
        <w:left w:val="none" w:sz="0" w:space="0" w:color="auto"/>
        <w:bottom w:val="none" w:sz="0" w:space="0" w:color="auto"/>
        <w:right w:val="none" w:sz="0" w:space="0" w:color="auto"/>
      </w:divBdr>
    </w:div>
    <w:div w:id="1645040901">
      <w:bodyDiv w:val="1"/>
      <w:marLeft w:val="0"/>
      <w:marRight w:val="0"/>
      <w:marTop w:val="0"/>
      <w:marBottom w:val="0"/>
      <w:divBdr>
        <w:top w:val="none" w:sz="0" w:space="0" w:color="auto"/>
        <w:left w:val="none" w:sz="0" w:space="0" w:color="auto"/>
        <w:bottom w:val="none" w:sz="0" w:space="0" w:color="auto"/>
        <w:right w:val="none" w:sz="0" w:space="0" w:color="auto"/>
      </w:divBdr>
    </w:div>
    <w:div w:id="1645239617">
      <w:bodyDiv w:val="1"/>
      <w:marLeft w:val="0"/>
      <w:marRight w:val="0"/>
      <w:marTop w:val="0"/>
      <w:marBottom w:val="0"/>
      <w:divBdr>
        <w:top w:val="none" w:sz="0" w:space="0" w:color="auto"/>
        <w:left w:val="none" w:sz="0" w:space="0" w:color="auto"/>
        <w:bottom w:val="none" w:sz="0" w:space="0" w:color="auto"/>
        <w:right w:val="none" w:sz="0" w:space="0" w:color="auto"/>
      </w:divBdr>
    </w:div>
    <w:div w:id="1645547895">
      <w:bodyDiv w:val="1"/>
      <w:marLeft w:val="0"/>
      <w:marRight w:val="0"/>
      <w:marTop w:val="0"/>
      <w:marBottom w:val="0"/>
      <w:divBdr>
        <w:top w:val="none" w:sz="0" w:space="0" w:color="auto"/>
        <w:left w:val="none" w:sz="0" w:space="0" w:color="auto"/>
        <w:bottom w:val="none" w:sz="0" w:space="0" w:color="auto"/>
        <w:right w:val="none" w:sz="0" w:space="0" w:color="auto"/>
      </w:divBdr>
    </w:div>
    <w:div w:id="1646161735">
      <w:bodyDiv w:val="1"/>
      <w:marLeft w:val="0"/>
      <w:marRight w:val="0"/>
      <w:marTop w:val="0"/>
      <w:marBottom w:val="0"/>
      <w:divBdr>
        <w:top w:val="none" w:sz="0" w:space="0" w:color="auto"/>
        <w:left w:val="none" w:sz="0" w:space="0" w:color="auto"/>
        <w:bottom w:val="none" w:sz="0" w:space="0" w:color="auto"/>
        <w:right w:val="none" w:sz="0" w:space="0" w:color="auto"/>
      </w:divBdr>
    </w:div>
    <w:div w:id="1647005217">
      <w:bodyDiv w:val="1"/>
      <w:marLeft w:val="0"/>
      <w:marRight w:val="0"/>
      <w:marTop w:val="0"/>
      <w:marBottom w:val="0"/>
      <w:divBdr>
        <w:top w:val="none" w:sz="0" w:space="0" w:color="auto"/>
        <w:left w:val="none" w:sz="0" w:space="0" w:color="auto"/>
        <w:bottom w:val="none" w:sz="0" w:space="0" w:color="auto"/>
        <w:right w:val="none" w:sz="0" w:space="0" w:color="auto"/>
      </w:divBdr>
    </w:div>
    <w:div w:id="1647054438">
      <w:bodyDiv w:val="1"/>
      <w:marLeft w:val="0"/>
      <w:marRight w:val="0"/>
      <w:marTop w:val="0"/>
      <w:marBottom w:val="0"/>
      <w:divBdr>
        <w:top w:val="none" w:sz="0" w:space="0" w:color="auto"/>
        <w:left w:val="none" w:sz="0" w:space="0" w:color="auto"/>
        <w:bottom w:val="none" w:sz="0" w:space="0" w:color="auto"/>
        <w:right w:val="none" w:sz="0" w:space="0" w:color="auto"/>
      </w:divBdr>
    </w:div>
    <w:div w:id="1647126310">
      <w:bodyDiv w:val="1"/>
      <w:marLeft w:val="0"/>
      <w:marRight w:val="0"/>
      <w:marTop w:val="0"/>
      <w:marBottom w:val="0"/>
      <w:divBdr>
        <w:top w:val="none" w:sz="0" w:space="0" w:color="auto"/>
        <w:left w:val="none" w:sz="0" w:space="0" w:color="auto"/>
        <w:bottom w:val="none" w:sz="0" w:space="0" w:color="auto"/>
        <w:right w:val="none" w:sz="0" w:space="0" w:color="auto"/>
      </w:divBdr>
    </w:div>
    <w:div w:id="1647200235">
      <w:bodyDiv w:val="1"/>
      <w:marLeft w:val="0"/>
      <w:marRight w:val="0"/>
      <w:marTop w:val="0"/>
      <w:marBottom w:val="0"/>
      <w:divBdr>
        <w:top w:val="none" w:sz="0" w:space="0" w:color="auto"/>
        <w:left w:val="none" w:sz="0" w:space="0" w:color="auto"/>
        <w:bottom w:val="none" w:sz="0" w:space="0" w:color="auto"/>
        <w:right w:val="none" w:sz="0" w:space="0" w:color="auto"/>
      </w:divBdr>
    </w:div>
    <w:div w:id="1647204060">
      <w:bodyDiv w:val="1"/>
      <w:marLeft w:val="0"/>
      <w:marRight w:val="0"/>
      <w:marTop w:val="0"/>
      <w:marBottom w:val="0"/>
      <w:divBdr>
        <w:top w:val="none" w:sz="0" w:space="0" w:color="auto"/>
        <w:left w:val="none" w:sz="0" w:space="0" w:color="auto"/>
        <w:bottom w:val="none" w:sz="0" w:space="0" w:color="auto"/>
        <w:right w:val="none" w:sz="0" w:space="0" w:color="auto"/>
      </w:divBdr>
    </w:div>
    <w:div w:id="1649557728">
      <w:bodyDiv w:val="1"/>
      <w:marLeft w:val="0"/>
      <w:marRight w:val="0"/>
      <w:marTop w:val="0"/>
      <w:marBottom w:val="0"/>
      <w:divBdr>
        <w:top w:val="none" w:sz="0" w:space="0" w:color="auto"/>
        <w:left w:val="none" w:sz="0" w:space="0" w:color="auto"/>
        <w:bottom w:val="none" w:sz="0" w:space="0" w:color="auto"/>
        <w:right w:val="none" w:sz="0" w:space="0" w:color="auto"/>
      </w:divBdr>
    </w:div>
    <w:div w:id="1650397042">
      <w:bodyDiv w:val="1"/>
      <w:marLeft w:val="0"/>
      <w:marRight w:val="0"/>
      <w:marTop w:val="0"/>
      <w:marBottom w:val="0"/>
      <w:divBdr>
        <w:top w:val="none" w:sz="0" w:space="0" w:color="auto"/>
        <w:left w:val="none" w:sz="0" w:space="0" w:color="auto"/>
        <w:bottom w:val="none" w:sz="0" w:space="0" w:color="auto"/>
        <w:right w:val="none" w:sz="0" w:space="0" w:color="auto"/>
      </w:divBdr>
    </w:div>
    <w:div w:id="1650791877">
      <w:bodyDiv w:val="1"/>
      <w:marLeft w:val="0"/>
      <w:marRight w:val="0"/>
      <w:marTop w:val="0"/>
      <w:marBottom w:val="0"/>
      <w:divBdr>
        <w:top w:val="none" w:sz="0" w:space="0" w:color="auto"/>
        <w:left w:val="none" w:sz="0" w:space="0" w:color="auto"/>
        <w:bottom w:val="none" w:sz="0" w:space="0" w:color="auto"/>
        <w:right w:val="none" w:sz="0" w:space="0" w:color="auto"/>
      </w:divBdr>
    </w:div>
    <w:div w:id="1651515275">
      <w:bodyDiv w:val="1"/>
      <w:marLeft w:val="0"/>
      <w:marRight w:val="0"/>
      <w:marTop w:val="0"/>
      <w:marBottom w:val="0"/>
      <w:divBdr>
        <w:top w:val="none" w:sz="0" w:space="0" w:color="auto"/>
        <w:left w:val="none" w:sz="0" w:space="0" w:color="auto"/>
        <w:bottom w:val="none" w:sz="0" w:space="0" w:color="auto"/>
        <w:right w:val="none" w:sz="0" w:space="0" w:color="auto"/>
      </w:divBdr>
    </w:div>
    <w:div w:id="1652369222">
      <w:bodyDiv w:val="1"/>
      <w:marLeft w:val="0"/>
      <w:marRight w:val="0"/>
      <w:marTop w:val="0"/>
      <w:marBottom w:val="0"/>
      <w:divBdr>
        <w:top w:val="none" w:sz="0" w:space="0" w:color="auto"/>
        <w:left w:val="none" w:sz="0" w:space="0" w:color="auto"/>
        <w:bottom w:val="none" w:sz="0" w:space="0" w:color="auto"/>
        <w:right w:val="none" w:sz="0" w:space="0" w:color="auto"/>
      </w:divBdr>
    </w:div>
    <w:div w:id="1652445609">
      <w:bodyDiv w:val="1"/>
      <w:marLeft w:val="0"/>
      <w:marRight w:val="0"/>
      <w:marTop w:val="0"/>
      <w:marBottom w:val="0"/>
      <w:divBdr>
        <w:top w:val="none" w:sz="0" w:space="0" w:color="auto"/>
        <w:left w:val="none" w:sz="0" w:space="0" w:color="auto"/>
        <w:bottom w:val="none" w:sz="0" w:space="0" w:color="auto"/>
        <w:right w:val="none" w:sz="0" w:space="0" w:color="auto"/>
      </w:divBdr>
    </w:div>
    <w:div w:id="1652752655">
      <w:bodyDiv w:val="1"/>
      <w:marLeft w:val="0"/>
      <w:marRight w:val="0"/>
      <w:marTop w:val="0"/>
      <w:marBottom w:val="0"/>
      <w:divBdr>
        <w:top w:val="none" w:sz="0" w:space="0" w:color="auto"/>
        <w:left w:val="none" w:sz="0" w:space="0" w:color="auto"/>
        <w:bottom w:val="none" w:sz="0" w:space="0" w:color="auto"/>
        <w:right w:val="none" w:sz="0" w:space="0" w:color="auto"/>
      </w:divBdr>
    </w:div>
    <w:div w:id="1653749424">
      <w:bodyDiv w:val="1"/>
      <w:marLeft w:val="0"/>
      <w:marRight w:val="0"/>
      <w:marTop w:val="0"/>
      <w:marBottom w:val="0"/>
      <w:divBdr>
        <w:top w:val="none" w:sz="0" w:space="0" w:color="auto"/>
        <w:left w:val="none" w:sz="0" w:space="0" w:color="auto"/>
        <w:bottom w:val="none" w:sz="0" w:space="0" w:color="auto"/>
        <w:right w:val="none" w:sz="0" w:space="0" w:color="auto"/>
      </w:divBdr>
    </w:div>
    <w:div w:id="1653750376">
      <w:bodyDiv w:val="1"/>
      <w:marLeft w:val="0"/>
      <w:marRight w:val="0"/>
      <w:marTop w:val="0"/>
      <w:marBottom w:val="0"/>
      <w:divBdr>
        <w:top w:val="none" w:sz="0" w:space="0" w:color="auto"/>
        <w:left w:val="none" w:sz="0" w:space="0" w:color="auto"/>
        <w:bottom w:val="none" w:sz="0" w:space="0" w:color="auto"/>
        <w:right w:val="none" w:sz="0" w:space="0" w:color="auto"/>
      </w:divBdr>
    </w:div>
    <w:div w:id="1654488784">
      <w:bodyDiv w:val="1"/>
      <w:marLeft w:val="0"/>
      <w:marRight w:val="0"/>
      <w:marTop w:val="0"/>
      <w:marBottom w:val="0"/>
      <w:divBdr>
        <w:top w:val="none" w:sz="0" w:space="0" w:color="auto"/>
        <w:left w:val="none" w:sz="0" w:space="0" w:color="auto"/>
        <w:bottom w:val="none" w:sz="0" w:space="0" w:color="auto"/>
        <w:right w:val="none" w:sz="0" w:space="0" w:color="auto"/>
      </w:divBdr>
    </w:div>
    <w:div w:id="1654681259">
      <w:bodyDiv w:val="1"/>
      <w:marLeft w:val="0"/>
      <w:marRight w:val="0"/>
      <w:marTop w:val="0"/>
      <w:marBottom w:val="0"/>
      <w:divBdr>
        <w:top w:val="none" w:sz="0" w:space="0" w:color="auto"/>
        <w:left w:val="none" w:sz="0" w:space="0" w:color="auto"/>
        <w:bottom w:val="none" w:sz="0" w:space="0" w:color="auto"/>
        <w:right w:val="none" w:sz="0" w:space="0" w:color="auto"/>
      </w:divBdr>
    </w:div>
    <w:div w:id="1654988840">
      <w:bodyDiv w:val="1"/>
      <w:marLeft w:val="0"/>
      <w:marRight w:val="0"/>
      <w:marTop w:val="0"/>
      <w:marBottom w:val="0"/>
      <w:divBdr>
        <w:top w:val="none" w:sz="0" w:space="0" w:color="auto"/>
        <w:left w:val="none" w:sz="0" w:space="0" w:color="auto"/>
        <w:bottom w:val="none" w:sz="0" w:space="0" w:color="auto"/>
        <w:right w:val="none" w:sz="0" w:space="0" w:color="auto"/>
      </w:divBdr>
    </w:div>
    <w:div w:id="1655327899">
      <w:bodyDiv w:val="1"/>
      <w:marLeft w:val="0"/>
      <w:marRight w:val="0"/>
      <w:marTop w:val="0"/>
      <w:marBottom w:val="0"/>
      <w:divBdr>
        <w:top w:val="none" w:sz="0" w:space="0" w:color="auto"/>
        <w:left w:val="none" w:sz="0" w:space="0" w:color="auto"/>
        <w:bottom w:val="none" w:sz="0" w:space="0" w:color="auto"/>
        <w:right w:val="none" w:sz="0" w:space="0" w:color="auto"/>
      </w:divBdr>
    </w:div>
    <w:div w:id="1655529243">
      <w:bodyDiv w:val="1"/>
      <w:marLeft w:val="0"/>
      <w:marRight w:val="0"/>
      <w:marTop w:val="0"/>
      <w:marBottom w:val="0"/>
      <w:divBdr>
        <w:top w:val="none" w:sz="0" w:space="0" w:color="auto"/>
        <w:left w:val="none" w:sz="0" w:space="0" w:color="auto"/>
        <w:bottom w:val="none" w:sz="0" w:space="0" w:color="auto"/>
        <w:right w:val="none" w:sz="0" w:space="0" w:color="auto"/>
      </w:divBdr>
    </w:div>
    <w:div w:id="1655914364">
      <w:bodyDiv w:val="1"/>
      <w:marLeft w:val="0"/>
      <w:marRight w:val="0"/>
      <w:marTop w:val="0"/>
      <w:marBottom w:val="0"/>
      <w:divBdr>
        <w:top w:val="none" w:sz="0" w:space="0" w:color="auto"/>
        <w:left w:val="none" w:sz="0" w:space="0" w:color="auto"/>
        <w:bottom w:val="none" w:sz="0" w:space="0" w:color="auto"/>
        <w:right w:val="none" w:sz="0" w:space="0" w:color="auto"/>
      </w:divBdr>
    </w:div>
    <w:div w:id="1656102156">
      <w:bodyDiv w:val="1"/>
      <w:marLeft w:val="0"/>
      <w:marRight w:val="0"/>
      <w:marTop w:val="0"/>
      <w:marBottom w:val="0"/>
      <w:divBdr>
        <w:top w:val="none" w:sz="0" w:space="0" w:color="auto"/>
        <w:left w:val="none" w:sz="0" w:space="0" w:color="auto"/>
        <w:bottom w:val="none" w:sz="0" w:space="0" w:color="auto"/>
        <w:right w:val="none" w:sz="0" w:space="0" w:color="auto"/>
      </w:divBdr>
    </w:div>
    <w:div w:id="1657539256">
      <w:bodyDiv w:val="1"/>
      <w:marLeft w:val="0"/>
      <w:marRight w:val="0"/>
      <w:marTop w:val="0"/>
      <w:marBottom w:val="0"/>
      <w:divBdr>
        <w:top w:val="none" w:sz="0" w:space="0" w:color="auto"/>
        <w:left w:val="none" w:sz="0" w:space="0" w:color="auto"/>
        <w:bottom w:val="none" w:sz="0" w:space="0" w:color="auto"/>
        <w:right w:val="none" w:sz="0" w:space="0" w:color="auto"/>
      </w:divBdr>
    </w:div>
    <w:div w:id="1657760965">
      <w:bodyDiv w:val="1"/>
      <w:marLeft w:val="0"/>
      <w:marRight w:val="0"/>
      <w:marTop w:val="0"/>
      <w:marBottom w:val="0"/>
      <w:divBdr>
        <w:top w:val="none" w:sz="0" w:space="0" w:color="auto"/>
        <w:left w:val="none" w:sz="0" w:space="0" w:color="auto"/>
        <w:bottom w:val="none" w:sz="0" w:space="0" w:color="auto"/>
        <w:right w:val="none" w:sz="0" w:space="0" w:color="auto"/>
      </w:divBdr>
    </w:div>
    <w:div w:id="1657762817">
      <w:bodyDiv w:val="1"/>
      <w:marLeft w:val="0"/>
      <w:marRight w:val="0"/>
      <w:marTop w:val="0"/>
      <w:marBottom w:val="0"/>
      <w:divBdr>
        <w:top w:val="none" w:sz="0" w:space="0" w:color="auto"/>
        <w:left w:val="none" w:sz="0" w:space="0" w:color="auto"/>
        <w:bottom w:val="none" w:sz="0" w:space="0" w:color="auto"/>
        <w:right w:val="none" w:sz="0" w:space="0" w:color="auto"/>
      </w:divBdr>
    </w:div>
    <w:div w:id="1657763688">
      <w:bodyDiv w:val="1"/>
      <w:marLeft w:val="0"/>
      <w:marRight w:val="0"/>
      <w:marTop w:val="0"/>
      <w:marBottom w:val="0"/>
      <w:divBdr>
        <w:top w:val="none" w:sz="0" w:space="0" w:color="auto"/>
        <w:left w:val="none" w:sz="0" w:space="0" w:color="auto"/>
        <w:bottom w:val="none" w:sz="0" w:space="0" w:color="auto"/>
        <w:right w:val="none" w:sz="0" w:space="0" w:color="auto"/>
      </w:divBdr>
    </w:div>
    <w:div w:id="1659111014">
      <w:bodyDiv w:val="1"/>
      <w:marLeft w:val="0"/>
      <w:marRight w:val="0"/>
      <w:marTop w:val="0"/>
      <w:marBottom w:val="0"/>
      <w:divBdr>
        <w:top w:val="none" w:sz="0" w:space="0" w:color="auto"/>
        <w:left w:val="none" w:sz="0" w:space="0" w:color="auto"/>
        <w:bottom w:val="none" w:sz="0" w:space="0" w:color="auto"/>
        <w:right w:val="none" w:sz="0" w:space="0" w:color="auto"/>
      </w:divBdr>
    </w:div>
    <w:div w:id="1660112549">
      <w:bodyDiv w:val="1"/>
      <w:marLeft w:val="0"/>
      <w:marRight w:val="0"/>
      <w:marTop w:val="0"/>
      <w:marBottom w:val="0"/>
      <w:divBdr>
        <w:top w:val="none" w:sz="0" w:space="0" w:color="auto"/>
        <w:left w:val="none" w:sz="0" w:space="0" w:color="auto"/>
        <w:bottom w:val="none" w:sz="0" w:space="0" w:color="auto"/>
        <w:right w:val="none" w:sz="0" w:space="0" w:color="auto"/>
      </w:divBdr>
    </w:div>
    <w:div w:id="1660379229">
      <w:bodyDiv w:val="1"/>
      <w:marLeft w:val="0"/>
      <w:marRight w:val="0"/>
      <w:marTop w:val="0"/>
      <w:marBottom w:val="0"/>
      <w:divBdr>
        <w:top w:val="none" w:sz="0" w:space="0" w:color="auto"/>
        <w:left w:val="none" w:sz="0" w:space="0" w:color="auto"/>
        <w:bottom w:val="none" w:sz="0" w:space="0" w:color="auto"/>
        <w:right w:val="none" w:sz="0" w:space="0" w:color="auto"/>
      </w:divBdr>
    </w:div>
    <w:div w:id="1661805619">
      <w:bodyDiv w:val="1"/>
      <w:marLeft w:val="0"/>
      <w:marRight w:val="0"/>
      <w:marTop w:val="0"/>
      <w:marBottom w:val="0"/>
      <w:divBdr>
        <w:top w:val="none" w:sz="0" w:space="0" w:color="auto"/>
        <w:left w:val="none" w:sz="0" w:space="0" w:color="auto"/>
        <w:bottom w:val="none" w:sz="0" w:space="0" w:color="auto"/>
        <w:right w:val="none" w:sz="0" w:space="0" w:color="auto"/>
      </w:divBdr>
    </w:div>
    <w:div w:id="1662075062">
      <w:bodyDiv w:val="1"/>
      <w:marLeft w:val="0"/>
      <w:marRight w:val="0"/>
      <w:marTop w:val="0"/>
      <w:marBottom w:val="0"/>
      <w:divBdr>
        <w:top w:val="none" w:sz="0" w:space="0" w:color="auto"/>
        <w:left w:val="none" w:sz="0" w:space="0" w:color="auto"/>
        <w:bottom w:val="none" w:sz="0" w:space="0" w:color="auto"/>
        <w:right w:val="none" w:sz="0" w:space="0" w:color="auto"/>
      </w:divBdr>
    </w:div>
    <w:div w:id="1662156456">
      <w:bodyDiv w:val="1"/>
      <w:marLeft w:val="0"/>
      <w:marRight w:val="0"/>
      <w:marTop w:val="0"/>
      <w:marBottom w:val="0"/>
      <w:divBdr>
        <w:top w:val="none" w:sz="0" w:space="0" w:color="auto"/>
        <w:left w:val="none" w:sz="0" w:space="0" w:color="auto"/>
        <w:bottom w:val="none" w:sz="0" w:space="0" w:color="auto"/>
        <w:right w:val="none" w:sz="0" w:space="0" w:color="auto"/>
      </w:divBdr>
    </w:div>
    <w:div w:id="1662812001">
      <w:bodyDiv w:val="1"/>
      <w:marLeft w:val="0"/>
      <w:marRight w:val="0"/>
      <w:marTop w:val="0"/>
      <w:marBottom w:val="0"/>
      <w:divBdr>
        <w:top w:val="none" w:sz="0" w:space="0" w:color="auto"/>
        <w:left w:val="none" w:sz="0" w:space="0" w:color="auto"/>
        <w:bottom w:val="none" w:sz="0" w:space="0" w:color="auto"/>
        <w:right w:val="none" w:sz="0" w:space="0" w:color="auto"/>
      </w:divBdr>
    </w:div>
    <w:div w:id="1663042010">
      <w:bodyDiv w:val="1"/>
      <w:marLeft w:val="0"/>
      <w:marRight w:val="0"/>
      <w:marTop w:val="0"/>
      <w:marBottom w:val="0"/>
      <w:divBdr>
        <w:top w:val="none" w:sz="0" w:space="0" w:color="auto"/>
        <w:left w:val="none" w:sz="0" w:space="0" w:color="auto"/>
        <w:bottom w:val="none" w:sz="0" w:space="0" w:color="auto"/>
        <w:right w:val="none" w:sz="0" w:space="0" w:color="auto"/>
      </w:divBdr>
    </w:div>
    <w:div w:id="1663269121">
      <w:bodyDiv w:val="1"/>
      <w:marLeft w:val="0"/>
      <w:marRight w:val="0"/>
      <w:marTop w:val="0"/>
      <w:marBottom w:val="0"/>
      <w:divBdr>
        <w:top w:val="none" w:sz="0" w:space="0" w:color="auto"/>
        <w:left w:val="none" w:sz="0" w:space="0" w:color="auto"/>
        <w:bottom w:val="none" w:sz="0" w:space="0" w:color="auto"/>
        <w:right w:val="none" w:sz="0" w:space="0" w:color="auto"/>
      </w:divBdr>
    </w:div>
    <w:div w:id="1663317885">
      <w:bodyDiv w:val="1"/>
      <w:marLeft w:val="0"/>
      <w:marRight w:val="0"/>
      <w:marTop w:val="0"/>
      <w:marBottom w:val="0"/>
      <w:divBdr>
        <w:top w:val="none" w:sz="0" w:space="0" w:color="auto"/>
        <w:left w:val="none" w:sz="0" w:space="0" w:color="auto"/>
        <w:bottom w:val="none" w:sz="0" w:space="0" w:color="auto"/>
        <w:right w:val="none" w:sz="0" w:space="0" w:color="auto"/>
      </w:divBdr>
    </w:div>
    <w:div w:id="1663318565">
      <w:bodyDiv w:val="1"/>
      <w:marLeft w:val="0"/>
      <w:marRight w:val="0"/>
      <w:marTop w:val="0"/>
      <w:marBottom w:val="0"/>
      <w:divBdr>
        <w:top w:val="none" w:sz="0" w:space="0" w:color="auto"/>
        <w:left w:val="none" w:sz="0" w:space="0" w:color="auto"/>
        <w:bottom w:val="none" w:sz="0" w:space="0" w:color="auto"/>
        <w:right w:val="none" w:sz="0" w:space="0" w:color="auto"/>
      </w:divBdr>
    </w:div>
    <w:div w:id="1663393856">
      <w:bodyDiv w:val="1"/>
      <w:marLeft w:val="0"/>
      <w:marRight w:val="0"/>
      <w:marTop w:val="0"/>
      <w:marBottom w:val="0"/>
      <w:divBdr>
        <w:top w:val="none" w:sz="0" w:space="0" w:color="auto"/>
        <w:left w:val="none" w:sz="0" w:space="0" w:color="auto"/>
        <w:bottom w:val="none" w:sz="0" w:space="0" w:color="auto"/>
        <w:right w:val="none" w:sz="0" w:space="0" w:color="auto"/>
      </w:divBdr>
    </w:div>
    <w:div w:id="1663658659">
      <w:bodyDiv w:val="1"/>
      <w:marLeft w:val="0"/>
      <w:marRight w:val="0"/>
      <w:marTop w:val="0"/>
      <w:marBottom w:val="0"/>
      <w:divBdr>
        <w:top w:val="none" w:sz="0" w:space="0" w:color="auto"/>
        <w:left w:val="none" w:sz="0" w:space="0" w:color="auto"/>
        <w:bottom w:val="none" w:sz="0" w:space="0" w:color="auto"/>
        <w:right w:val="none" w:sz="0" w:space="0" w:color="auto"/>
      </w:divBdr>
    </w:div>
    <w:div w:id="1664116344">
      <w:bodyDiv w:val="1"/>
      <w:marLeft w:val="0"/>
      <w:marRight w:val="0"/>
      <w:marTop w:val="0"/>
      <w:marBottom w:val="0"/>
      <w:divBdr>
        <w:top w:val="none" w:sz="0" w:space="0" w:color="auto"/>
        <w:left w:val="none" w:sz="0" w:space="0" w:color="auto"/>
        <w:bottom w:val="none" w:sz="0" w:space="0" w:color="auto"/>
        <w:right w:val="none" w:sz="0" w:space="0" w:color="auto"/>
      </w:divBdr>
    </w:div>
    <w:div w:id="1665082716">
      <w:bodyDiv w:val="1"/>
      <w:marLeft w:val="0"/>
      <w:marRight w:val="0"/>
      <w:marTop w:val="0"/>
      <w:marBottom w:val="0"/>
      <w:divBdr>
        <w:top w:val="none" w:sz="0" w:space="0" w:color="auto"/>
        <w:left w:val="none" w:sz="0" w:space="0" w:color="auto"/>
        <w:bottom w:val="none" w:sz="0" w:space="0" w:color="auto"/>
        <w:right w:val="none" w:sz="0" w:space="0" w:color="auto"/>
      </w:divBdr>
    </w:div>
    <w:div w:id="1665235986">
      <w:bodyDiv w:val="1"/>
      <w:marLeft w:val="0"/>
      <w:marRight w:val="0"/>
      <w:marTop w:val="0"/>
      <w:marBottom w:val="0"/>
      <w:divBdr>
        <w:top w:val="none" w:sz="0" w:space="0" w:color="auto"/>
        <w:left w:val="none" w:sz="0" w:space="0" w:color="auto"/>
        <w:bottom w:val="none" w:sz="0" w:space="0" w:color="auto"/>
        <w:right w:val="none" w:sz="0" w:space="0" w:color="auto"/>
      </w:divBdr>
    </w:div>
    <w:div w:id="1665477446">
      <w:bodyDiv w:val="1"/>
      <w:marLeft w:val="0"/>
      <w:marRight w:val="0"/>
      <w:marTop w:val="0"/>
      <w:marBottom w:val="0"/>
      <w:divBdr>
        <w:top w:val="none" w:sz="0" w:space="0" w:color="auto"/>
        <w:left w:val="none" w:sz="0" w:space="0" w:color="auto"/>
        <w:bottom w:val="none" w:sz="0" w:space="0" w:color="auto"/>
        <w:right w:val="none" w:sz="0" w:space="0" w:color="auto"/>
      </w:divBdr>
    </w:div>
    <w:div w:id="1665930977">
      <w:bodyDiv w:val="1"/>
      <w:marLeft w:val="0"/>
      <w:marRight w:val="0"/>
      <w:marTop w:val="0"/>
      <w:marBottom w:val="0"/>
      <w:divBdr>
        <w:top w:val="none" w:sz="0" w:space="0" w:color="auto"/>
        <w:left w:val="none" w:sz="0" w:space="0" w:color="auto"/>
        <w:bottom w:val="none" w:sz="0" w:space="0" w:color="auto"/>
        <w:right w:val="none" w:sz="0" w:space="0" w:color="auto"/>
      </w:divBdr>
    </w:div>
    <w:div w:id="1666009788">
      <w:bodyDiv w:val="1"/>
      <w:marLeft w:val="0"/>
      <w:marRight w:val="0"/>
      <w:marTop w:val="0"/>
      <w:marBottom w:val="0"/>
      <w:divBdr>
        <w:top w:val="none" w:sz="0" w:space="0" w:color="auto"/>
        <w:left w:val="none" w:sz="0" w:space="0" w:color="auto"/>
        <w:bottom w:val="none" w:sz="0" w:space="0" w:color="auto"/>
        <w:right w:val="none" w:sz="0" w:space="0" w:color="auto"/>
      </w:divBdr>
      <w:divsChild>
        <w:div w:id="2039381520">
          <w:marLeft w:val="0"/>
          <w:marRight w:val="0"/>
          <w:marTop w:val="0"/>
          <w:marBottom w:val="0"/>
          <w:divBdr>
            <w:top w:val="none" w:sz="0" w:space="0" w:color="auto"/>
            <w:left w:val="none" w:sz="0" w:space="0" w:color="auto"/>
            <w:bottom w:val="none" w:sz="0" w:space="0" w:color="auto"/>
            <w:right w:val="none" w:sz="0" w:space="0" w:color="auto"/>
          </w:divBdr>
          <w:divsChild>
            <w:div w:id="1679576536">
              <w:marLeft w:val="0"/>
              <w:marRight w:val="0"/>
              <w:marTop w:val="0"/>
              <w:marBottom w:val="0"/>
              <w:divBdr>
                <w:top w:val="none" w:sz="0" w:space="0" w:color="auto"/>
                <w:left w:val="none" w:sz="0" w:space="0" w:color="auto"/>
                <w:bottom w:val="none" w:sz="0" w:space="0" w:color="auto"/>
                <w:right w:val="none" w:sz="0" w:space="0" w:color="auto"/>
              </w:divBdr>
              <w:divsChild>
                <w:div w:id="485828176">
                  <w:marLeft w:val="0"/>
                  <w:marRight w:val="0"/>
                  <w:marTop w:val="0"/>
                  <w:marBottom w:val="0"/>
                  <w:divBdr>
                    <w:top w:val="none" w:sz="0" w:space="0" w:color="auto"/>
                    <w:left w:val="none" w:sz="0" w:space="0" w:color="auto"/>
                    <w:bottom w:val="none" w:sz="0" w:space="0" w:color="auto"/>
                    <w:right w:val="none" w:sz="0" w:space="0" w:color="auto"/>
                  </w:divBdr>
                  <w:divsChild>
                    <w:div w:id="718089186">
                      <w:marLeft w:val="0"/>
                      <w:marRight w:val="0"/>
                      <w:marTop w:val="0"/>
                      <w:marBottom w:val="0"/>
                      <w:divBdr>
                        <w:top w:val="none" w:sz="0" w:space="0" w:color="auto"/>
                        <w:left w:val="none" w:sz="0" w:space="0" w:color="auto"/>
                        <w:bottom w:val="none" w:sz="0" w:space="0" w:color="auto"/>
                        <w:right w:val="none" w:sz="0" w:space="0" w:color="auto"/>
                      </w:divBdr>
                    </w:div>
                  </w:divsChild>
                </w:div>
                <w:div w:id="1013872495">
                  <w:marLeft w:val="0"/>
                  <w:marRight w:val="0"/>
                  <w:marTop w:val="0"/>
                  <w:marBottom w:val="0"/>
                  <w:divBdr>
                    <w:top w:val="none" w:sz="0" w:space="0" w:color="auto"/>
                    <w:left w:val="none" w:sz="0" w:space="0" w:color="auto"/>
                    <w:bottom w:val="none" w:sz="0" w:space="0" w:color="auto"/>
                    <w:right w:val="none" w:sz="0" w:space="0" w:color="auto"/>
                  </w:divBdr>
                  <w:divsChild>
                    <w:div w:id="1521623244">
                      <w:marLeft w:val="0"/>
                      <w:marRight w:val="0"/>
                      <w:marTop w:val="0"/>
                      <w:marBottom w:val="0"/>
                      <w:divBdr>
                        <w:top w:val="none" w:sz="0" w:space="0" w:color="auto"/>
                        <w:left w:val="none" w:sz="0" w:space="0" w:color="auto"/>
                        <w:bottom w:val="none" w:sz="0" w:space="0" w:color="auto"/>
                        <w:right w:val="none" w:sz="0" w:space="0" w:color="auto"/>
                      </w:divBdr>
                    </w:div>
                  </w:divsChild>
                </w:div>
                <w:div w:id="75908968">
                  <w:marLeft w:val="0"/>
                  <w:marRight w:val="0"/>
                  <w:marTop w:val="0"/>
                  <w:marBottom w:val="0"/>
                  <w:divBdr>
                    <w:top w:val="none" w:sz="0" w:space="0" w:color="auto"/>
                    <w:left w:val="none" w:sz="0" w:space="0" w:color="auto"/>
                    <w:bottom w:val="none" w:sz="0" w:space="0" w:color="auto"/>
                    <w:right w:val="none" w:sz="0" w:space="0" w:color="auto"/>
                  </w:divBdr>
                  <w:divsChild>
                    <w:div w:id="198323844">
                      <w:marLeft w:val="0"/>
                      <w:marRight w:val="0"/>
                      <w:marTop w:val="0"/>
                      <w:marBottom w:val="0"/>
                      <w:divBdr>
                        <w:top w:val="none" w:sz="0" w:space="0" w:color="auto"/>
                        <w:left w:val="none" w:sz="0" w:space="0" w:color="auto"/>
                        <w:bottom w:val="none" w:sz="0" w:space="0" w:color="auto"/>
                        <w:right w:val="none" w:sz="0" w:space="0" w:color="auto"/>
                      </w:divBdr>
                    </w:div>
                  </w:divsChild>
                </w:div>
                <w:div w:id="1045256775">
                  <w:marLeft w:val="0"/>
                  <w:marRight w:val="0"/>
                  <w:marTop w:val="0"/>
                  <w:marBottom w:val="0"/>
                  <w:divBdr>
                    <w:top w:val="none" w:sz="0" w:space="0" w:color="auto"/>
                    <w:left w:val="none" w:sz="0" w:space="0" w:color="auto"/>
                    <w:bottom w:val="none" w:sz="0" w:space="0" w:color="auto"/>
                    <w:right w:val="none" w:sz="0" w:space="0" w:color="auto"/>
                  </w:divBdr>
                  <w:divsChild>
                    <w:div w:id="2094356371">
                      <w:marLeft w:val="0"/>
                      <w:marRight w:val="0"/>
                      <w:marTop w:val="0"/>
                      <w:marBottom w:val="0"/>
                      <w:divBdr>
                        <w:top w:val="none" w:sz="0" w:space="0" w:color="auto"/>
                        <w:left w:val="none" w:sz="0" w:space="0" w:color="auto"/>
                        <w:bottom w:val="none" w:sz="0" w:space="0" w:color="auto"/>
                        <w:right w:val="none" w:sz="0" w:space="0" w:color="auto"/>
                      </w:divBdr>
                    </w:div>
                  </w:divsChild>
                </w:div>
                <w:div w:id="266500257">
                  <w:marLeft w:val="0"/>
                  <w:marRight w:val="0"/>
                  <w:marTop w:val="0"/>
                  <w:marBottom w:val="0"/>
                  <w:divBdr>
                    <w:top w:val="none" w:sz="0" w:space="0" w:color="auto"/>
                    <w:left w:val="none" w:sz="0" w:space="0" w:color="auto"/>
                    <w:bottom w:val="none" w:sz="0" w:space="0" w:color="auto"/>
                    <w:right w:val="none" w:sz="0" w:space="0" w:color="auto"/>
                  </w:divBdr>
                  <w:divsChild>
                    <w:div w:id="185834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519738">
      <w:bodyDiv w:val="1"/>
      <w:marLeft w:val="0"/>
      <w:marRight w:val="0"/>
      <w:marTop w:val="0"/>
      <w:marBottom w:val="0"/>
      <w:divBdr>
        <w:top w:val="none" w:sz="0" w:space="0" w:color="auto"/>
        <w:left w:val="none" w:sz="0" w:space="0" w:color="auto"/>
        <w:bottom w:val="none" w:sz="0" w:space="0" w:color="auto"/>
        <w:right w:val="none" w:sz="0" w:space="0" w:color="auto"/>
      </w:divBdr>
    </w:div>
    <w:div w:id="1667054527">
      <w:bodyDiv w:val="1"/>
      <w:marLeft w:val="0"/>
      <w:marRight w:val="0"/>
      <w:marTop w:val="0"/>
      <w:marBottom w:val="0"/>
      <w:divBdr>
        <w:top w:val="none" w:sz="0" w:space="0" w:color="auto"/>
        <w:left w:val="none" w:sz="0" w:space="0" w:color="auto"/>
        <w:bottom w:val="none" w:sz="0" w:space="0" w:color="auto"/>
        <w:right w:val="none" w:sz="0" w:space="0" w:color="auto"/>
      </w:divBdr>
      <w:divsChild>
        <w:div w:id="652953928">
          <w:marLeft w:val="0"/>
          <w:marRight w:val="0"/>
          <w:marTop w:val="0"/>
          <w:marBottom w:val="0"/>
          <w:divBdr>
            <w:top w:val="none" w:sz="0" w:space="0" w:color="auto"/>
            <w:left w:val="none" w:sz="0" w:space="0" w:color="auto"/>
            <w:bottom w:val="none" w:sz="0" w:space="0" w:color="auto"/>
            <w:right w:val="none" w:sz="0" w:space="0" w:color="auto"/>
          </w:divBdr>
          <w:divsChild>
            <w:div w:id="940799062">
              <w:marLeft w:val="0"/>
              <w:marRight w:val="0"/>
              <w:marTop w:val="0"/>
              <w:marBottom w:val="0"/>
              <w:divBdr>
                <w:top w:val="none" w:sz="0" w:space="0" w:color="auto"/>
                <w:left w:val="none" w:sz="0" w:space="0" w:color="auto"/>
                <w:bottom w:val="none" w:sz="0" w:space="0" w:color="auto"/>
                <w:right w:val="none" w:sz="0" w:space="0" w:color="auto"/>
              </w:divBdr>
              <w:divsChild>
                <w:div w:id="1255742674">
                  <w:marLeft w:val="0"/>
                  <w:marRight w:val="0"/>
                  <w:marTop w:val="0"/>
                  <w:marBottom w:val="0"/>
                  <w:divBdr>
                    <w:top w:val="none" w:sz="0" w:space="0" w:color="auto"/>
                    <w:left w:val="none" w:sz="0" w:space="0" w:color="auto"/>
                    <w:bottom w:val="none" w:sz="0" w:space="0" w:color="auto"/>
                    <w:right w:val="none" w:sz="0" w:space="0" w:color="auto"/>
                  </w:divBdr>
                  <w:divsChild>
                    <w:div w:id="232474774">
                      <w:marLeft w:val="0"/>
                      <w:marRight w:val="0"/>
                      <w:marTop w:val="0"/>
                      <w:marBottom w:val="0"/>
                      <w:divBdr>
                        <w:top w:val="none" w:sz="0" w:space="0" w:color="auto"/>
                        <w:left w:val="none" w:sz="0" w:space="0" w:color="auto"/>
                        <w:bottom w:val="none" w:sz="0" w:space="0" w:color="auto"/>
                        <w:right w:val="none" w:sz="0" w:space="0" w:color="auto"/>
                      </w:divBdr>
                    </w:div>
                  </w:divsChild>
                </w:div>
                <w:div w:id="100999579">
                  <w:marLeft w:val="0"/>
                  <w:marRight w:val="0"/>
                  <w:marTop w:val="0"/>
                  <w:marBottom w:val="0"/>
                  <w:divBdr>
                    <w:top w:val="none" w:sz="0" w:space="0" w:color="auto"/>
                    <w:left w:val="none" w:sz="0" w:space="0" w:color="auto"/>
                    <w:bottom w:val="none" w:sz="0" w:space="0" w:color="auto"/>
                    <w:right w:val="none" w:sz="0" w:space="0" w:color="auto"/>
                  </w:divBdr>
                  <w:divsChild>
                    <w:div w:id="763961413">
                      <w:marLeft w:val="0"/>
                      <w:marRight w:val="0"/>
                      <w:marTop w:val="0"/>
                      <w:marBottom w:val="0"/>
                      <w:divBdr>
                        <w:top w:val="none" w:sz="0" w:space="0" w:color="auto"/>
                        <w:left w:val="none" w:sz="0" w:space="0" w:color="auto"/>
                        <w:bottom w:val="none" w:sz="0" w:space="0" w:color="auto"/>
                        <w:right w:val="none" w:sz="0" w:space="0" w:color="auto"/>
                      </w:divBdr>
                    </w:div>
                  </w:divsChild>
                </w:div>
                <w:div w:id="1946769331">
                  <w:marLeft w:val="0"/>
                  <w:marRight w:val="0"/>
                  <w:marTop w:val="0"/>
                  <w:marBottom w:val="0"/>
                  <w:divBdr>
                    <w:top w:val="none" w:sz="0" w:space="0" w:color="auto"/>
                    <w:left w:val="none" w:sz="0" w:space="0" w:color="auto"/>
                    <w:bottom w:val="none" w:sz="0" w:space="0" w:color="auto"/>
                    <w:right w:val="none" w:sz="0" w:space="0" w:color="auto"/>
                  </w:divBdr>
                  <w:divsChild>
                    <w:div w:id="919944276">
                      <w:marLeft w:val="0"/>
                      <w:marRight w:val="0"/>
                      <w:marTop w:val="0"/>
                      <w:marBottom w:val="0"/>
                      <w:divBdr>
                        <w:top w:val="none" w:sz="0" w:space="0" w:color="auto"/>
                        <w:left w:val="none" w:sz="0" w:space="0" w:color="auto"/>
                        <w:bottom w:val="none" w:sz="0" w:space="0" w:color="auto"/>
                        <w:right w:val="none" w:sz="0" w:space="0" w:color="auto"/>
                      </w:divBdr>
                    </w:div>
                  </w:divsChild>
                </w:div>
                <w:div w:id="1488478743">
                  <w:marLeft w:val="0"/>
                  <w:marRight w:val="0"/>
                  <w:marTop w:val="0"/>
                  <w:marBottom w:val="0"/>
                  <w:divBdr>
                    <w:top w:val="none" w:sz="0" w:space="0" w:color="auto"/>
                    <w:left w:val="none" w:sz="0" w:space="0" w:color="auto"/>
                    <w:bottom w:val="none" w:sz="0" w:space="0" w:color="auto"/>
                    <w:right w:val="none" w:sz="0" w:space="0" w:color="auto"/>
                  </w:divBdr>
                  <w:divsChild>
                    <w:div w:id="194118605">
                      <w:marLeft w:val="0"/>
                      <w:marRight w:val="0"/>
                      <w:marTop w:val="0"/>
                      <w:marBottom w:val="0"/>
                      <w:divBdr>
                        <w:top w:val="none" w:sz="0" w:space="0" w:color="auto"/>
                        <w:left w:val="none" w:sz="0" w:space="0" w:color="auto"/>
                        <w:bottom w:val="none" w:sz="0" w:space="0" w:color="auto"/>
                        <w:right w:val="none" w:sz="0" w:space="0" w:color="auto"/>
                      </w:divBdr>
                    </w:div>
                  </w:divsChild>
                </w:div>
                <w:div w:id="604463025">
                  <w:marLeft w:val="0"/>
                  <w:marRight w:val="0"/>
                  <w:marTop w:val="0"/>
                  <w:marBottom w:val="0"/>
                  <w:divBdr>
                    <w:top w:val="none" w:sz="0" w:space="0" w:color="auto"/>
                    <w:left w:val="none" w:sz="0" w:space="0" w:color="auto"/>
                    <w:bottom w:val="none" w:sz="0" w:space="0" w:color="auto"/>
                    <w:right w:val="none" w:sz="0" w:space="0" w:color="auto"/>
                  </w:divBdr>
                  <w:divsChild>
                    <w:div w:id="81641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634402">
      <w:bodyDiv w:val="1"/>
      <w:marLeft w:val="0"/>
      <w:marRight w:val="0"/>
      <w:marTop w:val="0"/>
      <w:marBottom w:val="0"/>
      <w:divBdr>
        <w:top w:val="none" w:sz="0" w:space="0" w:color="auto"/>
        <w:left w:val="none" w:sz="0" w:space="0" w:color="auto"/>
        <w:bottom w:val="none" w:sz="0" w:space="0" w:color="auto"/>
        <w:right w:val="none" w:sz="0" w:space="0" w:color="auto"/>
      </w:divBdr>
    </w:div>
    <w:div w:id="1669407392">
      <w:bodyDiv w:val="1"/>
      <w:marLeft w:val="0"/>
      <w:marRight w:val="0"/>
      <w:marTop w:val="0"/>
      <w:marBottom w:val="0"/>
      <w:divBdr>
        <w:top w:val="none" w:sz="0" w:space="0" w:color="auto"/>
        <w:left w:val="none" w:sz="0" w:space="0" w:color="auto"/>
        <w:bottom w:val="none" w:sz="0" w:space="0" w:color="auto"/>
        <w:right w:val="none" w:sz="0" w:space="0" w:color="auto"/>
      </w:divBdr>
    </w:div>
    <w:div w:id="1669670771">
      <w:bodyDiv w:val="1"/>
      <w:marLeft w:val="0"/>
      <w:marRight w:val="0"/>
      <w:marTop w:val="0"/>
      <w:marBottom w:val="0"/>
      <w:divBdr>
        <w:top w:val="none" w:sz="0" w:space="0" w:color="auto"/>
        <w:left w:val="none" w:sz="0" w:space="0" w:color="auto"/>
        <w:bottom w:val="none" w:sz="0" w:space="0" w:color="auto"/>
        <w:right w:val="none" w:sz="0" w:space="0" w:color="auto"/>
      </w:divBdr>
    </w:div>
    <w:div w:id="1669673785">
      <w:bodyDiv w:val="1"/>
      <w:marLeft w:val="0"/>
      <w:marRight w:val="0"/>
      <w:marTop w:val="0"/>
      <w:marBottom w:val="0"/>
      <w:divBdr>
        <w:top w:val="none" w:sz="0" w:space="0" w:color="auto"/>
        <w:left w:val="none" w:sz="0" w:space="0" w:color="auto"/>
        <w:bottom w:val="none" w:sz="0" w:space="0" w:color="auto"/>
        <w:right w:val="none" w:sz="0" w:space="0" w:color="auto"/>
      </w:divBdr>
    </w:div>
    <w:div w:id="1670018871">
      <w:bodyDiv w:val="1"/>
      <w:marLeft w:val="0"/>
      <w:marRight w:val="0"/>
      <w:marTop w:val="0"/>
      <w:marBottom w:val="0"/>
      <w:divBdr>
        <w:top w:val="none" w:sz="0" w:space="0" w:color="auto"/>
        <w:left w:val="none" w:sz="0" w:space="0" w:color="auto"/>
        <w:bottom w:val="none" w:sz="0" w:space="0" w:color="auto"/>
        <w:right w:val="none" w:sz="0" w:space="0" w:color="auto"/>
      </w:divBdr>
    </w:div>
    <w:div w:id="1670214351">
      <w:bodyDiv w:val="1"/>
      <w:marLeft w:val="0"/>
      <w:marRight w:val="0"/>
      <w:marTop w:val="0"/>
      <w:marBottom w:val="0"/>
      <w:divBdr>
        <w:top w:val="none" w:sz="0" w:space="0" w:color="auto"/>
        <w:left w:val="none" w:sz="0" w:space="0" w:color="auto"/>
        <w:bottom w:val="none" w:sz="0" w:space="0" w:color="auto"/>
        <w:right w:val="none" w:sz="0" w:space="0" w:color="auto"/>
      </w:divBdr>
    </w:div>
    <w:div w:id="1670518984">
      <w:bodyDiv w:val="1"/>
      <w:marLeft w:val="0"/>
      <w:marRight w:val="0"/>
      <w:marTop w:val="0"/>
      <w:marBottom w:val="0"/>
      <w:divBdr>
        <w:top w:val="none" w:sz="0" w:space="0" w:color="auto"/>
        <w:left w:val="none" w:sz="0" w:space="0" w:color="auto"/>
        <w:bottom w:val="none" w:sz="0" w:space="0" w:color="auto"/>
        <w:right w:val="none" w:sz="0" w:space="0" w:color="auto"/>
      </w:divBdr>
    </w:div>
    <w:div w:id="1670668759">
      <w:bodyDiv w:val="1"/>
      <w:marLeft w:val="0"/>
      <w:marRight w:val="0"/>
      <w:marTop w:val="0"/>
      <w:marBottom w:val="0"/>
      <w:divBdr>
        <w:top w:val="none" w:sz="0" w:space="0" w:color="auto"/>
        <w:left w:val="none" w:sz="0" w:space="0" w:color="auto"/>
        <w:bottom w:val="none" w:sz="0" w:space="0" w:color="auto"/>
        <w:right w:val="none" w:sz="0" w:space="0" w:color="auto"/>
      </w:divBdr>
    </w:div>
    <w:div w:id="1670983004">
      <w:bodyDiv w:val="1"/>
      <w:marLeft w:val="0"/>
      <w:marRight w:val="0"/>
      <w:marTop w:val="0"/>
      <w:marBottom w:val="0"/>
      <w:divBdr>
        <w:top w:val="none" w:sz="0" w:space="0" w:color="auto"/>
        <w:left w:val="none" w:sz="0" w:space="0" w:color="auto"/>
        <w:bottom w:val="none" w:sz="0" w:space="0" w:color="auto"/>
        <w:right w:val="none" w:sz="0" w:space="0" w:color="auto"/>
      </w:divBdr>
    </w:div>
    <w:div w:id="1671563341">
      <w:bodyDiv w:val="1"/>
      <w:marLeft w:val="0"/>
      <w:marRight w:val="0"/>
      <w:marTop w:val="0"/>
      <w:marBottom w:val="0"/>
      <w:divBdr>
        <w:top w:val="none" w:sz="0" w:space="0" w:color="auto"/>
        <w:left w:val="none" w:sz="0" w:space="0" w:color="auto"/>
        <w:bottom w:val="none" w:sz="0" w:space="0" w:color="auto"/>
        <w:right w:val="none" w:sz="0" w:space="0" w:color="auto"/>
      </w:divBdr>
    </w:div>
    <w:div w:id="1672563620">
      <w:bodyDiv w:val="1"/>
      <w:marLeft w:val="0"/>
      <w:marRight w:val="0"/>
      <w:marTop w:val="0"/>
      <w:marBottom w:val="0"/>
      <w:divBdr>
        <w:top w:val="none" w:sz="0" w:space="0" w:color="auto"/>
        <w:left w:val="none" w:sz="0" w:space="0" w:color="auto"/>
        <w:bottom w:val="none" w:sz="0" w:space="0" w:color="auto"/>
        <w:right w:val="none" w:sz="0" w:space="0" w:color="auto"/>
      </w:divBdr>
    </w:div>
    <w:div w:id="1672684651">
      <w:bodyDiv w:val="1"/>
      <w:marLeft w:val="0"/>
      <w:marRight w:val="0"/>
      <w:marTop w:val="0"/>
      <w:marBottom w:val="0"/>
      <w:divBdr>
        <w:top w:val="none" w:sz="0" w:space="0" w:color="auto"/>
        <w:left w:val="none" w:sz="0" w:space="0" w:color="auto"/>
        <w:bottom w:val="none" w:sz="0" w:space="0" w:color="auto"/>
        <w:right w:val="none" w:sz="0" w:space="0" w:color="auto"/>
      </w:divBdr>
    </w:div>
    <w:div w:id="1673334435">
      <w:bodyDiv w:val="1"/>
      <w:marLeft w:val="0"/>
      <w:marRight w:val="0"/>
      <w:marTop w:val="0"/>
      <w:marBottom w:val="0"/>
      <w:divBdr>
        <w:top w:val="none" w:sz="0" w:space="0" w:color="auto"/>
        <w:left w:val="none" w:sz="0" w:space="0" w:color="auto"/>
        <w:bottom w:val="none" w:sz="0" w:space="0" w:color="auto"/>
        <w:right w:val="none" w:sz="0" w:space="0" w:color="auto"/>
      </w:divBdr>
    </w:div>
    <w:div w:id="1673679312">
      <w:bodyDiv w:val="1"/>
      <w:marLeft w:val="0"/>
      <w:marRight w:val="0"/>
      <w:marTop w:val="0"/>
      <w:marBottom w:val="0"/>
      <w:divBdr>
        <w:top w:val="none" w:sz="0" w:space="0" w:color="auto"/>
        <w:left w:val="none" w:sz="0" w:space="0" w:color="auto"/>
        <w:bottom w:val="none" w:sz="0" w:space="0" w:color="auto"/>
        <w:right w:val="none" w:sz="0" w:space="0" w:color="auto"/>
      </w:divBdr>
    </w:div>
    <w:div w:id="1673873629">
      <w:bodyDiv w:val="1"/>
      <w:marLeft w:val="0"/>
      <w:marRight w:val="0"/>
      <w:marTop w:val="0"/>
      <w:marBottom w:val="0"/>
      <w:divBdr>
        <w:top w:val="none" w:sz="0" w:space="0" w:color="auto"/>
        <w:left w:val="none" w:sz="0" w:space="0" w:color="auto"/>
        <w:bottom w:val="none" w:sz="0" w:space="0" w:color="auto"/>
        <w:right w:val="none" w:sz="0" w:space="0" w:color="auto"/>
      </w:divBdr>
    </w:div>
    <w:div w:id="1674332620">
      <w:bodyDiv w:val="1"/>
      <w:marLeft w:val="0"/>
      <w:marRight w:val="0"/>
      <w:marTop w:val="0"/>
      <w:marBottom w:val="0"/>
      <w:divBdr>
        <w:top w:val="none" w:sz="0" w:space="0" w:color="auto"/>
        <w:left w:val="none" w:sz="0" w:space="0" w:color="auto"/>
        <w:bottom w:val="none" w:sz="0" w:space="0" w:color="auto"/>
        <w:right w:val="none" w:sz="0" w:space="0" w:color="auto"/>
      </w:divBdr>
    </w:div>
    <w:div w:id="1674457411">
      <w:bodyDiv w:val="1"/>
      <w:marLeft w:val="0"/>
      <w:marRight w:val="0"/>
      <w:marTop w:val="0"/>
      <w:marBottom w:val="0"/>
      <w:divBdr>
        <w:top w:val="none" w:sz="0" w:space="0" w:color="auto"/>
        <w:left w:val="none" w:sz="0" w:space="0" w:color="auto"/>
        <w:bottom w:val="none" w:sz="0" w:space="0" w:color="auto"/>
        <w:right w:val="none" w:sz="0" w:space="0" w:color="auto"/>
      </w:divBdr>
    </w:div>
    <w:div w:id="1674643085">
      <w:bodyDiv w:val="1"/>
      <w:marLeft w:val="0"/>
      <w:marRight w:val="0"/>
      <w:marTop w:val="0"/>
      <w:marBottom w:val="0"/>
      <w:divBdr>
        <w:top w:val="none" w:sz="0" w:space="0" w:color="auto"/>
        <w:left w:val="none" w:sz="0" w:space="0" w:color="auto"/>
        <w:bottom w:val="none" w:sz="0" w:space="0" w:color="auto"/>
        <w:right w:val="none" w:sz="0" w:space="0" w:color="auto"/>
      </w:divBdr>
    </w:div>
    <w:div w:id="1674868670">
      <w:bodyDiv w:val="1"/>
      <w:marLeft w:val="0"/>
      <w:marRight w:val="0"/>
      <w:marTop w:val="0"/>
      <w:marBottom w:val="0"/>
      <w:divBdr>
        <w:top w:val="none" w:sz="0" w:space="0" w:color="auto"/>
        <w:left w:val="none" w:sz="0" w:space="0" w:color="auto"/>
        <w:bottom w:val="none" w:sz="0" w:space="0" w:color="auto"/>
        <w:right w:val="none" w:sz="0" w:space="0" w:color="auto"/>
      </w:divBdr>
    </w:div>
    <w:div w:id="1675180917">
      <w:bodyDiv w:val="1"/>
      <w:marLeft w:val="0"/>
      <w:marRight w:val="0"/>
      <w:marTop w:val="0"/>
      <w:marBottom w:val="0"/>
      <w:divBdr>
        <w:top w:val="none" w:sz="0" w:space="0" w:color="auto"/>
        <w:left w:val="none" w:sz="0" w:space="0" w:color="auto"/>
        <w:bottom w:val="none" w:sz="0" w:space="0" w:color="auto"/>
        <w:right w:val="none" w:sz="0" w:space="0" w:color="auto"/>
      </w:divBdr>
    </w:div>
    <w:div w:id="1675186898">
      <w:bodyDiv w:val="1"/>
      <w:marLeft w:val="0"/>
      <w:marRight w:val="0"/>
      <w:marTop w:val="0"/>
      <w:marBottom w:val="0"/>
      <w:divBdr>
        <w:top w:val="none" w:sz="0" w:space="0" w:color="auto"/>
        <w:left w:val="none" w:sz="0" w:space="0" w:color="auto"/>
        <w:bottom w:val="none" w:sz="0" w:space="0" w:color="auto"/>
        <w:right w:val="none" w:sz="0" w:space="0" w:color="auto"/>
      </w:divBdr>
    </w:div>
    <w:div w:id="1675454939">
      <w:bodyDiv w:val="1"/>
      <w:marLeft w:val="0"/>
      <w:marRight w:val="0"/>
      <w:marTop w:val="0"/>
      <w:marBottom w:val="0"/>
      <w:divBdr>
        <w:top w:val="none" w:sz="0" w:space="0" w:color="auto"/>
        <w:left w:val="none" w:sz="0" w:space="0" w:color="auto"/>
        <w:bottom w:val="none" w:sz="0" w:space="0" w:color="auto"/>
        <w:right w:val="none" w:sz="0" w:space="0" w:color="auto"/>
      </w:divBdr>
    </w:div>
    <w:div w:id="1677270409">
      <w:bodyDiv w:val="1"/>
      <w:marLeft w:val="0"/>
      <w:marRight w:val="0"/>
      <w:marTop w:val="0"/>
      <w:marBottom w:val="0"/>
      <w:divBdr>
        <w:top w:val="none" w:sz="0" w:space="0" w:color="auto"/>
        <w:left w:val="none" w:sz="0" w:space="0" w:color="auto"/>
        <w:bottom w:val="none" w:sz="0" w:space="0" w:color="auto"/>
        <w:right w:val="none" w:sz="0" w:space="0" w:color="auto"/>
      </w:divBdr>
    </w:div>
    <w:div w:id="1677422701">
      <w:bodyDiv w:val="1"/>
      <w:marLeft w:val="0"/>
      <w:marRight w:val="0"/>
      <w:marTop w:val="0"/>
      <w:marBottom w:val="0"/>
      <w:divBdr>
        <w:top w:val="none" w:sz="0" w:space="0" w:color="auto"/>
        <w:left w:val="none" w:sz="0" w:space="0" w:color="auto"/>
        <w:bottom w:val="none" w:sz="0" w:space="0" w:color="auto"/>
        <w:right w:val="none" w:sz="0" w:space="0" w:color="auto"/>
      </w:divBdr>
    </w:div>
    <w:div w:id="1677462323">
      <w:bodyDiv w:val="1"/>
      <w:marLeft w:val="0"/>
      <w:marRight w:val="0"/>
      <w:marTop w:val="0"/>
      <w:marBottom w:val="0"/>
      <w:divBdr>
        <w:top w:val="none" w:sz="0" w:space="0" w:color="auto"/>
        <w:left w:val="none" w:sz="0" w:space="0" w:color="auto"/>
        <w:bottom w:val="none" w:sz="0" w:space="0" w:color="auto"/>
        <w:right w:val="none" w:sz="0" w:space="0" w:color="auto"/>
      </w:divBdr>
    </w:div>
    <w:div w:id="1678074469">
      <w:bodyDiv w:val="1"/>
      <w:marLeft w:val="0"/>
      <w:marRight w:val="0"/>
      <w:marTop w:val="0"/>
      <w:marBottom w:val="0"/>
      <w:divBdr>
        <w:top w:val="none" w:sz="0" w:space="0" w:color="auto"/>
        <w:left w:val="none" w:sz="0" w:space="0" w:color="auto"/>
        <w:bottom w:val="none" w:sz="0" w:space="0" w:color="auto"/>
        <w:right w:val="none" w:sz="0" w:space="0" w:color="auto"/>
      </w:divBdr>
    </w:div>
    <w:div w:id="1678341712">
      <w:bodyDiv w:val="1"/>
      <w:marLeft w:val="0"/>
      <w:marRight w:val="0"/>
      <w:marTop w:val="0"/>
      <w:marBottom w:val="0"/>
      <w:divBdr>
        <w:top w:val="none" w:sz="0" w:space="0" w:color="auto"/>
        <w:left w:val="none" w:sz="0" w:space="0" w:color="auto"/>
        <w:bottom w:val="none" w:sz="0" w:space="0" w:color="auto"/>
        <w:right w:val="none" w:sz="0" w:space="0" w:color="auto"/>
      </w:divBdr>
    </w:div>
    <w:div w:id="1678843774">
      <w:bodyDiv w:val="1"/>
      <w:marLeft w:val="0"/>
      <w:marRight w:val="0"/>
      <w:marTop w:val="0"/>
      <w:marBottom w:val="0"/>
      <w:divBdr>
        <w:top w:val="none" w:sz="0" w:space="0" w:color="auto"/>
        <w:left w:val="none" w:sz="0" w:space="0" w:color="auto"/>
        <w:bottom w:val="none" w:sz="0" w:space="0" w:color="auto"/>
        <w:right w:val="none" w:sz="0" w:space="0" w:color="auto"/>
      </w:divBdr>
    </w:div>
    <w:div w:id="1678967855">
      <w:bodyDiv w:val="1"/>
      <w:marLeft w:val="0"/>
      <w:marRight w:val="0"/>
      <w:marTop w:val="0"/>
      <w:marBottom w:val="0"/>
      <w:divBdr>
        <w:top w:val="none" w:sz="0" w:space="0" w:color="auto"/>
        <w:left w:val="none" w:sz="0" w:space="0" w:color="auto"/>
        <w:bottom w:val="none" w:sz="0" w:space="0" w:color="auto"/>
        <w:right w:val="none" w:sz="0" w:space="0" w:color="auto"/>
      </w:divBdr>
    </w:div>
    <w:div w:id="1680039756">
      <w:bodyDiv w:val="1"/>
      <w:marLeft w:val="0"/>
      <w:marRight w:val="0"/>
      <w:marTop w:val="0"/>
      <w:marBottom w:val="0"/>
      <w:divBdr>
        <w:top w:val="none" w:sz="0" w:space="0" w:color="auto"/>
        <w:left w:val="none" w:sz="0" w:space="0" w:color="auto"/>
        <w:bottom w:val="none" w:sz="0" w:space="0" w:color="auto"/>
        <w:right w:val="none" w:sz="0" w:space="0" w:color="auto"/>
      </w:divBdr>
    </w:div>
    <w:div w:id="1680622106">
      <w:bodyDiv w:val="1"/>
      <w:marLeft w:val="0"/>
      <w:marRight w:val="0"/>
      <w:marTop w:val="0"/>
      <w:marBottom w:val="0"/>
      <w:divBdr>
        <w:top w:val="none" w:sz="0" w:space="0" w:color="auto"/>
        <w:left w:val="none" w:sz="0" w:space="0" w:color="auto"/>
        <w:bottom w:val="none" w:sz="0" w:space="0" w:color="auto"/>
        <w:right w:val="none" w:sz="0" w:space="0" w:color="auto"/>
      </w:divBdr>
    </w:div>
    <w:div w:id="1681470484">
      <w:bodyDiv w:val="1"/>
      <w:marLeft w:val="0"/>
      <w:marRight w:val="0"/>
      <w:marTop w:val="0"/>
      <w:marBottom w:val="0"/>
      <w:divBdr>
        <w:top w:val="none" w:sz="0" w:space="0" w:color="auto"/>
        <w:left w:val="none" w:sz="0" w:space="0" w:color="auto"/>
        <w:bottom w:val="none" w:sz="0" w:space="0" w:color="auto"/>
        <w:right w:val="none" w:sz="0" w:space="0" w:color="auto"/>
      </w:divBdr>
    </w:div>
    <w:div w:id="1681542826">
      <w:bodyDiv w:val="1"/>
      <w:marLeft w:val="0"/>
      <w:marRight w:val="0"/>
      <w:marTop w:val="0"/>
      <w:marBottom w:val="0"/>
      <w:divBdr>
        <w:top w:val="none" w:sz="0" w:space="0" w:color="auto"/>
        <w:left w:val="none" w:sz="0" w:space="0" w:color="auto"/>
        <w:bottom w:val="none" w:sz="0" w:space="0" w:color="auto"/>
        <w:right w:val="none" w:sz="0" w:space="0" w:color="auto"/>
      </w:divBdr>
    </w:div>
    <w:div w:id="1681661316">
      <w:bodyDiv w:val="1"/>
      <w:marLeft w:val="0"/>
      <w:marRight w:val="0"/>
      <w:marTop w:val="0"/>
      <w:marBottom w:val="0"/>
      <w:divBdr>
        <w:top w:val="none" w:sz="0" w:space="0" w:color="auto"/>
        <w:left w:val="none" w:sz="0" w:space="0" w:color="auto"/>
        <w:bottom w:val="none" w:sz="0" w:space="0" w:color="auto"/>
        <w:right w:val="none" w:sz="0" w:space="0" w:color="auto"/>
      </w:divBdr>
    </w:div>
    <w:div w:id="1682394057">
      <w:bodyDiv w:val="1"/>
      <w:marLeft w:val="0"/>
      <w:marRight w:val="0"/>
      <w:marTop w:val="0"/>
      <w:marBottom w:val="0"/>
      <w:divBdr>
        <w:top w:val="none" w:sz="0" w:space="0" w:color="auto"/>
        <w:left w:val="none" w:sz="0" w:space="0" w:color="auto"/>
        <w:bottom w:val="none" w:sz="0" w:space="0" w:color="auto"/>
        <w:right w:val="none" w:sz="0" w:space="0" w:color="auto"/>
      </w:divBdr>
    </w:div>
    <w:div w:id="1683126765">
      <w:bodyDiv w:val="1"/>
      <w:marLeft w:val="0"/>
      <w:marRight w:val="0"/>
      <w:marTop w:val="0"/>
      <w:marBottom w:val="0"/>
      <w:divBdr>
        <w:top w:val="none" w:sz="0" w:space="0" w:color="auto"/>
        <w:left w:val="none" w:sz="0" w:space="0" w:color="auto"/>
        <w:bottom w:val="none" w:sz="0" w:space="0" w:color="auto"/>
        <w:right w:val="none" w:sz="0" w:space="0" w:color="auto"/>
      </w:divBdr>
    </w:div>
    <w:div w:id="1683504829">
      <w:bodyDiv w:val="1"/>
      <w:marLeft w:val="0"/>
      <w:marRight w:val="0"/>
      <w:marTop w:val="0"/>
      <w:marBottom w:val="0"/>
      <w:divBdr>
        <w:top w:val="none" w:sz="0" w:space="0" w:color="auto"/>
        <w:left w:val="none" w:sz="0" w:space="0" w:color="auto"/>
        <w:bottom w:val="none" w:sz="0" w:space="0" w:color="auto"/>
        <w:right w:val="none" w:sz="0" w:space="0" w:color="auto"/>
      </w:divBdr>
    </w:div>
    <w:div w:id="1683779745">
      <w:bodyDiv w:val="1"/>
      <w:marLeft w:val="0"/>
      <w:marRight w:val="0"/>
      <w:marTop w:val="0"/>
      <w:marBottom w:val="0"/>
      <w:divBdr>
        <w:top w:val="none" w:sz="0" w:space="0" w:color="auto"/>
        <w:left w:val="none" w:sz="0" w:space="0" w:color="auto"/>
        <w:bottom w:val="none" w:sz="0" w:space="0" w:color="auto"/>
        <w:right w:val="none" w:sz="0" w:space="0" w:color="auto"/>
      </w:divBdr>
    </w:div>
    <w:div w:id="1683893176">
      <w:bodyDiv w:val="1"/>
      <w:marLeft w:val="0"/>
      <w:marRight w:val="0"/>
      <w:marTop w:val="0"/>
      <w:marBottom w:val="0"/>
      <w:divBdr>
        <w:top w:val="none" w:sz="0" w:space="0" w:color="auto"/>
        <w:left w:val="none" w:sz="0" w:space="0" w:color="auto"/>
        <w:bottom w:val="none" w:sz="0" w:space="0" w:color="auto"/>
        <w:right w:val="none" w:sz="0" w:space="0" w:color="auto"/>
      </w:divBdr>
    </w:div>
    <w:div w:id="1684623979">
      <w:bodyDiv w:val="1"/>
      <w:marLeft w:val="0"/>
      <w:marRight w:val="0"/>
      <w:marTop w:val="0"/>
      <w:marBottom w:val="0"/>
      <w:divBdr>
        <w:top w:val="none" w:sz="0" w:space="0" w:color="auto"/>
        <w:left w:val="none" w:sz="0" w:space="0" w:color="auto"/>
        <w:bottom w:val="none" w:sz="0" w:space="0" w:color="auto"/>
        <w:right w:val="none" w:sz="0" w:space="0" w:color="auto"/>
      </w:divBdr>
    </w:div>
    <w:div w:id="1684668579">
      <w:bodyDiv w:val="1"/>
      <w:marLeft w:val="0"/>
      <w:marRight w:val="0"/>
      <w:marTop w:val="0"/>
      <w:marBottom w:val="0"/>
      <w:divBdr>
        <w:top w:val="none" w:sz="0" w:space="0" w:color="auto"/>
        <w:left w:val="none" w:sz="0" w:space="0" w:color="auto"/>
        <w:bottom w:val="none" w:sz="0" w:space="0" w:color="auto"/>
        <w:right w:val="none" w:sz="0" w:space="0" w:color="auto"/>
      </w:divBdr>
    </w:div>
    <w:div w:id="1685285004">
      <w:bodyDiv w:val="1"/>
      <w:marLeft w:val="0"/>
      <w:marRight w:val="0"/>
      <w:marTop w:val="0"/>
      <w:marBottom w:val="0"/>
      <w:divBdr>
        <w:top w:val="none" w:sz="0" w:space="0" w:color="auto"/>
        <w:left w:val="none" w:sz="0" w:space="0" w:color="auto"/>
        <w:bottom w:val="none" w:sz="0" w:space="0" w:color="auto"/>
        <w:right w:val="none" w:sz="0" w:space="0" w:color="auto"/>
      </w:divBdr>
    </w:div>
    <w:div w:id="1685479647">
      <w:bodyDiv w:val="1"/>
      <w:marLeft w:val="0"/>
      <w:marRight w:val="0"/>
      <w:marTop w:val="0"/>
      <w:marBottom w:val="0"/>
      <w:divBdr>
        <w:top w:val="none" w:sz="0" w:space="0" w:color="auto"/>
        <w:left w:val="none" w:sz="0" w:space="0" w:color="auto"/>
        <w:bottom w:val="none" w:sz="0" w:space="0" w:color="auto"/>
        <w:right w:val="none" w:sz="0" w:space="0" w:color="auto"/>
      </w:divBdr>
    </w:div>
    <w:div w:id="1686206631">
      <w:bodyDiv w:val="1"/>
      <w:marLeft w:val="0"/>
      <w:marRight w:val="0"/>
      <w:marTop w:val="0"/>
      <w:marBottom w:val="0"/>
      <w:divBdr>
        <w:top w:val="none" w:sz="0" w:space="0" w:color="auto"/>
        <w:left w:val="none" w:sz="0" w:space="0" w:color="auto"/>
        <w:bottom w:val="none" w:sz="0" w:space="0" w:color="auto"/>
        <w:right w:val="none" w:sz="0" w:space="0" w:color="auto"/>
      </w:divBdr>
    </w:div>
    <w:div w:id="1686319555">
      <w:bodyDiv w:val="1"/>
      <w:marLeft w:val="0"/>
      <w:marRight w:val="0"/>
      <w:marTop w:val="0"/>
      <w:marBottom w:val="0"/>
      <w:divBdr>
        <w:top w:val="none" w:sz="0" w:space="0" w:color="auto"/>
        <w:left w:val="none" w:sz="0" w:space="0" w:color="auto"/>
        <w:bottom w:val="none" w:sz="0" w:space="0" w:color="auto"/>
        <w:right w:val="none" w:sz="0" w:space="0" w:color="auto"/>
      </w:divBdr>
    </w:div>
    <w:div w:id="1687125377">
      <w:bodyDiv w:val="1"/>
      <w:marLeft w:val="0"/>
      <w:marRight w:val="0"/>
      <w:marTop w:val="0"/>
      <w:marBottom w:val="0"/>
      <w:divBdr>
        <w:top w:val="none" w:sz="0" w:space="0" w:color="auto"/>
        <w:left w:val="none" w:sz="0" w:space="0" w:color="auto"/>
        <w:bottom w:val="none" w:sz="0" w:space="0" w:color="auto"/>
        <w:right w:val="none" w:sz="0" w:space="0" w:color="auto"/>
      </w:divBdr>
    </w:div>
    <w:div w:id="1687169954">
      <w:bodyDiv w:val="1"/>
      <w:marLeft w:val="0"/>
      <w:marRight w:val="0"/>
      <w:marTop w:val="0"/>
      <w:marBottom w:val="0"/>
      <w:divBdr>
        <w:top w:val="none" w:sz="0" w:space="0" w:color="auto"/>
        <w:left w:val="none" w:sz="0" w:space="0" w:color="auto"/>
        <w:bottom w:val="none" w:sz="0" w:space="0" w:color="auto"/>
        <w:right w:val="none" w:sz="0" w:space="0" w:color="auto"/>
      </w:divBdr>
    </w:div>
    <w:div w:id="1687517508">
      <w:bodyDiv w:val="1"/>
      <w:marLeft w:val="0"/>
      <w:marRight w:val="0"/>
      <w:marTop w:val="0"/>
      <w:marBottom w:val="0"/>
      <w:divBdr>
        <w:top w:val="none" w:sz="0" w:space="0" w:color="auto"/>
        <w:left w:val="none" w:sz="0" w:space="0" w:color="auto"/>
        <w:bottom w:val="none" w:sz="0" w:space="0" w:color="auto"/>
        <w:right w:val="none" w:sz="0" w:space="0" w:color="auto"/>
      </w:divBdr>
    </w:div>
    <w:div w:id="1687638530">
      <w:bodyDiv w:val="1"/>
      <w:marLeft w:val="0"/>
      <w:marRight w:val="0"/>
      <w:marTop w:val="0"/>
      <w:marBottom w:val="0"/>
      <w:divBdr>
        <w:top w:val="none" w:sz="0" w:space="0" w:color="auto"/>
        <w:left w:val="none" w:sz="0" w:space="0" w:color="auto"/>
        <w:bottom w:val="none" w:sz="0" w:space="0" w:color="auto"/>
        <w:right w:val="none" w:sz="0" w:space="0" w:color="auto"/>
      </w:divBdr>
    </w:div>
    <w:div w:id="1688218923">
      <w:bodyDiv w:val="1"/>
      <w:marLeft w:val="0"/>
      <w:marRight w:val="0"/>
      <w:marTop w:val="0"/>
      <w:marBottom w:val="0"/>
      <w:divBdr>
        <w:top w:val="none" w:sz="0" w:space="0" w:color="auto"/>
        <w:left w:val="none" w:sz="0" w:space="0" w:color="auto"/>
        <w:bottom w:val="none" w:sz="0" w:space="0" w:color="auto"/>
        <w:right w:val="none" w:sz="0" w:space="0" w:color="auto"/>
      </w:divBdr>
    </w:div>
    <w:div w:id="1688485610">
      <w:bodyDiv w:val="1"/>
      <w:marLeft w:val="0"/>
      <w:marRight w:val="0"/>
      <w:marTop w:val="0"/>
      <w:marBottom w:val="0"/>
      <w:divBdr>
        <w:top w:val="none" w:sz="0" w:space="0" w:color="auto"/>
        <w:left w:val="none" w:sz="0" w:space="0" w:color="auto"/>
        <w:bottom w:val="none" w:sz="0" w:space="0" w:color="auto"/>
        <w:right w:val="none" w:sz="0" w:space="0" w:color="auto"/>
      </w:divBdr>
    </w:div>
    <w:div w:id="1688746924">
      <w:bodyDiv w:val="1"/>
      <w:marLeft w:val="0"/>
      <w:marRight w:val="0"/>
      <w:marTop w:val="0"/>
      <w:marBottom w:val="0"/>
      <w:divBdr>
        <w:top w:val="none" w:sz="0" w:space="0" w:color="auto"/>
        <w:left w:val="none" w:sz="0" w:space="0" w:color="auto"/>
        <w:bottom w:val="none" w:sz="0" w:space="0" w:color="auto"/>
        <w:right w:val="none" w:sz="0" w:space="0" w:color="auto"/>
      </w:divBdr>
    </w:div>
    <w:div w:id="1689016227">
      <w:bodyDiv w:val="1"/>
      <w:marLeft w:val="0"/>
      <w:marRight w:val="0"/>
      <w:marTop w:val="0"/>
      <w:marBottom w:val="0"/>
      <w:divBdr>
        <w:top w:val="none" w:sz="0" w:space="0" w:color="auto"/>
        <w:left w:val="none" w:sz="0" w:space="0" w:color="auto"/>
        <w:bottom w:val="none" w:sz="0" w:space="0" w:color="auto"/>
        <w:right w:val="none" w:sz="0" w:space="0" w:color="auto"/>
      </w:divBdr>
    </w:div>
    <w:div w:id="1689477352">
      <w:bodyDiv w:val="1"/>
      <w:marLeft w:val="0"/>
      <w:marRight w:val="0"/>
      <w:marTop w:val="0"/>
      <w:marBottom w:val="0"/>
      <w:divBdr>
        <w:top w:val="none" w:sz="0" w:space="0" w:color="auto"/>
        <w:left w:val="none" w:sz="0" w:space="0" w:color="auto"/>
        <w:bottom w:val="none" w:sz="0" w:space="0" w:color="auto"/>
        <w:right w:val="none" w:sz="0" w:space="0" w:color="auto"/>
      </w:divBdr>
    </w:div>
    <w:div w:id="1690066552">
      <w:bodyDiv w:val="1"/>
      <w:marLeft w:val="0"/>
      <w:marRight w:val="0"/>
      <w:marTop w:val="0"/>
      <w:marBottom w:val="0"/>
      <w:divBdr>
        <w:top w:val="none" w:sz="0" w:space="0" w:color="auto"/>
        <w:left w:val="none" w:sz="0" w:space="0" w:color="auto"/>
        <w:bottom w:val="none" w:sz="0" w:space="0" w:color="auto"/>
        <w:right w:val="none" w:sz="0" w:space="0" w:color="auto"/>
      </w:divBdr>
    </w:div>
    <w:div w:id="1690138730">
      <w:bodyDiv w:val="1"/>
      <w:marLeft w:val="0"/>
      <w:marRight w:val="0"/>
      <w:marTop w:val="0"/>
      <w:marBottom w:val="0"/>
      <w:divBdr>
        <w:top w:val="none" w:sz="0" w:space="0" w:color="auto"/>
        <w:left w:val="none" w:sz="0" w:space="0" w:color="auto"/>
        <w:bottom w:val="none" w:sz="0" w:space="0" w:color="auto"/>
        <w:right w:val="none" w:sz="0" w:space="0" w:color="auto"/>
      </w:divBdr>
    </w:div>
    <w:div w:id="1690138774">
      <w:bodyDiv w:val="1"/>
      <w:marLeft w:val="0"/>
      <w:marRight w:val="0"/>
      <w:marTop w:val="0"/>
      <w:marBottom w:val="0"/>
      <w:divBdr>
        <w:top w:val="none" w:sz="0" w:space="0" w:color="auto"/>
        <w:left w:val="none" w:sz="0" w:space="0" w:color="auto"/>
        <w:bottom w:val="none" w:sz="0" w:space="0" w:color="auto"/>
        <w:right w:val="none" w:sz="0" w:space="0" w:color="auto"/>
      </w:divBdr>
    </w:div>
    <w:div w:id="1690713764">
      <w:bodyDiv w:val="1"/>
      <w:marLeft w:val="0"/>
      <w:marRight w:val="0"/>
      <w:marTop w:val="0"/>
      <w:marBottom w:val="0"/>
      <w:divBdr>
        <w:top w:val="none" w:sz="0" w:space="0" w:color="auto"/>
        <w:left w:val="none" w:sz="0" w:space="0" w:color="auto"/>
        <w:bottom w:val="none" w:sz="0" w:space="0" w:color="auto"/>
        <w:right w:val="none" w:sz="0" w:space="0" w:color="auto"/>
      </w:divBdr>
    </w:div>
    <w:div w:id="1690715110">
      <w:bodyDiv w:val="1"/>
      <w:marLeft w:val="0"/>
      <w:marRight w:val="0"/>
      <w:marTop w:val="0"/>
      <w:marBottom w:val="0"/>
      <w:divBdr>
        <w:top w:val="none" w:sz="0" w:space="0" w:color="auto"/>
        <w:left w:val="none" w:sz="0" w:space="0" w:color="auto"/>
        <w:bottom w:val="none" w:sz="0" w:space="0" w:color="auto"/>
        <w:right w:val="none" w:sz="0" w:space="0" w:color="auto"/>
      </w:divBdr>
    </w:div>
    <w:div w:id="1691029193">
      <w:bodyDiv w:val="1"/>
      <w:marLeft w:val="0"/>
      <w:marRight w:val="0"/>
      <w:marTop w:val="0"/>
      <w:marBottom w:val="0"/>
      <w:divBdr>
        <w:top w:val="none" w:sz="0" w:space="0" w:color="auto"/>
        <w:left w:val="none" w:sz="0" w:space="0" w:color="auto"/>
        <w:bottom w:val="none" w:sz="0" w:space="0" w:color="auto"/>
        <w:right w:val="none" w:sz="0" w:space="0" w:color="auto"/>
      </w:divBdr>
    </w:div>
    <w:div w:id="1691447874">
      <w:bodyDiv w:val="1"/>
      <w:marLeft w:val="0"/>
      <w:marRight w:val="0"/>
      <w:marTop w:val="0"/>
      <w:marBottom w:val="0"/>
      <w:divBdr>
        <w:top w:val="none" w:sz="0" w:space="0" w:color="auto"/>
        <w:left w:val="none" w:sz="0" w:space="0" w:color="auto"/>
        <w:bottom w:val="none" w:sz="0" w:space="0" w:color="auto"/>
        <w:right w:val="none" w:sz="0" w:space="0" w:color="auto"/>
      </w:divBdr>
    </w:div>
    <w:div w:id="1691562559">
      <w:bodyDiv w:val="1"/>
      <w:marLeft w:val="0"/>
      <w:marRight w:val="0"/>
      <w:marTop w:val="0"/>
      <w:marBottom w:val="0"/>
      <w:divBdr>
        <w:top w:val="none" w:sz="0" w:space="0" w:color="auto"/>
        <w:left w:val="none" w:sz="0" w:space="0" w:color="auto"/>
        <w:bottom w:val="none" w:sz="0" w:space="0" w:color="auto"/>
        <w:right w:val="none" w:sz="0" w:space="0" w:color="auto"/>
      </w:divBdr>
    </w:div>
    <w:div w:id="1692490576">
      <w:bodyDiv w:val="1"/>
      <w:marLeft w:val="0"/>
      <w:marRight w:val="0"/>
      <w:marTop w:val="0"/>
      <w:marBottom w:val="0"/>
      <w:divBdr>
        <w:top w:val="none" w:sz="0" w:space="0" w:color="auto"/>
        <w:left w:val="none" w:sz="0" w:space="0" w:color="auto"/>
        <w:bottom w:val="none" w:sz="0" w:space="0" w:color="auto"/>
        <w:right w:val="none" w:sz="0" w:space="0" w:color="auto"/>
      </w:divBdr>
    </w:div>
    <w:div w:id="1692605580">
      <w:bodyDiv w:val="1"/>
      <w:marLeft w:val="0"/>
      <w:marRight w:val="0"/>
      <w:marTop w:val="0"/>
      <w:marBottom w:val="0"/>
      <w:divBdr>
        <w:top w:val="none" w:sz="0" w:space="0" w:color="auto"/>
        <w:left w:val="none" w:sz="0" w:space="0" w:color="auto"/>
        <w:bottom w:val="none" w:sz="0" w:space="0" w:color="auto"/>
        <w:right w:val="none" w:sz="0" w:space="0" w:color="auto"/>
      </w:divBdr>
    </w:div>
    <w:div w:id="1692756309">
      <w:bodyDiv w:val="1"/>
      <w:marLeft w:val="0"/>
      <w:marRight w:val="0"/>
      <w:marTop w:val="0"/>
      <w:marBottom w:val="0"/>
      <w:divBdr>
        <w:top w:val="none" w:sz="0" w:space="0" w:color="auto"/>
        <w:left w:val="none" w:sz="0" w:space="0" w:color="auto"/>
        <w:bottom w:val="none" w:sz="0" w:space="0" w:color="auto"/>
        <w:right w:val="none" w:sz="0" w:space="0" w:color="auto"/>
      </w:divBdr>
    </w:div>
    <w:div w:id="1692760799">
      <w:bodyDiv w:val="1"/>
      <w:marLeft w:val="0"/>
      <w:marRight w:val="0"/>
      <w:marTop w:val="0"/>
      <w:marBottom w:val="0"/>
      <w:divBdr>
        <w:top w:val="none" w:sz="0" w:space="0" w:color="auto"/>
        <w:left w:val="none" w:sz="0" w:space="0" w:color="auto"/>
        <w:bottom w:val="none" w:sz="0" w:space="0" w:color="auto"/>
        <w:right w:val="none" w:sz="0" w:space="0" w:color="auto"/>
      </w:divBdr>
    </w:div>
    <w:div w:id="1692880648">
      <w:bodyDiv w:val="1"/>
      <w:marLeft w:val="0"/>
      <w:marRight w:val="0"/>
      <w:marTop w:val="0"/>
      <w:marBottom w:val="0"/>
      <w:divBdr>
        <w:top w:val="none" w:sz="0" w:space="0" w:color="auto"/>
        <w:left w:val="none" w:sz="0" w:space="0" w:color="auto"/>
        <w:bottom w:val="none" w:sz="0" w:space="0" w:color="auto"/>
        <w:right w:val="none" w:sz="0" w:space="0" w:color="auto"/>
      </w:divBdr>
    </w:div>
    <w:div w:id="1693846299">
      <w:bodyDiv w:val="1"/>
      <w:marLeft w:val="0"/>
      <w:marRight w:val="0"/>
      <w:marTop w:val="0"/>
      <w:marBottom w:val="0"/>
      <w:divBdr>
        <w:top w:val="none" w:sz="0" w:space="0" w:color="auto"/>
        <w:left w:val="none" w:sz="0" w:space="0" w:color="auto"/>
        <w:bottom w:val="none" w:sz="0" w:space="0" w:color="auto"/>
        <w:right w:val="none" w:sz="0" w:space="0" w:color="auto"/>
      </w:divBdr>
    </w:div>
    <w:div w:id="1693993149">
      <w:bodyDiv w:val="1"/>
      <w:marLeft w:val="0"/>
      <w:marRight w:val="0"/>
      <w:marTop w:val="0"/>
      <w:marBottom w:val="0"/>
      <w:divBdr>
        <w:top w:val="none" w:sz="0" w:space="0" w:color="auto"/>
        <w:left w:val="none" w:sz="0" w:space="0" w:color="auto"/>
        <w:bottom w:val="none" w:sz="0" w:space="0" w:color="auto"/>
        <w:right w:val="none" w:sz="0" w:space="0" w:color="auto"/>
      </w:divBdr>
    </w:div>
    <w:div w:id="1696542268">
      <w:bodyDiv w:val="1"/>
      <w:marLeft w:val="0"/>
      <w:marRight w:val="0"/>
      <w:marTop w:val="0"/>
      <w:marBottom w:val="0"/>
      <w:divBdr>
        <w:top w:val="none" w:sz="0" w:space="0" w:color="auto"/>
        <w:left w:val="none" w:sz="0" w:space="0" w:color="auto"/>
        <w:bottom w:val="none" w:sz="0" w:space="0" w:color="auto"/>
        <w:right w:val="none" w:sz="0" w:space="0" w:color="auto"/>
      </w:divBdr>
    </w:div>
    <w:div w:id="1696611362">
      <w:bodyDiv w:val="1"/>
      <w:marLeft w:val="0"/>
      <w:marRight w:val="0"/>
      <w:marTop w:val="0"/>
      <w:marBottom w:val="0"/>
      <w:divBdr>
        <w:top w:val="none" w:sz="0" w:space="0" w:color="auto"/>
        <w:left w:val="none" w:sz="0" w:space="0" w:color="auto"/>
        <w:bottom w:val="none" w:sz="0" w:space="0" w:color="auto"/>
        <w:right w:val="none" w:sz="0" w:space="0" w:color="auto"/>
      </w:divBdr>
    </w:div>
    <w:div w:id="1696734781">
      <w:bodyDiv w:val="1"/>
      <w:marLeft w:val="0"/>
      <w:marRight w:val="0"/>
      <w:marTop w:val="0"/>
      <w:marBottom w:val="0"/>
      <w:divBdr>
        <w:top w:val="none" w:sz="0" w:space="0" w:color="auto"/>
        <w:left w:val="none" w:sz="0" w:space="0" w:color="auto"/>
        <w:bottom w:val="none" w:sz="0" w:space="0" w:color="auto"/>
        <w:right w:val="none" w:sz="0" w:space="0" w:color="auto"/>
      </w:divBdr>
    </w:div>
    <w:div w:id="1696734821">
      <w:bodyDiv w:val="1"/>
      <w:marLeft w:val="0"/>
      <w:marRight w:val="0"/>
      <w:marTop w:val="0"/>
      <w:marBottom w:val="0"/>
      <w:divBdr>
        <w:top w:val="none" w:sz="0" w:space="0" w:color="auto"/>
        <w:left w:val="none" w:sz="0" w:space="0" w:color="auto"/>
        <w:bottom w:val="none" w:sz="0" w:space="0" w:color="auto"/>
        <w:right w:val="none" w:sz="0" w:space="0" w:color="auto"/>
      </w:divBdr>
    </w:div>
    <w:div w:id="1697192053">
      <w:bodyDiv w:val="1"/>
      <w:marLeft w:val="0"/>
      <w:marRight w:val="0"/>
      <w:marTop w:val="0"/>
      <w:marBottom w:val="0"/>
      <w:divBdr>
        <w:top w:val="none" w:sz="0" w:space="0" w:color="auto"/>
        <w:left w:val="none" w:sz="0" w:space="0" w:color="auto"/>
        <w:bottom w:val="none" w:sz="0" w:space="0" w:color="auto"/>
        <w:right w:val="none" w:sz="0" w:space="0" w:color="auto"/>
      </w:divBdr>
    </w:div>
    <w:div w:id="1697776531">
      <w:bodyDiv w:val="1"/>
      <w:marLeft w:val="0"/>
      <w:marRight w:val="0"/>
      <w:marTop w:val="0"/>
      <w:marBottom w:val="0"/>
      <w:divBdr>
        <w:top w:val="none" w:sz="0" w:space="0" w:color="auto"/>
        <w:left w:val="none" w:sz="0" w:space="0" w:color="auto"/>
        <w:bottom w:val="none" w:sz="0" w:space="0" w:color="auto"/>
        <w:right w:val="none" w:sz="0" w:space="0" w:color="auto"/>
      </w:divBdr>
    </w:div>
    <w:div w:id="1698002058">
      <w:bodyDiv w:val="1"/>
      <w:marLeft w:val="0"/>
      <w:marRight w:val="0"/>
      <w:marTop w:val="0"/>
      <w:marBottom w:val="0"/>
      <w:divBdr>
        <w:top w:val="none" w:sz="0" w:space="0" w:color="auto"/>
        <w:left w:val="none" w:sz="0" w:space="0" w:color="auto"/>
        <w:bottom w:val="none" w:sz="0" w:space="0" w:color="auto"/>
        <w:right w:val="none" w:sz="0" w:space="0" w:color="auto"/>
      </w:divBdr>
    </w:div>
    <w:div w:id="1698656003">
      <w:bodyDiv w:val="1"/>
      <w:marLeft w:val="0"/>
      <w:marRight w:val="0"/>
      <w:marTop w:val="0"/>
      <w:marBottom w:val="0"/>
      <w:divBdr>
        <w:top w:val="none" w:sz="0" w:space="0" w:color="auto"/>
        <w:left w:val="none" w:sz="0" w:space="0" w:color="auto"/>
        <w:bottom w:val="none" w:sz="0" w:space="0" w:color="auto"/>
        <w:right w:val="none" w:sz="0" w:space="0" w:color="auto"/>
      </w:divBdr>
    </w:div>
    <w:div w:id="1698699719">
      <w:bodyDiv w:val="1"/>
      <w:marLeft w:val="0"/>
      <w:marRight w:val="0"/>
      <w:marTop w:val="0"/>
      <w:marBottom w:val="0"/>
      <w:divBdr>
        <w:top w:val="none" w:sz="0" w:space="0" w:color="auto"/>
        <w:left w:val="none" w:sz="0" w:space="0" w:color="auto"/>
        <w:bottom w:val="none" w:sz="0" w:space="0" w:color="auto"/>
        <w:right w:val="none" w:sz="0" w:space="0" w:color="auto"/>
      </w:divBdr>
    </w:div>
    <w:div w:id="1698851520">
      <w:bodyDiv w:val="1"/>
      <w:marLeft w:val="0"/>
      <w:marRight w:val="0"/>
      <w:marTop w:val="0"/>
      <w:marBottom w:val="0"/>
      <w:divBdr>
        <w:top w:val="none" w:sz="0" w:space="0" w:color="auto"/>
        <w:left w:val="none" w:sz="0" w:space="0" w:color="auto"/>
        <w:bottom w:val="none" w:sz="0" w:space="0" w:color="auto"/>
        <w:right w:val="none" w:sz="0" w:space="0" w:color="auto"/>
      </w:divBdr>
    </w:div>
    <w:div w:id="1699087770">
      <w:bodyDiv w:val="1"/>
      <w:marLeft w:val="0"/>
      <w:marRight w:val="0"/>
      <w:marTop w:val="0"/>
      <w:marBottom w:val="0"/>
      <w:divBdr>
        <w:top w:val="none" w:sz="0" w:space="0" w:color="auto"/>
        <w:left w:val="none" w:sz="0" w:space="0" w:color="auto"/>
        <w:bottom w:val="none" w:sz="0" w:space="0" w:color="auto"/>
        <w:right w:val="none" w:sz="0" w:space="0" w:color="auto"/>
      </w:divBdr>
    </w:div>
    <w:div w:id="1699350077">
      <w:bodyDiv w:val="1"/>
      <w:marLeft w:val="0"/>
      <w:marRight w:val="0"/>
      <w:marTop w:val="0"/>
      <w:marBottom w:val="0"/>
      <w:divBdr>
        <w:top w:val="none" w:sz="0" w:space="0" w:color="auto"/>
        <w:left w:val="none" w:sz="0" w:space="0" w:color="auto"/>
        <w:bottom w:val="none" w:sz="0" w:space="0" w:color="auto"/>
        <w:right w:val="none" w:sz="0" w:space="0" w:color="auto"/>
      </w:divBdr>
    </w:div>
    <w:div w:id="1700011031">
      <w:bodyDiv w:val="1"/>
      <w:marLeft w:val="0"/>
      <w:marRight w:val="0"/>
      <w:marTop w:val="0"/>
      <w:marBottom w:val="0"/>
      <w:divBdr>
        <w:top w:val="none" w:sz="0" w:space="0" w:color="auto"/>
        <w:left w:val="none" w:sz="0" w:space="0" w:color="auto"/>
        <w:bottom w:val="none" w:sz="0" w:space="0" w:color="auto"/>
        <w:right w:val="none" w:sz="0" w:space="0" w:color="auto"/>
      </w:divBdr>
    </w:div>
    <w:div w:id="1700278807">
      <w:bodyDiv w:val="1"/>
      <w:marLeft w:val="0"/>
      <w:marRight w:val="0"/>
      <w:marTop w:val="0"/>
      <w:marBottom w:val="0"/>
      <w:divBdr>
        <w:top w:val="none" w:sz="0" w:space="0" w:color="auto"/>
        <w:left w:val="none" w:sz="0" w:space="0" w:color="auto"/>
        <w:bottom w:val="none" w:sz="0" w:space="0" w:color="auto"/>
        <w:right w:val="none" w:sz="0" w:space="0" w:color="auto"/>
      </w:divBdr>
    </w:div>
    <w:div w:id="1700349301">
      <w:bodyDiv w:val="1"/>
      <w:marLeft w:val="0"/>
      <w:marRight w:val="0"/>
      <w:marTop w:val="0"/>
      <w:marBottom w:val="0"/>
      <w:divBdr>
        <w:top w:val="none" w:sz="0" w:space="0" w:color="auto"/>
        <w:left w:val="none" w:sz="0" w:space="0" w:color="auto"/>
        <w:bottom w:val="none" w:sz="0" w:space="0" w:color="auto"/>
        <w:right w:val="none" w:sz="0" w:space="0" w:color="auto"/>
      </w:divBdr>
    </w:div>
    <w:div w:id="1700352719">
      <w:bodyDiv w:val="1"/>
      <w:marLeft w:val="0"/>
      <w:marRight w:val="0"/>
      <w:marTop w:val="0"/>
      <w:marBottom w:val="0"/>
      <w:divBdr>
        <w:top w:val="none" w:sz="0" w:space="0" w:color="auto"/>
        <w:left w:val="none" w:sz="0" w:space="0" w:color="auto"/>
        <w:bottom w:val="none" w:sz="0" w:space="0" w:color="auto"/>
        <w:right w:val="none" w:sz="0" w:space="0" w:color="auto"/>
      </w:divBdr>
    </w:div>
    <w:div w:id="1701399002">
      <w:bodyDiv w:val="1"/>
      <w:marLeft w:val="0"/>
      <w:marRight w:val="0"/>
      <w:marTop w:val="0"/>
      <w:marBottom w:val="0"/>
      <w:divBdr>
        <w:top w:val="none" w:sz="0" w:space="0" w:color="auto"/>
        <w:left w:val="none" w:sz="0" w:space="0" w:color="auto"/>
        <w:bottom w:val="none" w:sz="0" w:space="0" w:color="auto"/>
        <w:right w:val="none" w:sz="0" w:space="0" w:color="auto"/>
      </w:divBdr>
    </w:div>
    <w:div w:id="1701470332">
      <w:bodyDiv w:val="1"/>
      <w:marLeft w:val="0"/>
      <w:marRight w:val="0"/>
      <w:marTop w:val="0"/>
      <w:marBottom w:val="0"/>
      <w:divBdr>
        <w:top w:val="none" w:sz="0" w:space="0" w:color="auto"/>
        <w:left w:val="none" w:sz="0" w:space="0" w:color="auto"/>
        <w:bottom w:val="none" w:sz="0" w:space="0" w:color="auto"/>
        <w:right w:val="none" w:sz="0" w:space="0" w:color="auto"/>
      </w:divBdr>
    </w:div>
    <w:div w:id="1701935018">
      <w:bodyDiv w:val="1"/>
      <w:marLeft w:val="0"/>
      <w:marRight w:val="0"/>
      <w:marTop w:val="0"/>
      <w:marBottom w:val="0"/>
      <w:divBdr>
        <w:top w:val="none" w:sz="0" w:space="0" w:color="auto"/>
        <w:left w:val="none" w:sz="0" w:space="0" w:color="auto"/>
        <w:bottom w:val="none" w:sz="0" w:space="0" w:color="auto"/>
        <w:right w:val="none" w:sz="0" w:space="0" w:color="auto"/>
      </w:divBdr>
    </w:div>
    <w:div w:id="1702439665">
      <w:bodyDiv w:val="1"/>
      <w:marLeft w:val="0"/>
      <w:marRight w:val="0"/>
      <w:marTop w:val="0"/>
      <w:marBottom w:val="0"/>
      <w:divBdr>
        <w:top w:val="none" w:sz="0" w:space="0" w:color="auto"/>
        <w:left w:val="none" w:sz="0" w:space="0" w:color="auto"/>
        <w:bottom w:val="none" w:sz="0" w:space="0" w:color="auto"/>
        <w:right w:val="none" w:sz="0" w:space="0" w:color="auto"/>
      </w:divBdr>
    </w:div>
    <w:div w:id="1702512111">
      <w:bodyDiv w:val="1"/>
      <w:marLeft w:val="0"/>
      <w:marRight w:val="0"/>
      <w:marTop w:val="0"/>
      <w:marBottom w:val="0"/>
      <w:divBdr>
        <w:top w:val="none" w:sz="0" w:space="0" w:color="auto"/>
        <w:left w:val="none" w:sz="0" w:space="0" w:color="auto"/>
        <w:bottom w:val="none" w:sz="0" w:space="0" w:color="auto"/>
        <w:right w:val="none" w:sz="0" w:space="0" w:color="auto"/>
      </w:divBdr>
    </w:div>
    <w:div w:id="1702629077">
      <w:bodyDiv w:val="1"/>
      <w:marLeft w:val="0"/>
      <w:marRight w:val="0"/>
      <w:marTop w:val="0"/>
      <w:marBottom w:val="0"/>
      <w:divBdr>
        <w:top w:val="none" w:sz="0" w:space="0" w:color="auto"/>
        <w:left w:val="none" w:sz="0" w:space="0" w:color="auto"/>
        <w:bottom w:val="none" w:sz="0" w:space="0" w:color="auto"/>
        <w:right w:val="none" w:sz="0" w:space="0" w:color="auto"/>
      </w:divBdr>
    </w:div>
    <w:div w:id="1703245922">
      <w:bodyDiv w:val="1"/>
      <w:marLeft w:val="0"/>
      <w:marRight w:val="0"/>
      <w:marTop w:val="0"/>
      <w:marBottom w:val="0"/>
      <w:divBdr>
        <w:top w:val="none" w:sz="0" w:space="0" w:color="auto"/>
        <w:left w:val="none" w:sz="0" w:space="0" w:color="auto"/>
        <w:bottom w:val="none" w:sz="0" w:space="0" w:color="auto"/>
        <w:right w:val="none" w:sz="0" w:space="0" w:color="auto"/>
      </w:divBdr>
    </w:div>
    <w:div w:id="1703439569">
      <w:bodyDiv w:val="1"/>
      <w:marLeft w:val="0"/>
      <w:marRight w:val="0"/>
      <w:marTop w:val="0"/>
      <w:marBottom w:val="0"/>
      <w:divBdr>
        <w:top w:val="none" w:sz="0" w:space="0" w:color="auto"/>
        <w:left w:val="none" w:sz="0" w:space="0" w:color="auto"/>
        <w:bottom w:val="none" w:sz="0" w:space="0" w:color="auto"/>
        <w:right w:val="none" w:sz="0" w:space="0" w:color="auto"/>
      </w:divBdr>
    </w:div>
    <w:div w:id="1703628720">
      <w:bodyDiv w:val="1"/>
      <w:marLeft w:val="0"/>
      <w:marRight w:val="0"/>
      <w:marTop w:val="0"/>
      <w:marBottom w:val="0"/>
      <w:divBdr>
        <w:top w:val="none" w:sz="0" w:space="0" w:color="auto"/>
        <w:left w:val="none" w:sz="0" w:space="0" w:color="auto"/>
        <w:bottom w:val="none" w:sz="0" w:space="0" w:color="auto"/>
        <w:right w:val="none" w:sz="0" w:space="0" w:color="auto"/>
      </w:divBdr>
    </w:div>
    <w:div w:id="1704212716">
      <w:bodyDiv w:val="1"/>
      <w:marLeft w:val="0"/>
      <w:marRight w:val="0"/>
      <w:marTop w:val="0"/>
      <w:marBottom w:val="0"/>
      <w:divBdr>
        <w:top w:val="none" w:sz="0" w:space="0" w:color="auto"/>
        <w:left w:val="none" w:sz="0" w:space="0" w:color="auto"/>
        <w:bottom w:val="none" w:sz="0" w:space="0" w:color="auto"/>
        <w:right w:val="none" w:sz="0" w:space="0" w:color="auto"/>
      </w:divBdr>
    </w:div>
    <w:div w:id="1704549834">
      <w:bodyDiv w:val="1"/>
      <w:marLeft w:val="0"/>
      <w:marRight w:val="0"/>
      <w:marTop w:val="0"/>
      <w:marBottom w:val="0"/>
      <w:divBdr>
        <w:top w:val="none" w:sz="0" w:space="0" w:color="auto"/>
        <w:left w:val="none" w:sz="0" w:space="0" w:color="auto"/>
        <w:bottom w:val="none" w:sz="0" w:space="0" w:color="auto"/>
        <w:right w:val="none" w:sz="0" w:space="0" w:color="auto"/>
      </w:divBdr>
    </w:div>
    <w:div w:id="1705520673">
      <w:bodyDiv w:val="1"/>
      <w:marLeft w:val="0"/>
      <w:marRight w:val="0"/>
      <w:marTop w:val="0"/>
      <w:marBottom w:val="0"/>
      <w:divBdr>
        <w:top w:val="none" w:sz="0" w:space="0" w:color="auto"/>
        <w:left w:val="none" w:sz="0" w:space="0" w:color="auto"/>
        <w:bottom w:val="none" w:sz="0" w:space="0" w:color="auto"/>
        <w:right w:val="none" w:sz="0" w:space="0" w:color="auto"/>
      </w:divBdr>
    </w:div>
    <w:div w:id="1706055513">
      <w:bodyDiv w:val="1"/>
      <w:marLeft w:val="0"/>
      <w:marRight w:val="0"/>
      <w:marTop w:val="0"/>
      <w:marBottom w:val="0"/>
      <w:divBdr>
        <w:top w:val="none" w:sz="0" w:space="0" w:color="auto"/>
        <w:left w:val="none" w:sz="0" w:space="0" w:color="auto"/>
        <w:bottom w:val="none" w:sz="0" w:space="0" w:color="auto"/>
        <w:right w:val="none" w:sz="0" w:space="0" w:color="auto"/>
      </w:divBdr>
    </w:div>
    <w:div w:id="1706248233">
      <w:bodyDiv w:val="1"/>
      <w:marLeft w:val="0"/>
      <w:marRight w:val="0"/>
      <w:marTop w:val="0"/>
      <w:marBottom w:val="0"/>
      <w:divBdr>
        <w:top w:val="none" w:sz="0" w:space="0" w:color="auto"/>
        <w:left w:val="none" w:sz="0" w:space="0" w:color="auto"/>
        <w:bottom w:val="none" w:sz="0" w:space="0" w:color="auto"/>
        <w:right w:val="none" w:sz="0" w:space="0" w:color="auto"/>
      </w:divBdr>
    </w:div>
    <w:div w:id="1706441983">
      <w:bodyDiv w:val="1"/>
      <w:marLeft w:val="0"/>
      <w:marRight w:val="0"/>
      <w:marTop w:val="0"/>
      <w:marBottom w:val="0"/>
      <w:divBdr>
        <w:top w:val="none" w:sz="0" w:space="0" w:color="auto"/>
        <w:left w:val="none" w:sz="0" w:space="0" w:color="auto"/>
        <w:bottom w:val="none" w:sz="0" w:space="0" w:color="auto"/>
        <w:right w:val="none" w:sz="0" w:space="0" w:color="auto"/>
      </w:divBdr>
    </w:div>
    <w:div w:id="1707440462">
      <w:bodyDiv w:val="1"/>
      <w:marLeft w:val="0"/>
      <w:marRight w:val="0"/>
      <w:marTop w:val="0"/>
      <w:marBottom w:val="0"/>
      <w:divBdr>
        <w:top w:val="none" w:sz="0" w:space="0" w:color="auto"/>
        <w:left w:val="none" w:sz="0" w:space="0" w:color="auto"/>
        <w:bottom w:val="none" w:sz="0" w:space="0" w:color="auto"/>
        <w:right w:val="none" w:sz="0" w:space="0" w:color="auto"/>
      </w:divBdr>
    </w:div>
    <w:div w:id="1707483332">
      <w:bodyDiv w:val="1"/>
      <w:marLeft w:val="0"/>
      <w:marRight w:val="0"/>
      <w:marTop w:val="0"/>
      <w:marBottom w:val="0"/>
      <w:divBdr>
        <w:top w:val="none" w:sz="0" w:space="0" w:color="auto"/>
        <w:left w:val="none" w:sz="0" w:space="0" w:color="auto"/>
        <w:bottom w:val="none" w:sz="0" w:space="0" w:color="auto"/>
        <w:right w:val="none" w:sz="0" w:space="0" w:color="auto"/>
      </w:divBdr>
    </w:div>
    <w:div w:id="1707559305">
      <w:bodyDiv w:val="1"/>
      <w:marLeft w:val="0"/>
      <w:marRight w:val="0"/>
      <w:marTop w:val="0"/>
      <w:marBottom w:val="0"/>
      <w:divBdr>
        <w:top w:val="none" w:sz="0" w:space="0" w:color="auto"/>
        <w:left w:val="none" w:sz="0" w:space="0" w:color="auto"/>
        <w:bottom w:val="none" w:sz="0" w:space="0" w:color="auto"/>
        <w:right w:val="none" w:sz="0" w:space="0" w:color="auto"/>
      </w:divBdr>
    </w:div>
    <w:div w:id="1707560734">
      <w:bodyDiv w:val="1"/>
      <w:marLeft w:val="0"/>
      <w:marRight w:val="0"/>
      <w:marTop w:val="0"/>
      <w:marBottom w:val="0"/>
      <w:divBdr>
        <w:top w:val="none" w:sz="0" w:space="0" w:color="auto"/>
        <w:left w:val="none" w:sz="0" w:space="0" w:color="auto"/>
        <w:bottom w:val="none" w:sz="0" w:space="0" w:color="auto"/>
        <w:right w:val="none" w:sz="0" w:space="0" w:color="auto"/>
      </w:divBdr>
    </w:div>
    <w:div w:id="1708292976">
      <w:bodyDiv w:val="1"/>
      <w:marLeft w:val="0"/>
      <w:marRight w:val="0"/>
      <w:marTop w:val="0"/>
      <w:marBottom w:val="0"/>
      <w:divBdr>
        <w:top w:val="none" w:sz="0" w:space="0" w:color="auto"/>
        <w:left w:val="none" w:sz="0" w:space="0" w:color="auto"/>
        <w:bottom w:val="none" w:sz="0" w:space="0" w:color="auto"/>
        <w:right w:val="none" w:sz="0" w:space="0" w:color="auto"/>
      </w:divBdr>
    </w:div>
    <w:div w:id="1708604774">
      <w:bodyDiv w:val="1"/>
      <w:marLeft w:val="0"/>
      <w:marRight w:val="0"/>
      <w:marTop w:val="0"/>
      <w:marBottom w:val="0"/>
      <w:divBdr>
        <w:top w:val="none" w:sz="0" w:space="0" w:color="auto"/>
        <w:left w:val="none" w:sz="0" w:space="0" w:color="auto"/>
        <w:bottom w:val="none" w:sz="0" w:space="0" w:color="auto"/>
        <w:right w:val="none" w:sz="0" w:space="0" w:color="auto"/>
      </w:divBdr>
    </w:div>
    <w:div w:id="1708750073">
      <w:bodyDiv w:val="1"/>
      <w:marLeft w:val="0"/>
      <w:marRight w:val="0"/>
      <w:marTop w:val="0"/>
      <w:marBottom w:val="0"/>
      <w:divBdr>
        <w:top w:val="none" w:sz="0" w:space="0" w:color="auto"/>
        <w:left w:val="none" w:sz="0" w:space="0" w:color="auto"/>
        <w:bottom w:val="none" w:sz="0" w:space="0" w:color="auto"/>
        <w:right w:val="none" w:sz="0" w:space="0" w:color="auto"/>
      </w:divBdr>
    </w:div>
    <w:div w:id="1708942859">
      <w:bodyDiv w:val="1"/>
      <w:marLeft w:val="0"/>
      <w:marRight w:val="0"/>
      <w:marTop w:val="0"/>
      <w:marBottom w:val="0"/>
      <w:divBdr>
        <w:top w:val="none" w:sz="0" w:space="0" w:color="auto"/>
        <w:left w:val="none" w:sz="0" w:space="0" w:color="auto"/>
        <w:bottom w:val="none" w:sz="0" w:space="0" w:color="auto"/>
        <w:right w:val="none" w:sz="0" w:space="0" w:color="auto"/>
      </w:divBdr>
    </w:div>
    <w:div w:id="1708988413">
      <w:bodyDiv w:val="1"/>
      <w:marLeft w:val="0"/>
      <w:marRight w:val="0"/>
      <w:marTop w:val="0"/>
      <w:marBottom w:val="0"/>
      <w:divBdr>
        <w:top w:val="none" w:sz="0" w:space="0" w:color="auto"/>
        <w:left w:val="none" w:sz="0" w:space="0" w:color="auto"/>
        <w:bottom w:val="none" w:sz="0" w:space="0" w:color="auto"/>
        <w:right w:val="none" w:sz="0" w:space="0" w:color="auto"/>
      </w:divBdr>
    </w:div>
    <w:div w:id="1708993146">
      <w:bodyDiv w:val="1"/>
      <w:marLeft w:val="0"/>
      <w:marRight w:val="0"/>
      <w:marTop w:val="0"/>
      <w:marBottom w:val="0"/>
      <w:divBdr>
        <w:top w:val="none" w:sz="0" w:space="0" w:color="auto"/>
        <w:left w:val="none" w:sz="0" w:space="0" w:color="auto"/>
        <w:bottom w:val="none" w:sz="0" w:space="0" w:color="auto"/>
        <w:right w:val="none" w:sz="0" w:space="0" w:color="auto"/>
      </w:divBdr>
    </w:div>
    <w:div w:id="1710494456">
      <w:bodyDiv w:val="1"/>
      <w:marLeft w:val="0"/>
      <w:marRight w:val="0"/>
      <w:marTop w:val="0"/>
      <w:marBottom w:val="0"/>
      <w:divBdr>
        <w:top w:val="none" w:sz="0" w:space="0" w:color="auto"/>
        <w:left w:val="none" w:sz="0" w:space="0" w:color="auto"/>
        <w:bottom w:val="none" w:sz="0" w:space="0" w:color="auto"/>
        <w:right w:val="none" w:sz="0" w:space="0" w:color="auto"/>
      </w:divBdr>
    </w:div>
    <w:div w:id="1711343690">
      <w:bodyDiv w:val="1"/>
      <w:marLeft w:val="0"/>
      <w:marRight w:val="0"/>
      <w:marTop w:val="0"/>
      <w:marBottom w:val="0"/>
      <w:divBdr>
        <w:top w:val="none" w:sz="0" w:space="0" w:color="auto"/>
        <w:left w:val="none" w:sz="0" w:space="0" w:color="auto"/>
        <w:bottom w:val="none" w:sz="0" w:space="0" w:color="auto"/>
        <w:right w:val="none" w:sz="0" w:space="0" w:color="auto"/>
      </w:divBdr>
    </w:div>
    <w:div w:id="1713113584">
      <w:bodyDiv w:val="1"/>
      <w:marLeft w:val="0"/>
      <w:marRight w:val="0"/>
      <w:marTop w:val="0"/>
      <w:marBottom w:val="0"/>
      <w:divBdr>
        <w:top w:val="none" w:sz="0" w:space="0" w:color="auto"/>
        <w:left w:val="none" w:sz="0" w:space="0" w:color="auto"/>
        <w:bottom w:val="none" w:sz="0" w:space="0" w:color="auto"/>
        <w:right w:val="none" w:sz="0" w:space="0" w:color="auto"/>
      </w:divBdr>
    </w:div>
    <w:div w:id="1714228965">
      <w:bodyDiv w:val="1"/>
      <w:marLeft w:val="0"/>
      <w:marRight w:val="0"/>
      <w:marTop w:val="0"/>
      <w:marBottom w:val="0"/>
      <w:divBdr>
        <w:top w:val="none" w:sz="0" w:space="0" w:color="auto"/>
        <w:left w:val="none" w:sz="0" w:space="0" w:color="auto"/>
        <w:bottom w:val="none" w:sz="0" w:space="0" w:color="auto"/>
        <w:right w:val="none" w:sz="0" w:space="0" w:color="auto"/>
      </w:divBdr>
    </w:div>
    <w:div w:id="1714229533">
      <w:bodyDiv w:val="1"/>
      <w:marLeft w:val="0"/>
      <w:marRight w:val="0"/>
      <w:marTop w:val="0"/>
      <w:marBottom w:val="0"/>
      <w:divBdr>
        <w:top w:val="none" w:sz="0" w:space="0" w:color="auto"/>
        <w:left w:val="none" w:sz="0" w:space="0" w:color="auto"/>
        <w:bottom w:val="none" w:sz="0" w:space="0" w:color="auto"/>
        <w:right w:val="none" w:sz="0" w:space="0" w:color="auto"/>
      </w:divBdr>
    </w:div>
    <w:div w:id="1714304272">
      <w:bodyDiv w:val="1"/>
      <w:marLeft w:val="0"/>
      <w:marRight w:val="0"/>
      <w:marTop w:val="0"/>
      <w:marBottom w:val="0"/>
      <w:divBdr>
        <w:top w:val="none" w:sz="0" w:space="0" w:color="auto"/>
        <w:left w:val="none" w:sz="0" w:space="0" w:color="auto"/>
        <w:bottom w:val="none" w:sz="0" w:space="0" w:color="auto"/>
        <w:right w:val="none" w:sz="0" w:space="0" w:color="auto"/>
      </w:divBdr>
    </w:div>
    <w:div w:id="1715151711">
      <w:bodyDiv w:val="1"/>
      <w:marLeft w:val="0"/>
      <w:marRight w:val="0"/>
      <w:marTop w:val="0"/>
      <w:marBottom w:val="0"/>
      <w:divBdr>
        <w:top w:val="none" w:sz="0" w:space="0" w:color="auto"/>
        <w:left w:val="none" w:sz="0" w:space="0" w:color="auto"/>
        <w:bottom w:val="none" w:sz="0" w:space="0" w:color="auto"/>
        <w:right w:val="none" w:sz="0" w:space="0" w:color="auto"/>
      </w:divBdr>
    </w:div>
    <w:div w:id="1715156037">
      <w:bodyDiv w:val="1"/>
      <w:marLeft w:val="0"/>
      <w:marRight w:val="0"/>
      <w:marTop w:val="0"/>
      <w:marBottom w:val="0"/>
      <w:divBdr>
        <w:top w:val="none" w:sz="0" w:space="0" w:color="auto"/>
        <w:left w:val="none" w:sz="0" w:space="0" w:color="auto"/>
        <w:bottom w:val="none" w:sz="0" w:space="0" w:color="auto"/>
        <w:right w:val="none" w:sz="0" w:space="0" w:color="auto"/>
      </w:divBdr>
    </w:div>
    <w:div w:id="1715233417">
      <w:bodyDiv w:val="1"/>
      <w:marLeft w:val="0"/>
      <w:marRight w:val="0"/>
      <w:marTop w:val="0"/>
      <w:marBottom w:val="0"/>
      <w:divBdr>
        <w:top w:val="none" w:sz="0" w:space="0" w:color="auto"/>
        <w:left w:val="none" w:sz="0" w:space="0" w:color="auto"/>
        <w:bottom w:val="none" w:sz="0" w:space="0" w:color="auto"/>
        <w:right w:val="none" w:sz="0" w:space="0" w:color="auto"/>
      </w:divBdr>
    </w:div>
    <w:div w:id="1715470451">
      <w:bodyDiv w:val="1"/>
      <w:marLeft w:val="0"/>
      <w:marRight w:val="0"/>
      <w:marTop w:val="0"/>
      <w:marBottom w:val="0"/>
      <w:divBdr>
        <w:top w:val="none" w:sz="0" w:space="0" w:color="auto"/>
        <w:left w:val="none" w:sz="0" w:space="0" w:color="auto"/>
        <w:bottom w:val="none" w:sz="0" w:space="0" w:color="auto"/>
        <w:right w:val="none" w:sz="0" w:space="0" w:color="auto"/>
      </w:divBdr>
    </w:div>
    <w:div w:id="1715811447">
      <w:bodyDiv w:val="1"/>
      <w:marLeft w:val="0"/>
      <w:marRight w:val="0"/>
      <w:marTop w:val="0"/>
      <w:marBottom w:val="0"/>
      <w:divBdr>
        <w:top w:val="none" w:sz="0" w:space="0" w:color="auto"/>
        <w:left w:val="none" w:sz="0" w:space="0" w:color="auto"/>
        <w:bottom w:val="none" w:sz="0" w:space="0" w:color="auto"/>
        <w:right w:val="none" w:sz="0" w:space="0" w:color="auto"/>
      </w:divBdr>
    </w:div>
    <w:div w:id="1716541097">
      <w:bodyDiv w:val="1"/>
      <w:marLeft w:val="0"/>
      <w:marRight w:val="0"/>
      <w:marTop w:val="0"/>
      <w:marBottom w:val="0"/>
      <w:divBdr>
        <w:top w:val="none" w:sz="0" w:space="0" w:color="auto"/>
        <w:left w:val="none" w:sz="0" w:space="0" w:color="auto"/>
        <w:bottom w:val="none" w:sz="0" w:space="0" w:color="auto"/>
        <w:right w:val="none" w:sz="0" w:space="0" w:color="auto"/>
      </w:divBdr>
    </w:div>
    <w:div w:id="1716853310">
      <w:bodyDiv w:val="1"/>
      <w:marLeft w:val="0"/>
      <w:marRight w:val="0"/>
      <w:marTop w:val="0"/>
      <w:marBottom w:val="0"/>
      <w:divBdr>
        <w:top w:val="none" w:sz="0" w:space="0" w:color="auto"/>
        <w:left w:val="none" w:sz="0" w:space="0" w:color="auto"/>
        <w:bottom w:val="none" w:sz="0" w:space="0" w:color="auto"/>
        <w:right w:val="none" w:sz="0" w:space="0" w:color="auto"/>
      </w:divBdr>
    </w:div>
    <w:div w:id="1717314827">
      <w:bodyDiv w:val="1"/>
      <w:marLeft w:val="0"/>
      <w:marRight w:val="0"/>
      <w:marTop w:val="0"/>
      <w:marBottom w:val="0"/>
      <w:divBdr>
        <w:top w:val="none" w:sz="0" w:space="0" w:color="auto"/>
        <w:left w:val="none" w:sz="0" w:space="0" w:color="auto"/>
        <w:bottom w:val="none" w:sz="0" w:space="0" w:color="auto"/>
        <w:right w:val="none" w:sz="0" w:space="0" w:color="auto"/>
      </w:divBdr>
    </w:div>
    <w:div w:id="1717391617">
      <w:bodyDiv w:val="1"/>
      <w:marLeft w:val="0"/>
      <w:marRight w:val="0"/>
      <w:marTop w:val="0"/>
      <w:marBottom w:val="0"/>
      <w:divBdr>
        <w:top w:val="none" w:sz="0" w:space="0" w:color="auto"/>
        <w:left w:val="none" w:sz="0" w:space="0" w:color="auto"/>
        <w:bottom w:val="none" w:sz="0" w:space="0" w:color="auto"/>
        <w:right w:val="none" w:sz="0" w:space="0" w:color="auto"/>
      </w:divBdr>
    </w:div>
    <w:div w:id="1717856094">
      <w:bodyDiv w:val="1"/>
      <w:marLeft w:val="0"/>
      <w:marRight w:val="0"/>
      <w:marTop w:val="0"/>
      <w:marBottom w:val="0"/>
      <w:divBdr>
        <w:top w:val="none" w:sz="0" w:space="0" w:color="auto"/>
        <w:left w:val="none" w:sz="0" w:space="0" w:color="auto"/>
        <w:bottom w:val="none" w:sz="0" w:space="0" w:color="auto"/>
        <w:right w:val="none" w:sz="0" w:space="0" w:color="auto"/>
      </w:divBdr>
    </w:div>
    <w:div w:id="1717965139">
      <w:bodyDiv w:val="1"/>
      <w:marLeft w:val="0"/>
      <w:marRight w:val="0"/>
      <w:marTop w:val="0"/>
      <w:marBottom w:val="0"/>
      <w:divBdr>
        <w:top w:val="none" w:sz="0" w:space="0" w:color="auto"/>
        <w:left w:val="none" w:sz="0" w:space="0" w:color="auto"/>
        <w:bottom w:val="none" w:sz="0" w:space="0" w:color="auto"/>
        <w:right w:val="none" w:sz="0" w:space="0" w:color="auto"/>
      </w:divBdr>
    </w:div>
    <w:div w:id="1718042979">
      <w:bodyDiv w:val="1"/>
      <w:marLeft w:val="0"/>
      <w:marRight w:val="0"/>
      <w:marTop w:val="0"/>
      <w:marBottom w:val="0"/>
      <w:divBdr>
        <w:top w:val="none" w:sz="0" w:space="0" w:color="auto"/>
        <w:left w:val="none" w:sz="0" w:space="0" w:color="auto"/>
        <w:bottom w:val="none" w:sz="0" w:space="0" w:color="auto"/>
        <w:right w:val="none" w:sz="0" w:space="0" w:color="auto"/>
      </w:divBdr>
    </w:div>
    <w:div w:id="1718579291">
      <w:bodyDiv w:val="1"/>
      <w:marLeft w:val="0"/>
      <w:marRight w:val="0"/>
      <w:marTop w:val="0"/>
      <w:marBottom w:val="0"/>
      <w:divBdr>
        <w:top w:val="none" w:sz="0" w:space="0" w:color="auto"/>
        <w:left w:val="none" w:sz="0" w:space="0" w:color="auto"/>
        <w:bottom w:val="none" w:sz="0" w:space="0" w:color="auto"/>
        <w:right w:val="none" w:sz="0" w:space="0" w:color="auto"/>
      </w:divBdr>
    </w:div>
    <w:div w:id="1718627016">
      <w:bodyDiv w:val="1"/>
      <w:marLeft w:val="0"/>
      <w:marRight w:val="0"/>
      <w:marTop w:val="0"/>
      <w:marBottom w:val="0"/>
      <w:divBdr>
        <w:top w:val="none" w:sz="0" w:space="0" w:color="auto"/>
        <w:left w:val="none" w:sz="0" w:space="0" w:color="auto"/>
        <w:bottom w:val="none" w:sz="0" w:space="0" w:color="auto"/>
        <w:right w:val="none" w:sz="0" w:space="0" w:color="auto"/>
      </w:divBdr>
    </w:div>
    <w:div w:id="1719087843">
      <w:bodyDiv w:val="1"/>
      <w:marLeft w:val="0"/>
      <w:marRight w:val="0"/>
      <w:marTop w:val="0"/>
      <w:marBottom w:val="0"/>
      <w:divBdr>
        <w:top w:val="none" w:sz="0" w:space="0" w:color="auto"/>
        <w:left w:val="none" w:sz="0" w:space="0" w:color="auto"/>
        <w:bottom w:val="none" w:sz="0" w:space="0" w:color="auto"/>
        <w:right w:val="none" w:sz="0" w:space="0" w:color="auto"/>
      </w:divBdr>
    </w:div>
    <w:div w:id="1719932118">
      <w:bodyDiv w:val="1"/>
      <w:marLeft w:val="0"/>
      <w:marRight w:val="0"/>
      <w:marTop w:val="0"/>
      <w:marBottom w:val="0"/>
      <w:divBdr>
        <w:top w:val="none" w:sz="0" w:space="0" w:color="auto"/>
        <w:left w:val="none" w:sz="0" w:space="0" w:color="auto"/>
        <w:bottom w:val="none" w:sz="0" w:space="0" w:color="auto"/>
        <w:right w:val="none" w:sz="0" w:space="0" w:color="auto"/>
      </w:divBdr>
    </w:div>
    <w:div w:id="1719933801">
      <w:bodyDiv w:val="1"/>
      <w:marLeft w:val="0"/>
      <w:marRight w:val="0"/>
      <w:marTop w:val="0"/>
      <w:marBottom w:val="0"/>
      <w:divBdr>
        <w:top w:val="none" w:sz="0" w:space="0" w:color="auto"/>
        <w:left w:val="none" w:sz="0" w:space="0" w:color="auto"/>
        <w:bottom w:val="none" w:sz="0" w:space="0" w:color="auto"/>
        <w:right w:val="none" w:sz="0" w:space="0" w:color="auto"/>
      </w:divBdr>
    </w:div>
    <w:div w:id="1720278943">
      <w:bodyDiv w:val="1"/>
      <w:marLeft w:val="0"/>
      <w:marRight w:val="0"/>
      <w:marTop w:val="0"/>
      <w:marBottom w:val="0"/>
      <w:divBdr>
        <w:top w:val="none" w:sz="0" w:space="0" w:color="auto"/>
        <w:left w:val="none" w:sz="0" w:space="0" w:color="auto"/>
        <w:bottom w:val="none" w:sz="0" w:space="0" w:color="auto"/>
        <w:right w:val="none" w:sz="0" w:space="0" w:color="auto"/>
      </w:divBdr>
    </w:div>
    <w:div w:id="1720588049">
      <w:bodyDiv w:val="1"/>
      <w:marLeft w:val="0"/>
      <w:marRight w:val="0"/>
      <w:marTop w:val="0"/>
      <w:marBottom w:val="0"/>
      <w:divBdr>
        <w:top w:val="none" w:sz="0" w:space="0" w:color="auto"/>
        <w:left w:val="none" w:sz="0" w:space="0" w:color="auto"/>
        <w:bottom w:val="none" w:sz="0" w:space="0" w:color="auto"/>
        <w:right w:val="none" w:sz="0" w:space="0" w:color="auto"/>
      </w:divBdr>
    </w:div>
    <w:div w:id="1721903846">
      <w:bodyDiv w:val="1"/>
      <w:marLeft w:val="0"/>
      <w:marRight w:val="0"/>
      <w:marTop w:val="0"/>
      <w:marBottom w:val="0"/>
      <w:divBdr>
        <w:top w:val="none" w:sz="0" w:space="0" w:color="auto"/>
        <w:left w:val="none" w:sz="0" w:space="0" w:color="auto"/>
        <w:bottom w:val="none" w:sz="0" w:space="0" w:color="auto"/>
        <w:right w:val="none" w:sz="0" w:space="0" w:color="auto"/>
      </w:divBdr>
    </w:div>
    <w:div w:id="1722627535">
      <w:bodyDiv w:val="1"/>
      <w:marLeft w:val="0"/>
      <w:marRight w:val="0"/>
      <w:marTop w:val="0"/>
      <w:marBottom w:val="0"/>
      <w:divBdr>
        <w:top w:val="none" w:sz="0" w:space="0" w:color="auto"/>
        <w:left w:val="none" w:sz="0" w:space="0" w:color="auto"/>
        <w:bottom w:val="none" w:sz="0" w:space="0" w:color="auto"/>
        <w:right w:val="none" w:sz="0" w:space="0" w:color="auto"/>
      </w:divBdr>
    </w:div>
    <w:div w:id="1722628405">
      <w:bodyDiv w:val="1"/>
      <w:marLeft w:val="0"/>
      <w:marRight w:val="0"/>
      <w:marTop w:val="0"/>
      <w:marBottom w:val="0"/>
      <w:divBdr>
        <w:top w:val="none" w:sz="0" w:space="0" w:color="auto"/>
        <w:left w:val="none" w:sz="0" w:space="0" w:color="auto"/>
        <w:bottom w:val="none" w:sz="0" w:space="0" w:color="auto"/>
        <w:right w:val="none" w:sz="0" w:space="0" w:color="auto"/>
      </w:divBdr>
    </w:div>
    <w:div w:id="1723140183">
      <w:bodyDiv w:val="1"/>
      <w:marLeft w:val="0"/>
      <w:marRight w:val="0"/>
      <w:marTop w:val="0"/>
      <w:marBottom w:val="0"/>
      <w:divBdr>
        <w:top w:val="none" w:sz="0" w:space="0" w:color="auto"/>
        <w:left w:val="none" w:sz="0" w:space="0" w:color="auto"/>
        <w:bottom w:val="none" w:sz="0" w:space="0" w:color="auto"/>
        <w:right w:val="none" w:sz="0" w:space="0" w:color="auto"/>
      </w:divBdr>
    </w:div>
    <w:div w:id="1723401272">
      <w:bodyDiv w:val="1"/>
      <w:marLeft w:val="0"/>
      <w:marRight w:val="0"/>
      <w:marTop w:val="0"/>
      <w:marBottom w:val="0"/>
      <w:divBdr>
        <w:top w:val="none" w:sz="0" w:space="0" w:color="auto"/>
        <w:left w:val="none" w:sz="0" w:space="0" w:color="auto"/>
        <w:bottom w:val="none" w:sz="0" w:space="0" w:color="auto"/>
        <w:right w:val="none" w:sz="0" w:space="0" w:color="auto"/>
      </w:divBdr>
    </w:div>
    <w:div w:id="1723864348">
      <w:bodyDiv w:val="1"/>
      <w:marLeft w:val="0"/>
      <w:marRight w:val="0"/>
      <w:marTop w:val="0"/>
      <w:marBottom w:val="0"/>
      <w:divBdr>
        <w:top w:val="none" w:sz="0" w:space="0" w:color="auto"/>
        <w:left w:val="none" w:sz="0" w:space="0" w:color="auto"/>
        <w:bottom w:val="none" w:sz="0" w:space="0" w:color="auto"/>
        <w:right w:val="none" w:sz="0" w:space="0" w:color="auto"/>
      </w:divBdr>
    </w:div>
    <w:div w:id="1723870116">
      <w:bodyDiv w:val="1"/>
      <w:marLeft w:val="0"/>
      <w:marRight w:val="0"/>
      <w:marTop w:val="0"/>
      <w:marBottom w:val="0"/>
      <w:divBdr>
        <w:top w:val="none" w:sz="0" w:space="0" w:color="auto"/>
        <w:left w:val="none" w:sz="0" w:space="0" w:color="auto"/>
        <w:bottom w:val="none" w:sz="0" w:space="0" w:color="auto"/>
        <w:right w:val="none" w:sz="0" w:space="0" w:color="auto"/>
      </w:divBdr>
      <w:divsChild>
        <w:div w:id="1436363491">
          <w:marLeft w:val="0"/>
          <w:marRight w:val="0"/>
          <w:marTop w:val="0"/>
          <w:marBottom w:val="0"/>
          <w:divBdr>
            <w:top w:val="none" w:sz="0" w:space="0" w:color="auto"/>
            <w:left w:val="none" w:sz="0" w:space="0" w:color="auto"/>
            <w:bottom w:val="none" w:sz="0" w:space="0" w:color="auto"/>
            <w:right w:val="none" w:sz="0" w:space="0" w:color="auto"/>
          </w:divBdr>
          <w:divsChild>
            <w:div w:id="1831408603">
              <w:marLeft w:val="0"/>
              <w:marRight w:val="0"/>
              <w:marTop w:val="0"/>
              <w:marBottom w:val="0"/>
              <w:divBdr>
                <w:top w:val="none" w:sz="0" w:space="0" w:color="auto"/>
                <w:left w:val="none" w:sz="0" w:space="0" w:color="auto"/>
                <w:bottom w:val="none" w:sz="0" w:space="0" w:color="auto"/>
                <w:right w:val="none" w:sz="0" w:space="0" w:color="auto"/>
              </w:divBdr>
              <w:divsChild>
                <w:div w:id="469323844">
                  <w:marLeft w:val="0"/>
                  <w:marRight w:val="0"/>
                  <w:marTop w:val="0"/>
                  <w:marBottom w:val="0"/>
                  <w:divBdr>
                    <w:top w:val="none" w:sz="0" w:space="0" w:color="auto"/>
                    <w:left w:val="none" w:sz="0" w:space="0" w:color="auto"/>
                    <w:bottom w:val="none" w:sz="0" w:space="0" w:color="auto"/>
                    <w:right w:val="none" w:sz="0" w:space="0" w:color="auto"/>
                  </w:divBdr>
                  <w:divsChild>
                    <w:div w:id="45594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3947410">
      <w:bodyDiv w:val="1"/>
      <w:marLeft w:val="0"/>
      <w:marRight w:val="0"/>
      <w:marTop w:val="0"/>
      <w:marBottom w:val="0"/>
      <w:divBdr>
        <w:top w:val="none" w:sz="0" w:space="0" w:color="auto"/>
        <w:left w:val="none" w:sz="0" w:space="0" w:color="auto"/>
        <w:bottom w:val="none" w:sz="0" w:space="0" w:color="auto"/>
        <w:right w:val="none" w:sz="0" w:space="0" w:color="auto"/>
      </w:divBdr>
    </w:div>
    <w:div w:id="1724521693">
      <w:bodyDiv w:val="1"/>
      <w:marLeft w:val="0"/>
      <w:marRight w:val="0"/>
      <w:marTop w:val="0"/>
      <w:marBottom w:val="0"/>
      <w:divBdr>
        <w:top w:val="none" w:sz="0" w:space="0" w:color="auto"/>
        <w:left w:val="none" w:sz="0" w:space="0" w:color="auto"/>
        <w:bottom w:val="none" w:sz="0" w:space="0" w:color="auto"/>
        <w:right w:val="none" w:sz="0" w:space="0" w:color="auto"/>
      </w:divBdr>
    </w:div>
    <w:div w:id="1725639274">
      <w:bodyDiv w:val="1"/>
      <w:marLeft w:val="0"/>
      <w:marRight w:val="0"/>
      <w:marTop w:val="0"/>
      <w:marBottom w:val="0"/>
      <w:divBdr>
        <w:top w:val="none" w:sz="0" w:space="0" w:color="auto"/>
        <w:left w:val="none" w:sz="0" w:space="0" w:color="auto"/>
        <w:bottom w:val="none" w:sz="0" w:space="0" w:color="auto"/>
        <w:right w:val="none" w:sz="0" w:space="0" w:color="auto"/>
      </w:divBdr>
    </w:div>
    <w:div w:id="1726178762">
      <w:bodyDiv w:val="1"/>
      <w:marLeft w:val="0"/>
      <w:marRight w:val="0"/>
      <w:marTop w:val="0"/>
      <w:marBottom w:val="0"/>
      <w:divBdr>
        <w:top w:val="none" w:sz="0" w:space="0" w:color="auto"/>
        <w:left w:val="none" w:sz="0" w:space="0" w:color="auto"/>
        <w:bottom w:val="none" w:sz="0" w:space="0" w:color="auto"/>
        <w:right w:val="none" w:sz="0" w:space="0" w:color="auto"/>
      </w:divBdr>
    </w:div>
    <w:div w:id="1728184722">
      <w:bodyDiv w:val="1"/>
      <w:marLeft w:val="0"/>
      <w:marRight w:val="0"/>
      <w:marTop w:val="0"/>
      <w:marBottom w:val="0"/>
      <w:divBdr>
        <w:top w:val="none" w:sz="0" w:space="0" w:color="auto"/>
        <w:left w:val="none" w:sz="0" w:space="0" w:color="auto"/>
        <w:bottom w:val="none" w:sz="0" w:space="0" w:color="auto"/>
        <w:right w:val="none" w:sz="0" w:space="0" w:color="auto"/>
      </w:divBdr>
    </w:div>
    <w:div w:id="1728332968">
      <w:bodyDiv w:val="1"/>
      <w:marLeft w:val="0"/>
      <w:marRight w:val="0"/>
      <w:marTop w:val="0"/>
      <w:marBottom w:val="0"/>
      <w:divBdr>
        <w:top w:val="none" w:sz="0" w:space="0" w:color="auto"/>
        <w:left w:val="none" w:sz="0" w:space="0" w:color="auto"/>
        <w:bottom w:val="none" w:sz="0" w:space="0" w:color="auto"/>
        <w:right w:val="none" w:sz="0" w:space="0" w:color="auto"/>
      </w:divBdr>
    </w:div>
    <w:div w:id="1728527454">
      <w:bodyDiv w:val="1"/>
      <w:marLeft w:val="0"/>
      <w:marRight w:val="0"/>
      <w:marTop w:val="0"/>
      <w:marBottom w:val="0"/>
      <w:divBdr>
        <w:top w:val="none" w:sz="0" w:space="0" w:color="auto"/>
        <w:left w:val="none" w:sz="0" w:space="0" w:color="auto"/>
        <w:bottom w:val="none" w:sz="0" w:space="0" w:color="auto"/>
        <w:right w:val="none" w:sz="0" w:space="0" w:color="auto"/>
      </w:divBdr>
    </w:div>
    <w:div w:id="1728650243">
      <w:bodyDiv w:val="1"/>
      <w:marLeft w:val="0"/>
      <w:marRight w:val="0"/>
      <w:marTop w:val="0"/>
      <w:marBottom w:val="0"/>
      <w:divBdr>
        <w:top w:val="none" w:sz="0" w:space="0" w:color="auto"/>
        <w:left w:val="none" w:sz="0" w:space="0" w:color="auto"/>
        <w:bottom w:val="none" w:sz="0" w:space="0" w:color="auto"/>
        <w:right w:val="none" w:sz="0" w:space="0" w:color="auto"/>
      </w:divBdr>
    </w:div>
    <w:div w:id="1729110564">
      <w:bodyDiv w:val="1"/>
      <w:marLeft w:val="0"/>
      <w:marRight w:val="0"/>
      <w:marTop w:val="0"/>
      <w:marBottom w:val="0"/>
      <w:divBdr>
        <w:top w:val="none" w:sz="0" w:space="0" w:color="auto"/>
        <w:left w:val="none" w:sz="0" w:space="0" w:color="auto"/>
        <w:bottom w:val="none" w:sz="0" w:space="0" w:color="auto"/>
        <w:right w:val="none" w:sz="0" w:space="0" w:color="auto"/>
      </w:divBdr>
    </w:div>
    <w:div w:id="1729181471">
      <w:bodyDiv w:val="1"/>
      <w:marLeft w:val="0"/>
      <w:marRight w:val="0"/>
      <w:marTop w:val="0"/>
      <w:marBottom w:val="0"/>
      <w:divBdr>
        <w:top w:val="none" w:sz="0" w:space="0" w:color="auto"/>
        <w:left w:val="none" w:sz="0" w:space="0" w:color="auto"/>
        <w:bottom w:val="none" w:sz="0" w:space="0" w:color="auto"/>
        <w:right w:val="none" w:sz="0" w:space="0" w:color="auto"/>
      </w:divBdr>
    </w:div>
    <w:div w:id="1729527027">
      <w:bodyDiv w:val="1"/>
      <w:marLeft w:val="0"/>
      <w:marRight w:val="0"/>
      <w:marTop w:val="0"/>
      <w:marBottom w:val="0"/>
      <w:divBdr>
        <w:top w:val="none" w:sz="0" w:space="0" w:color="auto"/>
        <w:left w:val="none" w:sz="0" w:space="0" w:color="auto"/>
        <w:bottom w:val="none" w:sz="0" w:space="0" w:color="auto"/>
        <w:right w:val="none" w:sz="0" w:space="0" w:color="auto"/>
      </w:divBdr>
    </w:div>
    <w:div w:id="1730611699">
      <w:bodyDiv w:val="1"/>
      <w:marLeft w:val="0"/>
      <w:marRight w:val="0"/>
      <w:marTop w:val="0"/>
      <w:marBottom w:val="0"/>
      <w:divBdr>
        <w:top w:val="none" w:sz="0" w:space="0" w:color="auto"/>
        <w:left w:val="none" w:sz="0" w:space="0" w:color="auto"/>
        <w:bottom w:val="none" w:sz="0" w:space="0" w:color="auto"/>
        <w:right w:val="none" w:sz="0" w:space="0" w:color="auto"/>
      </w:divBdr>
    </w:div>
    <w:div w:id="1730807728">
      <w:bodyDiv w:val="1"/>
      <w:marLeft w:val="0"/>
      <w:marRight w:val="0"/>
      <w:marTop w:val="0"/>
      <w:marBottom w:val="0"/>
      <w:divBdr>
        <w:top w:val="none" w:sz="0" w:space="0" w:color="auto"/>
        <w:left w:val="none" w:sz="0" w:space="0" w:color="auto"/>
        <w:bottom w:val="none" w:sz="0" w:space="0" w:color="auto"/>
        <w:right w:val="none" w:sz="0" w:space="0" w:color="auto"/>
      </w:divBdr>
    </w:div>
    <w:div w:id="1731346711">
      <w:bodyDiv w:val="1"/>
      <w:marLeft w:val="0"/>
      <w:marRight w:val="0"/>
      <w:marTop w:val="0"/>
      <w:marBottom w:val="0"/>
      <w:divBdr>
        <w:top w:val="none" w:sz="0" w:space="0" w:color="auto"/>
        <w:left w:val="none" w:sz="0" w:space="0" w:color="auto"/>
        <w:bottom w:val="none" w:sz="0" w:space="0" w:color="auto"/>
        <w:right w:val="none" w:sz="0" w:space="0" w:color="auto"/>
      </w:divBdr>
    </w:div>
    <w:div w:id="1731489950">
      <w:bodyDiv w:val="1"/>
      <w:marLeft w:val="0"/>
      <w:marRight w:val="0"/>
      <w:marTop w:val="0"/>
      <w:marBottom w:val="0"/>
      <w:divBdr>
        <w:top w:val="none" w:sz="0" w:space="0" w:color="auto"/>
        <w:left w:val="none" w:sz="0" w:space="0" w:color="auto"/>
        <w:bottom w:val="none" w:sz="0" w:space="0" w:color="auto"/>
        <w:right w:val="none" w:sz="0" w:space="0" w:color="auto"/>
      </w:divBdr>
    </w:div>
    <w:div w:id="1731684479">
      <w:bodyDiv w:val="1"/>
      <w:marLeft w:val="0"/>
      <w:marRight w:val="0"/>
      <w:marTop w:val="0"/>
      <w:marBottom w:val="0"/>
      <w:divBdr>
        <w:top w:val="none" w:sz="0" w:space="0" w:color="auto"/>
        <w:left w:val="none" w:sz="0" w:space="0" w:color="auto"/>
        <w:bottom w:val="none" w:sz="0" w:space="0" w:color="auto"/>
        <w:right w:val="none" w:sz="0" w:space="0" w:color="auto"/>
      </w:divBdr>
    </w:div>
    <w:div w:id="1731685169">
      <w:bodyDiv w:val="1"/>
      <w:marLeft w:val="0"/>
      <w:marRight w:val="0"/>
      <w:marTop w:val="0"/>
      <w:marBottom w:val="0"/>
      <w:divBdr>
        <w:top w:val="none" w:sz="0" w:space="0" w:color="auto"/>
        <w:left w:val="none" w:sz="0" w:space="0" w:color="auto"/>
        <w:bottom w:val="none" w:sz="0" w:space="0" w:color="auto"/>
        <w:right w:val="none" w:sz="0" w:space="0" w:color="auto"/>
      </w:divBdr>
    </w:div>
    <w:div w:id="1732339087">
      <w:bodyDiv w:val="1"/>
      <w:marLeft w:val="0"/>
      <w:marRight w:val="0"/>
      <w:marTop w:val="0"/>
      <w:marBottom w:val="0"/>
      <w:divBdr>
        <w:top w:val="none" w:sz="0" w:space="0" w:color="auto"/>
        <w:left w:val="none" w:sz="0" w:space="0" w:color="auto"/>
        <w:bottom w:val="none" w:sz="0" w:space="0" w:color="auto"/>
        <w:right w:val="none" w:sz="0" w:space="0" w:color="auto"/>
      </w:divBdr>
    </w:div>
    <w:div w:id="1732344725">
      <w:bodyDiv w:val="1"/>
      <w:marLeft w:val="0"/>
      <w:marRight w:val="0"/>
      <w:marTop w:val="0"/>
      <w:marBottom w:val="0"/>
      <w:divBdr>
        <w:top w:val="none" w:sz="0" w:space="0" w:color="auto"/>
        <w:left w:val="none" w:sz="0" w:space="0" w:color="auto"/>
        <w:bottom w:val="none" w:sz="0" w:space="0" w:color="auto"/>
        <w:right w:val="none" w:sz="0" w:space="0" w:color="auto"/>
      </w:divBdr>
    </w:div>
    <w:div w:id="1732456480">
      <w:bodyDiv w:val="1"/>
      <w:marLeft w:val="0"/>
      <w:marRight w:val="0"/>
      <w:marTop w:val="0"/>
      <w:marBottom w:val="0"/>
      <w:divBdr>
        <w:top w:val="none" w:sz="0" w:space="0" w:color="auto"/>
        <w:left w:val="none" w:sz="0" w:space="0" w:color="auto"/>
        <w:bottom w:val="none" w:sz="0" w:space="0" w:color="auto"/>
        <w:right w:val="none" w:sz="0" w:space="0" w:color="auto"/>
      </w:divBdr>
    </w:div>
    <w:div w:id="1732577499">
      <w:bodyDiv w:val="1"/>
      <w:marLeft w:val="0"/>
      <w:marRight w:val="0"/>
      <w:marTop w:val="0"/>
      <w:marBottom w:val="0"/>
      <w:divBdr>
        <w:top w:val="none" w:sz="0" w:space="0" w:color="auto"/>
        <w:left w:val="none" w:sz="0" w:space="0" w:color="auto"/>
        <w:bottom w:val="none" w:sz="0" w:space="0" w:color="auto"/>
        <w:right w:val="none" w:sz="0" w:space="0" w:color="auto"/>
      </w:divBdr>
    </w:div>
    <w:div w:id="1733500255">
      <w:bodyDiv w:val="1"/>
      <w:marLeft w:val="0"/>
      <w:marRight w:val="0"/>
      <w:marTop w:val="0"/>
      <w:marBottom w:val="0"/>
      <w:divBdr>
        <w:top w:val="none" w:sz="0" w:space="0" w:color="auto"/>
        <w:left w:val="none" w:sz="0" w:space="0" w:color="auto"/>
        <w:bottom w:val="none" w:sz="0" w:space="0" w:color="auto"/>
        <w:right w:val="none" w:sz="0" w:space="0" w:color="auto"/>
      </w:divBdr>
    </w:div>
    <w:div w:id="1733694324">
      <w:bodyDiv w:val="1"/>
      <w:marLeft w:val="0"/>
      <w:marRight w:val="0"/>
      <w:marTop w:val="0"/>
      <w:marBottom w:val="0"/>
      <w:divBdr>
        <w:top w:val="none" w:sz="0" w:space="0" w:color="auto"/>
        <w:left w:val="none" w:sz="0" w:space="0" w:color="auto"/>
        <w:bottom w:val="none" w:sz="0" w:space="0" w:color="auto"/>
        <w:right w:val="none" w:sz="0" w:space="0" w:color="auto"/>
      </w:divBdr>
    </w:div>
    <w:div w:id="1734309006">
      <w:bodyDiv w:val="1"/>
      <w:marLeft w:val="0"/>
      <w:marRight w:val="0"/>
      <w:marTop w:val="0"/>
      <w:marBottom w:val="0"/>
      <w:divBdr>
        <w:top w:val="none" w:sz="0" w:space="0" w:color="auto"/>
        <w:left w:val="none" w:sz="0" w:space="0" w:color="auto"/>
        <w:bottom w:val="none" w:sz="0" w:space="0" w:color="auto"/>
        <w:right w:val="none" w:sz="0" w:space="0" w:color="auto"/>
      </w:divBdr>
    </w:div>
    <w:div w:id="1734499546">
      <w:bodyDiv w:val="1"/>
      <w:marLeft w:val="0"/>
      <w:marRight w:val="0"/>
      <w:marTop w:val="0"/>
      <w:marBottom w:val="0"/>
      <w:divBdr>
        <w:top w:val="none" w:sz="0" w:space="0" w:color="auto"/>
        <w:left w:val="none" w:sz="0" w:space="0" w:color="auto"/>
        <w:bottom w:val="none" w:sz="0" w:space="0" w:color="auto"/>
        <w:right w:val="none" w:sz="0" w:space="0" w:color="auto"/>
      </w:divBdr>
    </w:div>
    <w:div w:id="1734889931">
      <w:bodyDiv w:val="1"/>
      <w:marLeft w:val="0"/>
      <w:marRight w:val="0"/>
      <w:marTop w:val="0"/>
      <w:marBottom w:val="0"/>
      <w:divBdr>
        <w:top w:val="none" w:sz="0" w:space="0" w:color="auto"/>
        <w:left w:val="none" w:sz="0" w:space="0" w:color="auto"/>
        <w:bottom w:val="none" w:sz="0" w:space="0" w:color="auto"/>
        <w:right w:val="none" w:sz="0" w:space="0" w:color="auto"/>
      </w:divBdr>
    </w:div>
    <w:div w:id="1736007821">
      <w:bodyDiv w:val="1"/>
      <w:marLeft w:val="0"/>
      <w:marRight w:val="0"/>
      <w:marTop w:val="0"/>
      <w:marBottom w:val="0"/>
      <w:divBdr>
        <w:top w:val="none" w:sz="0" w:space="0" w:color="auto"/>
        <w:left w:val="none" w:sz="0" w:space="0" w:color="auto"/>
        <w:bottom w:val="none" w:sz="0" w:space="0" w:color="auto"/>
        <w:right w:val="none" w:sz="0" w:space="0" w:color="auto"/>
      </w:divBdr>
    </w:div>
    <w:div w:id="1737706465">
      <w:bodyDiv w:val="1"/>
      <w:marLeft w:val="0"/>
      <w:marRight w:val="0"/>
      <w:marTop w:val="0"/>
      <w:marBottom w:val="0"/>
      <w:divBdr>
        <w:top w:val="none" w:sz="0" w:space="0" w:color="auto"/>
        <w:left w:val="none" w:sz="0" w:space="0" w:color="auto"/>
        <w:bottom w:val="none" w:sz="0" w:space="0" w:color="auto"/>
        <w:right w:val="none" w:sz="0" w:space="0" w:color="auto"/>
      </w:divBdr>
    </w:div>
    <w:div w:id="1738046774">
      <w:bodyDiv w:val="1"/>
      <w:marLeft w:val="0"/>
      <w:marRight w:val="0"/>
      <w:marTop w:val="0"/>
      <w:marBottom w:val="0"/>
      <w:divBdr>
        <w:top w:val="none" w:sz="0" w:space="0" w:color="auto"/>
        <w:left w:val="none" w:sz="0" w:space="0" w:color="auto"/>
        <w:bottom w:val="none" w:sz="0" w:space="0" w:color="auto"/>
        <w:right w:val="none" w:sz="0" w:space="0" w:color="auto"/>
      </w:divBdr>
    </w:div>
    <w:div w:id="1738742804">
      <w:bodyDiv w:val="1"/>
      <w:marLeft w:val="0"/>
      <w:marRight w:val="0"/>
      <w:marTop w:val="0"/>
      <w:marBottom w:val="0"/>
      <w:divBdr>
        <w:top w:val="none" w:sz="0" w:space="0" w:color="auto"/>
        <w:left w:val="none" w:sz="0" w:space="0" w:color="auto"/>
        <w:bottom w:val="none" w:sz="0" w:space="0" w:color="auto"/>
        <w:right w:val="none" w:sz="0" w:space="0" w:color="auto"/>
      </w:divBdr>
    </w:div>
    <w:div w:id="1739206116">
      <w:bodyDiv w:val="1"/>
      <w:marLeft w:val="0"/>
      <w:marRight w:val="0"/>
      <w:marTop w:val="0"/>
      <w:marBottom w:val="0"/>
      <w:divBdr>
        <w:top w:val="none" w:sz="0" w:space="0" w:color="auto"/>
        <w:left w:val="none" w:sz="0" w:space="0" w:color="auto"/>
        <w:bottom w:val="none" w:sz="0" w:space="0" w:color="auto"/>
        <w:right w:val="none" w:sz="0" w:space="0" w:color="auto"/>
      </w:divBdr>
    </w:div>
    <w:div w:id="1740397393">
      <w:bodyDiv w:val="1"/>
      <w:marLeft w:val="0"/>
      <w:marRight w:val="0"/>
      <w:marTop w:val="0"/>
      <w:marBottom w:val="0"/>
      <w:divBdr>
        <w:top w:val="none" w:sz="0" w:space="0" w:color="auto"/>
        <w:left w:val="none" w:sz="0" w:space="0" w:color="auto"/>
        <w:bottom w:val="none" w:sz="0" w:space="0" w:color="auto"/>
        <w:right w:val="none" w:sz="0" w:space="0" w:color="auto"/>
      </w:divBdr>
    </w:div>
    <w:div w:id="1740713119">
      <w:bodyDiv w:val="1"/>
      <w:marLeft w:val="0"/>
      <w:marRight w:val="0"/>
      <w:marTop w:val="0"/>
      <w:marBottom w:val="0"/>
      <w:divBdr>
        <w:top w:val="none" w:sz="0" w:space="0" w:color="auto"/>
        <w:left w:val="none" w:sz="0" w:space="0" w:color="auto"/>
        <w:bottom w:val="none" w:sz="0" w:space="0" w:color="auto"/>
        <w:right w:val="none" w:sz="0" w:space="0" w:color="auto"/>
      </w:divBdr>
    </w:div>
    <w:div w:id="1741097730">
      <w:bodyDiv w:val="1"/>
      <w:marLeft w:val="0"/>
      <w:marRight w:val="0"/>
      <w:marTop w:val="0"/>
      <w:marBottom w:val="0"/>
      <w:divBdr>
        <w:top w:val="none" w:sz="0" w:space="0" w:color="auto"/>
        <w:left w:val="none" w:sz="0" w:space="0" w:color="auto"/>
        <w:bottom w:val="none" w:sz="0" w:space="0" w:color="auto"/>
        <w:right w:val="none" w:sz="0" w:space="0" w:color="auto"/>
      </w:divBdr>
    </w:div>
    <w:div w:id="1741322737">
      <w:bodyDiv w:val="1"/>
      <w:marLeft w:val="0"/>
      <w:marRight w:val="0"/>
      <w:marTop w:val="0"/>
      <w:marBottom w:val="0"/>
      <w:divBdr>
        <w:top w:val="none" w:sz="0" w:space="0" w:color="auto"/>
        <w:left w:val="none" w:sz="0" w:space="0" w:color="auto"/>
        <w:bottom w:val="none" w:sz="0" w:space="0" w:color="auto"/>
        <w:right w:val="none" w:sz="0" w:space="0" w:color="auto"/>
      </w:divBdr>
    </w:div>
    <w:div w:id="1741439416">
      <w:bodyDiv w:val="1"/>
      <w:marLeft w:val="0"/>
      <w:marRight w:val="0"/>
      <w:marTop w:val="0"/>
      <w:marBottom w:val="0"/>
      <w:divBdr>
        <w:top w:val="none" w:sz="0" w:space="0" w:color="auto"/>
        <w:left w:val="none" w:sz="0" w:space="0" w:color="auto"/>
        <w:bottom w:val="none" w:sz="0" w:space="0" w:color="auto"/>
        <w:right w:val="none" w:sz="0" w:space="0" w:color="auto"/>
      </w:divBdr>
    </w:div>
    <w:div w:id="1742021948">
      <w:bodyDiv w:val="1"/>
      <w:marLeft w:val="0"/>
      <w:marRight w:val="0"/>
      <w:marTop w:val="0"/>
      <w:marBottom w:val="0"/>
      <w:divBdr>
        <w:top w:val="none" w:sz="0" w:space="0" w:color="auto"/>
        <w:left w:val="none" w:sz="0" w:space="0" w:color="auto"/>
        <w:bottom w:val="none" w:sz="0" w:space="0" w:color="auto"/>
        <w:right w:val="none" w:sz="0" w:space="0" w:color="auto"/>
      </w:divBdr>
    </w:div>
    <w:div w:id="1742409872">
      <w:bodyDiv w:val="1"/>
      <w:marLeft w:val="0"/>
      <w:marRight w:val="0"/>
      <w:marTop w:val="0"/>
      <w:marBottom w:val="0"/>
      <w:divBdr>
        <w:top w:val="none" w:sz="0" w:space="0" w:color="auto"/>
        <w:left w:val="none" w:sz="0" w:space="0" w:color="auto"/>
        <w:bottom w:val="none" w:sz="0" w:space="0" w:color="auto"/>
        <w:right w:val="none" w:sz="0" w:space="0" w:color="auto"/>
      </w:divBdr>
    </w:div>
    <w:div w:id="1742482040">
      <w:bodyDiv w:val="1"/>
      <w:marLeft w:val="0"/>
      <w:marRight w:val="0"/>
      <w:marTop w:val="0"/>
      <w:marBottom w:val="0"/>
      <w:divBdr>
        <w:top w:val="none" w:sz="0" w:space="0" w:color="auto"/>
        <w:left w:val="none" w:sz="0" w:space="0" w:color="auto"/>
        <w:bottom w:val="none" w:sz="0" w:space="0" w:color="auto"/>
        <w:right w:val="none" w:sz="0" w:space="0" w:color="auto"/>
      </w:divBdr>
    </w:div>
    <w:div w:id="1742486529">
      <w:bodyDiv w:val="1"/>
      <w:marLeft w:val="0"/>
      <w:marRight w:val="0"/>
      <w:marTop w:val="0"/>
      <w:marBottom w:val="0"/>
      <w:divBdr>
        <w:top w:val="none" w:sz="0" w:space="0" w:color="auto"/>
        <w:left w:val="none" w:sz="0" w:space="0" w:color="auto"/>
        <w:bottom w:val="none" w:sz="0" w:space="0" w:color="auto"/>
        <w:right w:val="none" w:sz="0" w:space="0" w:color="auto"/>
      </w:divBdr>
    </w:div>
    <w:div w:id="1743483936">
      <w:bodyDiv w:val="1"/>
      <w:marLeft w:val="0"/>
      <w:marRight w:val="0"/>
      <w:marTop w:val="0"/>
      <w:marBottom w:val="0"/>
      <w:divBdr>
        <w:top w:val="none" w:sz="0" w:space="0" w:color="auto"/>
        <w:left w:val="none" w:sz="0" w:space="0" w:color="auto"/>
        <w:bottom w:val="none" w:sz="0" w:space="0" w:color="auto"/>
        <w:right w:val="none" w:sz="0" w:space="0" w:color="auto"/>
      </w:divBdr>
    </w:div>
    <w:div w:id="1743723544">
      <w:bodyDiv w:val="1"/>
      <w:marLeft w:val="0"/>
      <w:marRight w:val="0"/>
      <w:marTop w:val="0"/>
      <w:marBottom w:val="0"/>
      <w:divBdr>
        <w:top w:val="none" w:sz="0" w:space="0" w:color="auto"/>
        <w:left w:val="none" w:sz="0" w:space="0" w:color="auto"/>
        <w:bottom w:val="none" w:sz="0" w:space="0" w:color="auto"/>
        <w:right w:val="none" w:sz="0" w:space="0" w:color="auto"/>
      </w:divBdr>
    </w:div>
    <w:div w:id="1744110097">
      <w:bodyDiv w:val="1"/>
      <w:marLeft w:val="0"/>
      <w:marRight w:val="0"/>
      <w:marTop w:val="0"/>
      <w:marBottom w:val="0"/>
      <w:divBdr>
        <w:top w:val="none" w:sz="0" w:space="0" w:color="auto"/>
        <w:left w:val="none" w:sz="0" w:space="0" w:color="auto"/>
        <w:bottom w:val="none" w:sz="0" w:space="0" w:color="auto"/>
        <w:right w:val="none" w:sz="0" w:space="0" w:color="auto"/>
      </w:divBdr>
    </w:div>
    <w:div w:id="1744138522">
      <w:bodyDiv w:val="1"/>
      <w:marLeft w:val="0"/>
      <w:marRight w:val="0"/>
      <w:marTop w:val="0"/>
      <w:marBottom w:val="0"/>
      <w:divBdr>
        <w:top w:val="none" w:sz="0" w:space="0" w:color="auto"/>
        <w:left w:val="none" w:sz="0" w:space="0" w:color="auto"/>
        <w:bottom w:val="none" w:sz="0" w:space="0" w:color="auto"/>
        <w:right w:val="none" w:sz="0" w:space="0" w:color="auto"/>
      </w:divBdr>
      <w:divsChild>
        <w:div w:id="1612855882">
          <w:marLeft w:val="0"/>
          <w:marRight w:val="0"/>
          <w:marTop w:val="0"/>
          <w:marBottom w:val="0"/>
          <w:divBdr>
            <w:top w:val="none" w:sz="0" w:space="0" w:color="auto"/>
            <w:left w:val="none" w:sz="0" w:space="0" w:color="auto"/>
            <w:bottom w:val="none" w:sz="0" w:space="0" w:color="auto"/>
            <w:right w:val="none" w:sz="0" w:space="0" w:color="auto"/>
          </w:divBdr>
          <w:divsChild>
            <w:div w:id="1205486015">
              <w:marLeft w:val="0"/>
              <w:marRight w:val="0"/>
              <w:marTop w:val="0"/>
              <w:marBottom w:val="0"/>
              <w:divBdr>
                <w:top w:val="none" w:sz="0" w:space="0" w:color="auto"/>
                <w:left w:val="none" w:sz="0" w:space="0" w:color="auto"/>
                <w:bottom w:val="none" w:sz="0" w:space="0" w:color="auto"/>
                <w:right w:val="none" w:sz="0" w:space="0" w:color="auto"/>
              </w:divBdr>
            </w:div>
          </w:divsChild>
        </w:div>
        <w:div w:id="35011557">
          <w:marLeft w:val="0"/>
          <w:marRight w:val="0"/>
          <w:marTop w:val="0"/>
          <w:marBottom w:val="0"/>
          <w:divBdr>
            <w:top w:val="none" w:sz="0" w:space="0" w:color="auto"/>
            <w:left w:val="none" w:sz="0" w:space="0" w:color="auto"/>
            <w:bottom w:val="none" w:sz="0" w:space="0" w:color="auto"/>
            <w:right w:val="none" w:sz="0" w:space="0" w:color="auto"/>
          </w:divBdr>
          <w:divsChild>
            <w:div w:id="1250852706">
              <w:marLeft w:val="0"/>
              <w:marRight w:val="0"/>
              <w:marTop w:val="0"/>
              <w:marBottom w:val="0"/>
              <w:divBdr>
                <w:top w:val="none" w:sz="0" w:space="0" w:color="auto"/>
                <w:left w:val="none" w:sz="0" w:space="0" w:color="auto"/>
                <w:bottom w:val="none" w:sz="0" w:space="0" w:color="auto"/>
                <w:right w:val="none" w:sz="0" w:space="0" w:color="auto"/>
              </w:divBdr>
            </w:div>
          </w:divsChild>
        </w:div>
        <w:div w:id="237710388">
          <w:marLeft w:val="0"/>
          <w:marRight w:val="0"/>
          <w:marTop w:val="0"/>
          <w:marBottom w:val="0"/>
          <w:divBdr>
            <w:top w:val="none" w:sz="0" w:space="0" w:color="auto"/>
            <w:left w:val="none" w:sz="0" w:space="0" w:color="auto"/>
            <w:bottom w:val="none" w:sz="0" w:space="0" w:color="auto"/>
            <w:right w:val="none" w:sz="0" w:space="0" w:color="auto"/>
          </w:divBdr>
          <w:divsChild>
            <w:div w:id="1272276139">
              <w:marLeft w:val="0"/>
              <w:marRight w:val="0"/>
              <w:marTop w:val="0"/>
              <w:marBottom w:val="0"/>
              <w:divBdr>
                <w:top w:val="none" w:sz="0" w:space="0" w:color="auto"/>
                <w:left w:val="none" w:sz="0" w:space="0" w:color="auto"/>
                <w:bottom w:val="none" w:sz="0" w:space="0" w:color="auto"/>
                <w:right w:val="none" w:sz="0" w:space="0" w:color="auto"/>
              </w:divBdr>
            </w:div>
          </w:divsChild>
        </w:div>
        <w:div w:id="1988895662">
          <w:marLeft w:val="0"/>
          <w:marRight w:val="0"/>
          <w:marTop w:val="0"/>
          <w:marBottom w:val="0"/>
          <w:divBdr>
            <w:top w:val="none" w:sz="0" w:space="0" w:color="auto"/>
            <w:left w:val="none" w:sz="0" w:space="0" w:color="auto"/>
            <w:bottom w:val="none" w:sz="0" w:space="0" w:color="auto"/>
            <w:right w:val="none" w:sz="0" w:space="0" w:color="auto"/>
          </w:divBdr>
          <w:divsChild>
            <w:div w:id="1813591764">
              <w:marLeft w:val="0"/>
              <w:marRight w:val="0"/>
              <w:marTop w:val="0"/>
              <w:marBottom w:val="0"/>
              <w:divBdr>
                <w:top w:val="none" w:sz="0" w:space="0" w:color="auto"/>
                <w:left w:val="none" w:sz="0" w:space="0" w:color="auto"/>
                <w:bottom w:val="none" w:sz="0" w:space="0" w:color="auto"/>
                <w:right w:val="none" w:sz="0" w:space="0" w:color="auto"/>
              </w:divBdr>
            </w:div>
          </w:divsChild>
        </w:div>
        <w:div w:id="2091416394">
          <w:marLeft w:val="0"/>
          <w:marRight w:val="0"/>
          <w:marTop w:val="0"/>
          <w:marBottom w:val="0"/>
          <w:divBdr>
            <w:top w:val="none" w:sz="0" w:space="0" w:color="auto"/>
            <w:left w:val="none" w:sz="0" w:space="0" w:color="auto"/>
            <w:bottom w:val="none" w:sz="0" w:space="0" w:color="auto"/>
            <w:right w:val="none" w:sz="0" w:space="0" w:color="auto"/>
          </w:divBdr>
          <w:divsChild>
            <w:div w:id="170185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488089">
      <w:bodyDiv w:val="1"/>
      <w:marLeft w:val="0"/>
      <w:marRight w:val="0"/>
      <w:marTop w:val="0"/>
      <w:marBottom w:val="0"/>
      <w:divBdr>
        <w:top w:val="none" w:sz="0" w:space="0" w:color="auto"/>
        <w:left w:val="none" w:sz="0" w:space="0" w:color="auto"/>
        <w:bottom w:val="none" w:sz="0" w:space="0" w:color="auto"/>
        <w:right w:val="none" w:sz="0" w:space="0" w:color="auto"/>
      </w:divBdr>
    </w:div>
    <w:div w:id="1746489732">
      <w:bodyDiv w:val="1"/>
      <w:marLeft w:val="0"/>
      <w:marRight w:val="0"/>
      <w:marTop w:val="0"/>
      <w:marBottom w:val="0"/>
      <w:divBdr>
        <w:top w:val="none" w:sz="0" w:space="0" w:color="auto"/>
        <w:left w:val="none" w:sz="0" w:space="0" w:color="auto"/>
        <w:bottom w:val="none" w:sz="0" w:space="0" w:color="auto"/>
        <w:right w:val="none" w:sz="0" w:space="0" w:color="auto"/>
      </w:divBdr>
    </w:div>
    <w:div w:id="1746955984">
      <w:bodyDiv w:val="1"/>
      <w:marLeft w:val="0"/>
      <w:marRight w:val="0"/>
      <w:marTop w:val="0"/>
      <w:marBottom w:val="0"/>
      <w:divBdr>
        <w:top w:val="none" w:sz="0" w:space="0" w:color="auto"/>
        <w:left w:val="none" w:sz="0" w:space="0" w:color="auto"/>
        <w:bottom w:val="none" w:sz="0" w:space="0" w:color="auto"/>
        <w:right w:val="none" w:sz="0" w:space="0" w:color="auto"/>
      </w:divBdr>
    </w:div>
    <w:div w:id="1747915389">
      <w:bodyDiv w:val="1"/>
      <w:marLeft w:val="0"/>
      <w:marRight w:val="0"/>
      <w:marTop w:val="0"/>
      <w:marBottom w:val="0"/>
      <w:divBdr>
        <w:top w:val="none" w:sz="0" w:space="0" w:color="auto"/>
        <w:left w:val="none" w:sz="0" w:space="0" w:color="auto"/>
        <w:bottom w:val="none" w:sz="0" w:space="0" w:color="auto"/>
        <w:right w:val="none" w:sz="0" w:space="0" w:color="auto"/>
      </w:divBdr>
    </w:div>
    <w:div w:id="1748573716">
      <w:bodyDiv w:val="1"/>
      <w:marLeft w:val="0"/>
      <w:marRight w:val="0"/>
      <w:marTop w:val="0"/>
      <w:marBottom w:val="0"/>
      <w:divBdr>
        <w:top w:val="none" w:sz="0" w:space="0" w:color="auto"/>
        <w:left w:val="none" w:sz="0" w:space="0" w:color="auto"/>
        <w:bottom w:val="none" w:sz="0" w:space="0" w:color="auto"/>
        <w:right w:val="none" w:sz="0" w:space="0" w:color="auto"/>
      </w:divBdr>
    </w:div>
    <w:div w:id="1748647339">
      <w:bodyDiv w:val="1"/>
      <w:marLeft w:val="0"/>
      <w:marRight w:val="0"/>
      <w:marTop w:val="0"/>
      <w:marBottom w:val="0"/>
      <w:divBdr>
        <w:top w:val="none" w:sz="0" w:space="0" w:color="auto"/>
        <w:left w:val="none" w:sz="0" w:space="0" w:color="auto"/>
        <w:bottom w:val="none" w:sz="0" w:space="0" w:color="auto"/>
        <w:right w:val="none" w:sz="0" w:space="0" w:color="auto"/>
      </w:divBdr>
    </w:div>
    <w:div w:id="1748839664">
      <w:bodyDiv w:val="1"/>
      <w:marLeft w:val="0"/>
      <w:marRight w:val="0"/>
      <w:marTop w:val="0"/>
      <w:marBottom w:val="0"/>
      <w:divBdr>
        <w:top w:val="none" w:sz="0" w:space="0" w:color="auto"/>
        <w:left w:val="none" w:sz="0" w:space="0" w:color="auto"/>
        <w:bottom w:val="none" w:sz="0" w:space="0" w:color="auto"/>
        <w:right w:val="none" w:sz="0" w:space="0" w:color="auto"/>
      </w:divBdr>
    </w:div>
    <w:div w:id="1749114901">
      <w:bodyDiv w:val="1"/>
      <w:marLeft w:val="0"/>
      <w:marRight w:val="0"/>
      <w:marTop w:val="0"/>
      <w:marBottom w:val="0"/>
      <w:divBdr>
        <w:top w:val="none" w:sz="0" w:space="0" w:color="auto"/>
        <w:left w:val="none" w:sz="0" w:space="0" w:color="auto"/>
        <w:bottom w:val="none" w:sz="0" w:space="0" w:color="auto"/>
        <w:right w:val="none" w:sz="0" w:space="0" w:color="auto"/>
      </w:divBdr>
    </w:div>
    <w:div w:id="1749182880">
      <w:bodyDiv w:val="1"/>
      <w:marLeft w:val="0"/>
      <w:marRight w:val="0"/>
      <w:marTop w:val="0"/>
      <w:marBottom w:val="0"/>
      <w:divBdr>
        <w:top w:val="none" w:sz="0" w:space="0" w:color="auto"/>
        <w:left w:val="none" w:sz="0" w:space="0" w:color="auto"/>
        <w:bottom w:val="none" w:sz="0" w:space="0" w:color="auto"/>
        <w:right w:val="none" w:sz="0" w:space="0" w:color="auto"/>
      </w:divBdr>
    </w:div>
    <w:div w:id="1750038584">
      <w:bodyDiv w:val="1"/>
      <w:marLeft w:val="0"/>
      <w:marRight w:val="0"/>
      <w:marTop w:val="0"/>
      <w:marBottom w:val="0"/>
      <w:divBdr>
        <w:top w:val="none" w:sz="0" w:space="0" w:color="auto"/>
        <w:left w:val="none" w:sz="0" w:space="0" w:color="auto"/>
        <w:bottom w:val="none" w:sz="0" w:space="0" w:color="auto"/>
        <w:right w:val="none" w:sz="0" w:space="0" w:color="auto"/>
      </w:divBdr>
    </w:div>
    <w:div w:id="1750349883">
      <w:bodyDiv w:val="1"/>
      <w:marLeft w:val="0"/>
      <w:marRight w:val="0"/>
      <w:marTop w:val="0"/>
      <w:marBottom w:val="0"/>
      <w:divBdr>
        <w:top w:val="none" w:sz="0" w:space="0" w:color="auto"/>
        <w:left w:val="none" w:sz="0" w:space="0" w:color="auto"/>
        <w:bottom w:val="none" w:sz="0" w:space="0" w:color="auto"/>
        <w:right w:val="none" w:sz="0" w:space="0" w:color="auto"/>
      </w:divBdr>
    </w:div>
    <w:div w:id="1750809737">
      <w:bodyDiv w:val="1"/>
      <w:marLeft w:val="0"/>
      <w:marRight w:val="0"/>
      <w:marTop w:val="0"/>
      <w:marBottom w:val="0"/>
      <w:divBdr>
        <w:top w:val="none" w:sz="0" w:space="0" w:color="auto"/>
        <w:left w:val="none" w:sz="0" w:space="0" w:color="auto"/>
        <w:bottom w:val="none" w:sz="0" w:space="0" w:color="auto"/>
        <w:right w:val="none" w:sz="0" w:space="0" w:color="auto"/>
      </w:divBdr>
    </w:div>
    <w:div w:id="1751080996">
      <w:bodyDiv w:val="1"/>
      <w:marLeft w:val="0"/>
      <w:marRight w:val="0"/>
      <w:marTop w:val="0"/>
      <w:marBottom w:val="0"/>
      <w:divBdr>
        <w:top w:val="none" w:sz="0" w:space="0" w:color="auto"/>
        <w:left w:val="none" w:sz="0" w:space="0" w:color="auto"/>
        <w:bottom w:val="none" w:sz="0" w:space="0" w:color="auto"/>
        <w:right w:val="none" w:sz="0" w:space="0" w:color="auto"/>
      </w:divBdr>
    </w:div>
    <w:div w:id="1752238676">
      <w:bodyDiv w:val="1"/>
      <w:marLeft w:val="0"/>
      <w:marRight w:val="0"/>
      <w:marTop w:val="0"/>
      <w:marBottom w:val="0"/>
      <w:divBdr>
        <w:top w:val="none" w:sz="0" w:space="0" w:color="auto"/>
        <w:left w:val="none" w:sz="0" w:space="0" w:color="auto"/>
        <w:bottom w:val="none" w:sz="0" w:space="0" w:color="auto"/>
        <w:right w:val="none" w:sz="0" w:space="0" w:color="auto"/>
      </w:divBdr>
    </w:div>
    <w:div w:id="1752308589">
      <w:bodyDiv w:val="1"/>
      <w:marLeft w:val="0"/>
      <w:marRight w:val="0"/>
      <w:marTop w:val="0"/>
      <w:marBottom w:val="0"/>
      <w:divBdr>
        <w:top w:val="none" w:sz="0" w:space="0" w:color="auto"/>
        <w:left w:val="none" w:sz="0" w:space="0" w:color="auto"/>
        <w:bottom w:val="none" w:sz="0" w:space="0" w:color="auto"/>
        <w:right w:val="none" w:sz="0" w:space="0" w:color="auto"/>
      </w:divBdr>
    </w:div>
    <w:div w:id="1752576335">
      <w:bodyDiv w:val="1"/>
      <w:marLeft w:val="0"/>
      <w:marRight w:val="0"/>
      <w:marTop w:val="0"/>
      <w:marBottom w:val="0"/>
      <w:divBdr>
        <w:top w:val="none" w:sz="0" w:space="0" w:color="auto"/>
        <w:left w:val="none" w:sz="0" w:space="0" w:color="auto"/>
        <w:bottom w:val="none" w:sz="0" w:space="0" w:color="auto"/>
        <w:right w:val="none" w:sz="0" w:space="0" w:color="auto"/>
      </w:divBdr>
    </w:div>
    <w:div w:id="1752660697">
      <w:bodyDiv w:val="1"/>
      <w:marLeft w:val="0"/>
      <w:marRight w:val="0"/>
      <w:marTop w:val="0"/>
      <w:marBottom w:val="0"/>
      <w:divBdr>
        <w:top w:val="none" w:sz="0" w:space="0" w:color="auto"/>
        <w:left w:val="none" w:sz="0" w:space="0" w:color="auto"/>
        <w:bottom w:val="none" w:sz="0" w:space="0" w:color="auto"/>
        <w:right w:val="none" w:sz="0" w:space="0" w:color="auto"/>
      </w:divBdr>
    </w:div>
    <w:div w:id="1752967671">
      <w:bodyDiv w:val="1"/>
      <w:marLeft w:val="0"/>
      <w:marRight w:val="0"/>
      <w:marTop w:val="0"/>
      <w:marBottom w:val="0"/>
      <w:divBdr>
        <w:top w:val="none" w:sz="0" w:space="0" w:color="auto"/>
        <w:left w:val="none" w:sz="0" w:space="0" w:color="auto"/>
        <w:bottom w:val="none" w:sz="0" w:space="0" w:color="auto"/>
        <w:right w:val="none" w:sz="0" w:space="0" w:color="auto"/>
      </w:divBdr>
    </w:div>
    <w:div w:id="1753310365">
      <w:bodyDiv w:val="1"/>
      <w:marLeft w:val="0"/>
      <w:marRight w:val="0"/>
      <w:marTop w:val="0"/>
      <w:marBottom w:val="0"/>
      <w:divBdr>
        <w:top w:val="none" w:sz="0" w:space="0" w:color="auto"/>
        <w:left w:val="none" w:sz="0" w:space="0" w:color="auto"/>
        <w:bottom w:val="none" w:sz="0" w:space="0" w:color="auto"/>
        <w:right w:val="none" w:sz="0" w:space="0" w:color="auto"/>
      </w:divBdr>
    </w:div>
    <w:div w:id="1753576793">
      <w:bodyDiv w:val="1"/>
      <w:marLeft w:val="0"/>
      <w:marRight w:val="0"/>
      <w:marTop w:val="0"/>
      <w:marBottom w:val="0"/>
      <w:divBdr>
        <w:top w:val="none" w:sz="0" w:space="0" w:color="auto"/>
        <w:left w:val="none" w:sz="0" w:space="0" w:color="auto"/>
        <w:bottom w:val="none" w:sz="0" w:space="0" w:color="auto"/>
        <w:right w:val="none" w:sz="0" w:space="0" w:color="auto"/>
      </w:divBdr>
    </w:div>
    <w:div w:id="1753695411">
      <w:bodyDiv w:val="1"/>
      <w:marLeft w:val="0"/>
      <w:marRight w:val="0"/>
      <w:marTop w:val="0"/>
      <w:marBottom w:val="0"/>
      <w:divBdr>
        <w:top w:val="none" w:sz="0" w:space="0" w:color="auto"/>
        <w:left w:val="none" w:sz="0" w:space="0" w:color="auto"/>
        <w:bottom w:val="none" w:sz="0" w:space="0" w:color="auto"/>
        <w:right w:val="none" w:sz="0" w:space="0" w:color="auto"/>
      </w:divBdr>
    </w:div>
    <w:div w:id="1754157364">
      <w:bodyDiv w:val="1"/>
      <w:marLeft w:val="0"/>
      <w:marRight w:val="0"/>
      <w:marTop w:val="0"/>
      <w:marBottom w:val="0"/>
      <w:divBdr>
        <w:top w:val="none" w:sz="0" w:space="0" w:color="auto"/>
        <w:left w:val="none" w:sz="0" w:space="0" w:color="auto"/>
        <w:bottom w:val="none" w:sz="0" w:space="0" w:color="auto"/>
        <w:right w:val="none" w:sz="0" w:space="0" w:color="auto"/>
      </w:divBdr>
    </w:div>
    <w:div w:id="1754276370">
      <w:bodyDiv w:val="1"/>
      <w:marLeft w:val="0"/>
      <w:marRight w:val="0"/>
      <w:marTop w:val="0"/>
      <w:marBottom w:val="0"/>
      <w:divBdr>
        <w:top w:val="none" w:sz="0" w:space="0" w:color="auto"/>
        <w:left w:val="none" w:sz="0" w:space="0" w:color="auto"/>
        <w:bottom w:val="none" w:sz="0" w:space="0" w:color="auto"/>
        <w:right w:val="none" w:sz="0" w:space="0" w:color="auto"/>
      </w:divBdr>
    </w:div>
    <w:div w:id="1755590031">
      <w:bodyDiv w:val="1"/>
      <w:marLeft w:val="0"/>
      <w:marRight w:val="0"/>
      <w:marTop w:val="0"/>
      <w:marBottom w:val="0"/>
      <w:divBdr>
        <w:top w:val="none" w:sz="0" w:space="0" w:color="auto"/>
        <w:left w:val="none" w:sz="0" w:space="0" w:color="auto"/>
        <w:bottom w:val="none" w:sz="0" w:space="0" w:color="auto"/>
        <w:right w:val="none" w:sz="0" w:space="0" w:color="auto"/>
      </w:divBdr>
    </w:div>
    <w:div w:id="1755785276">
      <w:bodyDiv w:val="1"/>
      <w:marLeft w:val="0"/>
      <w:marRight w:val="0"/>
      <w:marTop w:val="0"/>
      <w:marBottom w:val="0"/>
      <w:divBdr>
        <w:top w:val="none" w:sz="0" w:space="0" w:color="auto"/>
        <w:left w:val="none" w:sz="0" w:space="0" w:color="auto"/>
        <w:bottom w:val="none" w:sz="0" w:space="0" w:color="auto"/>
        <w:right w:val="none" w:sz="0" w:space="0" w:color="auto"/>
      </w:divBdr>
    </w:div>
    <w:div w:id="1756125163">
      <w:bodyDiv w:val="1"/>
      <w:marLeft w:val="0"/>
      <w:marRight w:val="0"/>
      <w:marTop w:val="0"/>
      <w:marBottom w:val="0"/>
      <w:divBdr>
        <w:top w:val="none" w:sz="0" w:space="0" w:color="auto"/>
        <w:left w:val="none" w:sz="0" w:space="0" w:color="auto"/>
        <w:bottom w:val="none" w:sz="0" w:space="0" w:color="auto"/>
        <w:right w:val="none" w:sz="0" w:space="0" w:color="auto"/>
      </w:divBdr>
    </w:div>
    <w:div w:id="1756588942">
      <w:bodyDiv w:val="1"/>
      <w:marLeft w:val="0"/>
      <w:marRight w:val="0"/>
      <w:marTop w:val="0"/>
      <w:marBottom w:val="0"/>
      <w:divBdr>
        <w:top w:val="none" w:sz="0" w:space="0" w:color="auto"/>
        <w:left w:val="none" w:sz="0" w:space="0" w:color="auto"/>
        <w:bottom w:val="none" w:sz="0" w:space="0" w:color="auto"/>
        <w:right w:val="none" w:sz="0" w:space="0" w:color="auto"/>
      </w:divBdr>
    </w:div>
    <w:div w:id="1757241386">
      <w:bodyDiv w:val="1"/>
      <w:marLeft w:val="0"/>
      <w:marRight w:val="0"/>
      <w:marTop w:val="0"/>
      <w:marBottom w:val="0"/>
      <w:divBdr>
        <w:top w:val="none" w:sz="0" w:space="0" w:color="auto"/>
        <w:left w:val="none" w:sz="0" w:space="0" w:color="auto"/>
        <w:bottom w:val="none" w:sz="0" w:space="0" w:color="auto"/>
        <w:right w:val="none" w:sz="0" w:space="0" w:color="auto"/>
      </w:divBdr>
    </w:div>
    <w:div w:id="1757752344">
      <w:bodyDiv w:val="1"/>
      <w:marLeft w:val="0"/>
      <w:marRight w:val="0"/>
      <w:marTop w:val="0"/>
      <w:marBottom w:val="0"/>
      <w:divBdr>
        <w:top w:val="none" w:sz="0" w:space="0" w:color="auto"/>
        <w:left w:val="none" w:sz="0" w:space="0" w:color="auto"/>
        <w:bottom w:val="none" w:sz="0" w:space="0" w:color="auto"/>
        <w:right w:val="none" w:sz="0" w:space="0" w:color="auto"/>
      </w:divBdr>
    </w:div>
    <w:div w:id="1757898574">
      <w:bodyDiv w:val="1"/>
      <w:marLeft w:val="0"/>
      <w:marRight w:val="0"/>
      <w:marTop w:val="0"/>
      <w:marBottom w:val="0"/>
      <w:divBdr>
        <w:top w:val="none" w:sz="0" w:space="0" w:color="auto"/>
        <w:left w:val="none" w:sz="0" w:space="0" w:color="auto"/>
        <w:bottom w:val="none" w:sz="0" w:space="0" w:color="auto"/>
        <w:right w:val="none" w:sz="0" w:space="0" w:color="auto"/>
      </w:divBdr>
    </w:div>
    <w:div w:id="1758552116">
      <w:bodyDiv w:val="1"/>
      <w:marLeft w:val="0"/>
      <w:marRight w:val="0"/>
      <w:marTop w:val="0"/>
      <w:marBottom w:val="0"/>
      <w:divBdr>
        <w:top w:val="none" w:sz="0" w:space="0" w:color="auto"/>
        <w:left w:val="none" w:sz="0" w:space="0" w:color="auto"/>
        <w:bottom w:val="none" w:sz="0" w:space="0" w:color="auto"/>
        <w:right w:val="none" w:sz="0" w:space="0" w:color="auto"/>
      </w:divBdr>
    </w:div>
    <w:div w:id="1759133962">
      <w:bodyDiv w:val="1"/>
      <w:marLeft w:val="0"/>
      <w:marRight w:val="0"/>
      <w:marTop w:val="0"/>
      <w:marBottom w:val="0"/>
      <w:divBdr>
        <w:top w:val="none" w:sz="0" w:space="0" w:color="auto"/>
        <w:left w:val="none" w:sz="0" w:space="0" w:color="auto"/>
        <w:bottom w:val="none" w:sz="0" w:space="0" w:color="auto"/>
        <w:right w:val="none" w:sz="0" w:space="0" w:color="auto"/>
      </w:divBdr>
    </w:div>
    <w:div w:id="1759211938">
      <w:bodyDiv w:val="1"/>
      <w:marLeft w:val="0"/>
      <w:marRight w:val="0"/>
      <w:marTop w:val="0"/>
      <w:marBottom w:val="0"/>
      <w:divBdr>
        <w:top w:val="none" w:sz="0" w:space="0" w:color="auto"/>
        <w:left w:val="none" w:sz="0" w:space="0" w:color="auto"/>
        <w:bottom w:val="none" w:sz="0" w:space="0" w:color="auto"/>
        <w:right w:val="none" w:sz="0" w:space="0" w:color="auto"/>
      </w:divBdr>
    </w:div>
    <w:div w:id="1760104433">
      <w:bodyDiv w:val="1"/>
      <w:marLeft w:val="0"/>
      <w:marRight w:val="0"/>
      <w:marTop w:val="0"/>
      <w:marBottom w:val="0"/>
      <w:divBdr>
        <w:top w:val="none" w:sz="0" w:space="0" w:color="auto"/>
        <w:left w:val="none" w:sz="0" w:space="0" w:color="auto"/>
        <w:bottom w:val="none" w:sz="0" w:space="0" w:color="auto"/>
        <w:right w:val="none" w:sz="0" w:space="0" w:color="auto"/>
      </w:divBdr>
    </w:div>
    <w:div w:id="1760716324">
      <w:bodyDiv w:val="1"/>
      <w:marLeft w:val="0"/>
      <w:marRight w:val="0"/>
      <w:marTop w:val="0"/>
      <w:marBottom w:val="0"/>
      <w:divBdr>
        <w:top w:val="none" w:sz="0" w:space="0" w:color="auto"/>
        <w:left w:val="none" w:sz="0" w:space="0" w:color="auto"/>
        <w:bottom w:val="none" w:sz="0" w:space="0" w:color="auto"/>
        <w:right w:val="none" w:sz="0" w:space="0" w:color="auto"/>
      </w:divBdr>
    </w:div>
    <w:div w:id="1760902411">
      <w:bodyDiv w:val="1"/>
      <w:marLeft w:val="0"/>
      <w:marRight w:val="0"/>
      <w:marTop w:val="0"/>
      <w:marBottom w:val="0"/>
      <w:divBdr>
        <w:top w:val="none" w:sz="0" w:space="0" w:color="auto"/>
        <w:left w:val="none" w:sz="0" w:space="0" w:color="auto"/>
        <w:bottom w:val="none" w:sz="0" w:space="0" w:color="auto"/>
        <w:right w:val="none" w:sz="0" w:space="0" w:color="auto"/>
      </w:divBdr>
    </w:div>
    <w:div w:id="1761019709">
      <w:bodyDiv w:val="1"/>
      <w:marLeft w:val="0"/>
      <w:marRight w:val="0"/>
      <w:marTop w:val="0"/>
      <w:marBottom w:val="0"/>
      <w:divBdr>
        <w:top w:val="none" w:sz="0" w:space="0" w:color="auto"/>
        <w:left w:val="none" w:sz="0" w:space="0" w:color="auto"/>
        <w:bottom w:val="none" w:sz="0" w:space="0" w:color="auto"/>
        <w:right w:val="none" w:sz="0" w:space="0" w:color="auto"/>
      </w:divBdr>
    </w:div>
    <w:div w:id="1761102411">
      <w:bodyDiv w:val="1"/>
      <w:marLeft w:val="0"/>
      <w:marRight w:val="0"/>
      <w:marTop w:val="0"/>
      <w:marBottom w:val="0"/>
      <w:divBdr>
        <w:top w:val="none" w:sz="0" w:space="0" w:color="auto"/>
        <w:left w:val="none" w:sz="0" w:space="0" w:color="auto"/>
        <w:bottom w:val="none" w:sz="0" w:space="0" w:color="auto"/>
        <w:right w:val="none" w:sz="0" w:space="0" w:color="auto"/>
      </w:divBdr>
    </w:div>
    <w:div w:id="1761684402">
      <w:bodyDiv w:val="1"/>
      <w:marLeft w:val="0"/>
      <w:marRight w:val="0"/>
      <w:marTop w:val="0"/>
      <w:marBottom w:val="0"/>
      <w:divBdr>
        <w:top w:val="none" w:sz="0" w:space="0" w:color="auto"/>
        <w:left w:val="none" w:sz="0" w:space="0" w:color="auto"/>
        <w:bottom w:val="none" w:sz="0" w:space="0" w:color="auto"/>
        <w:right w:val="none" w:sz="0" w:space="0" w:color="auto"/>
      </w:divBdr>
    </w:div>
    <w:div w:id="1762263682">
      <w:bodyDiv w:val="1"/>
      <w:marLeft w:val="0"/>
      <w:marRight w:val="0"/>
      <w:marTop w:val="0"/>
      <w:marBottom w:val="0"/>
      <w:divBdr>
        <w:top w:val="none" w:sz="0" w:space="0" w:color="auto"/>
        <w:left w:val="none" w:sz="0" w:space="0" w:color="auto"/>
        <w:bottom w:val="none" w:sz="0" w:space="0" w:color="auto"/>
        <w:right w:val="none" w:sz="0" w:space="0" w:color="auto"/>
      </w:divBdr>
    </w:div>
    <w:div w:id="1762483739">
      <w:bodyDiv w:val="1"/>
      <w:marLeft w:val="0"/>
      <w:marRight w:val="0"/>
      <w:marTop w:val="0"/>
      <w:marBottom w:val="0"/>
      <w:divBdr>
        <w:top w:val="none" w:sz="0" w:space="0" w:color="auto"/>
        <w:left w:val="none" w:sz="0" w:space="0" w:color="auto"/>
        <w:bottom w:val="none" w:sz="0" w:space="0" w:color="auto"/>
        <w:right w:val="none" w:sz="0" w:space="0" w:color="auto"/>
      </w:divBdr>
    </w:div>
    <w:div w:id="1762677275">
      <w:bodyDiv w:val="1"/>
      <w:marLeft w:val="0"/>
      <w:marRight w:val="0"/>
      <w:marTop w:val="0"/>
      <w:marBottom w:val="0"/>
      <w:divBdr>
        <w:top w:val="none" w:sz="0" w:space="0" w:color="auto"/>
        <w:left w:val="none" w:sz="0" w:space="0" w:color="auto"/>
        <w:bottom w:val="none" w:sz="0" w:space="0" w:color="auto"/>
        <w:right w:val="none" w:sz="0" w:space="0" w:color="auto"/>
      </w:divBdr>
    </w:div>
    <w:div w:id="1762752436">
      <w:bodyDiv w:val="1"/>
      <w:marLeft w:val="0"/>
      <w:marRight w:val="0"/>
      <w:marTop w:val="0"/>
      <w:marBottom w:val="0"/>
      <w:divBdr>
        <w:top w:val="none" w:sz="0" w:space="0" w:color="auto"/>
        <w:left w:val="none" w:sz="0" w:space="0" w:color="auto"/>
        <w:bottom w:val="none" w:sz="0" w:space="0" w:color="auto"/>
        <w:right w:val="none" w:sz="0" w:space="0" w:color="auto"/>
      </w:divBdr>
    </w:div>
    <w:div w:id="1762792290">
      <w:bodyDiv w:val="1"/>
      <w:marLeft w:val="0"/>
      <w:marRight w:val="0"/>
      <w:marTop w:val="0"/>
      <w:marBottom w:val="0"/>
      <w:divBdr>
        <w:top w:val="none" w:sz="0" w:space="0" w:color="auto"/>
        <w:left w:val="none" w:sz="0" w:space="0" w:color="auto"/>
        <w:bottom w:val="none" w:sz="0" w:space="0" w:color="auto"/>
        <w:right w:val="none" w:sz="0" w:space="0" w:color="auto"/>
      </w:divBdr>
    </w:div>
    <w:div w:id="1763066907">
      <w:bodyDiv w:val="1"/>
      <w:marLeft w:val="0"/>
      <w:marRight w:val="0"/>
      <w:marTop w:val="0"/>
      <w:marBottom w:val="0"/>
      <w:divBdr>
        <w:top w:val="none" w:sz="0" w:space="0" w:color="auto"/>
        <w:left w:val="none" w:sz="0" w:space="0" w:color="auto"/>
        <w:bottom w:val="none" w:sz="0" w:space="0" w:color="auto"/>
        <w:right w:val="none" w:sz="0" w:space="0" w:color="auto"/>
      </w:divBdr>
    </w:div>
    <w:div w:id="1763574245">
      <w:bodyDiv w:val="1"/>
      <w:marLeft w:val="0"/>
      <w:marRight w:val="0"/>
      <w:marTop w:val="0"/>
      <w:marBottom w:val="0"/>
      <w:divBdr>
        <w:top w:val="none" w:sz="0" w:space="0" w:color="auto"/>
        <w:left w:val="none" w:sz="0" w:space="0" w:color="auto"/>
        <w:bottom w:val="none" w:sz="0" w:space="0" w:color="auto"/>
        <w:right w:val="none" w:sz="0" w:space="0" w:color="auto"/>
      </w:divBdr>
    </w:div>
    <w:div w:id="1763839180">
      <w:bodyDiv w:val="1"/>
      <w:marLeft w:val="0"/>
      <w:marRight w:val="0"/>
      <w:marTop w:val="0"/>
      <w:marBottom w:val="0"/>
      <w:divBdr>
        <w:top w:val="none" w:sz="0" w:space="0" w:color="auto"/>
        <w:left w:val="none" w:sz="0" w:space="0" w:color="auto"/>
        <w:bottom w:val="none" w:sz="0" w:space="0" w:color="auto"/>
        <w:right w:val="none" w:sz="0" w:space="0" w:color="auto"/>
      </w:divBdr>
    </w:div>
    <w:div w:id="1764716327">
      <w:bodyDiv w:val="1"/>
      <w:marLeft w:val="0"/>
      <w:marRight w:val="0"/>
      <w:marTop w:val="0"/>
      <w:marBottom w:val="0"/>
      <w:divBdr>
        <w:top w:val="none" w:sz="0" w:space="0" w:color="auto"/>
        <w:left w:val="none" w:sz="0" w:space="0" w:color="auto"/>
        <w:bottom w:val="none" w:sz="0" w:space="0" w:color="auto"/>
        <w:right w:val="none" w:sz="0" w:space="0" w:color="auto"/>
      </w:divBdr>
    </w:div>
    <w:div w:id="1764760580">
      <w:bodyDiv w:val="1"/>
      <w:marLeft w:val="0"/>
      <w:marRight w:val="0"/>
      <w:marTop w:val="0"/>
      <w:marBottom w:val="0"/>
      <w:divBdr>
        <w:top w:val="none" w:sz="0" w:space="0" w:color="auto"/>
        <w:left w:val="none" w:sz="0" w:space="0" w:color="auto"/>
        <w:bottom w:val="none" w:sz="0" w:space="0" w:color="auto"/>
        <w:right w:val="none" w:sz="0" w:space="0" w:color="auto"/>
      </w:divBdr>
    </w:div>
    <w:div w:id="1765373627">
      <w:bodyDiv w:val="1"/>
      <w:marLeft w:val="0"/>
      <w:marRight w:val="0"/>
      <w:marTop w:val="0"/>
      <w:marBottom w:val="0"/>
      <w:divBdr>
        <w:top w:val="none" w:sz="0" w:space="0" w:color="auto"/>
        <w:left w:val="none" w:sz="0" w:space="0" w:color="auto"/>
        <w:bottom w:val="none" w:sz="0" w:space="0" w:color="auto"/>
        <w:right w:val="none" w:sz="0" w:space="0" w:color="auto"/>
      </w:divBdr>
    </w:div>
    <w:div w:id="1766420531">
      <w:bodyDiv w:val="1"/>
      <w:marLeft w:val="0"/>
      <w:marRight w:val="0"/>
      <w:marTop w:val="0"/>
      <w:marBottom w:val="0"/>
      <w:divBdr>
        <w:top w:val="none" w:sz="0" w:space="0" w:color="auto"/>
        <w:left w:val="none" w:sz="0" w:space="0" w:color="auto"/>
        <w:bottom w:val="none" w:sz="0" w:space="0" w:color="auto"/>
        <w:right w:val="none" w:sz="0" w:space="0" w:color="auto"/>
      </w:divBdr>
    </w:div>
    <w:div w:id="1766730939">
      <w:bodyDiv w:val="1"/>
      <w:marLeft w:val="0"/>
      <w:marRight w:val="0"/>
      <w:marTop w:val="0"/>
      <w:marBottom w:val="0"/>
      <w:divBdr>
        <w:top w:val="none" w:sz="0" w:space="0" w:color="auto"/>
        <w:left w:val="none" w:sz="0" w:space="0" w:color="auto"/>
        <w:bottom w:val="none" w:sz="0" w:space="0" w:color="auto"/>
        <w:right w:val="none" w:sz="0" w:space="0" w:color="auto"/>
      </w:divBdr>
    </w:div>
    <w:div w:id="1766876806">
      <w:bodyDiv w:val="1"/>
      <w:marLeft w:val="0"/>
      <w:marRight w:val="0"/>
      <w:marTop w:val="0"/>
      <w:marBottom w:val="0"/>
      <w:divBdr>
        <w:top w:val="none" w:sz="0" w:space="0" w:color="auto"/>
        <w:left w:val="none" w:sz="0" w:space="0" w:color="auto"/>
        <w:bottom w:val="none" w:sz="0" w:space="0" w:color="auto"/>
        <w:right w:val="none" w:sz="0" w:space="0" w:color="auto"/>
      </w:divBdr>
    </w:div>
    <w:div w:id="1767531262">
      <w:bodyDiv w:val="1"/>
      <w:marLeft w:val="0"/>
      <w:marRight w:val="0"/>
      <w:marTop w:val="0"/>
      <w:marBottom w:val="0"/>
      <w:divBdr>
        <w:top w:val="none" w:sz="0" w:space="0" w:color="auto"/>
        <w:left w:val="none" w:sz="0" w:space="0" w:color="auto"/>
        <w:bottom w:val="none" w:sz="0" w:space="0" w:color="auto"/>
        <w:right w:val="none" w:sz="0" w:space="0" w:color="auto"/>
      </w:divBdr>
    </w:div>
    <w:div w:id="1767925129">
      <w:bodyDiv w:val="1"/>
      <w:marLeft w:val="0"/>
      <w:marRight w:val="0"/>
      <w:marTop w:val="0"/>
      <w:marBottom w:val="0"/>
      <w:divBdr>
        <w:top w:val="none" w:sz="0" w:space="0" w:color="auto"/>
        <w:left w:val="none" w:sz="0" w:space="0" w:color="auto"/>
        <w:bottom w:val="none" w:sz="0" w:space="0" w:color="auto"/>
        <w:right w:val="none" w:sz="0" w:space="0" w:color="auto"/>
      </w:divBdr>
    </w:div>
    <w:div w:id="1768884418">
      <w:bodyDiv w:val="1"/>
      <w:marLeft w:val="0"/>
      <w:marRight w:val="0"/>
      <w:marTop w:val="0"/>
      <w:marBottom w:val="0"/>
      <w:divBdr>
        <w:top w:val="none" w:sz="0" w:space="0" w:color="auto"/>
        <w:left w:val="none" w:sz="0" w:space="0" w:color="auto"/>
        <w:bottom w:val="none" w:sz="0" w:space="0" w:color="auto"/>
        <w:right w:val="none" w:sz="0" w:space="0" w:color="auto"/>
      </w:divBdr>
    </w:div>
    <w:div w:id="1769043056">
      <w:bodyDiv w:val="1"/>
      <w:marLeft w:val="0"/>
      <w:marRight w:val="0"/>
      <w:marTop w:val="0"/>
      <w:marBottom w:val="0"/>
      <w:divBdr>
        <w:top w:val="none" w:sz="0" w:space="0" w:color="auto"/>
        <w:left w:val="none" w:sz="0" w:space="0" w:color="auto"/>
        <w:bottom w:val="none" w:sz="0" w:space="0" w:color="auto"/>
        <w:right w:val="none" w:sz="0" w:space="0" w:color="auto"/>
      </w:divBdr>
    </w:div>
    <w:div w:id="1769544478">
      <w:bodyDiv w:val="1"/>
      <w:marLeft w:val="0"/>
      <w:marRight w:val="0"/>
      <w:marTop w:val="0"/>
      <w:marBottom w:val="0"/>
      <w:divBdr>
        <w:top w:val="none" w:sz="0" w:space="0" w:color="auto"/>
        <w:left w:val="none" w:sz="0" w:space="0" w:color="auto"/>
        <w:bottom w:val="none" w:sz="0" w:space="0" w:color="auto"/>
        <w:right w:val="none" w:sz="0" w:space="0" w:color="auto"/>
      </w:divBdr>
    </w:div>
    <w:div w:id="1769614581">
      <w:bodyDiv w:val="1"/>
      <w:marLeft w:val="0"/>
      <w:marRight w:val="0"/>
      <w:marTop w:val="0"/>
      <w:marBottom w:val="0"/>
      <w:divBdr>
        <w:top w:val="none" w:sz="0" w:space="0" w:color="auto"/>
        <w:left w:val="none" w:sz="0" w:space="0" w:color="auto"/>
        <w:bottom w:val="none" w:sz="0" w:space="0" w:color="auto"/>
        <w:right w:val="none" w:sz="0" w:space="0" w:color="auto"/>
      </w:divBdr>
    </w:div>
    <w:div w:id="1770004679">
      <w:bodyDiv w:val="1"/>
      <w:marLeft w:val="0"/>
      <w:marRight w:val="0"/>
      <w:marTop w:val="0"/>
      <w:marBottom w:val="0"/>
      <w:divBdr>
        <w:top w:val="none" w:sz="0" w:space="0" w:color="auto"/>
        <w:left w:val="none" w:sz="0" w:space="0" w:color="auto"/>
        <w:bottom w:val="none" w:sz="0" w:space="0" w:color="auto"/>
        <w:right w:val="none" w:sz="0" w:space="0" w:color="auto"/>
      </w:divBdr>
    </w:div>
    <w:div w:id="1770616124">
      <w:bodyDiv w:val="1"/>
      <w:marLeft w:val="0"/>
      <w:marRight w:val="0"/>
      <w:marTop w:val="0"/>
      <w:marBottom w:val="0"/>
      <w:divBdr>
        <w:top w:val="none" w:sz="0" w:space="0" w:color="auto"/>
        <w:left w:val="none" w:sz="0" w:space="0" w:color="auto"/>
        <w:bottom w:val="none" w:sz="0" w:space="0" w:color="auto"/>
        <w:right w:val="none" w:sz="0" w:space="0" w:color="auto"/>
      </w:divBdr>
    </w:div>
    <w:div w:id="1771269071">
      <w:bodyDiv w:val="1"/>
      <w:marLeft w:val="0"/>
      <w:marRight w:val="0"/>
      <w:marTop w:val="0"/>
      <w:marBottom w:val="0"/>
      <w:divBdr>
        <w:top w:val="none" w:sz="0" w:space="0" w:color="auto"/>
        <w:left w:val="none" w:sz="0" w:space="0" w:color="auto"/>
        <w:bottom w:val="none" w:sz="0" w:space="0" w:color="auto"/>
        <w:right w:val="none" w:sz="0" w:space="0" w:color="auto"/>
      </w:divBdr>
    </w:div>
    <w:div w:id="1771706867">
      <w:bodyDiv w:val="1"/>
      <w:marLeft w:val="0"/>
      <w:marRight w:val="0"/>
      <w:marTop w:val="0"/>
      <w:marBottom w:val="0"/>
      <w:divBdr>
        <w:top w:val="none" w:sz="0" w:space="0" w:color="auto"/>
        <w:left w:val="none" w:sz="0" w:space="0" w:color="auto"/>
        <w:bottom w:val="none" w:sz="0" w:space="0" w:color="auto"/>
        <w:right w:val="none" w:sz="0" w:space="0" w:color="auto"/>
      </w:divBdr>
    </w:div>
    <w:div w:id="1772164463">
      <w:bodyDiv w:val="1"/>
      <w:marLeft w:val="0"/>
      <w:marRight w:val="0"/>
      <w:marTop w:val="0"/>
      <w:marBottom w:val="0"/>
      <w:divBdr>
        <w:top w:val="none" w:sz="0" w:space="0" w:color="auto"/>
        <w:left w:val="none" w:sz="0" w:space="0" w:color="auto"/>
        <w:bottom w:val="none" w:sz="0" w:space="0" w:color="auto"/>
        <w:right w:val="none" w:sz="0" w:space="0" w:color="auto"/>
      </w:divBdr>
    </w:div>
    <w:div w:id="1772553812">
      <w:bodyDiv w:val="1"/>
      <w:marLeft w:val="0"/>
      <w:marRight w:val="0"/>
      <w:marTop w:val="0"/>
      <w:marBottom w:val="0"/>
      <w:divBdr>
        <w:top w:val="none" w:sz="0" w:space="0" w:color="auto"/>
        <w:left w:val="none" w:sz="0" w:space="0" w:color="auto"/>
        <w:bottom w:val="none" w:sz="0" w:space="0" w:color="auto"/>
        <w:right w:val="none" w:sz="0" w:space="0" w:color="auto"/>
      </w:divBdr>
    </w:div>
    <w:div w:id="1773015604">
      <w:bodyDiv w:val="1"/>
      <w:marLeft w:val="0"/>
      <w:marRight w:val="0"/>
      <w:marTop w:val="0"/>
      <w:marBottom w:val="0"/>
      <w:divBdr>
        <w:top w:val="none" w:sz="0" w:space="0" w:color="auto"/>
        <w:left w:val="none" w:sz="0" w:space="0" w:color="auto"/>
        <w:bottom w:val="none" w:sz="0" w:space="0" w:color="auto"/>
        <w:right w:val="none" w:sz="0" w:space="0" w:color="auto"/>
      </w:divBdr>
    </w:div>
    <w:div w:id="1773161359">
      <w:bodyDiv w:val="1"/>
      <w:marLeft w:val="0"/>
      <w:marRight w:val="0"/>
      <w:marTop w:val="0"/>
      <w:marBottom w:val="0"/>
      <w:divBdr>
        <w:top w:val="none" w:sz="0" w:space="0" w:color="auto"/>
        <w:left w:val="none" w:sz="0" w:space="0" w:color="auto"/>
        <w:bottom w:val="none" w:sz="0" w:space="0" w:color="auto"/>
        <w:right w:val="none" w:sz="0" w:space="0" w:color="auto"/>
      </w:divBdr>
    </w:div>
    <w:div w:id="1773620302">
      <w:bodyDiv w:val="1"/>
      <w:marLeft w:val="0"/>
      <w:marRight w:val="0"/>
      <w:marTop w:val="0"/>
      <w:marBottom w:val="0"/>
      <w:divBdr>
        <w:top w:val="none" w:sz="0" w:space="0" w:color="auto"/>
        <w:left w:val="none" w:sz="0" w:space="0" w:color="auto"/>
        <w:bottom w:val="none" w:sz="0" w:space="0" w:color="auto"/>
        <w:right w:val="none" w:sz="0" w:space="0" w:color="auto"/>
      </w:divBdr>
    </w:div>
    <w:div w:id="1773820572">
      <w:bodyDiv w:val="1"/>
      <w:marLeft w:val="0"/>
      <w:marRight w:val="0"/>
      <w:marTop w:val="0"/>
      <w:marBottom w:val="0"/>
      <w:divBdr>
        <w:top w:val="none" w:sz="0" w:space="0" w:color="auto"/>
        <w:left w:val="none" w:sz="0" w:space="0" w:color="auto"/>
        <w:bottom w:val="none" w:sz="0" w:space="0" w:color="auto"/>
        <w:right w:val="none" w:sz="0" w:space="0" w:color="auto"/>
      </w:divBdr>
    </w:div>
    <w:div w:id="1774326671">
      <w:bodyDiv w:val="1"/>
      <w:marLeft w:val="0"/>
      <w:marRight w:val="0"/>
      <w:marTop w:val="0"/>
      <w:marBottom w:val="0"/>
      <w:divBdr>
        <w:top w:val="none" w:sz="0" w:space="0" w:color="auto"/>
        <w:left w:val="none" w:sz="0" w:space="0" w:color="auto"/>
        <w:bottom w:val="none" w:sz="0" w:space="0" w:color="auto"/>
        <w:right w:val="none" w:sz="0" w:space="0" w:color="auto"/>
      </w:divBdr>
    </w:div>
    <w:div w:id="1774469871">
      <w:bodyDiv w:val="1"/>
      <w:marLeft w:val="0"/>
      <w:marRight w:val="0"/>
      <w:marTop w:val="0"/>
      <w:marBottom w:val="0"/>
      <w:divBdr>
        <w:top w:val="none" w:sz="0" w:space="0" w:color="auto"/>
        <w:left w:val="none" w:sz="0" w:space="0" w:color="auto"/>
        <w:bottom w:val="none" w:sz="0" w:space="0" w:color="auto"/>
        <w:right w:val="none" w:sz="0" w:space="0" w:color="auto"/>
      </w:divBdr>
    </w:div>
    <w:div w:id="1774476785">
      <w:bodyDiv w:val="1"/>
      <w:marLeft w:val="0"/>
      <w:marRight w:val="0"/>
      <w:marTop w:val="0"/>
      <w:marBottom w:val="0"/>
      <w:divBdr>
        <w:top w:val="none" w:sz="0" w:space="0" w:color="auto"/>
        <w:left w:val="none" w:sz="0" w:space="0" w:color="auto"/>
        <w:bottom w:val="none" w:sz="0" w:space="0" w:color="auto"/>
        <w:right w:val="none" w:sz="0" w:space="0" w:color="auto"/>
      </w:divBdr>
    </w:div>
    <w:div w:id="1775130650">
      <w:bodyDiv w:val="1"/>
      <w:marLeft w:val="0"/>
      <w:marRight w:val="0"/>
      <w:marTop w:val="0"/>
      <w:marBottom w:val="0"/>
      <w:divBdr>
        <w:top w:val="none" w:sz="0" w:space="0" w:color="auto"/>
        <w:left w:val="none" w:sz="0" w:space="0" w:color="auto"/>
        <w:bottom w:val="none" w:sz="0" w:space="0" w:color="auto"/>
        <w:right w:val="none" w:sz="0" w:space="0" w:color="auto"/>
      </w:divBdr>
    </w:div>
    <w:div w:id="1776637466">
      <w:bodyDiv w:val="1"/>
      <w:marLeft w:val="0"/>
      <w:marRight w:val="0"/>
      <w:marTop w:val="0"/>
      <w:marBottom w:val="0"/>
      <w:divBdr>
        <w:top w:val="none" w:sz="0" w:space="0" w:color="auto"/>
        <w:left w:val="none" w:sz="0" w:space="0" w:color="auto"/>
        <w:bottom w:val="none" w:sz="0" w:space="0" w:color="auto"/>
        <w:right w:val="none" w:sz="0" w:space="0" w:color="auto"/>
      </w:divBdr>
    </w:div>
    <w:div w:id="1777018501">
      <w:bodyDiv w:val="1"/>
      <w:marLeft w:val="0"/>
      <w:marRight w:val="0"/>
      <w:marTop w:val="0"/>
      <w:marBottom w:val="0"/>
      <w:divBdr>
        <w:top w:val="none" w:sz="0" w:space="0" w:color="auto"/>
        <w:left w:val="none" w:sz="0" w:space="0" w:color="auto"/>
        <w:bottom w:val="none" w:sz="0" w:space="0" w:color="auto"/>
        <w:right w:val="none" w:sz="0" w:space="0" w:color="auto"/>
      </w:divBdr>
    </w:div>
    <w:div w:id="1777286522">
      <w:bodyDiv w:val="1"/>
      <w:marLeft w:val="0"/>
      <w:marRight w:val="0"/>
      <w:marTop w:val="0"/>
      <w:marBottom w:val="0"/>
      <w:divBdr>
        <w:top w:val="none" w:sz="0" w:space="0" w:color="auto"/>
        <w:left w:val="none" w:sz="0" w:space="0" w:color="auto"/>
        <w:bottom w:val="none" w:sz="0" w:space="0" w:color="auto"/>
        <w:right w:val="none" w:sz="0" w:space="0" w:color="auto"/>
      </w:divBdr>
    </w:div>
    <w:div w:id="1777292722">
      <w:bodyDiv w:val="1"/>
      <w:marLeft w:val="0"/>
      <w:marRight w:val="0"/>
      <w:marTop w:val="0"/>
      <w:marBottom w:val="0"/>
      <w:divBdr>
        <w:top w:val="none" w:sz="0" w:space="0" w:color="auto"/>
        <w:left w:val="none" w:sz="0" w:space="0" w:color="auto"/>
        <w:bottom w:val="none" w:sz="0" w:space="0" w:color="auto"/>
        <w:right w:val="none" w:sz="0" w:space="0" w:color="auto"/>
      </w:divBdr>
    </w:div>
    <w:div w:id="1777754703">
      <w:bodyDiv w:val="1"/>
      <w:marLeft w:val="0"/>
      <w:marRight w:val="0"/>
      <w:marTop w:val="0"/>
      <w:marBottom w:val="0"/>
      <w:divBdr>
        <w:top w:val="none" w:sz="0" w:space="0" w:color="auto"/>
        <w:left w:val="none" w:sz="0" w:space="0" w:color="auto"/>
        <w:bottom w:val="none" w:sz="0" w:space="0" w:color="auto"/>
        <w:right w:val="none" w:sz="0" w:space="0" w:color="auto"/>
      </w:divBdr>
    </w:div>
    <w:div w:id="1778207854">
      <w:bodyDiv w:val="1"/>
      <w:marLeft w:val="0"/>
      <w:marRight w:val="0"/>
      <w:marTop w:val="0"/>
      <w:marBottom w:val="0"/>
      <w:divBdr>
        <w:top w:val="none" w:sz="0" w:space="0" w:color="auto"/>
        <w:left w:val="none" w:sz="0" w:space="0" w:color="auto"/>
        <w:bottom w:val="none" w:sz="0" w:space="0" w:color="auto"/>
        <w:right w:val="none" w:sz="0" w:space="0" w:color="auto"/>
      </w:divBdr>
    </w:div>
    <w:div w:id="1778257964">
      <w:bodyDiv w:val="1"/>
      <w:marLeft w:val="0"/>
      <w:marRight w:val="0"/>
      <w:marTop w:val="0"/>
      <w:marBottom w:val="0"/>
      <w:divBdr>
        <w:top w:val="none" w:sz="0" w:space="0" w:color="auto"/>
        <w:left w:val="none" w:sz="0" w:space="0" w:color="auto"/>
        <w:bottom w:val="none" w:sz="0" w:space="0" w:color="auto"/>
        <w:right w:val="none" w:sz="0" w:space="0" w:color="auto"/>
      </w:divBdr>
    </w:div>
    <w:div w:id="1778325629">
      <w:bodyDiv w:val="1"/>
      <w:marLeft w:val="0"/>
      <w:marRight w:val="0"/>
      <w:marTop w:val="0"/>
      <w:marBottom w:val="0"/>
      <w:divBdr>
        <w:top w:val="none" w:sz="0" w:space="0" w:color="auto"/>
        <w:left w:val="none" w:sz="0" w:space="0" w:color="auto"/>
        <w:bottom w:val="none" w:sz="0" w:space="0" w:color="auto"/>
        <w:right w:val="none" w:sz="0" w:space="0" w:color="auto"/>
      </w:divBdr>
    </w:div>
    <w:div w:id="1778480664">
      <w:bodyDiv w:val="1"/>
      <w:marLeft w:val="0"/>
      <w:marRight w:val="0"/>
      <w:marTop w:val="0"/>
      <w:marBottom w:val="0"/>
      <w:divBdr>
        <w:top w:val="none" w:sz="0" w:space="0" w:color="auto"/>
        <w:left w:val="none" w:sz="0" w:space="0" w:color="auto"/>
        <w:bottom w:val="none" w:sz="0" w:space="0" w:color="auto"/>
        <w:right w:val="none" w:sz="0" w:space="0" w:color="auto"/>
      </w:divBdr>
    </w:div>
    <w:div w:id="1779136534">
      <w:bodyDiv w:val="1"/>
      <w:marLeft w:val="0"/>
      <w:marRight w:val="0"/>
      <w:marTop w:val="0"/>
      <w:marBottom w:val="0"/>
      <w:divBdr>
        <w:top w:val="none" w:sz="0" w:space="0" w:color="auto"/>
        <w:left w:val="none" w:sz="0" w:space="0" w:color="auto"/>
        <w:bottom w:val="none" w:sz="0" w:space="0" w:color="auto"/>
        <w:right w:val="none" w:sz="0" w:space="0" w:color="auto"/>
      </w:divBdr>
    </w:div>
    <w:div w:id="1779257394">
      <w:bodyDiv w:val="1"/>
      <w:marLeft w:val="0"/>
      <w:marRight w:val="0"/>
      <w:marTop w:val="0"/>
      <w:marBottom w:val="0"/>
      <w:divBdr>
        <w:top w:val="none" w:sz="0" w:space="0" w:color="auto"/>
        <w:left w:val="none" w:sz="0" w:space="0" w:color="auto"/>
        <w:bottom w:val="none" w:sz="0" w:space="0" w:color="auto"/>
        <w:right w:val="none" w:sz="0" w:space="0" w:color="auto"/>
      </w:divBdr>
    </w:div>
    <w:div w:id="1780101991">
      <w:bodyDiv w:val="1"/>
      <w:marLeft w:val="0"/>
      <w:marRight w:val="0"/>
      <w:marTop w:val="0"/>
      <w:marBottom w:val="0"/>
      <w:divBdr>
        <w:top w:val="none" w:sz="0" w:space="0" w:color="auto"/>
        <w:left w:val="none" w:sz="0" w:space="0" w:color="auto"/>
        <w:bottom w:val="none" w:sz="0" w:space="0" w:color="auto"/>
        <w:right w:val="none" w:sz="0" w:space="0" w:color="auto"/>
      </w:divBdr>
    </w:div>
    <w:div w:id="1781098092">
      <w:bodyDiv w:val="1"/>
      <w:marLeft w:val="0"/>
      <w:marRight w:val="0"/>
      <w:marTop w:val="0"/>
      <w:marBottom w:val="0"/>
      <w:divBdr>
        <w:top w:val="none" w:sz="0" w:space="0" w:color="auto"/>
        <w:left w:val="none" w:sz="0" w:space="0" w:color="auto"/>
        <w:bottom w:val="none" w:sz="0" w:space="0" w:color="auto"/>
        <w:right w:val="none" w:sz="0" w:space="0" w:color="auto"/>
      </w:divBdr>
    </w:div>
    <w:div w:id="1781684201">
      <w:bodyDiv w:val="1"/>
      <w:marLeft w:val="0"/>
      <w:marRight w:val="0"/>
      <w:marTop w:val="0"/>
      <w:marBottom w:val="0"/>
      <w:divBdr>
        <w:top w:val="none" w:sz="0" w:space="0" w:color="auto"/>
        <w:left w:val="none" w:sz="0" w:space="0" w:color="auto"/>
        <w:bottom w:val="none" w:sz="0" w:space="0" w:color="auto"/>
        <w:right w:val="none" w:sz="0" w:space="0" w:color="auto"/>
      </w:divBdr>
    </w:div>
    <w:div w:id="1782458267">
      <w:bodyDiv w:val="1"/>
      <w:marLeft w:val="0"/>
      <w:marRight w:val="0"/>
      <w:marTop w:val="0"/>
      <w:marBottom w:val="0"/>
      <w:divBdr>
        <w:top w:val="none" w:sz="0" w:space="0" w:color="auto"/>
        <w:left w:val="none" w:sz="0" w:space="0" w:color="auto"/>
        <w:bottom w:val="none" w:sz="0" w:space="0" w:color="auto"/>
        <w:right w:val="none" w:sz="0" w:space="0" w:color="auto"/>
      </w:divBdr>
    </w:div>
    <w:div w:id="1782995966">
      <w:bodyDiv w:val="1"/>
      <w:marLeft w:val="0"/>
      <w:marRight w:val="0"/>
      <w:marTop w:val="0"/>
      <w:marBottom w:val="0"/>
      <w:divBdr>
        <w:top w:val="none" w:sz="0" w:space="0" w:color="auto"/>
        <w:left w:val="none" w:sz="0" w:space="0" w:color="auto"/>
        <w:bottom w:val="none" w:sz="0" w:space="0" w:color="auto"/>
        <w:right w:val="none" w:sz="0" w:space="0" w:color="auto"/>
      </w:divBdr>
    </w:div>
    <w:div w:id="1784418142">
      <w:bodyDiv w:val="1"/>
      <w:marLeft w:val="0"/>
      <w:marRight w:val="0"/>
      <w:marTop w:val="0"/>
      <w:marBottom w:val="0"/>
      <w:divBdr>
        <w:top w:val="none" w:sz="0" w:space="0" w:color="auto"/>
        <w:left w:val="none" w:sz="0" w:space="0" w:color="auto"/>
        <w:bottom w:val="none" w:sz="0" w:space="0" w:color="auto"/>
        <w:right w:val="none" w:sz="0" w:space="0" w:color="auto"/>
      </w:divBdr>
    </w:div>
    <w:div w:id="1785881103">
      <w:bodyDiv w:val="1"/>
      <w:marLeft w:val="0"/>
      <w:marRight w:val="0"/>
      <w:marTop w:val="0"/>
      <w:marBottom w:val="0"/>
      <w:divBdr>
        <w:top w:val="none" w:sz="0" w:space="0" w:color="auto"/>
        <w:left w:val="none" w:sz="0" w:space="0" w:color="auto"/>
        <w:bottom w:val="none" w:sz="0" w:space="0" w:color="auto"/>
        <w:right w:val="none" w:sz="0" w:space="0" w:color="auto"/>
      </w:divBdr>
    </w:div>
    <w:div w:id="1786315319">
      <w:bodyDiv w:val="1"/>
      <w:marLeft w:val="0"/>
      <w:marRight w:val="0"/>
      <w:marTop w:val="0"/>
      <w:marBottom w:val="0"/>
      <w:divBdr>
        <w:top w:val="none" w:sz="0" w:space="0" w:color="auto"/>
        <w:left w:val="none" w:sz="0" w:space="0" w:color="auto"/>
        <w:bottom w:val="none" w:sz="0" w:space="0" w:color="auto"/>
        <w:right w:val="none" w:sz="0" w:space="0" w:color="auto"/>
      </w:divBdr>
    </w:div>
    <w:div w:id="1787575636">
      <w:bodyDiv w:val="1"/>
      <w:marLeft w:val="0"/>
      <w:marRight w:val="0"/>
      <w:marTop w:val="0"/>
      <w:marBottom w:val="0"/>
      <w:divBdr>
        <w:top w:val="none" w:sz="0" w:space="0" w:color="auto"/>
        <w:left w:val="none" w:sz="0" w:space="0" w:color="auto"/>
        <w:bottom w:val="none" w:sz="0" w:space="0" w:color="auto"/>
        <w:right w:val="none" w:sz="0" w:space="0" w:color="auto"/>
      </w:divBdr>
    </w:div>
    <w:div w:id="1787700236">
      <w:bodyDiv w:val="1"/>
      <w:marLeft w:val="0"/>
      <w:marRight w:val="0"/>
      <w:marTop w:val="0"/>
      <w:marBottom w:val="0"/>
      <w:divBdr>
        <w:top w:val="none" w:sz="0" w:space="0" w:color="auto"/>
        <w:left w:val="none" w:sz="0" w:space="0" w:color="auto"/>
        <w:bottom w:val="none" w:sz="0" w:space="0" w:color="auto"/>
        <w:right w:val="none" w:sz="0" w:space="0" w:color="auto"/>
      </w:divBdr>
    </w:div>
    <w:div w:id="1787772125">
      <w:bodyDiv w:val="1"/>
      <w:marLeft w:val="0"/>
      <w:marRight w:val="0"/>
      <w:marTop w:val="0"/>
      <w:marBottom w:val="0"/>
      <w:divBdr>
        <w:top w:val="none" w:sz="0" w:space="0" w:color="auto"/>
        <w:left w:val="none" w:sz="0" w:space="0" w:color="auto"/>
        <w:bottom w:val="none" w:sz="0" w:space="0" w:color="auto"/>
        <w:right w:val="none" w:sz="0" w:space="0" w:color="auto"/>
      </w:divBdr>
    </w:div>
    <w:div w:id="1788043693">
      <w:bodyDiv w:val="1"/>
      <w:marLeft w:val="0"/>
      <w:marRight w:val="0"/>
      <w:marTop w:val="0"/>
      <w:marBottom w:val="0"/>
      <w:divBdr>
        <w:top w:val="none" w:sz="0" w:space="0" w:color="auto"/>
        <w:left w:val="none" w:sz="0" w:space="0" w:color="auto"/>
        <w:bottom w:val="none" w:sz="0" w:space="0" w:color="auto"/>
        <w:right w:val="none" w:sz="0" w:space="0" w:color="auto"/>
      </w:divBdr>
    </w:div>
    <w:div w:id="1788963299">
      <w:bodyDiv w:val="1"/>
      <w:marLeft w:val="0"/>
      <w:marRight w:val="0"/>
      <w:marTop w:val="0"/>
      <w:marBottom w:val="0"/>
      <w:divBdr>
        <w:top w:val="none" w:sz="0" w:space="0" w:color="auto"/>
        <w:left w:val="none" w:sz="0" w:space="0" w:color="auto"/>
        <w:bottom w:val="none" w:sz="0" w:space="0" w:color="auto"/>
        <w:right w:val="none" w:sz="0" w:space="0" w:color="auto"/>
      </w:divBdr>
    </w:div>
    <w:div w:id="1790199057">
      <w:bodyDiv w:val="1"/>
      <w:marLeft w:val="0"/>
      <w:marRight w:val="0"/>
      <w:marTop w:val="0"/>
      <w:marBottom w:val="0"/>
      <w:divBdr>
        <w:top w:val="none" w:sz="0" w:space="0" w:color="auto"/>
        <w:left w:val="none" w:sz="0" w:space="0" w:color="auto"/>
        <w:bottom w:val="none" w:sz="0" w:space="0" w:color="auto"/>
        <w:right w:val="none" w:sz="0" w:space="0" w:color="auto"/>
      </w:divBdr>
    </w:div>
    <w:div w:id="1790317460">
      <w:bodyDiv w:val="1"/>
      <w:marLeft w:val="0"/>
      <w:marRight w:val="0"/>
      <w:marTop w:val="0"/>
      <w:marBottom w:val="0"/>
      <w:divBdr>
        <w:top w:val="none" w:sz="0" w:space="0" w:color="auto"/>
        <w:left w:val="none" w:sz="0" w:space="0" w:color="auto"/>
        <w:bottom w:val="none" w:sz="0" w:space="0" w:color="auto"/>
        <w:right w:val="none" w:sz="0" w:space="0" w:color="auto"/>
      </w:divBdr>
    </w:div>
    <w:div w:id="1791170797">
      <w:bodyDiv w:val="1"/>
      <w:marLeft w:val="0"/>
      <w:marRight w:val="0"/>
      <w:marTop w:val="0"/>
      <w:marBottom w:val="0"/>
      <w:divBdr>
        <w:top w:val="none" w:sz="0" w:space="0" w:color="auto"/>
        <w:left w:val="none" w:sz="0" w:space="0" w:color="auto"/>
        <w:bottom w:val="none" w:sz="0" w:space="0" w:color="auto"/>
        <w:right w:val="none" w:sz="0" w:space="0" w:color="auto"/>
      </w:divBdr>
    </w:div>
    <w:div w:id="1791362792">
      <w:bodyDiv w:val="1"/>
      <w:marLeft w:val="0"/>
      <w:marRight w:val="0"/>
      <w:marTop w:val="0"/>
      <w:marBottom w:val="0"/>
      <w:divBdr>
        <w:top w:val="none" w:sz="0" w:space="0" w:color="auto"/>
        <w:left w:val="none" w:sz="0" w:space="0" w:color="auto"/>
        <w:bottom w:val="none" w:sz="0" w:space="0" w:color="auto"/>
        <w:right w:val="none" w:sz="0" w:space="0" w:color="auto"/>
      </w:divBdr>
    </w:div>
    <w:div w:id="1791586713">
      <w:bodyDiv w:val="1"/>
      <w:marLeft w:val="0"/>
      <w:marRight w:val="0"/>
      <w:marTop w:val="0"/>
      <w:marBottom w:val="0"/>
      <w:divBdr>
        <w:top w:val="none" w:sz="0" w:space="0" w:color="auto"/>
        <w:left w:val="none" w:sz="0" w:space="0" w:color="auto"/>
        <w:bottom w:val="none" w:sz="0" w:space="0" w:color="auto"/>
        <w:right w:val="none" w:sz="0" w:space="0" w:color="auto"/>
      </w:divBdr>
    </w:div>
    <w:div w:id="1793286964">
      <w:bodyDiv w:val="1"/>
      <w:marLeft w:val="0"/>
      <w:marRight w:val="0"/>
      <w:marTop w:val="0"/>
      <w:marBottom w:val="0"/>
      <w:divBdr>
        <w:top w:val="none" w:sz="0" w:space="0" w:color="auto"/>
        <w:left w:val="none" w:sz="0" w:space="0" w:color="auto"/>
        <w:bottom w:val="none" w:sz="0" w:space="0" w:color="auto"/>
        <w:right w:val="none" w:sz="0" w:space="0" w:color="auto"/>
      </w:divBdr>
    </w:div>
    <w:div w:id="1793748390">
      <w:bodyDiv w:val="1"/>
      <w:marLeft w:val="0"/>
      <w:marRight w:val="0"/>
      <w:marTop w:val="0"/>
      <w:marBottom w:val="0"/>
      <w:divBdr>
        <w:top w:val="none" w:sz="0" w:space="0" w:color="auto"/>
        <w:left w:val="none" w:sz="0" w:space="0" w:color="auto"/>
        <w:bottom w:val="none" w:sz="0" w:space="0" w:color="auto"/>
        <w:right w:val="none" w:sz="0" w:space="0" w:color="auto"/>
      </w:divBdr>
    </w:div>
    <w:div w:id="1794052437">
      <w:bodyDiv w:val="1"/>
      <w:marLeft w:val="0"/>
      <w:marRight w:val="0"/>
      <w:marTop w:val="0"/>
      <w:marBottom w:val="0"/>
      <w:divBdr>
        <w:top w:val="none" w:sz="0" w:space="0" w:color="auto"/>
        <w:left w:val="none" w:sz="0" w:space="0" w:color="auto"/>
        <w:bottom w:val="none" w:sz="0" w:space="0" w:color="auto"/>
        <w:right w:val="none" w:sz="0" w:space="0" w:color="auto"/>
      </w:divBdr>
    </w:div>
    <w:div w:id="1794515175">
      <w:bodyDiv w:val="1"/>
      <w:marLeft w:val="0"/>
      <w:marRight w:val="0"/>
      <w:marTop w:val="0"/>
      <w:marBottom w:val="0"/>
      <w:divBdr>
        <w:top w:val="none" w:sz="0" w:space="0" w:color="auto"/>
        <w:left w:val="none" w:sz="0" w:space="0" w:color="auto"/>
        <w:bottom w:val="none" w:sz="0" w:space="0" w:color="auto"/>
        <w:right w:val="none" w:sz="0" w:space="0" w:color="auto"/>
      </w:divBdr>
    </w:div>
    <w:div w:id="1794592429">
      <w:bodyDiv w:val="1"/>
      <w:marLeft w:val="0"/>
      <w:marRight w:val="0"/>
      <w:marTop w:val="0"/>
      <w:marBottom w:val="0"/>
      <w:divBdr>
        <w:top w:val="none" w:sz="0" w:space="0" w:color="auto"/>
        <w:left w:val="none" w:sz="0" w:space="0" w:color="auto"/>
        <w:bottom w:val="none" w:sz="0" w:space="0" w:color="auto"/>
        <w:right w:val="none" w:sz="0" w:space="0" w:color="auto"/>
      </w:divBdr>
    </w:div>
    <w:div w:id="1794908819">
      <w:bodyDiv w:val="1"/>
      <w:marLeft w:val="0"/>
      <w:marRight w:val="0"/>
      <w:marTop w:val="0"/>
      <w:marBottom w:val="0"/>
      <w:divBdr>
        <w:top w:val="none" w:sz="0" w:space="0" w:color="auto"/>
        <w:left w:val="none" w:sz="0" w:space="0" w:color="auto"/>
        <w:bottom w:val="none" w:sz="0" w:space="0" w:color="auto"/>
        <w:right w:val="none" w:sz="0" w:space="0" w:color="auto"/>
      </w:divBdr>
    </w:div>
    <w:div w:id="1795244352">
      <w:bodyDiv w:val="1"/>
      <w:marLeft w:val="0"/>
      <w:marRight w:val="0"/>
      <w:marTop w:val="0"/>
      <w:marBottom w:val="0"/>
      <w:divBdr>
        <w:top w:val="none" w:sz="0" w:space="0" w:color="auto"/>
        <w:left w:val="none" w:sz="0" w:space="0" w:color="auto"/>
        <w:bottom w:val="none" w:sz="0" w:space="0" w:color="auto"/>
        <w:right w:val="none" w:sz="0" w:space="0" w:color="auto"/>
      </w:divBdr>
    </w:div>
    <w:div w:id="1795639176">
      <w:bodyDiv w:val="1"/>
      <w:marLeft w:val="0"/>
      <w:marRight w:val="0"/>
      <w:marTop w:val="0"/>
      <w:marBottom w:val="0"/>
      <w:divBdr>
        <w:top w:val="none" w:sz="0" w:space="0" w:color="auto"/>
        <w:left w:val="none" w:sz="0" w:space="0" w:color="auto"/>
        <w:bottom w:val="none" w:sz="0" w:space="0" w:color="auto"/>
        <w:right w:val="none" w:sz="0" w:space="0" w:color="auto"/>
      </w:divBdr>
    </w:div>
    <w:div w:id="1796291805">
      <w:bodyDiv w:val="1"/>
      <w:marLeft w:val="0"/>
      <w:marRight w:val="0"/>
      <w:marTop w:val="0"/>
      <w:marBottom w:val="0"/>
      <w:divBdr>
        <w:top w:val="none" w:sz="0" w:space="0" w:color="auto"/>
        <w:left w:val="none" w:sz="0" w:space="0" w:color="auto"/>
        <w:bottom w:val="none" w:sz="0" w:space="0" w:color="auto"/>
        <w:right w:val="none" w:sz="0" w:space="0" w:color="auto"/>
      </w:divBdr>
    </w:div>
    <w:div w:id="1796364368">
      <w:bodyDiv w:val="1"/>
      <w:marLeft w:val="0"/>
      <w:marRight w:val="0"/>
      <w:marTop w:val="0"/>
      <w:marBottom w:val="0"/>
      <w:divBdr>
        <w:top w:val="none" w:sz="0" w:space="0" w:color="auto"/>
        <w:left w:val="none" w:sz="0" w:space="0" w:color="auto"/>
        <w:bottom w:val="none" w:sz="0" w:space="0" w:color="auto"/>
        <w:right w:val="none" w:sz="0" w:space="0" w:color="auto"/>
      </w:divBdr>
    </w:div>
    <w:div w:id="1796563381">
      <w:bodyDiv w:val="1"/>
      <w:marLeft w:val="0"/>
      <w:marRight w:val="0"/>
      <w:marTop w:val="0"/>
      <w:marBottom w:val="0"/>
      <w:divBdr>
        <w:top w:val="none" w:sz="0" w:space="0" w:color="auto"/>
        <w:left w:val="none" w:sz="0" w:space="0" w:color="auto"/>
        <w:bottom w:val="none" w:sz="0" w:space="0" w:color="auto"/>
        <w:right w:val="none" w:sz="0" w:space="0" w:color="auto"/>
      </w:divBdr>
    </w:div>
    <w:div w:id="1796950785">
      <w:bodyDiv w:val="1"/>
      <w:marLeft w:val="0"/>
      <w:marRight w:val="0"/>
      <w:marTop w:val="0"/>
      <w:marBottom w:val="0"/>
      <w:divBdr>
        <w:top w:val="none" w:sz="0" w:space="0" w:color="auto"/>
        <w:left w:val="none" w:sz="0" w:space="0" w:color="auto"/>
        <w:bottom w:val="none" w:sz="0" w:space="0" w:color="auto"/>
        <w:right w:val="none" w:sz="0" w:space="0" w:color="auto"/>
      </w:divBdr>
    </w:div>
    <w:div w:id="1798375615">
      <w:bodyDiv w:val="1"/>
      <w:marLeft w:val="0"/>
      <w:marRight w:val="0"/>
      <w:marTop w:val="0"/>
      <w:marBottom w:val="0"/>
      <w:divBdr>
        <w:top w:val="none" w:sz="0" w:space="0" w:color="auto"/>
        <w:left w:val="none" w:sz="0" w:space="0" w:color="auto"/>
        <w:bottom w:val="none" w:sz="0" w:space="0" w:color="auto"/>
        <w:right w:val="none" w:sz="0" w:space="0" w:color="auto"/>
      </w:divBdr>
    </w:div>
    <w:div w:id="1798447423">
      <w:bodyDiv w:val="1"/>
      <w:marLeft w:val="0"/>
      <w:marRight w:val="0"/>
      <w:marTop w:val="0"/>
      <w:marBottom w:val="0"/>
      <w:divBdr>
        <w:top w:val="none" w:sz="0" w:space="0" w:color="auto"/>
        <w:left w:val="none" w:sz="0" w:space="0" w:color="auto"/>
        <w:bottom w:val="none" w:sz="0" w:space="0" w:color="auto"/>
        <w:right w:val="none" w:sz="0" w:space="0" w:color="auto"/>
      </w:divBdr>
    </w:div>
    <w:div w:id="1798789676">
      <w:bodyDiv w:val="1"/>
      <w:marLeft w:val="0"/>
      <w:marRight w:val="0"/>
      <w:marTop w:val="0"/>
      <w:marBottom w:val="0"/>
      <w:divBdr>
        <w:top w:val="none" w:sz="0" w:space="0" w:color="auto"/>
        <w:left w:val="none" w:sz="0" w:space="0" w:color="auto"/>
        <w:bottom w:val="none" w:sz="0" w:space="0" w:color="auto"/>
        <w:right w:val="none" w:sz="0" w:space="0" w:color="auto"/>
      </w:divBdr>
    </w:div>
    <w:div w:id="1799102141">
      <w:bodyDiv w:val="1"/>
      <w:marLeft w:val="0"/>
      <w:marRight w:val="0"/>
      <w:marTop w:val="0"/>
      <w:marBottom w:val="0"/>
      <w:divBdr>
        <w:top w:val="none" w:sz="0" w:space="0" w:color="auto"/>
        <w:left w:val="none" w:sz="0" w:space="0" w:color="auto"/>
        <w:bottom w:val="none" w:sz="0" w:space="0" w:color="auto"/>
        <w:right w:val="none" w:sz="0" w:space="0" w:color="auto"/>
      </w:divBdr>
    </w:div>
    <w:div w:id="1799377751">
      <w:bodyDiv w:val="1"/>
      <w:marLeft w:val="0"/>
      <w:marRight w:val="0"/>
      <w:marTop w:val="0"/>
      <w:marBottom w:val="0"/>
      <w:divBdr>
        <w:top w:val="none" w:sz="0" w:space="0" w:color="auto"/>
        <w:left w:val="none" w:sz="0" w:space="0" w:color="auto"/>
        <w:bottom w:val="none" w:sz="0" w:space="0" w:color="auto"/>
        <w:right w:val="none" w:sz="0" w:space="0" w:color="auto"/>
      </w:divBdr>
    </w:div>
    <w:div w:id="1800148926">
      <w:bodyDiv w:val="1"/>
      <w:marLeft w:val="0"/>
      <w:marRight w:val="0"/>
      <w:marTop w:val="0"/>
      <w:marBottom w:val="0"/>
      <w:divBdr>
        <w:top w:val="none" w:sz="0" w:space="0" w:color="auto"/>
        <w:left w:val="none" w:sz="0" w:space="0" w:color="auto"/>
        <w:bottom w:val="none" w:sz="0" w:space="0" w:color="auto"/>
        <w:right w:val="none" w:sz="0" w:space="0" w:color="auto"/>
      </w:divBdr>
    </w:div>
    <w:div w:id="1800371658">
      <w:bodyDiv w:val="1"/>
      <w:marLeft w:val="0"/>
      <w:marRight w:val="0"/>
      <w:marTop w:val="0"/>
      <w:marBottom w:val="0"/>
      <w:divBdr>
        <w:top w:val="none" w:sz="0" w:space="0" w:color="auto"/>
        <w:left w:val="none" w:sz="0" w:space="0" w:color="auto"/>
        <w:bottom w:val="none" w:sz="0" w:space="0" w:color="auto"/>
        <w:right w:val="none" w:sz="0" w:space="0" w:color="auto"/>
      </w:divBdr>
    </w:div>
    <w:div w:id="1800612037">
      <w:bodyDiv w:val="1"/>
      <w:marLeft w:val="0"/>
      <w:marRight w:val="0"/>
      <w:marTop w:val="0"/>
      <w:marBottom w:val="0"/>
      <w:divBdr>
        <w:top w:val="none" w:sz="0" w:space="0" w:color="auto"/>
        <w:left w:val="none" w:sz="0" w:space="0" w:color="auto"/>
        <w:bottom w:val="none" w:sz="0" w:space="0" w:color="auto"/>
        <w:right w:val="none" w:sz="0" w:space="0" w:color="auto"/>
      </w:divBdr>
    </w:div>
    <w:div w:id="1800875838">
      <w:bodyDiv w:val="1"/>
      <w:marLeft w:val="0"/>
      <w:marRight w:val="0"/>
      <w:marTop w:val="0"/>
      <w:marBottom w:val="0"/>
      <w:divBdr>
        <w:top w:val="none" w:sz="0" w:space="0" w:color="auto"/>
        <w:left w:val="none" w:sz="0" w:space="0" w:color="auto"/>
        <w:bottom w:val="none" w:sz="0" w:space="0" w:color="auto"/>
        <w:right w:val="none" w:sz="0" w:space="0" w:color="auto"/>
      </w:divBdr>
    </w:div>
    <w:div w:id="1801682474">
      <w:bodyDiv w:val="1"/>
      <w:marLeft w:val="0"/>
      <w:marRight w:val="0"/>
      <w:marTop w:val="0"/>
      <w:marBottom w:val="0"/>
      <w:divBdr>
        <w:top w:val="none" w:sz="0" w:space="0" w:color="auto"/>
        <w:left w:val="none" w:sz="0" w:space="0" w:color="auto"/>
        <w:bottom w:val="none" w:sz="0" w:space="0" w:color="auto"/>
        <w:right w:val="none" w:sz="0" w:space="0" w:color="auto"/>
      </w:divBdr>
    </w:div>
    <w:div w:id="1802183915">
      <w:bodyDiv w:val="1"/>
      <w:marLeft w:val="0"/>
      <w:marRight w:val="0"/>
      <w:marTop w:val="0"/>
      <w:marBottom w:val="0"/>
      <w:divBdr>
        <w:top w:val="none" w:sz="0" w:space="0" w:color="auto"/>
        <w:left w:val="none" w:sz="0" w:space="0" w:color="auto"/>
        <w:bottom w:val="none" w:sz="0" w:space="0" w:color="auto"/>
        <w:right w:val="none" w:sz="0" w:space="0" w:color="auto"/>
      </w:divBdr>
    </w:div>
    <w:div w:id="1803499422">
      <w:bodyDiv w:val="1"/>
      <w:marLeft w:val="0"/>
      <w:marRight w:val="0"/>
      <w:marTop w:val="0"/>
      <w:marBottom w:val="0"/>
      <w:divBdr>
        <w:top w:val="none" w:sz="0" w:space="0" w:color="auto"/>
        <w:left w:val="none" w:sz="0" w:space="0" w:color="auto"/>
        <w:bottom w:val="none" w:sz="0" w:space="0" w:color="auto"/>
        <w:right w:val="none" w:sz="0" w:space="0" w:color="auto"/>
      </w:divBdr>
    </w:div>
    <w:div w:id="1804034904">
      <w:bodyDiv w:val="1"/>
      <w:marLeft w:val="0"/>
      <w:marRight w:val="0"/>
      <w:marTop w:val="0"/>
      <w:marBottom w:val="0"/>
      <w:divBdr>
        <w:top w:val="none" w:sz="0" w:space="0" w:color="auto"/>
        <w:left w:val="none" w:sz="0" w:space="0" w:color="auto"/>
        <w:bottom w:val="none" w:sz="0" w:space="0" w:color="auto"/>
        <w:right w:val="none" w:sz="0" w:space="0" w:color="auto"/>
      </w:divBdr>
    </w:div>
    <w:div w:id="1804736848">
      <w:bodyDiv w:val="1"/>
      <w:marLeft w:val="0"/>
      <w:marRight w:val="0"/>
      <w:marTop w:val="0"/>
      <w:marBottom w:val="0"/>
      <w:divBdr>
        <w:top w:val="none" w:sz="0" w:space="0" w:color="auto"/>
        <w:left w:val="none" w:sz="0" w:space="0" w:color="auto"/>
        <w:bottom w:val="none" w:sz="0" w:space="0" w:color="auto"/>
        <w:right w:val="none" w:sz="0" w:space="0" w:color="auto"/>
      </w:divBdr>
    </w:div>
    <w:div w:id="1804956535">
      <w:bodyDiv w:val="1"/>
      <w:marLeft w:val="0"/>
      <w:marRight w:val="0"/>
      <w:marTop w:val="0"/>
      <w:marBottom w:val="0"/>
      <w:divBdr>
        <w:top w:val="none" w:sz="0" w:space="0" w:color="auto"/>
        <w:left w:val="none" w:sz="0" w:space="0" w:color="auto"/>
        <w:bottom w:val="none" w:sz="0" w:space="0" w:color="auto"/>
        <w:right w:val="none" w:sz="0" w:space="0" w:color="auto"/>
      </w:divBdr>
    </w:div>
    <w:div w:id="1804999761">
      <w:bodyDiv w:val="1"/>
      <w:marLeft w:val="0"/>
      <w:marRight w:val="0"/>
      <w:marTop w:val="0"/>
      <w:marBottom w:val="0"/>
      <w:divBdr>
        <w:top w:val="none" w:sz="0" w:space="0" w:color="auto"/>
        <w:left w:val="none" w:sz="0" w:space="0" w:color="auto"/>
        <w:bottom w:val="none" w:sz="0" w:space="0" w:color="auto"/>
        <w:right w:val="none" w:sz="0" w:space="0" w:color="auto"/>
      </w:divBdr>
    </w:div>
    <w:div w:id="1805463941">
      <w:bodyDiv w:val="1"/>
      <w:marLeft w:val="0"/>
      <w:marRight w:val="0"/>
      <w:marTop w:val="0"/>
      <w:marBottom w:val="0"/>
      <w:divBdr>
        <w:top w:val="none" w:sz="0" w:space="0" w:color="auto"/>
        <w:left w:val="none" w:sz="0" w:space="0" w:color="auto"/>
        <w:bottom w:val="none" w:sz="0" w:space="0" w:color="auto"/>
        <w:right w:val="none" w:sz="0" w:space="0" w:color="auto"/>
      </w:divBdr>
    </w:div>
    <w:div w:id="1806117875">
      <w:bodyDiv w:val="1"/>
      <w:marLeft w:val="0"/>
      <w:marRight w:val="0"/>
      <w:marTop w:val="0"/>
      <w:marBottom w:val="0"/>
      <w:divBdr>
        <w:top w:val="none" w:sz="0" w:space="0" w:color="auto"/>
        <w:left w:val="none" w:sz="0" w:space="0" w:color="auto"/>
        <w:bottom w:val="none" w:sz="0" w:space="0" w:color="auto"/>
        <w:right w:val="none" w:sz="0" w:space="0" w:color="auto"/>
      </w:divBdr>
    </w:div>
    <w:div w:id="1806193715">
      <w:bodyDiv w:val="1"/>
      <w:marLeft w:val="0"/>
      <w:marRight w:val="0"/>
      <w:marTop w:val="0"/>
      <w:marBottom w:val="0"/>
      <w:divBdr>
        <w:top w:val="none" w:sz="0" w:space="0" w:color="auto"/>
        <w:left w:val="none" w:sz="0" w:space="0" w:color="auto"/>
        <w:bottom w:val="none" w:sz="0" w:space="0" w:color="auto"/>
        <w:right w:val="none" w:sz="0" w:space="0" w:color="auto"/>
      </w:divBdr>
    </w:div>
    <w:div w:id="1806199068">
      <w:bodyDiv w:val="1"/>
      <w:marLeft w:val="0"/>
      <w:marRight w:val="0"/>
      <w:marTop w:val="0"/>
      <w:marBottom w:val="0"/>
      <w:divBdr>
        <w:top w:val="none" w:sz="0" w:space="0" w:color="auto"/>
        <w:left w:val="none" w:sz="0" w:space="0" w:color="auto"/>
        <w:bottom w:val="none" w:sz="0" w:space="0" w:color="auto"/>
        <w:right w:val="none" w:sz="0" w:space="0" w:color="auto"/>
      </w:divBdr>
    </w:div>
    <w:div w:id="1806503267">
      <w:bodyDiv w:val="1"/>
      <w:marLeft w:val="0"/>
      <w:marRight w:val="0"/>
      <w:marTop w:val="0"/>
      <w:marBottom w:val="0"/>
      <w:divBdr>
        <w:top w:val="none" w:sz="0" w:space="0" w:color="auto"/>
        <w:left w:val="none" w:sz="0" w:space="0" w:color="auto"/>
        <w:bottom w:val="none" w:sz="0" w:space="0" w:color="auto"/>
        <w:right w:val="none" w:sz="0" w:space="0" w:color="auto"/>
      </w:divBdr>
    </w:div>
    <w:div w:id="1806579015">
      <w:bodyDiv w:val="1"/>
      <w:marLeft w:val="0"/>
      <w:marRight w:val="0"/>
      <w:marTop w:val="0"/>
      <w:marBottom w:val="0"/>
      <w:divBdr>
        <w:top w:val="none" w:sz="0" w:space="0" w:color="auto"/>
        <w:left w:val="none" w:sz="0" w:space="0" w:color="auto"/>
        <w:bottom w:val="none" w:sz="0" w:space="0" w:color="auto"/>
        <w:right w:val="none" w:sz="0" w:space="0" w:color="auto"/>
      </w:divBdr>
    </w:div>
    <w:div w:id="1807814306">
      <w:bodyDiv w:val="1"/>
      <w:marLeft w:val="0"/>
      <w:marRight w:val="0"/>
      <w:marTop w:val="0"/>
      <w:marBottom w:val="0"/>
      <w:divBdr>
        <w:top w:val="none" w:sz="0" w:space="0" w:color="auto"/>
        <w:left w:val="none" w:sz="0" w:space="0" w:color="auto"/>
        <w:bottom w:val="none" w:sz="0" w:space="0" w:color="auto"/>
        <w:right w:val="none" w:sz="0" w:space="0" w:color="auto"/>
      </w:divBdr>
    </w:div>
    <w:div w:id="1807816610">
      <w:bodyDiv w:val="1"/>
      <w:marLeft w:val="0"/>
      <w:marRight w:val="0"/>
      <w:marTop w:val="0"/>
      <w:marBottom w:val="0"/>
      <w:divBdr>
        <w:top w:val="none" w:sz="0" w:space="0" w:color="auto"/>
        <w:left w:val="none" w:sz="0" w:space="0" w:color="auto"/>
        <w:bottom w:val="none" w:sz="0" w:space="0" w:color="auto"/>
        <w:right w:val="none" w:sz="0" w:space="0" w:color="auto"/>
      </w:divBdr>
    </w:div>
    <w:div w:id="1808619246">
      <w:bodyDiv w:val="1"/>
      <w:marLeft w:val="0"/>
      <w:marRight w:val="0"/>
      <w:marTop w:val="0"/>
      <w:marBottom w:val="0"/>
      <w:divBdr>
        <w:top w:val="none" w:sz="0" w:space="0" w:color="auto"/>
        <w:left w:val="none" w:sz="0" w:space="0" w:color="auto"/>
        <w:bottom w:val="none" w:sz="0" w:space="0" w:color="auto"/>
        <w:right w:val="none" w:sz="0" w:space="0" w:color="auto"/>
      </w:divBdr>
    </w:div>
    <w:div w:id="1808820669">
      <w:bodyDiv w:val="1"/>
      <w:marLeft w:val="0"/>
      <w:marRight w:val="0"/>
      <w:marTop w:val="0"/>
      <w:marBottom w:val="0"/>
      <w:divBdr>
        <w:top w:val="none" w:sz="0" w:space="0" w:color="auto"/>
        <w:left w:val="none" w:sz="0" w:space="0" w:color="auto"/>
        <w:bottom w:val="none" w:sz="0" w:space="0" w:color="auto"/>
        <w:right w:val="none" w:sz="0" w:space="0" w:color="auto"/>
      </w:divBdr>
    </w:div>
    <w:div w:id="1809273849">
      <w:bodyDiv w:val="1"/>
      <w:marLeft w:val="0"/>
      <w:marRight w:val="0"/>
      <w:marTop w:val="0"/>
      <w:marBottom w:val="0"/>
      <w:divBdr>
        <w:top w:val="none" w:sz="0" w:space="0" w:color="auto"/>
        <w:left w:val="none" w:sz="0" w:space="0" w:color="auto"/>
        <w:bottom w:val="none" w:sz="0" w:space="0" w:color="auto"/>
        <w:right w:val="none" w:sz="0" w:space="0" w:color="auto"/>
      </w:divBdr>
    </w:div>
    <w:div w:id="1809931159">
      <w:bodyDiv w:val="1"/>
      <w:marLeft w:val="0"/>
      <w:marRight w:val="0"/>
      <w:marTop w:val="0"/>
      <w:marBottom w:val="0"/>
      <w:divBdr>
        <w:top w:val="none" w:sz="0" w:space="0" w:color="auto"/>
        <w:left w:val="none" w:sz="0" w:space="0" w:color="auto"/>
        <w:bottom w:val="none" w:sz="0" w:space="0" w:color="auto"/>
        <w:right w:val="none" w:sz="0" w:space="0" w:color="auto"/>
      </w:divBdr>
    </w:div>
    <w:div w:id="1810240264">
      <w:bodyDiv w:val="1"/>
      <w:marLeft w:val="0"/>
      <w:marRight w:val="0"/>
      <w:marTop w:val="0"/>
      <w:marBottom w:val="0"/>
      <w:divBdr>
        <w:top w:val="none" w:sz="0" w:space="0" w:color="auto"/>
        <w:left w:val="none" w:sz="0" w:space="0" w:color="auto"/>
        <w:bottom w:val="none" w:sz="0" w:space="0" w:color="auto"/>
        <w:right w:val="none" w:sz="0" w:space="0" w:color="auto"/>
      </w:divBdr>
    </w:div>
    <w:div w:id="1811434336">
      <w:bodyDiv w:val="1"/>
      <w:marLeft w:val="0"/>
      <w:marRight w:val="0"/>
      <w:marTop w:val="0"/>
      <w:marBottom w:val="0"/>
      <w:divBdr>
        <w:top w:val="none" w:sz="0" w:space="0" w:color="auto"/>
        <w:left w:val="none" w:sz="0" w:space="0" w:color="auto"/>
        <w:bottom w:val="none" w:sz="0" w:space="0" w:color="auto"/>
        <w:right w:val="none" w:sz="0" w:space="0" w:color="auto"/>
      </w:divBdr>
    </w:div>
    <w:div w:id="1812333305">
      <w:bodyDiv w:val="1"/>
      <w:marLeft w:val="0"/>
      <w:marRight w:val="0"/>
      <w:marTop w:val="0"/>
      <w:marBottom w:val="0"/>
      <w:divBdr>
        <w:top w:val="none" w:sz="0" w:space="0" w:color="auto"/>
        <w:left w:val="none" w:sz="0" w:space="0" w:color="auto"/>
        <w:bottom w:val="none" w:sz="0" w:space="0" w:color="auto"/>
        <w:right w:val="none" w:sz="0" w:space="0" w:color="auto"/>
      </w:divBdr>
    </w:div>
    <w:div w:id="1813478846">
      <w:bodyDiv w:val="1"/>
      <w:marLeft w:val="0"/>
      <w:marRight w:val="0"/>
      <w:marTop w:val="0"/>
      <w:marBottom w:val="0"/>
      <w:divBdr>
        <w:top w:val="none" w:sz="0" w:space="0" w:color="auto"/>
        <w:left w:val="none" w:sz="0" w:space="0" w:color="auto"/>
        <w:bottom w:val="none" w:sz="0" w:space="0" w:color="auto"/>
        <w:right w:val="none" w:sz="0" w:space="0" w:color="auto"/>
      </w:divBdr>
    </w:div>
    <w:div w:id="1814440298">
      <w:bodyDiv w:val="1"/>
      <w:marLeft w:val="0"/>
      <w:marRight w:val="0"/>
      <w:marTop w:val="0"/>
      <w:marBottom w:val="0"/>
      <w:divBdr>
        <w:top w:val="none" w:sz="0" w:space="0" w:color="auto"/>
        <w:left w:val="none" w:sz="0" w:space="0" w:color="auto"/>
        <w:bottom w:val="none" w:sz="0" w:space="0" w:color="auto"/>
        <w:right w:val="none" w:sz="0" w:space="0" w:color="auto"/>
      </w:divBdr>
    </w:div>
    <w:div w:id="1814561914">
      <w:bodyDiv w:val="1"/>
      <w:marLeft w:val="0"/>
      <w:marRight w:val="0"/>
      <w:marTop w:val="0"/>
      <w:marBottom w:val="0"/>
      <w:divBdr>
        <w:top w:val="none" w:sz="0" w:space="0" w:color="auto"/>
        <w:left w:val="none" w:sz="0" w:space="0" w:color="auto"/>
        <w:bottom w:val="none" w:sz="0" w:space="0" w:color="auto"/>
        <w:right w:val="none" w:sz="0" w:space="0" w:color="auto"/>
      </w:divBdr>
    </w:div>
    <w:div w:id="1814789282">
      <w:bodyDiv w:val="1"/>
      <w:marLeft w:val="0"/>
      <w:marRight w:val="0"/>
      <w:marTop w:val="0"/>
      <w:marBottom w:val="0"/>
      <w:divBdr>
        <w:top w:val="none" w:sz="0" w:space="0" w:color="auto"/>
        <w:left w:val="none" w:sz="0" w:space="0" w:color="auto"/>
        <w:bottom w:val="none" w:sz="0" w:space="0" w:color="auto"/>
        <w:right w:val="none" w:sz="0" w:space="0" w:color="auto"/>
      </w:divBdr>
    </w:div>
    <w:div w:id="1814902982">
      <w:bodyDiv w:val="1"/>
      <w:marLeft w:val="0"/>
      <w:marRight w:val="0"/>
      <w:marTop w:val="0"/>
      <w:marBottom w:val="0"/>
      <w:divBdr>
        <w:top w:val="none" w:sz="0" w:space="0" w:color="auto"/>
        <w:left w:val="none" w:sz="0" w:space="0" w:color="auto"/>
        <w:bottom w:val="none" w:sz="0" w:space="0" w:color="auto"/>
        <w:right w:val="none" w:sz="0" w:space="0" w:color="auto"/>
      </w:divBdr>
    </w:div>
    <w:div w:id="1815172443">
      <w:bodyDiv w:val="1"/>
      <w:marLeft w:val="0"/>
      <w:marRight w:val="0"/>
      <w:marTop w:val="0"/>
      <w:marBottom w:val="0"/>
      <w:divBdr>
        <w:top w:val="none" w:sz="0" w:space="0" w:color="auto"/>
        <w:left w:val="none" w:sz="0" w:space="0" w:color="auto"/>
        <w:bottom w:val="none" w:sz="0" w:space="0" w:color="auto"/>
        <w:right w:val="none" w:sz="0" w:space="0" w:color="auto"/>
      </w:divBdr>
    </w:div>
    <w:div w:id="1815441158">
      <w:bodyDiv w:val="1"/>
      <w:marLeft w:val="0"/>
      <w:marRight w:val="0"/>
      <w:marTop w:val="0"/>
      <w:marBottom w:val="0"/>
      <w:divBdr>
        <w:top w:val="none" w:sz="0" w:space="0" w:color="auto"/>
        <w:left w:val="none" w:sz="0" w:space="0" w:color="auto"/>
        <w:bottom w:val="none" w:sz="0" w:space="0" w:color="auto"/>
        <w:right w:val="none" w:sz="0" w:space="0" w:color="auto"/>
      </w:divBdr>
    </w:div>
    <w:div w:id="1815564502">
      <w:bodyDiv w:val="1"/>
      <w:marLeft w:val="0"/>
      <w:marRight w:val="0"/>
      <w:marTop w:val="0"/>
      <w:marBottom w:val="0"/>
      <w:divBdr>
        <w:top w:val="none" w:sz="0" w:space="0" w:color="auto"/>
        <w:left w:val="none" w:sz="0" w:space="0" w:color="auto"/>
        <w:bottom w:val="none" w:sz="0" w:space="0" w:color="auto"/>
        <w:right w:val="none" w:sz="0" w:space="0" w:color="auto"/>
      </w:divBdr>
    </w:div>
    <w:div w:id="1815677832">
      <w:bodyDiv w:val="1"/>
      <w:marLeft w:val="0"/>
      <w:marRight w:val="0"/>
      <w:marTop w:val="0"/>
      <w:marBottom w:val="0"/>
      <w:divBdr>
        <w:top w:val="none" w:sz="0" w:space="0" w:color="auto"/>
        <w:left w:val="none" w:sz="0" w:space="0" w:color="auto"/>
        <w:bottom w:val="none" w:sz="0" w:space="0" w:color="auto"/>
        <w:right w:val="none" w:sz="0" w:space="0" w:color="auto"/>
      </w:divBdr>
    </w:div>
    <w:div w:id="1815758410">
      <w:bodyDiv w:val="1"/>
      <w:marLeft w:val="0"/>
      <w:marRight w:val="0"/>
      <w:marTop w:val="0"/>
      <w:marBottom w:val="0"/>
      <w:divBdr>
        <w:top w:val="none" w:sz="0" w:space="0" w:color="auto"/>
        <w:left w:val="none" w:sz="0" w:space="0" w:color="auto"/>
        <w:bottom w:val="none" w:sz="0" w:space="0" w:color="auto"/>
        <w:right w:val="none" w:sz="0" w:space="0" w:color="auto"/>
      </w:divBdr>
    </w:div>
    <w:div w:id="1815835760">
      <w:bodyDiv w:val="1"/>
      <w:marLeft w:val="0"/>
      <w:marRight w:val="0"/>
      <w:marTop w:val="0"/>
      <w:marBottom w:val="0"/>
      <w:divBdr>
        <w:top w:val="none" w:sz="0" w:space="0" w:color="auto"/>
        <w:left w:val="none" w:sz="0" w:space="0" w:color="auto"/>
        <w:bottom w:val="none" w:sz="0" w:space="0" w:color="auto"/>
        <w:right w:val="none" w:sz="0" w:space="0" w:color="auto"/>
      </w:divBdr>
    </w:div>
    <w:div w:id="1816099005">
      <w:bodyDiv w:val="1"/>
      <w:marLeft w:val="0"/>
      <w:marRight w:val="0"/>
      <w:marTop w:val="0"/>
      <w:marBottom w:val="0"/>
      <w:divBdr>
        <w:top w:val="none" w:sz="0" w:space="0" w:color="auto"/>
        <w:left w:val="none" w:sz="0" w:space="0" w:color="auto"/>
        <w:bottom w:val="none" w:sz="0" w:space="0" w:color="auto"/>
        <w:right w:val="none" w:sz="0" w:space="0" w:color="auto"/>
      </w:divBdr>
    </w:div>
    <w:div w:id="1816406524">
      <w:bodyDiv w:val="1"/>
      <w:marLeft w:val="0"/>
      <w:marRight w:val="0"/>
      <w:marTop w:val="0"/>
      <w:marBottom w:val="0"/>
      <w:divBdr>
        <w:top w:val="none" w:sz="0" w:space="0" w:color="auto"/>
        <w:left w:val="none" w:sz="0" w:space="0" w:color="auto"/>
        <w:bottom w:val="none" w:sz="0" w:space="0" w:color="auto"/>
        <w:right w:val="none" w:sz="0" w:space="0" w:color="auto"/>
      </w:divBdr>
    </w:div>
    <w:div w:id="1816873248">
      <w:bodyDiv w:val="1"/>
      <w:marLeft w:val="0"/>
      <w:marRight w:val="0"/>
      <w:marTop w:val="0"/>
      <w:marBottom w:val="0"/>
      <w:divBdr>
        <w:top w:val="none" w:sz="0" w:space="0" w:color="auto"/>
        <w:left w:val="none" w:sz="0" w:space="0" w:color="auto"/>
        <w:bottom w:val="none" w:sz="0" w:space="0" w:color="auto"/>
        <w:right w:val="none" w:sz="0" w:space="0" w:color="auto"/>
      </w:divBdr>
    </w:div>
    <w:div w:id="1817070941">
      <w:bodyDiv w:val="1"/>
      <w:marLeft w:val="0"/>
      <w:marRight w:val="0"/>
      <w:marTop w:val="0"/>
      <w:marBottom w:val="0"/>
      <w:divBdr>
        <w:top w:val="none" w:sz="0" w:space="0" w:color="auto"/>
        <w:left w:val="none" w:sz="0" w:space="0" w:color="auto"/>
        <w:bottom w:val="none" w:sz="0" w:space="0" w:color="auto"/>
        <w:right w:val="none" w:sz="0" w:space="0" w:color="auto"/>
      </w:divBdr>
    </w:div>
    <w:div w:id="1819346159">
      <w:bodyDiv w:val="1"/>
      <w:marLeft w:val="0"/>
      <w:marRight w:val="0"/>
      <w:marTop w:val="0"/>
      <w:marBottom w:val="0"/>
      <w:divBdr>
        <w:top w:val="none" w:sz="0" w:space="0" w:color="auto"/>
        <w:left w:val="none" w:sz="0" w:space="0" w:color="auto"/>
        <w:bottom w:val="none" w:sz="0" w:space="0" w:color="auto"/>
        <w:right w:val="none" w:sz="0" w:space="0" w:color="auto"/>
      </w:divBdr>
    </w:div>
    <w:div w:id="1820030238">
      <w:bodyDiv w:val="1"/>
      <w:marLeft w:val="0"/>
      <w:marRight w:val="0"/>
      <w:marTop w:val="0"/>
      <w:marBottom w:val="0"/>
      <w:divBdr>
        <w:top w:val="none" w:sz="0" w:space="0" w:color="auto"/>
        <w:left w:val="none" w:sz="0" w:space="0" w:color="auto"/>
        <w:bottom w:val="none" w:sz="0" w:space="0" w:color="auto"/>
        <w:right w:val="none" w:sz="0" w:space="0" w:color="auto"/>
      </w:divBdr>
    </w:div>
    <w:div w:id="1820612985">
      <w:bodyDiv w:val="1"/>
      <w:marLeft w:val="0"/>
      <w:marRight w:val="0"/>
      <w:marTop w:val="0"/>
      <w:marBottom w:val="0"/>
      <w:divBdr>
        <w:top w:val="none" w:sz="0" w:space="0" w:color="auto"/>
        <w:left w:val="none" w:sz="0" w:space="0" w:color="auto"/>
        <w:bottom w:val="none" w:sz="0" w:space="0" w:color="auto"/>
        <w:right w:val="none" w:sz="0" w:space="0" w:color="auto"/>
      </w:divBdr>
    </w:div>
    <w:div w:id="1821270067">
      <w:bodyDiv w:val="1"/>
      <w:marLeft w:val="0"/>
      <w:marRight w:val="0"/>
      <w:marTop w:val="0"/>
      <w:marBottom w:val="0"/>
      <w:divBdr>
        <w:top w:val="none" w:sz="0" w:space="0" w:color="auto"/>
        <w:left w:val="none" w:sz="0" w:space="0" w:color="auto"/>
        <w:bottom w:val="none" w:sz="0" w:space="0" w:color="auto"/>
        <w:right w:val="none" w:sz="0" w:space="0" w:color="auto"/>
      </w:divBdr>
    </w:div>
    <w:div w:id="1821535275">
      <w:bodyDiv w:val="1"/>
      <w:marLeft w:val="0"/>
      <w:marRight w:val="0"/>
      <w:marTop w:val="0"/>
      <w:marBottom w:val="0"/>
      <w:divBdr>
        <w:top w:val="none" w:sz="0" w:space="0" w:color="auto"/>
        <w:left w:val="none" w:sz="0" w:space="0" w:color="auto"/>
        <w:bottom w:val="none" w:sz="0" w:space="0" w:color="auto"/>
        <w:right w:val="none" w:sz="0" w:space="0" w:color="auto"/>
      </w:divBdr>
    </w:div>
    <w:div w:id="1822037801">
      <w:bodyDiv w:val="1"/>
      <w:marLeft w:val="0"/>
      <w:marRight w:val="0"/>
      <w:marTop w:val="0"/>
      <w:marBottom w:val="0"/>
      <w:divBdr>
        <w:top w:val="none" w:sz="0" w:space="0" w:color="auto"/>
        <w:left w:val="none" w:sz="0" w:space="0" w:color="auto"/>
        <w:bottom w:val="none" w:sz="0" w:space="0" w:color="auto"/>
        <w:right w:val="none" w:sz="0" w:space="0" w:color="auto"/>
      </w:divBdr>
    </w:div>
    <w:div w:id="1822110682">
      <w:bodyDiv w:val="1"/>
      <w:marLeft w:val="0"/>
      <w:marRight w:val="0"/>
      <w:marTop w:val="0"/>
      <w:marBottom w:val="0"/>
      <w:divBdr>
        <w:top w:val="none" w:sz="0" w:space="0" w:color="auto"/>
        <w:left w:val="none" w:sz="0" w:space="0" w:color="auto"/>
        <w:bottom w:val="none" w:sz="0" w:space="0" w:color="auto"/>
        <w:right w:val="none" w:sz="0" w:space="0" w:color="auto"/>
      </w:divBdr>
    </w:div>
    <w:div w:id="1822577501">
      <w:bodyDiv w:val="1"/>
      <w:marLeft w:val="0"/>
      <w:marRight w:val="0"/>
      <w:marTop w:val="0"/>
      <w:marBottom w:val="0"/>
      <w:divBdr>
        <w:top w:val="none" w:sz="0" w:space="0" w:color="auto"/>
        <w:left w:val="none" w:sz="0" w:space="0" w:color="auto"/>
        <w:bottom w:val="none" w:sz="0" w:space="0" w:color="auto"/>
        <w:right w:val="none" w:sz="0" w:space="0" w:color="auto"/>
      </w:divBdr>
    </w:div>
    <w:div w:id="1822966346">
      <w:bodyDiv w:val="1"/>
      <w:marLeft w:val="0"/>
      <w:marRight w:val="0"/>
      <w:marTop w:val="0"/>
      <w:marBottom w:val="0"/>
      <w:divBdr>
        <w:top w:val="none" w:sz="0" w:space="0" w:color="auto"/>
        <w:left w:val="none" w:sz="0" w:space="0" w:color="auto"/>
        <w:bottom w:val="none" w:sz="0" w:space="0" w:color="auto"/>
        <w:right w:val="none" w:sz="0" w:space="0" w:color="auto"/>
      </w:divBdr>
    </w:div>
    <w:div w:id="1823883973">
      <w:bodyDiv w:val="1"/>
      <w:marLeft w:val="0"/>
      <w:marRight w:val="0"/>
      <w:marTop w:val="0"/>
      <w:marBottom w:val="0"/>
      <w:divBdr>
        <w:top w:val="none" w:sz="0" w:space="0" w:color="auto"/>
        <w:left w:val="none" w:sz="0" w:space="0" w:color="auto"/>
        <w:bottom w:val="none" w:sz="0" w:space="0" w:color="auto"/>
        <w:right w:val="none" w:sz="0" w:space="0" w:color="auto"/>
      </w:divBdr>
    </w:div>
    <w:div w:id="1824351020">
      <w:bodyDiv w:val="1"/>
      <w:marLeft w:val="0"/>
      <w:marRight w:val="0"/>
      <w:marTop w:val="0"/>
      <w:marBottom w:val="0"/>
      <w:divBdr>
        <w:top w:val="none" w:sz="0" w:space="0" w:color="auto"/>
        <w:left w:val="none" w:sz="0" w:space="0" w:color="auto"/>
        <w:bottom w:val="none" w:sz="0" w:space="0" w:color="auto"/>
        <w:right w:val="none" w:sz="0" w:space="0" w:color="auto"/>
      </w:divBdr>
    </w:div>
    <w:div w:id="1824660111">
      <w:bodyDiv w:val="1"/>
      <w:marLeft w:val="0"/>
      <w:marRight w:val="0"/>
      <w:marTop w:val="0"/>
      <w:marBottom w:val="0"/>
      <w:divBdr>
        <w:top w:val="none" w:sz="0" w:space="0" w:color="auto"/>
        <w:left w:val="none" w:sz="0" w:space="0" w:color="auto"/>
        <w:bottom w:val="none" w:sz="0" w:space="0" w:color="auto"/>
        <w:right w:val="none" w:sz="0" w:space="0" w:color="auto"/>
      </w:divBdr>
    </w:div>
    <w:div w:id="1824736466">
      <w:bodyDiv w:val="1"/>
      <w:marLeft w:val="0"/>
      <w:marRight w:val="0"/>
      <w:marTop w:val="0"/>
      <w:marBottom w:val="0"/>
      <w:divBdr>
        <w:top w:val="none" w:sz="0" w:space="0" w:color="auto"/>
        <w:left w:val="none" w:sz="0" w:space="0" w:color="auto"/>
        <w:bottom w:val="none" w:sz="0" w:space="0" w:color="auto"/>
        <w:right w:val="none" w:sz="0" w:space="0" w:color="auto"/>
      </w:divBdr>
    </w:div>
    <w:div w:id="1826700312">
      <w:bodyDiv w:val="1"/>
      <w:marLeft w:val="0"/>
      <w:marRight w:val="0"/>
      <w:marTop w:val="0"/>
      <w:marBottom w:val="0"/>
      <w:divBdr>
        <w:top w:val="none" w:sz="0" w:space="0" w:color="auto"/>
        <w:left w:val="none" w:sz="0" w:space="0" w:color="auto"/>
        <w:bottom w:val="none" w:sz="0" w:space="0" w:color="auto"/>
        <w:right w:val="none" w:sz="0" w:space="0" w:color="auto"/>
      </w:divBdr>
    </w:div>
    <w:div w:id="1826823218">
      <w:bodyDiv w:val="1"/>
      <w:marLeft w:val="0"/>
      <w:marRight w:val="0"/>
      <w:marTop w:val="0"/>
      <w:marBottom w:val="0"/>
      <w:divBdr>
        <w:top w:val="none" w:sz="0" w:space="0" w:color="auto"/>
        <w:left w:val="none" w:sz="0" w:space="0" w:color="auto"/>
        <w:bottom w:val="none" w:sz="0" w:space="0" w:color="auto"/>
        <w:right w:val="none" w:sz="0" w:space="0" w:color="auto"/>
      </w:divBdr>
    </w:div>
    <w:div w:id="1826973588">
      <w:bodyDiv w:val="1"/>
      <w:marLeft w:val="0"/>
      <w:marRight w:val="0"/>
      <w:marTop w:val="0"/>
      <w:marBottom w:val="0"/>
      <w:divBdr>
        <w:top w:val="none" w:sz="0" w:space="0" w:color="auto"/>
        <w:left w:val="none" w:sz="0" w:space="0" w:color="auto"/>
        <w:bottom w:val="none" w:sz="0" w:space="0" w:color="auto"/>
        <w:right w:val="none" w:sz="0" w:space="0" w:color="auto"/>
      </w:divBdr>
    </w:div>
    <w:div w:id="1827168075">
      <w:bodyDiv w:val="1"/>
      <w:marLeft w:val="0"/>
      <w:marRight w:val="0"/>
      <w:marTop w:val="0"/>
      <w:marBottom w:val="0"/>
      <w:divBdr>
        <w:top w:val="none" w:sz="0" w:space="0" w:color="auto"/>
        <w:left w:val="none" w:sz="0" w:space="0" w:color="auto"/>
        <w:bottom w:val="none" w:sz="0" w:space="0" w:color="auto"/>
        <w:right w:val="none" w:sz="0" w:space="0" w:color="auto"/>
      </w:divBdr>
    </w:div>
    <w:div w:id="1827209442">
      <w:bodyDiv w:val="1"/>
      <w:marLeft w:val="0"/>
      <w:marRight w:val="0"/>
      <w:marTop w:val="0"/>
      <w:marBottom w:val="0"/>
      <w:divBdr>
        <w:top w:val="none" w:sz="0" w:space="0" w:color="auto"/>
        <w:left w:val="none" w:sz="0" w:space="0" w:color="auto"/>
        <w:bottom w:val="none" w:sz="0" w:space="0" w:color="auto"/>
        <w:right w:val="none" w:sz="0" w:space="0" w:color="auto"/>
      </w:divBdr>
    </w:div>
    <w:div w:id="1828127289">
      <w:bodyDiv w:val="1"/>
      <w:marLeft w:val="0"/>
      <w:marRight w:val="0"/>
      <w:marTop w:val="0"/>
      <w:marBottom w:val="0"/>
      <w:divBdr>
        <w:top w:val="none" w:sz="0" w:space="0" w:color="auto"/>
        <w:left w:val="none" w:sz="0" w:space="0" w:color="auto"/>
        <w:bottom w:val="none" w:sz="0" w:space="0" w:color="auto"/>
        <w:right w:val="none" w:sz="0" w:space="0" w:color="auto"/>
      </w:divBdr>
    </w:div>
    <w:div w:id="1828784562">
      <w:bodyDiv w:val="1"/>
      <w:marLeft w:val="0"/>
      <w:marRight w:val="0"/>
      <w:marTop w:val="0"/>
      <w:marBottom w:val="0"/>
      <w:divBdr>
        <w:top w:val="none" w:sz="0" w:space="0" w:color="auto"/>
        <w:left w:val="none" w:sz="0" w:space="0" w:color="auto"/>
        <w:bottom w:val="none" w:sz="0" w:space="0" w:color="auto"/>
        <w:right w:val="none" w:sz="0" w:space="0" w:color="auto"/>
      </w:divBdr>
    </w:div>
    <w:div w:id="1828857704">
      <w:bodyDiv w:val="1"/>
      <w:marLeft w:val="0"/>
      <w:marRight w:val="0"/>
      <w:marTop w:val="0"/>
      <w:marBottom w:val="0"/>
      <w:divBdr>
        <w:top w:val="none" w:sz="0" w:space="0" w:color="auto"/>
        <w:left w:val="none" w:sz="0" w:space="0" w:color="auto"/>
        <w:bottom w:val="none" w:sz="0" w:space="0" w:color="auto"/>
        <w:right w:val="none" w:sz="0" w:space="0" w:color="auto"/>
      </w:divBdr>
    </w:div>
    <w:div w:id="1829133146">
      <w:bodyDiv w:val="1"/>
      <w:marLeft w:val="0"/>
      <w:marRight w:val="0"/>
      <w:marTop w:val="0"/>
      <w:marBottom w:val="0"/>
      <w:divBdr>
        <w:top w:val="none" w:sz="0" w:space="0" w:color="auto"/>
        <w:left w:val="none" w:sz="0" w:space="0" w:color="auto"/>
        <w:bottom w:val="none" w:sz="0" w:space="0" w:color="auto"/>
        <w:right w:val="none" w:sz="0" w:space="0" w:color="auto"/>
      </w:divBdr>
    </w:div>
    <w:div w:id="1829401899">
      <w:bodyDiv w:val="1"/>
      <w:marLeft w:val="0"/>
      <w:marRight w:val="0"/>
      <w:marTop w:val="0"/>
      <w:marBottom w:val="0"/>
      <w:divBdr>
        <w:top w:val="none" w:sz="0" w:space="0" w:color="auto"/>
        <w:left w:val="none" w:sz="0" w:space="0" w:color="auto"/>
        <w:bottom w:val="none" w:sz="0" w:space="0" w:color="auto"/>
        <w:right w:val="none" w:sz="0" w:space="0" w:color="auto"/>
      </w:divBdr>
    </w:div>
    <w:div w:id="1829445448">
      <w:bodyDiv w:val="1"/>
      <w:marLeft w:val="0"/>
      <w:marRight w:val="0"/>
      <w:marTop w:val="0"/>
      <w:marBottom w:val="0"/>
      <w:divBdr>
        <w:top w:val="none" w:sz="0" w:space="0" w:color="auto"/>
        <w:left w:val="none" w:sz="0" w:space="0" w:color="auto"/>
        <w:bottom w:val="none" w:sz="0" w:space="0" w:color="auto"/>
        <w:right w:val="none" w:sz="0" w:space="0" w:color="auto"/>
      </w:divBdr>
    </w:div>
    <w:div w:id="1829592769">
      <w:bodyDiv w:val="1"/>
      <w:marLeft w:val="0"/>
      <w:marRight w:val="0"/>
      <w:marTop w:val="0"/>
      <w:marBottom w:val="0"/>
      <w:divBdr>
        <w:top w:val="none" w:sz="0" w:space="0" w:color="auto"/>
        <w:left w:val="none" w:sz="0" w:space="0" w:color="auto"/>
        <w:bottom w:val="none" w:sz="0" w:space="0" w:color="auto"/>
        <w:right w:val="none" w:sz="0" w:space="0" w:color="auto"/>
      </w:divBdr>
    </w:div>
    <w:div w:id="1830095519">
      <w:bodyDiv w:val="1"/>
      <w:marLeft w:val="0"/>
      <w:marRight w:val="0"/>
      <w:marTop w:val="0"/>
      <w:marBottom w:val="0"/>
      <w:divBdr>
        <w:top w:val="none" w:sz="0" w:space="0" w:color="auto"/>
        <w:left w:val="none" w:sz="0" w:space="0" w:color="auto"/>
        <w:bottom w:val="none" w:sz="0" w:space="0" w:color="auto"/>
        <w:right w:val="none" w:sz="0" w:space="0" w:color="auto"/>
      </w:divBdr>
    </w:div>
    <w:div w:id="1830435934">
      <w:bodyDiv w:val="1"/>
      <w:marLeft w:val="0"/>
      <w:marRight w:val="0"/>
      <w:marTop w:val="0"/>
      <w:marBottom w:val="0"/>
      <w:divBdr>
        <w:top w:val="none" w:sz="0" w:space="0" w:color="auto"/>
        <w:left w:val="none" w:sz="0" w:space="0" w:color="auto"/>
        <w:bottom w:val="none" w:sz="0" w:space="0" w:color="auto"/>
        <w:right w:val="none" w:sz="0" w:space="0" w:color="auto"/>
      </w:divBdr>
    </w:div>
    <w:div w:id="1830898618">
      <w:bodyDiv w:val="1"/>
      <w:marLeft w:val="0"/>
      <w:marRight w:val="0"/>
      <w:marTop w:val="0"/>
      <w:marBottom w:val="0"/>
      <w:divBdr>
        <w:top w:val="none" w:sz="0" w:space="0" w:color="auto"/>
        <w:left w:val="none" w:sz="0" w:space="0" w:color="auto"/>
        <w:bottom w:val="none" w:sz="0" w:space="0" w:color="auto"/>
        <w:right w:val="none" w:sz="0" w:space="0" w:color="auto"/>
      </w:divBdr>
    </w:div>
    <w:div w:id="1831866609">
      <w:bodyDiv w:val="1"/>
      <w:marLeft w:val="0"/>
      <w:marRight w:val="0"/>
      <w:marTop w:val="0"/>
      <w:marBottom w:val="0"/>
      <w:divBdr>
        <w:top w:val="none" w:sz="0" w:space="0" w:color="auto"/>
        <w:left w:val="none" w:sz="0" w:space="0" w:color="auto"/>
        <w:bottom w:val="none" w:sz="0" w:space="0" w:color="auto"/>
        <w:right w:val="none" w:sz="0" w:space="0" w:color="auto"/>
      </w:divBdr>
    </w:div>
    <w:div w:id="1832528027">
      <w:bodyDiv w:val="1"/>
      <w:marLeft w:val="0"/>
      <w:marRight w:val="0"/>
      <w:marTop w:val="0"/>
      <w:marBottom w:val="0"/>
      <w:divBdr>
        <w:top w:val="none" w:sz="0" w:space="0" w:color="auto"/>
        <w:left w:val="none" w:sz="0" w:space="0" w:color="auto"/>
        <w:bottom w:val="none" w:sz="0" w:space="0" w:color="auto"/>
        <w:right w:val="none" w:sz="0" w:space="0" w:color="auto"/>
      </w:divBdr>
    </w:div>
    <w:div w:id="1833327170">
      <w:bodyDiv w:val="1"/>
      <w:marLeft w:val="0"/>
      <w:marRight w:val="0"/>
      <w:marTop w:val="0"/>
      <w:marBottom w:val="0"/>
      <w:divBdr>
        <w:top w:val="none" w:sz="0" w:space="0" w:color="auto"/>
        <w:left w:val="none" w:sz="0" w:space="0" w:color="auto"/>
        <w:bottom w:val="none" w:sz="0" w:space="0" w:color="auto"/>
        <w:right w:val="none" w:sz="0" w:space="0" w:color="auto"/>
      </w:divBdr>
    </w:div>
    <w:div w:id="1833447804">
      <w:bodyDiv w:val="1"/>
      <w:marLeft w:val="0"/>
      <w:marRight w:val="0"/>
      <w:marTop w:val="0"/>
      <w:marBottom w:val="0"/>
      <w:divBdr>
        <w:top w:val="none" w:sz="0" w:space="0" w:color="auto"/>
        <w:left w:val="none" w:sz="0" w:space="0" w:color="auto"/>
        <w:bottom w:val="none" w:sz="0" w:space="0" w:color="auto"/>
        <w:right w:val="none" w:sz="0" w:space="0" w:color="auto"/>
      </w:divBdr>
    </w:div>
    <w:div w:id="1834031857">
      <w:bodyDiv w:val="1"/>
      <w:marLeft w:val="0"/>
      <w:marRight w:val="0"/>
      <w:marTop w:val="0"/>
      <w:marBottom w:val="0"/>
      <w:divBdr>
        <w:top w:val="none" w:sz="0" w:space="0" w:color="auto"/>
        <w:left w:val="none" w:sz="0" w:space="0" w:color="auto"/>
        <w:bottom w:val="none" w:sz="0" w:space="0" w:color="auto"/>
        <w:right w:val="none" w:sz="0" w:space="0" w:color="auto"/>
      </w:divBdr>
    </w:div>
    <w:div w:id="1834099592">
      <w:bodyDiv w:val="1"/>
      <w:marLeft w:val="0"/>
      <w:marRight w:val="0"/>
      <w:marTop w:val="0"/>
      <w:marBottom w:val="0"/>
      <w:divBdr>
        <w:top w:val="none" w:sz="0" w:space="0" w:color="auto"/>
        <w:left w:val="none" w:sz="0" w:space="0" w:color="auto"/>
        <w:bottom w:val="none" w:sz="0" w:space="0" w:color="auto"/>
        <w:right w:val="none" w:sz="0" w:space="0" w:color="auto"/>
      </w:divBdr>
    </w:div>
    <w:div w:id="1834492705">
      <w:bodyDiv w:val="1"/>
      <w:marLeft w:val="0"/>
      <w:marRight w:val="0"/>
      <w:marTop w:val="0"/>
      <w:marBottom w:val="0"/>
      <w:divBdr>
        <w:top w:val="none" w:sz="0" w:space="0" w:color="auto"/>
        <w:left w:val="none" w:sz="0" w:space="0" w:color="auto"/>
        <w:bottom w:val="none" w:sz="0" w:space="0" w:color="auto"/>
        <w:right w:val="none" w:sz="0" w:space="0" w:color="auto"/>
      </w:divBdr>
    </w:div>
    <w:div w:id="1834684988">
      <w:bodyDiv w:val="1"/>
      <w:marLeft w:val="0"/>
      <w:marRight w:val="0"/>
      <w:marTop w:val="0"/>
      <w:marBottom w:val="0"/>
      <w:divBdr>
        <w:top w:val="none" w:sz="0" w:space="0" w:color="auto"/>
        <w:left w:val="none" w:sz="0" w:space="0" w:color="auto"/>
        <w:bottom w:val="none" w:sz="0" w:space="0" w:color="auto"/>
        <w:right w:val="none" w:sz="0" w:space="0" w:color="auto"/>
      </w:divBdr>
    </w:div>
    <w:div w:id="1835561473">
      <w:bodyDiv w:val="1"/>
      <w:marLeft w:val="0"/>
      <w:marRight w:val="0"/>
      <w:marTop w:val="0"/>
      <w:marBottom w:val="0"/>
      <w:divBdr>
        <w:top w:val="none" w:sz="0" w:space="0" w:color="auto"/>
        <w:left w:val="none" w:sz="0" w:space="0" w:color="auto"/>
        <w:bottom w:val="none" w:sz="0" w:space="0" w:color="auto"/>
        <w:right w:val="none" w:sz="0" w:space="0" w:color="auto"/>
      </w:divBdr>
    </w:div>
    <w:div w:id="1835754497">
      <w:bodyDiv w:val="1"/>
      <w:marLeft w:val="0"/>
      <w:marRight w:val="0"/>
      <w:marTop w:val="0"/>
      <w:marBottom w:val="0"/>
      <w:divBdr>
        <w:top w:val="none" w:sz="0" w:space="0" w:color="auto"/>
        <w:left w:val="none" w:sz="0" w:space="0" w:color="auto"/>
        <w:bottom w:val="none" w:sz="0" w:space="0" w:color="auto"/>
        <w:right w:val="none" w:sz="0" w:space="0" w:color="auto"/>
      </w:divBdr>
    </w:div>
    <w:div w:id="1836337570">
      <w:bodyDiv w:val="1"/>
      <w:marLeft w:val="0"/>
      <w:marRight w:val="0"/>
      <w:marTop w:val="0"/>
      <w:marBottom w:val="0"/>
      <w:divBdr>
        <w:top w:val="none" w:sz="0" w:space="0" w:color="auto"/>
        <w:left w:val="none" w:sz="0" w:space="0" w:color="auto"/>
        <w:bottom w:val="none" w:sz="0" w:space="0" w:color="auto"/>
        <w:right w:val="none" w:sz="0" w:space="0" w:color="auto"/>
      </w:divBdr>
    </w:div>
    <w:div w:id="1836534973">
      <w:bodyDiv w:val="1"/>
      <w:marLeft w:val="0"/>
      <w:marRight w:val="0"/>
      <w:marTop w:val="0"/>
      <w:marBottom w:val="0"/>
      <w:divBdr>
        <w:top w:val="none" w:sz="0" w:space="0" w:color="auto"/>
        <w:left w:val="none" w:sz="0" w:space="0" w:color="auto"/>
        <w:bottom w:val="none" w:sz="0" w:space="0" w:color="auto"/>
        <w:right w:val="none" w:sz="0" w:space="0" w:color="auto"/>
      </w:divBdr>
    </w:div>
    <w:div w:id="1836607639">
      <w:bodyDiv w:val="1"/>
      <w:marLeft w:val="0"/>
      <w:marRight w:val="0"/>
      <w:marTop w:val="0"/>
      <w:marBottom w:val="0"/>
      <w:divBdr>
        <w:top w:val="none" w:sz="0" w:space="0" w:color="auto"/>
        <w:left w:val="none" w:sz="0" w:space="0" w:color="auto"/>
        <w:bottom w:val="none" w:sz="0" w:space="0" w:color="auto"/>
        <w:right w:val="none" w:sz="0" w:space="0" w:color="auto"/>
      </w:divBdr>
    </w:div>
    <w:div w:id="1836723010">
      <w:bodyDiv w:val="1"/>
      <w:marLeft w:val="0"/>
      <w:marRight w:val="0"/>
      <w:marTop w:val="0"/>
      <w:marBottom w:val="0"/>
      <w:divBdr>
        <w:top w:val="none" w:sz="0" w:space="0" w:color="auto"/>
        <w:left w:val="none" w:sz="0" w:space="0" w:color="auto"/>
        <w:bottom w:val="none" w:sz="0" w:space="0" w:color="auto"/>
        <w:right w:val="none" w:sz="0" w:space="0" w:color="auto"/>
      </w:divBdr>
    </w:div>
    <w:div w:id="1836915368">
      <w:bodyDiv w:val="1"/>
      <w:marLeft w:val="0"/>
      <w:marRight w:val="0"/>
      <w:marTop w:val="0"/>
      <w:marBottom w:val="0"/>
      <w:divBdr>
        <w:top w:val="none" w:sz="0" w:space="0" w:color="auto"/>
        <w:left w:val="none" w:sz="0" w:space="0" w:color="auto"/>
        <w:bottom w:val="none" w:sz="0" w:space="0" w:color="auto"/>
        <w:right w:val="none" w:sz="0" w:space="0" w:color="auto"/>
      </w:divBdr>
    </w:div>
    <w:div w:id="1837455919">
      <w:bodyDiv w:val="1"/>
      <w:marLeft w:val="0"/>
      <w:marRight w:val="0"/>
      <w:marTop w:val="0"/>
      <w:marBottom w:val="0"/>
      <w:divBdr>
        <w:top w:val="none" w:sz="0" w:space="0" w:color="auto"/>
        <w:left w:val="none" w:sz="0" w:space="0" w:color="auto"/>
        <w:bottom w:val="none" w:sz="0" w:space="0" w:color="auto"/>
        <w:right w:val="none" w:sz="0" w:space="0" w:color="auto"/>
      </w:divBdr>
    </w:div>
    <w:div w:id="1837525538">
      <w:bodyDiv w:val="1"/>
      <w:marLeft w:val="0"/>
      <w:marRight w:val="0"/>
      <w:marTop w:val="0"/>
      <w:marBottom w:val="0"/>
      <w:divBdr>
        <w:top w:val="none" w:sz="0" w:space="0" w:color="auto"/>
        <w:left w:val="none" w:sz="0" w:space="0" w:color="auto"/>
        <w:bottom w:val="none" w:sz="0" w:space="0" w:color="auto"/>
        <w:right w:val="none" w:sz="0" w:space="0" w:color="auto"/>
      </w:divBdr>
    </w:div>
    <w:div w:id="1837919549">
      <w:bodyDiv w:val="1"/>
      <w:marLeft w:val="0"/>
      <w:marRight w:val="0"/>
      <w:marTop w:val="0"/>
      <w:marBottom w:val="0"/>
      <w:divBdr>
        <w:top w:val="none" w:sz="0" w:space="0" w:color="auto"/>
        <w:left w:val="none" w:sz="0" w:space="0" w:color="auto"/>
        <w:bottom w:val="none" w:sz="0" w:space="0" w:color="auto"/>
        <w:right w:val="none" w:sz="0" w:space="0" w:color="auto"/>
      </w:divBdr>
    </w:div>
    <w:div w:id="1840460666">
      <w:bodyDiv w:val="1"/>
      <w:marLeft w:val="0"/>
      <w:marRight w:val="0"/>
      <w:marTop w:val="0"/>
      <w:marBottom w:val="0"/>
      <w:divBdr>
        <w:top w:val="none" w:sz="0" w:space="0" w:color="auto"/>
        <w:left w:val="none" w:sz="0" w:space="0" w:color="auto"/>
        <w:bottom w:val="none" w:sz="0" w:space="0" w:color="auto"/>
        <w:right w:val="none" w:sz="0" w:space="0" w:color="auto"/>
      </w:divBdr>
    </w:div>
    <w:div w:id="1841846737">
      <w:bodyDiv w:val="1"/>
      <w:marLeft w:val="0"/>
      <w:marRight w:val="0"/>
      <w:marTop w:val="0"/>
      <w:marBottom w:val="0"/>
      <w:divBdr>
        <w:top w:val="none" w:sz="0" w:space="0" w:color="auto"/>
        <w:left w:val="none" w:sz="0" w:space="0" w:color="auto"/>
        <w:bottom w:val="none" w:sz="0" w:space="0" w:color="auto"/>
        <w:right w:val="none" w:sz="0" w:space="0" w:color="auto"/>
      </w:divBdr>
    </w:div>
    <w:div w:id="1842503039">
      <w:bodyDiv w:val="1"/>
      <w:marLeft w:val="0"/>
      <w:marRight w:val="0"/>
      <w:marTop w:val="0"/>
      <w:marBottom w:val="0"/>
      <w:divBdr>
        <w:top w:val="none" w:sz="0" w:space="0" w:color="auto"/>
        <w:left w:val="none" w:sz="0" w:space="0" w:color="auto"/>
        <w:bottom w:val="none" w:sz="0" w:space="0" w:color="auto"/>
        <w:right w:val="none" w:sz="0" w:space="0" w:color="auto"/>
      </w:divBdr>
    </w:div>
    <w:div w:id="1844710011">
      <w:bodyDiv w:val="1"/>
      <w:marLeft w:val="0"/>
      <w:marRight w:val="0"/>
      <w:marTop w:val="0"/>
      <w:marBottom w:val="0"/>
      <w:divBdr>
        <w:top w:val="none" w:sz="0" w:space="0" w:color="auto"/>
        <w:left w:val="none" w:sz="0" w:space="0" w:color="auto"/>
        <w:bottom w:val="none" w:sz="0" w:space="0" w:color="auto"/>
        <w:right w:val="none" w:sz="0" w:space="0" w:color="auto"/>
      </w:divBdr>
    </w:div>
    <w:div w:id="1845322410">
      <w:bodyDiv w:val="1"/>
      <w:marLeft w:val="0"/>
      <w:marRight w:val="0"/>
      <w:marTop w:val="0"/>
      <w:marBottom w:val="0"/>
      <w:divBdr>
        <w:top w:val="none" w:sz="0" w:space="0" w:color="auto"/>
        <w:left w:val="none" w:sz="0" w:space="0" w:color="auto"/>
        <w:bottom w:val="none" w:sz="0" w:space="0" w:color="auto"/>
        <w:right w:val="none" w:sz="0" w:space="0" w:color="auto"/>
      </w:divBdr>
    </w:div>
    <w:div w:id="1846431777">
      <w:bodyDiv w:val="1"/>
      <w:marLeft w:val="0"/>
      <w:marRight w:val="0"/>
      <w:marTop w:val="0"/>
      <w:marBottom w:val="0"/>
      <w:divBdr>
        <w:top w:val="none" w:sz="0" w:space="0" w:color="auto"/>
        <w:left w:val="none" w:sz="0" w:space="0" w:color="auto"/>
        <w:bottom w:val="none" w:sz="0" w:space="0" w:color="auto"/>
        <w:right w:val="none" w:sz="0" w:space="0" w:color="auto"/>
      </w:divBdr>
    </w:div>
    <w:div w:id="1846746619">
      <w:bodyDiv w:val="1"/>
      <w:marLeft w:val="0"/>
      <w:marRight w:val="0"/>
      <w:marTop w:val="0"/>
      <w:marBottom w:val="0"/>
      <w:divBdr>
        <w:top w:val="none" w:sz="0" w:space="0" w:color="auto"/>
        <w:left w:val="none" w:sz="0" w:space="0" w:color="auto"/>
        <w:bottom w:val="none" w:sz="0" w:space="0" w:color="auto"/>
        <w:right w:val="none" w:sz="0" w:space="0" w:color="auto"/>
      </w:divBdr>
    </w:div>
    <w:div w:id="1847284319">
      <w:bodyDiv w:val="1"/>
      <w:marLeft w:val="0"/>
      <w:marRight w:val="0"/>
      <w:marTop w:val="0"/>
      <w:marBottom w:val="0"/>
      <w:divBdr>
        <w:top w:val="none" w:sz="0" w:space="0" w:color="auto"/>
        <w:left w:val="none" w:sz="0" w:space="0" w:color="auto"/>
        <w:bottom w:val="none" w:sz="0" w:space="0" w:color="auto"/>
        <w:right w:val="none" w:sz="0" w:space="0" w:color="auto"/>
      </w:divBdr>
    </w:div>
    <w:div w:id="1847666975">
      <w:bodyDiv w:val="1"/>
      <w:marLeft w:val="0"/>
      <w:marRight w:val="0"/>
      <w:marTop w:val="0"/>
      <w:marBottom w:val="0"/>
      <w:divBdr>
        <w:top w:val="none" w:sz="0" w:space="0" w:color="auto"/>
        <w:left w:val="none" w:sz="0" w:space="0" w:color="auto"/>
        <w:bottom w:val="none" w:sz="0" w:space="0" w:color="auto"/>
        <w:right w:val="none" w:sz="0" w:space="0" w:color="auto"/>
      </w:divBdr>
    </w:div>
    <w:div w:id="1847863678">
      <w:bodyDiv w:val="1"/>
      <w:marLeft w:val="0"/>
      <w:marRight w:val="0"/>
      <w:marTop w:val="0"/>
      <w:marBottom w:val="0"/>
      <w:divBdr>
        <w:top w:val="none" w:sz="0" w:space="0" w:color="auto"/>
        <w:left w:val="none" w:sz="0" w:space="0" w:color="auto"/>
        <w:bottom w:val="none" w:sz="0" w:space="0" w:color="auto"/>
        <w:right w:val="none" w:sz="0" w:space="0" w:color="auto"/>
      </w:divBdr>
    </w:div>
    <w:div w:id="1847941521">
      <w:bodyDiv w:val="1"/>
      <w:marLeft w:val="0"/>
      <w:marRight w:val="0"/>
      <w:marTop w:val="0"/>
      <w:marBottom w:val="0"/>
      <w:divBdr>
        <w:top w:val="none" w:sz="0" w:space="0" w:color="auto"/>
        <w:left w:val="none" w:sz="0" w:space="0" w:color="auto"/>
        <w:bottom w:val="none" w:sz="0" w:space="0" w:color="auto"/>
        <w:right w:val="none" w:sz="0" w:space="0" w:color="auto"/>
      </w:divBdr>
    </w:div>
    <w:div w:id="1848053811">
      <w:bodyDiv w:val="1"/>
      <w:marLeft w:val="0"/>
      <w:marRight w:val="0"/>
      <w:marTop w:val="0"/>
      <w:marBottom w:val="0"/>
      <w:divBdr>
        <w:top w:val="none" w:sz="0" w:space="0" w:color="auto"/>
        <w:left w:val="none" w:sz="0" w:space="0" w:color="auto"/>
        <w:bottom w:val="none" w:sz="0" w:space="0" w:color="auto"/>
        <w:right w:val="none" w:sz="0" w:space="0" w:color="auto"/>
      </w:divBdr>
    </w:div>
    <w:div w:id="1848054333">
      <w:bodyDiv w:val="1"/>
      <w:marLeft w:val="0"/>
      <w:marRight w:val="0"/>
      <w:marTop w:val="0"/>
      <w:marBottom w:val="0"/>
      <w:divBdr>
        <w:top w:val="none" w:sz="0" w:space="0" w:color="auto"/>
        <w:left w:val="none" w:sz="0" w:space="0" w:color="auto"/>
        <w:bottom w:val="none" w:sz="0" w:space="0" w:color="auto"/>
        <w:right w:val="none" w:sz="0" w:space="0" w:color="auto"/>
      </w:divBdr>
    </w:div>
    <w:div w:id="1848061169">
      <w:bodyDiv w:val="1"/>
      <w:marLeft w:val="0"/>
      <w:marRight w:val="0"/>
      <w:marTop w:val="0"/>
      <w:marBottom w:val="0"/>
      <w:divBdr>
        <w:top w:val="none" w:sz="0" w:space="0" w:color="auto"/>
        <w:left w:val="none" w:sz="0" w:space="0" w:color="auto"/>
        <w:bottom w:val="none" w:sz="0" w:space="0" w:color="auto"/>
        <w:right w:val="none" w:sz="0" w:space="0" w:color="auto"/>
      </w:divBdr>
    </w:div>
    <w:div w:id="1848254439">
      <w:bodyDiv w:val="1"/>
      <w:marLeft w:val="0"/>
      <w:marRight w:val="0"/>
      <w:marTop w:val="0"/>
      <w:marBottom w:val="0"/>
      <w:divBdr>
        <w:top w:val="none" w:sz="0" w:space="0" w:color="auto"/>
        <w:left w:val="none" w:sz="0" w:space="0" w:color="auto"/>
        <w:bottom w:val="none" w:sz="0" w:space="0" w:color="auto"/>
        <w:right w:val="none" w:sz="0" w:space="0" w:color="auto"/>
      </w:divBdr>
    </w:div>
    <w:div w:id="1848327583">
      <w:bodyDiv w:val="1"/>
      <w:marLeft w:val="0"/>
      <w:marRight w:val="0"/>
      <w:marTop w:val="0"/>
      <w:marBottom w:val="0"/>
      <w:divBdr>
        <w:top w:val="none" w:sz="0" w:space="0" w:color="auto"/>
        <w:left w:val="none" w:sz="0" w:space="0" w:color="auto"/>
        <w:bottom w:val="none" w:sz="0" w:space="0" w:color="auto"/>
        <w:right w:val="none" w:sz="0" w:space="0" w:color="auto"/>
      </w:divBdr>
    </w:div>
    <w:div w:id="1848597543">
      <w:bodyDiv w:val="1"/>
      <w:marLeft w:val="0"/>
      <w:marRight w:val="0"/>
      <w:marTop w:val="0"/>
      <w:marBottom w:val="0"/>
      <w:divBdr>
        <w:top w:val="none" w:sz="0" w:space="0" w:color="auto"/>
        <w:left w:val="none" w:sz="0" w:space="0" w:color="auto"/>
        <w:bottom w:val="none" w:sz="0" w:space="0" w:color="auto"/>
        <w:right w:val="none" w:sz="0" w:space="0" w:color="auto"/>
      </w:divBdr>
    </w:div>
    <w:div w:id="1849059119">
      <w:bodyDiv w:val="1"/>
      <w:marLeft w:val="0"/>
      <w:marRight w:val="0"/>
      <w:marTop w:val="0"/>
      <w:marBottom w:val="0"/>
      <w:divBdr>
        <w:top w:val="none" w:sz="0" w:space="0" w:color="auto"/>
        <w:left w:val="none" w:sz="0" w:space="0" w:color="auto"/>
        <w:bottom w:val="none" w:sz="0" w:space="0" w:color="auto"/>
        <w:right w:val="none" w:sz="0" w:space="0" w:color="auto"/>
      </w:divBdr>
    </w:div>
    <w:div w:id="1849829233">
      <w:bodyDiv w:val="1"/>
      <w:marLeft w:val="0"/>
      <w:marRight w:val="0"/>
      <w:marTop w:val="0"/>
      <w:marBottom w:val="0"/>
      <w:divBdr>
        <w:top w:val="none" w:sz="0" w:space="0" w:color="auto"/>
        <w:left w:val="none" w:sz="0" w:space="0" w:color="auto"/>
        <w:bottom w:val="none" w:sz="0" w:space="0" w:color="auto"/>
        <w:right w:val="none" w:sz="0" w:space="0" w:color="auto"/>
      </w:divBdr>
    </w:div>
    <w:div w:id="1850177024">
      <w:bodyDiv w:val="1"/>
      <w:marLeft w:val="0"/>
      <w:marRight w:val="0"/>
      <w:marTop w:val="0"/>
      <w:marBottom w:val="0"/>
      <w:divBdr>
        <w:top w:val="none" w:sz="0" w:space="0" w:color="auto"/>
        <w:left w:val="none" w:sz="0" w:space="0" w:color="auto"/>
        <w:bottom w:val="none" w:sz="0" w:space="0" w:color="auto"/>
        <w:right w:val="none" w:sz="0" w:space="0" w:color="auto"/>
      </w:divBdr>
    </w:div>
    <w:div w:id="1850362642">
      <w:bodyDiv w:val="1"/>
      <w:marLeft w:val="0"/>
      <w:marRight w:val="0"/>
      <w:marTop w:val="0"/>
      <w:marBottom w:val="0"/>
      <w:divBdr>
        <w:top w:val="none" w:sz="0" w:space="0" w:color="auto"/>
        <w:left w:val="none" w:sz="0" w:space="0" w:color="auto"/>
        <w:bottom w:val="none" w:sz="0" w:space="0" w:color="auto"/>
        <w:right w:val="none" w:sz="0" w:space="0" w:color="auto"/>
      </w:divBdr>
    </w:div>
    <w:div w:id="1850559079">
      <w:bodyDiv w:val="1"/>
      <w:marLeft w:val="0"/>
      <w:marRight w:val="0"/>
      <w:marTop w:val="0"/>
      <w:marBottom w:val="0"/>
      <w:divBdr>
        <w:top w:val="none" w:sz="0" w:space="0" w:color="auto"/>
        <w:left w:val="none" w:sz="0" w:space="0" w:color="auto"/>
        <w:bottom w:val="none" w:sz="0" w:space="0" w:color="auto"/>
        <w:right w:val="none" w:sz="0" w:space="0" w:color="auto"/>
      </w:divBdr>
    </w:div>
    <w:div w:id="1850634491">
      <w:bodyDiv w:val="1"/>
      <w:marLeft w:val="0"/>
      <w:marRight w:val="0"/>
      <w:marTop w:val="0"/>
      <w:marBottom w:val="0"/>
      <w:divBdr>
        <w:top w:val="none" w:sz="0" w:space="0" w:color="auto"/>
        <w:left w:val="none" w:sz="0" w:space="0" w:color="auto"/>
        <w:bottom w:val="none" w:sz="0" w:space="0" w:color="auto"/>
        <w:right w:val="none" w:sz="0" w:space="0" w:color="auto"/>
      </w:divBdr>
    </w:div>
    <w:div w:id="1850678945">
      <w:bodyDiv w:val="1"/>
      <w:marLeft w:val="0"/>
      <w:marRight w:val="0"/>
      <w:marTop w:val="0"/>
      <w:marBottom w:val="0"/>
      <w:divBdr>
        <w:top w:val="none" w:sz="0" w:space="0" w:color="auto"/>
        <w:left w:val="none" w:sz="0" w:space="0" w:color="auto"/>
        <w:bottom w:val="none" w:sz="0" w:space="0" w:color="auto"/>
        <w:right w:val="none" w:sz="0" w:space="0" w:color="auto"/>
      </w:divBdr>
    </w:div>
    <w:div w:id="1851096841">
      <w:bodyDiv w:val="1"/>
      <w:marLeft w:val="0"/>
      <w:marRight w:val="0"/>
      <w:marTop w:val="0"/>
      <w:marBottom w:val="0"/>
      <w:divBdr>
        <w:top w:val="none" w:sz="0" w:space="0" w:color="auto"/>
        <w:left w:val="none" w:sz="0" w:space="0" w:color="auto"/>
        <w:bottom w:val="none" w:sz="0" w:space="0" w:color="auto"/>
        <w:right w:val="none" w:sz="0" w:space="0" w:color="auto"/>
      </w:divBdr>
    </w:div>
    <w:div w:id="1851142016">
      <w:bodyDiv w:val="1"/>
      <w:marLeft w:val="0"/>
      <w:marRight w:val="0"/>
      <w:marTop w:val="0"/>
      <w:marBottom w:val="0"/>
      <w:divBdr>
        <w:top w:val="none" w:sz="0" w:space="0" w:color="auto"/>
        <w:left w:val="none" w:sz="0" w:space="0" w:color="auto"/>
        <w:bottom w:val="none" w:sz="0" w:space="0" w:color="auto"/>
        <w:right w:val="none" w:sz="0" w:space="0" w:color="auto"/>
      </w:divBdr>
    </w:div>
    <w:div w:id="1851482305">
      <w:bodyDiv w:val="1"/>
      <w:marLeft w:val="0"/>
      <w:marRight w:val="0"/>
      <w:marTop w:val="0"/>
      <w:marBottom w:val="0"/>
      <w:divBdr>
        <w:top w:val="none" w:sz="0" w:space="0" w:color="auto"/>
        <w:left w:val="none" w:sz="0" w:space="0" w:color="auto"/>
        <w:bottom w:val="none" w:sz="0" w:space="0" w:color="auto"/>
        <w:right w:val="none" w:sz="0" w:space="0" w:color="auto"/>
      </w:divBdr>
      <w:divsChild>
        <w:div w:id="790050636">
          <w:marLeft w:val="0"/>
          <w:marRight w:val="0"/>
          <w:marTop w:val="0"/>
          <w:marBottom w:val="0"/>
          <w:divBdr>
            <w:top w:val="none" w:sz="0" w:space="0" w:color="auto"/>
            <w:left w:val="none" w:sz="0" w:space="0" w:color="auto"/>
            <w:bottom w:val="none" w:sz="0" w:space="0" w:color="auto"/>
            <w:right w:val="none" w:sz="0" w:space="0" w:color="auto"/>
          </w:divBdr>
          <w:divsChild>
            <w:div w:id="2011373114">
              <w:marLeft w:val="0"/>
              <w:marRight w:val="0"/>
              <w:marTop w:val="0"/>
              <w:marBottom w:val="0"/>
              <w:divBdr>
                <w:top w:val="none" w:sz="0" w:space="0" w:color="auto"/>
                <w:left w:val="none" w:sz="0" w:space="0" w:color="auto"/>
                <w:bottom w:val="none" w:sz="0" w:space="0" w:color="auto"/>
                <w:right w:val="none" w:sz="0" w:space="0" w:color="auto"/>
              </w:divBdr>
              <w:divsChild>
                <w:div w:id="1001350877">
                  <w:marLeft w:val="0"/>
                  <w:marRight w:val="0"/>
                  <w:marTop w:val="0"/>
                  <w:marBottom w:val="0"/>
                  <w:divBdr>
                    <w:top w:val="none" w:sz="0" w:space="0" w:color="auto"/>
                    <w:left w:val="none" w:sz="0" w:space="0" w:color="auto"/>
                    <w:bottom w:val="none" w:sz="0" w:space="0" w:color="auto"/>
                    <w:right w:val="none" w:sz="0" w:space="0" w:color="auto"/>
                  </w:divBdr>
                  <w:divsChild>
                    <w:div w:id="1367751132">
                      <w:marLeft w:val="0"/>
                      <w:marRight w:val="0"/>
                      <w:marTop w:val="0"/>
                      <w:marBottom w:val="0"/>
                      <w:divBdr>
                        <w:top w:val="none" w:sz="0" w:space="0" w:color="auto"/>
                        <w:left w:val="none" w:sz="0" w:space="0" w:color="auto"/>
                        <w:bottom w:val="none" w:sz="0" w:space="0" w:color="auto"/>
                        <w:right w:val="none" w:sz="0" w:space="0" w:color="auto"/>
                      </w:divBdr>
                    </w:div>
                  </w:divsChild>
                </w:div>
                <w:div w:id="553472616">
                  <w:marLeft w:val="0"/>
                  <w:marRight w:val="0"/>
                  <w:marTop w:val="0"/>
                  <w:marBottom w:val="0"/>
                  <w:divBdr>
                    <w:top w:val="none" w:sz="0" w:space="0" w:color="auto"/>
                    <w:left w:val="none" w:sz="0" w:space="0" w:color="auto"/>
                    <w:bottom w:val="none" w:sz="0" w:space="0" w:color="auto"/>
                    <w:right w:val="none" w:sz="0" w:space="0" w:color="auto"/>
                  </w:divBdr>
                  <w:divsChild>
                    <w:div w:id="1282809015">
                      <w:marLeft w:val="0"/>
                      <w:marRight w:val="0"/>
                      <w:marTop w:val="0"/>
                      <w:marBottom w:val="0"/>
                      <w:divBdr>
                        <w:top w:val="none" w:sz="0" w:space="0" w:color="auto"/>
                        <w:left w:val="none" w:sz="0" w:space="0" w:color="auto"/>
                        <w:bottom w:val="none" w:sz="0" w:space="0" w:color="auto"/>
                        <w:right w:val="none" w:sz="0" w:space="0" w:color="auto"/>
                      </w:divBdr>
                    </w:div>
                  </w:divsChild>
                </w:div>
                <w:div w:id="1164390549">
                  <w:marLeft w:val="0"/>
                  <w:marRight w:val="0"/>
                  <w:marTop w:val="0"/>
                  <w:marBottom w:val="0"/>
                  <w:divBdr>
                    <w:top w:val="none" w:sz="0" w:space="0" w:color="auto"/>
                    <w:left w:val="none" w:sz="0" w:space="0" w:color="auto"/>
                    <w:bottom w:val="none" w:sz="0" w:space="0" w:color="auto"/>
                    <w:right w:val="none" w:sz="0" w:space="0" w:color="auto"/>
                  </w:divBdr>
                  <w:divsChild>
                    <w:div w:id="230578154">
                      <w:marLeft w:val="0"/>
                      <w:marRight w:val="0"/>
                      <w:marTop w:val="0"/>
                      <w:marBottom w:val="0"/>
                      <w:divBdr>
                        <w:top w:val="none" w:sz="0" w:space="0" w:color="auto"/>
                        <w:left w:val="none" w:sz="0" w:space="0" w:color="auto"/>
                        <w:bottom w:val="none" w:sz="0" w:space="0" w:color="auto"/>
                        <w:right w:val="none" w:sz="0" w:space="0" w:color="auto"/>
                      </w:divBdr>
                    </w:div>
                  </w:divsChild>
                </w:div>
                <w:div w:id="51738851">
                  <w:marLeft w:val="0"/>
                  <w:marRight w:val="0"/>
                  <w:marTop w:val="0"/>
                  <w:marBottom w:val="0"/>
                  <w:divBdr>
                    <w:top w:val="none" w:sz="0" w:space="0" w:color="auto"/>
                    <w:left w:val="none" w:sz="0" w:space="0" w:color="auto"/>
                    <w:bottom w:val="none" w:sz="0" w:space="0" w:color="auto"/>
                    <w:right w:val="none" w:sz="0" w:space="0" w:color="auto"/>
                  </w:divBdr>
                  <w:divsChild>
                    <w:div w:id="1345790918">
                      <w:marLeft w:val="0"/>
                      <w:marRight w:val="0"/>
                      <w:marTop w:val="0"/>
                      <w:marBottom w:val="0"/>
                      <w:divBdr>
                        <w:top w:val="none" w:sz="0" w:space="0" w:color="auto"/>
                        <w:left w:val="none" w:sz="0" w:space="0" w:color="auto"/>
                        <w:bottom w:val="none" w:sz="0" w:space="0" w:color="auto"/>
                        <w:right w:val="none" w:sz="0" w:space="0" w:color="auto"/>
                      </w:divBdr>
                    </w:div>
                  </w:divsChild>
                </w:div>
                <w:div w:id="91822779">
                  <w:marLeft w:val="0"/>
                  <w:marRight w:val="0"/>
                  <w:marTop w:val="0"/>
                  <w:marBottom w:val="0"/>
                  <w:divBdr>
                    <w:top w:val="none" w:sz="0" w:space="0" w:color="auto"/>
                    <w:left w:val="none" w:sz="0" w:space="0" w:color="auto"/>
                    <w:bottom w:val="none" w:sz="0" w:space="0" w:color="auto"/>
                    <w:right w:val="none" w:sz="0" w:space="0" w:color="auto"/>
                  </w:divBdr>
                  <w:divsChild>
                    <w:div w:id="131363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798242">
      <w:bodyDiv w:val="1"/>
      <w:marLeft w:val="0"/>
      <w:marRight w:val="0"/>
      <w:marTop w:val="0"/>
      <w:marBottom w:val="0"/>
      <w:divBdr>
        <w:top w:val="none" w:sz="0" w:space="0" w:color="auto"/>
        <w:left w:val="none" w:sz="0" w:space="0" w:color="auto"/>
        <w:bottom w:val="none" w:sz="0" w:space="0" w:color="auto"/>
        <w:right w:val="none" w:sz="0" w:space="0" w:color="auto"/>
      </w:divBdr>
    </w:div>
    <w:div w:id="1851991041">
      <w:bodyDiv w:val="1"/>
      <w:marLeft w:val="0"/>
      <w:marRight w:val="0"/>
      <w:marTop w:val="0"/>
      <w:marBottom w:val="0"/>
      <w:divBdr>
        <w:top w:val="none" w:sz="0" w:space="0" w:color="auto"/>
        <w:left w:val="none" w:sz="0" w:space="0" w:color="auto"/>
        <w:bottom w:val="none" w:sz="0" w:space="0" w:color="auto"/>
        <w:right w:val="none" w:sz="0" w:space="0" w:color="auto"/>
      </w:divBdr>
    </w:div>
    <w:div w:id="1852142371">
      <w:bodyDiv w:val="1"/>
      <w:marLeft w:val="0"/>
      <w:marRight w:val="0"/>
      <w:marTop w:val="0"/>
      <w:marBottom w:val="0"/>
      <w:divBdr>
        <w:top w:val="none" w:sz="0" w:space="0" w:color="auto"/>
        <w:left w:val="none" w:sz="0" w:space="0" w:color="auto"/>
        <w:bottom w:val="none" w:sz="0" w:space="0" w:color="auto"/>
        <w:right w:val="none" w:sz="0" w:space="0" w:color="auto"/>
      </w:divBdr>
    </w:div>
    <w:div w:id="1852522185">
      <w:bodyDiv w:val="1"/>
      <w:marLeft w:val="0"/>
      <w:marRight w:val="0"/>
      <w:marTop w:val="0"/>
      <w:marBottom w:val="0"/>
      <w:divBdr>
        <w:top w:val="none" w:sz="0" w:space="0" w:color="auto"/>
        <w:left w:val="none" w:sz="0" w:space="0" w:color="auto"/>
        <w:bottom w:val="none" w:sz="0" w:space="0" w:color="auto"/>
        <w:right w:val="none" w:sz="0" w:space="0" w:color="auto"/>
      </w:divBdr>
    </w:div>
    <w:div w:id="1852648601">
      <w:bodyDiv w:val="1"/>
      <w:marLeft w:val="0"/>
      <w:marRight w:val="0"/>
      <w:marTop w:val="0"/>
      <w:marBottom w:val="0"/>
      <w:divBdr>
        <w:top w:val="none" w:sz="0" w:space="0" w:color="auto"/>
        <w:left w:val="none" w:sz="0" w:space="0" w:color="auto"/>
        <w:bottom w:val="none" w:sz="0" w:space="0" w:color="auto"/>
        <w:right w:val="none" w:sz="0" w:space="0" w:color="auto"/>
      </w:divBdr>
    </w:div>
    <w:div w:id="1852714959">
      <w:bodyDiv w:val="1"/>
      <w:marLeft w:val="0"/>
      <w:marRight w:val="0"/>
      <w:marTop w:val="0"/>
      <w:marBottom w:val="0"/>
      <w:divBdr>
        <w:top w:val="none" w:sz="0" w:space="0" w:color="auto"/>
        <w:left w:val="none" w:sz="0" w:space="0" w:color="auto"/>
        <w:bottom w:val="none" w:sz="0" w:space="0" w:color="auto"/>
        <w:right w:val="none" w:sz="0" w:space="0" w:color="auto"/>
      </w:divBdr>
    </w:div>
    <w:div w:id="1852908442">
      <w:bodyDiv w:val="1"/>
      <w:marLeft w:val="0"/>
      <w:marRight w:val="0"/>
      <w:marTop w:val="0"/>
      <w:marBottom w:val="0"/>
      <w:divBdr>
        <w:top w:val="none" w:sz="0" w:space="0" w:color="auto"/>
        <w:left w:val="none" w:sz="0" w:space="0" w:color="auto"/>
        <w:bottom w:val="none" w:sz="0" w:space="0" w:color="auto"/>
        <w:right w:val="none" w:sz="0" w:space="0" w:color="auto"/>
      </w:divBdr>
    </w:div>
    <w:div w:id="1853570762">
      <w:bodyDiv w:val="1"/>
      <w:marLeft w:val="0"/>
      <w:marRight w:val="0"/>
      <w:marTop w:val="0"/>
      <w:marBottom w:val="0"/>
      <w:divBdr>
        <w:top w:val="none" w:sz="0" w:space="0" w:color="auto"/>
        <w:left w:val="none" w:sz="0" w:space="0" w:color="auto"/>
        <w:bottom w:val="none" w:sz="0" w:space="0" w:color="auto"/>
        <w:right w:val="none" w:sz="0" w:space="0" w:color="auto"/>
      </w:divBdr>
    </w:div>
    <w:div w:id="1854227562">
      <w:bodyDiv w:val="1"/>
      <w:marLeft w:val="0"/>
      <w:marRight w:val="0"/>
      <w:marTop w:val="0"/>
      <w:marBottom w:val="0"/>
      <w:divBdr>
        <w:top w:val="none" w:sz="0" w:space="0" w:color="auto"/>
        <w:left w:val="none" w:sz="0" w:space="0" w:color="auto"/>
        <w:bottom w:val="none" w:sz="0" w:space="0" w:color="auto"/>
        <w:right w:val="none" w:sz="0" w:space="0" w:color="auto"/>
      </w:divBdr>
    </w:div>
    <w:div w:id="1855194152">
      <w:bodyDiv w:val="1"/>
      <w:marLeft w:val="0"/>
      <w:marRight w:val="0"/>
      <w:marTop w:val="0"/>
      <w:marBottom w:val="0"/>
      <w:divBdr>
        <w:top w:val="none" w:sz="0" w:space="0" w:color="auto"/>
        <w:left w:val="none" w:sz="0" w:space="0" w:color="auto"/>
        <w:bottom w:val="none" w:sz="0" w:space="0" w:color="auto"/>
        <w:right w:val="none" w:sz="0" w:space="0" w:color="auto"/>
      </w:divBdr>
    </w:div>
    <w:div w:id="1856531573">
      <w:bodyDiv w:val="1"/>
      <w:marLeft w:val="0"/>
      <w:marRight w:val="0"/>
      <w:marTop w:val="0"/>
      <w:marBottom w:val="0"/>
      <w:divBdr>
        <w:top w:val="none" w:sz="0" w:space="0" w:color="auto"/>
        <w:left w:val="none" w:sz="0" w:space="0" w:color="auto"/>
        <w:bottom w:val="none" w:sz="0" w:space="0" w:color="auto"/>
        <w:right w:val="none" w:sz="0" w:space="0" w:color="auto"/>
      </w:divBdr>
    </w:div>
    <w:div w:id="1856573762">
      <w:bodyDiv w:val="1"/>
      <w:marLeft w:val="0"/>
      <w:marRight w:val="0"/>
      <w:marTop w:val="0"/>
      <w:marBottom w:val="0"/>
      <w:divBdr>
        <w:top w:val="none" w:sz="0" w:space="0" w:color="auto"/>
        <w:left w:val="none" w:sz="0" w:space="0" w:color="auto"/>
        <w:bottom w:val="none" w:sz="0" w:space="0" w:color="auto"/>
        <w:right w:val="none" w:sz="0" w:space="0" w:color="auto"/>
      </w:divBdr>
    </w:div>
    <w:div w:id="1856727485">
      <w:bodyDiv w:val="1"/>
      <w:marLeft w:val="0"/>
      <w:marRight w:val="0"/>
      <w:marTop w:val="0"/>
      <w:marBottom w:val="0"/>
      <w:divBdr>
        <w:top w:val="none" w:sz="0" w:space="0" w:color="auto"/>
        <w:left w:val="none" w:sz="0" w:space="0" w:color="auto"/>
        <w:bottom w:val="none" w:sz="0" w:space="0" w:color="auto"/>
        <w:right w:val="none" w:sz="0" w:space="0" w:color="auto"/>
      </w:divBdr>
    </w:div>
    <w:div w:id="1856963543">
      <w:bodyDiv w:val="1"/>
      <w:marLeft w:val="0"/>
      <w:marRight w:val="0"/>
      <w:marTop w:val="0"/>
      <w:marBottom w:val="0"/>
      <w:divBdr>
        <w:top w:val="none" w:sz="0" w:space="0" w:color="auto"/>
        <w:left w:val="none" w:sz="0" w:space="0" w:color="auto"/>
        <w:bottom w:val="none" w:sz="0" w:space="0" w:color="auto"/>
        <w:right w:val="none" w:sz="0" w:space="0" w:color="auto"/>
      </w:divBdr>
    </w:div>
    <w:div w:id="1856965483">
      <w:bodyDiv w:val="1"/>
      <w:marLeft w:val="0"/>
      <w:marRight w:val="0"/>
      <w:marTop w:val="0"/>
      <w:marBottom w:val="0"/>
      <w:divBdr>
        <w:top w:val="none" w:sz="0" w:space="0" w:color="auto"/>
        <w:left w:val="none" w:sz="0" w:space="0" w:color="auto"/>
        <w:bottom w:val="none" w:sz="0" w:space="0" w:color="auto"/>
        <w:right w:val="none" w:sz="0" w:space="0" w:color="auto"/>
      </w:divBdr>
    </w:div>
    <w:div w:id="1857572722">
      <w:bodyDiv w:val="1"/>
      <w:marLeft w:val="0"/>
      <w:marRight w:val="0"/>
      <w:marTop w:val="0"/>
      <w:marBottom w:val="0"/>
      <w:divBdr>
        <w:top w:val="none" w:sz="0" w:space="0" w:color="auto"/>
        <w:left w:val="none" w:sz="0" w:space="0" w:color="auto"/>
        <w:bottom w:val="none" w:sz="0" w:space="0" w:color="auto"/>
        <w:right w:val="none" w:sz="0" w:space="0" w:color="auto"/>
      </w:divBdr>
    </w:div>
    <w:div w:id="1857574585">
      <w:bodyDiv w:val="1"/>
      <w:marLeft w:val="0"/>
      <w:marRight w:val="0"/>
      <w:marTop w:val="0"/>
      <w:marBottom w:val="0"/>
      <w:divBdr>
        <w:top w:val="none" w:sz="0" w:space="0" w:color="auto"/>
        <w:left w:val="none" w:sz="0" w:space="0" w:color="auto"/>
        <w:bottom w:val="none" w:sz="0" w:space="0" w:color="auto"/>
        <w:right w:val="none" w:sz="0" w:space="0" w:color="auto"/>
      </w:divBdr>
    </w:div>
    <w:div w:id="1857650602">
      <w:bodyDiv w:val="1"/>
      <w:marLeft w:val="0"/>
      <w:marRight w:val="0"/>
      <w:marTop w:val="0"/>
      <w:marBottom w:val="0"/>
      <w:divBdr>
        <w:top w:val="none" w:sz="0" w:space="0" w:color="auto"/>
        <w:left w:val="none" w:sz="0" w:space="0" w:color="auto"/>
        <w:bottom w:val="none" w:sz="0" w:space="0" w:color="auto"/>
        <w:right w:val="none" w:sz="0" w:space="0" w:color="auto"/>
      </w:divBdr>
    </w:div>
    <w:div w:id="1858932548">
      <w:bodyDiv w:val="1"/>
      <w:marLeft w:val="0"/>
      <w:marRight w:val="0"/>
      <w:marTop w:val="0"/>
      <w:marBottom w:val="0"/>
      <w:divBdr>
        <w:top w:val="none" w:sz="0" w:space="0" w:color="auto"/>
        <w:left w:val="none" w:sz="0" w:space="0" w:color="auto"/>
        <w:bottom w:val="none" w:sz="0" w:space="0" w:color="auto"/>
        <w:right w:val="none" w:sz="0" w:space="0" w:color="auto"/>
      </w:divBdr>
    </w:div>
    <w:div w:id="1859584473">
      <w:bodyDiv w:val="1"/>
      <w:marLeft w:val="0"/>
      <w:marRight w:val="0"/>
      <w:marTop w:val="0"/>
      <w:marBottom w:val="0"/>
      <w:divBdr>
        <w:top w:val="none" w:sz="0" w:space="0" w:color="auto"/>
        <w:left w:val="none" w:sz="0" w:space="0" w:color="auto"/>
        <w:bottom w:val="none" w:sz="0" w:space="0" w:color="auto"/>
        <w:right w:val="none" w:sz="0" w:space="0" w:color="auto"/>
      </w:divBdr>
    </w:div>
    <w:div w:id="1859613570">
      <w:bodyDiv w:val="1"/>
      <w:marLeft w:val="0"/>
      <w:marRight w:val="0"/>
      <w:marTop w:val="0"/>
      <w:marBottom w:val="0"/>
      <w:divBdr>
        <w:top w:val="none" w:sz="0" w:space="0" w:color="auto"/>
        <w:left w:val="none" w:sz="0" w:space="0" w:color="auto"/>
        <w:bottom w:val="none" w:sz="0" w:space="0" w:color="auto"/>
        <w:right w:val="none" w:sz="0" w:space="0" w:color="auto"/>
      </w:divBdr>
    </w:div>
    <w:div w:id="1860243440">
      <w:bodyDiv w:val="1"/>
      <w:marLeft w:val="0"/>
      <w:marRight w:val="0"/>
      <w:marTop w:val="0"/>
      <w:marBottom w:val="0"/>
      <w:divBdr>
        <w:top w:val="none" w:sz="0" w:space="0" w:color="auto"/>
        <w:left w:val="none" w:sz="0" w:space="0" w:color="auto"/>
        <w:bottom w:val="none" w:sz="0" w:space="0" w:color="auto"/>
        <w:right w:val="none" w:sz="0" w:space="0" w:color="auto"/>
      </w:divBdr>
    </w:div>
    <w:div w:id="1860385061">
      <w:bodyDiv w:val="1"/>
      <w:marLeft w:val="0"/>
      <w:marRight w:val="0"/>
      <w:marTop w:val="0"/>
      <w:marBottom w:val="0"/>
      <w:divBdr>
        <w:top w:val="none" w:sz="0" w:space="0" w:color="auto"/>
        <w:left w:val="none" w:sz="0" w:space="0" w:color="auto"/>
        <w:bottom w:val="none" w:sz="0" w:space="0" w:color="auto"/>
        <w:right w:val="none" w:sz="0" w:space="0" w:color="auto"/>
      </w:divBdr>
    </w:div>
    <w:div w:id="1860853683">
      <w:bodyDiv w:val="1"/>
      <w:marLeft w:val="0"/>
      <w:marRight w:val="0"/>
      <w:marTop w:val="0"/>
      <w:marBottom w:val="0"/>
      <w:divBdr>
        <w:top w:val="none" w:sz="0" w:space="0" w:color="auto"/>
        <w:left w:val="none" w:sz="0" w:space="0" w:color="auto"/>
        <w:bottom w:val="none" w:sz="0" w:space="0" w:color="auto"/>
        <w:right w:val="none" w:sz="0" w:space="0" w:color="auto"/>
      </w:divBdr>
    </w:div>
    <w:div w:id="1861428436">
      <w:bodyDiv w:val="1"/>
      <w:marLeft w:val="0"/>
      <w:marRight w:val="0"/>
      <w:marTop w:val="0"/>
      <w:marBottom w:val="0"/>
      <w:divBdr>
        <w:top w:val="none" w:sz="0" w:space="0" w:color="auto"/>
        <w:left w:val="none" w:sz="0" w:space="0" w:color="auto"/>
        <w:bottom w:val="none" w:sz="0" w:space="0" w:color="auto"/>
        <w:right w:val="none" w:sz="0" w:space="0" w:color="auto"/>
      </w:divBdr>
    </w:div>
    <w:div w:id="1861622970">
      <w:bodyDiv w:val="1"/>
      <w:marLeft w:val="0"/>
      <w:marRight w:val="0"/>
      <w:marTop w:val="0"/>
      <w:marBottom w:val="0"/>
      <w:divBdr>
        <w:top w:val="none" w:sz="0" w:space="0" w:color="auto"/>
        <w:left w:val="none" w:sz="0" w:space="0" w:color="auto"/>
        <w:bottom w:val="none" w:sz="0" w:space="0" w:color="auto"/>
        <w:right w:val="none" w:sz="0" w:space="0" w:color="auto"/>
      </w:divBdr>
    </w:div>
    <w:div w:id="1862744094">
      <w:bodyDiv w:val="1"/>
      <w:marLeft w:val="0"/>
      <w:marRight w:val="0"/>
      <w:marTop w:val="0"/>
      <w:marBottom w:val="0"/>
      <w:divBdr>
        <w:top w:val="none" w:sz="0" w:space="0" w:color="auto"/>
        <w:left w:val="none" w:sz="0" w:space="0" w:color="auto"/>
        <w:bottom w:val="none" w:sz="0" w:space="0" w:color="auto"/>
        <w:right w:val="none" w:sz="0" w:space="0" w:color="auto"/>
      </w:divBdr>
    </w:div>
    <w:div w:id="1863664046">
      <w:bodyDiv w:val="1"/>
      <w:marLeft w:val="0"/>
      <w:marRight w:val="0"/>
      <w:marTop w:val="0"/>
      <w:marBottom w:val="0"/>
      <w:divBdr>
        <w:top w:val="none" w:sz="0" w:space="0" w:color="auto"/>
        <w:left w:val="none" w:sz="0" w:space="0" w:color="auto"/>
        <w:bottom w:val="none" w:sz="0" w:space="0" w:color="auto"/>
        <w:right w:val="none" w:sz="0" w:space="0" w:color="auto"/>
      </w:divBdr>
    </w:div>
    <w:div w:id="1863781817">
      <w:bodyDiv w:val="1"/>
      <w:marLeft w:val="0"/>
      <w:marRight w:val="0"/>
      <w:marTop w:val="0"/>
      <w:marBottom w:val="0"/>
      <w:divBdr>
        <w:top w:val="none" w:sz="0" w:space="0" w:color="auto"/>
        <w:left w:val="none" w:sz="0" w:space="0" w:color="auto"/>
        <w:bottom w:val="none" w:sz="0" w:space="0" w:color="auto"/>
        <w:right w:val="none" w:sz="0" w:space="0" w:color="auto"/>
      </w:divBdr>
    </w:div>
    <w:div w:id="1863855850">
      <w:bodyDiv w:val="1"/>
      <w:marLeft w:val="0"/>
      <w:marRight w:val="0"/>
      <w:marTop w:val="0"/>
      <w:marBottom w:val="0"/>
      <w:divBdr>
        <w:top w:val="none" w:sz="0" w:space="0" w:color="auto"/>
        <w:left w:val="none" w:sz="0" w:space="0" w:color="auto"/>
        <w:bottom w:val="none" w:sz="0" w:space="0" w:color="auto"/>
        <w:right w:val="none" w:sz="0" w:space="0" w:color="auto"/>
      </w:divBdr>
    </w:div>
    <w:div w:id="1864516521">
      <w:bodyDiv w:val="1"/>
      <w:marLeft w:val="0"/>
      <w:marRight w:val="0"/>
      <w:marTop w:val="0"/>
      <w:marBottom w:val="0"/>
      <w:divBdr>
        <w:top w:val="none" w:sz="0" w:space="0" w:color="auto"/>
        <w:left w:val="none" w:sz="0" w:space="0" w:color="auto"/>
        <w:bottom w:val="none" w:sz="0" w:space="0" w:color="auto"/>
        <w:right w:val="none" w:sz="0" w:space="0" w:color="auto"/>
      </w:divBdr>
    </w:div>
    <w:div w:id="1865168807">
      <w:bodyDiv w:val="1"/>
      <w:marLeft w:val="0"/>
      <w:marRight w:val="0"/>
      <w:marTop w:val="0"/>
      <w:marBottom w:val="0"/>
      <w:divBdr>
        <w:top w:val="none" w:sz="0" w:space="0" w:color="auto"/>
        <w:left w:val="none" w:sz="0" w:space="0" w:color="auto"/>
        <w:bottom w:val="none" w:sz="0" w:space="0" w:color="auto"/>
        <w:right w:val="none" w:sz="0" w:space="0" w:color="auto"/>
      </w:divBdr>
    </w:div>
    <w:div w:id="1865317772">
      <w:bodyDiv w:val="1"/>
      <w:marLeft w:val="0"/>
      <w:marRight w:val="0"/>
      <w:marTop w:val="0"/>
      <w:marBottom w:val="0"/>
      <w:divBdr>
        <w:top w:val="none" w:sz="0" w:space="0" w:color="auto"/>
        <w:left w:val="none" w:sz="0" w:space="0" w:color="auto"/>
        <w:bottom w:val="none" w:sz="0" w:space="0" w:color="auto"/>
        <w:right w:val="none" w:sz="0" w:space="0" w:color="auto"/>
      </w:divBdr>
    </w:div>
    <w:div w:id="1865433573">
      <w:bodyDiv w:val="1"/>
      <w:marLeft w:val="0"/>
      <w:marRight w:val="0"/>
      <w:marTop w:val="0"/>
      <w:marBottom w:val="0"/>
      <w:divBdr>
        <w:top w:val="none" w:sz="0" w:space="0" w:color="auto"/>
        <w:left w:val="none" w:sz="0" w:space="0" w:color="auto"/>
        <w:bottom w:val="none" w:sz="0" w:space="0" w:color="auto"/>
        <w:right w:val="none" w:sz="0" w:space="0" w:color="auto"/>
      </w:divBdr>
    </w:div>
    <w:div w:id="1865628807">
      <w:bodyDiv w:val="1"/>
      <w:marLeft w:val="0"/>
      <w:marRight w:val="0"/>
      <w:marTop w:val="0"/>
      <w:marBottom w:val="0"/>
      <w:divBdr>
        <w:top w:val="none" w:sz="0" w:space="0" w:color="auto"/>
        <w:left w:val="none" w:sz="0" w:space="0" w:color="auto"/>
        <w:bottom w:val="none" w:sz="0" w:space="0" w:color="auto"/>
        <w:right w:val="none" w:sz="0" w:space="0" w:color="auto"/>
      </w:divBdr>
    </w:div>
    <w:div w:id="1866093138">
      <w:bodyDiv w:val="1"/>
      <w:marLeft w:val="0"/>
      <w:marRight w:val="0"/>
      <w:marTop w:val="0"/>
      <w:marBottom w:val="0"/>
      <w:divBdr>
        <w:top w:val="none" w:sz="0" w:space="0" w:color="auto"/>
        <w:left w:val="none" w:sz="0" w:space="0" w:color="auto"/>
        <w:bottom w:val="none" w:sz="0" w:space="0" w:color="auto"/>
        <w:right w:val="none" w:sz="0" w:space="0" w:color="auto"/>
      </w:divBdr>
    </w:div>
    <w:div w:id="1866677768">
      <w:bodyDiv w:val="1"/>
      <w:marLeft w:val="0"/>
      <w:marRight w:val="0"/>
      <w:marTop w:val="0"/>
      <w:marBottom w:val="0"/>
      <w:divBdr>
        <w:top w:val="none" w:sz="0" w:space="0" w:color="auto"/>
        <w:left w:val="none" w:sz="0" w:space="0" w:color="auto"/>
        <w:bottom w:val="none" w:sz="0" w:space="0" w:color="auto"/>
        <w:right w:val="none" w:sz="0" w:space="0" w:color="auto"/>
      </w:divBdr>
    </w:div>
    <w:div w:id="1867476557">
      <w:bodyDiv w:val="1"/>
      <w:marLeft w:val="0"/>
      <w:marRight w:val="0"/>
      <w:marTop w:val="0"/>
      <w:marBottom w:val="0"/>
      <w:divBdr>
        <w:top w:val="none" w:sz="0" w:space="0" w:color="auto"/>
        <w:left w:val="none" w:sz="0" w:space="0" w:color="auto"/>
        <w:bottom w:val="none" w:sz="0" w:space="0" w:color="auto"/>
        <w:right w:val="none" w:sz="0" w:space="0" w:color="auto"/>
      </w:divBdr>
    </w:div>
    <w:div w:id="1867522035">
      <w:bodyDiv w:val="1"/>
      <w:marLeft w:val="0"/>
      <w:marRight w:val="0"/>
      <w:marTop w:val="0"/>
      <w:marBottom w:val="0"/>
      <w:divBdr>
        <w:top w:val="none" w:sz="0" w:space="0" w:color="auto"/>
        <w:left w:val="none" w:sz="0" w:space="0" w:color="auto"/>
        <w:bottom w:val="none" w:sz="0" w:space="0" w:color="auto"/>
        <w:right w:val="none" w:sz="0" w:space="0" w:color="auto"/>
      </w:divBdr>
    </w:div>
    <w:div w:id="1868061129">
      <w:bodyDiv w:val="1"/>
      <w:marLeft w:val="0"/>
      <w:marRight w:val="0"/>
      <w:marTop w:val="0"/>
      <w:marBottom w:val="0"/>
      <w:divBdr>
        <w:top w:val="none" w:sz="0" w:space="0" w:color="auto"/>
        <w:left w:val="none" w:sz="0" w:space="0" w:color="auto"/>
        <w:bottom w:val="none" w:sz="0" w:space="0" w:color="auto"/>
        <w:right w:val="none" w:sz="0" w:space="0" w:color="auto"/>
      </w:divBdr>
    </w:div>
    <w:div w:id="1868828478">
      <w:bodyDiv w:val="1"/>
      <w:marLeft w:val="0"/>
      <w:marRight w:val="0"/>
      <w:marTop w:val="0"/>
      <w:marBottom w:val="0"/>
      <w:divBdr>
        <w:top w:val="none" w:sz="0" w:space="0" w:color="auto"/>
        <w:left w:val="none" w:sz="0" w:space="0" w:color="auto"/>
        <w:bottom w:val="none" w:sz="0" w:space="0" w:color="auto"/>
        <w:right w:val="none" w:sz="0" w:space="0" w:color="auto"/>
      </w:divBdr>
    </w:div>
    <w:div w:id="1869172221">
      <w:bodyDiv w:val="1"/>
      <w:marLeft w:val="0"/>
      <w:marRight w:val="0"/>
      <w:marTop w:val="0"/>
      <w:marBottom w:val="0"/>
      <w:divBdr>
        <w:top w:val="none" w:sz="0" w:space="0" w:color="auto"/>
        <w:left w:val="none" w:sz="0" w:space="0" w:color="auto"/>
        <w:bottom w:val="none" w:sz="0" w:space="0" w:color="auto"/>
        <w:right w:val="none" w:sz="0" w:space="0" w:color="auto"/>
      </w:divBdr>
    </w:div>
    <w:div w:id="1869296902">
      <w:bodyDiv w:val="1"/>
      <w:marLeft w:val="0"/>
      <w:marRight w:val="0"/>
      <w:marTop w:val="0"/>
      <w:marBottom w:val="0"/>
      <w:divBdr>
        <w:top w:val="none" w:sz="0" w:space="0" w:color="auto"/>
        <w:left w:val="none" w:sz="0" w:space="0" w:color="auto"/>
        <w:bottom w:val="none" w:sz="0" w:space="0" w:color="auto"/>
        <w:right w:val="none" w:sz="0" w:space="0" w:color="auto"/>
      </w:divBdr>
    </w:div>
    <w:div w:id="1869677453">
      <w:bodyDiv w:val="1"/>
      <w:marLeft w:val="0"/>
      <w:marRight w:val="0"/>
      <w:marTop w:val="0"/>
      <w:marBottom w:val="0"/>
      <w:divBdr>
        <w:top w:val="none" w:sz="0" w:space="0" w:color="auto"/>
        <w:left w:val="none" w:sz="0" w:space="0" w:color="auto"/>
        <w:bottom w:val="none" w:sz="0" w:space="0" w:color="auto"/>
        <w:right w:val="none" w:sz="0" w:space="0" w:color="auto"/>
      </w:divBdr>
    </w:div>
    <w:div w:id="1870145915">
      <w:bodyDiv w:val="1"/>
      <w:marLeft w:val="0"/>
      <w:marRight w:val="0"/>
      <w:marTop w:val="0"/>
      <w:marBottom w:val="0"/>
      <w:divBdr>
        <w:top w:val="none" w:sz="0" w:space="0" w:color="auto"/>
        <w:left w:val="none" w:sz="0" w:space="0" w:color="auto"/>
        <w:bottom w:val="none" w:sz="0" w:space="0" w:color="auto"/>
        <w:right w:val="none" w:sz="0" w:space="0" w:color="auto"/>
      </w:divBdr>
    </w:div>
    <w:div w:id="1870217345">
      <w:bodyDiv w:val="1"/>
      <w:marLeft w:val="0"/>
      <w:marRight w:val="0"/>
      <w:marTop w:val="0"/>
      <w:marBottom w:val="0"/>
      <w:divBdr>
        <w:top w:val="none" w:sz="0" w:space="0" w:color="auto"/>
        <w:left w:val="none" w:sz="0" w:space="0" w:color="auto"/>
        <w:bottom w:val="none" w:sz="0" w:space="0" w:color="auto"/>
        <w:right w:val="none" w:sz="0" w:space="0" w:color="auto"/>
      </w:divBdr>
    </w:div>
    <w:div w:id="1870297597">
      <w:bodyDiv w:val="1"/>
      <w:marLeft w:val="0"/>
      <w:marRight w:val="0"/>
      <w:marTop w:val="0"/>
      <w:marBottom w:val="0"/>
      <w:divBdr>
        <w:top w:val="none" w:sz="0" w:space="0" w:color="auto"/>
        <w:left w:val="none" w:sz="0" w:space="0" w:color="auto"/>
        <w:bottom w:val="none" w:sz="0" w:space="0" w:color="auto"/>
        <w:right w:val="none" w:sz="0" w:space="0" w:color="auto"/>
      </w:divBdr>
    </w:div>
    <w:div w:id="1870602838">
      <w:bodyDiv w:val="1"/>
      <w:marLeft w:val="0"/>
      <w:marRight w:val="0"/>
      <w:marTop w:val="0"/>
      <w:marBottom w:val="0"/>
      <w:divBdr>
        <w:top w:val="none" w:sz="0" w:space="0" w:color="auto"/>
        <w:left w:val="none" w:sz="0" w:space="0" w:color="auto"/>
        <w:bottom w:val="none" w:sz="0" w:space="0" w:color="auto"/>
        <w:right w:val="none" w:sz="0" w:space="0" w:color="auto"/>
      </w:divBdr>
    </w:div>
    <w:div w:id="1871331121">
      <w:bodyDiv w:val="1"/>
      <w:marLeft w:val="0"/>
      <w:marRight w:val="0"/>
      <w:marTop w:val="0"/>
      <w:marBottom w:val="0"/>
      <w:divBdr>
        <w:top w:val="none" w:sz="0" w:space="0" w:color="auto"/>
        <w:left w:val="none" w:sz="0" w:space="0" w:color="auto"/>
        <w:bottom w:val="none" w:sz="0" w:space="0" w:color="auto"/>
        <w:right w:val="none" w:sz="0" w:space="0" w:color="auto"/>
      </w:divBdr>
    </w:div>
    <w:div w:id="1871524576">
      <w:bodyDiv w:val="1"/>
      <w:marLeft w:val="0"/>
      <w:marRight w:val="0"/>
      <w:marTop w:val="0"/>
      <w:marBottom w:val="0"/>
      <w:divBdr>
        <w:top w:val="none" w:sz="0" w:space="0" w:color="auto"/>
        <w:left w:val="none" w:sz="0" w:space="0" w:color="auto"/>
        <w:bottom w:val="none" w:sz="0" w:space="0" w:color="auto"/>
        <w:right w:val="none" w:sz="0" w:space="0" w:color="auto"/>
      </w:divBdr>
    </w:div>
    <w:div w:id="1871645055">
      <w:bodyDiv w:val="1"/>
      <w:marLeft w:val="0"/>
      <w:marRight w:val="0"/>
      <w:marTop w:val="0"/>
      <w:marBottom w:val="0"/>
      <w:divBdr>
        <w:top w:val="none" w:sz="0" w:space="0" w:color="auto"/>
        <w:left w:val="none" w:sz="0" w:space="0" w:color="auto"/>
        <w:bottom w:val="none" w:sz="0" w:space="0" w:color="auto"/>
        <w:right w:val="none" w:sz="0" w:space="0" w:color="auto"/>
      </w:divBdr>
    </w:div>
    <w:div w:id="1872305940">
      <w:bodyDiv w:val="1"/>
      <w:marLeft w:val="0"/>
      <w:marRight w:val="0"/>
      <w:marTop w:val="0"/>
      <w:marBottom w:val="0"/>
      <w:divBdr>
        <w:top w:val="none" w:sz="0" w:space="0" w:color="auto"/>
        <w:left w:val="none" w:sz="0" w:space="0" w:color="auto"/>
        <w:bottom w:val="none" w:sz="0" w:space="0" w:color="auto"/>
        <w:right w:val="none" w:sz="0" w:space="0" w:color="auto"/>
      </w:divBdr>
    </w:div>
    <w:div w:id="1872376650">
      <w:bodyDiv w:val="1"/>
      <w:marLeft w:val="0"/>
      <w:marRight w:val="0"/>
      <w:marTop w:val="0"/>
      <w:marBottom w:val="0"/>
      <w:divBdr>
        <w:top w:val="none" w:sz="0" w:space="0" w:color="auto"/>
        <w:left w:val="none" w:sz="0" w:space="0" w:color="auto"/>
        <w:bottom w:val="none" w:sz="0" w:space="0" w:color="auto"/>
        <w:right w:val="none" w:sz="0" w:space="0" w:color="auto"/>
      </w:divBdr>
    </w:div>
    <w:div w:id="1873305895">
      <w:bodyDiv w:val="1"/>
      <w:marLeft w:val="0"/>
      <w:marRight w:val="0"/>
      <w:marTop w:val="0"/>
      <w:marBottom w:val="0"/>
      <w:divBdr>
        <w:top w:val="none" w:sz="0" w:space="0" w:color="auto"/>
        <w:left w:val="none" w:sz="0" w:space="0" w:color="auto"/>
        <w:bottom w:val="none" w:sz="0" w:space="0" w:color="auto"/>
        <w:right w:val="none" w:sz="0" w:space="0" w:color="auto"/>
      </w:divBdr>
    </w:div>
    <w:div w:id="1873611353">
      <w:bodyDiv w:val="1"/>
      <w:marLeft w:val="0"/>
      <w:marRight w:val="0"/>
      <w:marTop w:val="0"/>
      <w:marBottom w:val="0"/>
      <w:divBdr>
        <w:top w:val="none" w:sz="0" w:space="0" w:color="auto"/>
        <w:left w:val="none" w:sz="0" w:space="0" w:color="auto"/>
        <w:bottom w:val="none" w:sz="0" w:space="0" w:color="auto"/>
        <w:right w:val="none" w:sz="0" w:space="0" w:color="auto"/>
      </w:divBdr>
    </w:div>
    <w:div w:id="1874153006">
      <w:bodyDiv w:val="1"/>
      <w:marLeft w:val="0"/>
      <w:marRight w:val="0"/>
      <w:marTop w:val="0"/>
      <w:marBottom w:val="0"/>
      <w:divBdr>
        <w:top w:val="none" w:sz="0" w:space="0" w:color="auto"/>
        <w:left w:val="none" w:sz="0" w:space="0" w:color="auto"/>
        <w:bottom w:val="none" w:sz="0" w:space="0" w:color="auto"/>
        <w:right w:val="none" w:sz="0" w:space="0" w:color="auto"/>
      </w:divBdr>
    </w:div>
    <w:div w:id="1874417800">
      <w:bodyDiv w:val="1"/>
      <w:marLeft w:val="0"/>
      <w:marRight w:val="0"/>
      <w:marTop w:val="0"/>
      <w:marBottom w:val="0"/>
      <w:divBdr>
        <w:top w:val="none" w:sz="0" w:space="0" w:color="auto"/>
        <w:left w:val="none" w:sz="0" w:space="0" w:color="auto"/>
        <w:bottom w:val="none" w:sz="0" w:space="0" w:color="auto"/>
        <w:right w:val="none" w:sz="0" w:space="0" w:color="auto"/>
      </w:divBdr>
    </w:div>
    <w:div w:id="1874490088">
      <w:bodyDiv w:val="1"/>
      <w:marLeft w:val="0"/>
      <w:marRight w:val="0"/>
      <w:marTop w:val="0"/>
      <w:marBottom w:val="0"/>
      <w:divBdr>
        <w:top w:val="none" w:sz="0" w:space="0" w:color="auto"/>
        <w:left w:val="none" w:sz="0" w:space="0" w:color="auto"/>
        <w:bottom w:val="none" w:sz="0" w:space="0" w:color="auto"/>
        <w:right w:val="none" w:sz="0" w:space="0" w:color="auto"/>
      </w:divBdr>
    </w:div>
    <w:div w:id="1874730754">
      <w:bodyDiv w:val="1"/>
      <w:marLeft w:val="0"/>
      <w:marRight w:val="0"/>
      <w:marTop w:val="0"/>
      <w:marBottom w:val="0"/>
      <w:divBdr>
        <w:top w:val="none" w:sz="0" w:space="0" w:color="auto"/>
        <w:left w:val="none" w:sz="0" w:space="0" w:color="auto"/>
        <w:bottom w:val="none" w:sz="0" w:space="0" w:color="auto"/>
        <w:right w:val="none" w:sz="0" w:space="0" w:color="auto"/>
      </w:divBdr>
    </w:div>
    <w:div w:id="1875460178">
      <w:bodyDiv w:val="1"/>
      <w:marLeft w:val="0"/>
      <w:marRight w:val="0"/>
      <w:marTop w:val="0"/>
      <w:marBottom w:val="0"/>
      <w:divBdr>
        <w:top w:val="none" w:sz="0" w:space="0" w:color="auto"/>
        <w:left w:val="none" w:sz="0" w:space="0" w:color="auto"/>
        <w:bottom w:val="none" w:sz="0" w:space="0" w:color="auto"/>
        <w:right w:val="none" w:sz="0" w:space="0" w:color="auto"/>
      </w:divBdr>
    </w:div>
    <w:div w:id="1875460719">
      <w:bodyDiv w:val="1"/>
      <w:marLeft w:val="0"/>
      <w:marRight w:val="0"/>
      <w:marTop w:val="0"/>
      <w:marBottom w:val="0"/>
      <w:divBdr>
        <w:top w:val="none" w:sz="0" w:space="0" w:color="auto"/>
        <w:left w:val="none" w:sz="0" w:space="0" w:color="auto"/>
        <w:bottom w:val="none" w:sz="0" w:space="0" w:color="auto"/>
        <w:right w:val="none" w:sz="0" w:space="0" w:color="auto"/>
      </w:divBdr>
    </w:div>
    <w:div w:id="1875920716">
      <w:bodyDiv w:val="1"/>
      <w:marLeft w:val="0"/>
      <w:marRight w:val="0"/>
      <w:marTop w:val="0"/>
      <w:marBottom w:val="0"/>
      <w:divBdr>
        <w:top w:val="none" w:sz="0" w:space="0" w:color="auto"/>
        <w:left w:val="none" w:sz="0" w:space="0" w:color="auto"/>
        <w:bottom w:val="none" w:sz="0" w:space="0" w:color="auto"/>
        <w:right w:val="none" w:sz="0" w:space="0" w:color="auto"/>
      </w:divBdr>
    </w:div>
    <w:div w:id="1876189602">
      <w:bodyDiv w:val="1"/>
      <w:marLeft w:val="0"/>
      <w:marRight w:val="0"/>
      <w:marTop w:val="0"/>
      <w:marBottom w:val="0"/>
      <w:divBdr>
        <w:top w:val="none" w:sz="0" w:space="0" w:color="auto"/>
        <w:left w:val="none" w:sz="0" w:space="0" w:color="auto"/>
        <w:bottom w:val="none" w:sz="0" w:space="0" w:color="auto"/>
        <w:right w:val="none" w:sz="0" w:space="0" w:color="auto"/>
      </w:divBdr>
    </w:div>
    <w:div w:id="1876304537">
      <w:bodyDiv w:val="1"/>
      <w:marLeft w:val="0"/>
      <w:marRight w:val="0"/>
      <w:marTop w:val="0"/>
      <w:marBottom w:val="0"/>
      <w:divBdr>
        <w:top w:val="none" w:sz="0" w:space="0" w:color="auto"/>
        <w:left w:val="none" w:sz="0" w:space="0" w:color="auto"/>
        <w:bottom w:val="none" w:sz="0" w:space="0" w:color="auto"/>
        <w:right w:val="none" w:sz="0" w:space="0" w:color="auto"/>
      </w:divBdr>
    </w:div>
    <w:div w:id="1876692075">
      <w:bodyDiv w:val="1"/>
      <w:marLeft w:val="0"/>
      <w:marRight w:val="0"/>
      <w:marTop w:val="0"/>
      <w:marBottom w:val="0"/>
      <w:divBdr>
        <w:top w:val="none" w:sz="0" w:space="0" w:color="auto"/>
        <w:left w:val="none" w:sz="0" w:space="0" w:color="auto"/>
        <w:bottom w:val="none" w:sz="0" w:space="0" w:color="auto"/>
        <w:right w:val="none" w:sz="0" w:space="0" w:color="auto"/>
      </w:divBdr>
    </w:div>
    <w:div w:id="1877425783">
      <w:bodyDiv w:val="1"/>
      <w:marLeft w:val="0"/>
      <w:marRight w:val="0"/>
      <w:marTop w:val="0"/>
      <w:marBottom w:val="0"/>
      <w:divBdr>
        <w:top w:val="none" w:sz="0" w:space="0" w:color="auto"/>
        <w:left w:val="none" w:sz="0" w:space="0" w:color="auto"/>
        <w:bottom w:val="none" w:sz="0" w:space="0" w:color="auto"/>
        <w:right w:val="none" w:sz="0" w:space="0" w:color="auto"/>
      </w:divBdr>
    </w:div>
    <w:div w:id="1877501444">
      <w:bodyDiv w:val="1"/>
      <w:marLeft w:val="0"/>
      <w:marRight w:val="0"/>
      <w:marTop w:val="0"/>
      <w:marBottom w:val="0"/>
      <w:divBdr>
        <w:top w:val="none" w:sz="0" w:space="0" w:color="auto"/>
        <w:left w:val="none" w:sz="0" w:space="0" w:color="auto"/>
        <w:bottom w:val="none" w:sz="0" w:space="0" w:color="auto"/>
        <w:right w:val="none" w:sz="0" w:space="0" w:color="auto"/>
      </w:divBdr>
    </w:div>
    <w:div w:id="1877615795">
      <w:bodyDiv w:val="1"/>
      <w:marLeft w:val="0"/>
      <w:marRight w:val="0"/>
      <w:marTop w:val="0"/>
      <w:marBottom w:val="0"/>
      <w:divBdr>
        <w:top w:val="none" w:sz="0" w:space="0" w:color="auto"/>
        <w:left w:val="none" w:sz="0" w:space="0" w:color="auto"/>
        <w:bottom w:val="none" w:sz="0" w:space="0" w:color="auto"/>
        <w:right w:val="none" w:sz="0" w:space="0" w:color="auto"/>
      </w:divBdr>
    </w:div>
    <w:div w:id="1878665514">
      <w:bodyDiv w:val="1"/>
      <w:marLeft w:val="0"/>
      <w:marRight w:val="0"/>
      <w:marTop w:val="0"/>
      <w:marBottom w:val="0"/>
      <w:divBdr>
        <w:top w:val="none" w:sz="0" w:space="0" w:color="auto"/>
        <w:left w:val="none" w:sz="0" w:space="0" w:color="auto"/>
        <w:bottom w:val="none" w:sz="0" w:space="0" w:color="auto"/>
        <w:right w:val="none" w:sz="0" w:space="0" w:color="auto"/>
      </w:divBdr>
    </w:div>
    <w:div w:id="1878741095">
      <w:bodyDiv w:val="1"/>
      <w:marLeft w:val="0"/>
      <w:marRight w:val="0"/>
      <w:marTop w:val="0"/>
      <w:marBottom w:val="0"/>
      <w:divBdr>
        <w:top w:val="none" w:sz="0" w:space="0" w:color="auto"/>
        <w:left w:val="none" w:sz="0" w:space="0" w:color="auto"/>
        <w:bottom w:val="none" w:sz="0" w:space="0" w:color="auto"/>
        <w:right w:val="none" w:sz="0" w:space="0" w:color="auto"/>
      </w:divBdr>
    </w:div>
    <w:div w:id="1879124173">
      <w:bodyDiv w:val="1"/>
      <w:marLeft w:val="0"/>
      <w:marRight w:val="0"/>
      <w:marTop w:val="0"/>
      <w:marBottom w:val="0"/>
      <w:divBdr>
        <w:top w:val="none" w:sz="0" w:space="0" w:color="auto"/>
        <w:left w:val="none" w:sz="0" w:space="0" w:color="auto"/>
        <w:bottom w:val="none" w:sz="0" w:space="0" w:color="auto"/>
        <w:right w:val="none" w:sz="0" w:space="0" w:color="auto"/>
      </w:divBdr>
    </w:div>
    <w:div w:id="1881163105">
      <w:bodyDiv w:val="1"/>
      <w:marLeft w:val="0"/>
      <w:marRight w:val="0"/>
      <w:marTop w:val="0"/>
      <w:marBottom w:val="0"/>
      <w:divBdr>
        <w:top w:val="none" w:sz="0" w:space="0" w:color="auto"/>
        <w:left w:val="none" w:sz="0" w:space="0" w:color="auto"/>
        <w:bottom w:val="none" w:sz="0" w:space="0" w:color="auto"/>
        <w:right w:val="none" w:sz="0" w:space="0" w:color="auto"/>
      </w:divBdr>
    </w:div>
    <w:div w:id="1881503943">
      <w:bodyDiv w:val="1"/>
      <w:marLeft w:val="0"/>
      <w:marRight w:val="0"/>
      <w:marTop w:val="0"/>
      <w:marBottom w:val="0"/>
      <w:divBdr>
        <w:top w:val="none" w:sz="0" w:space="0" w:color="auto"/>
        <w:left w:val="none" w:sz="0" w:space="0" w:color="auto"/>
        <w:bottom w:val="none" w:sz="0" w:space="0" w:color="auto"/>
        <w:right w:val="none" w:sz="0" w:space="0" w:color="auto"/>
      </w:divBdr>
    </w:div>
    <w:div w:id="1881625857">
      <w:bodyDiv w:val="1"/>
      <w:marLeft w:val="0"/>
      <w:marRight w:val="0"/>
      <w:marTop w:val="0"/>
      <w:marBottom w:val="0"/>
      <w:divBdr>
        <w:top w:val="none" w:sz="0" w:space="0" w:color="auto"/>
        <w:left w:val="none" w:sz="0" w:space="0" w:color="auto"/>
        <w:bottom w:val="none" w:sz="0" w:space="0" w:color="auto"/>
        <w:right w:val="none" w:sz="0" w:space="0" w:color="auto"/>
      </w:divBdr>
    </w:div>
    <w:div w:id="1882479880">
      <w:bodyDiv w:val="1"/>
      <w:marLeft w:val="0"/>
      <w:marRight w:val="0"/>
      <w:marTop w:val="0"/>
      <w:marBottom w:val="0"/>
      <w:divBdr>
        <w:top w:val="none" w:sz="0" w:space="0" w:color="auto"/>
        <w:left w:val="none" w:sz="0" w:space="0" w:color="auto"/>
        <w:bottom w:val="none" w:sz="0" w:space="0" w:color="auto"/>
        <w:right w:val="none" w:sz="0" w:space="0" w:color="auto"/>
      </w:divBdr>
    </w:div>
    <w:div w:id="1882745993">
      <w:bodyDiv w:val="1"/>
      <w:marLeft w:val="0"/>
      <w:marRight w:val="0"/>
      <w:marTop w:val="0"/>
      <w:marBottom w:val="0"/>
      <w:divBdr>
        <w:top w:val="none" w:sz="0" w:space="0" w:color="auto"/>
        <w:left w:val="none" w:sz="0" w:space="0" w:color="auto"/>
        <w:bottom w:val="none" w:sz="0" w:space="0" w:color="auto"/>
        <w:right w:val="none" w:sz="0" w:space="0" w:color="auto"/>
      </w:divBdr>
    </w:div>
    <w:div w:id="1882934449">
      <w:bodyDiv w:val="1"/>
      <w:marLeft w:val="0"/>
      <w:marRight w:val="0"/>
      <w:marTop w:val="0"/>
      <w:marBottom w:val="0"/>
      <w:divBdr>
        <w:top w:val="none" w:sz="0" w:space="0" w:color="auto"/>
        <w:left w:val="none" w:sz="0" w:space="0" w:color="auto"/>
        <w:bottom w:val="none" w:sz="0" w:space="0" w:color="auto"/>
        <w:right w:val="none" w:sz="0" w:space="0" w:color="auto"/>
      </w:divBdr>
    </w:div>
    <w:div w:id="1883010699">
      <w:bodyDiv w:val="1"/>
      <w:marLeft w:val="0"/>
      <w:marRight w:val="0"/>
      <w:marTop w:val="0"/>
      <w:marBottom w:val="0"/>
      <w:divBdr>
        <w:top w:val="none" w:sz="0" w:space="0" w:color="auto"/>
        <w:left w:val="none" w:sz="0" w:space="0" w:color="auto"/>
        <w:bottom w:val="none" w:sz="0" w:space="0" w:color="auto"/>
        <w:right w:val="none" w:sz="0" w:space="0" w:color="auto"/>
      </w:divBdr>
    </w:div>
    <w:div w:id="1883053158">
      <w:bodyDiv w:val="1"/>
      <w:marLeft w:val="0"/>
      <w:marRight w:val="0"/>
      <w:marTop w:val="0"/>
      <w:marBottom w:val="0"/>
      <w:divBdr>
        <w:top w:val="none" w:sz="0" w:space="0" w:color="auto"/>
        <w:left w:val="none" w:sz="0" w:space="0" w:color="auto"/>
        <w:bottom w:val="none" w:sz="0" w:space="0" w:color="auto"/>
        <w:right w:val="none" w:sz="0" w:space="0" w:color="auto"/>
      </w:divBdr>
    </w:div>
    <w:div w:id="1884369754">
      <w:bodyDiv w:val="1"/>
      <w:marLeft w:val="0"/>
      <w:marRight w:val="0"/>
      <w:marTop w:val="0"/>
      <w:marBottom w:val="0"/>
      <w:divBdr>
        <w:top w:val="none" w:sz="0" w:space="0" w:color="auto"/>
        <w:left w:val="none" w:sz="0" w:space="0" w:color="auto"/>
        <w:bottom w:val="none" w:sz="0" w:space="0" w:color="auto"/>
        <w:right w:val="none" w:sz="0" w:space="0" w:color="auto"/>
      </w:divBdr>
    </w:div>
    <w:div w:id="1884638857">
      <w:bodyDiv w:val="1"/>
      <w:marLeft w:val="0"/>
      <w:marRight w:val="0"/>
      <w:marTop w:val="0"/>
      <w:marBottom w:val="0"/>
      <w:divBdr>
        <w:top w:val="none" w:sz="0" w:space="0" w:color="auto"/>
        <w:left w:val="none" w:sz="0" w:space="0" w:color="auto"/>
        <w:bottom w:val="none" w:sz="0" w:space="0" w:color="auto"/>
        <w:right w:val="none" w:sz="0" w:space="0" w:color="auto"/>
      </w:divBdr>
    </w:div>
    <w:div w:id="1884830589">
      <w:bodyDiv w:val="1"/>
      <w:marLeft w:val="0"/>
      <w:marRight w:val="0"/>
      <w:marTop w:val="0"/>
      <w:marBottom w:val="0"/>
      <w:divBdr>
        <w:top w:val="none" w:sz="0" w:space="0" w:color="auto"/>
        <w:left w:val="none" w:sz="0" w:space="0" w:color="auto"/>
        <w:bottom w:val="none" w:sz="0" w:space="0" w:color="auto"/>
        <w:right w:val="none" w:sz="0" w:space="0" w:color="auto"/>
      </w:divBdr>
    </w:div>
    <w:div w:id="1886327768">
      <w:bodyDiv w:val="1"/>
      <w:marLeft w:val="0"/>
      <w:marRight w:val="0"/>
      <w:marTop w:val="0"/>
      <w:marBottom w:val="0"/>
      <w:divBdr>
        <w:top w:val="none" w:sz="0" w:space="0" w:color="auto"/>
        <w:left w:val="none" w:sz="0" w:space="0" w:color="auto"/>
        <w:bottom w:val="none" w:sz="0" w:space="0" w:color="auto"/>
        <w:right w:val="none" w:sz="0" w:space="0" w:color="auto"/>
      </w:divBdr>
    </w:div>
    <w:div w:id="1886677240">
      <w:bodyDiv w:val="1"/>
      <w:marLeft w:val="0"/>
      <w:marRight w:val="0"/>
      <w:marTop w:val="0"/>
      <w:marBottom w:val="0"/>
      <w:divBdr>
        <w:top w:val="none" w:sz="0" w:space="0" w:color="auto"/>
        <w:left w:val="none" w:sz="0" w:space="0" w:color="auto"/>
        <w:bottom w:val="none" w:sz="0" w:space="0" w:color="auto"/>
        <w:right w:val="none" w:sz="0" w:space="0" w:color="auto"/>
      </w:divBdr>
    </w:div>
    <w:div w:id="1887526343">
      <w:bodyDiv w:val="1"/>
      <w:marLeft w:val="0"/>
      <w:marRight w:val="0"/>
      <w:marTop w:val="0"/>
      <w:marBottom w:val="0"/>
      <w:divBdr>
        <w:top w:val="none" w:sz="0" w:space="0" w:color="auto"/>
        <w:left w:val="none" w:sz="0" w:space="0" w:color="auto"/>
        <w:bottom w:val="none" w:sz="0" w:space="0" w:color="auto"/>
        <w:right w:val="none" w:sz="0" w:space="0" w:color="auto"/>
      </w:divBdr>
    </w:div>
    <w:div w:id="1888377348">
      <w:bodyDiv w:val="1"/>
      <w:marLeft w:val="0"/>
      <w:marRight w:val="0"/>
      <w:marTop w:val="0"/>
      <w:marBottom w:val="0"/>
      <w:divBdr>
        <w:top w:val="none" w:sz="0" w:space="0" w:color="auto"/>
        <w:left w:val="none" w:sz="0" w:space="0" w:color="auto"/>
        <w:bottom w:val="none" w:sz="0" w:space="0" w:color="auto"/>
        <w:right w:val="none" w:sz="0" w:space="0" w:color="auto"/>
      </w:divBdr>
    </w:div>
    <w:div w:id="1888494534">
      <w:bodyDiv w:val="1"/>
      <w:marLeft w:val="0"/>
      <w:marRight w:val="0"/>
      <w:marTop w:val="0"/>
      <w:marBottom w:val="0"/>
      <w:divBdr>
        <w:top w:val="none" w:sz="0" w:space="0" w:color="auto"/>
        <w:left w:val="none" w:sz="0" w:space="0" w:color="auto"/>
        <w:bottom w:val="none" w:sz="0" w:space="0" w:color="auto"/>
        <w:right w:val="none" w:sz="0" w:space="0" w:color="auto"/>
      </w:divBdr>
    </w:div>
    <w:div w:id="1889103339">
      <w:bodyDiv w:val="1"/>
      <w:marLeft w:val="0"/>
      <w:marRight w:val="0"/>
      <w:marTop w:val="0"/>
      <w:marBottom w:val="0"/>
      <w:divBdr>
        <w:top w:val="none" w:sz="0" w:space="0" w:color="auto"/>
        <w:left w:val="none" w:sz="0" w:space="0" w:color="auto"/>
        <w:bottom w:val="none" w:sz="0" w:space="0" w:color="auto"/>
        <w:right w:val="none" w:sz="0" w:space="0" w:color="auto"/>
      </w:divBdr>
    </w:div>
    <w:div w:id="1889341383">
      <w:bodyDiv w:val="1"/>
      <w:marLeft w:val="0"/>
      <w:marRight w:val="0"/>
      <w:marTop w:val="0"/>
      <w:marBottom w:val="0"/>
      <w:divBdr>
        <w:top w:val="none" w:sz="0" w:space="0" w:color="auto"/>
        <w:left w:val="none" w:sz="0" w:space="0" w:color="auto"/>
        <w:bottom w:val="none" w:sz="0" w:space="0" w:color="auto"/>
        <w:right w:val="none" w:sz="0" w:space="0" w:color="auto"/>
      </w:divBdr>
    </w:div>
    <w:div w:id="1889612017">
      <w:bodyDiv w:val="1"/>
      <w:marLeft w:val="0"/>
      <w:marRight w:val="0"/>
      <w:marTop w:val="0"/>
      <w:marBottom w:val="0"/>
      <w:divBdr>
        <w:top w:val="none" w:sz="0" w:space="0" w:color="auto"/>
        <w:left w:val="none" w:sz="0" w:space="0" w:color="auto"/>
        <w:bottom w:val="none" w:sz="0" w:space="0" w:color="auto"/>
        <w:right w:val="none" w:sz="0" w:space="0" w:color="auto"/>
      </w:divBdr>
    </w:div>
    <w:div w:id="1889955726">
      <w:bodyDiv w:val="1"/>
      <w:marLeft w:val="0"/>
      <w:marRight w:val="0"/>
      <w:marTop w:val="0"/>
      <w:marBottom w:val="0"/>
      <w:divBdr>
        <w:top w:val="none" w:sz="0" w:space="0" w:color="auto"/>
        <w:left w:val="none" w:sz="0" w:space="0" w:color="auto"/>
        <w:bottom w:val="none" w:sz="0" w:space="0" w:color="auto"/>
        <w:right w:val="none" w:sz="0" w:space="0" w:color="auto"/>
      </w:divBdr>
    </w:div>
    <w:div w:id="1890654022">
      <w:bodyDiv w:val="1"/>
      <w:marLeft w:val="0"/>
      <w:marRight w:val="0"/>
      <w:marTop w:val="0"/>
      <w:marBottom w:val="0"/>
      <w:divBdr>
        <w:top w:val="none" w:sz="0" w:space="0" w:color="auto"/>
        <w:left w:val="none" w:sz="0" w:space="0" w:color="auto"/>
        <w:bottom w:val="none" w:sz="0" w:space="0" w:color="auto"/>
        <w:right w:val="none" w:sz="0" w:space="0" w:color="auto"/>
      </w:divBdr>
    </w:div>
    <w:div w:id="1890919846">
      <w:bodyDiv w:val="1"/>
      <w:marLeft w:val="0"/>
      <w:marRight w:val="0"/>
      <w:marTop w:val="0"/>
      <w:marBottom w:val="0"/>
      <w:divBdr>
        <w:top w:val="none" w:sz="0" w:space="0" w:color="auto"/>
        <w:left w:val="none" w:sz="0" w:space="0" w:color="auto"/>
        <w:bottom w:val="none" w:sz="0" w:space="0" w:color="auto"/>
        <w:right w:val="none" w:sz="0" w:space="0" w:color="auto"/>
      </w:divBdr>
    </w:div>
    <w:div w:id="1891921933">
      <w:bodyDiv w:val="1"/>
      <w:marLeft w:val="0"/>
      <w:marRight w:val="0"/>
      <w:marTop w:val="0"/>
      <w:marBottom w:val="0"/>
      <w:divBdr>
        <w:top w:val="none" w:sz="0" w:space="0" w:color="auto"/>
        <w:left w:val="none" w:sz="0" w:space="0" w:color="auto"/>
        <w:bottom w:val="none" w:sz="0" w:space="0" w:color="auto"/>
        <w:right w:val="none" w:sz="0" w:space="0" w:color="auto"/>
      </w:divBdr>
    </w:div>
    <w:div w:id="1892380117">
      <w:bodyDiv w:val="1"/>
      <w:marLeft w:val="0"/>
      <w:marRight w:val="0"/>
      <w:marTop w:val="0"/>
      <w:marBottom w:val="0"/>
      <w:divBdr>
        <w:top w:val="none" w:sz="0" w:space="0" w:color="auto"/>
        <w:left w:val="none" w:sz="0" w:space="0" w:color="auto"/>
        <w:bottom w:val="none" w:sz="0" w:space="0" w:color="auto"/>
        <w:right w:val="none" w:sz="0" w:space="0" w:color="auto"/>
      </w:divBdr>
    </w:div>
    <w:div w:id="1893730467">
      <w:bodyDiv w:val="1"/>
      <w:marLeft w:val="0"/>
      <w:marRight w:val="0"/>
      <w:marTop w:val="0"/>
      <w:marBottom w:val="0"/>
      <w:divBdr>
        <w:top w:val="none" w:sz="0" w:space="0" w:color="auto"/>
        <w:left w:val="none" w:sz="0" w:space="0" w:color="auto"/>
        <w:bottom w:val="none" w:sz="0" w:space="0" w:color="auto"/>
        <w:right w:val="none" w:sz="0" w:space="0" w:color="auto"/>
      </w:divBdr>
    </w:div>
    <w:div w:id="1895845838">
      <w:bodyDiv w:val="1"/>
      <w:marLeft w:val="0"/>
      <w:marRight w:val="0"/>
      <w:marTop w:val="0"/>
      <w:marBottom w:val="0"/>
      <w:divBdr>
        <w:top w:val="none" w:sz="0" w:space="0" w:color="auto"/>
        <w:left w:val="none" w:sz="0" w:space="0" w:color="auto"/>
        <w:bottom w:val="none" w:sz="0" w:space="0" w:color="auto"/>
        <w:right w:val="none" w:sz="0" w:space="0" w:color="auto"/>
      </w:divBdr>
    </w:div>
    <w:div w:id="1896088581">
      <w:bodyDiv w:val="1"/>
      <w:marLeft w:val="0"/>
      <w:marRight w:val="0"/>
      <w:marTop w:val="0"/>
      <w:marBottom w:val="0"/>
      <w:divBdr>
        <w:top w:val="none" w:sz="0" w:space="0" w:color="auto"/>
        <w:left w:val="none" w:sz="0" w:space="0" w:color="auto"/>
        <w:bottom w:val="none" w:sz="0" w:space="0" w:color="auto"/>
        <w:right w:val="none" w:sz="0" w:space="0" w:color="auto"/>
      </w:divBdr>
    </w:div>
    <w:div w:id="1896892327">
      <w:bodyDiv w:val="1"/>
      <w:marLeft w:val="0"/>
      <w:marRight w:val="0"/>
      <w:marTop w:val="0"/>
      <w:marBottom w:val="0"/>
      <w:divBdr>
        <w:top w:val="none" w:sz="0" w:space="0" w:color="auto"/>
        <w:left w:val="none" w:sz="0" w:space="0" w:color="auto"/>
        <w:bottom w:val="none" w:sz="0" w:space="0" w:color="auto"/>
        <w:right w:val="none" w:sz="0" w:space="0" w:color="auto"/>
      </w:divBdr>
    </w:div>
    <w:div w:id="1897007738">
      <w:bodyDiv w:val="1"/>
      <w:marLeft w:val="0"/>
      <w:marRight w:val="0"/>
      <w:marTop w:val="0"/>
      <w:marBottom w:val="0"/>
      <w:divBdr>
        <w:top w:val="none" w:sz="0" w:space="0" w:color="auto"/>
        <w:left w:val="none" w:sz="0" w:space="0" w:color="auto"/>
        <w:bottom w:val="none" w:sz="0" w:space="0" w:color="auto"/>
        <w:right w:val="none" w:sz="0" w:space="0" w:color="auto"/>
      </w:divBdr>
    </w:div>
    <w:div w:id="1898516611">
      <w:bodyDiv w:val="1"/>
      <w:marLeft w:val="0"/>
      <w:marRight w:val="0"/>
      <w:marTop w:val="0"/>
      <w:marBottom w:val="0"/>
      <w:divBdr>
        <w:top w:val="none" w:sz="0" w:space="0" w:color="auto"/>
        <w:left w:val="none" w:sz="0" w:space="0" w:color="auto"/>
        <w:bottom w:val="none" w:sz="0" w:space="0" w:color="auto"/>
        <w:right w:val="none" w:sz="0" w:space="0" w:color="auto"/>
      </w:divBdr>
    </w:div>
    <w:div w:id="1899129174">
      <w:bodyDiv w:val="1"/>
      <w:marLeft w:val="0"/>
      <w:marRight w:val="0"/>
      <w:marTop w:val="0"/>
      <w:marBottom w:val="0"/>
      <w:divBdr>
        <w:top w:val="none" w:sz="0" w:space="0" w:color="auto"/>
        <w:left w:val="none" w:sz="0" w:space="0" w:color="auto"/>
        <w:bottom w:val="none" w:sz="0" w:space="0" w:color="auto"/>
        <w:right w:val="none" w:sz="0" w:space="0" w:color="auto"/>
      </w:divBdr>
    </w:div>
    <w:div w:id="1899591246">
      <w:bodyDiv w:val="1"/>
      <w:marLeft w:val="0"/>
      <w:marRight w:val="0"/>
      <w:marTop w:val="0"/>
      <w:marBottom w:val="0"/>
      <w:divBdr>
        <w:top w:val="none" w:sz="0" w:space="0" w:color="auto"/>
        <w:left w:val="none" w:sz="0" w:space="0" w:color="auto"/>
        <w:bottom w:val="none" w:sz="0" w:space="0" w:color="auto"/>
        <w:right w:val="none" w:sz="0" w:space="0" w:color="auto"/>
      </w:divBdr>
    </w:div>
    <w:div w:id="1899707798">
      <w:bodyDiv w:val="1"/>
      <w:marLeft w:val="0"/>
      <w:marRight w:val="0"/>
      <w:marTop w:val="0"/>
      <w:marBottom w:val="0"/>
      <w:divBdr>
        <w:top w:val="none" w:sz="0" w:space="0" w:color="auto"/>
        <w:left w:val="none" w:sz="0" w:space="0" w:color="auto"/>
        <w:bottom w:val="none" w:sz="0" w:space="0" w:color="auto"/>
        <w:right w:val="none" w:sz="0" w:space="0" w:color="auto"/>
      </w:divBdr>
    </w:div>
    <w:div w:id="1899853601">
      <w:bodyDiv w:val="1"/>
      <w:marLeft w:val="0"/>
      <w:marRight w:val="0"/>
      <w:marTop w:val="0"/>
      <w:marBottom w:val="0"/>
      <w:divBdr>
        <w:top w:val="none" w:sz="0" w:space="0" w:color="auto"/>
        <w:left w:val="none" w:sz="0" w:space="0" w:color="auto"/>
        <w:bottom w:val="none" w:sz="0" w:space="0" w:color="auto"/>
        <w:right w:val="none" w:sz="0" w:space="0" w:color="auto"/>
      </w:divBdr>
    </w:div>
    <w:div w:id="1900166478">
      <w:bodyDiv w:val="1"/>
      <w:marLeft w:val="0"/>
      <w:marRight w:val="0"/>
      <w:marTop w:val="0"/>
      <w:marBottom w:val="0"/>
      <w:divBdr>
        <w:top w:val="none" w:sz="0" w:space="0" w:color="auto"/>
        <w:left w:val="none" w:sz="0" w:space="0" w:color="auto"/>
        <w:bottom w:val="none" w:sz="0" w:space="0" w:color="auto"/>
        <w:right w:val="none" w:sz="0" w:space="0" w:color="auto"/>
      </w:divBdr>
    </w:div>
    <w:div w:id="1900359422">
      <w:bodyDiv w:val="1"/>
      <w:marLeft w:val="0"/>
      <w:marRight w:val="0"/>
      <w:marTop w:val="0"/>
      <w:marBottom w:val="0"/>
      <w:divBdr>
        <w:top w:val="none" w:sz="0" w:space="0" w:color="auto"/>
        <w:left w:val="none" w:sz="0" w:space="0" w:color="auto"/>
        <w:bottom w:val="none" w:sz="0" w:space="0" w:color="auto"/>
        <w:right w:val="none" w:sz="0" w:space="0" w:color="auto"/>
      </w:divBdr>
    </w:div>
    <w:div w:id="1900628054">
      <w:bodyDiv w:val="1"/>
      <w:marLeft w:val="0"/>
      <w:marRight w:val="0"/>
      <w:marTop w:val="0"/>
      <w:marBottom w:val="0"/>
      <w:divBdr>
        <w:top w:val="none" w:sz="0" w:space="0" w:color="auto"/>
        <w:left w:val="none" w:sz="0" w:space="0" w:color="auto"/>
        <w:bottom w:val="none" w:sz="0" w:space="0" w:color="auto"/>
        <w:right w:val="none" w:sz="0" w:space="0" w:color="auto"/>
      </w:divBdr>
    </w:div>
    <w:div w:id="1901088759">
      <w:bodyDiv w:val="1"/>
      <w:marLeft w:val="0"/>
      <w:marRight w:val="0"/>
      <w:marTop w:val="0"/>
      <w:marBottom w:val="0"/>
      <w:divBdr>
        <w:top w:val="none" w:sz="0" w:space="0" w:color="auto"/>
        <w:left w:val="none" w:sz="0" w:space="0" w:color="auto"/>
        <w:bottom w:val="none" w:sz="0" w:space="0" w:color="auto"/>
        <w:right w:val="none" w:sz="0" w:space="0" w:color="auto"/>
      </w:divBdr>
    </w:div>
    <w:div w:id="1902060337">
      <w:bodyDiv w:val="1"/>
      <w:marLeft w:val="0"/>
      <w:marRight w:val="0"/>
      <w:marTop w:val="0"/>
      <w:marBottom w:val="0"/>
      <w:divBdr>
        <w:top w:val="none" w:sz="0" w:space="0" w:color="auto"/>
        <w:left w:val="none" w:sz="0" w:space="0" w:color="auto"/>
        <w:bottom w:val="none" w:sz="0" w:space="0" w:color="auto"/>
        <w:right w:val="none" w:sz="0" w:space="0" w:color="auto"/>
      </w:divBdr>
    </w:div>
    <w:div w:id="1902210997">
      <w:bodyDiv w:val="1"/>
      <w:marLeft w:val="0"/>
      <w:marRight w:val="0"/>
      <w:marTop w:val="0"/>
      <w:marBottom w:val="0"/>
      <w:divBdr>
        <w:top w:val="none" w:sz="0" w:space="0" w:color="auto"/>
        <w:left w:val="none" w:sz="0" w:space="0" w:color="auto"/>
        <w:bottom w:val="none" w:sz="0" w:space="0" w:color="auto"/>
        <w:right w:val="none" w:sz="0" w:space="0" w:color="auto"/>
      </w:divBdr>
    </w:div>
    <w:div w:id="1902786120">
      <w:bodyDiv w:val="1"/>
      <w:marLeft w:val="0"/>
      <w:marRight w:val="0"/>
      <w:marTop w:val="0"/>
      <w:marBottom w:val="0"/>
      <w:divBdr>
        <w:top w:val="none" w:sz="0" w:space="0" w:color="auto"/>
        <w:left w:val="none" w:sz="0" w:space="0" w:color="auto"/>
        <w:bottom w:val="none" w:sz="0" w:space="0" w:color="auto"/>
        <w:right w:val="none" w:sz="0" w:space="0" w:color="auto"/>
      </w:divBdr>
    </w:div>
    <w:div w:id="1903832499">
      <w:bodyDiv w:val="1"/>
      <w:marLeft w:val="0"/>
      <w:marRight w:val="0"/>
      <w:marTop w:val="0"/>
      <w:marBottom w:val="0"/>
      <w:divBdr>
        <w:top w:val="none" w:sz="0" w:space="0" w:color="auto"/>
        <w:left w:val="none" w:sz="0" w:space="0" w:color="auto"/>
        <w:bottom w:val="none" w:sz="0" w:space="0" w:color="auto"/>
        <w:right w:val="none" w:sz="0" w:space="0" w:color="auto"/>
      </w:divBdr>
    </w:div>
    <w:div w:id="1904481560">
      <w:bodyDiv w:val="1"/>
      <w:marLeft w:val="0"/>
      <w:marRight w:val="0"/>
      <w:marTop w:val="0"/>
      <w:marBottom w:val="0"/>
      <w:divBdr>
        <w:top w:val="none" w:sz="0" w:space="0" w:color="auto"/>
        <w:left w:val="none" w:sz="0" w:space="0" w:color="auto"/>
        <w:bottom w:val="none" w:sz="0" w:space="0" w:color="auto"/>
        <w:right w:val="none" w:sz="0" w:space="0" w:color="auto"/>
      </w:divBdr>
    </w:div>
    <w:div w:id="1904676923">
      <w:bodyDiv w:val="1"/>
      <w:marLeft w:val="0"/>
      <w:marRight w:val="0"/>
      <w:marTop w:val="0"/>
      <w:marBottom w:val="0"/>
      <w:divBdr>
        <w:top w:val="none" w:sz="0" w:space="0" w:color="auto"/>
        <w:left w:val="none" w:sz="0" w:space="0" w:color="auto"/>
        <w:bottom w:val="none" w:sz="0" w:space="0" w:color="auto"/>
        <w:right w:val="none" w:sz="0" w:space="0" w:color="auto"/>
      </w:divBdr>
    </w:div>
    <w:div w:id="1904873981">
      <w:bodyDiv w:val="1"/>
      <w:marLeft w:val="0"/>
      <w:marRight w:val="0"/>
      <w:marTop w:val="0"/>
      <w:marBottom w:val="0"/>
      <w:divBdr>
        <w:top w:val="none" w:sz="0" w:space="0" w:color="auto"/>
        <w:left w:val="none" w:sz="0" w:space="0" w:color="auto"/>
        <w:bottom w:val="none" w:sz="0" w:space="0" w:color="auto"/>
        <w:right w:val="none" w:sz="0" w:space="0" w:color="auto"/>
      </w:divBdr>
    </w:div>
    <w:div w:id="1905333374">
      <w:bodyDiv w:val="1"/>
      <w:marLeft w:val="0"/>
      <w:marRight w:val="0"/>
      <w:marTop w:val="0"/>
      <w:marBottom w:val="0"/>
      <w:divBdr>
        <w:top w:val="none" w:sz="0" w:space="0" w:color="auto"/>
        <w:left w:val="none" w:sz="0" w:space="0" w:color="auto"/>
        <w:bottom w:val="none" w:sz="0" w:space="0" w:color="auto"/>
        <w:right w:val="none" w:sz="0" w:space="0" w:color="auto"/>
      </w:divBdr>
    </w:div>
    <w:div w:id="1905946907">
      <w:bodyDiv w:val="1"/>
      <w:marLeft w:val="0"/>
      <w:marRight w:val="0"/>
      <w:marTop w:val="0"/>
      <w:marBottom w:val="0"/>
      <w:divBdr>
        <w:top w:val="none" w:sz="0" w:space="0" w:color="auto"/>
        <w:left w:val="none" w:sz="0" w:space="0" w:color="auto"/>
        <w:bottom w:val="none" w:sz="0" w:space="0" w:color="auto"/>
        <w:right w:val="none" w:sz="0" w:space="0" w:color="auto"/>
      </w:divBdr>
    </w:div>
    <w:div w:id="1905994024">
      <w:bodyDiv w:val="1"/>
      <w:marLeft w:val="0"/>
      <w:marRight w:val="0"/>
      <w:marTop w:val="0"/>
      <w:marBottom w:val="0"/>
      <w:divBdr>
        <w:top w:val="none" w:sz="0" w:space="0" w:color="auto"/>
        <w:left w:val="none" w:sz="0" w:space="0" w:color="auto"/>
        <w:bottom w:val="none" w:sz="0" w:space="0" w:color="auto"/>
        <w:right w:val="none" w:sz="0" w:space="0" w:color="auto"/>
      </w:divBdr>
    </w:div>
    <w:div w:id="1906144744">
      <w:bodyDiv w:val="1"/>
      <w:marLeft w:val="0"/>
      <w:marRight w:val="0"/>
      <w:marTop w:val="0"/>
      <w:marBottom w:val="0"/>
      <w:divBdr>
        <w:top w:val="none" w:sz="0" w:space="0" w:color="auto"/>
        <w:left w:val="none" w:sz="0" w:space="0" w:color="auto"/>
        <w:bottom w:val="none" w:sz="0" w:space="0" w:color="auto"/>
        <w:right w:val="none" w:sz="0" w:space="0" w:color="auto"/>
      </w:divBdr>
    </w:div>
    <w:div w:id="1906253598">
      <w:bodyDiv w:val="1"/>
      <w:marLeft w:val="0"/>
      <w:marRight w:val="0"/>
      <w:marTop w:val="0"/>
      <w:marBottom w:val="0"/>
      <w:divBdr>
        <w:top w:val="none" w:sz="0" w:space="0" w:color="auto"/>
        <w:left w:val="none" w:sz="0" w:space="0" w:color="auto"/>
        <w:bottom w:val="none" w:sz="0" w:space="0" w:color="auto"/>
        <w:right w:val="none" w:sz="0" w:space="0" w:color="auto"/>
      </w:divBdr>
    </w:div>
    <w:div w:id="1906408023">
      <w:bodyDiv w:val="1"/>
      <w:marLeft w:val="0"/>
      <w:marRight w:val="0"/>
      <w:marTop w:val="0"/>
      <w:marBottom w:val="0"/>
      <w:divBdr>
        <w:top w:val="none" w:sz="0" w:space="0" w:color="auto"/>
        <w:left w:val="none" w:sz="0" w:space="0" w:color="auto"/>
        <w:bottom w:val="none" w:sz="0" w:space="0" w:color="auto"/>
        <w:right w:val="none" w:sz="0" w:space="0" w:color="auto"/>
      </w:divBdr>
    </w:div>
    <w:div w:id="1906573401">
      <w:bodyDiv w:val="1"/>
      <w:marLeft w:val="0"/>
      <w:marRight w:val="0"/>
      <w:marTop w:val="0"/>
      <w:marBottom w:val="0"/>
      <w:divBdr>
        <w:top w:val="none" w:sz="0" w:space="0" w:color="auto"/>
        <w:left w:val="none" w:sz="0" w:space="0" w:color="auto"/>
        <w:bottom w:val="none" w:sz="0" w:space="0" w:color="auto"/>
        <w:right w:val="none" w:sz="0" w:space="0" w:color="auto"/>
      </w:divBdr>
    </w:div>
    <w:div w:id="1908030334">
      <w:bodyDiv w:val="1"/>
      <w:marLeft w:val="0"/>
      <w:marRight w:val="0"/>
      <w:marTop w:val="0"/>
      <w:marBottom w:val="0"/>
      <w:divBdr>
        <w:top w:val="none" w:sz="0" w:space="0" w:color="auto"/>
        <w:left w:val="none" w:sz="0" w:space="0" w:color="auto"/>
        <w:bottom w:val="none" w:sz="0" w:space="0" w:color="auto"/>
        <w:right w:val="none" w:sz="0" w:space="0" w:color="auto"/>
      </w:divBdr>
    </w:div>
    <w:div w:id="1908219252">
      <w:bodyDiv w:val="1"/>
      <w:marLeft w:val="0"/>
      <w:marRight w:val="0"/>
      <w:marTop w:val="0"/>
      <w:marBottom w:val="0"/>
      <w:divBdr>
        <w:top w:val="none" w:sz="0" w:space="0" w:color="auto"/>
        <w:left w:val="none" w:sz="0" w:space="0" w:color="auto"/>
        <w:bottom w:val="none" w:sz="0" w:space="0" w:color="auto"/>
        <w:right w:val="none" w:sz="0" w:space="0" w:color="auto"/>
      </w:divBdr>
    </w:div>
    <w:div w:id="1910069899">
      <w:bodyDiv w:val="1"/>
      <w:marLeft w:val="0"/>
      <w:marRight w:val="0"/>
      <w:marTop w:val="0"/>
      <w:marBottom w:val="0"/>
      <w:divBdr>
        <w:top w:val="none" w:sz="0" w:space="0" w:color="auto"/>
        <w:left w:val="none" w:sz="0" w:space="0" w:color="auto"/>
        <w:bottom w:val="none" w:sz="0" w:space="0" w:color="auto"/>
        <w:right w:val="none" w:sz="0" w:space="0" w:color="auto"/>
      </w:divBdr>
    </w:div>
    <w:div w:id="1910118608">
      <w:bodyDiv w:val="1"/>
      <w:marLeft w:val="0"/>
      <w:marRight w:val="0"/>
      <w:marTop w:val="0"/>
      <w:marBottom w:val="0"/>
      <w:divBdr>
        <w:top w:val="none" w:sz="0" w:space="0" w:color="auto"/>
        <w:left w:val="none" w:sz="0" w:space="0" w:color="auto"/>
        <w:bottom w:val="none" w:sz="0" w:space="0" w:color="auto"/>
        <w:right w:val="none" w:sz="0" w:space="0" w:color="auto"/>
      </w:divBdr>
    </w:div>
    <w:div w:id="1910312408">
      <w:bodyDiv w:val="1"/>
      <w:marLeft w:val="0"/>
      <w:marRight w:val="0"/>
      <w:marTop w:val="0"/>
      <w:marBottom w:val="0"/>
      <w:divBdr>
        <w:top w:val="none" w:sz="0" w:space="0" w:color="auto"/>
        <w:left w:val="none" w:sz="0" w:space="0" w:color="auto"/>
        <w:bottom w:val="none" w:sz="0" w:space="0" w:color="auto"/>
        <w:right w:val="none" w:sz="0" w:space="0" w:color="auto"/>
      </w:divBdr>
    </w:div>
    <w:div w:id="1910338971">
      <w:bodyDiv w:val="1"/>
      <w:marLeft w:val="0"/>
      <w:marRight w:val="0"/>
      <w:marTop w:val="0"/>
      <w:marBottom w:val="0"/>
      <w:divBdr>
        <w:top w:val="none" w:sz="0" w:space="0" w:color="auto"/>
        <w:left w:val="none" w:sz="0" w:space="0" w:color="auto"/>
        <w:bottom w:val="none" w:sz="0" w:space="0" w:color="auto"/>
        <w:right w:val="none" w:sz="0" w:space="0" w:color="auto"/>
      </w:divBdr>
    </w:div>
    <w:div w:id="1910382427">
      <w:bodyDiv w:val="1"/>
      <w:marLeft w:val="0"/>
      <w:marRight w:val="0"/>
      <w:marTop w:val="0"/>
      <w:marBottom w:val="0"/>
      <w:divBdr>
        <w:top w:val="none" w:sz="0" w:space="0" w:color="auto"/>
        <w:left w:val="none" w:sz="0" w:space="0" w:color="auto"/>
        <w:bottom w:val="none" w:sz="0" w:space="0" w:color="auto"/>
        <w:right w:val="none" w:sz="0" w:space="0" w:color="auto"/>
      </w:divBdr>
    </w:div>
    <w:div w:id="1910386777">
      <w:bodyDiv w:val="1"/>
      <w:marLeft w:val="0"/>
      <w:marRight w:val="0"/>
      <w:marTop w:val="0"/>
      <w:marBottom w:val="0"/>
      <w:divBdr>
        <w:top w:val="none" w:sz="0" w:space="0" w:color="auto"/>
        <w:left w:val="none" w:sz="0" w:space="0" w:color="auto"/>
        <w:bottom w:val="none" w:sz="0" w:space="0" w:color="auto"/>
        <w:right w:val="none" w:sz="0" w:space="0" w:color="auto"/>
      </w:divBdr>
    </w:div>
    <w:div w:id="1910505944">
      <w:bodyDiv w:val="1"/>
      <w:marLeft w:val="0"/>
      <w:marRight w:val="0"/>
      <w:marTop w:val="0"/>
      <w:marBottom w:val="0"/>
      <w:divBdr>
        <w:top w:val="none" w:sz="0" w:space="0" w:color="auto"/>
        <w:left w:val="none" w:sz="0" w:space="0" w:color="auto"/>
        <w:bottom w:val="none" w:sz="0" w:space="0" w:color="auto"/>
        <w:right w:val="none" w:sz="0" w:space="0" w:color="auto"/>
      </w:divBdr>
    </w:div>
    <w:div w:id="1910723956">
      <w:bodyDiv w:val="1"/>
      <w:marLeft w:val="0"/>
      <w:marRight w:val="0"/>
      <w:marTop w:val="0"/>
      <w:marBottom w:val="0"/>
      <w:divBdr>
        <w:top w:val="none" w:sz="0" w:space="0" w:color="auto"/>
        <w:left w:val="none" w:sz="0" w:space="0" w:color="auto"/>
        <w:bottom w:val="none" w:sz="0" w:space="0" w:color="auto"/>
        <w:right w:val="none" w:sz="0" w:space="0" w:color="auto"/>
      </w:divBdr>
    </w:div>
    <w:div w:id="1910915922">
      <w:bodyDiv w:val="1"/>
      <w:marLeft w:val="0"/>
      <w:marRight w:val="0"/>
      <w:marTop w:val="0"/>
      <w:marBottom w:val="0"/>
      <w:divBdr>
        <w:top w:val="none" w:sz="0" w:space="0" w:color="auto"/>
        <w:left w:val="none" w:sz="0" w:space="0" w:color="auto"/>
        <w:bottom w:val="none" w:sz="0" w:space="0" w:color="auto"/>
        <w:right w:val="none" w:sz="0" w:space="0" w:color="auto"/>
      </w:divBdr>
    </w:div>
    <w:div w:id="1910923452">
      <w:bodyDiv w:val="1"/>
      <w:marLeft w:val="0"/>
      <w:marRight w:val="0"/>
      <w:marTop w:val="0"/>
      <w:marBottom w:val="0"/>
      <w:divBdr>
        <w:top w:val="none" w:sz="0" w:space="0" w:color="auto"/>
        <w:left w:val="none" w:sz="0" w:space="0" w:color="auto"/>
        <w:bottom w:val="none" w:sz="0" w:space="0" w:color="auto"/>
        <w:right w:val="none" w:sz="0" w:space="0" w:color="auto"/>
      </w:divBdr>
    </w:div>
    <w:div w:id="1912740246">
      <w:bodyDiv w:val="1"/>
      <w:marLeft w:val="0"/>
      <w:marRight w:val="0"/>
      <w:marTop w:val="0"/>
      <w:marBottom w:val="0"/>
      <w:divBdr>
        <w:top w:val="none" w:sz="0" w:space="0" w:color="auto"/>
        <w:left w:val="none" w:sz="0" w:space="0" w:color="auto"/>
        <w:bottom w:val="none" w:sz="0" w:space="0" w:color="auto"/>
        <w:right w:val="none" w:sz="0" w:space="0" w:color="auto"/>
      </w:divBdr>
    </w:div>
    <w:div w:id="1913269707">
      <w:bodyDiv w:val="1"/>
      <w:marLeft w:val="0"/>
      <w:marRight w:val="0"/>
      <w:marTop w:val="0"/>
      <w:marBottom w:val="0"/>
      <w:divBdr>
        <w:top w:val="none" w:sz="0" w:space="0" w:color="auto"/>
        <w:left w:val="none" w:sz="0" w:space="0" w:color="auto"/>
        <w:bottom w:val="none" w:sz="0" w:space="0" w:color="auto"/>
        <w:right w:val="none" w:sz="0" w:space="0" w:color="auto"/>
      </w:divBdr>
    </w:div>
    <w:div w:id="1913275232">
      <w:bodyDiv w:val="1"/>
      <w:marLeft w:val="0"/>
      <w:marRight w:val="0"/>
      <w:marTop w:val="0"/>
      <w:marBottom w:val="0"/>
      <w:divBdr>
        <w:top w:val="none" w:sz="0" w:space="0" w:color="auto"/>
        <w:left w:val="none" w:sz="0" w:space="0" w:color="auto"/>
        <w:bottom w:val="none" w:sz="0" w:space="0" w:color="auto"/>
        <w:right w:val="none" w:sz="0" w:space="0" w:color="auto"/>
      </w:divBdr>
    </w:div>
    <w:div w:id="1913466293">
      <w:bodyDiv w:val="1"/>
      <w:marLeft w:val="0"/>
      <w:marRight w:val="0"/>
      <w:marTop w:val="0"/>
      <w:marBottom w:val="0"/>
      <w:divBdr>
        <w:top w:val="none" w:sz="0" w:space="0" w:color="auto"/>
        <w:left w:val="none" w:sz="0" w:space="0" w:color="auto"/>
        <w:bottom w:val="none" w:sz="0" w:space="0" w:color="auto"/>
        <w:right w:val="none" w:sz="0" w:space="0" w:color="auto"/>
      </w:divBdr>
    </w:div>
    <w:div w:id="1916088107">
      <w:bodyDiv w:val="1"/>
      <w:marLeft w:val="0"/>
      <w:marRight w:val="0"/>
      <w:marTop w:val="0"/>
      <w:marBottom w:val="0"/>
      <w:divBdr>
        <w:top w:val="none" w:sz="0" w:space="0" w:color="auto"/>
        <w:left w:val="none" w:sz="0" w:space="0" w:color="auto"/>
        <w:bottom w:val="none" w:sz="0" w:space="0" w:color="auto"/>
        <w:right w:val="none" w:sz="0" w:space="0" w:color="auto"/>
      </w:divBdr>
    </w:div>
    <w:div w:id="1916472071">
      <w:bodyDiv w:val="1"/>
      <w:marLeft w:val="0"/>
      <w:marRight w:val="0"/>
      <w:marTop w:val="0"/>
      <w:marBottom w:val="0"/>
      <w:divBdr>
        <w:top w:val="none" w:sz="0" w:space="0" w:color="auto"/>
        <w:left w:val="none" w:sz="0" w:space="0" w:color="auto"/>
        <w:bottom w:val="none" w:sz="0" w:space="0" w:color="auto"/>
        <w:right w:val="none" w:sz="0" w:space="0" w:color="auto"/>
      </w:divBdr>
    </w:div>
    <w:div w:id="1916864162">
      <w:bodyDiv w:val="1"/>
      <w:marLeft w:val="0"/>
      <w:marRight w:val="0"/>
      <w:marTop w:val="0"/>
      <w:marBottom w:val="0"/>
      <w:divBdr>
        <w:top w:val="none" w:sz="0" w:space="0" w:color="auto"/>
        <w:left w:val="none" w:sz="0" w:space="0" w:color="auto"/>
        <w:bottom w:val="none" w:sz="0" w:space="0" w:color="auto"/>
        <w:right w:val="none" w:sz="0" w:space="0" w:color="auto"/>
      </w:divBdr>
    </w:div>
    <w:div w:id="1916894913">
      <w:bodyDiv w:val="1"/>
      <w:marLeft w:val="0"/>
      <w:marRight w:val="0"/>
      <w:marTop w:val="0"/>
      <w:marBottom w:val="0"/>
      <w:divBdr>
        <w:top w:val="none" w:sz="0" w:space="0" w:color="auto"/>
        <w:left w:val="none" w:sz="0" w:space="0" w:color="auto"/>
        <w:bottom w:val="none" w:sz="0" w:space="0" w:color="auto"/>
        <w:right w:val="none" w:sz="0" w:space="0" w:color="auto"/>
      </w:divBdr>
    </w:div>
    <w:div w:id="1917668757">
      <w:bodyDiv w:val="1"/>
      <w:marLeft w:val="0"/>
      <w:marRight w:val="0"/>
      <w:marTop w:val="0"/>
      <w:marBottom w:val="0"/>
      <w:divBdr>
        <w:top w:val="none" w:sz="0" w:space="0" w:color="auto"/>
        <w:left w:val="none" w:sz="0" w:space="0" w:color="auto"/>
        <w:bottom w:val="none" w:sz="0" w:space="0" w:color="auto"/>
        <w:right w:val="none" w:sz="0" w:space="0" w:color="auto"/>
      </w:divBdr>
    </w:div>
    <w:div w:id="1917860872">
      <w:bodyDiv w:val="1"/>
      <w:marLeft w:val="0"/>
      <w:marRight w:val="0"/>
      <w:marTop w:val="0"/>
      <w:marBottom w:val="0"/>
      <w:divBdr>
        <w:top w:val="none" w:sz="0" w:space="0" w:color="auto"/>
        <w:left w:val="none" w:sz="0" w:space="0" w:color="auto"/>
        <w:bottom w:val="none" w:sz="0" w:space="0" w:color="auto"/>
        <w:right w:val="none" w:sz="0" w:space="0" w:color="auto"/>
      </w:divBdr>
    </w:div>
    <w:div w:id="1918008343">
      <w:bodyDiv w:val="1"/>
      <w:marLeft w:val="0"/>
      <w:marRight w:val="0"/>
      <w:marTop w:val="0"/>
      <w:marBottom w:val="0"/>
      <w:divBdr>
        <w:top w:val="none" w:sz="0" w:space="0" w:color="auto"/>
        <w:left w:val="none" w:sz="0" w:space="0" w:color="auto"/>
        <w:bottom w:val="none" w:sz="0" w:space="0" w:color="auto"/>
        <w:right w:val="none" w:sz="0" w:space="0" w:color="auto"/>
      </w:divBdr>
    </w:div>
    <w:div w:id="1918437874">
      <w:bodyDiv w:val="1"/>
      <w:marLeft w:val="0"/>
      <w:marRight w:val="0"/>
      <w:marTop w:val="0"/>
      <w:marBottom w:val="0"/>
      <w:divBdr>
        <w:top w:val="none" w:sz="0" w:space="0" w:color="auto"/>
        <w:left w:val="none" w:sz="0" w:space="0" w:color="auto"/>
        <w:bottom w:val="none" w:sz="0" w:space="0" w:color="auto"/>
        <w:right w:val="none" w:sz="0" w:space="0" w:color="auto"/>
      </w:divBdr>
    </w:div>
    <w:div w:id="1918981366">
      <w:bodyDiv w:val="1"/>
      <w:marLeft w:val="0"/>
      <w:marRight w:val="0"/>
      <w:marTop w:val="0"/>
      <w:marBottom w:val="0"/>
      <w:divBdr>
        <w:top w:val="none" w:sz="0" w:space="0" w:color="auto"/>
        <w:left w:val="none" w:sz="0" w:space="0" w:color="auto"/>
        <w:bottom w:val="none" w:sz="0" w:space="0" w:color="auto"/>
        <w:right w:val="none" w:sz="0" w:space="0" w:color="auto"/>
      </w:divBdr>
    </w:div>
    <w:div w:id="1919359144">
      <w:bodyDiv w:val="1"/>
      <w:marLeft w:val="0"/>
      <w:marRight w:val="0"/>
      <w:marTop w:val="0"/>
      <w:marBottom w:val="0"/>
      <w:divBdr>
        <w:top w:val="none" w:sz="0" w:space="0" w:color="auto"/>
        <w:left w:val="none" w:sz="0" w:space="0" w:color="auto"/>
        <w:bottom w:val="none" w:sz="0" w:space="0" w:color="auto"/>
        <w:right w:val="none" w:sz="0" w:space="0" w:color="auto"/>
      </w:divBdr>
    </w:div>
    <w:div w:id="1919556093">
      <w:bodyDiv w:val="1"/>
      <w:marLeft w:val="0"/>
      <w:marRight w:val="0"/>
      <w:marTop w:val="0"/>
      <w:marBottom w:val="0"/>
      <w:divBdr>
        <w:top w:val="none" w:sz="0" w:space="0" w:color="auto"/>
        <w:left w:val="none" w:sz="0" w:space="0" w:color="auto"/>
        <w:bottom w:val="none" w:sz="0" w:space="0" w:color="auto"/>
        <w:right w:val="none" w:sz="0" w:space="0" w:color="auto"/>
      </w:divBdr>
    </w:div>
    <w:div w:id="1920167327">
      <w:bodyDiv w:val="1"/>
      <w:marLeft w:val="0"/>
      <w:marRight w:val="0"/>
      <w:marTop w:val="0"/>
      <w:marBottom w:val="0"/>
      <w:divBdr>
        <w:top w:val="none" w:sz="0" w:space="0" w:color="auto"/>
        <w:left w:val="none" w:sz="0" w:space="0" w:color="auto"/>
        <w:bottom w:val="none" w:sz="0" w:space="0" w:color="auto"/>
        <w:right w:val="none" w:sz="0" w:space="0" w:color="auto"/>
      </w:divBdr>
    </w:div>
    <w:div w:id="1920208284">
      <w:bodyDiv w:val="1"/>
      <w:marLeft w:val="0"/>
      <w:marRight w:val="0"/>
      <w:marTop w:val="0"/>
      <w:marBottom w:val="0"/>
      <w:divBdr>
        <w:top w:val="none" w:sz="0" w:space="0" w:color="auto"/>
        <w:left w:val="none" w:sz="0" w:space="0" w:color="auto"/>
        <w:bottom w:val="none" w:sz="0" w:space="0" w:color="auto"/>
        <w:right w:val="none" w:sz="0" w:space="0" w:color="auto"/>
      </w:divBdr>
    </w:div>
    <w:div w:id="1921062655">
      <w:bodyDiv w:val="1"/>
      <w:marLeft w:val="0"/>
      <w:marRight w:val="0"/>
      <w:marTop w:val="0"/>
      <w:marBottom w:val="0"/>
      <w:divBdr>
        <w:top w:val="none" w:sz="0" w:space="0" w:color="auto"/>
        <w:left w:val="none" w:sz="0" w:space="0" w:color="auto"/>
        <w:bottom w:val="none" w:sz="0" w:space="0" w:color="auto"/>
        <w:right w:val="none" w:sz="0" w:space="0" w:color="auto"/>
      </w:divBdr>
    </w:div>
    <w:div w:id="1921257058">
      <w:bodyDiv w:val="1"/>
      <w:marLeft w:val="0"/>
      <w:marRight w:val="0"/>
      <w:marTop w:val="0"/>
      <w:marBottom w:val="0"/>
      <w:divBdr>
        <w:top w:val="none" w:sz="0" w:space="0" w:color="auto"/>
        <w:left w:val="none" w:sz="0" w:space="0" w:color="auto"/>
        <w:bottom w:val="none" w:sz="0" w:space="0" w:color="auto"/>
        <w:right w:val="none" w:sz="0" w:space="0" w:color="auto"/>
      </w:divBdr>
    </w:div>
    <w:div w:id="1921596180">
      <w:bodyDiv w:val="1"/>
      <w:marLeft w:val="0"/>
      <w:marRight w:val="0"/>
      <w:marTop w:val="0"/>
      <w:marBottom w:val="0"/>
      <w:divBdr>
        <w:top w:val="none" w:sz="0" w:space="0" w:color="auto"/>
        <w:left w:val="none" w:sz="0" w:space="0" w:color="auto"/>
        <w:bottom w:val="none" w:sz="0" w:space="0" w:color="auto"/>
        <w:right w:val="none" w:sz="0" w:space="0" w:color="auto"/>
      </w:divBdr>
    </w:div>
    <w:div w:id="1922173807">
      <w:bodyDiv w:val="1"/>
      <w:marLeft w:val="0"/>
      <w:marRight w:val="0"/>
      <w:marTop w:val="0"/>
      <w:marBottom w:val="0"/>
      <w:divBdr>
        <w:top w:val="none" w:sz="0" w:space="0" w:color="auto"/>
        <w:left w:val="none" w:sz="0" w:space="0" w:color="auto"/>
        <w:bottom w:val="none" w:sz="0" w:space="0" w:color="auto"/>
        <w:right w:val="none" w:sz="0" w:space="0" w:color="auto"/>
      </w:divBdr>
    </w:div>
    <w:div w:id="1922911907">
      <w:bodyDiv w:val="1"/>
      <w:marLeft w:val="0"/>
      <w:marRight w:val="0"/>
      <w:marTop w:val="0"/>
      <w:marBottom w:val="0"/>
      <w:divBdr>
        <w:top w:val="none" w:sz="0" w:space="0" w:color="auto"/>
        <w:left w:val="none" w:sz="0" w:space="0" w:color="auto"/>
        <w:bottom w:val="none" w:sz="0" w:space="0" w:color="auto"/>
        <w:right w:val="none" w:sz="0" w:space="0" w:color="auto"/>
      </w:divBdr>
    </w:div>
    <w:div w:id="1923026956">
      <w:bodyDiv w:val="1"/>
      <w:marLeft w:val="0"/>
      <w:marRight w:val="0"/>
      <w:marTop w:val="0"/>
      <w:marBottom w:val="0"/>
      <w:divBdr>
        <w:top w:val="none" w:sz="0" w:space="0" w:color="auto"/>
        <w:left w:val="none" w:sz="0" w:space="0" w:color="auto"/>
        <w:bottom w:val="none" w:sz="0" w:space="0" w:color="auto"/>
        <w:right w:val="none" w:sz="0" w:space="0" w:color="auto"/>
      </w:divBdr>
    </w:div>
    <w:div w:id="1923488336">
      <w:bodyDiv w:val="1"/>
      <w:marLeft w:val="0"/>
      <w:marRight w:val="0"/>
      <w:marTop w:val="0"/>
      <w:marBottom w:val="0"/>
      <w:divBdr>
        <w:top w:val="none" w:sz="0" w:space="0" w:color="auto"/>
        <w:left w:val="none" w:sz="0" w:space="0" w:color="auto"/>
        <w:bottom w:val="none" w:sz="0" w:space="0" w:color="auto"/>
        <w:right w:val="none" w:sz="0" w:space="0" w:color="auto"/>
      </w:divBdr>
    </w:div>
    <w:div w:id="1924021811">
      <w:bodyDiv w:val="1"/>
      <w:marLeft w:val="0"/>
      <w:marRight w:val="0"/>
      <w:marTop w:val="0"/>
      <w:marBottom w:val="0"/>
      <w:divBdr>
        <w:top w:val="none" w:sz="0" w:space="0" w:color="auto"/>
        <w:left w:val="none" w:sz="0" w:space="0" w:color="auto"/>
        <w:bottom w:val="none" w:sz="0" w:space="0" w:color="auto"/>
        <w:right w:val="none" w:sz="0" w:space="0" w:color="auto"/>
      </w:divBdr>
    </w:div>
    <w:div w:id="1924142633">
      <w:bodyDiv w:val="1"/>
      <w:marLeft w:val="0"/>
      <w:marRight w:val="0"/>
      <w:marTop w:val="0"/>
      <w:marBottom w:val="0"/>
      <w:divBdr>
        <w:top w:val="none" w:sz="0" w:space="0" w:color="auto"/>
        <w:left w:val="none" w:sz="0" w:space="0" w:color="auto"/>
        <w:bottom w:val="none" w:sz="0" w:space="0" w:color="auto"/>
        <w:right w:val="none" w:sz="0" w:space="0" w:color="auto"/>
      </w:divBdr>
    </w:div>
    <w:div w:id="1924604752">
      <w:bodyDiv w:val="1"/>
      <w:marLeft w:val="0"/>
      <w:marRight w:val="0"/>
      <w:marTop w:val="0"/>
      <w:marBottom w:val="0"/>
      <w:divBdr>
        <w:top w:val="none" w:sz="0" w:space="0" w:color="auto"/>
        <w:left w:val="none" w:sz="0" w:space="0" w:color="auto"/>
        <w:bottom w:val="none" w:sz="0" w:space="0" w:color="auto"/>
        <w:right w:val="none" w:sz="0" w:space="0" w:color="auto"/>
      </w:divBdr>
    </w:div>
    <w:div w:id="1924609892">
      <w:bodyDiv w:val="1"/>
      <w:marLeft w:val="0"/>
      <w:marRight w:val="0"/>
      <w:marTop w:val="0"/>
      <w:marBottom w:val="0"/>
      <w:divBdr>
        <w:top w:val="none" w:sz="0" w:space="0" w:color="auto"/>
        <w:left w:val="none" w:sz="0" w:space="0" w:color="auto"/>
        <w:bottom w:val="none" w:sz="0" w:space="0" w:color="auto"/>
        <w:right w:val="none" w:sz="0" w:space="0" w:color="auto"/>
      </w:divBdr>
    </w:div>
    <w:div w:id="1924952842">
      <w:bodyDiv w:val="1"/>
      <w:marLeft w:val="0"/>
      <w:marRight w:val="0"/>
      <w:marTop w:val="0"/>
      <w:marBottom w:val="0"/>
      <w:divBdr>
        <w:top w:val="none" w:sz="0" w:space="0" w:color="auto"/>
        <w:left w:val="none" w:sz="0" w:space="0" w:color="auto"/>
        <w:bottom w:val="none" w:sz="0" w:space="0" w:color="auto"/>
        <w:right w:val="none" w:sz="0" w:space="0" w:color="auto"/>
      </w:divBdr>
    </w:div>
    <w:div w:id="1925070783">
      <w:bodyDiv w:val="1"/>
      <w:marLeft w:val="0"/>
      <w:marRight w:val="0"/>
      <w:marTop w:val="0"/>
      <w:marBottom w:val="0"/>
      <w:divBdr>
        <w:top w:val="none" w:sz="0" w:space="0" w:color="auto"/>
        <w:left w:val="none" w:sz="0" w:space="0" w:color="auto"/>
        <w:bottom w:val="none" w:sz="0" w:space="0" w:color="auto"/>
        <w:right w:val="none" w:sz="0" w:space="0" w:color="auto"/>
      </w:divBdr>
    </w:div>
    <w:div w:id="1925140619">
      <w:bodyDiv w:val="1"/>
      <w:marLeft w:val="0"/>
      <w:marRight w:val="0"/>
      <w:marTop w:val="0"/>
      <w:marBottom w:val="0"/>
      <w:divBdr>
        <w:top w:val="none" w:sz="0" w:space="0" w:color="auto"/>
        <w:left w:val="none" w:sz="0" w:space="0" w:color="auto"/>
        <w:bottom w:val="none" w:sz="0" w:space="0" w:color="auto"/>
        <w:right w:val="none" w:sz="0" w:space="0" w:color="auto"/>
      </w:divBdr>
    </w:div>
    <w:div w:id="1925452266">
      <w:bodyDiv w:val="1"/>
      <w:marLeft w:val="0"/>
      <w:marRight w:val="0"/>
      <w:marTop w:val="0"/>
      <w:marBottom w:val="0"/>
      <w:divBdr>
        <w:top w:val="none" w:sz="0" w:space="0" w:color="auto"/>
        <w:left w:val="none" w:sz="0" w:space="0" w:color="auto"/>
        <w:bottom w:val="none" w:sz="0" w:space="0" w:color="auto"/>
        <w:right w:val="none" w:sz="0" w:space="0" w:color="auto"/>
      </w:divBdr>
    </w:div>
    <w:div w:id="1926260944">
      <w:bodyDiv w:val="1"/>
      <w:marLeft w:val="0"/>
      <w:marRight w:val="0"/>
      <w:marTop w:val="0"/>
      <w:marBottom w:val="0"/>
      <w:divBdr>
        <w:top w:val="none" w:sz="0" w:space="0" w:color="auto"/>
        <w:left w:val="none" w:sz="0" w:space="0" w:color="auto"/>
        <w:bottom w:val="none" w:sz="0" w:space="0" w:color="auto"/>
        <w:right w:val="none" w:sz="0" w:space="0" w:color="auto"/>
      </w:divBdr>
    </w:div>
    <w:div w:id="1927498953">
      <w:bodyDiv w:val="1"/>
      <w:marLeft w:val="0"/>
      <w:marRight w:val="0"/>
      <w:marTop w:val="0"/>
      <w:marBottom w:val="0"/>
      <w:divBdr>
        <w:top w:val="none" w:sz="0" w:space="0" w:color="auto"/>
        <w:left w:val="none" w:sz="0" w:space="0" w:color="auto"/>
        <w:bottom w:val="none" w:sz="0" w:space="0" w:color="auto"/>
        <w:right w:val="none" w:sz="0" w:space="0" w:color="auto"/>
      </w:divBdr>
    </w:div>
    <w:div w:id="1927685178">
      <w:bodyDiv w:val="1"/>
      <w:marLeft w:val="0"/>
      <w:marRight w:val="0"/>
      <w:marTop w:val="0"/>
      <w:marBottom w:val="0"/>
      <w:divBdr>
        <w:top w:val="none" w:sz="0" w:space="0" w:color="auto"/>
        <w:left w:val="none" w:sz="0" w:space="0" w:color="auto"/>
        <w:bottom w:val="none" w:sz="0" w:space="0" w:color="auto"/>
        <w:right w:val="none" w:sz="0" w:space="0" w:color="auto"/>
      </w:divBdr>
    </w:div>
    <w:div w:id="1927808283">
      <w:bodyDiv w:val="1"/>
      <w:marLeft w:val="0"/>
      <w:marRight w:val="0"/>
      <w:marTop w:val="0"/>
      <w:marBottom w:val="0"/>
      <w:divBdr>
        <w:top w:val="none" w:sz="0" w:space="0" w:color="auto"/>
        <w:left w:val="none" w:sz="0" w:space="0" w:color="auto"/>
        <w:bottom w:val="none" w:sz="0" w:space="0" w:color="auto"/>
        <w:right w:val="none" w:sz="0" w:space="0" w:color="auto"/>
      </w:divBdr>
    </w:div>
    <w:div w:id="1928465739">
      <w:bodyDiv w:val="1"/>
      <w:marLeft w:val="0"/>
      <w:marRight w:val="0"/>
      <w:marTop w:val="0"/>
      <w:marBottom w:val="0"/>
      <w:divBdr>
        <w:top w:val="none" w:sz="0" w:space="0" w:color="auto"/>
        <w:left w:val="none" w:sz="0" w:space="0" w:color="auto"/>
        <w:bottom w:val="none" w:sz="0" w:space="0" w:color="auto"/>
        <w:right w:val="none" w:sz="0" w:space="0" w:color="auto"/>
      </w:divBdr>
    </w:div>
    <w:div w:id="1928730048">
      <w:bodyDiv w:val="1"/>
      <w:marLeft w:val="0"/>
      <w:marRight w:val="0"/>
      <w:marTop w:val="0"/>
      <w:marBottom w:val="0"/>
      <w:divBdr>
        <w:top w:val="none" w:sz="0" w:space="0" w:color="auto"/>
        <w:left w:val="none" w:sz="0" w:space="0" w:color="auto"/>
        <w:bottom w:val="none" w:sz="0" w:space="0" w:color="auto"/>
        <w:right w:val="none" w:sz="0" w:space="0" w:color="auto"/>
      </w:divBdr>
    </w:div>
    <w:div w:id="1928882783">
      <w:bodyDiv w:val="1"/>
      <w:marLeft w:val="0"/>
      <w:marRight w:val="0"/>
      <w:marTop w:val="0"/>
      <w:marBottom w:val="0"/>
      <w:divBdr>
        <w:top w:val="none" w:sz="0" w:space="0" w:color="auto"/>
        <w:left w:val="none" w:sz="0" w:space="0" w:color="auto"/>
        <w:bottom w:val="none" w:sz="0" w:space="0" w:color="auto"/>
        <w:right w:val="none" w:sz="0" w:space="0" w:color="auto"/>
      </w:divBdr>
    </w:div>
    <w:div w:id="1928953526">
      <w:bodyDiv w:val="1"/>
      <w:marLeft w:val="0"/>
      <w:marRight w:val="0"/>
      <w:marTop w:val="0"/>
      <w:marBottom w:val="0"/>
      <w:divBdr>
        <w:top w:val="none" w:sz="0" w:space="0" w:color="auto"/>
        <w:left w:val="none" w:sz="0" w:space="0" w:color="auto"/>
        <w:bottom w:val="none" w:sz="0" w:space="0" w:color="auto"/>
        <w:right w:val="none" w:sz="0" w:space="0" w:color="auto"/>
      </w:divBdr>
    </w:div>
    <w:div w:id="1929120088">
      <w:bodyDiv w:val="1"/>
      <w:marLeft w:val="0"/>
      <w:marRight w:val="0"/>
      <w:marTop w:val="0"/>
      <w:marBottom w:val="0"/>
      <w:divBdr>
        <w:top w:val="none" w:sz="0" w:space="0" w:color="auto"/>
        <w:left w:val="none" w:sz="0" w:space="0" w:color="auto"/>
        <w:bottom w:val="none" w:sz="0" w:space="0" w:color="auto"/>
        <w:right w:val="none" w:sz="0" w:space="0" w:color="auto"/>
      </w:divBdr>
    </w:div>
    <w:div w:id="1929342974">
      <w:bodyDiv w:val="1"/>
      <w:marLeft w:val="0"/>
      <w:marRight w:val="0"/>
      <w:marTop w:val="0"/>
      <w:marBottom w:val="0"/>
      <w:divBdr>
        <w:top w:val="none" w:sz="0" w:space="0" w:color="auto"/>
        <w:left w:val="none" w:sz="0" w:space="0" w:color="auto"/>
        <w:bottom w:val="none" w:sz="0" w:space="0" w:color="auto"/>
        <w:right w:val="none" w:sz="0" w:space="0" w:color="auto"/>
      </w:divBdr>
    </w:div>
    <w:div w:id="1929463315">
      <w:bodyDiv w:val="1"/>
      <w:marLeft w:val="0"/>
      <w:marRight w:val="0"/>
      <w:marTop w:val="0"/>
      <w:marBottom w:val="0"/>
      <w:divBdr>
        <w:top w:val="none" w:sz="0" w:space="0" w:color="auto"/>
        <w:left w:val="none" w:sz="0" w:space="0" w:color="auto"/>
        <w:bottom w:val="none" w:sz="0" w:space="0" w:color="auto"/>
        <w:right w:val="none" w:sz="0" w:space="0" w:color="auto"/>
      </w:divBdr>
    </w:div>
    <w:div w:id="1930313735">
      <w:bodyDiv w:val="1"/>
      <w:marLeft w:val="0"/>
      <w:marRight w:val="0"/>
      <w:marTop w:val="0"/>
      <w:marBottom w:val="0"/>
      <w:divBdr>
        <w:top w:val="none" w:sz="0" w:space="0" w:color="auto"/>
        <w:left w:val="none" w:sz="0" w:space="0" w:color="auto"/>
        <w:bottom w:val="none" w:sz="0" w:space="0" w:color="auto"/>
        <w:right w:val="none" w:sz="0" w:space="0" w:color="auto"/>
      </w:divBdr>
    </w:div>
    <w:div w:id="1930432240">
      <w:bodyDiv w:val="1"/>
      <w:marLeft w:val="0"/>
      <w:marRight w:val="0"/>
      <w:marTop w:val="0"/>
      <w:marBottom w:val="0"/>
      <w:divBdr>
        <w:top w:val="none" w:sz="0" w:space="0" w:color="auto"/>
        <w:left w:val="none" w:sz="0" w:space="0" w:color="auto"/>
        <w:bottom w:val="none" w:sz="0" w:space="0" w:color="auto"/>
        <w:right w:val="none" w:sz="0" w:space="0" w:color="auto"/>
      </w:divBdr>
    </w:div>
    <w:div w:id="1930458965">
      <w:bodyDiv w:val="1"/>
      <w:marLeft w:val="0"/>
      <w:marRight w:val="0"/>
      <w:marTop w:val="0"/>
      <w:marBottom w:val="0"/>
      <w:divBdr>
        <w:top w:val="none" w:sz="0" w:space="0" w:color="auto"/>
        <w:left w:val="none" w:sz="0" w:space="0" w:color="auto"/>
        <w:bottom w:val="none" w:sz="0" w:space="0" w:color="auto"/>
        <w:right w:val="none" w:sz="0" w:space="0" w:color="auto"/>
      </w:divBdr>
    </w:div>
    <w:div w:id="1930695449">
      <w:bodyDiv w:val="1"/>
      <w:marLeft w:val="0"/>
      <w:marRight w:val="0"/>
      <w:marTop w:val="0"/>
      <w:marBottom w:val="0"/>
      <w:divBdr>
        <w:top w:val="none" w:sz="0" w:space="0" w:color="auto"/>
        <w:left w:val="none" w:sz="0" w:space="0" w:color="auto"/>
        <w:bottom w:val="none" w:sz="0" w:space="0" w:color="auto"/>
        <w:right w:val="none" w:sz="0" w:space="0" w:color="auto"/>
      </w:divBdr>
    </w:div>
    <w:div w:id="1930917726">
      <w:bodyDiv w:val="1"/>
      <w:marLeft w:val="0"/>
      <w:marRight w:val="0"/>
      <w:marTop w:val="0"/>
      <w:marBottom w:val="0"/>
      <w:divBdr>
        <w:top w:val="none" w:sz="0" w:space="0" w:color="auto"/>
        <w:left w:val="none" w:sz="0" w:space="0" w:color="auto"/>
        <w:bottom w:val="none" w:sz="0" w:space="0" w:color="auto"/>
        <w:right w:val="none" w:sz="0" w:space="0" w:color="auto"/>
      </w:divBdr>
    </w:div>
    <w:div w:id="1931044533">
      <w:bodyDiv w:val="1"/>
      <w:marLeft w:val="0"/>
      <w:marRight w:val="0"/>
      <w:marTop w:val="0"/>
      <w:marBottom w:val="0"/>
      <w:divBdr>
        <w:top w:val="none" w:sz="0" w:space="0" w:color="auto"/>
        <w:left w:val="none" w:sz="0" w:space="0" w:color="auto"/>
        <w:bottom w:val="none" w:sz="0" w:space="0" w:color="auto"/>
        <w:right w:val="none" w:sz="0" w:space="0" w:color="auto"/>
      </w:divBdr>
    </w:div>
    <w:div w:id="1931809052">
      <w:bodyDiv w:val="1"/>
      <w:marLeft w:val="0"/>
      <w:marRight w:val="0"/>
      <w:marTop w:val="0"/>
      <w:marBottom w:val="0"/>
      <w:divBdr>
        <w:top w:val="none" w:sz="0" w:space="0" w:color="auto"/>
        <w:left w:val="none" w:sz="0" w:space="0" w:color="auto"/>
        <w:bottom w:val="none" w:sz="0" w:space="0" w:color="auto"/>
        <w:right w:val="none" w:sz="0" w:space="0" w:color="auto"/>
      </w:divBdr>
    </w:div>
    <w:div w:id="1931811352">
      <w:bodyDiv w:val="1"/>
      <w:marLeft w:val="0"/>
      <w:marRight w:val="0"/>
      <w:marTop w:val="0"/>
      <w:marBottom w:val="0"/>
      <w:divBdr>
        <w:top w:val="none" w:sz="0" w:space="0" w:color="auto"/>
        <w:left w:val="none" w:sz="0" w:space="0" w:color="auto"/>
        <w:bottom w:val="none" w:sz="0" w:space="0" w:color="auto"/>
        <w:right w:val="none" w:sz="0" w:space="0" w:color="auto"/>
      </w:divBdr>
    </w:div>
    <w:div w:id="1931964221">
      <w:bodyDiv w:val="1"/>
      <w:marLeft w:val="0"/>
      <w:marRight w:val="0"/>
      <w:marTop w:val="0"/>
      <w:marBottom w:val="0"/>
      <w:divBdr>
        <w:top w:val="none" w:sz="0" w:space="0" w:color="auto"/>
        <w:left w:val="none" w:sz="0" w:space="0" w:color="auto"/>
        <w:bottom w:val="none" w:sz="0" w:space="0" w:color="auto"/>
        <w:right w:val="none" w:sz="0" w:space="0" w:color="auto"/>
      </w:divBdr>
    </w:div>
    <w:div w:id="1932080311">
      <w:bodyDiv w:val="1"/>
      <w:marLeft w:val="0"/>
      <w:marRight w:val="0"/>
      <w:marTop w:val="0"/>
      <w:marBottom w:val="0"/>
      <w:divBdr>
        <w:top w:val="none" w:sz="0" w:space="0" w:color="auto"/>
        <w:left w:val="none" w:sz="0" w:space="0" w:color="auto"/>
        <w:bottom w:val="none" w:sz="0" w:space="0" w:color="auto"/>
        <w:right w:val="none" w:sz="0" w:space="0" w:color="auto"/>
      </w:divBdr>
    </w:div>
    <w:div w:id="1932081945">
      <w:bodyDiv w:val="1"/>
      <w:marLeft w:val="0"/>
      <w:marRight w:val="0"/>
      <w:marTop w:val="0"/>
      <w:marBottom w:val="0"/>
      <w:divBdr>
        <w:top w:val="none" w:sz="0" w:space="0" w:color="auto"/>
        <w:left w:val="none" w:sz="0" w:space="0" w:color="auto"/>
        <w:bottom w:val="none" w:sz="0" w:space="0" w:color="auto"/>
        <w:right w:val="none" w:sz="0" w:space="0" w:color="auto"/>
      </w:divBdr>
    </w:div>
    <w:div w:id="1932353680">
      <w:bodyDiv w:val="1"/>
      <w:marLeft w:val="0"/>
      <w:marRight w:val="0"/>
      <w:marTop w:val="0"/>
      <w:marBottom w:val="0"/>
      <w:divBdr>
        <w:top w:val="none" w:sz="0" w:space="0" w:color="auto"/>
        <w:left w:val="none" w:sz="0" w:space="0" w:color="auto"/>
        <w:bottom w:val="none" w:sz="0" w:space="0" w:color="auto"/>
        <w:right w:val="none" w:sz="0" w:space="0" w:color="auto"/>
      </w:divBdr>
    </w:div>
    <w:div w:id="1933660935">
      <w:bodyDiv w:val="1"/>
      <w:marLeft w:val="0"/>
      <w:marRight w:val="0"/>
      <w:marTop w:val="0"/>
      <w:marBottom w:val="0"/>
      <w:divBdr>
        <w:top w:val="none" w:sz="0" w:space="0" w:color="auto"/>
        <w:left w:val="none" w:sz="0" w:space="0" w:color="auto"/>
        <w:bottom w:val="none" w:sz="0" w:space="0" w:color="auto"/>
        <w:right w:val="none" w:sz="0" w:space="0" w:color="auto"/>
      </w:divBdr>
    </w:div>
    <w:div w:id="1933780894">
      <w:bodyDiv w:val="1"/>
      <w:marLeft w:val="0"/>
      <w:marRight w:val="0"/>
      <w:marTop w:val="0"/>
      <w:marBottom w:val="0"/>
      <w:divBdr>
        <w:top w:val="none" w:sz="0" w:space="0" w:color="auto"/>
        <w:left w:val="none" w:sz="0" w:space="0" w:color="auto"/>
        <w:bottom w:val="none" w:sz="0" w:space="0" w:color="auto"/>
        <w:right w:val="none" w:sz="0" w:space="0" w:color="auto"/>
      </w:divBdr>
    </w:div>
    <w:div w:id="1934049358">
      <w:bodyDiv w:val="1"/>
      <w:marLeft w:val="0"/>
      <w:marRight w:val="0"/>
      <w:marTop w:val="0"/>
      <w:marBottom w:val="0"/>
      <w:divBdr>
        <w:top w:val="none" w:sz="0" w:space="0" w:color="auto"/>
        <w:left w:val="none" w:sz="0" w:space="0" w:color="auto"/>
        <w:bottom w:val="none" w:sz="0" w:space="0" w:color="auto"/>
        <w:right w:val="none" w:sz="0" w:space="0" w:color="auto"/>
      </w:divBdr>
    </w:div>
    <w:div w:id="1934626414">
      <w:bodyDiv w:val="1"/>
      <w:marLeft w:val="0"/>
      <w:marRight w:val="0"/>
      <w:marTop w:val="0"/>
      <w:marBottom w:val="0"/>
      <w:divBdr>
        <w:top w:val="none" w:sz="0" w:space="0" w:color="auto"/>
        <w:left w:val="none" w:sz="0" w:space="0" w:color="auto"/>
        <w:bottom w:val="none" w:sz="0" w:space="0" w:color="auto"/>
        <w:right w:val="none" w:sz="0" w:space="0" w:color="auto"/>
      </w:divBdr>
    </w:div>
    <w:div w:id="1934897636">
      <w:bodyDiv w:val="1"/>
      <w:marLeft w:val="0"/>
      <w:marRight w:val="0"/>
      <w:marTop w:val="0"/>
      <w:marBottom w:val="0"/>
      <w:divBdr>
        <w:top w:val="none" w:sz="0" w:space="0" w:color="auto"/>
        <w:left w:val="none" w:sz="0" w:space="0" w:color="auto"/>
        <w:bottom w:val="none" w:sz="0" w:space="0" w:color="auto"/>
        <w:right w:val="none" w:sz="0" w:space="0" w:color="auto"/>
      </w:divBdr>
    </w:div>
    <w:div w:id="1935286533">
      <w:bodyDiv w:val="1"/>
      <w:marLeft w:val="0"/>
      <w:marRight w:val="0"/>
      <w:marTop w:val="0"/>
      <w:marBottom w:val="0"/>
      <w:divBdr>
        <w:top w:val="none" w:sz="0" w:space="0" w:color="auto"/>
        <w:left w:val="none" w:sz="0" w:space="0" w:color="auto"/>
        <w:bottom w:val="none" w:sz="0" w:space="0" w:color="auto"/>
        <w:right w:val="none" w:sz="0" w:space="0" w:color="auto"/>
      </w:divBdr>
    </w:div>
    <w:div w:id="1935355577">
      <w:bodyDiv w:val="1"/>
      <w:marLeft w:val="0"/>
      <w:marRight w:val="0"/>
      <w:marTop w:val="0"/>
      <w:marBottom w:val="0"/>
      <w:divBdr>
        <w:top w:val="none" w:sz="0" w:space="0" w:color="auto"/>
        <w:left w:val="none" w:sz="0" w:space="0" w:color="auto"/>
        <w:bottom w:val="none" w:sz="0" w:space="0" w:color="auto"/>
        <w:right w:val="none" w:sz="0" w:space="0" w:color="auto"/>
      </w:divBdr>
    </w:div>
    <w:div w:id="1935626185">
      <w:bodyDiv w:val="1"/>
      <w:marLeft w:val="0"/>
      <w:marRight w:val="0"/>
      <w:marTop w:val="0"/>
      <w:marBottom w:val="0"/>
      <w:divBdr>
        <w:top w:val="none" w:sz="0" w:space="0" w:color="auto"/>
        <w:left w:val="none" w:sz="0" w:space="0" w:color="auto"/>
        <w:bottom w:val="none" w:sz="0" w:space="0" w:color="auto"/>
        <w:right w:val="none" w:sz="0" w:space="0" w:color="auto"/>
      </w:divBdr>
    </w:div>
    <w:div w:id="1935630155">
      <w:bodyDiv w:val="1"/>
      <w:marLeft w:val="0"/>
      <w:marRight w:val="0"/>
      <w:marTop w:val="0"/>
      <w:marBottom w:val="0"/>
      <w:divBdr>
        <w:top w:val="none" w:sz="0" w:space="0" w:color="auto"/>
        <w:left w:val="none" w:sz="0" w:space="0" w:color="auto"/>
        <w:bottom w:val="none" w:sz="0" w:space="0" w:color="auto"/>
        <w:right w:val="none" w:sz="0" w:space="0" w:color="auto"/>
      </w:divBdr>
    </w:div>
    <w:div w:id="1935822473">
      <w:bodyDiv w:val="1"/>
      <w:marLeft w:val="0"/>
      <w:marRight w:val="0"/>
      <w:marTop w:val="0"/>
      <w:marBottom w:val="0"/>
      <w:divBdr>
        <w:top w:val="none" w:sz="0" w:space="0" w:color="auto"/>
        <w:left w:val="none" w:sz="0" w:space="0" w:color="auto"/>
        <w:bottom w:val="none" w:sz="0" w:space="0" w:color="auto"/>
        <w:right w:val="none" w:sz="0" w:space="0" w:color="auto"/>
      </w:divBdr>
    </w:div>
    <w:div w:id="1937013334">
      <w:bodyDiv w:val="1"/>
      <w:marLeft w:val="0"/>
      <w:marRight w:val="0"/>
      <w:marTop w:val="0"/>
      <w:marBottom w:val="0"/>
      <w:divBdr>
        <w:top w:val="none" w:sz="0" w:space="0" w:color="auto"/>
        <w:left w:val="none" w:sz="0" w:space="0" w:color="auto"/>
        <w:bottom w:val="none" w:sz="0" w:space="0" w:color="auto"/>
        <w:right w:val="none" w:sz="0" w:space="0" w:color="auto"/>
      </w:divBdr>
    </w:div>
    <w:div w:id="1937516695">
      <w:bodyDiv w:val="1"/>
      <w:marLeft w:val="0"/>
      <w:marRight w:val="0"/>
      <w:marTop w:val="0"/>
      <w:marBottom w:val="0"/>
      <w:divBdr>
        <w:top w:val="none" w:sz="0" w:space="0" w:color="auto"/>
        <w:left w:val="none" w:sz="0" w:space="0" w:color="auto"/>
        <w:bottom w:val="none" w:sz="0" w:space="0" w:color="auto"/>
        <w:right w:val="none" w:sz="0" w:space="0" w:color="auto"/>
      </w:divBdr>
    </w:div>
    <w:div w:id="1937859732">
      <w:bodyDiv w:val="1"/>
      <w:marLeft w:val="0"/>
      <w:marRight w:val="0"/>
      <w:marTop w:val="0"/>
      <w:marBottom w:val="0"/>
      <w:divBdr>
        <w:top w:val="none" w:sz="0" w:space="0" w:color="auto"/>
        <w:left w:val="none" w:sz="0" w:space="0" w:color="auto"/>
        <w:bottom w:val="none" w:sz="0" w:space="0" w:color="auto"/>
        <w:right w:val="none" w:sz="0" w:space="0" w:color="auto"/>
      </w:divBdr>
    </w:div>
    <w:div w:id="1938444222">
      <w:bodyDiv w:val="1"/>
      <w:marLeft w:val="0"/>
      <w:marRight w:val="0"/>
      <w:marTop w:val="0"/>
      <w:marBottom w:val="0"/>
      <w:divBdr>
        <w:top w:val="none" w:sz="0" w:space="0" w:color="auto"/>
        <w:left w:val="none" w:sz="0" w:space="0" w:color="auto"/>
        <w:bottom w:val="none" w:sz="0" w:space="0" w:color="auto"/>
        <w:right w:val="none" w:sz="0" w:space="0" w:color="auto"/>
      </w:divBdr>
    </w:div>
    <w:div w:id="1939941757">
      <w:bodyDiv w:val="1"/>
      <w:marLeft w:val="0"/>
      <w:marRight w:val="0"/>
      <w:marTop w:val="0"/>
      <w:marBottom w:val="0"/>
      <w:divBdr>
        <w:top w:val="none" w:sz="0" w:space="0" w:color="auto"/>
        <w:left w:val="none" w:sz="0" w:space="0" w:color="auto"/>
        <w:bottom w:val="none" w:sz="0" w:space="0" w:color="auto"/>
        <w:right w:val="none" w:sz="0" w:space="0" w:color="auto"/>
      </w:divBdr>
    </w:div>
    <w:div w:id="1940529556">
      <w:bodyDiv w:val="1"/>
      <w:marLeft w:val="0"/>
      <w:marRight w:val="0"/>
      <w:marTop w:val="0"/>
      <w:marBottom w:val="0"/>
      <w:divBdr>
        <w:top w:val="none" w:sz="0" w:space="0" w:color="auto"/>
        <w:left w:val="none" w:sz="0" w:space="0" w:color="auto"/>
        <w:bottom w:val="none" w:sz="0" w:space="0" w:color="auto"/>
        <w:right w:val="none" w:sz="0" w:space="0" w:color="auto"/>
      </w:divBdr>
    </w:div>
    <w:div w:id="1941256703">
      <w:bodyDiv w:val="1"/>
      <w:marLeft w:val="0"/>
      <w:marRight w:val="0"/>
      <w:marTop w:val="0"/>
      <w:marBottom w:val="0"/>
      <w:divBdr>
        <w:top w:val="none" w:sz="0" w:space="0" w:color="auto"/>
        <w:left w:val="none" w:sz="0" w:space="0" w:color="auto"/>
        <w:bottom w:val="none" w:sz="0" w:space="0" w:color="auto"/>
        <w:right w:val="none" w:sz="0" w:space="0" w:color="auto"/>
      </w:divBdr>
    </w:div>
    <w:div w:id="1941837785">
      <w:bodyDiv w:val="1"/>
      <w:marLeft w:val="0"/>
      <w:marRight w:val="0"/>
      <w:marTop w:val="0"/>
      <w:marBottom w:val="0"/>
      <w:divBdr>
        <w:top w:val="none" w:sz="0" w:space="0" w:color="auto"/>
        <w:left w:val="none" w:sz="0" w:space="0" w:color="auto"/>
        <w:bottom w:val="none" w:sz="0" w:space="0" w:color="auto"/>
        <w:right w:val="none" w:sz="0" w:space="0" w:color="auto"/>
      </w:divBdr>
    </w:div>
    <w:div w:id="1942104730">
      <w:bodyDiv w:val="1"/>
      <w:marLeft w:val="0"/>
      <w:marRight w:val="0"/>
      <w:marTop w:val="0"/>
      <w:marBottom w:val="0"/>
      <w:divBdr>
        <w:top w:val="none" w:sz="0" w:space="0" w:color="auto"/>
        <w:left w:val="none" w:sz="0" w:space="0" w:color="auto"/>
        <w:bottom w:val="none" w:sz="0" w:space="0" w:color="auto"/>
        <w:right w:val="none" w:sz="0" w:space="0" w:color="auto"/>
      </w:divBdr>
    </w:div>
    <w:div w:id="1943563016">
      <w:bodyDiv w:val="1"/>
      <w:marLeft w:val="0"/>
      <w:marRight w:val="0"/>
      <w:marTop w:val="0"/>
      <w:marBottom w:val="0"/>
      <w:divBdr>
        <w:top w:val="none" w:sz="0" w:space="0" w:color="auto"/>
        <w:left w:val="none" w:sz="0" w:space="0" w:color="auto"/>
        <w:bottom w:val="none" w:sz="0" w:space="0" w:color="auto"/>
        <w:right w:val="none" w:sz="0" w:space="0" w:color="auto"/>
      </w:divBdr>
    </w:div>
    <w:div w:id="1943611468">
      <w:bodyDiv w:val="1"/>
      <w:marLeft w:val="0"/>
      <w:marRight w:val="0"/>
      <w:marTop w:val="0"/>
      <w:marBottom w:val="0"/>
      <w:divBdr>
        <w:top w:val="none" w:sz="0" w:space="0" w:color="auto"/>
        <w:left w:val="none" w:sz="0" w:space="0" w:color="auto"/>
        <w:bottom w:val="none" w:sz="0" w:space="0" w:color="auto"/>
        <w:right w:val="none" w:sz="0" w:space="0" w:color="auto"/>
      </w:divBdr>
    </w:div>
    <w:div w:id="1943874639">
      <w:bodyDiv w:val="1"/>
      <w:marLeft w:val="0"/>
      <w:marRight w:val="0"/>
      <w:marTop w:val="0"/>
      <w:marBottom w:val="0"/>
      <w:divBdr>
        <w:top w:val="none" w:sz="0" w:space="0" w:color="auto"/>
        <w:left w:val="none" w:sz="0" w:space="0" w:color="auto"/>
        <w:bottom w:val="none" w:sz="0" w:space="0" w:color="auto"/>
        <w:right w:val="none" w:sz="0" w:space="0" w:color="auto"/>
      </w:divBdr>
    </w:div>
    <w:div w:id="1944460084">
      <w:bodyDiv w:val="1"/>
      <w:marLeft w:val="0"/>
      <w:marRight w:val="0"/>
      <w:marTop w:val="0"/>
      <w:marBottom w:val="0"/>
      <w:divBdr>
        <w:top w:val="none" w:sz="0" w:space="0" w:color="auto"/>
        <w:left w:val="none" w:sz="0" w:space="0" w:color="auto"/>
        <w:bottom w:val="none" w:sz="0" w:space="0" w:color="auto"/>
        <w:right w:val="none" w:sz="0" w:space="0" w:color="auto"/>
      </w:divBdr>
    </w:div>
    <w:div w:id="1945647784">
      <w:bodyDiv w:val="1"/>
      <w:marLeft w:val="0"/>
      <w:marRight w:val="0"/>
      <w:marTop w:val="0"/>
      <w:marBottom w:val="0"/>
      <w:divBdr>
        <w:top w:val="none" w:sz="0" w:space="0" w:color="auto"/>
        <w:left w:val="none" w:sz="0" w:space="0" w:color="auto"/>
        <w:bottom w:val="none" w:sz="0" w:space="0" w:color="auto"/>
        <w:right w:val="none" w:sz="0" w:space="0" w:color="auto"/>
      </w:divBdr>
    </w:div>
    <w:div w:id="1946616655">
      <w:bodyDiv w:val="1"/>
      <w:marLeft w:val="0"/>
      <w:marRight w:val="0"/>
      <w:marTop w:val="0"/>
      <w:marBottom w:val="0"/>
      <w:divBdr>
        <w:top w:val="none" w:sz="0" w:space="0" w:color="auto"/>
        <w:left w:val="none" w:sz="0" w:space="0" w:color="auto"/>
        <w:bottom w:val="none" w:sz="0" w:space="0" w:color="auto"/>
        <w:right w:val="none" w:sz="0" w:space="0" w:color="auto"/>
      </w:divBdr>
    </w:div>
    <w:div w:id="1947350251">
      <w:bodyDiv w:val="1"/>
      <w:marLeft w:val="0"/>
      <w:marRight w:val="0"/>
      <w:marTop w:val="0"/>
      <w:marBottom w:val="0"/>
      <w:divBdr>
        <w:top w:val="none" w:sz="0" w:space="0" w:color="auto"/>
        <w:left w:val="none" w:sz="0" w:space="0" w:color="auto"/>
        <w:bottom w:val="none" w:sz="0" w:space="0" w:color="auto"/>
        <w:right w:val="none" w:sz="0" w:space="0" w:color="auto"/>
      </w:divBdr>
    </w:div>
    <w:div w:id="1947423431">
      <w:bodyDiv w:val="1"/>
      <w:marLeft w:val="0"/>
      <w:marRight w:val="0"/>
      <w:marTop w:val="0"/>
      <w:marBottom w:val="0"/>
      <w:divBdr>
        <w:top w:val="none" w:sz="0" w:space="0" w:color="auto"/>
        <w:left w:val="none" w:sz="0" w:space="0" w:color="auto"/>
        <w:bottom w:val="none" w:sz="0" w:space="0" w:color="auto"/>
        <w:right w:val="none" w:sz="0" w:space="0" w:color="auto"/>
      </w:divBdr>
    </w:div>
    <w:div w:id="1947620236">
      <w:bodyDiv w:val="1"/>
      <w:marLeft w:val="0"/>
      <w:marRight w:val="0"/>
      <w:marTop w:val="0"/>
      <w:marBottom w:val="0"/>
      <w:divBdr>
        <w:top w:val="none" w:sz="0" w:space="0" w:color="auto"/>
        <w:left w:val="none" w:sz="0" w:space="0" w:color="auto"/>
        <w:bottom w:val="none" w:sz="0" w:space="0" w:color="auto"/>
        <w:right w:val="none" w:sz="0" w:space="0" w:color="auto"/>
      </w:divBdr>
    </w:div>
    <w:div w:id="1949118683">
      <w:bodyDiv w:val="1"/>
      <w:marLeft w:val="0"/>
      <w:marRight w:val="0"/>
      <w:marTop w:val="0"/>
      <w:marBottom w:val="0"/>
      <w:divBdr>
        <w:top w:val="none" w:sz="0" w:space="0" w:color="auto"/>
        <w:left w:val="none" w:sz="0" w:space="0" w:color="auto"/>
        <w:bottom w:val="none" w:sz="0" w:space="0" w:color="auto"/>
        <w:right w:val="none" w:sz="0" w:space="0" w:color="auto"/>
      </w:divBdr>
    </w:div>
    <w:div w:id="1949241679">
      <w:bodyDiv w:val="1"/>
      <w:marLeft w:val="0"/>
      <w:marRight w:val="0"/>
      <w:marTop w:val="0"/>
      <w:marBottom w:val="0"/>
      <w:divBdr>
        <w:top w:val="none" w:sz="0" w:space="0" w:color="auto"/>
        <w:left w:val="none" w:sz="0" w:space="0" w:color="auto"/>
        <w:bottom w:val="none" w:sz="0" w:space="0" w:color="auto"/>
        <w:right w:val="none" w:sz="0" w:space="0" w:color="auto"/>
      </w:divBdr>
    </w:div>
    <w:div w:id="1950774201">
      <w:bodyDiv w:val="1"/>
      <w:marLeft w:val="0"/>
      <w:marRight w:val="0"/>
      <w:marTop w:val="0"/>
      <w:marBottom w:val="0"/>
      <w:divBdr>
        <w:top w:val="none" w:sz="0" w:space="0" w:color="auto"/>
        <w:left w:val="none" w:sz="0" w:space="0" w:color="auto"/>
        <w:bottom w:val="none" w:sz="0" w:space="0" w:color="auto"/>
        <w:right w:val="none" w:sz="0" w:space="0" w:color="auto"/>
      </w:divBdr>
    </w:div>
    <w:div w:id="1951204629">
      <w:bodyDiv w:val="1"/>
      <w:marLeft w:val="0"/>
      <w:marRight w:val="0"/>
      <w:marTop w:val="0"/>
      <w:marBottom w:val="0"/>
      <w:divBdr>
        <w:top w:val="none" w:sz="0" w:space="0" w:color="auto"/>
        <w:left w:val="none" w:sz="0" w:space="0" w:color="auto"/>
        <w:bottom w:val="none" w:sz="0" w:space="0" w:color="auto"/>
        <w:right w:val="none" w:sz="0" w:space="0" w:color="auto"/>
      </w:divBdr>
    </w:div>
    <w:div w:id="1951277715">
      <w:bodyDiv w:val="1"/>
      <w:marLeft w:val="0"/>
      <w:marRight w:val="0"/>
      <w:marTop w:val="0"/>
      <w:marBottom w:val="0"/>
      <w:divBdr>
        <w:top w:val="none" w:sz="0" w:space="0" w:color="auto"/>
        <w:left w:val="none" w:sz="0" w:space="0" w:color="auto"/>
        <w:bottom w:val="none" w:sz="0" w:space="0" w:color="auto"/>
        <w:right w:val="none" w:sz="0" w:space="0" w:color="auto"/>
      </w:divBdr>
    </w:div>
    <w:div w:id="1951358220">
      <w:bodyDiv w:val="1"/>
      <w:marLeft w:val="0"/>
      <w:marRight w:val="0"/>
      <w:marTop w:val="0"/>
      <w:marBottom w:val="0"/>
      <w:divBdr>
        <w:top w:val="none" w:sz="0" w:space="0" w:color="auto"/>
        <w:left w:val="none" w:sz="0" w:space="0" w:color="auto"/>
        <w:bottom w:val="none" w:sz="0" w:space="0" w:color="auto"/>
        <w:right w:val="none" w:sz="0" w:space="0" w:color="auto"/>
      </w:divBdr>
    </w:div>
    <w:div w:id="1951622488">
      <w:bodyDiv w:val="1"/>
      <w:marLeft w:val="0"/>
      <w:marRight w:val="0"/>
      <w:marTop w:val="0"/>
      <w:marBottom w:val="0"/>
      <w:divBdr>
        <w:top w:val="none" w:sz="0" w:space="0" w:color="auto"/>
        <w:left w:val="none" w:sz="0" w:space="0" w:color="auto"/>
        <w:bottom w:val="none" w:sz="0" w:space="0" w:color="auto"/>
        <w:right w:val="none" w:sz="0" w:space="0" w:color="auto"/>
      </w:divBdr>
    </w:div>
    <w:div w:id="1952469837">
      <w:bodyDiv w:val="1"/>
      <w:marLeft w:val="0"/>
      <w:marRight w:val="0"/>
      <w:marTop w:val="0"/>
      <w:marBottom w:val="0"/>
      <w:divBdr>
        <w:top w:val="none" w:sz="0" w:space="0" w:color="auto"/>
        <w:left w:val="none" w:sz="0" w:space="0" w:color="auto"/>
        <w:bottom w:val="none" w:sz="0" w:space="0" w:color="auto"/>
        <w:right w:val="none" w:sz="0" w:space="0" w:color="auto"/>
      </w:divBdr>
    </w:div>
    <w:div w:id="1953123801">
      <w:bodyDiv w:val="1"/>
      <w:marLeft w:val="0"/>
      <w:marRight w:val="0"/>
      <w:marTop w:val="0"/>
      <w:marBottom w:val="0"/>
      <w:divBdr>
        <w:top w:val="none" w:sz="0" w:space="0" w:color="auto"/>
        <w:left w:val="none" w:sz="0" w:space="0" w:color="auto"/>
        <w:bottom w:val="none" w:sz="0" w:space="0" w:color="auto"/>
        <w:right w:val="none" w:sz="0" w:space="0" w:color="auto"/>
      </w:divBdr>
    </w:div>
    <w:div w:id="1953901060">
      <w:bodyDiv w:val="1"/>
      <w:marLeft w:val="0"/>
      <w:marRight w:val="0"/>
      <w:marTop w:val="0"/>
      <w:marBottom w:val="0"/>
      <w:divBdr>
        <w:top w:val="none" w:sz="0" w:space="0" w:color="auto"/>
        <w:left w:val="none" w:sz="0" w:space="0" w:color="auto"/>
        <w:bottom w:val="none" w:sz="0" w:space="0" w:color="auto"/>
        <w:right w:val="none" w:sz="0" w:space="0" w:color="auto"/>
      </w:divBdr>
    </w:div>
    <w:div w:id="1954239442">
      <w:bodyDiv w:val="1"/>
      <w:marLeft w:val="0"/>
      <w:marRight w:val="0"/>
      <w:marTop w:val="0"/>
      <w:marBottom w:val="0"/>
      <w:divBdr>
        <w:top w:val="none" w:sz="0" w:space="0" w:color="auto"/>
        <w:left w:val="none" w:sz="0" w:space="0" w:color="auto"/>
        <w:bottom w:val="none" w:sz="0" w:space="0" w:color="auto"/>
        <w:right w:val="none" w:sz="0" w:space="0" w:color="auto"/>
      </w:divBdr>
    </w:div>
    <w:div w:id="1954945294">
      <w:bodyDiv w:val="1"/>
      <w:marLeft w:val="0"/>
      <w:marRight w:val="0"/>
      <w:marTop w:val="0"/>
      <w:marBottom w:val="0"/>
      <w:divBdr>
        <w:top w:val="none" w:sz="0" w:space="0" w:color="auto"/>
        <w:left w:val="none" w:sz="0" w:space="0" w:color="auto"/>
        <w:bottom w:val="none" w:sz="0" w:space="0" w:color="auto"/>
        <w:right w:val="none" w:sz="0" w:space="0" w:color="auto"/>
      </w:divBdr>
    </w:div>
    <w:div w:id="1955403780">
      <w:bodyDiv w:val="1"/>
      <w:marLeft w:val="0"/>
      <w:marRight w:val="0"/>
      <w:marTop w:val="0"/>
      <w:marBottom w:val="0"/>
      <w:divBdr>
        <w:top w:val="none" w:sz="0" w:space="0" w:color="auto"/>
        <w:left w:val="none" w:sz="0" w:space="0" w:color="auto"/>
        <w:bottom w:val="none" w:sz="0" w:space="0" w:color="auto"/>
        <w:right w:val="none" w:sz="0" w:space="0" w:color="auto"/>
      </w:divBdr>
    </w:div>
    <w:div w:id="1955821796">
      <w:bodyDiv w:val="1"/>
      <w:marLeft w:val="0"/>
      <w:marRight w:val="0"/>
      <w:marTop w:val="0"/>
      <w:marBottom w:val="0"/>
      <w:divBdr>
        <w:top w:val="none" w:sz="0" w:space="0" w:color="auto"/>
        <w:left w:val="none" w:sz="0" w:space="0" w:color="auto"/>
        <w:bottom w:val="none" w:sz="0" w:space="0" w:color="auto"/>
        <w:right w:val="none" w:sz="0" w:space="0" w:color="auto"/>
      </w:divBdr>
    </w:div>
    <w:div w:id="1956062424">
      <w:bodyDiv w:val="1"/>
      <w:marLeft w:val="0"/>
      <w:marRight w:val="0"/>
      <w:marTop w:val="0"/>
      <w:marBottom w:val="0"/>
      <w:divBdr>
        <w:top w:val="none" w:sz="0" w:space="0" w:color="auto"/>
        <w:left w:val="none" w:sz="0" w:space="0" w:color="auto"/>
        <w:bottom w:val="none" w:sz="0" w:space="0" w:color="auto"/>
        <w:right w:val="none" w:sz="0" w:space="0" w:color="auto"/>
      </w:divBdr>
    </w:div>
    <w:div w:id="1956669562">
      <w:bodyDiv w:val="1"/>
      <w:marLeft w:val="0"/>
      <w:marRight w:val="0"/>
      <w:marTop w:val="0"/>
      <w:marBottom w:val="0"/>
      <w:divBdr>
        <w:top w:val="none" w:sz="0" w:space="0" w:color="auto"/>
        <w:left w:val="none" w:sz="0" w:space="0" w:color="auto"/>
        <w:bottom w:val="none" w:sz="0" w:space="0" w:color="auto"/>
        <w:right w:val="none" w:sz="0" w:space="0" w:color="auto"/>
      </w:divBdr>
    </w:div>
    <w:div w:id="1957366122">
      <w:bodyDiv w:val="1"/>
      <w:marLeft w:val="0"/>
      <w:marRight w:val="0"/>
      <w:marTop w:val="0"/>
      <w:marBottom w:val="0"/>
      <w:divBdr>
        <w:top w:val="none" w:sz="0" w:space="0" w:color="auto"/>
        <w:left w:val="none" w:sz="0" w:space="0" w:color="auto"/>
        <w:bottom w:val="none" w:sz="0" w:space="0" w:color="auto"/>
        <w:right w:val="none" w:sz="0" w:space="0" w:color="auto"/>
      </w:divBdr>
    </w:div>
    <w:div w:id="1957953906">
      <w:bodyDiv w:val="1"/>
      <w:marLeft w:val="0"/>
      <w:marRight w:val="0"/>
      <w:marTop w:val="0"/>
      <w:marBottom w:val="0"/>
      <w:divBdr>
        <w:top w:val="none" w:sz="0" w:space="0" w:color="auto"/>
        <w:left w:val="none" w:sz="0" w:space="0" w:color="auto"/>
        <w:bottom w:val="none" w:sz="0" w:space="0" w:color="auto"/>
        <w:right w:val="none" w:sz="0" w:space="0" w:color="auto"/>
      </w:divBdr>
    </w:div>
    <w:div w:id="1958023626">
      <w:bodyDiv w:val="1"/>
      <w:marLeft w:val="0"/>
      <w:marRight w:val="0"/>
      <w:marTop w:val="0"/>
      <w:marBottom w:val="0"/>
      <w:divBdr>
        <w:top w:val="none" w:sz="0" w:space="0" w:color="auto"/>
        <w:left w:val="none" w:sz="0" w:space="0" w:color="auto"/>
        <w:bottom w:val="none" w:sz="0" w:space="0" w:color="auto"/>
        <w:right w:val="none" w:sz="0" w:space="0" w:color="auto"/>
      </w:divBdr>
    </w:div>
    <w:div w:id="1958948773">
      <w:bodyDiv w:val="1"/>
      <w:marLeft w:val="0"/>
      <w:marRight w:val="0"/>
      <w:marTop w:val="0"/>
      <w:marBottom w:val="0"/>
      <w:divBdr>
        <w:top w:val="none" w:sz="0" w:space="0" w:color="auto"/>
        <w:left w:val="none" w:sz="0" w:space="0" w:color="auto"/>
        <w:bottom w:val="none" w:sz="0" w:space="0" w:color="auto"/>
        <w:right w:val="none" w:sz="0" w:space="0" w:color="auto"/>
      </w:divBdr>
    </w:div>
    <w:div w:id="1959408567">
      <w:bodyDiv w:val="1"/>
      <w:marLeft w:val="0"/>
      <w:marRight w:val="0"/>
      <w:marTop w:val="0"/>
      <w:marBottom w:val="0"/>
      <w:divBdr>
        <w:top w:val="none" w:sz="0" w:space="0" w:color="auto"/>
        <w:left w:val="none" w:sz="0" w:space="0" w:color="auto"/>
        <w:bottom w:val="none" w:sz="0" w:space="0" w:color="auto"/>
        <w:right w:val="none" w:sz="0" w:space="0" w:color="auto"/>
      </w:divBdr>
    </w:div>
    <w:div w:id="1959679397">
      <w:bodyDiv w:val="1"/>
      <w:marLeft w:val="0"/>
      <w:marRight w:val="0"/>
      <w:marTop w:val="0"/>
      <w:marBottom w:val="0"/>
      <w:divBdr>
        <w:top w:val="none" w:sz="0" w:space="0" w:color="auto"/>
        <w:left w:val="none" w:sz="0" w:space="0" w:color="auto"/>
        <w:bottom w:val="none" w:sz="0" w:space="0" w:color="auto"/>
        <w:right w:val="none" w:sz="0" w:space="0" w:color="auto"/>
      </w:divBdr>
    </w:div>
    <w:div w:id="1959869441">
      <w:bodyDiv w:val="1"/>
      <w:marLeft w:val="0"/>
      <w:marRight w:val="0"/>
      <w:marTop w:val="0"/>
      <w:marBottom w:val="0"/>
      <w:divBdr>
        <w:top w:val="none" w:sz="0" w:space="0" w:color="auto"/>
        <w:left w:val="none" w:sz="0" w:space="0" w:color="auto"/>
        <w:bottom w:val="none" w:sz="0" w:space="0" w:color="auto"/>
        <w:right w:val="none" w:sz="0" w:space="0" w:color="auto"/>
      </w:divBdr>
    </w:div>
    <w:div w:id="1960838123">
      <w:bodyDiv w:val="1"/>
      <w:marLeft w:val="0"/>
      <w:marRight w:val="0"/>
      <w:marTop w:val="0"/>
      <w:marBottom w:val="0"/>
      <w:divBdr>
        <w:top w:val="none" w:sz="0" w:space="0" w:color="auto"/>
        <w:left w:val="none" w:sz="0" w:space="0" w:color="auto"/>
        <w:bottom w:val="none" w:sz="0" w:space="0" w:color="auto"/>
        <w:right w:val="none" w:sz="0" w:space="0" w:color="auto"/>
      </w:divBdr>
    </w:div>
    <w:div w:id="1960911655">
      <w:bodyDiv w:val="1"/>
      <w:marLeft w:val="0"/>
      <w:marRight w:val="0"/>
      <w:marTop w:val="0"/>
      <w:marBottom w:val="0"/>
      <w:divBdr>
        <w:top w:val="none" w:sz="0" w:space="0" w:color="auto"/>
        <w:left w:val="none" w:sz="0" w:space="0" w:color="auto"/>
        <w:bottom w:val="none" w:sz="0" w:space="0" w:color="auto"/>
        <w:right w:val="none" w:sz="0" w:space="0" w:color="auto"/>
      </w:divBdr>
    </w:div>
    <w:div w:id="1961106336">
      <w:bodyDiv w:val="1"/>
      <w:marLeft w:val="0"/>
      <w:marRight w:val="0"/>
      <w:marTop w:val="0"/>
      <w:marBottom w:val="0"/>
      <w:divBdr>
        <w:top w:val="none" w:sz="0" w:space="0" w:color="auto"/>
        <w:left w:val="none" w:sz="0" w:space="0" w:color="auto"/>
        <w:bottom w:val="none" w:sz="0" w:space="0" w:color="auto"/>
        <w:right w:val="none" w:sz="0" w:space="0" w:color="auto"/>
      </w:divBdr>
    </w:div>
    <w:div w:id="1961719713">
      <w:bodyDiv w:val="1"/>
      <w:marLeft w:val="0"/>
      <w:marRight w:val="0"/>
      <w:marTop w:val="0"/>
      <w:marBottom w:val="0"/>
      <w:divBdr>
        <w:top w:val="none" w:sz="0" w:space="0" w:color="auto"/>
        <w:left w:val="none" w:sz="0" w:space="0" w:color="auto"/>
        <w:bottom w:val="none" w:sz="0" w:space="0" w:color="auto"/>
        <w:right w:val="none" w:sz="0" w:space="0" w:color="auto"/>
      </w:divBdr>
    </w:div>
    <w:div w:id="1961765769">
      <w:bodyDiv w:val="1"/>
      <w:marLeft w:val="0"/>
      <w:marRight w:val="0"/>
      <w:marTop w:val="0"/>
      <w:marBottom w:val="0"/>
      <w:divBdr>
        <w:top w:val="none" w:sz="0" w:space="0" w:color="auto"/>
        <w:left w:val="none" w:sz="0" w:space="0" w:color="auto"/>
        <w:bottom w:val="none" w:sz="0" w:space="0" w:color="auto"/>
        <w:right w:val="none" w:sz="0" w:space="0" w:color="auto"/>
      </w:divBdr>
    </w:div>
    <w:div w:id="1962030608">
      <w:bodyDiv w:val="1"/>
      <w:marLeft w:val="0"/>
      <w:marRight w:val="0"/>
      <w:marTop w:val="0"/>
      <w:marBottom w:val="0"/>
      <w:divBdr>
        <w:top w:val="none" w:sz="0" w:space="0" w:color="auto"/>
        <w:left w:val="none" w:sz="0" w:space="0" w:color="auto"/>
        <w:bottom w:val="none" w:sz="0" w:space="0" w:color="auto"/>
        <w:right w:val="none" w:sz="0" w:space="0" w:color="auto"/>
      </w:divBdr>
    </w:div>
    <w:div w:id="1962417831">
      <w:bodyDiv w:val="1"/>
      <w:marLeft w:val="0"/>
      <w:marRight w:val="0"/>
      <w:marTop w:val="0"/>
      <w:marBottom w:val="0"/>
      <w:divBdr>
        <w:top w:val="none" w:sz="0" w:space="0" w:color="auto"/>
        <w:left w:val="none" w:sz="0" w:space="0" w:color="auto"/>
        <w:bottom w:val="none" w:sz="0" w:space="0" w:color="auto"/>
        <w:right w:val="none" w:sz="0" w:space="0" w:color="auto"/>
      </w:divBdr>
    </w:div>
    <w:div w:id="1962876752">
      <w:bodyDiv w:val="1"/>
      <w:marLeft w:val="0"/>
      <w:marRight w:val="0"/>
      <w:marTop w:val="0"/>
      <w:marBottom w:val="0"/>
      <w:divBdr>
        <w:top w:val="none" w:sz="0" w:space="0" w:color="auto"/>
        <w:left w:val="none" w:sz="0" w:space="0" w:color="auto"/>
        <w:bottom w:val="none" w:sz="0" w:space="0" w:color="auto"/>
        <w:right w:val="none" w:sz="0" w:space="0" w:color="auto"/>
      </w:divBdr>
    </w:div>
    <w:div w:id="1963539051">
      <w:bodyDiv w:val="1"/>
      <w:marLeft w:val="0"/>
      <w:marRight w:val="0"/>
      <w:marTop w:val="0"/>
      <w:marBottom w:val="0"/>
      <w:divBdr>
        <w:top w:val="none" w:sz="0" w:space="0" w:color="auto"/>
        <w:left w:val="none" w:sz="0" w:space="0" w:color="auto"/>
        <w:bottom w:val="none" w:sz="0" w:space="0" w:color="auto"/>
        <w:right w:val="none" w:sz="0" w:space="0" w:color="auto"/>
      </w:divBdr>
    </w:div>
    <w:div w:id="1963615231">
      <w:bodyDiv w:val="1"/>
      <w:marLeft w:val="0"/>
      <w:marRight w:val="0"/>
      <w:marTop w:val="0"/>
      <w:marBottom w:val="0"/>
      <w:divBdr>
        <w:top w:val="none" w:sz="0" w:space="0" w:color="auto"/>
        <w:left w:val="none" w:sz="0" w:space="0" w:color="auto"/>
        <w:bottom w:val="none" w:sz="0" w:space="0" w:color="auto"/>
        <w:right w:val="none" w:sz="0" w:space="0" w:color="auto"/>
      </w:divBdr>
    </w:div>
    <w:div w:id="1964270582">
      <w:bodyDiv w:val="1"/>
      <w:marLeft w:val="0"/>
      <w:marRight w:val="0"/>
      <w:marTop w:val="0"/>
      <w:marBottom w:val="0"/>
      <w:divBdr>
        <w:top w:val="none" w:sz="0" w:space="0" w:color="auto"/>
        <w:left w:val="none" w:sz="0" w:space="0" w:color="auto"/>
        <w:bottom w:val="none" w:sz="0" w:space="0" w:color="auto"/>
        <w:right w:val="none" w:sz="0" w:space="0" w:color="auto"/>
      </w:divBdr>
    </w:div>
    <w:div w:id="1964728557">
      <w:bodyDiv w:val="1"/>
      <w:marLeft w:val="0"/>
      <w:marRight w:val="0"/>
      <w:marTop w:val="0"/>
      <w:marBottom w:val="0"/>
      <w:divBdr>
        <w:top w:val="none" w:sz="0" w:space="0" w:color="auto"/>
        <w:left w:val="none" w:sz="0" w:space="0" w:color="auto"/>
        <w:bottom w:val="none" w:sz="0" w:space="0" w:color="auto"/>
        <w:right w:val="none" w:sz="0" w:space="0" w:color="auto"/>
      </w:divBdr>
    </w:div>
    <w:div w:id="1965189598">
      <w:bodyDiv w:val="1"/>
      <w:marLeft w:val="0"/>
      <w:marRight w:val="0"/>
      <w:marTop w:val="0"/>
      <w:marBottom w:val="0"/>
      <w:divBdr>
        <w:top w:val="none" w:sz="0" w:space="0" w:color="auto"/>
        <w:left w:val="none" w:sz="0" w:space="0" w:color="auto"/>
        <w:bottom w:val="none" w:sz="0" w:space="0" w:color="auto"/>
        <w:right w:val="none" w:sz="0" w:space="0" w:color="auto"/>
      </w:divBdr>
    </w:div>
    <w:div w:id="1965379347">
      <w:bodyDiv w:val="1"/>
      <w:marLeft w:val="0"/>
      <w:marRight w:val="0"/>
      <w:marTop w:val="0"/>
      <w:marBottom w:val="0"/>
      <w:divBdr>
        <w:top w:val="none" w:sz="0" w:space="0" w:color="auto"/>
        <w:left w:val="none" w:sz="0" w:space="0" w:color="auto"/>
        <w:bottom w:val="none" w:sz="0" w:space="0" w:color="auto"/>
        <w:right w:val="none" w:sz="0" w:space="0" w:color="auto"/>
      </w:divBdr>
    </w:div>
    <w:div w:id="1965384136">
      <w:bodyDiv w:val="1"/>
      <w:marLeft w:val="0"/>
      <w:marRight w:val="0"/>
      <w:marTop w:val="0"/>
      <w:marBottom w:val="0"/>
      <w:divBdr>
        <w:top w:val="none" w:sz="0" w:space="0" w:color="auto"/>
        <w:left w:val="none" w:sz="0" w:space="0" w:color="auto"/>
        <w:bottom w:val="none" w:sz="0" w:space="0" w:color="auto"/>
        <w:right w:val="none" w:sz="0" w:space="0" w:color="auto"/>
      </w:divBdr>
    </w:div>
    <w:div w:id="1965966828">
      <w:bodyDiv w:val="1"/>
      <w:marLeft w:val="0"/>
      <w:marRight w:val="0"/>
      <w:marTop w:val="0"/>
      <w:marBottom w:val="0"/>
      <w:divBdr>
        <w:top w:val="none" w:sz="0" w:space="0" w:color="auto"/>
        <w:left w:val="none" w:sz="0" w:space="0" w:color="auto"/>
        <w:bottom w:val="none" w:sz="0" w:space="0" w:color="auto"/>
        <w:right w:val="none" w:sz="0" w:space="0" w:color="auto"/>
      </w:divBdr>
    </w:div>
    <w:div w:id="1966039479">
      <w:bodyDiv w:val="1"/>
      <w:marLeft w:val="0"/>
      <w:marRight w:val="0"/>
      <w:marTop w:val="0"/>
      <w:marBottom w:val="0"/>
      <w:divBdr>
        <w:top w:val="none" w:sz="0" w:space="0" w:color="auto"/>
        <w:left w:val="none" w:sz="0" w:space="0" w:color="auto"/>
        <w:bottom w:val="none" w:sz="0" w:space="0" w:color="auto"/>
        <w:right w:val="none" w:sz="0" w:space="0" w:color="auto"/>
      </w:divBdr>
    </w:div>
    <w:div w:id="1966110889">
      <w:bodyDiv w:val="1"/>
      <w:marLeft w:val="0"/>
      <w:marRight w:val="0"/>
      <w:marTop w:val="0"/>
      <w:marBottom w:val="0"/>
      <w:divBdr>
        <w:top w:val="none" w:sz="0" w:space="0" w:color="auto"/>
        <w:left w:val="none" w:sz="0" w:space="0" w:color="auto"/>
        <w:bottom w:val="none" w:sz="0" w:space="0" w:color="auto"/>
        <w:right w:val="none" w:sz="0" w:space="0" w:color="auto"/>
      </w:divBdr>
    </w:div>
    <w:div w:id="1968655156">
      <w:bodyDiv w:val="1"/>
      <w:marLeft w:val="0"/>
      <w:marRight w:val="0"/>
      <w:marTop w:val="0"/>
      <w:marBottom w:val="0"/>
      <w:divBdr>
        <w:top w:val="none" w:sz="0" w:space="0" w:color="auto"/>
        <w:left w:val="none" w:sz="0" w:space="0" w:color="auto"/>
        <w:bottom w:val="none" w:sz="0" w:space="0" w:color="auto"/>
        <w:right w:val="none" w:sz="0" w:space="0" w:color="auto"/>
      </w:divBdr>
    </w:div>
    <w:div w:id="1969702844">
      <w:bodyDiv w:val="1"/>
      <w:marLeft w:val="0"/>
      <w:marRight w:val="0"/>
      <w:marTop w:val="0"/>
      <w:marBottom w:val="0"/>
      <w:divBdr>
        <w:top w:val="none" w:sz="0" w:space="0" w:color="auto"/>
        <w:left w:val="none" w:sz="0" w:space="0" w:color="auto"/>
        <w:bottom w:val="none" w:sz="0" w:space="0" w:color="auto"/>
        <w:right w:val="none" w:sz="0" w:space="0" w:color="auto"/>
      </w:divBdr>
    </w:div>
    <w:div w:id="1969781589">
      <w:bodyDiv w:val="1"/>
      <w:marLeft w:val="0"/>
      <w:marRight w:val="0"/>
      <w:marTop w:val="0"/>
      <w:marBottom w:val="0"/>
      <w:divBdr>
        <w:top w:val="none" w:sz="0" w:space="0" w:color="auto"/>
        <w:left w:val="none" w:sz="0" w:space="0" w:color="auto"/>
        <w:bottom w:val="none" w:sz="0" w:space="0" w:color="auto"/>
        <w:right w:val="none" w:sz="0" w:space="0" w:color="auto"/>
      </w:divBdr>
    </w:div>
    <w:div w:id="1969894198">
      <w:bodyDiv w:val="1"/>
      <w:marLeft w:val="0"/>
      <w:marRight w:val="0"/>
      <w:marTop w:val="0"/>
      <w:marBottom w:val="0"/>
      <w:divBdr>
        <w:top w:val="none" w:sz="0" w:space="0" w:color="auto"/>
        <w:left w:val="none" w:sz="0" w:space="0" w:color="auto"/>
        <w:bottom w:val="none" w:sz="0" w:space="0" w:color="auto"/>
        <w:right w:val="none" w:sz="0" w:space="0" w:color="auto"/>
      </w:divBdr>
    </w:div>
    <w:div w:id="1969969342">
      <w:bodyDiv w:val="1"/>
      <w:marLeft w:val="0"/>
      <w:marRight w:val="0"/>
      <w:marTop w:val="0"/>
      <w:marBottom w:val="0"/>
      <w:divBdr>
        <w:top w:val="none" w:sz="0" w:space="0" w:color="auto"/>
        <w:left w:val="none" w:sz="0" w:space="0" w:color="auto"/>
        <w:bottom w:val="none" w:sz="0" w:space="0" w:color="auto"/>
        <w:right w:val="none" w:sz="0" w:space="0" w:color="auto"/>
      </w:divBdr>
    </w:div>
    <w:div w:id="1970014500">
      <w:bodyDiv w:val="1"/>
      <w:marLeft w:val="0"/>
      <w:marRight w:val="0"/>
      <w:marTop w:val="0"/>
      <w:marBottom w:val="0"/>
      <w:divBdr>
        <w:top w:val="none" w:sz="0" w:space="0" w:color="auto"/>
        <w:left w:val="none" w:sz="0" w:space="0" w:color="auto"/>
        <w:bottom w:val="none" w:sz="0" w:space="0" w:color="auto"/>
        <w:right w:val="none" w:sz="0" w:space="0" w:color="auto"/>
      </w:divBdr>
    </w:div>
    <w:div w:id="1970278008">
      <w:bodyDiv w:val="1"/>
      <w:marLeft w:val="0"/>
      <w:marRight w:val="0"/>
      <w:marTop w:val="0"/>
      <w:marBottom w:val="0"/>
      <w:divBdr>
        <w:top w:val="none" w:sz="0" w:space="0" w:color="auto"/>
        <w:left w:val="none" w:sz="0" w:space="0" w:color="auto"/>
        <w:bottom w:val="none" w:sz="0" w:space="0" w:color="auto"/>
        <w:right w:val="none" w:sz="0" w:space="0" w:color="auto"/>
      </w:divBdr>
    </w:div>
    <w:div w:id="1970356067">
      <w:bodyDiv w:val="1"/>
      <w:marLeft w:val="0"/>
      <w:marRight w:val="0"/>
      <w:marTop w:val="0"/>
      <w:marBottom w:val="0"/>
      <w:divBdr>
        <w:top w:val="none" w:sz="0" w:space="0" w:color="auto"/>
        <w:left w:val="none" w:sz="0" w:space="0" w:color="auto"/>
        <w:bottom w:val="none" w:sz="0" w:space="0" w:color="auto"/>
        <w:right w:val="none" w:sz="0" w:space="0" w:color="auto"/>
      </w:divBdr>
    </w:div>
    <w:div w:id="1970429210">
      <w:bodyDiv w:val="1"/>
      <w:marLeft w:val="0"/>
      <w:marRight w:val="0"/>
      <w:marTop w:val="0"/>
      <w:marBottom w:val="0"/>
      <w:divBdr>
        <w:top w:val="none" w:sz="0" w:space="0" w:color="auto"/>
        <w:left w:val="none" w:sz="0" w:space="0" w:color="auto"/>
        <w:bottom w:val="none" w:sz="0" w:space="0" w:color="auto"/>
        <w:right w:val="none" w:sz="0" w:space="0" w:color="auto"/>
      </w:divBdr>
    </w:div>
    <w:div w:id="1970434203">
      <w:bodyDiv w:val="1"/>
      <w:marLeft w:val="0"/>
      <w:marRight w:val="0"/>
      <w:marTop w:val="0"/>
      <w:marBottom w:val="0"/>
      <w:divBdr>
        <w:top w:val="none" w:sz="0" w:space="0" w:color="auto"/>
        <w:left w:val="none" w:sz="0" w:space="0" w:color="auto"/>
        <w:bottom w:val="none" w:sz="0" w:space="0" w:color="auto"/>
        <w:right w:val="none" w:sz="0" w:space="0" w:color="auto"/>
      </w:divBdr>
    </w:div>
    <w:div w:id="1970745055">
      <w:bodyDiv w:val="1"/>
      <w:marLeft w:val="0"/>
      <w:marRight w:val="0"/>
      <w:marTop w:val="0"/>
      <w:marBottom w:val="0"/>
      <w:divBdr>
        <w:top w:val="none" w:sz="0" w:space="0" w:color="auto"/>
        <w:left w:val="none" w:sz="0" w:space="0" w:color="auto"/>
        <w:bottom w:val="none" w:sz="0" w:space="0" w:color="auto"/>
        <w:right w:val="none" w:sz="0" w:space="0" w:color="auto"/>
      </w:divBdr>
    </w:div>
    <w:div w:id="1970940185">
      <w:bodyDiv w:val="1"/>
      <w:marLeft w:val="0"/>
      <w:marRight w:val="0"/>
      <w:marTop w:val="0"/>
      <w:marBottom w:val="0"/>
      <w:divBdr>
        <w:top w:val="none" w:sz="0" w:space="0" w:color="auto"/>
        <w:left w:val="none" w:sz="0" w:space="0" w:color="auto"/>
        <w:bottom w:val="none" w:sz="0" w:space="0" w:color="auto"/>
        <w:right w:val="none" w:sz="0" w:space="0" w:color="auto"/>
      </w:divBdr>
    </w:div>
    <w:div w:id="1971088718">
      <w:bodyDiv w:val="1"/>
      <w:marLeft w:val="0"/>
      <w:marRight w:val="0"/>
      <w:marTop w:val="0"/>
      <w:marBottom w:val="0"/>
      <w:divBdr>
        <w:top w:val="none" w:sz="0" w:space="0" w:color="auto"/>
        <w:left w:val="none" w:sz="0" w:space="0" w:color="auto"/>
        <w:bottom w:val="none" w:sz="0" w:space="0" w:color="auto"/>
        <w:right w:val="none" w:sz="0" w:space="0" w:color="auto"/>
      </w:divBdr>
    </w:div>
    <w:div w:id="1971782354">
      <w:bodyDiv w:val="1"/>
      <w:marLeft w:val="0"/>
      <w:marRight w:val="0"/>
      <w:marTop w:val="0"/>
      <w:marBottom w:val="0"/>
      <w:divBdr>
        <w:top w:val="none" w:sz="0" w:space="0" w:color="auto"/>
        <w:left w:val="none" w:sz="0" w:space="0" w:color="auto"/>
        <w:bottom w:val="none" w:sz="0" w:space="0" w:color="auto"/>
        <w:right w:val="none" w:sz="0" w:space="0" w:color="auto"/>
      </w:divBdr>
    </w:div>
    <w:div w:id="1972708821">
      <w:bodyDiv w:val="1"/>
      <w:marLeft w:val="0"/>
      <w:marRight w:val="0"/>
      <w:marTop w:val="0"/>
      <w:marBottom w:val="0"/>
      <w:divBdr>
        <w:top w:val="none" w:sz="0" w:space="0" w:color="auto"/>
        <w:left w:val="none" w:sz="0" w:space="0" w:color="auto"/>
        <w:bottom w:val="none" w:sz="0" w:space="0" w:color="auto"/>
        <w:right w:val="none" w:sz="0" w:space="0" w:color="auto"/>
      </w:divBdr>
    </w:div>
    <w:div w:id="1972862946">
      <w:bodyDiv w:val="1"/>
      <w:marLeft w:val="0"/>
      <w:marRight w:val="0"/>
      <w:marTop w:val="0"/>
      <w:marBottom w:val="0"/>
      <w:divBdr>
        <w:top w:val="none" w:sz="0" w:space="0" w:color="auto"/>
        <w:left w:val="none" w:sz="0" w:space="0" w:color="auto"/>
        <w:bottom w:val="none" w:sz="0" w:space="0" w:color="auto"/>
        <w:right w:val="none" w:sz="0" w:space="0" w:color="auto"/>
      </w:divBdr>
    </w:div>
    <w:div w:id="1974599700">
      <w:bodyDiv w:val="1"/>
      <w:marLeft w:val="0"/>
      <w:marRight w:val="0"/>
      <w:marTop w:val="0"/>
      <w:marBottom w:val="0"/>
      <w:divBdr>
        <w:top w:val="none" w:sz="0" w:space="0" w:color="auto"/>
        <w:left w:val="none" w:sz="0" w:space="0" w:color="auto"/>
        <w:bottom w:val="none" w:sz="0" w:space="0" w:color="auto"/>
        <w:right w:val="none" w:sz="0" w:space="0" w:color="auto"/>
      </w:divBdr>
    </w:div>
    <w:div w:id="1974676673">
      <w:bodyDiv w:val="1"/>
      <w:marLeft w:val="0"/>
      <w:marRight w:val="0"/>
      <w:marTop w:val="0"/>
      <w:marBottom w:val="0"/>
      <w:divBdr>
        <w:top w:val="none" w:sz="0" w:space="0" w:color="auto"/>
        <w:left w:val="none" w:sz="0" w:space="0" w:color="auto"/>
        <w:bottom w:val="none" w:sz="0" w:space="0" w:color="auto"/>
        <w:right w:val="none" w:sz="0" w:space="0" w:color="auto"/>
      </w:divBdr>
    </w:div>
    <w:div w:id="1975796292">
      <w:bodyDiv w:val="1"/>
      <w:marLeft w:val="0"/>
      <w:marRight w:val="0"/>
      <w:marTop w:val="0"/>
      <w:marBottom w:val="0"/>
      <w:divBdr>
        <w:top w:val="none" w:sz="0" w:space="0" w:color="auto"/>
        <w:left w:val="none" w:sz="0" w:space="0" w:color="auto"/>
        <w:bottom w:val="none" w:sz="0" w:space="0" w:color="auto"/>
        <w:right w:val="none" w:sz="0" w:space="0" w:color="auto"/>
      </w:divBdr>
    </w:div>
    <w:div w:id="1975913510">
      <w:bodyDiv w:val="1"/>
      <w:marLeft w:val="0"/>
      <w:marRight w:val="0"/>
      <w:marTop w:val="0"/>
      <w:marBottom w:val="0"/>
      <w:divBdr>
        <w:top w:val="none" w:sz="0" w:space="0" w:color="auto"/>
        <w:left w:val="none" w:sz="0" w:space="0" w:color="auto"/>
        <w:bottom w:val="none" w:sz="0" w:space="0" w:color="auto"/>
        <w:right w:val="none" w:sz="0" w:space="0" w:color="auto"/>
      </w:divBdr>
    </w:div>
    <w:div w:id="1976182503">
      <w:bodyDiv w:val="1"/>
      <w:marLeft w:val="0"/>
      <w:marRight w:val="0"/>
      <w:marTop w:val="0"/>
      <w:marBottom w:val="0"/>
      <w:divBdr>
        <w:top w:val="none" w:sz="0" w:space="0" w:color="auto"/>
        <w:left w:val="none" w:sz="0" w:space="0" w:color="auto"/>
        <w:bottom w:val="none" w:sz="0" w:space="0" w:color="auto"/>
        <w:right w:val="none" w:sz="0" w:space="0" w:color="auto"/>
      </w:divBdr>
    </w:div>
    <w:div w:id="1976327790">
      <w:bodyDiv w:val="1"/>
      <w:marLeft w:val="0"/>
      <w:marRight w:val="0"/>
      <w:marTop w:val="0"/>
      <w:marBottom w:val="0"/>
      <w:divBdr>
        <w:top w:val="none" w:sz="0" w:space="0" w:color="auto"/>
        <w:left w:val="none" w:sz="0" w:space="0" w:color="auto"/>
        <w:bottom w:val="none" w:sz="0" w:space="0" w:color="auto"/>
        <w:right w:val="none" w:sz="0" w:space="0" w:color="auto"/>
      </w:divBdr>
    </w:div>
    <w:div w:id="1978677683">
      <w:bodyDiv w:val="1"/>
      <w:marLeft w:val="0"/>
      <w:marRight w:val="0"/>
      <w:marTop w:val="0"/>
      <w:marBottom w:val="0"/>
      <w:divBdr>
        <w:top w:val="none" w:sz="0" w:space="0" w:color="auto"/>
        <w:left w:val="none" w:sz="0" w:space="0" w:color="auto"/>
        <w:bottom w:val="none" w:sz="0" w:space="0" w:color="auto"/>
        <w:right w:val="none" w:sz="0" w:space="0" w:color="auto"/>
      </w:divBdr>
    </w:div>
    <w:div w:id="1979989733">
      <w:bodyDiv w:val="1"/>
      <w:marLeft w:val="0"/>
      <w:marRight w:val="0"/>
      <w:marTop w:val="0"/>
      <w:marBottom w:val="0"/>
      <w:divBdr>
        <w:top w:val="none" w:sz="0" w:space="0" w:color="auto"/>
        <w:left w:val="none" w:sz="0" w:space="0" w:color="auto"/>
        <w:bottom w:val="none" w:sz="0" w:space="0" w:color="auto"/>
        <w:right w:val="none" w:sz="0" w:space="0" w:color="auto"/>
      </w:divBdr>
    </w:div>
    <w:div w:id="1980260135">
      <w:bodyDiv w:val="1"/>
      <w:marLeft w:val="0"/>
      <w:marRight w:val="0"/>
      <w:marTop w:val="0"/>
      <w:marBottom w:val="0"/>
      <w:divBdr>
        <w:top w:val="none" w:sz="0" w:space="0" w:color="auto"/>
        <w:left w:val="none" w:sz="0" w:space="0" w:color="auto"/>
        <w:bottom w:val="none" w:sz="0" w:space="0" w:color="auto"/>
        <w:right w:val="none" w:sz="0" w:space="0" w:color="auto"/>
      </w:divBdr>
    </w:div>
    <w:div w:id="1980375619">
      <w:bodyDiv w:val="1"/>
      <w:marLeft w:val="0"/>
      <w:marRight w:val="0"/>
      <w:marTop w:val="0"/>
      <w:marBottom w:val="0"/>
      <w:divBdr>
        <w:top w:val="none" w:sz="0" w:space="0" w:color="auto"/>
        <w:left w:val="none" w:sz="0" w:space="0" w:color="auto"/>
        <w:bottom w:val="none" w:sz="0" w:space="0" w:color="auto"/>
        <w:right w:val="none" w:sz="0" w:space="0" w:color="auto"/>
      </w:divBdr>
    </w:div>
    <w:div w:id="1980959136">
      <w:bodyDiv w:val="1"/>
      <w:marLeft w:val="0"/>
      <w:marRight w:val="0"/>
      <w:marTop w:val="0"/>
      <w:marBottom w:val="0"/>
      <w:divBdr>
        <w:top w:val="none" w:sz="0" w:space="0" w:color="auto"/>
        <w:left w:val="none" w:sz="0" w:space="0" w:color="auto"/>
        <w:bottom w:val="none" w:sz="0" w:space="0" w:color="auto"/>
        <w:right w:val="none" w:sz="0" w:space="0" w:color="auto"/>
      </w:divBdr>
    </w:div>
    <w:div w:id="1981155787">
      <w:bodyDiv w:val="1"/>
      <w:marLeft w:val="0"/>
      <w:marRight w:val="0"/>
      <w:marTop w:val="0"/>
      <w:marBottom w:val="0"/>
      <w:divBdr>
        <w:top w:val="none" w:sz="0" w:space="0" w:color="auto"/>
        <w:left w:val="none" w:sz="0" w:space="0" w:color="auto"/>
        <w:bottom w:val="none" w:sz="0" w:space="0" w:color="auto"/>
        <w:right w:val="none" w:sz="0" w:space="0" w:color="auto"/>
      </w:divBdr>
    </w:div>
    <w:div w:id="1981301804">
      <w:bodyDiv w:val="1"/>
      <w:marLeft w:val="0"/>
      <w:marRight w:val="0"/>
      <w:marTop w:val="0"/>
      <w:marBottom w:val="0"/>
      <w:divBdr>
        <w:top w:val="none" w:sz="0" w:space="0" w:color="auto"/>
        <w:left w:val="none" w:sz="0" w:space="0" w:color="auto"/>
        <w:bottom w:val="none" w:sz="0" w:space="0" w:color="auto"/>
        <w:right w:val="none" w:sz="0" w:space="0" w:color="auto"/>
      </w:divBdr>
    </w:div>
    <w:div w:id="1981612532">
      <w:bodyDiv w:val="1"/>
      <w:marLeft w:val="0"/>
      <w:marRight w:val="0"/>
      <w:marTop w:val="0"/>
      <w:marBottom w:val="0"/>
      <w:divBdr>
        <w:top w:val="none" w:sz="0" w:space="0" w:color="auto"/>
        <w:left w:val="none" w:sz="0" w:space="0" w:color="auto"/>
        <w:bottom w:val="none" w:sz="0" w:space="0" w:color="auto"/>
        <w:right w:val="none" w:sz="0" w:space="0" w:color="auto"/>
      </w:divBdr>
    </w:div>
    <w:div w:id="1982147618">
      <w:bodyDiv w:val="1"/>
      <w:marLeft w:val="0"/>
      <w:marRight w:val="0"/>
      <w:marTop w:val="0"/>
      <w:marBottom w:val="0"/>
      <w:divBdr>
        <w:top w:val="none" w:sz="0" w:space="0" w:color="auto"/>
        <w:left w:val="none" w:sz="0" w:space="0" w:color="auto"/>
        <w:bottom w:val="none" w:sz="0" w:space="0" w:color="auto"/>
        <w:right w:val="none" w:sz="0" w:space="0" w:color="auto"/>
      </w:divBdr>
    </w:div>
    <w:div w:id="1983194828">
      <w:bodyDiv w:val="1"/>
      <w:marLeft w:val="0"/>
      <w:marRight w:val="0"/>
      <w:marTop w:val="0"/>
      <w:marBottom w:val="0"/>
      <w:divBdr>
        <w:top w:val="none" w:sz="0" w:space="0" w:color="auto"/>
        <w:left w:val="none" w:sz="0" w:space="0" w:color="auto"/>
        <w:bottom w:val="none" w:sz="0" w:space="0" w:color="auto"/>
        <w:right w:val="none" w:sz="0" w:space="0" w:color="auto"/>
      </w:divBdr>
    </w:div>
    <w:div w:id="1983536381">
      <w:bodyDiv w:val="1"/>
      <w:marLeft w:val="0"/>
      <w:marRight w:val="0"/>
      <w:marTop w:val="0"/>
      <w:marBottom w:val="0"/>
      <w:divBdr>
        <w:top w:val="none" w:sz="0" w:space="0" w:color="auto"/>
        <w:left w:val="none" w:sz="0" w:space="0" w:color="auto"/>
        <w:bottom w:val="none" w:sz="0" w:space="0" w:color="auto"/>
        <w:right w:val="none" w:sz="0" w:space="0" w:color="auto"/>
      </w:divBdr>
    </w:div>
    <w:div w:id="1983539453">
      <w:bodyDiv w:val="1"/>
      <w:marLeft w:val="0"/>
      <w:marRight w:val="0"/>
      <w:marTop w:val="0"/>
      <w:marBottom w:val="0"/>
      <w:divBdr>
        <w:top w:val="none" w:sz="0" w:space="0" w:color="auto"/>
        <w:left w:val="none" w:sz="0" w:space="0" w:color="auto"/>
        <w:bottom w:val="none" w:sz="0" w:space="0" w:color="auto"/>
        <w:right w:val="none" w:sz="0" w:space="0" w:color="auto"/>
      </w:divBdr>
    </w:div>
    <w:div w:id="1983996984">
      <w:bodyDiv w:val="1"/>
      <w:marLeft w:val="0"/>
      <w:marRight w:val="0"/>
      <w:marTop w:val="0"/>
      <w:marBottom w:val="0"/>
      <w:divBdr>
        <w:top w:val="none" w:sz="0" w:space="0" w:color="auto"/>
        <w:left w:val="none" w:sz="0" w:space="0" w:color="auto"/>
        <w:bottom w:val="none" w:sz="0" w:space="0" w:color="auto"/>
        <w:right w:val="none" w:sz="0" w:space="0" w:color="auto"/>
      </w:divBdr>
    </w:div>
    <w:div w:id="1984768679">
      <w:bodyDiv w:val="1"/>
      <w:marLeft w:val="0"/>
      <w:marRight w:val="0"/>
      <w:marTop w:val="0"/>
      <w:marBottom w:val="0"/>
      <w:divBdr>
        <w:top w:val="none" w:sz="0" w:space="0" w:color="auto"/>
        <w:left w:val="none" w:sz="0" w:space="0" w:color="auto"/>
        <w:bottom w:val="none" w:sz="0" w:space="0" w:color="auto"/>
        <w:right w:val="none" w:sz="0" w:space="0" w:color="auto"/>
      </w:divBdr>
    </w:div>
    <w:div w:id="1985430233">
      <w:bodyDiv w:val="1"/>
      <w:marLeft w:val="0"/>
      <w:marRight w:val="0"/>
      <w:marTop w:val="0"/>
      <w:marBottom w:val="0"/>
      <w:divBdr>
        <w:top w:val="none" w:sz="0" w:space="0" w:color="auto"/>
        <w:left w:val="none" w:sz="0" w:space="0" w:color="auto"/>
        <w:bottom w:val="none" w:sz="0" w:space="0" w:color="auto"/>
        <w:right w:val="none" w:sz="0" w:space="0" w:color="auto"/>
      </w:divBdr>
    </w:div>
    <w:div w:id="1986346891">
      <w:bodyDiv w:val="1"/>
      <w:marLeft w:val="0"/>
      <w:marRight w:val="0"/>
      <w:marTop w:val="0"/>
      <w:marBottom w:val="0"/>
      <w:divBdr>
        <w:top w:val="none" w:sz="0" w:space="0" w:color="auto"/>
        <w:left w:val="none" w:sz="0" w:space="0" w:color="auto"/>
        <w:bottom w:val="none" w:sz="0" w:space="0" w:color="auto"/>
        <w:right w:val="none" w:sz="0" w:space="0" w:color="auto"/>
      </w:divBdr>
    </w:div>
    <w:div w:id="1986465120">
      <w:bodyDiv w:val="1"/>
      <w:marLeft w:val="0"/>
      <w:marRight w:val="0"/>
      <w:marTop w:val="0"/>
      <w:marBottom w:val="0"/>
      <w:divBdr>
        <w:top w:val="none" w:sz="0" w:space="0" w:color="auto"/>
        <w:left w:val="none" w:sz="0" w:space="0" w:color="auto"/>
        <w:bottom w:val="none" w:sz="0" w:space="0" w:color="auto"/>
        <w:right w:val="none" w:sz="0" w:space="0" w:color="auto"/>
      </w:divBdr>
    </w:div>
    <w:div w:id="1987391682">
      <w:bodyDiv w:val="1"/>
      <w:marLeft w:val="0"/>
      <w:marRight w:val="0"/>
      <w:marTop w:val="0"/>
      <w:marBottom w:val="0"/>
      <w:divBdr>
        <w:top w:val="none" w:sz="0" w:space="0" w:color="auto"/>
        <w:left w:val="none" w:sz="0" w:space="0" w:color="auto"/>
        <w:bottom w:val="none" w:sz="0" w:space="0" w:color="auto"/>
        <w:right w:val="none" w:sz="0" w:space="0" w:color="auto"/>
      </w:divBdr>
    </w:div>
    <w:div w:id="1987588990">
      <w:bodyDiv w:val="1"/>
      <w:marLeft w:val="0"/>
      <w:marRight w:val="0"/>
      <w:marTop w:val="0"/>
      <w:marBottom w:val="0"/>
      <w:divBdr>
        <w:top w:val="none" w:sz="0" w:space="0" w:color="auto"/>
        <w:left w:val="none" w:sz="0" w:space="0" w:color="auto"/>
        <w:bottom w:val="none" w:sz="0" w:space="0" w:color="auto"/>
        <w:right w:val="none" w:sz="0" w:space="0" w:color="auto"/>
      </w:divBdr>
    </w:div>
    <w:div w:id="1987783493">
      <w:bodyDiv w:val="1"/>
      <w:marLeft w:val="0"/>
      <w:marRight w:val="0"/>
      <w:marTop w:val="0"/>
      <w:marBottom w:val="0"/>
      <w:divBdr>
        <w:top w:val="none" w:sz="0" w:space="0" w:color="auto"/>
        <w:left w:val="none" w:sz="0" w:space="0" w:color="auto"/>
        <w:bottom w:val="none" w:sz="0" w:space="0" w:color="auto"/>
        <w:right w:val="none" w:sz="0" w:space="0" w:color="auto"/>
      </w:divBdr>
    </w:div>
    <w:div w:id="1988437706">
      <w:bodyDiv w:val="1"/>
      <w:marLeft w:val="0"/>
      <w:marRight w:val="0"/>
      <w:marTop w:val="0"/>
      <w:marBottom w:val="0"/>
      <w:divBdr>
        <w:top w:val="none" w:sz="0" w:space="0" w:color="auto"/>
        <w:left w:val="none" w:sz="0" w:space="0" w:color="auto"/>
        <w:bottom w:val="none" w:sz="0" w:space="0" w:color="auto"/>
        <w:right w:val="none" w:sz="0" w:space="0" w:color="auto"/>
      </w:divBdr>
    </w:div>
    <w:div w:id="1988582782">
      <w:bodyDiv w:val="1"/>
      <w:marLeft w:val="0"/>
      <w:marRight w:val="0"/>
      <w:marTop w:val="0"/>
      <w:marBottom w:val="0"/>
      <w:divBdr>
        <w:top w:val="none" w:sz="0" w:space="0" w:color="auto"/>
        <w:left w:val="none" w:sz="0" w:space="0" w:color="auto"/>
        <w:bottom w:val="none" w:sz="0" w:space="0" w:color="auto"/>
        <w:right w:val="none" w:sz="0" w:space="0" w:color="auto"/>
      </w:divBdr>
    </w:div>
    <w:div w:id="1988624732">
      <w:bodyDiv w:val="1"/>
      <w:marLeft w:val="0"/>
      <w:marRight w:val="0"/>
      <w:marTop w:val="0"/>
      <w:marBottom w:val="0"/>
      <w:divBdr>
        <w:top w:val="none" w:sz="0" w:space="0" w:color="auto"/>
        <w:left w:val="none" w:sz="0" w:space="0" w:color="auto"/>
        <w:bottom w:val="none" w:sz="0" w:space="0" w:color="auto"/>
        <w:right w:val="none" w:sz="0" w:space="0" w:color="auto"/>
      </w:divBdr>
    </w:div>
    <w:div w:id="1988851912">
      <w:bodyDiv w:val="1"/>
      <w:marLeft w:val="0"/>
      <w:marRight w:val="0"/>
      <w:marTop w:val="0"/>
      <w:marBottom w:val="0"/>
      <w:divBdr>
        <w:top w:val="none" w:sz="0" w:space="0" w:color="auto"/>
        <w:left w:val="none" w:sz="0" w:space="0" w:color="auto"/>
        <w:bottom w:val="none" w:sz="0" w:space="0" w:color="auto"/>
        <w:right w:val="none" w:sz="0" w:space="0" w:color="auto"/>
      </w:divBdr>
    </w:div>
    <w:div w:id="1989941737">
      <w:bodyDiv w:val="1"/>
      <w:marLeft w:val="0"/>
      <w:marRight w:val="0"/>
      <w:marTop w:val="0"/>
      <w:marBottom w:val="0"/>
      <w:divBdr>
        <w:top w:val="none" w:sz="0" w:space="0" w:color="auto"/>
        <w:left w:val="none" w:sz="0" w:space="0" w:color="auto"/>
        <w:bottom w:val="none" w:sz="0" w:space="0" w:color="auto"/>
        <w:right w:val="none" w:sz="0" w:space="0" w:color="auto"/>
      </w:divBdr>
    </w:div>
    <w:div w:id="1990549462">
      <w:bodyDiv w:val="1"/>
      <w:marLeft w:val="0"/>
      <w:marRight w:val="0"/>
      <w:marTop w:val="0"/>
      <w:marBottom w:val="0"/>
      <w:divBdr>
        <w:top w:val="none" w:sz="0" w:space="0" w:color="auto"/>
        <w:left w:val="none" w:sz="0" w:space="0" w:color="auto"/>
        <w:bottom w:val="none" w:sz="0" w:space="0" w:color="auto"/>
        <w:right w:val="none" w:sz="0" w:space="0" w:color="auto"/>
      </w:divBdr>
    </w:div>
    <w:div w:id="1990593394">
      <w:bodyDiv w:val="1"/>
      <w:marLeft w:val="0"/>
      <w:marRight w:val="0"/>
      <w:marTop w:val="0"/>
      <w:marBottom w:val="0"/>
      <w:divBdr>
        <w:top w:val="none" w:sz="0" w:space="0" w:color="auto"/>
        <w:left w:val="none" w:sz="0" w:space="0" w:color="auto"/>
        <w:bottom w:val="none" w:sz="0" w:space="0" w:color="auto"/>
        <w:right w:val="none" w:sz="0" w:space="0" w:color="auto"/>
      </w:divBdr>
    </w:div>
    <w:div w:id="1990672895">
      <w:bodyDiv w:val="1"/>
      <w:marLeft w:val="0"/>
      <w:marRight w:val="0"/>
      <w:marTop w:val="0"/>
      <w:marBottom w:val="0"/>
      <w:divBdr>
        <w:top w:val="none" w:sz="0" w:space="0" w:color="auto"/>
        <w:left w:val="none" w:sz="0" w:space="0" w:color="auto"/>
        <w:bottom w:val="none" w:sz="0" w:space="0" w:color="auto"/>
        <w:right w:val="none" w:sz="0" w:space="0" w:color="auto"/>
      </w:divBdr>
    </w:div>
    <w:div w:id="1991015672">
      <w:bodyDiv w:val="1"/>
      <w:marLeft w:val="0"/>
      <w:marRight w:val="0"/>
      <w:marTop w:val="0"/>
      <w:marBottom w:val="0"/>
      <w:divBdr>
        <w:top w:val="none" w:sz="0" w:space="0" w:color="auto"/>
        <w:left w:val="none" w:sz="0" w:space="0" w:color="auto"/>
        <w:bottom w:val="none" w:sz="0" w:space="0" w:color="auto"/>
        <w:right w:val="none" w:sz="0" w:space="0" w:color="auto"/>
      </w:divBdr>
    </w:div>
    <w:div w:id="1991522033">
      <w:bodyDiv w:val="1"/>
      <w:marLeft w:val="0"/>
      <w:marRight w:val="0"/>
      <w:marTop w:val="0"/>
      <w:marBottom w:val="0"/>
      <w:divBdr>
        <w:top w:val="none" w:sz="0" w:space="0" w:color="auto"/>
        <w:left w:val="none" w:sz="0" w:space="0" w:color="auto"/>
        <w:bottom w:val="none" w:sz="0" w:space="0" w:color="auto"/>
        <w:right w:val="none" w:sz="0" w:space="0" w:color="auto"/>
      </w:divBdr>
    </w:div>
    <w:div w:id="1991714252">
      <w:bodyDiv w:val="1"/>
      <w:marLeft w:val="0"/>
      <w:marRight w:val="0"/>
      <w:marTop w:val="0"/>
      <w:marBottom w:val="0"/>
      <w:divBdr>
        <w:top w:val="none" w:sz="0" w:space="0" w:color="auto"/>
        <w:left w:val="none" w:sz="0" w:space="0" w:color="auto"/>
        <w:bottom w:val="none" w:sz="0" w:space="0" w:color="auto"/>
        <w:right w:val="none" w:sz="0" w:space="0" w:color="auto"/>
      </w:divBdr>
    </w:div>
    <w:div w:id="1991905539">
      <w:bodyDiv w:val="1"/>
      <w:marLeft w:val="0"/>
      <w:marRight w:val="0"/>
      <w:marTop w:val="0"/>
      <w:marBottom w:val="0"/>
      <w:divBdr>
        <w:top w:val="none" w:sz="0" w:space="0" w:color="auto"/>
        <w:left w:val="none" w:sz="0" w:space="0" w:color="auto"/>
        <w:bottom w:val="none" w:sz="0" w:space="0" w:color="auto"/>
        <w:right w:val="none" w:sz="0" w:space="0" w:color="auto"/>
      </w:divBdr>
    </w:div>
    <w:div w:id="1992051385">
      <w:bodyDiv w:val="1"/>
      <w:marLeft w:val="0"/>
      <w:marRight w:val="0"/>
      <w:marTop w:val="0"/>
      <w:marBottom w:val="0"/>
      <w:divBdr>
        <w:top w:val="none" w:sz="0" w:space="0" w:color="auto"/>
        <w:left w:val="none" w:sz="0" w:space="0" w:color="auto"/>
        <w:bottom w:val="none" w:sz="0" w:space="0" w:color="auto"/>
        <w:right w:val="none" w:sz="0" w:space="0" w:color="auto"/>
      </w:divBdr>
    </w:div>
    <w:div w:id="1992979405">
      <w:bodyDiv w:val="1"/>
      <w:marLeft w:val="0"/>
      <w:marRight w:val="0"/>
      <w:marTop w:val="0"/>
      <w:marBottom w:val="0"/>
      <w:divBdr>
        <w:top w:val="none" w:sz="0" w:space="0" w:color="auto"/>
        <w:left w:val="none" w:sz="0" w:space="0" w:color="auto"/>
        <w:bottom w:val="none" w:sz="0" w:space="0" w:color="auto"/>
        <w:right w:val="none" w:sz="0" w:space="0" w:color="auto"/>
      </w:divBdr>
    </w:div>
    <w:div w:id="1993018505">
      <w:bodyDiv w:val="1"/>
      <w:marLeft w:val="0"/>
      <w:marRight w:val="0"/>
      <w:marTop w:val="0"/>
      <w:marBottom w:val="0"/>
      <w:divBdr>
        <w:top w:val="none" w:sz="0" w:space="0" w:color="auto"/>
        <w:left w:val="none" w:sz="0" w:space="0" w:color="auto"/>
        <w:bottom w:val="none" w:sz="0" w:space="0" w:color="auto"/>
        <w:right w:val="none" w:sz="0" w:space="0" w:color="auto"/>
      </w:divBdr>
    </w:div>
    <w:div w:id="1993560841">
      <w:bodyDiv w:val="1"/>
      <w:marLeft w:val="0"/>
      <w:marRight w:val="0"/>
      <w:marTop w:val="0"/>
      <w:marBottom w:val="0"/>
      <w:divBdr>
        <w:top w:val="none" w:sz="0" w:space="0" w:color="auto"/>
        <w:left w:val="none" w:sz="0" w:space="0" w:color="auto"/>
        <w:bottom w:val="none" w:sz="0" w:space="0" w:color="auto"/>
        <w:right w:val="none" w:sz="0" w:space="0" w:color="auto"/>
      </w:divBdr>
    </w:div>
    <w:div w:id="1993753125">
      <w:bodyDiv w:val="1"/>
      <w:marLeft w:val="0"/>
      <w:marRight w:val="0"/>
      <w:marTop w:val="0"/>
      <w:marBottom w:val="0"/>
      <w:divBdr>
        <w:top w:val="none" w:sz="0" w:space="0" w:color="auto"/>
        <w:left w:val="none" w:sz="0" w:space="0" w:color="auto"/>
        <w:bottom w:val="none" w:sz="0" w:space="0" w:color="auto"/>
        <w:right w:val="none" w:sz="0" w:space="0" w:color="auto"/>
      </w:divBdr>
    </w:div>
    <w:div w:id="1994136957">
      <w:bodyDiv w:val="1"/>
      <w:marLeft w:val="0"/>
      <w:marRight w:val="0"/>
      <w:marTop w:val="0"/>
      <w:marBottom w:val="0"/>
      <w:divBdr>
        <w:top w:val="none" w:sz="0" w:space="0" w:color="auto"/>
        <w:left w:val="none" w:sz="0" w:space="0" w:color="auto"/>
        <w:bottom w:val="none" w:sz="0" w:space="0" w:color="auto"/>
        <w:right w:val="none" w:sz="0" w:space="0" w:color="auto"/>
      </w:divBdr>
      <w:divsChild>
        <w:div w:id="866796927">
          <w:marLeft w:val="0"/>
          <w:marRight w:val="0"/>
          <w:marTop w:val="0"/>
          <w:marBottom w:val="0"/>
          <w:divBdr>
            <w:top w:val="none" w:sz="0" w:space="0" w:color="auto"/>
            <w:left w:val="none" w:sz="0" w:space="0" w:color="auto"/>
            <w:bottom w:val="none" w:sz="0" w:space="0" w:color="auto"/>
            <w:right w:val="none" w:sz="0" w:space="0" w:color="auto"/>
          </w:divBdr>
        </w:div>
        <w:div w:id="1167986291">
          <w:marLeft w:val="0"/>
          <w:marRight w:val="0"/>
          <w:marTop w:val="0"/>
          <w:marBottom w:val="0"/>
          <w:divBdr>
            <w:top w:val="none" w:sz="0" w:space="0" w:color="auto"/>
            <w:left w:val="none" w:sz="0" w:space="0" w:color="auto"/>
            <w:bottom w:val="none" w:sz="0" w:space="0" w:color="auto"/>
            <w:right w:val="none" w:sz="0" w:space="0" w:color="auto"/>
          </w:divBdr>
        </w:div>
        <w:div w:id="1399287288">
          <w:marLeft w:val="0"/>
          <w:marRight w:val="0"/>
          <w:marTop w:val="0"/>
          <w:marBottom w:val="0"/>
          <w:divBdr>
            <w:top w:val="none" w:sz="0" w:space="0" w:color="auto"/>
            <w:left w:val="none" w:sz="0" w:space="0" w:color="auto"/>
            <w:bottom w:val="none" w:sz="0" w:space="0" w:color="auto"/>
            <w:right w:val="none" w:sz="0" w:space="0" w:color="auto"/>
          </w:divBdr>
        </w:div>
      </w:divsChild>
    </w:div>
    <w:div w:id="1994602380">
      <w:bodyDiv w:val="1"/>
      <w:marLeft w:val="0"/>
      <w:marRight w:val="0"/>
      <w:marTop w:val="0"/>
      <w:marBottom w:val="0"/>
      <w:divBdr>
        <w:top w:val="none" w:sz="0" w:space="0" w:color="auto"/>
        <w:left w:val="none" w:sz="0" w:space="0" w:color="auto"/>
        <w:bottom w:val="none" w:sz="0" w:space="0" w:color="auto"/>
        <w:right w:val="none" w:sz="0" w:space="0" w:color="auto"/>
      </w:divBdr>
    </w:div>
    <w:div w:id="1995840186">
      <w:bodyDiv w:val="1"/>
      <w:marLeft w:val="0"/>
      <w:marRight w:val="0"/>
      <w:marTop w:val="0"/>
      <w:marBottom w:val="0"/>
      <w:divBdr>
        <w:top w:val="none" w:sz="0" w:space="0" w:color="auto"/>
        <w:left w:val="none" w:sz="0" w:space="0" w:color="auto"/>
        <w:bottom w:val="none" w:sz="0" w:space="0" w:color="auto"/>
        <w:right w:val="none" w:sz="0" w:space="0" w:color="auto"/>
      </w:divBdr>
    </w:div>
    <w:div w:id="1996374028">
      <w:bodyDiv w:val="1"/>
      <w:marLeft w:val="0"/>
      <w:marRight w:val="0"/>
      <w:marTop w:val="0"/>
      <w:marBottom w:val="0"/>
      <w:divBdr>
        <w:top w:val="none" w:sz="0" w:space="0" w:color="auto"/>
        <w:left w:val="none" w:sz="0" w:space="0" w:color="auto"/>
        <w:bottom w:val="none" w:sz="0" w:space="0" w:color="auto"/>
        <w:right w:val="none" w:sz="0" w:space="0" w:color="auto"/>
      </w:divBdr>
    </w:div>
    <w:div w:id="1996568617">
      <w:bodyDiv w:val="1"/>
      <w:marLeft w:val="0"/>
      <w:marRight w:val="0"/>
      <w:marTop w:val="0"/>
      <w:marBottom w:val="0"/>
      <w:divBdr>
        <w:top w:val="none" w:sz="0" w:space="0" w:color="auto"/>
        <w:left w:val="none" w:sz="0" w:space="0" w:color="auto"/>
        <w:bottom w:val="none" w:sz="0" w:space="0" w:color="auto"/>
        <w:right w:val="none" w:sz="0" w:space="0" w:color="auto"/>
      </w:divBdr>
    </w:div>
    <w:div w:id="1996717328">
      <w:bodyDiv w:val="1"/>
      <w:marLeft w:val="0"/>
      <w:marRight w:val="0"/>
      <w:marTop w:val="0"/>
      <w:marBottom w:val="0"/>
      <w:divBdr>
        <w:top w:val="none" w:sz="0" w:space="0" w:color="auto"/>
        <w:left w:val="none" w:sz="0" w:space="0" w:color="auto"/>
        <w:bottom w:val="none" w:sz="0" w:space="0" w:color="auto"/>
        <w:right w:val="none" w:sz="0" w:space="0" w:color="auto"/>
      </w:divBdr>
    </w:div>
    <w:div w:id="1996833307">
      <w:bodyDiv w:val="1"/>
      <w:marLeft w:val="0"/>
      <w:marRight w:val="0"/>
      <w:marTop w:val="0"/>
      <w:marBottom w:val="0"/>
      <w:divBdr>
        <w:top w:val="none" w:sz="0" w:space="0" w:color="auto"/>
        <w:left w:val="none" w:sz="0" w:space="0" w:color="auto"/>
        <w:bottom w:val="none" w:sz="0" w:space="0" w:color="auto"/>
        <w:right w:val="none" w:sz="0" w:space="0" w:color="auto"/>
      </w:divBdr>
    </w:div>
    <w:div w:id="1996912689">
      <w:bodyDiv w:val="1"/>
      <w:marLeft w:val="0"/>
      <w:marRight w:val="0"/>
      <w:marTop w:val="0"/>
      <w:marBottom w:val="0"/>
      <w:divBdr>
        <w:top w:val="none" w:sz="0" w:space="0" w:color="auto"/>
        <w:left w:val="none" w:sz="0" w:space="0" w:color="auto"/>
        <w:bottom w:val="none" w:sz="0" w:space="0" w:color="auto"/>
        <w:right w:val="none" w:sz="0" w:space="0" w:color="auto"/>
      </w:divBdr>
    </w:div>
    <w:div w:id="1996955899">
      <w:bodyDiv w:val="1"/>
      <w:marLeft w:val="0"/>
      <w:marRight w:val="0"/>
      <w:marTop w:val="0"/>
      <w:marBottom w:val="0"/>
      <w:divBdr>
        <w:top w:val="none" w:sz="0" w:space="0" w:color="auto"/>
        <w:left w:val="none" w:sz="0" w:space="0" w:color="auto"/>
        <w:bottom w:val="none" w:sz="0" w:space="0" w:color="auto"/>
        <w:right w:val="none" w:sz="0" w:space="0" w:color="auto"/>
      </w:divBdr>
    </w:div>
    <w:div w:id="1997488023">
      <w:bodyDiv w:val="1"/>
      <w:marLeft w:val="0"/>
      <w:marRight w:val="0"/>
      <w:marTop w:val="0"/>
      <w:marBottom w:val="0"/>
      <w:divBdr>
        <w:top w:val="none" w:sz="0" w:space="0" w:color="auto"/>
        <w:left w:val="none" w:sz="0" w:space="0" w:color="auto"/>
        <w:bottom w:val="none" w:sz="0" w:space="0" w:color="auto"/>
        <w:right w:val="none" w:sz="0" w:space="0" w:color="auto"/>
      </w:divBdr>
    </w:div>
    <w:div w:id="1997611991">
      <w:bodyDiv w:val="1"/>
      <w:marLeft w:val="0"/>
      <w:marRight w:val="0"/>
      <w:marTop w:val="0"/>
      <w:marBottom w:val="0"/>
      <w:divBdr>
        <w:top w:val="none" w:sz="0" w:space="0" w:color="auto"/>
        <w:left w:val="none" w:sz="0" w:space="0" w:color="auto"/>
        <w:bottom w:val="none" w:sz="0" w:space="0" w:color="auto"/>
        <w:right w:val="none" w:sz="0" w:space="0" w:color="auto"/>
      </w:divBdr>
    </w:div>
    <w:div w:id="1998536249">
      <w:bodyDiv w:val="1"/>
      <w:marLeft w:val="0"/>
      <w:marRight w:val="0"/>
      <w:marTop w:val="0"/>
      <w:marBottom w:val="0"/>
      <w:divBdr>
        <w:top w:val="none" w:sz="0" w:space="0" w:color="auto"/>
        <w:left w:val="none" w:sz="0" w:space="0" w:color="auto"/>
        <w:bottom w:val="none" w:sz="0" w:space="0" w:color="auto"/>
        <w:right w:val="none" w:sz="0" w:space="0" w:color="auto"/>
      </w:divBdr>
    </w:div>
    <w:div w:id="1999260229">
      <w:bodyDiv w:val="1"/>
      <w:marLeft w:val="0"/>
      <w:marRight w:val="0"/>
      <w:marTop w:val="0"/>
      <w:marBottom w:val="0"/>
      <w:divBdr>
        <w:top w:val="none" w:sz="0" w:space="0" w:color="auto"/>
        <w:left w:val="none" w:sz="0" w:space="0" w:color="auto"/>
        <w:bottom w:val="none" w:sz="0" w:space="0" w:color="auto"/>
        <w:right w:val="none" w:sz="0" w:space="0" w:color="auto"/>
      </w:divBdr>
    </w:div>
    <w:div w:id="1999534449">
      <w:bodyDiv w:val="1"/>
      <w:marLeft w:val="0"/>
      <w:marRight w:val="0"/>
      <w:marTop w:val="0"/>
      <w:marBottom w:val="0"/>
      <w:divBdr>
        <w:top w:val="none" w:sz="0" w:space="0" w:color="auto"/>
        <w:left w:val="none" w:sz="0" w:space="0" w:color="auto"/>
        <w:bottom w:val="none" w:sz="0" w:space="0" w:color="auto"/>
        <w:right w:val="none" w:sz="0" w:space="0" w:color="auto"/>
      </w:divBdr>
    </w:div>
    <w:div w:id="2002151158">
      <w:bodyDiv w:val="1"/>
      <w:marLeft w:val="0"/>
      <w:marRight w:val="0"/>
      <w:marTop w:val="0"/>
      <w:marBottom w:val="0"/>
      <w:divBdr>
        <w:top w:val="none" w:sz="0" w:space="0" w:color="auto"/>
        <w:left w:val="none" w:sz="0" w:space="0" w:color="auto"/>
        <w:bottom w:val="none" w:sz="0" w:space="0" w:color="auto"/>
        <w:right w:val="none" w:sz="0" w:space="0" w:color="auto"/>
      </w:divBdr>
    </w:div>
    <w:div w:id="2004314679">
      <w:bodyDiv w:val="1"/>
      <w:marLeft w:val="0"/>
      <w:marRight w:val="0"/>
      <w:marTop w:val="0"/>
      <w:marBottom w:val="0"/>
      <w:divBdr>
        <w:top w:val="none" w:sz="0" w:space="0" w:color="auto"/>
        <w:left w:val="none" w:sz="0" w:space="0" w:color="auto"/>
        <w:bottom w:val="none" w:sz="0" w:space="0" w:color="auto"/>
        <w:right w:val="none" w:sz="0" w:space="0" w:color="auto"/>
      </w:divBdr>
    </w:div>
    <w:div w:id="2005893063">
      <w:bodyDiv w:val="1"/>
      <w:marLeft w:val="0"/>
      <w:marRight w:val="0"/>
      <w:marTop w:val="0"/>
      <w:marBottom w:val="0"/>
      <w:divBdr>
        <w:top w:val="none" w:sz="0" w:space="0" w:color="auto"/>
        <w:left w:val="none" w:sz="0" w:space="0" w:color="auto"/>
        <w:bottom w:val="none" w:sz="0" w:space="0" w:color="auto"/>
        <w:right w:val="none" w:sz="0" w:space="0" w:color="auto"/>
      </w:divBdr>
    </w:div>
    <w:div w:id="2008164386">
      <w:bodyDiv w:val="1"/>
      <w:marLeft w:val="0"/>
      <w:marRight w:val="0"/>
      <w:marTop w:val="0"/>
      <w:marBottom w:val="0"/>
      <w:divBdr>
        <w:top w:val="none" w:sz="0" w:space="0" w:color="auto"/>
        <w:left w:val="none" w:sz="0" w:space="0" w:color="auto"/>
        <w:bottom w:val="none" w:sz="0" w:space="0" w:color="auto"/>
        <w:right w:val="none" w:sz="0" w:space="0" w:color="auto"/>
      </w:divBdr>
    </w:div>
    <w:div w:id="2008509621">
      <w:bodyDiv w:val="1"/>
      <w:marLeft w:val="0"/>
      <w:marRight w:val="0"/>
      <w:marTop w:val="0"/>
      <w:marBottom w:val="0"/>
      <w:divBdr>
        <w:top w:val="none" w:sz="0" w:space="0" w:color="auto"/>
        <w:left w:val="none" w:sz="0" w:space="0" w:color="auto"/>
        <w:bottom w:val="none" w:sz="0" w:space="0" w:color="auto"/>
        <w:right w:val="none" w:sz="0" w:space="0" w:color="auto"/>
      </w:divBdr>
    </w:div>
    <w:div w:id="2009940378">
      <w:bodyDiv w:val="1"/>
      <w:marLeft w:val="0"/>
      <w:marRight w:val="0"/>
      <w:marTop w:val="0"/>
      <w:marBottom w:val="0"/>
      <w:divBdr>
        <w:top w:val="none" w:sz="0" w:space="0" w:color="auto"/>
        <w:left w:val="none" w:sz="0" w:space="0" w:color="auto"/>
        <w:bottom w:val="none" w:sz="0" w:space="0" w:color="auto"/>
        <w:right w:val="none" w:sz="0" w:space="0" w:color="auto"/>
      </w:divBdr>
    </w:div>
    <w:div w:id="2009946106">
      <w:bodyDiv w:val="1"/>
      <w:marLeft w:val="0"/>
      <w:marRight w:val="0"/>
      <w:marTop w:val="0"/>
      <w:marBottom w:val="0"/>
      <w:divBdr>
        <w:top w:val="none" w:sz="0" w:space="0" w:color="auto"/>
        <w:left w:val="none" w:sz="0" w:space="0" w:color="auto"/>
        <w:bottom w:val="none" w:sz="0" w:space="0" w:color="auto"/>
        <w:right w:val="none" w:sz="0" w:space="0" w:color="auto"/>
      </w:divBdr>
    </w:div>
    <w:div w:id="2010449925">
      <w:bodyDiv w:val="1"/>
      <w:marLeft w:val="0"/>
      <w:marRight w:val="0"/>
      <w:marTop w:val="0"/>
      <w:marBottom w:val="0"/>
      <w:divBdr>
        <w:top w:val="none" w:sz="0" w:space="0" w:color="auto"/>
        <w:left w:val="none" w:sz="0" w:space="0" w:color="auto"/>
        <w:bottom w:val="none" w:sz="0" w:space="0" w:color="auto"/>
        <w:right w:val="none" w:sz="0" w:space="0" w:color="auto"/>
      </w:divBdr>
    </w:div>
    <w:div w:id="2010785693">
      <w:bodyDiv w:val="1"/>
      <w:marLeft w:val="0"/>
      <w:marRight w:val="0"/>
      <w:marTop w:val="0"/>
      <w:marBottom w:val="0"/>
      <w:divBdr>
        <w:top w:val="none" w:sz="0" w:space="0" w:color="auto"/>
        <w:left w:val="none" w:sz="0" w:space="0" w:color="auto"/>
        <w:bottom w:val="none" w:sz="0" w:space="0" w:color="auto"/>
        <w:right w:val="none" w:sz="0" w:space="0" w:color="auto"/>
      </w:divBdr>
    </w:div>
    <w:div w:id="2010908424">
      <w:bodyDiv w:val="1"/>
      <w:marLeft w:val="0"/>
      <w:marRight w:val="0"/>
      <w:marTop w:val="0"/>
      <w:marBottom w:val="0"/>
      <w:divBdr>
        <w:top w:val="none" w:sz="0" w:space="0" w:color="auto"/>
        <w:left w:val="none" w:sz="0" w:space="0" w:color="auto"/>
        <w:bottom w:val="none" w:sz="0" w:space="0" w:color="auto"/>
        <w:right w:val="none" w:sz="0" w:space="0" w:color="auto"/>
      </w:divBdr>
    </w:div>
    <w:div w:id="2011635302">
      <w:bodyDiv w:val="1"/>
      <w:marLeft w:val="0"/>
      <w:marRight w:val="0"/>
      <w:marTop w:val="0"/>
      <w:marBottom w:val="0"/>
      <w:divBdr>
        <w:top w:val="none" w:sz="0" w:space="0" w:color="auto"/>
        <w:left w:val="none" w:sz="0" w:space="0" w:color="auto"/>
        <w:bottom w:val="none" w:sz="0" w:space="0" w:color="auto"/>
        <w:right w:val="none" w:sz="0" w:space="0" w:color="auto"/>
      </w:divBdr>
    </w:div>
    <w:div w:id="2011911549">
      <w:bodyDiv w:val="1"/>
      <w:marLeft w:val="0"/>
      <w:marRight w:val="0"/>
      <w:marTop w:val="0"/>
      <w:marBottom w:val="0"/>
      <w:divBdr>
        <w:top w:val="none" w:sz="0" w:space="0" w:color="auto"/>
        <w:left w:val="none" w:sz="0" w:space="0" w:color="auto"/>
        <w:bottom w:val="none" w:sz="0" w:space="0" w:color="auto"/>
        <w:right w:val="none" w:sz="0" w:space="0" w:color="auto"/>
      </w:divBdr>
    </w:div>
    <w:div w:id="2011985684">
      <w:bodyDiv w:val="1"/>
      <w:marLeft w:val="0"/>
      <w:marRight w:val="0"/>
      <w:marTop w:val="0"/>
      <w:marBottom w:val="0"/>
      <w:divBdr>
        <w:top w:val="none" w:sz="0" w:space="0" w:color="auto"/>
        <w:left w:val="none" w:sz="0" w:space="0" w:color="auto"/>
        <w:bottom w:val="none" w:sz="0" w:space="0" w:color="auto"/>
        <w:right w:val="none" w:sz="0" w:space="0" w:color="auto"/>
      </w:divBdr>
    </w:div>
    <w:div w:id="2012028721">
      <w:bodyDiv w:val="1"/>
      <w:marLeft w:val="0"/>
      <w:marRight w:val="0"/>
      <w:marTop w:val="0"/>
      <w:marBottom w:val="0"/>
      <w:divBdr>
        <w:top w:val="none" w:sz="0" w:space="0" w:color="auto"/>
        <w:left w:val="none" w:sz="0" w:space="0" w:color="auto"/>
        <w:bottom w:val="none" w:sz="0" w:space="0" w:color="auto"/>
        <w:right w:val="none" w:sz="0" w:space="0" w:color="auto"/>
      </w:divBdr>
    </w:div>
    <w:div w:id="2012751567">
      <w:bodyDiv w:val="1"/>
      <w:marLeft w:val="0"/>
      <w:marRight w:val="0"/>
      <w:marTop w:val="0"/>
      <w:marBottom w:val="0"/>
      <w:divBdr>
        <w:top w:val="none" w:sz="0" w:space="0" w:color="auto"/>
        <w:left w:val="none" w:sz="0" w:space="0" w:color="auto"/>
        <w:bottom w:val="none" w:sz="0" w:space="0" w:color="auto"/>
        <w:right w:val="none" w:sz="0" w:space="0" w:color="auto"/>
      </w:divBdr>
    </w:div>
    <w:div w:id="2013297256">
      <w:bodyDiv w:val="1"/>
      <w:marLeft w:val="0"/>
      <w:marRight w:val="0"/>
      <w:marTop w:val="0"/>
      <w:marBottom w:val="0"/>
      <w:divBdr>
        <w:top w:val="none" w:sz="0" w:space="0" w:color="auto"/>
        <w:left w:val="none" w:sz="0" w:space="0" w:color="auto"/>
        <w:bottom w:val="none" w:sz="0" w:space="0" w:color="auto"/>
        <w:right w:val="none" w:sz="0" w:space="0" w:color="auto"/>
      </w:divBdr>
    </w:div>
    <w:div w:id="2013410622">
      <w:bodyDiv w:val="1"/>
      <w:marLeft w:val="0"/>
      <w:marRight w:val="0"/>
      <w:marTop w:val="0"/>
      <w:marBottom w:val="0"/>
      <w:divBdr>
        <w:top w:val="none" w:sz="0" w:space="0" w:color="auto"/>
        <w:left w:val="none" w:sz="0" w:space="0" w:color="auto"/>
        <w:bottom w:val="none" w:sz="0" w:space="0" w:color="auto"/>
        <w:right w:val="none" w:sz="0" w:space="0" w:color="auto"/>
      </w:divBdr>
    </w:div>
    <w:div w:id="2013603626">
      <w:bodyDiv w:val="1"/>
      <w:marLeft w:val="0"/>
      <w:marRight w:val="0"/>
      <w:marTop w:val="0"/>
      <w:marBottom w:val="0"/>
      <w:divBdr>
        <w:top w:val="none" w:sz="0" w:space="0" w:color="auto"/>
        <w:left w:val="none" w:sz="0" w:space="0" w:color="auto"/>
        <w:bottom w:val="none" w:sz="0" w:space="0" w:color="auto"/>
        <w:right w:val="none" w:sz="0" w:space="0" w:color="auto"/>
      </w:divBdr>
    </w:div>
    <w:div w:id="2013605168">
      <w:bodyDiv w:val="1"/>
      <w:marLeft w:val="0"/>
      <w:marRight w:val="0"/>
      <w:marTop w:val="0"/>
      <w:marBottom w:val="0"/>
      <w:divBdr>
        <w:top w:val="none" w:sz="0" w:space="0" w:color="auto"/>
        <w:left w:val="none" w:sz="0" w:space="0" w:color="auto"/>
        <w:bottom w:val="none" w:sz="0" w:space="0" w:color="auto"/>
        <w:right w:val="none" w:sz="0" w:space="0" w:color="auto"/>
      </w:divBdr>
    </w:div>
    <w:div w:id="2013680050">
      <w:bodyDiv w:val="1"/>
      <w:marLeft w:val="0"/>
      <w:marRight w:val="0"/>
      <w:marTop w:val="0"/>
      <w:marBottom w:val="0"/>
      <w:divBdr>
        <w:top w:val="none" w:sz="0" w:space="0" w:color="auto"/>
        <w:left w:val="none" w:sz="0" w:space="0" w:color="auto"/>
        <w:bottom w:val="none" w:sz="0" w:space="0" w:color="auto"/>
        <w:right w:val="none" w:sz="0" w:space="0" w:color="auto"/>
      </w:divBdr>
    </w:div>
    <w:div w:id="2013757019">
      <w:bodyDiv w:val="1"/>
      <w:marLeft w:val="0"/>
      <w:marRight w:val="0"/>
      <w:marTop w:val="0"/>
      <w:marBottom w:val="0"/>
      <w:divBdr>
        <w:top w:val="none" w:sz="0" w:space="0" w:color="auto"/>
        <w:left w:val="none" w:sz="0" w:space="0" w:color="auto"/>
        <w:bottom w:val="none" w:sz="0" w:space="0" w:color="auto"/>
        <w:right w:val="none" w:sz="0" w:space="0" w:color="auto"/>
      </w:divBdr>
    </w:div>
    <w:div w:id="2014642759">
      <w:bodyDiv w:val="1"/>
      <w:marLeft w:val="0"/>
      <w:marRight w:val="0"/>
      <w:marTop w:val="0"/>
      <w:marBottom w:val="0"/>
      <w:divBdr>
        <w:top w:val="none" w:sz="0" w:space="0" w:color="auto"/>
        <w:left w:val="none" w:sz="0" w:space="0" w:color="auto"/>
        <w:bottom w:val="none" w:sz="0" w:space="0" w:color="auto"/>
        <w:right w:val="none" w:sz="0" w:space="0" w:color="auto"/>
      </w:divBdr>
    </w:div>
    <w:div w:id="2015302340">
      <w:bodyDiv w:val="1"/>
      <w:marLeft w:val="0"/>
      <w:marRight w:val="0"/>
      <w:marTop w:val="0"/>
      <w:marBottom w:val="0"/>
      <w:divBdr>
        <w:top w:val="none" w:sz="0" w:space="0" w:color="auto"/>
        <w:left w:val="none" w:sz="0" w:space="0" w:color="auto"/>
        <w:bottom w:val="none" w:sz="0" w:space="0" w:color="auto"/>
        <w:right w:val="none" w:sz="0" w:space="0" w:color="auto"/>
      </w:divBdr>
    </w:div>
    <w:div w:id="2015524071">
      <w:bodyDiv w:val="1"/>
      <w:marLeft w:val="0"/>
      <w:marRight w:val="0"/>
      <w:marTop w:val="0"/>
      <w:marBottom w:val="0"/>
      <w:divBdr>
        <w:top w:val="none" w:sz="0" w:space="0" w:color="auto"/>
        <w:left w:val="none" w:sz="0" w:space="0" w:color="auto"/>
        <w:bottom w:val="none" w:sz="0" w:space="0" w:color="auto"/>
        <w:right w:val="none" w:sz="0" w:space="0" w:color="auto"/>
      </w:divBdr>
    </w:div>
    <w:div w:id="2016110762">
      <w:bodyDiv w:val="1"/>
      <w:marLeft w:val="0"/>
      <w:marRight w:val="0"/>
      <w:marTop w:val="0"/>
      <w:marBottom w:val="0"/>
      <w:divBdr>
        <w:top w:val="none" w:sz="0" w:space="0" w:color="auto"/>
        <w:left w:val="none" w:sz="0" w:space="0" w:color="auto"/>
        <w:bottom w:val="none" w:sz="0" w:space="0" w:color="auto"/>
        <w:right w:val="none" w:sz="0" w:space="0" w:color="auto"/>
      </w:divBdr>
    </w:div>
    <w:div w:id="2017027733">
      <w:bodyDiv w:val="1"/>
      <w:marLeft w:val="0"/>
      <w:marRight w:val="0"/>
      <w:marTop w:val="0"/>
      <w:marBottom w:val="0"/>
      <w:divBdr>
        <w:top w:val="none" w:sz="0" w:space="0" w:color="auto"/>
        <w:left w:val="none" w:sz="0" w:space="0" w:color="auto"/>
        <w:bottom w:val="none" w:sz="0" w:space="0" w:color="auto"/>
        <w:right w:val="none" w:sz="0" w:space="0" w:color="auto"/>
      </w:divBdr>
    </w:div>
    <w:div w:id="2017683494">
      <w:bodyDiv w:val="1"/>
      <w:marLeft w:val="0"/>
      <w:marRight w:val="0"/>
      <w:marTop w:val="0"/>
      <w:marBottom w:val="0"/>
      <w:divBdr>
        <w:top w:val="none" w:sz="0" w:space="0" w:color="auto"/>
        <w:left w:val="none" w:sz="0" w:space="0" w:color="auto"/>
        <w:bottom w:val="none" w:sz="0" w:space="0" w:color="auto"/>
        <w:right w:val="none" w:sz="0" w:space="0" w:color="auto"/>
      </w:divBdr>
    </w:div>
    <w:div w:id="2017878500">
      <w:bodyDiv w:val="1"/>
      <w:marLeft w:val="0"/>
      <w:marRight w:val="0"/>
      <w:marTop w:val="0"/>
      <w:marBottom w:val="0"/>
      <w:divBdr>
        <w:top w:val="none" w:sz="0" w:space="0" w:color="auto"/>
        <w:left w:val="none" w:sz="0" w:space="0" w:color="auto"/>
        <w:bottom w:val="none" w:sz="0" w:space="0" w:color="auto"/>
        <w:right w:val="none" w:sz="0" w:space="0" w:color="auto"/>
      </w:divBdr>
    </w:div>
    <w:div w:id="2017997950">
      <w:bodyDiv w:val="1"/>
      <w:marLeft w:val="0"/>
      <w:marRight w:val="0"/>
      <w:marTop w:val="0"/>
      <w:marBottom w:val="0"/>
      <w:divBdr>
        <w:top w:val="none" w:sz="0" w:space="0" w:color="auto"/>
        <w:left w:val="none" w:sz="0" w:space="0" w:color="auto"/>
        <w:bottom w:val="none" w:sz="0" w:space="0" w:color="auto"/>
        <w:right w:val="none" w:sz="0" w:space="0" w:color="auto"/>
      </w:divBdr>
    </w:div>
    <w:div w:id="2018270461">
      <w:bodyDiv w:val="1"/>
      <w:marLeft w:val="0"/>
      <w:marRight w:val="0"/>
      <w:marTop w:val="0"/>
      <w:marBottom w:val="0"/>
      <w:divBdr>
        <w:top w:val="none" w:sz="0" w:space="0" w:color="auto"/>
        <w:left w:val="none" w:sz="0" w:space="0" w:color="auto"/>
        <w:bottom w:val="none" w:sz="0" w:space="0" w:color="auto"/>
        <w:right w:val="none" w:sz="0" w:space="0" w:color="auto"/>
      </w:divBdr>
    </w:div>
    <w:div w:id="2018341704">
      <w:bodyDiv w:val="1"/>
      <w:marLeft w:val="0"/>
      <w:marRight w:val="0"/>
      <w:marTop w:val="0"/>
      <w:marBottom w:val="0"/>
      <w:divBdr>
        <w:top w:val="none" w:sz="0" w:space="0" w:color="auto"/>
        <w:left w:val="none" w:sz="0" w:space="0" w:color="auto"/>
        <w:bottom w:val="none" w:sz="0" w:space="0" w:color="auto"/>
        <w:right w:val="none" w:sz="0" w:space="0" w:color="auto"/>
      </w:divBdr>
    </w:div>
    <w:div w:id="2018842075">
      <w:bodyDiv w:val="1"/>
      <w:marLeft w:val="0"/>
      <w:marRight w:val="0"/>
      <w:marTop w:val="0"/>
      <w:marBottom w:val="0"/>
      <w:divBdr>
        <w:top w:val="none" w:sz="0" w:space="0" w:color="auto"/>
        <w:left w:val="none" w:sz="0" w:space="0" w:color="auto"/>
        <w:bottom w:val="none" w:sz="0" w:space="0" w:color="auto"/>
        <w:right w:val="none" w:sz="0" w:space="0" w:color="auto"/>
      </w:divBdr>
    </w:div>
    <w:div w:id="2018922025">
      <w:bodyDiv w:val="1"/>
      <w:marLeft w:val="0"/>
      <w:marRight w:val="0"/>
      <w:marTop w:val="0"/>
      <w:marBottom w:val="0"/>
      <w:divBdr>
        <w:top w:val="none" w:sz="0" w:space="0" w:color="auto"/>
        <w:left w:val="none" w:sz="0" w:space="0" w:color="auto"/>
        <w:bottom w:val="none" w:sz="0" w:space="0" w:color="auto"/>
        <w:right w:val="none" w:sz="0" w:space="0" w:color="auto"/>
      </w:divBdr>
    </w:div>
    <w:div w:id="2018992950">
      <w:bodyDiv w:val="1"/>
      <w:marLeft w:val="0"/>
      <w:marRight w:val="0"/>
      <w:marTop w:val="0"/>
      <w:marBottom w:val="0"/>
      <w:divBdr>
        <w:top w:val="none" w:sz="0" w:space="0" w:color="auto"/>
        <w:left w:val="none" w:sz="0" w:space="0" w:color="auto"/>
        <w:bottom w:val="none" w:sz="0" w:space="0" w:color="auto"/>
        <w:right w:val="none" w:sz="0" w:space="0" w:color="auto"/>
      </w:divBdr>
    </w:div>
    <w:div w:id="2019193454">
      <w:bodyDiv w:val="1"/>
      <w:marLeft w:val="0"/>
      <w:marRight w:val="0"/>
      <w:marTop w:val="0"/>
      <w:marBottom w:val="0"/>
      <w:divBdr>
        <w:top w:val="none" w:sz="0" w:space="0" w:color="auto"/>
        <w:left w:val="none" w:sz="0" w:space="0" w:color="auto"/>
        <w:bottom w:val="none" w:sz="0" w:space="0" w:color="auto"/>
        <w:right w:val="none" w:sz="0" w:space="0" w:color="auto"/>
      </w:divBdr>
    </w:div>
    <w:div w:id="2019577576">
      <w:bodyDiv w:val="1"/>
      <w:marLeft w:val="0"/>
      <w:marRight w:val="0"/>
      <w:marTop w:val="0"/>
      <w:marBottom w:val="0"/>
      <w:divBdr>
        <w:top w:val="none" w:sz="0" w:space="0" w:color="auto"/>
        <w:left w:val="none" w:sz="0" w:space="0" w:color="auto"/>
        <w:bottom w:val="none" w:sz="0" w:space="0" w:color="auto"/>
        <w:right w:val="none" w:sz="0" w:space="0" w:color="auto"/>
      </w:divBdr>
    </w:div>
    <w:div w:id="2019768631">
      <w:bodyDiv w:val="1"/>
      <w:marLeft w:val="0"/>
      <w:marRight w:val="0"/>
      <w:marTop w:val="0"/>
      <w:marBottom w:val="0"/>
      <w:divBdr>
        <w:top w:val="none" w:sz="0" w:space="0" w:color="auto"/>
        <w:left w:val="none" w:sz="0" w:space="0" w:color="auto"/>
        <w:bottom w:val="none" w:sz="0" w:space="0" w:color="auto"/>
        <w:right w:val="none" w:sz="0" w:space="0" w:color="auto"/>
      </w:divBdr>
      <w:divsChild>
        <w:div w:id="87122972">
          <w:marLeft w:val="0"/>
          <w:marRight w:val="0"/>
          <w:marTop w:val="0"/>
          <w:marBottom w:val="0"/>
          <w:divBdr>
            <w:top w:val="none" w:sz="0" w:space="0" w:color="auto"/>
            <w:left w:val="none" w:sz="0" w:space="0" w:color="auto"/>
            <w:bottom w:val="none" w:sz="0" w:space="0" w:color="auto"/>
            <w:right w:val="none" w:sz="0" w:space="0" w:color="auto"/>
          </w:divBdr>
          <w:divsChild>
            <w:div w:id="1907102167">
              <w:marLeft w:val="0"/>
              <w:marRight w:val="0"/>
              <w:marTop w:val="0"/>
              <w:marBottom w:val="0"/>
              <w:divBdr>
                <w:top w:val="none" w:sz="0" w:space="0" w:color="auto"/>
                <w:left w:val="none" w:sz="0" w:space="0" w:color="auto"/>
                <w:bottom w:val="none" w:sz="0" w:space="0" w:color="auto"/>
                <w:right w:val="none" w:sz="0" w:space="0" w:color="auto"/>
              </w:divBdr>
            </w:div>
          </w:divsChild>
        </w:div>
        <w:div w:id="1143931416">
          <w:marLeft w:val="0"/>
          <w:marRight w:val="0"/>
          <w:marTop w:val="0"/>
          <w:marBottom w:val="240"/>
          <w:divBdr>
            <w:top w:val="none" w:sz="0" w:space="0" w:color="auto"/>
            <w:left w:val="none" w:sz="0" w:space="0" w:color="auto"/>
            <w:bottom w:val="none" w:sz="0" w:space="0" w:color="auto"/>
            <w:right w:val="none" w:sz="0" w:space="0" w:color="auto"/>
          </w:divBdr>
          <w:divsChild>
            <w:div w:id="1208566400">
              <w:marLeft w:val="0"/>
              <w:marRight w:val="0"/>
              <w:marTop w:val="0"/>
              <w:marBottom w:val="600"/>
              <w:divBdr>
                <w:top w:val="none" w:sz="0" w:space="0" w:color="auto"/>
                <w:left w:val="none" w:sz="0" w:space="0" w:color="auto"/>
                <w:bottom w:val="none" w:sz="0" w:space="0" w:color="auto"/>
                <w:right w:val="none" w:sz="0" w:space="0" w:color="auto"/>
              </w:divBdr>
              <w:divsChild>
                <w:div w:id="1855607335">
                  <w:marLeft w:val="0"/>
                  <w:marRight w:val="0"/>
                  <w:marTop w:val="0"/>
                  <w:marBottom w:val="0"/>
                  <w:divBdr>
                    <w:top w:val="none" w:sz="0" w:space="0" w:color="auto"/>
                    <w:left w:val="none" w:sz="0" w:space="0" w:color="auto"/>
                    <w:bottom w:val="none" w:sz="0" w:space="0" w:color="auto"/>
                    <w:right w:val="none" w:sz="0" w:space="0" w:color="auto"/>
                  </w:divBdr>
                  <w:divsChild>
                    <w:div w:id="1480147552">
                      <w:marLeft w:val="0"/>
                      <w:marRight w:val="0"/>
                      <w:marTop w:val="0"/>
                      <w:marBottom w:val="0"/>
                      <w:divBdr>
                        <w:top w:val="none" w:sz="0" w:space="0" w:color="auto"/>
                        <w:left w:val="none" w:sz="0" w:space="0" w:color="auto"/>
                        <w:bottom w:val="none" w:sz="0" w:space="0" w:color="auto"/>
                        <w:right w:val="none" w:sz="0" w:space="0" w:color="auto"/>
                      </w:divBdr>
                      <w:divsChild>
                        <w:div w:id="463159303">
                          <w:marLeft w:val="0"/>
                          <w:marRight w:val="0"/>
                          <w:marTop w:val="0"/>
                          <w:marBottom w:val="30"/>
                          <w:divBdr>
                            <w:top w:val="none" w:sz="0" w:space="0" w:color="auto"/>
                            <w:left w:val="none" w:sz="0" w:space="0" w:color="auto"/>
                            <w:bottom w:val="none" w:sz="0" w:space="0" w:color="auto"/>
                            <w:right w:val="none" w:sz="0" w:space="0" w:color="auto"/>
                          </w:divBdr>
                        </w:div>
                      </w:divsChild>
                    </w:div>
                  </w:divsChild>
                </w:div>
              </w:divsChild>
            </w:div>
            <w:div w:id="358898010">
              <w:marLeft w:val="0"/>
              <w:marRight w:val="0"/>
              <w:marTop w:val="0"/>
              <w:marBottom w:val="600"/>
              <w:divBdr>
                <w:top w:val="none" w:sz="0" w:space="0" w:color="auto"/>
                <w:left w:val="none" w:sz="0" w:space="0" w:color="auto"/>
                <w:bottom w:val="none" w:sz="0" w:space="0" w:color="auto"/>
                <w:right w:val="none" w:sz="0" w:space="0" w:color="auto"/>
              </w:divBdr>
              <w:divsChild>
                <w:div w:id="286014165">
                  <w:marLeft w:val="0"/>
                  <w:marRight w:val="0"/>
                  <w:marTop w:val="0"/>
                  <w:marBottom w:val="0"/>
                  <w:divBdr>
                    <w:top w:val="none" w:sz="0" w:space="0" w:color="auto"/>
                    <w:left w:val="none" w:sz="0" w:space="0" w:color="auto"/>
                    <w:bottom w:val="none" w:sz="0" w:space="0" w:color="auto"/>
                    <w:right w:val="none" w:sz="0" w:space="0" w:color="auto"/>
                  </w:divBdr>
                  <w:divsChild>
                    <w:div w:id="793017253">
                      <w:marLeft w:val="0"/>
                      <w:marRight w:val="0"/>
                      <w:marTop w:val="0"/>
                      <w:marBottom w:val="0"/>
                      <w:divBdr>
                        <w:top w:val="none" w:sz="0" w:space="0" w:color="auto"/>
                        <w:left w:val="none" w:sz="0" w:space="0" w:color="auto"/>
                        <w:bottom w:val="none" w:sz="0" w:space="0" w:color="auto"/>
                        <w:right w:val="none" w:sz="0" w:space="0" w:color="auto"/>
                      </w:divBdr>
                      <w:divsChild>
                        <w:div w:id="10689376">
                          <w:marLeft w:val="0"/>
                          <w:marRight w:val="0"/>
                          <w:marTop w:val="0"/>
                          <w:marBottom w:val="0"/>
                          <w:divBdr>
                            <w:top w:val="none" w:sz="0" w:space="0" w:color="auto"/>
                            <w:left w:val="none" w:sz="0" w:space="0" w:color="auto"/>
                            <w:bottom w:val="none" w:sz="0" w:space="0" w:color="auto"/>
                            <w:right w:val="none" w:sz="0" w:space="0" w:color="auto"/>
                          </w:divBdr>
                          <w:divsChild>
                            <w:div w:id="278803163">
                              <w:marLeft w:val="0"/>
                              <w:marRight w:val="0"/>
                              <w:marTop w:val="0"/>
                              <w:marBottom w:val="0"/>
                              <w:divBdr>
                                <w:top w:val="none" w:sz="0" w:space="0" w:color="auto"/>
                                <w:left w:val="none" w:sz="0" w:space="0" w:color="auto"/>
                                <w:bottom w:val="none" w:sz="0" w:space="0" w:color="auto"/>
                                <w:right w:val="none" w:sz="0" w:space="0" w:color="auto"/>
                              </w:divBdr>
                              <w:divsChild>
                                <w:div w:id="709184952">
                                  <w:marLeft w:val="0"/>
                                  <w:marRight w:val="0"/>
                                  <w:marTop w:val="0"/>
                                  <w:marBottom w:val="0"/>
                                  <w:divBdr>
                                    <w:top w:val="none" w:sz="0" w:space="0" w:color="auto"/>
                                    <w:left w:val="none" w:sz="0" w:space="0" w:color="auto"/>
                                    <w:bottom w:val="none" w:sz="0" w:space="0" w:color="auto"/>
                                    <w:right w:val="none" w:sz="0" w:space="0" w:color="auto"/>
                                  </w:divBdr>
                                  <w:divsChild>
                                    <w:div w:id="1206715283">
                                      <w:marLeft w:val="0"/>
                                      <w:marRight w:val="0"/>
                                      <w:marTop w:val="0"/>
                                      <w:marBottom w:val="0"/>
                                      <w:divBdr>
                                        <w:top w:val="none" w:sz="0" w:space="0" w:color="auto"/>
                                        <w:left w:val="none" w:sz="0" w:space="0" w:color="auto"/>
                                        <w:bottom w:val="none" w:sz="0" w:space="0" w:color="auto"/>
                                        <w:right w:val="none" w:sz="0" w:space="0" w:color="auto"/>
                                      </w:divBdr>
                                    </w:div>
                                  </w:divsChild>
                                </w:div>
                                <w:div w:id="1700542793">
                                  <w:marLeft w:val="0"/>
                                  <w:marRight w:val="0"/>
                                  <w:marTop w:val="0"/>
                                  <w:marBottom w:val="0"/>
                                  <w:divBdr>
                                    <w:top w:val="none" w:sz="0" w:space="0" w:color="auto"/>
                                    <w:left w:val="none" w:sz="0" w:space="0" w:color="auto"/>
                                    <w:bottom w:val="none" w:sz="0" w:space="0" w:color="auto"/>
                                    <w:right w:val="none" w:sz="0" w:space="0" w:color="auto"/>
                                  </w:divBdr>
                                  <w:divsChild>
                                    <w:div w:id="913012306">
                                      <w:marLeft w:val="0"/>
                                      <w:marRight w:val="0"/>
                                      <w:marTop w:val="0"/>
                                      <w:marBottom w:val="0"/>
                                      <w:divBdr>
                                        <w:top w:val="none" w:sz="0" w:space="0" w:color="auto"/>
                                        <w:left w:val="none" w:sz="0" w:space="0" w:color="auto"/>
                                        <w:bottom w:val="none" w:sz="0" w:space="0" w:color="auto"/>
                                        <w:right w:val="none" w:sz="0" w:space="0" w:color="auto"/>
                                      </w:divBdr>
                                    </w:div>
                                  </w:divsChild>
                                </w:div>
                                <w:div w:id="476577916">
                                  <w:marLeft w:val="0"/>
                                  <w:marRight w:val="0"/>
                                  <w:marTop w:val="0"/>
                                  <w:marBottom w:val="0"/>
                                  <w:divBdr>
                                    <w:top w:val="none" w:sz="0" w:space="0" w:color="auto"/>
                                    <w:left w:val="none" w:sz="0" w:space="0" w:color="auto"/>
                                    <w:bottom w:val="none" w:sz="0" w:space="0" w:color="auto"/>
                                    <w:right w:val="none" w:sz="0" w:space="0" w:color="auto"/>
                                  </w:divBdr>
                                  <w:divsChild>
                                    <w:div w:id="1006903999">
                                      <w:marLeft w:val="0"/>
                                      <w:marRight w:val="0"/>
                                      <w:marTop w:val="0"/>
                                      <w:marBottom w:val="0"/>
                                      <w:divBdr>
                                        <w:top w:val="none" w:sz="0" w:space="0" w:color="auto"/>
                                        <w:left w:val="none" w:sz="0" w:space="0" w:color="auto"/>
                                        <w:bottom w:val="none" w:sz="0" w:space="0" w:color="auto"/>
                                        <w:right w:val="none" w:sz="0" w:space="0" w:color="auto"/>
                                      </w:divBdr>
                                    </w:div>
                                  </w:divsChild>
                                </w:div>
                                <w:div w:id="1975527564">
                                  <w:marLeft w:val="0"/>
                                  <w:marRight w:val="0"/>
                                  <w:marTop w:val="0"/>
                                  <w:marBottom w:val="0"/>
                                  <w:divBdr>
                                    <w:top w:val="none" w:sz="0" w:space="0" w:color="auto"/>
                                    <w:left w:val="none" w:sz="0" w:space="0" w:color="auto"/>
                                    <w:bottom w:val="none" w:sz="0" w:space="0" w:color="auto"/>
                                    <w:right w:val="none" w:sz="0" w:space="0" w:color="auto"/>
                                  </w:divBdr>
                                  <w:divsChild>
                                    <w:div w:id="390814803">
                                      <w:marLeft w:val="0"/>
                                      <w:marRight w:val="0"/>
                                      <w:marTop w:val="0"/>
                                      <w:marBottom w:val="0"/>
                                      <w:divBdr>
                                        <w:top w:val="none" w:sz="0" w:space="0" w:color="auto"/>
                                        <w:left w:val="none" w:sz="0" w:space="0" w:color="auto"/>
                                        <w:bottom w:val="none" w:sz="0" w:space="0" w:color="auto"/>
                                        <w:right w:val="none" w:sz="0" w:space="0" w:color="auto"/>
                                      </w:divBdr>
                                    </w:div>
                                  </w:divsChild>
                                </w:div>
                                <w:div w:id="1153520950">
                                  <w:marLeft w:val="0"/>
                                  <w:marRight w:val="0"/>
                                  <w:marTop w:val="0"/>
                                  <w:marBottom w:val="0"/>
                                  <w:divBdr>
                                    <w:top w:val="none" w:sz="0" w:space="0" w:color="auto"/>
                                    <w:left w:val="none" w:sz="0" w:space="0" w:color="auto"/>
                                    <w:bottom w:val="none" w:sz="0" w:space="0" w:color="auto"/>
                                    <w:right w:val="none" w:sz="0" w:space="0" w:color="auto"/>
                                  </w:divBdr>
                                  <w:divsChild>
                                    <w:div w:id="300766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6162665">
              <w:marLeft w:val="0"/>
              <w:marRight w:val="0"/>
              <w:marTop w:val="0"/>
              <w:marBottom w:val="600"/>
              <w:divBdr>
                <w:top w:val="none" w:sz="0" w:space="0" w:color="auto"/>
                <w:left w:val="none" w:sz="0" w:space="0" w:color="auto"/>
                <w:bottom w:val="none" w:sz="0" w:space="0" w:color="auto"/>
                <w:right w:val="none" w:sz="0" w:space="0" w:color="auto"/>
              </w:divBdr>
              <w:divsChild>
                <w:div w:id="733117247">
                  <w:marLeft w:val="0"/>
                  <w:marRight w:val="0"/>
                  <w:marTop w:val="0"/>
                  <w:marBottom w:val="0"/>
                  <w:divBdr>
                    <w:top w:val="none" w:sz="0" w:space="0" w:color="auto"/>
                    <w:left w:val="none" w:sz="0" w:space="0" w:color="auto"/>
                    <w:bottom w:val="none" w:sz="0" w:space="0" w:color="auto"/>
                    <w:right w:val="none" w:sz="0" w:space="0" w:color="auto"/>
                  </w:divBdr>
                  <w:divsChild>
                    <w:div w:id="127868904">
                      <w:marLeft w:val="0"/>
                      <w:marRight w:val="0"/>
                      <w:marTop w:val="0"/>
                      <w:marBottom w:val="0"/>
                      <w:divBdr>
                        <w:top w:val="none" w:sz="0" w:space="0" w:color="auto"/>
                        <w:left w:val="none" w:sz="0" w:space="0" w:color="auto"/>
                        <w:bottom w:val="none" w:sz="0" w:space="0" w:color="auto"/>
                        <w:right w:val="none" w:sz="0" w:space="0" w:color="auto"/>
                      </w:divBdr>
                      <w:divsChild>
                        <w:div w:id="315650767">
                          <w:marLeft w:val="0"/>
                          <w:marRight w:val="0"/>
                          <w:marTop w:val="0"/>
                          <w:marBottom w:val="0"/>
                          <w:divBdr>
                            <w:top w:val="none" w:sz="0" w:space="0" w:color="auto"/>
                            <w:left w:val="none" w:sz="0" w:space="0" w:color="auto"/>
                            <w:bottom w:val="none" w:sz="0" w:space="0" w:color="auto"/>
                            <w:right w:val="none" w:sz="0" w:space="0" w:color="auto"/>
                          </w:divBdr>
                          <w:divsChild>
                            <w:div w:id="488253924">
                              <w:marLeft w:val="0"/>
                              <w:marRight w:val="0"/>
                              <w:marTop w:val="0"/>
                              <w:marBottom w:val="0"/>
                              <w:divBdr>
                                <w:top w:val="none" w:sz="0" w:space="0" w:color="auto"/>
                                <w:left w:val="none" w:sz="0" w:space="0" w:color="auto"/>
                                <w:bottom w:val="none" w:sz="0" w:space="0" w:color="auto"/>
                                <w:right w:val="none" w:sz="0" w:space="0" w:color="auto"/>
                              </w:divBdr>
                              <w:divsChild>
                                <w:div w:id="284317774">
                                  <w:marLeft w:val="0"/>
                                  <w:marRight w:val="0"/>
                                  <w:marTop w:val="0"/>
                                  <w:marBottom w:val="0"/>
                                  <w:divBdr>
                                    <w:top w:val="none" w:sz="0" w:space="0" w:color="auto"/>
                                    <w:left w:val="none" w:sz="0" w:space="0" w:color="auto"/>
                                    <w:bottom w:val="none" w:sz="0" w:space="0" w:color="auto"/>
                                    <w:right w:val="none" w:sz="0" w:space="0" w:color="auto"/>
                                  </w:divBdr>
                                  <w:divsChild>
                                    <w:div w:id="49422869">
                                      <w:marLeft w:val="0"/>
                                      <w:marRight w:val="0"/>
                                      <w:marTop w:val="0"/>
                                      <w:marBottom w:val="0"/>
                                      <w:divBdr>
                                        <w:top w:val="none" w:sz="0" w:space="0" w:color="auto"/>
                                        <w:left w:val="none" w:sz="0" w:space="0" w:color="auto"/>
                                        <w:bottom w:val="none" w:sz="0" w:space="0" w:color="auto"/>
                                        <w:right w:val="none" w:sz="0" w:space="0" w:color="auto"/>
                                      </w:divBdr>
                                    </w:div>
                                  </w:divsChild>
                                </w:div>
                                <w:div w:id="2048292968">
                                  <w:marLeft w:val="0"/>
                                  <w:marRight w:val="0"/>
                                  <w:marTop w:val="0"/>
                                  <w:marBottom w:val="0"/>
                                  <w:divBdr>
                                    <w:top w:val="none" w:sz="0" w:space="0" w:color="auto"/>
                                    <w:left w:val="none" w:sz="0" w:space="0" w:color="auto"/>
                                    <w:bottom w:val="none" w:sz="0" w:space="0" w:color="auto"/>
                                    <w:right w:val="none" w:sz="0" w:space="0" w:color="auto"/>
                                  </w:divBdr>
                                  <w:divsChild>
                                    <w:div w:id="1225872256">
                                      <w:marLeft w:val="0"/>
                                      <w:marRight w:val="0"/>
                                      <w:marTop w:val="0"/>
                                      <w:marBottom w:val="0"/>
                                      <w:divBdr>
                                        <w:top w:val="none" w:sz="0" w:space="0" w:color="auto"/>
                                        <w:left w:val="none" w:sz="0" w:space="0" w:color="auto"/>
                                        <w:bottom w:val="none" w:sz="0" w:space="0" w:color="auto"/>
                                        <w:right w:val="none" w:sz="0" w:space="0" w:color="auto"/>
                                      </w:divBdr>
                                    </w:div>
                                  </w:divsChild>
                                </w:div>
                                <w:div w:id="1695382169">
                                  <w:marLeft w:val="0"/>
                                  <w:marRight w:val="0"/>
                                  <w:marTop w:val="0"/>
                                  <w:marBottom w:val="0"/>
                                  <w:divBdr>
                                    <w:top w:val="none" w:sz="0" w:space="0" w:color="auto"/>
                                    <w:left w:val="none" w:sz="0" w:space="0" w:color="auto"/>
                                    <w:bottom w:val="none" w:sz="0" w:space="0" w:color="auto"/>
                                    <w:right w:val="none" w:sz="0" w:space="0" w:color="auto"/>
                                  </w:divBdr>
                                  <w:divsChild>
                                    <w:div w:id="1451971569">
                                      <w:marLeft w:val="0"/>
                                      <w:marRight w:val="0"/>
                                      <w:marTop w:val="0"/>
                                      <w:marBottom w:val="0"/>
                                      <w:divBdr>
                                        <w:top w:val="none" w:sz="0" w:space="0" w:color="auto"/>
                                        <w:left w:val="none" w:sz="0" w:space="0" w:color="auto"/>
                                        <w:bottom w:val="none" w:sz="0" w:space="0" w:color="auto"/>
                                        <w:right w:val="none" w:sz="0" w:space="0" w:color="auto"/>
                                      </w:divBdr>
                                    </w:div>
                                  </w:divsChild>
                                </w:div>
                                <w:div w:id="652492660">
                                  <w:marLeft w:val="0"/>
                                  <w:marRight w:val="0"/>
                                  <w:marTop w:val="0"/>
                                  <w:marBottom w:val="0"/>
                                  <w:divBdr>
                                    <w:top w:val="none" w:sz="0" w:space="0" w:color="auto"/>
                                    <w:left w:val="none" w:sz="0" w:space="0" w:color="auto"/>
                                    <w:bottom w:val="none" w:sz="0" w:space="0" w:color="auto"/>
                                    <w:right w:val="none" w:sz="0" w:space="0" w:color="auto"/>
                                  </w:divBdr>
                                  <w:divsChild>
                                    <w:div w:id="2024281484">
                                      <w:marLeft w:val="0"/>
                                      <w:marRight w:val="0"/>
                                      <w:marTop w:val="0"/>
                                      <w:marBottom w:val="0"/>
                                      <w:divBdr>
                                        <w:top w:val="none" w:sz="0" w:space="0" w:color="auto"/>
                                        <w:left w:val="none" w:sz="0" w:space="0" w:color="auto"/>
                                        <w:bottom w:val="none" w:sz="0" w:space="0" w:color="auto"/>
                                        <w:right w:val="none" w:sz="0" w:space="0" w:color="auto"/>
                                      </w:divBdr>
                                    </w:div>
                                  </w:divsChild>
                                </w:div>
                                <w:div w:id="90204395">
                                  <w:marLeft w:val="0"/>
                                  <w:marRight w:val="0"/>
                                  <w:marTop w:val="0"/>
                                  <w:marBottom w:val="0"/>
                                  <w:divBdr>
                                    <w:top w:val="none" w:sz="0" w:space="0" w:color="auto"/>
                                    <w:left w:val="none" w:sz="0" w:space="0" w:color="auto"/>
                                    <w:bottom w:val="none" w:sz="0" w:space="0" w:color="auto"/>
                                    <w:right w:val="none" w:sz="0" w:space="0" w:color="auto"/>
                                  </w:divBdr>
                                  <w:divsChild>
                                    <w:div w:id="1587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6350639">
              <w:marLeft w:val="0"/>
              <w:marRight w:val="0"/>
              <w:marTop w:val="0"/>
              <w:marBottom w:val="600"/>
              <w:divBdr>
                <w:top w:val="none" w:sz="0" w:space="0" w:color="auto"/>
                <w:left w:val="none" w:sz="0" w:space="0" w:color="auto"/>
                <w:bottom w:val="none" w:sz="0" w:space="0" w:color="auto"/>
                <w:right w:val="none" w:sz="0" w:space="0" w:color="auto"/>
              </w:divBdr>
              <w:divsChild>
                <w:div w:id="1677919849">
                  <w:marLeft w:val="0"/>
                  <w:marRight w:val="0"/>
                  <w:marTop w:val="0"/>
                  <w:marBottom w:val="0"/>
                  <w:divBdr>
                    <w:top w:val="none" w:sz="0" w:space="0" w:color="auto"/>
                    <w:left w:val="none" w:sz="0" w:space="0" w:color="auto"/>
                    <w:bottom w:val="none" w:sz="0" w:space="0" w:color="auto"/>
                    <w:right w:val="none" w:sz="0" w:space="0" w:color="auto"/>
                  </w:divBdr>
                  <w:divsChild>
                    <w:div w:id="1794597457">
                      <w:marLeft w:val="0"/>
                      <w:marRight w:val="0"/>
                      <w:marTop w:val="0"/>
                      <w:marBottom w:val="0"/>
                      <w:divBdr>
                        <w:top w:val="none" w:sz="0" w:space="0" w:color="auto"/>
                        <w:left w:val="none" w:sz="0" w:space="0" w:color="auto"/>
                        <w:bottom w:val="none" w:sz="0" w:space="0" w:color="auto"/>
                        <w:right w:val="none" w:sz="0" w:space="0" w:color="auto"/>
                      </w:divBdr>
                      <w:divsChild>
                        <w:div w:id="116339041">
                          <w:marLeft w:val="0"/>
                          <w:marRight w:val="0"/>
                          <w:marTop w:val="0"/>
                          <w:marBottom w:val="0"/>
                          <w:divBdr>
                            <w:top w:val="none" w:sz="0" w:space="0" w:color="auto"/>
                            <w:left w:val="none" w:sz="0" w:space="0" w:color="auto"/>
                            <w:bottom w:val="none" w:sz="0" w:space="0" w:color="auto"/>
                            <w:right w:val="none" w:sz="0" w:space="0" w:color="auto"/>
                          </w:divBdr>
                          <w:divsChild>
                            <w:div w:id="662126863">
                              <w:marLeft w:val="0"/>
                              <w:marRight w:val="0"/>
                              <w:marTop w:val="0"/>
                              <w:marBottom w:val="0"/>
                              <w:divBdr>
                                <w:top w:val="none" w:sz="0" w:space="0" w:color="auto"/>
                                <w:left w:val="none" w:sz="0" w:space="0" w:color="auto"/>
                                <w:bottom w:val="none" w:sz="0" w:space="0" w:color="auto"/>
                                <w:right w:val="none" w:sz="0" w:space="0" w:color="auto"/>
                              </w:divBdr>
                              <w:divsChild>
                                <w:div w:id="787701742">
                                  <w:marLeft w:val="0"/>
                                  <w:marRight w:val="0"/>
                                  <w:marTop w:val="0"/>
                                  <w:marBottom w:val="0"/>
                                  <w:divBdr>
                                    <w:top w:val="none" w:sz="0" w:space="0" w:color="auto"/>
                                    <w:left w:val="none" w:sz="0" w:space="0" w:color="auto"/>
                                    <w:bottom w:val="none" w:sz="0" w:space="0" w:color="auto"/>
                                    <w:right w:val="none" w:sz="0" w:space="0" w:color="auto"/>
                                  </w:divBdr>
                                  <w:divsChild>
                                    <w:div w:id="1814564996">
                                      <w:marLeft w:val="0"/>
                                      <w:marRight w:val="0"/>
                                      <w:marTop w:val="0"/>
                                      <w:marBottom w:val="0"/>
                                      <w:divBdr>
                                        <w:top w:val="none" w:sz="0" w:space="0" w:color="auto"/>
                                        <w:left w:val="none" w:sz="0" w:space="0" w:color="auto"/>
                                        <w:bottom w:val="none" w:sz="0" w:space="0" w:color="auto"/>
                                        <w:right w:val="none" w:sz="0" w:space="0" w:color="auto"/>
                                      </w:divBdr>
                                    </w:div>
                                  </w:divsChild>
                                </w:div>
                                <w:div w:id="942031391">
                                  <w:marLeft w:val="0"/>
                                  <w:marRight w:val="0"/>
                                  <w:marTop w:val="0"/>
                                  <w:marBottom w:val="0"/>
                                  <w:divBdr>
                                    <w:top w:val="none" w:sz="0" w:space="0" w:color="auto"/>
                                    <w:left w:val="none" w:sz="0" w:space="0" w:color="auto"/>
                                    <w:bottom w:val="none" w:sz="0" w:space="0" w:color="auto"/>
                                    <w:right w:val="none" w:sz="0" w:space="0" w:color="auto"/>
                                  </w:divBdr>
                                  <w:divsChild>
                                    <w:div w:id="1409109582">
                                      <w:marLeft w:val="0"/>
                                      <w:marRight w:val="0"/>
                                      <w:marTop w:val="0"/>
                                      <w:marBottom w:val="0"/>
                                      <w:divBdr>
                                        <w:top w:val="none" w:sz="0" w:space="0" w:color="auto"/>
                                        <w:left w:val="none" w:sz="0" w:space="0" w:color="auto"/>
                                        <w:bottom w:val="none" w:sz="0" w:space="0" w:color="auto"/>
                                        <w:right w:val="none" w:sz="0" w:space="0" w:color="auto"/>
                                      </w:divBdr>
                                    </w:div>
                                  </w:divsChild>
                                </w:div>
                                <w:div w:id="802768758">
                                  <w:marLeft w:val="0"/>
                                  <w:marRight w:val="0"/>
                                  <w:marTop w:val="0"/>
                                  <w:marBottom w:val="0"/>
                                  <w:divBdr>
                                    <w:top w:val="none" w:sz="0" w:space="0" w:color="auto"/>
                                    <w:left w:val="none" w:sz="0" w:space="0" w:color="auto"/>
                                    <w:bottom w:val="none" w:sz="0" w:space="0" w:color="auto"/>
                                    <w:right w:val="none" w:sz="0" w:space="0" w:color="auto"/>
                                  </w:divBdr>
                                  <w:divsChild>
                                    <w:div w:id="1088620345">
                                      <w:marLeft w:val="0"/>
                                      <w:marRight w:val="0"/>
                                      <w:marTop w:val="0"/>
                                      <w:marBottom w:val="0"/>
                                      <w:divBdr>
                                        <w:top w:val="none" w:sz="0" w:space="0" w:color="auto"/>
                                        <w:left w:val="none" w:sz="0" w:space="0" w:color="auto"/>
                                        <w:bottom w:val="none" w:sz="0" w:space="0" w:color="auto"/>
                                        <w:right w:val="none" w:sz="0" w:space="0" w:color="auto"/>
                                      </w:divBdr>
                                    </w:div>
                                  </w:divsChild>
                                </w:div>
                                <w:div w:id="1215696744">
                                  <w:marLeft w:val="0"/>
                                  <w:marRight w:val="0"/>
                                  <w:marTop w:val="0"/>
                                  <w:marBottom w:val="0"/>
                                  <w:divBdr>
                                    <w:top w:val="none" w:sz="0" w:space="0" w:color="auto"/>
                                    <w:left w:val="none" w:sz="0" w:space="0" w:color="auto"/>
                                    <w:bottom w:val="none" w:sz="0" w:space="0" w:color="auto"/>
                                    <w:right w:val="none" w:sz="0" w:space="0" w:color="auto"/>
                                  </w:divBdr>
                                  <w:divsChild>
                                    <w:div w:id="89661848">
                                      <w:marLeft w:val="0"/>
                                      <w:marRight w:val="0"/>
                                      <w:marTop w:val="0"/>
                                      <w:marBottom w:val="0"/>
                                      <w:divBdr>
                                        <w:top w:val="none" w:sz="0" w:space="0" w:color="auto"/>
                                        <w:left w:val="none" w:sz="0" w:space="0" w:color="auto"/>
                                        <w:bottom w:val="none" w:sz="0" w:space="0" w:color="auto"/>
                                        <w:right w:val="none" w:sz="0" w:space="0" w:color="auto"/>
                                      </w:divBdr>
                                    </w:div>
                                  </w:divsChild>
                                </w:div>
                                <w:div w:id="1207386">
                                  <w:marLeft w:val="0"/>
                                  <w:marRight w:val="0"/>
                                  <w:marTop w:val="0"/>
                                  <w:marBottom w:val="0"/>
                                  <w:divBdr>
                                    <w:top w:val="none" w:sz="0" w:space="0" w:color="auto"/>
                                    <w:left w:val="none" w:sz="0" w:space="0" w:color="auto"/>
                                    <w:bottom w:val="none" w:sz="0" w:space="0" w:color="auto"/>
                                    <w:right w:val="none" w:sz="0" w:space="0" w:color="auto"/>
                                  </w:divBdr>
                                  <w:divsChild>
                                    <w:div w:id="358433500">
                                      <w:marLeft w:val="0"/>
                                      <w:marRight w:val="0"/>
                                      <w:marTop w:val="0"/>
                                      <w:marBottom w:val="0"/>
                                      <w:divBdr>
                                        <w:top w:val="none" w:sz="0" w:space="0" w:color="auto"/>
                                        <w:left w:val="none" w:sz="0" w:space="0" w:color="auto"/>
                                        <w:bottom w:val="none" w:sz="0" w:space="0" w:color="auto"/>
                                        <w:right w:val="none" w:sz="0" w:space="0" w:color="auto"/>
                                      </w:divBdr>
                                    </w:div>
                                  </w:divsChild>
                                </w:div>
                                <w:div w:id="651493497">
                                  <w:marLeft w:val="0"/>
                                  <w:marRight w:val="0"/>
                                  <w:marTop w:val="0"/>
                                  <w:marBottom w:val="0"/>
                                  <w:divBdr>
                                    <w:top w:val="none" w:sz="0" w:space="0" w:color="auto"/>
                                    <w:left w:val="none" w:sz="0" w:space="0" w:color="auto"/>
                                    <w:bottom w:val="none" w:sz="0" w:space="0" w:color="auto"/>
                                    <w:right w:val="none" w:sz="0" w:space="0" w:color="auto"/>
                                  </w:divBdr>
                                  <w:divsChild>
                                    <w:div w:id="136729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1191917">
              <w:marLeft w:val="0"/>
              <w:marRight w:val="0"/>
              <w:marTop w:val="0"/>
              <w:marBottom w:val="600"/>
              <w:divBdr>
                <w:top w:val="none" w:sz="0" w:space="0" w:color="auto"/>
                <w:left w:val="none" w:sz="0" w:space="0" w:color="auto"/>
                <w:bottom w:val="none" w:sz="0" w:space="0" w:color="auto"/>
                <w:right w:val="none" w:sz="0" w:space="0" w:color="auto"/>
              </w:divBdr>
              <w:divsChild>
                <w:div w:id="1823227603">
                  <w:marLeft w:val="0"/>
                  <w:marRight w:val="0"/>
                  <w:marTop w:val="0"/>
                  <w:marBottom w:val="0"/>
                  <w:divBdr>
                    <w:top w:val="none" w:sz="0" w:space="0" w:color="auto"/>
                    <w:left w:val="none" w:sz="0" w:space="0" w:color="auto"/>
                    <w:bottom w:val="none" w:sz="0" w:space="0" w:color="auto"/>
                    <w:right w:val="none" w:sz="0" w:space="0" w:color="auto"/>
                  </w:divBdr>
                  <w:divsChild>
                    <w:div w:id="110249755">
                      <w:marLeft w:val="0"/>
                      <w:marRight w:val="0"/>
                      <w:marTop w:val="0"/>
                      <w:marBottom w:val="0"/>
                      <w:divBdr>
                        <w:top w:val="none" w:sz="0" w:space="0" w:color="auto"/>
                        <w:left w:val="none" w:sz="0" w:space="0" w:color="auto"/>
                        <w:bottom w:val="none" w:sz="0" w:space="0" w:color="auto"/>
                        <w:right w:val="none" w:sz="0" w:space="0" w:color="auto"/>
                      </w:divBdr>
                      <w:divsChild>
                        <w:div w:id="964821506">
                          <w:marLeft w:val="0"/>
                          <w:marRight w:val="0"/>
                          <w:marTop w:val="0"/>
                          <w:marBottom w:val="0"/>
                          <w:divBdr>
                            <w:top w:val="none" w:sz="0" w:space="0" w:color="auto"/>
                            <w:left w:val="none" w:sz="0" w:space="0" w:color="auto"/>
                            <w:bottom w:val="none" w:sz="0" w:space="0" w:color="auto"/>
                            <w:right w:val="none" w:sz="0" w:space="0" w:color="auto"/>
                          </w:divBdr>
                          <w:divsChild>
                            <w:div w:id="1051658">
                              <w:marLeft w:val="0"/>
                              <w:marRight w:val="0"/>
                              <w:marTop w:val="0"/>
                              <w:marBottom w:val="0"/>
                              <w:divBdr>
                                <w:top w:val="none" w:sz="0" w:space="0" w:color="auto"/>
                                <w:left w:val="none" w:sz="0" w:space="0" w:color="auto"/>
                                <w:bottom w:val="none" w:sz="0" w:space="0" w:color="auto"/>
                                <w:right w:val="none" w:sz="0" w:space="0" w:color="auto"/>
                              </w:divBdr>
                              <w:divsChild>
                                <w:div w:id="1794014864">
                                  <w:marLeft w:val="0"/>
                                  <w:marRight w:val="0"/>
                                  <w:marTop w:val="0"/>
                                  <w:marBottom w:val="0"/>
                                  <w:divBdr>
                                    <w:top w:val="none" w:sz="0" w:space="0" w:color="auto"/>
                                    <w:left w:val="none" w:sz="0" w:space="0" w:color="auto"/>
                                    <w:bottom w:val="none" w:sz="0" w:space="0" w:color="auto"/>
                                    <w:right w:val="none" w:sz="0" w:space="0" w:color="auto"/>
                                  </w:divBdr>
                                  <w:divsChild>
                                    <w:div w:id="84233995">
                                      <w:marLeft w:val="0"/>
                                      <w:marRight w:val="0"/>
                                      <w:marTop w:val="0"/>
                                      <w:marBottom w:val="0"/>
                                      <w:divBdr>
                                        <w:top w:val="none" w:sz="0" w:space="0" w:color="auto"/>
                                        <w:left w:val="none" w:sz="0" w:space="0" w:color="auto"/>
                                        <w:bottom w:val="none" w:sz="0" w:space="0" w:color="auto"/>
                                        <w:right w:val="none" w:sz="0" w:space="0" w:color="auto"/>
                                      </w:divBdr>
                                    </w:div>
                                  </w:divsChild>
                                </w:div>
                                <w:div w:id="1310594998">
                                  <w:marLeft w:val="0"/>
                                  <w:marRight w:val="0"/>
                                  <w:marTop w:val="0"/>
                                  <w:marBottom w:val="0"/>
                                  <w:divBdr>
                                    <w:top w:val="none" w:sz="0" w:space="0" w:color="auto"/>
                                    <w:left w:val="none" w:sz="0" w:space="0" w:color="auto"/>
                                    <w:bottom w:val="none" w:sz="0" w:space="0" w:color="auto"/>
                                    <w:right w:val="none" w:sz="0" w:space="0" w:color="auto"/>
                                  </w:divBdr>
                                  <w:divsChild>
                                    <w:div w:id="2119640185">
                                      <w:marLeft w:val="0"/>
                                      <w:marRight w:val="0"/>
                                      <w:marTop w:val="0"/>
                                      <w:marBottom w:val="0"/>
                                      <w:divBdr>
                                        <w:top w:val="none" w:sz="0" w:space="0" w:color="auto"/>
                                        <w:left w:val="none" w:sz="0" w:space="0" w:color="auto"/>
                                        <w:bottom w:val="none" w:sz="0" w:space="0" w:color="auto"/>
                                        <w:right w:val="none" w:sz="0" w:space="0" w:color="auto"/>
                                      </w:divBdr>
                                    </w:div>
                                  </w:divsChild>
                                </w:div>
                                <w:div w:id="2118863022">
                                  <w:marLeft w:val="0"/>
                                  <w:marRight w:val="0"/>
                                  <w:marTop w:val="0"/>
                                  <w:marBottom w:val="0"/>
                                  <w:divBdr>
                                    <w:top w:val="none" w:sz="0" w:space="0" w:color="auto"/>
                                    <w:left w:val="none" w:sz="0" w:space="0" w:color="auto"/>
                                    <w:bottom w:val="none" w:sz="0" w:space="0" w:color="auto"/>
                                    <w:right w:val="none" w:sz="0" w:space="0" w:color="auto"/>
                                  </w:divBdr>
                                  <w:divsChild>
                                    <w:div w:id="565725309">
                                      <w:marLeft w:val="0"/>
                                      <w:marRight w:val="0"/>
                                      <w:marTop w:val="0"/>
                                      <w:marBottom w:val="0"/>
                                      <w:divBdr>
                                        <w:top w:val="none" w:sz="0" w:space="0" w:color="auto"/>
                                        <w:left w:val="none" w:sz="0" w:space="0" w:color="auto"/>
                                        <w:bottom w:val="none" w:sz="0" w:space="0" w:color="auto"/>
                                        <w:right w:val="none" w:sz="0" w:space="0" w:color="auto"/>
                                      </w:divBdr>
                                    </w:div>
                                  </w:divsChild>
                                </w:div>
                                <w:div w:id="655844561">
                                  <w:marLeft w:val="0"/>
                                  <w:marRight w:val="0"/>
                                  <w:marTop w:val="0"/>
                                  <w:marBottom w:val="0"/>
                                  <w:divBdr>
                                    <w:top w:val="none" w:sz="0" w:space="0" w:color="auto"/>
                                    <w:left w:val="none" w:sz="0" w:space="0" w:color="auto"/>
                                    <w:bottom w:val="none" w:sz="0" w:space="0" w:color="auto"/>
                                    <w:right w:val="none" w:sz="0" w:space="0" w:color="auto"/>
                                  </w:divBdr>
                                  <w:divsChild>
                                    <w:div w:id="1237285130">
                                      <w:marLeft w:val="0"/>
                                      <w:marRight w:val="0"/>
                                      <w:marTop w:val="0"/>
                                      <w:marBottom w:val="0"/>
                                      <w:divBdr>
                                        <w:top w:val="none" w:sz="0" w:space="0" w:color="auto"/>
                                        <w:left w:val="none" w:sz="0" w:space="0" w:color="auto"/>
                                        <w:bottom w:val="none" w:sz="0" w:space="0" w:color="auto"/>
                                        <w:right w:val="none" w:sz="0" w:space="0" w:color="auto"/>
                                      </w:divBdr>
                                    </w:div>
                                  </w:divsChild>
                                </w:div>
                                <w:div w:id="1882815386">
                                  <w:marLeft w:val="0"/>
                                  <w:marRight w:val="0"/>
                                  <w:marTop w:val="0"/>
                                  <w:marBottom w:val="0"/>
                                  <w:divBdr>
                                    <w:top w:val="none" w:sz="0" w:space="0" w:color="auto"/>
                                    <w:left w:val="none" w:sz="0" w:space="0" w:color="auto"/>
                                    <w:bottom w:val="none" w:sz="0" w:space="0" w:color="auto"/>
                                    <w:right w:val="none" w:sz="0" w:space="0" w:color="auto"/>
                                  </w:divBdr>
                                  <w:divsChild>
                                    <w:div w:id="1541284105">
                                      <w:marLeft w:val="0"/>
                                      <w:marRight w:val="0"/>
                                      <w:marTop w:val="0"/>
                                      <w:marBottom w:val="0"/>
                                      <w:divBdr>
                                        <w:top w:val="none" w:sz="0" w:space="0" w:color="auto"/>
                                        <w:left w:val="none" w:sz="0" w:space="0" w:color="auto"/>
                                        <w:bottom w:val="none" w:sz="0" w:space="0" w:color="auto"/>
                                        <w:right w:val="none" w:sz="0" w:space="0" w:color="auto"/>
                                      </w:divBdr>
                                    </w:div>
                                  </w:divsChild>
                                </w:div>
                                <w:div w:id="59600557">
                                  <w:marLeft w:val="0"/>
                                  <w:marRight w:val="0"/>
                                  <w:marTop w:val="0"/>
                                  <w:marBottom w:val="0"/>
                                  <w:divBdr>
                                    <w:top w:val="none" w:sz="0" w:space="0" w:color="auto"/>
                                    <w:left w:val="none" w:sz="0" w:space="0" w:color="auto"/>
                                    <w:bottom w:val="none" w:sz="0" w:space="0" w:color="auto"/>
                                    <w:right w:val="none" w:sz="0" w:space="0" w:color="auto"/>
                                  </w:divBdr>
                                  <w:divsChild>
                                    <w:div w:id="1602643605">
                                      <w:marLeft w:val="0"/>
                                      <w:marRight w:val="0"/>
                                      <w:marTop w:val="0"/>
                                      <w:marBottom w:val="0"/>
                                      <w:divBdr>
                                        <w:top w:val="none" w:sz="0" w:space="0" w:color="auto"/>
                                        <w:left w:val="none" w:sz="0" w:space="0" w:color="auto"/>
                                        <w:bottom w:val="none" w:sz="0" w:space="0" w:color="auto"/>
                                        <w:right w:val="none" w:sz="0" w:space="0" w:color="auto"/>
                                      </w:divBdr>
                                    </w:div>
                                  </w:divsChild>
                                </w:div>
                                <w:div w:id="214435553">
                                  <w:marLeft w:val="0"/>
                                  <w:marRight w:val="0"/>
                                  <w:marTop w:val="0"/>
                                  <w:marBottom w:val="0"/>
                                  <w:divBdr>
                                    <w:top w:val="none" w:sz="0" w:space="0" w:color="auto"/>
                                    <w:left w:val="none" w:sz="0" w:space="0" w:color="auto"/>
                                    <w:bottom w:val="none" w:sz="0" w:space="0" w:color="auto"/>
                                    <w:right w:val="none" w:sz="0" w:space="0" w:color="auto"/>
                                  </w:divBdr>
                                  <w:divsChild>
                                    <w:div w:id="6553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062245">
                              <w:marLeft w:val="0"/>
                              <w:marRight w:val="0"/>
                              <w:marTop w:val="0"/>
                              <w:marBottom w:val="0"/>
                              <w:divBdr>
                                <w:top w:val="none" w:sz="0" w:space="0" w:color="auto"/>
                                <w:left w:val="none" w:sz="0" w:space="0" w:color="auto"/>
                                <w:bottom w:val="none" w:sz="0" w:space="0" w:color="auto"/>
                                <w:right w:val="none" w:sz="0" w:space="0" w:color="auto"/>
                              </w:divBdr>
                              <w:divsChild>
                                <w:div w:id="200412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6842850">
              <w:marLeft w:val="0"/>
              <w:marRight w:val="0"/>
              <w:marTop w:val="0"/>
              <w:marBottom w:val="600"/>
              <w:divBdr>
                <w:top w:val="none" w:sz="0" w:space="0" w:color="auto"/>
                <w:left w:val="none" w:sz="0" w:space="0" w:color="auto"/>
                <w:bottom w:val="none" w:sz="0" w:space="0" w:color="auto"/>
                <w:right w:val="none" w:sz="0" w:space="0" w:color="auto"/>
              </w:divBdr>
              <w:divsChild>
                <w:div w:id="900016806">
                  <w:marLeft w:val="0"/>
                  <w:marRight w:val="0"/>
                  <w:marTop w:val="0"/>
                  <w:marBottom w:val="0"/>
                  <w:divBdr>
                    <w:top w:val="none" w:sz="0" w:space="0" w:color="auto"/>
                    <w:left w:val="none" w:sz="0" w:space="0" w:color="auto"/>
                    <w:bottom w:val="none" w:sz="0" w:space="0" w:color="auto"/>
                    <w:right w:val="none" w:sz="0" w:space="0" w:color="auto"/>
                  </w:divBdr>
                  <w:divsChild>
                    <w:div w:id="1889222652">
                      <w:marLeft w:val="0"/>
                      <w:marRight w:val="0"/>
                      <w:marTop w:val="0"/>
                      <w:marBottom w:val="0"/>
                      <w:divBdr>
                        <w:top w:val="none" w:sz="0" w:space="0" w:color="auto"/>
                        <w:left w:val="none" w:sz="0" w:space="0" w:color="auto"/>
                        <w:bottom w:val="none" w:sz="0" w:space="0" w:color="auto"/>
                        <w:right w:val="none" w:sz="0" w:space="0" w:color="auto"/>
                      </w:divBdr>
                      <w:divsChild>
                        <w:div w:id="718364648">
                          <w:marLeft w:val="0"/>
                          <w:marRight w:val="0"/>
                          <w:marTop w:val="0"/>
                          <w:marBottom w:val="0"/>
                          <w:divBdr>
                            <w:top w:val="none" w:sz="0" w:space="0" w:color="auto"/>
                            <w:left w:val="none" w:sz="0" w:space="0" w:color="auto"/>
                            <w:bottom w:val="none" w:sz="0" w:space="0" w:color="auto"/>
                            <w:right w:val="none" w:sz="0" w:space="0" w:color="auto"/>
                          </w:divBdr>
                          <w:divsChild>
                            <w:div w:id="676813707">
                              <w:marLeft w:val="0"/>
                              <w:marRight w:val="0"/>
                              <w:marTop w:val="0"/>
                              <w:marBottom w:val="0"/>
                              <w:divBdr>
                                <w:top w:val="none" w:sz="0" w:space="0" w:color="auto"/>
                                <w:left w:val="none" w:sz="0" w:space="0" w:color="auto"/>
                                <w:bottom w:val="none" w:sz="0" w:space="0" w:color="auto"/>
                                <w:right w:val="none" w:sz="0" w:space="0" w:color="auto"/>
                              </w:divBdr>
                              <w:divsChild>
                                <w:div w:id="1493372005">
                                  <w:marLeft w:val="0"/>
                                  <w:marRight w:val="0"/>
                                  <w:marTop w:val="0"/>
                                  <w:marBottom w:val="0"/>
                                  <w:divBdr>
                                    <w:top w:val="none" w:sz="0" w:space="0" w:color="auto"/>
                                    <w:left w:val="none" w:sz="0" w:space="0" w:color="auto"/>
                                    <w:bottom w:val="none" w:sz="0" w:space="0" w:color="auto"/>
                                    <w:right w:val="none" w:sz="0" w:space="0" w:color="auto"/>
                                  </w:divBdr>
                                  <w:divsChild>
                                    <w:div w:id="939070414">
                                      <w:marLeft w:val="0"/>
                                      <w:marRight w:val="0"/>
                                      <w:marTop w:val="0"/>
                                      <w:marBottom w:val="0"/>
                                      <w:divBdr>
                                        <w:top w:val="none" w:sz="0" w:space="0" w:color="auto"/>
                                        <w:left w:val="none" w:sz="0" w:space="0" w:color="auto"/>
                                        <w:bottom w:val="none" w:sz="0" w:space="0" w:color="auto"/>
                                        <w:right w:val="none" w:sz="0" w:space="0" w:color="auto"/>
                                      </w:divBdr>
                                    </w:div>
                                  </w:divsChild>
                                </w:div>
                                <w:div w:id="1074283880">
                                  <w:marLeft w:val="0"/>
                                  <w:marRight w:val="0"/>
                                  <w:marTop w:val="0"/>
                                  <w:marBottom w:val="0"/>
                                  <w:divBdr>
                                    <w:top w:val="none" w:sz="0" w:space="0" w:color="auto"/>
                                    <w:left w:val="none" w:sz="0" w:space="0" w:color="auto"/>
                                    <w:bottom w:val="none" w:sz="0" w:space="0" w:color="auto"/>
                                    <w:right w:val="none" w:sz="0" w:space="0" w:color="auto"/>
                                  </w:divBdr>
                                  <w:divsChild>
                                    <w:div w:id="263535201">
                                      <w:marLeft w:val="0"/>
                                      <w:marRight w:val="0"/>
                                      <w:marTop w:val="0"/>
                                      <w:marBottom w:val="0"/>
                                      <w:divBdr>
                                        <w:top w:val="none" w:sz="0" w:space="0" w:color="auto"/>
                                        <w:left w:val="none" w:sz="0" w:space="0" w:color="auto"/>
                                        <w:bottom w:val="none" w:sz="0" w:space="0" w:color="auto"/>
                                        <w:right w:val="none" w:sz="0" w:space="0" w:color="auto"/>
                                      </w:divBdr>
                                    </w:div>
                                  </w:divsChild>
                                </w:div>
                                <w:div w:id="410735772">
                                  <w:marLeft w:val="0"/>
                                  <w:marRight w:val="0"/>
                                  <w:marTop w:val="0"/>
                                  <w:marBottom w:val="0"/>
                                  <w:divBdr>
                                    <w:top w:val="none" w:sz="0" w:space="0" w:color="auto"/>
                                    <w:left w:val="none" w:sz="0" w:space="0" w:color="auto"/>
                                    <w:bottom w:val="none" w:sz="0" w:space="0" w:color="auto"/>
                                    <w:right w:val="none" w:sz="0" w:space="0" w:color="auto"/>
                                  </w:divBdr>
                                  <w:divsChild>
                                    <w:div w:id="1336616756">
                                      <w:marLeft w:val="0"/>
                                      <w:marRight w:val="0"/>
                                      <w:marTop w:val="0"/>
                                      <w:marBottom w:val="0"/>
                                      <w:divBdr>
                                        <w:top w:val="none" w:sz="0" w:space="0" w:color="auto"/>
                                        <w:left w:val="none" w:sz="0" w:space="0" w:color="auto"/>
                                        <w:bottom w:val="none" w:sz="0" w:space="0" w:color="auto"/>
                                        <w:right w:val="none" w:sz="0" w:space="0" w:color="auto"/>
                                      </w:divBdr>
                                    </w:div>
                                  </w:divsChild>
                                </w:div>
                                <w:div w:id="152642205">
                                  <w:marLeft w:val="0"/>
                                  <w:marRight w:val="0"/>
                                  <w:marTop w:val="0"/>
                                  <w:marBottom w:val="0"/>
                                  <w:divBdr>
                                    <w:top w:val="none" w:sz="0" w:space="0" w:color="auto"/>
                                    <w:left w:val="none" w:sz="0" w:space="0" w:color="auto"/>
                                    <w:bottom w:val="none" w:sz="0" w:space="0" w:color="auto"/>
                                    <w:right w:val="none" w:sz="0" w:space="0" w:color="auto"/>
                                  </w:divBdr>
                                  <w:divsChild>
                                    <w:div w:id="2122021940">
                                      <w:marLeft w:val="0"/>
                                      <w:marRight w:val="0"/>
                                      <w:marTop w:val="0"/>
                                      <w:marBottom w:val="0"/>
                                      <w:divBdr>
                                        <w:top w:val="none" w:sz="0" w:space="0" w:color="auto"/>
                                        <w:left w:val="none" w:sz="0" w:space="0" w:color="auto"/>
                                        <w:bottom w:val="none" w:sz="0" w:space="0" w:color="auto"/>
                                        <w:right w:val="none" w:sz="0" w:space="0" w:color="auto"/>
                                      </w:divBdr>
                                    </w:div>
                                  </w:divsChild>
                                </w:div>
                                <w:div w:id="1158375399">
                                  <w:marLeft w:val="0"/>
                                  <w:marRight w:val="0"/>
                                  <w:marTop w:val="0"/>
                                  <w:marBottom w:val="0"/>
                                  <w:divBdr>
                                    <w:top w:val="none" w:sz="0" w:space="0" w:color="auto"/>
                                    <w:left w:val="none" w:sz="0" w:space="0" w:color="auto"/>
                                    <w:bottom w:val="none" w:sz="0" w:space="0" w:color="auto"/>
                                    <w:right w:val="none" w:sz="0" w:space="0" w:color="auto"/>
                                  </w:divBdr>
                                  <w:divsChild>
                                    <w:div w:id="176410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16371">
                              <w:marLeft w:val="0"/>
                              <w:marRight w:val="0"/>
                              <w:marTop w:val="0"/>
                              <w:marBottom w:val="0"/>
                              <w:divBdr>
                                <w:top w:val="none" w:sz="0" w:space="0" w:color="auto"/>
                                <w:left w:val="none" w:sz="0" w:space="0" w:color="auto"/>
                                <w:bottom w:val="none" w:sz="0" w:space="0" w:color="auto"/>
                                <w:right w:val="none" w:sz="0" w:space="0" w:color="auto"/>
                              </w:divBdr>
                              <w:divsChild>
                                <w:div w:id="29074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0963372">
              <w:marLeft w:val="0"/>
              <w:marRight w:val="0"/>
              <w:marTop w:val="0"/>
              <w:marBottom w:val="600"/>
              <w:divBdr>
                <w:top w:val="none" w:sz="0" w:space="0" w:color="auto"/>
                <w:left w:val="none" w:sz="0" w:space="0" w:color="auto"/>
                <w:bottom w:val="none" w:sz="0" w:space="0" w:color="auto"/>
                <w:right w:val="none" w:sz="0" w:space="0" w:color="auto"/>
              </w:divBdr>
              <w:divsChild>
                <w:div w:id="1827938063">
                  <w:marLeft w:val="0"/>
                  <w:marRight w:val="0"/>
                  <w:marTop w:val="0"/>
                  <w:marBottom w:val="0"/>
                  <w:divBdr>
                    <w:top w:val="none" w:sz="0" w:space="0" w:color="auto"/>
                    <w:left w:val="none" w:sz="0" w:space="0" w:color="auto"/>
                    <w:bottom w:val="none" w:sz="0" w:space="0" w:color="auto"/>
                    <w:right w:val="none" w:sz="0" w:space="0" w:color="auto"/>
                  </w:divBdr>
                  <w:divsChild>
                    <w:div w:id="1120027949">
                      <w:marLeft w:val="0"/>
                      <w:marRight w:val="0"/>
                      <w:marTop w:val="0"/>
                      <w:marBottom w:val="0"/>
                      <w:divBdr>
                        <w:top w:val="none" w:sz="0" w:space="0" w:color="auto"/>
                        <w:left w:val="none" w:sz="0" w:space="0" w:color="auto"/>
                        <w:bottom w:val="none" w:sz="0" w:space="0" w:color="auto"/>
                        <w:right w:val="none" w:sz="0" w:space="0" w:color="auto"/>
                      </w:divBdr>
                      <w:divsChild>
                        <w:div w:id="857693576">
                          <w:marLeft w:val="0"/>
                          <w:marRight w:val="0"/>
                          <w:marTop w:val="0"/>
                          <w:marBottom w:val="0"/>
                          <w:divBdr>
                            <w:top w:val="none" w:sz="0" w:space="0" w:color="auto"/>
                            <w:left w:val="none" w:sz="0" w:space="0" w:color="auto"/>
                            <w:bottom w:val="none" w:sz="0" w:space="0" w:color="auto"/>
                            <w:right w:val="none" w:sz="0" w:space="0" w:color="auto"/>
                          </w:divBdr>
                          <w:divsChild>
                            <w:div w:id="1856334890">
                              <w:marLeft w:val="0"/>
                              <w:marRight w:val="0"/>
                              <w:marTop w:val="0"/>
                              <w:marBottom w:val="0"/>
                              <w:divBdr>
                                <w:top w:val="none" w:sz="0" w:space="0" w:color="auto"/>
                                <w:left w:val="none" w:sz="0" w:space="0" w:color="auto"/>
                                <w:bottom w:val="none" w:sz="0" w:space="0" w:color="auto"/>
                                <w:right w:val="none" w:sz="0" w:space="0" w:color="auto"/>
                              </w:divBdr>
                              <w:divsChild>
                                <w:div w:id="417793351">
                                  <w:marLeft w:val="0"/>
                                  <w:marRight w:val="0"/>
                                  <w:marTop w:val="0"/>
                                  <w:marBottom w:val="0"/>
                                  <w:divBdr>
                                    <w:top w:val="none" w:sz="0" w:space="0" w:color="auto"/>
                                    <w:left w:val="none" w:sz="0" w:space="0" w:color="auto"/>
                                    <w:bottom w:val="none" w:sz="0" w:space="0" w:color="auto"/>
                                    <w:right w:val="none" w:sz="0" w:space="0" w:color="auto"/>
                                  </w:divBdr>
                                  <w:divsChild>
                                    <w:div w:id="1653680308">
                                      <w:marLeft w:val="0"/>
                                      <w:marRight w:val="0"/>
                                      <w:marTop w:val="0"/>
                                      <w:marBottom w:val="0"/>
                                      <w:divBdr>
                                        <w:top w:val="none" w:sz="0" w:space="0" w:color="auto"/>
                                        <w:left w:val="none" w:sz="0" w:space="0" w:color="auto"/>
                                        <w:bottom w:val="none" w:sz="0" w:space="0" w:color="auto"/>
                                        <w:right w:val="none" w:sz="0" w:space="0" w:color="auto"/>
                                      </w:divBdr>
                                    </w:div>
                                  </w:divsChild>
                                </w:div>
                                <w:div w:id="1013265240">
                                  <w:marLeft w:val="0"/>
                                  <w:marRight w:val="0"/>
                                  <w:marTop w:val="0"/>
                                  <w:marBottom w:val="0"/>
                                  <w:divBdr>
                                    <w:top w:val="none" w:sz="0" w:space="0" w:color="auto"/>
                                    <w:left w:val="none" w:sz="0" w:space="0" w:color="auto"/>
                                    <w:bottom w:val="none" w:sz="0" w:space="0" w:color="auto"/>
                                    <w:right w:val="none" w:sz="0" w:space="0" w:color="auto"/>
                                  </w:divBdr>
                                  <w:divsChild>
                                    <w:div w:id="73359572">
                                      <w:marLeft w:val="0"/>
                                      <w:marRight w:val="0"/>
                                      <w:marTop w:val="0"/>
                                      <w:marBottom w:val="0"/>
                                      <w:divBdr>
                                        <w:top w:val="none" w:sz="0" w:space="0" w:color="auto"/>
                                        <w:left w:val="none" w:sz="0" w:space="0" w:color="auto"/>
                                        <w:bottom w:val="none" w:sz="0" w:space="0" w:color="auto"/>
                                        <w:right w:val="none" w:sz="0" w:space="0" w:color="auto"/>
                                      </w:divBdr>
                                    </w:div>
                                  </w:divsChild>
                                </w:div>
                                <w:div w:id="419496232">
                                  <w:marLeft w:val="0"/>
                                  <w:marRight w:val="0"/>
                                  <w:marTop w:val="0"/>
                                  <w:marBottom w:val="0"/>
                                  <w:divBdr>
                                    <w:top w:val="none" w:sz="0" w:space="0" w:color="auto"/>
                                    <w:left w:val="none" w:sz="0" w:space="0" w:color="auto"/>
                                    <w:bottom w:val="none" w:sz="0" w:space="0" w:color="auto"/>
                                    <w:right w:val="none" w:sz="0" w:space="0" w:color="auto"/>
                                  </w:divBdr>
                                  <w:divsChild>
                                    <w:div w:id="1328902092">
                                      <w:marLeft w:val="0"/>
                                      <w:marRight w:val="0"/>
                                      <w:marTop w:val="0"/>
                                      <w:marBottom w:val="0"/>
                                      <w:divBdr>
                                        <w:top w:val="none" w:sz="0" w:space="0" w:color="auto"/>
                                        <w:left w:val="none" w:sz="0" w:space="0" w:color="auto"/>
                                        <w:bottom w:val="none" w:sz="0" w:space="0" w:color="auto"/>
                                        <w:right w:val="none" w:sz="0" w:space="0" w:color="auto"/>
                                      </w:divBdr>
                                    </w:div>
                                  </w:divsChild>
                                </w:div>
                                <w:div w:id="1781603687">
                                  <w:marLeft w:val="0"/>
                                  <w:marRight w:val="0"/>
                                  <w:marTop w:val="0"/>
                                  <w:marBottom w:val="0"/>
                                  <w:divBdr>
                                    <w:top w:val="none" w:sz="0" w:space="0" w:color="auto"/>
                                    <w:left w:val="none" w:sz="0" w:space="0" w:color="auto"/>
                                    <w:bottom w:val="none" w:sz="0" w:space="0" w:color="auto"/>
                                    <w:right w:val="none" w:sz="0" w:space="0" w:color="auto"/>
                                  </w:divBdr>
                                  <w:divsChild>
                                    <w:div w:id="1738432845">
                                      <w:marLeft w:val="0"/>
                                      <w:marRight w:val="0"/>
                                      <w:marTop w:val="0"/>
                                      <w:marBottom w:val="0"/>
                                      <w:divBdr>
                                        <w:top w:val="none" w:sz="0" w:space="0" w:color="auto"/>
                                        <w:left w:val="none" w:sz="0" w:space="0" w:color="auto"/>
                                        <w:bottom w:val="none" w:sz="0" w:space="0" w:color="auto"/>
                                        <w:right w:val="none" w:sz="0" w:space="0" w:color="auto"/>
                                      </w:divBdr>
                                    </w:div>
                                  </w:divsChild>
                                </w:div>
                                <w:div w:id="2510152">
                                  <w:marLeft w:val="0"/>
                                  <w:marRight w:val="0"/>
                                  <w:marTop w:val="0"/>
                                  <w:marBottom w:val="0"/>
                                  <w:divBdr>
                                    <w:top w:val="none" w:sz="0" w:space="0" w:color="auto"/>
                                    <w:left w:val="none" w:sz="0" w:space="0" w:color="auto"/>
                                    <w:bottom w:val="none" w:sz="0" w:space="0" w:color="auto"/>
                                    <w:right w:val="none" w:sz="0" w:space="0" w:color="auto"/>
                                  </w:divBdr>
                                  <w:divsChild>
                                    <w:div w:id="15433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1892902">
              <w:marLeft w:val="0"/>
              <w:marRight w:val="0"/>
              <w:marTop w:val="0"/>
              <w:marBottom w:val="600"/>
              <w:divBdr>
                <w:top w:val="none" w:sz="0" w:space="0" w:color="auto"/>
                <w:left w:val="none" w:sz="0" w:space="0" w:color="auto"/>
                <w:bottom w:val="none" w:sz="0" w:space="0" w:color="auto"/>
                <w:right w:val="none" w:sz="0" w:space="0" w:color="auto"/>
              </w:divBdr>
              <w:divsChild>
                <w:div w:id="603612528">
                  <w:marLeft w:val="0"/>
                  <w:marRight w:val="0"/>
                  <w:marTop w:val="0"/>
                  <w:marBottom w:val="0"/>
                  <w:divBdr>
                    <w:top w:val="none" w:sz="0" w:space="0" w:color="auto"/>
                    <w:left w:val="none" w:sz="0" w:space="0" w:color="auto"/>
                    <w:bottom w:val="none" w:sz="0" w:space="0" w:color="auto"/>
                    <w:right w:val="none" w:sz="0" w:space="0" w:color="auto"/>
                  </w:divBdr>
                  <w:divsChild>
                    <w:div w:id="1505432425">
                      <w:marLeft w:val="0"/>
                      <w:marRight w:val="0"/>
                      <w:marTop w:val="0"/>
                      <w:marBottom w:val="0"/>
                      <w:divBdr>
                        <w:top w:val="none" w:sz="0" w:space="0" w:color="auto"/>
                        <w:left w:val="none" w:sz="0" w:space="0" w:color="auto"/>
                        <w:bottom w:val="none" w:sz="0" w:space="0" w:color="auto"/>
                        <w:right w:val="none" w:sz="0" w:space="0" w:color="auto"/>
                      </w:divBdr>
                      <w:divsChild>
                        <w:div w:id="701706799">
                          <w:marLeft w:val="0"/>
                          <w:marRight w:val="0"/>
                          <w:marTop w:val="0"/>
                          <w:marBottom w:val="0"/>
                          <w:divBdr>
                            <w:top w:val="none" w:sz="0" w:space="0" w:color="auto"/>
                            <w:left w:val="none" w:sz="0" w:space="0" w:color="auto"/>
                            <w:bottom w:val="none" w:sz="0" w:space="0" w:color="auto"/>
                            <w:right w:val="none" w:sz="0" w:space="0" w:color="auto"/>
                          </w:divBdr>
                          <w:divsChild>
                            <w:div w:id="22437105">
                              <w:marLeft w:val="0"/>
                              <w:marRight w:val="0"/>
                              <w:marTop w:val="0"/>
                              <w:marBottom w:val="0"/>
                              <w:divBdr>
                                <w:top w:val="none" w:sz="0" w:space="0" w:color="auto"/>
                                <w:left w:val="none" w:sz="0" w:space="0" w:color="auto"/>
                                <w:bottom w:val="none" w:sz="0" w:space="0" w:color="auto"/>
                                <w:right w:val="none" w:sz="0" w:space="0" w:color="auto"/>
                              </w:divBdr>
                              <w:divsChild>
                                <w:div w:id="310721169">
                                  <w:marLeft w:val="0"/>
                                  <w:marRight w:val="0"/>
                                  <w:marTop w:val="0"/>
                                  <w:marBottom w:val="0"/>
                                  <w:divBdr>
                                    <w:top w:val="none" w:sz="0" w:space="0" w:color="auto"/>
                                    <w:left w:val="none" w:sz="0" w:space="0" w:color="auto"/>
                                    <w:bottom w:val="none" w:sz="0" w:space="0" w:color="auto"/>
                                    <w:right w:val="none" w:sz="0" w:space="0" w:color="auto"/>
                                  </w:divBdr>
                                  <w:divsChild>
                                    <w:div w:id="189756865">
                                      <w:marLeft w:val="0"/>
                                      <w:marRight w:val="0"/>
                                      <w:marTop w:val="0"/>
                                      <w:marBottom w:val="0"/>
                                      <w:divBdr>
                                        <w:top w:val="none" w:sz="0" w:space="0" w:color="auto"/>
                                        <w:left w:val="none" w:sz="0" w:space="0" w:color="auto"/>
                                        <w:bottom w:val="none" w:sz="0" w:space="0" w:color="auto"/>
                                        <w:right w:val="none" w:sz="0" w:space="0" w:color="auto"/>
                                      </w:divBdr>
                                    </w:div>
                                  </w:divsChild>
                                </w:div>
                                <w:div w:id="420224383">
                                  <w:marLeft w:val="0"/>
                                  <w:marRight w:val="0"/>
                                  <w:marTop w:val="0"/>
                                  <w:marBottom w:val="0"/>
                                  <w:divBdr>
                                    <w:top w:val="none" w:sz="0" w:space="0" w:color="auto"/>
                                    <w:left w:val="none" w:sz="0" w:space="0" w:color="auto"/>
                                    <w:bottom w:val="none" w:sz="0" w:space="0" w:color="auto"/>
                                    <w:right w:val="none" w:sz="0" w:space="0" w:color="auto"/>
                                  </w:divBdr>
                                  <w:divsChild>
                                    <w:div w:id="1892035197">
                                      <w:marLeft w:val="0"/>
                                      <w:marRight w:val="0"/>
                                      <w:marTop w:val="0"/>
                                      <w:marBottom w:val="0"/>
                                      <w:divBdr>
                                        <w:top w:val="none" w:sz="0" w:space="0" w:color="auto"/>
                                        <w:left w:val="none" w:sz="0" w:space="0" w:color="auto"/>
                                        <w:bottom w:val="none" w:sz="0" w:space="0" w:color="auto"/>
                                        <w:right w:val="none" w:sz="0" w:space="0" w:color="auto"/>
                                      </w:divBdr>
                                    </w:div>
                                  </w:divsChild>
                                </w:div>
                                <w:div w:id="257562763">
                                  <w:marLeft w:val="0"/>
                                  <w:marRight w:val="0"/>
                                  <w:marTop w:val="0"/>
                                  <w:marBottom w:val="0"/>
                                  <w:divBdr>
                                    <w:top w:val="none" w:sz="0" w:space="0" w:color="auto"/>
                                    <w:left w:val="none" w:sz="0" w:space="0" w:color="auto"/>
                                    <w:bottom w:val="none" w:sz="0" w:space="0" w:color="auto"/>
                                    <w:right w:val="none" w:sz="0" w:space="0" w:color="auto"/>
                                  </w:divBdr>
                                  <w:divsChild>
                                    <w:div w:id="725224386">
                                      <w:marLeft w:val="0"/>
                                      <w:marRight w:val="0"/>
                                      <w:marTop w:val="0"/>
                                      <w:marBottom w:val="0"/>
                                      <w:divBdr>
                                        <w:top w:val="none" w:sz="0" w:space="0" w:color="auto"/>
                                        <w:left w:val="none" w:sz="0" w:space="0" w:color="auto"/>
                                        <w:bottom w:val="none" w:sz="0" w:space="0" w:color="auto"/>
                                        <w:right w:val="none" w:sz="0" w:space="0" w:color="auto"/>
                                      </w:divBdr>
                                    </w:div>
                                  </w:divsChild>
                                </w:div>
                                <w:div w:id="1341005043">
                                  <w:marLeft w:val="0"/>
                                  <w:marRight w:val="0"/>
                                  <w:marTop w:val="0"/>
                                  <w:marBottom w:val="0"/>
                                  <w:divBdr>
                                    <w:top w:val="none" w:sz="0" w:space="0" w:color="auto"/>
                                    <w:left w:val="none" w:sz="0" w:space="0" w:color="auto"/>
                                    <w:bottom w:val="none" w:sz="0" w:space="0" w:color="auto"/>
                                    <w:right w:val="none" w:sz="0" w:space="0" w:color="auto"/>
                                  </w:divBdr>
                                  <w:divsChild>
                                    <w:div w:id="471141098">
                                      <w:marLeft w:val="0"/>
                                      <w:marRight w:val="0"/>
                                      <w:marTop w:val="0"/>
                                      <w:marBottom w:val="0"/>
                                      <w:divBdr>
                                        <w:top w:val="none" w:sz="0" w:space="0" w:color="auto"/>
                                        <w:left w:val="none" w:sz="0" w:space="0" w:color="auto"/>
                                        <w:bottom w:val="none" w:sz="0" w:space="0" w:color="auto"/>
                                        <w:right w:val="none" w:sz="0" w:space="0" w:color="auto"/>
                                      </w:divBdr>
                                    </w:div>
                                  </w:divsChild>
                                </w:div>
                                <w:div w:id="70664767">
                                  <w:marLeft w:val="0"/>
                                  <w:marRight w:val="0"/>
                                  <w:marTop w:val="0"/>
                                  <w:marBottom w:val="0"/>
                                  <w:divBdr>
                                    <w:top w:val="none" w:sz="0" w:space="0" w:color="auto"/>
                                    <w:left w:val="none" w:sz="0" w:space="0" w:color="auto"/>
                                    <w:bottom w:val="none" w:sz="0" w:space="0" w:color="auto"/>
                                    <w:right w:val="none" w:sz="0" w:space="0" w:color="auto"/>
                                  </w:divBdr>
                                  <w:divsChild>
                                    <w:div w:id="8094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2072822">
              <w:marLeft w:val="0"/>
              <w:marRight w:val="0"/>
              <w:marTop w:val="0"/>
              <w:marBottom w:val="600"/>
              <w:divBdr>
                <w:top w:val="none" w:sz="0" w:space="0" w:color="auto"/>
                <w:left w:val="none" w:sz="0" w:space="0" w:color="auto"/>
                <w:bottom w:val="none" w:sz="0" w:space="0" w:color="auto"/>
                <w:right w:val="none" w:sz="0" w:space="0" w:color="auto"/>
              </w:divBdr>
              <w:divsChild>
                <w:div w:id="1479034518">
                  <w:marLeft w:val="0"/>
                  <w:marRight w:val="0"/>
                  <w:marTop w:val="0"/>
                  <w:marBottom w:val="0"/>
                  <w:divBdr>
                    <w:top w:val="none" w:sz="0" w:space="0" w:color="auto"/>
                    <w:left w:val="none" w:sz="0" w:space="0" w:color="auto"/>
                    <w:bottom w:val="none" w:sz="0" w:space="0" w:color="auto"/>
                    <w:right w:val="none" w:sz="0" w:space="0" w:color="auto"/>
                  </w:divBdr>
                  <w:divsChild>
                    <w:div w:id="3822056">
                      <w:marLeft w:val="0"/>
                      <w:marRight w:val="0"/>
                      <w:marTop w:val="0"/>
                      <w:marBottom w:val="0"/>
                      <w:divBdr>
                        <w:top w:val="none" w:sz="0" w:space="0" w:color="auto"/>
                        <w:left w:val="none" w:sz="0" w:space="0" w:color="auto"/>
                        <w:bottom w:val="none" w:sz="0" w:space="0" w:color="auto"/>
                        <w:right w:val="none" w:sz="0" w:space="0" w:color="auto"/>
                      </w:divBdr>
                      <w:divsChild>
                        <w:div w:id="1185439394">
                          <w:marLeft w:val="0"/>
                          <w:marRight w:val="0"/>
                          <w:marTop w:val="0"/>
                          <w:marBottom w:val="0"/>
                          <w:divBdr>
                            <w:top w:val="none" w:sz="0" w:space="0" w:color="auto"/>
                            <w:left w:val="none" w:sz="0" w:space="0" w:color="auto"/>
                            <w:bottom w:val="none" w:sz="0" w:space="0" w:color="auto"/>
                            <w:right w:val="none" w:sz="0" w:space="0" w:color="auto"/>
                          </w:divBdr>
                          <w:divsChild>
                            <w:div w:id="1438864648">
                              <w:marLeft w:val="0"/>
                              <w:marRight w:val="0"/>
                              <w:marTop w:val="0"/>
                              <w:marBottom w:val="0"/>
                              <w:divBdr>
                                <w:top w:val="none" w:sz="0" w:space="0" w:color="auto"/>
                                <w:left w:val="none" w:sz="0" w:space="0" w:color="auto"/>
                                <w:bottom w:val="none" w:sz="0" w:space="0" w:color="auto"/>
                                <w:right w:val="none" w:sz="0" w:space="0" w:color="auto"/>
                              </w:divBdr>
                              <w:divsChild>
                                <w:div w:id="97262074">
                                  <w:marLeft w:val="0"/>
                                  <w:marRight w:val="0"/>
                                  <w:marTop w:val="0"/>
                                  <w:marBottom w:val="0"/>
                                  <w:divBdr>
                                    <w:top w:val="none" w:sz="0" w:space="0" w:color="auto"/>
                                    <w:left w:val="none" w:sz="0" w:space="0" w:color="auto"/>
                                    <w:bottom w:val="none" w:sz="0" w:space="0" w:color="auto"/>
                                    <w:right w:val="none" w:sz="0" w:space="0" w:color="auto"/>
                                  </w:divBdr>
                                  <w:divsChild>
                                    <w:div w:id="580674457">
                                      <w:marLeft w:val="0"/>
                                      <w:marRight w:val="0"/>
                                      <w:marTop w:val="0"/>
                                      <w:marBottom w:val="0"/>
                                      <w:divBdr>
                                        <w:top w:val="none" w:sz="0" w:space="0" w:color="auto"/>
                                        <w:left w:val="none" w:sz="0" w:space="0" w:color="auto"/>
                                        <w:bottom w:val="none" w:sz="0" w:space="0" w:color="auto"/>
                                        <w:right w:val="none" w:sz="0" w:space="0" w:color="auto"/>
                                      </w:divBdr>
                                    </w:div>
                                  </w:divsChild>
                                </w:div>
                                <w:div w:id="882985106">
                                  <w:marLeft w:val="0"/>
                                  <w:marRight w:val="0"/>
                                  <w:marTop w:val="0"/>
                                  <w:marBottom w:val="0"/>
                                  <w:divBdr>
                                    <w:top w:val="none" w:sz="0" w:space="0" w:color="auto"/>
                                    <w:left w:val="none" w:sz="0" w:space="0" w:color="auto"/>
                                    <w:bottom w:val="none" w:sz="0" w:space="0" w:color="auto"/>
                                    <w:right w:val="none" w:sz="0" w:space="0" w:color="auto"/>
                                  </w:divBdr>
                                  <w:divsChild>
                                    <w:div w:id="646204292">
                                      <w:marLeft w:val="0"/>
                                      <w:marRight w:val="0"/>
                                      <w:marTop w:val="0"/>
                                      <w:marBottom w:val="0"/>
                                      <w:divBdr>
                                        <w:top w:val="none" w:sz="0" w:space="0" w:color="auto"/>
                                        <w:left w:val="none" w:sz="0" w:space="0" w:color="auto"/>
                                        <w:bottom w:val="none" w:sz="0" w:space="0" w:color="auto"/>
                                        <w:right w:val="none" w:sz="0" w:space="0" w:color="auto"/>
                                      </w:divBdr>
                                    </w:div>
                                  </w:divsChild>
                                </w:div>
                                <w:div w:id="1752654830">
                                  <w:marLeft w:val="0"/>
                                  <w:marRight w:val="0"/>
                                  <w:marTop w:val="0"/>
                                  <w:marBottom w:val="0"/>
                                  <w:divBdr>
                                    <w:top w:val="none" w:sz="0" w:space="0" w:color="auto"/>
                                    <w:left w:val="none" w:sz="0" w:space="0" w:color="auto"/>
                                    <w:bottom w:val="none" w:sz="0" w:space="0" w:color="auto"/>
                                    <w:right w:val="none" w:sz="0" w:space="0" w:color="auto"/>
                                  </w:divBdr>
                                  <w:divsChild>
                                    <w:div w:id="586891164">
                                      <w:marLeft w:val="0"/>
                                      <w:marRight w:val="0"/>
                                      <w:marTop w:val="0"/>
                                      <w:marBottom w:val="0"/>
                                      <w:divBdr>
                                        <w:top w:val="none" w:sz="0" w:space="0" w:color="auto"/>
                                        <w:left w:val="none" w:sz="0" w:space="0" w:color="auto"/>
                                        <w:bottom w:val="none" w:sz="0" w:space="0" w:color="auto"/>
                                        <w:right w:val="none" w:sz="0" w:space="0" w:color="auto"/>
                                      </w:divBdr>
                                    </w:div>
                                  </w:divsChild>
                                </w:div>
                                <w:div w:id="231082891">
                                  <w:marLeft w:val="0"/>
                                  <w:marRight w:val="0"/>
                                  <w:marTop w:val="0"/>
                                  <w:marBottom w:val="0"/>
                                  <w:divBdr>
                                    <w:top w:val="none" w:sz="0" w:space="0" w:color="auto"/>
                                    <w:left w:val="none" w:sz="0" w:space="0" w:color="auto"/>
                                    <w:bottom w:val="none" w:sz="0" w:space="0" w:color="auto"/>
                                    <w:right w:val="none" w:sz="0" w:space="0" w:color="auto"/>
                                  </w:divBdr>
                                  <w:divsChild>
                                    <w:div w:id="1186864914">
                                      <w:marLeft w:val="0"/>
                                      <w:marRight w:val="0"/>
                                      <w:marTop w:val="0"/>
                                      <w:marBottom w:val="0"/>
                                      <w:divBdr>
                                        <w:top w:val="none" w:sz="0" w:space="0" w:color="auto"/>
                                        <w:left w:val="none" w:sz="0" w:space="0" w:color="auto"/>
                                        <w:bottom w:val="none" w:sz="0" w:space="0" w:color="auto"/>
                                        <w:right w:val="none" w:sz="0" w:space="0" w:color="auto"/>
                                      </w:divBdr>
                                    </w:div>
                                  </w:divsChild>
                                </w:div>
                                <w:div w:id="428085613">
                                  <w:marLeft w:val="0"/>
                                  <w:marRight w:val="0"/>
                                  <w:marTop w:val="0"/>
                                  <w:marBottom w:val="0"/>
                                  <w:divBdr>
                                    <w:top w:val="none" w:sz="0" w:space="0" w:color="auto"/>
                                    <w:left w:val="none" w:sz="0" w:space="0" w:color="auto"/>
                                    <w:bottom w:val="none" w:sz="0" w:space="0" w:color="auto"/>
                                    <w:right w:val="none" w:sz="0" w:space="0" w:color="auto"/>
                                  </w:divBdr>
                                  <w:divsChild>
                                    <w:div w:id="1394697460">
                                      <w:marLeft w:val="0"/>
                                      <w:marRight w:val="0"/>
                                      <w:marTop w:val="0"/>
                                      <w:marBottom w:val="0"/>
                                      <w:divBdr>
                                        <w:top w:val="none" w:sz="0" w:space="0" w:color="auto"/>
                                        <w:left w:val="none" w:sz="0" w:space="0" w:color="auto"/>
                                        <w:bottom w:val="none" w:sz="0" w:space="0" w:color="auto"/>
                                        <w:right w:val="none" w:sz="0" w:space="0" w:color="auto"/>
                                      </w:divBdr>
                                    </w:div>
                                  </w:divsChild>
                                </w:div>
                                <w:div w:id="822968312">
                                  <w:marLeft w:val="0"/>
                                  <w:marRight w:val="0"/>
                                  <w:marTop w:val="0"/>
                                  <w:marBottom w:val="0"/>
                                  <w:divBdr>
                                    <w:top w:val="none" w:sz="0" w:space="0" w:color="auto"/>
                                    <w:left w:val="none" w:sz="0" w:space="0" w:color="auto"/>
                                    <w:bottom w:val="none" w:sz="0" w:space="0" w:color="auto"/>
                                    <w:right w:val="none" w:sz="0" w:space="0" w:color="auto"/>
                                  </w:divBdr>
                                  <w:divsChild>
                                    <w:div w:id="2106917993">
                                      <w:marLeft w:val="0"/>
                                      <w:marRight w:val="0"/>
                                      <w:marTop w:val="0"/>
                                      <w:marBottom w:val="0"/>
                                      <w:divBdr>
                                        <w:top w:val="none" w:sz="0" w:space="0" w:color="auto"/>
                                        <w:left w:val="none" w:sz="0" w:space="0" w:color="auto"/>
                                        <w:bottom w:val="none" w:sz="0" w:space="0" w:color="auto"/>
                                        <w:right w:val="none" w:sz="0" w:space="0" w:color="auto"/>
                                      </w:divBdr>
                                    </w:div>
                                  </w:divsChild>
                                </w:div>
                                <w:div w:id="1811511529">
                                  <w:marLeft w:val="0"/>
                                  <w:marRight w:val="0"/>
                                  <w:marTop w:val="0"/>
                                  <w:marBottom w:val="0"/>
                                  <w:divBdr>
                                    <w:top w:val="none" w:sz="0" w:space="0" w:color="auto"/>
                                    <w:left w:val="none" w:sz="0" w:space="0" w:color="auto"/>
                                    <w:bottom w:val="none" w:sz="0" w:space="0" w:color="auto"/>
                                    <w:right w:val="none" w:sz="0" w:space="0" w:color="auto"/>
                                  </w:divBdr>
                                  <w:divsChild>
                                    <w:div w:id="2085688184">
                                      <w:marLeft w:val="0"/>
                                      <w:marRight w:val="0"/>
                                      <w:marTop w:val="0"/>
                                      <w:marBottom w:val="0"/>
                                      <w:divBdr>
                                        <w:top w:val="none" w:sz="0" w:space="0" w:color="auto"/>
                                        <w:left w:val="none" w:sz="0" w:space="0" w:color="auto"/>
                                        <w:bottom w:val="none" w:sz="0" w:space="0" w:color="auto"/>
                                        <w:right w:val="none" w:sz="0" w:space="0" w:color="auto"/>
                                      </w:divBdr>
                                    </w:div>
                                  </w:divsChild>
                                </w:div>
                                <w:div w:id="504323538">
                                  <w:marLeft w:val="0"/>
                                  <w:marRight w:val="0"/>
                                  <w:marTop w:val="0"/>
                                  <w:marBottom w:val="0"/>
                                  <w:divBdr>
                                    <w:top w:val="none" w:sz="0" w:space="0" w:color="auto"/>
                                    <w:left w:val="none" w:sz="0" w:space="0" w:color="auto"/>
                                    <w:bottom w:val="none" w:sz="0" w:space="0" w:color="auto"/>
                                    <w:right w:val="none" w:sz="0" w:space="0" w:color="auto"/>
                                  </w:divBdr>
                                  <w:divsChild>
                                    <w:div w:id="61271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0742794">
              <w:marLeft w:val="0"/>
              <w:marRight w:val="0"/>
              <w:marTop w:val="0"/>
              <w:marBottom w:val="600"/>
              <w:divBdr>
                <w:top w:val="none" w:sz="0" w:space="0" w:color="auto"/>
                <w:left w:val="none" w:sz="0" w:space="0" w:color="auto"/>
                <w:bottom w:val="none" w:sz="0" w:space="0" w:color="auto"/>
                <w:right w:val="none" w:sz="0" w:space="0" w:color="auto"/>
              </w:divBdr>
              <w:divsChild>
                <w:div w:id="651061017">
                  <w:marLeft w:val="0"/>
                  <w:marRight w:val="0"/>
                  <w:marTop w:val="0"/>
                  <w:marBottom w:val="0"/>
                  <w:divBdr>
                    <w:top w:val="none" w:sz="0" w:space="0" w:color="auto"/>
                    <w:left w:val="none" w:sz="0" w:space="0" w:color="auto"/>
                    <w:bottom w:val="none" w:sz="0" w:space="0" w:color="auto"/>
                    <w:right w:val="none" w:sz="0" w:space="0" w:color="auto"/>
                  </w:divBdr>
                  <w:divsChild>
                    <w:div w:id="496845903">
                      <w:marLeft w:val="0"/>
                      <w:marRight w:val="0"/>
                      <w:marTop w:val="0"/>
                      <w:marBottom w:val="0"/>
                      <w:divBdr>
                        <w:top w:val="none" w:sz="0" w:space="0" w:color="auto"/>
                        <w:left w:val="none" w:sz="0" w:space="0" w:color="auto"/>
                        <w:bottom w:val="none" w:sz="0" w:space="0" w:color="auto"/>
                        <w:right w:val="none" w:sz="0" w:space="0" w:color="auto"/>
                      </w:divBdr>
                      <w:divsChild>
                        <w:div w:id="1353219205">
                          <w:marLeft w:val="0"/>
                          <w:marRight w:val="0"/>
                          <w:marTop w:val="0"/>
                          <w:marBottom w:val="0"/>
                          <w:divBdr>
                            <w:top w:val="none" w:sz="0" w:space="0" w:color="auto"/>
                            <w:left w:val="none" w:sz="0" w:space="0" w:color="auto"/>
                            <w:bottom w:val="none" w:sz="0" w:space="0" w:color="auto"/>
                            <w:right w:val="none" w:sz="0" w:space="0" w:color="auto"/>
                          </w:divBdr>
                          <w:divsChild>
                            <w:div w:id="388461585">
                              <w:marLeft w:val="0"/>
                              <w:marRight w:val="0"/>
                              <w:marTop w:val="0"/>
                              <w:marBottom w:val="0"/>
                              <w:divBdr>
                                <w:top w:val="none" w:sz="0" w:space="0" w:color="auto"/>
                                <w:left w:val="none" w:sz="0" w:space="0" w:color="auto"/>
                                <w:bottom w:val="none" w:sz="0" w:space="0" w:color="auto"/>
                                <w:right w:val="none" w:sz="0" w:space="0" w:color="auto"/>
                              </w:divBdr>
                              <w:divsChild>
                                <w:div w:id="1101218035">
                                  <w:marLeft w:val="0"/>
                                  <w:marRight w:val="0"/>
                                  <w:marTop w:val="0"/>
                                  <w:marBottom w:val="0"/>
                                  <w:divBdr>
                                    <w:top w:val="none" w:sz="0" w:space="0" w:color="auto"/>
                                    <w:left w:val="none" w:sz="0" w:space="0" w:color="auto"/>
                                    <w:bottom w:val="none" w:sz="0" w:space="0" w:color="auto"/>
                                    <w:right w:val="none" w:sz="0" w:space="0" w:color="auto"/>
                                  </w:divBdr>
                                  <w:divsChild>
                                    <w:div w:id="1949199179">
                                      <w:marLeft w:val="0"/>
                                      <w:marRight w:val="0"/>
                                      <w:marTop w:val="0"/>
                                      <w:marBottom w:val="0"/>
                                      <w:divBdr>
                                        <w:top w:val="none" w:sz="0" w:space="0" w:color="auto"/>
                                        <w:left w:val="none" w:sz="0" w:space="0" w:color="auto"/>
                                        <w:bottom w:val="none" w:sz="0" w:space="0" w:color="auto"/>
                                        <w:right w:val="none" w:sz="0" w:space="0" w:color="auto"/>
                                      </w:divBdr>
                                    </w:div>
                                  </w:divsChild>
                                </w:div>
                                <w:div w:id="1527065374">
                                  <w:marLeft w:val="0"/>
                                  <w:marRight w:val="0"/>
                                  <w:marTop w:val="0"/>
                                  <w:marBottom w:val="0"/>
                                  <w:divBdr>
                                    <w:top w:val="none" w:sz="0" w:space="0" w:color="auto"/>
                                    <w:left w:val="none" w:sz="0" w:space="0" w:color="auto"/>
                                    <w:bottom w:val="none" w:sz="0" w:space="0" w:color="auto"/>
                                    <w:right w:val="none" w:sz="0" w:space="0" w:color="auto"/>
                                  </w:divBdr>
                                  <w:divsChild>
                                    <w:div w:id="1264803452">
                                      <w:marLeft w:val="0"/>
                                      <w:marRight w:val="0"/>
                                      <w:marTop w:val="0"/>
                                      <w:marBottom w:val="0"/>
                                      <w:divBdr>
                                        <w:top w:val="none" w:sz="0" w:space="0" w:color="auto"/>
                                        <w:left w:val="none" w:sz="0" w:space="0" w:color="auto"/>
                                        <w:bottom w:val="none" w:sz="0" w:space="0" w:color="auto"/>
                                        <w:right w:val="none" w:sz="0" w:space="0" w:color="auto"/>
                                      </w:divBdr>
                                    </w:div>
                                  </w:divsChild>
                                </w:div>
                                <w:div w:id="698749276">
                                  <w:marLeft w:val="0"/>
                                  <w:marRight w:val="0"/>
                                  <w:marTop w:val="0"/>
                                  <w:marBottom w:val="0"/>
                                  <w:divBdr>
                                    <w:top w:val="none" w:sz="0" w:space="0" w:color="auto"/>
                                    <w:left w:val="none" w:sz="0" w:space="0" w:color="auto"/>
                                    <w:bottom w:val="none" w:sz="0" w:space="0" w:color="auto"/>
                                    <w:right w:val="none" w:sz="0" w:space="0" w:color="auto"/>
                                  </w:divBdr>
                                  <w:divsChild>
                                    <w:div w:id="1147278495">
                                      <w:marLeft w:val="0"/>
                                      <w:marRight w:val="0"/>
                                      <w:marTop w:val="0"/>
                                      <w:marBottom w:val="0"/>
                                      <w:divBdr>
                                        <w:top w:val="none" w:sz="0" w:space="0" w:color="auto"/>
                                        <w:left w:val="none" w:sz="0" w:space="0" w:color="auto"/>
                                        <w:bottom w:val="none" w:sz="0" w:space="0" w:color="auto"/>
                                        <w:right w:val="none" w:sz="0" w:space="0" w:color="auto"/>
                                      </w:divBdr>
                                    </w:div>
                                  </w:divsChild>
                                </w:div>
                                <w:div w:id="2081902818">
                                  <w:marLeft w:val="0"/>
                                  <w:marRight w:val="0"/>
                                  <w:marTop w:val="0"/>
                                  <w:marBottom w:val="0"/>
                                  <w:divBdr>
                                    <w:top w:val="none" w:sz="0" w:space="0" w:color="auto"/>
                                    <w:left w:val="none" w:sz="0" w:space="0" w:color="auto"/>
                                    <w:bottom w:val="none" w:sz="0" w:space="0" w:color="auto"/>
                                    <w:right w:val="none" w:sz="0" w:space="0" w:color="auto"/>
                                  </w:divBdr>
                                  <w:divsChild>
                                    <w:div w:id="2098289116">
                                      <w:marLeft w:val="0"/>
                                      <w:marRight w:val="0"/>
                                      <w:marTop w:val="0"/>
                                      <w:marBottom w:val="0"/>
                                      <w:divBdr>
                                        <w:top w:val="none" w:sz="0" w:space="0" w:color="auto"/>
                                        <w:left w:val="none" w:sz="0" w:space="0" w:color="auto"/>
                                        <w:bottom w:val="none" w:sz="0" w:space="0" w:color="auto"/>
                                        <w:right w:val="none" w:sz="0" w:space="0" w:color="auto"/>
                                      </w:divBdr>
                                    </w:div>
                                  </w:divsChild>
                                </w:div>
                                <w:div w:id="45494830">
                                  <w:marLeft w:val="0"/>
                                  <w:marRight w:val="0"/>
                                  <w:marTop w:val="0"/>
                                  <w:marBottom w:val="0"/>
                                  <w:divBdr>
                                    <w:top w:val="none" w:sz="0" w:space="0" w:color="auto"/>
                                    <w:left w:val="none" w:sz="0" w:space="0" w:color="auto"/>
                                    <w:bottom w:val="none" w:sz="0" w:space="0" w:color="auto"/>
                                    <w:right w:val="none" w:sz="0" w:space="0" w:color="auto"/>
                                  </w:divBdr>
                                  <w:divsChild>
                                    <w:div w:id="46952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0206869">
          <w:marLeft w:val="0"/>
          <w:marRight w:val="0"/>
          <w:marTop w:val="450"/>
          <w:marBottom w:val="360"/>
          <w:divBdr>
            <w:top w:val="none" w:sz="0" w:space="0" w:color="auto"/>
            <w:left w:val="none" w:sz="0" w:space="0" w:color="auto"/>
            <w:bottom w:val="none" w:sz="0" w:space="0" w:color="auto"/>
            <w:right w:val="none" w:sz="0" w:space="0" w:color="auto"/>
          </w:divBdr>
        </w:div>
        <w:div w:id="670260464">
          <w:marLeft w:val="0"/>
          <w:marRight w:val="0"/>
          <w:marTop w:val="0"/>
          <w:marBottom w:val="0"/>
          <w:divBdr>
            <w:top w:val="none" w:sz="0" w:space="0" w:color="auto"/>
            <w:left w:val="none" w:sz="0" w:space="0" w:color="auto"/>
            <w:bottom w:val="none" w:sz="0" w:space="0" w:color="auto"/>
            <w:right w:val="none" w:sz="0" w:space="0" w:color="auto"/>
          </w:divBdr>
        </w:div>
        <w:div w:id="289479028">
          <w:marLeft w:val="0"/>
          <w:marRight w:val="0"/>
          <w:marTop w:val="0"/>
          <w:marBottom w:val="0"/>
          <w:divBdr>
            <w:top w:val="none" w:sz="0" w:space="0" w:color="auto"/>
            <w:left w:val="none" w:sz="0" w:space="0" w:color="auto"/>
            <w:bottom w:val="none" w:sz="0" w:space="0" w:color="auto"/>
            <w:right w:val="none" w:sz="0" w:space="0" w:color="auto"/>
          </w:divBdr>
        </w:div>
      </w:divsChild>
    </w:div>
    <w:div w:id="2019770457">
      <w:bodyDiv w:val="1"/>
      <w:marLeft w:val="0"/>
      <w:marRight w:val="0"/>
      <w:marTop w:val="0"/>
      <w:marBottom w:val="0"/>
      <w:divBdr>
        <w:top w:val="none" w:sz="0" w:space="0" w:color="auto"/>
        <w:left w:val="none" w:sz="0" w:space="0" w:color="auto"/>
        <w:bottom w:val="none" w:sz="0" w:space="0" w:color="auto"/>
        <w:right w:val="none" w:sz="0" w:space="0" w:color="auto"/>
      </w:divBdr>
    </w:div>
    <w:div w:id="2020425963">
      <w:bodyDiv w:val="1"/>
      <w:marLeft w:val="0"/>
      <w:marRight w:val="0"/>
      <w:marTop w:val="0"/>
      <w:marBottom w:val="0"/>
      <w:divBdr>
        <w:top w:val="none" w:sz="0" w:space="0" w:color="auto"/>
        <w:left w:val="none" w:sz="0" w:space="0" w:color="auto"/>
        <w:bottom w:val="none" w:sz="0" w:space="0" w:color="auto"/>
        <w:right w:val="none" w:sz="0" w:space="0" w:color="auto"/>
      </w:divBdr>
    </w:div>
    <w:div w:id="2020548172">
      <w:bodyDiv w:val="1"/>
      <w:marLeft w:val="0"/>
      <w:marRight w:val="0"/>
      <w:marTop w:val="0"/>
      <w:marBottom w:val="0"/>
      <w:divBdr>
        <w:top w:val="none" w:sz="0" w:space="0" w:color="auto"/>
        <w:left w:val="none" w:sz="0" w:space="0" w:color="auto"/>
        <w:bottom w:val="none" w:sz="0" w:space="0" w:color="auto"/>
        <w:right w:val="none" w:sz="0" w:space="0" w:color="auto"/>
      </w:divBdr>
    </w:div>
    <w:div w:id="2020889575">
      <w:bodyDiv w:val="1"/>
      <w:marLeft w:val="0"/>
      <w:marRight w:val="0"/>
      <w:marTop w:val="0"/>
      <w:marBottom w:val="0"/>
      <w:divBdr>
        <w:top w:val="none" w:sz="0" w:space="0" w:color="auto"/>
        <w:left w:val="none" w:sz="0" w:space="0" w:color="auto"/>
        <w:bottom w:val="none" w:sz="0" w:space="0" w:color="auto"/>
        <w:right w:val="none" w:sz="0" w:space="0" w:color="auto"/>
      </w:divBdr>
    </w:div>
    <w:div w:id="2021348502">
      <w:bodyDiv w:val="1"/>
      <w:marLeft w:val="0"/>
      <w:marRight w:val="0"/>
      <w:marTop w:val="0"/>
      <w:marBottom w:val="0"/>
      <w:divBdr>
        <w:top w:val="none" w:sz="0" w:space="0" w:color="auto"/>
        <w:left w:val="none" w:sz="0" w:space="0" w:color="auto"/>
        <w:bottom w:val="none" w:sz="0" w:space="0" w:color="auto"/>
        <w:right w:val="none" w:sz="0" w:space="0" w:color="auto"/>
      </w:divBdr>
    </w:div>
    <w:div w:id="2021620362">
      <w:bodyDiv w:val="1"/>
      <w:marLeft w:val="0"/>
      <w:marRight w:val="0"/>
      <w:marTop w:val="0"/>
      <w:marBottom w:val="0"/>
      <w:divBdr>
        <w:top w:val="none" w:sz="0" w:space="0" w:color="auto"/>
        <w:left w:val="none" w:sz="0" w:space="0" w:color="auto"/>
        <w:bottom w:val="none" w:sz="0" w:space="0" w:color="auto"/>
        <w:right w:val="none" w:sz="0" w:space="0" w:color="auto"/>
      </w:divBdr>
      <w:divsChild>
        <w:div w:id="320087066">
          <w:marLeft w:val="0"/>
          <w:marRight w:val="0"/>
          <w:marTop w:val="0"/>
          <w:marBottom w:val="0"/>
          <w:divBdr>
            <w:top w:val="none" w:sz="0" w:space="0" w:color="auto"/>
            <w:left w:val="none" w:sz="0" w:space="0" w:color="auto"/>
            <w:bottom w:val="none" w:sz="0" w:space="0" w:color="auto"/>
            <w:right w:val="none" w:sz="0" w:space="0" w:color="auto"/>
          </w:divBdr>
          <w:divsChild>
            <w:div w:id="1065836057">
              <w:marLeft w:val="0"/>
              <w:marRight w:val="0"/>
              <w:marTop w:val="0"/>
              <w:marBottom w:val="0"/>
              <w:divBdr>
                <w:top w:val="none" w:sz="0" w:space="0" w:color="auto"/>
                <w:left w:val="none" w:sz="0" w:space="0" w:color="auto"/>
                <w:bottom w:val="none" w:sz="0" w:space="0" w:color="auto"/>
                <w:right w:val="none" w:sz="0" w:space="0" w:color="auto"/>
              </w:divBdr>
            </w:div>
          </w:divsChild>
        </w:div>
        <w:div w:id="2122450179">
          <w:marLeft w:val="0"/>
          <w:marRight w:val="0"/>
          <w:marTop w:val="0"/>
          <w:marBottom w:val="240"/>
          <w:divBdr>
            <w:top w:val="none" w:sz="0" w:space="0" w:color="auto"/>
            <w:left w:val="none" w:sz="0" w:space="0" w:color="auto"/>
            <w:bottom w:val="none" w:sz="0" w:space="0" w:color="auto"/>
            <w:right w:val="none" w:sz="0" w:space="0" w:color="auto"/>
          </w:divBdr>
          <w:divsChild>
            <w:div w:id="1447431155">
              <w:marLeft w:val="0"/>
              <w:marRight w:val="0"/>
              <w:marTop w:val="0"/>
              <w:marBottom w:val="600"/>
              <w:divBdr>
                <w:top w:val="none" w:sz="0" w:space="0" w:color="auto"/>
                <w:left w:val="none" w:sz="0" w:space="0" w:color="auto"/>
                <w:bottom w:val="none" w:sz="0" w:space="0" w:color="auto"/>
                <w:right w:val="none" w:sz="0" w:space="0" w:color="auto"/>
              </w:divBdr>
              <w:divsChild>
                <w:div w:id="1189834408">
                  <w:marLeft w:val="0"/>
                  <w:marRight w:val="0"/>
                  <w:marTop w:val="0"/>
                  <w:marBottom w:val="0"/>
                  <w:divBdr>
                    <w:top w:val="none" w:sz="0" w:space="0" w:color="auto"/>
                    <w:left w:val="none" w:sz="0" w:space="0" w:color="auto"/>
                    <w:bottom w:val="none" w:sz="0" w:space="0" w:color="auto"/>
                    <w:right w:val="none" w:sz="0" w:space="0" w:color="auto"/>
                  </w:divBdr>
                  <w:divsChild>
                    <w:div w:id="2120447757">
                      <w:marLeft w:val="0"/>
                      <w:marRight w:val="0"/>
                      <w:marTop w:val="0"/>
                      <w:marBottom w:val="0"/>
                      <w:divBdr>
                        <w:top w:val="none" w:sz="0" w:space="0" w:color="auto"/>
                        <w:left w:val="none" w:sz="0" w:space="0" w:color="auto"/>
                        <w:bottom w:val="none" w:sz="0" w:space="0" w:color="auto"/>
                        <w:right w:val="none" w:sz="0" w:space="0" w:color="auto"/>
                      </w:divBdr>
                      <w:divsChild>
                        <w:div w:id="405345068">
                          <w:marLeft w:val="0"/>
                          <w:marRight w:val="0"/>
                          <w:marTop w:val="0"/>
                          <w:marBottom w:val="30"/>
                          <w:divBdr>
                            <w:top w:val="none" w:sz="0" w:space="0" w:color="auto"/>
                            <w:left w:val="none" w:sz="0" w:space="0" w:color="auto"/>
                            <w:bottom w:val="none" w:sz="0" w:space="0" w:color="auto"/>
                            <w:right w:val="none" w:sz="0" w:space="0" w:color="auto"/>
                          </w:divBdr>
                        </w:div>
                      </w:divsChild>
                    </w:div>
                  </w:divsChild>
                </w:div>
              </w:divsChild>
            </w:div>
            <w:div w:id="1475873458">
              <w:marLeft w:val="0"/>
              <w:marRight w:val="0"/>
              <w:marTop w:val="0"/>
              <w:marBottom w:val="600"/>
              <w:divBdr>
                <w:top w:val="none" w:sz="0" w:space="0" w:color="auto"/>
                <w:left w:val="none" w:sz="0" w:space="0" w:color="auto"/>
                <w:bottom w:val="none" w:sz="0" w:space="0" w:color="auto"/>
                <w:right w:val="none" w:sz="0" w:space="0" w:color="auto"/>
              </w:divBdr>
              <w:divsChild>
                <w:div w:id="1218661360">
                  <w:marLeft w:val="0"/>
                  <w:marRight w:val="0"/>
                  <w:marTop w:val="0"/>
                  <w:marBottom w:val="0"/>
                  <w:divBdr>
                    <w:top w:val="none" w:sz="0" w:space="0" w:color="auto"/>
                    <w:left w:val="none" w:sz="0" w:space="0" w:color="auto"/>
                    <w:bottom w:val="none" w:sz="0" w:space="0" w:color="auto"/>
                    <w:right w:val="none" w:sz="0" w:space="0" w:color="auto"/>
                  </w:divBdr>
                  <w:divsChild>
                    <w:div w:id="2022076119">
                      <w:marLeft w:val="0"/>
                      <w:marRight w:val="0"/>
                      <w:marTop w:val="0"/>
                      <w:marBottom w:val="0"/>
                      <w:divBdr>
                        <w:top w:val="none" w:sz="0" w:space="0" w:color="auto"/>
                        <w:left w:val="none" w:sz="0" w:space="0" w:color="auto"/>
                        <w:bottom w:val="none" w:sz="0" w:space="0" w:color="auto"/>
                        <w:right w:val="none" w:sz="0" w:space="0" w:color="auto"/>
                      </w:divBdr>
                      <w:divsChild>
                        <w:div w:id="1888058837">
                          <w:marLeft w:val="0"/>
                          <w:marRight w:val="0"/>
                          <w:marTop w:val="0"/>
                          <w:marBottom w:val="0"/>
                          <w:divBdr>
                            <w:top w:val="none" w:sz="0" w:space="0" w:color="auto"/>
                            <w:left w:val="none" w:sz="0" w:space="0" w:color="auto"/>
                            <w:bottom w:val="none" w:sz="0" w:space="0" w:color="auto"/>
                            <w:right w:val="none" w:sz="0" w:space="0" w:color="auto"/>
                          </w:divBdr>
                          <w:divsChild>
                            <w:div w:id="69156334">
                              <w:marLeft w:val="0"/>
                              <w:marRight w:val="0"/>
                              <w:marTop w:val="0"/>
                              <w:marBottom w:val="0"/>
                              <w:divBdr>
                                <w:top w:val="none" w:sz="0" w:space="0" w:color="auto"/>
                                <w:left w:val="none" w:sz="0" w:space="0" w:color="auto"/>
                                <w:bottom w:val="none" w:sz="0" w:space="0" w:color="auto"/>
                                <w:right w:val="none" w:sz="0" w:space="0" w:color="auto"/>
                              </w:divBdr>
                              <w:divsChild>
                                <w:div w:id="134684224">
                                  <w:marLeft w:val="0"/>
                                  <w:marRight w:val="0"/>
                                  <w:marTop w:val="0"/>
                                  <w:marBottom w:val="0"/>
                                  <w:divBdr>
                                    <w:top w:val="none" w:sz="0" w:space="0" w:color="auto"/>
                                    <w:left w:val="none" w:sz="0" w:space="0" w:color="auto"/>
                                    <w:bottom w:val="none" w:sz="0" w:space="0" w:color="auto"/>
                                    <w:right w:val="none" w:sz="0" w:space="0" w:color="auto"/>
                                  </w:divBdr>
                                  <w:divsChild>
                                    <w:div w:id="1893927807">
                                      <w:marLeft w:val="0"/>
                                      <w:marRight w:val="0"/>
                                      <w:marTop w:val="0"/>
                                      <w:marBottom w:val="0"/>
                                      <w:divBdr>
                                        <w:top w:val="none" w:sz="0" w:space="0" w:color="auto"/>
                                        <w:left w:val="none" w:sz="0" w:space="0" w:color="auto"/>
                                        <w:bottom w:val="none" w:sz="0" w:space="0" w:color="auto"/>
                                        <w:right w:val="none" w:sz="0" w:space="0" w:color="auto"/>
                                      </w:divBdr>
                                    </w:div>
                                  </w:divsChild>
                                </w:div>
                                <w:div w:id="1334990505">
                                  <w:marLeft w:val="0"/>
                                  <w:marRight w:val="0"/>
                                  <w:marTop w:val="0"/>
                                  <w:marBottom w:val="0"/>
                                  <w:divBdr>
                                    <w:top w:val="none" w:sz="0" w:space="0" w:color="auto"/>
                                    <w:left w:val="none" w:sz="0" w:space="0" w:color="auto"/>
                                    <w:bottom w:val="none" w:sz="0" w:space="0" w:color="auto"/>
                                    <w:right w:val="none" w:sz="0" w:space="0" w:color="auto"/>
                                  </w:divBdr>
                                  <w:divsChild>
                                    <w:div w:id="210847751">
                                      <w:marLeft w:val="0"/>
                                      <w:marRight w:val="0"/>
                                      <w:marTop w:val="0"/>
                                      <w:marBottom w:val="0"/>
                                      <w:divBdr>
                                        <w:top w:val="none" w:sz="0" w:space="0" w:color="auto"/>
                                        <w:left w:val="none" w:sz="0" w:space="0" w:color="auto"/>
                                        <w:bottom w:val="none" w:sz="0" w:space="0" w:color="auto"/>
                                        <w:right w:val="none" w:sz="0" w:space="0" w:color="auto"/>
                                      </w:divBdr>
                                    </w:div>
                                  </w:divsChild>
                                </w:div>
                                <w:div w:id="754284177">
                                  <w:marLeft w:val="0"/>
                                  <w:marRight w:val="0"/>
                                  <w:marTop w:val="0"/>
                                  <w:marBottom w:val="0"/>
                                  <w:divBdr>
                                    <w:top w:val="none" w:sz="0" w:space="0" w:color="auto"/>
                                    <w:left w:val="none" w:sz="0" w:space="0" w:color="auto"/>
                                    <w:bottom w:val="none" w:sz="0" w:space="0" w:color="auto"/>
                                    <w:right w:val="none" w:sz="0" w:space="0" w:color="auto"/>
                                  </w:divBdr>
                                  <w:divsChild>
                                    <w:div w:id="1027802123">
                                      <w:marLeft w:val="0"/>
                                      <w:marRight w:val="0"/>
                                      <w:marTop w:val="0"/>
                                      <w:marBottom w:val="0"/>
                                      <w:divBdr>
                                        <w:top w:val="none" w:sz="0" w:space="0" w:color="auto"/>
                                        <w:left w:val="none" w:sz="0" w:space="0" w:color="auto"/>
                                        <w:bottom w:val="none" w:sz="0" w:space="0" w:color="auto"/>
                                        <w:right w:val="none" w:sz="0" w:space="0" w:color="auto"/>
                                      </w:divBdr>
                                    </w:div>
                                  </w:divsChild>
                                </w:div>
                                <w:div w:id="1508134873">
                                  <w:marLeft w:val="0"/>
                                  <w:marRight w:val="0"/>
                                  <w:marTop w:val="0"/>
                                  <w:marBottom w:val="0"/>
                                  <w:divBdr>
                                    <w:top w:val="none" w:sz="0" w:space="0" w:color="auto"/>
                                    <w:left w:val="none" w:sz="0" w:space="0" w:color="auto"/>
                                    <w:bottom w:val="none" w:sz="0" w:space="0" w:color="auto"/>
                                    <w:right w:val="none" w:sz="0" w:space="0" w:color="auto"/>
                                  </w:divBdr>
                                  <w:divsChild>
                                    <w:div w:id="917053918">
                                      <w:marLeft w:val="0"/>
                                      <w:marRight w:val="0"/>
                                      <w:marTop w:val="0"/>
                                      <w:marBottom w:val="0"/>
                                      <w:divBdr>
                                        <w:top w:val="none" w:sz="0" w:space="0" w:color="auto"/>
                                        <w:left w:val="none" w:sz="0" w:space="0" w:color="auto"/>
                                        <w:bottom w:val="none" w:sz="0" w:space="0" w:color="auto"/>
                                        <w:right w:val="none" w:sz="0" w:space="0" w:color="auto"/>
                                      </w:divBdr>
                                    </w:div>
                                  </w:divsChild>
                                </w:div>
                                <w:div w:id="1754466828">
                                  <w:marLeft w:val="0"/>
                                  <w:marRight w:val="0"/>
                                  <w:marTop w:val="0"/>
                                  <w:marBottom w:val="0"/>
                                  <w:divBdr>
                                    <w:top w:val="none" w:sz="0" w:space="0" w:color="auto"/>
                                    <w:left w:val="none" w:sz="0" w:space="0" w:color="auto"/>
                                    <w:bottom w:val="none" w:sz="0" w:space="0" w:color="auto"/>
                                    <w:right w:val="none" w:sz="0" w:space="0" w:color="auto"/>
                                  </w:divBdr>
                                  <w:divsChild>
                                    <w:div w:id="129101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5465684">
              <w:marLeft w:val="0"/>
              <w:marRight w:val="0"/>
              <w:marTop w:val="0"/>
              <w:marBottom w:val="600"/>
              <w:divBdr>
                <w:top w:val="none" w:sz="0" w:space="0" w:color="auto"/>
                <w:left w:val="none" w:sz="0" w:space="0" w:color="auto"/>
                <w:bottom w:val="none" w:sz="0" w:space="0" w:color="auto"/>
                <w:right w:val="none" w:sz="0" w:space="0" w:color="auto"/>
              </w:divBdr>
              <w:divsChild>
                <w:div w:id="2042969177">
                  <w:marLeft w:val="0"/>
                  <w:marRight w:val="0"/>
                  <w:marTop w:val="0"/>
                  <w:marBottom w:val="0"/>
                  <w:divBdr>
                    <w:top w:val="none" w:sz="0" w:space="0" w:color="auto"/>
                    <w:left w:val="none" w:sz="0" w:space="0" w:color="auto"/>
                    <w:bottom w:val="none" w:sz="0" w:space="0" w:color="auto"/>
                    <w:right w:val="none" w:sz="0" w:space="0" w:color="auto"/>
                  </w:divBdr>
                  <w:divsChild>
                    <w:div w:id="265430872">
                      <w:marLeft w:val="0"/>
                      <w:marRight w:val="0"/>
                      <w:marTop w:val="0"/>
                      <w:marBottom w:val="0"/>
                      <w:divBdr>
                        <w:top w:val="none" w:sz="0" w:space="0" w:color="auto"/>
                        <w:left w:val="none" w:sz="0" w:space="0" w:color="auto"/>
                        <w:bottom w:val="none" w:sz="0" w:space="0" w:color="auto"/>
                        <w:right w:val="none" w:sz="0" w:space="0" w:color="auto"/>
                      </w:divBdr>
                      <w:divsChild>
                        <w:div w:id="1855223757">
                          <w:marLeft w:val="0"/>
                          <w:marRight w:val="0"/>
                          <w:marTop w:val="0"/>
                          <w:marBottom w:val="0"/>
                          <w:divBdr>
                            <w:top w:val="none" w:sz="0" w:space="0" w:color="auto"/>
                            <w:left w:val="none" w:sz="0" w:space="0" w:color="auto"/>
                            <w:bottom w:val="none" w:sz="0" w:space="0" w:color="auto"/>
                            <w:right w:val="none" w:sz="0" w:space="0" w:color="auto"/>
                          </w:divBdr>
                          <w:divsChild>
                            <w:div w:id="1910967893">
                              <w:marLeft w:val="0"/>
                              <w:marRight w:val="0"/>
                              <w:marTop w:val="0"/>
                              <w:marBottom w:val="0"/>
                              <w:divBdr>
                                <w:top w:val="none" w:sz="0" w:space="0" w:color="auto"/>
                                <w:left w:val="none" w:sz="0" w:space="0" w:color="auto"/>
                                <w:bottom w:val="none" w:sz="0" w:space="0" w:color="auto"/>
                                <w:right w:val="none" w:sz="0" w:space="0" w:color="auto"/>
                              </w:divBdr>
                              <w:divsChild>
                                <w:div w:id="484930470">
                                  <w:marLeft w:val="0"/>
                                  <w:marRight w:val="0"/>
                                  <w:marTop w:val="0"/>
                                  <w:marBottom w:val="0"/>
                                  <w:divBdr>
                                    <w:top w:val="none" w:sz="0" w:space="0" w:color="auto"/>
                                    <w:left w:val="none" w:sz="0" w:space="0" w:color="auto"/>
                                    <w:bottom w:val="none" w:sz="0" w:space="0" w:color="auto"/>
                                    <w:right w:val="none" w:sz="0" w:space="0" w:color="auto"/>
                                  </w:divBdr>
                                  <w:divsChild>
                                    <w:div w:id="1248153569">
                                      <w:marLeft w:val="0"/>
                                      <w:marRight w:val="0"/>
                                      <w:marTop w:val="0"/>
                                      <w:marBottom w:val="0"/>
                                      <w:divBdr>
                                        <w:top w:val="none" w:sz="0" w:space="0" w:color="auto"/>
                                        <w:left w:val="none" w:sz="0" w:space="0" w:color="auto"/>
                                        <w:bottom w:val="none" w:sz="0" w:space="0" w:color="auto"/>
                                        <w:right w:val="none" w:sz="0" w:space="0" w:color="auto"/>
                                      </w:divBdr>
                                    </w:div>
                                  </w:divsChild>
                                </w:div>
                                <w:div w:id="85154696">
                                  <w:marLeft w:val="0"/>
                                  <w:marRight w:val="0"/>
                                  <w:marTop w:val="0"/>
                                  <w:marBottom w:val="0"/>
                                  <w:divBdr>
                                    <w:top w:val="none" w:sz="0" w:space="0" w:color="auto"/>
                                    <w:left w:val="none" w:sz="0" w:space="0" w:color="auto"/>
                                    <w:bottom w:val="none" w:sz="0" w:space="0" w:color="auto"/>
                                    <w:right w:val="none" w:sz="0" w:space="0" w:color="auto"/>
                                  </w:divBdr>
                                  <w:divsChild>
                                    <w:div w:id="1186019992">
                                      <w:marLeft w:val="0"/>
                                      <w:marRight w:val="0"/>
                                      <w:marTop w:val="0"/>
                                      <w:marBottom w:val="0"/>
                                      <w:divBdr>
                                        <w:top w:val="none" w:sz="0" w:space="0" w:color="auto"/>
                                        <w:left w:val="none" w:sz="0" w:space="0" w:color="auto"/>
                                        <w:bottom w:val="none" w:sz="0" w:space="0" w:color="auto"/>
                                        <w:right w:val="none" w:sz="0" w:space="0" w:color="auto"/>
                                      </w:divBdr>
                                    </w:div>
                                  </w:divsChild>
                                </w:div>
                                <w:div w:id="914701429">
                                  <w:marLeft w:val="0"/>
                                  <w:marRight w:val="0"/>
                                  <w:marTop w:val="0"/>
                                  <w:marBottom w:val="0"/>
                                  <w:divBdr>
                                    <w:top w:val="none" w:sz="0" w:space="0" w:color="auto"/>
                                    <w:left w:val="none" w:sz="0" w:space="0" w:color="auto"/>
                                    <w:bottom w:val="none" w:sz="0" w:space="0" w:color="auto"/>
                                    <w:right w:val="none" w:sz="0" w:space="0" w:color="auto"/>
                                  </w:divBdr>
                                  <w:divsChild>
                                    <w:div w:id="507642454">
                                      <w:marLeft w:val="0"/>
                                      <w:marRight w:val="0"/>
                                      <w:marTop w:val="0"/>
                                      <w:marBottom w:val="0"/>
                                      <w:divBdr>
                                        <w:top w:val="none" w:sz="0" w:space="0" w:color="auto"/>
                                        <w:left w:val="none" w:sz="0" w:space="0" w:color="auto"/>
                                        <w:bottom w:val="none" w:sz="0" w:space="0" w:color="auto"/>
                                        <w:right w:val="none" w:sz="0" w:space="0" w:color="auto"/>
                                      </w:divBdr>
                                    </w:div>
                                  </w:divsChild>
                                </w:div>
                                <w:div w:id="1881817469">
                                  <w:marLeft w:val="0"/>
                                  <w:marRight w:val="0"/>
                                  <w:marTop w:val="0"/>
                                  <w:marBottom w:val="0"/>
                                  <w:divBdr>
                                    <w:top w:val="none" w:sz="0" w:space="0" w:color="auto"/>
                                    <w:left w:val="none" w:sz="0" w:space="0" w:color="auto"/>
                                    <w:bottom w:val="none" w:sz="0" w:space="0" w:color="auto"/>
                                    <w:right w:val="none" w:sz="0" w:space="0" w:color="auto"/>
                                  </w:divBdr>
                                  <w:divsChild>
                                    <w:div w:id="1801336388">
                                      <w:marLeft w:val="0"/>
                                      <w:marRight w:val="0"/>
                                      <w:marTop w:val="0"/>
                                      <w:marBottom w:val="0"/>
                                      <w:divBdr>
                                        <w:top w:val="none" w:sz="0" w:space="0" w:color="auto"/>
                                        <w:left w:val="none" w:sz="0" w:space="0" w:color="auto"/>
                                        <w:bottom w:val="none" w:sz="0" w:space="0" w:color="auto"/>
                                        <w:right w:val="none" w:sz="0" w:space="0" w:color="auto"/>
                                      </w:divBdr>
                                    </w:div>
                                  </w:divsChild>
                                </w:div>
                                <w:div w:id="823591469">
                                  <w:marLeft w:val="0"/>
                                  <w:marRight w:val="0"/>
                                  <w:marTop w:val="0"/>
                                  <w:marBottom w:val="0"/>
                                  <w:divBdr>
                                    <w:top w:val="none" w:sz="0" w:space="0" w:color="auto"/>
                                    <w:left w:val="none" w:sz="0" w:space="0" w:color="auto"/>
                                    <w:bottom w:val="none" w:sz="0" w:space="0" w:color="auto"/>
                                    <w:right w:val="none" w:sz="0" w:space="0" w:color="auto"/>
                                  </w:divBdr>
                                  <w:divsChild>
                                    <w:div w:id="181602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968561">
              <w:marLeft w:val="0"/>
              <w:marRight w:val="0"/>
              <w:marTop w:val="0"/>
              <w:marBottom w:val="600"/>
              <w:divBdr>
                <w:top w:val="none" w:sz="0" w:space="0" w:color="auto"/>
                <w:left w:val="none" w:sz="0" w:space="0" w:color="auto"/>
                <w:bottom w:val="none" w:sz="0" w:space="0" w:color="auto"/>
                <w:right w:val="none" w:sz="0" w:space="0" w:color="auto"/>
              </w:divBdr>
              <w:divsChild>
                <w:div w:id="2109932798">
                  <w:marLeft w:val="0"/>
                  <w:marRight w:val="0"/>
                  <w:marTop w:val="0"/>
                  <w:marBottom w:val="0"/>
                  <w:divBdr>
                    <w:top w:val="none" w:sz="0" w:space="0" w:color="auto"/>
                    <w:left w:val="none" w:sz="0" w:space="0" w:color="auto"/>
                    <w:bottom w:val="none" w:sz="0" w:space="0" w:color="auto"/>
                    <w:right w:val="none" w:sz="0" w:space="0" w:color="auto"/>
                  </w:divBdr>
                  <w:divsChild>
                    <w:div w:id="562719841">
                      <w:marLeft w:val="0"/>
                      <w:marRight w:val="0"/>
                      <w:marTop w:val="0"/>
                      <w:marBottom w:val="0"/>
                      <w:divBdr>
                        <w:top w:val="none" w:sz="0" w:space="0" w:color="auto"/>
                        <w:left w:val="none" w:sz="0" w:space="0" w:color="auto"/>
                        <w:bottom w:val="none" w:sz="0" w:space="0" w:color="auto"/>
                        <w:right w:val="none" w:sz="0" w:space="0" w:color="auto"/>
                      </w:divBdr>
                      <w:divsChild>
                        <w:div w:id="2102796001">
                          <w:marLeft w:val="0"/>
                          <w:marRight w:val="0"/>
                          <w:marTop w:val="0"/>
                          <w:marBottom w:val="0"/>
                          <w:divBdr>
                            <w:top w:val="none" w:sz="0" w:space="0" w:color="auto"/>
                            <w:left w:val="none" w:sz="0" w:space="0" w:color="auto"/>
                            <w:bottom w:val="none" w:sz="0" w:space="0" w:color="auto"/>
                            <w:right w:val="none" w:sz="0" w:space="0" w:color="auto"/>
                          </w:divBdr>
                          <w:divsChild>
                            <w:div w:id="594675752">
                              <w:marLeft w:val="0"/>
                              <w:marRight w:val="0"/>
                              <w:marTop w:val="0"/>
                              <w:marBottom w:val="0"/>
                              <w:divBdr>
                                <w:top w:val="none" w:sz="0" w:space="0" w:color="auto"/>
                                <w:left w:val="none" w:sz="0" w:space="0" w:color="auto"/>
                                <w:bottom w:val="none" w:sz="0" w:space="0" w:color="auto"/>
                                <w:right w:val="none" w:sz="0" w:space="0" w:color="auto"/>
                              </w:divBdr>
                              <w:divsChild>
                                <w:div w:id="1584414741">
                                  <w:marLeft w:val="0"/>
                                  <w:marRight w:val="0"/>
                                  <w:marTop w:val="0"/>
                                  <w:marBottom w:val="0"/>
                                  <w:divBdr>
                                    <w:top w:val="none" w:sz="0" w:space="0" w:color="auto"/>
                                    <w:left w:val="none" w:sz="0" w:space="0" w:color="auto"/>
                                    <w:bottom w:val="none" w:sz="0" w:space="0" w:color="auto"/>
                                    <w:right w:val="none" w:sz="0" w:space="0" w:color="auto"/>
                                  </w:divBdr>
                                  <w:divsChild>
                                    <w:div w:id="1857648060">
                                      <w:marLeft w:val="0"/>
                                      <w:marRight w:val="0"/>
                                      <w:marTop w:val="0"/>
                                      <w:marBottom w:val="0"/>
                                      <w:divBdr>
                                        <w:top w:val="none" w:sz="0" w:space="0" w:color="auto"/>
                                        <w:left w:val="none" w:sz="0" w:space="0" w:color="auto"/>
                                        <w:bottom w:val="none" w:sz="0" w:space="0" w:color="auto"/>
                                        <w:right w:val="none" w:sz="0" w:space="0" w:color="auto"/>
                                      </w:divBdr>
                                    </w:div>
                                  </w:divsChild>
                                </w:div>
                                <w:div w:id="1667243034">
                                  <w:marLeft w:val="0"/>
                                  <w:marRight w:val="0"/>
                                  <w:marTop w:val="0"/>
                                  <w:marBottom w:val="0"/>
                                  <w:divBdr>
                                    <w:top w:val="none" w:sz="0" w:space="0" w:color="auto"/>
                                    <w:left w:val="none" w:sz="0" w:space="0" w:color="auto"/>
                                    <w:bottom w:val="none" w:sz="0" w:space="0" w:color="auto"/>
                                    <w:right w:val="none" w:sz="0" w:space="0" w:color="auto"/>
                                  </w:divBdr>
                                  <w:divsChild>
                                    <w:div w:id="1943030965">
                                      <w:marLeft w:val="0"/>
                                      <w:marRight w:val="0"/>
                                      <w:marTop w:val="0"/>
                                      <w:marBottom w:val="0"/>
                                      <w:divBdr>
                                        <w:top w:val="none" w:sz="0" w:space="0" w:color="auto"/>
                                        <w:left w:val="none" w:sz="0" w:space="0" w:color="auto"/>
                                        <w:bottom w:val="none" w:sz="0" w:space="0" w:color="auto"/>
                                        <w:right w:val="none" w:sz="0" w:space="0" w:color="auto"/>
                                      </w:divBdr>
                                    </w:div>
                                  </w:divsChild>
                                </w:div>
                                <w:div w:id="68579203">
                                  <w:marLeft w:val="0"/>
                                  <w:marRight w:val="0"/>
                                  <w:marTop w:val="0"/>
                                  <w:marBottom w:val="0"/>
                                  <w:divBdr>
                                    <w:top w:val="none" w:sz="0" w:space="0" w:color="auto"/>
                                    <w:left w:val="none" w:sz="0" w:space="0" w:color="auto"/>
                                    <w:bottom w:val="none" w:sz="0" w:space="0" w:color="auto"/>
                                    <w:right w:val="none" w:sz="0" w:space="0" w:color="auto"/>
                                  </w:divBdr>
                                  <w:divsChild>
                                    <w:div w:id="326523747">
                                      <w:marLeft w:val="0"/>
                                      <w:marRight w:val="0"/>
                                      <w:marTop w:val="0"/>
                                      <w:marBottom w:val="0"/>
                                      <w:divBdr>
                                        <w:top w:val="none" w:sz="0" w:space="0" w:color="auto"/>
                                        <w:left w:val="none" w:sz="0" w:space="0" w:color="auto"/>
                                        <w:bottom w:val="none" w:sz="0" w:space="0" w:color="auto"/>
                                        <w:right w:val="none" w:sz="0" w:space="0" w:color="auto"/>
                                      </w:divBdr>
                                    </w:div>
                                  </w:divsChild>
                                </w:div>
                                <w:div w:id="73170159">
                                  <w:marLeft w:val="0"/>
                                  <w:marRight w:val="0"/>
                                  <w:marTop w:val="0"/>
                                  <w:marBottom w:val="0"/>
                                  <w:divBdr>
                                    <w:top w:val="none" w:sz="0" w:space="0" w:color="auto"/>
                                    <w:left w:val="none" w:sz="0" w:space="0" w:color="auto"/>
                                    <w:bottom w:val="none" w:sz="0" w:space="0" w:color="auto"/>
                                    <w:right w:val="none" w:sz="0" w:space="0" w:color="auto"/>
                                  </w:divBdr>
                                  <w:divsChild>
                                    <w:div w:id="555120318">
                                      <w:marLeft w:val="0"/>
                                      <w:marRight w:val="0"/>
                                      <w:marTop w:val="0"/>
                                      <w:marBottom w:val="0"/>
                                      <w:divBdr>
                                        <w:top w:val="none" w:sz="0" w:space="0" w:color="auto"/>
                                        <w:left w:val="none" w:sz="0" w:space="0" w:color="auto"/>
                                        <w:bottom w:val="none" w:sz="0" w:space="0" w:color="auto"/>
                                        <w:right w:val="none" w:sz="0" w:space="0" w:color="auto"/>
                                      </w:divBdr>
                                    </w:div>
                                  </w:divsChild>
                                </w:div>
                                <w:div w:id="1472092980">
                                  <w:marLeft w:val="0"/>
                                  <w:marRight w:val="0"/>
                                  <w:marTop w:val="0"/>
                                  <w:marBottom w:val="0"/>
                                  <w:divBdr>
                                    <w:top w:val="none" w:sz="0" w:space="0" w:color="auto"/>
                                    <w:left w:val="none" w:sz="0" w:space="0" w:color="auto"/>
                                    <w:bottom w:val="none" w:sz="0" w:space="0" w:color="auto"/>
                                    <w:right w:val="none" w:sz="0" w:space="0" w:color="auto"/>
                                  </w:divBdr>
                                  <w:divsChild>
                                    <w:div w:id="323095068">
                                      <w:marLeft w:val="0"/>
                                      <w:marRight w:val="0"/>
                                      <w:marTop w:val="0"/>
                                      <w:marBottom w:val="0"/>
                                      <w:divBdr>
                                        <w:top w:val="none" w:sz="0" w:space="0" w:color="auto"/>
                                        <w:left w:val="none" w:sz="0" w:space="0" w:color="auto"/>
                                        <w:bottom w:val="none" w:sz="0" w:space="0" w:color="auto"/>
                                        <w:right w:val="none" w:sz="0" w:space="0" w:color="auto"/>
                                      </w:divBdr>
                                    </w:div>
                                  </w:divsChild>
                                </w:div>
                                <w:div w:id="201210471">
                                  <w:marLeft w:val="0"/>
                                  <w:marRight w:val="0"/>
                                  <w:marTop w:val="0"/>
                                  <w:marBottom w:val="0"/>
                                  <w:divBdr>
                                    <w:top w:val="none" w:sz="0" w:space="0" w:color="auto"/>
                                    <w:left w:val="none" w:sz="0" w:space="0" w:color="auto"/>
                                    <w:bottom w:val="none" w:sz="0" w:space="0" w:color="auto"/>
                                    <w:right w:val="none" w:sz="0" w:space="0" w:color="auto"/>
                                  </w:divBdr>
                                  <w:divsChild>
                                    <w:div w:id="27152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4438976">
              <w:marLeft w:val="0"/>
              <w:marRight w:val="0"/>
              <w:marTop w:val="0"/>
              <w:marBottom w:val="600"/>
              <w:divBdr>
                <w:top w:val="none" w:sz="0" w:space="0" w:color="auto"/>
                <w:left w:val="none" w:sz="0" w:space="0" w:color="auto"/>
                <w:bottom w:val="none" w:sz="0" w:space="0" w:color="auto"/>
                <w:right w:val="none" w:sz="0" w:space="0" w:color="auto"/>
              </w:divBdr>
              <w:divsChild>
                <w:div w:id="676463609">
                  <w:marLeft w:val="0"/>
                  <w:marRight w:val="0"/>
                  <w:marTop w:val="0"/>
                  <w:marBottom w:val="0"/>
                  <w:divBdr>
                    <w:top w:val="none" w:sz="0" w:space="0" w:color="auto"/>
                    <w:left w:val="none" w:sz="0" w:space="0" w:color="auto"/>
                    <w:bottom w:val="none" w:sz="0" w:space="0" w:color="auto"/>
                    <w:right w:val="none" w:sz="0" w:space="0" w:color="auto"/>
                  </w:divBdr>
                  <w:divsChild>
                    <w:div w:id="110168479">
                      <w:marLeft w:val="0"/>
                      <w:marRight w:val="0"/>
                      <w:marTop w:val="0"/>
                      <w:marBottom w:val="0"/>
                      <w:divBdr>
                        <w:top w:val="none" w:sz="0" w:space="0" w:color="auto"/>
                        <w:left w:val="none" w:sz="0" w:space="0" w:color="auto"/>
                        <w:bottom w:val="none" w:sz="0" w:space="0" w:color="auto"/>
                        <w:right w:val="none" w:sz="0" w:space="0" w:color="auto"/>
                      </w:divBdr>
                      <w:divsChild>
                        <w:div w:id="67578793">
                          <w:marLeft w:val="0"/>
                          <w:marRight w:val="0"/>
                          <w:marTop w:val="0"/>
                          <w:marBottom w:val="0"/>
                          <w:divBdr>
                            <w:top w:val="none" w:sz="0" w:space="0" w:color="auto"/>
                            <w:left w:val="none" w:sz="0" w:space="0" w:color="auto"/>
                            <w:bottom w:val="none" w:sz="0" w:space="0" w:color="auto"/>
                            <w:right w:val="none" w:sz="0" w:space="0" w:color="auto"/>
                          </w:divBdr>
                          <w:divsChild>
                            <w:div w:id="470946846">
                              <w:marLeft w:val="0"/>
                              <w:marRight w:val="0"/>
                              <w:marTop w:val="0"/>
                              <w:marBottom w:val="0"/>
                              <w:divBdr>
                                <w:top w:val="none" w:sz="0" w:space="0" w:color="auto"/>
                                <w:left w:val="none" w:sz="0" w:space="0" w:color="auto"/>
                                <w:bottom w:val="none" w:sz="0" w:space="0" w:color="auto"/>
                                <w:right w:val="none" w:sz="0" w:space="0" w:color="auto"/>
                              </w:divBdr>
                              <w:divsChild>
                                <w:div w:id="1907253695">
                                  <w:marLeft w:val="0"/>
                                  <w:marRight w:val="0"/>
                                  <w:marTop w:val="0"/>
                                  <w:marBottom w:val="0"/>
                                  <w:divBdr>
                                    <w:top w:val="none" w:sz="0" w:space="0" w:color="auto"/>
                                    <w:left w:val="none" w:sz="0" w:space="0" w:color="auto"/>
                                    <w:bottom w:val="none" w:sz="0" w:space="0" w:color="auto"/>
                                    <w:right w:val="none" w:sz="0" w:space="0" w:color="auto"/>
                                  </w:divBdr>
                                  <w:divsChild>
                                    <w:div w:id="1975982542">
                                      <w:marLeft w:val="0"/>
                                      <w:marRight w:val="0"/>
                                      <w:marTop w:val="0"/>
                                      <w:marBottom w:val="0"/>
                                      <w:divBdr>
                                        <w:top w:val="none" w:sz="0" w:space="0" w:color="auto"/>
                                        <w:left w:val="none" w:sz="0" w:space="0" w:color="auto"/>
                                        <w:bottom w:val="none" w:sz="0" w:space="0" w:color="auto"/>
                                        <w:right w:val="none" w:sz="0" w:space="0" w:color="auto"/>
                                      </w:divBdr>
                                    </w:div>
                                  </w:divsChild>
                                </w:div>
                                <w:div w:id="977148609">
                                  <w:marLeft w:val="0"/>
                                  <w:marRight w:val="0"/>
                                  <w:marTop w:val="0"/>
                                  <w:marBottom w:val="0"/>
                                  <w:divBdr>
                                    <w:top w:val="none" w:sz="0" w:space="0" w:color="auto"/>
                                    <w:left w:val="none" w:sz="0" w:space="0" w:color="auto"/>
                                    <w:bottom w:val="none" w:sz="0" w:space="0" w:color="auto"/>
                                    <w:right w:val="none" w:sz="0" w:space="0" w:color="auto"/>
                                  </w:divBdr>
                                  <w:divsChild>
                                    <w:div w:id="2099251282">
                                      <w:marLeft w:val="0"/>
                                      <w:marRight w:val="0"/>
                                      <w:marTop w:val="0"/>
                                      <w:marBottom w:val="0"/>
                                      <w:divBdr>
                                        <w:top w:val="none" w:sz="0" w:space="0" w:color="auto"/>
                                        <w:left w:val="none" w:sz="0" w:space="0" w:color="auto"/>
                                        <w:bottom w:val="none" w:sz="0" w:space="0" w:color="auto"/>
                                        <w:right w:val="none" w:sz="0" w:space="0" w:color="auto"/>
                                      </w:divBdr>
                                    </w:div>
                                  </w:divsChild>
                                </w:div>
                                <w:div w:id="315914833">
                                  <w:marLeft w:val="0"/>
                                  <w:marRight w:val="0"/>
                                  <w:marTop w:val="0"/>
                                  <w:marBottom w:val="0"/>
                                  <w:divBdr>
                                    <w:top w:val="none" w:sz="0" w:space="0" w:color="auto"/>
                                    <w:left w:val="none" w:sz="0" w:space="0" w:color="auto"/>
                                    <w:bottom w:val="none" w:sz="0" w:space="0" w:color="auto"/>
                                    <w:right w:val="none" w:sz="0" w:space="0" w:color="auto"/>
                                  </w:divBdr>
                                  <w:divsChild>
                                    <w:div w:id="1707018761">
                                      <w:marLeft w:val="0"/>
                                      <w:marRight w:val="0"/>
                                      <w:marTop w:val="0"/>
                                      <w:marBottom w:val="0"/>
                                      <w:divBdr>
                                        <w:top w:val="none" w:sz="0" w:space="0" w:color="auto"/>
                                        <w:left w:val="none" w:sz="0" w:space="0" w:color="auto"/>
                                        <w:bottom w:val="none" w:sz="0" w:space="0" w:color="auto"/>
                                        <w:right w:val="none" w:sz="0" w:space="0" w:color="auto"/>
                                      </w:divBdr>
                                    </w:div>
                                  </w:divsChild>
                                </w:div>
                                <w:div w:id="1952779293">
                                  <w:marLeft w:val="0"/>
                                  <w:marRight w:val="0"/>
                                  <w:marTop w:val="0"/>
                                  <w:marBottom w:val="0"/>
                                  <w:divBdr>
                                    <w:top w:val="none" w:sz="0" w:space="0" w:color="auto"/>
                                    <w:left w:val="none" w:sz="0" w:space="0" w:color="auto"/>
                                    <w:bottom w:val="none" w:sz="0" w:space="0" w:color="auto"/>
                                    <w:right w:val="none" w:sz="0" w:space="0" w:color="auto"/>
                                  </w:divBdr>
                                  <w:divsChild>
                                    <w:div w:id="547690077">
                                      <w:marLeft w:val="0"/>
                                      <w:marRight w:val="0"/>
                                      <w:marTop w:val="0"/>
                                      <w:marBottom w:val="0"/>
                                      <w:divBdr>
                                        <w:top w:val="none" w:sz="0" w:space="0" w:color="auto"/>
                                        <w:left w:val="none" w:sz="0" w:space="0" w:color="auto"/>
                                        <w:bottom w:val="none" w:sz="0" w:space="0" w:color="auto"/>
                                        <w:right w:val="none" w:sz="0" w:space="0" w:color="auto"/>
                                      </w:divBdr>
                                    </w:div>
                                  </w:divsChild>
                                </w:div>
                                <w:div w:id="955604922">
                                  <w:marLeft w:val="0"/>
                                  <w:marRight w:val="0"/>
                                  <w:marTop w:val="0"/>
                                  <w:marBottom w:val="0"/>
                                  <w:divBdr>
                                    <w:top w:val="none" w:sz="0" w:space="0" w:color="auto"/>
                                    <w:left w:val="none" w:sz="0" w:space="0" w:color="auto"/>
                                    <w:bottom w:val="none" w:sz="0" w:space="0" w:color="auto"/>
                                    <w:right w:val="none" w:sz="0" w:space="0" w:color="auto"/>
                                  </w:divBdr>
                                  <w:divsChild>
                                    <w:div w:id="830097217">
                                      <w:marLeft w:val="0"/>
                                      <w:marRight w:val="0"/>
                                      <w:marTop w:val="0"/>
                                      <w:marBottom w:val="0"/>
                                      <w:divBdr>
                                        <w:top w:val="none" w:sz="0" w:space="0" w:color="auto"/>
                                        <w:left w:val="none" w:sz="0" w:space="0" w:color="auto"/>
                                        <w:bottom w:val="none" w:sz="0" w:space="0" w:color="auto"/>
                                        <w:right w:val="none" w:sz="0" w:space="0" w:color="auto"/>
                                      </w:divBdr>
                                    </w:div>
                                  </w:divsChild>
                                </w:div>
                                <w:div w:id="1204175503">
                                  <w:marLeft w:val="0"/>
                                  <w:marRight w:val="0"/>
                                  <w:marTop w:val="0"/>
                                  <w:marBottom w:val="0"/>
                                  <w:divBdr>
                                    <w:top w:val="none" w:sz="0" w:space="0" w:color="auto"/>
                                    <w:left w:val="none" w:sz="0" w:space="0" w:color="auto"/>
                                    <w:bottom w:val="none" w:sz="0" w:space="0" w:color="auto"/>
                                    <w:right w:val="none" w:sz="0" w:space="0" w:color="auto"/>
                                  </w:divBdr>
                                  <w:divsChild>
                                    <w:div w:id="312492145">
                                      <w:marLeft w:val="0"/>
                                      <w:marRight w:val="0"/>
                                      <w:marTop w:val="0"/>
                                      <w:marBottom w:val="0"/>
                                      <w:divBdr>
                                        <w:top w:val="none" w:sz="0" w:space="0" w:color="auto"/>
                                        <w:left w:val="none" w:sz="0" w:space="0" w:color="auto"/>
                                        <w:bottom w:val="none" w:sz="0" w:space="0" w:color="auto"/>
                                        <w:right w:val="none" w:sz="0" w:space="0" w:color="auto"/>
                                      </w:divBdr>
                                    </w:div>
                                  </w:divsChild>
                                </w:div>
                                <w:div w:id="1464348522">
                                  <w:marLeft w:val="0"/>
                                  <w:marRight w:val="0"/>
                                  <w:marTop w:val="0"/>
                                  <w:marBottom w:val="0"/>
                                  <w:divBdr>
                                    <w:top w:val="none" w:sz="0" w:space="0" w:color="auto"/>
                                    <w:left w:val="none" w:sz="0" w:space="0" w:color="auto"/>
                                    <w:bottom w:val="none" w:sz="0" w:space="0" w:color="auto"/>
                                    <w:right w:val="none" w:sz="0" w:space="0" w:color="auto"/>
                                  </w:divBdr>
                                  <w:divsChild>
                                    <w:div w:id="28877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19425">
                              <w:marLeft w:val="0"/>
                              <w:marRight w:val="0"/>
                              <w:marTop w:val="0"/>
                              <w:marBottom w:val="0"/>
                              <w:divBdr>
                                <w:top w:val="none" w:sz="0" w:space="0" w:color="auto"/>
                                <w:left w:val="none" w:sz="0" w:space="0" w:color="auto"/>
                                <w:bottom w:val="none" w:sz="0" w:space="0" w:color="auto"/>
                                <w:right w:val="none" w:sz="0" w:space="0" w:color="auto"/>
                              </w:divBdr>
                              <w:divsChild>
                                <w:div w:id="143859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6846290">
              <w:marLeft w:val="0"/>
              <w:marRight w:val="0"/>
              <w:marTop w:val="0"/>
              <w:marBottom w:val="600"/>
              <w:divBdr>
                <w:top w:val="none" w:sz="0" w:space="0" w:color="auto"/>
                <w:left w:val="none" w:sz="0" w:space="0" w:color="auto"/>
                <w:bottom w:val="none" w:sz="0" w:space="0" w:color="auto"/>
                <w:right w:val="none" w:sz="0" w:space="0" w:color="auto"/>
              </w:divBdr>
              <w:divsChild>
                <w:div w:id="795175319">
                  <w:marLeft w:val="0"/>
                  <w:marRight w:val="0"/>
                  <w:marTop w:val="0"/>
                  <w:marBottom w:val="0"/>
                  <w:divBdr>
                    <w:top w:val="none" w:sz="0" w:space="0" w:color="auto"/>
                    <w:left w:val="none" w:sz="0" w:space="0" w:color="auto"/>
                    <w:bottom w:val="none" w:sz="0" w:space="0" w:color="auto"/>
                    <w:right w:val="none" w:sz="0" w:space="0" w:color="auto"/>
                  </w:divBdr>
                  <w:divsChild>
                    <w:div w:id="203831748">
                      <w:marLeft w:val="0"/>
                      <w:marRight w:val="0"/>
                      <w:marTop w:val="0"/>
                      <w:marBottom w:val="0"/>
                      <w:divBdr>
                        <w:top w:val="none" w:sz="0" w:space="0" w:color="auto"/>
                        <w:left w:val="none" w:sz="0" w:space="0" w:color="auto"/>
                        <w:bottom w:val="none" w:sz="0" w:space="0" w:color="auto"/>
                        <w:right w:val="none" w:sz="0" w:space="0" w:color="auto"/>
                      </w:divBdr>
                      <w:divsChild>
                        <w:div w:id="910428541">
                          <w:marLeft w:val="0"/>
                          <w:marRight w:val="0"/>
                          <w:marTop w:val="0"/>
                          <w:marBottom w:val="0"/>
                          <w:divBdr>
                            <w:top w:val="none" w:sz="0" w:space="0" w:color="auto"/>
                            <w:left w:val="none" w:sz="0" w:space="0" w:color="auto"/>
                            <w:bottom w:val="none" w:sz="0" w:space="0" w:color="auto"/>
                            <w:right w:val="none" w:sz="0" w:space="0" w:color="auto"/>
                          </w:divBdr>
                          <w:divsChild>
                            <w:div w:id="362899101">
                              <w:marLeft w:val="0"/>
                              <w:marRight w:val="0"/>
                              <w:marTop w:val="0"/>
                              <w:marBottom w:val="0"/>
                              <w:divBdr>
                                <w:top w:val="none" w:sz="0" w:space="0" w:color="auto"/>
                                <w:left w:val="none" w:sz="0" w:space="0" w:color="auto"/>
                                <w:bottom w:val="none" w:sz="0" w:space="0" w:color="auto"/>
                                <w:right w:val="none" w:sz="0" w:space="0" w:color="auto"/>
                              </w:divBdr>
                              <w:divsChild>
                                <w:div w:id="704334244">
                                  <w:marLeft w:val="0"/>
                                  <w:marRight w:val="0"/>
                                  <w:marTop w:val="0"/>
                                  <w:marBottom w:val="0"/>
                                  <w:divBdr>
                                    <w:top w:val="none" w:sz="0" w:space="0" w:color="auto"/>
                                    <w:left w:val="none" w:sz="0" w:space="0" w:color="auto"/>
                                    <w:bottom w:val="none" w:sz="0" w:space="0" w:color="auto"/>
                                    <w:right w:val="none" w:sz="0" w:space="0" w:color="auto"/>
                                  </w:divBdr>
                                  <w:divsChild>
                                    <w:div w:id="1911885506">
                                      <w:marLeft w:val="0"/>
                                      <w:marRight w:val="0"/>
                                      <w:marTop w:val="0"/>
                                      <w:marBottom w:val="0"/>
                                      <w:divBdr>
                                        <w:top w:val="none" w:sz="0" w:space="0" w:color="auto"/>
                                        <w:left w:val="none" w:sz="0" w:space="0" w:color="auto"/>
                                        <w:bottom w:val="none" w:sz="0" w:space="0" w:color="auto"/>
                                        <w:right w:val="none" w:sz="0" w:space="0" w:color="auto"/>
                                      </w:divBdr>
                                    </w:div>
                                  </w:divsChild>
                                </w:div>
                                <w:div w:id="571816617">
                                  <w:marLeft w:val="0"/>
                                  <w:marRight w:val="0"/>
                                  <w:marTop w:val="0"/>
                                  <w:marBottom w:val="0"/>
                                  <w:divBdr>
                                    <w:top w:val="none" w:sz="0" w:space="0" w:color="auto"/>
                                    <w:left w:val="none" w:sz="0" w:space="0" w:color="auto"/>
                                    <w:bottom w:val="none" w:sz="0" w:space="0" w:color="auto"/>
                                    <w:right w:val="none" w:sz="0" w:space="0" w:color="auto"/>
                                  </w:divBdr>
                                  <w:divsChild>
                                    <w:div w:id="1107045036">
                                      <w:marLeft w:val="0"/>
                                      <w:marRight w:val="0"/>
                                      <w:marTop w:val="0"/>
                                      <w:marBottom w:val="0"/>
                                      <w:divBdr>
                                        <w:top w:val="none" w:sz="0" w:space="0" w:color="auto"/>
                                        <w:left w:val="none" w:sz="0" w:space="0" w:color="auto"/>
                                        <w:bottom w:val="none" w:sz="0" w:space="0" w:color="auto"/>
                                        <w:right w:val="none" w:sz="0" w:space="0" w:color="auto"/>
                                      </w:divBdr>
                                    </w:div>
                                  </w:divsChild>
                                </w:div>
                                <w:div w:id="706175363">
                                  <w:marLeft w:val="0"/>
                                  <w:marRight w:val="0"/>
                                  <w:marTop w:val="0"/>
                                  <w:marBottom w:val="0"/>
                                  <w:divBdr>
                                    <w:top w:val="none" w:sz="0" w:space="0" w:color="auto"/>
                                    <w:left w:val="none" w:sz="0" w:space="0" w:color="auto"/>
                                    <w:bottom w:val="none" w:sz="0" w:space="0" w:color="auto"/>
                                    <w:right w:val="none" w:sz="0" w:space="0" w:color="auto"/>
                                  </w:divBdr>
                                  <w:divsChild>
                                    <w:div w:id="1829443800">
                                      <w:marLeft w:val="0"/>
                                      <w:marRight w:val="0"/>
                                      <w:marTop w:val="0"/>
                                      <w:marBottom w:val="0"/>
                                      <w:divBdr>
                                        <w:top w:val="none" w:sz="0" w:space="0" w:color="auto"/>
                                        <w:left w:val="none" w:sz="0" w:space="0" w:color="auto"/>
                                        <w:bottom w:val="none" w:sz="0" w:space="0" w:color="auto"/>
                                        <w:right w:val="none" w:sz="0" w:space="0" w:color="auto"/>
                                      </w:divBdr>
                                    </w:div>
                                  </w:divsChild>
                                </w:div>
                                <w:div w:id="98526708">
                                  <w:marLeft w:val="0"/>
                                  <w:marRight w:val="0"/>
                                  <w:marTop w:val="0"/>
                                  <w:marBottom w:val="0"/>
                                  <w:divBdr>
                                    <w:top w:val="none" w:sz="0" w:space="0" w:color="auto"/>
                                    <w:left w:val="none" w:sz="0" w:space="0" w:color="auto"/>
                                    <w:bottom w:val="none" w:sz="0" w:space="0" w:color="auto"/>
                                    <w:right w:val="none" w:sz="0" w:space="0" w:color="auto"/>
                                  </w:divBdr>
                                  <w:divsChild>
                                    <w:div w:id="2131703618">
                                      <w:marLeft w:val="0"/>
                                      <w:marRight w:val="0"/>
                                      <w:marTop w:val="0"/>
                                      <w:marBottom w:val="0"/>
                                      <w:divBdr>
                                        <w:top w:val="none" w:sz="0" w:space="0" w:color="auto"/>
                                        <w:left w:val="none" w:sz="0" w:space="0" w:color="auto"/>
                                        <w:bottom w:val="none" w:sz="0" w:space="0" w:color="auto"/>
                                        <w:right w:val="none" w:sz="0" w:space="0" w:color="auto"/>
                                      </w:divBdr>
                                    </w:div>
                                  </w:divsChild>
                                </w:div>
                                <w:div w:id="1440832672">
                                  <w:marLeft w:val="0"/>
                                  <w:marRight w:val="0"/>
                                  <w:marTop w:val="0"/>
                                  <w:marBottom w:val="0"/>
                                  <w:divBdr>
                                    <w:top w:val="none" w:sz="0" w:space="0" w:color="auto"/>
                                    <w:left w:val="none" w:sz="0" w:space="0" w:color="auto"/>
                                    <w:bottom w:val="none" w:sz="0" w:space="0" w:color="auto"/>
                                    <w:right w:val="none" w:sz="0" w:space="0" w:color="auto"/>
                                  </w:divBdr>
                                  <w:divsChild>
                                    <w:div w:id="202166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25146">
                              <w:marLeft w:val="0"/>
                              <w:marRight w:val="0"/>
                              <w:marTop w:val="0"/>
                              <w:marBottom w:val="0"/>
                              <w:divBdr>
                                <w:top w:val="none" w:sz="0" w:space="0" w:color="auto"/>
                                <w:left w:val="none" w:sz="0" w:space="0" w:color="auto"/>
                                <w:bottom w:val="none" w:sz="0" w:space="0" w:color="auto"/>
                                <w:right w:val="none" w:sz="0" w:space="0" w:color="auto"/>
                              </w:divBdr>
                              <w:divsChild>
                                <w:div w:id="86987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2200012">
              <w:marLeft w:val="0"/>
              <w:marRight w:val="0"/>
              <w:marTop w:val="0"/>
              <w:marBottom w:val="600"/>
              <w:divBdr>
                <w:top w:val="none" w:sz="0" w:space="0" w:color="auto"/>
                <w:left w:val="none" w:sz="0" w:space="0" w:color="auto"/>
                <w:bottom w:val="none" w:sz="0" w:space="0" w:color="auto"/>
                <w:right w:val="none" w:sz="0" w:space="0" w:color="auto"/>
              </w:divBdr>
              <w:divsChild>
                <w:div w:id="176236308">
                  <w:marLeft w:val="0"/>
                  <w:marRight w:val="0"/>
                  <w:marTop w:val="0"/>
                  <w:marBottom w:val="0"/>
                  <w:divBdr>
                    <w:top w:val="none" w:sz="0" w:space="0" w:color="auto"/>
                    <w:left w:val="none" w:sz="0" w:space="0" w:color="auto"/>
                    <w:bottom w:val="none" w:sz="0" w:space="0" w:color="auto"/>
                    <w:right w:val="none" w:sz="0" w:space="0" w:color="auto"/>
                  </w:divBdr>
                  <w:divsChild>
                    <w:div w:id="1236083728">
                      <w:marLeft w:val="0"/>
                      <w:marRight w:val="0"/>
                      <w:marTop w:val="0"/>
                      <w:marBottom w:val="0"/>
                      <w:divBdr>
                        <w:top w:val="none" w:sz="0" w:space="0" w:color="auto"/>
                        <w:left w:val="none" w:sz="0" w:space="0" w:color="auto"/>
                        <w:bottom w:val="none" w:sz="0" w:space="0" w:color="auto"/>
                        <w:right w:val="none" w:sz="0" w:space="0" w:color="auto"/>
                      </w:divBdr>
                      <w:divsChild>
                        <w:div w:id="1794446356">
                          <w:marLeft w:val="0"/>
                          <w:marRight w:val="0"/>
                          <w:marTop w:val="0"/>
                          <w:marBottom w:val="0"/>
                          <w:divBdr>
                            <w:top w:val="none" w:sz="0" w:space="0" w:color="auto"/>
                            <w:left w:val="none" w:sz="0" w:space="0" w:color="auto"/>
                            <w:bottom w:val="none" w:sz="0" w:space="0" w:color="auto"/>
                            <w:right w:val="none" w:sz="0" w:space="0" w:color="auto"/>
                          </w:divBdr>
                          <w:divsChild>
                            <w:div w:id="2037074565">
                              <w:marLeft w:val="0"/>
                              <w:marRight w:val="0"/>
                              <w:marTop w:val="0"/>
                              <w:marBottom w:val="0"/>
                              <w:divBdr>
                                <w:top w:val="none" w:sz="0" w:space="0" w:color="auto"/>
                                <w:left w:val="none" w:sz="0" w:space="0" w:color="auto"/>
                                <w:bottom w:val="none" w:sz="0" w:space="0" w:color="auto"/>
                                <w:right w:val="none" w:sz="0" w:space="0" w:color="auto"/>
                              </w:divBdr>
                              <w:divsChild>
                                <w:div w:id="1364668957">
                                  <w:marLeft w:val="0"/>
                                  <w:marRight w:val="0"/>
                                  <w:marTop w:val="0"/>
                                  <w:marBottom w:val="0"/>
                                  <w:divBdr>
                                    <w:top w:val="none" w:sz="0" w:space="0" w:color="auto"/>
                                    <w:left w:val="none" w:sz="0" w:space="0" w:color="auto"/>
                                    <w:bottom w:val="none" w:sz="0" w:space="0" w:color="auto"/>
                                    <w:right w:val="none" w:sz="0" w:space="0" w:color="auto"/>
                                  </w:divBdr>
                                  <w:divsChild>
                                    <w:div w:id="913395563">
                                      <w:marLeft w:val="0"/>
                                      <w:marRight w:val="0"/>
                                      <w:marTop w:val="0"/>
                                      <w:marBottom w:val="0"/>
                                      <w:divBdr>
                                        <w:top w:val="none" w:sz="0" w:space="0" w:color="auto"/>
                                        <w:left w:val="none" w:sz="0" w:space="0" w:color="auto"/>
                                        <w:bottom w:val="none" w:sz="0" w:space="0" w:color="auto"/>
                                        <w:right w:val="none" w:sz="0" w:space="0" w:color="auto"/>
                                      </w:divBdr>
                                    </w:div>
                                  </w:divsChild>
                                </w:div>
                                <w:div w:id="2117165666">
                                  <w:marLeft w:val="0"/>
                                  <w:marRight w:val="0"/>
                                  <w:marTop w:val="0"/>
                                  <w:marBottom w:val="0"/>
                                  <w:divBdr>
                                    <w:top w:val="none" w:sz="0" w:space="0" w:color="auto"/>
                                    <w:left w:val="none" w:sz="0" w:space="0" w:color="auto"/>
                                    <w:bottom w:val="none" w:sz="0" w:space="0" w:color="auto"/>
                                    <w:right w:val="none" w:sz="0" w:space="0" w:color="auto"/>
                                  </w:divBdr>
                                  <w:divsChild>
                                    <w:div w:id="399789158">
                                      <w:marLeft w:val="0"/>
                                      <w:marRight w:val="0"/>
                                      <w:marTop w:val="0"/>
                                      <w:marBottom w:val="0"/>
                                      <w:divBdr>
                                        <w:top w:val="none" w:sz="0" w:space="0" w:color="auto"/>
                                        <w:left w:val="none" w:sz="0" w:space="0" w:color="auto"/>
                                        <w:bottom w:val="none" w:sz="0" w:space="0" w:color="auto"/>
                                        <w:right w:val="none" w:sz="0" w:space="0" w:color="auto"/>
                                      </w:divBdr>
                                    </w:div>
                                  </w:divsChild>
                                </w:div>
                                <w:div w:id="112290652">
                                  <w:marLeft w:val="0"/>
                                  <w:marRight w:val="0"/>
                                  <w:marTop w:val="0"/>
                                  <w:marBottom w:val="0"/>
                                  <w:divBdr>
                                    <w:top w:val="none" w:sz="0" w:space="0" w:color="auto"/>
                                    <w:left w:val="none" w:sz="0" w:space="0" w:color="auto"/>
                                    <w:bottom w:val="none" w:sz="0" w:space="0" w:color="auto"/>
                                    <w:right w:val="none" w:sz="0" w:space="0" w:color="auto"/>
                                  </w:divBdr>
                                  <w:divsChild>
                                    <w:div w:id="1837921321">
                                      <w:marLeft w:val="0"/>
                                      <w:marRight w:val="0"/>
                                      <w:marTop w:val="0"/>
                                      <w:marBottom w:val="0"/>
                                      <w:divBdr>
                                        <w:top w:val="none" w:sz="0" w:space="0" w:color="auto"/>
                                        <w:left w:val="none" w:sz="0" w:space="0" w:color="auto"/>
                                        <w:bottom w:val="none" w:sz="0" w:space="0" w:color="auto"/>
                                        <w:right w:val="none" w:sz="0" w:space="0" w:color="auto"/>
                                      </w:divBdr>
                                    </w:div>
                                  </w:divsChild>
                                </w:div>
                                <w:div w:id="1256675144">
                                  <w:marLeft w:val="0"/>
                                  <w:marRight w:val="0"/>
                                  <w:marTop w:val="0"/>
                                  <w:marBottom w:val="0"/>
                                  <w:divBdr>
                                    <w:top w:val="none" w:sz="0" w:space="0" w:color="auto"/>
                                    <w:left w:val="none" w:sz="0" w:space="0" w:color="auto"/>
                                    <w:bottom w:val="none" w:sz="0" w:space="0" w:color="auto"/>
                                    <w:right w:val="none" w:sz="0" w:space="0" w:color="auto"/>
                                  </w:divBdr>
                                  <w:divsChild>
                                    <w:div w:id="1533961535">
                                      <w:marLeft w:val="0"/>
                                      <w:marRight w:val="0"/>
                                      <w:marTop w:val="0"/>
                                      <w:marBottom w:val="0"/>
                                      <w:divBdr>
                                        <w:top w:val="none" w:sz="0" w:space="0" w:color="auto"/>
                                        <w:left w:val="none" w:sz="0" w:space="0" w:color="auto"/>
                                        <w:bottom w:val="none" w:sz="0" w:space="0" w:color="auto"/>
                                        <w:right w:val="none" w:sz="0" w:space="0" w:color="auto"/>
                                      </w:divBdr>
                                    </w:div>
                                  </w:divsChild>
                                </w:div>
                                <w:div w:id="704719611">
                                  <w:marLeft w:val="0"/>
                                  <w:marRight w:val="0"/>
                                  <w:marTop w:val="0"/>
                                  <w:marBottom w:val="0"/>
                                  <w:divBdr>
                                    <w:top w:val="none" w:sz="0" w:space="0" w:color="auto"/>
                                    <w:left w:val="none" w:sz="0" w:space="0" w:color="auto"/>
                                    <w:bottom w:val="none" w:sz="0" w:space="0" w:color="auto"/>
                                    <w:right w:val="none" w:sz="0" w:space="0" w:color="auto"/>
                                  </w:divBdr>
                                  <w:divsChild>
                                    <w:div w:id="6207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722336">
              <w:marLeft w:val="0"/>
              <w:marRight w:val="0"/>
              <w:marTop w:val="0"/>
              <w:marBottom w:val="600"/>
              <w:divBdr>
                <w:top w:val="none" w:sz="0" w:space="0" w:color="auto"/>
                <w:left w:val="none" w:sz="0" w:space="0" w:color="auto"/>
                <w:bottom w:val="none" w:sz="0" w:space="0" w:color="auto"/>
                <w:right w:val="none" w:sz="0" w:space="0" w:color="auto"/>
              </w:divBdr>
              <w:divsChild>
                <w:div w:id="926379789">
                  <w:marLeft w:val="0"/>
                  <w:marRight w:val="0"/>
                  <w:marTop w:val="0"/>
                  <w:marBottom w:val="0"/>
                  <w:divBdr>
                    <w:top w:val="none" w:sz="0" w:space="0" w:color="auto"/>
                    <w:left w:val="none" w:sz="0" w:space="0" w:color="auto"/>
                    <w:bottom w:val="none" w:sz="0" w:space="0" w:color="auto"/>
                    <w:right w:val="none" w:sz="0" w:space="0" w:color="auto"/>
                  </w:divBdr>
                  <w:divsChild>
                    <w:div w:id="1268201247">
                      <w:marLeft w:val="0"/>
                      <w:marRight w:val="0"/>
                      <w:marTop w:val="0"/>
                      <w:marBottom w:val="0"/>
                      <w:divBdr>
                        <w:top w:val="none" w:sz="0" w:space="0" w:color="auto"/>
                        <w:left w:val="none" w:sz="0" w:space="0" w:color="auto"/>
                        <w:bottom w:val="none" w:sz="0" w:space="0" w:color="auto"/>
                        <w:right w:val="none" w:sz="0" w:space="0" w:color="auto"/>
                      </w:divBdr>
                      <w:divsChild>
                        <w:div w:id="2090804268">
                          <w:marLeft w:val="0"/>
                          <w:marRight w:val="0"/>
                          <w:marTop w:val="0"/>
                          <w:marBottom w:val="0"/>
                          <w:divBdr>
                            <w:top w:val="none" w:sz="0" w:space="0" w:color="auto"/>
                            <w:left w:val="none" w:sz="0" w:space="0" w:color="auto"/>
                            <w:bottom w:val="none" w:sz="0" w:space="0" w:color="auto"/>
                            <w:right w:val="none" w:sz="0" w:space="0" w:color="auto"/>
                          </w:divBdr>
                          <w:divsChild>
                            <w:div w:id="392656464">
                              <w:marLeft w:val="0"/>
                              <w:marRight w:val="0"/>
                              <w:marTop w:val="0"/>
                              <w:marBottom w:val="0"/>
                              <w:divBdr>
                                <w:top w:val="none" w:sz="0" w:space="0" w:color="auto"/>
                                <w:left w:val="none" w:sz="0" w:space="0" w:color="auto"/>
                                <w:bottom w:val="none" w:sz="0" w:space="0" w:color="auto"/>
                                <w:right w:val="none" w:sz="0" w:space="0" w:color="auto"/>
                              </w:divBdr>
                              <w:divsChild>
                                <w:div w:id="1938127577">
                                  <w:marLeft w:val="0"/>
                                  <w:marRight w:val="0"/>
                                  <w:marTop w:val="0"/>
                                  <w:marBottom w:val="0"/>
                                  <w:divBdr>
                                    <w:top w:val="none" w:sz="0" w:space="0" w:color="auto"/>
                                    <w:left w:val="none" w:sz="0" w:space="0" w:color="auto"/>
                                    <w:bottom w:val="none" w:sz="0" w:space="0" w:color="auto"/>
                                    <w:right w:val="none" w:sz="0" w:space="0" w:color="auto"/>
                                  </w:divBdr>
                                  <w:divsChild>
                                    <w:div w:id="1198813919">
                                      <w:marLeft w:val="0"/>
                                      <w:marRight w:val="0"/>
                                      <w:marTop w:val="0"/>
                                      <w:marBottom w:val="0"/>
                                      <w:divBdr>
                                        <w:top w:val="none" w:sz="0" w:space="0" w:color="auto"/>
                                        <w:left w:val="none" w:sz="0" w:space="0" w:color="auto"/>
                                        <w:bottom w:val="none" w:sz="0" w:space="0" w:color="auto"/>
                                        <w:right w:val="none" w:sz="0" w:space="0" w:color="auto"/>
                                      </w:divBdr>
                                    </w:div>
                                  </w:divsChild>
                                </w:div>
                                <w:div w:id="111554825">
                                  <w:marLeft w:val="0"/>
                                  <w:marRight w:val="0"/>
                                  <w:marTop w:val="0"/>
                                  <w:marBottom w:val="0"/>
                                  <w:divBdr>
                                    <w:top w:val="none" w:sz="0" w:space="0" w:color="auto"/>
                                    <w:left w:val="none" w:sz="0" w:space="0" w:color="auto"/>
                                    <w:bottom w:val="none" w:sz="0" w:space="0" w:color="auto"/>
                                    <w:right w:val="none" w:sz="0" w:space="0" w:color="auto"/>
                                  </w:divBdr>
                                  <w:divsChild>
                                    <w:div w:id="2036733326">
                                      <w:marLeft w:val="0"/>
                                      <w:marRight w:val="0"/>
                                      <w:marTop w:val="0"/>
                                      <w:marBottom w:val="0"/>
                                      <w:divBdr>
                                        <w:top w:val="none" w:sz="0" w:space="0" w:color="auto"/>
                                        <w:left w:val="none" w:sz="0" w:space="0" w:color="auto"/>
                                        <w:bottom w:val="none" w:sz="0" w:space="0" w:color="auto"/>
                                        <w:right w:val="none" w:sz="0" w:space="0" w:color="auto"/>
                                      </w:divBdr>
                                    </w:div>
                                  </w:divsChild>
                                </w:div>
                                <w:div w:id="1357460412">
                                  <w:marLeft w:val="0"/>
                                  <w:marRight w:val="0"/>
                                  <w:marTop w:val="0"/>
                                  <w:marBottom w:val="0"/>
                                  <w:divBdr>
                                    <w:top w:val="none" w:sz="0" w:space="0" w:color="auto"/>
                                    <w:left w:val="none" w:sz="0" w:space="0" w:color="auto"/>
                                    <w:bottom w:val="none" w:sz="0" w:space="0" w:color="auto"/>
                                    <w:right w:val="none" w:sz="0" w:space="0" w:color="auto"/>
                                  </w:divBdr>
                                  <w:divsChild>
                                    <w:div w:id="790170096">
                                      <w:marLeft w:val="0"/>
                                      <w:marRight w:val="0"/>
                                      <w:marTop w:val="0"/>
                                      <w:marBottom w:val="0"/>
                                      <w:divBdr>
                                        <w:top w:val="none" w:sz="0" w:space="0" w:color="auto"/>
                                        <w:left w:val="none" w:sz="0" w:space="0" w:color="auto"/>
                                        <w:bottom w:val="none" w:sz="0" w:space="0" w:color="auto"/>
                                        <w:right w:val="none" w:sz="0" w:space="0" w:color="auto"/>
                                      </w:divBdr>
                                    </w:div>
                                  </w:divsChild>
                                </w:div>
                                <w:div w:id="316080260">
                                  <w:marLeft w:val="0"/>
                                  <w:marRight w:val="0"/>
                                  <w:marTop w:val="0"/>
                                  <w:marBottom w:val="0"/>
                                  <w:divBdr>
                                    <w:top w:val="none" w:sz="0" w:space="0" w:color="auto"/>
                                    <w:left w:val="none" w:sz="0" w:space="0" w:color="auto"/>
                                    <w:bottom w:val="none" w:sz="0" w:space="0" w:color="auto"/>
                                    <w:right w:val="none" w:sz="0" w:space="0" w:color="auto"/>
                                  </w:divBdr>
                                  <w:divsChild>
                                    <w:div w:id="1233198403">
                                      <w:marLeft w:val="0"/>
                                      <w:marRight w:val="0"/>
                                      <w:marTop w:val="0"/>
                                      <w:marBottom w:val="0"/>
                                      <w:divBdr>
                                        <w:top w:val="none" w:sz="0" w:space="0" w:color="auto"/>
                                        <w:left w:val="none" w:sz="0" w:space="0" w:color="auto"/>
                                        <w:bottom w:val="none" w:sz="0" w:space="0" w:color="auto"/>
                                        <w:right w:val="none" w:sz="0" w:space="0" w:color="auto"/>
                                      </w:divBdr>
                                    </w:div>
                                  </w:divsChild>
                                </w:div>
                                <w:div w:id="230046685">
                                  <w:marLeft w:val="0"/>
                                  <w:marRight w:val="0"/>
                                  <w:marTop w:val="0"/>
                                  <w:marBottom w:val="0"/>
                                  <w:divBdr>
                                    <w:top w:val="none" w:sz="0" w:space="0" w:color="auto"/>
                                    <w:left w:val="none" w:sz="0" w:space="0" w:color="auto"/>
                                    <w:bottom w:val="none" w:sz="0" w:space="0" w:color="auto"/>
                                    <w:right w:val="none" w:sz="0" w:space="0" w:color="auto"/>
                                  </w:divBdr>
                                  <w:divsChild>
                                    <w:div w:id="131795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737486">
              <w:marLeft w:val="0"/>
              <w:marRight w:val="0"/>
              <w:marTop w:val="0"/>
              <w:marBottom w:val="600"/>
              <w:divBdr>
                <w:top w:val="none" w:sz="0" w:space="0" w:color="auto"/>
                <w:left w:val="none" w:sz="0" w:space="0" w:color="auto"/>
                <w:bottom w:val="none" w:sz="0" w:space="0" w:color="auto"/>
                <w:right w:val="none" w:sz="0" w:space="0" w:color="auto"/>
              </w:divBdr>
              <w:divsChild>
                <w:div w:id="174851935">
                  <w:marLeft w:val="0"/>
                  <w:marRight w:val="0"/>
                  <w:marTop w:val="0"/>
                  <w:marBottom w:val="0"/>
                  <w:divBdr>
                    <w:top w:val="none" w:sz="0" w:space="0" w:color="auto"/>
                    <w:left w:val="none" w:sz="0" w:space="0" w:color="auto"/>
                    <w:bottom w:val="none" w:sz="0" w:space="0" w:color="auto"/>
                    <w:right w:val="none" w:sz="0" w:space="0" w:color="auto"/>
                  </w:divBdr>
                  <w:divsChild>
                    <w:div w:id="1288270779">
                      <w:marLeft w:val="0"/>
                      <w:marRight w:val="0"/>
                      <w:marTop w:val="0"/>
                      <w:marBottom w:val="0"/>
                      <w:divBdr>
                        <w:top w:val="none" w:sz="0" w:space="0" w:color="auto"/>
                        <w:left w:val="none" w:sz="0" w:space="0" w:color="auto"/>
                        <w:bottom w:val="none" w:sz="0" w:space="0" w:color="auto"/>
                        <w:right w:val="none" w:sz="0" w:space="0" w:color="auto"/>
                      </w:divBdr>
                      <w:divsChild>
                        <w:div w:id="1584489634">
                          <w:marLeft w:val="0"/>
                          <w:marRight w:val="0"/>
                          <w:marTop w:val="0"/>
                          <w:marBottom w:val="0"/>
                          <w:divBdr>
                            <w:top w:val="none" w:sz="0" w:space="0" w:color="auto"/>
                            <w:left w:val="none" w:sz="0" w:space="0" w:color="auto"/>
                            <w:bottom w:val="none" w:sz="0" w:space="0" w:color="auto"/>
                            <w:right w:val="none" w:sz="0" w:space="0" w:color="auto"/>
                          </w:divBdr>
                          <w:divsChild>
                            <w:div w:id="1069883183">
                              <w:marLeft w:val="0"/>
                              <w:marRight w:val="0"/>
                              <w:marTop w:val="0"/>
                              <w:marBottom w:val="0"/>
                              <w:divBdr>
                                <w:top w:val="none" w:sz="0" w:space="0" w:color="auto"/>
                                <w:left w:val="none" w:sz="0" w:space="0" w:color="auto"/>
                                <w:bottom w:val="none" w:sz="0" w:space="0" w:color="auto"/>
                                <w:right w:val="none" w:sz="0" w:space="0" w:color="auto"/>
                              </w:divBdr>
                              <w:divsChild>
                                <w:div w:id="1281647424">
                                  <w:marLeft w:val="0"/>
                                  <w:marRight w:val="0"/>
                                  <w:marTop w:val="0"/>
                                  <w:marBottom w:val="0"/>
                                  <w:divBdr>
                                    <w:top w:val="none" w:sz="0" w:space="0" w:color="auto"/>
                                    <w:left w:val="none" w:sz="0" w:space="0" w:color="auto"/>
                                    <w:bottom w:val="none" w:sz="0" w:space="0" w:color="auto"/>
                                    <w:right w:val="none" w:sz="0" w:space="0" w:color="auto"/>
                                  </w:divBdr>
                                  <w:divsChild>
                                    <w:div w:id="483937267">
                                      <w:marLeft w:val="0"/>
                                      <w:marRight w:val="0"/>
                                      <w:marTop w:val="0"/>
                                      <w:marBottom w:val="0"/>
                                      <w:divBdr>
                                        <w:top w:val="none" w:sz="0" w:space="0" w:color="auto"/>
                                        <w:left w:val="none" w:sz="0" w:space="0" w:color="auto"/>
                                        <w:bottom w:val="none" w:sz="0" w:space="0" w:color="auto"/>
                                        <w:right w:val="none" w:sz="0" w:space="0" w:color="auto"/>
                                      </w:divBdr>
                                    </w:div>
                                  </w:divsChild>
                                </w:div>
                                <w:div w:id="256985779">
                                  <w:marLeft w:val="0"/>
                                  <w:marRight w:val="0"/>
                                  <w:marTop w:val="0"/>
                                  <w:marBottom w:val="0"/>
                                  <w:divBdr>
                                    <w:top w:val="none" w:sz="0" w:space="0" w:color="auto"/>
                                    <w:left w:val="none" w:sz="0" w:space="0" w:color="auto"/>
                                    <w:bottom w:val="none" w:sz="0" w:space="0" w:color="auto"/>
                                    <w:right w:val="none" w:sz="0" w:space="0" w:color="auto"/>
                                  </w:divBdr>
                                  <w:divsChild>
                                    <w:div w:id="1017731305">
                                      <w:marLeft w:val="0"/>
                                      <w:marRight w:val="0"/>
                                      <w:marTop w:val="0"/>
                                      <w:marBottom w:val="0"/>
                                      <w:divBdr>
                                        <w:top w:val="none" w:sz="0" w:space="0" w:color="auto"/>
                                        <w:left w:val="none" w:sz="0" w:space="0" w:color="auto"/>
                                        <w:bottom w:val="none" w:sz="0" w:space="0" w:color="auto"/>
                                        <w:right w:val="none" w:sz="0" w:space="0" w:color="auto"/>
                                      </w:divBdr>
                                    </w:div>
                                  </w:divsChild>
                                </w:div>
                                <w:div w:id="1569218946">
                                  <w:marLeft w:val="0"/>
                                  <w:marRight w:val="0"/>
                                  <w:marTop w:val="0"/>
                                  <w:marBottom w:val="0"/>
                                  <w:divBdr>
                                    <w:top w:val="none" w:sz="0" w:space="0" w:color="auto"/>
                                    <w:left w:val="none" w:sz="0" w:space="0" w:color="auto"/>
                                    <w:bottom w:val="none" w:sz="0" w:space="0" w:color="auto"/>
                                    <w:right w:val="none" w:sz="0" w:space="0" w:color="auto"/>
                                  </w:divBdr>
                                  <w:divsChild>
                                    <w:div w:id="1673683437">
                                      <w:marLeft w:val="0"/>
                                      <w:marRight w:val="0"/>
                                      <w:marTop w:val="0"/>
                                      <w:marBottom w:val="0"/>
                                      <w:divBdr>
                                        <w:top w:val="none" w:sz="0" w:space="0" w:color="auto"/>
                                        <w:left w:val="none" w:sz="0" w:space="0" w:color="auto"/>
                                        <w:bottom w:val="none" w:sz="0" w:space="0" w:color="auto"/>
                                        <w:right w:val="none" w:sz="0" w:space="0" w:color="auto"/>
                                      </w:divBdr>
                                    </w:div>
                                  </w:divsChild>
                                </w:div>
                                <w:div w:id="927740017">
                                  <w:marLeft w:val="0"/>
                                  <w:marRight w:val="0"/>
                                  <w:marTop w:val="0"/>
                                  <w:marBottom w:val="0"/>
                                  <w:divBdr>
                                    <w:top w:val="none" w:sz="0" w:space="0" w:color="auto"/>
                                    <w:left w:val="none" w:sz="0" w:space="0" w:color="auto"/>
                                    <w:bottom w:val="none" w:sz="0" w:space="0" w:color="auto"/>
                                    <w:right w:val="none" w:sz="0" w:space="0" w:color="auto"/>
                                  </w:divBdr>
                                  <w:divsChild>
                                    <w:div w:id="1299644758">
                                      <w:marLeft w:val="0"/>
                                      <w:marRight w:val="0"/>
                                      <w:marTop w:val="0"/>
                                      <w:marBottom w:val="0"/>
                                      <w:divBdr>
                                        <w:top w:val="none" w:sz="0" w:space="0" w:color="auto"/>
                                        <w:left w:val="none" w:sz="0" w:space="0" w:color="auto"/>
                                        <w:bottom w:val="none" w:sz="0" w:space="0" w:color="auto"/>
                                        <w:right w:val="none" w:sz="0" w:space="0" w:color="auto"/>
                                      </w:divBdr>
                                    </w:div>
                                  </w:divsChild>
                                </w:div>
                                <w:div w:id="308873273">
                                  <w:marLeft w:val="0"/>
                                  <w:marRight w:val="0"/>
                                  <w:marTop w:val="0"/>
                                  <w:marBottom w:val="0"/>
                                  <w:divBdr>
                                    <w:top w:val="none" w:sz="0" w:space="0" w:color="auto"/>
                                    <w:left w:val="none" w:sz="0" w:space="0" w:color="auto"/>
                                    <w:bottom w:val="none" w:sz="0" w:space="0" w:color="auto"/>
                                    <w:right w:val="none" w:sz="0" w:space="0" w:color="auto"/>
                                  </w:divBdr>
                                  <w:divsChild>
                                    <w:div w:id="26567354">
                                      <w:marLeft w:val="0"/>
                                      <w:marRight w:val="0"/>
                                      <w:marTop w:val="0"/>
                                      <w:marBottom w:val="0"/>
                                      <w:divBdr>
                                        <w:top w:val="none" w:sz="0" w:space="0" w:color="auto"/>
                                        <w:left w:val="none" w:sz="0" w:space="0" w:color="auto"/>
                                        <w:bottom w:val="none" w:sz="0" w:space="0" w:color="auto"/>
                                        <w:right w:val="none" w:sz="0" w:space="0" w:color="auto"/>
                                      </w:divBdr>
                                    </w:div>
                                  </w:divsChild>
                                </w:div>
                                <w:div w:id="2061705842">
                                  <w:marLeft w:val="0"/>
                                  <w:marRight w:val="0"/>
                                  <w:marTop w:val="0"/>
                                  <w:marBottom w:val="0"/>
                                  <w:divBdr>
                                    <w:top w:val="none" w:sz="0" w:space="0" w:color="auto"/>
                                    <w:left w:val="none" w:sz="0" w:space="0" w:color="auto"/>
                                    <w:bottom w:val="none" w:sz="0" w:space="0" w:color="auto"/>
                                    <w:right w:val="none" w:sz="0" w:space="0" w:color="auto"/>
                                  </w:divBdr>
                                  <w:divsChild>
                                    <w:div w:id="1857109099">
                                      <w:marLeft w:val="0"/>
                                      <w:marRight w:val="0"/>
                                      <w:marTop w:val="0"/>
                                      <w:marBottom w:val="0"/>
                                      <w:divBdr>
                                        <w:top w:val="none" w:sz="0" w:space="0" w:color="auto"/>
                                        <w:left w:val="none" w:sz="0" w:space="0" w:color="auto"/>
                                        <w:bottom w:val="none" w:sz="0" w:space="0" w:color="auto"/>
                                        <w:right w:val="none" w:sz="0" w:space="0" w:color="auto"/>
                                      </w:divBdr>
                                    </w:div>
                                  </w:divsChild>
                                </w:div>
                                <w:div w:id="739518809">
                                  <w:marLeft w:val="0"/>
                                  <w:marRight w:val="0"/>
                                  <w:marTop w:val="0"/>
                                  <w:marBottom w:val="0"/>
                                  <w:divBdr>
                                    <w:top w:val="none" w:sz="0" w:space="0" w:color="auto"/>
                                    <w:left w:val="none" w:sz="0" w:space="0" w:color="auto"/>
                                    <w:bottom w:val="none" w:sz="0" w:space="0" w:color="auto"/>
                                    <w:right w:val="none" w:sz="0" w:space="0" w:color="auto"/>
                                  </w:divBdr>
                                  <w:divsChild>
                                    <w:div w:id="2028673244">
                                      <w:marLeft w:val="0"/>
                                      <w:marRight w:val="0"/>
                                      <w:marTop w:val="0"/>
                                      <w:marBottom w:val="0"/>
                                      <w:divBdr>
                                        <w:top w:val="none" w:sz="0" w:space="0" w:color="auto"/>
                                        <w:left w:val="none" w:sz="0" w:space="0" w:color="auto"/>
                                        <w:bottom w:val="none" w:sz="0" w:space="0" w:color="auto"/>
                                        <w:right w:val="none" w:sz="0" w:space="0" w:color="auto"/>
                                      </w:divBdr>
                                    </w:div>
                                  </w:divsChild>
                                </w:div>
                                <w:div w:id="1887720245">
                                  <w:marLeft w:val="0"/>
                                  <w:marRight w:val="0"/>
                                  <w:marTop w:val="0"/>
                                  <w:marBottom w:val="0"/>
                                  <w:divBdr>
                                    <w:top w:val="none" w:sz="0" w:space="0" w:color="auto"/>
                                    <w:left w:val="none" w:sz="0" w:space="0" w:color="auto"/>
                                    <w:bottom w:val="none" w:sz="0" w:space="0" w:color="auto"/>
                                    <w:right w:val="none" w:sz="0" w:space="0" w:color="auto"/>
                                  </w:divBdr>
                                  <w:divsChild>
                                    <w:div w:id="122633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0224428">
              <w:marLeft w:val="0"/>
              <w:marRight w:val="0"/>
              <w:marTop w:val="0"/>
              <w:marBottom w:val="600"/>
              <w:divBdr>
                <w:top w:val="none" w:sz="0" w:space="0" w:color="auto"/>
                <w:left w:val="none" w:sz="0" w:space="0" w:color="auto"/>
                <w:bottom w:val="none" w:sz="0" w:space="0" w:color="auto"/>
                <w:right w:val="none" w:sz="0" w:space="0" w:color="auto"/>
              </w:divBdr>
              <w:divsChild>
                <w:div w:id="488601308">
                  <w:marLeft w:val="0"/>
                  <w:marRight w:val="0"/>
                  <w:marTop w:val="0"/>
                  <w:marBottom w:val="0"/>
                  <w:divBdr>
                    <w:top w:val="none" w:sz="0" w:space="0" w:color="auto"/>
                    <w:left w:val="none" w:sz="0" w:space="0" w:color="auto"/>
                    <w:bottom w:val="none" w:sz="0" w:space="0" w:color="auto"/>
                    <w:right w:val="none" w:sz="0" w:space="0" w:color="auto"/>
                  </w:divBdr>
                  <w:divsChild>
                    <w:div w:id="994723065">
                      <w:marLeft w:val="0"/>
                      <w:marRight w:val="0"/>
                      <w:marTop w:val="0"/>
                      <w:marBottom w:val="0"/>
                      <w:divBdr>
                        <w:top w:val="none" w:sz="0" w:space="0" w:color="auto"/>
                        <w:left w:val="none" w:sz="0" w:space="0" w:color="auto"/>
                        <w:bottom w:val="none" w:sz="0" w:space="0" w:color="auto"/>
                        <w:right w:val="none" w:sz="0" w:space="0" w:color="auto"/>
                      </w:divBdr>
                      <w:divsChild>
                        <w:div w:id="1403679517">
                          <w:marLeft w:val="0"/>
                          <w:marRight w:val="0"/>
                          <w:marTop w:val="0"/>
                          <w:marBottom w:val="0"/>
                          <w:divBdr>
                            <w:top w:val="none" w:sz="0" w:space="0" w:color="auto"/>
                            <w:left w:val="none" w:sz="0" w:space="0" w:color="auto"/>
                            <w:bottom w:val="none" w:sz="0" w:space="0" w:color="auto"/>
                            <w:right w:val="none" w:sz="0" w:space="0" w:color="auto"/>
                          </w:divBdr>
                          <w:divsChild>
                            <w:div w:id="1214149846">
                              <w:marLeft w:val="0"/>
                              <w:marRight w:val="0"/>
                              <w:marTop w:val="0"/>
                              <w:marBottom w:val="0"/>
                              <w:divBdr>
                                <w:top w:val="none" w:sz="0" w:space="0" w:color="auto"/>
                                <w:left w:val="none" w:sz="0" w:space="0" w:color="auto"/>
                                <w:bottom w:val="none" w:sz="0" w:space="0" w:color="auto"/>
                                <w:right w:val="none" w:sz="0" w:space="0" w:color="auto"/>
                              </w:divBdr>
                              <w:divsChild>
                                <w:div w:id="1462378607">
                                  <w:marLeft w:val="0"/>
                                  <w:marRight w:val="0"/>
                                  <w:marTop w:val="0"/>
                                  <w:marBottom w:val="0"/>
                                  <w:divBdr>
                                    <w:top w:val="none" w:sz="0" w:space="0" w:color="auto"/>
                                    <w:left w:val="none" w:sz="0" w:space="0" w:color="auto"/>
                                    <w:bottom w:val="none" w:sz="0" w:space="0" w:color="auto"/>
                                    <w:right w:val="none" w:sz="0" w:space="0" w:color="auto"/>
                                  </w:divBdr>
                                  <w:divsChild>
                                    <w:div w:id="2139452573">
                                      <w:marLeft w:val="0"/>
                                      <w:marRight w:val="0"/>
                                      <w:marTop w:val="0"/>
                                      <w:marBottom w:val="0"/>
                                      <w:divBdr>
                                        <w:top w:val="none" w:sz="0" w:space="0" w:color="auto"/>
                                        <w:left w:val="none" w:sz="0" w:space="0" w:color="auto"/>
                                        <w:bottom w:val="none" w:sz="0" w:space="0" w:color="auto"/>
                                        <w:right w:val="none" w:sz="0" w:space="0" w:color="auto"/>
                                      </w:divBdr>
                                    </w:div>
                                  </w:divsChild>
                                </w:div>
                                <w:div w:id="583414997">
                                  <w:marLeft w:val="0"/>
                                  <w:marRight w:val="0"/>
                                  <w:marTop w:val="0"/>
                                  <w:marBottom w:val="0"/>
                                  <w:divBdr>
                                    <w:top w:val="none" w:sz="0" w:space="0" w:color="auto"/>
                                    <w:left w:val="none" w:sz="0" w:space="0" w:color="auto"/>
                                    <w:bottom w:val="none" w:sz="0" w:space="0" w:color="auto"/>
                                    <w:right w:val="none" w:sz="0" w:space="0" w:color="auto"/>
                                  </w:divBdr>
                                  <w:divsChild>
                                    <w:div w:id="1509444467">
                                      <w:marLeft w:val="0"/>
                                      <w:marRight w:val="0"/>
                                      <w:marTop w:val="0"/>
                                      <w:marBottom w:val="0"/>
                                      <w:divBdr>
                                        <w:top w:val="none" w:sz="0" w:space="0" w:color="auto"/>
                                        <w:left w:val="none" w:sz="0" w:space="0" w:color="auto"/>
                                        <w:bottom w:val="none" w:sz="0" w:space="0" w:color="auto"/>
                                        <w:right w:val="none" w:sz="0" w:space="0" w:color="auto"/>
                                      </w:divBdr>
                                    </w:div>
                                  </w:divsChild>
                                </w:div>
                                <w:div w:id="684987539">
                                  <w:marLeft w:val="0"/>
                                  <w:marRight w:val="0"/>
                                  <w:marTop w:val="0"/>
                                  <w:marBottom w:val="0"/>
                                  <w:divBdr>
                                    <w:top w:val="none" w:sz="0" w:space="0" w:color="auto"/>
                                    <w:left w:val="none" w:sz="0" w:space="0" w:color="auto"/>
                                    <w:bottom w:val="none" w:sz="0" w:space="0" w:color="auto"/>
                                    <w:right w:val="none" w:sz="0" w:space="0" w:color="auto"/>
                                  </w:divBdr>
                                  <w:divsChild>
                                    <w:div w:id="2040543000">
                                      <w:marLeft w:val="0"/>
                                      <w:marRight w:val="0"/>
                                      <w:marTop w:val="0"/>
                                      <w:marBottom w:val="0"/>
                                      <w:divBdr>
                                        <w:top w:val="none" w:sz="0" w:space="0" w:color="auto"/>
                                        <w:left w:val="none" w:sz="0" w:space="0" w:color="auto"/>
                                        <w:bottom w:val="none" w:sz="0" w:space="0" w:color="auto"/>
                                        <w:right w:val="none" w:sz="0" w:space="0" w:color="auto"/>
                                      </w:divBdr>
                                    </w:div>
                                  </w:divsChild>
                                </w:div>
                                <w:div w:id="1412044374">
                                  <w:marLeft w:val="0"/>
                                  <w:marRight w:val="0"/>
                                  <w:marTop w:val="0"/>
                                  <w:marBottom w:val="0"/>
                                  <w:divBdr>
                                    <w:top w:val="none" w:sz="0" w:space="0" w:color="auto"/>
                                    <w:left w:val="none" w:sz="0" w:space="0" w:color="auto"/>
                                    <w:bottom w:val="none" w:sz="0" w:space="0" w:color="auto"/>
                                    <w:right w:val="none" w:sz="0" w:space="0" w:color="auto"/>
                                  </w:divBdr>
                                  <w:divsChild>
                                    <w:div w:id="1621841151">
                                      <w:marLeft w:val="0"/>
                                      <w:marRight w:val="0"/>
                                      <w:marTop w:val="0"/>
                                      <w:marBottom w:val="0"/>
                                      <w:divBdr>
                                        <w:top w:val="none" w:sz="0" w:space="0" w:color="auto"/>
                                        <w:left w:val="none" w:sz="0" w:space="0" w:color="auto"/>
                                        <w:bottom w:val="none" w:sz="0" w:space="0" w:color="auto"/>
                                        <w:right w:val="none" w:sz="0" w:space="0" w:color="auto"/>
                                      </w:divBdr>
                                    </w:div>
                                  </w:divsChild>
                                </w:div>
                                <w:div w:id="1142577644">
                                  <w:marLeft w:val="0"/>
                                  <w:marRight w:val="0"/>
                                  <w:marTop w:val="0"/>
                                  <w:marBottom w:val="0"/>
                                  <w:divBdr>
                                    <w:top w:val="none" w:sz="0" w:space="0" w:color="auto"/>
                                    <w:left w:val="none" w:sz="0" w:space="0" w:color="auto"/>
                                    <w:bottom w:val="none" w:sz="0" w:space="0" w:color="auto"/>
                                    <w:right w:val="none" w:sz="0" w:space="0" w:color="auto"/>
                                  </w:divBdr>
                                  <w:divsChild>
                                    <w:div w:id="1615597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3685136">
          <w:marLeft w:val="0"/>
          <w:marRight w:val="0"/>
          <w:marTop w:val="450"/>
          <w:marBottom w:val="360"/>
          <w:divBdr>
            <w:top w:val="none" w:sz="0" w:space="0" w:color="auto"/>
            <w:left w:val="none" w:sz="0" w:space="0" w:color="auto"/>
            <w:bottom w:val="none" w:sz="0" w:space="0" w:color="auto"/>
            <w:right w:val="none" w:sz="0" w:space="0" w:color="auto"/>
          </w:divBdr>
        </w:div>
        <w:div w:id="1019088290">
          <w:marLeft w:val="0"/>
          <w:marRight w:val="0"/>
          <w:marTop w:val="0"/>
          <w:marBottom w:val="0"/>
          <w:divBdr>
            <w:top w:val="none" w:sz="0" w:space="0" w:color="auto"/>
            <w:left w:val="none" w:sz="0" w:space="0" w:color="auto"/>
            <w:bottom w:val="none" w:sz="0" w:space="0" w:color="auto"/>
            <w:right w:val="none" w:sz="0" w:space="0" w:color="auto"/>
          </w:divBdr>
        </w:div>
        <w:div w:id="262694071">
          <w:marLeft w:val="0"/>
          <w:marRight w:val="0"/>
          <w:marTop w:val="0"/>
          <w:marBottom w:val="0"/>
          <w:divBdr>
            <w:top w:val="none" w:sz="0" w:space="0" w:color="auto"/>
            <w:left w:val="none" w:sz="0" w:space="0" w:color="auto"/>
            <w:bottom w:val="none" w:sz="0" w:space="0" w:color="auto"/>
            <w:right w:val="none" w:sz="0" w:space="0" w:color="auto"/>
          </w:divBdr>
        </w:div>
      </w:divsChild>
    </w:div>
    <w:div w:id="2021657167">
      <w:bodyDiv w:val="1"/>
      <w:marLeft w:val="0"/>
      <w:marRight w:val="0"/>
      <w:marTop w:val="0"/>
      <w:marBottom w:val="0"/>
      <w:divBdr>
        <w:top w:val="none" w:sz="0" w:space="0" w:color="auto"/>
        <w:left w:val="none" w:sz="0" w:space="0" w:color="auto"/>
        <w:bottom w:val="none" w:sz="0" w:space="0" w:color="auto"/>
        <w:right w:val="none" w:sz="0" w:space="0" w:color="auto"/>
      </w:divBdr>
    </w:div>
    <w:div w:id="2022704228">
      <w:bodyDiv w:val="1"/>
      <w:marLeft w:val="0"/>
      <w:marRight w:val="0"/>
      <w:marTop w:val="0"/>
      <w:marBottom w:val="0"/>
      <w:divBdr>
        <w:top w:val="none" w:sz="0" w:space="0" w:color="auto"/>
        <w:left w:val="none" w:sz="0" w:space="0" w:color="auto"/>
        <w:bottom w:val="none" w:sz="0" w:space="0" w:color="auto"/>
        <w:right w:val="none" w:sz="0" w:space="0" w:color="auto"/>
      </w:divBdr>
    </w:div>
    <w:div w:id="2023047199">
      <w:bodyDiv w:val="1"/>
      <w:marLeft w:val="0"/>
      <w:marRight w:val="0"/>
      <w:marTop w:val="0"/>
      <w:marBottom w:val="0"/>
      <w:divBdr>
        <w:top w:val="none" w:sz="0" w:space="0" w:color="auto"/>
        <w:left w:val="none" w:sz="0" w:space="0" w:color="auto"/>
        <w:bottom w:val="none" w:sz="0" w:space="0" w:color="auto"/>
        <w:right w:val="none" w:sz="0" w:space="0" w:color="auto"/>
      </w:divBdr>
    </w:div>
    <w:div w:id="2023432206">
      <w:bodyDiv w:val="1"/>
      <w:marLeft w:val="0"/>
      <w:marRight w:val="0"/>
      <w:marTop w:val="0"/>
      <w:marBottom w:val="0"/>
      <w:divBdr>
        <w:top w:val="none" w:sz="0" w:space="0" w:color="auto"/>
        <w:left w:val="none" w:sz="0" w:space="0" w:color="auto"/>
        <w:bottom w:val="none" w:sz="0" w:space="0" w:color="auto"/>
        <w:right w:val="none" w:sz="0" w:space="0" w:color="auto"/>
      </w:divBdr>
    </w:div>
    <w:div w:id="2024088195">
      <w:bodyDiv w:val="1"/>
      <w:marLeft w:val="0"/>
      <w:marRight w:val="0"/>
      <w:marTop w:val="0"/>
      <w:marBottom w:val="0"/>
      <w:divBdr>
        <w:top w:val="none" w:sz="0" w:space="0" w:color="auto"/>
        <w:left w:val="none" w:sz="0" w:space="0" w:color="auto"/>
        <w:bottom w:val="none" w:sz="0" w:space="0" w:color="auto"/>
        <w:right w:val="none" w:sz="0" w:space="0" w:color="auto"/>
      </w:divBdr>
    </w:div>
    <w:div w:id="2024090508">
      <w:bodyDiv w:val="1"/>
      <w:marLeft w:val="0"/>
      <w:marRight w:val="0"/>
      <w:marTop w:val="0"/>
      <w:marBottom w:val="0"/>
      <w:divBdr>
        <w:top w:val="none" w:sz="0" w:space="0" w:color="auto"/>
        <w:left w:val="none" w:sz="0" w:space="0" w:color="auto"/>
        <w:bottom w:val="none" w:sz="0" w:space="0" w:color="auto"/>
        <w:right w:val="none" w:sz="0" w:space="0" w:color="auto"/>
      </w:divBdr>
    </w:div>
    <w:div w:id="2024623288">
      <w:bodyDiv w:val="1"/>
      <w:marLeft w:val="0"/>
      <w:marRight w:val="0"/>
      <w:marTop w:val="0"/>
      <w:marBottom w:val="0"/>
      <w:divBdr>
        <w:top w:val="none" w:sz="0" w:space="0" w:color="auto"/>
        <w:left w:val="none" w:sz="0" w:space="0" w:color="auto"/>
        <w:bottom w:val="none" w:sz="0" w:space="0" w:color="auto"/>
        <w:right w:val="none" w:sz="0" w:space="0" w:color="auto"/>
      </w:divBdr>
    </w:div>
    <w:div w:id="2025008933">
      <w:bodyDiv w:val="1"/>
      <w:marLeft w:val="0"/>
      <w:marRight w:val="0"/>
      <w:marTop w:val="0"/>
      <w:marBottom w:val="0"/>
      <w:divBdr>
        <w:top w:val="none" w:sz="0" w:space="0" w:color="auto"/>
        <w:left w:val="none" w:sz="0" w:space="0" w:color="auto"/>
        <w:bottom w:val="none" w:sz="0" w:space="0" w:color="auto"/>
        <w:right w:val="none" w:sz="0" w:space="0" w:color="auto"/>
      </w:divBdr>
    </w:div>
    <w:div w:id="2025014127">
      <w:bodyDiv w:val="1"/>
      <w:marLeft w:val="0"/>
      <w:marRight w:val="0"/>
      <w:marTop w:val="0"/>
      <w:marBottom w:val="0"/>
      <w:divBdr>
        <w:top w:val="none" w:sz="0" w:space="0" w:color="auto"/>
        <w:left w:val="none" w:sz="0" w:space="0" w:color="auto"/>
        <w:bottom w:val="none" w:sz="0" w:space="0" w:color="auto"/>
        <w:right w:val="none" w:sz="0" w:space="0" w:color="auto"/>
      </w:divBdr>
    </w:div>
    <w:div w:id="2025550551">
      <w:bodyDiv w:val="1"/>
      <w:marLeft w:val="0"/>
      <w:marRight w:val="0"/>
      <w:marTop w:val="0"/>
      <w:marBottom w:val="0"/>
      <w:divBdr>
        <w:top w:val="none" w:sz="0" w:space="0" w:color="auto"/>
        <w:left w:val="none" w:sz="0" w:space="0" w:color="auto"/>
        <w:bottom w:val="none" w:sz="0" w:space="0" w:color="auto"/>
        <w:right w:val="none" w:sz="0" w:space="0" w:color="auto"/>
      </w:divBdr>
    </w:div>
    <w:div w:id="2025859766">
      <w:bodyDiv w:val="1"/>
      <w:marLeft w:val="0"/>
      <w:marRight w:val="0"/>
      <w:marTop w:val="0"/>
      <w:marBottom w:val="0"/>
      <w:divBdr>
        <w:top w:val="none" w:sz="0" w:space="0" w:color="auto"/>
        <w:left w:val="none" w:sz="0" w:space="0" w:color="auto"/>
        <w:bottom w:val="none" w:sz="0" w:space="0" w:color="auto"/>
        <w:right w:val="none" w:sz="0" w:space="0" w:color="auto"/>
      </w:divBdr>
    </w:div>
    <w:div w:id="2026201758">
      <w:bodyDiv w:val="1"/>
      <w:marLeft w:val="0"/>
      <w:marRight w:val="0"/>
      <w:marTop w:val="0"/>
      <w:marBottom w:val="0"/>
      <w:divBdr>
        <w:top w:val="none" w:sz="0" w:space="0" w:color="auto"/>
        <w:left w:val="none" w:sz="0" w:space="0" w:color="auto"/>
        <w:bottom w:val="none" w:sz="0" w:space="0" w:color="auto"/>
        <w:right w:val="none" w:sz="0" w:space="0" w:color="auto"/>
      </w:divBdr>
    </w:div>
    <w:div w:id="2026511942">
      <w:bodyDiv w:val="1"/>
      <w:marLeft w:val="0"/>
      <w:marRight w:val="0"/>
      <w:marTop w:val="0"/>
      <w:marBottom w:val="0"/>
      <w:divBdr>
        <w:top w:val="none" w:sz="0" w:space="0" w:color="auto"/>
        <w:left w:val="none" w:sz="0" w:space="0" w:color="auto"/>
        <w:bottom w:val="none" w:sz="0" w:space="0" w:color="auto"/>
        <w:right w:val="none" w:sz="0" w:space="0" w:color="auto"/>
      </w:divBdr>
    </w:div>
    <w:div w:id="2026590418">
      <w:bodyDiv w:val="1"/>
      <w:marLeft w:val="0"/>
      <w:marRight w:val="0"/>
      <w:marTop w:val="0"/>
      <w:marBottom w:val="0"/>
      <w:divBdr>
        <w:top w:val="none" w:sz="0" w:space="0" w:color="auto"/>
        <w:left w:val="none" w:sz="0" w:space="0" w:color="auto"/>
        <w:bottom w:val="none" w:sz="0" w:space="0" w:color="auto"/>
        <w:right w:val="none" w:sz="0" w:space="0" w:color="auto"/>
      </w:divBdr>
    </w:div>
    <w:div w:id="2026783947">
      <w:bodyDiv w:val="1"/>
      <w:marLeft w:val="0"/>
      <w:marRight w:val="0"/>
      <w:marTop w:val="0"/>
      <w:marBottom w:val="0"/>
      <w:divBdr>
        <w:top w:val="none" w:sz="0" w:space="0" w:color="auto"/>
        <w:left w:val="none" w:sz="0" w:space="0" w:color="auto"/>
        <w:bottom w:val="none" w:sz="0" w:space="0" w:color="auto"/>
        <w:right w:val="none" w:sz="0" w:space="0" w:color="auto"/>
      </w:divBdr>
    </w:div>
    <w:div w:id="2027824163">
      <w:bodyDiv w:val="1"/>
      <w:marLeft w:val="0"/>
      <w:marRight w:val="0"/>
      <w:marTop w:val="0"/>
      <w:marBottom w:val="0"/>
      <w:divBdr>
        <w:top w:val="none" w:sz="0" w:space="0" w:color="auto"/>
        <w:left w:val="none" w:sz="0" w:space="0" w:color="auto"/>
        <w:bottom w:val="none" w:sz="0" w:space="0" w:color="auto"/>
        <w:right w:val="none" w:sz="0" w:space="0" w:color="auto"/>
      </w:divBdr>
    </w:div>
    <w:div w:id="2028024635">
      <w:bodyDiv w:val="1"/>
      <w:marLeft w:val="0"/>
      <w:marRight w:val="0"/>
      <w:marTop w:val="0"/>
      <w:marBottom w:val="0"/>
      <w:divBdr>
        <w:top w:val="none" w:sz="0" w:space="0" w:color="auto"/>
        <w:left w:val="none" w:sz="0" w:space="0" w:color="auto"/>
        <w:bottom w:val="none" w:sz="0" w:space="0" w:color="auto"/>
        <w:right w:val="none" w:sz="0" w:space="0" w:color="auto"/>
      </w:divBdr>
    </w:div>
    <w:div w:id="2028099580">
      <w:bodyDiv w:val="1"/>
      <w:marLeft w:val="0"/>
      <w:marRight w:val="0"/>
      <w:marTop w:val="0"/>
      <w:marBottom w:val="0"/>
      <w:divBdr>
        <w:top w:val="none" w:sz="0" w:space="0" w:color="auto"/>
        <w:left w:val="none" w:sz="0" w:space="0" w:color="auto"/>
        <w:bottom w:val="none" w:sz="0" w:space="0" w:color="auto"/>
        <w:right w:val="none" w:sz="0" w:space="0" w:color="auto"/>
      </w:divBdr>
    </w:div>
    <w:div w:id="2028286347">
      <w:bodyDiv w:val="1"/>
      <w:marLeft w:val="0"/>
      <w:marRight w:val="0"/>
      <w:marTop w:val="0"/>
      <w:marBottom w:val="0"/>
      <w:divBdr>
        <w:top w:val="none" w:sz="0" w:space="0" w:color="auto"/>
        <w:left w:val="none" w:sz="0" w:space="0" w:color="auto"/>
        <w:bottom w:val="none" w:sz="0" w:space="0" w:color="auto"/>
        <w:right w:val="none" w:sz="0" w:space="0" w:color="auto"/>
      </w:divBdr>
    </w:div>
    <w:div w:id="2030062670">
      <w:bodyDiv w:val="1"/>
      <w:marLeft w:val="0"/>
      <w:marRight w:val="0"/>
      <w:marTop w:val="0"/>
      <w:marBottom w:val="0"/>
      <w:divBdr>
        <w:top w:val="none" w:sz="0" w:space="0" w:color="auto"/>
        <w:left w:val="none" w:sz="0" w:space="0" w:color="auto"/>
        <w:bottom w:val="none" w:sz="0" w:space="0" w:color="auto"/>
        <w:right w:val="none" w:sz="0" w:space="0" w:color="auto"/>
      </w:divBdr>
    </w:div>
    <w:div w:id="2030835711">
      <w:bodyDiv w:val="1"/>
      <w:marLeft w:val="0"/>
      <w:marRight w:val="0"/>
      <w:marTop w:val="0"/>
      <w:marBottom w:val="0"/>
      <w:divBdr>
        <w:top w:val="none" w:sz="0" w:space="0" w:color="auto"/>
        <w:left w:val="none" w:sz="0" w:space="0" w:color="auto"/>
        <w:bottom w:val="none" w:sz="0" w:space="0" w:color="auto"/>
        <w:right w:val="none" w:sz="0" w:space="0" w:color="auto"/>
      </w:divBdr>
    </w:div>
    <w:div w:id="2032224050">
      <w:bodyDiv w:val="1"/>
      <w:marLeft w:val="0"/>
      <w:marRight w:val="0"/>
      <w:marTop w:val="0"/>
      <w:marBottom w:val="0"/>
      <w:divBdr>
        <w:top w:val="none" w:sz="0" w:space="0" w:color="auto"/>
        <w:left w:val="none" w:sz="0" w:space="0" w:color="auto"/>
        <w:bottom w:val="none" w:sz="0" w:space="0" w:color="auto"/>
        <w:right w:val="none" w:sz="0" w:space="0" w:color="auto"/>
      </w:divBdr>
    </w:div>
    <w:div w:id="2032410185">
      <w:bodyDiv w:val="1"/>
      <w:marLeft w:val="0"/>
      <w:marRight w:val="0"/>
      <w:marTop w:val="0"/>
      <w:marBottom w:val="0"/>
      <w:divBdr>
        <w:top w:val="none" w:sz="0" w:space="0" w:color="auto"/>
        <w:left w:val="none" w:sz="0" w:space="0" w:color="auto"/>
        <w:bottom w:val="none" w:sz="0" w:space="0" w:color="auto"/>
        <w:right w:val="none" w:sz="0" w:space="0" w:color="auto"/>
      </w:divBdr>
    </w:div>
    <w:div w:id="2032565477">
      <w:bodyDiv w:val="1"/>
      <w:marLeft w:val="0"/>
      <w:marRight w:val="0"/>
      <w:marTop w:val="0"/>
      <w:marBottom w:val="0"/>
      <w:divBdr>
        <w:top w:val="none" w:sz="0" w:space="0" w:color="auto"/>
        <w:left w:val="none" w:sz="0" w:space="0" w:color="auto"/>
        <w:bottom w:val="none" w:sz="0" w:space="0" w:color="auto"/>
        <w:right w:val="none" w:sz="0" w:space="0" w:color="auto"/>
      </w:divBdr>
    </w:div>
    <w:div w:id="2032798008">
      <w:bodyDiv w:val="1"/>
      <w:marLeft w:val="0"/>
      <w:marRight w:val="0"/>
      <w:marTop w:val="0"/>
      <w:marBottom w:val="0"/>
      <w:divBdr>
        <w:top w:val="none" w:sz="0" w:space="0" w:color="auto"/>
        <w:left w:val="none" w:sz="0" w:space="0" w:color="auto"/>
        <w:bottom w:val="none" w:sz="0" w:space="0" w:color="auto"/>
        <w:right w:val="none" w:sz="0" w:space="0" w:color="auto"/>
      </w:divBdr>
    </w:div>
    <w:div w:id="2033066009">
      <w:bodyDiv w:val="1"/>
      <w:marLeft w:val="0"/>
      <w:marRight w:val="0"/>
      <w:marTop w:val="0"/>
      <w:marBottom w:val="0"/>
      <w:divBdr>
        <w:top w:val="none" w:sz="0" w:space="0" w:color="auto"/>
        <w:left w:val="none" w:sz="0" w:space="0" w:color="auto"/>
        <w:bottom w:val="none" w:sz="0" w:space="0" w:color="auto"/>
        <w:right w:val="none" w:sz="0" w:space="0" w:color="auto"/>
      </w:divBdr>
    </w:div>
    <w:div w:id="2033146937">
      <w:bodyDiv w:val="1"/>
      <w:marLeft w:val="0"/>
      <w:marRight w:val="0"/>
      <w:marTop w:val="0"/>
      <w:marBottom w:val="0"/>
      <w:divBdr>
        <w:top w:val="none" w:sz="0" w:space="0" w:color="auto"/>
        <w:left w:val="none" w:sz="0" w:space="0" w:color="auto"/>
        <w:bottom w:val="none" w:sz="0" w:space="0" w:color="auto"/>
        <w:right w:val="none" w:sz="0" w:space="0" w:color="auto"/>
      </w:divBdr>
    </w:div>
    <w:div w:id="2034455246">
      <w:bodyDiv w:val="1"/>
      <w:marLeft w:val="0"/>
      <w:marRight w:val="0"/>
      <w:marTop w:val="0"/>
      <w:marBottom w:val="0"/>
      <w:divBdr>
        <w:top w:val="none" w:sz="0" w:space="0" w:color="auto"/>
        <w:left w:val="none" w:sz="0" w:space="0" w:color="auto"/>
        <w:bottom w:val="none" w:sz="0" w:space="0" w:color="auto"/>
        <w:right w:val="none" w:sz="0" w:space="0" w:color="auto"/>
      </w:divBdr>
    </w:div>
    <w:div w:id="2034574997">
      <w:bodyDiv w:val="1"/>
      <w:marLeft w:val="0"/>
      <w:marRight w:val="0"/>
      <w:marTop w:val="0"/>
      <w:marBottom w:val="0"/>
      <w:divBdr>
        <w:top w:val="none" w:sz="0" w:space="0" w:color="auto"/>
        <w:left w:val="none" w:sz="0" w:space="0" w:color="auto"/>
        <w:bottom w:val="none" w:sz="0" w:space="0" w:color="auto"/>
        <w:right w:val="none" w:sz="0" w:space="0" w:color="auto"/>
      </w:divBdr>
    </w:div>
    <w:div w:id="2034844441">
      <w:bodyDiv w:val="1"/>
      <w:marLeft w:val="0"/>
      <w:marRight w:val="0"/>
      <w:marTop w:val="0"/>
      <w:marBottom w:val="0"/>
      <w:divBdr>
        <w:top w:val="none" w:sz="0" w:space="0" w:color="auto"/>
        <w:left w:val="none" w:sz="0" w:space="0" w:color="auto"/>
        <w:bottom w:val="none" w:sz="0" w:space="0" w:color="auto"/>
        <w:right w:val="none" w:sz="0" w:space="0" w:color="auto"/>
      </w:divBdr>
    </w:div>
    <w:div w:id="2034846038">
      <w:bodyDiv w:val="1"/>
      <w:marLeft w:val="0"/>
      <w:marRight w:val="0"/>
      <w:marTop w:val="0"/>
      <w:marBottom w:val="0"/>
      <w:divBdr>
        <w:top w:val="none" w:sz="0" w:space="0" w:color="auto"/>
        <w:left w:val="none" w:sz="0" w:space="0" w:color="auto"/>
        <w:bottom w:val="none" w:sz="0" w:space="0" w:color="auto"/>
        <w:right w:val="none" w:sz="0" w:space="0" w:color="auto"/>
      </w:divBdr>
    </w:div>
    <w:div w:id="2035570245">
      <w:bodyDiv w:val="1"/>
      <w:marLeft w:val="0"/>
      <w:marRight w:val="0"/>
      <w:marTop w:val="0"/>
      <w:marBottom w:val="0"/>
      <w:divBdr>
        <w:top w:val="none" w:sz="0" w:space="0" w:color="auto"/>
        <w:left w:val="none" w:sz="0" w:space="0" w:color="auto"/>
        <w:bottom w:val="none" w:sz="0" w:space="0" w:color="auto"/>
        <w:right w:val="none" w:sz="0" w:space="0" w:color="auto"/>
      </w:divBdr>
    </w:div>
    <w:div w:id="2035884219">
      <w:bodyDiv w:val="1"/>
      <w:marLeft w:val="0"/>
      <w:marRight w:val="0"/>
      <w:marTop w:val="0"/>
      <w:marBottom w:val="0"/>
      <w:divBdr>
        <w:top w:val="none" w:sz="0" w:space="0" w:color="auto"/>
        <w:left w:val="none" w:sz="0" w:space="0" w:color="auto"/>
        <w:bottom w:val="none" w:sz="0" w:space="0" w:color="auto"/>
        <w:right w:val="none" w:sz="0" w:space="0" w:color="auto"/>
      </w:divBdr>
    </w:div>
    <w:div w:id="2036078359">
      <w:bodyDiv w:val="1"/>
      <w:marLeft w:val="0"/>
      <w:marRight w:val="0"/>
      <w:marTop w:val="0"/>
      <w:marBottom w:val="0"/>
      <w:divBdr>
        <w:top w:val="none" w:sz="0" w:space="0" w:color="auto"/>
        <w:left w:val="none" w:sz="0" w:space="0" w:color="auto"/>
        <w:bottom w:val="none" w:sz="0" w:space="0" w:color="auto"/>
        <w:right w:val="none" w:sz="0" w:space="0" w:color="auto"/>
      </w:divBdr>
    </w:div>
    <w:div w:id="2036153077">
      <w:bodyDiv w:val="1"/>
      <w:marLeft w:val="0"/>
      <w:marRight w:val="0"/>
      <w:marTop w:val="0"/>
      <w:marBottom w:val="0"/>
      <w:divBdr>
        <w:top w:val="none" w:sz="0" w:space="0" w:color="auto"/>
        <w:left w:val="none" w:sz="0" w:space="0" w:color="auto"/>
        <w:bottom w:val="none" w:sz="0" w:space="0" w:color="auto"/>
        <w:right w:val="none" w:sz="0" w:space="0" w:color="auto"/>
      </w:divBdr>
    </w:div>
    <w:div w:id="2036223069">
      <w:bodyDiv w:val="1"/>
      <w:marLeft w:val="0"/>
      <w:marRight w:val="0"/>
      <w:marTop w:val="0"/>
      <w:marBottom w:val="0"/>
      <w:divBdr>
        <w:top w:val="none" w:sz="0" w:space="0" w:color="auto"/>
        <w:left w:val="none" w:sz="0" w:space="0" w:color="auto"/>
        <w:bottom w:val="none" w:sz="0" w:space="0" w:color="auto"/>
        <w:right w:val="none" w:sz="0" w:space="0" w:color="auto"/>
      </w:divBdr>
    </w:div>
    <w:div w:id="2036535365">
      <w:bodyDiv w:val="1"/>
      <w:marLeft w:val="0"/>
      <w:marRight w:val="0"/>
      <w:marTop w:val="0"/>
      <w:marBottom w:val="0"/>
      <w:divBdr>
        <w:top w:val="none" w:sz="0" w:space="0" w:color="auto"/>
        <w:left w:val="none" w:sz="0" w:space="0" w:color="auto"/>
        <w:bottom w:val="none" w:sz="0" w:space="0" w:color="auto"/>
        <w:right w:val="none" w:sz="0" w:space="0" w:color="auto"/>
      </w:divBdr>
    </w:div>
    <w:div w:id="2036997733">
      <w:bodyDiv w:val="1"/>
      <w:marLeft w:val="0"/>
      <w:marRight w:val="0"/>
      <w:marTop w:val="0"/>
      <w:marBottom w:val="0"/>
      <w:divBdr>
        <w:top w:val="none" w:sz="0" w:space="0" w:color="auto"/>
        <w:left w:val="none" w:sz="0" w:space="0" w:color="auto"/>
        <w:bottom w:val="none" w:sz="0" w:space="0" w:color="auto"/>
        <w:right w:val="none" w:sz="0" w:space="0" w:color="auto"/>
      </w:divBdr>
    </w:div>
    <w:div w:id="2037073443">
      <w:bodyDiv w:val="1"/>
      <w:marLeft w:val="0"/>
      <w:marRight w:val="0"/>
      <w:marTop w:val="0"/>
      <w:marBottom w:val="0"/>
      <w:divBdr>
        <w:top w:val="none" w:sz="0" w:space="0" w:color="auto"/>
        <w:left w:val="none" w:sz="0" w:space="0" w:color="auto"/>
        <w:bottom w:val="none" w:sz="0" w:space="0" w:color="auto"/>
        <w:right w:val="none" w:sz="0" w:space="0" w:color="auto"/>
      </w:divBdr>
    </w:div>
    <w:div w:id="2038266265">
      <w:bodyDiv w:val="1"/>
      <w:marLeft w:val="0"/>
      <w:marRight w:val="0"/>
      <w:marTop w:val="0"/>
      <w:marBottom w:val="0"/>
      <w:divBdr>
        <w:top w:val="none" w:sz="0" w:space="0" w:color="auto"/>
        <w:left w:val="none" w:sz="0" w:space="0" w:color="auto"/>
        <w:bottom w:val="none" w:sz="0" w:space="0" w:color="auto"/>
        <w:right w:val="none" w:sz="0" w:space="0" w:color="auto"/>
      </w:divBdr>
    </w:div>
    <w:div w:id="2038969838">
      <w:bodyDiv w:val="1"/>
      <w:marLeft w:val="0"/>
      <w:marRight w:val="0"/>
      <w:marTop w:val="0"/>
      <w:marBottom w:val="0"/>
      <w:divBdr>
        <w:top w:val="none" w:sz="0" w:space="0" w:color="auto"/>
        <w:left w:val="none" w:sz="0" w:space="0" w:color="auto"/>
        <w:bottom w:val="none" w:sz="0" w:space="0" w:color="auto"/>
        <w:right w:val="none" w:sz="0" w:space="0" w:color="auto"/>
      </w:divBdr>
    </w:div>
    <w:div w:id="2039968967">
      <w:bodyDiv w:val="1"/>
      <w:marLeft w:val="0"/>
      <w:marRight w:val="0"/>
      <w:marTop w:val="0"/>
      <w:marBottom w:val="0"/>
      <w:divBdr>
        <w:top w:val="none" w:sz="0" w:space="0" w:color="auto"/>
        <w:left w:val="none" w:sz="0" w:space="0" w:color="auto"/>
        <w:bottom w:val="none" w:sz="0" w:space="0" w:color="auto"/>
        <w:right w:val="none" w:sz="0" w:space="0" w:color="auto"/>
      </w:divBdr>
    </w:div>
    <w:div w:id="2040162609">
      <w:bodyDiv w:val="1"/>
      <w:marLeft w:val="0"/>
      <w:marRight w:val="0"/>
      <w:marTop w:val="0"/>
      <w:marBottom w:val="0"/>
      <w:divBdr>
        <w:top w:val="none" w:sz="0" w:space="0" w:color="auto"/>
        <w:left w:val="none" w:sz="0" w:space="0" w:color="auto"/>
        <w:bottom w:val="none" w:sz="0" w:space="0" w:color="auto"/>
        <w:right w:val="none" w:sz="0" w:space="0" w:color="auto"/>
      </w:divBdr>
    </w:div>
    <w:div w:id="2040616617">
      <w:bodyDiv w:val="1"/>
      <w:marLeft w:val="0"/>
      <w:marRight w:val="0"/>
      <w:marTop w:val="0"/>
      <w:marBottom w:val="0"/>
      <w:divBdr>
        <w:top w:val="none" w:sz="0" w:space="0" w:color="auto"/>
        <w:left w:val="none" w:sz="0" w:space="0" w:color="auto"/>
        <w:bottom w:val="none" w:sz="0" w:space="0" w:color="auto"/>
        <w:right w:val="none" w:sz="0" w:space="0" w:color="auto"/>
      </w:divBdr>
    </w:div>
    <w:div w:id="2042122127">
      <w:bodyDiv w:val="1"/>
      <w:marLeft w:val="0"/>
      <w:marRight w:val="0"/>
      <w:marTop w:val="0"/>
      <w:marBottom w:val="0"/>
      <w:divBdr>
        <w:top w:val="none" w:sz="0" w:space="0" w:color="auto"/>
        <w:left w:val="none" w:sz="0" w:space="0" w:color="auto"/>
        <w:bottom w:val="none" w:sz="0" w:space="0" w:color="auto"/>
        <w:right w:val="none" w:sz="0" w:space="0" w:color="auto"/>
      </w:divBdr>
    </w:div>
    <w:div w:id="2042633493">
      <w:bodyDiv w:val="1"/>
      <w:marLeft w:val="0"/>
      <w:marRight w:val="0"/>
      <w:marTop w:val="0"/>
      <w:marBottom w:val="0"/>
      <w:divBdr>
        <w:top w:val="none" w:sz="0" w:space="0" w:color="auto"/>
        <w:left w:val="none" w:sz="0" w:space="0" w:color="auto"/>
        <w:bottom w:val="none" w:sz="0" w:space="0" w:color="auto"/>
        <w:right w:val="none" w:sz="0" w:space="0" w:color="auto"/>
      </w:divBdr>
    </w:div>
    <w:div w:id="2042899808">
      <w:bodyDiv w:val="1"/>
      <w:marLeft w:val="0"/>
      <w:marRight w:val="0"/>
      <w:marTop w:val="0"/>
      <w:marBottom w:val="0"/>
      <w:divBdr>
        <w:top w:val="none" w:sz="0" w:space="0" w:color="auto"/>
        <w:left w:val="none" w:sz="0" w:space="0" w:color="auto"/>
        <w:bottom w:val="none" w:sz="0" w:space="0" w:color="auto"/>
        <w:right w:val="none" w:sz="0" w:space="0" w:color="auto"/>
      </w:divBdr>
    </w:div>
    <w:div w:id="2043358359">
      <w:bodyDiv w:val="1"/>
      <w:marLeft w:val="0"/>
      <w:marRight w:val="0"/>
      <w:marTop w:val="0"/>
      <w:marBottom w:val="0"/>
      <w:divBdr>
        <w:top w:val="none" w:sz="0" w:space="0" w:color="auto"/>
        <w:left w:val="none" w:sz="0" w:space="0" w:color="auto"/>
        <w:bottom w:val="none" w:sz="0" w:space="0" w:color="auto"/>
        <w:right w:val="none" w:sz="0" w:space="0" w:color="auto"/>
      </w:divBdr>
    </w:div>
    <w:div w:id="2045667876">
      <w:bodyDiv w:val="1"/>
      <w:marLeft w:val="0"/>
      <w:marRight w:val="0"/>
      <w:marTop w:val="0"/>
      <w:marBottom w:val="0"/>
      <w:divBdr>
        <w:top w:val="none" w:sz="0" w:space="0" w:color="auto"/>
        <w:left w:val="none" w:sz="0" w:space="0" w:color="auto"/>
        <w:bottom w:val="none" w:sz="0" w:space="0" w:color="auto"/>
        <w:right w:val="none" w:sz="0" w:space="0" w:color="auto"/>
      </w:divBdr>
      <w:divsChild>
        <w:div w:id="538854952">
          <w:marLeft w:val="0"/>
          <w:marRight w:val="0"/>
          <w:marTop w:val="0"/>
          <w:marBottom w:val="0"/>
          <w:divBdr>
            <w:top w:val="none" w:sz="0" w:space="0" w:color="auto"/>
            <w:left w:val="none" w:sz="0" w:space="0" w:color="auto"/>
            <w:bottom w:val="none" w:sz="0" w:space="0" w:color="auto"/>
            <w:right w:val="none" w:sz="0" w:space="0" w:color="auto"/>
          </w:divBdr>
          <w:divsChild>
            <w:div w:id="1080296442">
              <w:marLeft w:val="0"/>
              <w:marRight w:val="0"/>
              <w:marTop w:val="0"/>
              <w:marBottom w:val="0"/>
              <w:divBdr>
                <w:top w:val="none" w:sz="0" w:space="0" w:color="auto"/>
                <w:left w:val="none" w:sz="0" w:space="0" w:color="auto"/>
                <w:bottom w:val="none" w:sz="0" w:space="0" w:color="auto"/>
                <w:right w:val="none" w:sz="0" w:space="0" w:color="auto"/>
              </w:divBdr>
              <w:divsChild>
                <w:div w:id="792792994">
                  <w:marLeft w:val="0"/>
                  <w:marRight w:val="0"/>
                  <w:marTop w:val="0"/>
                  <w:marBottom w:val="0"/>
                  <w:divBdr>
                    <w:top w:val="none" w:sz="0" w:space="0" w:color="auto"/>
                    <w:left w:val="none" w:sz="0" w:space="0" w:color="auto"/>
                    <w:bottom w:val="none" w:sz="0" w:space="0" w:color="auto"/>
                    <w:right w:val="none" w:sz="0" w:space="0" w:color="auto"/>
                  </w:divBdr>
                  <w:divsChild>
                    <w:div w:id="1804227521">
                      <w:marLeft w:val="0"/>
                      <w:marRight w:val="0"/>
                      <w:marTop w:val="0"/>
                      <w:marBottom w:val="0"/>
                      <w:divBdr>
                        <w:top w:val="none" w:sz="0" w:space="0" w:color="auto"/>
                        <w:left w:val="none" w:sz="0" w:space="0" w:color="auto"/>
                        <w:bottom w:val="none" w:sz="0" w:space="0" w:color="auto"/>
                        <w:right w:val="none" w:sz="0" w:space="0" w:color="auto"/>
                      </w:divBdr>
                    </w:div>
                  </w:divsChild>
                </w:div>
                <w:div w:id="1749692555">
                  <w:marLeft w:val="0"/>
                  <w:marRight w:val="0"/>
                  <w:marTop w:val="0"/>
                  <w:marBottom w:val="0"/>
                  <w:divBdr>
                    <w:top w:val="none" w:sz="0" w:space="0" w:color="auto"/>
                    <w:left w:val="none" w:sz="0" w:space="0" w:color="auto"/>
                    <w:bottom w:val="none" w:sz="0" w:space="0" w:color="auto"/>
                    <w:right w:val="none" w:sz="0" w:space="0" w:color="auto"/>
                  </w:divBdr>
                  <w:divsChild>
                    <w:div w:id="1065226047">
                      <w:marLeft w:val="0"/>
                      <w:marRight w:val="0"/>
                      <w:marTop w:val="0"/>
                      <w:marBottom w:val="0"/>
                      <w:divBdr>
                        <w:top w:val="none" w:sz="0" w:space="0" w:color="auto"/>
                        <w:left w:val="none" w:sz="0" w:space="0" w:color="auto"/>
                        <w:bottom w:val="none" w:sz="0" w:space="0" w:color="auto"/>
                        <w:right w:val="none" w:sz="0" w:space="0" w:color="auto"/>
                      </w:divBdr>
                    </w:div>
                  </w:divsChild>
                </w:div>
                <w:div w:id="69161928">
                  <w:marLeft w:val="0"/>
                  <w:marRight w:val="0"/>
                  <w:marTop w:val="0"/>
                  <w:marBottom w:val="0"/>
                  <w:divBdr>
                    <w:top w:val="none" w:sz="0" w:space="0" w:color="auto"/>
                    <w:left w:val="none" w:sz="0" w:space="0" w:color="auto"/>
                    <w:bottom w:val="none" w:sz="0" w:space="0" w:color="auto"/>
                    <w:right w:val="none" w:sz="0" w:space="0" w:color="auto"/>
                  </w:divBdr>
                  <w:divsChild>
                    <w:div w:id="1588034565">
                      <w:marLeft w:val="0"/>
                      <w:marRight w:val="0"/>
                      <w:marTop w:val="0"/>
                      <w:marBottom w:val="0"/>
                      <w:divBdr>
                        <w:top w:val="none" w:sz="0" w:space="0" w:color="auto"/>
                        <w:left w:val="none" w:sz="0" w:space="0" w:color="auto"/>
                        <w:bottom w:val="none" w:sz="0" w:space="0" w:color="auto"/>
                        <w:right w:val="none" w:sz="0" w:space="0" w:color="auto"/>
                      </w:divBdr>
                    </w:div>
                  </w:divsChild>
                </w:div>
                <w:div w:id="1731070951">
                  <w:marLeft w:val="0"/>
                  <w:marRight w:val="0"/>
                  <w:marTop w:val="0"/>
                  <w:marBottom w:val="0"/>
                  <w:divBdr>
                    <w:top w:val="none" w:sz="0" w:space="0" w:color="auto"/>
                    <w:left w:val="none" w:sz="0" w:space="0" w:color="auto"/>
                    <w:bottom w:val="none" w:sz="0" w:space="0" w:color="auto"/>
                    <w:right w:val="none" w:sz="0" w:space="0" w:color="auto"/>
                  </w:divBdr>
                  <w:divsChild>
                    <w:div w:id="1125466766">
                      <w:marLeft w:val="0"/>
                      <w:marRight w:val="0"/>
                      <w:marTop w:val="0"/>
                      <w:marBottom w:val="0"/>
                      <w:divBdr>
                        <w:top w:val="none" w:sz="0" w:space="0" w:color="auto"/>
                        <w:left w:val="none" w:sz="0" w:space="0" w:color="auto"/>
                        <w:bottom w:val="none" w:sz="0" w:space="0" w:color="auto"/>
                        <w:right w:val="none" w:sz="0" w:space="0" w:color="auto"/>
                      </w:divBdr>
                    </w:div>
                  </w:divsChild>
                </w:div>
                <w:div w:id="1800568102">
                  <w:marLeft w:val="0"/>
                  <w:marRight w:val="0"/>
                  <w:marTop w:val="0"/>
                  <w:marBottom w:val="0"/>
                  <w:divBdr>
                    <w:top w:val="none" w:sz="0" w:space="0" w:color="auto"/>
                    <w:left w:val="none" w:sz="0" w:space="0" w:color="auto"/>
                    <w:bottom w:val="none" w:sz="0" w:space="0" w:color="auto"/>
                    <w:right w:val="none" w:sz="0" w:space="0" w:color="auto"/>
                  </w:divBdr>
                  <w:divsChild>
                    <w:div w:id="640041961">
                      <w:marLeft w:val="0"/>
                      <w:marRight w:val="0"/>
                      <w:marTop w:val="0"/>
                      <w:marBottom w:val="0"/>
                      <w:divBdr>
                        <w:top w:val="none" w:sz="0" w:space="0" w:color="auto"/>
                        <w:left w:val="none" w:sz="0" w:space="0" w:color="auto"/>
                        <w:bottom w:val="none" w:sz="0" w:space="0" w:color="auto"/>
                        <w:right w:val="none" w:sz="0" w:space="0" w:color="auto"/>
                      </w:divBdr>
                    </w:div>
                  </w:divsChild>
                </w:div>
                <w:div w:id="797841865">
                  <w:marLeft w:val="0"/>
                  <w:marRight w:val="0"/>
                  <w:marTop w:val="0"/>
                  <w:marBottom w:val="0"/>
                  <w:divBdr>
                    <w:top w:val="none" w:sz="0" w:space="0" w:color="auto"/>
                    <w:left w:val="none" w:sz="0" w:space="0" w:color="auto"/>
                    <w:bottom w:val="none" w:sz="0" w:space="0" w:color="auto"/>
                    <w:right w:val="none" w:sz="0" w:space="0" w:color="auto"/>
                  </w:divBdr>
                  <w:divsChild>
                    <w:div w:id="108568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5792343">
      <w:bodyDiv w:val="1"/>
      <w:marLeft w:val="0"/>
      <w:marRight w:val="0"/>
      <w:marTop w:val="0"/>
      <w:marBottom w:val="0"/>
      <w:divBdr>
        <w:top w:val="none" w:sz="0" w:space="0" w:color="auto"/>
        <w:left w:val="none" w:sz="0" w:space="0" w:color="auto"/>
        <w:bottom w:val="none" w:sz="0" w:space="0" w:color="auto"/>
        <w:right w:val="none" w:sz="0" w:space="0" w:color="auto"/>
      </w:divBdr>
    </w:div>
    <w:div w:id="2047172607">
      <w:bodyDiv w:val="1"/>
      <w:marLeft w:val="0"/>
      <w:marRight w:val="0"/>
      <w:marTop w:val="0"/>
      <w:marBottom w:val="0"/>
      <w:divBdr>
        <w:top w:val="none" w:sz="0" w:space="0" w:color="auto"/>
        <w:left w:val="none" w:sz="0" w:space="0" w:color="auto"/>
        <w:bottom w:val="none" w:sz="0" w:space="0" w:color="auto"/>
        <w:right w:val="none" w:sz="0" w:space="0" w:color="auto"/>
      </w:divBdr>
    </w:div>
    <w:div w:id="2048093579">
      <w:bodyDiv w:val="1"/>
      <w:marLeft w:val="0"/>
      <w:marRight w:val="0"/>
      <w:marTop w:val="0"/>
      <w:marBottom w:val="0"/>
      <w:divBdr>
        <w:top w:val="none" w:sz="0" w:space="0" w:color="auto"/>
        <w:left w:val="none" w:sz="0" w:space="0" w:color="auto"/>
        <w:bottom w:val="none" w:sz="0" w:space="0" w:color="auto"/>
        <w:right w:val="none" w:sz="0" w:space="0" w:color="auto"/>
      </w:divBdr>
    </w:div>
    <w:div w:id="2048290441">
      <w:bodyDiv w:val="1"/>
      <w:marLeft w:val="0"/>
      <w:marRight w:val="0"/>
      <w:marTop w:val="0"/>
      <w:marBottom w:val="0"/>
      <w:divBdr>
        <w:top w:val="none" w:sz="0" w:space="0" w:color="auto"/>
        <w:left w:val="none" w:sz="0" w:space="0" w:color="auto"/>
        <w:bottom w:val="none" w:sz="0" w:space="0" w:color="auto"/>
        <w:right w:val="none" w:sz="0" w:space="0" w:color="auto"/>
      </w:divBdr>
    </w:div>
    <w:div w:id="2048555605">
      <w:bodyDiv w:val="1"/>
      <w:marLeft w:val="0"/>
      <w:marRight w:val="0"/>
      <w:marTop w:val="0"/>
      <w:marBottom w:val="0"/>
      <w:divBdr>
        <w:top w:val="none" w:sz="0" w:space="0" w:color="auto"/>
        <w:left w:val="none" w:sz="0" w:space="0" w:color="auto"/>
        <w:bottom w:val="none" w:sz="0" w:space="0" w:color="auto"/>
        <w:right w:val="none" w:sz="0" w:space="0" w:color="auto"/>
      </w:divBdr>
    </w:div>
    <w:div w:id="2049135990">
      <w:bodyDiv w:val="1"/>
      <w:marLeft w:val="0"/>
      <w:marRight w:val="0"/>
      <w:marTop w:val="0"/>
      <w:marBottom w:val="0"/>
      <w:divBdr>
        <w:top w:val="none" w:sz="0" w:space="0" w:color="auto"/>
        <w:left w:val="none" w:sz="0" w:space="0" w:color="auto"/>
        <w:bottom w:val="none" w:sz="0" w:space="0" w:color="auto"/>
        <w:right w:val="none" w:sz="0" w:space="0" w:color="auto"/>
      </w:divBdr>
    </w:div>
    <w:div w:id="2050033997">
      <w:bodyDiv w:val="1"/>
      <w:marLeft w:val="0"/>
      <w:marRight w:val="0"/>
      <w:marTop w:val="0"/>
      <w:marBottom w:val="0"/>
      <w:divBdr>
        <w:top w:val="none" w:sz="0" w:space="0" w:color="auto"/>
        <w:left w:val="none" w:sz="0" w:space="0" w:color="auto"/>
        <w:bottom w:val="none" w:sz="0" w:space="0" w:color="auto"/>
        <w:right w:val="none" w:sz="0" w:space="0" w:color="auto"/>
      </w:divBdr>
    </w:div>
    <w:div w:id="2050252432">
      <w:bodyDiv w:val="1"/>
      <w:marLeft w:val="0"/>
      <w:marRight w:val="0"/>
      <w:marTop w:val="0"/>
      <w:marBottom w:val="0"/>
      <w:divBdr>
        <w:top w:val="none" w:sz="0" w:space="0" w:color="auto"/>
        <w:left w:val="none" w:sz="0" w:space="0" w:color="auto"/>
        <w:bottom w:val="none" w:sz="0" w:space="0" w:color="auto"/>
        <w:right w:val="none" w:sz="0" w:space="0" w:color="auto"/>
      </w:divBdr>
    </w:div>
    <w:div w:id="2050373683">
      <w:bodyDiv w:val="1"/>
      <w:marLeft w:val="0"/>
      <w:marRight w:val="0"/>
      <w:marTop w:val="0"/>
      <w:marBottom w:val="0"/>
      <w:divBdr>
        <w:top w:val="none" w:sz="0" w:space="0" w:color="auto"/>
        <w:left w:val="none" w:sz="0" w:space="0" w:color="auto"/>
        <w:bottom w:val="none" w:sz="0" w:space="0" w:color="auto"/>
        <w:right w:val="none" w:sz="0" w:space="0" w:color="auto"/>
      </w:divBdr>
    </w:div>
    <w:div w:id="2050841068">
      <w:bodyDiv w:val="1"/>
      <w:marLeft w:val="0"/>
      <w:marRight w:val="0"/>
      <w:marTop w:val="0"/>
      <w:marBottom w:val="0"/>
      <w:divBdr>
        <w:top w:val="none" w:sz="0" w:space="0" w:color="auto"/>
        <w:left w:val="none" w:sz="0" w:space="0" w:color="auto"/>
        <w:bottom w:val="none" w:sz="0" w:space="0" w:color="auto"/>
        <w:right w:val="none" w:sz="0" w:space="0" w:color="auto"/>
      </w:divBdr>
    </w:div>
    <w:div w:id="2050911491">
      <w:bodyDiv w:val="1"/>
      <w:marLeft w:val="0"/>
      <w:marRight w:val="0"/>
      <w:marTop w:val="0"/>
      <w:marBottom w:val="0"/>
      <w:divBdr>
        <w:top w:val="none" w:sz="0" w:space="0" w:color="auto"/>
        <w:left w:val="none" w:sz="0" w:space="0" w:color="auto"/>
        <w:bottom w:val="none" w:sz="0" w:space="0" w:color="auto"/>
        <w:right w:val="none" w:sz="0" w:space="0" w:color="auto"/>
      </w:divBdr>
    </w:div>
    <w:div w:id="2050912720">
      <w:bodyDiv w:val="1"/>
      <w:marLeft w:val="0"/>
      <w:marRight w:val="0"/>
      <w:marTop w:val="0"/>
      <w:marBottom w:val="0"/>
      <w:divBdr>
        <w:top w:val="none" w:sz="0" w:space="0" w:color="auto"/>
        <w:left w:val="none" w:sz="0" w:space="0" w:color="auto"/>
        <w:bottom w:val="none" w:sz="0" w:space="0" w:color="auto"/>
        <w:right w:val="none" w:sz="0" w:space="0" w:color="auto"/>
      </w:divBdr>
    </w:div>
    <w:div w:id="2051344988">
      <w:bodyDiv w:val="1"/>
      <w:marLeft w:val="0"/>
      <w:marRight w:val="0"/>
      <w:marTop w:val="0"/>
      <w:marBottom w:val="0"/>
      <w:divBdr>
        <w:top w:val="none" w:sz="0" w:space="0" w:color="auto"/>
        <w:left w:val="none" w:sz="0" w:space="0" w:color="auto"/>
        <w:bottom w:val="none" w:sz="0" w:space="0" w:color="auto"/>
        <w:right w:val="none" w:sz="0" w:space="0" w:color="auto"/>
      </w:divBdr>
    </w:div>
    <w:div w:id="2051687053">
      <w:bodyDiv w:val="1"/>
      <w:marLeft w:val="0"/>
      <w:marRight w:val="0"/>
      <w:marTop w:val="0"/>
      <w:marBottom w:val="0"/>
      <w:divBdr>
        <w:top w:val="none" w:sz="0" w:space="0" w:color="auto"/>
        <w:left w:val="none" w:sz="0" w:space="0" w:color="auto"/>
        <w:bottom w:val="none" w:sz="0" w:space="0" w:color="auto"/>
        <w:right w:val="none" w:sz="0" w:space="0" w:color="auto"/>
      </w:divBdr>
    </w:div>
    <w:div w:id="2052345468">
      <w:bodyDiv w:val="1"/>
      <w:marLeft w:val="0"/>
      <w:marRight w:val="0"/>
      <w:marTop w:val="0"/>
      <w:marBottom w:val="0"/>
      <w:divBdr>
        <w:top w:val="none" w:sz="0" w:space="0" w:color="auto"/>
        <w:left w:val="none" w:sz="0" w:space="0" w:color="auto"/>
        <w:bottom w:val="none" w:sz="0" w:space="0" w:color="auto"/>
        <w:right w:val="none" w:sz="0" w:space="0" w:color="auto"/>
      </w:divBdr>
    </w:div>
    <w:div w:id="2052992558">
      <w:bodyDiv w:val="1"/>
      <w:marLeft w:val="0"/>
      <w:marRight w:val="0"/>
      <w:marTop w:val="0"/>
      <w:marBottom w:val="0"/>
      <w:divBdr>
        <w:top w:val="none" w:sz="0" w:space="0" w:color="auto"/>
        <w:left w:val="none" w:sz="0" w:space="0" w:color="auto"/>
        <w:bottom w:val="none" w:sz="0" w:space="0" w:color="auto"/>
        <w:right w:val="none" w:sz="0" w:space="0" w:color="auto"/>
      </w:divBdr>
    </w:div>
    <w:div w:id="2053072817">
      <w:bodyDiv w:val="1"/>
      <w:marLeft w:val="0"/>
      <w:marRight w:val="0"/>
      <w:marTop w:val="0"/>
      <w:marBottom w:val="0"/>
      <w:divBdr>
        <w:top w:val="none" w:sz="0" w:space="0" w:color="auto"/>
        <w:left w:val="none" w:sz="0" w:space="0" w:color="auto"/>
        <w:bottom w:val="none" w:sz="0" w:space="0" w:color="auto"/>
        <w:right w:val="none" w:sz="0" w:space="0" w:color="auto"/>
      </w:divBdr>
    </w:div>
    <w:div w:id="2053917371">
      <w:bodyDiv w:val="1"/>
      <w:marLeft w:val="0"/>
      <w:marRight w:val="0"/>
      <w:marTop w:val="0"/>
      <w:marBottom w:val="0"/>
      <w:divBdr>
        <w:top w:val="none" w:sz="0" w:space="0" w:color="auto"/>
        <w:left w:val="none" w:sz="0" w:space="0" w:color="auto"/>
        <w:bottom w:val="none" w:sz="0" w:space="0" w:color="auto"/>
        <w:right w:val="none" w:sz="0" w:space="0" w:color="auto"/>
      </w:divBdr>
    </w:div>
    <w:div w:id="2053918030">
      <w:bodyDiv w:val="1"/>
      <w:marLeft w:val="0"/>
      <w:marRight w:val="0"/>
      <w:marTop w:val="0"/>
      <w:marBottom w:val="0"/>
      <w:divBdr>
        <w:top w:val="none" w:sz="0" w:space="0" w:color="auto"/>
        <w:left w:val="none" w:sz="0" w:space="0" w:color="auto"/>
        <w:bottom w:val="none" w:sz="0" w:space="0" w:color="auto"/>
        <w:right w:val="none" w:sz="0" w:space="0" w:color="auto"/>
      </w:divBdr>
    </w:div>
    <w:div w:id="2055275445">
      <w:bodyDiv w:val="1"/>
      <w:marLeft w:val="0"/>
      <w:marRight w:val="0"/>
      <w:marTop w:val="0"/>
      <w:marBottom w:val="0"/>
      <w:divBdr>
        <w:top w:val="none" w:sz="0" w:space="0" w:color="auto"/>
        <w:left w:val="none" w:sz="0" w:space="0" w:color="auto"/>
        <w:bottom w:val="none" w:sz="0" w:space="0" w:color="auto"/>
        <w:right w:val="none" w:sz="0" w:space="0" w:color="auto"/>
      </w:divBdr>
    </w:div>
    <w:div w:id="2055499049">
      <w:bodyDiv w:val="1"/>
      <w:marLeft w:val="0"/>
      <w:marRight w:val="0"/>
      <w:marTop w:val="0"/>
      <w:marBottom w:val="0"/>
      <w:divBdr>
        <w:top w:val="none" w:sz="0" w:space="0" w:color="auto"/>
        <w:left w:val="none" w:sz="0" w:space="0" w:color="auto"/>
        <w:bottom w:val="none" w:sz="0" w:space="0" w:color="auto"/>
        <w:right w:val="none" w:sz="0" w:space="0" w:color="auto"/>
      </w:divBdr>
    </w:div>
    <w:div w:id="2056197342">
      <w:bodyDiv w:val="1"/>
      <w:marLeft w:val="0"/>
      <w:marRight w:val="0"/>
      <w:marTop w:val="0"/>
      <w:marBottom w:val="0"/>
      <w:divBdr>
        <w:top w:val="none" w:sz="0" w:space="0" w:color="auto"/>
        <w:left w:val="none" w:sz="0" w:space="0" w:color="auto"/>
        <w:bottom w:val="none" w:sz="0" w:space="0" w:color="auto"/>
        <w:right w:val="none" w:sz="0" w:space="0" w:color="auto"/>
      </w:divBdr>
    </w:div>
    <w:div w:id="2056267660">
      <w:bodyDiv w:val="1"/>
      <w:marLeft w:val="0"/>
      <w:marRight w:val="0"/>
      <w:marTop w:val="0"/>
      <w:marBottom w:val="0"/>
      <w:divBdr>
        <w:top w:val="none" w:sz="0" w:space="0" w:color="auto"/>
        <w:left w:val="none" w:sz="0" w:space="0" w:color="auto"/>
        <w:bottom w:val="none" w:sz="0" w:space="0" w:color="auto"/>
        <w:right w:val="none" w:sz="0" w:space="0" w:color="auto"/>
      </w:divBdr>
    </w:div>
    <w:div w:id="2056276750">
      <w:bodyDiv w:val="1"/>
      <w:marLeft w:val="0"/>
      <w:marRight w:val="0"/>
      <w:marTop w:val="0"/>
      <w:marBottom w:val="0"/>
      <w:divBdr>
        <w:top w:val="none" w:sz="0" w:space="0" w:color="auto"/>
        <w:left w:val="none" w:sz="0" w:space="0" w:color="auto"/>
        <w:bottom w:val="none" w:sz="0" w:space="0" w:color="auto"/>
        <w:right w:val="none" w:sz="0" w:space="0" w:color="auto"/>
      </w:divBdr>
    </w:div>
    <w:div w:id="2056393886">
      <w:bodyDiv w:val="1"/>
      <w:marLeft w:val="0"/>
      <w:marRight w:val="0"/>
      <w:marTop w:val="0"/>
      <w:marBottom w:val="0"/>
      <w:divBdr>
        <w:top w:val="none" w:sz="0" w:space="0" w:color="auto"/>
        <w:left w:val="none" w:sz="0" w:space="0" w:color="auto"/>
        <w:bottom w:val="none" w:sz="0" w:space="0" w:color="auto"/>
        <w:right w:val="none" w:sz="0" w:space="0" w:color="auto"/>
      </w:divBdr>
    </w:div>
    <w:div w:id="2057271074">
      <w:bodyDiv w:val="1"/>
      <w:marLeft w:val="0"/>
      <w:marRight w:val="0"/>
      <w:marTop w:val="0"/>
      <w:marBottom w:val="0"/>
      <w:divBdr>
        <w:top w:val="none" w:sz="0" w:space="0" w:color="auto"/>
        <w:left w:val="none" w:sz="0" w:space="0" w:color="auto"/>
        <w:bottom w:val="none" w:sz="0" w:space="0" w:color="auto"/>
        <w:right w:val="none" w:sz="0" w:space="0" w:color="auto"/>
      </w:divBdr>
    </w:div>
    <w:div w:id="2058115878">
      <w:bodyDiv w:val="1"/>
      <w:marLeft w:val="0"/>
      <w:marRight w:val="0"/>
      <w:marTop w:val="0"/>
      <w:marBottom w:val="0"/>
      <w:divBdr>
        <w:top w:val="none" w:sz="0" w:space="0" w:color="auto"/>
        <w:left w:val="none" w:sz="0" w:space="0" w:color="auto"/>
        <w:bottom w:val="none" w:sz="0" w:space="0" w:color="auto"/>
        <w:right w:val="none" w:sz="0" w:space="0" w:color="auto"/>
      </w:divBdr>
    </w:div>
    <w:div w:id="2058160545">
      <w:bodyDiv w:val="1"/>
      <w:marLeft w:val="0"/>
      <w:marRight w:val="0"/>
      <w:marTop w:val="0"/>
      <w:marBottom w:val="0"/>
      <w:divBdr>
        <w:top w:val="none" w:sz="0" w:space="0" w:color="auto"/>
        <w:left w:val="none" w:sz="0" w:space="0" w:color="auto"/>
        <w:bottom w:val="none" w:sz="0" w:space="0" w:color="auto"/>
        <w:right w:val="none" w:sz="0" w:space="0" w:color="auto"/>
      </w:divBdr>
    </w:div>
    <w:div w:id="2058165809">
      <w:bodyDiv w:val="1"/>
      <w:marLeft w:val="0"/>
      <w:marRight w:val="0"/>
      <w:marTop w:val="0"/>
      <w:marBottom w:val="0"/>
      <w:divBdr>
        <w:top w:val="none" w:sz="0" w:space="0" w:color="auto"/>
        <w:left w:val="none" w:sz="0" w:space="0" w:color="auto"/>
        <w:bottom w:val="none" w:sz="0" w:space="0" w:color="auto"/>
        <w:right w:val="none" w:sz="0" w:space="0" w:color="auto"/>
      </w:divBdr>
    </w:div>
    <w:div w:id="2059891425">
      <w:bodyDiv w:val="1"/>
      <w:marLeft w:val="0"/>
      <w:marRight w:val="0"/>
      <w:marTop w:val="0"/>
      <w:marBottom w:val="0"/>
      <w:divBdr>
        <w:top w:val="none" w:sz="0" w:space="0" w:color="auto"/>
        <w:left w:val="none" w:sz="0" w:space="0" w:color="auto"/>
        <w:bottom w:val="none" w:sz="0" w:space="0" w:color="auto"/>
        <w:right w:val="none" w:sz="0" w:space="0" w:color="auto"/>
      </w:divBdr>
    </w:div>
    <w:div w:id="2060089225">
      <w:bodyDiv w:val="1"/>
      <w:marLeft w:val="0"/>
      <w:marRight w:val="0"/>
      <w:marTop w:val="0"/>
      <w:marBottom w:val="0"/>
      <w:divBdr>
        <w:top w:val="none" w:sz="0" w:space="0" w:color="auto"/>
        <w:left w:val="none" w:sz="0" w:space="0" w:color="auto"/>
        <w:bottom w:val="none" w:sz="0" w:space="0" w:color="auto"/>
        <w:right w:val="none" w:sz="0" w:space="0" w:color="auto"/>
      </w:divBdr>
    </w:div>
    <w:div w:id="2060549931">
      <w:bodyDiv w:val="1"/>
      <w:marLeft w:val="0"/>
      <w:marRight w:val="0"/>
      <w:marTop w:val="0"/>
      <w:marBottom w:val="0"/>
      <w:divBdr>
        <w:top w:val="none" w:sz="0" w:space="0" w:color="auto"/>
        <w:left w:val="none" w:sz="0" w:space="0" w:color="auto"/>
        <w:bottom w:val="none" w:sz="0" w:space="0" w:color="auto"/>
        <w:right w:val="none" w:sz="0" w:space="0" w:color="auto"/>
      </w:divBdr>
    </w:div>
    <w:div w:id="2061973020">
      <w:bodyDiv w:val="1"/>
      <w:marLeft w:val="0"/>
      <w:marRight w:val="0"/>
      <w:marTop w:val="0"/>
      <w:marBottom w:val="0"/>
      <w:divBdr>
        <w:top w:val="none" w:sz="0" w:space="0" w:color="auto"/>
        <w:left w:val="none" w:sz="0" w:space="0" w:color="auto"/>
        <w:bottom w:val="none" w:sz="0" w:space="0" w:color="auto"/>
        <w:right w:val="none" w:sz="0" w:space="0" w:color="auto"/>
      </w:divBdr>
    </w:div>
    <w:div w:id="2063481709">
      <w:bodyDiv w:val="1"/>
      <w:marLeft w:val="0"/>
      <w:marRight w:val="0"/>
      <w:marTop w:val="0"/>
      <w:marBottom w:val="0"/>
      <w:divBdr>
        <w:top w:val="none" w:sz="0" w:space="0" w:color="auto"/>
        <w:left w:val="none" w:sz="0" w:space="0" w:color="auto"/>
        <w:bottom w:val="none" w:sz="0" w:space="0" w:color="auto"/>
        <w:right w:val="none" w:sz="0" w:space="0" w:color="auto"/>
      </w:divBdr>
    </w:div>
    <w:div w:id="2064255247">
      <w:bodyDiv w:val="1"/>
      <w:marLeft w:val="0"/>
      <w:marRight w:val="0"/>
      <w:marTop w:val="0"/>
      <w:marBottom w:val="0"/>
      <w:divBdr>
        <w:top w:val="none" w:sz="0" w:space="0" w:color="auto"/>
        <w:left w:val="none" w:sz="0" w:space="0" w:color="auto"/>
        <w:bottom w:val="none" w:sz="0" w:space="0" w:color="auto"/>
        <w:right w:val="none" w:sz="0" w:space="0" w:color="auto"/>
      </w:divBdr>
    </w:div>
    <w:div w:id="2064868005">
      <w:bodyDiv w:val="1"/>
      <w:marLeft w:val="0"/>
      <w:marRight w:val="0"/>
      <w:marTop w:val="0"/>
      <w:marBottom w:val="0"/>
      <w:divBdr>
        <w:top w:val="none" w:sz="0" w:space="0" w:color="auto"/>
        <w:left w:val="none" w:sz="0" w:space="0" w:color="auto"/>
        <w:bottom w:val="none" w:sz="0" w:space="0" w:color="auto"/>
        <w:right w:val="none" w:sz="0" w:space="0" w:color="auto"/>
      </w:divBdr>
    </w:div>
    <w:div w:id="2065257280">
      <w:bodyDiv w:val="1"/>
      <w:marLeft w:val="0"/>
      <w:marRight w:val="0"/>
      <w:marTop w:val="0"/>
      <w:marBottom w:val="0"/>
      <w:divBdr>
        <w:top w:val="none" w:sz="0" w:space="0" w:color="auto"/>
        <w:left w:val="none" w:sz="0" w:space="0" w:color="auto"/>
        <w:bottom w:val="none" w:sz="0" w:space="0" w:color="auto"/>
        <w:right w:val="none" w:sz="0" w:space="0" w:color="auto"/>
      </w:divBdr>
    </w:div>
    <w:div w:id="2065785870">
      <w:bodyDiv w:val="1"/>
      <w:marLeft w:val="0"/>
      <w:marRight w:val="0"/>
      <w:marTop w:val="0"/>
      <w:marBottom w:val="0"/>
      <w:divBdr>
        <w:top w:val="none" w:sz="0" w:space="0" w:color="auto"/>
        <w:left w:val="none" w:sz="0" w:space="0" w:color="auto"/>
        <w:bottom w:val="none" w:sz="0" w:space="0" w:color="auto"/>
        <w:right w:val="none" w:sz="0" w:space="0" w:color="auto"/>
      </w:divBdr>
    </w:div>
    <w:div w:id="2066565961">
      <w:bodyDiv w:val="1"/>
      <w:marLeft w:val="0"/>
      <w:marRight w:val="0"/>
      <w:marTop w:val="0"/>
      <w:marBottom w:val="0"/>
      <w:divBdr>
        <w:top w:val="none" w:sz="0" w:space="0" w:color="auto"/>
        <w:left w:val="none" w:sz="0" w:space="0" w:color="auto"/>
        <w:bottom w:val="none" w:sz="0" w:space="0" w:color="auto"/>
        <w:right w:val="none" w:sz="0" w:space="0" w:color="auto"/>
      </w:divBdr>
    </w:div>
    <w:div w:id="2067803253">
      <w:bodyDiv w:val="1"/>
      <w:marLeft w:val="0"/>
      <w:marRight w:val="0"/>
      <w:marTop w:val="0"/>
      <w:marBottom w:val="0"/>
      <w:divBdr>
        <w:top w:val="none" w:sz="0" w:space="0" w:color="auto"/>
        <w:left w:val="none" w:sz="0" w:space="0" w:color="auto"/>
        <w:bottom w:val="none" w:sz="0" w:space="0" w:color="auto"/>
        <w:right w:val="none" w:sz="0" w:space="0" w:color="auto"/>
      </w:divBdr>
    </w:div>
    <w:div w:id="2068145078">
      <w:bodyDiv w:val="1"/>
      <w:marLeft w:val="0"/>
      <w:marRight w:val="0"/>
      <w:marTop w:val="0"/>
      <w:marBottom w:val="0"/>
      <w:divBdr>
        <w:top w:val="none" w:sz="0" w:space="0" w:color="auto"/>
        <w:left w:val="none" w:sz="0" w:space="0" w:color="auto"/>
        <w:bottom w:val="none" w:sz="0" w:space="0" w:color="auto"/>
        <w:right w:val="none" w:sz="0" w:space="0" w:color="auto"/>
      </w:divBdr>
    </w:div>
    <w:div w:id="2068987943">
      <w:bodyDiv w:val="1"/>
      <w:marLeft w:val="0"/>
      <w:marRight w:val="0"/>
      <w:marTop w:val="0"/>
      <w:marBottom w:val="0"/>
      <w:divBdr>
        <w:top w:val="none" w:sz="0" w:space="0" w:color="auto"/>
        <w:left w:val="none" w:sz="0" w:space="0" w:color="auto"/>
        <w:bottom w:val="none" w:sz="0" w:space="0" w:color="auto"/>
        <w:right w:val="none" w:sz="0" w:space="0" w:color="auto"/>
      </w:divBdr>
    </w:div>
    <w:div w:id="2069063138">
      <w:bodyDiv w:val="1"/>
      <w:marLeft w:val="0"/>
      <w:marRight w:val="0"/>
      <w:marTop w:val="0"/>
      <w:marBottom w:val="0"/>
      <w:divBdr>
        <w:top w:val="none" w:sz="0" w:space="0" w:color="auto"/>
        <w:left w:val="none" w:sz="0" w:space="0" w:color="auto"/>
        <w:bottom w:val="none" w:sz="0" w:space="0" w:color="auto"/>
        <w:right w:val="none" w:sz="0" w:space="0" w:color="auto"/>
      </w:divBdr>
    </w:div>
    <w:div w:id="2069068613">
      <w:bodyDiv w:val="1"/>
      <w:marLeft w:val="0"/>
      <w:marRight w:val="0"/>
      <w:marTop w:val="0"/>
      <w:marBottom w:val="0"/>
      <w:divBdr>
        <w:top w:val="none" w:sz="0" w:space="0" w:color="auto"/>
        <w:left w:val="none" w:sz="0" w:space="0" w:color="auto"/>
        <w:bottom w:val="none" w:sz="0" w:space="0" w:color="auto"/>
        <w:right w:val="none" w:sz="0" w:space="0" w:color="auto"/>
      </w:divBdr>
    </w:div>
    <w:div w:id="2071220988">
      <w:bodyDiv w:val="1"/>
      <w:marLeft w:val="0"/>
      <w:marRight w:val="0"/>
      <w:marTop w:val="0"/>
      <w:marBottom w:val="0"/>
      <w:divBdr>
        <w:top w:val="none" w:sz="0" w:space="0" w:color="auto"/>
        <w:left w:val="none" w:sz="0" w:space="0" w:color="auto"/>
        <w:bottom w:val="none" w:sz="0" w:space="0" w:color="auto"/>
        <w:right w:val="none" w:sz="0" w:space="0" w:color="auto"/>
      </w:divBdr>
    </w:div>
    <w:div w:id="2071297150">
      <w:bodyDiv w:val="1"/>
      <w:marLeft w:val="0"/>
      <w:marRight w:val="0"/>
      <w:marTop w:val="0"/>
      <w:marBottom w:val="0"/>
      <w:divBdr>
        <w:top w:val="none" w:sz="0" w:space="0" w:color="auto"/>
        <w:left w:val="none" w:sz="0" w:space="0" w:color="auto"/>
        <w:bottom w:val="none" w:sz="0" w:space="0" w:color="auto"/>
        <w:right w:val="none" w:sz="0" w:space="0" w:color="auto"/>
      </w:divBdr>
    </w:div>
    <w:div w:id="2071346012">
      <w:bodyDiv w:val="1"/>
      <w:marLeft w:val="0"/>
      <w:marRight w:val="0"/>
      <w:marTop w:val="0"/>
      <w:marBottom w:val="0"/>
      <w:divBdr>
        <w:top w:val="none" w:sz="0" w:space="0" w:color="auto"/>
        <w:left w:val="none" w:sz="0" w:space="0" w:color="auto"/>
        <w:bottom w:val="none" w:sz="0" w:space="0" w:color="auto"/>
        <w:right w:val="none" w:sz="0" w:space="0" w:color="auto"/>
      </w:divBdr>
    </w:div>
    <w:div w:id="2071413964">
      <w:bodyDiv w:val="1"/>
      <w:marLeft w:val="0"/>
      <w:marRight w:val="0"/>
      <w:marTop w:val="0"/>
      <w:marBottom w:val="0"/>
      <w:divBdr>
        <w:top w:val="none" w:sz="0" w:space="0" w:color="auto"/>
        <w:left w:val="none" w:sz="0" w:space="0" w:color="auto"/>
        <w:bottom w:val="none" w:sz="0" w:space="0" w:color="auto"/>
        <w:right w:val="none" w:sz="0" w:space="0" w:color="auto"/>
      </w:divBdr>
    </w:div>
    <w:div w:id="2071419589">
      <w:bodyDiv w:val="1"/>
      <w:marLeft w:val="0"/>
      <w:marRight w:val="0"/>
      <w:marTop w:val="0"/>
      <w:marBottom w:val="0"/>
      <w:divBdr>
        <w:top w:val="none" w:sz="0" w:space="0" w:color="auto"/>
        <w:left w:val="none" w:sz="0" w:space="0" w:color="auto"/>
        <w:bottom w:val="none" w:sz="0" w:space="0" w:color="auto"/>
        <w:right w:val="none" w:sz="0" w:space="0" w:color="auto"/>
      </w:divBdr>
    </w:div>
    <w:div w:id="2071611308">
      <w:bodyDiv w:val="1"/>
      <w:marLeft w:val="0"/>
      <w:marRight w:val="0"/>
      <w:marTop w:val="0"/>
      <w:marBottom w:val="0"/>
      <w:divBdr>
        <w:top w:val="none" w:sz="0" w:space="0" w:color="auto"/>
        <w:left w:val="none" w:sz="0" w:space="0" w:color="auto"/>
        <w:bottom w:val="none" w:sz="0" w:space="0" w:color="auto"/>
        <w:right w:val="none" w:sz="0" w:space="0" w:color="auto"/>
      </w:divBdr>
    </w:div>
    <w:div w:id="2071687839">
      <w:bodyDiv w:val="1"/>
      <w:marLeft w:val="0"/>
      <w:marRight w:val="0"/>
      <w:marTop w:val="0"/>
      <w:marBottom w:val="0"/>
      <w:divBdr>
        <w:top w:val="none" w:sz="0" w:space="0" w:color="auto"/>
        <w:left w:val="none" w:sz="0" w:space="0" w:color="auto"/>
        <w:bottom w:val="none" w:sz="0" w:space="0" w:color="auto"/>
        <w:right w:val="none" w:sz="0" w:space="0" w:color="auto"/>
      </w:divBdr>
    </w:div>
    <w:div w:id="2071734130">
      <w:bodyDiv w:val="1"/>
      <w:marLeft w:val="0"/>
      <w:marRight w:val="0"/>
      <w:marTop w:val="0"/>
      <w:marBottom w:val="0"/>
      <w:divBdr>
        <w:top w:val="none" w:sz="0" w:space="0" w:color="auto"/>
        <w:left w:val="none" w:sz="0" w:space="0" w:color="auto"/>
        <w:bottom w:val="none" w:sz="0" w:space="0" w:color="auto"/>
        <w:right w:val="none" w:sz="0" w:space="0" w:color="auto"/>
      </w:divBdr>
    </w:div>
    <w:div w:id="2071879227">
      <w:bodyDiv w:val="1"/>
      <w:marLeft w:val="0"/>
      <w:marRight w:val="0"/>
      <w:marTop w:val="0"/>
      <w:marBottom w:val="0"/>
      <w:divBdr>
        <w:top w:val="none" w:sz="0" w:space="0" w:color="auto"/>
        <w:left w:val="none" w:sz="0" w:space="0" w:color="auto"/>
        <w:bottom w:val="none" w:sz="0" w:space="0" w:color="auto"/>
        <w:right w:val="none" w:sz="0" w:space="0" w:color="auto"/>
      </w:divBdr>
    </w:div>
    <w:div w:id="2072458372">
      <w:bodyDiv w:val="1"/>
      <w:marLeft w:val="0"/>
      <w:marRight w:val="0"/>
      <w:marTop w:val="0"/>
      <w:marBottom w:val="0"/>
      <w:divBdr>
        <w:top w:val="none" w:sz="0" w:space="0" w:color="auto"/>
        <w:left w:val="none" w:sz="0" w:space="0" w:color="auto"/>
        <w:bottom w:val="none" w:sz="0" w:space="0" w:color="auto"/>
        <w:right w:val="none" w:sz="0" w:space="0" w:color="auto"/>
      </w:divBdr>
    </w:div>
    <w:div w:id="2072997067">
      <w:bodyDiv w:val="1"/>
      <w:marLeft w:val="0"/>
      <w:marRight w:val="0"/>
      <w:marTop w:val="0"/>
      <w:marBottom w:val="0"/>
      <w:divBdr>
        <w:top w:val="none" w:sz="0" w:space="0" w:color="auto"/>
        <w:left w:val="none" w:sz="0" w:space="0" w:color="auto"/>
        <w:bottom w:val="none" w:sz="0" w:space="0" w:color="auto"/>
        <w:right w:val="none" w:sz="0" w:space="0" w:color="auto"/>
      </w:divBdr>
    </w:div>
    <w:div w:id="2073190493">
      <w:bodyDiv w:val="1"/>
      <w:marLeft w:val="0"/>
      <w:marRight w:val="0"/>
      <w:marTop w:val="0"/>
      <w:marBottom w:val="0"/>
      <w:divBdr>
        <w:top w:val="none" w:sz="0" w:space="0" w:color="auto"/>
        <w:left w:val="none" w:sz="0" w:space="0" w:color="auto"/>
        <w:bottom w:val="none" w:sz="0" w:space="0" w:color="auto"/>
        <w:right w:val="none" w:sz="0" w:space="0" w:color="auto"/>
      </w:divBdr>
    </w:div>
    <w:div w:id="2073307428">
      <w:bodyDiv w:val="1"/>
      <w:marLeft w:val="0"/>
      <w:marRight w:val="0"/>
      <w:marTop w:val="0"/>
      <w:marBottom w:val="0"/>
      <w:divBdr>
        <w:top w:val="none" w:sz="0" w:space="0" w:color="auto"/>
        <w:left w:val="none" w:sz="0" w:space="0" w:color="auto"/>
        <w:bottom w:val="none" w:sz="0" w:space="0" w:color="auto"/>
        <w:right w:val="none" w:sz="0" w:space="0" w:color="auto"/>
      </w:divBdr>
    </w:div>
    <w:div w:id="2073691853">
      <w:bodyDiv w:val="1"/>
      <w:marLeft w:val="0"/>
      <w:marRight w:val="0"/>
      <w:marTop w:val="0"/>
      <w:marBottom w:val="0"/>
      <w:divBdr>
        <w:top w:val="none" w:sz="0" w:space="0" w:color="auto"/>
        <w:left w:val="none" w:sz="0" w:space="0" w:color="auto"/>
        <w:bottom w:val="none" w:sz="0" w:space="0" w:color="auto"/>
        <w:right w:val="none" w:sz="0" w:space="0" w:color="auto"/>
      </w:divBdr>
    </w:div>
    <w:div w:id="2073695493">
      <w:bodyDiv w:val="1"/>
      <w:marLeft w:val="0"/>
      <w:marRight w:val="0"/>
      <w:marTop w:val="0"/>
      <w:marBottom w:val="0"/>
      <w:divBdr>
        <w:top w:val="none" w:sz="0" w:space="0" w:color="auto"/>
        <w:left w:val="none" w:sz="0" w:space="0" w:color="auto"/>
        <w:bottom w:val="none" w:sz="0" w:space="0" w:color="auto"/>
        <w:right w:val="none" w:sz="0" w:space="0" w:color="auto"/>
      </w:divBdr>
    </w:div>
    <w:div w:id="2074503014">
      <w:bodyDiv w:val="1"/>
      <w:marLeft w:val="0"/>
      <w:marRight w:val="0"/>
      <w:marTop w:val="0"/>
      <w:marBottom w:val="0"/>
      <w:divBdr>
        <w:top w:val="none" w:sz="0" w:space="0" w:color="auto"/>
        <w:left w:val="none" w:sz="0" w:space="0" w:color="auto"/>
        <w:bottom w:val="none" w:sz="0" w:space="0" w:color="auto"/>
        <w:right w:val="none" w:sz="0" w:space="0" w:color="auto"/>
      </w:divBdr>
    </w:div>
    <w:div w:id="2075079742">
      <w:bodyDiv w:val="1"/>
      <w:marLeft w:val="0"/>
      <w:marRight w:val="0"/>
      <w:marTop w:val="0"/>
      <w:marBottom w:val="0"/>
      <w:divBdr>
        <w:top w:val="none" w:sz="0" w:space="0" w:color="auto"/>
        <w:left w:val="none" w:sz="0" w:space="0" w:color="auto"/>
        <w:bottom w:val="none" w:sz="0" w:space="0" w:color="auto"/>
        <w:right w:val="none" w:sz="0" w:space="0" w:color="auto"/>
      </w:divBdr>
    </w:div>
    <w:div w:id="2076123857">
      <w:bodyDiv w:val="1"/>
      <w:marLeft w:val="0"/>
      <w:marRight w:val="0"/>
      <w:marTop w:val="0"/>
      <w:marBottom w:val="0"/>
      <w:divBdr>
        <w:top w:val="none" w:sz="0" w:space="0" w:color="auto"/>
        <w:left w:val="none" w:sz="0" w:space="0" w:color="auto"/>
        <w:bottom w:val="none" w:sz="0" w:space="0" w:color="auto"/>
        <w:right w:val="none" w:sz="0" w:space="0" w:color="auto"/>
      </w:divBdr>
    </w:div>
    <w:div w:id="2076585967">
      <w:bodyDiv w:val="1"/>
      <w:marLeft w:val="0"/>
      <w:marRight w:val="0"/>
      <w:marTop w:val="0"/>
      <w:marBottom w:val="0"/>
      <w:divBdr>
        <w:top w:val="none" w:sz="0" w:space="0" w:color="auto"/>
        <w:left w:val="none" w:sz="0" w:space="0" w:color="auto"/>
        <w:bottom w:val="none" w:sz="0" w:space="0" w:color="auto"/>
        <w:right w:val="none" w:sz="0" w:space="0" w:color="auto"/>
      </w:divBdr>
    </w:div>
    <w:div w:id="2077046389">
      <w:bodyDiv w:val="1"/>
      <w:marLeft w:val="0"/>
      <w:marRight w:val="0"/>
      <w:marTop w:val="0"/>
      <w:marBottom w:val="0"/>
      <w:divBdr>
        <w:top w:val="none" w:sz="0" w:space="0" w:color="auto"/>
        <w:left w:val="none" w:sz="0" w:space="0" w:color="auto"/>
        <w:bottom w:val="none" w:sz="0" w:space="0" w:color="auto"/>
        <w:right w:val="none" w:sz="0" w:space="0" w:color="auto"/>
      </w:divBdr>
    </w:div>
    <w:div w:id="2077120155">
      <w:bodyDiv w:val="1"/>
      <w:marLeft w:val="0"/>
      <w:marRight w:val="0"/>
      <w:marTop w:val="0"/>
      <w:marBottom w:val="0"/>
      <w:divBdr>
        <w:top w:val="none" w:sz="0" w:space="0" w:color="auto"/>
        <w:left w:val="none" w:sz="0" w:space="0" w:color="auto"/>
        <w:bottom w:val="none" w:sz="0" w:space="0" w:color="auto"/>
        <w:right w:val="none" w:sz="0" w:space="0" w:color="auto"/>
      </w:divBdr>
    </w:div>
    <w:div w:id="2077775003">
      <w:bodyDiv w:val="1"/>
      <w:marLeft w:val="0"/>
      <w:marRight w:val="0"/>
      <w:marTop w:val="0"/>
      <w:marBottom w:val="0"/>
      <w:divBdr>
        <w:top w:val="none" w:sz="0" w:space="0" w:color="auto"/>
        <w:left w:val="none" w:sz="0" w:space="0" w:color="auto"/>
        <w:bottom w:val="none" w:sz="0" w:space="0" w:color="auto"/>
        <w:right w:val="none" w:sz="0" w:space="0" w:color="auto"/>
      </w:divBdr>
    </w:div>
    <w:div w:id="2077898862">
      <w:bodyDiv w:val="1"/>
      <w:marLeft w:val="0"/>
      <w:marRight w:val="0"/>
      <w:marTop w:val="0"/>
      <w:marBottom w:val="0"/>
      <w:divBdr>
        <w:top w:val="none" w:sz="0" w:space="0" w:color="auto"/>
        <w:left w:val="none" w:sz="0" w:space="0" w:color="auto"/>
        <w:bottom w:val="none" w:sz="0" w:space="0" w:color="auto"/>
        <w:right w:val="none" w:sz="0" w:space="0" w:color="auto"/>
      </w:divBdr>
    </w:div>
    <w:div w:id="2078546591">
      <w:bodyDiv w:val="1"/>
      <w:marLeft w:val="0"/>
      <w:marRight w:val="0"/>
      <w:marTop w:val="0"/>
      <w:marBottom w:val="0"/>
      <w:divBdr>
        <w:top w:val="none" w:sz="0" w:space="0" w:color="auto"/>
        <w:left w:val="none" w:sz="0" w:space="0" w:color="auto"/>
        <w:bottom w:val="none" w:sz="0" w:space="0" w:color="auto"/>
        <w:right w:val="none" w:sz="0" w:space="0" w:color="auto"/>
      </w:divBdr>
    </w:div>
    <w:div w:id="2078942526">
      <w:bodyDiv w:val="1"/>
      <w:marLeft w:val="0"/>
      <w:marRight w:val="0"/>
      <w:marTop w:val="0"/>
      <w:marBottom w:val="0"/>
      <w:divBdr>
        <w:top w:val="none" w:sz="0" w:space="0" w:color="auto"/>
        <w:left w:val="none" w:sz="0" w:space="0" w:color="auto"/>
        <w:bottom w:val="none" w:sz="0" w:space="0" w:color="auto"/>
        <w:right w:val="none" w:sz="0" w:space="0" w:color="auto"/>
      </w:divBdr>
    </w:div>
    <w:div w:id="2080133280">
      <w:bodyDiv w:val="1"/>
      <w:marLeft w:val="0"/>
      <w:marRight w:val="0"/>
      <w:marTop w:val="0"/>
      <w:marBottom w:val="0"/>
      <w:divBdr>
        <w:top w:val="none" w:sz="0" w:space="0" w:color="auto"/>
        <w:left w:val="none" w:sz="0" w:space="0" w:color="auto"/>
        <w:bottom w:val="none" w:sz="0" w:space="0" w:color="auto"/>
        <w:right w:val="none" w:sz="0" w:space="0" w:color="auto"/>
      </w:divBdr>
    </w:div>
    <w:div w:id="2080789265">
      <w:bodyDiv w:val="1"/>
      <w:marLeft w:val="0"/>
      <w:marRight w:val="0"/>
      <w:marTop w:val="0"/>
      <w:marBottom w:val="0"/>
      <w:divBdr>
        <w:top w:val="none" w:sz="0" w:space="0" w:color="auto"/>
        <w:left w:val="none" w:sz="0" w:space="0" w:color="auto"/>
        <w:bottom w:val="none" w:sz="0" w:space="0" w:color="auto"/>
        <w:right w:val="none" w:sz="0" w:space="0" w:color="auto"/>
      </w:divBdr>
    </w:div>
    <w:div w:id="2081054070">
      <w:bodyDiv w:val="1"/>
      <w:marLeft w:val="0"/>
      <w:marRight w:val="0"/>
      <w:marTop w:val="0"/>
      <w:marBottom w:val="0"/>
      <w:divBdr>
        <w:top w:val="none" w:sz="0" w:space="0" w:color="auto"/>
        <w:left w:val="none" w:sz="0" w:space="0" w:color="auto"/>
        <w:bottom w:val="none" w:sz="0" w:space="0" w:color="auto"/>
        <w:right w:val="none" w:sz="0" w:space="0" w:color="auto"/>
      </w:divBdr>
    </w:div>
    <w:div w:id="2081831430">
      <w:bodyDiv w:val="1"/>
      <w:marLeft w:val="0"/>
      <w:marRight w:val="0"/>
      <w:marTop w:val="0"/>
      <w:marBottom w:val="0"/>
      <w:divBdr>
        <w:top w:val="none" w:sz="0" w:space="0" w:color="auto"/>
        <w:left w:val="none" w:sz="0" w:space="0" w:color="auto"/>
        <w:bottom w:val="none" w:sz="0" w:space="0" w:color="auto"/>
        <w:right w:val="none" w:sz="0" w:space="0" w:color="auto"/>
      </w:divBdr>
    </w:div>
    <w:div w:id="2081901995">
      <w:bodyDiv w:val="1"/>
      <w:marLeft w:val="0"/>
      <w:marRight w:val="0"/>
      <w:marTop w:val="0"/>
      <w:marBottom w:val="0"/>
      <w:divBdr>
        <w:top w:val="none" w:sz="0" w:space="0" w:color="auto"/>
        <w:left w:val="none" w:sz="0" w:space="0" w:color="auto"/>
        <w:bottom w:val="none" w:sz="0" w:space="0" w:color="auto"/>
        <w:right w:val="none" w:sz="0" w:space="0" w:color="auto"/>
      </w:divBdr>
    </w:div>
    <w:div w:id="2083942253">
      <w:bodyDiv w:val="1"/>
      <w:marLeft w:val="0"/>
      <w:marRight w:val="0"/>
      <w:marTop w:val="0"/>
      <w:marBottom w:val="0"/>
      <w:divBdr>
        <w:top w:val="none" w:sz="0" w:space="0" w:color="auto"/>
        <w:left w:val="none" w:sz="0" w:space="0" w:color="auto"/>
        <w:bottom w:val="none" w:sz="0" w:space="0" w:color="auto"/>
        <w:right w:val="none" w:sz="0" w:space="0" w:color="auto"/>
      </w:divBdr>
    </w:div>
    <w:div w:id="2085033314">
      <w:bodyDiv w:val="1"/>
      <w:marLeft w:val="0"/>
      <w:marRight w:val="0"/>
      <w:marTop w:val="0"/>
      <w:marBottom w:val="0"/>
      <w:divBdr>
        <w:top w:val="none" w:sz="0" w:space="0" w:color="auto"/>
        <w:left w:val="none" w:sz="0" w:space="0" w:color="auto"/>
        <w:bottom w:val="none" w:sz="0" w:space="0" w:color="auto"/>
        <w:right w:val="none" w:sz="0" w:space="0" w:color="auto"/>
      </w:divBdr>
    </w:div>
    <w:div w:id="2085300810">
      <w:bodyDiv w:val="1"/>
      <w:marLeft w:val="0"/>
      <w:marRight w:val="0"/>
      <w:marTop w:val="0"/>
      <w:marBottom w:val="0"/>
      <w:divBdr>
        <w:top w:val="none" w:sz="0" w:space="0" w:color="auto"/>
        <w:left w:val="none" w:sz="0" w:space="0" w:color="auto"/>
        <w:bottom w:val="none" w:sz="0" w:space="0" w:color="auto"/>
        <w:right w:val="none" w:sz="0" w:space="0" w:color="auto"/>
      </w:divBdr>
    </w:div>
    <w:div w:id="2085445362">
      <w:bodyDiv w:val="1"/>
      <w:marLeft w:val="0"/>
      <w:marRight w:val="0"/>
      <w:marTop w:val="0"/>
      <w:marBottom w:val="0"/>
      <w:divBdr>
        <w:top w:val="none" w:sz="0" w:space="0" w:color="auto"/>
        <w:left w:val="none" w:sz="0" w:space="0" w:color="auto"/>
        <w:bottom w:val="none" w:sz="0" w:space="0" w:color="auto"/>
        <w:right w:val="none" w:sz="0" w:space="0" w:color="auto"/>
      </w:divBdr>
    </w:div>
    <w:div w:id="2085759167">
      <w:bodyDiv w:val="1"/>
      <w:marLeft w:val="0"/>
      <w:marRight w:val="0"/>
      <w:marTop w:val="0"/>
      <w:marBottom w:val="0"/>
      <w:divBdr>
        <w:top w:val="none" w:sz="0" w:space="0" w:color="auto"/>
        <w:left w:val="none" w:sz="0" w:space="0" w:color="auto"/>
        <w:bottom w:val="none" w:sz="0" w:space="0" w:color="auto"/>
        <w:right w:val="none" w:sz="0" w:space="0" w:color="auto"/>
      </w:divBdr>
    </w:div>
    <w:div w:id="2086032559">
      <w:bodyDiv w:val="1"/>
      <w:marLeft w:val="0"/>
      <w:marRight w:val="0"/>
      <w:marTop w:val="0"/>
      <w:marBottom w:val="0"/>
      <w:divBdr>
        <w:top w:val="none" w:sz="0" w:space="0" w:color="auto"/>
        <w:left w:val="none" w:sz="0" w:space="0" w:color="auto"/>
        <w:bottom w:val="none" w:sz="0" w:space="0" w:color="auto"/>
        <w:right w:val="none" w:sz="0" w:space="0" w:color="auto"/>
      </w:divBdr>
    </w:div>
    <w:div w:id="2086343197">
      <w:bodyDiv w:val="1"/>
      <w:marLeft w:val="0"/>
      <w:marRight w:val="0"/>
      <w:marTop w:val="0"/>
      <w:marBottom w:val="0"/>
      <w:divBdr>
        <w:top w:val="none" w:sz="0" w:space="0" w:color="auto"/>
        <w:left w:val="none" w:sz="0" w:space="0" w:color="auto"/>
        <w:bottom w:val="none" w:sz="0" w:space="0" w:color="auto"/>
        <w:right w:val="none" w:sz="0" w:space="0" w:color="auto"/>
      </w:divBdr>
    </w:div>
    <w:div w:id="2086367841">
      <w:bodyDiv w:val="1"/>
      <w:marLeft w:val="0"/>
      <w:marRight w:val="0"/>
      <w:marTop w:val="0"/>
      <w:marBottom w:val="0"/>
      <w:divBdr>
        <w:top w:val="none" w:sz="0" w:space="0" w:color="auto"/>
        <w:left w:val="none" w:sz="0" w:space="0" w:color="auto"/>
        <w:bottom w:val="none" w:sz="0" w:space="0" w:color="auto"/>
        <w:right w:val="none" w:sz="0" w:space="0" w:color="auto"/>
      </w:divBdr>
    </w:div>
    <w:div w:id="2086414496">
      <w:bodyDiv w:val="1"/>
      <w:marLeft w:val="0"/>
      <w:marRight w:val="0"/>
      <w:marTop w:val="0"/>
      <w:marBottom w:val="0"/>
      <w:divBdr>
        <w:top w:val="none" w:sz="0" w:space="0" w:color="auto"/>
        <w:left w:val="none" w:sz="0" w:space="0" w:color="auto"/>
        <w:bottom w:val="none" w:sz="0" w:space="0" w:color="auto"/>
        <w:right w:val="none" w:sz="0" w:space="0" w:color="auto"/>
      </w:divBdr>
    </w:div>
    <w:div w:id="2086415522">
      <w:bodyDiv w:val="1"/>
      <w:marLeft w:val="0"/>
      <w:marRight w:val="0"/>
      <w:marTop w:val="0"/>
      <w:marBottom w:val="0"/>
      <w:divBdr>
        <w:top w:val="none" w:sz="0" w:space="0" w:color="auto"/>
        <w:left w:val="none" w:sz="0" w:space="0" w:color="auto"/>
        <w:bottom w:val="none" w:sz="0" w:space="0" w:color="auto"/>
        <w:right w:val="none" w:sz="0" w:space="0" w:color="auto"/>
      </w:divBdr>
    </w:div>
    <w:div w:id="2086536694">
      <w:bodyDiv w:val="1"/>
      <w:marLeft w:val="0"/>
      <w:marRight w:val="0"/>
      <w:marTop w:val="0"/>
      <w:marBottom w:val="0"/>
      <w:divBdr>
        <w:top w:val="none" w:sz="0" w:space="0" w:color="auto"/>
        <w:left w:val="none" w:sz="0" w:space="0" w:color="auto"/>
        <w:bottom w:val="none" w:sz="0" w:space="0" w:color="auto"/>
        <w:right w:val="none" w:sz="0" w:space="0" w:color="auto"/>
      </w:divBdr>
    </w:div>
    <w:div w:id="2086607894">
      <w:bodyDiv w:val="1"/>
      <w:marLeft w:val="0"/>
      <w:marRight w:val="0"/>
      <w:marTop w:val="0"/>
      <w:marBottom w:val="0"/>
      <w:divBdr>
        <w:top w:val="none" w:sz="0" w:space="0" w:color="auto"/>
        <w:left w:val="none" w:sz="0" w:space="0" w:color="auto"/>
        <w:bottom w:val="none" w:sz="0" w:space="0" w:color="auto"/>
        <w:right w:val="none" w:sz="0" w:space="0" w:color="auto"/>
      </w:divBdr>
    </w:div>
    <w:div w:id="2087190580">
      <w:bodyDiv w:val="1"/>
      <w:marLeft w:val="0"/>
      <w:marRight w:val="0"/>
      <w:marTop w:val="0"/>
      <w:marBottom w:val="0"/>
      <w:divBdr>
        <w:top w:val="none" w:sz="0" w:space="0" w:color="auto"/>
        <w:left w:val="none" w:sz="0" w:space="0" w:color="auto"/>
        <w:bottom w:val="none" w:sz="0" w:space="0" w:color="auto"/>
        <w:right w:val="none" w:sz="0" w:space="0" w:color="auto"/>
      </w:divBdr>
    </w:div>
    <w:div w:id="2087341714">
      <w:bodyDiv w:val="1"/>
      <w:marLeft w:val="0"/>
      <w:marRight w:val="0"/>
      <w:marTop w:val="0"/>
      <w:marBottom w:val="0"/>
      <w:divBdr>
        <w:top w:val="none" w:sz="0" w:space="0" w:color="auto"/>
        <w:left w:val="none" w:sz="0" w:space="0" w:color="auto"/>
        <w:bottom w:val="none" w:sz="0" w:space="0" w:color="auto"/>
        <w:right w:val="none" w:sz="0" w:space="0" w:color="auto"/>
      </w:divBdr>
    </w:div>
    <w:div w:id="2088066307">
      <w:bodyDiv w:val="1"/>
      <w:marLeft w:val="0"/>
      <w:marRight w:val="0"/>
      <w:marTop w:val="0"/>
      <w:marBottom w:val="0"/>
      <w:divBdr>
        <w:top w:val="none" w:sz="0" w:space="0" w:color="auto"/>
        <w:left w:val="none" w:sz="0" w:space="0" w:color="auto"/>
        <w:bottom w:val="none" w:sz="0" w:space="0" w:color="auto"/>
        <w:right w:val="none" w:sz="0" w:space="0" w:color="auto"/>
      </w:divBdr>
    </w:div>
    <w:div w:id="2089962369">
      <w:bodyDiv w:val="1"/>
      <w:marLeft w:val="0"/>
      <w:marRight w:val="0"/>
      <w:marTop w:val="0"/>
      <w:marBottom w:val="0"/>
      <w:divBdr>
        <w:top w:val="none" w:sz="0" w:space="0" w:color="auto"/>
        <w:left w:val="none" w:sz="0" w:space="0" w:color="auto"/>
        <w:bottom w:val="none" w:sz="0" w:space="0" w:color="auto"/>
        <w:right w:val="none" w:sz="0" w:space="0" w:color="auto"/>
      </w:divBdr>
    </w:div>
    <w:div w:id="2090031912">
      <w:bodyDiv w:val="1"/>
      <w:marLeft w:val="0"/>
      <w:marRight w:val="0"/>
      <w:marTop w:val="0"/>
      <w:marBottom w:val="0"/>
      <w:divBdr>
        <w:top w:val="none" w:sz="0" w:space="0" w:color="auto"/>
        <w:left w:val="none" w:sz="0" w:space="0" w:color="auto"/>
        <w:bottom w:val="none" w:sz="0" w:space="0" w:color="auto"/>
        <w:right w:val="none" w:sz="0" w:space="0" w:color="auto"/>
      </w:divBdr>
    </w:div>
    <w:div w:id="2090467916">
      <w:bodyDiv w:val="1"/>
      <w:marLeft w:val="0"/>
      <w:marRight w:val="0"/>
      <w:marTop w:val="0"/>
      <w:marBottom w:val="0"/>
      <w:divBdr>
        <w:top w:val="none" w:sz="0" w:space="0" w:color="auto"/>
        <w:left w:val="none" w:sz="0" w:space="0" w:color="auto"/>
        <w:bottom w:val="none" w:sz="0" w:space="0" w:color="auto"/>
        <w:right w:val="none" w:sz="0" w:space="0" w:color="auto"/>
      </w:divBdr>
    </w:div>
    <w:div w:id="2091191128">
      <w:bodyDiv w:val="1"/>
      <w:marLeft w:val="0"/>
      <w:marRight w:val="0"/>
      <w:marTop w:val="0"/>
      <w:marBottom w:val="0"/>
      <w:divBdr>
        <w:top w:val="none" w:sz="0" w:space="0" w:color="auto"/>
        <w:left w:val="none" w:sz="0" w:space="0" w:color="auto"/>
        <w:bottom w:val="none" w:sz="0" w:space="0" w:color="auto"/>
        <w:right w:val="none" w:sz="0" w:space="0" w:color="auto"/>
      </w:divBdr>
    </w:div>
    <w:div w:id="2091387952">
      <w:bodyDiv w:val="1"/>
      <w:marLeft w:val="0"/>
      <w:marRight w:val="0"/>
      <w:marTop w:val="0"/>
      <w:marBottom w:val="0"/>
      <w:divBdr>
        <w:top w:val="none" w:sz="0" w:space="0" w:color="auto"/>
        <w:left w:val="none" w:sz="0" w:space="0" w:color="auto"/>
        <w:bottom w:val="none" w:sz="0" w:space="0" w:color="auto"/>
        <w:right w:val="none" w:sz="0" w:space="0" w:color="auto"/>
      </w:divBdr>
    </w:div>
    <w:div w:id="2091584959">
      <w:bodyDiv w:val="1"/>
      <w:marLeft w:val="0"/>
      <w:marRight w:val="0"/>
      <w:marTop w:val="0"/>
      <w:marBottom w:val="0"/>
      <w:divBdr>
        <w:top w:val="none" w:sz="0" w:space="0" w:color="auto"/>
        <w:left w:val="none" w:sz="0" w:space="0" w:color="auto"/>
        <w:bottom w:val="none" w:sz="0" w:space="0" w:color="auto"/>
        <w:right w:val="none" w:sz="0" w:space="0" w:color="auto"/>
      </w:divBdr>
    </w:div>
    <w:div w:id="2091803761">
      <w:bodyDiv w:val="1"/>
      <w:marLeft w:val="0"/>
      <w:marRight w:val="0"/>
      <w:marTop w:val="0"/>
      <w:marBottom w:val="0"/>
      <w:divBdr>
        <w:top w:val="none" w:sz="0" w:space="0" w:color="auto"/>
        <w:left w:val="none" w:sz="0" w:space="0" w:color="auto"/>
        <w:bottom w:val="none" w:sz="0" w:space="0" w:color="auto"/>
        <w:right w:val="none" w:sz="0" w:space="0" w:color="auto"/>
      </w:divBdr>
    </w:div>
    <w:div w:id="2091848799">
      <w:bodyDiv w:val="1"/>
      <w:marLeft w:val="0"/>
      <w:marRight w:val="0"/>
      <w:marTop w:val="0"/>
      <w:marBottom w:val="0"/>
      <w:divBdr>
        <w:top w:val="none" w:sz="0" w:space="0" w:color="auto"/>
        <w:left w:val="none" w:sz="0" w:space="0" w:color="auto"/>
        <w:bottom w:val="none" w:sz="0" w:space="0" w:color="auto"/>
        <w:right w:val="none" w:sz="0" w:space="0" w:color="auto"/>
      </w:divBdr>
    </w:div>
    <w:div w:id="2092264892">
      <w:bodyDiv w:val="1"/>
      <w:marLeft w:val="0"/>
      <w:marRight w:val="0"/>
      <w:marTop w:val="0"/>
      <w:marBottom w:val="0"/>
      <w:divBdr>
        <w:top w:val="none" w:sz="0" w:space="0" w:color="auto"/>
        <w:left w:val="none" w:sz="0" w:space="0" w:color="auto"/>
        <w:bottom w:val="none" w:sz="0" w:space="0" w:color="auto"/>
        <w:right w:val="none" w:sz="0" w:space="0" w:color="auto"/>
      </w:divBdr>
    </w:div>
    <w:div w:id="2092433650">
      <w:bodyDiv w:val="1"/>
      <w:marLeft w:val="0"/>
      <w:marRight w:val="0"/>
      <w:marTop w:val="0"/>
      <w:marBottom w:val="0"/>
      <w:divBdr>
        <w:top w:val="none" w:sz="0" w:space="0" w:color="auto"/>
        <w:left w:val="none" w:sz="0" w:space="0" w:color="auto"/>
        <w:bottom w:val="none" w:sz="0" w:space="0" w:color="auto"/>
        <w:right w:val="none" w:sz="0" w:space="0" w:color="auto"/>
      </w:divBdr>
    </w:div>
    <w:div w:id="2092581268">
      <w:bodyDiv w:val="1"/>
      <w:marLeft w:val="0"/>
      <w:marRight w:val="0"/>
      <w:marTop w:val="0"/>
      <w:marBottom w:val="0"/>
      <w:divBdr>
        <w:top w:val="none" w:sz="0" w:space="0" w:color="auto"/>
        <w:left w:val="none" w:sz="0" w:space="0" w:color="auto"/>
        <w:bottom w:val="none" w:sz="0" w:space="0" w:color="auto"/>
        <w:right w:val="none" w:sz="0" w:space="0" w:color="auto"/>
      </w:divBdr>
    </w:div>
    <w:div w:id="2092771519">
      <w:bodyDiv w:val="1"/>
      <w:marLeft w:val="0"/>
      <w:marRight w:val="0"/>
      <w:marTop w:val="0"/>
      <w:marBottom w:val="0"/>
      <w:divBdr>
        <w:top w:val="none" w:sz="0" w:space="0" w:color="auto"/>
        <w:left w:val="none" w:sz="0" w:space="0" w:color="auto"/>
        <w:bottom w:val="none" w:sz="0" w:space="0" w:color="auto"/>
        <w:right w:val="none" w:sz="0" w:space="0" w:color="auto"/>
      </w:divBdr>
    </w:div>
    <w:div w:id="2092968969">
      <w:bodyDiv w:val="1"/>
      <w:marLeft w:val="0"/>
      <w:marRight w:val="0"/>
      <w:marTop w:val="0"/>
      <w:marBottom w:val="0"/>
      <w:divBdr>
        <w:top w:val="none" w:sz="0" w:space="0" w:color="auto"/>
        <w:left w:val="none" w:sz="0" w:space="0" w:color="auto"/>
        <w:bottom w:val="none" w:sz="0" w:space="0" w:color="auto"/>
        <w:right w:val="none" w:sz="0" w:space="0" w:color="auto"/>
      </w:divBdr>
    </w:div>
    <w:div w:id="2093233031">
      <w:bodyDiv w:val="1"/>
      <w:marLeft w:val="0"/>
      <w:marRight w:val="0"/>
      <w:marTop w:val="0"/>
      <w:marBottom w:val="0"/>
      <w:divBdr>
        <w:top w:val="none" w:sz="0" w:space="0" w:color="auto"/>
        <w:left w:val="none" w:sz="0" w:space="0" w:color="auto"/>
        <w:bottom w:val="none" w:sz="0" w:space="0" w:color="auto"/>
        <w:right w:val="none" w:sz="0" w:space="0" w:color="auto"/>
      </w:divBdr>
    </w:div>
    <w:div w:id="2093694785">
      <w:bodyDiv w:val="1"/>
      <w:marLeft w:val="0"/>
      <w:marRight w:val="0"/>
      <w:marTop w:val="0"/>
      <w:marBottom w:val="0"/>
      <w:divBdr>
        <w:top w:val="none" w:sz="0" w:space="0" w:color="auto"/>
        <w:left w:val="none" w:sz="0" w:space="0" w:color="auto"/>
        <w:bottom w:val="none" w:sz="0" w:space="0" w:color="auto"/>
        <w:right w:val="none" w:sz="0" w:space="0" w:color="auto"/>
      </w:divBdr>
    </w:div>
    <w:div w:id="2093698304">
      <w:bodyDiv w:val="1"/>
      <w:marLeft w:val="0"/>
      <w:marRight w:val="0"/>
      <w:marTop w:val="0"/>
      <w:marBottom w:val="0"/>
      <w:divBdr>
        <w:top w:val="none" w:sz="0" w:space="0" w:color="auto"/>
        <w:left w:val="none" w:sz="0" w:space="0" w:color="auto"/>
        <w:bottom w:val="none" w:sz="0" w:space="0" w:color="auto"/>
        <w:right w:val="none" w:sz="0" w:space="0" w:color="auto"/>
      </w:divBdr>
    </w:div>
    <w:div w:id="2095778634">
      <w:bodyDiv w:val="1"/>
      <w:marLeft w:val="0"/>
      <w:marRight w:val="0"/>
      <w:marTop w:val="0"/>
      <w:marBottom w:val="0"/>
      <w:divBdr>
        <w:top w:val="none" w:sz="0" w:space="0" w:color="auto"/>
        <w:left w:val="none" w:sz="0" w:space="0" w:color="auto"/>
        <w:bottom w:val="none" w:sz="0" w:space="0" w:color="auto"/>
        <w:right w:val="none" w:sz="0" w:space="0" w:color="auto"/>
      </w:divBdr>
    </w:div>
    <w:div w:id="2095974134">
      <w:bodyDiv w:val="1"/>
      <w:marLeft w:val="0"/>
      <w:marRight w:val="0"/>
      <w:marTop w:val="0"/>
      <w:marBottom w:val="0"/>
      <w:divBdr>
        <w:top w:val="none" w:sz="0" w:space="0" w:color="auto"/>
        <w:left w:val="none" w:sz="0" w:space="0" w:color="auto"/>
        <w:bottom w:val="none" w:sz="0" w:space="0" w:color="auto"/>
        <w:right w:val="none" w:sz="0" w:space="0" w:color="auto"/>
      </w:divBdr>
    </w:div>
    <w:div w:id="2096322913">
      <w:bodyDiv w:val="1"/>
      <w:marLeft w:val="0"/>
      <w:marRight w:val="0"/>
      <w:marTop w:val="0"/>
      <w:marBottom w:val="0"/>
      <w:divBdr>
        <w:top w:val="none" w:sz="0" w:space="0" w:color="auto"/>
        <w:left w:val="none" w:sz="0" w:space="0" w:color="auto"/>
        <w:bottom w:val="none" w:sz="0" w:space="0" w:color="auto"/>
        <w:right w:val="none" w:sz="0" w:space="0" w:color="auto"/>
      </w:divBdr>
    </w:div>
    <w:div w:id="2097900922">
      <w:bodyDiv w:val="1"/>
      <w:marLeft w:val="0"/>
      <w:marRight w:val="0"/>
      <w:marTop w:val="0"/>
      <w:marBottom w:val="0"/>
      <w:divBdr>
        <w:top w:val="none" w:sz="0" w:space="0" w:color="auto"/>
        <w:left w:val="none" w:sz="0" w:space="0" w:color="auto"/>
        <w:bottom w:val="none" w:sz="0" w:space="0" w:color="auto"/>
        <w:right w:val="none" w:sz="0" w:space="0" w:color="auto"/>
      </w:divBdr>
    </w:div>
    <w:div w:id="2097901099">
      <w:bodyDiv w:val="1"/>
      <w:marLeft w:val="0"/>
      <w:marRight w:val="0"/>
      <w:marTop w:val="0"/>
      <w:marBottom w:val="0"/>
      <w:divBdr>
        <w:top w:val="none" w:sz="0" w:space="0" w:color="auto"/>
        <w:left w:val="none" w:sz="0" w:space="0" w:color="auto"/>
        <w:bottom w:val="none" w:sz="0" w:space="0" w:color="auto"/>
        <w:right w:val="none" w:sz="0" w:space="0" w:color="auto"/>
      </w:divBdr>
    </w:div>
    <w:div w:id="2098362453">
      <w:bodyDiv w:val="1"/>
      <w:marLeft w:val="0"/>
      <w:marRight w:val="0"/>
      <w:marTop w:val="0"/>
      <w:marBottom w:val="0"/>
      <w:divBdr>
        <w:top w:val="none" w:sz="0" w:space="0" w:color="auto"/>
        <w:left w:val="none" w:sz="0" w:space="0" w:color="auto"/>
        <w:bottom w:val="none" w:sz="0" w:space="0" w:color="auto"/>
        <w:right w:val="none" w:sz="0" w:space="0" w:color="auto"/>
      </w:divBdr>
    </w:div>
    <w:div w:id="2098405133">
      <w:bodyDiv w:val="1"/>
      <w:marLeft w:val="0"/>
      <w:marRight w:val="0"/>
      <w:marTop w:val="0"/>
      <w:marBottom w:val="0"/>
      <w:divBdr>
        <w:top w:val="none" w:sz="0" w:space="0" w:color="auto"/>
        <w:left w:val="none" w:sz="0" w:space="0" w:color="auto"/>
        <w:bottom w:val="none" w:sz="0" w:space="0" w:color="auto"/>
        <w:right w:val="none" w:sz="0" w:space="0" w:color="auto"/>
      </w:divBdr>
    </w:div>
    <w:div w:id="2099328995">
      <w:bodyDiv w:val="1"/>
      <w:marLeft w:val="0"/>
      <w:marRight w:val="0"/>
      <w:marTop w:val="0"/>
      <w:marBottom w:val="0"/>
      <w:divBdr>
        <w:top w:val="none" w:sz="0" w:space="0" w:color="auto"/>
        <w:left w:val="none" w:sz="0" w:space="0" w:color="auto"/>
        <w:bottom w:val="none" w:sz="0" w:space="0" w:color="auto"/>
        <w:right w:val="none" w:sz="0" w:space="0" w:color="auto"/>
      </w:divBdr>
    </w:div>
    <w:div w:id="2099715014">
      <w:bodyDiv w:val="1"/>
      <w:marLeft w:val="0"/>
      <w:marRight w:val="0"/>
      <w:marTop w:val="0"/>
      <w:marBottom w:val="0"/>
      <w:divBdr>
        <w:top w:val="none" w:sz="0" w:space="0" w:color="auto"/>
        <w:left w:val="none" w:sz="0" w:space="0" w:color="auto"/>
        <w:bottom w:val="none" w:sz="0" w:space="0" w:color="auto"/>
        <w:right w:val="none" w:sz="0" w:space="0" w:color="auto"/>
      </w:divBdr>
    </w:div>
    <w:div w:id="2100059177">
      <w:bodyDiv w:val="1"/>
      <w:marLeft w:val="0"/>
      <w:marRight w:val="0"/>
      <w:marTop w:val="0"/>
      <w:marBottom w:val="0"/>
      <w:divBdr>
        <w:top w:val="none" w:sz="0" w:space="0" w:color="auto"/>
        <w:left w:val="none" w:sz="0" w:space="0" w:color="auto"/>
        <w:bottom w:val="none" w:sz="0" w:space="0" w:color="auto"/>
        <w:right w:val="none" w:sz="0" w:space="0" w:color="auto"/>
      </w:divBdr>
    </w:div>
    <w:div w:id="2100783722">
      <w:bodyDiv w:val="1"/>
      <w:marLeft w:val="0"/>
      <w:marRight w:val="0"/>
      <w:marTop w:val="0"/>
      <w:marBottom w:val="0"/>
      <w:divBdr>
        <w:top w:val="none" w:sz="0" w:space="0" w:color="auto"/>
        <w:left w:val="none" w:sz="0" w:space="0" w:color="auto"/>
        <w:bottom w:val="none" w:sz="0" w:space="0" w:color="auto"/>
        <w:right w:val="none" w:sz="0" w:space="0" w:color="auto"/>
      </w:divBdr>
    </w:div>
    <w:div w:id="2101021086">
      <w:bodyDiv w:val="1"/>
      <w:marLeft w:val="0"/>
      <w:marRight w:val="0"/>
      <w:marTop w:val="0"/>
      <w:marBottom w:val="0"/>
      <w:divBdr>
        <w:top w:val="none" w:sz="0" w:space="0" w:color="auto"/>
        <w:left w:val="none" w:sz="0" w:space="0" w:color="auto"/>
        <w:bottom w:val="none" w:sz="0" w:space="0" w:color="auto"/>
        <w:right w:val="none" w:sz="0" w:space="0" w:color="auto"/>
      </w:divBdr>
    </w:div>
    <w:div w:id="2101293964">
      <w:bodyDiv w:val="1"/>
      <w:marLeft w:val="0"/>
      <w:marRight w:val="0"/>
      <w:marTop w:val="0"/>
      <w:marBottom w:val="0"/>
      <w:divBdr>
        <w:top w:val="none" w:sz="0" w:space="0" w:color="auto"/>
        <w:left w:val="none" w:sz="0" w:space="0" w:color="auto"/>
        <w:bottom w:val="none" w:sz="0" w:space="0" w:color="auto"/>
        <w:right w:val="none" w:sz="0" w:space="0" w:color="auto"/>
      </w:divBdr>
    </w:div>
    <w:div w:id="2101372557">
      <w:bodyDiv w:val="1"/>
      <w:marLeft w:val="0"/>
      <w:marRight w:val="0"/>
      <w:marTop w:val="0"/>
      <w:marBottom w:val="0"/>
      <w:divBdr>
        <w:top w:val="none" w:sz="0" w:space="0" w:color="auto"/>
        <w:left w:val="none" w:sz="0" w:space="0" w:color="auto"/>
        <w:bottom w:val="none" w:sz="0" w:space="0" w:color="auto"/>
        <w:right w:val="none" w:sz="0" w:space="0" w:color="auto"/>
      </w:divBdr>
    </w:div>
    <w:div w:id="2102018762">
      <w:bodyDiv w:val="1"/>
      <w:marLeft w:val="0"/>
      <w:marRight w:val="0"/>
      <w:marTop w:val="0"/>
      <w:marBottom w:val="0"/>
      <w:divBdr>
        <w:top w:val="none" w:sz="0" w:space="0" w:color="auto"/>
        <w:left w:val="none" w:sz="0" w:space="0" w:color="auto"/>
        <w:bottom w:val="none" w:sz="0" w:space="0" w:color="auto"/>
        <w:right w:val="none" w:sz="0" w:space="0" w:color="auto"/>
      </w:divBdr>
    </w:div>
    <w:div w:id="2102679241">
      <w:bodyDiv w:val="1"/>
      <w:marLeft w:val="0"/>
      <w:marRight w:val="0"/>
      <w:marTop w:val="0"/>
      <w:marBottom w:val="0"/>
      <w:divBdr>
        <w:top w:val="none" w:sz="0" w:space="0" w:color="auto"/>
        <w:left w:val="none" w:sz="0" w:space="0" w:color="auto"/>
        <w:bottom w:val="none" w:sz="0" w:space="0" w:color="auto"/>
        <w:right w:val="none" w:sz="0" w:space="0" w:color="auto"/>
      </w:divBdr>
    </w:div>
    <w:div w:id="2102754073">
      <w:bodyDiv w:val="1"/>
      <w:marLeft w:val="0"/>
      <w:marRight w:val="0"/>
      <w:marTop w:val="0"/>
      <w:marBottom w:val="0"/>
      <w:divBdr>
        <w:top w:val="none" w:sz="0" w:space="0" w:color="auto"/>
        <w:left w:val="none" w:sz="0" w:space="0" w:color="auto"/>
        <w:bottom w:val="none" w:sz="0" w:space="0" w:color="auto"/>
        <w:right w:val="none" w:sz="0" w:space="0" w:color="auto"/>
      </w:divBdr>
    </w:div>
    <w:div w:id="2102949189">
      <w:bodyDiv w:val="1"/>
      <w:marLeft w:val="0"/>
      <w:marRight w:val="0"/>
      <w:marTop w:val="0"/>
      <w:marBottom w:val="0"/>
      <w:divBdr>
        <w:top w:val="none" w:sz="0" w:space="0" w:color="auto"/>
        <w:left w:val="none" w:sz="0" w:space="0" w:color="auto"/>
        <w:bottom w:val="none" w:sz="0" w:space="0" w:color="auto"/>
        <w:right w:val="none" w:sz="0" w:space="0" w:color="auto"/>
      </w:divBdr>
    </w:div>
    <w:div w:id="2103061322">
      <w:bodyDiv w:val="1"/>
      <w:marLeft w:val="0"/>
      <w:marRight w:val="0"/>
      <w:marTop w:val="0"/>
      <w:marBottom w:val="0"/>
      <w:divBdr>
        <w:top w:val="none" w:sz="0" w:space="0" w:color="auto"/>
        <w:left w:val="none" w:sz="0" w:space="0" w:color="auto"/>
        <w:bottom w:val="none" w:sz="0" w:space="0" w:color="auto"/>
        <w:right w:val="none" w:sz="0" w:space="0" w:color="auto"/>
      </w:divBdr>
    </w:div>
    <w:div w:id="2103185968">
      <w:bodyDiv w:val="1"/>
      <w:marLeft w:val="0"/>
      <w:marRight w:val="0"/>
      <w:marTop w:val="0"/>
      <w:marBottom w:val="0"/>
      <w:divBdr>
        <w:top w:val="none" w:sz="0" w:space="0" w:color="auto"/>
        <w:left w:val="none" w:sz="0" w:space="0" w:color="auto"/>
        <w:bottom w:val="none" w:sz="0" w:space="0" w:color="auto"/>
        <w:right w:val="none" w:sz="0" w:space="0" w:color="auto"/>
      </w:divBdr>
    </w:div>
    <w:div w:id="2103257884">
      <w:bodyDiv w:val="1"/>
      <w:marLeft w:val="0"/>
      <w:marRight w:val="0"/>
      <w:marTop w:val="0"/>
      <w:marBottom w:val="0"/>
      <w:divBdr>
        <w:top w:val="none" w:sz="0" w:space="0" w:color="auto"/>
        <w:left w:val="none" w:sz="0" w:space="0" w:color="auto"/>
        <w:bottom w:val="none" w:sz="0" w:space="0" w:color="auto"/>
        <w:right w:val="none" w:sz="0" w:space="0" w:color="auto"/>
      </w:divBdr>
    </w:div>
    <w:div w:id="2103407639">
      <w:bodyDiv w:val="1"/>
      <w:marLeft w:val="0"/>
      <w:marRight w:val="0"/>
      <w:marTop w:val="0"/>
      <w:marBottom w:val="0"/>
      <w:divBdr>
        <w:top w:val="none" w:sz="0" w:space="0" w:color="auto"/>
        <w:left w:val="none" w:sz="0" w:space="0" w:color="auto"/>
        <w:bottom w:val="none" w:sz="0" w:space="0" w:color="auto"/>
        <w:right w:val="none" w:sz="0" w:space="0" w:color="auto"/>
      </w:divBdr>
    </w:div>
    <w:div w:id="2103452725">
      <w:bodyDiv w:val="1"/>
      <w:marLeft w:val="0"/>
      <w:marRight w:val="0"/>
      <w:marTop w:val="0"/>
      <w:marBottom w:val="0"/>
      <w:divBdr>
        <w:top w:val="none" w:sz="0" w:space="0" w:color="auto"/>
        <w:left w:val="none" w:sz="0" w:space="0" w:color="auto"/>
        <w:bottom w:val="none" w:sz="0" w:space="0" w:color="auto"/>
        <w:right w:val="none" w:sz="0" w:space="0" w:color="auto"/>
      </w:divBdr>
    </w:div>
    <w:div w:id="2104304832">
      <w:bodyDiv w:val="1"/>
      <w:marLeft w:val="0"/>
      <w:marRight w:val="0"/>
      <w:marTop w:val="0"/>
      <w:marBottom w:val="0"/>
      <w:divBdr>
        <w:top w:val="none" w:sz="0" w:space="0" w:color="auto"/>
        <w:left w:val="none" w:sz="0" w:space="0" w:color="auto"/>
        <w:bottom w:val="none" w:sz="0" w:space="0" w:color="auto"/>
        <w:right w:val="none" w:sz="0" w:space="0" w:color="auto"/>
      </w:divBdr>
    </w:div>
    <w:div w:id="2104717199">
      <w:bodyDiv w:val="1"/>
      <w:marLeft w:val="0"/>
      <w:marRight w:val="0"/>
      <w:marTop w:val="0"/>
      <w:marBottom w:val="0"/>
      <w:divBdr>
        <w:top w:val="none" w:sz="0" w:space="0" w:color="auto"/>
        <w:left w:val="none" w:sz="0" w:space="0" w:color="auto"/>
        <w:bottom w:val="none" w:sz="0" w:space="0" w:color="auto"/>
        <w:right w:val="none" w:sz="0" w:space="0" w:color="auto"/>
      </w:divBdr>
    </w:div>
    <w:div w:id="2104761460">
      <w:bodyDiv w:val="1"/>
      <w:marLeft w:val="0"/>
      <w:marRight w:val="0"/>
      <w:marTop w:val="0"/>
      <w:marBottom w:val="0"/>
      <w:divBdr>
        <w:top w:val="none" w:sz="0" w:space="0" w:color="auto"/>
        <w:left w:val="none" w:sz="0" w:space="0" w:color="auto"/>
        <w:bottom w:val="none" w:sz="0" w:space="0" w:color="auto"/>
        <w:right w:val="none" w:sz="0" w:space="0" w:color="auto"/>
      </w:divBdr>
    </w:div>
    <w:div w:id="2105413924">
      <w:bodyDiv w:val="1"/>
      <w:marLeft w:val="0"/>
      <w:marRight w:val="0"/>
      <w:marTop w:val="0"/>
      <w:marBottom w:val="0"/>
      <w:divBdr>
        <w:top w:val="none" w:sz="0" w:space="0" w:color="auto"/>
        <w:left w:val="none" w:sz="0" w:space="0" w:color="auto"/>
        <w:bottom w:val="none" w:sz="0" w:space="0" w:color="auto"/>
        <w:right w:val="none" w:sz="0" w:space="0" w:color="auto"/>
      </w:divBdr>
    </w:div>
    <w:div w:id="2105572730">
      <w:bodyDiv w:val="1"/>
      <w:marLeft w:val="0"/>
      <w:marRight w:val="0"/>
      <w:marTop w:val="0"/>
      <w:marBottom w:val="0"/>
      <w:divBdr>
        <w:top w:val="none" w:sz="0" w:space="0" w:color="auto"/>
        <w:left w:val="none" w:sz="0" w:space="0" w:color="auto"/>
        <w:bottom w:val="none" w:sz="0" w:space="0" w:color="auto"/>
        <w:right w:val="none" w:sz="0" w:space="0" w:color="auto"/>
      </w:divBdr>
    </w:div>
    <w:div w:id="2105764431">
      <w:bodyDiv w:val="1"/>
      <w:marLeft w:val="0"/>
      <w:marRight w:val="0"/>
      <w:marTop w:val="0"/>
      <w:marBottom w:val="0"/>
      <w:divBdr>
        <w:top w:val="none" w:sz="0" w:space="0" w:color="auto"/>
        <w:left w:val="none" w:sz="0" w:space="0" w:color="auto"/>
        <w:bottom w:val="none" w:sz="0" w:space="0" w:color="auto"/>
        <w:right w:val="none" w:sz="0" w:space="0" w:color="auto"/>
      </w:divBdr>
    </w:div>
    <w:div w:id="2105958499">
      <w:bodyDiv w:val="1"/>
      <w:marLeft w:val="0"/>
      <w:marRight w:val="0"/>
      <w:marTop w:val="0"/>
      <w:marBottom w:val="0"/>
      <w:divBdr>
        <w:top w:val="none" w:sz="0" w:space="0" w:color="auto"/>
        <w:left w:val="none" w:sz="0" w:space="0" w:color="auto"/>
        <w:bottom w:val="none" w:sz="0" w:space="0" w:color="auto"/>
        <w:right w:val="none" w:sz="0" w:space="0" w:color="auto"/>
      </w:divBdr>
    </w:div>
    <w:div w:id="2106143120">
      <w:bodyDiv w:val="1"/>
      <w:marLeft w:val="0"/>
      <w:marRight w:val="0"/>
      <w:marTop w:val="0"/>
      <w:marBottom w:val="0"/>
      <w:divBdr>
        <w:top w:val="none" w:sz="0" w:space="0" w:color="auto"/>
        <w:left w:val="none" w:sz="0" w:space="0" w:color="auto"/>
        <w:bottom w:val="none" w:sz="0" w:space="0" w:color="auto"/>
        <w:right w:val="none" w:sz="0" w:space="0" w:color="auto"/>
      </w:divBdr>
    </w:div>
    <w:div w:id="2106151970">
      <w:bodyDiv w:val="1"/>
      <w:marLeft w:val="0"/>
      <w:marRight w:val="0"/>
      <w:marTop w:val="0"/>
      <w:marBottom w:val="0"/>
      <w:divBdr>
        <w:top w:val="none" w:sz="0" w:space="0" w:color="auto"/>
        <w:left w:val="none" w:sz="0" w:space="0" w:color="auto"/>
        <w:bottom w:val="none" w:sz="0" w:space="0" w:color="auto"/>
        <w:right w:val="none" w:sz="0" w:space="0" w:color="auto"/>
      </w:divBdr>
    </w:div>
    <w:div w:id="2107262940">
      <w:bodyDiv w:val="1"/>
      <w:marLeft w:val="0"/>
      <w:marRight w:val="0"/>
      <w:marTop w:val="0"/>
      <w:marBottom w:val="0"/>
      <w:divBdr>
        <w:top w:val="none" w:sz="0" w:space="0" w:color="auto"/>
        <w:left w:val="none" w:sz="0" w:space="0" w:color="auto"/>
        <w:bottom w:val="none" w:sz="0" w:space="0" w:color="auto"/>
        <w:right w:val="none" w:sz="0" w:space="0" w:color="auto"/>
      </w:divBdr>
    </w:div>
    <w:div w:id="2107462582">
      <w:bodyDiv w:val="1"/>
      <w:marLeft w:val="0"/>
      <w:marRight w:val="0"/>
      <w:marTop w:val="0"/>
      <w:marBottom w:val="0"/>
      <w:divBdr>
        <w:top w:val="none" w:sz="0" w:space="0" w:color="auto"/>
        <w:left w:val="none" w:sz="0" w:space="0" w:color="auto"/>
        <w:bottom w:val="none" w:sz="0" w:space="0" w:color="auto"/>
        <w:right w:val="none" w:sz="0" w:space="0" w:color="auto"/>
      </w:divBdr>
    </w:div>
    <w:div w:id="2107774493">
      <w:bodyDiv w:val="1"/>
      <w:marLeft w:val="0"/>
      <w:marRight w:val="0"/>
      <w:marTop w:val="0"/>
      <w:marBottom w:val="0"/>
      <w:divBdr>
        <w:top w:val="none" w:sz="0" w:space="0" w:color="auto"/>
        <w:left w:val="none" w:sz="0" w:space="0" w:color="auto"/>
        <w:bottom w:val="none" w:sz="0" w:space="0" w:color="auto"/>
        <w:right w:val="none" w:sz="0" w:space="0" w:color="auto"/>
      </w:divBdr>
    </w:div>
    <w:div w:id="2108038464">
      <w:bodyDiv w:val="1"/>
      <w:marLeft w:val="0"/>
      <w:marRight w:val="0"/>
      <w:marTop w:val="0"/>
      <w:marBottom w:val="0"/>
      <w:divBdr>
        <w:top w:val="none" w:sz="0" w:space="0" w:color="auto"/>
        <w:left w:val="none" w:sz="0" w:space="0" w:color="auto"/>
        <w:bottom w:val="none" w:sz="0" w:space="0" w:color="auto"/>
        <w:right w:val="none" w:sz="0" w:space="0" w:color="auto"/>
      </w:divBdr>
    </w:div>
    <w:div w:id="2108039877">
      <w:bodyDiv w:val="1"/>
      <w:marLeft w:val="0"/>
      <w:marRight w:val="0"/>
      <w:marTop w:val="0"/>
      <w:marBottom w:val="0"/>
      <w:divBdr>
        <w:top w:val="none" w:sz="0" w:space="0" w:color="auto"/>
        <w:left w:val="none" w:sz="0" w:space="0" w:color="auto"/>
        <w:bottom w:val="none" w:sz="0" w:space="0" w:color="auto"/>
        <w:right w:val="none" w:sz="0" w:space="0" w:color="auto"/>
      </w:divBdr>
    </w:div>
    <w:div w:id="2108966922">
      <w:bodyDiv w:val="1"/>
      <w:marLeft w:val="0"/>
      <w:marRight w:val="0"/>
      <w:marTop w:val="0"/>
      <w:marBottom w:val="0"/>
      <w:divBdr>
        <w:top w:val="none" w:sz="0" w:space="0" w:color="auto"/>
        <w:left w:val="none" w:sz="0" w:space="0" w:color="auto"/>
        <w:bottom w:val="none" w:sz="0" w:space="0" w:color="auto"/>
        <w:right w:val="none" w:sz="0" w:space="0" w:color="auto"/>
      </w:divBdr>
    </w:div>
    <w:div w:id="2109231691">
      <w:bodyDiv w:val="1"/>
      <w:marLeft w:val="0"/>
      <w:marRight w:val="0"/>
      <w:marTop w:val="0"/>
      <w:marBottom w:val="0"/>
      <w:divBdr>
        <w:top w:val="none" w:sz="0" w:space="0" w:color="auto"/>
        <w:left w:val="none" w:sz="0" w:space="0" w:color="auto"/>
        <w:bottom w:val="none" w:sz="0" w:space="0" w:color="auto"/>
        <w:right w:val="none" w:sz="0" w:space="0" w:color="auto"/>
      </w:divBdr>
    </w:div>
    <w:div w:id="2109739294">
      <w:bodyDiv w:val="1"/>
      <w:marLeft w:val="0"/>
      <w:marRight w:val="0"/>
      <w:marTop w:val="0"/>
      <w:marBottom w:val="0"/>
      <w:divBdr>
        <w:top w:val="none" w:sz="0" w:space="0" w:color="auto"/>
        <w:left w:val="none" w:sz="0" w:space="0" w:color="auto"/>
        <w:bottom w:val="none" w:sz="0" w:space="0" w:color="auto"/>
        <w:right w:val="none" w:sz="0" w:space="0" w:color="auto"/>
      </w:divBdr>
    </w:div>
    <w:div w:id="2109811926">
      <w:bodyDiv w:val="1"/>
      <w:marLeft w:val="0"/>
      <w:marRight w:val="0"/>
      <w:marTop w:val="0"/>
      <w:marBottom w:val="0"/>
      <w:divBdr>
        <w:top w:val="none" w:sz="0" w:space="0" w:color="auto"/>
        <w:left w:val="none" w:sz="0" w:space="0" w:color="auto"/>
        <w:bottom w:val="none" w:sz="0" w:space="0" w:color="auto"/>
        <w:right w:val="none" w:sz="0" w:space="0" w:color="auto"/>
      </w:divBdr>
    </w:div>
    <w:div w:id="2110351869">
      <w:bodyDiv w:val="1"/>
      <w:marLeft w:val="0"/>
      <w:marRight w:val="0"/>
      <w:marTop w:val="0"/>
      <w:marBottom w:val="0"/>
      <w:divBdr>
        <w:top w:val="none" w:sz="0" w:space="0" w:color="auto"/>
        <w:left w:val="none" w:sz="0" w:space="0" w:color="auto"/>
        <w:bottom w:val="none" w:sz="0" w:space="0" w:color="auto"/>
        <w:right w:val="none" w:sz="0" w:space="0" w:color="auto"/>
      </w:divBdr>
    </w:div>
    <w:div w:id="2110854495">
      <w:bodyDiv w:val="1"/>
      <w:marLeft w:val="0"/>
      <w:marRight w:val="0"/>
      <w:marTop w:val="0"/>
      <w:marBottom w:val="0"/>
      <w:divBdr>
        <w:top w:val="none" w:sz="0" w:space="0" w:color="auto"/>
        <w:left w:val="none" w:sz="0" w:space="0" w:color="auto"/>
        <w:bottom w:val="none" w:sz="0" w:space="0" w:color="auto"/>
        <w:right w:val="none" w:sz="0" w:space="0" w:color="auto"/>
      </w:divBdr>
    </w:div>
    <w:div w:id="2111269789">
      <w:bodyDiv w:val="1"/>
      <w:marLeft w:val="0"/>
      <w:marRight w:val="0"/>
      <w:marTop w:val="0"/>
      <w:marBottom w:val="0"/>
      <w:divBdr>
        <w:top w:val="none" w:sz="0" w:space="0" w:color="auto"/>
        <w:left w:val="none" w:sz="0" w:space="0" w:color="auto"/>
        <w:bottom w:val="none" w:sz="0" w:space="0" w:color="auto"/>
        <w:right w:val="none" w:sz="0" w:space="0" w:color="auto"/>
      </w:divBdr>
    </w:div>
    <w:div w:id="2111312493">
      <w:bodyDiv w:val="1"/>
      <w:marLeft w:val="0"/>
      <w:marRight w:val="0"/>
      <w:marTop w:val="0"/>
      <w:marBottom w:val="0"/>
      <w:divBdr>
        <w:top w:val="none" w:sz="0" w:space="0" w:color="auto"/>
        <w:left w:val="none" w:sz="0" w:space="0" w:color="auto"/>
        <w:bottom w:val="none" w:sz="0" w:space="0" w:color="auto"/>
        <w:right w:val="none" w:sz="0" w:space="0" w:color="auto"/>
      </w:divBdr>
      <w:divsChild>
        <w:div w:id="175771208">
          <w:marLeft w:val="0"/>
          <w:marRight w:val="0"/>
          <w:marTop w:val="0"/>
          <w:marBottom w:val="0"/>
          <w:divBdr>
            <w:top w:val="none" w:sz="0" w:space="0" w:color="auto"/>
            <w:left w:val="none" w:sz="0" w:space="0" w:color="auto"/>
            <w:bottom w:val="none" w:sz="0" w:space="0" w:color="auto"/>
            <w:right w:val="none" w:sz="0" w:space="0" w:color="auto"/>
          </w:divBdr>
          <w:divsChild>
            <w:div w:id="793864767">
              <w:marLeft w:val="0"/>
              <w:marRight w:val="0"/>
              <w:marTop w:val="0"/>
              <w:marBottom w:val="0"/>
              <w:divBdr>
                <w:top w:val="none" w:sz="0" w:space="0" w:color="auto"/>
                <w:left w:val="none" w:sz="0" w:space="0" w:color="auto"/>
                <w:bottom w:val="none" w:sz="0" w:space="0" w:color="auto"/>
                <w:right w:val="none" w:sz="0" w:space="0" w:color="auto"/>
              </w:divBdr>
              <w:divsChild>
                <w:div w:id="703596684">
                  <w:marLeft w:val="0"/>
                  <w:marRight w:val="0"/>
                  <w:marTop w:val="0"/>
                  <w:marBottom w:val="0"/>
                  <w:divBdr>
                    <w:top w:val="none" w:sz="0" w:space="0" w:color="auto"/>
                    <w:left w:val="none" w:sz="0" w:space="0" w:color="auto"/>
                    <w:bottom w:val="none" w:sz="0" w:space="0" w:color="auto"/>
                    <w:right w:val="none" w:sz="0" w:space="0" w:color="auto"/>
                  </w:divBdr>
                  <w:divsChild>
                    <w:div w:id="327756651">
                      <w:marLeft w:val="0"/>
                      <w:marRight w:val="0"/>
                      <w:marTop w:val="0"/>
                      <w:marBottom w:val="0"/>
                      <w:divBdr>
                        <w:top w:val="none" w:sz="0" w:space="0" w:color="auto"/>
                        <w:left w:val="none" w:sz="0" w:space="0" w:color="auto"/>
                        <w:bottom w:val="none" w:sz="0" w:space="0" w:color="auto"/>
                        <w:right w:val="none" w:sz="0" w:space="0" w:color="auto"/>
                      </w:divBdr>
                    </w:div>
                  </w:divsChild>
                </w:div>
                <w:div w:id="1191988435">
                  <w:marLeft w:val="0"/>
                  <w:marRight w:val="0"/>
                  <w:marTop w:val="0"/>
                  <w:marBottom w:val="0"/>
                  <w:divBdr>
                    <w:top w:val="none" w:sz="0" w:space="0" w:color="auto"/>
                    <w:left w:val="none" w:sz="0" w:space="0" w:color="auto"/>
                    <w:bottom w:val="none" w:sz="0" w:space="0" w:color="auto"/>
                    <w:right w:val="none" w:sz="0" w:space="0" w:color="auto"/>
                  </w:divBdr>
                  <w:divsChild>
                    <w:div w:id="2064212213">
                      <w:marLeft w:val="0"/>
                      <w:marRight w:val="0"/>
                      <w:marTop w:val="0"/>
                      <w:marBottom w:val="0"/>
                      <w:divBdr>
                        <w:top w:val="none" w:sz="0" w:space="0" w:color="auto"/>
                        <w:left w:val="none" w:sz="0" w:space="0" w:color="auto"/>
                        <w:bottom w:val="none" w:sz="0" w:space="0" w:color="auto"/>
                        <w:right w:val="none" w:sz="0" w:space="0" w:color="auto"/>
                      </w:divBdr>
                    </w:div>
                  </w:divsChild>
                </w:div>
                <w:div w:id="1503931017">
                  <w:marLeft w:val="0"/>
                  <w:marRight w:val="0"/>
                  <w:marTop w:val="0"/>
                  <w:marBottom w:val="0"/>
                  <w:divBdr>
                    <w:top w:val="none" w:sz="0" w:space="0" w:color="auto"/>
                    <w:left w:val="none" w:sz="0" w:space="0" w:color="auto"/>
                    <w:bottom w:val="none" w:sz="0" w:space="0" w:color="auto"/>
                    <w:right w:val="none" w:sz="0" w:space="0" w:color="auto"/>
                  </w:divBdr>
                  <w:divsChild>
                    <w:div w:id="1389959008">
                      <w:marLeft w:val="0"/>
                      <w:marRight w:val="0"/>
                      <w:marTop w:val="0"/>
                      <w:marBottom w:val="0"/>
                      <w:divBdr>
                        <w:top w:val="none" w:sz="0" w:space="0" w:color="auto"/>
                        <w:left w:val="none" w:sz="0" w:space="0" w:color="auto"/>
                        <w:bottom w:val="none" w:sz="0" w:space="0" w:color="auto"/>
                        <w:right w:val="none" w:sz="0" w:space="0" w:color="auto"/>
                      </w:divBdr>
                    </w:div>
                  </w:divsChild>
                </w:div>
                <w:div w:id="955873220">
                  <w:marLeft w:val="0"/>
                  <w:marRight w:val="0"/>
                  <w:marTop w:val="0"/>
                  <w:marBottom w:val="0"/>
                  <w:divBdr>
                    <w:top w:val="none" w:sz="0" w:space="0" w:color="auto"/>
                    <w:left w:val="none" w:sz="0" w:space="0" w:color="auto"/>
                    <w:bottom w:val="none" w:sz="0" w:space="0" w:color="auto"/>
                    <w:right w:val="none" w:sz="0" w:space="0" w:color="auto"/>
                  </w:divBdr>
                  <w:divsChild>
                    <w:div w:id="1373110410">
                      <w:marLeft w:val="0"/>
                      <w:marRight w:val="0"/>
                      <w:marTop w:val="0"/>
                      <w:marBottom w:val="0"/>
                      <w:divBdr>
                        <w:top w:val="none" w:sz="0" w:space="0" w:color="auto"/>
                        <w:left w:val="none" w:sz="0" w:space="0" w:color="auto"/>
                        <w:bottom w:val="none" w:sz="0" w:space="0" w:color="auto"/>
                        <w:right w:val="none" w:sz="0" w:space="0" w:color="auto"/>
                      </w:divBdr>
                    </w:div>
                  </w:divsChild>
                </w:div>
                <w:div w:id="1761676066">
                  <w:marLeft w:val="0"/>
                  <w:marRight w:val="0"/>
                  <w:marTop w:val="0"/>
                  <w:marBottom w:val="0"/>
                  <w:divBdr>
                    <w:top w:val="none" w:sz="0" w:space="0" w:color="auto"/>
                    <w:left w:val="none" w:sz="0" w:space="0" w:color="auto"/>
                    <w:bottom w:val="none" w:sz="0" w:space="0" w:color="auto"/>
                    <w:right w:val="none" w:sz="0" w:space="0" w:color="auto"/>
                  </w:divBdr>
                  <w:divsChild>
                    <w:div w:id="985009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237528">
      <w:bodyDiv w:val="1"/>
      <w:marLeft w:val="0"/>
      <w:marRight w:val="0"/>
      <w:marTop w:val="0"/>
      <w:marBottom w:val="0"/>
      <w:divBdr>
        <w:top w:val="none" w:sz="0" w:space="0" w:color="auto"/>
        <w:left w:val="none" w:sz="0" w:space="0" w:color="auto"/>
        <w:bottom w:val="none" w:sz="0" w:space="0" w:color="auto"/>
        <w:right w:val="none" w:sz="0" w:space="0" w:color="auto"/>
      </w:divBdr>
    </w:div>
    <w:div w:id="2112507395">
      <w:bodyDiv w:val="1"/>
      <w:marLeft w:val="0"/>
      <w:marRight w:val="0"/>
      <w:marTop w:val="0"/>
      <w:marBottom w:val="0"/>
      <w:divBdr>
        <w:top w:val="none" w:sz="0" w:space="0" w:color="auto"/>
        <w:left w:val="none" w:sz="0" w:space="0" w:color="auto"/>
        <w:bottom w:val="none" w:sz="0" w:space="0" w:color="auto"/>
        <w:right w:val="none" w:sz="0" w:space="0" w:color="auto"/>
      </w:divBdr>
    </w:div>
    <w:div w:id="2112553150">
      <w:bodyDiv w:val="1"/>
      <w:marLeft w:val="0"/>
      <w:marRight w:val="0"/>
      <w:marTop w:val="0"/>
      <w:marBottom w:val="0"/>
      <w:divBdr>
        <w:top w:val="none" w:sz="0" w:space="0" w:color="auto"/>
        <w:left w:val="none" w:sz="0" w:space="0" w:color="auto"/>
        <w:bottom w:val="none" w:sz="0" w:space="0" w:color="auto"/>
        <w:right w:val="none" w:sz="0" w:space="0" w:color="auto"/>
      </w:divBdr>
    </w:div>
    <w:div w:id="2112629915">
      <w:bodyDiv w:val="1"/>
      <w:marLeft w:val="0"/>
      <w:marRight w:val="0"/>
      <w:marTop w:val="0"/>
      <w:marBottom w:val="0"/>
      <w:divBdr>
        <w:top w:val="none" w:sz="0" w:space="0" w:color="auto"/>
        <w:left w:val="none" w:sz="0" w:space="0" w:color="auto"/>
        <w:bottom w:val="none" w:sz="0" w:space="0" w:color="auto"/>
        <w:right w:val="none" w:sz="0" w:space="0" w:color="auto"/>
      </w:divBdr>
    </w:div>
    <w:div w:id="2113429283">
      <w:bodyDiv w:val="1"/>
      <w:marLeft w:val="0"/>
      <w:marRight w:val="0"/>
      <w:marTop w:val="0"/>
      <w:marBottom w:val="0"/>
      <w:divBdr>
        <w:top w:val="none" w:sz="0" w:space="0" w:color="auto"/>
        <w:left w:val="none" w:sz="0" w:space="0" w:color="auto"/>
        <w:bottom w:val="none" w:sz="0" w:space="0" w:color="auto"/>
        <w:right w:val="none" w:sz="0" w:space="0" w:color="auto"/>
      </w:divBdr>
    </w:div>
    <w:div w:id="2113623730">
      <w:bodyDiv w:val="1"/>
      <w:marLeft w:val="0"/>
      <w:marRight w:val="0"/>
      <w:marTop w:val="0"/>
      <w:marBottom w:val="0"/>
      <w:divBdr>
        <w:top w:val="none" w:sz="0" w:space="0" w:color="auto"/>
        <w:left w:val="none" w:sz="0" w:space="0" w:color="auto"/>
        <w:bottom w:val="none" w:sz="0" w:space="0" w:color="auto"/>
        <w:right w:val="none" w:sz="0" w:space="0" w:color="auto"/>
      </w:divBdr>
    </w:div>
    <w:div w:id="2113935723">
      <w:bodyDiv w:val="1"/>
      <w:marLeft w:val="0"/>
      <w:marRight w:val="0"/>
      <w:marTop w:val="0"/>
      <w:marBottom w:val="0"/>
      <w:divBdr>
        <w:top w:val="none" w:sz="0" w:space="0" w:color="auto"/>
        <w:left w:val="none" w:sz="0" w:space="0" w:color="auto"/>
        <w:bottom w:val="none" w:sz="0" w:space="0" w:color="auto"/>
        <w:right w:val="none" w:sz="0" w:space="0" w:color="auto"/>
      </w:divBdr>
    </w:div>
    <w:div w:id="2114280346">
      <w:bodyDiv w:val="1"/>
      <w:marLeft w:val="0"/>
      <w:marRight w:val="0"/>
      <w:marTop w:val="0"/>
      <w:marBottom w:val="0"/>
      <w:divBdr>
        <w:top w:val="none" w:sz="0" w:space="0" w:color="auto"/>
        <w:left w:val="none" w:sz="0" w:space="0" w:color="auto"/>
        <w:bottom w:val="none" w:sz="0" w:space="0" w:color="auto"/>
        <w:right w:val="none" w:sz="0" w:space="0" w:color="auto"/>
      </w:divBdr>
    </w:div>
    <w:div w:id="2114398709">
      <w:bodyDiv w:val="1"/>
      <w:marLeft w:val="0"/>
      <w:marRight w:val="0"/>
      <w:marTop w:val="0"/>
      <w:marBottom w:val="0"/>
      <w:divBdr>
        <w:top w:val="none" w:sz="0" w:space="0" w:color="auto"/>
        <w:left w:val="none" w:sz="0" w:space="0" w:color="auto"/>
        <w:bottom w:val="none" w:sz="0" w:space="0" w:color="auto"/>
        <w:right w:val="none" w:sz="0" w:space="0" w:color="auto"/>
      </w:divBdr>
    </w:div>
    <w:div w:id="2114738704">
      <w:bodyDiv w:val="1"/>
      <w:marLeft w:val="0"/>
      <w:marRight w:val="0"/>
      <w:marTop w:val="0"/>
      <w:marBottom w:val="0"/>
      <w:divBdr>
        <w:top w:val="none" w:sz="0" w:space="0" w:color="auto"/>
        <w:left w:val="none" w:sz="0" w:space="0" w:color="auto"/>
        <w:bottom w:val="none" w:sz="0" w:space="0" w:color="auto"/>
        <w:right w:val="none" w:sz="0" w:space="0" w:color="auto"/>
      </w:divBdr>
    </w:div>
    <w:div w:id="2114977981">
      <w:bodyDiv w:val="1"/>
      <w:marLeft w:val="0"/>
      <w:marRight w:val="0"/>
      <w:marTop w:val="0"/>
      <w:marBottom w:val="0"/>
      <w:divBdr>
        <w:top w:val="none" w:sz="0" w:space="0" w:color="auto"/>
        <w:left w:val="none" w:sz="0" w:space="0" w:color="auto"/>
        <w:bottom w:val="none" w:sz="0" w:space="0" w:color="auto"/>
        <w:right w:val="none" w:sz="0" w:space="0" w:color="auto"/>
      </w:divBdr>
    </w:div>
    <w:div w:id="2115128619">
      <w:bodyDiv w:val="1"/>
      <w:marLeft w:val="0"/>
      <w:marRight w:val="0"/>
      <w:marTop w:val="0"/>
      <w:marBottom w:val="0"/>
      <w:divBdr>
        <w:top w:val="none" w:sz="0" w:space="0" w:color="auto"/>
        <w:left w:val="none" w:sz="0" w:space="0" w:color="auto"/>
        <w:bottom w:val="none" w:sz="0" w:space="0" w:color="auto"/>
        <w:right w:val="none" w:sz="0" w:space="0" w:color="auto"/>
      </w:divBdr>
    </w:div>
    <w:div w:id="2115635984">
      <w:bodyDiv w:val="1"/>
      <w:marLeft w:val="0"/>
      <w:marRight w:val="0"/>
      <w:marTop w:val="0"/>
      <w:marBottom w:val="0"/>
      <w:divBdr>
        <w:top w:val="none" w:sz="0" w:space="0" w:color="auto"/>
        <w:left w:val="none" w:sz="0" w:space="0" w:color="auto"/>
        <w:bottom w:val="none" w:sz="0" w:space="0" w:color="auto"/>
        <w:right w:val="none" w:sz="0" w:space="0" w:color="auto"/>
      </w:divBdr>
    </w:div>
    <w:div w:id="2116361281">
      <w:bodyDiv w:val="1"/>
      <w:marLeft w:val="0"/>
      <w:marRight w:val="0"/>
      <w:marTop w:val="0"/>
      <w:marBottom w:val="0"/>
      <w:divBdr>
        <w:top w:val="none" w:sz="0" w:space="0" w:color="auto"/>
        <w:left w:val="none" w:sz="0" w:space="0" w:color="auto"/>
        <w:bottom w:val="none" w:sz="0" w:space="0" w:color="auto"/>
        <w:right w:val="none" w:sz="0" w:space="0" w:color="auto"/>
      </w:divBdr>
    </w:div>
    <w:div w:id="2116368198">
      <w:bodyDiv w:val="1"/>
      <w:marLeft w:val="0"/>
      <w:marRight w:val="0"/>
      <w:marTop w:val="0"/>
      <w:marBottom w:val="0"/>
      <w:divBdr>
        <w:top w:val="none" w:sz="0" w:space="0" w:color="auto"/>
        <w:left w:val="none" w:sz="0" w:space="0" w:color="auto"/>
        <w:bottom w:val="none" w:sz="0" w:space="0" w:color="auto"/>
        <w:right w:val="none" w:sz="0" w:space="0" w:color="auto"/>
      </w:divBdr>
    </w:div>
    <w:div w:id="2117141360">
      <w:bodyDiv w:val="1"/>
      <w:marLeft w:val="0"/>
      <w:marRight w:val="0"/>
      <w:marTop w:val="0"/>
      <w:marBottom w:val="0"/>
      <w:divBdr>
        <w:top w:val="none" w:sz="0" w:space="0" w:color="auto"/>
        <w:left w:val="none" w:sz="0" w:space="0" w:color="auto"/>
        <w:bottom w:val="none" w:sz="0" w:space="0" w:color="auto"/>
        <w:right w:val="none" w:sz="0" w:space="0" w:color="auto"/>
      </w:divBdr>
    </w:div>
    <w:div w:id="2117217029">
      <w:bodyDiv w:val="1"/>
      <w:marLeft w:val="0"/>
      <w:marRight w:val="0"/>
      <w:marTop w:val="0"/>
      <w:marBottom w:val="0"/>
      <w:divBdr>
        <w:top w:val="none" w:sz="0" w:space="0" w:color="auto"/>
        <w:left w:val="none" w:sz="0" w:space="0" w:color="auto"/>
        <w:bottom w:val="none" w:sz="0" w:space="0" w:color="auto"/>
        <w:right w:val="none" w:sz="0" w:space="0" w:color="auto"/>
      </w:divBdr>
    </w:div>
    <w:div w:id="2118136775">
      <w:bodyDiv w:val="1"/>
      <w:marLeft w:val="0"/>
      <w:marRight w:val="0"/>
      <w:marTop w:val="0"/>
      <w:marBottom w:val="0"/>
      <w:divBdr>
        <w:top w:val="none" w:sz="0" w:space="0" w:color="auto"/>
        <w:left w:val="none" w:sz="0" w:space="0" w:color="auto"/>
        <w:bottom w:val="none" w:sz="0" w:space="0" w:color="auto"/>
        <w:right w:val="none" w:sz="0" w:space="0" w:color="auto"/>
      </w:divBdr>
    </w:div>
    <w:div w:id="2118214643">
      <w:bodyDiv w:val="1"/>
      <w:marLeft w:val="0"/>
      <w:marRight w:val="0"/>
      <w:marTop w:val="0"/>
      <w:marBottom w:val="0"/>
      <w:divBdr>
        <w:top w:val="none" w:sz="0" w:space="0" w:color="auto"/>
        <w:left w:val="none" w:sz="0" w:space="0" w:color="auto"/>
        <w:bottom w:val="none" w:sz="0" w:space="0" w:color="auto"/>
        <w:right w:val="none" w:sz="0" w:space="0" w:color="auto"/>
      </w:divBdr>
    </w:div>
    <w:div w:id="2118332228">
      <w:bodyDiv w:val="1"/>
      <w:marLeft w:val="0"/>
      <w:marRight w:val="0"/>
      <w:marTop w:val="0"/>
      <w:marBottom w:val="0"/>
      <w:divBdr>
        <w:top w:val="none" w:sz="0" w:space="0" w:color="auto"/>
        <w:left w:val="none" w:sz="0" w:space="0" w:color="auto"/>
        <w:bottom w:val="none" w:sz="0" w:space="0" w:color="auto"/>
        <w:right w:val="none" w:sz="0" w:space="0" w:color="auto"/>
      </w:divBdr>
    </w:div>
    <w:div w:id="2119057664">
      <w:bodyDiv w:val="1"/>
      <w:marLeft w:val="0"/>
      <w:marRight w:val="0"/>
      <w:marTop w:val="0"/>
      <w:marBottom w:val="0"/>
      <w:divBdr>
        <w:top w:val="none" w:sz="0" w:space="0" w:color="auto"/>
        <w:left w:val="none" w:sz="0" w:space="0" w:color="auto"/>
        <w:bottom w:val="none" w:sz="0" w:space="0" w:color="auto"/>
        <w:right w:val="none" w:sz="0" w:space="0" w:color="auto"/>
      </w:divBdr>
    </w:div>
    <w:div w:id="2119375324">
      <w:bodyDiv w:val="1"/>
      <w:marLeft w:val="0"/>
      <w:marRight w:val="0"/>
      <w:marTop w:val="0"/>
      <w:marBottom w:val="0"/>
      <w:divBdr>
        <w:top w:val="none" w:sz="0" w:space="0" w:color="auto"/>
        <w:left w:val="none" w:sz="0" w:space="0" w:color="auto"/>
        <w:bottom w:val="none" w:sz="0" w:space="0" w:color="auto"/>
        <w:right w:val="none" w:sz="0" w:space="0" w:color="auto"/>
      </w:divBdr>
    </w:div>
    <w:div w:id="2119568659">
      <w:bodyDiv w:val="1"/>
      <w:marLeft w:val="0"/>
      <w:marRight w:val="0"/>
      <w:marTop w:val="0"/>
      <w:marBottom w:val="0"/>
      <w:divBdr>
        <w:top w:val="none" w:sz="0" w:space="0" w:color="auto"/>
        <w:left w:val="none" w:sz="0" w:space="0" w:color="auto"/>
        <w:bottom w:val="none" w:sz="0" w:space="0" w:color="auto"/>
        <w:right w:val="none" w:sz="0" w:space="0" w:color="auto"/>
      </w:divBdr>
    </w:div>
    <w:div w:id="2119794058">
      <w:bodyDiv w:val="1"/>
      <w:marLeft w:val="0"/>
      <w:marRight w:val="0"/>
      <w:marTop w:val="0"/>
      <w:marBottom w:val="0"/>
      <w:divBdr>
        <w:top w:val="none" w:sz="0" w:space="0" w:color="auto"/>
        <w:left w:val="none" w:sz="0" w:space="0" w:color="auto"/>
        <w:bottom w:val="none" w:sz="0" w:space="0" w:color="auto"/>
        <w:right w:val="none" w:sz="0" w:space="0" w:color="auto"/>
      </w:divBdr>
    </w:div>
    <w:div w:id="2120373420">
      <w:bodyDiv w:val="1"/>
      <w:marLeft w:val="0"/>
      <w:marRight w:val="0"/>
      <w:marTop w:val="0"/>
      <w:marBottom w:val="0"/>
      <w:divBdr>
        <w:top w:val="none" w:sz="0" w:space="0" w:color="auto"/>
        <w:left w:val="none" w:sz="0" w:space="0" w:color="auto"/>
        <w:bottom w:val="none" w:sz="0" w:space="0" w:color="auto"/>
        <w:right w:val="none" w:sz="0" w:space="0" w:color="auto"/>
      </w:divBdr>
    </w:div>
    <w:div w:id="2121223831">
      <w:bodyDiv w:val="1"/>
      <w:marLeft w:val="0"/>
      <w:marRight w:val="0"/>
      <w:marTop w:val="0"/>
      <w:marBottom w:val="0"/>
      <w:divBdr>
        <w:top w:val="none" w:sz="0" w:space="0" w:color="auto"/>
        <w:left w:val="none" w:sz="0" w:space="0" w:color="auto"/>
        <w:bottom w:val="none" w:sz="0" w:space="0" w:color="auto"/>
        <w:right w:val="none" w:sz="0" w:space="0" w:color="auto"/>
      </w:divBdr>
    </w:div>
    <w:div w:id="2123988062">
      <w:bodyDiv w:val="1"/>
      <w:marLeft w:val="0"/>
      <w:marRight w:val="0"/>
      <w:marTop w:val="0"/>
      <w:marBottom w:val="0"/>
      <w:divBdr>
        <w:top w:val="none" w:sz="0" w:space="0" w:color="auto"/>
        <w:left w:val="none" w:sz="0" w:space="0" w:color="auto"/>
        <w:bottom w:val="none" w:sz="0" w:space="0" w:color="auto"/>
        <w:right w:val="none" w:sz="0" w:space="0" w:color="auto"/>
      </w:divBdr>
    </w:div>
    <w:div w:id="2124036120">
      <w:bodyDiv w:val="1"/>
      <w:marLeft w:val="0"/>
      <w:marRight w:val="0"/>
      <w:marTop w:val="0"/>
      <w:marBottom w:val="0"/>
      <w:divBdr>
        <w:top w:val="none" w:sz="0" w:space="0" w:color="auto"/>
        <w:left w:val="none" w:sz="0" w:space="0" w:color="auto"/>
        <w:bottom w:val="none" w:sz="0" w:space="0" w:color="auto"/>
        <w:right w:val="none" w:sz="0" w:space="0" w:color="auto"/>
      </w:divBdr>
    </w:div>
    <w:div w:id="2124229459">
      <w:bodyDiv w:val="1"/>
      <w:marLeft w:val="0"/>
      <w:marRight w:val="0"/>
      <w:marTop w:val="0"/>
      <w:marBottom w:val="0"/>
      <w:divBdr>
        <w:top w:val="none" w:sz="0" w:space="0" w:color="auto"/>
        <w:left w:val="none" w:sz="0" w:space="0" w:color="auto"/>
        <w:bottom w:val="none" w:sz="0" w:space="0" w:color="auto"/>
        <w:right w:val="none" w:sz="0" w:space="0" w:color="auto"/>
      </w:divBdr>
    </w:div>
    <w:div w:id="2126654404">
      <w:bodyDiv w:val="1"/>
      <w:marLeft w:val="0"/>
      <w:marRight w:val="0"/>
      <w:marTop w:val="0"/>
      <w:marBottom w:val="0"/>
      <w:divBdr>
        <w:top w:val="none" w:sz="0" w:space="0" w:color="auto"/>
        <w:left w:val="none" w:sz="0" w:space="0" w:color="auto"/>
        <w:bottom w:val="none" w:sz="0" w:space="0" w:color="auto"/>
        <w:right w:val="none" w:sz="0" w:space="0" w:color="auto"/>
      </w:divBdr>
    </w:div>
    <w:div w:id="2126844756">
      <w:bodyDiv w:val="1"/>
      <w:marLeft w:val="0"/>
      <w:marRight w:val="0"/>
      <w:marTop w:val="0"/>
      <w:marBottom w:val="0"/>
      <w:divBdr>
        <w:top w:val="none" w:sz="0" w:space="0" w:color="auto"/>
        <w:left w:val="none" w:sz="0" w:space="0" w:color="auto"/>
        <w:bottom w:val="none" w:sz="0" w:space="0" w:color="auto"/>
        <w:right w:val="none" w:sz="0" w:space="0" w:color="auto"/>
      </w:divBdr>
    </w:div>
    <w:div w:id="2127196704">
      <w:bodyDiv w:val="1"/>
      <w:marLeft w:val="0"/>
      <w:marRight w:val="0"/>
      <w:marTop w:val="0"/>
      <w:marBottom w:val="0"/>
      <w:divBdr>
        <w:top w:val="none" w:sz="0" w:space="0" w:color="auto"/>
        <w:left w:val="none" w:sz="0" w:space="0" w:color="auto"/>
        <w:bottom w:val="none" w:sz="0" w:space="0" w:color="auto"/>
        <w:right w:val="none" w:sz="0" w:space="0" w:color="auto"/>
      </w:divBdr>
    </w:div>
    <w:div w:id="2128306107">
      <w:bodyDiv w:val="1"/>
      <w:marLeft w:val="0"/>
      <w:marRight w:val="0"/>
      <w:marTop w:val="0"/>
      <w:marBottom w:val="0"/>
      <w:divBdr>
        <w:top w:val="none" w:sz="0" w:space="0" w:color="auto"/>
        <w:left w:val="none" w:sz="0" w:space="0" w:color="auto"/>
        <w:bottom w:val="none" w:sz="0" w:space="0" w:color="auto"/>
        <w:right w:val="none" w:sz="0" w:space="0" w:color="auto"/>
      </w:divBdr>
    </w:div>
    <w:div w:id="2128812934">
      <w:bodyDiv w:val="1"/>
      <w:marLeft w:val="0"/>
      <w:marRight w:val="0"/>
      <w:marTop w:val="0"/>
      <w:marBottom w:val="0"/>
      <w:divBdr>
        <w:top w:val="none" w:sz="0" w:space="0" w:color="auto"/>
        <w:left w:val="none" w:sz="0" w:space="0" w:color="auto"/>
        <w:bottom w:val="none" w:sz="0" w:space="0" w:color="auto"/>
        <w:right w:val="none" w:sz="0" w:space="0" w:color="auto"/>
      </w:divBdr>
    </w:div>
    <w:div w:id="2128885898">
      <w:bodyDiv w:val="1"/>
      <w:marLeft w:val="0"/>
      <w:marRight w:val="0"/>
      <w:marTop w:val="0"/>
      <w:marBottom w:val="0"/>
      <w:divBdr>
        <w:top w:val="none" w:sz="0" w:space="0" w:color="auto"/>
        <w:left w:val="none" w:sz="0" w:space="0" w:color="auto"/>
        <w:bottom w:val="none" w:sz="0" w:space="0" w:color="auto"/>
        <w:right w:val="none" w:sz="0" w:space="0" w:color="auto"/>
      </w:divBdr>
    </w:div>
    <w:div w:id="2129272808">
      <w:bodyDiv w:val="1"/>
      <w:marLeft w:val="0"/>
      <w:marRight w:val="0"/>
      <w:marTop w:val="0"/>
      <w:marBottom w:val="0"/>
      <w:divBdr>
        <w:top w:val="none" w:sz="0" w:space="0" w:color="auto"/>
        <w:left w:val="none" w:sz="0" w:space="0" w:color="auto"/>
        <w:bottom w:val="none" w:sz="0" w:space="0" w:color="auto"/>
        <w:right w:val="none" w:sz="0" w:space="0" w:color="auto"/>
      </w:divBdr>
    </w:div>
    <w:div w:id="2129926832">
      <w:bodyDiv w:val="1"/>
      <w:marLeft w:val="0"/>
      <w:marRight w:val="0"/>
      <w:marTop w:val="0"/>
      <w:marBottom w:val="0"/>
      <w:divBdr>
        <w:top w:val="none" w:sz="0" w:space="0" w:color="auto"/>
        <w:left w:val="none" w:sz="0" w:space="0" w:color="auto"/>
        <w:bottom w:val="none" w:sz="0" w:space="0" w:color="auto"/>
        <w:right w:val="none" w:sz="0" w:space="0" w:color="auto"/>
      </w:divBdr>
    </w:div>
    <w:div w:id="2130930688">
      <w:bodyDiv w:val="1"/>
      <w:marLeft w:val="0"/>
      <w:marRight w:val="0"/>
      <w:marTop w:val="0"/>
      <w:marBottom w:val="0"/>
      <w:divBdr>
        <w:top w:val="none" w:sz="0" w:space="0" w:color="auto"/>
        <w:left w:val="none" w:sz="0" w:space="0" w:color="auto"/>
        <w:bottom w:val="none" w:sz="0" w:space="0" w:color="auto"/>
        <w:right w:val="none" w:sz="0" w:space="0" w:color="auto"/>
      </w:divBdr>
    </w:div>
    <w:div w:id="2131698690">
      <w:bodyDiv w:val="1"/>
      <w:marLeft w:val="0"/>
      <w:marRight w:val="0"/>
      <w:marTop w:val="0"/>
      <w:marBottom w:val="0"/>
      <w:divBdr>
        <w:top w:val="none" w:sz="0" w:space="0" w:color="auto"/>
        <w:left w:val="none" w:sz="0" w:space="0" w:color="auto"/>
        <w:bottom w:val="none" w:sz="0" w:space="0" w:color="auto"/>
        <w:right w:val="none" w:sz="0" w:space="0" w:color="auto"/>
      </w:divBdr>
    </w:div>
    <w:div w:id="2131781009">
      <w:bodyDiv w:val="1"/>
      <w:marLeft w:val="0"/>
      <w:marRight w:val="0"/>
      <w:marTop w:val="0"/>
      <w:marBottom w:val="0"/>
      <w:divBdr>
        <w:top w:val="none" w:sz="0" w:space="0" w:color="auto"/>
        <w:left w:val="none" w:sz="0" w:space="0" w:color="auto"/>
        <w:bottom w:val="none" w:sz="0" w:space="0" w:color="auto"/>
        <w:right w:val="none" w:sz="0" w:space="0" w:color="auto"/>
      </w:divBdr>
    </w:div>
    <w:div w:id="2133205178">
      <w:bodyDiv w:val="1"/>
      <w:marLeft w:val="0"/>
      <w:marRight w:val="0"/>
      <w:marTop w:val="0"/>
      <w:marBottom w:val="0"/>
      <w:divBdr>
        <w:top w:val="none" w:sz="0" w:space="0" w:color="auto"/>
        <w:left w:val="none" w:sz="0" w:space="0" w:color="auto"/>
        <w:bottom w:val="none" w:sz="0" w:space="0" w:color="auto"/>
        <w:right w:val="none" w:sz="0" w:space="0" w:color="auto"/>
      </w:divBdr>
    </w:div>
    <w:div w:id="2133668695">
      <w:bodyDiv w:val="1"/>
      <w:marLeft w:val="0"/>
      <w:marRight w:val="0"/>
      <w:marTop w:val="0"/>
      <w:marBottom w:val="0"/>
      <w:divBdr>
        <w:top w:val="none" w:sz="0" w:space="0" w:color="auto"/>
        <w:left w:val="none" w:sz="0" w:space="0" w:color="auto"/>
        <w:bottom w:val="none" w:sz="0" w:space="0" w:color="auto"/>
        <w:right w:val="none" w:sz="0" w:space="0" w:color="auto"/>
      </w:divBdr>
    </w:div>
    <w:div w:id="2134013530">
      <w:bodyDiv w:val="1"/>
      <w:marLeft w:val="0"/>
      <w:marRight w:val="0"/>
      <w:marTop w:val="0"/>
      <w:marBottom w:val="0"/>
      <w:divBdr>
        <w:top w:val="none" w:sz="0" w:space="0" w:color="auto"/>
        <w:left w:val="none" w:sz="0" w:space="0" w:color="auto"/>
        <w:bottom w:val="none" w:sz="0" w:space="0" w:color="auto"/>
        <w:right w:val="none" w:sz="0" w:space="0" w:color="auto"/>
      </w:divBdr>
    </w:div>
    <w:div w:id="2134133580">
      <w:bodyDiv w:val="1"/>
      <w:marLeft w:val="0"/>
      <w:marRight w:val="0"/>
      <w:marTop w:val="0"/>
      <w:marBottom w:val="0"/>
      <w:divBdr>
        <w:top w:val="none" w:sz="0" w:space="0" w:color="auto"/>
        <w:left w:val="none" w:sz="0" w:space="0" w:color="auto"/>
        <w:bottom w:val="none" w:sz="0" w:space="0" w:color="auto"/>
        <w:right w:val="none" w:sz="0" w:space="0" w:color="auto"/>
      </w:divBdr>
    </w:div>
    <w:div w:id="2135715308">
      <w:bodyDiv w:val="1"/>
      <w:marLeft w:val="0"/>
      <w:marRight w:val="0"/>
      <w:marTop w:val="0"/>
      <w:marBottom w:val="0"/>
      <w:divBdr>
        <w:top w:val="none" w:sz="0" w:space="0" w:color="auto"/>
        <w:left w:val="none" w:sz="0" w:space="0" w:color="auto"/>
        <w:bottom w:val="none" w:sz="0" w:space="0" w:color="auto"/>
        <w:right w:val="none" w:sz="0" w:space="0" w:color="auto"/>
      </w:divBdr>
    </w:div>
    <w:div w:id="2135757585">
      <w:bodyDiv w:val="1"/>
      <w:marLeft w:val="0"/>
      <w:marRight w:val="0"/>
      <w:marTop w:val="0"/>
      <w:marBottom w:val="0"/>
      <w:divBdr>
        <w:top w:val="none" w:sz="0" w:space="0" w:color="auto"/>
        <w:left w:val="none" w:sz="0" w:space="0" w:color="auto"/>
        <w:bottom w:val="none" w:sz="0" w:space="0" w:color="auto"/>
        <w:right w:val="none" w:sz="0" w:space="0" w:color="auto"/>
      </w:divBdr>
    </w:div>
    <w:div w:id="2135977124">
      <w:bodyDiv w:val="1"/>
      <w:marLeft w:val="0"/>
      <w:marRight w:val="0"/>
      <w:marTop w:val="0"/>
      <w:marBottom w:val="0"/>
      <w:divBdr>
        <w:top w:val="none" w:sz="0" w:space="0" w:color="auto"/>
        <w:left w:val="none" w:sz="0" w:space="0" w:color="auto"/>
        <w:bottom w:val="none" w:sz="0" w:space="0" w:color="auto"/>
        <w:right w:val="none" w:sz="0" w:space="0" w:color="auto"/>
      </w:divBdr>
    </w:div>
    <w:div w:id="2136169637">
      <w:bodyDiv w:val="1"/>
      <w:marLeft w:val="0"/>
      <w:marRight w:val="0"/>
      <w:marTop w:val="0"/>
      <w:marBottom w:val="0"/>
      <w:divBdr>
        <w:top w:val="none" w:sz="0" w:space="0" w:color="auto"/>
        <w:left w:val="none" w:sz="0" w:space="0" w:color="auto"/>
        <w:bottom w:val="none" w:sz="0" w:space="0" w:color="auto"/>
        <w:right w:val="none" w:sz="0" w:space="0" w:color="auto"/>
      </w:divBdr>
    </w:div>
    <w:div w:id="2137992117">
      <w:bodyDiv w:val="1"/>
      <w:marLeft w:val="0"/>
      <w:marRight w:val="0"/>
      <w:marTop w:val="0"/>
      <w:marBottom w:val="0"/>
      <w:divBdr>
        <w:top w:val="none" w:sz="0" w:space="0" w:color="auto"/>
        <w:left w:val="none" w:sz="0" w:space="0" w:color="auto"/>
        <w:bottom w:val="none" w:sz="0" w:space="0" w:color="auto"/>
        <w:right w:val="none" w:sz="0" w:space="0" w:color="auto"/>
      </w:divBdr>
    </w:div>
    <w:div w:id="2138452507">
      <w:bodyDiv w:val="1"/>
      <w:marLeft w:val="0"/>
      <w:marRight w:val="0"/>
      <w:marTop w:val="0"/>
      <w:marBottom w:val="0"/>
      <w:divBdr>
        <w:top w:val="none" w:sz="0" w:space="0" w:color="auto"/>
        <w:left w:val="none" w:sz="0" w:space="0" w:color="auto"/>
        <w:bottom w:val="none" w:sz="0" w:space="0" w:color="auto"/>
        <w:right w:val="none" w:sz="0" w:space="0" w:color="auto"/>
      </w:divBdr>
    </w:div>
    <w:div w:id="2138453055">
      <w:bodyDiv w:val="1"/>
      <w:marLeft w:val="0"/>
      <w:marRight w:val="0"/>
      <w:marTop w:val="0"/>
      <w:marBottom w:val="0"/>
      <w:divBdr>
        <w:top w:val="none" w:sz="0" w:space="0" w:color="auto"/>
        <w:left w:val="none" w:sz="0" w:space="0" w:color="auto"/>
        <w:bottom w:val="none" w:sz="0" w:space="0" w:color="auto"/>
        <w:right w:val="none" w:sz="0" w:space="0" w:color="auto"/>
      </w:divBdr>
    </w:div>
    <w:div w:id="2138840687">
      <w:bodyDiv w:val="1"/>
      <w:marLeft w:val="0"/>
      <w:marRight w:val="0"/>
      <w:marTop w:val="0"/>
      <w:marBottom w:val="0"/>
      <w:divBdr>
        <w:top w:val="none" w:sz="0" w:space="0" w:color="auto"/>
        <w:left w:val="none" w:sz="0" w:space="0" w:color="auto"/>
        <w:bottom w:val="none" w:sz="0" w:space="0" w:color="auto"/>
        <w:right w:val="none" w:sz="0" w:space="0" w:color="auto"/>
      </w:divBdr>
    </w:div>
    <w:div w:id="2138987206">
      <w:bodyDiv w:val="1"/>
      <w:marLeft w:val="0"/>
      <w:marRight w:val="0"/>
      <w:marTop w:val="0"/>
      <w:marBottom w:val="0"/>
      <w:divBdr>
        <w:top w:val="none" w:sz="0" w:space="0" w:color="auto"/>
        <w:left w:val="none" w:sz="0" w:space="0" w:color="auto"/>
        <w:bottom w:val="none" w:sz="0" w:space="0" w:color="auto"/>
        <w:right w:val="none" w:sz="0" w:space="0" w:color="auto"/>
      </w:divBdr>
    </w:div>
    <w:div w:id="2139184809">
      <w:bodyDiv w:val="1"/>
      <w:marLeft w:val="0"/>
      <w:marRight w:val="0"/>
      <w:marTop w:val="0"/>
      <w:marBottom w:val="0"/>
      <w:divBdr>
        <w:top w:val="none" w:sz="0" w:space="0" w:color="auto"/>
        <w:left w:val="none" w:sz="0" w:space="0" w:color="auto"/>
        <w:bottom w:val="none" w:sz="0" w:space="0" w:color="auto"/>
        <w:right w:val="none" w:sz="0" w:space="0" w:color="auto"/>
      </w:divBdr>
    </w:div>
    <w:div w:id="2139452567">
      <w:bodyDiv w:val="1"/>
      <w:marLeft w:val="0"/>
      <w:marRight w:val="0"/>
      <w:marTop w:val="0"/>
      <w:marBottom w:val="0"/>
      <w:divBdr>
        <w:top w:val="none" w:sz="0" w:space="0" w:color="auto"/>
        <w:left w:val="none" w:sz="0" w:space="0" w:color="auto"/>
        <w:bottom w:val="none" w:sz="0" w:space="0" w:color="auto"/>
        <w:right w:val="none" w:sz="0" w:space="0" w:color="auto"/>
      </w:divBdr>
    </w:div>
    <w:div w:id="2140217094">
      <w:bodyDiv w:val="1"/>
      <w:marLeft w:val="0"/>
      <w:marRight w:val="0"/>
      <w:marTop w:val="0"/>
      <w:marBottom w:val="0"/>
      <w:divBdr>
        <w:top w:val="none" w:sz="0" w:space="0" w:color="auto"/>
        <w:left w:val="none" w:sz="0" w:space="0" w:color="auto"/>
        <w:bottom w:val="none" w:sz="0" w:space="0" w:color="auto"/>
        <w:right w:val="none" w:sz="0" w:space="0" w:color="auto"/>
      </w:divBdr>
    </w:div>
    <w:div w:id="2140419749">
      <w:bodyDiv w:val="1"/>
      <w:marLeft w:val="0"/>
      <w:marRight w:val="0"/>
      <w:marTop w:val="0"/>
      <w:marBottom w:val="0"/>
      <w:divBdr>
        <w:top w:val="none" w:sz="0" w:space="0" w:color="auto"/>
        <w:left w:val="none" w:sz="0" w:space="0" w:color="auto"/>
        <w:bottom w:val="none" w:sz="0" w:space="0" w:color="auto"/>
        <w:right w:val="none" w:sz="0" w:space="0" w:color="auto"/>
      </w:divBdr>
    </w:div>
    <w:div w:id="2142729855">
      <w:bodyDiv w:val="1"/>
      <w:marLeft w:val="0"/>
      <w:marRight w:val="0"/>
      <w:marTop w:val="0"/>
      <w:marBottom w:val="0"/>
      <w:divBdr>
        <w:top w:val="none" w:sz="0" w:space="0" w:color="auto"/>
        <w:left w:val="none" w:sz="0" w:space="0" w:color="auto"/>
        <w:bottom w:val="none" w:sz="0" w:space="0" w:color="auto"/>
        <w:right w:val="none" w:sz="0" w:space="0" w:color="auto"/>
      </w:divBdr>
    </w:div>
    <w:div w:id="2142769330">
      <w:bodyDiv w:val="1"/>
      <w:marLeft w:val="0"/>
      <w:marRight w:val="0"/>
      <w:marTop w:val="0"/>
      <w:marBottom w:val="0"/>
      <w:divBdr>
        <w:top w:val="none" w:sz="0" w:space="0" w:color="auto"/>
        <w:left w:val="none" w:sz="0" w:space="0" w:color="auto"/>
        <w:bottom w:val="none" w:sz="0" w:space="0" w:color="auto"/>
        <w:right w:val="none" w:sz="0" w:space="0" w:color="auto"/>
      </w:divBdr>
    </w:div>
    <w:div w:id="2142845650">
      <w:bodyDiv w:val="1"/>
      <w:marLeft w:val="0"/>
      <w:marRight w:val="0"/>
      <w:marTop w:val="0"/>
      <w:marBottom w:val="0"/>
      <w:divBdr>
        <w:top w:val="none" w:sz="0" w:space="0" w:color="auto"/>
        <w:left w:val="none" w:sz="0" w:space="0" w:color="auto"/>
        <w:bottom w:val="none" w:sz="0" w:space="0" w:color="auto"/>
        <w:right w:val="none" w:sz="0" w:space="0" w:color="auto"/>
      </w:divBdr>
    </w:div>
    <w:div w:id="2142847042">
      <w:bodyDiv w:val="1"/>
      <w:marLeft w:val="0"/>
      <w:marRight w:val="0"/>
      <w:marTop w:val="0"/>
      <w:marBottom w:val="0"/>
      <w:divBdr>
        <w:top w:val="none" w:sz="0" w:space="0" w:color="auto"/>
        <w:left w:val="none" w:sz="0" w:space="0" w:color="auto"/>
        <w:bottom w:val="none" w:sz="0" w:space="0" w:color="auto"/>
        <w:right w:val="none" w:sz="0" w:space="0" w:color="auto"/>
      </w:divBdr>
    </w:div>
    <w:div w:id="2143038405">
      <w:bodyDiv w:val="1"/>
      <w:marLeft w:val="0"/>
      <w:marRight w:val="0"/>
      <w:marTop w:val="0"/>
      <w:marBottom w:val="0"/>
      <w:divBdr>
        <w:top w:val="none" w:sz="0" w:space="0" w:color="auto"/>
        <w:left w:val="none" w:sz="0" w:space="0" w:color="auto"/>
        <w:bottom w:val="none" w:sz="0" w:space="0" w:color="auto"/>
        <w:right w:val="none" w:sz="0" w:space="0" w:color="auto"/>
      </w:divBdr>
    </w:div>
    <w:div w:id="2143225616">
      <w:bodyDiv w:val="1"/>
      <w:marLeft w:val="0"/>
      <w:marRight w:val="0"/>
      <w:marTop w:val="0"/>
      <w:marBottom w:val="0"/>
      <w:divBdr>
        <w:top w:val="none" w:sz="0" w:space="0" w:color="auto"/>
        <w:left w:val="none" w:sz="0" w:space="0" w:color="auto"/>
        <w:bottom w:val="none" w:sz="0" w:space="0" w:color="auto"/>
        <w:right w:val="none" w:sz="0" w:space="0" w:color="auto"/>
      </w:divBdr>
    </w:div>
    <w:div w:id="2143232717">
      <w:bodyDiv w:val="1"/>
      <w:marLeft w:val="0"/>
      <w:marRight w:val="0"/>
      <w:marTop w:val="0"/>
      <w:marBottom w:val="0"/>
      <w:divBdr>
        <w:top w:val="none" w:sz="0" w:space="0" w:color="auto"/>
        <w:left w:val="none" w:sz="0" w:space="0" w:color="auto"/>
        <w:bottom w:val="none" w:sz="0" w:space="0" w:color="auto"/>
        <w:right w:val="none" w:sz="0" w:space="0" w:color="auto"/>
      </w:divBdr>
    </w:div>
    <w:div w:id="2143691843">
      <w:bodyDiv w:val="1"/>
      <w:marLeft w:val="0"/>
      <w:marRight w:val="0"/>
      <w:marTop w:val="0"/>
      <w:marBottom w:val="0"/>
      <w:divBdr>
        <w:top w:val="none" w:sz="0" w:space="0" w:color="auto"/>
        <w:left w:val="none" w:sz="0" w:space="0" w:color="auto"/>
        <w:bottom w:val="none" w:sz="0" w:space="0" w:color="auto"/>
        <w:right w:val="none" w:sz="0" w:space="0" w:color="auto"/>
      </w:divBdr>
    </w:div>
    <w:div w:id="2144031289">
      <w:bodyDiv w:val="1"/>
      <w:marLeft w:val="0"/>
      <w:marRight w:val="0"/>
      <w:marTop w:val="0"/>
      <w:marBottom w:val="0"/>
      <w:divBdr>
        <w:top w:val="none" w:sz="0" w:space="0" w:color="auto"/>
        <w:left w:val="none" w:sz="0" w:space="0" w:color="auto"/>
        <w:bottom w:val="none" w:sz="0" w:space="0" w:color="auto"/>
        <w:right w:val="none" w:sz="0" w:space="0" w:color="auto"/>
      </w:divBdr>
    </w:div>
    <w:div w:id="2144275992">
      <w:bodyDiv w:val="1"/>
      <w:marLeft w:val="0"/>
      <w:marRight w:val="0"/>
      <w:marTop w:val="0"/>
      <w:marBottom w:val="0"/>
      <w:divBdr>
        <w:top w:val="none" w:sz="0" w:space="0" w:color="auto"/>
        <w:left w:val="none" w:sz="0" w:space="0" w:color="auto"/>
        <w:bottom w:val="none" w:sz="0" w:space="0" w:color="auto"/>
        <w:right w:val="none" w:sz="0" w:space="0" w:color="auto"/>
      </w:divBdr>
    </w:div>
    <w:div w:id="2144342457">
      <w:bodyDiv w:val="1"/>
      <w:marLeft w:val="0"/>
      <w:marRight w:val="0"/>
      <w:marTop w:val="0"/>
      <w:marBottom w:val="0"/>
      <w:divBdr>
        <w:top w:val="none" w:sz="0" w:space="0" w:color="auto"/>
        <w:left w:val="none" w:sz="0" w:space="0" w:color="auto"/>
        <w:bottom w:val="none" w:sz="0" w:space="0" w:color="auto"/>
        <w:right w:val="none" w:sz="0" w:space="0" w:color="auto"/>
      </w:divBdr>
    </w:div>
    <w:div w:id="2144884852">
      <w:bodyDiv w:val="1"/>
      <w:marLeft w:val="0"/>
      <w:marRight w:val="0"/>
      <w:marTop w:val="0"/>
      <w:marBottom w:val="0"/>
      <w:divBdr>
        <w:top w:val="none" w:sz="0" w:space="0" w:color="auto"/>
        <w:left w:val="none" w:sz="0" w:space="0" w:color="auto"/>
        <w:bottom w:val="none" w:sz="0" w:space="0" w:color="auto"/>
        <w:right w:val="none" w:sz="0" w:space="0" w:color="auto"/>
      </w:divBdr>
    </w:div>
    <w:div w:id="2145729109">
      <w:bodyDiv w:val="1"/>
      <w:marLeft w:val="0"/>
      <w:marRight w:val="0"/>
      <w:marTop w:val="0"/>
      <w:marBottom w:val="0"/>
      <w:divBdr>
        <w:top w:val="none" w:sz="0" w:space="0" w:color="auto"/>
        <w:left w:val="none" w:sz="0" w:space="0" w:color="auto"/>
        <w:bottom w:val="none" w:sz="0" w:space="0" w:color="auto"/>
        <w:right w:val="none" w:sz="0" w:space="0" w:color="auto"/>
      </w:divBdr>
    </w:div>
    <w:div w:id="2146042906">
      <w:bodyDiv w:val="1"/>
      <w:marLeft w:val="0"/>
      <w:marRight w:val="0"/>
      <w:marTop w:val="0"/>
      <w:marBottom w:val="0"/>
      <w:divBdr>
        <w:top w:val="none" w:sz="0" w:space="0" w:color="auto"/>
        <w:left w:val="none" w:sz="0" w:space="0" w:color="auto"/>
        <w:bottom w:val="none" w:sz="0" w:space="0" w:color="auto"/>
        <w:right w:val="none" w:sz="0" w:space="0" w:color="auto"/>
      </w:divBdr>
    </w:div>
    <w:div w:id="2146700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uwtsd.ac.uk/research/research-ethics/" TargetMode="External"/><Relationship Id="rId21" Type="http://schemas.openxmlformats.org/officeDocument/2006/relationships/image" Target="media/image13.png"/><Relationship Id="rId34" Type="http://schemas.openxmlformats.org/officeDocument/2006/relationships/image" Target="media/image26.jpeg"/><Relationship Id="rId42" Type="http://schemas.openxmlformats.org/officeDocument/2006/relationships/hyperlink" Target="mailto:pgresearch@uwtsd.ac.uk" TargetMode="External"/><Relationship Id="rId47" Type="http://schemas.openxmlformats.org/officeDocument/2006/relationships/hyperlink" Target="https://www.surveymonkey.co.uk/mp/legal/privacy/?ut_source=survey_pp" TargetMode="External"/><Relationship Id="rId50" Type="http://schemas.openxmlformats.org/officeDocument/2006/relationships/image" Target="media/image31.png"/><Relationship Id="rId55"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0" Type="http://schemas.openxmlformats.org/officeDocument/2006/relationships/hyperlink" Target="mailto:pgresearch@uwtsd.ac.uk" TargetMode="External"/><Relationship Id="rId45" Type="http://schemas.openxmlformats.org/officeDocument/2006/relationships/image" Target="media/image29.png"/><Relationship Id="rId53" Type="http://schemas.openxmlformats.org/officeDocument/2006/relationships/image" Target="media/image34.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file:///C:\Users\c.lohmann-hancock\AppData\Local\Microsoft\Windows\INetCache\REICoP-17-20-v3-Final.pdf" TargetMode="External"/><Relationship Id="rId43" Type="http://schemas.openxmlformats.org/officeDocument/2006/relationships/image" Target="media/image27.png"/><Relationship Id="rId48" Type="http://schemas.openxmlformats.org/officeDocument/2006/relationships/hyperlink" Target="https://www.surveymonkey.co.uk/mp/legal/cookies/?ut_source=survey_pp"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32.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6" Type="http://schemas.openxmlformats.org/officeDocument/2006/relationships/hyperlink" Target="https://www.surveymonkey.co.uk/mp/take-a-tour/?ut_source=survey_poweredby_howitworks" TargetMode="External"/><Relationship Id="rId20" Type="http://schemas.openxmlformats.org/officeDocument/2006/relationships/image" Target="media/image12.png"/><Relationship Id="rId41" Type="http://schemas.openxmlformats.org/officeDocument/2006/relationships/hyperlink" Target="https://www.uwtsd.ac.uk/academic-office/appendices-and-forms/"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9" Type="http://schemas.openxmlformats.org/officeDocument/2006/relationships/image" Target="media/image30.png"/><Relationship Id="rId57" Type="http://schemas.openxmlformats.org/officeDocument/2006/relationships/glossaryDocument" Target="glossary/document.xml"/><Relationship Id="rId10" Type="http://schemas.openxmlformats.org/officeDocument/2006/relationships/hyperlink" Target="https://www-sciencedirect-com.ezproxy.uwtsd.ac.uk/topics/engineering/battery-electrochemical-energy-engineering" TargetMode="External"/><Relationship Id="rId31" Type="http://schemas.openxmlformats.org/officeDocument/2006/relationships/image" Target="media/image23.png"/><Relationship Id="rId44" Type="http://schemas.openxmlformats.org/officeDocument/2006/relationships/image" Target="media/image28.png"/><Relationship Id="rId52" Type="http://schemas.openxmlformats.org/officeDocument/2006/relationships/image" Target="media/image3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B9FDDD44CE1C443959864F0C095E920"/>
        <w:category>
          <w:name w:val="General"/>
          <w:gallery w:val="placeholder"/>
        </w:category>
        <w:types>
          <w:type w:val="bbPlcHdr"/>
        </w:types>
        <w:behaviors>
          <w:behavior w:val="content"/>
        </w:behaviors>
        <w:guid w:val="{5F45A9E1-8360-D747-978E-FAD5BB7FEB26}"/>
      </w:docPartPr>
      <w:docPartBody>
        <w:p w:rsidR="00D25614" w:rsidRDefault="00D25614"/>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Bradley Hand">
    <w:panose1 w:val="00000700000000000000"/>
    <w:charset w:val="4D"/>
    <w:family w:val="auto"/>
    <w:pitch w:val="variable"/>
    <w:sig w:usb0="800000FF" w:usb1="5000204A" w:usb2="00000000" w:usb3="00000000" w:csb0="0000011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ff3">
    <w:altName w:val="Cambria"/>
    <w:panose1 w:val="020B0604020202020204"/>
    <w:charset w:val="00"/>
    <w:family w:val="roman"/>
    <w:notTrueType/>
    <w:pitch w:val="default"/>
  </w:font>
  <w:font w:name="American Typewriter">
    <w:panose1 w:val="02090604020004020304"/>
    <w:charset w:val="4D"/>
    <w:family w:val="roman"/>
    <w:pitch w:val="variable"/>
    <w:sig w:usb0="A000006F" w:usb1="00000019" w:usb2="00000000" w:usb3="00000000" w:csb0="0000011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9AF"/>
    <w:rsid w:val="000239AF"/>
    <w:rsid w:val="00C95E8B"/>
    <w:rsid w:val="00D25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Uni15</b:Tag>
    <b:SourceType>DocumentFromInternetSite</b:SourceType>
    <b:Guid>{4965FA18-906F-6847-A6F4-EEA19E91B563}</b:Guid>
    <b:Author>
      <b:Author>
        <b:Corporate>United Nations</b:Corporate>
      </b:Author>
    </b:Author>
    <b:Title>United Nations Climate Action</b:Title>
    <b:InternetSiteTitle>www.un.org</b:InternetSiteTitle>
    <b:URL>https://www.un.org/en/climatechange/paris-agreement</b:URL>
    <b:Year>2015</b:Year>
    <b:Month>December</b:Month>
    <b:Day>21</b:Day>
    <b:YearAccessed>2022</b:YearAccessed>
    <b:MonthAccessed>October</b:MonthAccessed>
    <b:DayAccessed>20</b:DayAccessed>
    <b:RefOrder>84</b:RefOrder>
  </b:Source>
  <b:Source>
    <b:Tag>Bro</b:Tag>
    <b:SourceType>DocumentFromInternetSite</b:SourceType>
    <b:Guid>{BACF11CA-746C-3944-A584-D6B2E0EA6CC7}</b:Guid>
    <b:Title>www.theccc.org.uk</b:Title>
    <b:Author>
      <b:Author>
        <b:NameList>
          <b:Person>
            <b:Last>Brown</b:Last>
            <b:First>Baroness</b:First>
          </b:Person>
        </b:NameList>
      </b:Author>
    </b:Author>
    <b:URL>https://www.theccc.org.uk/publication/independent-assessment-of-uk-climate-risk/</b:URL>
    <b:Year>2021</b:Year>
    <b:Month>June</b:Month>
    <b:YearAccessed>2022</b:YearAccessed>
    <b:MonthAccessed>October</b:MonthAccessed>
    <b:DayAccessed>13</b:DayAccessed>
    <b:RefOrder>3</b:RefOrder>
  </b:Source>
  <b:Source>
    <b:Tag>Gri19</b:Tag>
    <b:SourceType>InternetSite</b:SourceType>
    <b:Guid>{80152E95-3D95-324C-B6E8-D4DB07A92807}</b:Guid>
    <b:Title>www.gov.wales</b:Title>
    <b:URL>https://gov.wales/welsh-government-makes-climate-emergency-declaration</b:URL>
    <b:Year>2019</b:Year>
    <b:YearAccessed>2022</b:YearAccessed>
    <b:MonthAccessed>October</b:MonthAccessed>
    <b:Author>
      <b:Author>
        <b:NameList>
          <b:Person>
            <b:Last>Griffiths </b:Last>
            <b:First>Lesley</b:First>
          </b:Person>
        </b:NameList>
      </b:Author>
    </b:Author>
    <b:DayAccessed>13</b:DayAccessed>
    <b:RefOrder>4</b:RefOrder>
  </b:Source>
  <b:Source>
    <b:Tag>Pol20</b:Tag>
    <b:SourceType>InternetSite</b:SourceType>
    <b:Guid>{861D0FB5-1DD0-7F47-8C7B-1E7F34A1C4F7}</b:Guid>
    <b:Title>www.scolland.police.uk</b:Title>
    <b:Year>2020</b:Year>
    <b:Author>
      <b:Author>
        <b:Corporate>Police Scotland</b:Corporate>
      </b:Author>
    </b:Author>
    <b:URL>https://www.scotland.police.uk/what-s-happening/news/2020/october/two-major-contracts-awarded-on-police-scotland-s-journey-to-creating-the-uk-s-first-ultra-low-emission-blue-light-fleet/</b:URL>
    <b:YearAccessed>2022</b:YearAccessed>
    <b:MonthAccessed>October</b:MonthAccessed>
    <b:DayAccessed>17</b:DayAccessed>
    <b:RefOrder>10</b:RefOrder>
  </b:Source>
  <b:Source>
    <b:Tag>Dem20</b:Tag>
    <b:SourceType>JournalArticle</b:SourceType>
    <b:Guid>{B75C26AC-1888-4F40-825D-653065EEC628}</b:Guid>
    <b:Title>Embracing carbon neutral electricity and transportation sectors in Cyprus</b:Title>
    <b:Year>2020</b:Year>
    <b:Author>
      <b:Author>
        <b:NameList>
          <b:Person>
            <b:Last>Demetriou</b:Last>
            <b:First>E</b:First>
          </b:Person>
          <b:Person>
            <b:Last>Mallouppas</b:Last>
            <b:First>G</b:First>
          </b:Person>
          <b:Person>
            <b:Last>Hadjistassou</b:Last>
            <b:First>C</b:First>
          </b:Person>
        </b:NameList>
      </b:Author>
    </b:Author>
    <b:JournalName>Science Direct</b:JournalName>
    <b:Volume>229</b:Volume>
    <b:Issue>120625</b:Issue>
    <b:Pages>1-11</b:Pages>
    <b:RefOrder>85</b:RefOrder>
  </b:Source>
  <b:Source>
    <b:Tag>Wal22</b:Tag>
    <b:SourceType>InternetSite</b:SourceType>
    <b:Guid>{04B0BEC3-4678-D14A-A510-AE682BB7BD6D}</b:Guid>
    <b:Author>
      <b:Author>
        <b:Corporate>Wales247.co.uk</b:Corporate>
      </b:Author>
    </b:Author>
    <b:Title>www.wales247.co.uk</b:Title>
    <b:URL>https://www.wales247.co.uk/welsh-ambulance-service-goes-greener-with-new-plug-in-hybrid-response-car</b:URL>
    <b:Year>2022</b:Year>
    <b:YearAccessed>2022</b:YearAccessed>
    <b:MonthAccessed>October</b:MonthAccessed>
    <b:DayAccessed>17</b:DayAccessed>
    <b:RefOrder>11</b:RefOrder>
  </b:Source>
  <b:Source>
    <b:Tag>Rau21</b:Tag>
    <b:SourceType>JournalArticle</b:SourceType>
    <b:Guid>{7D840E92-9B9C-764E-A2A1-79505B7A14C4}</b:Guid>
    <b:Title>Environmental implications of the ongoing electrification of the UK light duty vehicle fleet</b:Title>
    <b:JournalName>Science direct</b:JournalName>
    <b:Year>2021</b:Year>
    <b:Volume>105818</b:Volume>
    <b:Issue>174</b:Issue>
    <b:Pages>2-14</b:Pages>
    <b:Author>
      <b:Author>
        <b:NameList>
          <b:Person>
            <b:Last>Raugei</b:Last>
            <b:First>Marco</b:First>
          </b:Person>
          <b:Person>
            <b:Last>Kamran</b:Last>
            <b:First>Mashael</b:First>
          </b:Person>
          <b:Person>
            <b:Last>Hutchinson</b:Last>
            <b:First>Allan</b:First>
          </b:Person>
        </b:NameList>
      </b:Author>
    </b:Author>
    <b:RefOrder>12</b:RefOrder>
  </b:Source>
  <b:Source>
    <b:Tag>Gna18</b:Tag>
    <b:SourceType>JournalArticle</b:SourceType>
    <b:Guid>{82EB9545-5F3B-6947-B18A-016D91CB532C}</b:Guid>
    <b:Title>The load shift potential of plug-in electric vehicles with different amounts of charging infrastructure</b:Title>
    <b:Year>2018</b:Year>
    <b:JournalName>Journal of Power Sources</b:JournalName>
    <b:Volume>390</b:Volume>
    <b:Issue>1</b:Issue>
    <b:Pages>20-29</b:Pages>
    <b:Author>
      <b:Author>
        <b:NameList>
          <b:Person>
            <b:Last>Gnann</b:Last>
            <b:First>Till</b:First>
          </b:Person>
          <b:Person>
            <b:Last>Klingler</b:Last>
            <b:First>Anna-Lena</b:First>
          </b:Person>
          <b:Person>
            <b:Last>Kuhnbach</b:Last>
            <b:First>Matthias</b:First>
          </b:Person>
        </b:NameList>
      </b:Author>
    </b:Author>
    <b:RefOrder>13</b:RefOrder>
  </b:Source>
  <b:Source>
    <b:Tag>Uni151</b:Tag>
    <b:SourceType>InternetSite</b:SourceType>
    <b:Guid>{DC77C4BF-7623-9A49-B58E-A053D80E4907}</b:Guid>
    <b:Author>
      <b:Author>
        <b:Corporate>United Nations</b:Corporate>
      </b:Author>
    </b:Author>
    <b:Title>United Nations Climate Action</b:Title>
    <b:Year>2015</b:Year>
    <b:YearAccessed>2022</b:YearAccessed>
    <b:MonthAccessed>October</b:MonthAccessed>
    <b:Month>December</b:Month>
    <b:Day>21</b:Day>
    <b:URL>https://www.un.org/en/climatechange/paris-agreement</b:URL>
    <b:DayAccessed>20</b:DayAccessed>
    <b:RefOrder>1</b:RefOrder>
  </b:Source>
  <b:Source>
    <b:Tag>Dep23</b:Tag>
    <b:SourceType>InternetSite</b:SourceType>
    <b:Guid>{48FA8958-6FE1-454F-8CAB-1B56DA47EBA9}</b:Guid>
    <b:Author>
      <b:Author>
        <b:Corporate>Department for Energy Security and Net Zero</b:Corporate>
      </b:Author>
    </b:Author>
    <b:Title>UK territorial greenhouse gas emissions national statistics</b:Title>
    <b:URL>https://www.gov.uk/government/collections/uk-territorial-greenhouse-gas-emissions-national-statistics</b:URL>
    <b:Year>2023</b:Year>
    <b:YearAccessed>2023</b:YearAccessed>
    <b:MonthAccessed>May</b:MonthAccessed>
    <b:DayAccessed>5</b:DayAccessed>
    <b:RefOrder>18</b:RefOrder>
  </b:Source>
  <b:Source>
    <b:Tag>Inf21</b:Tag>
    <b:SourceType>DocumentFromInternetSite</b:SourceType>
    <b:Guid>{637BEAEC-5BB5-A24E-9792-80207C17C7EB}</b:Guid>
    <b:Title>A Decarbonisation Handbook for Wales</b:Title>
    <b:URL>https://ylab.wales/sites/default/files/2022-08/A%20Decarbonisation%20Handbook%20for%20Wales%20V1_7.pdf</b:URL>
    <b:Year>2021</b:Year>
    <b:YearAccessed>2023</b:YearAccessed>
    <b:MonthAccessed>May</b:MonthAccessed>
    <b:DayAccessed>5</b:DayAccessed>
    <b:Author>
      <b:Author>
        <b:Corporate>Infuse</b:Corporate>
      </b:Author>
    </b:Author>
    <b:Month>October</b:Month>
    <b:Day>1</b:Day>
    <b:RefOrder>16</b:RefOrder>
  </b:Source>
  <b:Source>
    <b:Tag>Bre18</b:Tag>
    <b:SourceType>JournalArticle</b:SourceType>
    <b:Guid>{D201567C-9D76-A248-8FD3-32EAC4AE96D0}</b:Guid>
    <b:Title>Do electric vehicles need subsidies? Ownership costs for conventional, hybrid, and electric vehicles in 14 U.S. cities</b:Title>
    <b:Year>2018</b:Year>
    <b:JournalName>Energy Policy</b:JournalName>
    <b:Volume>120</b:Volume>
    <b:Issue>1</b:Issue>
    <b:Pages>238-249</b:Pages>
    <b:Author>
      <b:Author>
        <b:NameList>
          <b:Person>
            <b:Last>Breetz</b:Last>
            <b:Middle>L</b:Middle>
            <b:First>Hanna</b:First>
          </b:Person>
        </b:NameList>
      </b:Author>
    </b:Author>
    <b:RefOrder>19</b:RefOrder>
  </b:Source>
  <b:Source>
    <b:Tag>Ala22</b:Tag>
    <b:SourceType>Book</b:SourceType>
    <b:Guid>{182F1882-3C72-0B44-8E6A-311A7F5FC240}</b:Guid>
    <b:Title>Developing Charging Infrastructure and Technologies for Electric Vehicles </b:Title>
    <b:Year>2022</b:Year>
    <b:Author>
      <b:Author>
        <b:NameList>
          <b:Person>
            <b:Last>Alam</b:Last>
            <b:Middle>S</b:Middle>
            <b:First>Mohammad</b:First>
          </b:Person>
        </b:NameList>
      </b:Author>
    </b:Author>
    <b:City>New Delhi</b:City>
    <b:Publisher>IGI Global</b:Publisher>
    <b:Edition>1</b:Edition>
    <b:RefOrder>20</b:RefOrder>
  </b:Source>
  <b:Source>
    <b:Tag>Loo22</b:Tag>
    <b:SourceType>JournalArticle</b:SourceType>
    <b:Guid>{741B9009-C6D2-1840-93F3-7D93FC948678}</b:Guid>
    <b:Title>Designing radical transitions: a plea for a new governance culture to empower deep transformative change</b:Title>
    <b:Year>2022</b:Year>
    <b:JournalName>City, Territory and Architecture</b:JournalName>
    <b:Volume>30</b:Volume>
    <b:Issue>9</b:Issue>
    <b:Pages>7-11</b:Pages>
    <b:Author>
      <b:Author>
        <b:NameList>
          <b:Person>
            <b:Last>Loorbach</b:Last>
            <b:Middle>A</b:Middle>
            <b:First>Derk</b:First>
          </b:Person>
        </b:NameList>
      </b:Author>
    </b:Author>
    <b:RefOrder>22</b:RefOrder>
  </b:Source>
  <b:Source>
    <b:Tag>Hoc10</b:Tag>
    <b:SourceType>JournalArticle</b:SourceType>
    <b:Guid>{E98E4EC9-FB71-6242-9AB8-78DB3DD86CD1}</b:Guid>
    <b:Title>Greening Goliaths versus emerging Davids — Theorizing about the role of incumbents and new entrants in sustainable entrepreneurship</b:Title>
    <b:JournalName>Journal of Business Venturing</b:JournalName>
    <b:Year>2010</b:Year>
    <b:Volume>25</b:Volume>
    <b:Issue>5</b:Issue>
    <b:Pages>481-492</b:Pages>
    <b:Author>
      <b:Author>
        <b:NameList>
          <b:Person>
            <b:Last>Hockerts</b:Last>
            <b:First>K</b:First>
          </b:Person>
          <b:Person>
            <b:Last>Wustenhagen</b:Last>
            <b:First>R</b:First>
          </b:Person>
        </b:NameList>
      </b:Author>
    </b:Author>
    <b:RefOrder>27</b:RefOrder>
  </b:Source>
  <b:Source>
    <b:Tag>Joh09</b:Tag>
    <b:SourceType>JournalArticle</b:SourceType>
    <b:Guid>{B0ED1979-9053-FB4F-A30B-64F335D5E8B9}</b:Guid>
    <b:Title>How to Jump Start the Clean Economy</b:Title>
    <b:JournalName>Harvard Business Review</b:JournalName>
    <b:Year>2009</b:Year>
    <b:Volume>87</b:Volume>
    <b:Pages>52-66</b:Pages>
    <b:Author>
      <b:Author>
        <b:NameList>
          <b:Person>
            <b:Last>Johnson</b:Last>
            <b:Middle>W</b:Middle>
            <b:First>M</b:First>
          </b:Person>
          <b:Person>
            <b:Last>Suskewicz</b:Last>
            <b:First>J</b:First>
          </b:Person>
        </b:NameList>
      </b:Author>
    </b:Author>
    <b:RefOrder>29</b:RefOrder>
  </b:Source>
  <b:Source>
    <b:Tag>Hil12</b:Tag>
    <b:SourceType>Report</b:SourceType>
    <b:Guid>{C1BE31E2-0F82-2348-97F1-80EB777D9E49}</b:Guid>
    <b:Title>Developing a better understanding of the secondary impacts and key sensitivities for the decarbonisation of the EU’s transport sector by 2050</b:Title>
    <b:Year>2012</b:Year>
    <b:Author>
      <b:Author>
        <b:NameList>
          <b:Person>
            <b:Last>Hill</b:Last>
            <b:First>N</b:First>
          </b:Person>
          <b:Person>
            <b:Last>Brannigan</b:Last>
            <b:First>R</b:First>
          </b:Person>
          <b:Person>
            <b:Last>Scroten</b:Last>
            <b:First>H</b:First>
          </b:Person>
          <b:Person>
            <b:Last>Van Essen</b:Last>
            <b:First>H</b:First>
          </b:Person>
          <b:Person>
            <b:Last>Skinner</b:Last>
            <b:First>I</b:First>
          </b:Person>
        </b:NameList>
      </b:Author>
    </b:Author>
    <b:Publisher>EU Technical report</b:Publisher>
    <b:City>Strasbourg</b:City>
    <b:RefOrder>17</b:RefOrder>
  </b:Source>
  <b:Source>
    <b:Tag>Har18</b:Tag>
    <b:SourceType>JournalArticle</b:SourceType>
    <b:Guid>{0F09CE34-B818-9E4E-B018-1F4F33C3F9C5}</b:Guid>
    <b:Author>
      <b:Author>
        <b:NameList>
          <b:Person>
            <b:Last>Hardman</b:Last>
            <b:First>S</b:First>
          </b:Person>
          <b:Person>
            <b:Last>Jenn</b:Last>
            <b:First>A</b:First>
          </b:Person>
          <b:Person>
            <b:Last>Tal </b:Last>
            <b:First>G</b:First>
          </b:Person>
          <b:Person>
            <b:Last>Axsen</b:Last>
            <b:First>G</b:First>
          </b:Person>
          <b:Person>
            <b:Last>Beard</b:Last>
            <b:First>N</b:First>
          </b:Person>
          <b:Person>
            <b:Last>Daina</b:Last>
            <b:First>E</b:First>
          </b:Person>
        </b:NameList>
      </b:Author>
    </b:Author>
    <b:Title>A review of consumer preferences of and interactions with electric vehicle charging infrastructure</b:Title>
    <b:Year>2018</b:Year>
    <b:JournalName>Transport and Environment</b:JournalName>
    <b:Volume>62</b:Volume>
    <b:Issue>1</b:Issue>
    <b:Pages>508-523</b:Pages>
    <b:RefOrder>35</b:RefOrder>
  </b:Source>
  <b:Source>
    <b:Tag>Dep231</b:Tag>
    <b:SourceType>DocumentFromInternetSite</b:SourceType>
    <b:Guid>{CC8C36DD-E568-CF40-9F4E-8745E5AD7296}</b:Guid>
    <b:Title>Energy.gov</b:Title>
    <b:Author>
      <b:Author>
        <b:Corporate>Department of Energy</b:Corporate>
      </b:Author>
    </b:Author>
    <b:URL>https://www.energy.gov/articles/history-electric-car</b:URL>
    <b:YearAccessed>2023</b:YearAccessed>
    <b:MonthAccessed>May</b:MonthAccessed>
    <b:DayAccessed>5</b:DayAccessed>
    <b:Year>2018</b:Year>
    <b:Month>March</b:Month>
    <b:Day>17</b:Day>
    <b:RefOrder>30</b:RefOrder>
  </b:Source>
  <b:Source>
    <b:Tag>Pao22</b:Tag>
    <b:SourceType>InternetSite</b:SourceType>
    <b:Guid>{27C8639F-DB0A-BB4B-8737-216DBA5527D3}</b:Guid>
    <b:Title>IEA.org</b:Title>
    <b:Year>2022</b:Year>
    <b:URL>https://www.iea.org/reports/electric-vehicles</b:URL>
    <b:YearAccessed>2023</b:YearAccessed>
    <b:MonthAccessed>May</b:MonthAccessed>
    <b:DayAccessed>6</b:DayAccessed>
    <b:Author>
      <b:Author>
        <b:NameList>
          <b:Person>
            <b:Last>Paoli</b:Last>
            <b:First>Leonardo</b:First>
          </b:Person>
        </b:NameList>
      </b:Author>
    </b:Author>
    <b:RefOrder>31</b:RefOrder>
  </b:Source>
  <b:Source>
    <b:Tag>Car21</b:Tag>
    <b:SourceType>Report</b:SourceType>
    <b:Guid>{B85537C8-7F6E-224A-AC69-EB93B2367D19}</b:Guid>
    <b:Title>NHS Wales Decarbonisation Strategic Delivery Plan (2021-2030)</b:Title>
    <b:Year>2021</b:Year>
    <b:Publisher>The Carbon Trust</b:Publisher>
    <b:City>London</b:City>
    <b:Author>
      <b:Author>
        <b:Corporate>Carbon Trust Wales</b:Corporate>
      </b:Author>
    </b:Author>
    <b:RefOrder>14</b:RefOrder>
  </b:Source>
  <b:Source>
    <b:Tag>Wel21</b:Tag>
    <b:SourceType>InternetSite</b:SourceType>
    <b:Guid>{E4BCD443-0367-EC45-9371-CD523966FB8E}</b:Guid>
    <b:Title>NHS Wales</b:Title>
    <b:Year>2021</b:Year>
    <b:Author>
      <b:Author>
        <b:Corporate>Welsh Ambulance Services NHS Trust</b:Corporate>
      </b:Author>
    </b:Author>
    <b:URL>https://ambulance.nhs.wales/services/999-calls-and-emergency-ambulances/</b:URL>
    <b:YearAccessed>2023</b:YearAccessed>
    <b:MonthAccessed>May</b:MonthAccessed>
    <b:DayAccessed>7</b:DayAccessed>
    <b:RefOrder>15</b:RefOrder>
  </b:Source>
  <b:Source>
    <b:Tag>Aud22</b:Tag>
    <b:SourceType>Report</b:SourceType>
    <b:Guid>{2CF2C252-F66F-A747-962A-FD4EBBCEA796}</b:Guid>
    <b:Author>
      <b:Author>
        <b:Corporate>Auditor General for Wales</b:Corporate>
      </b:Author>
    </b:Author>
    <b:Title>Public Sector Readiness for Net Zero Carbon by 2030</b:Title>
    <b:Year>2022</b:Year>
    <b:Publisher>Audit Wales</b:Publisher>
    <b:City>Cardiff</b:City>
    <b:RefOrder>33</b:RefOrder>
  </b:Source>
  <b:Source>
    <b:Tag>Lut17</b:Tag>
    <b:SourceType>JournalArticle</b:SourceType>
    <b:Guid>{4915561C-FD44-534B-A0CA-EAFFBEDEF49A}</b:Guid>
    <b:Title>Transition to a global zero-emission vehicle fleet: A collaborative agenda for governments</b:Title>
    <b:Publisher>The International Council on Clean Transportation</b:Publisher>
    <b:Year>2017</b:Year>
    <b:Author>
      <b:Author>
        <b:NameList>
          <b:Person>
            <b:Last>Lutsey</b:Last>
            <b:First>N</b:First>
          </b:Person>
        </b:NameList>
      </b:Author>
    </b:Author>
    <b:Pages>20-30</b:Pages>
    <b:JournalName>Energy Policy</b:JournalName>
    <b:Volume>110</b:Volume>
    <b:Issue>1</b:Issue>
    <b:RefOrder>28</b:RefOrder>
  </b:Source>
  <b:Source>
    <b:Tag>Lav17</b:Tag>
    <b:SourceType>JournalArticle</b:SourceType>
    <b:Guid>{A1F2415E-708A-A14C-80EC-B40061CA94AD}</b:Guid>
    <b:Title>The effect of fiscal incentives on market penetration of electric vehicles: A pairwise comparison of total cost of ownership</b:Title>
    <b:JournalName>Energy Policy</b:JournalName>
    <b:Year>2017</b:Year>
    <b:Volume>105</b:Volume>
    <b:Issue>1</b:Issue>
    <b:Pages>524-533</b:Pages>
    <b:Author>
      <b:Author>
        <b:NameList>
          <b:Person>
            <b:Last>Lavay</b:Last>
            <b:Middle>Z</b:Middle>
            <b:First>P</b:First>
          </b:Person>
          <b:Person>
            <b:Last>Drossinos</b:Last>
            <b:First>Y</b:First>
          </b:Person>
          <b:Person>
            <b:Last>Thiel</b:Last>
            <b:First>C</b:First>
          </b:Person>
        </b:NameList>
      </b:Author>
    </b:Author>
    <b:RefOrder>34</b:RefOrder>
  </b:Source>
  <b:Source>
    <b:Tag>Bje16</b:Tag>
    <b:SourceType>JournalArticle</b:SourceType>
    <b:Guid>{CAB0F07B-8052-624D-8AF6-09B14C4BD7E1}</b:Guid>
    <b:Title>Incentives for promoting Battery Electric Vehicle (BEV) adoption in Norway</b:Title>
    <b:JournalName>Transport research Part D: Transport and Environment</b:JournalName>
    <b:Year>2016</b:Year>
    <b:Volume>43</b:Volume>
    <b:Issue>1</b:Issue>
    <b:Pages>169-180</b:Pages>
    <b:Author>
      <b:Author>
        <b:NameList>
          <b:Person>
            <b:Last>Bjerkan</b:Last>
            <b:Middle>Y</b:Middle>
            <b:First>K</b:First>
          </b:Person>
          <b:Person>
            <b:Last>Norbech</b:Last>
            <b:Middle>E</b:Middle>
            <b:First>M</b:First>
          </b:Person>
        </b:NameList>
      </b:Author>
    </b:Author>
    <b:RefOrder>37</b:RefOrder>
  </b:Source>
  <b:Source>
    <b:Tag>Fig13</b:Tag>
    <b:SourceType>DocumentFromInternetSite</b:SourceType>
    <b:Guid>{313BD117-F883-2B4B-84CC-7DBCE17D7301}</b:Guid>
    <b:Title>www.toi.no</b:Title>
    <b:Year>2013</b:Year>
    <b:Author>
      <b:Author>
        <b:NameList>
          <b:Person>
            <b:Last>Figenbaun</b:Last>
            <b:First>E</b:First>
          </b:Person>
          <b:Person>
            <b:Last>Klobenstvedt</b:Last>
            <b:First>M</b:First>
          </b:Person>
        </b:NameList>
      </b:Author>
    </b:Author>
    <b:URL>http://https//www.toi.no/publications/electromobility-in-norway-experiences-and-opportunities-with-electric-vehicles-article32104-29.html</b:URL>
    <b:Month>August</b:Month>
    <b:Day>17</b:Day>
    <b:YearAccessed>2023</b:YearAccessed>
    <b:MonthAccessed>May</b:MonthAccessed>
    <b:DayAccessed>2</b:DayAccessed>
    <b:RefOrder>38</b:RefOrder>
  </b:Source>
  <b:Source>
    <b:Tag>Car13</b:Tag>
    <b:SourceType>ConferenceProceedings</b:SourceType>
    <b:Guid>{D81CDF08-334C-604C-9476-33D3B3C3924C}</b:Guid>
    <b:Title>Norway, the most successful market for electric vehicles</b:Title>
    <b:Year>2013</b:Year>
    <b:Publisher>2013 World Electric Vehicle Symposium and Exhibition</b:Publisher>
    <b:City>Barcelona</b:City>
    <b:Author>
      <b:Author>
        <b:NameList>
          <b:Person>
            <b:Last>Carranza</b:Last>
            <b:First>F</b:First>
          </b:Person>
          <b:Person>
            <b:Last>Paturet</b:Last>
            <b:First>O</b:First>
          </b:Person>
          <b:Person>
            <b:Last>Salera</b:Last>
            <b:First>S</b:First>
          </b:Person>
        </b:NameList>
      </b:Author>
    </b:Author>
    <b:RefOrder>39</b:RefOrder>
  </b:Source>
  <b:Source>
    <b:Tag>Mru16</b:Tag>
    <b:SourceType>JournalArticle</b:SourceType>
    <b:Guid>{252AA816-DD09-8449-8E19-48EF14C1232D}</b:Guid>
    <b:Title>Analysis of Parameters Influencing Electric Vehicle Range.</b:Title>
    <b:Year>2016</b:Year>
    <b:JournalName>Procedia Engineering</b:JournalName>
    <b:Volume>134</b:Volume>
    <b:Issue>1</b:Issue>
    <b:Pages>165-174</b:Pages>
    <b:Author>
      <b:Author>
        <b:NameList>
          <b:Person>
            <b:Last>Mruzek</b:Last>
            <b:First>M</b:First>
          </b:Person>
          <b:Person>
            <b:Last>Gajdac</b:Last>
            <b:First>I</b:First>
          </b:Person>
          <b:Person>
            <b:Last>Kucera</b:Last>
            <b:First>L</b:First>
          </b:Person>
          <b:Person>
            <b:Last>Barta</b:Last>
            <b:First>D</b:First>
          </b:Person>
        </b:NameList>
      </b:Author>
    </b:Author>
    <b:RefOrder>41</b:RefOrder>
  </b:Source>
  <b:Source>
    <b:Tag>Ber17</b:Tag>
    <b:SourceType>JournalArticle</b:SourceType>
    <b:Guid>{F22BEBAD-E1FB-4440-89FD-CD555E440A07}</b:Guid>
    <b:Title>Influence of batteries weight on electric automobile performance.</b:Title>
    <b:JournalName>Engineering for Rural Development</b:JournalName>
    <b:Year>2017</b:Year>
    <b:Volume>24</b:Volume>
    <b:Issue>1</b:Issue>
    <b:Pages>1388-1394</b:Pages>
    <b:Author>
      <b:Author>
        <b:NameList>
          <b:Person>
            <b:Last>Berjoza</b:Last>
            <b:First>D</b:First>
          </b:Person>
          <b:Person>
            <b:Last>Jurgena</b:Last>
            <b:First>I</b:First>
          </b:Person>
        </b:NameList>
      </b:Author>
    </b:Author>
    <b:RefOrder>42</b:RefOrder>
  </b:Source>
  <b:Source>
    <b:Tag>Wei20</b:Tag>
    <b:SourceType>JournalArticle</b:SourceType>
    <b:Guid>{EC3D1A80-A9D8-3F46-AE2C-7C19ACD2B1E8}</b:Guid>
    <b:Title>Energy efficiency trade-offs in small to large electric vehicles</b:Title>
    <b:JournalName>Environmental Sciences Europe</b:JournalName>
    <b:Year>2020</b:Year>
    <b:Volume>46</b:Volume>
    <b:Pages>8-14</b:Pages>
    <b:Author>
      <b:Author>
        <b:NameList>
          <b:Person>
            <b:Last>Weiss</b:Last>
            <b:First>M</b:First>
          </b:Person>
          <b:Person>
            <b:Last>Cloos</b:Last>
            <b:Middle>C</b:Middle>
            <b:First>K</b:First>
          </b:Person>
          <b:Person>
            <b:Last>Helmers</b:Last>
            <b:First>E</b:First>
          </b:Person>
        </b:NameList>
      </b:Author>
    </b:Author>
    <b:RefOrder>43</b:RefOrder>
  </b:Source>
  <b:Source>
    <b:Tag>Var19</b:Tag>
    <b:SourceType>JournalArticle</b:SourceType>
    <b:Guid>{7C56495F-1A45-7047-974E-CCC87A651CF6}</b:Guid>
    <b:Title>Prediction of Electric Vehicle Range: A Comprehensive Review of Current Issues and Challenges</b:Title>
    <b:JournalName>Energies: Automotive Engineering and Transports Department, Technical University of Cluj-Napoca</b:JournalName>
    <b:Year>2019</b:Year>
    <b:Volume>12</b:Volume>
    <b:Issue>5</b:Issue>
    <b:Pages>9-12</b:Pages>
    <b:Author>
      <b:Author>
        <b:NameList>
          <b:Person>
            <b:Last>Varga</b:Last>
            <b:First>B</b:First>
          </b:Person>
          <b:Person>
            <b:Last>Sagoian</b:Last>
            <b:First>A</b:First>
          </b:Person>
          <b:Person>
            <b:Last>Mariasiu</b:Last>
            <b:First>F</b:First>
          </b:Person>
        </b:NameList>
      </b:Author>
    </b:Author>
    <b:RefOrder>44</b:RefOrder>
  </b:Source>
  <b:Source>
    <b:Tag>Low12</b:Tag>
    <b:SourceType>Book</b:SourceType>
    <b:Guid>{97EC89D4-FFF1-7945-8055-EDB27715AEFB}</b:Guid>
    <b:Title>Developing Charging Infrastructure and Technologies for Electric Vehicles</b:Title>
    <b:City>London</b:City>
    <b:Publisher>John Wiley &amp; Sons</b:Publisher>
    <b:Year>2018</b:Year>
    <b:Edition>2</b:Edition>
    <b:Author>
      <b:Author>
        <b:NameList>
          <b:Person>
            <b:Last>Lowry</b:Last>
            <b:First>John</b:First>
          </b:Person>
          <b:Person>
            <b:Last>Larminie</b:Last>
            <b:First>James</b:First>
          </b:Person>
        </b:NameList>
      </b:Author>
    </b:Author>
    <b:RefOrder>21</b:RefOrder>
  </b:Source>
  <b:Source>
    <b:Tag>Phi22</b:Tag>
    <b:SourceType>DocumentFromInternetSite</b:SourceType>
    <b:Guid>{03193B10-8D8E-214E-A7A0-9266A72D4759}</b:Guid>
    <b:Title>UK Parliment</b:Title>
    <b:Year>2022</b:Year>
    <b:URL>https://questions-statements.parliament.uk/written-statements/detail/2022-12-14/hcws443</b:URL>
    <b:YearAccessed>2023</b:YearAccessed>
    <b:MonthAccessed>May</b:MonthAccessed>
    <b:DayAccessed>8</b:DayAccessed>
    <b:Month>December</b:Month>
    <b:Day>14</b:Day>
    <b:Author>
      <b:Author>
        <b:NameList>
          <b:Person>
            <b:Last>Philip</b:Last>
            <b:First>C</b:First>
          </b:Person>
        </b:NameList>
      </b:Author>
    </b:Author>
    <b:RefOrder>36</b:RefOrder>
  </b:Source>
  <b:Source>
    <b:Tag>Tab17</b:Tag>
    <b:SourceType>JournalArticle</b:SourceType>
    <b:Guid>{5A5569F9-5891-CE4E-A8FB-55F3C09E6182}</b:Guid>
    <b:Title>Developments of electric cars and fuel cell hydrogen electric cars</b:Title>
    <b:Year>2017</b:Year>
    <b:Author>
      <b:Author>
        <b:NameList>
          <b:Person>
            <b:Last>Wilberforce</b:Last>
            <b:First>T</b:First>
          </b:Person>
          <b:Person>
            <b:Last>El-Hassan</b:Last>
            <b:First>Z</b:First>
          </b:Person>
          <b:Person>
            <b:Last>Khatib</b:Last>
            <b:First>F</b:First>
          </b:Person>
          <b:Person>
            <b:Last>Makky</b:Last>
            <b:First>A</b:First>
          </b:Person>
          <b:Person>
            <b:Last>Baroutaji</b:Last>
            <b:First>A</b:First>
          </b:Person>
          <b:Person>
            <b:Last>Carton</b:Last>
            <b:First>J</b:First>
          </b:Person>
          <b:Person>
            <b:Last>Olabi</b:Last>
            <b:First>A</b:First>
          </b:Person>
        </b:NameList>
      </b:Author>
    </b:Author>
    <b:JournalName>International Journal of Hydrogen Energy</b:JournalName>
    <b:Volume>42</b:Volume>
    <b:Issue>40</b:Issue>
    <b:Pages>25695-25734</b:Pages>
    <b:RefOrder>40</b:RefOrder>
  </b:Source>
  <b:Source>
    <b:Tag>Ebe22</b:Tag>
    <b:SourceType>JournalArticle</b:SourceType>
    <b:Guid>{9E6B9266-8DBB-2241-86C3-7FAA95ADB99D}</b:Guid>
    <b:Title>Why police departments are beginning to adopt electric vehicles.</b:Title>
    <b:JournalName>Automotive News</b:JournalName>
    <b:Year>2022</b:Year>
    <b:Volume>96</b:Volume>
    <b:Issue>7027</b:Issue>
    <b:Pages>8</b:Pages>
    <b:Author>
      <b:Author>
        <b:NameList>
          <b:Person>
            <b:Last>Ebel</b:Last>
            <b:First>G</b:First>
          </b:Person>
        </b:NameList>
      </b:Author>
    </b:Author>
    <b:PeriodicalTitle>Automotive News</b:PeriodicalTitle>
    <b:RefOrder>45</b:RefOrder>
  </b:Source>
  <b:Source>
    <b:Tag>Wel22</b:Tag>
    <b:SourceType>InternetSite</b:SourceType>
    <b:Guid>{009D8B38-8E54-AA43-9AC4-3E9255C98752}</b:Guid>
    <b:Title>Business Wales</b:Title>
    <b:Year>2022</b:Year>
    <b:Author>
      <b:Author>
        <b:Corporate>Welsh Government</b:Corporate>
      </b:Author>
    </b:Author>
    <b:URL>https://businesswales.gov.wales/news-and-blogs/news/plug-grant-cars-end-focus-moves-improving-electric-vehicle-charging</b:URL>
    <b:YearAccessed>2023</b:YearAccessed>
    <b:MonthAccessed>May</b:MonthAccessed>
    <b:DayAccessed>8</b:DayAccessed>
    <b:RefOrder>46</b:RefOrder>
  </b:Source>
  <b:Source>
    <b:Tag>Gov22</b:Tag>
    <b:SourceType>InternetSite</b:SourceType>
    <b:Guid>{52D14DA7-FF03-334C-93F7-A43199E1A526}</b:Guid>
    <b:Author>
      <b:Author>
        <b:Corporate>Gov.uk</b:Corporate>
      </b:Author>
    </b:Author>
    <b:Title>Road transport and the Environment</b:Title>
    <b:URL>https://www.gov.uk/government/news/plug-in-grant-for-cars-to-end-as-focus-moves-to-improving-electric-vehicle-charging</b:URL>
    <b:Year>2022</b:Year>
    <b:YearAccessed>2023</b:YearAccessed>
    <b:MonthAccessed>May </b:MonthAccessed>
    <b:DayAccessed>8</b:DayAccessed>
    <b:RefOrder>47</b:RefOrder>
  </b:Source>
  <b:Source>
    <b:Tag>Mid16</b:Tag>
    <b:SourceType>InternetSite</b:SourceType>
    <b:Guid>{B5448D29-7FF5-8A4B-961F-5CE001966F43}</b:Guid>
    <b:Title>evfleetworld</b:Title>
    <b:URL>https://evfleetworld.co.uk/met-police-trial-range-extended-bmw-i3/</b:URL>
    <b:Year>2016</b:Year>
    <b:YearAccessed>2023</b:YearAccessed>
    <b:MonthAccessed>May </b:MonthAccessed>
    <b:DayAccessed>8</b:DayAccessed>
    <b:Author>
      <b:Author>
        <b:NameList>
          <b:Person>
            <b:Last>Middleton</b:Last>
            <b:First>N</b:First>
          </b:Person>
        </b:NameList>
      </b:Author>
    </b:Author>
    <b:RefOrder>48</b:RefOrder>
  </b:Source>
  <b:Source>
    <b:Tag>Leo21</b:Tag>
    <b:SourceType>InternetSite</b:SourceType>
    <b:Guid>{58DE2C58-16F9-7C4C-9783-4C46C45D941F}</b:Guid>
    <b:Title>Mercedez Benz Group Media</b:Title>
    <b:URL>https://group-media.mercedes-benz.com/marsMediaSite/en/instance/ko/Mercedes-Benz-Vans-is-electrifying-Ambulance-vehicles.xhtml?oid=49405854</b:URL>
    <b:Year>2021</b:Year>
    <b:YearAccessed>2023</b:YearAccessed>
    <b:MonthAccessed>May</b:MonthAccessed>
    <b:DayAccessed>1</b:DayAccessed>
    <b:Author>
      <b:Author>
        <b:NameList>
          <b:Person>
            <b:Last>Leo</b:Last>
            <b:First>A</b:First>
          </b:Person>
        </b:NameList>
      </b:Author>
    </b:Author>
    <b:RefOrder>49</b:RefOrder>
  </b:Source>
  <b:Source>
    <b:Tag>Wel211</b:Tag>
    <b:SourceType>Report</b:SourceType>
    <b:Guid>{9B37992A-0818-644B-92F5-A8D22307B4C9}</b:Guid>
    <b:Title>Electric Vehicle Charging Strategy for Wales</b:Title>
    <b:Year>2021</b:Year>
    <b:Author>
      <b:Author>
        <b:Corporate>Welsh Government</b:Corporate>
      </b:Author>
    </b:Author>
    <b:Publisher>Welsh Assembly Government</b:Publisher>
    <b:City>Cardiff</b:City>
    <b:RefOrder>50</b:RefOrder>
  </b:Source>
  <b:Source>
    <b:Tag>Nie13</b:Tag>
    <b:SourceType>JournalArticle</b:SourceType>
    <b:Guid>{D9852FE7-D127-F246-B360-408209D10657}</b:Guid>
    <b:Title>Corridor-Centric Approach to Planning Electric Vehicle Charging Infrastructure.</b:Title>
    <b:Year>2013</b:Year>
    <b:JournalName>Transportation Research Part B: Methodological</b:JournalName>
    <b:Volume>57</b:Volume>
    <b:Pages>172-190</b:Pages>
    <b:Author>
      <b:Author>
        <b:NameList>
          <b:Person>
            <b:Last>Nie</b:Last>
            <b:First>Y</b:First>
          </b:Person>
          <b:Person>
            <b:Last>Ghamami</b:Last>
            <b:First>M</b:First>
          </b:Person>
        </b:NameList>
      </b:Author>
    </b:Author>
    <b:RefOrder>51</b:RefOrder>
  </b:Source>
  <b:Source>
    <b:Tag>Fak21</b:Tag>
    <b:SourceType>JournalArticle</b:SourceType>
    <b:Guid>{20748CC4-2AA7-7040-BDE2-EBCD7AEB60E8}</b:Guid>
    <b:Title>Electric Vehicle Charger Placement Optimization in Michigan Considering Monthly Traffic Demand and Battery Performance Variations</b:Title>
    <b:JournalName>Transportation Research Record: Journal of the Transportation Research Board</b:JournalName>
    <b:Year>2021</b:Year>
    <b:Volume>2675</b:Volume>
    <b:Issue>5</b:Issue>
    <b:Pages>6-9</b:Pages>
    <b:Author>
      <b:Author>
        <b:NameList>
          <b:Person>
            <b:Last>Fakhrmoosavi</b:Last>
            <b:First>F</b:First>
          </b:Person>
          <b:Person>
            <b:Last>Kavianpour</b:Last>
            <b:First>M</b:First>
          </b:Person>
          <b:Person>
            <b:Last>Jackson</b:Last>
            <b:First>R</b:First>
          </b:Person>
        </b:NameList>
      </b:Author>
    </b:Author>
    <b:RefOrder>52</b:RefOrder>
  </b:Source>
  <b:Source>
    <b:Tag>Ada062</b:Tag>
    <b:SourceType>Book</b:SourceType>
    <b:Guid>{A8E41B78-9295-9A4F-8D2C-BF392D607F6F}</b:Guid>
    <b:Title>Leadership and Motivation</b:Title>
    <b:Year>2006</b:Year>
    <b:City>London</b:City>
    <b:Publisher>Kogan Page Ltd</b:Publisher>
    <b:Edition>2</b:Edition>
    <b:Author>
      <b:Author>
        <b:NameList>
          <b:Person>
            <b:Last>Adair</b:Last>
            <b:First>J</b:First>
          </b:Person>
        </b:NameList>
      </b:Author>
    </b:Author>
    <b:RefOrder>55</b:RefOrder>
  </b:Source>
  <b:Source>
    <b:Tag>Cha632</b:Tag>
    <b:SourceType>Book</b:SourceType>
    <b:Guid>{9FFFD5F3-BE45-C743-99C2-658A4825C4DB}</b:Guid>
    <b:Title>trategy &amp; Structure ; Chapters in the History of Amercian Enterprise.</b:Title>
    <b:City>London</b:City>
    <b:Publisher>MIT Press</b:Publisher>
    <b:Year>1963</b:Year>
    <b:Edition>1</b:Edition>
    <b:Author>
      <b:Author>
        <b:NameList>
          <b:Person>
            <b:Last>Chandler</b:Last>
            <b:Middle>D</b:Middle>
            <b:First>A</b:First>
          </b:Person>
        </b:NameList>
      </b:Author>
    </b:Author>
    <b:RefOrder>56</b:RefOrder>
  </b:Source>
  <b:Source>
    <b:Tag>Bro081</b:Tag>
    <b:SourceType>JournalArticle</b:SourceType>
    <b:Guid>{0701B3F6-61F5-9542-964B-574B80ECB18D}</b:Guid>
    <b:Title>Accountability in Street Level Organisations.</b:Title>
    <b:Year>2008</b:Year>
    <b:JournalName>International Journal of Public Administration</b:JournalName>
    <b:Volume>31</b:Volume>
    <b:Issue>3</b:Issue>
    <b:Pages>317-336</b:Pages>
    <b:Author>
      <b:Author>
        <b:NameList>
          <b:Person>
            <b:Last>Brodkin</b:Last>
            <b:Middle>Z</b:Middle>
            <b:First>E</b:First>
          </b:Person>
        </b:NameList>
      </b:Author>
    </b:Author>
    <b:RefOrder>57</b:RefOrder>
  </b:Source>
  <b:Source>
    <b:Tag>Kot951</b:Tag>
    <b:SourceType>JournalArticle</b:SourceType>
    <b:Guid>{7E1D9F30-C98A-CA42-B6CD-56AB41BC343B}</b:Guid>
    <b:Title>Leading Change</b:Title>
    <b:JournalName>National Productivity review</b:JournalName>
    <b:Year>1995</b:Year>
    <b:Volume>14</b:Volume>
    <b:Issue>3</b:Issue>
    <b:Pages>148-149</b:Pages>
    <b:Author>
      <b:Author>
        <b:NameList>
          <b:Person>
            <b:Last>Kotter</b:Last>
            <b:Middle>P</b:Middle>
            <b:First>J</b:First>
          </b:Person>
        </b:NameList>
      </b:Author>
    </b:Author>
    <b:RefOrder>58</b:RefOrder>
  </b:Source>
  <b:Source>
    <b:Tag>Bog07</b:Tag>
    <b:SourceType>Book</b:SourceType>
    <b:Guid>{73BB3203-EC71-4E47-8EE5-3BDBD27161D5}</b:Guid>
    <b:Author>
      <b:Author>
        <b:NameList>
          <b:Person>
            <b:Last>Bogdan</b:Last>
            <b:First>R</b:First>
          </b:Person>
          <b:Person>
            <b:Last>Biklen</b:Last>
            <b:First>S</b:First>
            <b:Middle>K</b:Middle>
          </b:Person>
        </b:NameList>
      </b:Author>
    </b:Author>
    <b:Title>Qualitative Research for Education: An Introduction to Theories and Methods</b:Title>
    <b:Year>2007</b:Year>
    <b:City>London</b:City>
    <b:Publisher>Pearson Education Ltd</b:Publisher>
    <b:Edition>3</b:Edition>
    <b:RefOrder>72</b:RefOrder>
  </b:Source>
  <b:Source>
    <b:Tag>Car211</b:Tag>
    <b:SourceType>Report</b:SourceType>
    <b:Guid>{89269105-F442-0B4B-B10E-A728CC404C40}</b:Guid>
    <b:Author>
      <b:Author>
        <b:Corporate>Carbon Trust</b:Corporate>
      </b:Author>
    </b:Author>
    <b:Title>NHS Wales Decarbonisation Strategic Delivery Plan</b:Title>
    <b:City>London</b:City>
    <b:Publisher>NHS Sharred Services Partnership</b:Publisher>
    <b:Year>2021</b:Year>
    <b:RefOrder>6</b:RefOrder>
  </b:Source>
  <b:Source>
    <b:Tag>Wel212</b:Tag>
    <b:SourceType>Report</b:SourceType>
    <b:Guid>{B9F767C7-3351-3049-B52A-A3C107DF5F69}</b:Guid>
    <b:Author>
      <b:Author>
        <b:Corporate>Welsh Assembly Government</b:Corporate>
      </b:Author>
    </b:Author>
    <b:Title>All Wales Plan 2021-25 Working Together to Reach Net Zero</b:Title>
    <b:Publisher>gov.wales</b:Publisher>
    <b:City>Cardiff</b:City>
    <b:Year>2021</b:Year>
    <b:RefOrder>5</b:RefOrder>
  </b:Source>
  <b:Source>
    <b:Tag>HMG22</b:Tag>
    <b:SourceType>Report</b:SourceType>
    <b:Guid>{5DBA91CD-16D9-5D4A-9278-E70517618BC2}</b:Guid>
    <b:Title>Taking charge: the electric vehicle infrastructure strategy</b:Title>
    <b:Publisher>HM Government</b:Publisher>
    <b:City>London</b:City>
    <b:Year>2022</b:Year>
    <b:Author>
      <b:Author>
        <b:Corporate>HM Government</b:Corporate>
      </b:Author>
    </b:Author>
    <b:RefOrder>7</b:RefOrder>
  </b:Source>
  <b:Source>
    <b:Tag>HMG21</b:Tag>
    <b:SourceType>Report</b:SourceType>
    <b:Guid>{7AF81266-DD94-164D-926C-C778FD0EB76B}</b:Guid>
    <b:Author>
      <b:Author>
        <b:Corporate>HM Government</b:Corporate>
      </b:Author>
    </b:Author>
    <b:Title>Transitioning to zero emission cars and vans: 2035 delivery plan</b:Title>
    <b:Publisher>HM Government</b:Publisher>
    <b:City>London</b:City>
    <b:Year>2021</b:Year>
    <b:RefOrder>8</b:RefOrder>
  </b:Source>
  <b:Source>
    <b:Tag>Dep21</b:Tag>
    <b:SourceType>Report</b:SourceType>
    <b:Guid>{E05D4306-63BD-8C40-9348-B8A147A19279}</b:Guid>
    <b:Author>
      <b:Author>
        <b:Corporate>Department for Transport</b:Corporate>
      </b:Author>
    </b:Author>
    <b:Title>Decarbonising Transport A Better, Greener Britain</b:Title>
    <b:Publisher>Department for Transport</b:Publisher>
    <b:City>London</b:City>
    <b:Year>2021</b:Year>
    <b:RefOrder>9</b:RefOrder>
  </b:Source>
  <b:Source>
    <b:Tag>Sha21</b:Tag>
    <b:SourceType>ElectronicSource</b:SourceType>
    <b:Guid>{A66F4040-803B-A446-BC47-19F3BFFD315F}</b:Guid>
    <b:Title>Decarbonising Transport A Better, Greener Britain</b:Title>
    <b:Publisher>Department for Transport</b:Publisher>
    <b:City>London</b:City>
    <b:Year>2021</b:Year>
    <b:Author>
      <b:Author>
        <b:NameList>
          <b:Person>
            <b:Last>Shapps</b:Last>
            <b:First>G</b:First>
          </b:Person>
        </b:NameList>
      </b:Author>
    </b:Author>
    <b:RefOrder>2</b:RefOrder>
  </b:Source>
  <b:Source>
    <b:Tag>Xia16</b:Tag>
    <b:SourceType>JournalArticle</b:SourceType>
    <b:Guid>{7DFCBA0F-C3D6-464C-B2BB-B224821E8018}</b:Guid>
    <b:Title>Optimal active distribution system management considering aggregated plug-in electric vehicles</b:Title>
    <b:Year>2016</b:Year>
    <b:JournalName>Electric Power Systems Research</b:JournalName>
    <b:Volume>131</b:Volume>
    <b:Pages>105-115</b:Pages>
    <b:Author>
      <b:Author>
        <b:NameList>
          <b:Person>
            <b:Last>Xiang</b:Last>
            <b:First>Yue</b:First>
          </b:Person>
        </b:NameList>
      </b:Author>
    </b:Author>
    <b:RefOrder>53</b:RefOrder>
  </b:Source>
  <b:Source>
    <b:Tag>Liu19</b:Tag>
    <b:SourceType>JournalArticle</b:SourceType>
    <b:Guid>{F1AF7E1A-5D79-9E46-9922-EA74F9E56539}</b:Guid>
    <b:Title>Electric vehicles in smart grid: a survey on charging load modelling</b:Title>
    <b:JournalName>The Institution of Engineering and Technology</b:JournalName>
    <b:Year>2019</b:Year>
    <b:Volume>2</b:Volume>
    <b:Issue>1</b:Issue>
    <b:Pages>25-33</b:Pages>
    <b:Author>
      <b:Author>
        <b:NameList>
          <b:Person>
            <b:Last>Liu</b:Last>
            <b:First>J</b:First>
          </b:Person>
          <b:Person>
            <b:Last>Zhang</b:Last>
            <b:First>X</b:First>
          </b:Person>
          <b:Person>
            <b:Last>Liu</b:Last>
            <b:First>Y</b:First>
          </b:Person>
          <b:Person>
            <b:Last>Hu</b:Last>
            <b:First>S</b:First>
          </b:Person>
          <b:Person>
            <b:Last>Xiang</b:Last>
            <b:First>Y</b:First>
          </b:Person>
        </b:NameList>
      </b:Author>
    </b:Author>
    <b:RefOrder>54</b:RefOrder>
  </b:Source>
  <b:Source>
    <b:Tag>Con22</b:Tag>
    <b:SourceType>InternetSite</b:SourceType>
    <b:Guid>{2096334F-3414-E44A-95C8-C264940ADF7D}</b:Guid>
    <b:Title>The Guardian</b:Title>
    <b:Year>2022</b:Year>
    <b:URL>https://www.theguardian.com/environment/2022/sep/12/soaring-energy-costs-could-threaten-future-of-electric-cars-experts-warn</b:URL>
    <b:YearAccessed>2023</b:YearAccessed>
    <b:MonthAccessed>May</b:MonthAccessed>
    <b:DayAccessed>10</b:DayAccessed>
    <b:Author>
      <b:Author>
        <b:NameList>
          <b:Person>
            <b:Last>Connolly</b:Last>
            <b:First>Kate</b:First>
          </b:Person>
        </b:NameList>
      </b:Author>
    </b:Author>
    <b:RefOrder>86</b:RefOrder>
  </b:Source>
  <b:Source>
    <b:Tag>Wel15</b:Tag>
    <b:SourceType>Report</b:SourceType>
    <b:Guid>{993E891E-AFF9-FC41-A489-59063E1B81EA}</b:Guid>
    <b:Title>Well-being of Future Generations (Wales) Act 2015: the essentials</b:Title>
    <b:Year>2015</b:Year>
    <b:Author>
      <b:Author>
        <b:Corporate>Welsh Government</b:Corporate>
      </b:Author>
    </b:Author>
    <b:Publisher>Welsg Government</b:Publisher>
    <b:City>Cardiff</b:City>
    <b:RefOrder>61</b:RefOrder>
  </b:Source>
  <b:Source>
    <b:Tag>Wel214</b:Tag>
    <b:SourceType>Report</b:SourceType>
    <b:Guid>{E1D94637-1AC5-5542-AE49-9B37A5145438}</b:Guid>
    <b:Author>
      <b:Author>
        <b:Corporate>Welsh Government</b:Corporate>
      </b:Author>
    </b:Author>
    <b:Title>Electric vehicle charging strategy for Wales</b:Title>
    <b:Publisher>Welsh Assembly Government</b:Publisher>
    <b:City>Cardiff</b:City>
    <b:Year>2021</b:Year>
    <b:RefOrder>73</b:RefOrder>
  </b:Source>
  <b:Source>
    <b:Tag>Har09</b:Tag>
    <b:SourceType>Book</b:SourceType>
    <b:Guid>{31A01AC3-2475-4909-9A4B-7CC7BDEA7BDD}</b:Guid>
    <b:Author>
      <b:Author>
        <b:NameList>
          <b:Person>
            <b:Last>Hart</b:Last>
            <b:First>Chris</b:First>
          </b:Person>
        </b:NameList>
      </b:Author>
    </b:Author>
    <b:Title>Doing your Masters Dissertation</b:Title>
    <b:Year>2009</b:Year>
    <b:City>London</b:City>
    <b:Publisher>Sage Publications Ltd</b:Publisher>
    <b:RefOrder>60</b:RefOrder>
  </b:Source>
  <b:Source>
    <b:Tag>Coo14</b:Tag>
    <b:SourceType>Book</b:SourceType>
    <b:Guid>{5A1DC258-C33F-44B1-B2E7-FF2C965FC24D}</b:Guid>
    <b:Author>
      <b:Author>
        <b:NameList>
          <b:Person>
            <b:Last>Cooper</b:Last>
            <b:First>Donald</b:First>
            <b:Middle>R</b:Middle>
          </b:Person>
          <b:Person>
            <b:Last>Schindler</b:Last>
            <b:First>Pamela</b:First>
            <b:Middle>S</b:Middle>
          </b:Person>
        </b:NameList>
      </b:Author>
    </b:Author>
    <b:Title>Business Research Methods</b:Title>
    <b:Year>2014</b:Year>
    <b:City>New York</b:City>
    <b:Publisher>McGraw Hill Education</b:Publisher>
    <b:RefOrder>63</b:RefOrder>
  </b:Source>
  <b:Source>
    <b:Tag>Sau07</b:Tag>
    <b:SourceType>Book</b:SourceType>
    <b:Guid>{F990261C-103D-924E-B679-FC57D9042179}</b:Guid>
    <b:Author>
      <b:Author>
        <b:NameList>
          <b:Person>
            <b:Last>Saunders</b:Last>
            <b:First>Mark</b:First>
          </b:Person>
          <b:Person>
            <b:Last>Lewis</b:Last>
            <b:First>Philip</b:First>
          </b:Person>
          <b:Person>
            <b:Last>Thornhill</b:Last>
            <b:First>Adrian</b:First>
          </b:Person>
        </b:NameList>
      </b:Author>
    </b:Author>
    <b:Title>Research Methods for Business Students</b:Title>
    <b:Year>2018</b:Year>
    <b:City>Essex</b:City>
    <b:Publisher>Pearson Education Ltd</b:Publisher>
    <b:Edition>8</b:Edition>
    <b:RefOrder>59</b:RefOrder>
  </b:Source>
  <b:Source>
    <b:Tag>Tso11</b:Tag>
    <b:SourceType>JournalArticle</b:SourceType>
    <b:Guid>{6BC2CFFA-7DB5-994F-89FB-3D9083057A76}</b:Guid>
    <b:Title>Research in the Sociology of Organisations</b:Title>
    <b:Year>2011</b:Year>
    <b:JournalName>Philosophy and Organization Theory</b:JournalName>
    <b:Volume>32</b:Volume>
    <b:Pages>28-31</b:Pages>
    <b:Author>
      <b:Author>
        <b:NameList>
          <b:Person>
            <b:Last>Tsoukas</b:Last>
            <b:First>H</b:First>
          </b:Person>
          <b:Person>
            <b:Last>Chia</b:Last>
            <b:First>R</b:First>
          </b:Person>
        </b:NameList>
      </b:Author>
    </b:Author>
    <b:RefOrder>65</b:RefOrder>
  </b:Source>
  <b:Source>
    <b:Tag>Ada07</b:Tag>
    <b:SourceType>Book</b:SourceType>
    <b:Guid>{F4C6D091-8919-5840-8721-D45EFB25B165}</b:Guid>
    <b:Title>Research Methods for Graduate Business and Social Science Students</b:Title>
    <b:Year>2007</b:Year>
    <b:City>New Delhi</b:City>
    <b:Publisher>Sage Publications</b:Publisher>
    <b:Edition>11</b:Edition>
    <b:Author>
      <b:Author>
        <b:NameList>
          <b:Person>
            <b:Last>Adams</b:Last>
            <b:First>J</b:First>
          </b:Person>
          <b:Person>
            <b:Last>Khan</b:Last>
            <b:First>H</b:First>
          </b:Person>
          <b:Person>
            <b:Last>Raeside</b:Last>
            <b:First>R</b:First>
          </b:Person>
          <b:Person>
            <b:Last>White</b:Last>
            <b:First>D</b:First>
          </b:Person>
        </b:NameList>
      </b:Author>
    </b:Author>
    <b:RefOrder>67</b:RefOrder>
  </b:Source>
  <b:Source>
    <b:Tag>Placeholder1</b:Tag>
    <b:SourceType>Book</b:SourceType>
    <b:Guid>{6E9E928F-EA01-4261-B413-4579DD8C52B0}</b:Guid>
    <b:Author>
      <b:Author>
        <b:NameList>
          <b:Person>
            <b:Last>Saunders</b:Last>
            <b:First>Mark</b:First>
          </b:Person>
          <b:Person>
            <b:Last>Lewis</b:Last>
            <b:First>Philip</b:First>
          </b:Person>
          <b:Person>
            <b:Last>Thornhill</b:Last>
            <b:First>Adrian</b:First>
          </b:Person>
        </b:NameList>
      </b:Author>
    </b:Author>
    <b:Title>Research Methods for Business Students</b:Title>
    <b:Year>2007</b:Year>
    <b:City>Essex</b:City>
    <b:Publisher>Pearson Education Ltd</b:Publisher>
    <b:RefOrder>87</b:RefOrder>
  </b:Source>
  <b:Source>
    <b:Tag>Mar00</b:Tag>
    <b:SourceType>Report</b:SourceType>
    <b:Guid>{36C64A55-996A-4853-9C59-CA206D2E497E}</b:Guid>
    <b:Author>
      <b:Author>
        <b:NameList>
          <b:Person>
            <b:Last>Marks</b:Last>
            <b:First>Laura</b:First>
          </b:Person>
        </b:NameList>
      </b:Author>
    </b:Author>
    <b:Title>Qualitative Research in Context</b:Title>
    <b:Year>2000</b:Year>
    <b:Publisher>Admap Publications</b:Publisher>
    <b:City>Henley-on-Thames</b:City>
    <b:RefOrder>69</b:RefOrder>
  </b:Source>
  <b:Source>
    <b:Tag>Whi14</b:Tag>
    <b:SourceType>Book</b:SourceType>
    <b:Guid>{21FE6B0B-A4D1-4C7E-8E98-68868A2E6E49}</b:Guid>
    <b:Author>
      <b:Author>
        <b:NameList>
          <b:Person>
            <b:Last>White</b:Last>
            <b:First>Brian</b:First>
          </b:Person>
          <b:Person>
            <b:Last>Rayner</b:Last>
            <b:First>Stephen</b:First>
          </b:Person>
        </b:NameList>
      </b:Author>
    </b:Author>
    <b:Title>Dissertation Skills for Business and Management Students</b:Title>
    <b:Year>2014</b:Year>
    <b:City>Andover</b:City>
    <b:Publisher>Cengage Learning EMEA</b:Publisher>
    <b:RefOrder>71</b:RefOrder>
  </b:Source>
  <b:Source>
    <b:Tag>Sau16</b:Tag>
    <b:SourceType>Book</b:SourceType>
    <b:Guid>{0F2B1DE4-425F-4D38-B63E-B2AFA429B64B}</b:Guid>
    <b:Author>
      <b:Author>
        <b:NameList>
          <b:Person>
            <b:Last>Saunders</b:Last>
            <b:First>Mark</b:First>
          </b:Person>
          <b:Person>
            <b:Last>Lewis</b:Last>
            <b:First>Philip</b:First>
          </b:Person>
          <b:Person>
            <b:Last>Thornhill</b:Last>
            <b:First>Adrian</b:First>
          </b:Person>
        </b:NameList>
      </b:Author>
    </b:Author>
    <b:Title>Research Methods for Business Students</b:Title>
    <b:Year>2016</b:Year>
    <b:Publisher>Pearson Education Ltd</b:Publisher>
    <b:City>Essex</b:City>
    <b:Edition>7th</b:Edition>
    <b:RefOrder>70</b:RefOrder>
  </b:Source>
  <b:Source>
    <b:Tag>Col09</b:Tag>
    <b:SourceType>Book</b:SourceType>
    <b:Guid>{9B05CAB8-8392-430F-B390-4652F6B494E2}</b:Guid>
    <b:Author>
      <b:Author>
        <b:NameList>
          <b:Person>
            <b:Last>Collis</b:Last>
            <b:First>Jill</b:First>
          </b:Person>
          <b:Person>
            <b:Last>Hussey</b:Last>
            <b:First>Roger</b:First>
          </b:Person>
        </b:NameList>
      </b:Author>
    </b:Author>
    <b:Title>Business Research: A practical Guide for Undergraduate &amp; Postgraduate Students</b:Title>
    <b:Year>2009</b:Year>
    <b:City>Basingstoke</b:City>
    <b:Publisher>Palgrave Macmillan</b:Publisher>
    <b:RefOrder>88</b:RefOrder>
  </b:Source>
  <b:Source>
    <b:Tag>Egb22</b:Tag>
    <b:SourceType>JournalArticle</b:SourceType>
    <b:Guid>{BC92D256-ECBF-304E-986F-16474BE22CA9}</b:Guid>
    <b:Title>Resource Availability and Implications for the Development of Plug-In Electric Vehicles</b:Title>
    <b:Year>2022</b:Year>
    <b:JournalName>Harvard - British Standard</b:JournalName>
    <b:Volume>14</b:Volume>
    <b:Issue>3</b:Issue>
    <b:Pages>1665</b:Pages>
    <b:Author>
      <b:Author>
        <b:NameList>
          <b:Person>
            <b:Last>Egbue</b:Last>
            <b:First>O</b:First>
          </b:Person>
          <b:Person>
            <b:Last>Long</b:Last>
            <b:First>S</b:First>
          </b:Person>
          <b:Person>
            <b:Last>Seong</b:Last>
            <b:First>K</b:First>
          </b:Person>
        </b:NameList>
      </b:Author>
    </b:Author>
    <b:RefOrder>74</b:RefOrder>
  </b:Source>
  <b:Source>
    <b:Tag>Nit18</b:Tag>
    <b:SourceType>Report</b:SourceType>
    <b:Guid>{B630B11B-AA46-BF4C-9E8B-CF2F7D99DC54}</b:Guid>
    <b:Title>Zero Emission Vehicles: Towards a Policy Framework</b:Title>
    <b:JournalName>Towards a Policy Framework</b:JournalName>
    <b:Year>2018</b:Year>
    <b:Author>
      <b:Author>
        <b:Corporate>Niti Aayog </b:Corporate>
      </b:Author>
    </b:Author>
    <b:City>New Delhi</b:City>
    <b:Publisher>World Energy Council</b:Publisher>
    <b:RefOrder>75</b:RefOrder>
  </b:Source>
  <b:Source>
    <b:Tag>Nat15</b:Tag>
    <b:SourceType>InternetSite</b:SourceType>
    <b:Guid>{9CCAF95F-41B6-4443-836E-BE23AA3C88C5}</b:Guid>
    <b:Title>naru.org.uk</b:Title>
    <b:Year>2015</b:Year>
    <b:Author>
      <b:Author>
        <b:Corporate>National Ambulance Resiliance Unit</b:Corporate>
      </b:Author>
    </b:Author>
    <b:URL>https://naru.org.uk/meet-welsh-hart-wales-specialist-major-incidents-ambulance-team/</b:URL>
    <b:YearAccessed>2023</b:YearAccessed>
    <b:MonthAccessed>May</b:MonthAccessed>
    <b:DayAccessed>25</b:DayAccessed>
    <b:RefOrder>76</b:RefOrder>
  </b:Source>
  <b:Source>
    <b:Tag>Par23</b:Tag>
    <b:SourceType>Interview</b:SourceType>
    <b:Guid>{DA4E3675-4D3D-DA4C-A507-A88E75430F77}</b:Guid>
    <b:Title>Fleet and Transport Manger Interviews</b:Title>
    <b:Year>2023</b:Year>
    <b:Month>February</b:Month>
    <b:Day>22</b:Day>
    <b:Author>
      <b:Interviewee>
        <b:NameList>
          <b:Person>
            <b:Last>Parfitt</b:Last>
            <b:First>S</b:First>
          </b:Person>
        </b:NameList>
      </b:Interviewee>
    </b:Author>
    <b:RefOrder>77</b:RefOrder>
  </b:Source>
  <b:Source>
    <b:Tag>Cal23</b:Tag>
    <b:SourceType>Interview</b:SourceType>
    <b:Guid>{102AF36A-C837-BA45-A901-7900DBD0CC13}</b:Guid>
    <b:Title>Fleet and Transport Manger Interviews</b:Title>
    <b:Year>2023</b:Year>
    <b:Month>March</b:Month>
    <b:Day>1</b:Day>
    <b:Author>
      <b:Interviewee>
        <b:NameList>
          <b:Person>
            <b:Last>Calford</b:Last>
            <b:First>D</b:First>
          </b:Person>
        </b:NameList>
      </b:Interviewee>
    </b:Author>
    <b:RefOrder>78</b:RefOrder>
  </b:Source>
  <b:Source>
    <b:Tag>Wel215</b:Tag>
    <b:SourceType>InternetSite</b:SourceType>
    <b:Guid>{CD277951-946D-814F-AE4E-E65DF987D617}</b:Guid>
    <b:Title>Electric Vehicle Charging Strategy for Wales</b:Title>
    <b:Year>2021</b:Year>
    <b:Author>
      <b:Author>
        <b:Corporate>Welsh Assembly Government</b:Corporate>
      </b:Author>
    </b:Author>
    <b:URL>https://www.gov.wales/sites/default/files/publications/2021-03/electric-vehicle-charging-strategy-wales.pdf</b:URL>
    <b:YearAccessed>2023</b:YearAccessed>
    <b:MonthAccessed>May</b:MonthAccessed>
    <b:DayAccessed>26</b:DayAccessed>
    <b:RefOrder>81</b:RefOrder>
  </b:Source>
  <b:Source>
    <b:Tag>Mot23</b:Tag>
    <b:SourceType>Report</b:SourceType>
    <b:Guid>{326FFEAA-CAA4-4E48-A63C-D7297958CFF9}</b:Guid>
    <b:Title>NHS Wales Initiative 17: Electric Vehicle Charge Point Best Practice Guide</b:Title>
    <b:Year>2023</b:Year>
    <b:Author>
      <b:Author>
        <b:Corporate>Mott McDonald</b:Corporate>
      </b:Author>
    </b:Author>
    <b:Publisher>Mott Mcdonald</b:Publisher>
    <b:City>London</b:City>
    <b:RefOrder>82</b:RefOrder>
  </b:Source>
  <b:Source>
    <b:Tag>Aue19</b:Tag>
    <b:SourceType>ConferenceProceedings</b:SourceType>
    <b:Guid>{5A1756BD-564F-C54E-999E-5C6B068E1133}</b:Guid>
    <b:Title>Impact of fast charging and home charging infrastructure for electric vehicles on the power quality of the distribution grid</b:Title>
    <b:Publisher>25th International Conference on Electricity Distribution</b:Publisher>
    <b:City>Madrid</b:City>
    <b:Year>2019</b:Year>
    <b:Author>
      <b:Author>
        <b:NameList>
          <b:Person>
            <b:Last>Auer</b:Last>
            <b:First>M</b:First>
          </b:Person>
          <b:Person>
            <b:Last>Kaffe</b:Last>
            <b:First>E</b:First>
          </b:Person>
          <b:Person>
            <b:Last>Fauci</b:Last>
            <b:Middle>La</b:Middle>
            <b:First>R </b:First>
          </b:Person>
        </b:NameList>
      </b:Author>
    </b:Author>
    <b:RefOrder>80</b:RefOrder>
  </b:Source>
  <b:Source>
    <b:Tag>Luc19</b:Tag>
    <b:SourceType>JournalArticle</b:SourceType>
    <b:Guid>{07DC26FC-2690-D748-8923-AB8FE6FC5E24}</b:Guid>
    <b:Title>EV Idle Time Estimation on Charging Infrastructure, Comparing Supervised Machine Learning Regressions</b:Title>
    <b:Year>2019</b:Year>
    <b:JournalName>Energies</b:JournalName>
    <b:Volume>12</b:Volume>
    <b:Issue>2</b:Issue>
    <b:Pages>269</b:Pages>
    <b:Author>
      <b:Author>
        <b:NameList>
          <b:Person>
            <b:Last>Lucas</b:Last>
            <b:First>A</b:First>
          </b:Person>
          <b:Person>
            <b:Last>Barranco</b:Last>
            <b:First>R</b:First>
          </b:Person>
          <b:Person>
            <b:Last>Refa</b:Last>
            <b:First>N</b:First>
          </b:Person>
        </b:NameList>
      </b:Author>
    </b:Author>
    <b:RefOrder>79</b:RefOrder>
  </b:Source>
  <b:Source>
    <b:Tag>Ash21</b:Tag>
    <b:SourceType>JournalArticle</b:SourceType>
    <b:Guid>{1C1C419B-E32C-D345-A918-33A0E61EA0DF}</b:Guid>
    <b:Title>Assessment of electric vehicle charging infrastructure and its impact on the electric grid</b:Title>
    <b:JournalName>International Journal of Green Energy</b:JournalName>
    <b:Year>2021</b:Year>
    <b:Volume>18</b:Volume>
    <b:Issue>7</b:Issue>
    <b:Pages>657-686</b:Pages>
    <b:Author>
      <b:Author>
        <b:NameList>
          <b:Person>
            <b:Last>Ashfaq</b:Last>
            <b:First>M</b:First>
          </b:Person>
          <b:Person>
            <b:Last>Butt</b:Last>
            <b:First>O</b:First>
          </b:Person>
          <b:Person>
            <b:Last>Selvaraj</b:Last>
            <b:First>J</b:First>
          </b:Person>
          <b:Person>
            <b:Last>Rahim</b:Last>
            <b:First>N</b:First>
          </b:Person>
        </b:NameList>
      </b:Author>
    </b:Author>
    <b:RefOrder>83</b:RefOrder>
  </b:Source>
  <b:Source>
    <b:Tag>Wel213</b:Tag>
    <b:SourceType>Report</b:SourceType>
    <b:Guid>{C698A0A6-DA4B-274C-86E5-8923386F7050}</b:Guid>
    <b:Author>
      <b:Author>
        <b:Corporate>Welsh Assembly Government</b:Corporate>
      </b:Author>
    </b:Author>
    <b:Title>Llwybr Newydd: The Wales transport strategy 2021</b:Title>
    <b:Publisher>Welsh Government</b:Publisher>
    <b:City>Cardiff</b:City>
    <b:Year>2021</b:Year>
    <b:RefOrder>62</b:RefOrder>
  </b:Source>
  <b:Source>
    <b:Tag>Sau18</b:Tag>
    <b:SourceType>Book</b:SourceType>
    <b:Guid>{86823066-DF5A-024C-B62A-9E5DFDB7B531}</b:Guid>
    <b:Title>Research methods for Business Students</b:Title>
    <b:Year>2018</b:Year>
    <b:Author>
      <b:Author>
        <b:NameList>
          <b:Person>
            <b:Last>Saunders</b:Last>
            <b:First>M</b:First>
          </b:Person>
          <b:Person>
            <b:Last>Lewis</b:Last>
            <b:First>P</b:First>
          </b:Person>
          <b:Person>
            <b:Last>Thornhill</b:Last>
            <b:First>A</b:First>
          </b:Person>
        </b:NameList>
      </b:Author>
    </b:Author>
    <b:City>Essex</b:City>
    <b:Publisher>Pearson Education Ltd</b:Publisher>
    <b:Edition>8</b:Edition>
    <b:RefOrder>64</b:RefOrder>
  </b:Source>
  <b:Source>
    <b:Tag>BEU16</b:Tag>
    <b:SourceType>Report</b:SourceType>
    <b:Guid>{FC7FE55D-4AE9-C04D-9CD3-7171082C9B82}</b:Guid>
    <b:Author>
      <b:Author>
        <b:Corporate>BEUC</b:Corporate>
      </b:Author>
    </b:Author>
    <b:Title>Low carbon cars in the 2020s: Consumer impacts and EU policy implications</b:Title>
    <b:City>Brussels</b:City>
    <b:Publisher>The European Consumer Organisation</b:Publisher>
    <b:Year>2016</b:Year>
    <b:JournalName>Consumer impacts and EU policy implications</b:JournalName>
    <b:Volume>121</b:Volume>
    <b:RefOrder>23</b:RefOrder>
  </b:Source>
  <b:Source>
    <b:Tag>Gil19</b:Tag>
    <b:SourceType>JournalArticle</b:SourceType>
    <b:Guid>{B2928D49-13D4-7C45-9B66-70CC250E1DEE}</b:Guid>
    <b:Title>Lithium: Production and estimated consumption. Evidence of persistence</b:Title>
    <b:Year>2019</b:Year>
    <b:JournalName>Resources Policy</b:JournalName>
    <b:Volume>60</b:Volume>
    <b:Pages>198-202</b:Pages>
    <b:Author>
      <b:Author>
        <b:NameList>
          <b:Person>
            <b:Last>Gil-Alana</b:Last>
            <b:Middle>A</b:Middle>
            <b:First>L</b:First>
          </b:Person>
          <b:Person>
            <b:Last>Monge</b:Last>
            <b:First>M</b:First>
          </b:Person>
        </b:NameList>
      </b:Author>
    </b:Author>
    <b:RefOrder>26</b:RefOrder>
  </b:Source>
  <b:Source>
    <b:Tag>Mia19</b:Tag>
    <b:SourceType>JournalArticle</b:SourceType>
    <b:Guid>{C526EC32-0F61-8240-8171-8E46249F09EE}</b:Guid>
    <b:Title>Current Li-ion battery technologies in electric vehicles and opportunities for advancements</b:Title>
    <b:JournalName>Energies</b:JournalName>
    <b:Year>2019</b:Year>
    <b:Volume>12</b:Volume>
    <b:Issue>6</b:Issue>
    <b:Pages>1074</b:Pages>
    <b:Author>
      <b:Author>
        <b:NameList>
          <b:Person>
            <b:Last>Miao</b:Last>
            <b:First>Y</b:First>
          </b:Person>
          <b:Person>
            <b:Last>Hynan</b:Last>
            <b:First>P</b:First>
          </b:Person>
          <b:Person>
            <b:Last>Von Jouanne</b:Last>
            <b:First>A</b:First>
          </b:Person>
          <b:Person>
            <b:Last>Yokochi</b:Last>
            <b:First>A</b:First>
          </b:Person>
        </b:NameList>
      </b:Author>
    </b:Author>
    <b:RefOrder>25</b:RefOrder>
  </b:Source>
  <b:Source>
    <b:Tag>Teo18</b:Tag>
    <b:SourceType>JournalArticle</b:SourceType>
    <b:Guid>{1A672A28-D7E5-924A-82A0-D2CA43E677BB}</b:Guid>
    <b:Title>Decarbonisation of Urban Freight Transport Using Electric Vehicles and Opportunity Charging.</b:Title>
    <b:JournalName>Sustainability</b:JournalName>
    <b:Year>2018</b:Year>
    <b:Volume>10</b:Volume>
    <b:Issue>9</b:Issue>
    <b:Pages>3258</b:Pages>
    <b:Author>
      <b:Author>
        <b:NameList>
          <b:Person>
            <b:Last>Teoh</b:Last>
            <b:First>T</b:First>
          </b:Person>
          <b:Person>
            <b:Last>Kunze</b:Last>
            <b:First>O</b:First>
          </b:Person>
          <b:Person>
            <b:Last>Chee-Chong</b:Last>
            <b:First>T</b:First>
          </b:Person>
          <b:Person>
            <b:Last>Wong</b:Last>
            <b:First>Y</b:First>
          </b:Person>
        </b:NameList>
      </b:Author>
    </b:Author>
    <b:RefOrder>24</b:RefOrder>
  </b:Source>
  <b:Source>
    <b:Tag>Sis18</b:Tag>
    <b:SourceType>JournalArticle</b:SourceType>
    <b:Guid>{6C6BB92F-C621-B144-8DFC-0E33755D1839}</b:Guid>
    <b:Title>Implications of delaying transport decarbonisation in the EU: A systems analysis using the PRIMES model</b:Title>
    <b:JournalName>Emergy Policy</b:JournalName>
    <b:Year>2018</b:Year>
    <b:Volume>121</b:Volume>
    <b:Pages>48-60</b:Pages>
    <b:Author>
      <b:Author>
        <b:NameList>
          <b:Person>
            <b:Last>Siskos</b:Last>
            <b:First>P</b:First>
          </b:Person>
          <b:Person>
            <b:Last>Zazias</b:Last>
            <b:First>G</b:First>
          </b:Person>
          <b:Person>
            <b:Last>Petropoulos</b:Last>
            <b:First>A</b:First>
          </b:Person>
          <b:Person>
            <b:Last>Evangelopoulou</b:Last>
            <b:First>S</b:First>
          </b:Person>
          <b:Person>
            <b:Last>Capros</b:Last>
            <b:First>P</b:First>
          </b:Person>
        </b:NameList>
      </b:Author>
    </b:Author>
    <b:RefOrder>32</b:RefOrder>
  </b:Source>
  <b:Source>
    <b:Tag>Den14</b:Tag>
    <b:SourceType>Book</b:SourceType>
    <b:Guid>{1CC542EA-384C-2847-9CEB-B73A4E94D859}</b:Guid>
    <b:Title>Ther Godd Research Guide</b:Title>
    <b:Year>2014</b:Year>
    <b:City>Berkshire</b:City>
    <b:Publisher>Open University Press</b:Publisher>
    <b:Edition>5</b:Edition>
    <b:Author>
      <b:Author>
        <b:NameList>
          <b:Person>
            <b:Last>Denscombe</b:Last>
            <b:First>M</b:First>
          </b:Person>
        </b:NameList>
      </b:Author>
    </b:Author>
    <b:RefOrder>66</b:RefOrder>
  </b:Source>
  <b:Source>
    <b:Tag>Edi87</b:Tag>
    <b:SourceType>Book</b:SourceType>
    <b:Guid>{E29FF32B-1903-DD4D-BA07-D9B331738F6A}</b:Guid>
    <b:Title>Edmund Husserl's Phenomenology: A Critical Commentary.</b:Title>
    <b:City>Bloomington</b:City>
    <b:Publisher>Indiana University Press</b:Publisher>
    <b:Year>1987</b:Year>
    <b:Author>
      <b:Author>
        <b:NameList>
          <b:Person>
            <b:Last>Edie</b:Last>
            <b:Middle>M</b:Middle>
            <b:First>J</b:First>
          </b:Person>
        </b:NameList>
      </b:Author>
    </b:Author>
    <b:RefOrder>68</b:RefOrder>
  </b:Source>
</b:Sources>
</file>

<file path=customXml/itemProps1.xml><?xml version="1.0" encoding="utf-8"?>
<ds:datastoreItem xmlns:ds="http://schemas.openxmlformats.org/officeDocument/2006/customXml" ds:itemID="{C52C8E76-08E8-6E4A-88DF-3723860B3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109</Pages>
  <Words>28658</Words>
  <Characters>163351</Characters>
  <Application>Microsoft Office Word</Application>
  <DocSecurity>0</DocSecurity>
  <Lines>1361</Lines>
  <Paragraphs>383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James (2015818)</dc:creator>
  <cp:keywords/>
  <dc:description/>
  <cp:lastModifiedBy>Jason James (2015818)</cp:lastModifiedBy>
  <cp:revision>2</cp:revision>
  <dcterms:created xsi:type="dcterms:W3CDTF">2023-06-26T20:19:00Z</dcterms:created>
  <dcterms:modified xsi:type="dcterms:W3CDTF">2023-06-26T20:19:00Z</dcterms:modified>
</cp:coreProperties>
</file>