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682087" w14:textId="77777777" w:rsidR="00BE4C29" w:rsidRDefault="00BE4C29" w:rsidP="00BE4C29">
      <w:pPr>
        <w:spacing w:line="360" w:lineRule="auto"/>
        <w:jc w:val="center"/>
        <w:rPr>
          <w:rFonts w:ascii="Times New Roman" w:eastAsia="Times New Roman" w:hAnsi="Times New Roman" w:cs="Times New Roman"/>
          <w:sz w:val="24"/>
          <w:szCs w:val="24"/>
        </w:rPr>
      </w:pPr>
    </w:p>
    <w:p w14:paraId="41B4C777" w14:textId="77777777" w:rsidR="00BE4C29" w:rsidRDefault="00BE4C29" w:rsidP="00BE4C29">
      <w:pPr>
        <w:spacing w:line="360" w:lineRule="auto"/>
        <w:jc w:val="center"/>
        <w:rPr>
          <w:rFonts w:ascii="Times New Roman" w:eastAsia="Times New Roman" w:hAnsi="Times New Roman" w:cs="Times New Roman"/>
          <w:sz w:val="24"/>
          <w:szCs w:val="24"/>
        </w:rPr>
      </w:pPr>
    </w:p>
    <w:p w14:paraId="4F54F3C6" w14:textId="77777777" w:rsidR="00BE4C29" w:rsidRDefault="00BE4C29" w:rsidP="00BE4C29">
      <w:pPr>
        <w:spacing w:line="360" w:lineRule="auto"/>
        <w:jc w:val="center"/>
        <w:rPr>
          <w:rFonts w:ascii="Times New Roman" w:eastAsia="Times New Roman" w:hAnsi="Times New Roman" w:cs="Times New Roman"/>
          <w:sz w:val="24"/>
          <w:szCs w:val="24"/>
        </w:rPr>
      </w:pPr>
    </w:p>
    <w:p w14:paraId="0918E114" w14:textId="77777777" w:rsidR="00BE4C29" w:rsidRPr="00250143" w:rsidRDefault="00BE4C29" w:rsidP="00BE4C29">
      <w:pPr>
        <w:spacing w:line="360" w:lineRule="auto"/>
        <w:jc w:val="center"/>
        <w:rPr>
          <w:rFonts w:ascii="Times New Roman" w:eastAsia="Times New Roman" w:hAnsi="Times New Roman" w:cs="Times New Roman"/>
        </w:rPr>
      </w:pPr>
    </w:p>
    <w:p w14:paraId="1A7F7032" w14:textId="2D8C4C88" w:rsidR="00BE4C29" w:rsidRPr="00250143" w:rsidRDefault="00BE4C29" w:rsidP="00BE4C29">
      <w:pPr>
        <w:spacing w:line="360" w:lineRule="auto"/>
        <w:jc w:val="center"/>
        <w:rPr>
          <w:rFonts w:ascii="Times New Roman" w:eastAsia="Times New Roman" w:hAnsi="Times New Roman" w:cs="Times New Roman"/>
        </w:rPr>
      </w:pPr>
      <w:r>
        <w:rPr>
          <w:rFonts w:ascii="Times New Roman" w:eastAsia="Times New Roman" w:hAnsi="Times New Roman" w:cs="Times New Roman"/>
        </w:rPr>
        <w:t>The Physicians of Myddfai, Myth or Fact: Origins, Profession, Practices, and Speculation</w:t>
      </w:r>
    </w:p>
    <w:p w14:paraId="25FFDCEC" w14:textId="77777777" w:rsidR="00BE4C29" w:rsidRPr="00250143" w:rsidRDefault="00BE4C29" w:rsidP="00BE4C29">
      <w:pPr>
        <w:spacing w:line="360" w:lineRule="auto"/>
        <w:jc w:val="center"/>
        <w:rPr>
          <w:rFonts w:ascii="Times New Roman" w:eastAsia="Times New Roman" w:hAnsi="Times New Roman" w:cs="Times New Roman"/>
        </w:rPr>
      </w:pPr>
      <w:r w:rsidRPr="00250143">
        <w:rPr>
          <w:rFonts w:ascii="Times New Roman" w:eastAsia="Times New Roman" w:hAnsi="Times New Roman" w:cs="Times New Roman"/>
        </w:rPr>
        <w:t>Evan Davies</w:t>
      </w:r>
    </w:p>
    <w:p w14:paraId="63CB0A65" w14:textId="77777777" w:rsidR="00BE4C29" w:rsidRPr="00250143" w:rsidRDefault="00BE4C29" w:rsidP="00BE4C29">
      <w:pPr>
        <w:spacing w:line="360" w:lineRule="auto"/>
        <w:jc w:val="center"/>
        <w:rPr>
          <w:rFonts w:ascii="Times New Roman" w:eastAsia="Times New Roman" w:hAnsi="Times New Roman" w:cs="Times New Roman"/>
        </w:rPr>
      </w:pPr>
    </w:p>
    <w:p w14:paraId="7F5ABB86" w14:textId="77777777" w:rsidR="00BE4C29" w:rsidRPr="00250143" w:rsidRDefault="00BE4C29" w:rsidP="00BE4C29">
      <w:pPr>
        <w:spacing w:line="360" w:lineRule="auto"/>
        <w:jc w:val="center"/>
        <w:rPr>
          <w:rFonts w:ascii="Times New Roman" w:eastAsia="Times New Roman" w:hAnsi="Times New Roman" w:cs="Times New Roman"/>
        </w:rPr>
      </w:pPr>
    </w:p>
    <w:p w14:paraId="56D90707" w14:textId="77777777" w:rsidR="00BE4C29" w:rsidRPr="00250143" w:rsidRDefault="00BE4C29" w:rsidP="00BE4C29">
      <w:pPr>
        <w:spacing w:line="360" w:lineRule="auto"/>
        <w:jc w:val="center"/>
        <w:rPr>
          <w:rFonts w:ascii="Times New Roman" w:eastAsia="Times New Roman" w:hAnsi="Times New Roman" w:cs="Times New Roman"/>
        </w:rPr>
      </w:pPr>
    </w:p>
    <w:p w14:paraId="5EEF816A" w14:textId="77777777" w:rsidR="00BE4C29" w:rsidRPr="00250143" w:rsidRDefault="00BE4C29" w:rsidP="00BE4C29">
      <w:pPr>
        <w:spacing w:line="360" w:lineRule="auto"/>
        <w:jc w:val="center"/>
        <w:rPr>
          <w:rFonts w:ascii="Times New Roman" w:eastAsia="Times New Roman" w:hAnsi="Times New Roman" w:cs="Times New Roman"/>
        </w:rPr>
      </w:pPr>
    </w:p>
    <w:p w14:paraId="2544B29A" w14:textId="77777777" w:rsidR="00BE4C29" w:rsidRPr="00250143" w:rsidRDefault="00BE4C29" w:rsidP="00BE4C29">
      <w:pPr>
        <w:spacing w:line="360" w:lineRule="auto"/>
        <w:jc w:val="center"/>
        <w:rPr>
          <w:rFonts w:ascii="Times New Roman" w:eastAsia="Times New Roman" w:hAnsi="Times New Roman" w:cs="Times New Roman"/>
        </w:rPr>
      </w:pPr>
    </w:p>
    <w:p w14:paraId="5784716C" w14:textId="77777777" w:rsidR="00BE4C29" w:rsidRPr="00250143" w:rsidRDefault="00BE4C29" w:rsidP="00BE4C29">
      <w:pPr>
        <w:spacing w:line="360" w:lineRule="auto"/>
        <w:jc w:val="center"/>
        <w:rPr>
          <w:rFonts w:ascii="Times New Roman" w:eastAsia="Times New Roman" w:hAnsi="Times New Roman" w:cs="Times New Roman"/>
        </w:rPr>
      </w:pPr>
    </w:p>
    <w:p w14:paraId="0F000DE9" w14:textId="77777777" w:rsidR="00BE4C29" w:rsidRPr="00250143" w:rsidRDefault="00BE4C29" w:rsidP="00BE4C29">
      <w:pPr>
        <w:spacing w:line="360" w:lineRule="auto"/>
        <w:jc w:val="center"/>
        <w:rPr>
          <w:rFonts w:ascii="Times New Roman" w:eastAsia="Times New Roman" w:hAnsi="Times New Roman" w:cs="Times New Roman"/>
        </w:rPr>
      </w:pPr>
    </w:p>
    <w:p w14:paraId="102256AD" w14:textId="77777777" w:rsidR="00BE4C29" w:rsidRPr="00250143" w:rsidRDefault="00BE4C29" w:rsidP="00BE4C29">
      <w:pPr>
        <w:spacing w:line="360" w:lineRule="auto"/>
        <w:jc w:val="center"/>
        <w:rPr>
          <w:rFonts w:ascii="Times New Roman" w:eastAsia="Times New Roman" w:hAnsi="Times New Roman" w:cs="Times New Roman"/>
        </w:rPr>
      </w:pPr>
    </w:p>
    <w:p w14:paraId="1063D2B6" w14:textId="77777777" w:rsidR="00BE4C29" w:rsidRPr="00250143" w:rsidRDefault="00BE4C29" w:rsidP="00BE4C29">
      <w:pPr>
        <w:spacing w:line="360" w:lineRule="auto"/>
        <w:jc w:val="center"/>
        <w:rPr>
          <w:rFonts w:ascii="Times New Roman" w:eastAsia="Times New Roman" w:hAnsi="Times New Roman" w:cs="Times New Roman"/>
        </w:rPr>
      </w:pPr>
    </w:p>
    <w:p w14:paraId="60975BDE" w14:textId="77777777" w:rsidR="00BE4C29" w:rsidRPr="00250143" w:rsidRDefault="00BE4C29" w:rsidP="00BE4C29">
      <w:pPr>
        <w:spacing w:line="360" w:lineRule="auto"/>
        <w:jc w:val="center"/>
        <w:rPr>
          <w:rFonts w:ascii="Times New Roman" w:eastAsia="Times New Roman" w:hAnsi="Times New Roman" w:cs="Times New Roman"/>
        </w:rPr>
      </w:pPr>
    </w:p>
    <w:p w14:paraId="29AC45FE" w14:textId="77777777" w:rsidR="00BE4C29" w:rsidRPr="00250143" w:rsidRDefault="00BE4C29" w:rsidP="00BE4C29">
      <w:pPr>
        <w:spacing w:line="360" w:lineRule="auto"/>
        <w:jc w:val="center"/>
        <w:rPr>
          <w:rFonts w:ascii="Times New Roman" w:eastAsia="Times New Roman" w:hAnsi="Times New Roman" w:cs="Times New Roman"/>
        </w:rPr>
      </w:pPr>
    </w:p>
    <w:p w14:paraId="5105DBCB" w14:textId="77777777" w:rsidR="00BE4C29" w:rsidRPr="00250143" w:rsidRDefault="00BE4C29" w:rsidP="00BE4C29">
      <w:pPr>
        <w:spacing w:line="360" w:lineRule="auto"/>
        <w:jc w:val="center"/>
        <w:rPr>
          <w:rFonts w:ascii="Times New Roman" w:eastAsia="Times New Roman" w:hAnsi="Times New Roman" w:cs="Times New Roman"/>
        </w:rPr>
      </w:pPr>
      <w:r w:rsidRPr="00250143">
        <w:rPr>
          <w:rFonts w:ascii="Times New Roman" w:eastAsia="Times New Roman" w:hAnsi="Times New Roman" w:cs="Times New Roman"/>
        </w:rPr>
        <w:t>Medicine and Miracles: Health, Illness, and Cure</w:t>
      </w:r>
    </w:p>
    <w:p w14:paraId="68CDCF43" w14:textId="77777777" w:rsidR="00BE4C29" w:rsidRPr="00250143" w:rsidRDefault="00BE4C29" w:rsidP="00BE4C29">
      <w:pPr>
        <w:spacing w:line="360" w:lineRule="auto"/>
        <w:jc w:val="center"/>
        <w:rPr>
          <w:rFonts w:ascii="Times New Roman" w:eastAsia="Times New Roman" w:hAnsi="Times New Roman" w:cs="Times New Roman"/>
        </w:rPr>
      </w:pPr>
      <w:r w:rsidRPr="00250143">
        <w:rPr>
          <w:rFonts w:ascii="Times New Roman" w:eastAsia="Times New Roman" w:hAnsi="Times New Roman" w:cs="Times New Roman"/>
        </w:rPr>
        <w:t>HPHI5019, HPHI6019</w:t>
      </w:r>
    </w:p>
    <w:p w14:paraId="3A953959" w14:textId="77777777" w:rsidR="00BE4C29" w:rsidRPr="00250143" w:rsidRDefault="00BE4C29" w:rsidP="00BE4C29">
      <w:pPr>
        <w:spacing w:line="360" w:lineRule="auto"/>
        <w:jc w:val="center"/>
        <w:rPr>
          <w:rFonts w:ascii="Times New Roman" w:eastAsia="Times New Roman" w:hAnsi="Times New Roman" w:cs="Times New Roman"/>
        </w:rPr>
      </w:pPr>
      <w:r w:rsidRPr="00250143">
        <w:rPr>
          <w:rFonts w:ascii="Times New Roman" w:eastAsia="Times New Roman" w:hAnsi="Times New Roman" w:cs="Times New Roman"/>
        </w:rPr>
        <w:t>Anne Bevan, Jane Cartwright</w:t>
      </w:r>
    </w:p>
    <w:p w14:paraId="09C5D66A" w14:textId="77777777" w:rsidR="00BE4C29" w:rsidRPr="00250143" w:rsidRDefault="00BE4C29" w:rsidP="00BE4C29">
      <w:pPr>
        <w:spacing w:line="360" w:lineRule="auto"/>
        <w:jc w:val="center"/>
        <w:rPr>
          <w:rFonts w:ascii="Times New Roman" w:eastAsia="Times New Roman" w:hAnsi="Times New Roman" w:cs="Times New Roman"/>
        </w:rPr>
      </w:pPr>
      <w:r w:rsidRPr="00250143">
        <w:rPr>
          <w:rFonts w:ascii="Times New Roman" w:eastAsia="Times New Roman" w:hAnsi="Times New Roman" w:cs="Times New Roman"/>
        </w:rPr>
        <w:t>University of Wales Trinity Saint David</w:t>
      </w:r>
    </w:p>
    <w:p w14:paraId="05BF5423" w14:textId="5323BB99" w:rsidR="00BE4C29" w:rsidRPr="00250143" w:rsidRDefault="00BE4C29" w:rsidP="00BE4C29">
      <w:pPr>
        <w:spacing w:line="360" w:lineRule="auto"/>
        <w:jc w:val="center"/>
        <w:rPr>
          <w:rFonts w:ascii="Times New Roman" w:eastAsia="Times New Roman" w:hAnsi="Times New Roman" w:cs="Times New Roman"/>
        </w:rPr>
      </w:pPr>
      <w:r w:rsidRPr="00250143">
        <w:rPr>
          <w:rFonts w:ascii="Times New Roman" w:eastAsia="Times New Roman" w:hAnsi="Times New Roman" w:cs="Times New Roman"/>
        </w:rPr>
        <w:t xml:space="preserve">Nov </w:t>
      </w:r>
      <w:r>
        <w:rPr>
          <w:rFonts w:ascii="Times New Roman" w:eastAsia="Times New Roman" w:hAnsi="Times New Roman" w:cs="Times New Roman"/>
        </w:rPr>
        <w:t>17</w:t>
      </w:r>
      <w:r w:rsidRPr="00250143">
        <w:rPr>
          <w:rFonts w:ascii="Times New Roman" w:eastAsia="Times New Roman" w:hAnsi="Times New Roman" w:cs="Times New Roman"/>
        </w:rPr>
        <w:t>, 2024</w:t>
      </w:r>
    </w:p>
    <w:p w14:paraId="180B7BF6" w14:textId="77777777" w:rsidR="00BE4C29" w:rsidRPr="00250143" w:rsidRDefault="00BE4C29" w:rsidP="00BE4C29">
      <w:pPr>
        <w:spacing w:line="360" w:lineRule="auto"/>
        <w:jc w:val="center"/>
        <w:rPr>
          <w:rFonts w:ascii="Times New Roman" w:eastAsia="Times New Roman" w:hAnsi="Times New Roman" w:cs="Times New Roman"/>
        </w:rPr>
      </w:pPr>
    </w:p>
    <w:p w14:paraId="0B9F5D85" w14:textId="77777777" w:rsidR="00BE4C29" w:rsidRDefault="00BE4C29" w:rsidP="00BE4C29">
      <w:pPr>
        <w:spacing w:line="360" w:lineRule="auto"/>
        <w:jc w:val="center"/>
        <w:rPr>
          <w:rFonts w:ascii="Times New Roman" w:eastAsia="Times New Roman" w:hAnsi="Times New Roman" w:cs="Times New Roman"/>
          <w:sz w:val="24"/>
          <w:szCs w:val="24"/>
        </w:rPr>
      </w:pPr>
    </w:p>
    <w:p w14:paraId="7BD35FED" w14:textId="77777777" w:rsidR="00BE4C29" w:rsidRDefault="00BE4C29" w:rsidP="00BE4C29">
      <w:pPr>
        <w:spacing w:line="360" w:lineRule="auto"/>
        <w:jc w:val="center"/>
        <w:rPr>
          <w:rFonts w:ascii="Times New Roman" w:eastAsia="Times New Roman" w:hAnsi="Times New Roman" w:cs="Times New Roman"/>
          <w:sz w:val="24"/>
          <w:szCs w:val="24"/>
        </w:rPr>
      </w:pPr>
    </w:p>
    <w:p w14:paraId="7B9BB86F" w14:textId="77777777" w:rsidR="00BE4C29" w:rsidRDefault="00BE4C29" w:rsidP="00BE4C29">
      <w:pPr>
        <w:spacing w:line="360" w:lineRule="auto"/>
        <w:jc w:val="center"/>
        <w:rPr>
          <w:rFonts w:ascii="Times New Roman" w:eastAsia="Times New Roman" w:hAnsi="Times New Roman" w:cs="Times New Roman"/>
          <w:sz w:val="24"/>
          <w:szCs w:val="24"/>
        </w:rPr>
      </w:pPr>
    </w:p>
    <w:p w14:paraId="258B301F" w14:textId="361B12AA" w:rsidR="00BE4C29" w:rsidRDefault="00BE4C29" w:rsidP="00BE4C2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 xml:space="preserve">Who are the </w:t>
      </w:r>
      <w:r w:rsidR="00127E14">
        <w:rPr>
          <w:rFonts w:ascii="Times New Roman" w:eastAsia="Times New Roman" w:hAnsi="Times New Roman" w:cs="Times New Roman"/>
          <w:sz w:val="24"/>
          <w:szCs w:val="24"/>
        </w:rPr>
        <w:t>‘</w:t>
      </w:r>
      <w:r>
        <w:rPr>
          <w:rFonts w:ascii="Times New Roman" w:eastAsia="Times New Roman" w:hAnsi="Times New Roman" w:cs="Times New Roman"/>
          <w:sz w:val="24"/>
          <w:szCs w:val="24"/>
        </w:rPr>
        <w:t>Physicans of Myddfai</w:t>
      </w:r>
      <w:r w:rsidR="00127E1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were they real during the Medieval period? There will be a look into the </w:t>
      </w:r>
      <w:r w:rsidR="00127E14">
        <w:rPr>
          <w:rFonts w:ascii="Times New Roman" w:eastAsia="Times New Roman" w:hAnsi="Times New Roman" w:cs="Times New Roman"/>
          <w:sz w:val="24"/>
          <w:szCs w:val="24"/>
        </w:rPr>
        <w:t>‘</w:t>
      </w:r>
      <w:r>
        <w:rPr>
          <w:rFonts w:ascii="Times New Roman" w:eastAsia="Times New Roman" w:hAnsi="Times New Roman" w:cs="Times New Roman"/>
          <w:sz w:val="24"/>
          <w:szCs w:val="24"/>
        </w:rPr>
        <w:t>Physicans of Myddfai’s</w:t>
      </w:r>
      <w:r w:rsidR="00127E1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origins, from their mythical origins and if there is any reality to the myth. The profession of the Physicians will also be looked into, and also their practices as physicians, such as looking at the techniques and any written documentation that may ilude to their practices and their techniques in healing. Not only will their techniques be looked into but also who the Physicians of Myddfai would treat, where they were suitated and why</w:t>
      </w:r>
      <w:r w:rsidR="00970451">
        <w:rPr>
          <w:rFonts w:ascii="Times New Roman" w:eastAsia="Times New Roman" w:hAnsi="Times New Roman" w:cs="Times New Roman"/>
          <w:sz w:val="24"/>
          <w:szCs w:val="24"/>
        </w:rPr>
        <w:t xml:space="preserve">, and also when they would have existed as medical practioners of medieval Wales. Then to conclude, a specualtive analysis will be made on whether they existed fully and if the </w:t>
      </w:r>
      <w:r w:rsidR="00127E14">
        <w:rPr>
          <w:rFonts w:ascii="Times New Roman" w:eastAsia="Times New Roman" w:hAnsi="Times New Roman" w:cs="Times New Roman"/>
          <w:sz w:val="24"/>
          <w:szCs w:val="24"/>
        </w:rPr>
        <w:t>‘</w:t>
      </w:r>
      <w:r w:rsidR="00970451">
        <w:rPr>
          <w:rFonts w:ascii="Times New Roman" w:eastAsia="Times New Roman" w:hAnsi="Times New Roman" w:cs="Times New Roman"/>
          <w:sz w:val="24"/>
          <w:szCs w:val="24"/>
        </w:rPr>
        <w:t>Physicians of Myddfai</w:t>
      </w:r>
      <w:r w:rsidR="00127E14">
        <w:rPr>
          <w:rFonts w:ascii="Times New Roman" w:eastAsia="Times New Roman" w:hAnsi="Times New Roman" w:cs="Times New Roman"/>
          <w:sz w:val="24"/>
          <w:szCs w:val="24"/>
        </w:rPr>
        <w:t>’</w:t>
      </w:r>
      <w:r w:rsidR="00970451">
        <w:rPr>
          <w:rFonts w:ascii="Times New Roman" w:eastAsia="Times New Roman" w:hAnsi="Times New Roman" w:cs="Times New Roman"/>
          <w:sz w:val="24"/>
          <w:szCs w:val="24"/>
        </w:rPr>
        <w:t xml:space="preserve"> did infact exist, which is fact and which is myth. </w:t>
      </w:r>
    </w:p>
    <w:p w14:paraId="5EBC6577" w14:textId="5335BFF8" w:rsidR="00A41810" w:rsidRDefault="00685B4C" w:rsidP="00CC414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In Welsh myth, it is said that the </w:t>
      </w:r>
      <w:r w:rsidR="00127E14">
        <w:rPr>
          <w:rFonts w:ascii="Times New Roman" w:eastAsia="Times New Roman" w:hAnsi="Times New Roman" w:cs="Times New Roman"/>
          <w:sz w:val="24"/>
          <w:szCs w:val="24"/>
        </w:rPr>
        <w:t>‘</w:t>
      </w:r>
      <w:r>
        <w:rPr>
          <w:rFonts w:ascii="Times New Roman" w:eastAsia="Times New Roman" w:hAnsi="Times New Roman" w:cs="Times New Roman"/>
          <w:sz w:val="24"/>
          <w:szCs w:val="24"/>
        </w:rPr>
        <w:t>Physicians of Myddfai’s</w:t>
      </w:r>
      <w:r w:rsidR="00127E1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mother, was</w:t>
      </w:r>
      <w:r w:rsidR="00D47EFD">
        <w:rPr>
          <w:rFonts w:ascii="Times New Roman" w:eastAsia="Times New Roman" w:hAnsi="Times New Roman" w:cs="Times New Roman"/>
          <w:sz w:val="24"/>
          <w:szCs w:val="24"/>
        </w:rPr>
        <w:t xml:space="preserve"> the Lady of the Lake. But who is this, and what is the myth behind the Lady of the Lake? </w:t>
      </w:r>
      <w:r w:rsidR="0093634D">
        <w:rPr>
          <w:rFonts w:ascii="Times New Roman" w:eastAsia="Times New Roman" w:hAnsi="Times New Roman" w:cs="Times New Roman"/>
          <w:sz w:val="24"/>
          <w:szCs w:val="24"/>
        </w:rPr>
        <w:t>Firstly,</w:t>
      </w:r>
      <w:r w:rsidR="00256068">
        <w:rPr>
          <w:rFonts w:ascii="Times New Roman" w:eastAsia="Times New Roman" w:hAnsi="Times New Roman" w:cs="Times New Roman"/>
          <w:sz w:val="24"/>
          <w:szCs w:val="24"/>
        </w:rPr>
        <w:t xml:space="preserve"> what was her name?</w:t>
      </w:r>
      <w:r w:rsidR="00F30740">
        <w:rPr>
          <w:rFonts w:ascii="Times New Roman" w:eastAsia="Times New Roman" w:hAnsi="Times New Roman" w:cs="Times New Roman"/>
          <w:sz w:val="24"/>
          <w:szCs w:val="24"/>
        </w:rPr>
        <w:t xml:space="preserve"> The name of the Lady of the Lake was Nelferch and her father was the King of Tylwyth Teg (Fairyfolk)</w:t>
      </w:r>
      <w:r w:rsidR="00C1752F">
        <w:rPr>
          <w:rFonts w:ascii="Times New Roman" w:eastAsia="Times New Roman" w:hAnsi="Times New Roman" w:cs="Times New Roman"/>
          <w:sz w:val="24"/>
          <w:szCs w:val="24"/>
        </w:rPr>
        <w:t xml:space="preserve"> (Freeman, 2010)</w:t>
      </w:r>
      <w:r w:rsidR="009F0F2B">
        <w:rPr>
          <w:rFonts w:ascii="Times New Roman" w:eastAsia="Times New Roman" w:hAnsi="Times New Roman" w:cs="Times New Roman"/>
          <w:sz w:val="24"/>
          <w:szCs w:val="24"/>
        </w:rPr>
        <w:t>, therefore making her a fairy</w:t>
      </w:r>
      <w:r w:rsidR="00F30740">
        <w:rPr>
          <w:rFonts w:ascii="Times New Roman" w:eastAsia="Times New Roman" w:hAnsi="Times New Roman" w:cs="Times New Roman"/>
          <w:sz w:val="24"/>
          <w:szCs w:val="24"/>
        </w:rPr>
        <w:t>.</w:t>
      </w:r>
      <w:r w:rsidR="0093634D">
        <w:rPr>
          <w:rFonts w:ascii="Times New Roman" w:eastAsia="Times New Roman" w:hAnsi="Times New Roman" w:cs="Times New Roman"/>
          <w:sz w:val="24"/>
          <w:szCs w:val="24"/>
        </w:rPr>
        <w:t xml:space="preserve"> where is the location</w:t>
      </w:r>
      <w:r w:rsidR="000A59B9">
        <w:rPr>
          <w:rFonts w:ascii="Times New Roman" w:eastAsia="Times New Roman" w:hAnsi="Times New Roman" w:cs="Times New Roman"/>
          <w:sz w:val="24"/>
          <w:szCs w:val="24"/>
        </w:rPr>
        <w:t xml:space="preserve"> of the legend</w:t>
      </w:r>
      <w:r w:rsidR="0093634D">
        <w:rPr>
          <w:rFonts w:ascii="Times New Roman" w:eastAsia="Times New Roman" w:hAnsi="Times New Roman" w:cs="Times New Roman"/>
          <w:sz w:val="24"/>
          <w:szCs w:val="24"/>
        </w:rPr>
        <w:t>?</w:t>
      </w:r>
      <w:r w:rsidR="000A59B9">
        <w:rPr>
          <w:rFonts w:ascii="Times New Roman" w:eastAsia="Times New Roman" w:hAnsi="Times New Roman" w:cs="Times New Roman"/>
          <w:sz w:val="24"/>
          <w:szCs w:val="24"/>
        </w:rPr>
        <w:t xml:space="preserve"> </w:t>
      </w:r>
      <w:r w:rsidR="000A10C2">
        <w:rPr>
          <w:rFonts w:ascii="Times New Roman" w:eastAsia="Times New Roman" w:hAnsi="Times New Roman" w:cs="Times New Roman"/>
          <w:sz w:val="24"/>
          <w:szCs w:val="24"/>
        </w:rPr>
        <w:t xml:space="preserve">The myth </w:t>
      </w:r>
      <w:r w:rsidR="000A59B9">
        <w:rPr>
          <w:rFonts w:ascii="Times New Roman" w:eastAsia="Times New Roman" w:hAnsi="Times New Roman" w:cs="Times New Roman"/>
          <w:sz w:val="24"/>
          <w:szCs w:val="24"/>
        </w:rPr>
        <w:t>is based in Llyn y Fan Fac</w:t>
      </w:r>
      <w:r w:rsidR="00A544D0">
        <w:rPr>
          <w:rFonts w:ascii="Times New Roman" w:eastAsia="Times New Roman" w:hAnsi="Times New Roman" w:cs="Times New Roman"/>
          <w:sz w:val="24"/>
          <w:szCs w:val="24"/>
        </w:rPr>
        <w:t>h</w:t>
      </w:r>
      <w:r w:rsidR="000A10C2">
        <w:rPr>
          <w:rFonts w:ascii="Times New Roman" w:eastAsia="Times New Roman" w:hAnsi="Times New Roman" w:cs="Times New Roman"/>
          <w:sz w:val="24"/>
          <w:szCs w:val="24"/>
        </w:rPr>
        <w:t xml:space="preserve"> (see fig 1)</w:t>
      </w:r>
      <w:r w:rsidR="000A59B9">
        <w:rPr>
          <w:rFonts w:ascii="Times New Roman" w:eastAsia="Times New Roman" w:hAnsi="Times New Roman" w:cs="Times New Roman"/>
          <w:sz w:val="24"/>
          <w:szCs w:val="24"/>
        </w:rPr>
        <w:t xml:space="preserve"> </w:t>
      </w:r>
      <w:r w:rsidR="00A544D0">
        <w:rPr>
          <w:rFonts w:ascii="Times New Roman" w:eastAsia="Times New Roman" w:hAnsi="Times New Roman" w:cs="Times New Roman"/>
          <w:sz w:val="24"/>
          <w:szCs w:val="24"/>
        </w:rPr>
        <w:t xml:space="preserve">which is a mountain lake </w:t>
      </w:r>
      <w:r w:rsidR="000A59B9">
        <w:rPr>
          <w:rFonts w:ascii="Times New Roman" w:eastAsia="Times New Roman" w:hAnsi="Times New Roman" w:cs="Times New Roman"/>
          <w:sz w:val="24"/>
          <w:szCs w:val="24"/>
        </w:rPr>
        <w:t xml:space="preserve">in </w:t>
      </w:r>
      <w:r w:rsidR="00016DA0">
        <w:rPr>
          <w:rFonts w:ascii="Times New Roman" w:eastAsia="Times New Roman" w:hAnsi="Times New Roman" w:cs="Times New Roman"/>
          <w:sz w:val="24"/>
          <w:szCs w:val="24"/>
        </w:rPr>
        <w:t>Bannau Brycheiniog</w:t>
      </w:r>
      <w:r w:rsidR="0028725E">
        <w:rPr>
          <w:rFonts w:ascii="Times New Roman" w:eastAsia="Times New Roman" w:hAnsi="Times New Roman" w:cs="Times New Roman"/>
          <w:sz w:val="24"/>
          <w:szCs w:val="24"/>
        </w:rPr>
        <w:t xml:space="preserve"> specifically Y Mynydd Du</w:t>
      </w:r>
      <w:r w:rsidR="000A10C2">
        <w:rPr>
          <w:rFonts w:ascii="Times New Roman" w:eastAsia="Times New Roman" w:hAnsi="Times New Roman" w:cs="Times New Roman"/>
          <w:sz w:val="24"/>
          <w:szCs w:val="24"/>
        </w:rPr>
        <w:t>, near Llanddeusant</w:t>
      </w:r>
      <w:r w:rsidR="007F0E3A">
        <w:rPr>
          <w:rFonts w:ascii="Times New Roman" w:eastAsia="Times New Roman" w:hAnsi="Times New Roman" w:cs="Times New Roman"/>
          <w:sz w:val="24"/>
          <w:szCs w:val="24"/>
        </w:rPr>
        <w:t xml:space="preserve"> (</w:t>
      </w:r>
      <w:r w:rsidR="00012301">
        <w:rPr>
          <w:rFonts w:ascii="Times New Roman" w:eastAsia="Times New Roman" w:hAnsi="Times New Roman" w:cs="Times New Roman"/>
          <w:sz w:val="24"/>
          <w:szCs w:val="24"/>
        </w:rPr>
        <w:t>Gwyndaf and Jones, 1989, pp. 78)</w:t>
      </w:r>
      <w:r w:rsidR="00637CDB">
        <w:rPr>
          <w:rFonts w:ascii="Times New Roman" w:eastAsia="Times New Roman" w:hAnsi="Times New Roman" w:cs="Times New Roman"/>
          <w:sz w:val="24"/>
          <w:szCs w:val="24"/>
        </w:rPr>
        <w:t>.</w:t>
      </w:r>
      <w:r w:rsidR="00A544D0">
        <w:rPr>
          <w:rFonts w:ascii="Times New Roman" w:eastAsia="Times New Roman" w:hAnsi="Times New Roman" w:cs="Times New Roman"/>
          <w:sz w:val="24"/>
          <w:szCs w:val="24"/>
        </w:rPr>
        <w:t xml:space="preserve"> </w:t>
      </w:r>
      <w:r w:rsidR="000D6ACC">
        <w:rPr>
          <w:rFonts w:ascii="Times New Roman" w:eastAsia="Times New Roman" w:hAnsi="Times New Roman" w:cs="Times New Roman"/>
          <w:sz w:val="24"/>
          <w:szCs w:val="24"/>
        </w:rPr>
        <w:t>It is said that</w:t>
      </w:r>
      <w:r w:rsidR="00830AEF">
        <w:rPr>
          <w:rFonts w:ascii="Times New Roman" w:eastAsia="Times New Roman" w:hAnsi="Times New Roman" w:cs="Times New Roman"/>
          <w:sz w:val="24"/>
          <w:szCs w:val="24"/>
        </w:rPr>
        <w:t xml:space="preserve"> the son of Blaen Sawdde farm in Myddfai would fall in love with the Lady of the Lake, and </w:t>
      </w:r>
      <w:r w:rsidR="006A3170">
        <w:rPr>
          <w:rFonts w:ascii="Times New Roman" w:eastAsia="Times New Roman" w:hAnsi="Times New Roman" w:cs="Times New Roman"/>
          <w:sz w:val="24"/>
          <w:szCs w:val="24"/>
        </w:rPr>
        <w:t xml:space="preserve">that she was beautiful (Gwyndaf and Jones, 1989, pp. 78). </w:t>
      </w:r>
      <w:r w:rsidR="006C7672">
        <w:rPr>
          <w:rFonts w:ascii="Times New Roman" w:eastAsia="Times New Roman" w:hAnsi="Times New Roman" w:cs="Times New Roman"/>
          <w:sz w:val="24"/>
          <w:szCs w:val="24"/>
        </w:rPr>
        <w:t>The son of the farm would offer the Lady of the Lake three different kinds of bread</w:t>
      </w:r>
      <w:r w:rsidR="00BA333A">
        <w:rPr>
          <w:rFonts w:ascii="Times New Roman" w:eastAsia="Times New Roman" w:hAnsi="Times New Roman" w:cs="Times New Roman"/>
          <w:sz w:val="24"/>
          <w:szCs w:val="24"/>
        </w:rPr>
        <w:t xml:space="preserve">, dry bread, moist bread, and slightly baked bread (Gwyndaf and Jones, 1989, pp. 78). </w:t>
      </w:r>
      <w:r w:rsidR="00A50EE8">
        <w:rPr>
          <w:rFonts w:ascii="Times New Roman" w:eastAsia="Times New Roman" w:hAnsi="Times New Roman" w:cs="Times New Roman"/>
          <w:sz w:val="24"/>
          <w:szCs w:val="24"/>
        </w:rPr>
        <w:t>The Lady of the Lake would then promise to marry the son of Blaen Sawdde farm</w:t>
      </w:r>
      <w:r w:rsidR="00DB6DD0">
        <w:rPr>
          <w:rFonts w:ascii="Times New Roman" w:eastAsia="Times New Roman" w:hAnsi="Times New Roman" w:cs="Times New Roman"/>
          <w:sz w:val="24"/>
          <w:szCs w:val="24"/>
        </w:rPr>
        <w:t xml:space="preserve"> (Gwyndaf and Jones, 1989, pp. 78). However, the Lady of the Lake would put one condition</w:t>
      </w:r>
      <w:r w:rsidR="00BC410B">
        <w:rPr>
          <w:rFonts w:ascii="Times New Roman" w:eastAsia="Times New Roman" w:hAnsi="Times New Roman" w:cs="Times New Roman"/>
          <w:sz w:val="24"/>
          <w:szCs w:val="24"/>
        </w:rPr>
        <w:t xml:space="preserve"> on this marriage, the condititon was that he </w:t>
      </w:r>
      <w:r w:rsidR="00E5596C">
        <w:rPr>
          <w:rFonts w:ascii="Times New Roman" w:eastAsia="Times New Roman" w:hAnsi="Times New Roman" w:cs="Times New Roman"/>
          <w:sz w:val="24"/>
          <w:szCs w:val="24"/>
        </w:rPr>
        <w:t xml:space="preserve">should not strike her three times without a cause (Gwyndaf and Jones, 1989, pp. 78). </w:t>
      </w:r>
      <w:r w:rsidR="00C05BC8">
        <w:rPr>
          <w:rFonts w:ascii="Times New Roman" w:eastAsia="Times New Roman" w:hAnsi="Times New Roman" w:cs="Times New Roman"/>
          <w:sz w:val="24"/>
          <w:szCs w:val="24"/>
        </w:rPr>
        <w:t>The marriage would be happy for some years at the farm Esgair Llaethdy</w:t>
      </w:r>
      <w:r w:rsidR="009C46A8">
        <w:rPr>
          <w:rFonts w:ascii="Times New Roman" w:eastAsia="Times New Roman" w:hAnsi="Times New Roman" w:cs="Times New Roman"/>
          <w:sz w:val="24"/>
          <w:szCs w:val="24"/>
        </w:rPr>
        <w:t xml:space="preserve"> </w:t>
      </w:r>
      <w:r w:rsidR="00CC414A">
        <w:rPr>
          <w:rFonts w:ascii="Times New Roman" w:eastAsia="Times New Roman" w:hAnsi="Times New Roman" w:cs="Times New Roman"/>
          <w:sz w:val="24"/>
          <w:szCs w:val="24"/>
        </w:rPr>
        <w:t xml:space="preserve">near Myddfai (Gwyndaf and Jones, 1989, pp. 78). </w:t>
      </w:r>
      <w:r w:rsidR="00E41CD6">
        <w:rPr>
          <w:rFonts w:ascii="Times New Roman" w:eastAsia="Times New Roman" w:hAnsi="Times New Roman" w:cs="Times New Roman"/>
          <w:sz w:val="24"/>
          <w:szCs w:val="24"/>
        </w:rPr>
        <w:t xml:space="preserve">At this </w:t>
      </w:r>
      <w:r w:rsidR="00EF5ED5">
        <w:rPr>
          <w:rFonts w:ascii="Times New Roman" w:eastAsia="Times New Roman" w:hAnsi="Times New Roman" w:cs="Times New Roman"/>
          <w:sz w:val="24"/>
          <w:szCs w:val="24"/>
        </w:rPr>
        <w:t>farm the Lady of the Lake’s father have</w:t>
      </w:r>
      <w:r w:rsidR="00420F11">
        <w:rPr>
          <w:rFonts w:ascii="Times New Roman" w:eastAsia="Times New Roman" w:hAnsi="Times New Roman" w:cs="Times New Roman"/>
          <w:sz w:val="24"/>
          <w:szCs w:val="24"/>
        </w:rPr>
        <w:t xml:space="preserve"> her as dowry, where they would have the best stock of cattle, sheep, goats, and horses in all of Wales (Gwynaf and Jones, 1989, pp. 78). </w:t>
      </w:r>
      <w:r w:rsidR="000C544A">
        <w:rPr>
          <w:rFonts w:ascii="Times New Roman" w:eastAsia="Times New Roman" w:hAnsi="Times New Roman" w:cs="Times New Roman"/>
          <w:sz w:val="24"/>
          <w:szCs w:val="24"/>
        </w:rPr>
        <w:t xml:space="preserve">The couple would birth three sons, and these sons would become the Physicians of Myddfai according to the legend of the Lady of the Lake (Gwyndaf and Jones, 1989, pp. 78). </w:t>
      </w:r>
      <w:r w:rsidR="00A56A6F">
        <w:rPr>
          <w:rFonts w:ascii="Times New Roman" w:eastAsia="Times New Roman" w:hAnsi="Times New Roman" w:cs="Times New Roman"/>
          <w:sz w:val="24"/>
          <w:szCs w:val="24"/>
        </w:rPr>
        <w:t xml:space="preserve">The </w:t>
      </w:r>
      <w:r w:rsidR="00E31A5E">
        <w:rPr>
          <w:rFonts w:ascii="Times New Roman" w:eastAsia="Times New Roman" w:hAnsi="Times New Roman" w:cs="Times New Roman"/>
          <w:sz w:val="24"/>
          <w:szCs w:val="24"/>
        </w:rPr>
        <w:t>husband of the Lady of the Lake would strike her three times on separate occassions, once when the Lady of the Lake was reluctant</w:t>
      </w:r>
      <w:r w:rsidR="00DC193A">
        <w:rPr>
          <w:rFonts w:ascii="Times New Roman" w:eastAsia="Times New Roman" w:hAnsi="Times New Roman" w:cs="Times New Roman"/>
          <w:sz w:val="24"/>
          <w:szCs w:val="24"/>
        </w:rPr>
        <w:t xml:space="preserve"> to attend the baptism service in their community, </w:t>
      </w:r>
      <w:r w:rsidR="004A2882">
        <w:rPr>
          <w:rFonts w:ascii="Times New Roman" w:eastAsia="Times New Roman" w:hAnsi="Times New Roman" w:cs="Times New Roman"/>
          <w:sz w:val="24"/>
          <w:szCs w:val="24"/>
        </w:rPr>
        <w:t xml:space="preserve">where she cried at the wedding they attended, and </w:t>
      </w:r>
      <w:r w:rsidR="005C2712">
        <w:rPr>
          <w:rFonts w:ascii="Times New Roman" w:eastAsia="Times New Roman" w:hAnsi="Times New Roman" w:cs="Times New Roman"/>
          <w:sz w:val="24"/>
          <w:szCs w:val="24"/>
        </w:rPr>
        <w:t>when she laughed at the funeral service (Gwyndaf and Jones, 1989, pp. 78)</w:t>
      </w:r>
      <w:r w:rsidR="001958A6">
        <w:rPr>
          <w:rFonts w:ascii="Times New Roman" w:eastAsia="Times New Roman" w:hAnsi="Times New Roman" w:cs="Times New Roman"/>
          <w:sz w:val="24"/>
          <w:szCs w:val="24"/>
        </w:rPr>
        <w:t>. The Lady of the Lake would then return to the Lake after the third blow, recalling all her cattle</w:t>
      </w:r>
      <w:r w:rsidR="009C21F6">
        <w:rPr>
          <w:rFonts w:ascii="Times New Roman" w:eastAsia="Times New Roman" w:hAnsi="Times New Roman" w:cs="Times New Roman"/>
          <w:sz w:val="24"/>
          <w:szCs w:val="24"/>
        </w:rPr>
        <w:t xml:space="preserve"> and </w:t>
      </w:r>
      <w:r w:rsidR="009C21F6">
        <w:rPr>
          <w:rFonts w:ascii="Times New Roman" w:eastAsia="Times New Roman" w:hAnsi="Times New Roman" w:cs="Times New Roman"/>
          <w:sz w:val="24"/>
          <w:szCs w:val="24"/>
        </w:rPr>
        <w:lastRenderedPageBreak/>
        <w:t>animals with her</w:t>
      </w:r>
      <w:r w:rsidR="004D0030">
        <w:rPr>
          <w:rFonts w:ascii="Times New Roman" w:eastAsia="Times New Roman" w:hAnsi="Times New Roman" w:cs="Times New Roman"/>
          <w:sz w:val="24"/>
          <w:szCs w:val="24"/>
        </w:rPr>
        <w:t>, and t</w:t>
      </w:r>
      <w:r w:rsidR="004D0030">
        <w:rPr>
          <w:rFonts w:ascii="Times New Roman" w:eastAsia="Times New Roman" w:hAnsi="Times New Roman" w:cs="Times New Roman"/>
          <w:sz w:val="24"/>
          <w:szCs w:val="24"/>
        </w:rPr>
        <w:t xml:space="preserve">he husband </w:t>
      </w:r>
      <w:r w:rsidR="004D0030">
        <w:rPr>
          <w:rFonts w:ascii="Times New Roman" w:eastAsia="Times New Roman" w:hAnsi="Times New Roman" w:cs="Times New Roman"/>
          <w:sz w:val="24"/>
          <w:szCs w:val="24"/>
        </w:rPr>
        <w:t>and sons were</w:t>
      </w:r>
      <w:r w:rsidR="004D0030">
        <w:rPr>
          <w:rFonts w:ascii="Times New Roman" w:eastAsia="Times New Roman" w:hAnsi="Times New Roman" w:cs="Times New Roman"/>
          <w:sz w:val="24"/>
          <w:szCs w:val="24"/>
        </w:rPr>
        <w:t xml:space="preserve"> abandoned </w:t>
      </w:r>
      <w:r w:rsidR="009C21F6">
        <w:rPr>
          <w:rFonts w:ascii="Times New Roman" w:eastAsia="Times New Roman" w:hAnsi="Times New Roman" w:cs="Times New Roman"/>
          <w:sz w:val="24"/>
          <w:szCs w:val="24"/>
        </w:rPr>
        <w:t xml:space="preserve">(Gwyndaf and Jones, 1989, pp. 78). </w:t>
      </w:r>
      <w:r w:rsidR="00FB0058">
        <w:rPr>
          <w:rFonts w:ascii="Times New Roman" w:eastAsia="Times New Roman" w:hAnsi="Times New Roman" w:cs="Times New Roman"/>
          <w:sz w:val="24"/>
          <w:szCs w:val="24"/>
        </w:rPr>
        <w:t>Despite this the mother would reappear to her sons on a few occasions, once a</w:t>
      </w:r>
      <w:r w:rsidR="000F0C47">
        <w:rPr>
          <w:rFonts w:ascii="Times New Roman" w:eastAsia="Times New Roman" w:hAnsi="Times New Roman" w:cs="Times New Roman"/>
          <w:sz w:val="24"/>
          <w:szCs w:val="24"/>
        </w:rPr>
        <w:t xml:space="preserve">t </w:t>
      </w:r>
      <w:r w:rsidR="00FB0058">
        <w:rPr>
          <w:rFonts w:ascii="Times New Roman" w:eastAsia="Times New Roman" w:hAnsi="Times New Roman" w:cs="Times New Roman"/>
          <w:sz w:val="24"/>
          <w:szCs w:val="24"/>
        </w:rPr>
        <w:t>Pant y Meddygon</w:t>
      </w:r>
      <w:r w:rsidR="007542A6">
        <w:rPr>
          <w:rFonts w:ascii="Times New Roman" w:eastAsia="Times New Roman" w:hAnsi="Times New Roman" w:cs="Times New Roman"/>
          <w:sz w:val="24"/>
          <w:szCs w:val="24"/>
        </w:rPr>
        <w:t xml:space="preserve"> and</w:t>
      </w:r>
      <w:r w:rsidR="00F21902">
        <w:rPr>
          <w:rFonts w:ascii="Times New Roman" w:eastAsia="Times New Roman" w:hAnsi="Times New Roman" w:cs="Times New Roman"/>
          <w:sz w:val="24"/>
          <w:szCs w:val="24"/>
        </w:rPr>
        <w:t xml:space="preserve"> once</w:t>
      </w:r>
      <w:r w:rsidR="007542A6">
        <w:rPr>
          <w:rFonts w:ascii="Times New Roman" w:eastAsia="Times New Roman" w:hAnsi="Times New Roman" w:cs="Times New Roman"/>
          <w:sz w:val="24"/>
          <w:szCs w:val="24"/>
        </w:rPr>
        <w:t xml:space="preserve"> Llidiart y Meddygon, where she would teach her sons the virtues of the plants and herbs, where they could then learning the techniques and knowledge in order to become healers/physicians (Gwyndaf and Jones, 1989, pp. 78)</w:t>
      </w:r>
      <w:r w:rsidR="00AC13A9">
        <w:rPr>
          <w:rFonts w:ascii="Times New Roman" w:eastAsia="Times New Roman" w:hAnsi="Times New Roman" w:cs="Times New Roman"/>
          <w:sz w:val="24"/>
          <w:szCs w:val="24"/>
        </w:rPr>
        <w:t xml:space="preserve">. </w:t>
      </w:r>
      <w:r w:rsidR="00762358">
        <w:rPr>
          <w:rFonts w:ascii="Times New Roman" w:eastAsia="Times New Roman" w:hAnsi="Times New Roman" w:cs="Times New Roman"/>
          <w:sz w:val="24"/>
          <w:szCs w:val="24"/>
        </w:rPr>
        <w:t xml:space="preserve"> </w:t>
      </w:r>
      <w:r w:rsidR="00154D36">
        <w:rPr>
          <w:rFonts w:ascii="Times New Roman" w:eastAsia="Times New Roman" w:hAnsi="Times New Roman" w:cs="Times New Roman"/>
          <w:sz w:val="24"/>
          <w:szCs w:val="24"/>
        </w:rPr>
        <w:t xml:space="preserve">Due to the rhetoric </w:t>
      </w:r>
      <w:r w:rsidR="007A1AD5">
        <w:rPr>
          <w:rFonts w:ascii="Times New Roman" w:eastAsia="Times New Roman" w:hAnsi="Times New Roman" w:cs="Times New Roman"/>
          <w:sz w:val="24"/>
          <w:szCs w:val="24"/>
        </w:rPr>
        <w:t>n</w:t>
      </w:r>
      <w:r w:rsidR="00154D36">
        <w:rPr>
          <w:rFonts w:ascii="Times New Roman" w:eastAsia="Times New Roman" w:hAnsi="Times New Roman" w:cs="Times New Roman"/>
          <w:sz w:val="24"/>
          <w:szCs w:val="24"/>
        </w:rPr>
        <w:t>ature of the myth</w:t>
      </w:r>
      <w:r w:rsidR="009C44B4">
        <w:rPr>
          <w:rFonts w:ascii="Times New Roman" w:eastAsia="Times New Roman" w:hAnsi="Times New Roman" w:cs="Times New Roman"/>
          <w:sz w:val="24"/>
          <w:szCs w:val="24"/>
        </w:rPr>
        <w:t>, there is no way to fully</w:t>
      </w:r>
      <w:r w:rsidR="00654FC8">
        <w:rPr>
          <w:rFonts w:ascii="Times New Roman" w:eastAsia="Times New Roman" w:hAnsi="Times New Roman" w:cs="Times New Roman"/>
          <w:sz w:val="24"/>
          <w:szCs w:val="24"/>
        </w:rPr>
        <w:t xml:space="preserve"> validate</w:t>
      </w:r>
      <w:r w:rsidR="00200A19">
        <w:rPr>
          <w:rFonts w:ascii="Times New Roman" w:eastAsia="Times New Roman" w:hAnsi="Times New Roman" w:cs="Times New Roman"/>
          <w:sz w:val="24"/>
          <w:szCs w:val="24"/>
        </w:rPr>
        <w:t xml:space="preserve"> it</w:t>
      </w:r>
      <w:r w:rsidR="007A1AD5">
        <w:rPr>
          <w:rFonts w:ascii="Times New Roman" w:eastAsia="Times New Roman" w:hAnsi="Times New Roman" w:cs="Times New Roman"/>
          <w:sz w:val="24"/>
          <w:szCs w:val="24"/>
        </w:rPr>
        <w:t>,</w:t>
      </w:r>
      <w:r w:rsidR="00654FC8">
        <w:rPr>
          <w:rFonts w:ascii="Times New Roman" w:eastAsia="Times New Roman" w:hAnsi="Times New Roman" w:cs="Times New Roman"/>
          <w:sz w:val="24"/>
          <w:szCs w:val="24"/>
        </w:rPr>
        <w:t xml:space="preserve"> as it has been passed down orally. However, </w:t>
      </w:r>
      <w:r w:rsidR="00C67ED9">
        <w:rPr>
          <w:rFonts w:ascii="Times New Roman" w:eastAsia="Times New Roman" w:hAnsi="Times New Roman" w:cs="Times New Roman"/>
          <w:sz w:val="24"/>
          <w:szCs w:val="24"/>
        </w:rPr>
        <w:t>it is known that the place names are still there today, which may be able to give some validation</w:t>
      </w:r>
      <w:r w:rsidR="00F2454C">
        <w:rPr>
          <w:rFonts w:ascii="Times New Roman" w:eastAsia="Times New Roman" w:hAnsi="Times New Roman" w:cs="Times New Roman"/>
          <w:sz w:val="24"/>
          <w:szCs w:val="24"/>
        </w:rPr>
        <w:t xml:space="preserve"> </w:t>
      </w:r>
      <w:r w:rsidR="00154D36">
        <w:rPr>
          <w:rFonts w:ascii="Times New Roman" w:eastAsia="Times New Roman" w:hAnsi="Times New Roman" w:cs="Times New Roman"/>
          <w:sz w:val="24"/>
          <w:szCs w:val="24"/>
        </w:rPr>
        <w:t xml:space="preserve">to </w:t>
      </w:r>
      <w:r w:rsidR="00F2454C">
        <w:rPr>
          <w:rFonts w:ascii="Times New Roman" w:eastAsia="Times New Roman" w:hAnsi="Times New Roman" w:cs="Times New Roman"/>
          <w:sz w:val="24"/>
          <w:szCs w:val="24"/>
        </w:rPr>
        <w:t xml:space="preserve">the tale, despite the mythisicism it has. </w:t>
      </w:r>
      <w:r w:rsidR="003D0AA4">
        <w:rPr>
          <w:rFonts w:ascii="Times New Roman" w:eastAsia="Times New Roman" w:hAnsi="Times New Roman" w:cs="Times New Roman"/>
          <w:sz w:val="24"/>
          <w:szCs w:val="24"/>
        </w:rPr>
        <w:t>As the</w:t>
      </w:r>
      <w:r w:rsidR="007534F3">
        <w:rPr>
          <w:rFonts w:ascii="Times New Roman" w:eastAsia="Times New Roman" w:hAnsi="Times New Roman" w:cs="Times New Roman"/>
          <w:sz w:val="24"/>
          <w:szCs w:val="24"/>
        </w:rPr>
        <w:t xml:space="preserve">re is no evidence of Tylwyth Teg </w:t>
      </w:r>
      <w:r w:rsidR="00CC4500">
        <w:rPr>
          <w:rFonts w:ascii="Times New Roman" w:eastAsia="Times New Roman" w:hAnsi="Times New Roman" w:cs="Times New Roman"/>
          <w:sz w:val="24"/>
          <w:szCs w:val="24"/>
        </w:rPr>
        <w:t xml:space="preserve">being </w:t>
      </w:r>
      <w:r w:rsidR="00C544D7">
        <w:rPr>
          <w:rFonts w:ascii="Times New Roman" w:eastAsia="Times New Roman" w:hAnsi="Times New Roman" w:cs="Times New Roman"/>
          <w:sz w:val="24"/>
          <w:szCs w:val="24"/>
        </w:rPr>
        <w:t xml:space="preserve">both </w:t>
      </w:r>
      <w:r w:rsidR="00CC4500">
        <w:rPr>
          <w:rFonts w:ascii="Times New Roman" w:eastAsia="Times New Roman" w:hAnsi="Times New Roman" w:cs="Times New Roman"/>
          <w:sz w:val="24"/>
          <w:szCs w:val="24"/>
        </w:rPr>
        <w:t xml:space="preserve">verifiable and </w:t>
      </w:r>
      <w:r w:rsidR="000538AE">
        <w:rPr>
          <w:rFonts w:ascii="Times New Roman" w:eastAsia="Times New Roman" w:hAnsi="Times New Roman" w:cs="Times New Roman"/>
          <w:sz w:val="24"/>
          <w:szCs w:val="24"/>
        </w:rPr>
        <w:t xml:space="preserve">authentic, the </w:t>
      </w:r>
      <w:r w:rsidR="00C544D7">
        <w:rPr>
          <w:rFonts w:ascii="Times New Roman" w:eastAsia="Times New Roman" w:hAnsi="Times New Roman" w:cs="Times New Roman"/>
          <w:sz w:val="24"/>
          <w:szCs w:val="24"/>
        </w:rPr>
        <w:t>aspect of the myth including  Nelferch (Lady of the Lake) as a fairy and also the King of the Tylwyth Teg</w:t>
      </w:r>
      <w:r w:rsidR="00B86D6E">
        <w:rPr>
          <w:rFonts w:ascii="Times New Roman" w:eastAsia="Times New Roman" w:hAnsi="Times New Roman" w:cs="Times New Roman"/>
          <w:sz w:val="24"/>
          <w:szCs w:val="24"/>
        </w:rPr>
        <w:t xml:space="preserve"> can be regard as </w:t>
      </w:r>
      <w:r w:rsidR="00685AAC">
        <w:rPr>
          <w:rFonts w:ascii="Times New Roman" w:eastAsia="Times New Roman" w:hAnsi="Times New Roman" w:cs="Times New Roman"/>
          <w:sz w:val="24"/>
          <w:szCs w:val="24"/>
        </w:rPr>
        <w:t>perfidious</w:t>
      </w:r>
      <w:r w:rsidR="00B86D6E">
        <w:rPr>
          <w:rFonts w:ascii="Times New Roman" w:eastAsia="Times New Roman" w:hAnsi="Times New Roman" w:cs="Times New Roman"/>
          <w:sz w:val="24"/>
          <w:szCs w:val="24"/>
        </w:rPr>
        <w:t xml:space="preserve">. Despite this, the </w:t>
      </w:r>
      <w:r w:rsidR="00B86C78">
        <w:rPr>
          <w:rFonts w:ascii="Times New Roman" w:eastAsia="Times New Roman" w:hAnsi="Times New Roman" w:cs="Times New Roman"/>
          <w:sz w:val="24"/>
          <w:szCs w:val="24"/>
        </w:rPr>
        <w:t>‘</w:t>
      </w:r>
      <w:r w:rsidR="00B86D6E">
        <w:rPr>
          <w:rFonts w:ascii="Times New Roman" w:eastAsia="Times New Roman" w:hAnsi="Times New Roman" w:cs="Times New Roman"/>
          <w:sz w:val="24"/>
          <w:szCs w:val="24"/>
        </w:rPr>
        <w:t>Physicans of Myddfai</w:t>
      </w:r>
      <w:r w:rsidR="00B86C78">
        <w:rPr>
          <w:rFonts w:ascii="Times New Roman" w:eastAsia="Times New Roman" w:hAnsi="Times New Roman" w:cs="Times New Roman"/>
          <w:sz w:val="24"/>
          <w:szCs w:val="24"/>
        </w:rPr>
        <w:t>’</w:t>
      </w:r>
      <w:r w:rsidR="00B86D6E">
        <w:rPr>
          <w:rFonts w:ascii="Times New Roman" w:eastAsia="Times New Roman" w:hAnsi="Times New Roman" w:cs="Times New Roman"/>
          <w:sz w:val="24"/>
          <w:szCs w:val="24"/>
        </w:rPr>
        <w:t xml:space="preserve"> themselves growing up in the area may still be true and were </w:t>
      </w:r>
      <w:r w:rsidR="008D3AE6">
        <w:rPr>
          <w:rFonts w:ascii="Times New Roman" w:eastAsia="Times New Roman" w:hAnsi="Times New Roman" w:cs="Times New Roman"/>
          <w:sz w:val="24"/>
          <w:szCs w:val="24"/>
        </w:rPr>
        <w:t xml:space="preserve">given a </w:t>
      </w:r>
      <w:r w:rsidR="001930B0">
        <w:rPr>
          <w:noProof/>
          <w14:ligatures w14:val="standardContextual"/>
        </w:rPr>
        <w:drawing>
          <wp:anchor distT="0" distB="0" distL="114300" distR="114300" simplePos="0" relativeHeight="251658240" behindDoc="0" locked="0" layoutInCell="1" allowOverlap="1" wp14:anchorId="00CF998A" wp14:editId="0EF6F33A">
            <wp:simplePos x="0" y="0"/>
            <wp:positionH relativeFrom="margin">
              <wp:align>left</wp:align>
            </wp:positionH>
            <wp:positionV relativeFrom="paragraph">
              <wp:posOffset>3251200</wp:posOffset>
            </wp:positionV>
            <wp:extent cx="3199765" cy="2400300"/>
            <wp:effectExtent l="0" t="0" r="635" b="0"/>
            <wp:wrapSquare wrapText="bothSides"/>
            <wp:docPr id="1117278647" name="Picture 1" descr="A lake surrounded by h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78647" name="Picture 1" descr="A lake surrounded by hill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9765" cy="2400300"/>
                    </a:xfrm>
                    <a:prstGeom prst="rect">
                      <a:avLst/>
                    </a:prstGeom>
                  </pic:spPr>
                </pic:pic>
              </a:graphicData>
            </a:graphic>
            <wp14:sizeRelH relativeFrom="page">
              <wp14:pctWidth>0</wp14:pctWidth>
            </wp14:sizeRelH>
            <wp14:sizeRelV relativeFrom="page">
              <wp14:pctHeight>0</wp14:pctHeight>
            </wp14:sizeRelV>
          </wp:anchor>
        </w:drawing>
      </w:r>
      <w:r w:rsidR="008D3AE6">
        <w:rPr>
          <w:rFonts w:ascii="Times New Roman" w:eastAsia="Times New Roman" w:hAnsi="Times New Roman" w:cs="Times New Roman"/>
          <w:sz w:val="24"/>
          <w:szCs w:val="24"/>
        </w:rPr>
        <w:t xml:space="preserve">more “epic” origin to </w:t>
      </w:r>
      <w:r w:rsidR="009E2C2E">
        <w:rPr>
          <w:rFonts w:ascii="Times New Roman" w:eastAsia="Times New Roman" w:hAnsi="Times New Roman" w:cs="Times New Roman"/>
          <w:sz w:val="24"/>
          <w:szCs w:val="24"/>
        </w:rPr>
        <w:t xml:space="preserve">their </w:t>
      </w:r>
      <w:r w:rsidR="00DA1617">
        <w:rPr>
          <w:rFonts w:ascii="Times New Roman" w:eastAsia="Times New Roman" w:hAnsi="Times New Roman" w:cs="Times New Roman"/>
          <w:sz w:val="24"/>
          <w:szCs w:val="24"/>
        </w:rPr>
        <w:t xml:space="preserve">existence. </w:t>
      </w:r>
    </w:p>
    <w:p w14:paraId="354550BC" w14:textId="77777777" w:rsidR="002603A5" w:rsidRDefault="002603A5" w:rsidP="00CC414A">
      <w:pPr>
        <w:spacing w:line="360" w:lineRule="auto"/>
        <w:rPr>
          <w:rFonts w:ascii="Times New Roman" w:hAnsi="Times New Roman" w:cs="Times New Roman"/>
          <w:i/>
          <w:iCs/>
        </w:rPr>
      </w:pPr>
    </w:p>
    <w:p w14:paraId="3B231EE2" w14:textId="77777777" w:rsidR="002603A5" w:rsidRDefault="002603A5" w:rsidP="00CC414A">
      <w:pPr>
        <w:spacing w:line="360" w:lineRule="auto"/>
        <w:rPr>
          <w:rFonts w:ascii="Times New Roman" w:hAnsi="Times New Roman" w:cs="Times New Roman"/>
          <w:i/>
          <w:iCs/>
        </w:rPr>
      </w:pPr>
    </w:p>
    <w:p w14:paraId="4863CAA8" w14:textId="7528C57C" w:rsidR="001930B0" w:rsidRPr="00E87A4B" w:rsidRDefault="001930B0" w:rsidP="00CC414A">
      <w:pPr>
        <w:spacing w:line="360" w:lineRule="auto"/>
        <w:rPr>
          <w:rFonts w:ascii="Times New Roman" w:hAnsi="Times New Roman" w:cs="Times New Roman"/>
          <w:i/>
          <w:iCs/>
          <w:sz w:val="24"/>
          <w:szCs w:val="24"/>
        </w:rPr>
      </w:pPr>
      <w:r w:rsidRPr="00E87A4B">
        <w:rPr>
          <w:rFonts w:ascii="Times New Roman" w:hAnsi="Times New Roman" w:cs="Times New Roman"/>
          <w:i/>
          <w:iCs/>
          <w:sz w:val="24"/>
          <w:szCs w:val="24"/>
        </w:rPr>
        <w:t>Figure 1, picture of Llyn y Fan Fach</w:t>
      </w:r>
      <w:r w:rsidR="00D24964" w:rsidRPr="00E87A4B">
        <w:rPr>
          <w:rFonts w:ascii="Times New Roman" w:hAnsi="Times New Roman" w:cs="Times New Roman"/>
          <w:i/>
          <w:iCs/>
          <w:sz w:val="24"/>
          <w:szCs w:val="24"/>
        </w:rPr>
        <w:t xml:space="preserve"> on the Llyn y Fan Fach Circular hiking path (Davies, 2024)</w:t>
      </w:r>
      <w:r w:rsidR="000C4E5C" w:rsidRPr="00E87A4B">
        <w:rPr>
          <w:rFonts w:ascii="Times New Roman" w:hAnsi="Times New Roman" w:cs="Times New Roman"/>
          <w:i/>
          <w:iCs/>
          <w:sz w:val="24"/>
          <w:szCs w:val="24"/>
        </w:rPr>
        <w:t>.</w:t>
      </w:r>
    </w:p>
    <w:p w14:paraId="73B15A85" w14:textId="77777777" w:rsidR="006F6805" w:rsidRDefault="006F6805" w:rsidP="00CC414A">
      <w:pPr>
        <w:spacing w:line="360" w:lineRule="auto"/>
        <w:rPr>
          <w:rFonts w:ascii="Times New Roman" w:hAnsi="Times New Roman" w:cs="Times New Roman"/>
          <w:i/>
          <w:iCs/>
        </w:rPr>
      </w:pPr>
    </w:p>
    <w:p w14:paraId="44C3C3FF" w14:textId="77777777" w:rsidR="006F6805" w:rsidRDefault="006F6805" w:rsidP="00CC414A">
      <w:pPr>
        <w:spacing w:line="360" w:lineRule="auto"/>
        <w:rPr>
          <w:rFonts w:ascii="Times New Roman" w:hAnsi="Times New Roman" w:cs="Times New Roman"/>
          <w:i/>
          <w:iCs/>
        </w:rPr>
      </w:pPr>
    </w:p>
    <w:p w14:paraId="148E6FC9" w14:textId="77777777" w:rsidR="006F6805" w:rsidRDefault="006F6805" w:rsidP="00CC414A">
      <w:pPr>
        <w:spacing w:line="360" w:lineRule="auto"/>
        <w:rPr>
          <w:rFonts w:ascii="Times New Roman" w:hAnsi="Times New Roman" w:cs="Times New Roman"/>
          <w:i/>
          <w:iCs/>
        </w:rPr>
      </w:pPr>
    </w:p>
    <w:p w14:paraId="73C4723C" w14:textId="131CE8FA" w:rsidR="006F6805" w:rsidRDefault="006F6805" w:rsidP="00CC414A">
      <w:pPr>
        <w:spacing w:line="360" w:lineRule="auto"/>
        <w:rPr>
          <w:rFonts w:ascii="Times New Roman" w:hAnsi="Times New Roman" w:cs="Times New Roman"/>
          <w:sz w:val="24"/>
          <w:szCs w:val="24"/>
        </w:rPr>
      </w:pPr>
      <w:r>
        <w:rPr>
          <w:rFonts w:ascii="Times New Roman" w:hAnsi="Times New Roman" w:cs="Times New Roman"/>
          <w:i/>
          <w:iCs/>
        </w:rPr>
        <w:tab/>
      </w:r>
      <w:r w:rsidR="00E87A4B">
        <w:rPr>
          <w:rFonts w:ascii="Times New Roman" w:hAnsi="Times New Roman" w:cs="Times New Roman"/>
          <w:sz w:val="24"/>
          <w:szCs w:val="24"/>
        </w:rPr>
        <w:t xml:space="preserve">Who are the </w:t>
      </w:r>
      <w:r w:rsidR="00B86C78">
        <w:rPr>
          <w:rFonts w:ascii="Times New Roman" w:hAnsi="Times New Roman" w:cs="Times New Roman"/>
          <w:sz w:val="24"/>
          <w:szCs w:val="24"/>
        </w:rPr>
        <w:t>‘</w:t>
      </w:r>
      <w:r w:rsidR="00E87A4B">
        <w:rPr>
          <w:rFonts w:ascii="Times New Roman" w:hAnsi="Times New Roman" w:cs="Times New Roman"/>
          <w:sz w:val="24"/>
          <w:szCs w:val="24"/>
        </w:rPr>
        <w:t>Physicians of Myddfai</w:t>
      </w:r>
      <w:r w:rsidR="00B86C78">
        <w:rPr>
          <w:rFonts w:ascii="Times New Roman" w:hAnsi="Times New Roman" w:cs="Times New Roman"/>
          <w:sz w:val="24"/>
          <w:szCs w:val="24"/>
        </w:rPr>
        <w:t>’</w:t>
      </w:r>
      <w:r w:rsidR="00E87A4B">
        <w:rPr>
          <w:rFonts w:ascii="Times New Roman" w:hAnsi="Times New Roman" w:cs="Times New Roman"/>
          <w:sz w:val="24"/>
          <w:szCs w:val="24"/>
        </w:rPr>
        <w:t>?</w:t>
      </w:r>
      <w:r w:rsidR="002F7C5C">
        <w:rPr>
          <w:rFonts w:ascii="Times New Roman" w:hAnsi="Times New Roman" w:cs="Times New Roman"/>
          <w:sz w:val="24"/>
          <w:szCs w:val="24"/>
        </w:rPr>
        <w:t xml:space="preserve"> Rhiwallon was the eldest of the </w:t>
      </w:r>
      <w:r w:rsidR="00B86C78">
        <w:rPr>
          <w:rFonts w:ascii="Times New Roman" w:hAnsi="Times New Roman" w:cs="Times New Roman"/>
          <w:sz w:val="24"/>
          <w:szCs w:val="24"/>
        </w:rPr>
        <w:t>‘</w:t>
      </w:r>
      <w:r w:rsidR="002F7C5C">
        <w:rPr>
          <w:rFonts w:ascii="Times New Roman" w:hAnsi="Times New Roman" w:cs="Times New Roman"/>
          <w:sz w:val="24"/>
          <w:szCs w:val="24"/>
        </w:rPr>
        <w:t>Physicians of Myddfai</w:t>
      </w:r>
      <w:r w:rsidR="00B86C78">
        <w:rPr>
          <w:rFonts w:ascii="Times New Roman" w:hAnsi="Times New Roman" w:cs="Times New Roman"/>
          <w:sz w:val="24"/>
          <w:szCs w:val="24"/>
        </w:rPr>
        <w:t>’</w:t>
      </w:r>
      <w:r w:rsidR="002F7C5C">
        <w:rPr>
          <w:rFonts w:ascii="Times New Roman" w:hAnsi="Times New Roman" w:cs="Times New Roman"/>
          <w:sz w:val="24"/>
          <w:szCs w:val="24"/>
        </w:rPr>
        <w:t xml:space="preserve">, and he had </w:t>
      </w:r>
      <w:r w:rsidR="00CA2310">
        <w:rPr>
          <w:rFonts w:ascii="Times New Roman" w:hAnsi="Times New Roman" w:cs="Times New Roman"/>
          <w:sz w:val="24"/>
          <w:szCs w:val="24"/>
        </w:rPr>
        <w:t xml:space="preserve">3 sons </w:t>
      </w:r>
      <w:r w:rsidR="00E604EC">
        <w:rPr>
          <w:rFonts w:ascii="Times New Roman" w:hAnsi="Times New Roman" w:cs="Times New Roman"/>
          <w:sz w:val="24"/>
          <w:szCs w:val="24"/>
        </w:rPr>
        <w:t>Cadwgan, Gruffud, and Einion</w:t>
      </w:r>
      <w:r w:rsidR="00917E2E">
        <w:rPr>
          <w:rFonts w:ascii="Times New Roman" w:hAnsi="Times New Roman" w:cs="Times New Roman"/>
          <w:sz w:val="24"/>
          <w:szCs w:val="24"/>
        </w:rPr>
        <w:t xml:space="preserve"> </w:t>
      </w:r>
      <w:r w:rsidR="00CA2310">
        <w:rPr>
          <w:rFonts w:ascii="Times New Roman" w:hAnsi="Times New Roman" w:cs="Times New Roman"/>
          <w:sz w:val="24"/>
          <w:szCs w:val="24"/>
        </w:rPr>
        <w:t>(</w:t>
      </w:r>
      <w:r w:rsidR="00DF35E7">
        <w:rPr>
          <w:rFonts w:ascii="Times New Roman" w:hAnsi="Times New Roman" w:cs="Times New Roman"/>
          <w:sz w:val="24"/>
          <w:szCs w:val="24"/>
        </w:rPr>
        <w:t>Hawkins, 2023</w:t>
      </w:r>
      <w:r w:rsidR="002F7C5C">
        <w:rPr>
          <w:rFonts w:ascii="Times New Roman" w:hAnsi="Times New Roman" w:cs="Times New Roman"/>
          <w:sz w:val="24"/>
          <w:szCs w:val="24"/>
        </w:rPr>
        <w:t xml:space="preserve">, pp. </w:t>
      </w:r>
      <w:r w:rsidR="00DF35E7">
        <w:rPr>
          <w:rFonts w:ascii="Times New Roman" w:hAnsi="Times New Roman" w:cs="Times New Roman"/>
          <w:sz w:val="24"/>
          <w:szCs w:val="24"/>
        </w:rPr>
        <w:t>10</w:t>
      </w:r>
      <w:r w:rsidR="002F7C5C">
        <w:rPr>
          <w:rFonts w:ascii="Times New Roman" w:hAnsi="Times New Roman" w:cs="Times New Roman"/>
          <w:sz w:val="24"/>
          <w:szCs w:val="24"/>
        </w:rPr>
        <w:t xml:space="preserve">). </w:t>
      </w:r>
      <w:r w:rsidR="005E51A2">
        <w:rPr>
          <w:rFonts w:ascii="Times New Roman" w:hAnsi="Times New Roman" w:cs="Times New Roman"/>
          <w:sz w:val="24"/>
          <w:szCs w:val="24"/>
        </w:rPr>
        <w:t>Nelferch would in myth visit her eldest son Rhiwallon at</w:t>
      </w:r>
      <w:r w:rsidR="007B6CE4">
        <w:rPr>
          <w:rFonts w:ascii="Times New Roman" w:hAnsi="Times New Roman" w:cs="Times New Roman"/>
          <w:sz w:val="24"/>
          <w:szCs w:val="24"/>
        </w:rPr>
        <w:t xml:space="preserve"> D</w:t>
      </w:r>
      <w:r w:rsidR="008C16E3">
        <w:rPr>
          <w:rFonts w:ascii="Times New Roman" w:hAnsi="Times New Roman" w:cs="Times New Roman"/>
          <w:sz w:val="24"/>
          <w:szCs w:val="24"/>
        </w:rPr>
        <w:t>ô</w:t>
      </w:r>
      <w:r w:rsidR="007B6CE4">
        <w:rPr>
          <w:rFonts w:ascii="Times New Roman" w:hAnsi="Times New Roman" w:cs="Times New Roman"/>
          <w:sz w:val="24"/>
          <w:szCs w:val="24"/>
        </w:rPr>
        <w:t>l Hywel, and tell Rhiwallon that he was a benefit to mankind with his skills with medicine</w:t>
      </w:r>
      <w:r w:rsidR="006D28B3">
        <w:rPr>
          <w:rFonts w:ascii="Times New Roman" w:hAnsi="Times New Roman" w:cs="Times New Roman"/>
          <w:sz w:val="24"/>
          <w:szCs w:val="24"/>
        </w:rPr>
        <w:t xml:space="preserve"> (</w:t>
      </w:r>
      <w:r w:rsidR="008F3B66">
        <w:rPr>
          <w:rFonts w:ascii="Times New Roman" w:hAnsi="Times New Roman" w:cs="Times New Roman"/>
          <w:sz w:val="24"/>
          <w:szCs w:val="24"/>
        </w:rPr>
        <w:t>Owens, 1966, pp. 211),</w:t>
      </w:r>
      <w:r w:rsidR="006D28B3">
        <w:rPr>
          <w:rFonts w:ascii="Times New Roman" w:hAnsi="Times New Roman" w:cs="Times New Roman"/>
          <w:sz w:val="24"/>
          <w:szCs w:val="24"/>
        </w:rPr>
        <w:t xml:space="preserve"> and then she is said to give him a bag of medical</w:t>
      </w:r>
      <w:r w:rsidR="00B629EA">
        <w:rPr>
          <w:rFonts w:ascii="Times New Roman" w:hAnsi="Times New Roman" w:cs="Times New Roman"/>
          <w:sz w:val="24"/>
          <w:szCs w:val="24"/>
        </w:rPr>
        <w:t xml:space="preserve"> prescriptions (Owens, 1966, pp. 211 – 212).</w:t>
      </w:r>
      <w:r w:rsidR="00901DDC">
        <w:rPr>
          <w:rFonts w:ascii="Times New Roman" w:hAnsi="Times New Roman" w:cs="Times New Roman"/>
          <w:sz w:val="24"/>
          <w:szCs w:val="24"/>
        </w:rPr>
        <w:t xml:space="preserve"> </w:t>
      </w:r>
      <w:r w:rsidR="006D28B3">
        <w:rPr>
          <w:rFonts w:ascii="Times New Roman" w:hAnsi="Times New Roman" w:cs="Times New Roman"/>
          <w:sz w:val="24"/>
          <w:szCs w:val="24"/>
        </w:rPr>
        <w:t xml:space="preserve"> </w:t>
      </w:r>
      <w:r w:rsidR="003D29A3">
        <w:rPr>
          <w:rFonts w:ascii="Times New Roman" w:hAnsi="Times New Roman" w:cs="Times New Roman"/>
          <w:sz w:val="24"/>
          <w:szCs w:val="24"/>
        </w:rPr>
        <w:t>Rhiwallon and hi</w:t>
      </w:r>
      <w:r w:rsidR="00625241">
        <w:rPr>
          <w:rFonts w:ascii="Times New Roman" w:hAnsi="Times New Roman" w:cs="Times New Roman"/>
          <w:sz w:val="24"/>
          <w:szCs w:val="24"/>
        </w:rPr>
        <w:t xml:space="preserve">s sons </w:t>
      </w:r>
      <w:r w:rsidR="00AB31C4">
        <w:rPr>
          <w:rFonts w:ascii="Times New Roman" w:hAnsi="Times New Roman" w:cs="Times New Roman"/>
          <w:sz w:val="24"/>
          <w:szCs w:val="24"/>
        </w:rPr>
        <w:t xml:space="preserve">would become the physicians of Rhys Gryg </w:t>
      </w:r>
      <w:r w:rsidR="007C57BC">
        <w:rPr>
          <w:rFonts w:ascii="Times New Roman" w:hAnsi="Times New Roman" w:cs="Times New Roman"/>
          <w:sz w:val="24"/>
          <w:szCs w:val="24"/>
        </w:rPr>
        <w:t>(d</w:t>
      </w:r>
      <w:r w:rsidR="00AB31C4">
        <w:rPr>
          <w:rFonts w:ascii="Times New Roman" w:hAnsi="Times New Roman" w:cs="Times New Roman"/>
          <w:sz w:val="24"/>
          <w:szCs w:val="24"/>
        </w:rPr>
        <w:t>. 1234</w:t>
      </w:r>
      <w:r w:rsidR="007C57BC">
        <w:rPr>
          <w:rFonts w:ascii="Times New Roman" w:hAnsi="Times New Roman" w:cs="Times New Roman"/>
          <w:sz w:val="24"/>
          <w:szCs w:val="24"/>
        </w:rPr>
        <w:t>)</w:t>
      </w:r>
      <w:r w:rsidR="00194DA9">
        <w:rPr>
          <w:rFonts w:ascii="Times New Roman" w:hAnsi="Times New Roman" w:cs="Times New Roman"/>
          <w:sz w:val="24"/>
          <w:szCs w:val="24"/>
        </w:rPr>
        <w:t>, who was the Lord of Dinefwr in the Kingdom of Deheubarth</w:t>
      </w:r>
      <w:r w:rsidR="007C57BC">
        <w:rPr>
          <w:rFonts w:ascii="Times New Roman" w:hAnsi="Times New Roman" w:cs="Times New Roman"/>
          <w:sz w:val="24"/>
          <w:szCs w:val="24"/>
        </w:rPr>
        <w:t xml:space="preserve"> (Gwyndaf and Jones, 1989, pp. 78).</w:t>
      </w:r>
      <w:r w:rsidR="0071691E">
        <w:rPr>
          <w:rFonts w:ascii="Times New Roman" w:hAnsi="Times New Roman" w:cs="Times New Roman"/>
          <w:sz w:val="24"/>
          <w:szCs w:val="24"/>
        </w:rPr>
        <w:t xml:space="preserve"> Due to their profession with Rhys Gryg </w:t>
      </w:r>
      <w:r w:rsidR="00711C5D">
        <w:rPr>
          <w:rFonts w:ascii="Times New Roman" w:hAnsi="Times New Roman" w:cs="Times New Roman"/>
          <w:sz w:val="24"/>
          <w:szCs w:val="24"/>
        </w:rPr>
        <w:t xml:space="preserve">the </w:t>
      </w:r>
      <w:r w:rsidR="00625241">
        <w:rPr>
          <w:rFonts w:ascii="Times New Roman" w:hAnsi="Times New Roman" w:cs="Times New Roman"/>
          <w:sz w:val="24"/>
          <w:szCs w:val="24"/>
        </w:rPr>
        <w:t>Rhiwallon and his sons</w:t>
      </w:r>
      <w:r w:rsidR="00711C5D">
        <w:rPr>
          <w:rFonts w:ascii="Times New Roman" w:hAnsi="Times New Roman" w:cs="Times New Roman"/>
          <w:sz w:val="24"/>
          <w:szCs w:val="24"/>
        </w:rPr>
        <w:t xml:space="preserve"> would found a long line of famous physicians in Wales and naming them the </w:t>
      </w:r>
      <w:r w:rsidR="00884057">
        <w:rPr>
          <w:rFonts w:ascii="Times New Roman" w:hAnsi="Times New Roman" w:cs="Times New Roman"/>
          <w:sz w:val="24"/>
          <w:szCs w:val="24"/>
        </w:rPr>
        <w:t>‘Physicians of Myddfai’</w:t>
      </w:r>
      <w:r w:rsidR="00DC6636">
        <w:rPr>
          <w:rFonts w:ascii="Times New Roman" w:hAnsi="Times New Roman" w:cs="Times New Roman"/>
          <w:sz w:val="24"/>
          <w:szCs w:val="24"/>
        </w:rPr>
        <w:t xml:space="preserve"> (Gwyndaf and Jones, 1989, pp. 78)</w:t>
      </w:r>
      <w:r w:rsidR="00884057">
        <w:rPr>
          <w:rFonts w:ascii="Times New Roman" w:hAnsi="Times New Roman" w:cs="Times New Roman"/>
          <w:sz w:val="24"/>
          <w:szCs w:val="24"/>
        </w:rPr>
        <w:t>. Turning it from just the brothers</w:t>
      </w:r>
      <w:r w:rsidR="00625241">
        <w:rPr>
          <w:rFonts w:ascii="Times New Roman" w:hAnsi="Times New Roman" w:cs="Times New Roman"/>
          <w:sz w:val="24"/>
          <w:szCs w:val="24"/>
        </w:rPr>
        <w:t xml:space="preserve"> and Rhiwallon’s sons</w:t>
      </w:r>
      <w:r w:rsidR="00884057">
        <w:rPr>
          <w:rFonts w:ascii="Times New Roman" w:hAnsi="Times New Roman" w:cs="Times New Roman"/>
          <w:sz w:val="24"/>
          <w:szCs w:val="24"/>
        </w:rPr>
        <w:t xml:space="preserve"> to a guild of sorts during the medieval period of Wales. </w:t>
      </w:r>
      <w:r w:rsidR="0091455F">
        <w:rPr>
          <w:rFonts w:ascii="Times New Roman" w:hAnsi="Times New Roman" w:cs="Times New Roman"/>
          <w:sz w:val="24"/>
          <w:szCs w:val="24"/>
        </w:rPr>
        <w:t xml:space="preserve">Whether or not it is true with Rhiwallon being spoken </w:t>
      </w:r>
      <w:r w:rsidR="0091455F">
        <w:rPr>
          <w:rFonts w:ascii="Times New Roman" w:hAnsi="Times New Roman" w:cs="Times New Roman"/>
          <w:sz w:val="24"/>
          <w:szCs w:val="24"/>
        </w:rPr>
        <w:lastRenderedPageBreak/>
        <w:t>to by his mother and her helping him learn medicinal techniques to benefit mankind, and</w:t>
      </w:r>
      <w:r w:rsidR="00FA2CB6">
        <w:rPr>
          <w:rFonts w:ascii="Times New Roman" w:hAnsi="Times New Roman" w:cs="Times New Roman"/>
          <w:sz w:val="24"/>
          <w:szCs w:val="24"/>
        </w:rPr>
        <w:t xml:space="preserve"> if Rhiwallon his brothers were even real people to begin with is difficult to prove. </w:t>
      </w:r>
      <w:r w:rsidR="00043D90">
        <w:rPr>
          <w:rFonts w:ascii="Times New Roman" w:hAnsi="Times New Roman" w:cs="Times New Roman"/>
          <w:sz w:val="24"/>
          <w:szCs w:val="24"/>
        </w:rPr>
        <w:t xml:space="preserve">The brothers may have been made up to give a more “epic” idea of the </w:t>
      </w:r>
      <w:r w:rsidR="00B86C78">
        <w:rPr>
          <w:rFonts w:ascii="Times New Roman" w:hAnsi="Times New Roman" w:cs="Times New Roman"/>
          <w:sz w:val="24"/>
          <w:szCs w:val="24"/>
        </w:rPr>
        <w:t>‘</w:t>
      </w:r>
      <w:r w:rsidR="00043D90">
        <w:rPr>
          <w:rFonts w:ascii="Times New Roman" w:hAnsi="Times New Roman" w:cs="Times New Roman"/>
          <w:sz w:val="24"/>
          <w:szCs w:val="24"/>
        </w:rPr>
        <w:t>Physicians of Myddfai</w:t>
      </w:r>
      <w:r w:rsidR="00B86C78">
        <w:rPr>
          <w:rFonts w:ascii="Times New Roman" w:hAnsi="Times New Roman" w:cs="Times New Roman"/>
          <w:sz w:val="24"/>
          <w:szCs w:val="24"/>
        </w:rPr>
        <w:t>’</w:t>
      </w:r>
      <w:r w:rsidR="00043D90">
        <w:rPr>
          <w:rFonts w:ascii="Times New Roman" w:hAnsi="Times New Roman" w:cs="Times New Roman"/>
          <w:sz w:val="24"/>
          <w:szCs w:val="24"/>
        </w:rPr>
        <w:t xml:space="preserve"> in the first place, rather than being the true origin of the group/guild.</w:t>
      </w:r>
      <w:r w:rsidR="001175D6">
        <w:rPr>
          <w:rFonts w:ascii="Times New Roman" w:hAnsi="Times New Roman" w:cs="Times New Roman"/>
          <w:sz w:val="24"/>
          <w:szCs w:val="24"/>
        </w:rPr>
        <w:t xml:space="preserve"> Although, there is</w:t>
      </w:r>
      <w:r w:rsidR="003F761A">
        <w:rPr>
          <w:rFonts w:ascii="Times New Roman" w:hAnsi="Times New Roman" w:cs="Times New Roman"/>
          <w:sz w:val="24"/>
          <w:szCs w:val="24"/>
        </w:rPr>
        <w:t xml:space="preserve"> some truth to Rhiwallon and the </w:t>
      </w:r>
      <w:r w:rsidR="00B86C78">
        <w:rPr>
          <w:rFonts w:ascii="Times New Roman" w:hAnsi="Times New Roman" w:cs="Times New Roman"/>
          <w:sz w:val="24"/>
          <w:szCs w:val="24"/>
        </w:rPr>
        <w:t>‘</w:t>
      </w:r>
      <w:r w:rsidR="003F761A">
        <w:rPr>
          <w:rFonts w:ascii="Times New Roman" w:hAnsi="Times New Roman" w:cs="Times New Roman"/>
          <w:sz w:val="24"/>
          <w:szCs w:val="24"/>
        </w:rPr>
        <w:t>Physicians of Myddfai</w:t>
      </w:r>
      <w:r w:rsidR="00B86C78">
        <w:rPr>
          <w:rFonts w:ascii="Times New Roman" w:hAnsi="Times New Roman" w:cs="Times New Roman"/>
          <w:sz w:val="24"/>
          <w:szCs w:val="24"/>
        </w:rPr>
        <w:t>’</w:t>
      </w:r>
      <w:r w:rsidR="003F761A">
        <w:rPr>
          <w:rFonts w:ascii="Times New Roman" w:hAnsi="Times New Roman" w:cs="Times New Roman"/>
          <w:sz w:val="24"/>
          <w:szCs w:val="24"/>
        </w:rPr>
        <w:t xml:space="preserve"> in the </w:t>
      </w:r>
      <w:r w:rsidR="00B173BB" w:rsidRPr="00B173BB">
        <w:rPr>
          <w:rFonts w:ascii="Times New Roman" w:hAnsi="Times New Roman" w:cs="Times New Roman"/>
          <w:i/>
          <w:iCs/>
          <w:sz w:val="24"/>
          <w:szCs w:val="24"/>
        </w:rPr>
        <w:t>Llyfr Coch Hergest</w:t>
      </w:r>
      <w:r w:rsidR="00B173BB">
        <w:rPr>
          <w:rFonts w:ascii="Times New Roman" w:hAnsi="Times New Roman" w:cs="Times New Roman"/>
          <w:sz w:val="24"/>
          <w:szCs w:val="24"/>
        </w:rPr>
        <w:t xml:space="preserve"> (</w:t>
      </w:r>
      <w:r w:rsidR="003F761A" w:rsidRPr="003F761A">
        <w:rPr>
          <w:rFonts w:ascii="Times New Roman" w:hAnsi="Times New Roman" w:cs="Times New Roman"/>
          <w:i/>
          <w:iCs/>
          <w:sz w:val="24"/>
          <w:szCs w:val="24"/>
        </w:rPr>
        <w:t>Red Book of Hergest</w:t>
      </w:r>
      <w:r w:rsidR="00B173BB">
        <w:rPr>
          <w:rFonts w:ascii="Times New Roman" w:hAnsi="Times New Roman" w:cs="Times New Roman"/>
          <w:i/>
          <w:iCs/>
          <w:sz w:val="24"/>
          <w:szCs w:val="24"/>
        </w:rPr>
        <w:t xml:space="preserve">) </w:t>
      </w:r>
      <w:r w:rsidR="00B173BB" w:rsidRPr="00B173BB">
        <w:rPr>
          <w:rFonts w:ascii="Times New Roman" w:hAnsi="Times New Roman" w:cs="Times New Roman"/>
          <w:sz w:val="24"/>
          <w:szCs w:val="24"/>
        </w:rPr>
        <w:t>a fourteenth century manuscript from Wales.</w:t>
      </w:r>
      <w:r w:rsidR="0003638E">
        <w:rPr>
          <w:rFonts w:ascii="Times New Roman" w:hAnsi="Times New Roman" w:cs="Times New Roman"/>
          <w:sz w:val="24"/>
          <w:szCs w:val="24"/>
        </w:rPr>
        <w:t xml:space="preserve"> </w:t>
      </w:r>
      <w:r w:rsidR="007C3A41">
        <w:rPr>
          <w:rFonts w:ascii="Times New Roman" w:hAnsi="Times New Roman" w:cs="Times New Roman"/>
          <w:sz w:val="24"/>
          <w:szCs w:val="24"/>
        </w:rPr>
        <w:t xml:space="preserve">In defiance of this, it is important to remember that the tale of the original </w:t>
      </w:r>
      <w:r w:rsidR="008C369F">
        <w:rPr>
          <w:rFonts w:ascii="Times New Roman" w:hAnsi="Times New Roman" w:cs="Times New Roman"/>
          <w:sz w:val="24"/>
          <w:szCs w:val="24"/>
        </w:rPr>
        <w:t>‘</w:t>
      </w:r>
      <w:r w:rsidR="007C3A41">
        <w:rPr>
          <w:rFonts w:ascii="Times New Roman" w:hAnsi="Times New Roman" w:cs="Times New Roman"/>
          <w:sz w:val="24"/>
          <w:szCs w:val="24"/>
        </w:rPr>
        <w:t>Physicians of Myddfai</w:t>
      </w:r>
      <w:r w:rsidR="008C369F">
        <w:rPr>
          <w:rFonts w:ascii="Times New Roman" w:hAnsi="Times New Roman" w:cs="Times New Roman"/>
          <w:sz w:val="24"/>
          <w:szCs w:val="24"/>
        </w:rPr>
        <w:t>’</w:t>
      </w:r>
      <w:r w:rsidR="007C3A41">
        <w:rPr>
          <w:rFonts w:ascii="Times New Roman" w:hAnsi="Times New Roman" w:cs="Times New Roman"/>
          <w:sz w:val="24"/>
          <w:szCs w:val="24"/>
        </w:rPr>
        <w:t xml:space="preserve"> is still folklore. From</w:t>
      </w:r>
      <w:r w:rsidR="008C369F">
        <w:rPr>
          <w:rFonts w:ascii="Times New Roman" w:hAnsi="Times New Roman" w:cs="Times New Roman"/>
          <w:sz w:val="24"/>
          <w:szCs w:val="24"/>
        </w:rPr>
        <w:t xml:space="preserve"> reading and</w:t>
      </w:r>
      <w:r w:rsidR="007C3A41">
        <w:rPr>
          <w:rFonts w:ascii="Times New Roman" w:hAnsi="Times New Roman" w:cs="Times New Roman"/>
          <w:sz w:val="24"/>
          <w:szCs w:val="24"/>
        </w:rPr>
        <w:t xml:space="preserve"> understanding</w:t>
      </w:r>
      <w:r w:rsidR="008C369F">
        <w:rPr>
          <w:rFonts w:ascii="Times New Roman" w:hAnsi="Times New Roman" w:cs="Times New Roman"/>
          <w:sz w:val="24"/>
          <w:szCs w:val="24"/>
        </w:rPr>
        <w:t xml:space="preserve"> the</w:t>
      </w:r>
      <w:r w:rsidR="007C3A41">
        <w:rPr>
          <w:rFonts w:ascii="Times New Roman" w:hAnsi="Times New Roman" w:cs="Times New Roman"/>
          <w:sz w:val="24"/>
          <w:szCs w:val="24"/>
        </w:rPr>
        <w:t xml:space="preserve"> tale, the evidence behind</w:t>
      </w:r>
      <w:r w:rsidR="00FC6FAE">
        <w:rPr>
          <w:rFonts w:ascii="Times New Roman" w:hAnsi="Times New Roman" w:cs="Times New Roman"/>
          <w:sz w:val="24"/>
          <w:szCs w:val="24"/>
        </w:rPr>
        <w:t xml:space="preserve"> i</w:t>
      </w:r>
      <w:r w:rsidR="007C3A41">
        <w:rPr>
          <w:rFonts w:ascii="Times New Roman" w:hAnsi="Times New Roman" w:cs="Times New Roman"/>
          <w:sz w:val="24"/>
          <w:szCs w:val="24"/>
        </w:rPr>
        <w:t>t does look somewhat verfiable</w:t>
      </w:r>
      <w:r w:rsidR="002614C6">
        <w:rPr>
          <w:rFonts w:ascii="Times New Roman" w:hAnsi="Times New Roman" w:cs="Times New Roman"/>
          <w:sz w:val="24"/>
          <w:szCs w:val="24"/>
        </w:rPr>
        <w:t xml:space="preserve">, perhaps not the </w:t>
      </w:r>
      <w:r w:rsidR="002E2E3C" w:rsidRPr="002E2E3C">
        <w:rPr>
          <w:rFonts w:ascii="Times New Roman" w:hAnsi="Times New Roman" w:cs="Times New Roman"/>
          <w:sz w:val="24"/>
          <w:szCs w:val="24"/>
        </w:rPr>
        <w:drawing>
          <wp:anchor distT="0" distB="0" distL="114300" distR="114300" simplePos="0" relativeHeight="251659264" behindDoc="0" locked="0" layoutInCell="1" allowOverlap="1" wp14:anchorId="6ACCEDFF" wp14:editId="66915880">
            <wp:simplePos x="0" y="0"/>
            <wp:positionH relativeFrom="margin">
              <wp:posOffset>-635</wp:posOffset>
            </wp:positionH>
            <wp:positionV relativeFrom="paragraph">
              <wp:posOffset>2470785</wp:posOffset>
            </wp:positionV>
            <wp:extent cx="3602990" cy="3549650"/>
            <wp:effectExtent l="0" t="0" r="0" b="0"/>
            <wp:wrapSquare wrapText="bothSides"/>
            <wp:docPr id="238688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688944" name=""/>
                    <pic:cNvPicPr/>
                  </pic:nvPicPr>
                  <pic:blipFill>
                    <a:blip r:embed="rId11">
                      <a:extLst>
                        <a:ext uri="{28A0092B-C50C-407E-A947-70E740481C1C}">
                          <a14:useLocalDpi xmlns:a14="http://schemas.microsoft.com/office/drawing/2010/main" val="0"/>
                        </a:ext>
                      </a:extLst>
                    </a:blip>
                    <a:stretch>
                      <a:fillRect/>
                    </a:stretch>
                  </pic:blipFill>
                  <pic:spPr>
                    <a:xfrm>
                      <a:off x="0" y="0"/>
                      <a:ext cx="3602990" cy="3549650"/>
                    </a:xfrm>
                    <a:prstGeom prst="rect">
                      <a:avLst/>
                    </a:prstGeom>
                  </pic:spPr>
                </pic:pic>
              </a:graphicData>
            </a:graphic>
            <wp14:sizeRelH relativeFrom="page">
              <wp14:pctWidth>0</wp14:pctWidth>
            </wp14:sizeRelH>
            <wp14:sizeRelV relativeFrom="page">
              <wp14:pctHeight>0</wp14:pctHeight>
            </wp14:sizeRelV>
          </wp:anchor>
        </w:drawing>
      </w:r>
      <w:r w:rsidR="002614C6">
        <w:rPr>
          <w:rFonts w:ascii="Times New Roman" w:hAnsi="Times New Roman" w:cs="Times New Roman"/>
          <w:sz w:val="24"/>
          <w:szCs w:val="24"/>
        </w:rPr>
        <w:t>stories itself. But the existence of Rhiwallon, his brohers, and his sons.</w:t>
      </w:r>
      <w:r w:rsidR="008C369F">
        <w:rPr>
          <w:rFonts w:ascii="Times New Roman" w:hAnsi="Times New Roman" w:cs="Times New Roman"/>
          <w:sz w:val="24"/>
          <w:szCs w:val="24"/>
        </w:rPr>
        <w:t xml:space="preserve"> </w:t>
      </w:r>
    </w:p>
    <w:p w14:paraId="54592409" w14:textId="77777777" w:rsidR="00305F6C" w:rsidRDefault="00305F6C" w:rsidP="00CC414A">
      <w:pPr>
        <w:spacing w:line="360" w:lineRule="auto"/>
        <w:rPr>
          <w:rFonts w:ascii="Times New Roman" w:hAnsi="Times New Roman" w:cs="Times New Roman"/>
          <w:sz w:val="24"/>
          <w:szCs w:val="24"/>
        </w:rPr>
      </w:pPr>
    </w:p>
    <w:p w14:paraId="73620C0D" w14:textId="77777777" w:rsidR="00305F6C" w:rsidRDefault="00305F6C" w:rsidP="00CC414A">
      <w:pPr>
        <w:spacing w:line="360" w:lineRule="auto"/>
        <w:rPr>
          <w:rFonts w:ascii="Times New Roman" w:hAnsi="Times New Roman" w:cs="Times New Roman"/>
          <w:sz w:val="24"/>
          <w:szCs w:val="24"/>
        </w:rPr>
      </w:pPr>
    </w:p>
    <w:p w14:paraId="16EBA5A4" w14:textId="77777777" w:rsidR="00305F6C" w:rsidRDefault="00305F6C" w:rsidP="00CC414A">
      <w:pPr>
        <w:spacing w:line="360" w:lineRule="auto"/>
        <w:rPr>
          <w:rFonts w:ascii="Times New Roman" w:hAnsi="Times New Roman" w:cs="Times New Roman"/>
          <w:sz w:val="24"/>
          <w:szCs w:val="24"/>
        </w:rPr>
      </w:pPr>
    </w:p>
    <w:p w14:paraId="6E1588CF" w14:textId="13755286" w:rsidR="002E2E3C" w:rsidRDefault="002E2E3C" w:rsidP="00CC414A">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2, </w:t>
      </w:r>
      <w:r w:rsidR="00305F6C">
        <w:rPr>
          <w:rFonts w:ascii="Times New Roman" w:hAnsi="Times New Roman" w:cs="Times New Roman"/>
          <w:sz w:val="24"/>
          <w:szCs w:val="24"/>
        </w:rPr>
        <w:t>Farm names and medical place names in the Myddfai district (Owens, 1966, pp. 214).</w:t>
      </w:r>
    </w:p>
    <w:p w14:paraId="130D61DB" w14:textId="77777777" w:rsidR="00305F6C" w:rsidRDefault="00305F6C" w:rsidP="00CC414A">
      <w:pPr>
        <w:spacing w:line="360" w:lineRule="auto"/>
        <w:rPr>
          <w:rFonts w:ascii="Times New Roman" w:hAnsi="Times New Roman" w:cs="Times New Roman"/>
          <w:sz w:val="24"/>
          <w:szCs w:val="24"/>
        </w:rPr>
      </w:pPr>
    </w:p>
    <w:p w14:paraId="72CF754A" w14:textId="77777777" w:rsidR="00305F6C" w:rsidRDefault="00305F6C" w:rsidP="00CC414A">
      <w:pPr>
        <w:spacing w:line="360" w:lineRule="auto"/>
        <w:rPr>
          <w:rFonts w:ascii="Times New Roman" w:hAnsi="Times New Roman" w:cs="Times New Roman"/>
          <w:sz w:val="24"/>
          <w:szCs w:val="24"/>
        </w:rPr>
      </w:pPr>
    </w:p>
    <w:p w14:paraId="1F6FF676" w14:textId="77777777" w:rsidR="00305F6C" w:rsidRDefault="00305F6C" w:rsidP="00CC414A">
      <w:pPr>
        <w:spacing w:line="360" w:lineRule="auto"/>
        <w:rPr>
          <w:rFonts w:ascii="Times New Roman" w:hAnsi="Times New Roman" w:cs="Times New Roman"/>
          <w:sz w:val="24"/>
          <w:szCs w:val="24"/>
        </w:rPr>
      </w:pPr>
    </w:p>
    <w:p w14:paraId="5E51A6CC" w14:textId="77777777" w:rsidR="00305F6C" w:rsidRDefault="00305F6C" w:rsidP="00CC414A">
      <w:pPr>
        <w:spacing w:line="360" w:lineRule="auto"/>
        <w:rPr>
          <w:rFonts w:ascii="Times New Roman" w:hAnsi="Times New Roman" w:cs="Times New Roman"/>
          <w:sz w:val="24"/>
          <w:szCs w:val="24"/>
        </w:rPr>
      </w:pPr>
    </w:p>
    <w:p w14:paraId="3EF41020" w14:textId="00ED52DC" w:rsidR="00A871AC" w:rsidRDefault="00305F6C" w:rsidP="00CC414A">
      <w:pPr>
        <w:spacing w:line="360" w:lineRule="auto"/>
        <w:rPr>
          <w:rFonts w:ascii="Times New Roman" w:hAnsi="Times New Roman" w:cs="Times New Roman"/>
          <w:sz w:val="24"/>
          <w:szCs w:val="24"/>
        </w:rPr>
      </w:pPr>
      <w:r>
        <w:rPr>
          <w:rFonts w:ascii="Times New Roman" w:hAnsi="Times New Roman" w:cs="Times New Roman"/>
          <w:sz w:val="24"/>
          <w:szCs w:val="24"/>
        </w:rPr>
        <w:t>Above is the map of the Myddfai district. Looking at this map and the place names</w:t>
      </w:r>
      <w:r w:rsidR="00275A0A">
        <w:rPr>
          <w:rFonts w:ascii="Times New Roman" w:hAnsi="Times New Roman" w:cs="Times New Roman"/>
          <w:sz w:val="24"/>
          <w:szCs w:val="24"/>
        </w:rPr>
        <w:t>. It</w:t>
      </w:r>
      <w:r>
        <w:rPr>
          <w:rFonts w:ascii="Times New Roman" w:hAnsi="Times New Roman" w:cs="Times New Roman"/>
          <w:sz w:val="24"/>
          <w:szCs w:val="24"/>
        </w:rPr>
        <w:t xml:space="preserve"> give some</w:t>
      </w:r>
      <w:r w:rsidR="00004739">
        <w:rPr>
          <w:rFonts w:ascii="Times New Roman" w:hAnsi="Times New Roman" w:cs="Times New Roman"/>
          <w:sz w:val="24"/>
          <w:szCs w:val="24"/>
        </w:rPr>
        <w:t xml:space="preserve"> evidence of the existence of the ‘Physicians of Myddfai’</w:t>
      </w:r>
      <w:r w:rsidR="00275A0A">
        <w:rPr>
          <w:rFonts w:ascii="Times New Roman" w:hAnsi="Times New Roman" w:cs="Times New Roman"/>
          <w:sz w:val="24"/>
          <w:szCs w:val="24"/>
        </w:rPr>
        <w:t>.</w:t>
      </w:r>
      <w:r w:rsidR="00004739">
        <w:rPr>
          <w:rFonts w:ascii="Times New Roman" w:hAnsi="Times New Roman" w:cs="Times New Roman"/>
          <w:sz w:val="24"/>
          <w:szCs w:val="24"/>
        </w:rPr>
        <w:t xml:space="preserve"> it can be argued that it is enough evidence to confirm their existence. </w:t>
      </w:r>
      <w:r w:rsidR="00781424">
        <w:rPr>
          <w:rFonts w:ascii="Times New Roman" w:hAnsi="Times New Roman" w:cs="Times New Roman"/>
          <w:sz w:val="24"/>
          <w:szCs w:val="24"/>
        </w:rPr>
        <w:t xml:space="preserve">As it is illuded to in </w:t>
      </w:r>
      <w:r w:rsidR="00781424" w:rsidRPr="00275A0A">
        <w:rPr>
          <w:rFonts w:ascii="Times New Roman" w:hAnsi="Times New Roman" w:cs="Times New Roman"/>
          <w:i/>
          <w:iCs/>
          <w:sz w:val="24"/>
          <w:szCs w:val="24"/>
        </w:rPr>
        <w:t>Llyfr Coch Hergest</w:t>
      </w:r>
      <w:r w:rsidR="00781424">
        <w:rPr>
          <w:rFonts w:ascii="Times New Roman" w:hAnsi="Times New Roman" w:cs="Times New Roman"/>
          <w:sz w:val="24"/>
          <w:szCs w:val="24"/>
        </w:rPr>
        <w:t xml:space="preserve"> and other Welsh manuscripts</w:t>
      </w:r>
      <w:r w:rsidR="006976B9">
        <w:rPr>
          <w:rFonts w:ascii="Times New Roman" w:hAnsi="Times New Roman" w:cs="Times New Roman"/>
          <w:sz w:val="24"/>
          <w:szCs w:val="24"/>
        </w:rPr>
        <w:t xml:space="preserve"> of the ‘Physicians of Myddfai’ being a group/guild of physicians in </w:t>
      </w:r>
      <w:r w:rsidR="00B477A0">
        <w:rPr>
          <w:rFonts w:ascii="Times New Roman" w:hAnsi="Times New Roman" w:cs="Times New Roman"/>
          <w:sz w:val="24"/>
          <w:szCs w:val="24"/>
        </w:rPr>
        <w:t xml:space="preserve">medieval </w:t>
      </w:r>
      <w:r w:rsidR="006976B9">
        <w:rPr>
          <w:rFonts w:ascii="Times New Roman" w:hAnsi="Times New Roman" w:cs="Times New Roman"/>
          <w:sz w:val="24"/>
          <w:szCs w:val="24"/>
        </w:rPr>
        <w:t>Wales</w:t>
      </w:r>
      <w:r w:rsidR="00264272">
        <w:rPr>
          <w:rFonts w:ascii="Times New Roman" w:hAnsi="Times New Roman" w:cs="Times New Roman"/>
          <w:sz w:val="24"/>
          <w:szCs w:val="24"/>
        </w:rPr>
        <w:t>. The mention of them in those documents</w:t>
      </w:r>
      <w:r w:rsidR="00B477A0">
        <w:rPr>
          <w:rFonts w:ascii="Times New Roman" w:hAnsi="Times New Roman" w:cs="Times New Roman"/>
          <w:sz w:val="24"/>
          <w:szCs w:val="24"/>
        </w:rPr>
        <w:t>,</w:t>
      </w:r>
      <w:r w:rsidR="00264272">
        <w:rPr>
          <w:rFonts w:ascii="Times New Roman" w:hAnsi="Times New Roman" w:cs="Times New Roman"/>
          <w:sz w:val="24"/>
          <w:szCs w:val="24"/>
        </w:rPr>
        <w:t xml:space="preserve"> and as well as the place names such as</w:t>
      </w:r>
      <w:r w:rsidR="00B477A0">
        <w:rPr>
          <w:rFonts w:ascii="Times New Roman" w:hAnsi="Times New Roman" w:cs="Times New Roman"/>
          <w:sz w:val="24"/>
          <w:szCs w:val="24"/>
        </w:rPr>
        <w:t>;</w:t>
      </w:r>
      <w:r w:rsidR="00264272">
        <w:rPr>
          <w:rFonts w:ascii="Times New Roman" w:hAnsi="Times New Roman" w:cs="Times New Roman"/>
          <w:sz w:val="24"/>
          <w:szCs w:val="24"/>
        </w:rPr>
        <w:t xml:space="preserve"> Llwyn Ifan Feddyg, Llwyn Meredydd Feddyg</w:t>
      </w:r>
      <w:r w:rsidR="00B22C0C">
        <w:rPr>
          <w:rFonts w:ascii="Times New Roman" w:hAnsi="Times New Roman" w:cs="Times New Roman"/>
          <w:sz w:val="24"/>
          <w:szCs w:val="24"/>
        </w:rPr>
        <w:t>, and Pant y Meddygon give</w:t>
      </w:r>
      <w:r w:rsidR="00B477A0">
        <w:rPr>
          <w:rFonts w:ascii="Times New Roman" w:hAnsi="Times New Roman" w:cs="Times New Roman"/>
          <w:sz w:val="24"/>
          <w:szCs w:val="24"/>
        </w:rPr>
        <w:t>s</w:t>
      </w:r>
      <w:r w:rsidR="00B22C0C">
        <w:rPr>
          <w:rFonts w:ascii="Times New Roman" w:hAnsi="Times New Roman" w:cs="Times New Roman"/>
          <w:sz w:val="24"/>
          <w:szCs w:val="24"/>
        </w:rPr>
        <w:t xml:space="preserve"> some idea o</w:t>
      </w:r>
      <w:r w:rsidR="00B71403">
        <w:rPr>
          <w:rFonts w:ascii="Times New Roman" w:hAnsi="Times New Roman" w:cs="Times New Roman"/>
          <w:sz w:val="24"/>
          <w:szCs w:val="24"/>
        </w:rPr>
        <w:t xml:space="preserve">f medicine in the Myddfai district. </w:t>
      </w:r>
      <w:r w:rsidR="00CB744E">
        <w:rPr>
          <w:rFonts w:ascii="Times New Roman" w:hAnsi="Times New Roman" w:cs="Times New Roman"/>
          <w:sz w:val="24"/>
          <w:szCs w:val="24"/>
        </w:rPr>
        <w:t xml:space="preserve">Suggesting there must have been a prescence of the ‘Physicians of Myddfai’ in the region. </w:t>
      </w:r>
      <w:r w:rsidR="00C97300">
        <w:rPr>
          <w:rFonts w:ascii="Times New Roman" w:hAnsi="Times New Roman" w:cs="Times New Roman"/>
          <w:sz w:val="24"/>
          <w:szCs w:val="24"/>
        </w:rPr>
        <w:t xml:space="preserve">There are also medical texts that have been well perserved and written down of the Physicians. </w:t>
      </w:r>
      <w:r w:rsidR="0054249C">
        <w:rPr>
          <w:rFonts w:ascii="Times New Roman" w:hAnsi="Times New Roman" w:cs="Times New Roman"/>
          <w:sz w:val="24"/>
          <w:szCs w:val="24"/>
        </w:rPr>
        <w:t xml:space="preserve">There are also colophons which suggest </w:t>
      </w:r>
      <w:r w:rsidR="0054249C">
        <w:rPr>
          <w:rFonts w:ascii="Times New Roman" w:hAnsi="Times New Roman" w:cs="Times New Roman"/>
          <w:sz w:val="24"/>
          <w:szCs w:val="24"/>
        </w:rPr>
        <w:lastRenderedPageBreak/>
        <w:t xml:space="preserve">medical knowledge </w:t>
      </w:r>
      <w:r w:rsidR="00882A16">
        <w:rPr>
          <w:rFonts w:ascii="Times New Roman" w:hAnsi="Times New Roman" w:cs="Times New Roman"/>
          <w:sz w:val="24"/>
          <w:szCs w:val="24"/>
        </w:rPr>
        <w:t>in Wales beginning in Myddfai which belong to the fourteenth century.</w:t>
      </w:r>
      <w:r w:rsidR="00A871AC">
        <w:rPr>
          <w:rFonts w:ascii="Times New Roman" w:hAnsi="Times New Roman" w:cs="Times New Roman"/>
          <w:sz w:val="24"/>
          <w:szCs w:val="24"/>
        </w:rPr>
        <w:t xml:space="preserve"> The first colophons says:</w:t>
      </w:r>
      <w:r w:rsidR="00835DED">
        <w:rPr>
          <w:rFonts w:ascii="Times New Roman" w:hAnsi="Times New Roman" w:cs="Times New Roman"/>
          <w:sz w:val="24"/>
          <w:szCs w:val="24"/>
        </w:rPr>
        <w:t xml:space="preserve"> </w:t>
      </w:r>
    </w:p>
    <w:p w14:paraId="14B88429" w14:textId="023B7EDA" w:rsidR="00835DED" w:rsidRDefault="00835DED" w:rsidP="00CC414A">
      <w:pPr>
        <w:spacing w:line="360" w:lineRule="auto"/>
        <w:rPr>
          <w:rFonts w:ascii="Times New Roman" w:hAnsi="Times New Roman" w:cs="Times New Roman"/>
          <w:i/>
          <w:iCs/>
          <w:sz w:val="24"/>
          <w:szCs w:val="24"/>
        </w:rPr>
      </w:pPr>
      <w:r>
        <w:rPr>
          <w:rFonts w:ascii="Times New Roman" w:hAnsi="Times New Roman" w:cs="Times New Roman"/>
          <w:sz w:val="24"/>
          <w:szCs w:val="24"/>
        </w:rPr>
        <w:tab/>
      </w:r>
      <w:r w:rsidR="00D26632">
        <w:rPr>
          <w:rFonts w:ascii="Times New Roman" w:hAnsi="Times New Roman" w:cs="Times New Roman"/>
          <w:sz w:val="24"/>
          <w:szCs w:val="24"/>
        </w:rPr>
        <w:t>‘</w:t>
      </w:r>
      <w:r>
        <w:rPr>
          <w:rFonts w:ascii="Times New Roman" w:hAnsi="Times New Roman" w:cs="Times New Roman"/>
          <w:sz w:val="24"/>
          <w:szCs w:val="24"/>
        </w:rPr>
        <w:t>Y</w:t>
      </w:r>
      <w:r w:rsidRPr="000E0522">
        <w:rPr>
          <w:rFonts w:ascii="Times New Roman" w:hAnsi="Times New Roman" w:cs="Times New Roman"/>
          <w:i/>
          <w:iCs/>
          <w:sz w:val="24"/>
          <w:szCs w:val="24"/>
        </w:rPr>
        <w:t>ma gan borth Duw goruchel bendeuic, y dangossir y medegynyaetheu arbennickaf a phennaf wrth gorff dyn. A sef y neb a beris eu hyscriu</w:t>
      </w:r>
      <w:r w:rsidR="00D52B2A" w:rsidRPr="000E0522">
        <w:rPr>
          <w:rFonts w:ascii="Times New Roman" w:hAnsi="Times New Roman" w:cs="Times New Roman"/>
          <w:i/>
          <w:iCs/>
          <w:sz w:val="24"/>
          <w:szCs w:val="24"/>
        </w:rPr>
        <w:t>ennu yn y mod hwnn: Rhiwallon uedic ae ueibon, nyt amgen: Kadwgawn a Gruffud ac Einawn; kanys wynt a oedynt oreu a phenna(f) or medygon yn eu hamser hwy ac yn amser Rys Gryc eu harglwyd ac arglwyd Dinefwr, y gwr a gedwis eu breinta ac eu dlyet yn gwbyl wrthunt yn enrydedus mal y dylyynt</w:t>
      </w:r>
      <w:r w:rsidR="000E0522" w:rsidRPr="000E0522">
        <w:rPr>
          <w:rFonts w:ascii="Times New Roman" w:hAnsi="Times New Roman" w:cs="Times New Roman"/>
          <w:i/>
          <w:iCs/>
          <w:sz w:val="24"/>
          <w:szCs w:val="24"/>
        </w:rPr>
        <w:t>. Ac ysef achaws y parassant hwy yscriuennu eu kywreinrwyd yn y mod hwnn: rac na bei a wypei gystal ac a wydynt hwy gwedy wy.</w:t>
      </w:r>
      <w:r w:rsidR="00D26632">
        <w:rPr>
          <w:rFonts w:ascii="Times New Roman" w:hAnsi="Times New Roman" w:cs="Times New Roman"/>
          <w:i/>
          <w:iCs/>
          <w:sz w:val="24"/>
          <w:szCs w:val="24"/>
        </w:rPr>
        <w:t>’</w:t>
      </w:r>
    </w:p>
    <w:p w14:paraId="7E4D37AB" w14:textId="7AA84516" w:rsidR="00CA5F33" w:rsidRPr="00D26632" w:rsidRDefault="00CA5F33" w:rsidP="00CA5F33">
      <w:pPr>
        <w:spacing w:line="360" w:lineRule="auto"/>
        <w:ind w:firstLine="720"/>
        <w:rPr>
          <w:rFonts w:ascii="Times New Roman" w:hAnsi="Times New Roman" w:cs="Times New Roman"/>
          <w:sz w:val="24"/>
          <w:szCs w:val="24"/>
        </w:rPr>
      </w:pPr>
      <w:r w:rsidRPr="00CA5F33">
        <w:rPr>
          <w:rFonts w:ascii="Times New Roman" w:hAnsi="Times New Roman" w:cs="Times New Roman"/>
          <w:sz w:val="24"/>
          <w:szCs w:val="24"/>
        </w:rPr>
        <w:t xml:space="preserve">Translation of Colophon I: </w:t>
      </w:r>
      <w:r w:rsidR="00D26632">
        <w:rPr>
          <w:rFonts w:ascii="Times New Roman" w:hAnsi="Times New Roman" w:cs="Times New Roman"/>
          <w:sz w:val="24"/>
          <w:szCs w:val="24"/>
        </w:rPr>
        <w:t>‘</w:t>
      </w:r>
      <w:r w:rsidRPr="00D26632">
        <w:rPr>
          <w:rFonts w:ascii="Times New Roman" w:hAnsi="Times New Roman" w:cs="Times New Roman"/>
          <w:sz w:val="24"/>
          <w:szCs w:val="24"/>
        </w:rPr>
        <w:t>Here with the help of God, the almighty Lord, are shown the most importan</w:t>
      </w:r>
      <w:r w:rsidRPr="00D26632">
        <w:rPr>
          <w:rFonts w:ascii="Times New Roman" w:hAnsi="Times New Roman" w:cs="Times New Roman"/>
          <w:sz w:val="24"/>
          <w:szCs w:val="24"/>
        </w:rPr>
        <w:t>t</w:t>
      </w:r>
      <w:r w:rsidRPr="00D26632">
        <w:rPr>
          <w:rFonts w:ascii="Times New Roman" w:hAnsi="Times New Roman" w:cs="Times New Roman"/>
          <w:sz w:val="24"/>
          <w:szCs w:val="24"/>
        </w:rPr>
        <w:t>and essential remediesior man's body. And those who caused them to be written</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down in this manner were Rhiwallon, the doctor, and his sons, Cadwgan,</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Gruffudd,</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and Einion; for they were the best and leading doctors of their time</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and of the time of Rhys</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Gryg, their lord and Lord of Dinefwr, the man who</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safeguarded their status and privilege</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completely and honourably as was their</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due. And the reason they caused the rules of their art</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to be written down in this</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way was lest there be no one who knew them as well as they did after their days</w:t>
      </w:r>
      <w:r w:rsidRPr="00D26632">
        <w:rPr>
          <w:rFonts w:ascii="Times New Roman" w:hAnsi="Times New Roman" w:cs="Times New Roman"/>
          <w:sz w:val="24"/>
          <w:szCs w:val="24"/>
        </w:rPr>
        <w:t>.</w:t>
      </w:r>
      <w:r w:rsidR="00D26632">
        <w:rPr>
          <w:rFonts w:ascii="Times New Roman" w:hAnsi="Times New Roman" w:cs="Times New Roman"/>
          <w:sz w:val="24"/>
          <w:szCs w:val="24"/>
        </w:rPr>
        <w:t>’</w:t>
      </w:r>
    </w:p>
    <w:p w14:paraId="5B8923EF" w14:textId="7ECC950B" w:rsidR="000A67CC" w:rsidRPr="000A67CC" w:rsidRDefault="000A67CC" w:rsidP="00CA5F33">
      <w:pPr>
        <w:spacing w:line="360" w:lineRule="auto"/>
        <w:ind w:firstLine="720"/>
        <w:rPr>
          <w:rFonts w:ascii="Times New Roman" w:hAnsi="Times New Roman" w:cs="Times New Roman"/>
          <w:sz w:val="24"/>
          <w:szCs w:val="24"/>
        </w:rPr>
      </w:pPr>
      <w:r w:rsidRPr="000A67CC">
        <w:rPr>
          <w:rFonts w:ascii="Times New Roman" w:hAnsi="Times New Roman" w:cs="Times New Roman"/>
          <w:sz w:val="24"/>
          <w:szCs w:val="24"/>
        </w:rPr>
        <w:t>(Owens, 1966, pp. 215).</w:t>
      </w:r>
    </w:p>
    <w:p w14:paraId="710C251C" w14:textId="79F8895F" w:rsidR="00732AB4" w:rsidRPr="00D26632" w:rsidRDefault="00732AB4" w:rsidP="00732AB4">
      <w:pPr>
        <w:spacing w:line="360" w:lineRule="auto"/>
        <w:rPr>
          <w:rFonts w:ascii="Times New Roman" w:hAnsi="Times New Roman" w:cs="Times New Roman"/>
          <w:sz w:val="24"/>
          <w:szCs w:val="24"/>
        </w:rPr>
      </w:pPr>
      <w:r w:rsidRPr="00D26632">
        <w:rPr>
          <w:rFonts w:ascii="Times New Roman" w:hAnsi="Times New Roman" w:cs="Times New Roman"/>
          <w:sz w:val="24"/>
          <w:szCs w:val="24"/>
        </w:rPr>
        <w:t>The second celephon says:</w:t>
      </w:r>
    </w:p>
    <w:p w14:paraId="08C6322E" w14:textId="5A1A7289" w:rsidR="00732AB4" w:rsidRDefault="00D26632" w:rsidP="00732AB4">
      <w:pPr>
        <w:spacing w:line="360" w:lineRule="auto"/>
        <w:ind w:firstLine="720"/>
        <w:rPr>
          <w:rFonts w:ascii="Times New Roman" w:hAnsi="Times New Roman" w:cs="Times New Roman"/>
          <w:i/>
          <w:iCs/>
          <w:sz w:val="24"/>
          <w:szCs w:val="24"/>
        </w:rPr>
      </w:pPr>
      <w:r>
        <w:rPr>
          <w:rFonts w:ascii="Times New Roman" w:hAnsi="Times New Roman" w:cs="Times New Roman"/>
          <w:i/>
          <w:iCs/>
          <w:sz w:val="24"/>
          <w:szCs w:val="24"/>
        </w:rPr>
        <w:t>‘</w:t>
      </w:r>
      <w:r w:rsidR="00732AB4" w:rsidRPr="00732AB4">
        <w:rPr>
          <w:rFonts w:ascii="Times New Roman" w:hAnsi="Times New Roman" w:cs="Times New Roman"/>
          <w:i/>
          <w:iCs/>
          <w:sz w:val="24"/>
          <w:szCs w:val="24"/>
        </w:rPr>
        <w:t>Y llyfyr hwnn a gynullwyd o amryvaelon lyfreu medygon a fussygwyr yrei</w:t>
      </w:r>
      <w:r w:rsidR="00732AB4">
        <w:rPr>
          <w:rFonts w:ascii="Times New Roman" w:hAnsi="Times New Roman" w:cs="Times New Roman"/>
          <w:i/>
          <w:iCs/>
          <w:sz w:val="24"/>
          <w:szCs w:val="24"/>
        </w:rPr>
        <w:t xml:space="preserve"> </w:t>
      </w:r>
      <w:r w:rsidR="00732AB4" w:rsidRPr="00732AB4">
        <w:rPr>
          <w:rFonts w:ascii="Times New Roman" w:hAnsi="Times New Roman" w:cs="Times New Roman"/>
          <w:i/>
          <w:iCs/>
          <w:sz w:val="24"/>
          <w:szCs w:val="24"/>
        </w:rPr>
        <w:t>assyd</w:t>
      </w:r>
      <w:r w:rsidR="00732AB4">
        <w:rPr>
          <w:rFonts w:ascii="Times New Roman" w:hAnsi="Times New Roman" w:cs="Times New Roman"/>
          <w:i/>
          <w:iCs/>
          <w:sz w:val="24"/>
          <w:szCs w:val="24"/>
        </w:rPr>
        <w:t xml:space="preserve"> </w:t>
      </w:r>
      <w:r w:rsidR="00732AB4" w:rsidRPr="00732AB4">
        <w:rPr>
          <w:rFonts w:ascii="Times New Roman" w:hAnsi="Times New Roman" w:cs="Times New Roman"/>
          <w:i/>
          <w:iCs/>
          <w:sz w:val="24"/>
          <w:szCs w:val="24"/>
        </w:rPr>
        <w:t>brofiadwy eu bot yn wir nyt amgen Riwallon veddyc ae veibon sef ynt</w:t>
      </w:r>
      <w:r w:rsidR="00732AB4">
        <w:rPr>
          <w:rFonts w:ascii="Times New Roman" w:hAnsi="Times New Roman" w:cs="Times New Roman"/>
          <w:i/>
          <w:iCs/>
          <w:sz w:val="24"/>
          <w:szCs w:val="24"/>
        </w:rPr>
        <w:t xml:space="preserve"> </w:t>
      </w:r>
      <w:r w:rsidR="00732AB4" w:rsidRPr="00732AB4">
        <w:rPr>
          <w:rFonts w:ascii="Times New Roman" w:hAnsi="Times New Roman" w:cs="Times New Roman"/>
          <w:i/>
          <w:iCs/>
          <w:sz w:val="24"/>
          <w:szCs w:val="24"/>
        </w:rPr>
        <w:t>yr rei hynny Kadwgan</w:t>
      </w:r>
      <w:r w:rsidR="00732AB4">
        <w:rPr>
          <w:rFonts w:ascii="Times New Roman" w:hAnsi="Times New Roman" w:cs="Times New Roman"/>
          <w:i/>
          <w:iCs/>
          <w:sz w:val="24"/>
          <w:szCs w:val="24"/>
        </w:rPr>
        <w:t xml:space="preserve"> </w:t>
      </w:r>
      <w:r w:rsidR="00732AB4" w:rsidRPr="00732AB4">
        <w:rPr>
          <w:rFonts w:ascii="Times New Roman" w:hAnsi="Times New Roman" w:cs="Times New Roman"/>
          <w:i/>
          <w:iCs/>
          <w:sz w:val="24"/>
          <w:szCs w:val="24"/>
        </w:rPr>
        <w:t>ap Gruffut ac Einon.</w:t>
      </w:r>
      <w:r>
        <w:rPr>
          <w:rFonts w:ascii="Times New Roman" w:hAnsi="Times New Roman" w:cs="Times New Roman"/>
          <w:i/>
          <w:iCs/>
          <w:sz w:val="24"/>
          <w:szCs w:val="24"/>
        </w:rPr>
        <w:t>’</w:t>
      </w:r>
    </w:p>
    <w:p w14:paraId="4B09C3DA" w14:textId="170C5AA2" w:rsidR="00624346" w:rsidRDefault="00732AB4" w:rsidP="00732AB4">
      <w:pPr>
        <w:spacing w:line="360" w:lineRule="auto"/>
        <w:ind w:firstLine="720"/>
        <w:rPr>
          <w:rFonts w:ascii="Times New Roman" w:hAnsi="Times New Roman" w:cs="Times New Roman"/>
          <w:i/>
          <w:iCs/>
          <w:sz w:val="24"/>
          <w:szCs w:val="24"/>
        </w:rPr>
      </w:pPr>
      <w:r w:rsidRPr="00732AB4">
        <w:rPr>
          <w:rFonts w:ascii="Times New Roman" w:hAnsi="Times New Roman" w:cs="Times New Roman"/>
          <w:sz w:val="24"/>
          <w:szCs w:val="24"/>
        </w:rPr>
        <w:t>Translation of Celephon II:</w:t>
      </w:r>
      <w:r>
        <w:rPr>
          <w:rFonts w:ascii="Times New Roman" w:hAnsi="Times New Roman" w:cs="Times New Roman"/>
          <w:i/>
          <w:iCs/>
          <w:sz w:val="24"/>
          <w:szCs w:val="24"/>
        </w:rPr>
        <w:t xml:space="preserve"> </w:t>
      </w:r>
      <w:r w:rsidR="00D26632">
        <w:rPr>
          <w:rFonts w:ascii="Times New Roman" w:hAnsi="Times New Roman" w:cs="Times New Roman"/>
          <w:i/>
          <w:iCs/>
          <w:sz w:val="24"/>
          <w:szCs w:val="24"/>
        </w:rPr>
        <w:t>‘</w:t>
      </w:r>
      <w:r w:rsidRPr="00D26632">
        <w:rPr>
          <w:rFonts w:ascii="Times New Roman" w:hAnsi="Times New Roman" w:cs="Times New Roman"/>
          <w:sz w:val="24"/>
          <w:szCs w:val="24"/>
        </w:rPr>
        <w:t>This book was put together from the various books of the physicians and</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mediciners, such books as have been proved to be correct, namely the books of</w:t>
      </w:r>
      <w:r w:rsidRPr="00D26632">
        <w:rPr>
          <w:rFonts w:ascii="Times New Roman" w:hAnsi="Times New Roman" w:cs="Times New Roman"/>
          <w:sz w:val="24"/>
          <w:szCs w:val="24"/>
        </w:rPr>
        <w:t xml:space="preserve"> </w:t>
      </w:r>
      <w:r w:rsidRPr="00D26632">
        <w:rPr>
          <w:rFonts w:ascii="Times New Roman" w:hAnsi="Times New Roman" w:cs="Times New Roman"/>
          <w:sz w:val="24"/>
          <w:szCs w:val="24"/>
        </w:rPr>
        <w:t>Rhiwallon, the doctor, and his sons, namely Cadwgan, Gruffudd, and Einion</w:t>
      </w:r>
      <w:r w:rsidR="000A67CC" w:rsidRPr="00D26632">
        <w:rPr>
          <w:rFonts w:ascii="Times New Roman" w:hAnsi="Times New Roman" w:cs="Times New Roman"/>
          <w:sz w:val="24"/>
          <w:szCs w:val="24"/>
        </w:rPr>
        <w:t>.</w:t>
      </w:r>
      <w:r w:rsidR="00D26632">
        <w:rPr>
          <w:rFonts w:ascii="Times New Roman" w:hAnsi="Times New Roman" w:cs="Times New Roman"/>
          <w:sz w:val="24"/>
          <w:szCs w:val="24"/>
        </w:rPr>
        <w:t>’</w:t>
      </w:r>
    </w:p>
    <w:p w14:paraId="1DCBC5F1" w14:textId="6A489D6F" w:rsidR="000A67CC" w:rsidRPr="000A67CC" w:rsidRDefault="000A67CC" w:rsidP="000A67CC">
      <w:pPr>
        <w:spacing w:line="360" w:lineRule="auto"/>
        <w:ind w:firstLine="720"/>
        <w:rPr>
          <w:rFonts w:ascii="Times New Roman" w:hAnsi="Times New Roman" w:cs="Times New Roman"/>
          <w:sz w:val="24"/>
          <w:szCs w:val="24"/>
        </w:rPr>
      </w:pPr>
      <w:r w:rsidRPr="000A67CC">
        <w:rPr>
          <w:rFonts w:ascii="Times New Roman" w:hAnsi="Times New Roman" w:cs="Times New Roman"/>
          <w:sz w:val="24"/>
          <w:szCs w:val="24"/>
        </w:rPr>
        <w:t>(Owens, 1966, pp. 215)</w:t>
      </w:r>
      <w:r w:rsidRPr="000A67CC">
        <w:rPr>
          <w:rFonts w:ascii="Times New Roman" w:hAnsi="Times New Roman" w:cs="Times New Roman"/>
          <w:sz w:val="24"/>
          <w:szCs w:val="24"/>
        </w:rPr>
        <w:t>.</w:t>
      </w:r>
    </w:p>
    <w:p w14:paraId="481039BC" w14:textId="714E87D8" w:rsidR="00571F00" w:rsidRDefault="00940CFF" w:rsidP="00571F00">
      <w:pPr>
        <w:spacing w:line="360" w:lineRule="auto"/>
        <w:rPr>
          <w:rFonts w:ascii="Times New Roman" w:hAnsi="Times New Roman" w:cs="Times New Roman"/>
          <w:sz w:val="24"/>
          <w:szCs w:val="24"/>
        </w:rPr>
      </w:pPr>
      <w:r>
        <w:rPr>
          <w:rFonts w:ascii="Times New Roman" w:hAnsi="Times New Roman" w:cs="Times New Roman"/>
          <w:sz w:val="24"/>
          <w:szCs w:val="24"/>
        </w:rPr>
        <w:t xml:space="preserve">Both of these primary sources do suggest the existence of Rhiwallon and his sons as real people. </w:t>
      </w:r>
      <w:r w:rsidR="00DB4491">
        <w:rPr>
          <w:rFonts w:ascii="Times New Roman" w:hAnsi="Times New Roman" w:cs="Times New Roman"/>
          <w:sz w:val="24"/>
          <w:szCs w:val="24"/>
        </w:rPr>
        <w:t xml:space="preserve">Because of this, it is likely that they were around during the time of Rhys Grug and </w:t>
      </w:r>
      <w:r w:rsidR="009E37F8">
        <w:rPr>
          <w:rFonts w:ascii="Times New Roman" w:hAnsi="Times New Roman" w:cs="Times New Roman"/>
          <w:sz w:val="24"/>
          <w:szCs w:val="24"/>
        </w:rPr>
        <w:t xml:space="preserve">did have an effect on the medical practices of the period. </w:t>
      </w:r>
      <w:r w:rsidR="0042573F">
        <w:rPr>
          <w:rFonts w:ascii="Times New Roman" w:hAnsi="Times New Roman" w:cs="Times New Roman"/>
          <w:sz w:val="24"/>
          <w:szCs w:val="24"/>
        </w:rPr>
        <w:t xml:space="preserve">Not only do these </w:t>
      </w:r>
      <w:r w:rsidR="002F09EB">
        <w:rPr>
          <w:rFonts w:ascii="Times New Roman" w:hAnsi="Times New Roman" w:cs="Times New Roman"/>
          <w:sz w:val="24"/>
          <w:szCs w:val="24"/>
        </w:rPr>
        <w:t xml:space="preserve">colophons suggests Rhiwallon and his sons being real figures in medieval Wales. There is another </w:t>
      </w:r>
      <w:r w:rsidR="002F09EB">
        <w:rPr>
          <w:rFonts w:ascii="Times New Roman" w:hAnsi="Times New Roman" w:cs="Times New Roman"/>
          <w:sz w:val="24"/>
          <w:szCs w:val="24"/>
        </w:rPr>
        <w:lastRenderedPageBreak/>
        <w:t xml:space="preserve">manuscript from the fifteenth century called </w:t>
      </w:r>
      <w:r w:rsidR="00DA195E" w:rsidRPr="00D46A16">
        <w:rPr>
          <w:rFonts w:ascii="Times New Roman" w:hAnsi="Times New Roman" w:cs="Times New Roman"/>
          <w:i/>
          <w:iCs/>
          <w:sz w:val="24"/>
          <w:szCs w:val="24"/>
        </w:rPr>
        <w:t>Bodleian Rawlinson B 467</w:t>
      </w:r>
      <w:r w:rsidR="00DA195E">
        <w:rPr>
          <w:rFonts w:ascii="Times New Roman" w:hAnsi="Times New Roman" w:cs="Times New Roman"/>
          <w:sz w:val="24"/>
          <w:szCs w:val="24"/>
        </w:rPr>
        <w:t xml:space="preserve"> omits to the names of the ‘Physicians of Myddfai’</w:t>
      </w:r>
      <w:r w:rsidR="00686BD5">
        <w:rPr>
          <w:rFonts w:ascii="Times New Roman" w:hAnsi="Times New Roman" w:cs="Times New Roman"/>
          <w:sz w:val="24"/>
          <w:szCs w:val="24"/>
        </w:rPr>
        <w:t xml:space="preserve"> (Owens, 1966, pp. 221). This manuscript is also</w:t>
      </w:r>
      <w:r w:rsidR="00D46A16">
        <w:rPr>
          <w:rFonts w:ascii="Times New Roman" w:hAnsi="Times New Roman" w:cs="Times New Roman"/>
          <w:sz w:val="24"/>
          <w:szCs w:val="24"/>
        </w:rPr>
        <w:t xml:space="preserve"> similar to </w:t>
      </w:r>
      <w:r w:rsidR="00D46A16" w:rsidRPr="00D46A16">
        <w:rPr>
          <w:rFonts w:ascii="Times New Roman" w:hAnsi="Times New Roman" w:cs="Times New Roman"/>
          <w:i/>
          <w:iCs/>
          <w:sz w:val="24"/>
          <w:szCs w:val="24"/>
        </w:rPr>
        <w:t xml:space="preserve">Llyfr Coch Hergest </w:t>
      </w:r>
      <w:r w:rsidR="00D46A16">
        <w:rPr>
          <w:rFonts w:ascii="Times New Roman" w:hAnsi="Times New Roman" w:cs="Times New Roman"/>
          <w:sz w:val="24"/>
          <w:szCs w:val="24"/>
        </w:rPr>
        <w:t>in many ways.</w:t>
      </w:r>
      <w:r w:rsidR="00DD75FA">
        <w:rPr>
          <w:rFonts w:ascii="Times New Roman" w:hAnsi="Times New Roman" w:cs="Times New Roman"/>
          <w:sz w:val="24"/>
          <w:szCs w:val="24"/>
        </w:rPr>
        <w:t xml:space="preserve"> </w:t>
      </w:r>
      <w:r w:rsidR="004B1B15">
        <w:rPr>
          <w:rFonts w:ascii="Times New Roman" w:hAnsi="Times New Roman" w:cs="Times New Roman"/>
          <w:sz w:val="24"/>
          <w:szCs w:val="24"/>
        </w:rPr>
        <w:t xml:space="preserve">Rhiwallon is also mentioned in </w:t>
      </w:r>
      <w:r w:rsidR="004B1B15" w:rsidRPr="00D26632">
        <w:rPr>
          <w:rFonts w:ascii="Times New Roman" w:hAnsi="Times New Roman" w:cs="Times New Roman"/>
          <w:i/>
          <w:iCs/>
          <w:sz w:val="24"/>
          <w:szCs w:val="24"/>
        </w:rPr>
        <w:t>Peniaerth 204</w:t>
      </w:r>
      <w:r w:rsidR="007F5702">
        <w:rPr>
          <w:rFonts w:ascii="Times New Roman" w:hAnsi="Times New Roman" w:cs="Times New Roman"/>
          <w:sz w:val="24"/>
          <w:szCs w:val="24"/>
        </w:rPr>
        <w:t xml:space="preserve"> from the sixteenth century, which states: </w:t>
      </w:r>
      <w:r w:rsidR="00606268" w:rsidRPr="00D26632">
        <w:rPr>
          <w:rFonts w:ascii="Times New Roman" w:hAnsi="Times New Roman" w:cs="Times New Roman"/>
          <w:i/>
          <w:iCs/>
          <w:sz w:val="24"/>
          <w:szCs w:val="24"/>
        </w:rPr>
        <w:t>‘hynn yw dysc Riallon veddic a’</w:t>
      </w:r>
      <w:r w:rsidR="00D26632" w:rsidRPr="00D26632">
        <w:rPr>
          <w:rFonts w:ascii="Times New Roman" w:hAnsi="Times New Roman" w:cs="Times New Roman"/>
          <w:i/>
          <w:iCs/>
          <w:sz w:val="24"/>
          <w:szCs w:val="24"/>
        </w:rPr>
        <w:t>i</w:t>
      </w:r>
      <w:r w:rsidR="00606268" w:rsidRPr="00D26632">
        <w:rPr>
          <w:rFonts w:ascii="Times New Roman" w:hAnsi="Times New Roman" w:cs="Times New Roman"/>
          <w:i/>
          <w:iCs/>
          <w:sz w:val="24"/>
          <w:szCs w:val="24"/>
        </w:rPr>
        <w:t xml:space="preserve"> vaibion’</w:t>
      </w:r>
      <w:r w:rsidR="00D26632">
        <w:rPr>
          <w:rFonts w:ascii="Times New Roman" w:hAnsi="Times New Roman" w:cs="Times New Roman"/>
          <w:sz w:val="24"/>
          <w:szCs w:val="24"/>
        </w:rPr>
        <w:t xml:space="preserve"> which translates to in English as; ‘this is the counsel of Rhiwallon the physician and his sons’ (</w:t>
      </w:r>
      <w:r w:rsidR="00C558A3">
        <w:rPr>
          <w:rFonts w:ascii="Times New Roman" w:hAnsi="Times New Roman" w:cs="Times New Roman"/>
          <w:sz w:val="24"/>
          <w:szCs w:val="24"/>
        </w:rPr>
        <w:t>Luft, 2019, pp. 7).</w:t>
      </w:r>
      <w:r w:rsidR="006B7237">
        <w:rPr>
          <w:rFonts w:ascii="Times New Roman" w:hAnsi="Times New Roman" w:cs="Times New Roman"/>
          <w:sz w:val="24"/>
          <w:szCs w:val="24"/>
        </w:rPr>
        <w:t xml:space="preserve"> </w:t>
      </w:r>
    </w:p>
    <w:p w14:paraId="46F7E711" w14:textId="6A0D4956" w:rsidR="002C0E62" w:rsidRDefault="002C0E62" w:rsidP="00571F00">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 medical practices of the ‘Physicians of Myddfai’ would not be so different to the rest of Europe during the medieval period. Bloodletting would be common, and so would amputations and </w:t>
      </w:r>
      <w:r w:rsidR="0099686A">
        <w:rPr>
          <w:rFonts w:ascii="Times New Roman" w:hAnsi="Times New Roman" w:cs="Times New Roman"/>
          <w:sz w:val="24"/>
          <w:szCs w:val="24"/>
        </w:rPr>
        <w:t xml:space="preserve">the use of herbalism and techniques that would seem bizarre in a modern context. </w:t>
      </w:r>
      <w:r w:rsidR="00F305F0">
        <w:rPr>
          <w:rFonts w:ascii="Times New Roman" w:hAnsi="Times New Roman" w:cs="Times New Roman"/>
          <w:sz w:val="24"/>
          <w:szCs w:val="24"/>
        </w:rPr>
        <w:t>One of the treatments the ‘Physicians of Myddfai’ would practice to treat the Black Plague was</w:t>
      </w:r>
      <w:r w:rsidR="00F95E84">
        <w:rPr>
          <w:rFonts w:ascii="Times New Roman" w:hAnsi="Times New Roman" w:cs="Times New Roman"/>
          <w:sz w:val="24"/>
          <w:szCs w:val="24"/>
        </w:rPr>
        <w:t xml:space="preserve"> to; take a handful of red keeper, a handful of rue, and a handful of garlic</w:t>
      </w:r>
      <w:r w:rsidR="0022324B">
        <w:rPr>
          <w:rFonts w:ascii="Times New Roman" w:hAnsi="Times New Roman" w:cs="Times New Roman"/>
          <w:sz w:val="24"/>
          <w:szCs w:val="24"/>
        </w:rPr>
        <w:t>, with these then pound them well in a strong beer, wine or good beer</w:t>
      </w:r>
      <w:r w:rsidR="001170D8">
        <w:rPr>
          <w:rFonts w:ascii="Times New Roman" w:hAnsi="Times New Roman" w:cs="Times New Roman"/>
          <w:sz w:val="24"/>
          <w:szCs w:val="24"/>
        </w:rPr>
        <w:t>, then the physician should filter the end result</w:t>
      </w:r>
      <w:r w:rsidR="00A76F6D">
        <w:rPr>
          <w:rFonts w:ascii="Times New Roman" w:hAnsi="Times New Roman" w:cs="Times New Roman"/>
          <w:sz w:val="24"/>
          <w:szCs w:val="24"/>
        </w:rPr>
        <w:t xml:space="preserve"> through a fine cloth and then clear it, this would then be drunk by the patient with the Black Plague (</w:t>
      </w:r>
      <w:r w:rsidR="005850C3">
        <w:rPr>
          <w:rFonts w:ascii="Times New Roman" w:hAnsi="Times New Roman" w:cs="Times New Roman"/>
          <w:sz w:val="24"/>
          <w:szCs w:val="24"/>
        </w:rPr>
        <w:t xml:space="preserve">Richards, 1933, pp. </w:t>
      </w:r>
      <w:r w:rsidR="00581561">
        <w:rPr>
          <w:rFonts w:ascii="Times New Roman" w:hAnsi="Times New Roman" w:cs="Times New Roman"/>
          <w:sz w:val="24"/>
          <w:szCs w:val="24"/>
        </w:rPr>
        <w:t xml:space="preserve">375). </w:t>
      </w:r>
      <w:r w:rsidR="00DC4634">
        <w:rPr>
          <w:rFonts w:ascii="Times New Roman" w:hAnsi="Times New Roman" w:cs="Times New Roman"/>
          <w:sz w:val="24"/>
          <w:szCs w:val="24"/>
        </w:rPr>
        <w:t xml:space="preserve">There is also many other manuscripts that mention medical practices in medieval Wales. </w:t>
      </w:r>
      <w:r w:rsidR="006758CD">
        <w:rPr>
          <w:rFonts w:ascii="Times New Roman" w:hAnsi="Times New Roman" w:cs="Times New Roman"/>
          <w:sz w:val="24"/>
          <w:szCs w:val="24"/>
        </w:rPr>
        <w:t xml:space="preserve">The Zodiac Man from NLW Mostyn MS. 88 is a very interesting one. As it shows </w:t>
      </w:r>
      <w:r w:rsidR="00656E8A">
        <w:rPr>
          <w:rFonts w:ascii="Times New Roman" w:hAnsi="Times New Roman" w:cs="Times New Roman"/>
          <w:sz w:val="24"/>
          <w:szCs w:val="24"/>
        </w:rPr>
        <w:t>an illustration of the points in the human body (Owen, 19</w:t>
      </w:r>
      <w:r w:rsidR="005C62A3">
        <w:rPr>
          <w:rFonts w:ascii="Times New Roman" w:hAnsi="Times New Roman" w:cs="Times New Roman"/>
          <w:sz w:val="24"/>
          <w:szCs w:val="24"/>
        </w:rPr>
        <w:t>41, pp. 36). The illustration shows the points for bloodletting on the human body (see fig 3) and</w:t>
      </w:r>
      <w:r w:rsidR="007E2BB7">
        <w:rPr>
          <w:rFonts w:ascii="Times New Roman" w:hAnsi="Times New Roman" w:cs="Times New Roman"/>
          <w:sz w:val="24"/>
          <w:szCs w:val="24"/>
        </w:rPr>
        <w:t xml:space="preserve"> there is also a uroscopy circle (see fig 4).</w:t>
      </w:r>
      <w:r w:rsidR="00357DF0">
        <w:rPr>
          <w:rFonts w:ascii="Times New Roman" w:hAnsi="Times New Roman" w:cs="Times New Roman"/>
          <w:sz w:val="24"/>
          <w:szCs w:val="24"/>
        </w:rPr>
        <w:t xml:space="preserve"> </w:t>
      </w:r>
      <w:r w:rsidR="00F31A1D">
        <w:rPr>
          <w:rFonts w:ascii="Times New Roman" w:hAnsi="Times New Roman" w:cs="Times New Roman"/>
          <w:sz w:val="24"/>
          <w:szCs w:val="24"/>
        </w:rPr>
        <w:t xml:space="preserve">There is also a huge list of contents in Havod 16 showing plants </w:t>
      </w:r>
      <w:r w:rsidR="0069089F">
        <w:rPr>
          <w:rFonts w:ascii="Times New Roman" w:hAnsi="Times New Roman" w:cs="Times New Roman"/>
          <w:sz w:val="24"/>
          <w:szCs w:val="24"/>
        </w:rPr>
        <w:t>and other passage of medical theory in the period, as well as rules for hygiene and a uroscopy</w:t>
      </w:r>
      <w:r w:rsidR="00271B0A">
        <w:rPr>
          <w:rFonts w:ascii="Times New Roman" w:hAnsi="Times New Roman" w:cs="Times New Roman"/>
          <w:sz w:val="24"/>
          <w:szCs w:val="24"/>
        </w:rPr>
        <w:t xml:space="preserve"> (Owen, 1941, pp. 37). </w:t>
      </w:r>
      <w:r w:rsidR="008C51E7">
        <w:rPr>
          <w:rFonts w:ascii="Times New Roman" w:hAnsi="Times New Roman" w:cs="Times New Roman"/>
          <w:sz w:val="24"/>
          <w:szCs w:val="24"/>
        </w:rPr>
        <w:t>Despite these manuscripts not being</w:t>
      </w:r>
      <w:r w:rsidR="00CD64C8">
        <w:rPr>
          <w:rFonts w:ascii="Times New Roman" w:hAnsi="Times New Roman" w:cs="Times New Roman"/>
          <w:sz w:val="24"/>
          <w:szCs w:val="24"/>
        </w:rPr>
        <w:t xml:space="preserve"> directly related to the ‘Physicians of Myddfai’ they are still important to them. As it is possible to read these sources, and to understand the practices of the ‘Physicians of Myddfai’. For example, bloodletting, it is one of the most common procedures during the medieval period and even modern day. It is the practice of using leeches or cuts to al</w:t>
      </w:r>
      <w:r w:rsidR="00B77C54">
        <w:rPr>
          <w:rFonts w:ascii="Times New Roman" w:hAnsi="Times New Roman" w:cs="Times New Roman"/>
          <w:sz w:val="24"/>
          <w:szCs w:val="24"/>
        </w:rPr>
        <w:t xml:space="preserve">low blood to flow (Cartwright, 2024). Usually to stop swelling and other things. However, this was not always effective, because sometimes the wound created by bloodletting could cause an infection (Carwright, 2024). </w:t>
      </w:r>
      <w:r w:rsidR="007F3312">
        <w:rPr>
          <w:rFonts w:ascii="Times New Roman" w:hAnsi="Times New Roman" w:cs="Times New Roman"/>
          <w:sz w:val="24"/>
          <w:szCs w:val="24"/>
        </w:rPr>
        <w:t xml:space="preserve">In </w:t>
      </w:r>
      <w:r w:rsidR="007F3312" w:rsidRPr="007B7AF1">
        <w:rPr>
          <w:rFonts w:ascii="Times New Roman" w:hAnsi="Times New Roman" w:cs="Times New Roman"/>
          <w:i/>
          <w:iCs/>
          <w:sz w:val="24"/>
          <w:szCs w:val="24"/>
        </w:rPr>
        <w:t>Lyfr Coch Hergest</w:t>
      </w:r>
      <w:r w:rsidR="003B7A95">
        <w:rPr>
          <w:rFonts w:ascii="Times New Roman" w:hAnsi="Times New Roman" w:cs="Times New Roman"/>
          <w:sz w:val="24"/>
          <w:szCs w:val="24"/>
        </w:rPr>
        <w:t xml:space="preserve"> it is said that fevers were thought to originate in the spiritus, which is the system of lungs and heart that is responsible for regulating</w:t>
      </w:r>
      <w:r w:rsidR="00826A68">
        <w:rPr>
          <w:rFonts w:ascii="Times New Roman" w:hAnsi="Times New Roman" w:cs="Times New Roman"/>
          <w:sz w:val="24"/>
          <w:szCs w:val="24"/>
        </w:rPr>
        <w:t xml:space="preserve"> the body’s temperature rather than the head (Luft, 2019, pp. 16). </w:t>
      </w:r>
      <w:r w:rsidR="007B7AF1">
        <w:rPr>
          <w:rFonts w:ascii="Times New Roman" w:hAnsi="Times New Roman" w:cs="Times New Roman"/>
          <w:sz w:val="24"/>
          <w:szCs w:val="24"/>
        </w:rPr>
        <w:t xml:space="preserve">In </w:t>
      </w:r>
      <w:r w:rsidR="007B7AF1" w:rsidRPr="009C0EAD">
        <w:rPr>
          <w:rFonts w:ascii="Times New Roman" w:hAnsi="Times New Roman" w:cs="Times New Roman"/>
          <w:i/>
          <w:iCs/>
          <w:sz w:val="24"/>
          <w:szCs w:val="24"/>
        </w:rPr>
        <w:t>Llyfr Coch Hergest</w:t>
      </w:r>
      <w:r w:rsidR="007B7AF1">
        <w:rPr>
          <w:rFonts w:ascii="Times New Roman" w:hAnsi="Times New Roman" w:cs="Times New Roman"/>
          <w:sz w:val="24"/>
          <w:szCs w:val="24"/>
        </w:rPr>
        <w:t xml:space="preserve"> </w:t>
      </w:r>
      <w:r w:rsidR="000B2F8D">
        <w:rPr>
          <w:rFonts w:ascii="Times New Roman" w:hAnsi="Times New Roman" w:cs="Times New Roman"/>
          <w:sz w:val="24"/>
          <w:szCs w:val="24"/>
        </w:rPr>
        <w:t>in order to treat a bowel hernia</w:t>
      </w:r>
      <w:r w:rsidR="003F40B9">
        <w:rPr>
          <w:rFonts w:ascii="Times New Roman" w:hAnsi="Times New Roman" w:cs="Times New Roman"/>
          <w:sz w:val="24"/>
          <w:szCs w:val="24"/>
        </w:rPr>
        <w:t>, one must purge it (Luft, 2019, pp. 60). In order to do this the physicians would</w:t>
      </w:r>
      <w:r w:rsidR="00CF24D7">
        <w:rPr>
          <w:rFonts w:ascii="Times New Roman" w:hAnsi="Times New Roman" w:cs="Times New Roman"/>
          <w:sz w:val="24"/>
          <w:szCs w:val="24"/>
        </w:rPr>
        <w:t xml:space="preserve"> get urum</w:t>
      </w:r>
      <w:r w:rsidR="00572E46">
        <w:rPr>
          <w:rFonts w:ascii="Times New Roman" w:hAnsi="Times New Roman" w:cs="Times New Roman"/>
          <w:sz w:val="24"/>
          <w:szCs w:val="24"/>
        </w:rPr>
        <w:t xml:space="preserve">, navelwort, scarlet </w:t>
      </w:r>
      <w:r w:rsidR="00662393">
        <w:rPr>
          <w:rFonts w:ascii="Times New Roman" w:hAnsi="Times New Roman" w:cs="Times New Roman"/>
          <w:sz w:val="24"/>
          <w:szCs w:val="24"/>
        </w:rPr>
        <w:t xml:space="preserve">pimppernel, heath speedwell, liverwort, bugle, lungwort, </w:t>
      </w:r>
      <w:r w:rsidR="00DC60EF" w:rsidRPr="00DC60EF">
        <w:rPr>
          <w:rFonts w:ascii="Times New Roman" w:hAnsi="Times New Roman" w:cs="Times New Roman"/>
          <w:sz w:val="24"/>
          <w:szCs w:val="24"/>
        </w:rPr>
        <w:t>vussi</w:t>
      </w:r>
      <w:r w:rsidR="00363210">
        <w:rPr>
          <w:rFonts w:ascii="Times New Roman" w:hAnsi="Times New Roman" w:cs="Times New Roman"/>
          <w:sz w:val="24"/>
          <w:szCs w:val="24"/>
        </w:rPr>
        <w:t>c, young leaves of pignut and common mallow (Luft, 2019, pp. 60).</w:t>
      </w:r>
      <w:r w:rsidR="000C1B56">
        <w:rPr>
          <w:rFonts w:ascii="Times New Roman" w:hAnsi="Times New Roman" w:cs="Times New Roman"/>
          <w:sz w:val="24"/>
          <w:szCs w:val="24"/>
        </w:rPr>
        <w:t xml:space="preserve"> For snake bites the physician would get a cockrel and </w:t>
      </w:r>
      <w:r w:rsidR="00D65DDC">
        <w:rPr>
          <w:rFonts w:ascii="Times New Roman" w:hAnsi="Times New Roman" w:cs="Times New Roman"/>
          <w:sz w:val="24"/>
          <w:szCs w:val="24"/>
        </w:rPr>
        <w:t xml:space="preserve">put it on the bite until the cockrel dies (Luft, 2019, pp. 74). Another bizarre treatment the physicians may have used was when treating cancerous </w:t>
      </w:r>
      <w:r w:rsidR="00CE1CCA">
        <w:rPr>
          <w:rFonts w:ascii="Times New Roman" w:hAnsi="Times New Roman" w:cs="Times New Roman"/>
          <w:sz w:val="24"/>
          <w:szCs w:val="24"/>
        </w:rPr>
        <w:lastRenderedPageBreak/>
        <w:t xml:space="preserve">tumours. The physicians would gather hard goat dung, then grind it into a dust and mix the dust with an egg with, where the physicians would then </w:t>
      </w:r>
      <w:r w:rsidR="00797623">
        <w:rPr>
          <w:rFonts w:ascii="Times New Roman" w:hAnsi="Times New Roman" w:cs="Times New Roman"/>
          <w:sz w:val="24"/>
          <w:szCs w:val="24"/>
        </w:rPr>
        <w:t xml:space="preserve">melt it on the cancerous tumour from time to time (Luft, 2019, pp. 74). </w:t>
      </w:r>
      <w:r w:rsidR="00573890">
        <w:rPr>
          <w:rFonts w:ascii="Times New Roman" w:hAnsi="Times New Roman" w:cs="Times New Roman"/>
          <w:sz w:val="24"/>
          <w:szCs w:val="24"/>
        </w:rPr>
        <w:t>For a toothache the physicians would take a candle which was made from sheep tallow and burn it closley to the tooth where the ache is coming from, the physicians would then wait for the worm to fall into the water due to the heat from the candle (Luft, 2019, pp. 7</w:t>
      </w:r>
      <w:r w:rsidR="00532C84">
        <w:rPr>
          <w:rFonts w:ascii="Times New Roman" w:hAnsi="Times New Roman" w:cs="Times New Roman"/>
          <w:sz w:val="24"/>
          <w:szCs w:val="24"/>
        </w:rPr>
        <w:t xml:space="preserve">6). </w:t>
      </w:r>
      <w:r w:rsidR="00416E96">
        <w:rPr>
          <w:rFonts w:ascii="Times New Roman" w:hAnsi="Times New Roman" w:cs="Times New Roman"/>
          <w:sz w:val="24"/>
          <w:szCs w:val="24"/>
        </w:rPr>
        <w:t xml:space="preserve">For pneumonia </w:t>
      </w:r>
      <w:r w:rsidR="008901DD">
        <w:rPr>
          <w:rFonts w:ascii="Times New Roman" w:hAnsi="Times New Roman" w:cs="Times New Roman"/>
          <w:sz w:val="24"/>
          <w:szCs w:val="24"/>
        </w:rPr>
        <w:t>the physicians had three different type; white pneumonia</w:t>
      </w:r>
      <w:r w:rsidR="006F7ADC">
        <w:rPr>
          <w:rFonts w:ascii="Times New Roman" w:hAnsi="Times New Roman" w:cs="Times New Roman"/>
          <w:sz w:val="24"/>
          <w:szCs w:val="24"/>
        </w:rPr>
        <w:t xml:space="preserve">, painful pneumonia, and black pneumonia, </w:t>
      </w:r>
      <w:r w:rsidR="00027A3E">
        <w:rPr>
          <w:rFonts w:ascii="Times New Roman" w:hAnsi="Times New Roman" w:cs="Times New Roman"/>
          <w:sz w:val="24"/>
          <w:szCs w:val="24"/>
        </w:rPr>
        <w:t xml:space="preserve">in order for the physicians to treat the pneumonia they woud; take a cordial and use </w:t>
      </w:r>
      <w:r w:rsidR="00B21346">
        <w:rPr>
          <w:rFonts w:ascii="Times New Roman" w:hAnsi="Times New Roman" w:cs="Times New Roman"/>
          <w:sz w:val="24"/>
          <w:szCs w:val="24"/>
        </w:rPr>
        <w:t>liverwort, wood dock, herb-robert, and c</w:t>
      </w:r>
      <w:r w:rsidR="00D757A5">
        <w:rPr>
          <w:rFonts w:ascii="Times New Roman" w:hAnsi="Times New Roman" w:cs="Times New Roman"/>
          <w:sz w:val="24"/>
          <w:szCs w:val="24"/>
        </w:rPr>
        <w:t>oltsfoot for three days, once the person</w:t>
      </w:r>
      <w:r w:rsidR="00EE77DC">
        <w:rPr>
          <w:rFonts w:ascii="Times New Roman" w:hAnsi="Times New Roman" w:cs="Times New Roman"/>
          <w:sz w:val="24"/>
          <w:szCs w:val="24"/>
        </w:rPr>
        <w:t xml:space="preserve"> had lost their illness they should purge by the end of the ninth day, and then have a medcinial drink of wheat beer</w:t>
      </w:r>
      <w:r w:rsidR="00C01697">
        <w:rPr>
          <w:rFonts w:ascii="Times New Roman" w:hAnsi="Times New Roman" w:cs="Times New Roman"/>
          <w:sz w:val="24"/>
          <w:szCs w:val="24"/>
        </w:rPr>
        <w:t>, or red win</w:t>
      </w:r>
      <w:r w:rsidR="00EB0335">
        <w:rPr>
          <w:rFonts w:ascii="Times New Roman" w:hAnsi="Times New Roman" w:cs="Times New Roman"/>
          <w:sz w:val="24"/>
          <w:szCs w:val="24"/>
        </w:rPr>
        <w:t>e</w:t>
      </w:r>
      <w:r w:rsidR="00C01697">
        <w:rPr>
          <w:rFonts w:ascii="Times New Roman" w:hAnsi="Times New Roman" w:cs="Times New Roman"/>
          <w:sz w:val="24"/>
          <w:szCs w:val="24"/>
        </w:rPr>
        <w:t xml:space="preserve"> with madder, tutsan, anise, daisy, greater plaintain, wood avens, woodruff, crowberry, dward elder, </w:t>
      </w:r>
      <w:r w:rsidR="00EB0335">
        <w:rPr>
          <w:rFonts w:ascii="Times New Roman" w:hAnsi="Times New Roman" w:cs="Times New Roman"/>
          <w:sz w:val="24"/>
          <w:szCs w:val="24"/>
        </w:rPr>
        <w:t>shepherds’s-needle, meadow</w:t>
      </w:r>
      <w:r w:rsidR="0061320E">
        <w:rPr>
          <w:rFonts w:ascii="Times New Roman" w:hAnsi="Times New Roman" w:cs="Times New Roman"/>
          <w:sz w:val="24"/>
          <w:szCs w:val="24"/>
        </w:rPr>
        <w:t xml:space="preserve">seet, sanicle, heather, </w:t>
      </w:r>
      <w:r w:rsidR="00C01697">
        <w:rPr>
          <w:rFonts w:ascii="Times New Roman" w:hAnsi="Times New Roman" w:cs="Times New Roman"/>
          <w:sz w:val="24"/>
          <w:szCs w:val="24"/>
        </w:rPr>
        <w:t xml:space="preserve">and mugwort </w:t>
      </w:r>
      <w:r w:rsidR="0061320E">
        <w:rPr>
          <w:rFonts w:ascii="Times New Roman" w:hAnsi="Times New Roman" w:cs="Times New Roman"/>
          <w:sz w:val="24"/>
          <w:szCs w:val="24"/>
        </w:rPr>
        <w:t>(Luft, 2019, pp. 88).</w:t>
      </w:r>
      <w:r w:rsidR="004E47D9">
        <w:rPr>
          <w:rFonts w:ascii="Times New Roman" w:hAnsi="Times New Roman" w:cs="Times New Roman"/>
          <w:sz w:val="24"/>
          <w:szCs w:val="24"/>
        </w:rPr>
        <w:t xml:space="preserve"> It is also said in Llyfr Coch Hergest that som</w:t>
      </w:r>
      <w:r w:rsidR="003A615F">
        <w:rPr>
          <w:rFonts w:ascii="Times New Roman" w:hAnsi="Times New Roman" w:cs="Times New Roman"/>
          <w:sz w:val="24"/>
          <w:szCs w:val="24"/>
        </w:rPr>
        <w:t xml:space="preserve">e injuries or illnesses were untreatable, and were called the three embarassements (Luft, 2019, pp. 90). One of the three embarassements the physicians had to </w:t>
      </w:r>
      <w:r w:rsidR="00E07DC4">
        <w:rPr>
          <w:noProof/>
        </w:rPr>
        <w:drawing>
          <wp:anchor distT="0" distB="0" distL="114300" distR="114300" simplePos="0" relativeHeight="251660288" behindDoc="0" locked="0" layoutInCell="1" allowOverlap="1" wp14:anchorId="3AB93555" wp14:editId="1AC36201">
            <wp:simplePos x="0" y="0"/>
            <wp:positionH relativeFrom="margin">
              <wp:align>left</wp:align>
            </wp:positionH>
            <wp:positionV relativeFrom="paragraph">
              <wp:posOffset>3799205</wp:posOffset>
            </wp:positionV>
            <wp:extent cx="2905387" cy="4089400"/>
            <wp:effectExtent l="0" t="0" r="9525" b="6350"/>
            <wp:wrapSquare wrapText="bothSides"/>
            <wp:docPr id="2088631196" name="Picture 2" descr="A close-up of a manuscr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631196" name="Picture 2" descr="A close-up of a manuscrip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5387" cy="408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3A615F">
        <w:rPr>
          <w:rFonts w:ascii="Times New Roman" w:hAnsi="Times New Roman" w:cs="Times New Roman"/>
          <w:sz w:val="24"/>
          <w:szCs w:val="24"/>
        </w:rPr>
        <w:t xml:space="preserve">experience were an injury to the lung, and the only treatment they could do for this was to </w:t>
      </w:r>
      <w:r w:rsidR="00474D9C" w:rsidRPr="00410651">
        <w:rPr>
          <w:rFonts w:ascii="Times New Roman" w:hAnsi="Times New Roman" w:cs="Times New Roman"/>
          <w:i/>
          <w:iCs/>
          <w:sz w:val="24"/>
          <w:szCs w:val="24"/>
        </w:rPr>
        <w:t>‘</w:t>
      </w:r>
      <w:r w:rsidR="00410651" w:rsidRPr="00410651">
        <w:rPr>
          <w:rFonts w:ascii="Times New Roman" w:hAnsi="Times New Roman" w:cs="Times New Roman"/>
          <w:i/>
          <w:iCs/>
          <w:sz w:val="24"/>
          <w:szCs w:val="24"/>
        </w:rPr>
        <w:t xml:space="preserve">naymyn </w:t>
      </w:r>
      <w:r w:rsidR="00474D9C" w:rsidRPr="00410651">
        <w:rPr>
          <w:rFonts w:ascii="Times New Roman" w:hAnsi="Times New Roman" w:cs="Times New Roman"/>
          <w:i/>
          <w:iCs/>
          <w:sz w:val="24"/>
          <w:szCs w:val="24"/>
        </w:rPr>
        <w:t>aros ewllus Duw’</w:t>
      </w:r>
      <w:r w:rsidR="00474D9C">
        <w:rPr>
          <w:rFonts w:ascii="Times New Roman" w:hAnsi="Times New Roman" w:cs="Times New Roman"/>
          <w:sz w:val="24"/>
          <w:szCs w:val="24"/>
        </w:rPr>
        <w:t xml:space="preserve"> which translates to ‘but to await God’</w:t>
      </w:r>
      <w:r w:rsidR="00410651">
        <w:rPr>
          <w:rFonts w:ascii="Times New Roman" w:hAnsi="Times New Roman" w:cs="Times New Roman"/>
          <w:sz w:val="24"/>
          <w:szCs w:val="24"/>
        </w:rPr>
        <w:t>s will’ (Luft, 2019, pp. 90 – 91).</w:t>
      </w:r>
      <w:r w:rsidR="00EA6E0C">
        <w:rPr>
          <w:rFonts w:ascii="Times New Roman" w:hAnsi="Times New Roman" w:cs="Times New Roman"/>
          <w:sz w:val="24"/>
          <w:szCs w:val="24"/>
        </w:rPr>
        <w:t xml:space="preserve"> The reason these treatments have been listed is to give an understanding of the practices of the ‘Physicians of Myddfai’.</w:t>
      </w:r>
      <w:r w:rsidR="00EC4F2E">
        <w:rPr>
          <w:rFonts w:ascii="Times New Roman" w:hAnsi="Times New Roman" w:cs="Times New Roman"/>
          <w:sz w:val="24"/>
          <w:szCs w:val="24"/>
        </w:rPr>
        <w:t xml:space="preserve"> Despite the ‘Physicians of Myddfai’ not being directly related to these treatments and all of the manuscripts that were used, they still may have had relevance to these treatments</w:t>
      </w:r>
      <w:r w:rsidR="00FF6040">
        <w:rPr>
          <w:rFonts w:ascii="Times New Roman" w:hAnsi="Times New Roman" w:cs="Times New Roman"/>
          <w:sz w:val="24"/>
          <w:szCs w:val="24"/>
        </w:rPr>
        <w:t xml:space="preserve">. Therefore, looking at the general medical history of Wales, it can be </w:t>
      </w:r>
      <w:r w:rsidR="00292D52">
        <w:rPr>
          <w:rFonts w:ascii="Times New Roman" w:hAnsi="Times New Roman" w:cs="Times New Roman"/>
          <w:sz w:val="24"/>
          <w:szCs w:val="24"/>
        </w:rPr>
        <w:t>understood on how the ‘Physicians of Myddfai’ operated in medieval Wales.</w:t>
      </w:r>
    </w:p>
    <w:p w14:paraId="13E157FD" w14:textId="77777777" w:rsidR="00B16177" w:rsidRPr="00B16177" w:rsidRDefault="00E07DC4" w:rsidP="00AB022F">
      <w:pPr>
        <w:spacing w:after="0" w:line="360" w:lineRule="auto"/>
        <w:rPr>
          <w:rFonts w:ascii="Times New Roman" w:hAnsi="Times New Roman" w:cs="Times New Roman"/>
          <w:i/>
          <w:iCs/>
          <w:sz w:val="24"/>
          <w:szCs w:val="24"/>
        </w:rPr>
      </w:pPr>
      <w:r w:rsidRPr="00B16177">
        <w:rPr>
          <w:rFonts w:ascii="Times New Roman" w:hAnsi="Times New Roman" w:cs="Times New Roman"/>
          <w:i/>
          <w:iCs/>
          <w:sz w:val="24"/>
          <w:szCs w:val="24"/>
        </w:rPr>
        <w:t>Figure 3, Zodiac Man Mostyn 88</w:t>
      </w:r>
      <w:r w:rsidR="00FD0BDA" w:rsidRPr="00B16177">
        <w:rPr>
          <w:rFonts w:ascii="Times New Roman" w:hAnsi="Times New Roman" w:cs="Times New Roman"/>
          <w:i/>
          <w:iCs/>
          <w:sz w:val="24"/>
          <w:szCs w:val="24"/>
        </w:rPr>
        <w:t xml:space="preserve"> (</w:t>
      </w:r>
      <w:r w:rsidR="00B16177" w:rsidRPr="00B16177">
        <w:rPr>
          <w:rFonts w:ascii="Times New Roman" w:hAnsi="Times New Roman" w:cs="Times New Roman"/>
          <w:i/>
          <w:iCs/>
          <w:sz w:val="24"/>
          <w:szCs w:val="24"/>
        </w:rPr>
        <w:t>Llyfrgell Genedlaethol Cymru/</w:t>
      </w:r>
    </w:p>
    <w:p w14:paraId="088CCFBA" w14:textId="39191FAF" w:rsidR="00D366D0" w:rsidRPr="00B16177" w:rsidRDefault="00B16177" w:rsidP="00AB022F">
      <w:pPr>
        <w:spacing w:after="0" w:line="360" w:lineRule="auto"/>
        <w:rPr>
          <w:rFonts w:ascii="Times New Roman" w:hAnsi="Times New Roman" w:cs="Times New Roman"/>
          <w:i/>
          <w:iCs/>
          <w:sz w:val="24"/>
          <w:szCs w:val="24"/>
        </w:rPr>
      </w:pPr>
      <w:r w:rsidRPr="00B16177">
        <w:rPr>
          <w:rFonts w:ascii="Times New Roman" w:hAnsi="Times New Roman" w:cs="Times New Roman"/>
          <w:i/>
          <w:iCs/>
          <w:sz w:val="24"/>
          <w:szCs w:val="24"/>
        </w:rPr>
        <w:t>National Library of Wales</w:t>
      </w:r>
      <w:r w:rsidR="00FD0BDA" w:rsidRPr="00B16177">
        <w:rPr>
          <w:rFonts w:ascii="Times New Roman" w:hAnsi="Times New Roman" w:cs="Times New Roman"/>
          <w:i/>
          <w:iCs/>
          <w:sz w:val="24"/>
          <w:szCs w:val="24"/>
        </w:rPr>
        <w:t>)</w:t>
      </w:r>
      <w:r w:rsidRPr="00B16177">
        <w:rPr>
          <w:rFonts w:ascii="Times New Roman" w:hAnsi="Times New Roman" w:cs="Times New Roman"/>
          <w:i/>
          <w:iCs/>
          <w:sz w:val="24"/>
          <w:szCs w:val="24"/>
        </w:rPr>
        <w:t>.</w:t>
      </w:r>
    </w:p>
    <w:p w14:paraId="4D831BBB" w14:textId="77777777" w:rsidR="00D366D0" w:rsidRDefault="00D366D0" w:rsidP="00571F00">
      <w:pPr>
        <w:spacing w:line="360" w:lineRule="auto"/>
        <w:rPr>
          <w:rFonts w:ascii="Times New Roman" w:hAnsi="Times New Roman" w:cs="Times New Roman"/>
          <w:sz w:val="24"/>
          <w:szCs w:val="24"/>
        </w:rPr>
      </w:pPr>
    </w:p>
    <w:p w14:paraId="4CA09423" w14:textId="190CA48F" w:rsidR="00D366D0" w:rsidRDefault="00AB022F" w:rsidP="00571F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D27965">
        <w:rPr>
          <w:rFonts w:ascii="Times New Roman" w:hAnsi="Times New Roman" w:cs="Times New Roman"/>
          <w:sz w:val="24"/>
          <w:szCs w:val="24"/>
        </w:rPr>
        <w:t>The myth of the Lady of the Lake must not have been true, atleast not in its entirety, s</w:t>
      </w:r>
      <w:r w:rsidR="002441D8">
        <w:rPr>
          <w:rFonts w:ascii="Times New Roman" w:hAnsi="Times New Roman" w:cs="Times New Roman"/>
          <w:sz w:val="24"/>
          <w:szCs w:val="24"/>
        </w:rPr>
        <w:t xml:space="preserve">he is mostly in folklore therefore making it difficult to validate the legend. However, it does look like through the evidence of the ‘Physicians of Myddfai’ in many manuscripts from </w:t>
      </w:r>
      <w:r w:rsidR="002441D8" w:rsidRPr="002441D8">
        <w:rPr>
          <w:rFonts w:ascii="Times New Roman" w:hAnsi="Times New Roman" w:cs="Times New Roman"/>
          <w:i/>
          <w:iCs/>
          <w:sz w:val="24"/>
          <w:szCs w:val="24"/>
        </w:rPr>
        <w:t>Llyfr Coch Hergest</w:t>
      </w:r>
      <w:r w:rsidR="002441D8">
        <w:rPr>
          <w:rFonts w:ascii="Times New Roman" w:hAnsi="Times New Roman" w:cs="Times New Roman"/>
          <w:i/>
          <w:iCs/>
          <w:sz w:val="24"/>
          <w:szCs w:val="24"/>
        </w:rPr>
        <w:t xml:space="preserve"> </w:t>
      </w:r>
      <w:r w:rsidR="002441D8">
        <w:rPr>
          <w:rFonts w:ascii="Times New Roman" w:hAnsi="Times New Roman" w:cs="Times New Roman"/>
          <w:sz w:val="24"/>
          <w:szCs w:val="24"/>
        </w:rPr>
        <w:t>and more, it seems there is a high probability that they did exist. Maybe completely. There is a possibility that Rhiwallon could be a created character to give my mythicism to the ‘Physicians of Myddfai’ but in the same breathe he could also be</w:t>
      </w:r>
      <w:r w:rsidR="00527C76">
        <w:rPr>
          <w:rFonts w:ascii="Times New Roman" w:hAnsi="Times New Roman" w:cs="Times New Roman"/>
          <w:sz w:val="24"/>
          <w:szCs w:val="24"/>
        </w:rPr>
        <w:t xml:space="preserve"> a real person</w:t>
      </w:r>
      <w:r w:rsidR="00017EF2">
        <w:rPr>
          <w:rFonts w:ascii="Times New Roman" w:hAnsi="Times New Roman" w:cs="Times New Roman"/>
          <w:sz w:val="24"/>
          <w:szCs w:val="24"/>
        </w:rPr>
        <w:t xml:space="preserve">. The same is true for his sons Cadwgan, Gruffud, and Einon. Although there are many manuscripts, poems and colophons that keep suggesting their existence. </w:t>
      </w:r>
      <w:r w:rsidR="003C7CA6">
        <w:rPr>
          <w:rFonts w:ascii="Times New Roman" w:hAnsi="Times New Roman" w:cs="Times New Roman"/>
          <w:sz w:val="24"/>
          <w:szCs w:val="24"/>
        </w:rPr>
        <w:t xml:space="preserve">Therefore, through speculation and reading sources on them as fact and fiction it looks like they had to have been real, </w:t>
      </w:r>
      <w:r w:rsidR="00AD7243">
        <w:rPr>
          <w:rFonts w:ascii="Times New Roman" w:hAnsi="Times New Roman" w:cs="Times New Roman"/>
          <w:sz w:val="24"/>
          <w:szCs w:val="24"/>
        </w:rPr>
        <w:t xml:space="preserve">perhaps not the folklore behind the ‘Physicians of Myddfai’ but generally real. As there are medical treatments that would have been used by them written in many of the manuscripts, mostly in Llyfr Coch Hergest. But nonetheless, the rest of the manuscripts of medicine on medieval Wales are still relevant. In conclusion, it seems that the ‘Physicians of Myddfai’ had to have been </w:t>
      </w:r>
      <w:r w:rsidR="006E44D8">
        <w:rPr>
          <w:rFonts w:ascii="Times New Roman" w:hAnsi="Times New Roman" w:cs="Times New Roman"/>
          <w:sz w:val="24"/>
          <w:szCs w:val="24"/>
        </w:rPr>
        <w:t>a real guild or group of people in medieval Wales</w:t>
      </w:r>
      <w:r w:rsidR="00AD7243">
        <w:rPr>
          <w:rFonts w:ascii="Times New Roman" w:hAnsi="Times New Roman" w:cs="Times New Roman"/>
          <w:sz w:val="24"/>
          <w:szCs w:val="24"/>
        </w:rPr>
        <w:t>.</w:t>
      </w:r>
    </w:p>
    <w:p w14:paraId="473391EA" w14:textId="77777777" w:rsidR="006457B5" w:rsidRDefault="006457B5">
      <w:pPr>
        <w:rPr>
          <w:rFonts w:ascii="Times New Roman" w:hAnsi="Times New Roman" w:cs="Times New Roman"/>
          <w:b/>
          <w:bCs/>
        </w:rPr>
      </w:pPr>
      <w:r>
        <w:rPr>
          <w:rFonts w:ascii="Times New Roman" w:hAnsi="Times New Roman" w:cs="Times New Roman"/>
          <w:b/>
          <w:bCs/>
        </w:rPr>
        <w:br w:type="page"/>
      </w:r>
    </w:p>
    <w:p w14:paraId="05C2D9A7" w14:textId="6E1F70B4" w:rsidR="006457B5" w:rsidRPr="00C97B3E" w:rsidRDefault="006457B5" w:rsidP="006457B5">
      <w:pPr>
        <w:spacing w:line="360" w:lineRule="auto"/>
        <w:rPr>
          <w:rFonts w:ascii="Times New Roman" w:hAnsi="Times New Roman" w:cs="Times New Roman"/>
          <w:b/>
          <w:bCs/>
        </w:rPr>
      </w:pPr>
      <w:r w:rsidRPr="00C97B3E">
        <w:rPr>
          <w:rFonts w:ascii="Times New Roman" w:hAnsi="Times New Roman" w:cs="Times New Roman"/>
          <w:b/>
          <w:bCs/>
        </w:rPr>
        <w:lastRenderedPageBreak/>
        <w:t>Reference list</w:t>
      </w:r>
    </w:p>
    <w:p w14:paraId="1F249152" w14:textId="1CA8D82C" w:rsidR="006457B5" w:rsidRDefault="006457B5" w:rsidP="006457B5">
      <w:pPr>
        <w:spacing w:line="360" w:lineRule="auto"/>
        <w:ind w:firstLine="720"/>
        <w:rPr>
          <w:rFonts w:ascii="Times New Roman" w:hAnsi="Times New Roman" w:cs="Times New Roman"/>
          <w:sz w:val="24"/>
          <w:szCs w:val="24"/>
        </w:rPr>
      </w:pPr>
      <w:r w:rsidRPr="00351650">
        <w:rPr>
          <w:rFonts w:ascii="Times New Roman" w:hAnsi="Times New Roman" w:cs="Times New Roman"/>
          <w:noProof/>
          <w14:ligatures w14:val="standardContextual"/>
        </w:rPr>
        <w:t>Davies, E. (202</w:t>
      </w:r>
      <w:r>
        <w:rPr>
          <w:rFonts w:ascii="Times New Roman" w:hAnsi="Times New Roman" w:cs="Times New Roman"/>
          <w:noProof/>
          <w14:ligatures w14:val="standardContextual"/>
        </w:rPr>
        <w:t>4</w:t>
      </w:r>
      <w:r w:rsidRPr="00351650">
        <w:rPr>
          <w:rFonts w:ascii="Times New Roman" w:hAnsi="Times New Roman" w:cs="Times New Roman"/>
          <w:noProof/>
          <w14:ligatures w14:val="standardContextual"/>
        </w:rPr>
        <w:t xml:space="preserve">). Figure </w:t>
      </w:r>
      <w:r>
        <w:rPr>
          <w:rFonts w:ascii="Times New Roman" w:hAnsi="Times New Roman" w:cs="Times New Roman"/>
          <w:noProof/>
          <w14:ligatures w14:val="standardContextual"/>
        </w:rPr>
        <w:t xml:space="preserve">1, </w:t>
      </w:r>
      <w:r w:rsidRPr="006457B5">
        <w:rPr>
          <w:rFonts w:ascii="Times New Roman" w:hAnsi="Times New Roman" w:cs="Times New Roman"/>
          <w:sz w:val="24"/>
          <w:szCs w:val="24"/>
        </w:rPr>
        <w:t>picture of Llyn y Fan Fach on the Llyn y Fan Fach Circular hiking path</w:t>
      </w:r>
    </w:p>
    <w:p w14:paraId="0E2E775B" w14:textId="77777777" w:rsidR="006457B5" w:rsidRDefault="006457B5" w:rsidP="006457B5">
      <w:pPr>
        <w:spacing w:line="360" w:lineRule="auto"/>
        <w:ind w:firstLine="720"/>
        <w:rPr>
          <w:rFonts w:ascii="Times New Roman" w:hAnsi="Times New Roman" w:cs="Times New Roman"/>
          <w:noProof/>
          <w14:ligatures w14:val="standardContextual"/>
        </w:rPr>
      </w:pPr>
    </w:p>
    <w:p w14:paraId="248E64EF" w14:textId="77777777" w:rsidR="006457B5" w:rsidRPr="002441D8" w:rsidRDefault="006457B5" w:rsidP="00571F00">
      <w:pPr>
        <w:spacing w:line="360" w:lineRule="auto"/>
        <w:rPr>
          <w:rFonts w:ascii="Times New Roman" w:hAnsi="Times New Roman" w:cs="Times New Roman"/>
          <w:sz w:val="24"/>
          <w:szCs w:val="24"/>
        </w:rPr>
      </w:pPr>
    </w:p>
    <w:sectPr w:rsidR="006457B5" w:rsidRPr="002441D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64E878" w14:textId="77777777" w:rsidR="008542E4" w:rsidRDefault="008542E4" w:rsidP="00BE4C29">
      <w:pPr>
        <w:spacing w:after="0" w:line="240" w:lineRule="auto"/>
      </w:pPr>
      <w:r>
        <w:separator/>
      </w:r>
    </w:p>
  </w:endnote>
  <w:endnote w:type="continuationSeparator" w:id="0">
    <w:p w14:paraId="6690190B" w14:textId="77777777" w:rsidR="008542E4" w:rsidRDefault="008542E4" w:rsidP="00BE4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2AB62A" w14:textId="77777777" w:rsidR="008542E4" w:rsidRDefault="008542E4" w:rsidP="00BE4C29">
      <w:pPr>
        <w:spacing w:after="0" w:line="240" w:lineRule="auto"/>
      </w:pPr>
      <w:r>
        <w:separator/>
      </w:r>
    </w:p>
  </w:footnote>
  <w:footnote w:type="continuationSeparator" w:id="0">
    <w:p w14:paraId="1C7DAFD5" w14:textId="77777777" w:rsidR="008542E4" w:rsidRDefault="008542E4" w:rsidP="00BE4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650887"/>
      <w:docPartObj>
        <w:docPartGallery w:val="Page Numbers (Top of Page)"/>
        <w:docPartUnique/>
      </w:docPartObj>
    </w:sdtPr>
    <w:sdtEndPr>
      <w:rPr>
        <w:noProof/>
      </w:rPr>
    </w:sdtEndPr>
    <w:sdtContent>
      <w:p w14:paraId="76276009" w14:textId="4166C747" w:rsidR="00BE4C29" w:rsidRDefault="00BE4C29">
        <w:pPr>
          <w:pStyle w:val="Header"/>
          <w:jc w:val="right"/>
        </w:pPr>
        <w:r>
          <w:t xml:space="preserve">Davies </w:t>
        </w:r>
        <w:r>
          <w:fldChar w:fldCharType="begin"/>
        </w:r>
        <w:r>
          <w:instrText xml:space="preserve"> PAGE   \* MERGEFORMAT </w:instrText>
        </w:r>
        <w:r>
          <w:fldChar w:fldCharType="separate"/>
        </w:r>
        <w:r>
          <w:rPr>
            <w:noProof/>
          </w:rPr>
          <w:t>2</w:t>
        </w:r>
        <w:r>
          <w:rPr>
            <w:noProof/>
          </w:rPr>
          <w:fldChar w:fldCharType="end"/>
        </w:r>
      </w:p>
    </w:sdtContent>
  </w:sdt>
  <w:p w14:paraId="6913040E" w14:textId="77777777" w:rsidR="00BE4C29" w:rsidRDefault="00BE4C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C29"/>
    <w:rsid w:val="00004739"/>
    <w:rsid w:val="00012301"/>
    <w:rsid w:val="00016DA0"/>
    <w:rsid w:val="00017EF2"/>
    <w:rsid w:val="00027A3E"/>
    <w:rsid w:val="00036027"/>
    <w:rsid w:val="0003638E"/>
    <w:rsid w:val="00043D90"/>
    <w:rsid w:val="000538AE"/>
    <w:rsid w:val="000A10C2"/>
    <w:rsid w:val="000A59B9"/>
    <w:rsid w:val="000A67CC"/>
    <w:rsid w:val="000B2F8D"/>
    <w:rsid w:val="000C1B56"/>
    <w:rsid w:val="000C4E5C"/>
    <w:rsid w:val="000C544A"/>
    <w:rsid w:val="000D6ACC"/>
    <w:rsid w:val="000E0522"/>
    <w:rsid w:val="000F0C47"/>
    <w:rsid w:val="00102530"/>
    <w:rsid w:val="001170D8"/>
    <w:rsid w:val="001175D6"/>
    <w:rsid w:val="00127E14"/>
    <w:rsid w:val="00154D36"/>
    <w:rsid w:val="001930B0"/>
    <w:rsid w:val="00194DA9"/>
    <w:rsid w:val="001958A6"/>
    <w:rsid w:val="001A7961"/>
    <w:rsid w:val="001C0B85"/>
    <w:rsid w:val="00200A19"/>
    <w:rsid w:val="0022324B"/>
    <w:rsid w:val="002441D8"/>
    <w:rsid w:val="00256068"/>
    <w:rsid w:val="002603A5"/>
    <w:rsid w:val="002614C6"/>
    <w:rsid w:val="00264272"/>
    <w:rsid w:val="00271B0A"/>
    <w:rsid w:val="00275A0A"/>
    <w:rsid w:val="0028725E"/>
    <w:rsid w:val="00292D52"/>
    <w:rsid w:val="002C0E62"/>
    <w:rsid w:val="002E2E3C"/>
    <w:rsid w:val="002F09EB"/>
    <w:rsid w:val="002F698F"/>
    <w:rsid w:val="002F7C5C"/>
    <w:rsid w:val="00305F6C"/>
    <w:rsid w:val="00357DF0"/>
    <w:rsid w:val="00363210"/>
    <w:rsid w:val="00370A48"/>
    <w:rsid w:val="003A506E"/>
    <w:rsid w:val="003A615F"/>
    <w:rsid w:val="003B7A95"/>
    <w:rsid w:val="003C7CA6"/>
    <w:rsid w:val="003D0AA4"/>
    <w:rsid w:val="003D29A3"/>
    <w:rsid w:val="003F40B9"/>
    <w:rsid w:val="003F761A"/>
    <w:rsid w:val="00410651"/>
    <w:rsid w:val="00416E96"/>
    <w:rsid w:val="00420F11"/>
    <w:rsid w:val="0042573F"/>
    <w:rsid w:val="00461CAC"/>
    <w:rsid w:val="00474D9C"/>
    <w:rsid w:val="004A2882"/>
    <w:rsid w:val="004B1B15"/>
    <w:rsid w:val="004D0030"/>
    <w:rsid w:val="004E47D9"/>
    <w:rsid w:val="00527C76"/>
    <w:rsid w:val="00532C84"/>
    <w:rsid w:val="0054249C"/>
    <w:rsid w:val="00571F00"/>
    <w:rsid w:val="00572E46"/>
    <w:rsid w:val="00573890"/>
    <w:rsid w:val="00574259"/>
    <w:rsid w:val="00581561"/>
    <w:rsid w:val="005850C3"/>
    <w:rsid w:val="005C2712"/>
    <w:rsid w:val="005C62A3"/>
    <w:rsid w:val="005E51A2"/>
    <w:rsid w:val="00606268"/>
    <w:rsid w:val="0061320E"/>
    <w:rsid w:val="00624346"/>
    <w:rsid w:val="00625241"/>
    <w:rsid w:val="00625F28"/>
    <w:rsid w:val="00637CDB"/>
    <w:rsid w:val="006457B5"/>
    <w:rsid w:val="00654FC8"/>
    <w:rsid w:val="00656E8A"/>
    <w:rsid w:val="00662393"/>
    <w:rsid w:val="00663B8E"/>
    <w:rsid w:val="006758CD"/>
    <w:rsid w:val="00685AAC"/>
    <w:rsid w:val="00685B4C"/>
    <w:rsid w:val="00686BD5"/>
    <w:rsid w:val="0069089F"/>
    <w:rsid w:val="006976B9"/>
    <w:rsid w:val="006A3170"/>
    <w:rsid w:val="006B0FBE"/>
    <w:rsid w:val="006B7237"/>
    <w:rsid w:val="006C7672"/>
    <w:rsid w:val="006D28B3"/>
    <w:rsid w:val="006E2D94"/>
    <w:rsid w:val="006E44D8"/>
    <w:rsid w:val="006F6805"/>
    <w:rsid w:val="006F6CAD"/>
    <w:rsid w:val="006F7ADC"/>
    <w:rsid w:val="00711C5D"/>
    <w:rsid w:val="0071691E"/>
    <w:rsid w:val="00732AB4"/>
    <w:rsid w:val="007534F3"/>
    <w:rsid w:val="007542A6"/>
    <w:rsid w:val="00762358"/>
    <w:rsid w:val="00781424"/>
    <w:rsid w:val="00797623"/>
    <w:rsid w:val="007A1AD5"/>
    <w:rsid w:val="007B6CE4"/>
    <w:rsid w:val="007B7AF1"/>
    <w:rsid w:val="007C3A41"/>
    <w:rsid w:val="007C57BC"/>
    <w:rsid w:val="007C6A29"/>
    <w:rsid w:val="007E2BB7"/>
    <w:rsid w:val="007F0E3A"/>
    <w:rsid w:val="007F3312"/>
    <w:rsid w:val="007F5702"/>
    <w:rsid w:val="00826A68"/>
    <w:rsid w:val="00830AEF"/>
    <w:rsid w:val="00835DED"/>
    <w:rsid w:val="008542E4"/>
    <w:rsid w:val="00882A16"/>
    <w:rsid w:val="00884057"/>
    <w:rsid w:val="008901DD"/>
    <w:rsid w:val="008B7D5F"/>
    <w:rsid w:val="008C16E3"/>
    <w:rsid w:val="008C369F"/>
    <w:rsid w:val="008C51E7"/>
    <w:rsid w:val="008D3AE6"/>
    <w:rsid w:val="008F3B66"/>
    <w:rsid w:val="00901DDC"/>
    <w:rsid w:val="0091455F"/>
    <w:rsid w:val="00917E2E"/>
    <w:rsid w:val="00935D78"/>
    <w:rsid w:val="0093634D"/>
    <w:rsid w:val="00940CFF"/>
    <w:rsid w:val="00970451"/>
    <w:rsid w:val="0099686A"/>
    <w:rsid w:val="009C0EAD"/>
    <w:rsid w:val="009C21F6"/>
    <w:rsid w:val="009C44B4"/>
    <w:rsid w:val="009C46A8"/>
    <w:rsid w:val="009E2C2E"/>
    <w:rsid w:val="009E37F8"/>
    <w:rsid w:val="009F0F2B"/>
    <w:rsid w:val="00A374E0"/>
    <w:rsid w:val="00A41810"/>
    <w:rsid w:val="00A44843"/>
    <w:rsid w:val="00A50EE8"/>
    <w:rsid w:val="00A544D0"/>
    <w:rsid w:val="00A56A6F"/>
    <w:rsid w:val="00A76F6D"/>
    <w:rsid w:val="00A871AC"/>
    <w:rsid w:val="00AB022F"/>
    <w:rsid w:val="00AB31C4"/>
    <w:rsid w:val="00AC13A9"/>
    <w:rsid w:val="00AD7243"/>
    <w:rsid w:val="00B16177"/>
    <w:rsid w:val="00B173BB"/>
    <w:rsid w:val="00B21346"/>
    <w:rsid w:val="00B22C0C"/>
    <w:rsid w:val="00B477A0"/>
    <w:rsid w:val="00B629EA"/>
    <w:rsid w:val="00B71403"/>
    <w:rsid w:val="00B77C54"/>
    <w:rsid w:val="00B86C78"/>
    <w:rsid w:val="00B86D6E"/>
    <w:rsid w:val="00B95862"/>
    <w:rsid w:val="00BA333A"/>
    <w:rsid w:val="00BC410B"/>
    <w:rsid w:val="00BD5741"/>
    <w:rsid w:val="00BE4C29"/>
    <w:rsid w:val="00C01697"/>
    <w:rsid w:val="00C05BC8"/>
    <w:rsid w:val="00C152C9"/>
    <w:rsid w:val="00C1752F"/>
    <w:rsid w:val="00C544D7"/>
    <w:rsid w:val="00C558A3"/>
    <w:rsid w:val="00C67ED9"/>
    <w:rsid w:val="00C81FB4"/>
    <w:rsid w:val="00C97300"/>
    <w:rsid w:val="00CA2310"/>
    <w:rsid w:val="00CA5F33"/>
    <w:rsid w:val="00CB744E"/>
    <w:rsid w:val="00CC414A"/>
    <w:rsid w:val="00CC4500"/>
    <w:rsid w:val="00CD64C8"/>
    <w:rsid w:val="00CE1CCA"/>
    <w:rsid w:val="00CF24D7"/>
    <w:rsid w:val="00D24964"/>
    <w:rsid w:val="00D26632"/>
    <w:rsid w:val="00D27965"/>
    <w:rsid w:val="00D366D0"/>
    <w:rsid w:val="00D46A16"/>
    <w:rsid w:val="00D47EFD"/>
    <w:rsid w:val="00D52B2A"/>
    <w:rsid w:val="00D65DDC"/>
    <w:rsid w:val="00D757A5"/>
    <w:rsid w:val="00D81E63"/>
    <w:rsid w:val="00DA1617"/>
    <w:rsid w:val="00DA195E"/>
    <w:rsid w:val="00DB4491"/>
    <w:rsid w:val="00DB6DD0"/>
    <w:rsid w:val="00DC193A"/>
    <w:rsid w:val="00DC4634"/>
    <w:rsid w:val="00DC60EF"/>
    <w:rsid w:val="00DC6636"/>
    <w:rsid w:val="00DD75FA"/>
    <w:rsid w:val="00DE6936"/>
    <w:rsid w:val="00DF35E7"/>
    <w:rsid w:val="00E01E02"/>
    <w:rsid w:val="00E07DC4"/>
    <w:rsid w:val="00E31A5E"/>
    <w:rsid w:val="00E41CD6"/>
    <w:rsid w:val="00E5596C"/>
    <w:rsid w:val="00E604EC"/>
    <w:rsid w:val="00E87A4B"/>
    <w:rsid w:val="00EA6E0C"/>
    <w:rsid w:val="00EB0335"/>
    <w:rsid w:val="00EC1517"/>
    <w:rsid w:val="00EC2921"/>
    <w:rsid w:val="00EC4F2E"/>
    <w:rsid w:val="00EE77DC"/>
    <w:rsid w:val="00EF2383"/>
    <w:rsid w:val="00EF5ED5"/>
    <w:rsid w:val="00F21902"/>
    <w:rsid w:val="00F2454C"/>
    <w:rsid w:val="00F305F0"/>
    <w:rsid w:val="00F30740"/>
    <w:rsid w:val="00F31A1D"/>
    <w:rsid w:val="00F95E84"/>
    <w:rsid w:val="00FA2CB6"/>
    <w:rsid w:val="00FB0058"/>
    <w:rsid w:val="00FC6FAE"/>
    <w:rsid w:val="00FD0BDA"/>
    <w:rsid w:val="00FF6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7956"/>
  <w15:chartTrackingRefBased/>
  <w15:docId w15:val="{E0D80EB3-EB4E-4C07-8D34-1BF8A87F6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C29"/>
    <w:rPr>
      <w:kern w:val="0"/>
      <w14:ligatures w14:val="none"/>
    </w:rPr>
  </w:style>
  <w:style w:type="paragraph" w:styleId="Heading1">
    <w:name w:val="heading 1"/>
    <w:basedOn w:val="Normal"/>
    <w:next w:val="Normal"/>
    <w:link w:val="Heading1Char"/>
    <w:uiPriority w:val="9"/>
    <w:qFormat/>
    <w:rsid w:val="00BE4C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4C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4C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4C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4C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4C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4C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4C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4C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C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4C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4C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4C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4C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4C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4C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4C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4C29"/>
    <w:rPr>
      <w:rFonts w:eastAsiaTheme="majorEastAsia" w:cstheme="majorBidi"/>
      <w:color w:val="272727" w:themeColor="text1" w:themeTint="D8"/>
    </w:rPr>
  </w:style>
  <w:style w:type="paragraph" w:styleId="Title">
    <w:name w:val="Title"/>
    <w:basedOn w:val="Normal"/>
    <w:next w:val="Normal"/>
    <w:link w:val="TitleChar"/>
    <w:uiPriority w:val="10"/>
    <w:qFormat/>
    <w:rsid w:val="00BE4C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4C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4C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4C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4C29"/>
    <w:pPr>
      <w:spacing w:before="160"/>
      <w:jc w:val="center"/>
    </w:pPr>
    <w:rPr>
      <w:i/>
      <w:iCs/>
      <w:color w:val="404040" w:themeColor="text1" w:themeTint="BF"/>
    </w:rPr>
  </w:style>
  <w:style w:type="character" w:customStyle="1" w:styleId="QuoteChar">
    <w:name w:val="Quote Char"/>
    <w:basedOn w:val="DefaultParagraphFont"/>
    <w:link w:val="Quote"/>
    <w:uiPriority w:val="29"/>
    <w:rsid w:val="00BE4C29"/>
    <w:rPr>
      <w:i/>
      <w:iCs/>
      <w:color w:val="404040" w:themeColor="text1" w:themeTint="BF"/>
    </w:rPr>
  </w:style>
  <w:style w:type="paragraph" w:styleId="ListParagraph">
    <w:name w:val="List Paragraph"/>
    <w:basedOn w:val="Normal"/>
    <w:uiPriority w:val="34"/>
    <w:qFormat/>
    <w:rsid w:val="00BE4C29"/>
    <w:pPr>
      <w:ind w:left="720"/>
      <w:contextualSpacing/>
    </w:pPr>
  </w:style>
  <w:style w:type="character" w:styleId="IntenseEmphasis">
    <w:name w:val="Intense Emphasis"/>
    <w:basedOn w:val="DefaultParagraphFont"/>
    <w:uiPriority w:val="21"/>
    <w:qFormat/>
    <w:rsid w:val="00BE4C29"/>
    <w:rPr>
      <w:i/>
      <w:iCs/>
      <w:color w:val="0F4761" w:themeColor="accent1" w:themeShade="BF"/>
    </w:rPr>
  </w:style>
  <w:style w:type="paragraph" w:styleId="IntenseQuote">
    <w:name w:val="Intense Quote"/>
    <w:basedOn w:val="Normal"/>
    <w:next w:val="Normal"/>
    <w:link w:val="IntenseQuoteChar"/>
    <w:uiPriority w:val="30"/>
    <w:qFormat/>
    <w:rsid w:val="00BE4C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4C29"/>
    <w:rPr>
      <w:i/>
      <w:iCs/>
      <w:color w:val="0F4761" w:themeColor="accent1" w:themeShade="BF"/>
    </w:rPr>
  </w:style>
  <w:style w:type="character" w:styleId="IntenseReference">
    <w:name w:val="Intense Reference"/>
    <w:basedOn w:val="DefaultParagraphFont"/>
    <w:uiPriority w:val="32"/>
    <w:qFormat/>
    <w:rsid w:val="00BE4C29"/>
    <w:rPr>
      <w:b/>
      <w:bCs/>
      <w:smallCaps/>
      <w:color w:val="0F4761" w:themeColor="accent1" w:themeShade="BF"/>
      <w:spacing w:val="5"/>
    </w:rPr>
  </w:style>
  <w:style w:type="paragraph" w:styleId="Header">
    <w:name w:val="header"/>
    <w:basedOn w:val="Normal"/>
    <w:link w:val="HeaderChar"/>
    <w:uiPriority w:val="99"/>
    <w:unhideWhenUsed/>
    <w:rsid w:val="00BE4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C29"/>
    <w:rPr>
      <w:kern w:val="0"/>
      <w14:ligatures w14:val="none"/>
    </w:rPr>
  </w:style>
  <w:style w:type="paragraph" w:styleId="Footer">
    <w:name w:val="footer"/>
    <w:basedOn w:val="Normal"/>
    <w:link w:val="FooterChar"/>
    <w:uiPriority w:val="99"/>
    <w:unhideWhenUsed/>
    <w:rsid w:val="00BE4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C29"/>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8c1749742396ef7fe6ec683c5daa5142">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d1dc1b00062ba761a597a0934f3f0a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7726C-E43D-4CE7-89DA-C79FB382C3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EDB045-7EBD-4B43-BB15-E332821D09AE}">
  <ds:schemaRefs>
    <ds:schemaRef ds:uri="http://schemas.microsoft.com/sharepoint/v3/contenttype/forms"/>
  </ds:schemaRefs>
</ds:datastoreItem>
</file>

<file path=customXml/itemProps3.xml><?xml version="1.0" encoding="utf-8"?>
<ds:datastoreItem xmlns:ds="http://schemas.openxmlformats.org/officeDocument/2006/customXml" ds:itemID="{C9B05312-5416-49C9-AB94-B6C3AF882F84}">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D7083087-B727-4BCC-AD52-332E6DA4E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9</Pages>
  <Words>2736</Words>
  <Characters>12861</Characters>
  <Application>Microsoft Office Word</Application>
  <DocSecurity>0</DocSecurity>
  <Lines>221</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 (2304228)</dc:creator>
  <cp:keywords/>
  <dc:description/>
  <cp:lastModifiedBy>Evan Davies (2304228)</cp:lastModifiedBy>
  <cp:revision>253</cp:revision>
  <dcterms:created xsi:type="dcterms:W3CDTF">2024-11-17T17:35:00Z</dcterms:created>
  <dcterms:modified xsi:type="dcterms:W3CDTF">2024-11-17T23:53:00Z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