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BD7B9" w14:textId="77777777" w:rsidR="00120DF4" w:rsidRPr="00C71C2F" w:rsidRDefault="00120DF4" w:rsidP="00120DF4">
      <w:pPr>
        <w:rPr>
          <w:bCs/>
        </w:rPr>
      </w:pPr>
      <w:bookmarkStart w:id="0" w:name="_Toc48127147"/>
      <w:r w:rsidRPr="3AB850FB">
        <w:rPr>
          <w:rStyle w:val="Heading2Char"/>
          <w:i w:val="0"/>
          <w:iCs w:val="0"/>
        </w:rPr>
        <w:t>Lesson Assessment Form</w:t>
      </w:r>
      <w:bookmarkEnd w:id="0"/>
      <w:r>
        <w:t xml:space="preserve"> </w:t>
      </w:r>
      <w:r>
        <w:tab/>
      </w:r>
      <w:r>
        <w:tab/>
      </w:r>
      <w:r>
        <w:tab/>
      </w:r>
      <w:r>
        <w:tab/>
      </w:r>
      <w:r>
        <w:tab/>
      </w:r>
      <w:r>
        <w:tab/>
      </w:r>
      <w:r>
        <w:tab/>
        <w:t xml:space="preserve">                                                                                             </w:t>
      </w:r>
      <w:r>
        <w:rPr>
          <w:noProof/>
          <w:lang w:val="en-GB" w:eastAsia="en-GB"/>
        </w:rPr>
        <w:drawing>
          <wp:inline distT="0" distB="0" distL="0" distR="0" wp14:anchorId="7BD67FBC" wp14:editId="68A5A3B3">
            <wp:extent cx="933450" cy="35750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33450" cy="357505"/>
                    </a:xfrm>
                    <a:prstGeom prst="rect">
                      <a:avLst/>
                    </a:prstGeom>
                  </pic:spPr>
                </pic:pic>
              </a:graphicData>
            </a:graphic>
          </wp:inline>
        </w:drawing>
      </w:r>
      <w:r>
        <w:t xml:space="preserve">   </w:t>
      </w:r>
    </w:p>
    <w:p w14:paraId="447FDBFA" w14:textId="77777777" w:rsidR="00120DF4" w:rsidRPr="00C71C2F" w:rsidRDefault="00120DF4" w:rsidP="00120DF4">
      <w:pPr>
        <w:ind w:left="-284" w:firstLine="284"/>
        <w:rPr>
          <w:rFonts w:ascii="Calibri" w:hAnsi="Calibri" w:cs="Calibri"/>
          <w:b/>
          <w:bCs/>
          <w:sz w:val="28"/>
          <w:szCs w:val="28"/>
        </w:rPr>
      </w:pPr>
      <w:r w:rsidRPr="00C71C2F">
        <w:rPr>
          <w:rFonts w:ascii="Calibri" w:hAnsi="Calibri" w:cs="Calibri"/>
          <w:b/>
          <w:bCs/>
          <w:sz w:val="28"/>
          <w:szCs w:val="28"/>
        </w:rPr>
        <w:t xml:space="preserve"> </w:t>
      </w:r>
    </w:p>
    <w:tbl>
      <w:tblPr>
        <w:tblW w:w="16443" w:type="dxa"/>
        <w:tblInd w:w="-34" w:type="dxa"/>
        <w:tblLayout w:type="fixed"/>
        <w:tblLook w:val="0000" w:firstRow="0" w:lastRow="0" w:firstColumn="0" w:lastColumn="0" w:noHBand="0" w:noVBand="0"/>
      </w:tblPr>
      <w:tblGrid>
        <w:gridCol w:w="34"/>
        <w:gridCol w:w="5778"/>
        <w:gridCol w:w="180"/>
        <w:gridCol w:w="540"/>
        <w:gridCol w:w="450"/>
        <w:gridCol w:w="450"/>
        <w:gridCol w:w="450"/>
        <w:gridCol w:w="1899"/>
        <w:gridCol w:w="2552"/>
        <w:gridCol w:w="3544"/>
        <w:gridCol w:w="566"/>
      </w:tblGrid>
      <w:tr w:rsidR="00120DF4" w:rsidRPr="00C71C2F" w14:paraId="1CF3EF8C" w14:textId="77777777" w:rsidTr="005739F9">
        <w:trPr>
          <w:gridBefore w:val="1"/>
          <w:wBefore w:w="34" w:type="dxa"/>
        </w:trPr>
        <w:tc>
          <w:tcPr>
            <w:tcW w:w="5778" w:type="dxa"/>
          </w:tcPr>
          <w:p w14:paraId="7826E4C0" w14:textId="6B8840A5" w:rsidR="00120DF4" w:rsidRPr="00C71C2F" w:rsidRDefault="00120DF4" w:rsidP="005739F9">
            <w:pPr>
              <w:tabs>
                <w:tab w:val="left" w:pos="12240"/>
                <w:tab w:val="right" w:leader="dot" w:pos="16229"/>
              </w:tabs>
              <w:ind w:left="-284" w:firstLine="284"/>
              <w:rPr>
                <w:rFonts w:ascii="Calibri" w:hAnsi="Calibri" w:cs="Calibri"/>
                <w:b/>
              </w:rPr>
            </w:pPr>
            <w:r>
              <w:rPr>
                <w:rFonts w:ascii="Calibri" w:hAnsi="Calibri" w:cs="Calibri"/>
                <w:b/>
              </w:rPr>
              <w:t>Trainee</w:t>
            </w:r>
            <w:r w:rsidRPr="00C71C2F">
              <w:rPr>
                <w:rFonts w:ascii="Calibri" w:hAnsi="Calibri" w:cs="Calibri"/>
                <w:b/>
              </w:rPr>
              <w:t xml:space="preserve"> Name:  …</w:t>
            </w:r>
            <w:r w:rsidR="00500680">
              <w:rPr>
                <w:rFonts w:ascii="Calibri" w:hAnsi="Calibri" w:cs="Calibri"/>
                <w:b/>
              </w:rPr>
              <w:t>Alison Finister</w:t>
            </w:r>
            <w:r w:rsidRPr="00C71C2F">
              <w:rPr>
                <w:rFonts w:ascii="Calibri" w:hAnsi="Calibri" w:cs="Calibri"/>
                <w:b/>
              </w:rPr>
              <w:t>…………………</w:t>
            </w:r>
            <w:proofErr w:type="gramStart"/>
            <w:r w:rsidRPr="00C71C2F">
              <w:rPr>
                <w:rFonts w:ascii="Calibri" w:hAnsi="Calibri" w:cs="Calibri"/>
                <w:b/>
              </w:rPr>
              <w:t>…..</w:t>
            </w:r>
            <w:proofErr w:type="gramEnd"/>
          </w:p>
        </w:tc>
        <w:tc>
          <w:tcPr>
            <w:tcW w:w="6521" w:type="dxa"/>
            <w:gridSpan w:val="7"/>
          </w:tcPr>
          <w:p w14:paraId="07229F47" w14:textId="41F625F0" w:rsidR="00120DF4" w:rsidRPr="00C71C2F" w:rsidRDefault="00120DF4" w:rsidP="005739F9">
            <w:pPr>
              <w:tabs>
                <w:tab w:val="left" w:pos="12240"/>
                <w:tab w:val="right" w:leader="dot" w:pos="16229"/>
              </w:tabs>
              <w:ind w:left="-284" w:firstLine="284"/>
              <w:rPr>
                <w:rFonts w:ascii="Calibri" w:hAnsi="Calibri" w:cs="Calibri"/>
                <w:b/>
              </w:rPr>
            </w:pPr>
            <w:r w:rsidRPr="00C71C2F">
              <w:rPr>
                <w:rFonts w:ascii="Calibri" w:hAnsi="Calibri" w:cs="Calibri"/>
                <w:b/>
              </w:rPr>
              <w:t>Establishment……</w:t>
            </w:r>
            <w:r w:rsidR="00500680">
              <w:rPr>
                <w:rFonts w:ascii="Calibri" w:hAnsi="Calibri" w:cs="Calibri"/>
                <w:b/>
              </w:rPr>
              <w:t>Gwent Police</w:t>
            </w:r>
            <w:r w:rsidRPr="00C71C2F">
              <w:rPr>
                <w:rFonts w:ascii="Calibri" w:hAnsi="Calibri" w:cs="Calibri"/>
                <w:b/>
              </w:rPr>
              <w:t>………………............</w:t>
            </w:r>
          </w:p>
        </w:tc>
        <w:tc>
          <w:tcPr>
            <w:tcW w:w="4110" w:type="dxa"/>
            <w:gridSpan w:val="2"/>
          </w:tcPr>
          <w:p w14:paraId="56450E47" w14:textId="5CE9CE21" w:rsidR="00120DF4" w:rsidRPr="00C71C2F" w:rsidRDefault="00120DF4" w:rsidP="005739F9">
            <w:pPr>
              <w:tabs>
                <w:tab w:val="left" w:pos="12240"/>
                <w:tab w:val="right" w:leader="dot" w:pos="16229"/>
              </w:tabs>
              <w:ind w:left="-284" w:firstLine="284"/>
              <w:rPr>
                <w:rFonts w:ascii="Calibri" w:hAnsi="Calibri" w:cs="Calibri"/>
                <w:b/>
              </w:rPr>
            </w:pPr>
            <w:r w:rsidRPr="00C71C2F">
              <w:rPr>
                <w:rFonts w:ascii="Calibri" w:hAnsi="Calibri" w:cs="Calibri"/>
                <w:b/>
              </w:rPr>
              <w:t>Date:  ……</w:t>
            </w:r>
            <w:r w:rsidR="00500680">
              <w:rPr>
                <w:rFonts w:ascii="Calibri" w:hAnsi="Calibri" w:cs="Calibri"/>
                <w:b/>
              </w:rPr>
              <w:t>12/01/23</w:t>
            </w:r>
            <w:r w:rsidRPr="00C71C2F">
              <w:rPr>
                <w:rFonts w:ascii="Calibri" w:hAnsi="Calibri" w:cs="Calibri"/>
                <w:b/>
              </w:rPr>
              <w:t>…….</w:t>
            </w:r>
          </w:p>
          <w:p w14:paraId="3241AF6E" w14:textId="77777777" w:rsidR="00120DF4" w:rsidRPr="00C71C2F" w:rsidRDefault="00120DF4" w:rsidP="005739F9">
            <w:pPr>
              <w:tabs>
                <w:tab w:val="left" w:pos="12240"/>
                <w:tab w:val="right" w:leader="dot" w:pos="16229"/>
              </w:tabs>
              <w:ind w:left="-284" w:firstLine="284"/>
              <w:rPr>
                <w:rFonts w:ascii="Calibri" w:hAnsi="Calibri" w:cs="Calibri"/>
                <w:b/>
                <w:sz w:val="12"/>
                <w:szCs w:val="12"/>
              </w:rPr>
            </w:pPr>
          </w:p>
        </w:tc>
      </w:tr>
      <w:tr w:rsidR="00120DF4" w:rsidRPr="00C71C2F" w14:paraId="4097E22B" w14:textId="77777777" w:rsidTr="005739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cantSplit/>
          <w:trHeight w:val="200"/>
        </w:trPr>
        <w:tc>
          <w:tcPr>
            <w:tcW w:w="9781" w:type="dxa"/>
            <w:gridSpan w:val="8"/>
            <w:vAlign w:val="center"/>
          </w:tcPr>
          <w:p w14:paraId="55398681" w14:textId="77777777" w:rsidR="00120DF4" w:rsidRPr="00C71C2F" w:rsidRDefault="00120DF4" w:rsidP="005739F9">
            <w:pPr>
              <w:tabs>
                <w:tab w:val="left" w:pos="12240"/>
                <w:tab w:val="right" w:leader="dot" w:pos="16229"/>
              </w:tabs>
              <w:ind w:left="-284" w:firstLine="284"/>
              <w:rPr>
                <w:rFonts w:ascii="Calibri" w:hAnsi="Calibri" w:cs="Calibri"/>
                <w:sz w:val="18"/>
              </w:rPr>
            </w:pPr>
            <w:r w:rsidRPr="00C71C2F">
              <w:rPr>
                <w:rFonts w:ascii="Calibri" w:hAnsi="Calibri" w:cs="Calibri"/>
                <w:b/>
                <w:bCs/>
                <w:sz w:val="18"/>
              </w:rPr>
              <w:t xml:space="preserve"> </w:t>
            </w:r>
            <w:r w:rsidRPr="00C71C2F">
              <w:rPr>
                <w:rFonts w:ascii="Calibri" w:hAnsi="Calibri" w:cs="Calibri"/>
                <w:b/>
                <w:sz w:val="18"/>
              </w:rPr>
              <w:t>GRADE DESCRIPTORS</w:t>
            </w:r>
            <w:r w:rsidRPr="00C71C2F">
              <w:rPr>
                <w:rFonts w:ascii="Calibri" w:hAnsi="Calibri" w:cs="Calibri"/>
                <w:sz w:val="18"/>
              </w:rPr>
              <w:t xml:space="preserve">: </w:t>
            </w:r>
            <w:r w:rsidRPr="00C71C2F">
              <w:rPr>
                <w:rFonts w:ascii="Calibri" w:hAnsi="Calibri" w:cs="Calibri"/>
                <w:b/>
                <w:sz w:val="18"/>
              </w:rPr>
              <w:t>(When compared with an experienced teacher)</w:t>
            </w:r>
          </w:p>
        </w:tc>
        <w:tc>
          <w:tcPr>
            <w:tcW w:w="6096" w:type="dxa"/>
            <w:gridSpan w:val="2"/>
            <w:vMerge w:val="restart"/>
          </w:tcPr>
          <w:p w14:paraId="1AE9E8FE" w14:textId="77777777" w:rsidR="00120DF4" w:rsidRPr="00887937" w:rsidRDefault="00120DF4" w:rsidP="005739F9">
            <w:pPr>
              <w:rPr>
                <w:rFonts w:ascii="Calibri" w:hAnsi="Calibri" w:cs="Calibri"/>
                <w:b/>
                <w:sz w:val="18"/>
                <w:szCs w:val="18"/>
              </w:rPr>
            </w:pPr>
            <w:r w:rsidRPr="00887937">
              <w:rPr>
                <w:rFonts w:ascii="Calibri" w:hAnsi="Calibri" w:cs="Calibri"/>
                <w:b/>
                <w:sz w:val="18"/>
                <w:szCs w:val="18"/>
              </w:rPr>
              <w:t>Context of observation</w:t>
            </w:r>
          </w:p>
          <w:p w14:paraId="1A9C21DB" w14:textId="08DF7186" w:rsidR="00120DF4" w:rsidRPr="00C71C2F" w:rsidRDefault="00120DF4" w:rsidP="005739F9">
            <w:pPr>
              <w:ind w:left="-284" w:firstLine="284"/>
              <w:rPr>
                <w:rFonts w:ascii="Calibri" w:hAnsi="Calibri" w:cs="Calibri"/>
                <w:sz w:val="18"/>
              </w:rPr>
            </w:pPr>
          </w:p>
          <w:p w14:paraId="72CB9045" w14:textId="628E69F2" w:rsidR="00120DF4" w:rsidRPr="00C71C2F" w:rsidRDefault="00AE73BE" w:rsidP="005739F9">
            <w:pPr>
              <w:ind w:left="-284" w:firstLine="284"/>
              <w:rPr>
                <w:rFonts w:ascii="Calibri" w:hAnsi="Calibri" w:cs="Calibri"/>
                <w:sz w:val="18"/>
              </w:rPr>
            </w:pPr>
            <w:r>
              <w:rPr>
                <w:rFonts w:ascii="Calibri" w:hAnsi="Calibri" w:cs="Calibri"/>
                <w:sz w:val="18"/>
              </w:rPr>
              <w:t xml:space="preserve">PEQF </w:t>
            </w:r>
            <w:r w:rsidR="00500680">
              <w:rPr>
                <w:rFonts w:ascii="Calibri" w:hAnsi="Calibri" w:cs="Calibri"/>
                <w:sz w:val="18"/>
              </w:rPr>
              <w:t>Class 2</w:t>
            </w:r>
            <w:r>
              <w:rPr>
                <w:rFonts w:ascii="Calibri" w:hAnsi="Calibri" w:cs="Calibri"/>
                <w:sz w:val="18"/>
              </w:rPr>
              <w:t>,</w:t>
            </w:r>
            <w:r w:rsidR="00500680">
              <w:rPr>
                <w:rFonts w:ascii="Calibri" w:hAnsi="Calibri" w:cs="Calibri"/>
                <w:sz w:val="18"/>
              </w:rPr>
              <w:t xml:space="preserve"> Gwent Police Headquarters</w:t>
            </w:r>
            <w:r>
              <w:rPr>
                <w:rFonts w:ascii="Calibri" w:hAnsi="Calibri" w:cs="Calibri"/>
                <w:sz w:val="18"/>
              </w:rPr>
              <w:t>,</w:t>
            </w:r>
            <w:r w:rsidR="00500680">
              <w:rPr>
                <w:rFonts w:ascii="Calibri" w:hAnsi="Calibri" w:cs="Calibri"/>
                <w:sz w:val="18"/>
              </w:rPr>
              <w:t xml:space="preserve"> National Decision Model</w:t>
            </w:r>
            <w:r>
              <w:rPr>
                <w:rFonts w:ascii="Calibri" w:hAnsi="Calibri" w:cs="Calibri"/>
                <w:sz w:val="18"/>
              </w:rPr>
              <w:t xml:space="preserve"> Lesson.</w:t>
            </w:r>
          </w:p>
          <w:p w14:paraId="066A8C60" w14:textId="77777777" w:rsidR="00120DF4" w:rsidRPr="00C71C2F" w:rsidRDefault="00120DF4" w:rsidP="005739F9">
            <w:pPr>
              <w:ind w:left="-284" w:firstLine="284"/>
              <w:rPr>
                <w:rFonts w:ascii="Calibri" w:hAnsi="Calibri" w:cs="Calibri"/>
                <w:sz w:val="18"/>
              </w:rPr>
            </w:pPr>
          </w:p>
        </w:tc>
      </w:tr>
      <w:tr w:rsidR="00120DF4" w:rsidRPr="00C71C2F" w14:paraId="36D5918B" w14:textId="77777777" w:rsidTr="005739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cantSplit/>
          <w:trHeight w:val="977"/>
        </w:trPr>
        <w:tc>
          <w:tcPr>
            <w:tcW w:w="9781" w:type="dxa"/>
            <w:gridSpan w:val="8"/>
          </w:tcPr>
          <w:p w14:paraId="1DCC544E" w14:textId="77777777" w:rsidR="00120DF4" w:rsidRPr="00C71C2F" w:rsidRDefault="00120DF4" w:rsidP="005739F9">
            <w:pPr>
              <w:tabs>
                <w:tab w:val="left" w:pos="450"/>
                <w:tab w:val="left" w:pos="720"/>
                <w:tab w:val="left" w:pos="12240"/>
                <w:tab w:val="right" w:leader="dot" w:pos="16229"/>
              </w:tabs>
              <w:ind w:left="-284" w:firstLine="284"/>
              <w:rPr>
                <w:rFonts w:ascii="Calibri" w:hAnsi="Calibri" w:cs="Calibri"/>
                <w:sz w:val="15"/>
                <w:szCs w:val="15"/>
              </w:rPr>
            </w:pPr>
            <w:r w:rsidRPr="00C71C2F">
              <w:rPr>
                <w:rFonts w:ascii="Calibri" w:hAnsi="Calibri" w:cs="Calibri"/>
                <w:b/>
                <w:sz w:val="16"/>
                <w:szCs w:val="16"/>
              </w:rPr>
              <w:t>V</w:t>
            </w:r>
            <w:r>
              <w:rPr>
                <w:rFonts w:ascii="Calibri" w:hAnsi="Calibri" w:cs="Calibri"/>
                <w:b/>
                <w:sz w:val="16"/>
                <w:szCs w:val="16"/>
              </w:rPr>
              <w:t xml:space="preserve">ery </w:t>
            </w:r>
            <w:r w:rsidRPr="00C71C2F">
              <w:rPr>
                <w:rFonts w:ascii="Calibri" w:hAnsi="Calibri" w:cs="Calibri"/>
                <w:b/>
                <w:sz w:val="16"/>
                <w:szCs w:val="16"/>
              </w:rPr>
              <w:t>G</w:t>
            </w:r>
            <w:r>
              <w:rPr>
                <w:rFonts w:ascii="Calibri" w:hAnsi="Calibri" w:cs="Calibri"/>
                <w:b/>
                <w:sz w:val="16"/>
                <w:szCs w:val="16"/>
              </w:rPr>
              <w:t>ood</w:t>
            </w:r>
            <w:r w:rsidRPr="00C71C2F">
              <w:rPr>
                <w:rFonts w:ascii="Calibri" w:hAnsi="Calibri" w:cs="Calibri"/>
                <w:sz w:val="16"/>
                <w:szCs w:val="16"/>
              </w:rPr>
              <w:t xml:space="preserve"> – </w:t>
            </w:r>
            <w:r>
              <w:rPr>
                <w:rFonts w:ascii="Calibri" w:hAnsi="Calibri" w:cs="Calibri"/>
                <w:sz w:val="16"/>
                <w:szCs w:val="16"/>
              </w:rPr>
              <w:t xml:space="preserve">An </w:t>
            </w:r>
            <w:r>
              <w:rPr>
                <w:rFonts w:ascii="Calibri" w:hAnsi="Calibri" w:cs="Calibri"/>
                <w:sz w:val="15"/>
                <w:szCs w:val="15"/>
              </w:rPr>
              <w:t>e</w:t>
            </w:r>
            <w:r w:rsidRPr="00C71C2F">
              <w:rPr>
                <w:rFonts w:ascii="Calibri" w:hAnsi="Calibri" w:cs="Calibri"/>
                <w:sz w:val="15"/>
                <w:szCs w:val="15"/>
              </w:rPr>
              <w:t>xcellent awareness, understanding</w:t>
            </w:r>
            <w:r>
              <w:rPr>
                <w:rFonts w:ascii="Calibri" w:hAnsi="Calibri" w:cs="Calibri"/>
                <w:sz w:val="15"/>
                <w:szCs w:val="15"/>
              </w:rPr>
              <w:t>,</w:t>
            </w:r>
            <w:r w:rsidRPr="00C71C2F">
              <w:rPr>
                <w:rFonts w:ascii="Calibri" w:hAnsi="Calibri" w:cs="Calibri"/>
                <w:sz w:val="15"/>
                <w:szCs w:val="15"/>
              </w:rPr>
              <w:t xml:space="preserve"> and application of different approaches </w:t>
            </w:r>
            <w:r>
              <w:rPr>
                <w:rFonts w:ascii="Calibri" w:hAnsi="Calibri" w:cs="Calibri"/>
                <w:sz w:val="15"/>
                <w:szCs w:val="15"/>
              </w:rPr>
              <w:t>in</w:t>
            </w:r>
            <w:r w:rsidRPr="00C71C2F">
              <w:rPr>
                <w:rFonts w:ascii="Calibri" w:hAnsi="Calibri" w:cs="Calibri"/>
                <w:sz w:val="15"/>
                <w:szCs w:val="15"/>
              </w:rPr>
              <w:t xml:space="preserve"> planning and deli</w:t>
            </w:r>
            <w:r>
              <w:rPr>
                <w:rFonts w:ascii="Calibri" w:hAnsi="Calibri" w:cs="Calibri"/>
                <w:sz w:val="15"/>
                <w:szCs w:val="15"/>
              </w:rPr>
              <w:t>very of effective teaching and t</w:t>
            </w:r>
            <w:r w:rsidRPr="00C71C2F">
              <w:rPr>
                <w:rFonts w:ascii="Calibri" w:hAnsi="Calibri" w:cs="Calibri"/>
                <w:sz w:val="15"/>
                <w:szCs w:val="15"/>
              </w:rPr>
              <w:t xml:space="preserve">raining. </w:t>
            </w:r>
          </w:p>
          <w:p w14:paraId="42CAEF28" w14:textId="77777777" w:rsidR="00120DF4" w:rsidRPr="00C71C2F" w:rsidRDefault="00120DF4" w:rsidP="005739F9">
            <w:pPr>
              <w:tabs>
                <w:tab w:val="left" w:pos="450"/>
                <w:tab w:val="left" w:pos="720"/>
                <w:tab w:val="left" w:pos="12240"/>
                <w:tab w:val="right" w:leader="dot" w:pos="16229"/>
              </w:tabs>
              <w:ind w:left="-284" w:firstLine="284"/>
              <w:rPr>
                <w:rFonts w:ascii="Calibri" w:hAnsi="Calibri" w:cs="Calibri"/>
                <w:sz w:val="16"/>
                <w:szCs w:val="16"/>
              </w:rPr>
            </w:pPr>
            <w:r w:rsidRPr="00C71C2F">
              <w:rPr>
                <w:rFonts w:ascii="Calibri" w:hAnsi="Calibri" w:cs="Calibri"/>
                <w:b/>
                <w:sz w:val="16"/>
                <w:szCs w:val="16"/>
              </w:rPr>
              <w:t>G</w:t>
            </w:r>
            <w:r>
              <w:rPr>
                <w:rFonts w:ascii="Calibri" w:hAnsi="Calibri" w:cs="Calibri"/>
                <w:b/>
                <w:sz w:val="16"/>
                <w:szCs w:val="16"/>
              </w:rPr>
              <w:t>ood</w:t>
            </w:r>
            <w:r w:rsidRPr="00C71C2F">
              <w:rPr>
                <w:rFonts w:ascii="Calibri" w:hAnsi="Calibri" w:cs="Calibri"/>
                <w:sz w:val="16"/>
                <w:szCs w:val="16"/>
              </w:rPr>
              <w:t xml:space="preserve"> </w:t>
            </w:r>
            <w:r w:rsidRPr="00C71C2F">
              <w:rPr>
                <w:rFonts w:ascii="Calibri" w:hAnsi="Calibri" w:cs="Calibri"/>
                <w:sz w:val="15"/>
                <w:szCs w:val="15"/>
              </w:rPr>
              <w:t>– Comprehensive awareness, understanding and application of different approaches to the planning and delivery of effective teaching and training.</w:t>
            </w:r>
          </w:p>
          <w:p w14:paraId="7E459B8F" w14:textId="77777777" w:rsidR="00120DF4" w:rsidRPr="00C71C2F" w:rsidRDefault="00120DF4" w:rsidP="005739F9">
            <w:pPr>
              <w:tabs>
                <w:tab w:val="left" w:pos="450"/>
                <w:tab w:val="left" w:pos="720"/>
                <w:tab w:val="left" w:pos="12240"/>
                <w:tab w:val="right" w:leader="dot" w:pos="16229"/>
              </w:tabs>
              <w:ind w:left="-284" w:firstLine="284"/>
              <w:rPr>
                <w:rFonts w:ascii="Calibri" w:hAnsi="Calibri" w:cs="Calibri"/>
                <w:sz w:val="15"/>
                <w:szCs w:val="15"/>
              </w:rPr>
            </w:pPr>
            <w:proofErr w:type="gramStart"/>
            <w:r w:rsidRPr="00C71C2F">
              <w:rPr>
                <w:rFonts w:ascii="Calibri" w:hAnsi="Calibri" w:cs="Calibri"/>
                <w:b/>
                <w:sz w:val="16"/>
                <w:szCs w:val="16"/>
              </w:rPr>
              <w:t>S</w:t>
            </w:r>
            <w:r>
              <w:rPr>
                <w:rFonts w:ascii="Calibri" w:hAnsi="Calibri" w:cs="Calibri"/>
                <w:b/>
                <w:sz w:val="16"/>
                <w:szCs w:val="16"/>
              </w:rPr>
              <w:t xml:space="preserve">atisfactory </w:t>
            </w:r>
            <w:r w:rsidRPr="00C71C2F">
              <w:rPr>
                <w:rFonts w:ascii="Calibri" w:hAnsi="Calibri" w:cs="Calibri"/>
                <w:sz w:val="16"/>
                <w:szCs w:val="16"/>
              </w:rPr>
              <w:t xml:space="preserve"> –</w:t>
            </w:r>
            <w:proofErr w:type="gramEnd"/>
            <w:r w:rsidRPr="00C71C2F">
              <w:rPr>
                <w:rFonts w:ascii="Calibri" w:hAnsi="Calibri" w:cs="Calibri"/>
                <w:sz w:val="16"/>
                <w:szCs w:val="16"/>
              </w:rPr>
              <w:t xml:space="preserve"> </w:t>
            </w:r>
            <w:r w:rsidRPr="00C71C2F">
              <w:rPr>
                <w:rFonts w:ascii="Calibri" w:hAnsi="Calibri" w:cs="Calibri"/>
                <w:sz w:val="15"/>
                <w:szCs w:val="15"/>
              </w:rPr>
              <w:t>Awareness, understanding and application of different approaches to the planning and delivery of effective teaching and training.</w:t>
            </w:r>
          </w:p>
          <w:p w14:paraId="4F6DA879" w14:textId="77777777" w:rsidR="00120DF4" w:rsidRPr="00C71C2F" w:rsidRDefault="00120DF4" w:rsidP="005739F9">
            <w:pPr>
              <w:tabs>
                <w:tab w:val="left" w:pos="450"/>
                <w:tab w:val="left" w:pos="720"/>
                <w:tab w:val="left" w:pos="12240"/>
                <w:tab w:val="right" w:leader="dot" w:pos="16229"/>
              </w:tabs>
              <w:ind w:left="-284" w:firstLine="284"/>
              <w:rPr>
                <w:rFonts w:ascii="Calibri" w:hAnsi="Calibri" w:cs="Calibri"/>
                <w:sz w:val="18"/>
              </w:rPr>
            </w:pPr>
            <w:r>
              <w:rPr>
                <w:rFonts w:ascii="Calibri" w:hAnsi="Calibri" w:cs="Calibri"/>
                <w:b/>
                <w:sz w:val="16"/>
                <w:szCs w:val="16"/>
              </w:rPr>
              <w:t>Development Required</w:t>
            </w:r>
            <w:r w:rsidRPr="00C71C2F">
              <w:rPr>
                <w:rFonts w:ascii="Calibri" w:hAnsi="Calibri" w:cs="Calibri"/>
                <w:sz w:val="16"/>
                <w:szCs w:val="16"/>
              </w:rPr>
              <w:t xml:space="preserve"> – </w:t>
            </w:r>
            <w:r>
              <w:rPr>
                <w:rFonts w:ascii="Calibri" w:hAnsi="Calibri" w:cs="Calibri"/>
                <w:sz w:val="15"/>
                <w:szCs w:val="15"/>
              </w:rPr>
              <w:t>Areas for improvement noted with recommendations for</w:t>
            </w:r>
            <w:r w:rsidRPr="00C71C2F">
              <w:rPr>
                <w:rFonts w:ascii="Calibri" w:hAnsi="Calibri" w:cs="Calibri"/>
                <w:sz w:val="15"/>
                <w:szCs w:val="15"/>
              </w:rPr>
              <w:t xml:space="preserve"> further de</w:t>
            </w:r>
            <w:r>
              <w:rPr>
                <w:rFonts w:ascii="Calibri" w:hAnsi="Calibri" w:cs="Calibri"/>
                <w:sz w:val="15"/>
                <w:szCs w:val="15"/>
              </w:rPr>
              <w:t>velopment</w:t>
            </w:r>
          </w:p>
        </w:tc>
        <w:tc>
          <w:tcPr>
            <w:tcW w:w="6096" w:type="dxa"/>
            <w:gridSpan w:val="2"/>
            <w:vMerge/>
          </w:tcPr>
          <w:p w14:paraId="3CE4F69C" w14:textId="77777777" w:rsidR="00120DF4" w:rsidRPr="00C71C2F" w:rsidRDefault="00120DF4" w:rsidP="005739F9">
            <w:pPr>
              <w:tabs>
                <w:tab w:val="left" w:pos="12240"/>
                <w:tab w:val="right" w:leader="dot" w:pos="16229"/>
              </w:tabs>
              <w:ind w:left="-284" w:firstLine="284"/>
              <w:rPr>
                <w:rFonts w:ascii="Calibri" w:hAnsi="Calibri" w:cs="Calibri"/>
                <w:b/>
                <w:sz w:val="18"/>
              </w:rPr>
            </w:pPr>
          </w:p>
        </w:tc>
      </w:tr>
      <w:tr w:rsidR="00120DF4" w:rsidRPr="00C71C2F" w14:paraId="17E11F16" w14:textId="77777777" w:rsidTr="005739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trHeight w:hRule="exact" w:val="220"/>
        </w:trPr>
        <w:tc>
          <w:tcPr>
            <w:tcW w:w="5992" w:type="dxa"/>
            <w:gridSpan w:val="3"/>
          </w:tcPr>
          <w:p w14:paraId="3A3D574A" w14:textId="77777777" w:rsidR="00120DF4" w:rsidRPr="00887937" w:rsidRDefault="00120DF4" w:rsidP="005739F9">
            <w:pPr>
              <w:rPr>
                <w:rFonts w:ascii="Calibri" w:hAnsi="Calibri" w:cs="Calibri"/>
                <w:b/>
                <w:sz w:val="18"/>
              </w:rPr>
            </w:pPr>
            <w:r w:rsidRPr="00887937">
              <w:rPr>
                <w:rFonts w:ascii="Calibri" w:hAnsi="Calibri" w:cs="Calibri"/>
                <w:b/>
                <w:sz w:val="16"/>
              </w:rPr>
              <w:t>Subject Knowledge</w:t>
            </w:r>
          </w:p>
        </w:tc>
        <w:tc>
          <w:tcPr>
            <w:tcW w:w="540" w:type="dxa"/>
          </w:tcPr>
          <w:p w14:paraId="5E4A8AE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6CBF6B4D"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06844956"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1BFE0C23" w14:textId="77777777" w:rsidR="00120DF4" w:rsidRPr="00C71C2F" w:rsidRDefault="00120DF4" w:rsidP="005739F9">
            <w:pPr>
              <w:tabs>
                <w:tab w:val="left" w:pos="12240"/>
                <w:tab w:val="right" w:leader="dot" w:pos="16229"/>
              </w:tabs>
              <w:rPr>
                <w:rFonts w:ascii="Calibri" w:hAnsi="Calibri" w:cs="Calibri"/>
                <w:b/>
                <w:sz w:val="16"/>
                <w:szCs w:val="16"/>
              </w:rPr>
            </w:pPr>
            <w:r>
              <w:rPr>
                <w:rFonts w:ascii="Calibri" w:hAnsi="Calibri" w:cs="Calibri"/>
                <w:b/>
                <w:sz w:val="16"/>
                <w:szCs w:val="16"/>
              </w:rPr>
              <w:t>DR</w:t>
            </w:r>
            <w:r w:rsidRPr="00C71C2F">
              <w:rPr>
                <w:rFonts w:ascii="Calibri" w:hAnsi="Calibri" w:cs="Calibri"/>
                <w:b/>
                <w:sz w:val="16"/>
                <w:szCs w:val="16"/>
              </w:rPr>
              <w:t>U</w:t>
            </w:r>
          </w:p>
        </w:tc>
        <w:tc>
          <w:tcPr>
            <w:tcW w:w="7995" w:type="dxa"/>
            <w:gridSpan w:val="3"/>
            <w:tcBorders>
              <w:top w:val="single" w:sz="4" w:space="0" w:color="auto"/>
              <w:left w:val="nil"/>
              <w:bottom w:val="single" w:sz="4" w:space="0" w:color="auto"/>
              <w:right w:val="single" w:sz="4" w:space="0" w:color="auto"/>
            </w:tcBorders>
          </w:tcPr>
          <w:p w14:paraId="7C244E69" w14:textId="77777777" w:rsidR="00120DF4" w:rsidRPr="00C71C2F" w:rsidRDefault="00120DF4" w:rsidP="005739F9">
            <w:pPr>
              <w:tabs>
                <w:tab w:val="left" w:pos="12240"/>
                <w:tab w:val="right" w:leader="dot" w:pos="16229"/>
              </w:tabs>
              <w:ind w:left="-284" w:firstLine="284"/>
              <w:rPr>
                <w:rFonts w:ascii="Calibri" w:hAnsi="Calibri" w:cs="Calibri"/>
                <w:b/>
                <w:sz w:val="20"/>
              </w:rPr>
            </w:pPr>
            <w:r w:rsidRPr="00C71C2F">
              <w:rPr>
                <w:rFonts w:ascii="Calibri" w:hAnsi="Calibri" w:cs="Calibri"/>
                <w:b/>
                <w:sz w:val="20"/>
              </w:rPr>
              <w:t>General Notes and Comments:</w:t>
            </w:r>
          </w:p>
        </w:tc>
      </w:tr>
      <w:tr w:rsidR="00572DA6" w:rsidRPr="00C71C2F" w14:paraId="050DBACB" w14:textId="77777777" w:rsidTr="00132D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trHeight w:hRule="exact" w:val="220"/>
        </w:trPr>
        <w:tc>
          <w:tcPr>
            <w:tcW w:w="5992" w:type="dxa"/>
            <w:gridSpan w:val="3"/>
          </w:tcPr>
          <w:p w14:paraId="32725C18"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accuracy of knowledge of subject matter</w:t>
            </w:r>
          </w:p>
        </w:tc>
        <w:tc>
          <w:tcPr>
            <w:tcW w:w="540" w:type="dxa"/>
          </w:tcPr>
          <w:p w14:paraId="6843DB09" w14:textId="7E39947C" w:rsidR="00572DA6" w:rsidRPr="00C71C2F" w:rsidRDefault="00197E0D"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E36CBB4"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67316D4A"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E3A92DC"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gridSpan w:val="3"/>
            <w:vMerge w:val="restart"/>
            <w:tcBorders>
              <w:top w:val="single" w:sz="4" w:space="0" w:color="auto"/>
              <w:left w:val="nil"/>
              <w:right w:val="single" w:sz="4" w:space="0" w:color="auto"/>
            </w:tcBorders>
          </w:tcPr>
          <w:p w14:paraId="5A716172" w14:textId="2F0D7730" w:rsidR="00572DA6" w:rsidRDefault="004C2976" w:rsidP="005739F9">
            <w:pPr>
              <w:tabs>
                <w:tab w:val="left" w:pos="12240"/>
                <w:tab w:val="right" w:leader="dot" w:pos="16229"/>
              </w:tabs>
              <w:ind w:left="-284" w:firstLine="284"/>
              <w:rPr>
                <w:rFonts w:ascii="Calibri" w:hAnsi="Calibri" w:cs="Calibri"/>
                <w:b/>
                <w:sz w:val="20"/>
              </w:rPr>
            </w:pPr>
            <w:r>
              <w:rPr>
                <w:rFonts w:ascii="Calibri" w:hAnsi="Calibri" w:cs="Calibri"/>
                <w:b/>
                <w:noProof/>
                <w:sz w:val="20"/>
              </w:rPr>
              <mc:AlternateContent>
                <mc:Choice Requires="wps">
                  <w:drawing>
                    <wp:anchor distT="0" distB="0" distL="114300" distR="114300" simplePos="0" relativeHeight="251659264" behindDoc="0" locked="0" layoutInCell="1" allowOverlap="1" wp14:anchorId="0B2B2705" wp14:editId="28C51EFE">
                      <wp:simplePos x="0" y="0"/>
                      <wp:positionH relativeFrom="column">
                        <wp:posOffset>44303</wp:posOffset>
                      </wp:positionH>
                      <wp:positionV relativeFrom="paragraph">
                        <wp:posOffset>137013</wp:posOffset>
                      </wp:positionV>
                      <wp:extent cx="4864735" cy="697524"/>
                      <wp:effectExtent l="0" t="0" r="12065" b="26670"/>
                      <wp:wrapNone/>
                      <wp:docPr id="1" name="Text Box 1"/>
                      <wp:cNvGraphicFramePr/>
                      <a:graphic xmlns:a="http://schemas.openxmlformats.org/drawingml/2006/main">
                        <a:graphicData uri="http://schemas.microsoft.com/office/word/2010/wordprocessingShape">
                          <wps:wsp>
                            <wps:cNvSpPr txBox="1"/>
                            <wps:spPr>
                              <a:xfrm>
                                <a:off x="0" y="0"/>
                                <a:ext cx="4864735" cy="697524"/>
                              </a:xfrm>
                              <a:prstGeom prst="rect">
                                <a:avLst/>
                              </a:prstGeom>
                              <a:solidFill>
                                <a:schemeClr val="lt1"/>
                              </a:solidFill>
                              <a:ln w="6350">
                                <a:solidFill>
                                  <a:prstClr val="black"/>
                                </a:solidFill>
                              </a:ln>
                            </wps:spPr>
                            <wps:txbx>
                              <w:txbxContent>
                                <w:p w14:paraId="3F0CE370" w14:textId="3E8671DF" w:rsidR="004C2976" w:rsidRPr="004C2976" w:rsidRDefault="004C2976" w:rsidP="004C2976">
                                  <w:pPr>
                                    <w:rPr>
                                      <w:sz w:val="16"/>
                                      <w:szCs w:val="16"/>
                                    </w:rPr>
                                  </w:pPr>
                                  <w:r w:rsidRPr="004C2976">
                                    <w:rPr>
                                      <w:sz w:val="16"/>
                                      <w:szCs w:val="16"/>
                                    </w:rPr>
                                    <w:t>Alison ensured that she arrived for the lesson completely prepared, with all the necessary resources. Her computer, lesson plan, power point, group tasks and individual handouts were assembled and ready for when she started the lesson. At the beginning of the lesson, Alison outlined the learning objectives and explained the structure of the input and the importance and reason for its inception. Alison used Maslow’s Hierarchy of Needs to ensure that all the students were in a position conducive to learning.</w:t>
                                  </w:r>
                                </w:p>
                                <w:p w14:paraId="25CDEB09" w14:textId="77777777" w:rsidR="004C2976" w:rsidRPr="004C2976" w:rsidRDefault="004C2976">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B2B2705" id="_x0000_t202" coordsize="21600,21600" o:spt="202" path="m,l,21600r21600,l21600,xe">
                      <v:stroke joinstyle="miter"/>
                      <v:path gradientshapeok="t" o:connecttype="rect"/>
                    </v:shapetype>
                    <v:shape id="Text Box 1" o:spid="_x0000_s1026" type="#_x0000_t202" style="position:absolute;left:0;text-align:left;margin-left:3.5pt;margin-top:10.8pt;width:383.05pt;height:54.9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" fillcolor="white [3201]" strokeweight=".5pt">
                      <v:textbox>
                        <w:txbxContent>
                          <w:p w14:paraId="3F0CE370" w14:textId="3E8671DF" w:rsidR="004C2976" w:rsidRPr="004C2976" w:rsidRDefault="004C2976" w:rsidP="004C2976">
                            <w:pPr>
                              <w:rPr>
                                <w:sz w:val="16"/>
                                <w:szCs w:val="16"/>
                              </w:rPr>
                            </w:pPr>
                            <w:r w:rsidRPr="004C2976">
                              <w:rPr>
                                <w:sz w:val="16"/>
                                <w:szCs w:val="16"/>
                              </w:rPr>
                              <w:t>Alison ensured that she arrived for the lesson completely prepared, with all the necessary resources. Her computer, lesson plan, power point, group tasks and individual handouts were assembled and ready for when she started the lesson. At the beginning of the lesson, Alison outlined the learning objectives and explained the structure of the input and the importance and reason for its inception. Alison used Maslow’s Hierarchy of Needs to ensure that all the students were in a position conducive to learning.</w:t>
                            </w:r>
                          </w:p>
                          <w:p w14:paraId="25CDEB09" w14:textId="77777777" w:rsidR="004C2976" w:rsidRPr="004C2976" w:rsidRDefault="004C2976">
                            <w:pPr>
                              <w:rPr>
                                <w:sz w:val="16"/>
                                <w:szCs w:val="16"/>
                              </w:rPr>
                            </w:pPr>
                          </w:p>
                        </w:txbxContent>
                      </v:textbox>
                    </v:shape>
                  </w:pict>
                </mc:Fallback>
              </mc:AlternateContent>
            </w:r>
            <w:r w:rsidR="00572DA6" w:rsidRPr="00C71C2F">
              <w:rPr>
                <w:rFonts w:ascii="Calibri" w:hAnsi="Calibri" w:cs="Calibri"/>
                <w:b/>
                <w:sz w:val="20"/>
              </w:rPr>
              <w:t>Planning and Preparation</w:t>
            </w:r>
          </w:p>
          <w:p w14:paraId="7B47E337" w14:textId="56E5201A" w:rsidR="00B51C77" w:rsidRDefault="00B51C77" w:rsidP="00B51C77">
            <w:pPr>
              <w:tabs>
                <w:tab w:val="left" w:pos="12240"/>
                <w:tab w:val="right" w:leader="dot" w:pos="16229"/>
              </w:tabs>
              <w:rPr>
                <w:rFonts w:ascii="Calibri" w:hAnsi="Calibri" w:cs="Calibri"/>
                <w:b/>
                <w:sz w:val="20"/>
              </w:rPr>
            </w:pPr>
          </w:p>
          <w:p w14:paraId="5821001A" w14:textId="682F8B86" w:rsidR="003608E5" w:rsidRPr="00C71C2F" w:rsidRDefault="003608E5" w:rsidP="005739F9">
            <w:pPr>
              <w:tabs>
                <w:tab w:val="left" w:pos="12240"/>
                <w:tab w:val="right" w:leader="dot" w:pos="16229"/>
              </w:tabs>
              <w:ind w:left="-284" w:firstLine="284"/>
              <w:rPr>
                <w:rFonts w:ascii="Calibri" w:hAnsi="Calibri" w:cs="Calibri"/>
                <w:b/>
                <w:sz w:val="20"/>
              </w:rPr>
            </w:pPr>
          </w:p>
        </w:tc>
      </w:tr>
      <w:tr w:rsidR="00572DA6" w:rsidRPr="00C71C2F" w14:paraId="468CB560" w14:textId="77777777" w:rsidTr="00132D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trHeight w:hRule="exact" w:val="220"/>
        </w:trPr>
        <w:tc>
          <w:tcPr>
            <w:tcW w:w="5992" w:type="dxa"/>
            <w:gridSpan w:val="3"/>
          </w:tcPr>
          <w:p w14:paraId="7AC3ACF3"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 xml:space="preserve">understanding of context </w:t>
            </w:r>
            <w:proofErr w:type="gramStart"/>
            <w:r w:rsidRPr="00C71C2F">
              <w:rPr>
                <w:rFonts w:ascii="Calibri" w:hAnsi="Calibri" w:cs="Calibri"/>
                <w:sz w:val="16"/>
                <w:szCs w:val="16"/>
              </w:rPr>
              <w:t>e.g.</w:t>
            </w:r>
            <w:proofErr w:type="gramEnd"/>
            <w:r w:rsidRPr="00C71C2F">
              <w:rPr>
                <w:rFonts w:ascii="Calibri" w:hAnsi="Calibri" w:cs="Calibri"/>
                <w:sz w:val="16"/>
                <w:szCs w:val="16"/>
              </w:rPr>
              <w:t xml:space="preserve"> scheme of work, </w:t>
            </w:r>
            <w:proofErr w:type="spellStart"/>
            <w:r w:rsidRPr="00C71C2F">
              <w:rPr>
                <w:rFonts w:ascii="Calibri" w:hAnsi="Calibri" w:cs="Calibri"/>
                <w:sz w:val="16"/>
                <w:szCs w:val="16"/>
              </w:rPr>
              <w:t>programme</w:t>
            </w:r>
            <w:proofErr w:type="spellEnd"/>
            <w:r w:rsidRPr="00C71C2F">
              <w:rPr>
                <w:rFonts w:ascii="Calibri" w:hAnsi="Calibri" w:cs="Calibri"/>
                <w:sz w:val="16"/>
                <w:szCs w:val="16"/>
              </w:rPr>
              <w:t xml:space="preserve"> of study</w:t>
            </w:r>
            <w:r>
              <w:rPr>
                <w:rFonts w:ascii="Calibri" w:hAnsi="Calibri" w:cs="Calibri"/>
                <w:sz w:val="16"/>
                <w:szCs w:val="16"/>
              </w:rPr>
              <w:t>, learners</w:t>
            </w:r>
          </w:p>
        </w:tc>
        <w:tc>
          <w:tcPr>
            <w:tcW w:w="540" w:type="dxa"/>
          </w:tcPr>
          <w:p w14:paraId="3FCED0C0" w14:textId="020258A7" w:rsidR="00572DA6" w:rsidRPr="00C71C2F" w:rsidRDefault="00197E0D"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7C2B33EE"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20743E07"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67C6318"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gridSpan w:val="3"/>
            <w:vMerge/>
            <w:tcBorders>
              <w:left w:val="nil"/>
              <w:bottom w:val="nil"/>
              <w:right w:val="single" w:sz="4" w:space="0" w:color="auto"/>
            </w:tcBorders>
          </w:tcPr>
          <w:p w14:paraId="0CF24D50"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bl>
    <w:p w14:paraId="1F171060"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gridCol w:w="7995"/>
      </w:tblGrid>
      <w:tr w:rsidR="00572DA6" w:rsidRPr="00C71C2F" w14:paraId="2BE08824" w14:textId="77777777" w:rsidTr="00755650">
        <w:trPr>
          <w:trHeight w:hRule="exact" w:val="220"/>
        </w:trPr>
        <w:tc>
          <w:tcPr>
            <w:tcW w:w="5992" w:type="dxa"/>
          </w:tcPr>
          <w:p w14:paraId="52DBE6F3" w14:textId="77777777" w:rsidR="00572DA6" w:rsidRPr="00887937" w:rsidRDefault="00572DA6" w:rsidP="005739F9">
            <w:pPr>
              <w:rPr>
                <w:rFonts w:ascii="Calibri" w:hAnsi="Calibri" w:cs="Calibri"/>
                <w:b/>
              </w:rPr>
            </w:pPr>
            <w:r w:rsidRPr="00887937">
              <w:rPr>
                <w:rFonts w:ascii="Calibri" w:hAnsi="Calibri" w:cs="Calibri"/>
                <w:b/>
                <w:sz w:val="16"/>
              </w:rPr>
              <w:t>Lesson Planning and Preparation</w:t>
            </w:r>
          </w:p>
        </w:tc>
        <w:tc>
          <w:tcPr>
            <w:tcW w:w="540" w:type="dxa"/>
          </w:tcPr>
          <w:p w14:paraId="5937DB55"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4EE62AAA"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6EFF8CFA"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5CD04F20" w14:textId="77777777" w:rsidR="00572DA6" w:rsidRPr="00C71C2F" w:rsidRDefault="00572DA6" w:rsidP="005739F9">
            <w:pPr>
              <w:tabs>
                <w:tab w:val="left" w:pos="12240"/>
                <w:tab w:val="right" w:leader="dot" w:pos="16229"/>
              </w:tabs>
              <w:rPr>
                <w:rFonts w:ascii="Calibri" w:hAnsi="Calibri" w:cs="Calibri"/>
                <w:b/>
                <w:sz w:val="16"/>
                <w:szCs w:val="16"/>
              </w:rPr>
            </w:pPr>
            <w:r>
              <w:rPr>
                <w:rFonts w:ascii="Calibri" w:hAnsi="Calibri" w:cs="Calibri"/>
                <w:b/>
                <w:sz w:val="16"/>
                <w:szCs w:val="16"/>
              </w:rPr>
              <w:t>DR</w:t>
            </w:r>
          </w:p>
        </w:tc>
        <w:tc>
          <w:tcPr>
            <w:tcW w:w="7995" w:type="dxa"/>
            <w:vMerge w:val="restart"/>
            <w:tcBorders>
              <w:top w:val="nil"/>
              <w:left w:val="nil"/>
              <w:right w:val="single" w:sz="4" w:space="0" w:color="auto"/>
            </w:tcBorders>
          </w:tcPr>
          <w:p w14:paraId="3E7865A7" w14:textId="41193192" w:rsidR="00572DA6" w:rsidRPr="00572DA6" w:rsidRDefault="00572DA6" w:rsidP="005739F9">
            <w:pPr>
              <w:tabs>
                <w:tab w:val="left" w:pos="12240"/>
                <w:tab w:val="right" w:leader="dot" w:pos="16229"/>
              </w:tabs>
              <w:ind w:left="-284" w:firstLine="284"/>
              <w:rPr>
                <w:rFonts w:ascii="Calibri" w:hAnsi="Calibri" w:cs="Calibri"/>
                <w:sz w:val="20"/>
                <w:szCs w:val="16"/>
              </w:rPr>
            </w:pPr>
          </w:p>
          <w:p w14:paraId="082D4C60" w14:textId="724F57F9" w:rsidR="00572DA6" w:rsidRPr="00572DA6" w:rsidRDefault="00572DA6" w:rsidP="00572DA6">
            <w:pPr>
              <w:rPr>
                <w:rFonts w:ascii="Calibri" w:hAnsi="Calibri" w:cs="Calibri"/>
                <w:szCs w:val="16"/>
              </w:rPr>
            </w:pPr>
          </w:p>
          <w:p w14:paraId="66D3612D" w14:textId="4CD7A670" w:rsidR="00572DA6" w:rsidRPr="00572DA6" w:rsidRDefault="00572DA6" w:rsidP="00572DA6">
            <w:pPr>
              <w:rPr>
                <w:rFonts w:ascii="Calibri" w:hAnsi="Calibri" w:cs="Calibri"/>
                <w:sz w:val="20"/>
                <w:szCs w:val="16"/>
              </w:rPr>
            </w:pPr>
          </w:p>
          <w:p w14:paraId="0818ECEF" w14:textId="77777777" w:rsidR="00572DA6" w:rsidRPr="00572DA6" w:rsidRDefault="00572DA6" w:rsidP="00572DA6">
            <w:pPr>
              <w:ind w:firstLine="720"/>
              <w:rPr>
                <w:rFonts w:ascii="Calibri" w:hAnsi="Calibri" w:cs="Calibri"/>
                <w:sz w:val="16"/>
                <w:szCs w:val="16"/>
              </w:rPr>
            </w:pPr>
          </w:p>
        </w:tc>
      </w:tr>
      <w:tr w:rsidR="00572DA6" w:rsidRPr="00C71C2F" w14:paraId="2C9BCBAF" w14:textId="77777777" w:rsidTr="00755650">
        <w:trPr>
          <w:trHeight w:hRule="exact" w:val="220"/>
        </w:trPr>
        <w:tc>
          <w:tcPr>
            <w:tcW w:w="5992" w:type="dxa"/>
          </w:tcPr>
          <w:p w14:paraId="5FD3AA10"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detail and structure of plan</w:t>
            </w:r>
          </w:p>
        </w:tc>
        <w:tc>
          <w:tcPr>
            <w:tcW w:w="540" w:type="dxa"/>
          </w:tcPr>
          <w:p w14:paraId="5630119C"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0D2079CC" w14:textId="3325DEB5" w:rsidR="00572DA6" w:rsidRPr="00C71C2F" w:rsidRDefault="00197E0D"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31ED3EB5"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758B770C"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02630AA3"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r w:rsidR="00572DA6" w:rsidRPr="00C71C2F" w14:paraId="47470FFA" w14:textId="77777777" w:rsidTr="00755650">
        <w:trPr>
          <w:trHeight w:hRule="exact" w:val="220"/>
        </w:trPr>
        <w:tc>
          <w:tcPr>
            <w:tcW w:w="5992" w:type="dxa"/>
          </w:tcPr>
          <w:p w14:paraId="6FE1C274"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clarity and suitability of learning objectives</w:t>
            </w:r>
          </w:p>
        </w:tc>
        <w:tc>
          <w:tcPr>
            <w:tcW w:w="540" w:type="dxa"/>
          </w:tcPr>
          <w:p w14:paraId="42EDD0BB" w14:textId="4FDFF97F" w:rsidR="00572DA6" w:rsidRPr="00C71C2F" w:rsidRDefault="00197E0D"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386D61B0"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574968EA"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364AB9E4"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6BCA3458"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r w:rsidR="00572DA6" w:rsidRPr="00C71C2F" w14:paraId="53A5557A" w14:textId="77777777" w:rsidTr="00755650">
        <w:trPr>
          <w:trHeight w:hRule="exact" w:val="220"/>
        </w:trPr>
        <w:tc>
          <w:tcPr>
            <w:tcW w:w="5992" w:type="dxa"/>
          </w:tcPr>
          <w:p w14:paraId="0C3CB4FA"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3</w:t>
            </w:r>
            <w:r w:rsidRPr="00C71C2F">
              <w:rPr>
                <w:rFonts w:ascii="Calibri" w:hAnsi="Calibri" w:cs="Calibri"/>
                <w:sz w:val="16"/>
                <w:szCs w:val="16"/>
              </w:rPr>
              <w:tab/>
            </w:r>
            <w:proofErr w:type="gramStart"/>
            <w:r w:rsidRPr="00C71C2F">
              <w:rPr>
                <w:rFonts w:ascii="Calibri" w:hAnsi="Calibri" w:cs="Calibri"/>
                <w:sz w:val="16"/>
                <w:szCs w:val="16"/>
              </w:rPr>
              <w:t>considera</w:t>
            </w:r>
            <w:r>
              <w:rPr>
                <w:rFonts w:ascii="Calibri" w:hAnsi="Calibri" w:cs="Calibri"/>
                <w:sz w:val="16"/>
                <w:szCs w:val="16"/>
              </w:rPr>
              <w:t>tion</w:t>
            </w:r>
            <w:proofErr w:type="gramEnd"/>
            <w:r>
              <w:rPr>
                <w:rFonts w:ascii="Calibri" w:hAnsi="Calibri" w:cs="Calibri"/>
                <w:sz w:val="16"/>
                <w:szCs w:val="16"/>
              </w:rPr>
              <w:t xml:space="preserve"> of differentiation in relation to learners </w:t>
            </w:r>
          </w:p>
        </w:tc>
        <w:tc>
          <w:tcPr>
            <w:tcW w:w="540" w:type="dxa"/>
          </w:tcPr>
          <w:p w14:paraId="0FF7956B"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282BDEFF"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3616AE29" w14:textId="2F0FBF08" w:rsidR="00572DA6" w:rsidRPr="00C71C2F" w:rsidRDefault="00197E0D"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Borders>
              <w:right w:val="single" w:sz="4" w:space="0" w:color="auto"/>
            </w:tcBorders>
          </w:tcPr>
          <w:p w14:paraId="1F24265A"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bottom w:val="single" w:sz="4" w:space="0" w:color="auto"/>
              <w:right w:val="single" w:sz="4" w:space="0" w:color="auto"/>
            </w:tcBorders>
          </w:tcPr>
          <w:p w14:paraId="48DFFACD"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r w:rsidR="00120DF4" w:rsidRPr="00C71C2F" w14:paraId="2A565932" w14:textId="77777777" w:rsidTr="005739F9">
        <w:trPr>
          <w:trHeight w:hRule="exact" w:val="220"/>
        </w:trPr>
        <w:tc>
          <w:tcPr>
            <w:tcW w:w="5992" w:type="dxa"/>
          </w:tcPr>
          <w:p w14:paraId="08CCFC58"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Pr>
                <w:rFonts w:ascii="Calibri" w:hAnsi="Calibri" w:cs="Calibri"/>
                <w:sz w:val="16"/>
                <w:szCs w:val="16"/>
              </w:rPr>
              <w:t xml:space="preserve">4     </w:t>
            </w:r>
            <w:r w:rsidRPr="00C71C2F">
              <w:rPr>
                <w:rFonts w:ascii="Calibri" w:hAnsi="Calibri" w:cs="Calibri"/>
                <w:sz w:val="16"/>
                <w:szCs w:val="16"/>
              </w:rPr>
              <w:t xml:space="preserve">resources selected, prepared, </w:t>
            </w:r>
            <w:proofErr w:type="spellStart"/>
            <w:r w:rsidRPr="00C71C2F">
              <w:rPr>
                <w:rFonts w:ascii="Calibri" w:hAnsi="Calibri" w:cs="Calibri"/>
                <w:sz w:val="16"/>
                <w:szCs w:val="16"/>
              </w:rPr>
              <w:t>organised</w:t>
            </w:r>
            <w:proofErr w:type="spellEnd"/>
          </w:p>
        </w:tc>
        <w:tc>
          <w:tcPr>
            <w:tcW w:w="540" w:type="dxa"/>
          </w:tcPr>
          <w:p w14:paraId="3AF97956"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0FB0A905" w14:textId="165F09E9" w:rsidR="00120DF4" w:rsidRPr="00C71C2F" w:rsidRDefault="00197E0D"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750D0F4"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426CD398"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single" w:sz="4" w:space="0" w:color="auto"/>
              <w:left w:val="nil"/>
              <w:bottom w:val="nil"/>
              <w:right w:val="single" w:sz="4" w:space="0" w:color="auto"/>
            </w:tcBorders>
          </w:tcPr>
          <w:p w14:paraId="63FE3579" w14:textId="77777777" w:rsidR="00120DF4" w:rsidRPr="00C71C2F" w:rsidRDefault="00120DF4" w:rsidP="005739F9">
            <w:pPr>
              <w:tabs>
                <w:tab w:val="left" w:pos="12240"/>
                <w:tab w:val="right" w:leader="dot" w:pos="16229"/>
              </w:tabs>
              <w:ind w:left="-284" w:firstLine="284"/>
              <w:rPr>
                <w:rFonts w:ascii="Calibri" w:hAnsi="Calibri" w:cs="Calibri"/>
                <w:b/>
                <w:sz w:val="20"/>
              </w:rPr>
            </w:pPr>
            <w:r>
              <w:rPr>
                <w:rFonts w:ascii="Calibri" w:hAnsi="Calibri" w:cs="Calibri"/>
                <w:b/>
                <w:sz w:val="20"/>
              </w:rPr>
              <w:t xml:space="preserve">Comments on the session </w:t>
            </w:r>
          </w:p>
        </w:tc>
      </w:tr>
      <w:tr w:rsidR="00572DA6" w:rsidRPr="00C71C2F" w14:paraId="21FB2000" w14:textId="77777777" w:rsidTr="00DE790F">
        <w:trPr>
          <w:trHeight w:hRule="exact" w:val="220"/>
        </w:trPr>
        <w:tc>
          <w:tcPr>
            <w:tcW w:w="5992" w:type="dxa"/>
          </w:tcPr>
          <w:p w14:paraId="4DA89EC4"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 xml:space="preserve">5    </w:t>
            </w:r>
            <w:proofErr w:type="gramStart"/>
            <w:r w:rsidRPr="00C71C2F">
              <w:rPr>
                <w:rFonts w:ascii="Calibri" w:hAnsi="Calibri" w:cs="Calibri"/>
                <w:sz w:val="16"/>
                <w:szCs w:val="16"/>
              </w:rPr>
              <w:t>consideration</w:t>
            </w:r>
            <w:proofErr w:type="gramEnd"/>
            <w:r w:rsidRPr="00C71C2F">
              <w:rPr>
                <w:rFonts w:ascii="Calibri" w:hAnsi="Calibri" w:cs="Calibri"/>
                <w:sz w:val="16"/>
                <w:szCs w:val="16"/>
              </w:rPr>
              <w:t xml:space="preserve"> of professional standards</w:t>
            </w:r>
          </w:p>
        </w:tc>
        <w:tc>
          <w:tcPr>
            <w:tcW w:w="540" w:type="dxa"/>
          </w:tcPr>
          <w:p w14:paraId="58DFA99B" w14:textId="17D7779A" w:rsidR="00572DA6" w:rsidRPr="00C71C2F" w:rsidRDefault="00197E0D"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177A8870"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52D0DE18"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31E51B68"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vMerge w:val="restart"/>
            <w:tcBorders>
              <w:top w:val="nil"/>
              <w:left w:val="nil"/>
              <w:right w:val="single" w:sz="4" w:space="0" w:color="auto"/>
            </w:tcBorders>
          </w:tcPr>
          <w:p w14:paraId="3D5932B5" w14:textId="4F90EACC" w:rsidR="00572DA6" w:rsidRPr="00572DA6" w:rsidRDefault="00447601" w:rsidP="005739F9">
            <w:pPr>
              <w:tabs>
                <w:tab w:val="left" w:pos="12240"/>
                <w:tab w:val="right" w:leader="dot" w:pos="16229"/>
              </w:tabs>
              <w:ind w:left="-284" w:firstLine="284"/>
              <w:rPr>
                <w:rFonts w:ascii="Calibri" w:hAnsi="Calibri" w:cs="Calibri"/>
                <w:sz w:val="20"/>
                <w:szCs w:val="16"/>
              </w:rPr>
            </w:pPr>
            <w:r>
              <w:rPr>
                <w:rFonts w:ascii="Calibri" w:hAnsi="Calibri" w:cs="Calibri"/>
                <w:noProof/>
                <w:sz w:val="20"/>
                <w:szCs w:val="16"/>
              </w:rPr>
              <mc:AlternateContent>
                <mc:Choice Requires="wps">
                  <w:drawing>
                    <wp:anchor distT="0" distB="0" distL="114300" distR="114300" simplePos="0" relativeHeight="251660288" behindDoc="0" locked="0" layoutInCell="1" allowOverlap="1" wp14:anchorId="058C6AF5" wp14:editId="5B2C7F00">
                      <wp:simplePos x="0" y="0"/>
                      <wp:positionH relativeFrom="column">
                        <wp:posOffset>99744</wp:posOffset>
                      </wp:positionH>
                      <wp:positionV relativeFrom="paragraph">
                        <wp:posOffset>100525</wp:posOffset>
                      </wp:positionV>
                      <wp:extent cx="4788877" cy="2092570"/>
                      <wp:effectExtent l="0" t="0" r="12065" b="22225"/>
                      <wp:wrapNone/>
                      <wp:docPr id="4" name="Text Box 4"/>
                      <wp:cNvGraphicFramePr/>
                      <a:graphic xmlns:a="http://schemas.openxmlformats.org/drawingml/2006/main">
                        <a:graphicData uri="http://schemas.microsoft.com/office/word/2010/wordprocessingShape">
                          <wps:wsp>
                            <wps:cNvSpPr txBox="1"/>
                            <wps:spPr>
                              <a:xfrm>
                                <a:off x="0" y="0"/>
                                <a:ext cx="4788877" cy="2092570"/>
                              </a:xfrm>
                              <a:prstGeom prst="rect">
                                <a:avLst/>
                              </a:prstGeom>
                              <a:solidFill>
                                <a:schemeClr val="lt1"/>
                              </a:solidFill>
                              <a:ln w="6350">
                                <a:solidFill>
                                  <a:prstClr val="black"/>
                                </a:solidFill>
                              </a:ln>
                            </wps:spPr>
                            <wps:txbx>
                              <w:txbxContent>
                                <w:p w14:paraId="4CC4C1BA" w14:textId="398A1B02" w:rsidR="00447601" w:rsidRPr="00447601" w:rsidRDefault="00447601" w:rsidP="00447601">
                                  <w:pPr>
                                    <w:rPr>
                                      <w:sz w:val="18"/>
                                      <w:szCs w:val="18"/>
                                    </w:rPr>
                                  </w:pPr>
                                  <w:r w:rsidRPr="00447601">
                                    <w:rPr>
                                      <w:sz w:val="18"/>
                                      <w:szCs w:val="18"/>
                                    </w:rPr>
                                    <w:t xml:space="preserve">Alison explained the importance of the model and how varying factors can affect decision making. Alison had a good knowledge of the topic and frequently put the theory into context by providing personal and professional experiences. This use of practical application strongly aided the learning process as students were able to consolidate their understanding through </w:t>
                                  </w:r>
                                  <w:r w:rsidR="0003653A" w:rsidRPr="00447601">
                                    <w:rPr>
                                      <w:sz w:val="18"/>
                                      <w:szCs w:val="18"/>
                                    </w:rPr>
                                    <w:t>contextualization</w:t>
                                  </w:r>
                                  <w:r w:rsidRPr="00447601">
                                    <w:rPr>
                                      <w:sz w:val="18"/>
                                      <w:szCs w:val="18"/>
                                    </w:rPr>
                                    <w:t>. Alison’s presentation style was very natural, and she was comfortable in front of the class. She answered questions as they were asked and wasn’t afraid to detour onto a tangent if she felt it necessary for the students to understand. However, she promptly brought the topic back and stressed the link. Alison regularly opened the lesson up so that everyone could offer their thoughts and opinions. This encouraged discussion and debate and it made the students think more deeply about their answers. There were a few learners who were quieter, and they appeared less comfortable and confident talking in the classroom situation. Alison used direct questioning to encourage their engagement. This approach worked well as after being offered the opportunity to speak they seemed to grow in confidence and then went on to voluntarily join the discussion.</w:t>
                                  </w:r>
                                </w:p>
                                <w:p w14:paraId="272DB150" w14:textId="77777777" w:rsidR="00447601" w:rsidRPr="00447601" w:rsidRDefault="0044760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58C6AF5" id="_x0000_t202" coordsize="21600,21600" o:spt="202" path="m,l,21600r21600,l21600,xe">
                      <v:stroke joinstyle="miter"/>
                      <v:path gradientshapeok="t" o:connecttype="rect"/>
                    </v:shapetype>
                    <v:shape id="Text Box 4" o:spid="_x0000_s1027" type="#_x0000_t202" style="position:absolute;left:0;text-align:left;margin-left:7.85pt;margin-top:7.9pt;width:377.1pt;height:164.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" fillcolor="white [3201]" strokeweight=".5pt">
                      <v:textbox>
                        <w:txbxContent>
                          <w:p w14:paraId="4CC4C1BA" w14:textId="398A1B02" w:rsidR="00447601" w:rsidRPr="00447601" w:rsidRDefault="00447601" w:rsidP="00447601">
                            <w:pPr>
                              <w:rPr>
                                <w:sz w:val="18"/>
                                <w:szCs w:val="18"/>
                              </w:rPr>
                            </w:pPr>
                            <w:r w:rsidRPr="00447601">
                              <w:rPr>
                                <w:sz w:val="18"/>
                                <w:szCs w:val="18"/>
                              </w:rPr>
                              <w:t xml:space="preserve">Alison explained the importance of the model and how varying factors can affect decision making. Alison had a good knowledge of the topic and frequently put the theory into context by providing personal and professional experiences. This use of practical application strongly aided the learning process as students were able to consolidate their understanding through </w:t>
                            </w:r>
                            <w:r w:rsidR="0003653A" w:rsidRPr="00447601">
                              <w:rPr>
                                <w:sz w:val="18"/>
                                <w:szCs w:val="18"/>
                              </w:rPr>
                              <w:t>contextualization</w:t>
                            </w:r>
                            <w:r w:rsidRPr="00447601">
                              <w:rPr>
                                <w:sz w:val="18"/>
                                <w:szCs w:val="18"/>
                              </w:rPr>
                              <w:t>. Alison’s presentation style was very natural, and she was comfortable in front of the class. She answered questions as they were asked and wasn’t afraid to detour onto a tangent if she felt it necessary for the students to understand. However, she promptly brought the topic back and stressed the link. Alison regularly opened the lesson up so that everyone could offer their thoughts and opinions. This encouraged discussion and debate and it made the students think more deeply about their answers. There were a few learners who were quieter, and they appeared less comfortable and confident talking in the classroom situation. Alison used direct questioning to encourage their engagement. This approach worked well as after being offered the opportunity to speak they seemed to grow in confidence and then went on to voluntarily join the discussion.</w:t>
                            </w:r>
                          </w:p>
                          <w:p w14:paraId="272DB150" w14:textId="77777777" w:rsidR="00447601" w:rsidRPr="00447601" w:rsidRDefault="00447601">
                            <w:pPr>
                              <w:rPr>
                                <w:sz w:val="18"/>
                                <w:szCs w:val="18"/>
                              </w:rPr>
                            </w:pPr>
                          </w:p>
                        </w:txbxContent>
                      </v:textbox>
                    </v:shape>
                  </w:pict>
                </mc:Fallback>
              </mc:AlternateContent>
            </w:r>
          </w:p>
        </w:tc>
      </w:tr>
      <w:tr w:rsidR="00572DA6" w:rsidRPr="00C71C2F" w14:paraId="349594A4" w14:textId="77777777" w:rsidTr="00DE790F">
        <w:trPr>
          <w:trHeight w:hRule="exact" w:val="220"/>
        </w:trPr>
        <w:tc>
          <w:tcPr>
            <w:tcW w:w="5992" w:type="dxa"/>
          </w:tcPr>
          <w:p w14:paraId="3A075619"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7    consideration of active learning, learner engagement and skills development</w:t>
            </w:r>
          </w:p>
        </w:tc>
        <w:tc>
          <w:tcPr>
            <w:tcW w:w="540" w:type="dxa"/>
          </w:tcPr>
          <w:p w14:paraId="467EDC77"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0BDCA3D7" w14:textId="40142018" w:rsidR="00572DA6" w:rsidRPr="00C71C2F" w:rsidRDefault="00197E0D"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2A862415"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7722FD36"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bottom w:val="nil"/>
              <w:right w:val="single" w:sz="4" w:space="0" w:color="auto"/>
            </w:tcBorders>
          </w:tcPr>
          <w:p w14:paraId="1458FAAE"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bl>
    <w:p w14:paraId="69743097"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gridCol w:w="7995"/>
      </w:tblGrid>
      <w:tr w:rsidR="00C1668F" w:rsidRPr="00C71C2F" w14:paraId="7A8BD22D" w14:textId="77777777" w:rsidTr="0041562A">
        <w:trPr>
          <w:trHeight w:hRule="exact" w:val="220"/>
        </w:trPr>
        <w:tc>
          <w:tcPr>
            <w:tcW w:w="5992" w:type="dxa"/>
          </w:tcPr>
          <w:p w14:paraId="297908F8" w14:textId="77777777" w:rsidR="00C1668F" w:rsidRPr="00887937" w:rsidRDefault="00C1668F" w:rsidP="005739F9">
            <w:pPr>
              <w:rPr>
                <w:rFonts w:ascii="Calibri" w:hAnsi="Calibri" w:cs="Calibri"/>
                <w:b/>
                <w:sz w:val="16"/>
                <w:szCs w:val="16"/>
              </w:rPr>
            </w:pPr>
            <w:r w:rsidRPr="00887937">
              <w:rPr>
                <w:rFonts w:ascii="Calibri" w:hAnsi="Calibri" w:cs="Calibri"/>
                <w:b/>
                <w:sz w:val="16"/>
                <w:szCs w:val="16"/>
              </w:rPr>
              <w:t>Teaching</w:t>
            </w:r>
          </w:p>
        </w:tc>
        <w:tc>
          <w:tcPr>
            <w:tcW w:w="540" w:type="dxa"/>
          </w:tcPr>
          <w:p w14:paraId="2359CC1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46F75876"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1A0972FF"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778D691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DR</w:t>
            </w:r>
          </w:p>
        </w:tc>
        <w:tc>
          <w:tcPr>
            <w:tcW w:w="7995" w:type="dxa"/>
            <w:vMerge w:val="restart"/>
            <w:tcBorders>
              <w:top w:val="nil"/>
              <w:left w:val="nil"/>
              <w:right w:val="single" w:sz="4" w:space="0" w:color="auto"/>
            </w:tcBorders>
          </w:tcPr>
          <w:p w14:paraId="07058A00" w14:textId="77777777" w:rsidR="00C1668F" w:rsidRPr="00572DA6" w:rsidRDefault="00C1668F" w:rsidP="005739F9">
            <w:pPr>
              <w:tabs>
                <w:tab w:val="left" w:pos="12240"/>
                <w:tab w:val="right" w:leader="dot" w:pos="16229"/>
              </w:tabs>
              <w:ind w:left="-284" w:firstLine="284"/>
              <w:rPr>
                <w:rFonts w:ascii="Calibri" w:hAnsi="Calibri" w:cs="Calibri"/>
                <w:sz w:val="20"/>
                <w:szCs w:val="16"/>
              </w:rPr>
            </w:pPr>
          </w:p>
        </w:tc>
      </w:tr>
      <w:tr w:rsidR="00C1668F" w:rsidRPr="00C71C2F" w14:paraId="05FCC405" w14:textId="77777777" w:rsidTr="0041562A">
        <w:trPr>
          <w:trHeight w:hRule="exact" w:val="220"/>
        </w:trPr>
        <w:tc>
          <w:tcPr>
            <w:tcW w:w="5992" w:type="dxa"/>
          </w:tcPr>
          <w:p w14:paraId="610B00AE"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 xml:space="preserve">lesson start, </w:t>
            </w:r>
            <w:proofErr w:type="gramStart"/>
            <w:r w:rsidRPr="00C71C2F">
              <w:rPr>
                <w:rFonts w:ascii="Calibri" w:hAnsi="Calibri" w:cs="Calibri"/>
                <w:sz w:val="16"/>
                <w:szCs w:val="16"/>
              </w:rPr>
              <w:t>e.g.</w:t>
            </w:r>
            <w:proofErr w:type="gramEnd"/>
            <w:r w:rsidRPr="00C71C2F">
              <w:rPr>
                <w:rFonts w:ascii="Calibri" w:hAnsi="Calibri" w:cs="Calibri"/>
                <w:sz w:val="16"/>
                <w:szCs w:val="16"/>
              </w:rPr>
              <w:t xml:space="preserve"> outlining content, aims and objectives</w:t>
            </w:r>
          </w:p>
        </w:tc>
        <w:tc>
          <w:tcPr>
            <w:tcW w:w="540" w:type="dxa"/>
          </w:tcPr>
          <w:p w14:paraId="7E26089F" w14:textId="6238FEC6" w:rsidR="00C1668F" w:rsidRPr="00C71C2F" w:rsidRDefault="00447601"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1425ADCE"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04897D00"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98D0F3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238D7CE3"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r>
      <w:tr w:rsidR="00C1668F" w:rsidRPr="00C71C2F" w14:paraId="37FF9C4D" w14:textId="77777777" w:rsidTr="0041562A">
        <w:trPr>
          <w:trHeight w:hRule="exact" w:val="220"/>
        </w:trPr>
        <w:tc>
          <w:tcPr>
            <w:tcW w:w="5992" w:type="dxa"/>
          </w:tcPr>
          <w:p w14:paraId="4CF8A618"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r>
            <w:proofErr w:type="gramStart"/>
            <w:r w:rsidRPr="00C71C2F">
              <w:rPr>
                <w:rFonts w:ascii="Calibri" w:hAnsi="Calibri" w:cs="Calibri"/>
                <w:sz w:val="16"/>
                <w:szCs w:val="16"/>
              </w:rPr>
              <w:t>presentation</w:t>
            </w:r>
            <w:proofErr w:type="gramEnd"/>
            <w:r w:rsidRPr="00C71C2F">
              <w:rPr>
                <w:rFonts w:ascii="Calibri" w:hAnsi="Calibri" w:cs="Calibri"/>
                <w:sz w:val="16"/>
                <w:szCs w:val="16"/>
              </w:rPr>
              <w:t>: instructing, explaining, demonstrating</w:t>
            </w:r>
          </w:p>
        </w:tc>
        <w:tc>
          <w:tcPr>
            <w:tcW w:w="540" w:type="dxa"/>
          </w:tcPr>
          <w:p w14:paraId="7A08BBFC" w14:textId="3F92E23F" w:rsidR="00C1668F" w:rsidRPr="00C71C2F" w:rsidRDefault="00447601"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3C20A783"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4BC714E5"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F7979E5"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624624D3"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r>
      <w:tr w:rsidR="00C1668F" w:rsidRPr="00C71C2F" w14:paraId="75B9F04C" w14:textId="77777777" w:rsidTr="003F1646">
        <w:trPr>
          <w:trHeight w:hRule="exact" w:val="220"/>
        </w:trPr>
        <w:tc>
          <w:tcPr>
            <w:tcW w:w="5992" w:type="dxa"/>
          </w:tcPr>
          <w:p w14:paraId="641C1428"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Pr>
                <w:rFonts w:ascii="Calibri" w:hAnsi="Calibri" w:cs="Calibri"/>
                <w:sz w:val="16"/>
                <w:szCs w:val="16"/>
              </w:rPr>
              <w:t>3</w:t>
            </w:r>
            <w:r>
              <w:rPr>
                <w:rFonts w:ascii="Calibri" w:hAnsi="Calibri" w:cs="Calibri"/>
                <w:sz w:val="16"/>
                <w:szCs w:val="16"/>
              </w:rPr>
              <w:tab/>
            </w:r>
            <w:r w:rsidRPr="00C71C2F">
              <w:rPr>
                <w:rFonts w:ascii="Calibri" w:hAnsi="Calibri" w:cs="Calibri"/>
                <w:sz w:val="16"/>
                <w:szCs w:val="16"/>
              </w:rPr>
              <w:t>questioning</w:t>
            </w:r>
            <w:r>
              <w:rPr>
                <w:rFonts w:ascii="Calibri" w:hAnsi="Calibri" w:cs="Calibri"/>
                <w:sz w:val="16"/>
                <w:szCs w:val="16"/>
              </w:rPr>
              <w:t xml:space="preserve"> skills </w:t>
            </w:r>
          </w:p>
        </w:tc>
        <w:tc>
          <w:tcPr>
            <w:tcW w:w="540" w:type="dxa"/>
          </w:tcPr>
          <w:p w14:paraId="243E28BC" w14:textId="00FE6F72" w:rsidR="00C1668F" w:rsidRPr="00C71C2F" w:rsidRDefault="00447601"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7FAD84D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3ECE366C"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080AB311"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1D8440E2"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r>
      <w:tr w:rsidR="00C1668F" w:rsidRPr="00C71C2F" w14:paraId="1599B443" w14:textId="77777777" w:rsidTr="003F1646">
        <w:trPr>
          <w:trHeight w:hRule="exact" w:val="220"/>
        </w:trPr>
        <w:tc>
          <w:tcPr>
            <w:tcW w:w="5992" w:type="dxa"/>
          </w:tcPr>
          <w:p w14:paraId="79447769"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4</w:t>
            </w:r>
            <w:r w:rsidRPr="00C71C2F">
              <w:rPr>
                <w:rFonts w:ascii="Calibri" w:hAnsi="Calibri" w:cs="Calibri"/>
                <w:sz w:val="16"/>
                <w:szCs w:val="16"/>
              </w:rPr>
              <w:tab/>
              <w:t>choice and variety of tasks/activities</w:t>
            </w:r>
          </w:p>
        </w:tc>
        <w:tc>
          <w:tcPr>
            <w:tcW w:w="540" w:type="dxa"/>
          </w:tcPr>
          <w:p w14:paraId="52A5F53F"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43BE66B3" w14:textId="3C0612C0" w:rsidR="00C1668F" w:rsidRPr="00C71C2F" w:rsidRDefault="00447601"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7A76C1AE"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38F13C8D"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19ACCF4E" w14:textId="77777777" w:rsidR="00C1668F" w:rsidRPr="00572DA6" w:rsidRDefault="00C1668F" w:rsidP="005739F9">
            <w:pPr>
              <w:tabs>
                <w:tab w:val="left" w:pos="12240"/>
                <w:tab w:val="right" w:leader="dot" w:pos="16229"/>
              </w:tabs>
              <w:ind w:left="-284" w:firstLine="284"/>
              <w:rPr>
                <w:rFonts w:ascii="Calibri" w:hAnsi="Calibri" w:cs="Calibri"/>
                <w:sz w:val="20"/>
                <w:szCs w:val="16"/>
              </w:rPr>
            </w:pPr>
          </w:p>
        </w:tc>
      </w:tr>
      <w:tr w:rsidR="00C1668F" w:rsidRPr="00C71C2F" w14:paraId="7827131E" w14:textId="77777777" w:rsidTr="003F1646">
        <w:trPr>
          <w:trHeight w:val="195"/>
        </w:trPr>
        <w:tc>
          <w:tcPr>
            <w:tcW w:w="5992" w:type="dxa"/>
          </w:tcPr>
          <w:p w14:paraId="44A52869" w14:textId="77777777" w:rsidR="00C1668F" w:rsidRPr="00C71C2F" w:rsidRDefault="00C1668F" w:rsidP="00572DA6">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5</w:t>
            </w:r>
            <w:r w:rsidRPr="00C71C2F">
              <w:rPr>
                <w:rFonts w:ascii="Calibri" w:hAnsi="Calibri" w:cs="Calibri"/>
                <w:sz w:val="16"/>
                <w:szCs w:val="16"/>
              </w:rPr>
              <w:tab/>
              <w:t>variety and suitability of teaching strategies/methods/approaches</w:t>
            </w:r>
          </w:p>
        </w:tc>
        <w:tc>
          <w:tcPr>
            <w:tcW w:w="540" w:type="dxa"/>
          </w:tcPr>
          <w:p w14:paraId="0F0C1538"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450" w:type="dxa"/>
          </w:tcPr>
          <w:p w14:paraId="5D96CD59"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450" w:type="dxa"/>
          </w:tcPr>
          <w:p w14:paraId="7D50BE86" w14:textId="500A1B47" w:rsidR="00C1668F" w:rsidRPr="00C71C2F" w:rsidRDefault="00447601" w:rsidP="00572DA6">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Borders>
              <w:right w:val="single" w:sz="4" w:space="0" w:color="auto"/>
            </w:tcBorders>
          </w:tcPr>
          <w:p w14:paraId="1DAA09CD"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1F46BF56"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r>
      <w:tr w:rsidR="00C1668F" w:rsidRPr="00C71C2F" w14:paraId="2CA3FB1A" w14:textId="77777777" w:rsidTr="003F1646">
        <w:trPr>
          <w:trHeight w:val="195"/>
        </w:trPr>
        <w:tc>
          <w:tcPr>
            <w:tcW w:w="5992" w:type="dxa"/>
          </w:tcPr>
          <w:p w14:paraId="0E154DAD" w14:textId="77777777" w:rsidR="00C1668F" w:rsidRPr="00C71C2F" w:rsidRDefault="00C1668F" w:rsidP="00572DA6">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7</w:t>
            </w:r>
            <w:r w:rsidRPr="00C71C2F">
              <w:rPr>
                <w:rFonts w:ascii="Calibri" w:hAnsi="Calibri" w:cs="Calibri"/>
                <w:sz w:val="16"/>
                <w:szCs w:val="16"/>
              </w:rPr>
              <w:tab/>
              <w:t>pace of lesson, use of time</w:t>
            </w:r>
          </w:p>
        </w:tc>
        <w:tc>
          <w:tcPr>
            <w:tcW w:w="540" w:type="dxa"/>
          </w:tcPr>
          <w:p w14:paraId="6251AF5A"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450" w:type="dxa"/>
          </w:tcPr>
          <w:p w14:paraId="72C0F0CD" w14:textId="2EC55BB2" w:rsidR="00C1668F" w:rsidRPr="00C71C2F" w:rsidRDefault="00447601" w:rsidP="00572DA6">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6EE2D1E5"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0E9B2DEA"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723D16E3"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r>
      <w:tr w:rsidR="00C1668F" w:rsidRPr="00C71C2F" w14:paraId="31B17183" w14:textId="77777777" w:rsidTr="003F1646">
        <w:trPr>
          <w:trHeight w:val="196"/>
        </w:trPr>
        <w:tc>
          <w:tcPr>
            <w:tcW w:w="5992" w:type="dxa"/>
          </w:tcPr>
          <w:p w14:paraId="29E4D902" w14:textId="77777777" w:rsidR="00C1668F" w:rsidRPr="00C71C2F" w:rsidRDefault="00C1668F" w:rsidP="00572DA6">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8</w:t>
            </w:r>
            <w:r w:rsidRPr="00C71C2F">
              <w:rPr>
                <w:rFonts w:ascii="Calibri" w:hAnsi="Calibri" w:cs="Calibri"/>
                <w:sz w:val="16"/>
                <w:szCs w:val="16"/>
              </w:rPr>
              <w:tab/>
            </w:r>
            <w:proofErr w:type="gramStart"/>
            <w:r w:rsidRPr="00C71C2F">
              <w:rPr>
                <w:rFonts w:ascii="Calibri" w:hAnsi="Calibri" w:cs="Calibri"/>
                <w:sz w:val="16"/>
                <w:szCs w:val="16"/>
              </w:rPr>
              <w:t>lesson</w:t>
            </w:r>
            <w:proofErr w:type="gramEnd"/>
            <w:r w:rsidRPr="00C71C2F">
              <w:rPr>
                <w:rFonts w:ascii="Calibri" w:hAnsi="Calibri" w:cs="Calibri"/>
                <w:sz w:val="16"/>
                <w:szCs w:val="16"/>
              </w:rPr>
              <w:t xml:space="preserve"> ending, e.g. </w:t>
            </w:r>
            <w:proofErr w:type="spellStart"/>
            <w:r w:rsidRPr="00C71C2F">
              <w:rPr>
                <w:rFonts w:ascii="Calibri" w:hAnsi="Calibri" w:cs="Calibri"/>
                <w:sz w:val="16"/>
                <w:szCs w:val="16"/>
              </w:rPr>
              <w:t>summarising</w:t>
            </w:r>
            <w:proofErr w:type="spellEnd"/>
            <w:r w:rsidRPr="00C71C2F">
              <w:rPr>
                <w:rFonts w:ascii="Calibri" w:hAnsi="Calibri" w:cs="Calibri"/>
                <w:sz w:val="16"/>
                <w:szCs w:val="16"/>
              </w:rPr>
              <w:t>, recapping key points, etc.</w:t>
            </w:r>
          </w:p>
        </w:tc>
        <w:tc>
          <w:tcPr>
            <w:tcW w:w="540" w:type="dxa"/>
          </w:tcPr>
          <w:p w14:paraId="4B65DCEB"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450" w:type="dxa"/>
          </w:tcPr>
          <w:p w14:paraId="1DD9103F"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450" w:type="dxa"/>
          </w:tcPr>
          <w:p w14:paraId="2B50F171" w14:textId="645B7A87" w:rsidR="00C1668F" w:rsidRPr="00C71C2F" w:rsidRDefault="00447601" w:rsidP="00572DA6">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Borders>
              <w:right w:val="single" w:sz="4" w:space="0" w:color="auto"/>
            </w:tcBorders>
          </w:tcPr>
          <w:p w14:paraId="5B4B4A80"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7995" w:type="dxa"/>
            <w:vMerge/>
            <w:tcBorders>
              <w:left w:val="nil"/>
              <w:bottom w:val="nil"/>
              <w:right w:val="single" w:sz="4" w:space="0" w:color="auto"/>
            </w:tcBorders>
          </w:tcPr>
          <w:p w14:paraId="7275F128"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r>
    </w:tbl>
    <w:p w14:paraId="7F5C6A4E"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gridCol w:w="7995"/>
      </w:tblGrid>
      <w:tr w:rsidR="00572DA6" w:rsidRPr="00C71C2F" w14:paraId="579C7CC0" w14:textId="77777777" w:rsidTr="009B56DB">
        <w:trPr>
          <w:trHeight w:hRule="exact" w:val="220"/>
        </w:trPr>
        <w:tc>
          <w:tcPr>
            <w:tcW w:w="5992" w:type="dxa"/>
          </w:tcPr>
          <w:p w14:paraId="176729A0" w14:textId="77777777" w:rsidR="00572DA6" w:rsidRPr="00887937" w:rsidRDefault="00572DA6" w:rsidP="005739F9">
            <w:pPr>
              <w:rPr>
                <w:rFonts w:ascii="Calibri" w:hAnsi="Calibri" w:cs="Calibri"/>
                <w:b/>
                <w:sz w:val="16"/>
                <w:szCs w:val="16"/>
              </w:rPr>
            </w:pPr>
            <w:r w:rsidRPr="00887937">
              <w:rPr>
                <w:rFonts w:ascii="Calibri" w:hAnsi="Calibri" w:cs="Calibri"/>
                <w:b/>
                <w:sz w:val="16"/>
                <w:szCs w:val="16"/>
              </w:rPr>
              <w:t>Class Management and Control</w:t>
            </w:r>
          </w:p>
        </w:tc>
        <w:tc>
          <w:tcPr>
            <w:tcW w:w="540" w:type="dxa"/>
          </w:tcPr>
          <w:p w14:paraId="6BB49931"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0A65E43D"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01F1C052"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326BBA32"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DR</w:t>
            </w:r>
          </w:p>
        </w:tc>
        <w:tc>
          <w:tcPr>
            <w:tcW w:w="7995" w:type="dxa"/>
            <w:vMerge w:val="restart"/>
            <w:tcBorders>
              <w:top w:val="nil"/>
              <w:left w:val="nil"/>
              <w:right w:val="single" w:sz="4" w:space="0" w:color="auto"/>
            </w:tcBorders>
          </w:tcPr>
          <w:p w14:paraId="69D2D0AD" w14:textId="77777777" w:rsidR="00572DA6" w:rsidRPr="00572DA6" w:rsidRDefault="00572DA6" w:rsidP="00C1668F">
            <w:pPr>
              <w:tabs>
                <w:tab w:val="left" w:pos="12240"/>
                <w:tab w:val="right" w:leader="dot" w:pos="16229"/>
              </w:tabs>
              <w:rPr>
                <w:rFonts w:ascii="Calibri" w:hAnsi="Calibri" w:cs="Calibri"/>
                <w:sz w:val="20"/>
                <w:szCs w:val="16"/>
              </w:rPr>
            </w:pPr>
          </w:p>
        </w:tc>
      </w:tr>
      <w:tr w:rsidR="00572DA6" w:rsidRPr="00C71C2F" w14:paraId="31E528AC" w14:textId="77777777" w:rsidTr="009B56DB">
        <w:trPr>
          <w:trHeight w:hRule="exact" w:val="220"/>
        </w:trPr>
        <w:tc>
          <w:tcPr>
            <w:tcW w:w="5992" w:type="dxa"/>
          </w:tcPr>
          <w:p w14:paraId="296AADEA"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presence and voice projection</w:t>
            </w:r>
          </w:p>
        </w:tc>
        <w:tc>
          <w:tcPr>
            <w:tcW w:w="540" w:type="dxa"/>
          </w:tcPr>
          <w:p w14:paraId="7C9EAD84"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6E73940A" w14:textId="24787618" w:rsidR="00572DA6" w:rsidRPr="00C71C2F" w:rsidRDefault="00447601"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630343D5"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0F4E3A7E"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4726ADC5"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r w:rsidR="00572DA6" w:rsidRPr="00C71C2F" w14:paraId="774A0C15" w14:textId="77777777" w:rsidTr="005739F9">
        <w:trPr>
          <w:trHeight w:hRule="exact" w:val="220"/>
        </w:trPr>
        <w:tc>
          <w:tcPr>
            <w:tcW w:w="5992" w:type="dxa"/>
          </w:tcPr>
          <w:p w14:paraId="3F561A9D"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 xml:space="preserve">transitions </w:t>
            </w:r>
            <w:r>
              <w:rPr>
                <w:rFonts w:ascii="Calibri" w:hAnsi="Calibri" w:cs="Calibri"/>
                <w:sz w:val="16"/>
                <w:szCs w:val="16"/>
              </w:rPr>
              <w:t>between activities/elements</w:t>
            </w:r>
          </w:p>
        </w:tc>
        <w:tc>
          <w:tcPr>
            <w:tcW w:w="540" w:type="dxa"/>
          </w:tcPr>
          <w:p w14:paraId="6547C17D"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0CD6CB0E" w14:textId="3C574385" w:rsidR="00572DA6" w:rsidRPr="00C71C2F" w:rsidRDefault="00447601"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2738881E"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3ECAAAEF"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000C69F8" w14:textId="77777777" w:rsidR="00572DA6" w:rsidRPr="00C71C2F" w:rsidRDefault="00572DA6" w:rsidP="005739F9">
            <w:pPr>
              <w:tabs>
                <w:tab w:val="left" w:pos="12240"/>
                <w:tab w:val="right" w:leader="dot" w:pos="16229"/>
              </w:tabs>
              <w:ind w:left="-284" w:firstLine="284"/>
              <w:rPr>
                <w:rFonts w:ascii="Calibri" w:hAnsi="Calibri" w:cs="Calibri"/>
                <w:b/>
                <w:sz w:val="20"/>
              </w:rPr>
            </w:pPr>
          </w:p>
        </w:tc>
      </w:tr>
      <w:tr w:rsidR="00572DA6" w:rsidRPr="00C71C2F" w14:paraId="294EE5DE" w14:textId="77777777" w:rsidTr="005739F9">
        <w:trPr>
          <w:trHeight w:hRule="exact" w:val="220"/>
        </w:trPr>
        <w:tc>
          <w:tcPr>
            <w:tcW w:w="5992" w:type="dxa"/>
          </w:tcPr>
          <w:p w14:paraId="6EBE7C49"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3</w:t>
            </w:r>
            <w:r w:rsidRPr="00C71C2F">
              <w:rPr>
                <w:rFonts w:ascii="Calibri" w:hAnsi="Calibri" w:cs="Calibri"/>
                <w:sz w:val="16"/>
                <w:szCs w:val="16"/>
              </w:rPr>
              <w:tab/>
              <w:t xml:space="preserve">awareness, </w:t>
            </w:r>
            <w:proofErr w:type="gramStart"/>
            <w:r w:rsidRPr="00C71C2F">
              <w:rPr>
                <w:rFonts w:ascii="Calibri" w:hAnsi="Calibri" w:cs="Calibri"/>
                <w:sz w:val="16"/>
                <w:szCs w:val="16"/>
              </w:rPr>
              <w:t>vigilance</w:t>
            </w:r>
            <w:proofErr w:type="gramEnd"/>
            <w:r w:rsidRPr="00C71C2F">
              <w:rPr>
                <w:rFonts w:ascii="Calibri" w:hAnsi="Calibri" w:cs="Calibri"/>
                <w:sz w:val="16"/>
                <w:szCs w:val="16"/>
              </w:rPr>
              <w:t xml:space="preserve"> and intervention</w:t>
            </w:r>
          </w:p>
        </w:tc>
        <w:tc>
          <w:tcPr>
            <w:tcW w:w="540" w:type="dxa"/>
          </w:tcPr>
          <w:p w14:paraId="1CB2F156" w14:textId="1EB1672E" w:rsidR="00572DA6" w:rsidRPr="00C71C2F" w:rsidRDefault="00447601"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17E12A9D" w14:textId="16D00331"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342C8F9E"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C8E7E49"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718F80D8"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r w:rsidR="00572DA6" w:rsidRPr="00C71C2F" w14:paraId="17151E4A" w14:textId="77777777" w:rsidTr="005739F9">
        <w:trPr>
          <w:trHeight w:hRule="exact" w:val="220"/>
        </w:trPr>
        <w:tc>
          <w:tcPr>
            <w:tcW w:w="5992" w:type="dxa"/>
          </w:tcPr>
          <w:p w14:paraId="52D531D1"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4</w:t>
            </w:r>
            <w:r w:rsidRPr="00C71C2F">
              <w:rPr>
                <w:rFonts w:ascii="Calibri" w:hAnsi="Calibri" w:cs="Calibri"/>
                <w:sz w:val="16"/>
                <w:szCs w:val="16"/>
              </w:rPr>
              <w:tab/>
            </w:r>
            <w:proofErr w:type="gramStart"/>
            <w:r w:rsidRPr="00C71C2F">
              <w:rPr>
                <w:rFonts w:ascii="Calibri" w:hAnsi="Calibri" w:cs="Calibri"/>
                <w:sz w:val="16"/>
                <w:szCs w:val="16"/>
              </w:rPr>
              <w:t>use</w:t>
            </w:r>
            <w:proofErr w:type="gramEnd"/>
            <w:r w:rsidRPr="00C71C2F">
              <w:rPr>
                <w:rFonts w:ascii="Calibri" w:hAnsi="Calibri" w:cs="Calibri"/>
                <w:sz w:val="16"/>
                <w:szCs w:val="16"/>
              </w:rPr>
              <w:t xml:space="preserve"> of praise and encouragement</w:t>
            </w:r>
          </w:p>
        </w:tc>
        <w:tc>
          <w:tcPr>
            <w:tcW w:w="540" w:type="dxa"/>
          </w:tcPr>
          <w:p w14:paraId="57E4F34B" w14:textId="45171A1C" w:rsidR="00572DA6" w:rsidRPr="00C71C2F" w:rsidRDefault="00447601"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5567252"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606C60BF"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38C858A1"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78FCD8C6"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r w:rsidR="00572DA6" w:rsidRPr="00C71C2F" w14:paraId="6420B258" w14:textId="77777777" w:rsidTr="005739F9">
        <w:trPr>
          <w:trHeight w:hRule="exact" w:val="220"/>
        </w:trPr>
        <w:tc>
          <w:tcPr>
            <w:tcW w:w="5992" w:type="dxa"/>
          </w:tcPr>
          <w:p w14:paraId="2037C830"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5</w:t>
            </w:r>
            <w:r w:rsidRPr="00C71C2F">
              <w:rPr>
                <w:rFonts w:ascii="Calibri" w:hAnsi="Calibri" w:cs="Calibri"/>
                <w:sz w:val="16"/>
                <w:szCs w:val="16"/>
              </w:rPr>
              <w:tab/>
              <w:t>management of tasks/learners/work groups</w:t>
            </w:r>
          </w:p>
        </w:tc>
        <w:tc>
          <w:tcPr>
            <w:tcW w:w="540" w:type="dxa"/>
          </w:tcPr>
          <w:p w14:paraId="1707A1F9" w14:textId="22517D90" w:rsidR="00572DA6" w:rsidRPr="00C71C2F" w:rsidRDefault="00447601"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1ADD7A57"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3DAB2DE1"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B0BD525"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bottom w:val="nil"/>
              <w:right w:val="single" w:sz="4" w:space="0" w:color="auto"/>
            </w:tcBorders>
          </w:tcPr>
          <w:p w14:paraId="3FFCE66D"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bl>
    <w:p w14:paraId="5566D680"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gridCol w:w="7995"/>
      </w:tblGrid>
      <w:tr w:rsidR="00120DF4" w:rsidRPr="00C71C2F" w14:paraId="5CB66DA7" w14:textId="77777777" w:rsidTr="3AB850FB">
        <w:trPr>
          <w:trHeight w:hRule="exact" w:val="254"/>
        </w:trPr>
        <w:tc>
          <w:tcPr>
            <w:tcW w:w="5992" w:type="dxa"/>
          </w:tcPr>
          <w:p w14:paraId="653FC1FE" w14:textId="77777777" w:rsidR="00120DF4" w:rsidRPr="00887937" w:rsidRDefault="00120DF4" w:rsidP="005739F9">
            <w:pPr>
              <w:rPr>
                <w:rFonts w:ascii="Calibri" w:hAnsi="Calibri" w:cs="Calibri"/>
                <w:b/>
                <w:sz w:val="16"/>
                <w:szCs w:val="16"/>
              </w:rPr>
            </w:pPr>
            <w:r w:rsidRPr="00887937">
              <w:rPr>
                <w:rFonts w:ascii="Calibri" w:hAnsi="Calibri" w:cs="Calibri"/>
                <w:b/>
                <w:sz w:val="16"/>
                <w:szCs w:val="16"/>
              </w:rPr>
              <w:t>Monitoring and Assessing Students’ Progress</w:t>
            </w:r>
          </w:p>
        </w:tc>
        <w:tc>
          <w:tcPr>
            <w:tcW w:w="540" w:type="dxa"/>
          </w:tcPr>
          <w:p w14:paraId="5A0210C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1C4A848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71CAE789"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10217154"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DR</w:t>
            </w:r>
          </w:p>
        </w:tc>
        <w:tc>
          <w:tcPr>
            <w:tcW w:w="7995" w:type="dxa"/>
            <w:tcBorders>
              <w:top w:val="single" w:sz="4" w:space="0" w:color="auto"/>
              <w:left w:val="nil"/>
              <w:bottom w:val="nil"/>
              <w:right w:val="single" w:sz="4" w:space="0" w:color="auto"/>
            </w:tcBorders>
          </w:tcPr>
          <w:p w14:paraId="6E054F0C" w14:textId="77777777" w:rsidR="00120DF4" w:rsidRPr="00887937" w:rsidRDefault="00120DF4" w:rsidP="005739F9">
            <w:pPr>
              <w:rPr>
                <w:rFonts w:ascii="Calibri" w:hAnsi="Calibri" w:cs="Calibri"/>
                <w:b/>
              </w:rPr>
            </w:pPr>
            <w:r w:rsidRPr="00887937">
              <w:rPr>
                <w:rFonts w:ascii="Calibri" w:hAnsi="Calibri" w:cs="Calibri"/>
                <w:b/>
                <w:sz w:val="20"/>
              </w:rPr>
              <w:t>Targets for Development</w:t>
            </w:r>
          </w:p>
        </w:tc>
      </w:tr>
      <w:tr w:rsidR="00C1668F" w:rsidRPr="00C71C2F" w14:paraId="0AA3A39A" w14:textId="77777777" w:rsidTr="00CC46D6">
        <w:trPr>
          <w:trHeight w:hRule="exact" w:val="220"/>
        </w:trPr>
        <w:tc>
          <w:tcPr>
            <w:tcW w:w="5992" w:type="dxa"/>
          </w:tcPr>
          <w:p w14:paraId="5D9987E4"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monitoring understanding and progress during lesson</w:t>
            </w:r>
          </w:p>
        </w:tc>
        <w:tc>
          <w:tcPr>
            <w:tcW w:w="540" w:type="dxa"/>
          </w:tcPr>
          <w:p w14:paraId="65FF2911" w14:textId="2B4ACB8A" w:rsidR="00C1668F" w:rsidRPr="00C71C2F" w:rsidRDefault="00447601"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8D758F5"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487C5212"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46556AD"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val="restart"/>
            <w:tcBorders>
              <w:top w:val="nil"/>
              <w:left w:val="nil"/>
              <w:right w:val="single" w:sz="4" w:space="0" w:color="auto"/>
            </w:tcBorders>
          </w:tcPr>
          <w:p w14:paraId="1EBB1865" w14:textId="6F2CDB49" w:rsidR="00C1668F" w:rsidRPr="00447601" w:rsidRDefault="00447601" w:rsidP="005739F9">
            <w:pPr>
              <w:tabs>
                <w:tab w:val="left" w:pos="12240"/>
                <w:tab w:val="right" w:leader="dot" w:pos="16229"/>
              </w:tabs>
              <w:ind w:left="-284" w:firstLine="284"/>
              <w:rPr>
                <w:rFonts w:ascii="Calibri" w:hAnsi="Calibri" w:cs="Calibri"/>
                <w:b/>
                <w:sz w:val="18"/>
                <w:szCs w:val="18"/>
              </w:rPr>
            </w:pPr>
            <w:r>
              <w:rPr>
                <w:rFonts w:ascii="Calibri" w:hAnsi="Calibri" w:cs="Calibri"/>
                <w:b/>
                <w:noProof/>
                <w:sz w:val="18"/>
                <w:szCs w:val="18"/>
              </w:rPr>
              <mc:AlternateContent>
                <mc:Choice Requires="wps">
                  <w:drawing>
                    <wp:anchor distT="0" distB="0" distL="114300" distR="114300" simplePos="0" relativeHeight="251661312" behindDoc="0" locked="0" layoutInCell="1" allowOverlap="1" wp14:anchorId="26E569EB" wp14:editId="4E89645D">
                      <wp:simplePos x="0" y="0"/>
                      <wp:positionH relativeFrom="column">
                        <wp:posOffset>76298</wp:posOffset>
                      </wp:positionH>
                      <wp:positionV relativeFrom="paragraph">
                        <wp:posOffset>99011</wp:posOffset>
                      </wp:positionV>
                      <wp:extent cx="4741984" cy="803031"/>
                      <wp:effectExtent l="0" t="0" r="20955" b="16510"/>
                      <wp:wrapNone/>
                      <wp:docPr id="5" name="Text Box 5"/>
                      <wp:cNvGraphicFramePr/>
                      <a:graphic xmlns:a="http://schemas.openxmlformats.org/drawingml/2006/main">
                        <a:graphicData uri="http://schemas.microsoft.com/office/word/2010/wordprocessingShape">
                          <wps:wsp>
                            <wps:cNvSpPr txBox="1"/>
                            <wps:spPr>
                              <a:xfrm>
                                <a:off x="0" y="0"/>
                                <a:ext cx="4741984" cy="803031"/>
                              </a:xfrm>
                              <a:prstGeom prst="rect">
                                <a:avLst/>
                              </a:prstGeom>
                              <a:solidFill>
                                <a:schemeClr val="lt1"/>
                              </a:solidFill>
                              <a:ln w="6350">
                                <a:solidFill>
                                  <a:prstClr val="black"/>
                                </a:solidFill>
                              </a:ln>
                            </wps:spPr>
                            <wps:txbx>
                              <w:txbxContent>
                                <w:p w14:paraId="43EB44C4" w14:textId="77777777" w:rsidR="00447601" w:rsidRPr="00447601" w:rsidRDefault="00447601" w:rsidP="00447601">
                                  <w:pPr>
                                    <w:rPr>
                                      <w:sz w:val="18"/>
                                      <w:szCs w:val="18"/>
                                    </w:rPr>
                                  </w:pPr>
                                  <w:r w:rsidRPr="00447601">
                                    <w:rPr>
                                      <w:sz w:val="18"/>
                                      <w:szCs w:val="18"/>
                                    </w:rPr>
                                    <w:t>I would like Alison to be more aware of the students who are taking notes throughout the lesson, as on a few occasions they had to ask her to go back a slide so that they could finish copying and writing.</w:t>
                                  </w:r>
                                </w:p>
                                <w:p w14:paraId="162D1736" w14:textId="77777777" w:rsidR="00447601" w:rsidRPr="00447601" w:rsidRDefault="0044760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6E569EB" id="Text Box 5" o:spid="_x0000_s1028" type="#_x0000_t202" style="position:absolute;left:0;text-align:left;margin-left:6pt;margin-top:7.8pt;width:373.4pt;height:63.2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" fillcolor="white [3201]" strokeweight=".5pt">
                      <v:textbox>
                        <w:txbxContent>
                          <w:p w14:paraId="43EB44C4" w14:textId="77777777" w:rsidR="00447601" w:rsidRPr="00447601" w:rsidRDefault="00447601" w:rsidP="00447601">
                            <w:pPr>
                              <w:rPr>
                                <w:sz w:val="18"/>
                                <w:szCs w:val="18"/>
                              </w:rPr>
                            </w:pPr>
                            <w:r w:rsidRPr="00447601">
                              <w:rPr>
                                <w:sz w:val="18"/>
                                <w:szCs w:val="18"/>
                              </w:rPr>
                              <w:t>I would like Alison to be more aware of the students who are taking notes throughout the lesson, as on a few occasions they had to ask her to go back a slide so that they could finish copying and writing.</w:t>
                            </w:r>
                          </w:p>
                          <w:p w14:paraId="162D1736" w14:textId="77777777" w:rsidR="00447601" w:rsidRPr="00447601" w:rsidRDefault="00447601">
                            <w:pPr>
                              <w:rPr>
                                <w:sz w:val="18"/>
                                <w:szCs w:val="18"/>
                              </w:rPr>
                            </w:pPr>
                          </w:p>
                        </w:txbxContent>
                      </v:textbox>
                    </v:shape>
                  </w:pict>
                </mc:Fallback>
              </mc:AlternateContent>
            </w:r>
          </w:p>
        </w:tc>
      </w:tr>
      <w:tr w:rsidR="00C1668F" w:rsidRPr="00C71C2F" w14:paraId="063D4BF2" w14:textId="77777777" w:rsidTr="00CC46D6">
        <w:trPr>
          <w:trHeight w:hRule="exact" w:val="220"/>
        </w:trPr>
        <w:tc>
          <w:tcPr>
            <w:tcW w:w="5992" w:type="dxa"/>
          </w:tcPr>
          <w:p w14:paraId="42C7F44E"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     suitability of assessment strategies/methods/approaches</w:t>
            </w:r>
          </w:p>
        </w:tc>
        <w:tc>
          <w:tcPr>
            <w:tcW w:w="540" w:type="dxa"/>
          </w:tcPr>
          <w:p w14:paraId="0BF4385E"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3323346F" w14:textId="6F6F38E2" w:rsidR="00C1668F" w:rsidRPr="00C71C2F" w:rsidRDefault="00447601"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689F4855"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41A6E60E"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3AD4869F" w14:textId="2A956DE4" w:rsidR="00C1668F" w:rsidRPr="00572DA6" w:rsidRDefault="00C1668F" w:rsidP="005739F9">
            <w:pPr>
              <w:tabs>
                <w:tab w:val="left" w:pos="12240"/>
                <w:tab w:val="right" w:leader="dot" w:pos="16229"/>
              </w:tabs>
              <w:ind w:left="-284" w:firstLine="284"/>
              <w:rPr>
                <w:rFonts w:ascii="Calibri" w:hAnsi="Calibri" w:cs="Calibri"/>
                <w:noProof/>
                <w:sz w:val="20"/>
                <w:szCs w:val="16"/>
                <w:lang w:eastAsia="en-GB"/>
              </w:rPr>
            </w:pPr>
          </w:p>
        </w:tc>
      </w:tr>
      <w:tr w:rsidR="00C1668F" w:rsidRPr="00C71C2F" w14:paraId="57FDDE0A" w14:textId="77777777" w:rsidTr="000E3F4A">
        <w:trPr>
          <w:trHeight w:hRule="exact" w:val="220"/>
        </w:trPr>
        <w:tc>
          <w:tcPr>
            <w:tcW w:w="5992" w:type="dxa"/>
          </w:tcPr>
          <w:p w14:paraId="78972FA5"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3</w:t>
            </w:r>
            <w:r w:rsidRPr="00C71C2F">
              <w:rPr>
                <w:rFonts w:ascii="Calibri" w:hAnsi="Calibri" w:cs="Calibri"/>
                <w:sz w:val="16"/>
                <w:szCs w:val="16"/>
              </w:rPr>
              <w:tab/>
              <w:t>assessing achievement of learning objectives</w:t>
            </w:r>
          </w:p>
        </w:tc>
        <w:tc>
          <w:tcPr>
            <w:tcW w:w="540" w:type="dxa"/>
          </w:tcPr>
          <w:p w14:paraId="5B0BB7A3" w14:textId="18E62872" w:rsidR="00C1668F" w:rsidRPr="00C71C2F" w:rsidRDefault="00447601"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6B90DB3A"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2F37394E"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749E3B4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7554F9BE" w14:textId="28EF0537" w:rsidR="00C1668F" w:rsidRPr="00572DA6" w:rsidRDefault="00C1668F" w:rsidP="005739F9">
            <w:pPr>
              <w:tabs>
                <w:tab w:val="left" w:pos="12240"/>
                <w:tab w:val="right" w:leader="dot" w:pos="16229"/>
              </w:tabs>
              <w:ind w:left="-284" w:firstLine="284"/>
              <w:rPr>
                <w:rFonts w:ascii="Calibri" w:hAnsi="Calibri" w:cs="Calibri"/>
                <w:sz w:val="20"/>
                <w:szCs w:val="16"/>
              </w:rPr>
            </w:pPr>
          </w:p>
        </w:tc>
      </w:tr>
      <w:tr w:rsidR="00C1668F" w:rsidRPr="00C71C2F" w14:paraId="7B2376ED" w14:textId="77777777" w:rsidTr="000E3F4A">
        <w:trPr>
          <w:trHeight w:hRule="exact" w:val="220"/>
        </w:trPr>
        <w:tc>
          <w:tcPr>
            <w:tcW w:w="5992" w:type="dxa"/>
          </w:tcPr>
          <w:p w14:paraId="413C14C0"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4</w:t>
            </w:r>
            <w:r w:rsidRPr="00C71C2F">
              <w:rPr>
                <w:rFonts w:ascii="Calibri" w:hAnsi="Calibri" w:cs="Calibri"/>
                <w:sz w:val="16"/>
                <w:szCs w:val="16"/>
              </w:rPr>
              <w:tab/>
              <w:t>giving feedback and setting targets for progress</w:t>
            </w:r>
          </w:p>
        </w:tc>
        <w:tc>
          <w:tcPr>
            <w:tcW w:w="540" w:type="dxa"/>
          </w:tcPr>
          <w:p w14:paraId="38F4F1E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27F0F0D4" w14:textId="50AA5815" w:rsidR="00C1668F" w:rsidRPr="00C71C2F" w:rsidRDefault="00447601"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6153BA8C"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4287C4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bottom w:val="nil"/>
              <w:right w:val="single" w:sz="4" w:space="0" w:color="auto"/>
            </w:tcBorders>
          </w:tcPr>
          <w:p w14:paraId="00348D75" w14:textId="77777777" w:rsidR="00C1668F" w:rsidRPr="00572DA6" w:rsidRDefault="00C1668F" w:rsidP="005739F9">
            <w:pPr>
              <w:tabs>
                <w:tab w:val="left" w:pos="12240"/>
                <w:tab w:val="right" w:leader="dot" w:pos="16229"/>
              </w:tabs>
              <w:ind w:left="-284" w:firstLine="284"/>
              <w:rPr>
                <w:rFonts w:ascii="Calibri" w:hAnsi="Calibri" w:cs="Calibri"/>
                <w:sz w:val="20"/>
                <w:szCs w:val="16"/>
              </w:rPr>
            </w:pPr>
          </w:p>
        </w:tc>
      </w:tr>
    </w:tbl>
    <w:p w14:paraId="1A964F7F"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gridCol w:w="7995"/>
      </w:tblGrid>
      <w:tr w:rsidR="00C1668F" w:rsidRPr="00C71C2F" w14:paraId="14E32CA5" w14:textId="77777777" w:rsidTr="0022303C">
        <w:trPr>
          <w:trHeight w:hRule="exact" w:val="220"/>
        </w:trPr>
        <w:tc>
          <w:tcPr>
            <w:tcW w:w="5992" w:type="dxa"/>
          </w:tcPr>
          <w:p w14:paraId="1374847F" w14:textId="77777777" w:rsidR="00C1668F" w:rsidRPr="00887937" w:rsidRDefault="00C1668F" w:rsidP="005739F9">
            <w:pPr>
              <w:rPr>
                <w:rFonts w:ascii="Calibri" w:hAnsi="Calibri" w:cs="Calibri"/>
                <w:b/>
                <w:sz w:val="16"/>
                <w:szCs w:val="16"/>
              </w:rPr>
            </w:pPr>
            <w:r w:rsidRPr="00887937">
              <w:rPr>
                <w:rFonts w:ascii="Calibri" w:hAnsi="Calibri" w:cs="Calibri"/>
                <w:b/>
                <w:sz w:val="16"/>
                <w:szCs w:val="16"/>
              </w:rPr>
              <w:t>Effectiveness</w:t>
            </w:r>
          </w:p>
        </w:tc>
        <w:tc>
          <w:tcPr>
            <w:tcW w:w="540" w:type="dxa"/>
          </w:tcPr>
          <w:p w14:paraId="780BA8F1"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725D173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785087F2"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447C4F91" w14:textId="54869B35" w:rsidR="00C1668F" w:rsidRPr="00C71C2F" w:rsidRDefault="00C1668F" w:rsidP="3AB850FB">
            <w:pPr>
              <w:tabs>
                <w:tab w:val="left" w:pos="12240"/>
                <w:tab w:val="right" w:leader="dot" w:pos="16229"/>
              </w:tabs>
              <w:ind w:left="-284" w:firstLine="284"/>
              <w:rPr>
                <w:rFonts w:ascii="Calibri" w:hAnsi="Calibri" w:cs="Calibri"/>
                <w:b/>
                <w:bCs/>
                <w:sz w:val="16"/>
                <w:szCs w:val="16"/>
              </w:rPr>
            </w:pPr>
            <w:r w:rsidRPr="3AB850FB">
              <w:rPr>
                <w:rFonts w:ascii="Calibri" w:hAnsi="Calibri" w:cs="Calibri"/>
                <w:b/>
                <w:bCs/>
                <w:sz w:val="16"/>
                <w:szCs w:val="16"/>
              </w:rPr>
              <w:t>DR</w:t>
            </w:r>
          </w:p>
        </w:tc>
        <w:tc>
          <w:tcPr>
            <w:tcW w:w="7995" w:type="dxa"/>
            <w:vMerge w:val="restart"/>
            <w:tcBorders>
              <w:top w:val="nil"/>
              <w:left w:val="nil"/>
              <w:right w:val="single" w:sz="4" w:space="0" w:color="auto"/>
            </w:tcBorders>
          </w:tcPr>
          <w:p w14:paraId="700542DE" w14:textId="77777777" w:rsidR="00C1668F" w:rsidRPr="00572DA6" w:rsidRDefault="00C1668F" w:rsidP="00C1668F">
            <w:pPr>
              <w:tabs>
                <w:tab w:val="left" w:pos="12240"/>
                <w:tab w:val="right" w:leader="dot" w:pos="16229"/>
              </w:tabs>
              <w:rPr>
                <w:rFonts w:ascii="Calibri" w:hAnsi="Calibri" w:cs="Calibri"/>
                <w:sz w:val="20"/>
              </w:rPr>
            </w:pPr>
          </w:p>
        </w:tc>
      </w:tr>
      <w:tr w:rsidR="00C1668F" w:rsidRPr="00C71C2F" w14:paraId="4B64C740" w14:textId="77777777" w:rsidTr="0022303C">
        <w:trPr>
          <w:trHeight w:hRule="exact" w:val="220"/>
        </w:trPr>
        <w:tc>
          <w:tcPr>
            <w:tcW w:w="5992" w:type="dxa"/>
          </w:tcPr>
          <w:p w14:paraId="6A34824B"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in setting high expectations for work</w:t>
            </w:r>
          </w:p>
        </w:tc>
        <w:tc>
          <w:tcPr>
            <w:tcW w:w="540" w:type="dxa"/>
          </w:tcPr>
          <w:p w14:paraId="7B77549A"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2BF5A496" w14:textId="32020016" w:rsidR="00C1668F" w:rsidRPr="00C71C2F" w:rsidRDefault="00447601"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9B7E616"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F029A6E"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51EB4FE4" w14:textId="77777777" w:rsidR="00C1668F" w:rsidRPr="00572DA6" w:rsidRDefault="00C1668F" w:rsidP="005739F9">
            <w:pPr>
              <w:tabs>
                <w:tab w:val="left" w:pos="12240"/>
                <w:tab w:val="right" w:leader="dot" w:pos="16229"/>
              </w:tabs>
              <w:ind w:left="-284" w:firstLine="284"/>
              <w:rPr>
                <w:rFonts w:ascii="Calibri" w:hAnsi="Calibri" w:cs="Calibri"/>
                <w:sz w:val="20"/>
              </w:rPr>
            </w:pPr>
          </w:p>
        </w:tc>
      </w:tr>
      <w:tr w:rsidR="00C1668F" w:rsidRPr="00C71C2F" w14:paraId="59BE5ACE" w14:textId="77777777" w:rsidTr="0022303C">
        <w:trPr>
          <w:trHeight w:hRule="exact" w:val="220"/>
        </w:trPr>
        <w:tc>
          <w:tcPr>
            <w:tcW w:w="5992" w:type="dxa"/>
          </w:tcPr>
          <w:p w14:paraId="743CD1E4"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in conveying enthusiasm and challenging students</w:t>
            </w:r>
          </w:p>
        </w:tc>
        <w:tc>
          <w:tcPr>
            <w:tcW w:w="540" w:type="dxa"/>
          </w:tcPr>
          <w:p w14:paraId="5C4D0A64" w14:textId="11CA1965" w:rsidR="00C1668F" w:rsidRPr="00C71C2F" w:rsidRDefault="00447601"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12949432"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6905EAEC"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31258BF"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11E35847" w14:textId="77777777" w:rsidR="00C1668F" w:rsidRPr="00572DA6" w:rsidRDefault="00C1668F" w:rsidP="005739F9">
            <w:pPr>
              <w:tabs>
                <w:tab w:val="left" w:pos="12240"/>
                <w:tab w:val="right" w:leader="dot" w:pos="16229"/>
              </w:tabs>
              <w:ind w:left="-284" w:firstLine="284"/>
              <w:rPr>
                <w:rFonts w:ascii="Calibri" w:hAnsi="Calibri" w:cs="Calibri"/>
                <w:sz w:val="20"/>
              </w:rPr>
            </w:pPr>
          </w:p>
        </w:tc>
      </w:tr>
      <w:tr w:rsidR="00C1668F" w:rsidRPr="00C71C2F" w14:paraId="4E94B677" w14:textId="77777777" w:rsidTr="0022303C">
        <w:trPr>
          <w:trHeight w:hRule="exact" w:val="201"/>
        </w:trPr>
        <w:tc>
          <w:tcPr>
            <w:tcW w:w="5992" w:type="dxa"/>
          </w:tcPr>
          <w:p w14:paraId="76AE87D2"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3</w:t>
            </w:r>
            <w:r w:rsidRPr="00C71C2F">
              <w:rPr>
                <w:rFonts w:ascii="Calibri" w:hAnsi="Calibri" w:cs="Calibri"/>
                <w:sz w:val="16"/>
                <w:szCs w:val="16"/>
              </w:rPr>
              <w:tab/>
              <w:t>of students’ engagement and learning in this lesson</w:t>
            </w:r>
          </w:p>
        </w:tc>
        <w:tc>
          <w:tcPr>
            <w:tcW w:w="540" w:type="dxa"/>
          </w:tcPr>
          <w:p w14:paraId="209D6E37" w14:textId="113D0386" w:rsidR="00C1668F" w:rsidRPr="00C71C2F" w:rsidRDefault="00447601"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5299EF3F"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767C37B9"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1672AD5E"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4871BE0C" w14:textId="77777777" w:rsidR="00C1668F" w:rsidRPr="00572DA6" w:rsidRDefault="00C1668F" w:rsidP="005739F9">
            <w:pPr>
              <w:tabs>
                <w:tab w:val="left" w:pos="12240"/>
                <w:tab w:val="right" w:leader="dot" w:pos="16229"/>
              </w:tabs>
              <w:ind w:left="-284" w:firstLine="284"/>
              <w:rPr>
                <w:rFonts w:ascii="Calibri" w:hAnsi="Calibri" w:cs="Calibri"/>
                <w:sz w:val="20"/>
              </w:rPr>
            </w:pPr>
          </w:p>
        </w:tc>
      </w:tr>
      <w:tr w:rsidR="00C1668F" w:rsidRPr="00C71C2F" w14:paraId="1CDB1E64" w14:textId="77777777" w:rsidTr="00D40DD6">
        <w:trPr>
          <w:trHeight w:val="702"/>
        </w:trPr>
        <w:tc>
          <w:tcPr>
            <w:tcW w:w="7882" w:type="dxa"/>
            <w:gridSpan w:val="5"/>
            <w:tcBorders>
              <w:bottom w:val="single" w:sz="4" w:space="0" w:color="auto"/>
              <w:right w:val="single" w:sz="4" w:space="0" w:color="auto"/>
            </w:tcBorders>
            <w:vAlign w:val="center"/>
          </w:tcPr>
          <w:p w14:paraId="3A28C07B" w14:textId="77777777" w:rsidR="00C1668F" w:rsidRPr="00C71C2F" w:rsidRDefault="00C1668F" w:rsidP="005739F9">
            <w:pPr>
              <w:tabs>
                <w:tab w:val="left" w:pos="270"/>
                <w:tab w:val="left" w:pos="12240"/>
                <w:tab w:val="right" w:leader="dot" w:pos="16229"/>
              </w:tabs>
              <w:ind w:left="-284" w:firstLine="284"/>
              <w:rPr>
                <w:rFonts w:ascii="Calibri" w:hAnsi="Calibri" w:cs="Calibri"/>
                <w:b/>
                <w:szCs w:val="24"/>
              </w:rPr>
            </w:pPr>
          </w:p>
          <w:p w14:paraId="60918725" w14:textId="04908C3A" w:rsidR="00C1668F" w:rsidRDefault="00C1668F" w:rsidP="00C1668F">
            <w:pPr>
              <w:tabs>
                <w:tab w:val="left" w:pos="270"/>
                <w:tab w:val="left" w:pos="12240"/>
                <w:tab w:val="right" w:leader="dot" w:pos="16229"/>
              </w:tabs>
              <w:ind w:left="-284" w:firstLine="284"/>
              <w:rPr>
                <w:rFonts w:ascii="Calibri" w:hAnsi="Calibri" w:cs="Calibri"/>
                <w:b/>
                <w:szCs w:val="24"/>
              </w:rPr>
            </w:pPr>
            <w:r w:rsidRPr="00C71C2F">
              <w:rPr>
                <w:rFonts w:ascii="Calibri" w:hAnsi="Calibri" w:cs="Calibri"/>
                <w:b/>
                <w:szCs w:val="24"/>
              </w:rPr>
              <w:t>Observer Signature: ______</w:t>
            </w:r>
            <w:r w:rsidR="00447601">
              <w:rPr>
                <w:rFonts w:ascii="Calibri" w:hAnsi="Calibri" w:cs="Calibri"/>
                <w:b/>
                <w:szCs w:val="24"/>
              </w:rPr>
              <w:t>K Thomas</w:t>
            </w:r>
            <w:r w:rsidRPr="00C71C2F">
              <w:rPr>
                <w:rFonts w:ascii="Calibri" w:hAnsi="Calibri" w:cs="Calibri"/>
                <w:b/>
                <w:szCs w:val="24"/>
              </w:rPr>
              <w:t>________________________</w:t>
            </w:r>
          </w:p>
          <w:p w14:paraId="0CF0AAE4" w14:textId="02D5D679" w:rsidR="00C1668F" w:rsidRPr="00C1668F" w:rsidRDefault="00C1668F" w:rsidP="00C1668F">
            <w:pPr>
              <w:tabs>
                <w:tab w:val="left" w:pos="270"/>
                <w:tab w:val="left" w:pos="12240"/>
                <w:tab w:val="right" w:leader="dot" w:pos="16229"/>
              </w:tabs>
              <w:ind w:left="-284" w:firstLine="284"/>
              <w:rPr>
                <w:rFonts w:ascii="Calibri" w:hAnsi="Calibri" w:cs="Calibri"/>
                <w:b/>
                <w:szCs w:val="24"/>
              </w:rPr>
            </w:pPr>
          </w:p>
        </w:tc>
        <w:tc>
          <w:tcPr>
            <w:tcW w:w="7995" w:type="dxa"/>
            <w:vMerge/>
            <w:tcBorders>
              <w:left w:val="single" w:sz="4" w:space="0" w:color="auto"/>
              <w:bottom w:val="single" w:sz="4" w:space="0" w:color="auto"/>
              <w:right w:val="single" w:sz="4" w:space="0" w:color="auto"/>
            </w:tcBorders>
          </w:tcPr>
          <w:p w14:paraId="07D8A268" w14:textId="77777777" w:rsidR="00C1668F" w:rsidRPr="00572DA6" w:rsidRDefault="00C1668F" w:rsidP="005739F9">
            <w:pPr>
              <w:tabs>
                <w:tab w:val="left" w:pos="12240"/>
                <w:tab w:val="right" w:leader="dot" w:pos="16229"/>
              </w:tabs>
              <w:ind w:left="-284" w:firstLine="284"/>
              <w:rPr>
                <w:rFonts w:ascii="Calibri" w:hAnsi="Calibri" w:cs="Calibri"/>
                <w:sz w:val="20"/>
              </w:rPr>
            </w:pPr>
          </w:p>
        </w:tc>
      </w:tr>
    </w:tbl>
    <w:p w14:paraId="108FE87B" w14:textId="740DA66E" w:rsidR="0092776E" w:rsidRDefault="0092776E" w:rsidP="19852F26">
      <w:pPr>
        <w:rPr>
          <w:rFonts w:ascii="Calibri" w:hAnsi="Calibri" w:cs="Calibri"/>
          <w:b/>
          <w:bCs/>
        </w:rPr>
      </w:pPr>
    </w:p>
    <w:sectPr w:rsidR="0092776E" w:rsidSect="00373746">
      <w:headerReference w:type="default" r:id="rId11"/>
      <w:footerReference w:type="default" r:id="rId12"/>
      <w:footerReference w:type="first" r:id="rId13"/>
      <w:pgSz w:w="16838" w:h="11906" w:orient="landscape"/>
      <w:pgMar w:top="142" w:right="720" w:bottom="284" w:left="720" w:header="709"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68E192" w14:textId="77777777" w:rsidR="00F575E4" w:rsidRDefault="00F575E4">
      <w:r>
        <w:separator/>
      </w:r>
    </w:p>
  </w:endnote>
  <w:endnote w:type="continuationSeparator" w:id="0">
    <w:p w14:paraId="0F12B2A8" w14:textId="77777777" w:rsidR="00F575E4" w:rsidRDefault="00F575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94977" w14:textId="77777777" w:rsidR="003A4A8A" w:rsidRDefault="3AB850FB" w:rsidP="00296699">
    <w:pPr>
      <w:pStyle w:val="Footer"/>
      <w:jc w:val="center"/>
    </w:pPr>
    <w:r>
      <w:rPr>
        <w:noProof/>
        <w:lang w:val="en-GB" w:eastAsia="en-GB"/>
      </w:rPr>
      <w:drawing>
        <wp:inline distT="0" distB="0" distL="0" distR="0" wp14:anchorId="3CED1226" wp14:editId="7B29C918">
          <wp:extent cx="1562100" cy="624205"/>
          <wp:effectExtent l="0" t="0" r="0" b="4445"/>
          <wp:docPr id="3" name="Picture 3" descr="UW Trinity Saint David logo">
            <a:hlinkClick xmlns:a="http://schemas.openxmlformats.org/drawingml/2006/main" r:id="rId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2">
                    <a:extLst>
                      <a:ext uri="{28A0092B-C50C-407E-A947-70E740481C1C}">
                        <a14:useLocalDpi xmlns:a14="http://schemas.microsoft.com/office/drawing/2010/main" val="0"/>
                      </a:ext>
                    </a:extLst>
                  </a:blip>
                  <a:stretch>
                    <a:fillRect/>
                  </a:stretch>
                </pic:blipFill>
                <pic:spPr>
                  <a:xfrm>
                    <a:off x="0" y="0"/>
                    <a:ext cx="1562100" cy="624205"/>
                  </a:xfrm>
                  <a:prstGeom prst="rect">
                    <a:avLst/>
                  </a:prstGeom>
                </pic:spPr>
              </pic:pic>
            </a:graphicData>
          </a:graphic>
        </wp:inline>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E5368" w14:textId="77777777" w:rsidR="003A4A8A" w:rsidRDefault="00454EB7" w:rsidP="0029669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070225" w14:textId="77777777" w:rsidR="00F575E4" w:rsidRDefault="00F575E4">
      <w:r>
        <w:separator/>
      </w:r>
    </w:p>
  </w:footnote>
  <w:footnote w:type="continuationSeparator" w:id="0">
    <w:p w14:paraId="4F45764B" w14:textId="77777777" w:rsidR="00F575E4" w:rsidRDefault="00F575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26DB3" w14:textId="77777777" w:rsidR="003A4A8A" w:rsidRPr="00FB025E" w:rsidRDefault="00454EB7">
    <w:pPr>
      <w:pStyle w:val="Header"/>
      <w:rPr>
        <w: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0DF4"/>
    <w:rsid w:val="000051FD"/>
    <w:rsid w:val="00005744"/>
    <w:rsid w:val="00005A22"/>
    <w:rsid w:val="000067D6"/>
    <w:rsid w:val="00016881"/>
    <w:rsid w:val="00030696"/>
    <w:rsid w:val="00031513"/>
    <w:rsid w:val="00035A9F"/>
    <w:rsid w:val="0003653A"/>
    <w:rsid w:val="0003666A"/>
    <w:rsid w:val="00060939"/>
    <w:rsid w:val="00063C6F"/>
    <w:rsid w:val="0006755C"/>
    <w:rsid w:val="00073DFD"/>
    <w:rsid w:val="000B0479"/>
    <w:rsid w:val="000C401F"/>
    <w:rsid w:val="000D43C5"/>
    <w:rsid w:val="00120DF4"/>
    <w:rsid w:val="00127991"/>
    <w:rsid w:val="001416FB"/>
    <w:rsid w:val="001768D7"/>
    <w:rsid w:val="00197E0D"/>
    <w:rsid w:val="001A07FE"/>
    <w:rsid w:val="001B2865"/>
    <w:rsid w:val="001D0635"/>
    <w:rsid w:val="001D12B2"/>
    <w:rsid w:val="001D2FC6"/>
    <w:rsid w:val="001D40AD"/>
    <w:rsid w:val="001D73A0"/>
    <w:rsid w:val="001E1C82"/>
    <w:rsid w:val="001F4B66"/>
    <w:rsid w:val="002011A7"/>
    <w:rsid w:val="002158B6"/>
    <w:rsid w:val="00232CD9"/>
    <w:rsid w:val="00236169"/>
    <w:rsid w:val="00262285"/>
    <w:rsid w:val="0027135F"/>
    <w:rsid w:val="002818BF"/>
    <w:rsid w:val="002A1F61"/>
    <w:rsid w:val="002E0225"/>
    <w:rsid w:val="002E0A4B"/>
    <w:rsid w:val="002E2948"/>
    <w:rsid w:val="002F057B"/>
    <w:rsid w:val="00302901"/>
    <w:rsid w:val="00331232"/>
    <w:rsid w:val="0033175E"/>
    <w:rsid w:val="00332070"/>
    <w:rsid w:val="003549CF"/>
    <w:rsid w:val="003608E5"/>
    <w:rsid w:val="00380EDB"/>
    <w:rsid w:val="00387748"/>
    <w:rsid w:val="003B009B"/>
    <w:rsid w:val="003B24CC"/>
    <w:rsid w:val="003C068E"/>
    <w:rsid w:val="003C3247"/>
    <w:rsid w:val="0041476F"/>
    <w:rsid w:val="004203AF"/>
    <w:rsid w:val="0044230B"/>
    <w:rsid w:val="004436FF"/>
    <w:rsid w:val="00447601"/>
    <w:rsid w:val="00451F98"/>
    <w:rsid w:val="00454971"/>
    <w:rsid w:val="00454EB7"/>
    <w:rsid w:val="00461CEE"/>
    <w:rsid w:val="00480C96"/>
    <w:rsid w:val="00485116"/>
    <w:rsid w:val="004C2976"/>
    <w:rsid w:val="004C497F"/>
    <w:rsid w:val="005001B0"/>
    <w:rsid w:val="00500680"/>
    <w:rsid w:val="005245ED"/>
    <w:rsid w:val="00526A3C"/>
    <w:rsid w:val="005432CC"/>
    <w:rsid w:val="00543435"/>
    <w:rsid w:val="005476E0"/>
    <w:rsid w:val="005558EF"/>
    <w:rsid w:val="00555FA9"/>
    <w:rsid w:val="00571FDC"/>
    <w:rsid w:val="00572DA6"/>
    <w:rsid w:val="00581E19"/>
    <w:rsid w:val="005A7E92"/>
    <w:rsid w:val="005D465E"/>
    <w:rsid w:val="005F32F4"/>
    <w:rsid w:val="005F7C32"/>
    <w:rsid w:val="00604A34"/>
    <w:rsid w:val="00646DDE"/>
    <w:rsid w:val="006D62FC"/>
    <w:rsid w:val="006F335B"/>
    <w:rsid w:val="00702160"/>
    <w:rsid w:val="00703A72"/>
    <w:rsid w:val="00713E0C"/>
    <w:rsid w:val="00740041"/>
    <w:rsid w:val="00747FAF"/>
    <w:rsid w:val="00790B7A"/>
    <w:rsid w:val="007B6AA9"/>
    <w:rsid w:val="007E0B4A"/>
    <w:rsid w:val="007E1B51"/>
    <w:rsid w:val="007E7D3A"/>
    <w:rsid w:val="00811FCF"/>
    <w:rsid w:val="00857E58"/>
    <w:rsid w:val="008C249B"/>
    <w:rsid w:val="008E17D3"/>
    <w:rsid w:val="008F21EB"/>
    <w:rsid w:val="008F7B47"/>
    <w:rsid w:val="009041AE"/>
    <w:rsid w:val="0092040F"/>
    <w:rsid w:val="0092776E"/>
    <w:rsid w:val="00951C44"/>
    <w:rsid w:val="00976EAE"/>
    <w:rsid w:val="009940B4"/>
    <w:rsid w:val="009B4A60"/>
    <w:rsid w:val="009B5CDE"/>
    <w:rsid w:val="009B67E0"/>
    <w:rsid w:val="009C1918"/>
    <w:rsid w:val="009D6F82"/>
    <w:rsid w:val="009E0A55"/>
    <w:rsid w:val="00A10797"/>
    <w:rsid w:val="00A129CE"/>
    <w:rsid w:val="00A560CB"/>
    <w:rsid w:val="00A564F2"/>
    <w:rsid w:val="00A72E38"/>
    <w:rsid w:val="00A81A65"/>
    <w:rsid w:val="00A92871"/>
    <w:rsid w:val="00A93EF7"/>
    <w:rsid w:val="00AA335A"/>
    <w:rsid w:val="00AB7145"/>
    <w:rsid w:val="00AB7900"/>
    <w:rsid w:val="00AD7B8A"/>
    <w:rsid w:val="00AE244A"/>
    <w:rsid w:val="00AE6C6E"/>
    <w:rsid w:val="00AE73BE"/>
    <w:rsid w:val="00AF6B0F"/>
    <w:rsid w:val="00B22FC5"/>
    <w:rsid w:val="00B46C1B"/>
    <w:rsid w:val="00B47914"/>
    <w:rsid w:val="00B47D13"/>
    <w:rsid w:val="00B51C77"/>
    <w:rsid w:val="00B56767"/>
    <w:rsid w:val="00B80542"/>
    <w:rsid w:val="00BA48AA"/>
    <w:rsid w:val="00BB17D1"/>
    <w:rsid w:val="00BB3AEA"/>
    <w:rsid w:val="00BB3BD5"/>
    <w:rsid w:val="00BB3DA7"/>
    <w:rsid w:val="00BD46D1"/>
    <w:rsid w:val="00BF774B"/>
    <w:rsid w:val="00C1668F"/>
    <w:rsid w:val="00C56E9B"/>
    <w:rsid w:val="00C706DF"/>
    <w:rsid w:val="00C807F1"/>
    <w:rsid w:val="00C97C7D"/>
    <w:rsid w:val="00CC5653"/>
    <w:rsid w:val="00CC6633"/>
    <w:rsid w:val="00CE0380"/>
    <w:rsid w:val="00D03218"/>
    <w:rsid w:val="00D379C6"/>
    <w:rsid w:val="00D52760"/>
    <w:rsid w:val="00D61DA2"/>
    <w:rsid w:val="00D64C13"/>
    <w:rsid w:val="00D7087F"/>
    <w:rsid w:val="00D97878"/>
    <w:rsid w:val="00DB2FDB"/>
    <w:rsid w:val="00DC3EFB"/>
    <w:rsid w:val="00DF2578"/>
    <w:rsid w:val="00E0796F"/>
    <w:rsid w:val="00E10D40"/>
    <w:rsid w:val="00E168D0"/>
    <w:rsid w:val="00E25566"/>
    <w:rsid w:val="00E258CC"/>
    <w:rsid w:val="00E3773E"/>
    <w:rsid w:val="00E619E2"/>
    <w:rsid w:val="00ED6EC4"/>
    <w:rsid w:val="00ED7006"/>
    <w:rsid w:val="00EF06E7"/>
    <w:rsid w:val="00EF257F"/>
    <w:rsid w:val="00F1216D"/>
    <w:rsid w:val="00F52C76"/>
    <w:rsid w:val="00F575E4"/>
    <w:rsid w:val="00F873D5"/>
    <w:rsid w:val="00FC0079"/>
    <w:rsid w:val="00FC3081"/>
    <w:rsid w:val="00FC60D5"/>
    <w:rsid w:val="00FD09BF"/>
    <w:rsid w:val="00FF252C"/>
    <w:rsid w:val="00FF68D0"/>
    <w:rsid w:val="19852F26"/>
    <w:rsid w:val="33E3FCDC"/>
    <w:rsid w:val="3AB850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0F664A4"/>
  <w15:chartTrackingRefBased/>
  <w15:docId w15:val="{745A6ACF-9351-49C5-B7FE-1E24109D5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DF4"/>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120DF4"/>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20DF4"/>
    <w:rPr>
      <w:rFonts w:ascii="Calibri" w:eastAsia="Times New Roman" w:hAnsi="Calibri" w:cs="Times New Roman"/>
      <w:b/>
      <w:bCs/>
      <w:i/>
      <w:iCs/>
      <w:sz w:val="28"/>
      <w:szCs w:val="28"/>
      <w:lang w:val="en-US" w:eastAsia="x-none"/>
    </w:rPr>
  </w:style>
  <w:style w:type="paragraph" w:styleId="Footer">
    <w:name w:val="footer"/>
    <w:basedOn w:val="Normal"/>
    <w:link w:val="FooterChar"/>
    <w:uiPriority w:val="99"/>
    <w:rsid w:val="00120DF4"/>
    <w:pPr>
      <w:tabs>
        <w:tab w:val="center" w:pos="4320"/>
        <w:tab w:val="right" w:pos="8640"/>
      </w:tabs>
    </w:pPr>
  </w:style>
  <w:style w:type="character" w:customStyle="1" w:styleId="FooterChar">
    <w:name w:val="Footer Char"/>
    <w:basedOn w:val="DefaultParagraphFont"/>
    <w:link w:val="Footer"/>
    <w:uiPriority w:val="99"/>
    <w:rsid w:val="00120DF4"/>
    <w:rPr>
      <w:rFonts w:ascii="Times New Roman" w:eastAsia="Times New Roman" w:hAnsi="Times New Roman" w:cs="Times New Roman"/>
      <w:sz w:val="24"/>
      <w:szCs w:val="20"/>
      <w:lang w:val="en-US"/>
    </w:rPr>
  </w:style>
  <w:style w:type="paragraph" w:styleId="Header">
    <w:name w:val="header"/>
    <w:basedOn w:val="Normal"/>
    <w:link w:val="HeaderChar"/>
    <w:uiPriority w:val="99"/>
    <w:rsid w:val="00120DF4"/>
    <w:pPr>
      <w:tabs>
        <w:tab w:val="center" w:pos="4320"/>
        <w:tab w:val="right" w:pos="8640"/>
      </w:tabs>
    </w:pPr>
    <w:rPr>
      <w:lang w:eastAsia="x-none"/>
    </w:rPr>
  </w:style>
  <w:style w:type="character" w:customStyle="1" w:styleId="HeaderChar">
    <w:name w:val="Header Char"/>
    <w:basedOn w:val="DefaultParagraphFont"/>
    <w:link w:val="Header"/>
    <w:uiPriority w:val="99"/>
    <w:rsid w:val="00120DF4"/>
    <w:rPr>
      <w:rFonts w:ascii="Times New Roman" w:eastAsia="Times New Roman" w:hAnsi="Times New Roman" w:cs="Times New Roman"/>
      <w:sz w:val="24"/>
      <w:szCs w:val="20"/>
      <w:lang w:val="en-US"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_rels/foot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hyperlink" Target="http://www.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0FAD95-B485-4E5B-97D4-BDE6BC517B9A}">
  <ds:schemaRefs>
    <ds:schemaRef ds:uri="http://schemas.microsoft.com/office/2006/metadata/properties"/>
    <ds:schemaRef ds:uri="http://schemas.microsoft.com/office/infopath/2007/PartnerControls"/>
    <ds:schemaRef ds:uri="bf13d2f1-3fb4-4d24-806f-713eb38c1b0e"/>
  </ds:schemaRefs>
</ds:datastoreItem>
</file>

<file path=customXml/itemProps2.xml><?xml version="1.0" encoding="utf-8"?>
<ds:datastoreItem xmlns:ds="http://schemas.openxmlformats.org/officeDocument/2006/customXml" ds:itemID="{E84091D6-3DA6-492A-B68F-CCE32E572CFC}">
  <ds:schemaRefs>
    <ds:schemaRef ds:uri="http://schemas.microsoft.com/sharepoint/v3/contenttype/forms"/>
  </ds:schemaRefs>
</ds:datastoreItem>
</file>

<file path=customXml/itemProps3.xml><?xml version="1.0" encoding="utf-8"?>
<ds:datastoreItem xmlns:ds="http://schemas.openxmlformats.org/officeDocument/2006/customXml" ds:itemID="{629E6A5E-D821-47C8-AB76-9161D25C24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72DAA73-9505-432E-B3BE-C058F2080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425</Words>
  <Characters>2429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Finister, Alison</cp:lastModifiedBy>
  <cp:revision>3</cp:revision>
  <dcterms:created xsi:type="dcterms:W3CDTF">2023-01-19T13:30:00Z</dcterms:created>
  <dcterms:modified xsi:type="dcterms:W3CDTF">2023-02-20T11:07:00Z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y fmtid="{D5CDD505-2E9C-101B-9397-08002B2CF9AE}" pid="3" name="MSIP_Label_f2acd28b-79a3-4a0f-b0ff-4b75658b1549_Enabled">
    <vt:lpwstr>true</vt:lpwstr>
  </property>
  <property fmtid="{D5CDD505-2E9C-101B-9397-08002B2CF9AE}" pid="4" name="MSIP_Label_f2acd28b-79a3-4a0f-b0ff-4b75658b1549_SetDate">
    <vt:lpwstr>2023-01-11T08:17:52Z</vt:lpwstr>
  </property>
  <property fmtid="{D5CDD505-2E9C-101B-9397-08002B2CF9AE}" pid="5" name="MSIP_Label_f2acd28b-79a3-4a0f-b0ff-4b75658b1549_Method">
    <vt:lpwstr>Privileged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b6b65a07-c03e-44cf-aaef-803f2da865a7</vt:lpwstr>
  </property>
  <property fmtid="{D5CDD505-2E9C-101B-9397-08002B2CF9AE}" pid="9" name="MSIP_Label_f2acd28b-79a3-4a0f-b0ff-4b75658b1549_ContentBits">
    <vt:lpwstr>0</vt:lpwstr>
  </property>
</Properties>
</file>