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36300077"/>
        <w:docPartObj>
          <w:docPartGallery w:val="Cover Pages"/>
          <w:docPartUnique/>
        </w:docPartObj>
      </w:sdtPr>
      <w:sdtEndPr/>
      <w:sdtContent>
        <w:p w14:paraId="0BF58E73" w14:textId="270264B0" w:rsidR="001D2384" w:rsidRDefault="001D2384">
          <w:r>
            <w:rPr>
              <w:noProof/>
            </w:rPr>
            <mc:AlternateContent>
              <mc:Choice Requires="wpg">
                <w:drawing>
                  <wp:anchor distT="0" distB="0" distL="114300" distR="114300" simplePos="0" relativeHeight="251659264" behindDoc="1" locked="0" layoutInCell="1" allowOverlap="1" wp14:anchorId="666697C2" wp14:editId="08D8E05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51FA3EA" w14:textId="4394096D" w:rsidR="001D2384" w:rsidRDefault="001D2384">
                                      <w:pPr>
                                        <w:pStyle w:val="NoSpacing"/>
                                        <w:spacing w:before="120"/>
                                        <w:jc w:val="center"/>
                                        <w:rPr>
                                          <w:color w:val="FFFFFF" w:themeColor="background1"/>
                                        </w:rPr>
                                      </w:pPr>
                                      <w:r>
                                        <w:rPr>
                                          <w:color w:val="FFFFFF" w:themeColor="background1"/>
                                        </w:rPr>
                                        <w:t>Curtis Stephens</w:t>
                                      </w:r>
                                    </w:p>
                                  </w:sdtContent>
                                </w:sdt>
                                <w:p w14:paraId="29DFF498" w14:textId="2C87BB0A" w:rsidR="001D2384" w:rsidRDefault="0001348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D2384">
                                        <w:rPr>
                                          <w:caps/>
                                          <w:color w:val="FFFFFF" w:themeColor="background1"/>
                                        </w:rPr>
                                        <w:t>1903184</w:t>
                                      </w:r>
                                    </w:sdtContent>
                                  </w:sdt>
                                  <w:r w:rsidR="001D238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D2384">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39B9E" w14:textId="21A89219" w:rsidR="001D2384" w:rsidRDefault="00013480">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1D2384">
                                        <w:rPr>
                                          <w:rFonts w:asciiTheme="majorHAnsi" w:eastAsiaTheme="majorEastAsia" w:hAnsiTheme="majorHAnsi" w:cstheme="majorBidi"/>
                                          <w:caps/>
                                          <w:color w:val="4472C4" w:themeColor="accent1"/>
                                          <w:sz w:val="72"/>
                                          <w:szCs w:val="72"/>
                                        </w:rPr>
                                        <w:t>ACCA5023                                       Network operating systems and services</w:t>
                                      </w:r>
                                    </w:sdtContent>
                                  </w:sdt>
                                  <w:r w:rsidR="001D2384">
                                    <w:rPr>
                                      <w:rFonts w:asciiTheme="majorHAnsi" w:eastAsiaTheme="majorEastAsia" w:hAnsiTheme="majorHAnsi" w:cstheme="majorBidi"/>
                                      <w:caps/>
                                      <w:color w:val="4472C4" w:themeColor="accent1"/>
                                      <w:sz w:val="72"/>
                                      <w:szCs w:val="72"/>
                                    </w:rPr>
                                    <w:t xml:space="preserve">            Worksheet two</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66697C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1FA3EA" w14:textId="4394096D" w:rsidR="001D2384" w:rsidRDefault="001D2384">
                                <w:pPr>
                                  <w:pStyle w:val="NoSpacing"/>
                                  <w:spacing w:before="120"/>
                                  <w:jc w:val="center"/>
                                  <w:rPr>
                                    <w:color w:val="FFFFFF" w:themeColor="background1"/>
                                  </w:rPr>
                                </w:pPr>
                                <w:r>
                                  <w:rPr>
                                    <w:color w:val="FFFFFF" w:themeColor="background1"/>
                                  </w:rPr>
                                  <w:t>Curtis Stephens</w:t>
                                </w:r>
                              </w:p>
                            </w:sdtContent>
                          </w:sdt>
                          <w:p w14:paraId="29DFF498" w14:textId="2C87BB0A" w:rsidR="001D2384" w:rsidRDefault="001D238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1903184</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3039B9E" w14:textId="21A89219" w:rsidR="001D2384" w:rsidRDefault="001D2384">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aps/>
                                    <w:color w:val="4472C4" w:themeColor="accent1"/>
                                    <w:sz w:val="72"/>
                                    <w:szCs w:val="72"/>
                                  </w:rPr>
                                  <w:t>ACCA5023                                       Network operating systems and services</w:t>
                                </w:r>
                              </w:sdtContent>
                            </w:sdt>
                            <w:r>
                              <w:rPr>
                                <w:rFonts w:asciiTheme="majorHAnsi" w:eastAsiaTheme="majorEastAsia" w:hAnsiTheme="majorHAnsi" w:cstheme="majorBidi"/>
                                <w:caps/>
                                <w:color w:val="4472C4" w:themeColor="accent1"/>
                                <w:sz w:val="72"/>
                                <w:szCs w:val="72"/>
                              </w:rPr>
                              <w:t xml:space="preserve">            Worksheet two</w:t>
                            </w:r>
                          </w:p>
                        </w:txbxContent>
                      </v:textbox>
                    </v:shape>
                    <w10:wrap anchorx="page" anchory="page"/>
                  </v:group>
                </w:pict>
              </mc:Fallback>
            </mc:AlternateContent>
          </w:r>
        </w:p>
        <w:p w14:paraId="6EBC4FC9" w14:textId="032354E8" w:rsidR="001D2384" w:rsidRDefault="001D2384">
          <w:r>
            <w:br w:type="page"/>
          </w:r>
        </w:p>
      </w:sdtContent>
    </w:sdt>
    <w:sdt>
      <w:sdtPr>
        <w:rPr>
          <w:rFonts w:asciiTheme="minorHAnsi" w:eastAsiaTheme="minorHAnsi" w:hAnsiTheme="minorHAnsi" w:cstheme="minorBidi"/>
          <w:color w:val="auto"/>
          <w:sz w:val="22"/>
          <w:szCs w:val="22"/>
          <w:lang w:val="en-GB"/>
        </w:rPr>
        <w:id w:val="-1243566319"/>
        <w:docPartObj>
          <w:docPartGallery w:val="Table of Contents"/>
          <w:docPartUnique/>
        </w:docPartObj>
      </w:sdtPr>
      <w:sdtEndPr>
        <w:rPr>
          <w:b/>
          <w:bCs/>
          <w:noProof/>
        </w:rPr>
      </w:sdtEndPr>
      <w:sdtContent>
        <w:p w14:paraId="2C6DB7F6" w14:textId="03BF3F6A" w:rsidR="001D2384" w:rsidRDefault="001D2384">
          <w:pPr>
            <w:pStyle w:val="TOCHeading"/>
          </w:pPr>
          <w:r>
            <w:t>Contents</w:t>
          </w:r>
        </w:p>
        <w:p w14:paraId="6EBB628C" w14:textId="5D99DDF5" w:rsidR="002E6D77" w:rsidRDefault="001D238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6290656" w:history="1">
            <w:r w:rsidR="002E6D77" w:rsidRPr="00556EC9">
              <w:rPr>
                <w:rStyle w:val="Hyperlink"/>
                <w:noProof/>
              </w:rPr>
              <w:t>1.0</w:t>
            </w:r>
            <w:r w:rsidR="002E6D77">
              <w:rPr>
                <w:rFonts w:eastAsiaTheme="minorEastAsia"/>
                <w:noProof/>
                <w:lang w:eastAsia="en-GB"/>
              </w:rPr>
              <w:tab/>
            </w:r>
            <w:r w:rsidR="002E6D77" w:rsidRPr="00556EC9">
              <w:rPr>
                <w:rStyle w:val="Hyperlink"/>
                <w:noProof/>
              </w:rPr>
              <w:t>Introduction</w:t>
            </w:r>
            <w:r w:rsidR="002E6D77">
              <w:rPr>
                <w:noProof/>
                <w:webHidden/>
              </w:rPr>
              <w:tab/>
            </w:r>
            <w:r w:rsidR="002E6D77">
              <w:rPr>
                <w:noProof/>
                <w:webHidden/>
              </w:rPr>
              <w:fldChar w:fldCharType="begin"/>
            </w:r>
            <w:r w:rsidR="002E6D77">
              <w:rPr>
                <w:noProof/>
                <w:webHidden/>
              </w:rPr>
              <w:instrText xml:space="preserve"> PAGEREF _Toc66290656 \h </w:instrText>
            </w:r>
            <w:r w:rsidR="002E6D77">
              <w:rPr>
                <w:noProof/>
                <w:webHidden/>
              </w:rPr>
            </w:r>
            <w:r w:rsidR="002E6D77">
              <w:rPr>
                <w:noProof/>
                <w:webHidden/>
              </w:rPr>
              <w:fldChar w:fldCharType="separate"/>
            </w:r>
            <w:r w:rsidR="002E6D77">
              <w:rPr>
                <w:noProof/>
                <w:webHidden/>
              </w:rPr>
              <w:t>2</w:t>
            </w:r>
            <w:r w:rsidR="002E6D77">
              <w:rPr>
                <w:noProof/>
                <w:webHidden/>
              </w:rPr>
              <w:fldChar w:fldCharType="end"/>
            </w:r>
          </w:hyperlink>
        </w:p>
        <w:p w14:paraId="25C090DE" w14:textId="4DBD7DF8" w:rsidR="002E6D77" w:rsidRDefault="00013480">
          <w:pPr>
            <w:pStyle w:val="TOC1"/>
            <w:tabs>
              <w:tab w:val="left" w:pos="660"/>
              <w:tab w:val="right" w:leader="dot" w:pos="9016"/>
            </w:tabs>
            <w:rPr>
              <w:rFonts w:eastAsiaTheme="minorEastAsia"/>
              <w:noProof/>
              <w:lang w:eastAsia="en-GB"/>
            </w:rPr>
          </w:pPr>
          <w:hyperlink w:anchor="_Toc66290657" w:history="1">
            <w:r w:rsidR="002E6D77" w:rsidRPr="00556EC9">
              <w:rPr>
                <w:rStyle w:val="Hyperlink"/>
                <w:noProof/>
              </w:rPr>
              <w:t>2.0</w:t>
            </w:r>
            <w:r w:rsidR="002E6D77">
              <w:rPr>
                <w:rFonts w:eastAsiaTheme="minorEastAsia"/>
                <w:noProof/>
                <w:lang w:eastAsia="en-GB"/>
              </w:rPr>
              <w:tab/>
            </w:r>
            <w:r w:rsidR="002E6D77" w:rsidRPr="00556EC9">
              <w:rPr>
                <w:rStyle w:val="Hyperlink"/>
                <w:noProof/>
              </w:rPr>
              <w:t>Pre-Requisite Tasks</w:t>
            </w:r>
            <w:r w:rsidR="002E6D77">
              <w:rPr>
                <w:noProof/>
                <w:webHidden/>
              </w:rPr>
              <w:tab/>
            </w:r>
            <w:r w:rsidR="002E6D77">
              <w:rPr>
                <w:noProof/>
                <w:webHidden/>
              </w:rPr>
              <w:fldChar w:fldCharType="begin"/>
            </w:r>
            <w:r w:rsidR="002E6D77">
              <w:rPr>
                <w:noProof/>
                <w:webHidden/>
              </w:rPr>
              <w:instrText xml:space="preserve"> PAGEREF _Toc66290657 \h </w:instrText>
            </w:r>
            <w:r w:rsidR="002E6D77">
              <w:rPr>
                <w:noProof/>
                <w:webHidden/>
              </w:rPr>
            </w:r>
            <w:r w:rsidR="002E6D77">
              <w:rPr>
                <w:noProof/>
                <w:webHidden/>
              </w:rPr>
              <w:fldChar w:fldCharType="separate"/>
            </w:r>
            <w:r w:rsidR="002E6D77">
              <w:rPr>
                <w:noProof/>
                <w:webHidden/>
              </w:rPr>
              <w:t>2</w:t>
            </w:r>
            <w:r w:rsidR="002E6D77">
              <w:rPr>
                <w:noProof/>
                <w:webHidden/>
              </w:rPr>
              <w:fldChar w:fldCharType="end"/>
            </w:r>
          </w:hyperlink>
        </w:p>
        <w:p w14:paraId="67825FCD" w14:textId="5B7B63BB" w:rsidR="002E6D77" w:rsidRDefault="00013480">
          <w:pPr>
            <w:pStyle w:val="TOC2"/>
            <w:tabs>
              <w:tab w:val="right" w:leader="dot" w:pos="9016"/>
            </w:tabs>
            <w:rPr>
              <w:rFonts w:eastAsiaTheme="minorEastAsia"/>
              <w:noProof/>
              <w:lang w:eastAsia="en-GB"/>
            </w:rPr>
          </w:pPr>
          <w:hyperlink w:anchor="_Toc66290658" w:history="1">
            <w:r w:rsidR="002E6D77">
              <w:rPr>
                <w:noProof/>
                <w:webHidden/>
              </w:rPr>
              <w:tab/>
            </w:r>
            <w:r w:rsidR="002E6D77">
              <w:rPr>
                <w:noProof/>
                <w:webHidden/>
              </w:rPr>
              <w:fldChar w:fldCharType="begin"/>
            </w:r>
            <w:r w:rsidR="002E6D77">
              <w:rPr>
                <w:noProof/>
                <w:webHidden/>
              </w:rPr>
              <w:instrText xml:space="preserve"> PAGEREF _Toc66290658 \h </w:instrText>
            </w:r>
            <w:r w:rsidR="002E6D77">
              <w:rPr>
                <w:noProof/>
                <w:webHidden/>
              </w:rPr>
            </w:r>
            <w:r w:rsidR="002E6D77">
              <w:rPr>
                <w:noProof/>
                <w:webHidden/>
              </w:rPr>
              <w:fldChar w:fldCharType="separate"/>
            </w:r>
            <w:r w:rsidR="002E6D77">
              <w:rPr>
                <w:noProof/>
                <w:webHidden/>
              </w:rPr>
              <w:t>2</w:t>
            </w:r>
            <w:r w:rsidR="002E6D77">
              <w:rPr>
                <w:noProof/>
                <w:webHidden/>
              </w:rPr>
              <w:fldChar w:fldCharType="end"/>
            </w:r>
          </w:hyperlink>
        </w:p>
        <w:p w14:paraId="0FA21C6F" w14:textId="0F4B7D37" w:rsidR="002E6D77" w:rsidRDefault="00013480">
          <w:pPr>
            <w:pStyle w:val="TOC1"/>
            <w:tabs>
              <w:tab w:val="left" w:pos="660"/>
              <w:tab w:val="right" w:leader="dot" w:pos="9016"/>
            </w:tabs>
            <w:rPr>
              <w:rFonts w:eastAsiaTheme="minorEastAsia"/>
              <w:noProof/>
              <w:lang w:eastAsia="en-GB"/>
            </w:rPr>
          </w:pPr>
          <w:hyperlink w:anchor="_Toc66290659" w:history="1">
            <w:r w:rsidR="002E6D77" w:rsidRPr="00556EC9">
              <w:rPr>
                <w:rStyle w:val="Hyperlink"/>
                <w:noProof/>
              </w:rPr>
              <w:t>3.0</w:t>
            </w:r>
            <w:r w:rsidR="002E6D77">
              <w:rPr>
                <w:rFonts w:eastAsiaTheme="minorEastAsia"/>
                <w:noProof/>
                <w:lang w:eastAsia="en-GB"/>
              </w:rPr>
              <w:tab/>
            </w:r>
            <w:r w:rsidR="002E6D77" w:rsidRPr="00556EC9">
              <w:rPr>
                <w:rStyle w:val="Hyperlink"/>
                <w:noProof/>
              </w:rPr>
              <w:t>Deploying Active Directory</w:t>
            </w:r>
            <w:r w:rsidR="002E6D77">
              <w:rPr>
                <w:noProof/>
                <w:webHidden/>
              </w:rPr>
              <w:tab/>
            </w:r>
            <w:r w:rsidR="002E6D77">
              <w:rPr>
                <w:noProof/>
                <w:webHidden/>
              </w:rPr>
              <w:fldChar w:fldCharType="begin"/>
            </w:r>
            <w:r w:rsidR="002E6D77">
              <w:rPr>
                <w:noProof/>
                <w:webHidden/>
              </w:rPr>
              <w:instrText xml:space="preserve"> PAGEREF _Toc66290659 \h </w:instrText>
            </w:r>
            <w:r w:rsidR="002E6D77">
              <w:rPr>
                <w:noProof/>
                <w:webHidden/>
              </w:rPr>
            </w:r>
            <w:r w:rsidR="002E6D77">
              <w:rPr>
                <w:noProof/>
                <w:webHidden/>
              </w:rPr>
              <w:fldChar w:fldCharType="separate"/>
            </w:r>
            <w:r w:rsidR="002E6D77">
              <w:rPr>
                <w:noProof/>
                <w:webHidden/>
              </w:rPr>
              <w:t>4</w:t>
            </w:r>
            <w:r w:rsidR="002E6D77">
              <w:rPr>
                <w:noProof/>
                <w:webHidden/>
              </w:rPr>
              <w:fldChar w:fldCharType="end"/>
            </w:r>
          </w:hyperlink>
        </w:p>
        <w:p w14:paraId="59298372" w14:textId="5F7DD680" w:rsidR="002E6D77" w:rsidRDefault="00013480">
          <w:pPr>
            <w:pStyle w:val="TOC1"/>
            <w:tabs>
              <w:tab w:val="left" w:pos="660"/>
              <w:tab w:val="right" w:leader="dot" w:pos="9016"/>
            </w:tabs>
            <w:rPr>
              <w:rFonts w:eastAsiaTheme="minorEastAsia"/>
              <w:noProof/>
              <w:lang w:eastAsia="en-GB"/>
            </w:rPr>
          </w:pPr>
          <w:hyperlink w:anchor="_Toc66290660" w:history="1">
            <w:r w:rsidR="002E6D77" w:rsidRPr="00556EC9">
              <w:rPr>
                <w:rStyle w:val="Hyperlink"/>
                <w:noProof/>
              </w:rPr>
              <w:t>4.0</w:t>
            </w:r>
            <w:r w:rsidR="002E6D77">
              <w:rPr>
                <w:rFonts w:eastAsiaTheme="minorEastAsia"/>
                <w:noProof/>
                <w:lang w:eastAsia="en-GB"/>
              </w:rPr>
              <w:tab/>
            </w:r>
            <w:r w:rsidR="002E6D77" w:rsidRPr="00556EC9">
              <w:rPr>
                <w:rStyle w:val="Hyperlink"/>
                <w:noProof/>
              </w:rPr>
              <w:t>Creating user accounts using Active Directory</w:t>
            </w:r>
            <w:r w:rsidR="002E6D77">
              <w:rPr>
                <w:noProof/>
                <w:webHidden/>
              </w:rPr>
              <w:tab/>
            </w:r>
            <w:r w:rsidR="002E6D77">
              <w:rPr>
                <w:noProof/>
                <w:webHidden/>
              </w:rPr>
              <w:fldChar w:fldCharType="begin"/>
            </w:r>
            <w:r w:rsidR="002E6D77">
              <w:rPr>
                <w:noProof/>
                <w:webHidden/>
              </w:rPr>
              <w:instrText xml:space="preserve"> PAGEREF _Toc66290660 \h </w:instrText>
            </w:r>
            <w:r w:rsidR="002E6D77">
              <w:rPr>
                <w:noProof/>
                <w:webHidden/>
              </w:rPr>
            </w:r>
            <w:r w:rsidR="002E6D77">
              <w:rPr>
                <w:noProof/>
                <w:webHidden/>
              </w:rPr>
              <w:fldChar w:fldCharType="separate"/>
            </w:r>
            <w:r w:rsidR="002E6D77">
              <w:rPr>
                <w:noProof/>
                <w:webHidden/>
              </w:rPr>
              <w:t>7</w:t>
            </w:r>
            <w:r w:rsidR="002E6D77">
              <w:rPr>
                <w:noProof/>
                <w:webHidden/>
              </w:rPr>
              <w:fldChar w:fldCharType="end"/>
            </w:r>
          </w:hyperlink>
        </w:p>
        <w:p w14:paraId="28A4A44D" w14:textId="3D9115D2" w:rsidR="002E6D77" w:rsidRDefault="00013480">
          <w:pPr>
            <w:pStyle w:val="TOC1"/>
            <w:tabs>
              <w:tab w:val="left" w:pos="660"/>
              <w:tab w:val="right" w:leader="dot" w:pos="9016"/>
            </w:tabs>
            <w:rPr>
              <w:rFonts w:eastAsiaTheme="minorEastAsia"/>
              <w:noProof/>
              <w:lang w:eastAsia="en-GB"/>
            </w:rPr>
          </w:pPr>
          <w:hyperlink w:anchor="_Toc66290661" w:history="1">
            <w:r w:rsidR="002E6D77" w:rsidRPr="00556EC9">
              <w:rPr>
                <w:rStyle w:val="Hyperlink"/>
                <w:noProof/>
              </w:rPr>
              <w:t>5.0</w:t>
            </w:r>
            <w:r w:rsidR="002E6D77">
              <w:rPr>
                <w:rFonts w:eastAsiaTheme="minorEastAsia"/>
                <w:noProof/>
                <w:lang w:eastAsia="en-GB"/>
              </w:rPr>
              <w:tab/>
            </w:r>
            <w:r w:rsidR="002E6D77" w:rsidRPr="00556EC9">
              <w:rPr>
                <w:rStyle w:val="Hyperlink"/>
                <w:noProof/>
              </w:rPr>
              <w:t>Connecting workstations to the domain</w:t>
            </w:r>
            <w:r w:rsidR="002E6D77">
              <w:rPr>
                <w:noProof/>
                <w:webHidden/>
              </w:rPr>
              <w:tab/>
            </w:r>
            <w:r w:rsidR="002E6D77">
              <w:rPr>
                <w:noProof/>
                <w:webHidden/>
              </w:rPr>
              <w:fldChar w:fldCharType="begin"/>
            </w:r>
            <w:r w:rsidR="002E6D77">
              <w:rPr>
                <w:noProof/>
                <w:webHidden/>
              </w:rPr>
              <w:instrText xml:space="preserve"> PAGEREF _Toc66290661 \h </w:instrText>
            </w:r>
            <w:r w:rsidR="002E6D77">
              <w:rPr>
                <w:noProof/>
                <w:webHidden/>
              </w:rPr>
            </w:r>
            <w:r w:rsidR="002E6D77">
              <w:rPr>
                <w:noProof/>
                <w:webHidden/>
              </w:rPr>
              <w:fldChar w:fldCharType="separate"/>
            </w:r>
            <w:r w:rsidR="002E6D77">
              <w:rPr>
                <w:noProof/>
                <w:webHidden/>
              </w:rPr>
              <w:t>10</w:t>
            </w:r>
            <w:r w:rsidR="002E6D77">
              <w:rPr>
                <w:noProof/>
                <w:webHidden/>
              </w:rPr>
              <w:fldChar w:fldCharType="end"/>
            </w:r>
          </w:hyperlink>
        </w:p>
        <w:p w14:paraId="4F3FE96D" w14:textId="07635797" w:rsidR="002E6D77" w:rsidRDefault="00013480">
          <w:pPr>
            <w:pStyle w:val="TOC1"/>
            <w:tabs>
              <w:tab w:val="left" w:pos="660"/>
              <w:tab w:val="right" w:leader="dot" w:pos="9016"/>
            </w:tabs>
            <w:rPr>
              <w:rFonts w:eastAsiaTheme="minorEastAsia"/>
              <w:noProof/>
              <w:lang w:eastAsia="en-GB"/>
            </w:rPr>
          </w:pPr>
          <w:hyperlink w:anchor="_Toc66290662" w:history="1">
            <w:r w:rsidR="002E6D77" w:rsidRPr="00556EC9">
              <w:rPr>
                <w:rStyle w:val="Hyperlink"/>
                <w:noProof/>
              </w:rPr>
              <w:t>6.0</w:t>
            </w:r>
            <w:r w:rsidR="002E6D77">
              <w:rPr>
                <w:rFonts w:eastAsiaTheme="minorEastAsia"/>
                <w:noProof/>
                <w:lang w:eastAsia="en-GB"/>
              </w:rPr>
              <w:tab/>
            </w:r>
            <w:r w:rsidR="002E6D77" w:rsidRPr="00556EC9">
              <w:rPr>
                <w:rStyle w:val="Hyperlink"/>
                <w:noProof/>
              </w:rPr>
              <w:t>Observational tasks</w:t>
            </w:r>
            <w:r w:rsidR="002E6D77">
              <w:rPr>
                <w:noProof/>
                <w:webHidden/>
              </w:rPr>
              <w:tab/>
            </w:r>
            <w:r w:rsidR="002E6D77">
              <w:rPr>
                <w:noProof/>
                <w:webHidden/>
              </w:rPr>
              <w:fldChar w:fldCharType="begin"/>
            </w:r>
            <w:r w:rsidR="002E6D77">
              <w:rPr>
                <w:noProof/>
                <w:webHidden/>
              </w:rPr>
              <w:instrText xml:space="preserve"> PAGEREF _Toc66290662 \h </w:instrText>
            </w:r>
            <w:r w:rsidR="002E6D77">
              <w:rPr>
                <w:noProof/>
                <w:webHidden/>
              </w:rPr>
            </w:r>
            <w:r w:rsidR="002E6D77">
              <w:rPr>
                <w:noProof/>
                <w:webHidden/>
              </w:rPr>
              <w:fldChar w:fldCharType="separate"/>
            </w:r>
            <w:r w:rsidR="002E6D77">
              <w:rPr>
                <w:noProof/>
                <w:webHidden/>
              </w:rPr>
              <w:t>12</w:t>
            </w:r>
            <w:r w:rsidR="002E6D77">
              <w:rPr>
                <w:noProof/>
                <w:webHidden/>
              </w:rPr>
              <w:fldChar w:fldCharType="end"/>
            </w:r>
          </w:hyperlink>
        </w:p>
        <w:p w14:paraId="61EAD110" w14:textId="38E7B8CF" w:rsidR="002E6D77" w:rsidRDefault="00013480">
          <w:pPr>
            <w:pStyle w:val="TOC2"/>
            <w:tabs>
              <w:tab w:val="left" w:pos="880"/>
              <w:tab w:val="right" w:leader="dot" w:pos="9016"/>
            </w:tabs>
            <w:rPr>
              <w:rFonts w:eastAsiaTheme="minorEastAsia"/>
              <w:noProof/>
              <w:lang w:eastAsia="en-GB"/>
            </w:rPr>
          </w:pPr>
          <w:hyperlink w:anchor="_Toc66290663" w:history="1">
            <w:r w:rsidR="002E6D77" w:rsidRPr="00556EC9">
              <w:rPr>
                <w:rStyle w:val="Hyperlink"/>
                <w:noProof/>
              </w:rPr>
              <w:t>6.1</w:t>
            </w:r>
            <w:r w:rsidR="002E6D77">
              <w:rPr>
                <w:rFonts w:eastAsiaTheme="minorEastAsia"/>
                <w:noProof/>
                <w:lang w:eastAsia="en-GB"/>
              </w:rPr>
              <w:tab/>
            </w:r>
            <w:r w:rsidR="002E6D77" w:rsidRPr="00556EC9">
              <w:rPr>
                <w:rStyle w:val="Hyperlink"/>
                <w:noProof/>
              </w:rPr>
              <w:t>Domain Name System</w:t>
            </w:r>
            <w:r w:rsidR="002E6D77">
              <w:rPr>
                <w:noProof/>
                <w:webHidden/>
              </w:rPr>
              <w:tab/>
            </w:r>
            <w:r w:rsidR="002E6D77">
              <w:rPr>
                <w:noProof/>
                <w:webHidden/>
              </w:rPr>
              <w:fldChar w:fldCharType="begin"/>
            </w:r>
            <w:r w:rsidR="002E6D77">
              <w:rPr>
                <w:noProof/>
                <w:webHidden/>
              </w:rPr>
              <w:instrText xml:space="preserve"> PAGEREF _Toc66290663 \h </w:instrText>
            </w:r>
            <w:r w:rsidR="002E6D77">
              <w:rPr>
                <w:noProof/>
                <w:webHidden/>
              </w:rPr>
            </w:r>
            <w:r w:rsidR="002E6D77">
              <w:rPr>
                <w:noProof/>
                <w:webHidden/>
              </w:rPr>
              <w:fldChar w:fldCharType="separate"/>
            </w:r>
            <w:r w:rsidR="002E6D77">
              <w:rPr>
                <w:noProof/>
                <w:webHidden/>
              </w:rPr>
              <w:t>12</w:t>
            </w:r>
            <w:r w:rsidR="002E6D77">
              <w:rPr>
                <w:noProof/>
                <w:webHidden/>
              </w:rPr>
              <w:fldChar w:fldCharType="end"/>
            </w:r>
          </w:hyperlink>
        </w:p>
        <w:p w14:paraId="0863442F" w14:textId="4C77EFD1" w:rsidR="002E6D77" w:rsidRDefault="00013480">
          <w:pPr>
            <w:pStyle w:val="TOC3"/>
            <w:tabs>
              <w:tab w:val="right" w:leader="dot" w:pos="9016"/>
            </w:tabs>
            <w:rPr>
              <w:noProof/>
            </w:rPr>
          </w:pPr>
          <w:hyperlink w:anchor="_Toc66290664" w:history="1">
            <w:r w:rsidR="002E6D77" w:rsidRPr="00556EC9">
              <w:rPr>
                <w:rStyle w:val="Hyperlink"/>
                <w:noProof/>
              </w:rPr>
              <w:t>6.1.1 Using DNS with Active Directory</w:t>
            </w:r>
            <w:r w:rsidR="002E6D77">
              <w:rPr>
                <w:noProof/>
                <w:webHidden/>
              </w:rPr>
              <w:tab/>
            </w:r>
            <w:r w:rsidR="002E6D77">
              <w:rPr>
                <w:noProof/>
                <w:webHidden/>
              </w:rPr>
              <w:fldChar w:fldCharType="begin"/>
            </w:r>
            <w:r w:rsidR="002E6D77">
              <w:rPr>
                <w:noProof/>
                <w:webHidden/>
              </w:rPr>
              <w:instrText xml:space="preserve"> PAGEREF _Toc66290664 \h </w:instrText>
            </w:r>
            <w:r w:rsidR="002E6D77">
              <w:rPr>
                <w:noProof/>
                <w:webHidden/>
              </w:rPr>
            </w:r>
            <w:r w:rsidR="002E6D77">
              <w:rPr>
                <w:noProof/>
                <w:webHidden/>
              </w:rPr>
              <w:fldChar w:fldCharType="separate"/>
            </w:r>
            <w:r w:rsidR="002E6D77">
              <w:rPr>
                <w:noProof/>
                <w:webHidden/>
              </w:rPr>
              <w:t>13</w:t>
            </w:r>
            <w:r w:rsidR="002E6D77">
              <w:rPr>
                <w:noProof/>
                <w:webHidden/>
              </w:rPr>
              <w:fldChar w:fldCharType="end"/>
            </w:r>
          </w:hyperlink>
        </w:p>
        <w:p w14:paraId="633B6BBB" w14:textId="2930AF58" w:rsidR="002E6D77" w:rsidRDefault="00013480">
          <w:pPr>
            <w:pStyle w:val="TOC2"/>
            <w:tabs>
              <w:tab w:val="left" w:pos="880"/>
              <w:tab w:val="right" w:leader="dot" w:pos="9016"/>
            </w:tabs>
            <w:rPr>
              <w:rFonts w:eastAsiaTheme="minorEastAsia"/>
              <w:noProof/>
              <w:lang w:eastAsia="en-GB"/>
            </w:rPr>
          </w:pPr>
          <w:hyperlink w:anchor="_Toc66290665" w:history="1">
            <w:r w:rsidR="002E6D77" w:rsidRPr="00556EC9">
              <w:rPr>
                <w:rStyle w:val="Hyperlink"/>
                <w:noProof/>
              </w:rPr>
              <w:t>6.2</w:t>
            </w:r>
            <w:r w:rsidR="002E6D77">
              <w:rPr>
                <w:rFonts w:eastAsiaTheme="minorEastAsia"/>
                <w:noProof/>
                <w:lang w:eastAsia="en-GB"/>
              </w:rPr>
              <w:tab/>
            </w:r>
            <w:r w:rsidR="002E6D77" w:rsidRPr="00556EC9">
              <w:rPr>
                <w:rStyle w:val="Hyperlink"/>
                <w:noProof/>
              </w:rPr>
              <w:t>Critical Roles</w:t>
            </w:r>
            <w:r w:rsidR="002E6D77">
              <w:rPr>
                <w:noProof/>
                <w:webHidden/>
              </w:rPr>
              <w:tab/>
            </w:r>
            <w:r w:rsidR="002E6D77">
              <w:rPr>
                <w:noProof/>
                <w:webHidden/>
              </w:rPr>
              <w:fldChar w:fldCharType="begin"/>
            </w:r>
            <w:r w:rsidR="002E6D77">
              <w:rPr>
                <w:noProof/>
                <w:webHidden/>
              </w:rPr>
              <w:instrText xml:space="preserve"> PAGEREF _Toc66290665 \h </w:instrText>
            </w:r>
            <w:r w:rsidR="002E6D77">
              <w:rPr>
                <w:noProof/>
                <w:webHidden/>
              </w:rPr>
            </w:r>
            <w:r w:rsidR="002E6D77">
              <w:rPr>
                <w:noProof/>
                <w:webHidden/>
              </w:rPr>
              <w:fldChar w:fldCharType="separate"/>
            </w:r>
            <w:r w:rsidR="002E6D77">
              <w:rPr>
                <w:noProof/>
                <w:webHidden/>
              </w:rPr>
              <w:t>13</w:t>
            </w:r>
            <w:r w:rsidR="002E6D77">
              <w:rPr>
                <w:noProof/>
                <w:webHidden/>
              </w:rPr>
              <w:fldChar w:fldCharType="end"/>
            </w:r>
          </w:hyperlink>
        </w:p>
        <w:p w14:paraId="79A0C8A9" w14:textId="3792CD8D" w:rsidR="002E6D77" w:rsidRDefault="00013480">
          <w:pPr>
            <w:pStyle w:val="TOC3"/>
            <w:tabs>
              <w:tab w:val="right" w:leader="dot" w:pos="9016"/>
            </w:tabs>
            <w:rPr>
              <w:noProof/>
            </w:rPr>
          </w:pPr>
          <w:hyperlink w:anchor="_Toc66290666" w:history="1">
            <w:r w:rsidR="002E6D77" w:rsidRPr="00556EC9">
              <w:rPr>
                <w:rStyle w:val="Hyperlink"/>
                <w:noProof/>
              </w:rPr>
              <w:t>6.2.1 Group Policy Management</w:t>
            </w:r>
            <w:r w:rsidR="002E6D77">
              <w:rPr>
                <w:noProof/>
                <w:webHidden/>
              </w:rPr>
              <w:tab/>
            </w:r>
            <w:r w:rsidR="002E6D77">
              <w:rPr>
                <w:noProof/>
                <w:webHidden/>
              </w:rPr>
              <w:fldChar w:fldCharType="begin"/>
            </w:r>
            <w:r w:rsidR="002E6D77">
              <w:rPr>
                <w:noProof/>
                <w:webHidden/>
              </w:rPr>
              <w:instrText xml:space="preserve"> PAGEREF _Toc66290666 \h </w:instrText>
            </w:r>
            <w:r w:rsidR="002E6D77">
              <w:rPr>
                <w:noProof/>
                <w:webHidden/>
              </w:rPr>
            </w:r>
            <w:r w:rsidR="002E6D77">
              <w:rPr>
                <w:noProof/>
                <w:webHidden/>
              </w:rPr>
              <w:fldChar w:fldCharType="separate"/>
            </w:r>
            <w:r w:rsidR="002E6D77">
              <w:rPr>
                <w:noProof/>
                <w:webHidden/>
              </w:rPr>
              <w:t>13</w:t>
            </w:r>
            <w:r w:rsidR="002E6D77">
              <w:rPr>
                <w:noProof/>
                <w:webHidden/>
              </w:rPr>
              <w:fldChar w:fldCharType="end"/>
            </w:r>
          </w:hyperlink>
        </w:p>
        <w:p w14:paraId="283EF288" w14:textId="1D7CF92A" w:rsidR="002E6D77" w:rsidRDefault="00013480">
          <w:pPr>
            <w:pStyle w:val="TOC3"/>
            <w:tabs>
              <w:tab w:val="right" w:leader="dot" w:pos="9016"/>
            </w:tabs>
            <w:rPr>
              <w:noProof/>
            </w:rPr>
          </w:pPr>
          <w:hyperlink w:anchor="_Toc66290667" w:history="1">
            <w:r w:rsidR="002E6D77" w:rsidRPr="00556EC9">
              <w:rPr>
                <w:rStyle w:val="Hyperlink"/>
                <w:noProof/>
              </w:rPr>
              <w:t>6.2.2 Routing and Remote Access Service (RRAS)</w:t>
            </w:r>
            <w:r w:rsidR="002E6D77">
              <w:rPr>
                <w:noProof/>
                <w:webHidden/>
              </w:rPr>
              <w:tab/>
            </w:r>
            <w:r w:rsidR="002E6D77">
              <w:rPr>
                <w:noProof/>
                <w:webHidden/>
              </w:rPr>
              <w:fldChar w:fldCharType="begin"/>
            </w:r>
            <w:r w:rsidR="002E6D77">
              <w:rPr>
                <w:noProof/>
                <w:webHidden/>
              </w:rPr>
              <w:instrText xml:space="preserve"> PAGEREF _Toc66290667 \h </w:instrText>
            </w:r>
            <w:r w:rsidR="002E6D77">
              <w:rPr>
                <w:noProof/>
                <w:webHidden/>
              </w:rPr>
            </w:r>
            <w:r w:rsidR="002E6D77">
              <w:rPr>
                <w:noProof/>
                <w:webHidden/>
              </w:rPr>
              <w:fldChar w:fldCharType="separate"/>
            </w:r>
            <w:r w:rsidR="002E6D77">
              <w:rPr>
                <w:noProof/>
                <w:webHidden/>
              </w:rPr>
              <w:t>14</w:t>
            </w:r>
            <w:r w:rsidR="002E6D77">
              <w:rPr>
                <w:noProof/>
                <w:webHidden/>
              </w:rPr>
              <w:fldChar w:fldCharType="end"/>
            </w:r>
          </w:hyperlink>
        </w:p>
        <w:p w14:paraId="11EB1E0E" w14:textId="17C705C6" w:rsidR="002E6D77" w:rsidRDefault="00013480">
          <w:pPr>
            <w:pStyle w:val="TOC2"/>
            <w:tabs>
              <w:tab w:val="right" w:leader="dot" w:pos="9016"/>
            </w:tabs>
            <w:rPr>
              <w:rFonts w:eastAsiaTheme="minorEastAsia"/>
              <w:noProof/>
              <w:lang w:eastAsia="en-GB"/>
            </w:rPr>
          </w:pPr>
          <w:hyperlink w:anchor="_Toc66290668" w:history="1">
            <w:r w:rsidR="002E6D77" w:rsidRPr="00556EC9">
              <w:rPr>
                <w:rStyle w:val="Hyperlink"/>
                <w:noProof/>
              </w:rPr>
              <w:t>6.2 Levels of Access</w:t>
            </w:r>
            <w:r w:rsidR="002E6D77">
              <w:rPr>
                <w:noProof/>
                <w:webHidden/>
              </w:rPr>
              <w:tab/>
            </w:r>
            <w:r w:rsidR="002E6D77">
              <w:rPr>
                <w:noProof/>
                <w:webHidden/>
              </w:rPr>
              <w:fldChar w:fldCharType="begin"/>
            </w:r>
            <w:r w:rsidR="002E6D77">
              <w:rPr>
                <w:noProof/>
                <w:webHidden/>
              </w:rPr>
              <w:instrText xml:space="preserve"> PAGEREF _Toc66290668 \h </w:instrText>
            </w:r>
            <w:r w:rsidR="002E6D77">
              <w:rPr>
                <w:noProof/>
                <w:webHidden/>
              </w:rPr>
            </w:r>
            <w:r w:rsidR="002E6D77">
              <w:rPr>
                <w:noProof/>
                <w:webHidden/>
              </w:rPr>
              <w:fldChar w:fldCharType="separate"/>
            </w:r>
            <w:r w:rsidR="002E6D77">
              <w:rPr>
                <w:noProof/>
                <w:webHidden/>
              </w:rPr>
              <w:t>14</w:t>
            </w:r>
            <w:r w:rsidR="002E6D77">
              <w:rPr>
                <w:noProof/>
                <w:webHidden/>
              </w:rPr>
              <w:fldChar w:fldCharType="end"/>
            </w:r>
          </w:hyperlink>
        </w:p>
        <w:p w14:paraId="03ECBFFA" w14:textId="09817684" w:rsidR="002E6D77" w:rsidRDefault="00013480">
          <w:pPr>
            <w:pStyle w:val="TOC2"/>
            <w:tabs>
              <w:tab w:val="left" w:pos="880"/>
              <w:tab w:val="right" w:leader="dot" w:pos="9016"/>
            </w:tabs>
            <w:rPr>
              <w:rFonts w:eastAsiaTheme="minorEastAsia"/>
              <w:noProof/>
              <w:lang w:eastAsia="en-GB"/>
            </w:rPr>
          </w:pPr>
          <w:hyperlink w:anchor="_Toc66290669" w:history="1">
            <w:r w:rsidR="002E6D77" w:rsidRPr="00556EC9">
              <w:rPr>
                <w:rStyle w:val="Hyperlink"/>
                <w:noProof/>
              </w:rPr>
              <w:t>6.3</w:t>
            </w:r>
            <w:r w:rsidR="002E6D77">
              <w:rPr>
                <w:rFonts w:eastAsiaTheme="minorEastAsia"/>
                <w:noProof/>
                <w:lang w:eastAsia="en-GB"/>
              </w:rPr>
              <w:tab/>
            </w:r>
            <w:r w:rsidR="002E6D77" w:rsidRPr="00556EC9">
              <w:rPr>
                <w:rStyle w:val="Hyperlink"/>
                <w:noProof/>
              </w:rPr>
              <w:t>AGDLP and AGUDLP</w:t>
            </w:r>
            <w:r w:rsidR="002E6D77">
              <w:rPr>
                <w:noProof/>
                <w:webHidden/>
              </w:rPr>
              <w:tab/>
            </w:r>
            <w:r w:rsidR="002E6D77">
              <w:rPr>
                <w:noProof/>
                <w:webHidden/>
              </w:rPr>
              <w:fldChar w:fldCharType="begin"/>
            </w:r>
            <w:r w:rsidR="002E6D77">
              <w:rPr>
                <w:noProof/>
                <w:webHidden/>
              </w:rPr>
              <w:instrText xml:space="preserve"> PAGEREF _Toc66290669 \h </w:instrText>
            </w:r>
            <w:r w:rsidR="002E6D77">
              <w:rPr>
                <w:noProof/>
                <w:webHidden/>
              </w:rPr>
            </w:r>
            <w:r w:rsidR="002E6D77">
              <w:rPr>
                <w:noProof/>
                <w:webHidden/>
              </w:rPr>
              <w:fldChar w:fldCharType="separate"/>
            </w:r>
            <w:r w:rsidR="002E6D77">
              <w:rPr>
                <w:noProof/>
                <w:webHidden/>
              </w:rPr>
              <w:t>14</w:t>
            </w:r>
            <w:r w:rsidR="002E6D77">
              <w:rPr>
                <w:noProof/>
                <w:webHidden/>
              </w:rPr>
              <w:fldChar w:fldCharType="end"/>
            </w:r>
          </w:hyperlink>
        </w:p>
        <w:p w14:paraId="2C8D98D6" w14:textId="05EA6722" w:rsidR="002E6D77" w:rsidRDefault="00013480">
          <w:pPr>
            <w:pStyle w:val="TOC1"/>
            <w:tabs>
              <w:tab w:val="right" w:leader="dot" w:pos="9016"/>
            </w:tabs>
            <w:rPr>
              <w:rFonts w:eastAsiaTheme="minorEastAsia"/>
              <w:noProof/>
              <w:lang w:eastAsia="en-GB"/>
            </w:rPr>
          </w:pPr>
          <w:hyperlink w:anchor="_Toc66290670" w:history="1">
            <w:r w:rsidR="002E6D77" w:rsidRPr="00556EC9">
              <w:rPr>
                <w:rStyle w:val="Hyperlink"/>
                <w:noProof/>
              </w:rPr>
              <w:t>Bibliography</w:t>
            </w:r>
            <w:r w:rsidR="002E6D77">
              <w:rPr>
                <w:noProof/>
                <w:webHidden/>
              </w:rPr>
              <w:tab/>
            </w:r>
            <w:r w:rsidR="002E6D77">
              <w:rPr>
                <w:noProof/>
                <w:webHidden/>
              </w:rPr>
              <w:fldChar w:fldCharType="begin"/>
            </w:r>
            <w:r w:rsidR="002E6D77">
              <w:rPr>
                <w:noProof/>
                <w:webHidden/>
              </w:rPr>
              <w:instrText xml:space="preserve"> PAGEREF _Toc66290670 \h </w:instrText>
            </w:r>
            <w:r w:rsidR="002E6D77">
              <w:rPr>
                <w:noProof/>
                <w:webHidden/>
              </w:rPr>
            </w:r>
            <w:r w:rsidR="002E6D77">
              <w:rPr>
                <w:noProof/>
                <w:webHidden/>
              </w:rPr>
              <w:fldChar w:fldCharType="separate"/>
            </w:r>
            <w:r w:rsidR="002E6D77">
              <w:rPr>
                <w:noProof/>
                <w:webHidden/>
              </w:rPr>
              <w:t>15</w:t>
            </w:r>
            <w:r w:rsidR="002E6D77">
              <w:rPr>
                <w:noProof/>
                <w:webHidden/>
              </w:rPr>
              <w:fldChar w:fldCharType="end"/>
            </w:r>
          </w:hyperlink>
        </w:p>
        <w:p w14:paraId="08372985" w14:textId="4F2D1A5D" w:rsidR="001D2384" w:rsidRDefault="001D2384">
          <w:r>
            <w:rPr>
              <w:b/>
              <w:bCs/>
              <w:noProof/>
            </w:rPr>
            <w:fldChar w:fldCharType="end"/>
          </w:r>
        </w:p>
      </w:sdtContent>
    </w:sdt>
    <w:p w14:paraId="6A23FF59" w14:textId="42949B5D" w:rsidR="001D2384" w:rsidRDefault="001D2384">
      <w:r>
        <w:br w:type="page"/>
      </w:r>
    </w:p>
    <w:p w14:paraId="4F0D5F40" w14:textId="11165CDC" w:rsidR="00963701" w:rsidRDefault="00963701" w:rsidP="0040694F">
      <w:pPr>
        <w:pStyle w:val="Heading1"/>
        <w:numPr>
          <w:ilvl w:val="0"/>
          <w:numId w:val="8"/>
        </w:numPr>
      </w:pPr>
      <w:bookmarkStart w:id="0" w:name="_Toc66290656"/>
      <w:r>
        <w:lastRenderedPageBreak/>
        <w:t>Introduction</w:t>
      </w:r>
      <w:bookmarkEnd w:id="0"/>
    </w:p>
    <w:p w14:paraId="1271FD49" w14:textId="77777777" w:rsidR="003439A6" w:rsidRDefault="00963701" w:rsidP="00963701">
      <w:r>
        <w:t xml:space="preserve">In this part of the assignment, active directory will be deployed and used. It will be used to create user accounts for the network which will be used both for administrative purposes, as well as regular users of the network. </w:t>
      </w:r>
    </w:p>
    <w:p w14:paraId="1CE8DBD1" w14:textId="77777777" w:rsidR="003439A6" w:rsidRDefault="003439A6" w:rsidP="00963701">
      <w:r>
        <w:t>Prerequisite tasks will also need to be undertaken. These are:</w:t>
      </w:r>
    </w:p>
    <w:p w14:paraId="27139C4D" w14:textId="77777777" w:rsidR="003439A6" w:rsidRDefault="003439A6" w:rsidP="003439A6">
      <w:pPr>
        <w:pStyle w:val="ListParagraph"/>
        <w:numPr>
          <w:ilvl w:val="0"/>
          <w:numId w:val="1"/>
        </w:numPr>
      </w:pPr>
      <w:r>
        <w:t>Renaming the system</w:t>
      </w:r>
    </w:p>
    <w:p w14:paraId="7DA9F4C2" w14:textId="77777777" w:rsidR="003439A6" w:rsidRDefault="003439A6" w:rsidP="003439A6">
      <w:pPr>
        <w:pStyle w:val="ListParagraph"/>
        <w:numPr>
          <w:ilvl w:val="0"/>
          <w:numId w:val="1"/>
        </w:numPr>
      </w:pPr>
      <w:r>
        <w:t>Ensuring firewall is turned off (It is as it was not turned on after completing worksheet one)</w:t>
      </w:r>
    </w:p>
    <w:p w14:paraId="52E83A56" w14:textId="77777777" w:rsidR="003439A6" w:rsidRDefault="003439A6" w:rsidP="003439A6">
      <w:pPr>
        <w:pStyle w:val="ListParagraph"/>
        <w:numPr>
          <w:ilvl w:val="0"/>
          <w:numId w:val="1"/>
        </w:numPr>
      </w:pPr>
      <w:r>
        <w:t>Creating an administrator password, which enforces complexity requirements to keep the network safe</w:t>
      </w:r>
    </w:p>
    <w:p w14:paraId="750C8871" w14:textId="77777777" w:rsidR="003439A6" w:rsidRDefault="003439A6" w:rsidP="003439A6">
      <w:pPr>
        <w:pStyle w:val="ListParagraph"/>
        <w:numPr>
          <w:ilvl w:val="0"/>
          <w:numId w:val="1"/>
        </w:numPr>
      </w:pPr>
      <w:r>
        <w:t>Creating a domain and assigning computers to that domain</w:t>
      </w:r>
    </w:p>
    <w:p w14:paraId="2D618C15" w14:textId="351FDD7D" w:rsidR="003439A6" w:rsidRDefault="003439A6" w:rsidP="003439A6">
      <w:r>
        <w:t>Later, there are also observational tasks that need to be undertaken. These revolve around DNS, Active Directory, levels of access and roles, and “Account, global, domain local, permission”, otherwise known as AGDLP, which is the way that Microsoft recommends for implementing role-based access controls,</w:t>
      </w:r>
    </w:p>
    <w:p w14:paraId="2280CE97" w14:textId="7E6F6786" w:rsidR="0040694F" w:rsidRDefault="008C7753" w:rsidP="008C7753">
      <w:pPr>
        <w:pStyle w:val="Heading1"/>
        <w:numPr>
          <w:ilvl w:val="0"/>
          <w:numId w:val="8"/>
        </w:numPr>
      </w:pPr>
      <w:bookmarkStart w:id="1" w:name="_Toc66290657"/>
      <w:r>
        <w:t>Pre-Requisite Tasks</w:t>
      </w:r>
      <w:bookmarkEnd w:id="1"/>
    </w:p>
    <w:p w14:paraId="4762FF6D" w14:textId="113687DE" w:rsidR="008C7753" w:rsidRPr="008C7753" w:rsidRDefault="008C7753" w:rsidP="008C7753">
      <w:pPr>
        <w:pStyle w:val="Heading2"/>
      </w:pPr>
      <w:bookmarkStart w:id="2" w:name="_Toc66133464"/>
      <w:bookmarkStart w:id="3" w:name="_Toc66290658"/>
      <w:r>
        <w:rPr>
          <w:noProof/>
        </w:rPr>
        <w:drawing>
          <wp:inline distT="0" distB="0" distL="0" distR="0" wp14:anchorId="7406F6FC" wp14:editId="734E5FDC">
            <wp:extent cx="4785186" cy="3573780"/>
            <wp:effectExtent l="0" t="0" r="0" b="762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795236" cy="3581286"/>
                    </a:xfrm>
                    <a:prstGeom prst="rect">
                      <a:avLst/>
                    </a:prstGeom>
                  </pic:spPr>
                </pic:pic>
              </a:graphicData>
            </a:graphic>
          </wp:inline>
        </w:drawing>
      </w:r>
      <w:bookmarkEnd w:id="2"/>
      <w:bookmarkEnd w:id="3"/>
    </w:p>
    <w:p w14:paraId="799D42B0" w14:textId="403903C1" w:rsidR="0040694F" w:rsidRDefault="0040694F" w:rsidP="003439A6"/>
    <w:p w14:paraId="4D92B7CD" w14:textId="77777777" w:rsidR="001A5008" w:rsidRDefault="008C7753" w:rsidP="003439A6">
      <w:r>
        <w:t xml:space="preserve">For the first pre-requisite task, the server needed to be renamed to DC1-NWT. </w:t>
      </w:r>
      <w:r w:rsidR="001A5008">
        <w:t>As can be seen in the screenshot above, the server was successfully renamed.</w:t>
      </w:r>
    </w:p>
    <w:p w14:paraId="31E02A7A" w14:textId="77777777" w:rsidR="001A5008" w:rsidRDefault="001A5008">
      <w:r>
        <w:br w:type="page"/>
      </w:r>
    </w:p>
    <w:p w14:paraId="54E783AB" w14:textId="77777777" w:rsidR="000331AD" w:rsidRDefault="000331AD" w:rsidP="003439A6">
      <w:r>
        <w:lastRenderedPageBreak/>
        <w:t>Next, the firewall was disabled as shown below</w:t>
      </w:r>
    </w:p>
    <w:p w14:paraId="45AA3801" w14:textId="77777777" w:rsidR="000331AD" w:rsidRDefault="000331AD" w:rsidP="003439A6">
      <w:r>
        <w:rPr>
          <w:noProof/>
        </w:rPr>
        <w:drawing>
          <wp:inline distT="0" distB="0" distL="0" distR="0" wp14:anchorId="74D1A262" wp14:editId="34E0E0A8">
            <wp:extent cx="4327134" cy="3253740"/>
            <wp:effectExtent l="0" t="0" r="0" b="381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341026" cy="3264186"/>
                    </a:xfrm>
                    <a:prstGeom prst="rect">
                      <a:avLst/>
                    </a:prstGeom>
                  </pic:spPr>
                </pic:pic>
              </a:graphicData>
            </a:graphic>
          </wp:inline>
        </w:drawing>
      </w:r>
    </w:p>
    <w:p w14:paraId="32973CC3" w14:textId="77777777" w:rsidR="000331AD" w:rsidRDefault="000331AD" w:rsidP="003439A6">
      <w:r>
        <w:t>Finally, the below screenshot shows that the IP address is statically assigned, and that DNS is not set up.</w:t>
      </w:r>
    </w:p>
    <w:p w14:paraId="5A190D9C" w14:textId="1296A627" w:rsidR="001D2384" w:rsidRDefault="000331AD" w:rsidP="003439A6">
      <w:r>
        <w:rPr>
          <w:noProof/>
        </w:rPr>
        <w:drawing>
          <wp:inline distT="0" distB="0" distL="0" distR="0" wp14:anchorId="54DF0BA3" wp14:editId="12D1B843">
            <wp:extent cx="2689556" cy="3009900"/>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96795" cy="3018001"/>
                    </a:xfrm>
                    <a:prstGeom prst="rect">
                      <a:avLst/>
                    </a:prstGeom>
                  </pic:spPr>
                </pic:pic>
              </a:graphicData>
            </a:graphic>
          </wp:inline>
        </w:drawing>
      </w:r>
      <w:r w:rsidR="001D2384">
        <w:br w:type="page"/>
      </w:r>
    </w:p>
    <w:p w14:paraId="3870E868" w14:textId="64BC023A" w:rsidR="000331AD" w:rsidRDefault="000331AD" w:rsidP="000331AD">
      <w:pPr>
        <w:pStyle w:val="Heading1"/>
        <w:numPr>
          <w:ilvl w:val="0"/>
          <w:numId w:val="8"/>
        </w:numPr>
      </w:pPr>
      <w:bookmarkStart w:id="4" w:name="_Toc66290659"/>
      <w:r>
        <w:lastRenderedPageBreak/>
        <w:t>Deploying Active Directory</w:t>
      </w:r>
      <w:bookmarkEnd w:id="4"/>
    </w:p>
    <w:p w14:paraId="48D66A62" w14:textId="6C5E58EF" w:rsidR="000331AD" w:rsidRDefault="000331AD" w:rsidP="000331AD">
      <w:r>
        <w:t>In this part of the worksheet, Active Directory has been deployed on the server, and the domain is also set up for the network. After doing this, the server will be assigned as a domain controller.</w:t>
      </w:r>
    </w:p>
    <w:p w14:paraId="7A86BBFC" w14:textId="5785F863" w:rsidR="000331AD" w:rsidRDefault="00E1605A" w:rsidP="000331AD">
      <w:r>
        <w:rPr>
          <w:noProof/>
        </w:rPr>
        <w:drawing>
          <wp:inline distT="0" distB="0" distL="0" distR="0" wp14:anchorId="033796EB" wp14:editId="57E717B9">
            <wp:extent cx="5214032" cy="3710940"/>
            <wp:effectExtent l="0" t="0" r="5715" b="381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222819" cy="3717194"/>
                    </a:xfrm>
                    <a:prstGeom prst="rect">
                      <a:avLst/>
                    </a:prstGeom>
                  </pic:spPr>
                </pic:pic>
              </a:graphicData>
            </a:graphic>
          </wp:inline>
        </w:drawing>
      </w:r>
    </w:p>
    <w:p w14:paraId="4996C22F" w14:textId="760C8E8E" w:rsidR="00A72A89" w:rsidRDefault="00E1605A" w:rsidP="000331AD">
      <w:r>
        <w:t>Active Directory has been deployed as a role-based installation. This type of installation is used when a network administrator requires a way to put users into groups, as will be done in this scenario. In this server, users will be placed into groups based on what their role is within the company. The higher up a user is, the more rights they will get within the network or on a workstation within the netwo</w:t>
      </w:r>
      <w:r w:rsidR="00A72A89">
        <w:t>r</w:t>
      </w:r>
      <w:r>
        <w:t>k.</w:t>
      </w:r>
    </w:p>
    <w:p w14:paraId="5AC5D89E" w14:textId="77777777" w:rsidR="00A72A89" w:rsidRDefault="00A72A89">
      <w:r>
        <w:br w:type="page"/>
      </w:r>
    </w:p>
    <w:p w14:paraId="26B482D9" w14:textId="77777777" w:rsidR="00E1605A" w:rsidRDefault="00E1605A" w:rsidP="000331AD"/>
    <w:p w14:paraId="6DF1AD45" w14:textId="14FF798F" w:rsidR="00A72A89" w:rsidRDefault="00A72A89" w:rsidP="000331AD">
      <w:r>
        <w:rPr>
          <w:noProof/>
        </w:rPr>
        <w:drawing>
          <wp:inline distT="0" distB="0" distL="0" distR="0" wp14:anchorId="27E7256A" wp14:editId="2F7B9F47">
            <wp:extent cx="4539527" cy="3230880"/>
            <wp:effectExtent l="0" t="0" r="0" b="762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49982" cy="3238321"/>
                    </a:xfrm>
                    <a:prstGeom prst="rect">
                      <a:avLst/>
                    </a:prstGeom>
                  </pic:spPr>
                </pic:pic>
              </a:graphicData>
            </a:graphic>
          </wp:inline>
        </w:drawing>
      </w:r>
    </w:p>
    <w:p w14:paraId="62AF07C2" w14:textId="17E32AB0" w:rsidR="00A72A89" w:rsidRDefault="00A72A89" w:rsidP="000331AD">
      <w:r>
        <w:t>In this screenshot, the domain has been named nwtraders.msft, and a new forest created for the network and domain.</w:t>
      </w:r>
    </w:p>
    <w:p w14:paraId="00E959B0" w14:textId="62404D9E" w:rsidR="00A72A89" w:rsidRDefault="00A72A89" w:rsidP="000331AD">
      <w:r>
        <w:rPr>
          <w:noProof/>
        </w:rPr>
        <w:drawing>
          <wp:inline distT="0" distB="0" distL="0" distR="0" wp14:anchorId="3FD29DBB" wp14:editId="7093696C">
            <wp:extent cx="4389637" cy="3124200"/>
            <wp:effectExtent l="0" t="0" r="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07074" cy="3136610"/>
                    </a:xfrm>
                    <a:prstGeom prst="rect">
                      <a:avLst/>
                    </a:prstGeom>
                  </pic:spPr>
                </pic:pic>
              </a:graphicData>
            </a:graphic>
          </wp:inline>
        </w:drawing>
      </w:r>
    </w:p>
    <w:p w14:paraId="57EE8A20" w14:textId="201A1ADA" w:rsidR="00A72A89" w:rsidRDefault="00A72A89" w:rsidP="000331AD">
      <w:r>
        <w:t>The password ‘N3tW0rk1’ was entered at this stage for the DSRM password.</w:t>
      </w:r>
    </w:p>
    <w:p w14:paraId="2484ED98" w14:textId="4DB37A45" w:rsidR="00A72A89" w:rsidRDefault="00A72A89" w:rsidP="000331AD">
      <w:r>
        <w:rPr>
          <w:noProof/>
        </w:rPr>
        <w:lastRenderedPageBreak/>
        <w:drawing>
          <wp:inline distT="0" distB="0" distL="0" distR="0" wp14:anchorId="56A09D3A" wp14:editId="6BD461A9">
            <wp:extent cx="4250454" cy="3025140"/>
            <wp:effectExtent l="0" t="0" r="0" b="381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266276" cy="3036401"/>
                    </a:xfrm>
                    <a:prstGeom prst="rect">
                      <a:avLst/>
                    </a:prstGeom>
                  </pic:spPr>
                </pic:pic>
              </a:graphicData>
            </a:graphic>
          </wp:inline>
        </w:drawing>
      </w:r>
    </w:p>
    <w:p w14:paraId="796675DD" w14:textId="1740742D" w:rsidR="00A72A89" w:rsidRDefault="00A72A89" w:rsidP="000331AD">
      <w:r>
        <w:t>This screenshot shows that the prerequisite check was completed successfully, and installation of the chosen features can begin.</w:t>
      </w:r>
    </w:p>
    <w:p w14:paraId="1EB596BA" w14:textId="14BDED3C" w:rsidR="00A72A89" w:rsidRDefault="00A72A89" w:rsidP="000331AD">
      <w:r>
        <w:rPr>
          <w:noProof/>
        </w:rPr>
        <w:drawing>
          <wp:inline distT="0" distB="0" distL="0" distR="0" wp14:anchorId="5542C327" wp14:editId="6A3E4493">
            <wp:extent cx="5731510" cy="4311015"/>
            <wp:effectExtent l="0" t="0" r="2540"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311015"/>
                    </a:xfrm>
                    <a:prstGeom prst="rect">
                      <a:avLst/>
                    </a:prstGeom>
                  </pic:spPr>
                </pic:pic>
              </a:graphicData>
            </a:graphic>
          </wp:inline>
        </w:drawing>
      </w:r>
    </w:p>
    <w:p w14:paraId="2F0EC398" w14:textId="11378FF4" w:rsidR="005602A8" w:rsidRDefault="00A72A89" w:rsidP="000331AD">
      <w:r>
        <w:t xml:space="preserve">Above is the login screen, showing that the </w:t>
      </w:r>
      <w:r w:rsidR="005602A8">
        <w:t>domain is working correctly on the server.</w:t>
      </w:r>
    </w:p>
    <w:p w14:paraId="1B9A4894" w14:textId="08DF0D71" w:rsidR="005602A8" w:rsidRDefault="005602A8" w:rsidP="000331AD"/>
    <w:p w14:paraId="701359F3" w14:textId="316EBE6F" w:rsidR="005602A8" w:rsidRDefault="005602A8" w:rsidP="000331AD"/>
    <w:p w14:paraId="008C653F" w14:textId="1DFDBDFA" w:rsidR="005602A8" w:rsidRDefault="005602A8" w:rsidP="005602A8">
      <w:pPr>
        <w:pStyle w:val="Heading1"/>
        <w:numPr>
          <w:ilvl w:val="0"/>
          <w:numId w:val="8"/>
        </w:numPr>
      </w:pPr>
      <w:bookmarkStart w:id="5" w:name="_Toc66290660"/>
      <w:r>
        <w:lastRenderedPageBreak/>
        <w:t>Creating user accounts using Active Directory</w:t>
      </w:r>
      <w:bookmarkEnd w:id="5"/>
    </w:p>
    <w:p w14:paraId="19639FFF" w14:textId="11972B70" w:rsidR="005602A8" w:rsidRDefault="005602A8" w:rsidP="005602A8">
      <w:r>
        <w:t>In this task, user accounts will be created for employees who access the network. As well as this, access times will be configured to restrict when users can gain access to the network and workstations.</w:t>
      </w:r>
    </w:p>
    <w:p w14:paraId="6F6A2E0B" w14:textId="7EEA3426" w:rsidR="005602A8" w:rsidRPr="005602A8" w:rsidRDefault="005602A8" w:rsidP="005602A8">
      <w:r>
        <w:rPr>
          <w:noProof/>
        </w:rPr>
        <w:drawing>
          <wp:inline distT="0" distB="0" distL="0" distR="0" wp14:anchorId="79DF9ACD" wp14:editId="57CB729A">
            <wp:extent cx="5731510" cy="4023360"/>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023360"/>
                    </a:xfrm>
                    <a:prstGeom prst="rect">
                      <a:avLst/>
                    </a:prstGeom>
                  </pic:spPr>
                </pic:pic>
              </a:graphicData>
            </a:graphic>
          </wp:inline>
        </w:drawing>
      </w:r>
    </w:p>
    <w:p w14:paraId="3C01F70D" w14:textId="1C913741" w:rsidR="005602A8" w:rsidRDefault="005602A8" w:rsidP="000331AD">
      <w:r>
        <w:t xml:space="preserve">Firstly, this screenshot verifies that this server is assigned as the domain controller. </w:t>
      </w:r>
    </w:p>
    <w:p w14:paraId="0A017E4D" w14:textId="57A6FEAE" w:rsidR="005602A8" w:rsidRDefault="005602A8" w:rsidP="000331AD">
      <w:r>
        <w:rPr>
          <w:noProof/>
        </w:rPr>
        <w:drawing>
          <wp:inline distT="0" distB="0" distL="0" distR="0" wp14:anchorId="710B7152" wp14:editId="5FECA168">
            <wp:extent cx="3962123" cy="2781300"/>
            <wp:effectExtent l="0" t="0" r="635"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997121" cy="2805868"/>
                    </a:xfrm>
                    <a:prstGeom prst="rect">
                      <a:avLst/>
                    </a:prstGeom>
                  </pic:spPr>
                </pic:pic>
              </a:graphicData>
            </a:graphic>
          </wp:inline>
        </w:drawing>
      </w:r>
    </w:p>
    <w:p w14:paraId="3C8547CE" w14:textId="076E403F" w:rsidR="005602A8" w:rsidRDefault="005602A8" w:rsidP="000331AD">
      <w:r>
        <w:t xml:space="preserve">The admin account is </w:t>
      </w:r>
      <w:r w:rsidR="00A9631B">
        <w:t>a member of the admin group – however a failsafe account will be created in case something happens with the admin account, such as the account being hacked or password being lost or forgotten.</w:t>
      </w:r>
    </w:p>
    <w:p w14:paraId="6F4F65E6" w14:textId="594D0A50" w:rsidR="00A72A89" w:rsidRDefault="00A9631B" w:rsidP="000331AD">
      <w:r>
        <w:rPr>
          <w:noProof/>
        </w:rPr>
        <w:lastRenderedPageBreak/>
        <w:drawing>
          <wp:inline distT="0" distB="0" distL="0" distR="0" wp14:anchorId="63F83D42" wp14:editId="294F1107">
            <wp:extent cx="4785360" cy="3359189"/>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800404" cy="3369749"/>
                    </a:xfrm>
                    <a:prstGeom prst="rect">
                      <a:avLst/>
                    </a:prstGeom>
                  </pic:spPr>
                </pic:pic>
              </a:graphicData>
            </a:graphic>
          </wp:inline>
        </w:drawing>
      </w:r>
    </w:p>
    <w:p w14:paraId="7B9197EB" w14:textId="70779D47" w:rsidR="00A9631B" w:rsidRDefault="00A9631B" w:rsidP="000331AD">
      <w:r>
        <w:t xml:space="preserve">Pictured above are the two admin accounts – one is the main </w:t>
      </w:r>
      <w:r w:rsidR="00DF491B">
        <w:t>account,</w:t>
      </w:r>
      <w:r>
        <w:t xml:space="preserve"> and one is a failsafe account.</w:t>
      </w:r>
    </w:p>
    <w:p w14:paraId="1C132810" w14:textId="371606DF" w:rsidR="00A9631B" w:rsidRDefault="00A9631B" w:rsidP="000331AD">
      <w:r>
        <w:rPr>
          <w:noProof/>
        </w:rPr>
        <w:drawing>
          <wp:inline distT="0" distB="0" distL="0" distR="0" wp14:anchorId="772F0585" wp14:editId="1985A4F5">
            <wp:extent cx="4023360" cy="2857713"/>
            <wp:effectExtent l="0" t="0" r="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040709" cy="2870036"/>
                    </a:xfrm>
                    <a:prstGeom prst="rect">
                      <a:avLst/>
                    </a:prstGeom>
                  </pic:spPr>
                </pic:pic>
              </a:graphicData>
            </a:graphic>
          </wp:inline>
        </w:drawing>
      </w:r>
    </w:p>
    <w:p w14:paraId="631277DE" w14:textId="7E7B5314" w:rsidR="00A9631B" w:rsidRDefault="00A9631B" w:rsidP="000331AD">
      <w:r>
        <w:t xml:space="preserve">A non-admin account (Michael Jones) has also been created. This account will have limits as to when it can log in, as pictured below. </w:t>
      </w:r>
    </w:p>
    <w:p w14:paraId="5C2F2258" w14:textId="7A7A4A74" w:rsidR="00A9631B" w:rsidRDefault="00A9631B" w:rsidP="000331AD">
      <w:r>
        <w:rPr>
          <w:noProof/>
        </w:rPr>
        <w:lastRenderedPageBreak/>
        <w:drawing>
          <wp:inline distT="0" distB="0" distL="0" distR="0" wp14:anchorId="18A980CB" wp14:editId="26147932">
            <wp:extent cx="3819225" cy="2712720"/>
            <wp:effectExtent l="0" t="0" r="0" b="0"/>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25921" cy="2717476"/>
                    </a:xfrm>
                    <a:prstGeom prst="rect">
                      <a:avLst/>
                    </a:prstGeom>
                  </pic:spPr>
                </pic:pic>
              </a:graphicData>
            </a:graphic>
          </wp:inline>
        </w:drawing>
      </w:r>
    </w:p>
    <w:p w14:paraId="408743D2" w14:textId="47D3DC1F" w:rsidR="00A9631B" w:rsidRDefault="00A9631B" w:rsidP="000331AD">
      <w:r>
        <w:t>This account will only be able to log in on weekdays (Where the bars are blue). If the bars are white, then the account will not be able to log on.</w:t>
      </w:r>
    </w:p>
    <w:p w14:paraId="25B071FF" w14:textId="0E11A3A7" w:rsidR="00A9631B" w:rsidRDefault="00A9631B" w:rsidP="000331AD">
      <w:r>
        <w:rPr>
          <w:noProof/>
        </w:rPr>
        <w:drawing>
          <wp:inline distT="0" distB="0" distL="0" distR="0" wp14:anchorId="142675D7" wp14:editId="32713251">
            <wp:extent cx="3690745" cy="2590800"/>
            <wp:effectExtent l="0" t="0" r="508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708681" cy="2603390"/>
                    </a:xfrm>
                    <a:prstGeom prst="rect">
                      <a:avLst/>
                    </a:prstGeom>
                  </pic:spPr>
                </pic:pic>
              </a:graphicData>
            </a:graphic>
          </wp:inline>
        </w:drawing>
      </w:r>
    </w:p>
    <w:p w14:paraId="55BFECB9" w14:textId="77777777" w:rsidR="00B75EFD" w:rsidRDefault="00B75EFD" w:rsidP="000331AD"/>
    <w:p w14:paraId="2388ED1E" w14:textId="195B7976" w:rsidR="00A9631B" w:rsidRDefault="00A9631B" w:rsidP="000331AD">
      <w:r>
        <w:rPr>
          <w:noProof/>
        </w:rPr>
        <w:lastRenderedPageBreak/>
        <w:drawing>
          <wp:inline distT="0" distB="0" distL="0" distR="0" wp14:anchorId="02A4BBD6" wp14:editId="48B315E3">
            <wp:extent cx="4122420" cy="2928073"/>
            <wp:effectExtent l="0" t="0" r="0" b="5715"/>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163584" cy="2957311"/>
                    </a:xfrm>
                    <a:prstGeom prst="rect">
                      <a:avLst/>
                    </a:prstGeom>
                  </pic:spPr>
                </pic:pic>
              </a:graphicData>
            </a:graphic>
          </wp:inline>
        </w:drawing>
      </w:r>
    </w:p>
    <w:p w14:paraId="654F6F18" w14:textId="3EE951BE" w:rsidR="00A9631B" w:rsidRDefault="00A9631B" w:rsidP="000331AD">
      <w:r>
        <w:t xml:space="preserve">Above are screenshots of the two users’ login details, as well as the </w:t>
      </w:r>
      <w:r w:rsidR="00B75EFD">
        <w:t>password settings for Michael Jones’ account.</w:t>
      </w:r>
    </w:p>
    <w:p w14:paraId="17F1CC61" w14:textId="35B3EBB2" w:rsidR="00B75EFD" w:rsidRDefault="00B75EFD" w:rsidP="000331AD">
      <w:r>
        <w:rPr>
          <w:noProof/>
        </w:rPr>
        <w:drawing>
          <wp:inline distT="0" distB="0" distL="0" distR="0" wp14:anchorId="51B9F4C7" wp14:editId="02ACAEA0">
            <wp:extent cx="4907705" cy="3033023"/>
            <wp:effectExtent l="0" t="0" r="7620" b="0"/>
            <wp:docPr id="21" name="Picture 21" descr="A picture containing text,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natur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907705" cy="3033023"/>
                    </a:xfrm>
                    <a:prstGeom prst="rect">
                      <a:avLst/>
                    </a:prstGeom>
                  </pic:spPr>
                </pic:pic>
              </a:graphicData>
            </a:graphic>
          </wp:inline>
        </w:drawing>
      </w:r>
    </w:p>
    <w:p w14:paraId="5265CEA7" w14:textId="232B5087" w:rsidR="00B75EFD" w:rsidRDefault="00B75EFD" w:rsidP="000331AD">
      <w:r>
        <w:t xml:space="preserve">The above screenshot shows what happens when </w:t>
      </w:r>
      <w:r w:rsidR="00772C8C">
        <w:t>a login to the Michael Jones account was attempted outside of allowed hours.</w:t>
      </w:r>
    </w:p>
    <w:p w14:paraId="78BF9E79" w14:textId="0A6BA1D4" w:rsidR="00B75EFD" w:rsidRDefault="00B75EFD" w:rsidP="00B75EFD">
      <w:pPr>
        <w:pStyle w:val="Heading1"/>
        <w:numPr>
          <w:ilvl w:val="0"/>
          <w:numId w:val="8"/>
        </w:numPr>
      </w:pPr>
      <w:bookmarkStart w:id="6" w:name="_Toc66290661"/>
      <w:r>
        <w:t>Connecting workstations to the domain</w:t>
      </w:r>
      <w:bookmarkEnd w:id="6"/>
    </w:p>
    <w:p w14:paraId="08283AFD" w14:textId="5CD005F0" w:rsidR="00B75EFD" w:rsidRDefault="00B75EFD" w:rsidP="00B75EFD">
      <w:r>
        <w:t>Here, the workstation will be connected to the domain with the server.</w:t>
      </w:r>
    </w:p>
    <w:p w14:paraId="3380B150" w14:textId="15C891BB" w:rsidR="00B75EFD" w:rsidRDefault="00B75EFD" w:rsidP="00B75EFD">
      <w:r>
        <w:rPr>
          <w:noProof/>
        </w:rPr>
        <w:lastRenderedPageBreak/>
        <w:drawing>
          <wp:inline distT="0" distB="0" distL="0" distR="0" wp14:anchorId="56DAC72D" wp14:editId="2296FF30">
            <wp:extent cx="4632723" cy="3467100"/>
            <wp:effectExtent l="0" t="0" r="0" b="0"/>
            <wp:docPr id="19" name="Picture 19" descr="Graphical user interface, text, application, emai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 websit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41500" cy="3473668"/>
                    </a:xfrm>
                    <a:prstGeom prst="rect">
                      <a:avLst/>
                    </a:prstGeom>
                  </pic:spPr>
                </pic:pic>
              </a:graphicData>
            </a:graphic>
          </wp:inline>
        </w:drawing>
      </w:r>
    </w:p>
    <w:p w14:paraId="4A8B7CBD" w14:textId="5ED41A85" w:rsidR="00B75EFD" w:rsidRDefault="00B75EFD" w:rsidP="00B75EFD">
      <w:r>
        <w:t>The workstation has been renamed to WS1-NWT to assist with connecting the PC to the domain, as well as identifying the workstation.</w:t>
      </w:r>
    </w:p>
    <w:p w14:paraId="0A0A5283" w14:textId="7BCD539E" w:rsidR="00B75EFD" w:rsidRDefault="00B75EFD" w:rsidP="00B75EFD">
      <w:r>
        <w:rPr>
          <w:noProof/>
        </w:rPr>
        <w:drawing>
          <wp:inline distT="0" distB="0" distL="0" distR="0" wp14:anchorId="04A97049" wp14:editId="6403AB3E">
            <wp:extent cx="5425910" cy="2644369"/>
            <wp:effectExtent l="0" t="0" r="3810" b="381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425910" cy="2644369"/>
                    </a:xfrm>
                    <a:prstGeom prst="rect">
                      <a:avLst/>
                    </a:prstGeom>
                  </pic:spPr>
                </pic:pic>
              </a:graphicData>
            </a:graphic>
          </wp:inline>
        </w:drawing>
      </w:r>
    </w:p>
    <w:p w14:paraId="1F601599" w14:textId="4FBCFF31" w:rsidR="00B75EFD" w:rsidRDefault="00B75EFD" w:rsidP="00B75EFD">
      <w:r>
        <w:t>The above screenshot shows that the workstation has been successfully connected to the nwtraders.msft domain.</w:t>
      </w:r>
    </w:p>
    <w:p w14:paraId="2096E4D4" w14:textId="09860F85" w:rsidR="00772C8C" w:rsidRDefault="00772C8C" w:rsidP="00B75EFD">
      <w:r>
        <w:rPr>
          <w:noProof/>
        </w:rPr>
        <w:lastRenderedPageBreak/>
        <w:drawing>
          <wp:inline distT="0" distB="0" distL="0" distR="0" wp14:anchorId="0ACF2E9B" wp14:editId="07B6C3E6">
            <wp:extent cx="4922947" cy="4168501"/>
            <wp:effectExtent l="0" t="0" r="0" b="3810"/>
            <wp:docPr id="22" name="Picture 2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websi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922947" cy="4168501"/>
                    </a:xfrm>
                    <a:prstGeom prst="rect">
                      <a:avLst/>
                    </a:prstGeom>
                  </pic:spPr>
                </pic:pic>
              </a:graphicData>
            </a:graphic>
          </wp:inline>
        </w:drawing>
      </w:r>
    </w:p>
    <w:p w14:paraId="770E274C" w14:textId="47F97959" w:rsidR="00772C8C" w:rsidRDefault="00772C8C" w:rsidP="00B75EFD">
      <w:r>
        <w:t>The login screen also shows the domain that the workstation is connected to.</w:t>
      </w:r>
    </w:p>
    <w:p w14:paraId="0FECE4C9" w14:textId="7911EDBC" w:rsidR="00B75EFD" w:rsidRDefault="00650C1A" w:rsidP="00650C1A">
      <w:pPr>
        <w:pStyle w:val="Heading1"/>
        <w:numPr>
          <w:ilvl w:val="0"/>
          <w:numId w:val="8"/>
        </w:numPr>
      </w:pPr>
      <w:bookmarkStart w:id="7" w:name="_Toc66290662"/>
      <w:r>
        <w:t>Observational tasks</w:t>
      </w:r>
      <w:bookmarkEnd w:id="7"/>
    </w:p>
    <w:p w14:paraId="33C71F8B" w14:textId="783FE8FC" w:rsidR="00650C1A" w:rsidRDefault="00650C1A" w:rsidP="00650C1A">
      <w:pPr>
        <w:pStyle w:val="Heading2"/>
        <w:numPr>
          <w:ilvl w:val="1"/>
          <w:numId w:val="8"/>
        </w:numPr>
      </w:pPr>
      <w:bookmarkStart w:id="8" w:name="_Toc66290663"/>
      <w:r>
        <w:t>Domain Name System</w:t>
      </w:r>
      <w:bookmarkEnd w:id="8"/>
    </w:p>
    <w:p w14:paraId="24B96AB8" w14:textId="23F87870" w:rsidR="00650C1A" w:rsidRDefault="00086458" w:rsidP="00650C1A">
      <w:r>
        <w:t xml:space="preserve">A Domain Name System (or DNS for short) </w:t>
      </w:r>
      <w:r w:rsidR="00983EF5">
        <w:t>is a collection of databases used to translate host names into IP addresses.</w:t>
      </w:r>
    </w:p>
    <w:p w14:paraId="0E311B5C" w14:textId="0DC52B1C" w:rsidR="00983EF5" w:rsidRDefault="005B44E5" w:rsidP="00650C1A">
      <w:r>
        <w:t>For example, if a user needs to go to a website, instead of having to remember the IP address for every website, they can just type in the URL and then DNS works behind the scenes to find the IP address for that URL. The page is then displayed to the user.</w:t>
      </w:r>
    </w:p>
    <w:p w14:paraId="601398F4" w14:textId="42C69E5B" w:rsidR="005B44E5" w:rsidRDefault="00794AD3" w:rsidP="00650C1A">
      <w:r>
        <w:t xml:space="preserve">How DNS works is quite simple – When a domain name is entered, </w:t>
      </w:r>
      <w:r w:rsidR="00572E06">
        <w:t xml:space="preserve">it gets sent to a DNS server which searches for that domain name, and from that </w:t>
      </w:r>
      <w:r w:rsidR="008F4F7D">
        <w:t>gets the IP address which it uses to make the connection to a webpage.</w:t>
      </w:r>
      <w:r w:rsidR="0083347C">
        <w:t xml:space="preserve"> </w:t>
      </w:r>
      <w:sdt>
        <w:sdtPr>
          <w:id w:val="-23171277"/>
          <w:citation/>
        </w:sdtPr>
        <w:sdtEndPr/>
        <w:sdtContent>
          <w:r w:rsidR="0083347C">
            <w:fldChar w:fldCharType="begin"/>
          </w:r>
          <w:r w:rsidR="0083347C">
            <w:instrText xml:space="preserve"> CITATION Tim19 \l 2057 </w:instrText>
          </w:r>
          <w:r w:rsidR="0083347C">
            <w:fldChar w:fldCharType="separate"/>
          </w:r>
          <w:r w:rsidR="002E6D77">
            <w:rPr>
              <w:noProof/>
            </w:rPr>
            <w:t>(1)</w:t>
          </w:r>
          <w:r w:rsidR="0083347C">
            <w:fldChar w:fldCharType="end"/>
          </w:r>
        </w:sdtContent>
      </w:sdt>
    </w:p>
    <w:p w14:paraId="56FBA146" w14:textId="5A8F7A72" w:rsidR="005B1521" w:rsidRDefault="005B1521" w:rsidP="00650C1A">
      <w:r>
        <w:rPr>
          <w:noProof/>
        </w:rPr>
        <w:lastRenderedPageBreak/>
        <w:drawing>
          <wp:inline distT="0" distB="0" distL="0" distR="0" wp14:anchorId="3350E094" wp14:editId="7894FD0B">
            <wp:extent cx="4080188" cy="2019300"/>
            <wp:effectExtent l="0" t="0" r="0"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89314" cy="2023816"/>
                    </a:xfrm>
                    <a:prstGeom prst="rect">
                      <a:avLst/>
                    </a:prstGeom>
                    <a:noFill/>
                    <a:ln>
                      <a:noFill/>
                    </a:ln>
                  </pic:spPr>
                </pic:pic>
              </a:graphicData>
            </a:graphic>
          </wp:inline>
        </w:drawing>
      </w:r>
      <w:sdt>
        <w:sdtPr>
          <w:id w:val="-2019681584"/>
          <w:citation/>
        </w:sdtPr>
        <w:sdtEndPr/>
        <w:sdtContent>
          <w:r>
            <w:fldChar w:fldCharType="begin"/>
          </w:r>
          <w:r>
            <w:instrText xml:space="preserve"> CITATION Wha19 \l 2057 </w:instrText>
          </w:r>
          <w:r>
            <w:fldChar w:fldCharType="separate"/>
          </w:r>
          <w:r w:rsidR="002E6D77">
            <w:rPr>
              <w:noProof/>
            </w:rPr>
            <w:t xml:space="preserve"> (2)</w:t>
          </w:r>
          <w:r>
            <w:fldChar w:fldCharType="end"/>
          </w:r>
        </w:sdtContent>
      </w:sdt>
    </w:p>
    <w:p w14:paraId="3C9F6147" w14:textId="1DC8B6E8" w:rsidR="00D81122" w:rsidRDefault="00D81122" w:rsidP="00650C1A">
      <w:r>
        <w:t xml:space="preserve">As can be seen in the above diagram, the user makes a request to </w:t>
      </w:r>
      <w:r w:rsidR="00783519">
        <w:t xml:space="preserve">the DNS server with a domain name. The server looks up the IP address for the server, and </w:t>
      </w:r>
      <w:r w:rsidR="006674E8">
        <w:t>then the DNS responds with the IP address for the webpage they are trying to view. The IP address is then used to access the webpage.</w:t>
      </w:r>
    </w:p>
    <w:p w14:paraId="5220BA40" w14:textId="2F978A67" w:rsidR="002D6222" w:rsidRDefault="002D6222" w:rsidP="002D6222">
      <w:pPr>
        <w:pStyle w:val="Heading3"/>
      </w:pPr>
      <w:bookmarkStart w:id="9" w:name="_Toc66290664"/>
      <w:r>
        <w:t>6.1.1 Using DNS with Active Directory</w:t>
      </w:r>
      <w:bookmarkEnd w:id="9"/>
    </w:p>
    <w:p w14:paraId="62D19C5F" w14:textId="5DEF83EE" w:rsidR="00310F13" w:rsidRDefault="000B7F8D" w:rsidP="002D6222">
      <w:r>
        <w:t xml:space="preserve">Active Directory uses DNS to resolve names of </w:t>
      </w:r>
      <w:r w:rsidR="00F24AC4">
        <w:t xml:space="preserve">domain controllers. This is done to make it possible for clients to locate them, and for the domain controllers </w:t>
      </w:r>
      <w:r w:rsidR="00310F13">
        <w:t>that host the service to communicate with one another.</w:t>
      </w:r>
      <w:r w:rsidR="005B1521">
        <w:t xml:space="preserve"> </w:t>
      </w:r>
    </w:p>
    <w:p w14:paraId="48A537EC" w14:textId="74CB2653" w:rsidR="00BE146A" w:rsidRDefault="00C63511" w:rsidP="002D6222">
      <w:r>
        <w:t xml:space="preserve">Using Active Directory Domain Services allows for easy integration of Active Directory namespace into existing DNS namespaces. </w:t>
      </w:r>
      <w:r w:rsidR="00E511A1">
        <w:t xml:space="preserve">Active Directory DNS zones save the network administrator from needing to set up secondary DNS zones, and then having to </w:t>
      </w:r>
      <w:r w:rsidR="006105C4">
        <w:t>configure transfers.</w:t>
      </w:r>
      <w:sdt>
        <w:sdtPr>
          <w:id w:val="-1900043714"/>
          <w:citation/>
        </w:sdtPr>
        <w:sdtEndPr/>
        <w:sdtContent>
          <w:r w:rsidR="006105C4">
            <w:fldChar w:fldCharType="begin"/>
          </w:r>
          <w:r w:rsidR="006105C4">
            <w:instrText xml:space="preserve"> CITATION Mic18 \l 2057 </w:instrText>
          </w:r>
          <w:r w:rsidR="006105C4">
            <w:fldChar w:fldCharType="separate"/>
          </w:r>
          <w:r w:rsidR="002E6D77">
            <w:rPr>
              <w:noProof/>
            </w:rPr>
            <w:t xml:space="preserve"> (3)</w:t>
          </w:r>
          <w:r w:rsidR="006105C4">
            <w:fldChar w:fldCharType="end"/>
          </w:r>
        </w:sdtContent>
      </w:sdt>
    </w:p>
    <w:p w14:paraId="39348733" w14:textId="64A2BFEE" w:rsidR="006105C4" w:rsidRDefault="00FA6EFA" w:rsidP="00FA6EFA">
      <w:pPr>
        <w:pStyle w:val="Heading2"/>
        <w:numPr>
          <w:ilvl w:val="1"/>
          <w:numId w:val="8"/>
        </w:numPr>
      </w:pPr>
      <w:bookmarkStart w:id="10" w:name="_Toc66290665"/>
      <w:r>
        <w:t>Critical Roles</w:t>
      </w:r>
      <w:bookmarkEnd w:id="10"/>
    </w:p>
    <w:p w14:paraId="74C9D490" w14:textId="07A52FD7" w:rsidR="005C70B1" w:rsidRDefault="00FC1469" w:rsidP="00FC1469">
      <w:pPr>
        <w:pStyle w:val="Heading3"/>
      </w:pPr>
      <w:bookmarkStart w:id="11" w:name="_Toc66290666"/>
      <w:r>
        <w:t>6.2.1 Group Policy Management</w:t>
      </w:r>
      <w:bookmarkEnd w:id="11"/>
    </w:p>
    <w:p w14:paraId="67290699" w14:textId="3813DDF3" w:rsidR="00B324B0" w:rsidRPr="00B324B0" w:rsidRDefault="00B324B0" w:rsidP="00B324B0">
      <w:r>
        <w:t>When installing Active Directory, the user is also required to install Group Policy Management</w:t>
      </w:r>
      <w:r w:rsidR="00427188">
        <w:t>.</w:t>
      </w:r>
    </w:p>
    <w:p w14:paraId="5ED476BD" w14:textId="28ADB386" w:rsidR="00FC1469" w:rsidRDefault="00077BE1" w:rsidP="00FC1469">
      <w:r>
        <w:t xml:space="preserve">Group Policy Management essentially allows a network administrator to </w:t>
      </w:r>
      <w:r w:rsidR="00C051AD">
        <w:t xml:space="preserve">push policies to end-user devices, without having to apply them workstation by workstation. </w:t>
      </w:r>
      <w:r w:rsidR="00DE459B">
        <w:t xml:space="preserve">This means that less time is used updating policies, and that more time can be spent </w:t>
      </w:r>
      <w:r w:rsidR="00D92DD9">
        <w:t xml:space="preserve">being devoted to the security of the network, if needed. </w:t>
      </w:r>
    </w:p>
    <w:p w14:paraId="2ACCDA3F" w14:textId="0BAA3BDD" w:rsidR="00D96FE3" w:rsidRDefault="00D96FE3" w:rsidP="00FC1469">
      <w:r>
        <w:t>Through using Group Policy Management, administrators c</w:t>
      </w:r>
      <w:r w:rsidR="00EC6685">
        <w:t xml:space="preserve">an </w:t>
      </w:r>
      <w:r w:rsidR="00240ADB">
        <w:t xml:space="preserve">do things such </w:t>
      </w:r>
      <w:r w:rsidR="00DF491B">
        <w:t>as: -</w:t>
      </w:r>
    </w:p>
    <w:p w14:paraId="1E96F043" w14:textId="066672F1" w:rsidR="00240ADB" w:rsidRDefault="00240ADB" w:rsidP="00240ADB">
      <w:pPr>
        <w:pStyle w:val="ListParagraph"/>
        <w:numPr>
          <w:ilvl w:val="0"/>
          <w:numId w:val="1"/>
        </w:numPr>
      </w:pPr>
      <w:r>
        <w:t>Setting password complexity requirements to secure user accounts if they feel that there is a threat.</w:t>
      </w:r>
    </w:p>
    <w:p w14:paraId="297EF3F1" w14:textId="094F103F" w:rsidR="00662C84" w:rsidRDefault="00662C84" w:rsidP="00662C84">
      <w:pPr>
        <w:pStyle w:val="ListParagraph"/>
        <w:numPr>
          <w:ilvl w:val="0"/>
          <w:numId w:val="1"/>
        </w:numPr>
      </w:pPr>
      <w:r>
        <w:t>Stopping users from using USB ports to avoid malware and viruses from getting into the network.</w:t>
      </w:r>
    </w:p>
    <w:p w14:paraId="392EEBE5" w14:textId="21F856EE" w:rsidR="00662C84" w:rsidRDefault="00333F29" w:rsidP="00662C84">
      <w:pPr>
        <w:pStyle w:val="ListParagraph"/>
        <w:numPr>
          <w:ilvl w:val="0"/>
          <w:numId w:val="1"/>
        </w:numPr>
      </w:pPr>
      <w:r>
        <w:t xml:space="preserve">Disabling users from downloading files </w:t>
      </w:r>
      <w:r w:rsidR="00DF491B">
        <w:t>from</w:t>
      </w:r>
      <w:r>
        <w:t xml:space="preserve"> the internet, again to disable </w:t>
      </w:r>
      <w:r w:rsidR="00AD2121">
        <w:t>threats from being able to access the network.</w:t>
      </w:r>
    </w:p>
    <w:p w14:paraId="081440C9" w14:textId="623612F8" w:rsidR="00AD2121" w:rsidRDefault="00636405" w:rsidP="00662C84">
      <w:pPr>
        <w:pStyle w:val="ListParagraph"/>
        <w:numPr>
          <w:ilvl w:val="0"/>
          <w:numId w:val="1"/>
        </w:numPr>
      </w:pPr>
      <w:r>
        <w:t>Stopping users from accessing files and folders or changing the contents of them depending on their position in the company</w:t>
      </w:r>
      <w:r w:rsidR="005C77CF">
        <w:t>.</w:t>
      </w:r>
    </w:p>
    <w:p w14:paraId="4F8294C0" w14:textId="3F45054F" w:rsidR="00BB3E43" w:rsidRDefault="00615F6C" w:rsidP="005C77CF">
      <w:r>
        <w:t xml:space="preserve">These can be set per user or per group of users. </w:t>
      </w:r>
      <w:r w:rsidR="00285E1C">
        <w:t>This therefore allows different users to have different permissions on a user-by-user basis.</w:t>
      </w:r>
      <w:r w:rsidR="00A34B6B">
        <w:t xml:space="preserve"> </w:t>
      </w:r>
      <w:sdt>
        <w:sdtPr>
          <w:id w:val="1145250973"/>
          <w:citation/>
        </w:sdtPr>
        <w:sdtEndPr/>
        <w:sdtContent>
          <w:r w:rsidR="00A34B6B">
            <w:fldChar w:fldCharType="begin"/>
          </w:r>
          <w:r w:rsidR="00A34B6B">
            <w:instrText xml:space="preserve"> CITATION Sol20 \l 2057 </w:instrText>
          </w:r>
          <w:r w:rsidR="00A34B6B">
            <w:fldChar w:fldCharType="separate"/>
          </w:r>
          <w:r w:rsidR="002E6D77">
            <w:rPr>
              <w:noProof/>
            </w:rPr>
            <w:t>(4)</w:t>
          </w:r>
          <w:r w:rsidR="00A34B6B">
            <w:fldChar w:fldCharType="end"/>
          </w:r>
        </w:sdtContent>
      </w:sdt>
    </w:p>
    <w:p w14:paraId="60D5A80A" w14:textId="77777777" w:rsidR="00BB3E43" w:rsidRDefault="00BB3E43">
      <w:r>
        <w:br w:type="page"/>
      </w:r>
    </w:p>
    <w:p w14:paraId="74B65F80" w14:textId="54AC7160" w:rsidR="005C77CF" w:rsidRDefault="001F1597" w:rsidP="001F1597">
      <w:pPr>
        <w:pStyle w:val="Heading3"/>
      </w:pPr>
      <w:bookmarkStart w:id="12" w:name="_Toc66290667"/>
      <w:r>
        <w:lastRenderedPageBreak/>
        <w:t>6.2.2 Routing and Remote Access Service (RRAS)</w:t>
      </w:r>
      <w:bookmarkEnd w:id="12"/>
    </w:p>
    <w:p w14:paraId="768651F4" w14:textId="239F691E" w:rsidR="001F1597" w:rsidRDefault="001F1597" w:rsidP="001F1597">
      <w:r>
        <w:t xml:space="preserve">This service </w:t>
      </w:r>
      <w:r w:rsidR="00F05B1B">
        <w:t>is used to support either remote user or site-to-site connectivity. It does this by using a VPN or a dial-up connection.</w:t>
      </w:r>
    </w:p>
    <w:p w14:paraId="3590573A" w14:textId="28CF2570" w:rsidR="00F05B1B" w:rsidRDefault="00CC0467" w:rsidP="001F1597">
      <w:r>
        <w:t xml:space="preserve">RRAS allows VPN connections to be deployed, which </w:t>
      </w:r>
      <w:r w:rsidR="00F07A58">
        <w:t xml:space="preserve">allows an organisation to provide their users with remote access to the organisations network – This is being seen now more than ever during the COVID-19 pandemic, where this is being used for people to </w:t>
      </w:r>
      <w:r w:rsidR="00714FE4">
        <w:t>access an organisation’s files through either their own device, or a company-provided device when working from home.</w:t>
      </w:r>
    </w:p>
    <w:p w14:paraId="2DDBEF90" w14:textId="475DD14E" w:rsidR="00537CE5" w:rsidRDefault="00537CE5" w:rsidP="001F1597">
      <w:r>
        <w:t>RRAS is also an open platform for routing and networking</w:t>
      </w:r>
      <w:r w:rsidR="002E6D77">
        <w:t xml:space="preserve"> and can be used as a software router. </w:t>
      </w:r>
      <w:r>
        <w:t xml:space="preserve"> Routing services can be used by </w:t>
      </w:r>
      <w:r w:rsidR="0002131C">
        <w:t>organisations using Local Area Network (LAN) connections, or Wide Area Networks (WAN)</w:t>
      </w:r>
      <w:r w:rsidR="00ED3AA4">
        <w:t>. This can also be done over the internet using VPN connections. Routing is used for multiprotocol LAN to LAN, LAN to WAN, VPN and Network Address Translation routing services.</w:t>
      </w:r>
    </w:p>
    <w:p w14:paraId="38A17721" w14:textId="1A365B57" w:rsidR="002E6D77" w:rsidRPr="001F1597" w:rsidRDefault="002E6D77" w:rsidP="002E6D77">
      <w:pPr>
        <w:pStyle w:val="Heading2"/>
        <w:ind w:firstLine="720"/>
      </w:pPr>
      <w:bookmarkStart w:id="13" w:name="_Toc66290668"/>
      <w:r>
        <w:t>6.2 Levels of Access</w:t>
      </w:r>
      <w:bookmarkEnd w:id="13"/>
      <w:r>
        <w:t xml:space="preserve"> </w:t>
      </w:r>
    </w:p>
    <w:p w14:paraId="1D46A077" w14:textId="321303A8" w:rsidR="00CD1221" w:rsidRDefault="001261B7" w:rsidP="00CD1221">
      <w:r>
        <w:t>It is important for a netwo</w:t>
      </w:r>
      <w:r w:rsidR="005A214C">
        <w:t>r</w:t>
      </w:r>
      <w:r>
        <w:t xml:space="preserve">k to </w:t>
      </w:r>
      <w:r w:rsidR="00052FBC">
        <w:t xml:space="preserve">have different levels of access </w:t>
      </w:r>
      <w:r w:rsidR="00FF07B8">
        <w:t>within the user groups</w:t>
      </w:r>
      <w:r w:rsidR="009758B4">
        <w:t xml:space="preserve">, to allow for different permissions for different users. </w:t>
      </w:r>
      <w:r w:rsidR="00330520">
        <w:t xml:space="preserve">Most </w:t>
      </w:r>
      <w:r w:rsidR="000236B8">
        <w:t xml:space="preserve">networks base their access on user roles and positions within a company, for example a lower-ranked member of staff may have less access on the network than a higher-ranked member of staff, mainly to ensure that they do not do anything wrong, such as deleting files, and </w:t>
      </w:r>
      <w:r w:rsidR="009C5081">
        <w:t>downloading malicious files onto the workstation and the network.</w:t>
      </w:r>
    </w:p>
    <w:p w14:paraId="3D50FFF2" w14:textId="5034EF60" w:rsidR="00715F00" w:rsidRDefault="009C5081" w:rsidP="00CD1221">
      <w:r>
        <w:t xml:space="preserve">This is the same concept higher up with </w:t>
      </w:r>
      <w:r w:rsidR="00CE5FB7">
        <w:t xml:space="preserve">administrators – some may have different experience, for example one may be more experienced in a </w:t>
      </w:r>
      <w:r w:rsidR="006548F9">
        <w:t>field and may be in a different group which allows them to work in the area that they specialise in, and therefore does not allow another user to access something outside of the area that they are skilled in, in case something goes wrong.</w:t>
      </w:r>
    </w:p>
    <w:p w14:paraId="330B5B39" w14:textId="59705753" w:rsidR="006548F9" w:rsidRDefault="00082FD0" w:rsidP="00082FD0">
      <w:pPr>
        <w:pStyle w:val="Heading2"/>
        <w:numPr>
          <w:ilvl w:val="1"/>
          <w:numId w:val="8"/>
        </w:numPr>
      </w:pPr>
      <w:bookmarkStart w:id="14" w:name="_Toc66290669"/>
      <w:r>
        <w:t>AGDLP and AGUDLP</w:t>
      </w:r>
      <w:bookmarkEnd w:id="14"/>
    </w:p>
    <w:p w14:paraId="29F70ED6" w14:textId="358C4748" w:rsidR="00A16E3F" w:rsidRDefault="00792E0A" w:rsidP="00082FD0">
      <w:r>
        <w:t xml:space="preserve">Accounts, Global, Domain Local, Permissions </w:t>
      </w:r>
      <w:r w:rsidR="00FB6BFD">
        <w:t xml:space="preserve">(AGDLP) and Account, Global, Universal, Domain Local, Permission (AGUDLP) </w:t>
      </w:r>
      <w:r w:rsidR="003C5444">
        <w:t>is the way that Microsoft recommends</w:t>
      </w:r>
      <w:r w:rsidR="00A16E3F">
        <w:t xml:space="preserve"> implementing role-based access control. This is done using nested groups</w:t>
      </w:r>
      <w:r w:rsidR="00D009C2">
        <w:t xml:space="preserve"> in an Active Directory domain – User</w:t>
      </w:r>
      <w:r w:rsidR="00380437">
        <w:t>s</w:t>
      </w:r>
      <w:r w:rsidR="00D009C2">
        <w:t xml:space="preserve"> and computer</w:t>
      </w:r>
      <w:r w:rsidR="00380437">
        <w:t>s</w:t>
      </w:r>
      <w:r w:rsidR="00D009C2">
        <w:t xml:space="preserve"> are members of global groups</w:t>
      </w:r>
      <w:r w:rsidR="00864D3C">
        <w:t xml:space="preserve">, </w:t>
      </w:r>
      <w:r w:rsidR="00380437">
        <w:t>global groups</w:t>
      </w:r>
      <w:r w:rsidR="00864D3C">
        <w:t xml:space="preserve"> are members of domain local groups, which describe permissions and user rights.</w:t>
      </w:r>
    </w:p>
    <w:p w14:paraId="18B57D05" w14:textId="6F7044CD" w:rsidR="00864D3C" w:rsidRDefault="00EA1329" w:rsidP="00082FD0">
      <w:r>
        <w:t xml:space="preserve">Using AGDLP enables Windows environments to be set up in a way which </w:t>
      </w:r>
      <w:r w:rsidR="00871EF7">
        <w:t xml:space="preserve">reduces account management related issues, as well as permission management issues. </w:t>
      </w:r>
    </w:p>
    <w:p w14:paraId="410C63FC" w14:textId="7A89AF67" w:rsidR="00237219" w:rsidRDefault="00237219" w:rsidP="00082FD0">
      <w:r>
        <w:t>Benefits of using AGDLP include:</w:t>
      </w:r>
    </w:p>
    <w:p w14:paraId="0D0D4F34" w14:textId="4E01016A" w:rsidR="00237219" w:rsidRDefault="00237219" w:rsidP="00237219">
      <w:pPr>
        <w:pStyle w:val="ListParagraph"/>
        <w:numPr>
          <w:ilvl w:val="0"/>
          <w:numId w:val="1"/>
        </w:numPr>
      </w:pPr>
      <w:r>
        <w:t>Being able to assign resource access to users who are in other domains.</w:t>
      </w:r>
    </w:p>
    <w:p w14:paraId="17A01B5F" w14:textId="4B8B443C" w:rsidR="00237219" w:rsidRDefault="00237219" w:rsidP="00237219">
      <w:pPr>
        <w:pStyle w:val="ListParagraph"/>
        <w:numPr>
          <w:ilvl w:val="0"/>
          <w:numId w:val="1"/>
        </w:numPr>
      </w:pPr>
      <w:r>
        <w:t>Being able to</w:t>
      </w:r>
      <w:r w:rsidR="004D4367">
        <w:t xml:space="preserve"> easily</w:t>
      </w:r>
      <w:r>
        <w:t xml:space="preserve"> </w:t>
      </w:r>
      <w:r w:rsidR="00A9497B">
        <w:t xml:space="preserve">revoke user access to a resource by removing their account from the group which </w:t>
      </w:r>
      <w:r w:rsidR="004D4367">
        <w:t>is able to</w:t>
      </w:r>
      <w:r w:rsidR="00A9497B">
        <w:t xml:space="preserve"> access the resource.</w:t>
      </w:r>
    </w:p>
    <w:p w14:paraId="6B83B754" w14:textId="2CE3F941" w:rsidR="00A9497B" w:rsidRDefault="00663E12" w:rsidP="00237219">
      <w:pPr>
        <w:pStyle w:val="ListParagraph"/>
        <w:numPr>
          <w:ilvl w:val="0"/>
          <w:numId w:val="1"/>
        </w:numPr>
      </w:pPr>
      <w:r>
        <w:t>If</w:t>
      </w:r>
      <w:r w:rsidR="009341B4">
        <w:t xml:space="preserve"> permissions are set up correctly, </w:t>
      </w:r>
      <w:r w:rsidR="00CD04E0">
        <w:t>an administrator will</w:t>
      </w:r>
      <w:r w:rsidR="009341B4">
        <w:t xml:space="preserve"> </w:t>
      </w:r>
      <w:r w:rsidR="00CD04E0">
        <w:t xml:space="preserve">only need </w:t>
      </w:r>
      <w:r w:rsidR="009341B4">
        <w:t xml:space="preserve">to add users to </w:t>
      </w:r>
      <w:r w:rsidR="00CD04E0">
        <w:t>an</w:t>
      </w:r>
      <w:r w:rsidR="009341B4">
        <w:t xml:space="preserve"> appropriate group</w:t>
      </w:r>
      <w:r w:rsidR="00CD04E0">
        <w:t xml:space="preserve"> for the purpose required</w:t>
      </w:r>
      <w:r w:rsidR="009341B4">
        <w:t xml:space="preserve">, and their permissions will be set up automatically with minimal work </w:t>
      </w:r>
      <w:r w:rsidR="00CD04E0">
        <w:t>needed.</w:t>
      </w:r>
    </w:p>
    <w:p w14:paraId="16736B1F" w14:textId="087C4562" w:rsidR="009341B4" w:rsidRDefault="00E311AF" w:rsidP="00E311AF">
      <w:r>
        <w:t>The AGDLP strategy is as follows:</w:t>
      </w:r>
    </w:p>
    <w:p w14:paraId="227E6518" w14:textId="049568C7" w:rsidR="00E311AF" w:rsidRDefault="00E311AF" w:rsidP="00E311AF">
      <w:r>
        <w:t>A: Creating user accounts</w:t>
      </w:r>
    </w:p>
    <w:p w14:paraId="72E1569C" w14:textId="2F381D09" w:rsidR="00E311AF" w:rsidRDefault="00E311AF" w:rsidP="00E311AF">
      <w:r>
        <w:t xml:space="preserve">G: </w:t>
      </w:r>
      <w:r w:rsidR="00C75CFA">
        <w:t>Creating a global group, and adding to it the user accounts created in the previous step</w:t>
      </w:r>
    </w:p>
    <w:p w14:paraId="16BE9BE4" w14:textId="52B1839D" w:rsidR="00C75CFA" w:rsidRDefault="00CD7C8D" w:rsidP="00E311AF">
      <w:r>
        <w:lastRenderedPageBreak/>
        <w:t xml:space="preserve">DL: Creating a Domain Local group which contains the resource that </w:t>
      </w:r>
      <w:r w:rsidR="0002179C">
        <w:t>users require access to and adding the global group as a member of the Domain Local group to enable them to access it.</w:t>
      </w:r>
    </w:p>
    <w:p w14:paraId="1C3DEBEC" w14:textId="79BA046E" w:rsidR="0002179C" w:rsidRDefault="0002179C" w:rsidP="00E311AF">
      <w:r>
        <w:t xml:space="preserve">P: </w:t>
      </w:r>
      <w:r w:rsidR="00A25FA4">
        <w:t>A</w:t>
      </w:r>
      <w:r w:rsidR="00CB5BF7">
        <w:t>llocating</w:t>
      </w:r>
      <w:r w:rsidR="00A25FA4">
        <w:t xml:space="preserve"> permissions on the resource</w:t>
      </w:r>
      <w:r w:rsidR="00CB5BF7">
        <w:t xml:space="preserve"> by</w:t>
      </w:r>
      <w:r w:rsidR="00A25FA4">
        <w:t xml:space="preserve"> using the domain local group that was </w:t>
      </w:r>
      <w:r w:rsidR="00CB5BF7">
        <w:t>made</w:t>
      </w:r>
      <w:r w:rsidR="00A25FA4">
        <w:t>.</w:t>
      </w:r>
      <w:sdt>
        <w:sdtPr>
          <w:id w:val="-1877997423"/>
          <w:citation/>
        </w:sdtPr>
        <w:sdtEndPr/>
        <w:sdtContent>
          <w:r w:rsidR="00D11564">
            <w:fldChar w:fldCharType="begin"/>
          </w:r>
          <w:r w:rsidR="00D11564">
            <w:instrText xml:space="preserve"> CITATION AGD13 \l 2057 </w:instrText>
          </w:r>
          <w:r w:rsidR="00D11564">
            <w:fldChar w:fldCharType="separate"/>
          </w:r>
          <w:r w:rsidR="002E6D77">
            <w:rPr>
              <w:noProof/>
            </w:rPr>
            <w:t xml:space="preserve"> (5)</w:t>
          </w:r>
          <w:r w:rsidR="00D11564">
            <w:fldChar w:fldCharType="end"/>
          </w:r>
        </w:sdtContent>
      </w:sdt>
    </w:p>
    <w:p w14:paraId="4BDFBEF0" w14:textId="4DD70E4F" w:rsidR="00D11564" w:rsidRDefault="00FA51F6" w:rsidP="00E311AF">
      <w:r>
        <w:t xml:space="preserve">AGUDLP is slightly different, as the </w:t>
      </w:r>
      <w:r w:rsidR="004F58A4">
        <w:t>U stands for Universal which is simply an extra group scope.</w:t>
      </w:r>
    </w:p>
    <w:p w14:paraId="4E4CB8D3" w14:textId="10ACC622" w:rsidR="004F58A4" w:rsidRDefault="004F58A4" w:rsidP="00E311AF">
      <w:r>
        <w:t>Universal groups can include accounts</w:t>
      </w:r>
      <w:r w:rsidR="006163D4">
        <w:t xml:space="preserve">, Global </w:t>
      </w:r>
      <w:r w:rsidR="00DF491B">
        <w:t>groups,</w:t>
      </w:r>
      <w:r w:rsidR="006163D4">
        <w:t xml:space="preserve"> and other Universal groups</w:t>
      </w:r>
      <w:r>
        <w:t xml:space="preserve"> </w:t>
      </w:r>
      <w:r w:rsidR="00F7394E">
        <w:t>that are in any domain in</w:t>
      </w:r>
      <w:r>
        <w:t xml:space="preserve"> the forest which the Universal group is</w:t>
      </w:r>
      <w:r w:rsidR="00F7394E">
        <w:t xml:space="preserve"> based</w:t>
      </w:r>
      <w:r>
        <w:t xml:space="preserve"> in</w:t>
      </w:r>
      <w:r w:rsidR="006163D4">
        <w:t xml:space="preserve">. </w:t>
      </w:r>
      <w:r w:rsidR="00CB17CA">
        <w:t>This group can</w:t>
      </w:r>
      <w:r w:rsidR="00F7394E">
        <w:t xml:space="preserve"> then</w:t>
      </w:r>
      <w:r w:rsidR="00CB17CA">
        <w:t xml:space="preserve"> </w:t>
      </w:r>
      <w:r w:rsidR="00C602D5">
        <w:t>have</w:t>
      </w:r>
      <w:r w:rsidR="00CB17CA">
        <w:t xml:space="preserve"> permissions</w:t>
      </w:r>
      <w:r w:rsidR="00C602D5">
        <w:t xml:space="preserve"> allocated</w:t>
      </w:r>
      <w:r w:rsidR="00CB17CA">
        <w:t xml:space="preserve"> in </w:t>
      </w:r>
      <w:r w:rsidR="00C602D5">
        <w:t>any</w:t>
      </w:r>
      <w:r w:rsidR="00CB17CA">
        <w:t xml:space="preserve"> domain or forest, and the group scope can</w:t>
      </w:r>
      <w:r w:rsidR="00C602D5">
        <w:t xml:space="preserve"> also</w:t>
      </w:r>
      <w:r w:rsidR="00CB17CA">
        <w:t xml:space="preserve"> be </w:t>
      </w:r>
      <w:r w:rsidR="0020622D">
        <w:t xml:space="preserve">converted </w:t>
      </w:r>
      <w:r w:rsidR="00C602D5">
        <w:t>in</w:t>
      </w:r>
      <w:r w:rsidR="0020622D">
        <w:t xml:space="preserve">to a Domain Local group, or a Global group, </w:t>
      </w:r>
      <w:r w:rsidR="00C602D5">
        <w:t>as long as no</w:t>
      </w:r>
      <w:r w:rsidR="0020622D">
        <w:t xml:space="preserve"> other universal groups are members.</w:t>
      </w:r>
      <w:sdt>
        <w:sdtPr>
          <w:id w:val="1956056247"/>
          <w:citation/>
        </w:sdtPr>
        <w:sdtEndPr/>
        <w:sdtContent>
          <w:r w:rsidR="00C04C18">
            <w:fldChar w:fldCharType="begin"/>
          </w:r>
          <w:r w:rsidR="00C04C18">
            <w:instrText xml:space="preserve"> CITATION Ale14 \l 2057 </w:instrText>
          </w:r>
          <w:r w:rsidR="00C04C18">
            <w:fldChar w:fldCharType="separate"/>
          </w:r>
          <w:r w:rsidR="002E6D77">
            <w:rPr>
              <w:noProof/>
            </w:rPr>
            <w:t xml:space="preserve"> (6)</w:t>
          </w:r>
          <w:r w:rsidR="00C04C18">
            <w:fldChar w:fldCharType="end"/>
          </w:r>
        </w:sdtContent>
      </w:sdt>
    </w:p>
    <w:p w14:paraId="65A8108D" w14:textId="305F3F14" w:rsidR="00A25CE5" w:rsidRDefault="00A25CE5" w:rsidP="00E311AF">
      <w:r>
        <w:t xml:space="preserve">In my opinion, this strategy </w:t>
      </w:r>
      <w:r w:rsidR="0054734E">
        <w:t xml:space="preserve">would make management of a network a lot easier, as it allows a network manager to add permissions a lot easier and devote more time to other tasks </w:t>
      </w:r>
      <w:r w:rsidR="00997C6D">
        <w:t>–</w:t>
      </w:r>
      <w:r w:rsidR="0054734E">
        <w:t xml:space="preserve"> </w:t>
      </w:r>
      <w:r w:rsidR="00997C6D">
        <w:t xml:space="preserve">such as keeping the network secure, looking out for </w:t>
      </w:r>
      <w:r w:rsidR="00A7381A">
        <w:t>threats,</w:t>
      </w:r>
      <w:r w:rsidR="00997C6D">
        <w:t xml:space="preserve"> and </w:t>
      </w:r>
      <w:r w:rsidR="00013480">
        <w:t>helping</w:t>
      </w:r>
      <w:r w:rsidR="00997C6D">
        <w:t xml:space="preserve"> other users who require it. </w:t>
      </w:r>
    </w:p>
    <w:p w14:paraId="3338C4E9" w14:textId="68003FEA" w:rsidR="00A7381A" w:rsidRDefault="00A7381A" w:rsidP="00E311AF">
      <w:r>
        <w:t xml:space="preserve">This would also make management better as if there is an immediate internal threat to the network from a user – perhaps a disgruntled employee – the administrator </w:t>
      </w:r>
      <w:r w:rsidR="008157C7">
        <w:t>can simply revoke their access to resources by removing them from groups.</w:t>
      </w:r>
    </w:p>
    <w:p w14:paraId="6CA0EE84" w14:textId="13ED6AFF" w:rsidR="008157C7" w:rsidRDefault="00417AAF" w:rsidP="00E311AF">
      <w:r>
        <w:t>Also, adding new users to a domain is made easier as the user would only need to be added to a group and their permissions will be automatically set up.</w:t>
      </w:r>
    </w:p>
    <w:p w14:paraId="3D34790D" w14:textId="77777777" w:rsidR="00663E12" w:rsidRPr="00082FD0" w:rsidRDefault="00663E12" w:rsidP="00E311AF"/>
    <w:bookmarkStart w:id="15" w:name="_Toc66290670" w:displacedByCustomXml="next"/>
    <w:sdt>
      <w:sdtPr>
        <w:rPr>
          <w:rFonts w:asciiTheme="minorHAnsi" w:eastAsiaTheme="minorHAnsi" w:hAnsiTheme="minorHAnsi" w:cstheme="minorBidi"/>
          <w:color w:val="auto"/>
          <w:sz w:val="22"/>
          <w:szCs w:val="22"/>
        </w:rPr>
        <w:id w:val="1810671852"/>
        <w:docPartObj>
          <w:docPartGallery w:val="Bibliographies"/>
          <w:docPartUnique/>
        </w:docPartObj>
      </w:sdtPr>
      <w:sdtEndPr/>
      <w:sdtContent>
        <w:p w14:paraId="3A984FD1" w14:textId="45A0695B" w:rsidR="001D2384" w:rsidRDefault="001D2384">
          <w:pPr>
            <w:pStyle w:val="Heading1"/>
          </w:pPr>
          <w:r>
            <w:t>Bibliography</w:t>
          </w:r>
          <w:bookmarkEnd w:id="15"/>
        </w:p>
        <w:sdt>
          <w:sdtPr>
            <w:id w:val="111145805"/>
            <w:bibliography/>
          </w:sdtPr>
          <w:sdtEndPr/>
          <w:sdtContent>
            <w:p w14:paraId="52E115ED" w14:textId="77777777" w:rsidR="002E6D77" w:rsidRDefault="001D2384" w:rsidP="002E6D77">
              <w:pPr>
                <w:pStyle w:val="Bibliography"/>
                <w:rPr>
                  <w:noProof/>
                  <w:sz w:val="24"/>
                  <w:szCs w:val="24"/>
                </w:rPr>
              </w:pPr>
              <w:r>
                <w:fldChar w:fldCharType="begin"/>
              </w:r>
              <w:r>
                <w:instrText xml:space="preserve"> BIBLIOGRAPHY </w:instrText>
              </w:r>
              <w:r>
                <w:fldChar w:fldCharType="separate"/>
              </w:r>
              <w:r w:rsidR="002E6D77">
                <w:rPr>
                  <w:noProof/>
                </w:rPr>
                <w:t xml:space="preserve">1. </w:t>
              </w:r>
              <w:r w:rsidR="002E6D77">
                <w:rPr>
                  <w:b/>
                  <w:bCs/>
                  <w:noProof/>
                </w:rPr>
                <w:t>Fisher, Tim.</w:t>
              </w:r>
              <w:r w:rsidR="002E6D77">
                <w:rPr>
                  <w:noProof/>
                </w:rPr>
                <w:t xml:space="preserve"> What is DNS (Domain Name System)? </w:t>
              </w:r>
              <w:r w:rsidR="002E6D77">
                <w:rPr>
                  <w:i/>
                  <w:iCs/>
                  <w:noProof/>
                </w:rPr>
                <w:t xml:space="preserve">Lifewire. </w:t>
              </w:r>
              <w:r w:rsidR="002E6D77">
                <w:rPr>
                  <w:noProof/>
                </w:rPr>
                <w:t>[Online] 27 November 2019. [Cited: 9 March 2021.] https://www.lifewire.com/what-is-dns-domain-name-system-2625855.</w:t>
              </w:r>
            </w:p>
            <w:p w14:paraId="2012FE44" w14:textId="77777777" w:rsidR="002E6D77" w:rsidRDefault="002E6D77" w:rsidP="002E6D77">
              <w:pPr>
                <w:pStyle w:val="Bibliography"/>
                <w:rPr>
                  <w:b/>
                  <w:bCs/>
                  <w:noProof/>
                </w:rPr>
              </w:pPr>
              <w:r>
                <w:rPr>
                  <w:noProof/>
                </w:rPr>
                <w:t xml:space="preserve">2. </w:t>
              </w:r>
              <w:r>
                <w:rPr>
                  <w:b/>
                  <w:bCs/>
                  <w:noProof/>
                </w:rPr>
                <w:t xml:space="preserve">What is DNS and How it Works? </w:t>
              </w:r>
              <w:r>
                <w:rPr>
                  <w:b/>
                  <w:bCs/>
                  <w:i/>
                  <w:iCs/>
                  <w:noProof/>
                </w:rPr>
                <w:t xml:space="preserve">Webnots. </w:t>
              </w:r>
              <w:r>
                <w:rPr>
                  <w:b/>
                  <w:bCs/>
                  <w:noProof/>
                </w:rPr>
                <w:t>[Online] 2 March 2019. [Cited: 9 March 2021.] https://www.webnots.com/what-is-dns-and-how-it-works/.</w:t>
              </w:r>
            </w:p>
            <w:p w14:paraId="13B13007" w14:textId="77777777" w:rsidR="002E6D77" w:rsidRDefault="002E6D77" w:rsidP="002E6D77">
              <w:pPr>
                <w:pStyle w:val="Bibliography"/>
                <w:rPr>
                  <w:b/>
                  <w:bCs/>
                  <w:noProof/>
                </w:rPr>
              </w:pPr>
              <w:r>
                <w:rPr>
                  <w:b/>
                  <w:bCs/>
                  <w:noProof/>
                </w:rPr>
                <w:t xml:space="preserve">3. Microsoft. DNS and AD DS. </w:t>
              </w:r>
              <w:r>
                <w:rPr>
                  <w:b/>
                  <w:bCs/>
                  <w:i/>
                  <w:iCs/>
                  <w:noProof/>
                </w:rPr>
                <w:t xml:space="preserve">Microsoft. </w:t>
              </w:r>
              <w:r>
                <w:rPr>
                  <w:b/>
                  <w:bCs/>
                  <w:noProof/>
                </w:rPr>
                <w:t>[Online] 8 August 2018. [Cited: 9 March 2021.] https://docs.microsoft.com/en-us/windows-server/identity/ad-ds/plan/dns-and-ad-ds.</w:t>
              </w:r>
            </w:p>
            <w:p w14:paraId="0F8C2E4C" w14:textId="77777777" w:rsidR="002E6D77" w:rsidRDefault="002E6D77" w:rsidP="002E6D77">
              <w:pPr>
                <w:pStyle w:val="Bibliography"/>
                <w:rPr>
                  <w:b/>
                  <w:bCs/>
                  <w:noProof/>
                </w:rPr>
              </w:pPr>
              <w:r>
                <w:rPr>
                  <w:b/>
                  <w:bCs/>
                  <w:noProof/>
                </w:rPr>
                <w:t xml:space="preserve">4. SolarWinds MSP. Group Policy Management Overview. </w:t>
              </w:r>
              <w:r>
                <w:rPr>
                  <w:b/>
                  <w:bCs/>
                  <w:i/>
                  <w:iCs/>
                  <w:noProof/>
                </w:rPr>
                <w:t xml:space="preserve">SolarWinds MSP. </w:t>
              </w:r>
              <w:r>
                <w:rPr>
                  <w:b/>
                  <w:bCs/>
                  <w:noProof/>
                </w:rPr>
                <w:t>[Online] 27 January 2020. [Cited: 10 March 2021.] https://www.solarwindsmsp.com/blog/group-policy-management.</w:t>
              </w:r>
            </w:p>
            <w:p w14:paraId="0FD8E477" w14:textId="77777777" w:rsidR="002E6D77" w:rsidRDefault="002E6D77" w:rsidP="002E6D77">
              <w:pPr>
                <w:pStyle w:val="Bibliography"/>
                <w:rPr>
                  <w:b/>
                  <w:bCs/>
                  <w:noProof/>
                </w:rPr>
              </w:pPr>
              <w:r>
                <w:rPr>
                  <w:b/>
                  <w:bCs/>
                  <w:noProof/>
                </w:rPr>
                <w:t xml:space="preserve">5. AGDLP (Accounts, Global groups, Domain Local groups, Permissions). </w:t>
              </w:r>
              <w:r>
                <w:rPr>
                  <w:b/>
                  <w:bCs/>
                  <w:i/>
                  <w:iCs/>
                  <w:noProof/>
                </w:rPr>
                <w:t xml:space="preserve">Ignited Soul. </w:t>
              </w:r>
              <w:r>
                <w:rPr>
                  <w:b/>
                  <w:bCs/>
                  <w:noProof/>
                </w:rPr>
                <w:t>[Online] 18 January 2013. [Cited: 10 March 2021.] https://ignitedsoul.com/2013/01/18/agdlp-accounts-global-groups-domain-local-groups-permissions/.</w:t>
              </w:r>
            </w:p>
            <w:p w14:paraId="0EC16E51" w14:textId="77777777" w:rsidR="002E6D77" w:rsidRDefault="002E6D77" w:rsidP="002E6D77">
              <w:pPr>
                <w:pStyle w:val="Bibliography"/>
                <w:rPr>
                  <w:b/>
                  <w:bCs/>
                  <w:noProof/>
                </w:rPr>
              </w:pPr>
              <w:r>
                <w:rPr>
                  <w:b/>
                  <w:bCs/>
                  <w:noProof/>
                </w:rPr>
                <w:t xml:space="preserve">6. Berger, Alex. All about AGDLP group scope for Active Directory - Account, Global, Domain Local, Permissions. </w:t>
              </w:r>
              <w:r>
                <w:rPr>
                  <w:b/>
                  <w:bCs/>
                  <w:i/>
                  <w:iCs/>
                  <w:noProof/>
                </w:rPr>
                <w:t xml:space="preserve">Stealthbits. </w:t>
              </w:r>
              <w:r>
                <w:rPr>
                  <w:b/>
                  <w:bCs/>
                  <w:noProof/>
                </w:rPr>
                <w:t>[Online] 21 October 2014. [Cited: 10 March 2021.] https://stealthbits.com/blog/all-about-agdlp-group-scope-for-active-directory-account-global-domain-local-permissions/.</w:t>
              </w:r>
            </w:p>
            <w:p w14:paraId="003AD51A" w14:textId="1BC62C4C" w:rsidR="001D2384" w:rsidRDefault="001D2384" w:rsidP="002E6D77">
              <w:r>
                <w:rPr>
                  <w:b/>
                  <w:bCs/>
                  <w:noProof/>
                </w:rPr>
                <w:fldChar w:fldCharType="end"/>
              </w:r>
            </w:p>
          </w:sdtContent>
        </w:sdt>
      </w:sdtContent>
    </w:sdt>
    <w:p w14:paraId="47A83492" w14:textId="77777777" w:rsidR="009A259C" w:rsidRDefault="00013480"/>
    <w:sectPr w:rsidR="009A259C" w:rsidSect="001D23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D612E"/>
    <w:multiLevelType w:val="hybridMultilevel"/>
    <w:tmpl w:val="0A26AD36"/>
    <w:lvl w:ilvl="0" w:tplc="0A20B4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B055632"/>
    <w:multiLevelType w:val="multilevel"/>
    <w:tmpl w:val="25AC875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DE62DBA"/>
    <w:multiLevelType w:val="hybridMultilevel"/>
    <w:tmpl w:val="9C341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F4550F"/>
    <w:multiLevelType w:val="multilevel"/>
    <w:tmpl w:val="E7F2D59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3C91C44"/>
    <w:multiLevelType w:val="multilevel"/>
    <w:tmpl w:val="27B0110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24AD39AA"/>
    <w:multiLevelType w:val="multilevel"/>
    <w:tmpl w:val="01125DE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7FC59DF"/>
    <w:multiLevelType w:val="hybridMultilevel"/>
    <w:tmpl w:val="7932DE9E"/>
    <w:lvl w:ilvl="0" w:tplc="965E28CC">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096757"/>
    <w:multiLevelType w:val="hybridMultilevel"/>
    <w:tmpl w:val="8B501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1"/>
  </w:num>
  <w:num w:numId="5">
    <w:abstractNumId w:val="0"/>
  </w:num>
  <w:num w:numId="6">
    <w:abstractNumId w:val="7"/>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384"/>
    <w:rsid w:val="00013480"/>
    <w:rsid w:val="0002131C"/>
    <w:rsid w:val="0002179C"/>
    <w:rsid w:val="000236B8"/>
    <w:rsid w:val="000331AD"/>
    <w:rsid w:val="00052FBC"/>
    <w:rsid w:val="00077BE1"/>
    <w:rsid w:val="00082FD0"/>
    <w:rsid w:val="00086458"/>
    <w:rsid w:val="00090A3B"/>
    <w:rsid w:val="000B7F8D"/>
    <w:rsid w:val="000F48A0"/>
    <w:rsid w:val="001261B7"/>
    <w:rsid w:val="00176923"/>
    <w:rsid w:val="001A5008"/>
    <w:rsid w:val="001D2384"/>
    <w:rsid w:val="001F1597"/>
    <w:rsid w:val="0020622D"/>
    <w:rsid w:val="00237219"/>
    <w:rsid w:val="00240ADB"/>
    <w:rsid w:val="00285E1C"/>
    <w:rsid w:val="002D6222"/>
    <w:rsid w:val="002E6D77"/>
    <w:rsid w:val="002F7B26"/>
    <w:rsid w:val="00310F13"/>
    <w:rsid w:val="00330520"/>
    <w:rsid w:val="00333F29"/>
    <w:rsid w:val="003439A6"/>
    <w:rsid w:val="00380437"/>
    <w:rsid w:val="003B6300"/>
    <w:rsid w:val="003C5444"/>
    <w:rsid w:val="0040694F"/>
    <w:rsid w:val="00410484"/>
    <w:rsid w:val="00417AAF"/>
    <w:rsid w:val="00427188"/>
    <w:rsid w:val="004D4367"/>
    <w:rsid w:val="004F58A4"/>
    <w:rsid w:val="00537CE5"/>
    <w:rsid w:val="0054734E"/>
    <w:rsid w:val="005602A8"/>
    <w:rsid w:val="00572E06"/>
    <w:rsid w:val="00585D06"/>
    <w:rsid w:val="005A0122"/>
    <w:rsid w:val="005A214C"/>
    <w:rsid w:val="005B1521"/>
    <w:rsid w:val="005B44E5"/>
    <w:rsid w:val="005C70B1"/>
    <w:rsid w:val="005C77CF"/>
    <w:rsid w:val="006105C4"/>
    <w:rsid w:val="00615F6C"/>
    <w:rsid w:val="006163D4"/>
    <w:rsid w:val="00636405"/>
    <w:rsid w:val="00650C1A"/>
    <w:rsid w:val="006548F9"/>
    <w:rsid w:val="00662C84"/>
    <w:rsid w:val="00663E12"/>
    <w:rsid w:val="006674E8"/>
    <w:rsid w:val="00700905"/>
    <w:rsid w:val="00714FE4"/>
    <w:rsid w:val="00715F00"/>
    <w:rsid w:val="00772C8C"/>
    <w:rsid w:val="00783519"/>
    <w:rsid w:val="00792E0A"/>
    <w:rsid w:val="00794AD3"/>
    <w:rsid w:val="008157C7"/>
    <w:rsid w:val="008272AA"/>
    <w:rsid w:val="0083347C"/>
    <w:rsid w:val="00864D3C"/>
    <w:rsid w:val="00871EF7"/>
    <w:rsid w:val="008C73E1"/>
    <w:rsid w:val="008C7753"/>
    <w:rsid w:val="008F4F7D"/>
    <w:rsid w:val="009341B4"/>
    <w:rsid w:val="009575C4"/>
    <w:rsid w:val="00963701"/>
    <w:rsid w:val="009758B4"/>
    <w:rsid w:val="00983EF5"/>
    <w:rsid w:val="00997C6D"/>
    <w:rsid w:val="009C5081"/>
    <w:rsid w:val="00A16E3F"/>
    <w:rsid w:val="00A25CE5"/>
    <w:rsid w:val="00A25FA4"/>
    <w:rsid w:val="00A34B6B"/>
    <w:rsid w:val="00A72A89"/>
    <w:rsid w:val="00A7381A"/>
    <w:rsid w:val="00A9497B"/>
    <w:rsid w:val="00A9631B"/>
    <w:rsid w:val="00AD2121"/>
    <w:rsid w:val="00B324B0"/>
    <w:rsid w:val="00B75EFD"/>
    <w:rsid w:val="00BB3E43"/>
    <w:rsid w:val="00BE146A"/>
    <w:rsid w:val="00C04C18"/>
    <w:rsid w:val="00C051AD"/>
    <w:rsid w:val="00C52277"/>
    <w:rsid w:val="00C602D5"/>
    <w:rsid w:val="00C63511"/>
    <w:rsid w:val="00C75CFA"/>
    <w:rsid w:val="00CB17CA"/>
    <w:rsid w:val="00CB5BF7"/>
    <w:rsid w:val="00CC0467"/>
    <w:rsid w:val="00CD04E0"/>
    <w:rsid w:val="00CD1221"/>
    <w:rsid w:val="00CD7C8D"/>
    <w:rsid w:val="00CE5FB7"/>
    <w:rsid w:val="00D009C2"/>
    <w:rsid w:val="00D11564"/>
    <w:rsid w:val="00D750B4"/>
    <w:rsid w:val="00D81122"/>
    <w:rsid w:val="00D92DD9"/>
    <w:rsid w:val="00D96FE3"/>
    <w:rsid w:val="00DB6356"/>
    <w:rsid w:val="00DE459B"/>
    <w:rsid w:val="00DF491B"/>
    <w:rsid w:val="00E1605A"/>
    <w:rsid w:val="00E311AF"/>
    <w:rsid w:val="00E511A1"/>
    <w:rsid w:val="00EA1329"/>
    <w:rsid w:val="00EC6685"/>
    <w:rsid w:val="00ED3AA4"/>
    <w:rsid w:val="00F05B1B"/>
    <w:rsid w:val="00F07A58"/>
    <w:rsid w:val="00F24AC4"/>
    <w:rsid w:val="00F538F0"/>
    <w:rsid w:val="00F7394E"/>
    <w:rsid w:val="00FA51F6"/>
    <w:rsid w:val="00FA6EFA"/>
    <w:rsid w:val="00FB6BFD"/>
    <w:rsid w:val="00FC1469"/>
    <w:rsid w:val="00FF0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3DD4A"/>
  <w15:chartTrackingRefBased/>
  <w15:docId w15:val="{1D9F23D5-4126-4283-8828-BAFF1C69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23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77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62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23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2384"/>
    <w:rPr>
      <w:rFonts w:eastAsiaTheme="minorEastAsia"/>
      <w:lang w:val="en-US"/>
    </w:rPr>
  </w:style>
  <w:style w:type="character" w:customStyle="1" w:styleId="Heading1Char">
    <w:name w:val="Heading 1 Char"/>
    <w:basedOn w:val="DefaultParagraphFont"/>
    <w:link w:val="Heading1"/>
    <w:uiPriority w:val="9"/>
    <w:rsid w:val="001D23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D2384"/>
    <w:pPr>
      <w:outlineLvl w:val="9"/>
    </w:pPr>
    <w:rPr>
      <w:lang w:val="en-US"/>
    </w:rPr>
  </w:style>
  <w:style w:type="paragraph" w:styleId="ListParagraph">
    <w:name w:val="List Paragraph"/>
    <w:basedOn w:val="Normal"/>
    <w:uiPriority w:val="34"/>
    <w:qFormat/>
    <w:rsid w:val="003439A6"/>
    <w:pPr>
      <w:ind w:left="720"/>
      <w:contextualSpacing/>
    </w:pPr>
  </w:style>
  <w:style w:type="character" w:customStyle="1" w:styleId="Heading2Char">
    <w:name w:val="Heading 2 Char"/>
    <w:basedOn w:val="DefaultParagraphFont"/>
    <w:link w:val="Heading2"/>
    <w:uiPriority w:val="9"/>
    <w:rsid w:val="008C775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72C8C"/>
    <w:pPr>
      <w:spacing w:after="100"/>
    </w:pPr>
  </w:style>
  <w:style w:type="paragraph" w:styleId="TOC2">
    <w:name w:val="toc 2"/>
    <w:basedOn w:val="Normal"/>
    <w:next w:val="Normal"/>
    <w:autoRedefine/>
    <w:uiPriority w:val="39"/>
    <w:unhideWhenUsed/>
    <w:rsid w:val="00772C8C"/>
    <w:pPr>
      <w:spacing w:after="100"/>
      <w:ind w:left="220"/>
    </w:pPr>
  </w:style>
  <w:style w:type="character" w:styleId="Hyperlink">
    <w:name w:val="Hyperlink"/>
    <w:basedOn w:val="DefaultParagraphFont"/>
    <w:uiPriority w:val="99"/>
    <w:unhideWhenUsed/>
    <w:rsid w:val="00772C8C"/>
    <w:rPr>
      <w:color w:val="0563C1" w:themeColor="hyperlink"/>
      <w:u w:val="single"/>
    </w:rPr>
  </w:style>
  <w:style w:type="character" w:customStyle="1" w:styleId="Heading3Char">
    <w:name w:val="Heading 3 Char"/>
    <w:basedOn w:val="DefaultParagraphFont"/>
    <w:link w:val="Heading3"/>
    <w:uiPriority w:val="9"/>
    <w:rsid w:val="002D6222"/>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2E6D77"/>
  </w:style>
  <w:style w:type="paragraph" w:styleId="TOC3">
    <w:name w:val="toc 3"/>
    <w:basedOn w:val="Normal"/>
    <w:next w:val="Normal"/>
    <w:autoRedefine/>
    <w:uiPriority w:val="39"/>
    <w:unhideWhenUsed/>
    <w:rsid w:val="002E6D7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928942">
      <w:bodyDiv w:val="1"/>
      <w:marLeft w:val="0"/>
      <w:marRight w:val="0"/>
      <w:marTop w:val="0"/>
      <w:marBottom w:val="0"/>
      <w:divBdr>
        <w:top w:val="none" w:sz="0" w:space="0" w:color="auto"/>
        <w:left w:val="none" w:sz="0" w:space="0" w:color="auto"/>
        <w:bottom w:val="none" w:sz="0" w:space="0" w:color="auto"/>
        <w:right w:val="none" w:sz="0" w:space="0" w:color="auto"/>
      </w:divBdr>
    </w:div>
    <w:div w:id="167789705">
      <w:bodyDiv w:val="1"/>
      <w:marLeft w:val="0"/>
      <w:marRight w:val="0"/>
      <w:marTop w:val="0"/>
      <w:marBottom w:val="0"/>
      <w:divBdr>
        <w:top w:val="none" w:sz="0" w:space="0" w:color="auto"/>
        <w:left w:val="none" w:sz="0" w:space="0" w:color="auto"/>
        <w:bottom w:val="none" w:sz="0" w:space="0" w:color="auto"/>
        <w:right w:val="none" w:sz="0" w:space="0" w:color="auto"/>
      </w:divBdr>
    </w:div>
    <w:div w:id="478881975">
      <w:bodyDiv w:val="1"/>
      <w:marLeft w:val="0"/>
      <w:marRight w:val="0"/>
      <w:marTop w:val="0"/>
      <w:marBottom w:val="0"/>
      <w:divBdr>
        <w:top w:val="none" w:sz="0" w:space="0" w:color="auto"/>
        <w:left w:val="none" w:sz="0" w:space="0" w:color="auto"/>
        <w:bottom w:val="none" w:sz="0" w:space="0" w:color="auto"/>
        <w:right w:val="none" w:sz="0" w:space="0" w:color="auto"/>
      </w:divBdr>
    </w:div>
    <w:div w:id="584343952">
      <w:bodyDiv w:val="1"/>
      <w:marLeft w:val="0"/>
      <w:marRight w:val="0"/>
      <w:marTop w:val="0"/>
      <w:marBottom w:val="0"/>
      <w:divBdr>
        <w:top w:val="none" w:sz="0" w:space="0" w:color="auto"/>
        <w:left w:val="none" w:sz="0" w:space="0" w:color="auto"/>
        <w:bottom w:val="none" w:sz="0" w:space="0" w:color="auto"/>
        <w:right w:val="none" w:sz="0" w:space="0" w:color="auto"/>
      </w:divBdr>
    </w:div>
    <w:div w:id="632562704">
      <w:bodyDiv w:val="1"/>
      <w:marLeft w:val="0"/>
      <w:marRight w:val="0"/>
      <w:marTop w:val="0"/>
      <w:marBottom w:val="0"/>
      <w:divBdr>
        <w:top w:val="none" w:sz="0" w:space="0" w:color="auto"/>
        <w:left w:val="none" w:sz="0" w:space="0" w:color="auto"/>
        <w:bottom w:val="none" w:sz="0" w:space="0" w:color="auto"/>
        <w:right w:val="none" w:sz="0" w:space="0" w:color="auto"/>
      </w:divBdr>
    </w:div>
    <w:div w:id="892083084">
      <w:bodyDiv w:val="1"/>
      <w:marLeft w:val="0"/>
      <w:marRight w:val="0"/>
      <w:marTop w:val="0"/>
      <w:marBottom w:val="0"/>
      <w:divBdr>
        <w:top w:val="none" w:sz="0" w:space="0" w:color="auto"/>
        <w:left w:val="none" w:sz="0" w:space="0" w:color="auto"/>
        <w:bottom w:val="none" w:sz="0" w:space="0" w:color="auto"/>
        <w:right w:val="none" w:sz="0" w:space="0" w:color="auto"/>
      </w:divBdr>
    </w:div>
    <w:div w:id="995182863">
      <w:bodyDiv w:val="1"/>
      <w:marLeft w:val="0"/>
      <w:marRight w:val="0"/>
      <w:marTop w:val="0"/>
      <w:marBottom w:val="0"/>
      <w:divBdr>
        <w:top w:val="none" w:sz="0" w:space="0" w:color="auto"/>
        <w:left w:val="none" w:sz="0" w:space="0" w:color="auto"/>
        <w:bottom w:val="none" w:sz="0" w:space="0" w:color="auto"/>
        <w:right w:val="none" w:sz="0" w:space="0" w:color="auto"/>
      </w:divBdr>
    </w:div>
    <w:div w:id="1067654102">
      <w:bodyDiv w:val="1"/>
      <w:marLeft w:val="0"/>
      <w:marRight w:val="0"/>
      <w:marTop w:val="0"/>
      <w:marBottom w:val="0"/>
      <w:divBdr>
        <w:top w:val="none" w:sz="0" w:space="0" w:color="auto"/>
        <w:left w:val="none" w:sz="0" w:space="0" w:color="auto"/>
        <w:bottom w:val="none" w:sz="0" w:space="0" w:color="auto"/>
        <w:right w:val="none" w:sz="0" w:space="0" w:color="auto"/>
      </w:divBdr>
    </w:div>
    <w:div w:id="1093936199">
      <w:bodyDiv w:val="1"/>
      <w:marLeft w:val="0"/>
      <w:marRight w:val="0"/>
      <w:marTop w:val="0"/>
      <w:marBottom w:val="0"/>
      <w:divBdr>
        <w:top w:val="none" w:sz="0" w:space="0" w:color="auto"/>
        <w:left w:val="none" w:sz="0" w:space="0" w:color="auto"/>
        <w:bottom w:val="none" w:sz="0" w:space="0" w:color="auto"/>
        <w:right w:val="none" w:sz="0" w:space="0" w:color="auto"/>
      </w:divBdr>
    </w:div>
    <w:div w:id="1202522748">
      <w:bodyDiv w:val="1"/>
      <w:marLeft w:val="0"/>
      <w:marRight w:val="0"/>
      <w:marTop w:val="0"/>
      <w:marBottom w:val="0"/>
      <w:divBdr>
        <w:top w:val="none" w:sz="0" w:space="0" w:color="auto"/>
        <w:left w:val="none" w:sz="0" w:space="0" w:color="auto"/>
        <w:bottom w:val="none" w:sz="0" w:space="0" w:color="auto"/>
        <w:right w:val="none" w:sz="0" w:space="0" w:color="auto"/>
      </w:divBdr>
    </w:div>
    <w:div w:id="1875195327">
      <w:bodyDiv w:val="1"/>
      <w:marLeft w:val="0"/>
      <w:marRight w:val="0"/>
      <w:marTop w:val="0"/>
      <w:marBottom w:val="0"/>
      <w:divBdr>
        <w:top w:val="none" w:sz="0" w:space="0" w:color="auto"/>
        <w:left w:val="none" w:sz="0" w:space="0" w:color="auto"/>
        <w:bottom w:val="none" w:sz="0" w:space="0" w:color="auto"/>
        <w:right w:val="none" w:sz="0" w:space="0" w:color="auto"/>
      </w:divBdr>
    </w:div>
    <w:div w:id="1966232500">
      <w:bodyDiv w:val="1"/>
      <w:marLeft w:val="0"/>
      <w:marRight w:val="0"/>
      <w:marTop w:val="0"/>
      <w:marBottom w:val="0"/>
      <w:divBdr>
        <w:top w:val="none" w:sz="0" w:space="0" w:color="auto"/>
        <w:left w:val="none" w:sz="0" w:space="0" w:color="auto"/>
        <w:bottom w:val="none" w:sz="0" w:space="0" w:color="auto"/>
        <w:right w:val="none" w:sz="0" w:space="0" w:color="auto"/>
      </w:divBdr>
    </w:div>
    <w:div w:id="210568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Tim19</b:Tag>
    <b:SourceType>InternetSite</b:SourceType>
    <b:Guid>{D61287D8-A07B-4DED-B3D7-BEBD2C3A3BFA}</b:Guid>
    <b:Title>What is DNS (Domain Name System)?</b:Title>
    <b:InternetSiteTitle>Lifewire</b:InternetSiteTitle>
    <b:Year>2019</b:Year>
    <b:Month>November</b:Month>
    <b:Day>27</b:Day>
    <b:YearAccessed>2021</b:YearAccessed>
    <b:MonthAccessed>March</b:MonthAccessed>
    <b:DayAccessed>9</b:DayAccessed>
    <b:URL>https://www.lifewire.com/what-is-dns-domain-name-system-2625855</b:URL>
    <b:Author>
      <b:Author>
        <b:NameList>
          <b:Person>
            <b:Last>Fisher</b:Last>
            <b:First>Tim</b:First>
          </b:Person>
        </b:NameList>
      </b:Author>
    </b:Author>
    <b:RefOrder>1</b:RefOrder>
  </b:Source>
  <b:Source>
    <b:Tag>Wha19</b:Tag>
    <b:SourceType>DocumentFromInternetSite</b:SourceType>
    <b:Guid>{B77483D0-DF20-4D67-93F0-8874D5C87B92}</b:Guid>
    <b:Title>What is DNS and How it Works?</b:Title>
    <b:InternetSiteTitle>Webnots</b:InternetSiteTitle>
    <b:Year>2019</b:Year>
    <b:Month>March</b:Month>
    <b:Day>2</b:Day>
    <b:YearAccessed>2021</b:YearAccessed>
    <b:MonthAccessed>March</b:MonthAccessed>
    <b:DayAccessed>9</b:DayAccessed>
    <b:URL>https://www.webnots.com/what-is-dns-and-how-it-works/</b:URL>
    <b:RefOrder>2</b:RefOrder>
  </b:Source>
  <b:Source>
    <b:Tag>Mic18</b:Tag>
    <b:SourceType>DocumentFromInternetSite</b:SourceType>
    <b:Guid>{E03E3B58-DDB5-4788-9279-791CDD5C1E36}</b:Guid>
    <b:Author>
      <b:Author>
        <b:Corporate>Microsoft</b:Corporate>
      </b:Author>
    </b:Author>
    <b:Title>DNS and AD DS</b:Title>
    <b:InternetSiteTitle>Microsoft</b:InternetSiteTitle>
    <b:Year>2018</b:Year>
    <b:Month>August</b:Month>
    <b:Day>8</b:Day>
    <b:YearAccessed>2021</b:YearAccessed>
    <b:MonthAccessed>March</b:MonthAccessed>
    <b:DayAccessed>9</b:DayAccessed>
    <b:URL>https://docs.microsoft.com/en-us/windows-server/identity/ad-ds/plan/dns-and-ad-ds</b:URL>
    <b:RefOrder>3</b:RefOrder>
  </b:Source>
  <b:Source>
    <b:Tag>Sol20</b:Tag>
    <b:SourceType>DocumentFromInternetSite</b:SourceType>
    <b:Guid>{780AD1ED-800D-4969-ABD1-CB68367AB8CF}</b:Guid>
    <b:Author>
      <b:Author>
        <b:Corporate>SolarWinds MSP</b:Corporate>
      </b:Author>
    </b:Author>
    <b:Title>Group Policy Management Overview</b:Title>
    <b:InternetSiteTitle>SolarWinds MSP</b:InternetSiteTitle>
    <b:Year>2020</b:Year>
    <b:Month>January</b:Month>
    <b:Day>27</b:Day>
    <b:YearAccessed>2021</b:YearAccessed>
    <b:MonthAccessed>March</b:MonthAccessed>
    <b:DayAccessed>10</b:DayAccessed>
    <b:URL>https://www.solarwindsmsp.com/blog/group-policy-management</b:URL>
    <b:RefOrder>4</b:RefOrder>
  </b:Source>
  <b:Source>
    <b:Tag>AGD13</b:Tag>
    <b:SourceType>DocumentFromInternetSite</b:SourceType>
    <b:Guid>{616077ED-D856-4BE5-8707-191DB253ABCD}</b:Guid>
    <b:Title>AGDLP (Accounts, Global groups, Domain Local groups, Permissions)</b:Title>
    <b:InternetSiteTitle>Ignited Soul</b:InternetSiteTitle>
    <b:Year>2013</b:Year>
    <b:Month>January</b:Month>
    <b:Day>18</b:Day>
    <b:YearAccessed>2021</b:YearAccessed>
    <b:MonthAccessed>March</b:MonthAccessed>
    <b:DayAccessed>10</b:DayAccessed>
    <b:URL>https://ignitedsoul.com/2013/01/18/agdlp-accounts-global-groups-domain-local-groups-permissions/</b:URL>
    <b:RefOrder>5</b:RefOrder>
  </b:Source>
  <b:Source>
    <b:Tag>Ale14</b:Tag>
    <b:SourceType>DocumentFromInternetSite</b:SourceType>
    <b:Guid>{311C7FD8-FF7B-4C53-917F-95AF532C3411}</b:Guid>
    <b:Author>
      <b:Author>
        <b:NameList>
          <b:Person>
            <b:Last>Berger</b:Last>
            <b:First>Alex</b:First>
          </b:Person>
        </b:NameList>
      </b:Author>
    </b:Author>
    <b:Title>All about AGDLP group scope for Active Directory - Account, Global, Domain Local, Permissions</b:Title>
    <b:InternetSiteTitle>Stealthbits</b:InternetSiteTitle>
    <b:Year>2014</b:Year>
    <b:Month>October</b:Month>
    <b:Day>21</b:Day>
    <b:YearAccessed>2021</b:YearAccessed>
    <b:MonthAccessed>March</b:MonthAccessed>
    <b:DayAccessed>10</b:DayAccessed>
    <b:URL>https://stealthbits.com/blog/all-about-agdlp-group-scope-for-active-directory-account-global-domain-local-permissions/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6C0A54-1920-42B7-AE4D-552B3B788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1903184</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Network operating systems and services</dc:title>
  <dc:subject/>
  <dc:creator>Curtis Stephens</dc:creator>
  <cp:keywords/>
  <dc:description/>
  <cp:lastModifiedBy>Curtis Stephens</cp:lastModifiedBy>
  <cp:revision>19</cp:revision>
  <dcterms:created xsi:type="dcterms:W3CDTF">2021-03-10T17:46:00Z</dcterms:created>
  <dcterms:modified xsi:type="dcterms:W3CDTF">2021-03-10T20:54:00Z</dcterms:modified>
</cp:coreProperties>
</file>