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B32213" w14:textId="77777777" w:rsidR="00F644FE" w:rsidRDefault="00F644FE" w:rsidP="00F644FE">
      <w:pPr>
        <w:spacing w:line="360" w:lineRule="auto"/>
        <w:jc w:val="center"/>
        <w:rPr>
          <w:rFonts w:cs="Arial"/>
          <w:bCs/>
          <w:sz w:val="36"/>
          <w:szCs w:val="36"/>
        </w:rPr>
      </w:pPr>
      <w:r>
        <w:rPr>
          <w:rFonts w:cs="Arial"/>
          <w:bCs/>
          <w:sz w:val="36"/>
          <w:szCs w:val="36"/>
        </w:rPr>
        <w:t>Problem solving and decision making</w:t>
      </w:r>
    </w:p>
    <w:p w14:paraId="672ED54B" w14:textId="77777777" w:rsidR="00F644FE" w:rsidRDefault="00F644FE" w:rsidP="00F644FE">
      <w:pPr>
        <w:spacing w:line="360" w:lineRule="auto"/>
        <w:jc w:val="center"/>
        <w:rPr>
          <w:rFonts w:cs="Arial"/>
          <w:bCs/>
          <w:sz w:val="36"/>
          <w:szCs w:val="36"/>
        </w:rPr>
      </w:pPr>
      <w:r>
        <w:rPr>
          <w:rFonts w:cs="Arial"/>
          <w:bCs/>
          <w:sz w:val="36"/>
          <w:szCs w:val="36"/>
        </w:rPr>
        <w:t xml:space="preserve"> </w:t>
      </w:r>
    </w:p>
    <w:p w14:paraId="0AB98666" w14:textId="77777777" w:rsidR="00F644FE" w:rsidRDefault="00F644FE" w:rsidP="00F644FE">
      <w:pPr>
        <w:spacing w:line="360" w:lineRule="auto"/>
        <w:jc w:val="center"/>
        <w:rPr>
          <w:rFonts w:cs="Arial"/>
          <w:bCs/>
          <w:sz w:val="36"/>
          <w:szCs w:val="36"/>
        </w:rPr>
      </w:pPr>
    </w:p>
    <w:p w14:paraId="0A65BCF7" w14:textId="105246ED" w:rsidR="00F644FE" w:rsidRDefault="00F644FE" w:rsidP="00F644FE">
      <w:pPr>
        <w:spacing w:line="360" w:lineRule="auto"/>
        <w:rPr>
          <w:rFonts w:cs="Arial"/>
          <w:bCs/>
        </w:rPr>
      </w:pPr>
      <w:r>
        <w:rPr>
          <w:rFonts w:cs="Arial"/>
          <w:bCs/>
        </w:rPr>
        <w:t xml:space="preserve">                              Student </w:t>
      </w:r>
      <w:proofErr w:type="spellStart"/>
      <w:proofErr w:type="gramStart"/>
      <w:r>
        <w:rPr>
          <w:rFonts w:cs="Arial"/>
          <w:bCs/>
        </w:rPr>
        <w:t>Name:</w:t>
      </w:r>
      <w:r>
        <w:rPr>
          <w:rFonts w:cs="Arial"/>
          <w:bCs/>
        </w:rPr>
        <w:t>Roxana</w:t>
      </w:r>
      <w:proofErr w:type="spellEnd"/>
      <w:proofErr w:type="gramEnd"/>
      <w:r>
        <w:rPr>
          <w:rFonts w:cs="Arial"/>
          <w:bCs/>
        </w:rPr>
        <w:t xml:space="preserve"> </w:t>
      </w:r>
      <w:proofErr w:type="spellStart"/>
      <w:r>
        <w:rPr>
          <w:rFonts w:cs="Arial"/>
          <w:bCs/>
        </w:rPr>
        <w:t>Cochilet</w:t>
      </w:r>
      <w:proofErr w:type="spellEnd"/>
      <w:r>
        <w:rPr>
          <w:rFonts w:cs="Arial"/>
          <w:bCs/>
        </w:rPr>
        <w:t xml:space="preserve"> </w:t>
      </w:r>
      <w:r>
        <w:rPr>
          <w:rFonts w:cs="Arial"/>
          <w:bCs/>
        </w:rPr>
        <w:t xml:space="preserve"> </w:t>
      </w:r>
    </w:p>
    <w:p w14:paraId="7C0F1543" w14:textId="795CDF2F" w:rsidR="00F644FE" w:rsidRDefault="00F644FE" w:rsidP="00F644FE">
      <w:pPr>
        <w:spacing w:line="360" w:lineRule="auto"/>
        <w:rPr>
          <w:rFonts w:cs="Arial"/>
          <w:bCs/>
        </w:rPr>
      </w:pPr>
      <w:r>
        <w:rPr>
          <w:rFonts w:cs="Arial"/>
          <w:bCs/>
        </w:rPr>
        <w:t xml:space="preserve">                              Student number:</w:t>
      </w:r>
      <w:r w:rsidR="00366E2C">
        <w:rPr>
          <w:rFonts w:cs="Arial"/>
          <w:bCs/>
        </w:rPr>
        <w:t>2019600</w:t>
      </w:r>
      <w:r>
        <w:rPr>
          <w:rFonts w:cs="Arial"/>
          <w:bCs/>
        </w:rPr>
        <w:t xml:space="preserve"> </w:t>
      </w:r>
    </w:p>
    <w:p w14:paraId="69AF9AC2" w14:textId="77777777" w:rsidR="00F644FE" w:rsidRDefault="00F644FE" w:rsidP="00F644FE">
      <w:pPr>
        <w:spacing w:line="360" w:lineRule="auto"/>
        <w:rPr>
          <w:rFonts w:cs="Arial"/>
          <w:bCs/>
        </w:rPr>
      </w:pPr>
      <w:r>
        <w:rPr>
          <w:rFonts w:cs="Arial"/>
          <w:bCs/>
        </w:rPr>
        <w:t xml:space="preserve">                              Module Title and </w:t>
      </w:r>
      <w:proofErr w:type="spellStart"/>
      <w:proofErr w:type="gramStart"/>
      <w:r>
        <w:rPr>
          <w:rFonts w:cs="Arial"/>
          <w:bCs/>
        </w:rPr>
        <w:t>code:Problem</w:t>
      </w:r>
      <w:proofErr w:type="spellEnd"/>
      <w:proofErr w:type="gramEnd"/>
      <w:r>
        <w:rPr>
          <w:rFonts w:cs="Arial"/>
          <w:bCs/>
        </w:rPr>
        <w:t xml:space="preserve"> solving and decision making BMSW4004 </w:t>
      </w:r>
    </w:p>
    <w:p w14:paraId="10D0E237" w14:textId="77777777" w:rsidR="00F644FE" w:rsidRDefault="00F644FE" w:rsidP="00F644FE">
      <w:pPr>
        <w:spacing w:line="360" w:lineRule="auto"/>
        <w:rPr>
          <w:rFonts w:cs="Arial"/>
          <w:bCs/>
        </w:rPr>
      </w:pPr>
      <w:r>
        <w:rPr>
          <w:rFonts w:cs="Arial"/>
          <w:bCs/>
        </w:rPr>
        <w:t xml:space="preserve">                              Lecturer </w:t>
      </w:r>
      <w:proofErr w:type="spellStart"/>
      <w:proofErr w:type="gramStart"/>
      <w:r>
        <w:rPr>
          <w:rFonts w:cs="Arial"/>
          <w:bCs/>
        </w:rPr>
        <w:t>Name:Ejiro</w:t>
      </w:r>
      <w:proofErr w:type="spellEnd"/>
      <w:proofErr w:type="gramEnd"/>
      <w:r>
        <w:rPr>
          <w:rFonts w:cs="Arial"/>
          <w:bCs/>
        </w:rPr>
        <w:t xml:space="preserve"> </w:t>
      </w:r>
      <w:proofErr w:type="spellStart"/>
      <w:r>
        <w:rPr>
          <w:rFonts w:cs="Arial"/>
          <w:bCs/>
        </w:rPr>
        <w:t>Esohwode</w:t>
      </w:r>
      <w:proofErr w:type="spellEnd"/>
      <w:r>
        <w:rPr>
          <w:rFonts w:cs="Arial"/>
          <w:bCs/>
        </w:rPr>
        <w:t xml:space="preserve"> </w:t>
      </w:r>
    </w:p>
    <w:p w14:paraId="38831460" w14:textId="77777777" w:rsidR="00F644FE" w:rsidRDefault="00F644FE" w:rsidP="00F644FE">
      <w:pPr>
        <w:spacing w:line="360" w:lineRule="auto"/>
        <w:rPr>
          <w:rFonts w:cs="Arial"/>
          <w:bCs/>
        </w:rPr>
      </w:pPr>
      <w:r>
        <w:rPr>
          <w:rFonts w:cs="Arial"/>
          <w:bCs/>
        </w:rPr>
        <w:t xml:space="preserve">                             </w:t>
      </w:r>
      <w:proofErr w:type="spellStart"/>
      <w:r>
        <w:rPr>
          <w:rFonts w:cs="Arial"/>
          <w:bCs/>
        </w:rPr>
        <w:t>Assigment</w:t>
      </w:r>
      <w:proofErr w:type="spellEnd"/>
      <w:r>
        <w:rPr>
          <w:rFonts w:cs="Arial"/>
          <w:bCs/>
        </w:rPr>
        <w:t xml:space="preserve"> </w:t>
      </w:r>
      <w:proofErr w:type="spellStart"/>
      <w:proofErr w:type="gramStart"/>
      <w:r>
        <w:rPr>
          <w:rFonts w:cs="Arial"/>
          <w:bCs/>
        </w:rPr>
        <w:t>Title:Problem</w:t>
      </w:r>
      <w:proofErr w:type="spellEnd"/>
      <w:proofErr w:type="gramEnd"/>
      <w:r>
        <w:rPr>
          <w:rFonts w:cs="Arial"/>
          <w:bCs/>
        </w:rPr>
        <w:t xml:space="preserve"> Solving and decision making </w:t>
      </w:r>
    </w:p>
    <w:p w14:paraId="37FABC59" w14:textId="715A2C11" w:rsidR="00F64C4B" w:rsidRPr="00070ED0" w:rsidRDefault="00F64C4B" w:rsidP="00070ED0">
      <w:pPr>
        <w:spacing w:line="360" w:lineRule="auto"/>
        <w:jc w:val="both"/>
        <w:rPr>
          <w:rFonts w:ascii="Arial" w:eastAsia="Times New Roman" w:hAnsi="Arial" w:cs="Arial"/>
          <w:color w:val="000000"/>
        </w:rPr>
      </w:pPr>
    </w:p>
    <w:p w14:paraId="29187D99" w14:textId="77777777" w:rsidR="00F64C4B" w:rsidRPr="00070ED0" w:rsidRDefault="00F64C4B" w:rsidP="00070ED0">
      <w:pPr>
        <w:spacing w:line="360" w:lineRule="auto"/>
        <w:jc w:val="both"/>
        <w:rPr>
          <w:rFonts w:ascii="Arial" w:eastAsia="Times New Roman" w:hAnsi="Arial" w:cs="Arial"/>
          <w:color w:val="000000"/>
        </w:rPr>
      </w:pPr>
      <w:r w:rsidRPr="00070ED0">
        <w:rPr>
          <w:rFonts w:ascii="Arial" w:eastAsia="Times New Roman" w:hAnsi="Arial" w:cs="Arial"/>
          <w:color w:val="000000"/>
        </w:rPr>
        <w:br w:type="page"/>
      </w:r>
    </w:p>
    <w:sdt>
      <w:sdtPr>
        <w:rPr>
          <w:rFonts w:ascii="Arial" w:eastAsiaTheme="minorHAnsi" w:hAnsi="Arial" w:cs="Arial"/>
          <w:color w:val="auto"/>
          <w:sz w:val="22"/>
          <w:szCs w:val="22"/>
          <w:lang w:val="en-GB"/>
        </w:rPr>
        <w:id w:val="-2008051163"/>
        <w:docPartObj>
          <w:docPartGallery w:val="Table of Contents"/>
          <w:docPartUnique/>
        </w:docPartObj>
      </w:sdtPr>
      <w:sdtEndPr>
        <w:rPr>
          <w:b/>
          <w:bCs/>
          <w:noProof/>
        </w:rPr>
      </w:sdtEndPr>
      <w:sdtContent>
        <w:p w14:paraId="2B971333" w14:textId="77777777" w:rsidR="003E11A6" w:rsidRPr="003E11A6" w:rsidRDefault="003E11A6">
          <w:pPr>
            <w:pStyle w:val="Titlucuprins"/>
            <w:rPr>
              <w:rFonts w:ascii="Arial" w:hAnsi="Arial" w:cs="Arial"/>
              <w:sz w:val="22"/>
              <w:szCs w:val="22"/>
            </w:rPr>
          </w:pPr>
          <w:r w:rsidRPr="003E11A6">
            <w:rPr>
              <w:rFonts w:ascii="Arial" w:hAnsi="Arial" w:cs="Arial"/>
              <w:sz w:val="22"/>
              <w:szCs w:val="22"/>
            </w:rPr>
            <w:t>Table of Contents</w:t>
          </w:r>
        </w:p>
        <w:p w14:paraId="5DC86358" w14:textId="77777777" w:rsidR="003E11A6" w:rsidRPr="003E11A6" w:rsidRDefault="003E11A6">
          <w:pPr>
            <w:pStyle w:val="Cuprins1"/>
            <w:tabs>
              <w:tab w:val="right" w:leader="dot" w:pos="9350"/>
            </w:tabs>
            <w:rPr>
              <w:rFonts w:ascii="Arial" w:hAnsi="Arial" w:cs="Arial"/>
              <w:noProof/>
            </w:rPr>
          </w:pPr>
          <w:r w:rsidRPr="003E11A6">
            <w:rPr>
              <w:rFonts w:ascii="Arial" w:hAnsi="Arial" w:cs="Arial"/>
            </w:rPr>
            <w:fldChar w:fldCharType="begin"/>
          </w:r>
          <w:r w:rsidRPr="003E11A6">
            <w:rPr>
              <w:rFonts w:ascii="Arial" w:hAnsi="Arial" w:cs="Arial"/>
            </w:rPr>
            <w:instrText xml:space="preserve"> TOC \o "1-3" \h \z \u </w:instrText>
          </w:r>
          <w:r w:rsidRPr="003E11A6">
            <w:rPr>
              <w:rFonts w:ascii="Arial" w:hAnsi="Arial" w:cs="Arial"/>
            </w:rPr>
            <w:fldChar w:fldCharType="separate"/>
          </w:r>
          <w:hyperlink w:anchor="_Toc89873899" w:history="1">
            <w:r w:rsidRPr="003E11A6">
              <w:rPr>
                <w:rStyle w:val="Hyperlink"/>
                <w:rFonts w:ascii="Arial" w:hAnsi="Arial" w:cs="Arial"/>
                <w:noProof/>
                <w:lang w:val="en-US"/>
              </w:rPr>
              <w:t>Introduction</w:t>
            </w:r>
            <w:r w:rsidRPr="003E11A6">
              <w:rPr>
                <w:rFonts w:ascii="Arial" w:hAnsi="Arial" w:cs="Arial"/>
                <w:noProof/>
                <w:webHidden/>
              </w:rPr>
              <w:tab/>
            </w:r>
            <w:r w:rsidRPr="003E11A6">
              <w:rPr>
                <w:rFonts w:ascii="Arial" w:hAnsi="Arial" w:cs="Arial"/>
                <w:noProof/>
                <w:webHidden/>
              </w:rPr>
              <w:fldChar w:fldCharType="begin"/>
            </w:r>
            <w:r w:rsidRPr="003E11A6">
              <w:rPr>
                <w:rFonts w:ascii="Arial" w:hAnsi="Arial" w:cs="Arial"/>
                <w:noProof/>
                <w:webHidden/>
              </w:rPr>
              <w:instrText xml:space="preserve"> PAGEREF _Toc89873899 \h </w:instrText>
            </w:r>
            <w:r w:rsidRPr="003E11A6">
              <w:rPr>
                <w:rFonts w:ascii="Arial" w:hAnsi="Arial" w:cs="Arial"/>
                <w:noProof/>
                <w:webHidden/>
              </w:rPr>
            </w:r>
            <w:r w:rsidRPr="003E11A6">
              <w:rPr>
                <w:rFonts w:ascii="Arial" w:hAnsi="Arial" w:cs="Arial"/>
                <w:noProof/>
                <w:webHidden/>
              </w:rPr>
              <w:fldChar w:fldCharType="separate"/>
            </w:r>
            <w:r w:rsidRPr="003E11A6">
              <w:rPr>
                <w:rFonts w:ascii="Arial" w:hAnsi="Arial" w:cs="Arial"/>
                <w:noProof/>
                <w:webHidden/>
              </w:rPr>
              <w:t>3</w:t>
            </w:r>
            <w:r w:rsidRPr="003E11A6">
              <w:rPr>
                <w:rFonts w:ascii="Arial" w:hAnsi="Arial" w:cs="Arial"/>
                <w:noProof/>
                <w:webHidden/>
              </w:rPr>
              <w:fldChar w:fldCharType="end"/>
            </w:r>
          </w:hyperlink>
        </w:p>
        <w:p w14:paraId="6B97FC4F" w14:textId="77777777" w:rsidR="003E11A6" w:rsidRPr="003E11A6" w:rsidRDefault="00366E2C">
          <w:pPr>
            <w:pStyle w:val="Cuprins1"/>
            <w:tabs>
              <w:tab w:val="right" w:leader="dot" w:pos="9350"/>
            </w:tabs>
            <w:rPr>
              <w:rFonts w:ascii="Arial" w:hAnsi="Arial" w:cs="Arial"/>
              <w:noProof/>
            </w:rPr>
          </w:pPr>
          <w:hyperlink w:anchor="_Toc89873900" w:history="1">
            <w:r w:rsidR="003E11A6" w:rsidRPr="003E11A6">
              <w:rPr>
                <w:rStyle w:val="Hyperlink"/>
                <w:rFonts w:ascii="Arial" w:hAnsi="Arial" w:cs="Arial"/>
                <w:noProof/>
                <w:lang w:val="en-US"/>
              </w:rPr>
              <w:t>Workplace problem, its scope, and impact</w:t>
            </w:r>
            <w:r w:rsidR="003E11A6" w:rsidRPr="003E11A6">
              <w:rPr>
                <w:rFonts w:ascii="Arial" w:hAnsi="Arial" w:cs="Arial"/>
                <w:noProof/>
                <w:webHidden/>
              </w:rPr>
              <w:tab/>
            </w:r>
            <w:r w:rsidR="003E11A6" w:rsidRPr="003E11A6">
              <w:rPr>
                <w:rFonts w:ascii="Arial" w:hAnsi="Arial" w:cs="Arial"/>
                <w:noProof/>
                <w:webHidden/>
              </w:rPr>
              <w:fldChar w:fldCharType="begin"/>
            </w:r>
            <w:r w:rsidR="003E11A6" w:rsidRPr="003E11A6">
              <w:rPr>
                <w:rFonts w:ascii="Arial" w:hAnsi="Arial" w:cs="Arial"/>
                <w:noProof/>
                <w:webHidden/>
              </w:rPr>
              <w:instrText xml:space="preserve"> PAGEREF _Toc89873900 \h </w:instrText>
            </w:r>
            <w:r w:rsidR="003E11A6" w:rsidRPr="003E11A6">
              <w:rPr>
                <w:rFonts w:ascii="Arial" w:hAnsi="Arial" w:cs="Arial"/>
                <w:noProof/>
                <w:webHidden/>
              </w:rPr>
            </w:r>
            <w:r w:rsidR="003E11A6" w:rsidRPr="003E11A6">
              <w:rPr>
                <w:rFonts w:ascii="Arial" w:hAnsi="Arial" w:cs="Arial"/>
                <w:noProof/>
                <w:webHidden/>
              </w:rPr>
              <w:fldChar w:fldCharType="separate"/>
            </w:r>
            <w:r w:rsidR="003E11A6" w:rsidRPr="003E11A6">
              <w:rPr>
                <w:rFonts w:ascii="Arial" w:hAnsi="Arial" w:cs="Arial"/>
                <w:noProof/>
                <w:webHidden/>
              </w:rPr>
              <w:t>3</w:t>
            </w:r>
            <w:r w:rsidR="003E11A6" w:rsidRPr="003E11A6">
              <w:rPr>
                <w:rFonts w:ascii="Arial" w:hAnsi="Arial" w:cs="Arial"/>
                <w:noProof/>
                <w:webHidden/>
              </w:rPr>
              <w:fldChar w:fldCharType="end"/>
            </w:r>
          </w:hyperlink>
        </w:p>
        <w:p w14:paraId="40B75EA2" w14:textId="77777777" w:rsidR="003E11A6" w:rsidRPr="003E11A6" w:rsidRDefault="00366E2C">
          <w:pPr>
            <w:pStyle w:val="Cuprins1"/>
            <w:tabs>
              <w:tab w:val="right" w:leader="dot" w:pos="9350"/>
            </w:tabs>
            <w:rPr>
              <w:rFonts w:ascii="Arial" w:hAnsi="Arial" w:cs="Arial"/>
              <w:noProof/>
            </w:rPr>
          </w:pPr>
          <w:hyperlink w:anchor="_Toc89873901" w:history="1">
            <w:r w:rsidR="003E11A6" w:rsidRPr="003E11A6">
              <w:rPr>
                <w:rStyle w:val="Hyperlink"/>
                <w:rFonts w:ascii="Arial" w:hAnsi="Arial" w:cs="Arial"/>
                <w:noProof/>
                <w:lang w:val="en-US"/>
              </w:rPr>
              <w:t>Information related to the problem for the decision-making process</w:t>
            </w:r>
            <w:r w:rsidR="003E11A6" w:rsidRPr="003E11A6">
              <w:rPr>
                <w:rFonts w:ascii="Arial" w:hAnsi="Arial" w:cs="Arial"/>
                <w:noProof/>
                <w:webHidden/>
              </w:rPr>
              <w:tab/>
            </w:r>
            <w:r w:rsidR="003E11A6" w:rsidRPr="003E11A6">
              <w:rPr>
                <w:rFonts w:ascii="Arial" w:hAnsi="Arial" w:cs="Arial"/>
                <w:noProof/>
                <w:webHidden/>
              </w:rPr>
              <w:fldChar w:fldCharType="begin"/>
            </w:r>
            <w:r w:rsidR="003E11A6" w:rsidRPr="003E11A6">
              <w:rPr>
                <w:rFonts w:ascii="Arial" w:hAnsi="Arial" w:cs="Arial"/>
                <w:noProof/>
                <w:webHidden/>
              </w:rPr>
              <w:instrText xml:space="preserve"> PAGEREF _Toc89873901 \h </w:instrText>
            </w:r>
            <w:r w:rsidR="003E11A6" w:rsidRPr="003E11A6">
              <w:rPr>
                <w:rFonts w:ascii="Arial" w:hAnsi="Arial" w:cs="Arial"/>
                <w:noProof/>
                <w:webHidden/>
              </w:rPr>
            </w:r>
            <w:r w:rsidR="003E11A6" w:rsidRPr="003E11A6">
              <w:rPr>
                <w:rFonts w:ascii="Arial" w:hAnsi="Arial" w:cs="Arial"/>
                <w:noProof/>
                <w:webHidden/>
              </w:rPr>
              <w:fldChar w:fldCharType="separate"/>
            </w:r>
            <w:r w:rsidR="003E11A6" w:rsidRPr="003E11A6">
              <w:rPr>
                <w:rFonts w:ascii="Arial" w:hAnsi="Arial" w:cs="Arial"/>
                <w:noProof/>
                <w:webHidden/>
              </w:rPr>
              <w:t>4</w:t>
            </w:r>
            <w:r w:rsidR="003E11A6" w:rsidRPr="003E11A6">
              <w:rPr>
                <w:rFonts w:ascii="Arial" w:hAnsi="Arial" w:cs="Arial"/>
                <w:noProof/>
                <w:webHidden/>
              </w:rPr>
              <w:fldChar w:fldCharType="end"/>
            </w:r>
          </w:hyperlink>
        </w:p>
        <w:p w14:paraId="55B6311C" w14:textId="77777777" w:rsidR="003E11A6" w:rsidRPr="003E11A6" w:rsidRDefault="00366E2C">
          <w:pPr>
            <w:pStyle w:val="Cuprins1"/>
            <w:tabs>
              <w:tab w:val="right" w:leader="dot" w:pos="9350"/>
            </w:tabs>
            <w:rPr>
              <w:rFonts w:ascii="Arial" w:hAnsi="Arial" w:cs="Arial"/>
              <w:noProof/>
            </w:rPr>
          </w:pPr>
          <w:hyperlink w:anchor="_Toc89873902" w:history="1">
            <w:r w:rsidR="003E11A6" w:rsidRPr="003E11A6">
              <w:rPr>
                <w:rStyle w:val="Hyperlink"/>
                <w:rFonts w:ascii="Arial" w:hAnsi="Arial" w:cs="Arial"/>
                <w:noProof/>
                <w:lang w:val="en-US"/>
              </w:rPr>
              <w:t>Range of solutions for the problem</w:t>
            </w:r>
            <w:r w:rsidR="003E11A6" w:rsidRPr="003E11A6">
              <w:rPr>
                <w:rFonts w:ascii="Arial" w:hAnsi="Arial" w:cs="Arial"/>
                <w:noProof/>
                <w:webHidden/>
              </w:rPr>
              <w:tab/>
            </w:r>
            <w:r w:rsidR="003E11A6" w:rsidRPr="003E11A6">
              <w:rPr>
                <w:rFonts w:ascii="Arial" w:hAnsi="Arial" w:cs="Arial"/>
                <w:noProof/>
                <w:webHidden/>
              </w:rPr>
              <w:fldChar w:fldCharType="begin"/>
            </w:r>
            <w:r w:rsidR="003E11A6" w:rsidRPr="003E11A6">
              <w:rPr>
                <w:rFonts w:ascii="Arial" w:hAnsi="Arial" w:cs="Arial"/>
                <w:noProof/>
                <w:webHidden/>
              </w:rPr>
              <w:instrText xml:space="preserve"> PAGEREF _Toc89873902 \h </w:instrText>
            </w:r>
            <w:r w:rsidR="003E11A6" w:rsidRPr="003E11A6">
              <w:rPr>
                <w:rFonts w:ascii="Arial" w:hAnsi="Arial" w:cs="Arial"/>
                <w:noProof/>
                <w:webHidden/>
              </w:rPr>
            </w:r>
            <w:r w:rsidR="003E11A6" w:rsidRPr="003E11A6">
              <w:rPr>
                <w:rFonts w:ascii="Arial" w:hAnsi="Arial" w:cs="Arial"/>
                <w:noProof/>
                <w:webHidden/>
              </w:rPr>
              <w:fldChar w:fldCharType="separate"/>
            </w:r>
            <w:r w:rsidR="003E11A6" w:rsidRPr="003E11A6">
              <w:rPr>
                <w:rFonts w:ascii="Arial" w:hAnsi="Arial" w:cs="Arial"/>
                <w:noProof/>
                <w:webHidden/>
              </w:rPr>
              <w:t>4</w:t>
            </w:r>
            <w:r w:rsidR="003E11A6" w:rsidRPr="003E11A6">
              <w:rPr>
                <w:rFonts w:ascii="Arial" w:hAnsi="Arial" w:cs="Arial"/>
                <w:noProof/>
                <w:webHidden/>
              </w:rPr>
              <w:fldChar w:fldCharType="end"/>
            </w:r>
          </w:hyperlink>
        </w:p>
        <w:p w14:paraId="4986EB38" w14:textId="77777777" w:rsidR="003E11A6" w:rsidRPr="003E11A6" w:rsidRDefault="00366E2C">
          <w:pPr>
            <w:pStyle w:val="Cuprins1"/>
            <w:tabs>
              <w:tab w:val="right" w:leader="dot" w:pos="9350"/>
            </w:tabs>
            <w:rPr>
              <w:rFonts w:ascii="Arial" w:hAnsi="Arial" w:cs="Arial"/>
              <w:noProof/>
            </w:rPr>
          </w:pPr>
          <w:hyperlink w:anchor="_Toc89873903" w:history="1">
            <w:r w:rsidR="003E11A6" w:rsidRPr="003E11A6">
              <w:rPr>
                <w:rStyle w:val="Hyperlink"/>
                <w:rFonts w:ascii="Arial" w:hAnsi="Arial" w:cs="Arial"/>
                <w:noProof/>
                <w:lang w:val="en-US"/>
              </w:rPr>
              <w:t>Decision-making technique for evaluation of solutions</w:t>
            </w:r>
            <w:r w:rsidR="003E11A6" w:rsidRPr="003E11A6">
              <w:rPr>
                <w:rFonts w:ascii="Arial" w:hAnsi="Arial" w:cs="Arial"/>
                <w:noProof/>
                <w:webHidden/>
              </w:rPr>
              <w:tab/>
            </w:r>
            <w:r w:rsidR="003E11A6" w:rsidRPr="003E11A6">
              <w:rPr>
                <w:rFonts w:ascii="Arial" w:hAnsi="Arial" w:cs="Arial"/>
                <w:noProof/>
                <w:webHidden/>
              </w:rPr>
              <w:fldChar w:fldCharType="begin"/>
            </w:r>
            <w:r w:rsidR="003E11A6" w:rsidRPr="003E11A6">
              <w:rPr>
                <w:rFonts w:ascii="Arial" w:hAnsi="Arial" w:cs="Arial"/>
                <w:noProof/>
                <w:webHidden/>
              </w:rPr>
              <w:instrText xml:space="preserve"> PAGEREF _Toc89873903 \h </w:instrText>
            </w:r>
            <w:r w:rsidR="003E11A6" w:rsidRPr="003E11A6">
              <w:rPr>
                <w:rFonts w:ascii="Arial" w:hAnsi="Arial" w:cs="Arial"/>
                <w:noProof/>
                <w:webHidden/>
              </w:rPr>
            </w:r>
            <w:r w:rsidR="003E11A6" w:rsidRPr="003E11A6">
              <w:rPr>
                <w:rFonts w:ascii="Arial" w:hAnsi="Arial" w:cs="Arial"/>
                <w:noProof/>
                <w:webHidden/>
              </w:rPr>
              <w:fldChar w:fldCharType="separate"/>
            </w:r>
            <w:r w:rsidR="003E11A6" w:rsidRPr="003E11A6">
              <w:rPr>
                <w:rFonts w:ascii="Arial" w:hAnsi="Arial" w:cs="Arial"/>
                <w:noProof/>
                <w:webHidden/>
              </w:rPr>
              <w:t>5</w:t>
            </w:r>
            <w:r w:rsidR="003E11A6" w:rsidRPr="003E11A6">
              <w:rPr>
                <w:rFonts w:ascii="Arial" w:hAnsi="Arial" w:cs="Arial"/>
                <w:noProof/>
                <w:webHidden/>
              </w:rPr>
              <w:fldChar w:fldCharType="end"/>
            </w:r>
          </w:hyperlink>
        </w:p>
        <w:p w14:paraId="57FA9A56" w14:textId="77777777" w:rsidR="003E11A6" w:rsidRPr="003E11A6" w:rsidRDefault="00366E2C">
          <w:pPr>
            <w:pStyle w:val="Cuprins2"/>
            <w:tabs>
              <w:tab w:val="right" w:leader="dot" w:pos="9350"/>
            </w:tabs>
            <w:rPr>
              <w:rFonts w:ascii="Arial" w:hAnsi="Arial" w:cs="Arial"/>
              <w:noProof/>
            </w:rPr>
          </w:pPr>
          <w:hyperlink w:anchor="_Toc89873904" w:history="1">
            <w:r w:rsidR="003E11A6" w:rsidRPr="003E11A6">
              <w:rPr>
                <w:rStyle w:val="Hyperlink"/>
                <w:rFonts w:ascii="Arial" w:hAnsi="Arial" w:cs="Arial"/>
                <w:noProof/>
                <w:lang w:val="en-US"/>
              </w:rPr>
              <w:t>Developing relationship with the employer</w:t>
            </w:r>
            <w:r w:rsidR="003E11A6" w:rsidRPr="003E11A6">
              <w:rPr>
                <w:rFonts w:ascii="Arial" w:hAnsi="Arial" w:cs="Arial"/>
                <w:noProof/>
                <w:webHidden/>
              </w:rPr>
              <w:tab/>
            </w:r>
            <w:r w:rsidR="003E11A6" w:rsidRPr="003E11A6">
              <w:rPr>
                <w:rFonts w:ascii="Arial" w:hAnsi="Arial" w:cs="Arial"/>
                <w:noProof/>
                <w:webHidden/>
              </w:rPr>
              <w:fldChar w:fldCharType="begin"/>
            </w:r>
            <w:r w:rsidR="003E11A6" w:rsidRPr="003E11A6">
              <w:rPr>
                <w:rFonts w:ascii="Arial" w:hAnsi="Arial" w:cs="Arial"/>
                <w:noProof/>
                <w:webHidden/>
              </w:rPr>
              <w:instrText xml:space="preserve"> PAGEREF _Toc89873904 \h </w:instrText>
            </w:r>
            <w:r w:rsidR="003E11A6" w:rsidRPr="003E11A6">
              <w:rPr>
                <w:rFonts w:ascii="Arial" w:hAnsi="Arial" w:cs="Arial"/>
                <w:noProof/>
                <w:webHidden/>
              </w:rPr>
            </w:r>
            <w:r w:rsidR="003E11A6" w:rsidRPr="003E11A6">
              <w:rPr>
                <w:rFonts w:ascii="Arial" w:hAnsi="Arial" w:cs="Arial"/>
                <w:noProof/>
                <w:webHidden/>
              </w:rPr>
              <w:fldChar w:fldCharType="separate"/>
            </w:r>
            <w:r w:rsidR="003E11A6" w:rsidRPr="003E11A6">
              <w:rPr>
                <w:rFonts w:ascii="Arial" w:hAnsi="Arial" w:cs="Arial"/>
                <w:noProof/>
                <w:webHidden/>
              </w:rPr>
              <w:t>5</w:t>
            </w:r>
            <w:r w:rsidR="003E11A6" w:rsidRPr="003E11A6">
              <w:rPr>
                <w:rFonts w:ascii="Arial" w:hAnsi="Arial" w:cs="Arial"/>
                <w:noProof/>
                <w:webHidden/>
              </w:rPr>
              <w:fldChar w:fldCharType="end"/>
            </w:r>
          </w:hyperlink>
        </w:p>
        <w:p w14:paraId="43FFAAA9" w14:textId="77777777" w:rsidR="003E11A6" w:rsidRPr="003E11A6" w:rsidRDefault="00366E2C">
          <w:pPr>
            <w:pStyle w:val="Cuprins2"/>
            <w:tabs>
              <w:tab w:val="right" w:leader="dot" w:pos="9350"/>
            </w:tabs>
            <w:rPr>
              <w:rFonts w:ascii="Arial" w:hAnsi="Arial" w:cs="Arial"/>
              <w:noProof/>
            </w:rPr>
          </w:pPr>
          <w:hyperlink w:anchor="_Toc89873905" w:history="1">
            <w:r w:rsidR="003E11A6" w:rsidRPr="003E11A6">
              <w:rPr>
                <w:rStyle w:val="Hyperlink"/>
                <w:rFonts w:ascii="Arial" w:hAnsi="Arial" w:cs="Arial"/>
                <w:noProof/>
                <w:lang w:val="en-US"/>
              </w:rPr>
              <w:t>Addressing the expectation</w:t>
            </w:r>
            <w:r w:rsidR="003E11A6" w:rsidRPr="003E11A6">
              <w:rPr>
                <w:rFonts w:ascii="Arial" w:hAnsi="Arial" w:cs="Arial"/>
                <w:noProof/>
                <w:webHidden/>
              </w:rPr>
              <w:tab/>
            </w:r>
            <w:r w:rsidR="003E11A6" w:rsidRPr="003E11A6">
              <w:rPr>
                <w:rFonts w:ascii="Arial" w:hAnsi="Arial" w:cs="Arial"/>
                <w:noProof/>
                <w:webHidden/>
              </w:rPr>
              <w:fldChar w:fldCharType="begin"/>
            </w:r>
            <w:r w:rsidR="003E11A6" w:rsidRPr="003E11A6">
              <w:rPr>
                <w:rFonts w:ascii="Arial" w:hAnsi="Arial" w:cs="Arial"/>
                <w:noProof/>
                <w:webHidden/>
              </w:rPr>
              <w:instrText xml:space="preserve"> PAGEREF _Toc89873905 \h </w:instrText>
            </w:r>
            <w:r w:rsidR="003E11A6" w:rsidRPr="003E11A6">
              <w:rPr>
                <w:rFonts w:ascii="Arial" w:hAnsi="Arial" w:cs="Arial"/>
                <w:noProof/>
                <w:webHidden/>
              </w:rPr>
            </w:r>
            <w:r w:rsidR="003E11A6" w:rsidRPr="003E11A6">
              <w:rPr>
                <w:rFonts w:ascii="Arial" w:hAnsi="Arial" w:cs="Arial"/>
                <w:noProof/>
                <w:webHidden/>
              </w:rPr>
              <w:fldChar w:fldCharType="separate"/>
            </w:r>
            <w:r w:rsidR="003E11A6" w:rsidRPr="003E11A6">
              <w:rPr>
                <w:rFonts w:ascii="Arial" w:hAnsi="Arial" w:cs="Arial"/>
                <w:noProof/>
                <w:webHidden/>
              </w:rPr>
              <w:t>5</w:t>
            </w:r>
            <w:r w:rsidR="003E11A6" w:rsidRPr="003E11A6">
              <w:rPr>
                <w:rFonts w:ascii="Arial" w:hAnsi="Arial" w:cs="Arial"/>
                <w:noProof/>
                <w:webHidden/>
              </w:rPr>
              <w:fldChar w:fldCharType="end"/>
            </w:r>
          </w:hyperlink>
        </w:p>
        <w:p w14:paraId="4242F1EE" w14:textId="77777777" w:rsidR="003E11A6" w:rsidRPr="003E11A6" w:rsidRDefault="00366E2C">
          <w:pPr>
            <w:pStyle w:val="Cuprins2"/>
            <w:tabs>
              <w:tab w:val="right" w:leader="dot" w:pos="9350"/>
            </w:tabs>
            <w:rPr>
              <w:rFonts w:ascii="Arial" w:hAnsi="Arial" w:cs="Arial"/>
              <w:noProof/>
            </w:rPr>
          </w:pPr>
          <w:hyperlink w:anchor="_Toc89873906" w:history="1">
            <w:r w:rsidR="003E11A6" w:rsidRPr="003E11A6">
              <w:rPr>
                <w:rStyle w:val="Hyperlink"/>
                <w:rFonts w:ascii="Arial" w:hAnsi="Arial" w:cs="Arial"/>
                <w:noProof/>
                <w:lang w:val="en-US"/>
              </w:rPr>
              <w:t>Task volume analysis</w:t>
            </w:r>
            <w:r w:rsidR="003E11A6" w:rsidRPr="003E11A6">
              <w:rPr>
                <w:rFonts w:ascii="Arial" w:hAnsi="Arial" w:cs="Arial"/>
                <w:noProof/>
                <w:webHidden/>
              </w:rPr>
              <w:tab/>
            </w:r>
            <w:r w:rsidR="003E11A6" w:rsidRPr="003E11A6">
              <w:rPr>
                <w:rFonts w:ascii="Arial" w:hAnsi="Arial" w:cs="Arial"/>
                <w:noProof/>
                <w:webHidden/>
              </w:rPr>
              <w:fldChar w:fldCharType="begin"/>
            </w:r>
            <w:r w:rsidR="003E11A6" w:rsidRPr="003E11A6">
              <w:rPr>
                <w:rFonts w:ascii="Arial" w:hAnsi="Arial" w:cs="Arial"/>
                <w:noProof/>
                <w:webHidden/>
              </w:rPr>
              <w:instrText xml:space="preserve"> PAGEREF _Toc89873906 \h </w:instrText>
            </w:r>
            <w:r w:rsidR="003E11A6" w:rsidRPr="003E11A6">
              <w:rPr>
                <w:rFonts w:ascii="Arial" w:hAnsi="Arial" w:cs="Arial"/>
                <w:noProof/>
                <w:webHidden/>
              </w:rPr>
            </w:r>
            <w:r w:rsidR="003E11A6" w:rsidRPr="003E11A6">
              <w:rPr>
                <w:rFonts w:ascii="Arial" w:hAnsi="Arial" w:cs="Arial"/>
                <w:noProof/>
                <w:webHidden/>
              </w:rPr>
              <w:fldChar w:fldCharType="separate"/>
            </w:r>
            <w:r w:rsidR="003E11A6" w:rsidRPr="003E11A6">
              <w:rPr>
                <w:rFonts w:ascii="Arial" w:hAnsi="Arial" w:cs="Arial"/>
                <w:noProof/>
                <w:webHidden/>
              </w:rPr>
              <w:t>6</w:t>
            </w:r>
            <w:r w:rsidR="003E11A6" w:rsidRPr="003E11A6">
              <w:rPr>
                <w:rFonts w:ascii="Arial" w:hAnsi="Arial" w:cs="Arial"/>
                <w:noProof/>
                <w:webHidden/>
              </w:rPr>
              <w:fldChar w:fldCharType="end"/>
            </w:r>
          </w:hyperlink>
        </w:p>
        <w:p w14:paraId="1D481DD1" w14:textId="77777777" w:rsidR="003E11A6" w:rsidRPr="003E11A6" w:rsidRDefault="00366E2C">
          <w:pPr>
            <w:pStyle w:val="Cuprins2"/>
            <w:tabs>
              <w:tab w:val="right" w:leader="dot" w:pos="9350"/>
            </w:tabs>
            <w:rPr>
              <w:rFonts w:ascii="Arial" w:hAnsi="Arial" w:cs="Arial"/>
              <w:noProof/>
            </w:rPr>
          </w:pPr>
          <w:hyperlink w:anchor="_Toc89873907" w:history="1">
            <w:r w:rsidR="003E11A6" w:rsidRPr="003E11A6">
              <w:rPr>
                <w:rStyle w:val="Hyperlink"/>
                <w:rFonts w:ascii="Arial" w:hAnsi="Arial" w:cs="Arial"/>
                <w:noProof/>
                <w:lang w:val="en-US"/>
              </w:rPr>
              <w:t>Appropriate option</w:t>
            </w:r>
            <w:r w:rsidR="003E11A6" w:rsidRPr="003E11A6">
              <w:rPr>
                <w:rFonts w:ascii="Arial" w:hAnsi="Arial" w:cs="Arial"/>
                <w:noProof/>
                <w:webHidden/>
              </w:rPr>
              <w:tab/>
            </w:r>
            <w:r w:rsidR="003E11A6" w:rsidRPr="003E11A6">
              <w:rPr>
                <w:rFonts w:ascii="Arial" w:hAnsi="Arial" w:cs="Arial"/>
                <w:noProof/>
                <w:webHidden/>
              </w:rPr>
              <w:fldChar w:fldCharType="begin"/>
            </w:r>
            <w:r w:rsidR="003E11A6" w:rsidRPr="003E11A6">
              <w:rPr>
                <w:rFonts w:ascii="Arial" w:hAnsi="Arial" w:cs="Arial"/>
                <w:noProof/>
                <w:webHidden/>
              </w:rPr>
              <w:instrText xml:space="preserve"> PAGEREF _Toc89873907 \h </w:instrText>
            </w:r>
            <w:r w:rsidR="003E11A6" w:rsidRPr="003E11A6">
              <w:rPr>
                <w:rFonts w:ascii="Arial" w:hAnsi="Arial" w:cs="Arial"/>
                <w:noProof/>
                <w:webHidden/>
              </w:rPr>
            </w:r>
            <w:r w:rsidR="003E11A6" w:rsidRPr="003E11A6">
              <w:rPr>
                <w:rFonts w:ascii="Arial" w:hAnsi="Arial" w:cs="Arial"/>
                <w:noProof/>
                <w:webHidden/>
              </w:rPr>
              <w:fldChar w:fldCharType="separate"/>
            </w:r>
            <w:r w:rsidR="003E11A6" w:rsidRPr="003E11A6">
              <w:rPr>
                <w:rFonts w:ascii="Arial" w:hAnsi="Arial" w:cs="Arial"/>
                <w:noProof/>
                <w:webHidden/>
              </w:rPr>
              <w:t>6</w:t>
            </w:r>
            <w:r w:rsidR="003E11A6" w:rsidRPr="003E11A6">
              <w:rPr>
                <w:rFonts w:ascii="Arial" w:hAnsi="Arial" w:cs="Arial"/>
                <w:noProof/>
                <w:webHidden/>
              </w:rPr>
              <w:fldChar w:fldCharType="end"/>
            </w:r>
          </w:hyperlink>
        </w:p>
        <w:p w14:paraId="72AC930B" w14:textId="77777777" w:rsidR="003E11A6" w:rsidRPr="003E11A6" w:rsidRDefault="00366E2C">
          <w:pPr>
            <w:pStyle w:val="Cuprins1"/>
            <w:tabs>
              <w:tab w:val="right" w:leader="dot" w:pos="9350"/>
            </w:tabs>
            <w:rPr>
              <w:rFonts w:ascii="Arial" w:hAnsi="Arial" w:cs="Arial"/>
              <w:noProof/>
            </w:rPr>
          </w:pPr>
          <w:hyperlink w:anchor="_Toc89873908" w:history="1">
            <w:r w:rsidR="003E11A6" w:rsidRPr="003E11A6">
              <w:rPr>
                <w:rStyle w:val="Hyperlink"/>
                <w:rFonts w:ascii="Arial" w:hAnsi="Arial" w:cs="Arial"/>
                <w:noProof/>
                <w:lang w:val="en-US"/>
              </w:rPr>
              <w:t>Plan for initiating task volume analysis for increment</w:t>
            </w:r>
            <w:r w:rsidR="003E11A6" w:rsidRPr="003E11A6">
              <w:rPr>
                <w:rFonts w:ascii="Arial" w:hAnsi="Arial" w:cs="Arial"/>
                <w:noProof/>
                <w:webHidden/>
              </w:rPr>
              <w:tab/>
            </w:r>
            <w:r w:rsidR="003E11A6" w:rsidRPr="003E11A6">
              <w:rPr>
                <w:rFonts w:ascii="Arial" w:hAnsi="Arial" w:cs="Arial"/>
                <w:noProof/>
                <w:webHidden/>
              </w:rPr>
              <w:fldChar w:fldCharType="begin"/>
            </w:r>
            <w:r w:rsidR="003E11A6" w:rsidRPr="003E11A6">
              <w:rPr>
                <w:rFonts w:ascii="Arial" w:hAnsi="Arial" w:cs="Arial"/>
                <w:noProof/>
                <w:webHidden/>
              </w:rPr>
              <w:instrText xml:space="preserve"> PAGEREF _Toc89873908 \h </w:instrText>
            </w:r>
            <w:r w:rsidR="003E11A6" w:rsidRPr="003E11A6">
              <w:rPr>
                <w:rFonts w:ascii="Arial" w:hAnsi="Arial" w:cs="Arial"/>
                <w:noProof/>
                <w:webHidden/>
              </w:rPr>
            </w:r>
            <w:r w:rsidR="003E11A6" w:rsidRPr="003E11A6">
              <w:rPr>
                <w:rFonts w:ascii="Arial" w:hAnsi="Arial" w:cs="Arial"/>
                <w:noProof/>
                <w:webHidden/>
              </w:rPr>
              <w:fldChar w:fldCharType="separate"/>
            </w:r>
            <w:r w:rsidR="003E11A6" w:rsidRPr="003E11A6">
              <w:rPr>
                <w:rFonts w:ascii="Arial" w:hAnsi="Arial" w:cs="Arial"/>
                <w:noProof/>
                <w:webHidden/>
              </w:rPr>
              <w:t>6</w:t>
            </w:r>
            <w:r w:rsidR="003E11A6" w:rsidRPr="003E11A6">
              <w:rPr>
                <w:rFonts w:ascii="Arial" w:hAnsi="Arial" w:cs="Arial"/>
                <w:noProof/>
                <w:webHidden/>
              </w:rPr>
              <w:fldChar w:fldCharType="end"/>
            </w:r>
          </w:hyperlink>
        </w:p>
        <w:p w14:paraId="61920F12" w14:textId="77777777" w:rsidR="003E11A6" w:rsidRPr="003E11A6" w:rsidRDefault="00366E2C">
          <w:pPr>
            <w:pStyle w:val="Cuprins1"/>
            <w:tabs>
              <w:tab w:val="right" w:leader="dot" w:pos="9350"/>
            </w:tabs>
            <w:rPr>
              <w:rFonts w:ascii="Arial" w:hAnsi="Arial" w:cs="Arial"/>
              <w:noProof/>
            </w:rPr>
          </w:pPr>
          <w:hyperlink w:anchor="_Toc89873909" w:history="1">
            <w:r w:rsidR="003E11A6" w:rsidRPr="003E11A6">
              <w:rPr>
                <w:rStyle w:val="Hyperlink"/>
                <w:rFonts w:ascii="Arial" w:hAnsi="Arial" w:cs="Arial"/>
                <w:noProof/>
                <w:lang w:val="en-US"/>
              </w:rPr>
              <w:t>Communication with the stakeholders</w:t>
            </w:r>
            <w:r w:rsidR="003E11A6" w:rsidRPr="003E11A6">
              <w:rPr>
                <w:rFonts w:ascii="Arial" w:hAnsi="Arial" w:cs="Arial"/>
                <w:noProof/>
                <w:webHidden/>
              </w:rPr>
              <w:tab/>
            </w:r>
            <w:r w:rsidR="003E11A6" w:rsidRPr="003E11A6">
              <w:rPr>
                <w:rFonts w:ascii="Arial" w:hAnsi="Arial" w:cs="Arial"/>
                <w:noProof/>
                <w:webHidden/>
              </w:rPr>
              <w:fldChar w:fldCharType="begin"/>
            </w:r>
            <w:r w:rsidR="003E11A6" w:rsidRPr="003E11A6">
              <w:rPr>
                <w:rFonts w:ascii="Arial" w:hAnsi="Arial" w:cs="Arial"/>
                <w:noProof/>
                <w:webHidden/>
              </w:rPr>
              <w:instrText xml:space="preserve"> PAGEREF _Toc89873909 \h </w:instrText>
            </w:r>
            <w:r w:rsidR="003E11A6" w:rsidRPr="003E11A6">
              <w:rPr>
                <w:rFonts w:ascii="Arial" w:hAnsi="Arial" w:cs="Arial"/>
                <w:noProof/>
                <w:webHidden/>
              </w:rPr>
            </w:r>
            <w:r w:rsidR="003E11A6" w:rsidRPr="003E11A6">
              <w:rPr>
                <w:rFonts w:ascii="Arial" w:hAnsi="Arial" w:cs="Arial"/>
                <w:noProof/>
                <w:webHidden/>
              </w:rPr>
              <w:fldChar w:fldCharType="separate"/>
            </w:r>
            <w:r w:rsidR="003E11A6" w:rsidRPr="003E11A6">
              <w:rPr>
                <w:rFonts w:ascii="Arial" w:hAnsi="Arial" w:cs="Arial"/>
                <w:noProof/>
                <w:webHidden/>
              </w:rPr>
              <w:t>7</w:t>
            </w:r>
            <w:r w:rsidR="003E11A6" w:rsidRPr="003E11A6">
              <w:rPr>
                <w:rFonts w:ascii="Arial" w:hAnsi="Arial" w:cs="Arial"/>
                <w:noProof/>
                <w:webHidden/>
              </w:rPr>
              <w:fldChar w:fldCharType="end"/>
            </w:r>
          </w:hyperlink>
        </w:p>
        <w:p w14:paraId="3B590BF7" w14:textId="77777777" w:rsidR="003E11A6" w:rsidRPr="003E11A6" w:rsidRDefault="00366E2C">
          <w:pPr>
            <w:pStyle w:val="Cuprins1"/>
            <w:tabs>
              <w:tab w:val="right" w:leader="dot" w:pos="9350"/>
            </w:tabs>
            <w:rPr>
              <w:rFonts w:ascii="Arial" w:hAnsi="Arial" w:cs="Arial"/>
              <w:noProof/>
            </w:rPr>
          </w:pPr>
          <w:hyperlink w:anchor="_Toc89873910" w:history="1">
            <w:r w:rsidR="003E11A6" w:rsidRPr="003E11A6">
              <w:rPr>
                <w:rStyle w:val="Hyperlink"/>
                <w:rFonts w:ascii="Arial" w:hAnsi="Arial" w:cs="Arial"/>
                <w:noProof/>
                <w:lang w:val="en-US"/>
              </w:rPr>
              <w:t>Monitoring and review technique</w:t>
            </w:r>
            <w:r w:rsidR="003E11A6" w:rsidRPr="003E11A6">
              <w:rPr>
                <w:rFonts w:ascii="Arial" w:hAnsi="Arial" w:cs="Arial"/>
                <w:noProof/>
                <w:webHidden/>
              </w:rPr>
              <w:tab/>
            </w:r>
            <w:r w:rsidR="003E11A6" w:rsidRPr="003E11A6">
              <w:rPr>
                <w:rFonts w:ascii="Arial" w:hAnsi="Arial" w:cs="Arial"/>
                <w:noProof/>
                <w:webHidden/>
              </w:rPr>
              <w:fldChar w:fldCharType="begin"/>
            </w:r>
            <w:r w:rsidR="003E11A6" w:rsidRPr="003E11A6">
              <w:rPr>
                <w:rFonts w:ascii="Arial" w:hAnsi="Arial" w:cs="Arial"/>
                <w:noProof/>
                <w:webHidden/>
              </w:rPr>
              <w:instrText xml:space="preserve"> PAGEREF _Toc89873910 \h </w:instrText>
            </w:r>
            <w:r w:rsidR="003E11A6" w:rsidRPr="003E11A6">
              <w:rPr>
                <w:rFonts w:ascii="Arial" w:hAnsi="Arial" w:cs="Arial"/>
                <w:noProof/>
                <w:webHidden/>
              </w:rPr>
            </w:r>
            <w:r w:rsidR="003E11A6" w:rsidRPr="003E11A6">
              <w:rPr>
                <w:rFonts w:ascii="Arial" w:hAnsi="Arial" w:cs="Arial"/>
                <w:noProof/>
                <w:webHidden/>
              </w:rPr>
              <w:fldChar w:fldCharType="separate"/>
            </w:r>
            <w:r w:rsidR="003E11A6" w:rsidRPr="003E11A6">
              <w:rPr>
                <w:rFonts w:ascii="Arial" w:hAnsi="Arial" w:cs="Arial"/>
                <w:noProof/>
                <w:webHidden/>
              </w:rPr>
              <w:t>8</w:t>
            </w:r>
            <w:r w:rsidR="003E11A6" w:rsidRPr="003E11A6">
              <w:rPr>
                <w:rFonts w:ascii="Arial" w:hAnsi="Arial" w:cs="Arial"/>
                <w:noProof/>
                <w:webHidden/>
              </w:rPr>
              <w:fldChar w:fldCharType="end"/>
            </w:r>
          </w:hyperlink>
        </w:p>
        <w:p w14:paraId="622CE82E" w14:textId="77777777" w:rsidR="003E11A6" w:rsidRPr="003E11A6" w:rsidRDefault="00366E2C">
          <w:pPr>
            <w:pStyle w:val="Cuprins1"/>
            <w:tabs>
              <w:tab w:val="right" w:leader="dot" w:pos="9350"/>
            </w:tabs>
            <w:rPr>
              <w:rFonts w:ascii="Arial" w:hAnsi="Arial" w:cs="Arial"/>
              <w:noProof/>
            </w:rPr>
          </w:pPr>
          <w:hyperlink w:anchor="_Toc89873911" w:history="1">
            <w:r w:rsidR="003E11A6" w:rsidRPr="003E11A6">
              <w:rPr>
                <w:rStyle w:val="Hyperlink"/>
                <w:rFonts w:ascii="Arial" w:hAnsi="Arial" w:cs="Arial"/>
                <w:noProof/>
                <w:lang w:val="en-US"/>
              </w:rPr>
              <w:t>Conclusion</w:t>
            </w:r>
            <w:r w:rsidR="003E11A6" w:rsidRPr="003E11A6">
              <w:rPr>
                <w:rFonts w:ascii="Arial" w:hAnsi="Arial" w:cs="Arial"/>
                <w:noProof/>
                <w:webHidden/>
              </w:rPr>
              <w:tab/>
            </w:r>
            <w:r w:rsidR="003E11A6" w:rsidRPr="003E11A6">
              <w:rPr>
                <w:rFonts w:ascii="Arial" w:hAnsi="Arial" w:cs="Arial"/>
                <w:noProof/>
                <w:webHidden/>
              </w:rPr>
              <w:fldChar w:fldCharType="begin"/>
            </w:r>
            <w:r w:rsidR="003E11A6" w:rsidRPr="003E11A6">
              <w:rPr>
                <w:rFonts w:ascii="Arial" w:hAnsi="Arial" w:cs="Arial"/>
                <w:noProof/>
                <w:webHidden/>
              </w:rPr>
              <w:instrText xml:space="preserve"> PAGEREF _Toc89873911 \h </w:instrText>
            </w:r>
            <w:r w:rsidR="003E11A6" w:rsidRPr="003E11A6">
              <w:rPr>
                <w:rFonts w:ascii="Arial" w:hAnsi="Arial" w:cs="Arial"/>
                <w:noProof/>
                <w:webHidden/>
              </w:rPr>
            </w:r>
            <w:r w:rsidR="003E11A6" w:rsidRPr="003E11A6">
              <w:rPr>
                <w:rFonts w:ascii="Arial" w:hAnsi="Arial" w:cs="Arial"/>
                <w:noProof/>
                <w:webHidden/>
              </w:rPr>
              <w:fldChar w:fldCharType="separate"/>
            </w:r>
            <w:r w:rsidR="003E11A6" w:rsidRPr="003E11A6">
              <w:rPr>
                <w:rFonts w:ascii="Arial" w:hAnsi="Arial" w:cs="Arial"/>
                <w:noProof/>
                <w:webHidden/>
              </w:rPr>
              <w:t>8</w:t>
            </w:r>
            <w:r w:rsidR="003E11A6" w:rsidRPr="003E11A6">
              <w:rPr>
                <w:rFonts w:ascii="Arial" w:hAnsi="Arial" w:cs="Arial"/>
                <w:noProof/>
                <w:webHidden/>
              </w:rPr>
              <w:fldChar w:fldCharType="end"/>
            </w:r>
          </w:hyperlink>
        </w:p>
        <w:p w14:paraId="6FD42AAA" w14:textId="77777777" w:rsidR="003E11A6" w:rsidRPr="003E11A6" w:rsidRDefault="00366E2C">
          <w:pPr>
            <w:pStyle w:val="Cuprins1"/>
            <w:tabs>
              <w:tab w:val="right" w:leader="dot" w:pos="9350"/>
            </w:tabs>
            <w:rPr>
              <w:rFonts w:ascii="Arial" w:hAnsi="Arial" w:cs="Arial"/>
              <w:noProof/>
            </w:rPr>
          </w:pPr>
          <w:hyperlink w:anchor="_Toc89873912" w:history="1">
            <w:r w:rsidR="003E11A6" w:rsidRPr="003E11A6">
              <w:rPr>
                <w:rStyle w:val="Hyperlink"/>
                <w:rFonts w:ascii="Arial" w:hAnsi="Arial" w:cs="Arial"/>
                <w:noProof/>
                <w:lang w:val="en-US"/>
              </w:rPr>
              <w:t>References</w:t>
            </w:r>
            <w:r w:rsidR="003E11A6" w:rsidRPr="003E11A6">
              <w:rPr>
                <w:rFonts w:ascii="Arial" w:hAnsi="Arial" w:cs="Arial"/>
                <w:noProof/>
                <w:webHidden/>
              </w:rPr>
              <w:tab/>
            </w:r>
            <w:r w:rsidR="003E11A6" w:rsidRPr="003E11A6">
              <w:rPr>
                <w:rFonts w:ascii="Arial" w:hAnsi="Arial" w:cs="Arial"/>
                <w:noProof/>
                <w:webHidden/>
              </w:rPr>
              <w:fldChar w:fldCharType="begin"/>
            </w:r>
            <w:r w:rsidR="003E11A6" w:rsidRPr="003E11A6">
              <w:rPr>
                <w:rFonts w:ascii="Arial" w:hAnsi="Arial" w:cs="Arial"/>
                <w:noProof/>
                <w:webHidden/>
              </w:rPr>
              <w:instrText xml:space="preserve"> PAGEREF _Toc89873912 \h </w:instrText>
            </w:r>
            <w:r w:rsidR="003E11A6" w:rsidRPr="003E11A6">
              <w:rPr>
                <w:rFonts w:ascii="Arial" w:hAnsi="Arial" w:cs="Arial"/>
                <w:noProof/>
                <w:webHidden/>
              </w:rPr>
            </w:r>
            <w:r w:rsidR="003E11A6" w:rsidRPr="003E11A6">
              <w:rPr>
                <w:rFonts w:ascii="Arial" w:hAnsi="Arial" w:cs="Arial"/>
                <w:noProof/>
                <w:webHidden/>
              </w:rPr>
              <w:fldChar w:fldCharType="separate"/>
            </w:r>
            <w:r w:rsidR="003E11A6" w:rsidRPr="003E11A6">
              <w:rPr>
                <w:rFonts w:ascii="Arial" w:hAnsi="Arial" w:cs="Arial"/>
                <w:noProof/>
                <w:webHidden/>
              </w:rPr>
              <w:t>9</w:t>
            </w:r>
            <w:r w:rsidR="003E11A6" w:rsidRPr="003E11A6">
              <w:rPr>
                <w:rFonts w:ascii="Arial" w:hAnsi="Arial" w:cs="Arial"/>
                <w:noProof/>
                <w:webHidden/>
              </w:rPr>
              <w:fldChar w:fldCharType="end"/>
            </w:r>
          </w:hyperlink>
        </w:p>
        <w:p w14:paraId="3975A28F" w14:textId="77777777" w:rsidR="003E11A6" w:rsidRDefault="003E11A6">
          <w:r w:rsidRPr="003E11A6">
            <w:rPr>
              <w:rFonts w:ascii="Arial" w:hAnsi="Arial" w:cs="Arial"/>
              <w:b/>
              <w:bCs/>
              <w:noProof/>
            </w:rPr>
            <w:fldChar w:fldCharType="end"/>
          </w:r>
        </w:p>
      </w:sdtContent>
    </w:sdt>
    <w:p w14:paraId="70EA29E1" w14:textId="77777777" w:rsidR="00F64C4B" w:rsidRPr="00070ED0" w:rsidRDefault="00F64C4B" w:rsidP="00070ED0">
      <w:pPr>
        <w:spacing w:line="360" w:lineRule="auto"/>
        <w:jc w:val="both"/>
        <w:rPr>
          <w:rFonts w:ascii="Arial" w:hAnsi="Arial" w:cs="Arial"/>
        </w:rPr>
      </w:pPr>
      <w:r w:rsidRPr="00070ED0">
        <w:rPr>
          <w:rFonts w:ascii="Arial" w:hAnsi="Arial" w:cs="Arial"/>
        </w:rPr>
        <w:br w:type="page"/>
      </w:r>
    </w:p>
    <w:p w14:paraId="62558616" w14:textId="77777777" w:rsidR="00F64C4B" w:rsidRPr="00070ED0" w:rsidRDefault="00F64C4B" w:rsidP="00070ED0">
      <w:pPr>
        <w:pStyle w:val="Titlu1"/>
        <w:spacing w:line="360" w:lineRule="auto"/>
        <w:rPr>
          <w:rFonts w:ascii="Arial" w:hAnsi="Arial" w:cs="Arial"/>
          <w:sz w:val="22"/>
          <w:szCs w:val="22"/>
          <w:lang w:val="en-US"/>
        </w:rPr>
      </w:pPr>
      <w:bookmarkStart w:id="0" w:name="_Toc89873899"/>
      <w:r w:rsidRPr="00070ED0">
        <w:rPr>
          <w:rFonts w:ascii="Arial" w:hAnsi="Arial" w:cs="Arial"/>
          <w:sz w:val="22"/>
          <w:szCs w:val="22"/>
          <w:lang w:val="en-US"/>
        </w:rPr>
        <w:lastRenderedPageBreak/>
        <w:t>Introduction</w:t>
      </w:r>
      <w:bookmarkEnd w:id="0"/>
      <w:r w:rsidRPr="00070ED0">
        <w:rPr>
          <w:rFonts w:ascii="Arial" w:hAnsi="Arial" w:cs="Arial"/>
          <w:sz w:val="22"/>
          <w:szCs w:val="22"/>
          <w:lang w:val="en-US"/>
        </w:rPr>
        <w:t> </w:t>
      </w:r>
    </w:p>
    <w:p w14:paraId="0605E2D2" w14:textId="77777777" w:rsidR="00F64C4B" w:rsidRPr="00070ED0" w:rsidRDefault="00F64C4B" w:rsidP="00070ED0">
      <w:pPr>
        <w:spacing w:line="360" w:lineRule="auto"/>
        <w:jc w:val="both"/>
        <w:rPr>
          <w:rFonts w:ascii="Arial" w:hAnsi="Arial" w:cs="Arial"/>
          <w:lang w:val="en-US"/>
        </w:rPr>
      </w:pPr>
      <w:r w:rsidRPr="00070ED0">
        <w:rPr>
          <w:rFonts w:ascii="Arial" w:hAnsi="Arial" w:cs="Arial"/>
          <w:lang w:val="en-US"/>
        </w:rPr>
        <w:t xml:space="preserve">Employee dissatisfaction is one of the most concerning issues of every modern workplace. However, dissatisfaction can be </w:t>
      </w:r>
      <w:proofErr w:type="spellStart"/>
      <w:r w:rsidRPr="00070ED0">
        <w:rPr>
          <w:rFonts w:ascii="Arial" w:hAnsi="Arial" w:cs="Arial"/>
          <w:lang w:val="en-US"/>
        </w:rPr>
        <w:t>minimised</w:t>
      </w:r>
      <w:proofErr w:type="spellEnd"/>
      <w:r w:rsidRPr="00070ED0">
        <w:rPr>
          <w:rFonts w:ascii="Arial" w:hAnsi="Arial" w:cs="Arial"/>
          <w:lang w:val="en-US"/>
        </w:rPr>
        <w:t xml:space="preserve"> by implementing the different problem-solving tools. Enabling employees to remain satisfied with their work can lead to self-growth as well as benefits to the company. In this report, problem-solving tools will be used to provide solutions to the concerning issue. The action plan through which the problems will be solved will be addressed which proper analysis and framework. The effectiveness of the measures taken will also be monitored. Other associated factors will be addressed to increase efficiency. </w:t>
      </w:r>
    </w:p>
    <w:p w14:paraId="2ADB4A30" w14:textId="77777777" w:rsidR="00F64C4B" w:rsidRPr="00070ED0" w:rsidRDefault="00F64C4B" w:rsidP="00070ED0">
      <w:pPr>
        <w:spacing w:line="360" w:lineRule="auto"/>
        <w:jc w:val="both"/>
        <w:rPr>
          <w:rFonts w:ascii="Arial" w:hAnsi="Arial" w:cs="Arial"/>
          <w:lang w:val="en-US"/>
        </w:rPr>
      </w:pPr>
    </w:p>
    <w:p w14:paraId="39B9DA3F" w14:textId="77777777" w:rsidR="00F64C4B" w:rsidRPr="00070ED0" w:rsidRDefault="00F64C4B" w:rsidP="00070ED0">
      <w:pPr>
        <w:pStyle w:val="Titlu1"/>
        <w:spacing w:line="360" w:lineRule="auto"/>
        <w:rPr>
          <w:rFonts w:ascii="Arial" w:hAnsi="Arial" w:cs="Arial"/>
          <w:sz w:val="22"/>
          <w:szCs w:val="22"/>
          <w:lang w:val="en-US"/>
        </w:rPr>
      </w:pPr>
      <w:bookmarkStart w:id="1" w:name="_Toc89873900"/>
      <w:r w:rsidRPr="00070ED0">
        <w:rPr>
          <w:rFonts w:ascii="Arial" w:hAnsi="Arial" w:cs="Arial"/>
          <w:sz w:val="22"/>
          <w:szCs w:val="22"/>
          <w:lang w:val="en-US"/>
        </w:rPr>
        <w:t>Workplace problem, its scope, and impact</w:t>
      </w:r>
      <w:bookmarkEnd w:id="1"/>
      <w:r w:rsidRPr="00070ED0">
        <w:rPr>
          <w:rFonts w:ascii="Arial" w:hAnsi="Arial" w:cs="Arial"/>
          <w:sz w:val="22"/>
          <w:szCs w:val="22"/>
          <w:lang w:val="en-US"/>
        </w:rPr>
        <w:t> </w:t>
      </w:r>
    </w:p>
    <w:p w14:paraId="29F66F51" w14:textId="77777777" w:rsidR="00F64C4B" w:rsidRPr="00070ED0" w:rsidRDefault="00F64C4B" w:rsidP="00070ED0">
      <w:pPr>
        <w:spacing w:line="360" w:lineRule="auto"/>
        <w:jc w:val="both"/>
        <w:rPr>
          <w:rFonts w:ascii="Arial" w:hAnsi="Arial" w:cs="Arial"/>
          <w:lang w:val="en-US"/>
        </w:rPr>
      </w:pPr>
      <w:r w:rsidRPr="00070ED0">
        <w:rPr>
          <w:rFonts w:ascii="Arial" w:hAnsi="Arial" w:cs="Arial"/>
          <w:lang w:val="en-US"/>
        </w:rPr>
        <w:t xml:space="preserve">With every company having </w:t>
      </w:r>
      <w:r w:rsidR="00256145" w:rsidRPr="00070ED0">
        <w:rPr>
          <w:rFonts w:ascii="Arial" w:hAnsi="Arial" w:cs="Arial"/>
          <w:lang w:val="en-US"/>
        </w:rPr>
        <w:t>a lot of employees working</w:t>
      </w:r>
      <w:r w:rsidRPr="00070ED0">
        <w:rPr>
          <w:rFonts w:ascii="Arial" w:hAnsi="Arial" w:cs="Arial"/>
          <w:lang w:val="en-US"/>
        </w:rPr>
        <w:t>, it is quite common to become tiresome and suffer from mental illness by getting affected by day-to-day activities and related issues. The complex reason behind every dissatisfaction at work is different issues that affect the mindset of employees. Being underpaid is one of the most alarming issues of different industries that can lead to the ultimate dissatisfaction for employees. Remuneration is considered to be a fruitful outcome for any work</w:t>
      </w:r>
      <w:r w:rsidR="000F6408">
        <w:rPr>
          <w:rFonts w:ascii="Arial" w:hAnsi="Arial" w:cs="Arial"/>
          <w:lang w:val="en-US"/>
        </w:rPr>
        <w:t xml:space="preserve"> (</w:t>
      </w:r>
      <w:r w:rsidR="000F6408">
        <w:rPr>
          <w:rFonts w:ascii="Arial" w:hAnsi="Arial" w:cs="Arial"/>
        </w:rPr>
        <w:t>Boxall and Purcell</w:t>
      </w:r>
      <w:r w:rsidR="000F6408" w:rsidRPr="00070ED0">
        <w:rPr>
          <w:rFonts w:ascii="Arial" w:hAnsi="Arial" w:cs="Arial"/>
        </w:rPr>
        <w:t>, 2011</w:t>
      </w:r>
      <w:r w:rsidR="000F6408">
        <w:rPr>
          <w:rFonts w:ascii="Arial" w:hAnsi="Arial" w:cs="Arial"/>
        </w:rPr>
        <w:t>)</w:t>
      </w:r>
      <w:r w:rsidRPr="00070ED0">
        <w:rPr>
          <w:rFonts w:ascii="Arial" w:hAnsi="Arial" w:cs="Arial"/>
          <w:lang w:val="en-US"/>
        </w:rPr>
        <w:t>. More than anyone comprehends the skill they achieve or the accomplishments they make, individuals are more concerned about the monetary value they are provided. Job salary is considered to be the key motivation that enables an individual to work better in the future. A good salary system cannot be implemented very easily. It requires good human resource management to understand the revenue generated by the company to creator a streamlined salary payout for all the employees. Underpaying employees to allocate more contribution to the company's revenue. But in the end, it is a destructive process through which companies fail to grow. Employees expect a good salary against their determination. The performance and progress must be valued with a proper salary. Underpaid employees lose confidence, feel anxious, and suffer from mental illness. </w:t>
      </w:r>
    </w:p>
    <w:p w14:paraId="6E193464" w14:textId="77777777" w:rsidR="00F64C4B" w:rsidRPr="00070ED0" w:rsidRDefault="00F64C4B" w:rsidP="00070ED0">
      <w:pPr>
        <w:spacing w:line="360" w:lineRule="auto"/>
        <w:jc w:val="both"/>
        <w:rPr>
          <w:rFonts w:ascii="Arial" w:hAnsi="Arial" w:cs="Arial"/>
          <w:lang w:val="en-US"/>
        </w:rPr>
      </w:pPr>
      <w:r w:rsidRPr="00070ED0">
        <w:rPr>
          <w:rFonts w:ascii="Arial" w:hAnsi="Arial" w:cs="Arial"/>
          <w:lang w:val="en-US"/>
        </w:rPr>
        <w:t xml:space="preserve">Underpaying employees can lead to more vacancies at a higher frequency because individuals leave the job with immediate effect. This causes serious disruption in the workflow of the company. Bringing in new employees is very costly when the training and other associated tasks are counted. A dissatisfied employee who is underpaid will not take his work seriously and if you be more about meeting the deadlines than providing quality works. Providing good payment for salary according to the work progress is highly desired in order to increase efficiency in the workplace. A good salary structure can help the company to attract better talents at work that ultimately leads to the overall growth for the company.  Rewards and recognition must also be </w:t>
      </w:r>
      <w:r w:rsidRPr="00070ED0">
        <w:rPr>
          <w:rFonts w:ascii="Arial" w:hAnsi="Arial" w:cs="Arial"/>
          <w:lang w:val="en-US"/>
        </w:rPr>
        <w:lastRenderedPageBreak/>
        <w:t>associated with appropriate payment to acknowledge the accomplishments made by the employees</w:t>
      </w:r>
      <w:r w:rsidR="000F6408">
        <w:rPr>
          <w:rFonts w:ascii="Arial" w:hAnsi="Arial" w:cs="Arial"/>
          <w:lang w:val="en-US"/>
        </w:rPr>
        <w:t xml:space="preserve"> (Boyce, 2013)</w:t>
      </w:r>
      <w:r w:rsidRPr="00070ED0">
        <w:rPr>
          <w:rFonts w:ascii="Arial" w:hAnsi="Arial" w:cs="Arial"/>
          <w:lang w:val="en-US"/>
        </w:rPr>
        <w:t>. Employees must feel valued if they are expected to provide a better outcome. It is not easy to establish a good salary structure without having the proper analysis of the workload. Human resource management must understand the expectation and create the Framework accordingly. Paid vacations, bonuses, rewards for hitting milestones are associated factors that make jobs more attractive. </w:t>
      </w:r>
    </w:p>
    <w:p w14:paraId="57FBC27C" w14:textId="77777777" w:rsidR="00F64C4B" w:rsidRPr="00070ED0" w:rsidRDefault="00F64C4B" w:rsidP="00070ED0">
      <w:pPr>
        <w:spacing w:line="360" w:lineRule="auto"/>
        <w:jc w:val="both"/>
        <w:rPr>
          <w:rFonts w:ascii="Arial" w:hAnsi="Arial" w:cs="Arial"/>
          <w:lang w:val="en-US"/>
        </w:rPr>
      </w:pPr>
    </w:p>
    <w:p w14:paraId="7060E716" w14:textId="77777777" w:rsidR="00F64C4B" w:rsidRPr="00070ED0" w:rsidRDefault="00F64C4B" w:rsidP="00070ED0">
      <w:pPr>
        <w:pStyle w:val="Titlu1"/>
        <w:spacing w:line="360" w:lineRule="auto"/>
        <w:rPr>
          <w:rFonts w:ascii="Arial" w:hAnsi="Arial" w:cs="Arial"/>
          <w:sz w:val="22"/>
          <w:szCs w:val="22"/>
          <w:lang w:val="en-US"/>
        </w:rPr>
      </w:pPr>
      <w:bookmarkStart w:id="2" w:name="_Toc89873901"/>
      <w:r w:rsidRPr="00070ED0">
        <w:rPr>
          <w:rFonts w:ascii="Arial" w:hAnsi="Arial" w:cs="Arial"/>
          <w:sz w:val="22"/>
          <w:szCs w:val="22"/>
          <w:lang w:val="en-US"/>
        </w:rPr>
        <w:t>Information related to the problem for the decision-making process</w:t>
      </w:r>
      <w:bookmarkEnd w:id="2"/>
      <w:r w:rsidRPr="00070ED0">
        <w:rPr>
          <w:rFonts w:ascii="Arial" w:hAnsi="Arial" w:cs="Arial"/>
          <w:sz w:val="22"/>
          <w:szCs w:val="22"/>
          <w:lang w:val="en-US"/>
        </w:rPr>
        <w:t> </w:t>
      </w:r>
    </w:p>
    <w:p w14:paraId="508E213D" w14:textId="77777777" w:rsidR="00F64C4B" w:rsidRPr="00070ED0" w:rsidRDefault="00F64C4B" w:rsidP="00070ED0">
      <w:pPr>
        <w:spacing w:line="360" w:lineRule="auto"/>
        <w:jc w:val="both"/>
        <w:rPr>
          <w:rFonts w:ascii="Arial" w:hAnsi="Arial" w:cs="Arial"/>
          <w:lang w:val="en-US"/>
        </w:rPr>
      </w:pPr>
      <w:r w:rsidRPr="00070ED0">
        <w:rPr>
          <w:rFonts w:ascii="Arial" w:hAnsi="Arial" w:cs="Arial"/>
          <w:lang w:val="en-US"/>
        </w:rPr>
        <w:t>An employee might feel underpaid there are more related factors to it. Firstly, the initial salary that the employee applied for seemed to be very reasonable for the tasks at the beginning. As the company progressed and the employee started to learn more things about the work the overall development factor increased. This resulted in the employee having more knowledge about to work to do critical tasks. The company started to progress and the work started to become more critical. Every task must be handled with proper efficiency and good critical analysis to make sure it benefits the company overall. While the company benefits from employees putting in the best effort, the salary must also increase parallel</w:t>
      </w:r>
      <w:r w:rsidR="000F6408">
        <w:rPr>
          <w:rFonts w:ascii="Arial" w:hAnsi="Arial" w:cs="Arial"/>
          <w:lang w:val="en-US"/>
        </w:rPr>
        <w:t xml:space="preserve"> (Flinn, 2012)</w:t>
      </w:r>
      <w:r w:rsidRPr="00070ED0">
        <w:rPr>
          <w:rFonts w:ascii="Arial" w:hAnsi="Arial" w:cs="Arial"/>
          <w:lang w:val="en-US"/>
        </w:rPr>
        <w:t>. Without proper increment of salary according to the accomplishment of tasks, employees will remain dissatisfied with the efforts they are putting in. The creativity and growth will be hindered if not handled with a proper salary structure that includes increments, bonuses, etc. </w:t>
      </w:r>
    </w:p>
    <w:p w14:paraId="779E10E0" w14:textId="77777777" w:rsidR="00F64C4B" w:rsidRPr="00070ED0" w:rsidRDefault="00F64C4B" w:rsidP="00070ED0">
      <w:pPr>
        <w:spacing w:line="360" w:lineRule="auto"/>
        <w:jc w:val="both"/>
        <w:rPr>
          <w:rFonts w:ascii="Arial" w:hAnsi="Arial" w:cs="Arial"/>
          <w:lang w:val="en-US"/>
        </w:rPr>
      </w:pPr>
      <w:r w:rsidRPr="00070ED0">
        <w:rPr>
          <w:rFonts w:ascii="Arial" w:hAnsi="Arial" w:cs="Arial"/>
          <w:lang w:val="en-US"/>
        </w:rPr>
        <w:t>Communicating with the employer and addressing the concerning issues related to underpayment to the human resource management can help to create a proper understanding of the situation. The increased efforts must be addressed in order to help the employee understand the expectation of the employee. Providing detailed information about the accomplishments made previously that benefited the company must also be addressed to the employer.  The expectation of a salary increment might seem very unreasonable if all the details of the tasks completed are not reported properly. The underlying impact of being underpaid is that it will cause the employee to lose motivation to provide better outcomes through efforts. </w:t>
      </w:r>
    </w:p>
    <w:p w14:paraId="05FA5AEA" w14:textId="77777777" w:rsidR="00F64C4B" w:rsidRPr="00070ED0" w:rsidRDefault="00F64C4B" w:rsidP="00070ED0">
      <w:pPr>
        <w:pStyle w:val="Titlu1"/>
        <w:spacing w:line="360" w:lineRule="auto"/>
        <w:rPr>
          <w:rFonts w:ascii="Arial" w:hAnsi="Arial" w:cs="Arial"/>
          <w:sz w:val="22"/>
          <w:szCs w:val="22"/>
          <w:lang w:val="en-US"/>
        </w:rPr>
      </w:pPr>
      <w:bookmarkStart w:id="3" w:name="_Toc89873902"/>
      <w:r w:rsidRPr="00070ED0">
        <w:rPr>
          <w:rFonts w:ascii="Arial" w:hAnsi="Arial" w:cs="Arial"/>
          <w:sz w:val="22"/>
          <w:szCs w:val="22"/>
          <w:lang w:val="en-US"/>
        </w:rPr>
        <w:t>Range of solutions for the problem</w:t>
      </w:r>
      <w:bookmarkEnd w:id="3"/>
    </w:p>
    <w:p w14:paraId="707E6818" w14:textId="77777777" w:rsidR="00F64C4B" w:rsidRPr="00070ED0" w:rsidRDefault="00F64C4B" w:rsidP="00070ED0">
      <w:pPr>
        <w:spacing w:line="360" w:lineRule="auto"/>
        <w:jc w:val="both"/>
        <w:rPr>
          <w:rFonts w:ascii="Arial" w:hAnsi="Arial" w:cs="Arial"/>
          <w:lang w:val="en-US"/>
        </w:rPr>
      </w:pPr>
      <w:r w:rsidRPr="00070ED0">
        <w:rPr>
          <w:rFonts w:ascii="Arial" w:hAnsi="Arial" w:cs="Arial"/>
          <w:lang w:val="en-US"/>
        </w:rPr>
        <w:t>Underpayment affects every employee’s economic factor. Different issues are related to the rise of this problem. The factors that affect the employee’s potential to earn a good remuneration are: </w:t>
      </w:r>
    </w:p>
    <w:p w14:paraId="3C6C5D8D" w14:textId="77777777" w:rsidR="00F64C4B" w:rsidRPr="00070ED0" w:rsidRDefault="00F64C4B" w:rsidP="00070ED0">
      <w:pPr>
        <w:spacing w:line="360" w:lineRule="auto"/>
        <w:jc w:val="both"/>
        <w:rPr>
          <w:rFonts w:ascii="Arial" w:hAnsi="Arial" w:cs="Arial"/>
          <w:lang w:val="en-US"/>
        </w:rPr>
      </w:pPr>
    </w:p>
    <w:p w14:paraId="244DB561" w14:textId="77777777" w:rsidR="00F64C4B" w:rsidRPr="00070ED0" w:rsidRDefault="00F64C4B" w:rsidP="00070ED0">
      <w:pPr>
        <w:pStyle w:val="Listparagraf"/>
        <w:numPr>
          <w:ilvl w:val="0"/>
          <w:numId w:val="1"/>
        </w:numPr>
        <w:spacing w:line="360" w:lineRule="auto"/>
        <w:jc w:val="both"/>
        <w:rPr>
          <w:rFonts w:ascii="Arial" w:hAnsi="Arial" w:cs="Arial"/>
          <w:lang w:val="en-US"/>
        </w:rPr>
      </w:pPr>
      <w:r w:rsidRPr="00070ED0">
        <w:rPr>
          <w:rFonts w:ascii="Arial" w:hAnsi="Arial" w:cs="Arial"/>
          <w:lang w:val="en-US"/>
        </w:rPr>
        <w:lastRenderedPageBreak/>
        <w:t>Relationship with employer </w:t>
      </w:r>
    </w:p>
    <w:p w14:paraId="543404D5" w14:textId="77777777" w:rsidR="00F64C4B" w:rsidRPr="00070ED0" w:rsidRDefault="00F64C4B" w:rsidP="00070ED0">
      <w:pPr>
        <w:pStyle w:val="Listparagraf"/>
        <w:numPr>
          <w:ilvl w:val="0"/>
          <w:numId w:val="1"/>
        </w:numPr>
        <w:spacing w:line="360" w:lineRule="auto"/>
        <w:jc w:val="both"/>
        <w:rPr>
          <w:rFonts w:ascii="Arial" w:hAnsi="Arial" w:cs="Arial"/>
          <w:lang w:val="en-US"/>
        </w:rPr>
      </w:pPr>
      <w:r w:rsidRPr="00070ED0">
        <w:rPr>
          <w:rFonts w:ascii="Arial" w:hAnsi="Arial" w:cs="Arial"/>
          <w:lang w:val="en-US"/>
        </w:rPr>
        <w:t>Conflict of interest in terms of expectation </w:t>
      </w:r>
    </w:p>
    <w:p w14:paraId="6AAA3ADD" w14:textId="77777777" w:rsidR="00F64C4B" w:rsidRPr="00070ED0" w:rsidRDefault="00F64C4B" w:rsidP="00070ED0">
      <w:pPr>
        <w:pStyle w:val="Listparagraf"/>
        <w:numPr>
          <w:ilvl w:val="0"/>
          <w:numId w:val="1"/>
        </w:numPr>
        <w:spacing w:line="360" w:lineRule="auto"/>
        <w:jc w:val="both"/>
        <w:rPr>
          <w:rFonts w:ascii="Arial" w:hAnsi="Arial" w:cs="Arial"/>
          <w:lang w:val="en-US"/>
        </w:rPr>
      </w:pPr>
      <w:r w:rsidRPr="00070ED0">
        <w:rPr>
          <w:rFonts w:ascii="Arial" w:hAnsi="Arial" w:cs="Arial"/>
          <w:lang w:val="en-US"/>
        </w:rPr>
        <w:t>Increase in task volume </w:t>
      </w:r>
    </w:p>
    <w:p w14:paraId="1FA1282C" w14:textId="77777777" w:rsidR="00F64C4B" w:rsidRPr="00070ED0" w:rsidRDefault="00F64C4B" w:rsidP="00070ED0">
      <w:pPr>
        <w:spacing w:line="360" w:lineRule="auto"/>
        <w:jc w:val="both"/>
        <w:rPr>
          <w:rFonts w:ascii="Arial" w:hAnsi="Arial" w:cs="Arial"/>
          <w:lang w:val="en-US"/>
        </w:rPr>
      </w:pPr>
    </w:p>
    <w:p w14:paraId="048EEB71" w14:textId="77777777" w:rsidR="00F64C4B" w:rsidRPr="00070ED0" w:rsidRDefault="00F64C4B" w:rsidP="00070ED0">
      <w:pPr>
        <w:spacing w:line="360" w:lineRule="auto"/>
        <w:jc w:val="both"/>
        <w:rPr>
          <w:rFonts w:ascii="Arial" w:hAnsi="Arial" w:cs="Arial"/>
          <w:lang w:val="en-US"/>
        </w:rPr>
      </w:pPr>
      <w:r w:rsidRPr="00070ED0">
        <w:rPr>
          <w:rFonts w:ascii="Arial" w:hAnsi="Arial" w:cs="Arial"/>
          <w:lang w:val="en-US"/>
        </w:rPr>
        <w:t xml:space="preserve">In order to </w:t>
      </w:r>
      <w:proofErr w:type="spellStart"/>
      <w:r w:rsidRPr="00070ED0">
        <w:rPr>
          <w:rFonts w:ascii="Arial" w:hAnsi="Arial" w:cs="Arial"/>
          <w:lang w:val="en-US"/>
        </w:rPr>
        <w:t>minimise</w:t>
      </w:r>
      <w:proofErr w:type="spellEnd"/>
      <w:r w:rsidRPr="00070ED0">
        <w:rPr>
          <w:rFonts w:ascii="Arial" w:hAnsi="Arial" w:cs="Arial"/>
          <w:lang w:val="en-US"/>
        </w:rPr>
        <w:t xml:space="preserve"> the damaging effects of these factors, certain tools must be implemented. The employer must have a proper understanding of what the employees are accomplishing as time goes by</w:t>
      </w:r>
      <w:r w:rsidR="000F6408">
        <w:rPr>
          <w:rFonts w:ascii="Arial" w:hAnsi="Arial" w:cs="Arial"/>
          <w:lang w:val="en-US"/>
        </w:rPr>
        <w:t xml:space="preserve"> (</w:t>
      </w:r>
      <w:r w:rsidR="000F6408" w:rsidRPr="000F6408">
        <w:rPr>
          <w:rFonts w:ascii="Arial" w:hAnsi="Arial" w:cs="Arial"/>
          <w:lang w:val="en-US"/>
        </w:rPr>
        <w:t>Gareth</w:t>
      </w:r>
      <w:r w:rsidR="000F6408">
        <w:rPr>
          <w:rFonts w:ascii="Arial" w:hAnsi="Arial" w:cs="Arial"/>
          <w:lang w:val="en-US"/>
        </w:rPr>
        <w:t>, 2014)</w:t>
      </w:r>
      <w:r w:rsidRPr="00070ED0">
        <w:rPr>
          <w:rFonts w:ascii="Arial" w:hAnsi="Arial" w:cs="Arial"/>
          <w:lang w:val="en-US"/>
        </w:rPr>
        <w:t>. The increase in task volumes must comply with an increased salary. Establishing communication with the superior must be the prime target of the employee. The best efforts that are put into every task must be addressed to make sure equality analysis can be done. Records of the previous months must be outlined reportedly to the employer for a better understanding. </w:t>
      </w:r>
    </w:p>
    <w:p w14:paraId="79EAFE27" w14:textId="77777777" w:rsidR="00F64C4B" w:rsidRPr="00070ED0" w:rsidRDefault="00F64C4B" w:rsidP="00070ED0">
      <w:pPr>
        <w:spacing w:line="360" w:lineRule="auto"/>
        <w:jc w:val="both"/>
        <w:rPr>
          <w:rFonts w:ascii="Arial" w:hAnsi="Arial" w:cs="Arial"/>
          <w:lang w:val="en-US"/>
        </w:rPr>
      </w:pPr>
    </w:p>
    <w:p w14:paraId="47250F89" w14:textId="77777777" w:rsidR="00F64C4B" w:rsidRPr="00070ED0" w:rsidRDefault="00F64C4B" w:rsidP="00070ED0">
      <w:pPr>
        <w:pStyle w:val="Titlu1"/>
        <w:spacing w:line="360" w:lineRule="auto"/>
        <w:rPr>
          <w:rFonts w:ascii="Arial" w:hAnsi="Arial" w:cs="Arial"/>
          <w:sz w:val="22"/>
          <w:szCs w:val="22"/>
          <w:lang w:val="en-US"/>
        </w:rPr>
      </w:pPr>
      <w:bookmarkStart w:id="4" w:name="_Toc89873903"/>
      <w:r w:rsidRPr="00070ED0">
        <w:rPr>
          <w:rFonts w:ascii="Arial" w:hAnsi="Arial" w:cs="Arial"/>
          <w:sz w:val="22"/>
          <w:szCs w:val="22"/>
          <w:lang w:val="en-US"/>
        </w:rPr>
        <w:t>Decision-making technique for evaluation of solutions</w:t>
      </w:r>
      <w:bookmarkEnd w:id="4"/>
      <w:r w:rsidRPr="00070ED0">
        <w:rPr>
          <w:rFonts w:ascii="Arial" w:hAnsi="Arial" w:cs="Arial"/>
          <w:sz w:val="22"/>
          <w:szCs w:val="22"/>
          <w:lang w:val="en-US"/>
        </w:rPr>
        <w:t> </w:t>
      </w:r>
    </w:p>
    <w:p w14:paraId="73D1CDDD" w14:textId="77777777" w:rsidR="00F64C4B" w:rsidRPr="00070ED0" w:rsidRDefault="00F64C4B" w:rsidP="00070ED0">
      <w:pPr>
        <w:pStyle w:val="Titlu2"/>
        <w:spacing w:line="360" w:lineRule="auto"/>
        <w:rPr>
          <w:rFonts w:ascii="Arial" w:hAnsi="Arial" w:cs="Arial"/>
          <w:sz w:val="22"/>
          <w:szCs w:val="22"/>
          <w:lang w:val="en-US"/>
        </w:rPr>
      </w:pPr>
      <w:bookmarkStart w:id="5" w:name="_Toc89873904"/>
      <w:r w:rsidRPr="00070ED0">
        <w:rPr>
          <w:rFonts w:ascii="Arial" w:hAnsi="Arial" w:cs="Arial"/>
          <w:sz w:val="22"/>
          <w:szCs w:val="22"/>
          <w:lang w:val="en-US"/>
        </w:rPr>
        <w:t>Developing relationship with the employer</w:t>
      </w:r>
      <w:bookmarkEnd w:id="5"/>
      <w:r w:rsidRPr="00070ED0">
        <w:rPr>
          <w:rFonts w:ascii="Arial" w:hAnsi="Arial" w:cs="Arial"/>
          <w:sz w:val="22"/>
          <w:szCs w:val="22"/>
          <w:lang w:val="en-US"/>
        </w:rPr>
        <w:t> </w:t>
      </w:r>
    </w:p>
    <w:p w14:paraId="52D381FB" w14:textId="77777777" w:rsidR="00F64C4B" w:rsidRPr="00070ED0" w:rsidRDefault="00F64C4B" w:rsidP="00070ED0">
      <w:pPr>
        <w:spacing w:line="360" w:lineRule="auto"/>
        <w:jc w:val="both"/>
        <w:rPr>
          <w:rFonts w:ascii="Arial" w:hAnsi="Arial" w:cs="Arial"/>
          <w:lang w:val="en-US"/>
        </w:rPr>
      </w:pPr>
      <w:r w:rsidRPr="00070ED0">
        <w:rPr>
          <w:rFonts w:ascii="Arial" w:hAnsi="Arial" w:cs="Arial"/>
          <w:lang w:val="en-US"/>
        </w:rPr>
        <w:t>Having a good relationship with the employer can benefit and employee in terms of receiving the additional benefits in the workplace. It is important that every employee shares the concerning issues that he is facing in the workplace with the employer. Thi</w:t>
      </w:r>
      <w:r w:rsidR="000F6408">
        <w:rPr>
          <w:rFonts w:ascii="Arial" w:hAnsi="Arial" w:cs="Arial"/>
          <w:lang w:val="en-US"/>
        </w:rPr>
        <w:t>s is the</w:t>
      </w:r>
      <w:r w:rsidRPr="00070ED0">
        <w:rPr>
          <w:rFonts w:ascii="Arial" w:hAnsi="Arial" w:cs="Arial"/>
          <w:lang w:val="en-US"/>
        </w:rPr>
        <w:t xml:space="preserve"> opportunity for the employer to understand the problem and work on a division book solution. An employer can’t understand the issues of a vast pool of employees</w:t>
      </w:r>
      <w:r w:rsidR="000F6408">
        <w:rPr>
          <w:rFonts w:ascii="Arial" w:hAnsi="Arial" w:cs="Arial"/>
          <w:lang w:val="en-US"/>
        </w:rPr>
        <w:t xml:space="preserve"> (Morrison, 2020)</w:t>
      </w:r>
      <w:r w:rsidRPr="00070ED0">
        <w:rPr>
          <w:rFonts w:ascii="Arial" w:hAnsi="Arial" w:cs="Arial"/>
          <w:lang w:val="en-US"/>
        </w:rPr>
        <w:t>. Employees must take the responsibility of affiliating with the employer properly and develop effective communication to receive the benefits of the outcome. </w:t>
      </w:r>
    </w:p>
    <w:p w14:paraId="172E6D34" w14:textId="77777777" w:rsidR="00F64C4B" w:rsidRPr="00070ED0" w:rsidRDefault="00F64C4B" w:rsidP="00070ED0">
      <w:pPr>
        <w:pStyle w:val="Titlu2"/>
        <w:spacing w:line="360" w:lineRule="auto"/>
        <w:rPr>
          <w:rFonts w:ascii="Arial" w:hAnsi="Arial" w:cs="Arial"/>
          <w:sz w:val="22"/>
          <w:szCs w:val="22"/>
          <w:lang w:val="en-US"/>
        </w:rPr>
      </w:pPr>
      <w:bookmarkStart w:id="6" w:name="_Toc89873905"/>
      <w:r w:rsidRPr="00070ED0">
        <w:rPr>
          <w:rFonts w:ascii="Arial" w:hAnsi="Arial" w:cs="Arial"/>
          <w:sz w:val="22"/>
          <w:szCs w:val="22"/>
          <w:lang w:val="en-US"/>
        </w:rPr>
        <w:t>Addressing the expectation</w:t>
      </w:r>
      <w:bookmarkEnd w:id="6"/>
      <w:r w:rsidRPr="00070ED0">
        <w:rPr>
          <w:rFonts w:ascii="Arial" w:hAnsi="Arial" w:cs="Arial"/>
          <w:sz w:val="22"/>
          <w:szCs w:val="22"/>
          <w:lang w:val="en-US"/>
        </w:rPr>
        <w:t> </w:t>
      </w:r>
    </w:p>
    <w:p w14:paraId="6B201065" w14:textId="77777777" w:rsidR="00F64C4B" w:rsidRPr="00070ED0" w:rsidRDefault="00F64C4B" w:rsidP="00070ED0">
      <w:pPr>
        <w:spacing w:line="360" w:lineRule="auto"/>
        <w:jc w:val="both"/>
        <w:rPr>
          <w:rFonts w:ascii="Arial" w:hAnsi="Arial" w:cs="Arial"/>
          <w:lang w:val="en-US"/>
        </w:rPr>
      </w:pPr>
      <w:r w:rsidRPr="00070ED0">
        <w:rPr>
          <w:rFonts w:ascii="Arial" w:hAnsi="Arial" w:cs="Arial"/>
          <w:lang w:val="en-US"/>
        </w:rPr>
        <w:t>The expectation of the employee must be addressed to the employer or the human resource management. As work progresses, every employee develops expectations because of the increased efforts. Moreover, when additional tasks are accomplished with good quality analysis the employee expects rewards or recognition that is closely related to monetary benefit. As a result, an overall increment in salary is expected by employees working for a long time in the company</w:t>
      </w:r>
      <w:r w:rsidR="000F6408">
        <w:rPr>
          <w:rFonts w:ascii="Arial" w:hAnsi="Arial" w:cs="Arial"/>
          <w:lang w:val="en-US"/>
        </w:rPr>
        <w:t xml:space="preserve"> (Gregory, 2011)</w:t>
      </w:r>
      <w:r w:rsidRPr="00070ED0">
        <w:rPr>
          <w:rFonts w:ascii="Arial" w:hAnsi="Arial" w:cs="Arial"/>
          <w:lang w:val="en-US"/>
        </w:rPr>
        <w:t>. This must be addressed to the employer so that the important analysis situation and go to the reports of the previous months to understand the expectations comply with reality. If it does so, the employer must outline any increment streamlining to help the employee. This will enable the employee to feel more valued in the workplace. </w:t>
      </w:r>
    </w:p>
    <w:p w14:paraId="4821EED9" w14:textId="77777777" w:rsidR="00F64C4B" w:rsidRPr="00070ED0" w:rsidRDefault="00F64C4B" w:rsidP="00070ED0">
      <w:pPr>
        <w:pStyle w:val="Titlu2"/>
        <w:spacing w:line="360" w:lineRule="auto"/>
        <w:rPr>
          <w:rFonts w:ascii="Arial" w:hAnsi="Arial" w:cs="Arial"/>
          <w:sz w:val="22"/>
          <w:szCs w:val="22"/>
          <w:lang w:val="en-US"/>
        </w:rPr>
      </w:pPr>
      <w:bookmarkStart w:id="7" w:name="_Toc89873906"/>
      <w:r w:rsidRPr="00070ED0">
        <w:rPr>
          <w:rFonts w:ascii="Arial" w:hAnsi="Arial" w:cs="Arial"/>
          <w:sz w:val="22"/>
          <w:szCs w:val="22"/>
          <w:lang w:val="en-US"/>
        </w:rPr>
        <w:lastRenderedPageBreak/>
        <w:t>Task volume analysis</w:t>
      </w:r>
      <w:bookmarkEnd w:id="7"/>
      <w:r w:rsidRPr="00070ED0">
        <w:rPr>
          <w:rFonts w:ascii="Arial" w:hAnsi="Arial" w:cs="Arial"/>
          <w:sz w:val="22"/>
          <w:szCs w:val="22"/>
          <w:lang w:val="en-US"/>
        </w:rPr>
        <w:t> </w:t>
      </w:r>
    </w:p>
    <w:p w14:paraId="58D4D3EC" w14:textId="77777777" w:rsidR="00256145" w:rsidRPr="00070ED0" w:rsidRDefault="00F64C4B" w:rsidP="00070ED0">
      <w:pPr>
        <w:spacing w:line="360" w:lineRule="auto"/>
        <w:jc w:val="both"/>
        <w:rPr>
          <w:rFonts w:ascii="Arial" w:hAnsi="Arial" w:cs="Arial"/>
          <w:lang w:val="en-US"/>
        </w:rPr>
      </w:pPr>
      <w:r w:rsidRPr="00070ED0">
        <w:rPr>
          <w:rFonts w:ascii="Arial" w:hAnsi="Arial" w:cs="Arial"/>
          <w:lang w:val="en-US"/>
        </w:rPr>
        <w:t xml:space="preserve">As the company develops and progresses in terms of generating higher revenue, the tasks get levelled up automatically. The volume of the task also starts to increase. This results in employees having to put more effort at work. More critical analysis and understanding of the task are required to accomplish it. This accumulates more effort and more stress. This must be compensated with an increased salary to provide the appropriate benefits of the efforts. The employee must </w:t>
      </w:r>
      <w:proofErr w:type="spellStart"/>
      <w:r w:rsidRPr="00070ED0">
        <w:rPr>
          <w:rFonts w:ascii="Arial" w:hAnsi="Arial" w:cs="Arial"/>
          <w:lang w:val="en-US"/>
        </w:rPr>
        <w:t>analyse</w:t>
      </w:r>
      <w:proofErr w:type="spellEnd"/>
      <w:r w:rsidRPr="00070ED0">
        <w:rPr>
          <w:rFonts w:ascii="Arial" w:hAnsi="Arial" w:cs="Arial"/>
          <w:lang w:val="en-US"/>
        </w:rPr>
        <w:t xml:space="preserve"> the task volume and address it to the employer by comparing it with the proper trend analysis of previous months</w:t>
      </w:r>
      <w:r w:rsidR="000F6408">
        <w:rPr>
          <w:rFonts w:ascii="Arial" w:hAnsi="Arial" w:cs="Arial"/>
          <w:lang w:val="en-US"/>
        </w:rPr>
        <w:t xml:space="preserve"> (Henry, 2014)</w:t>
      </w:r>
      <w:r w:rsidRPr="00070ED0">
        <w:rPr>
          <w:rFonts w:ascii="Arial" w:hAnsi="Arial" w:cs="Arial"/>
          <w:lang w:val="en-US"/>
        </w:rPr>
        <w:t>. This will push the employer to initiate an increment. </w:t>
      </w:r>
    </w:p>
    <w:p w14:paraId="77D2DD72" w14:textId="77777777" w:rsidR="00F64C4B" w:rsidRPr="00070ED0" w:rsidRDefault="00F64C4B" w:rsidP="00070ED0">
      <w:pPr>
        <w:spacing w:line="360" w:lineRule="auto"/>
        <w:jc w:val="both"/>
        <w:rPr>
          <w:rFonts w:ascii="Arial" w:hAnsi="Arial" w:cs="Arial"/>
          <w:lang w:val="en-US"/>
        </w:rPr>
      </w:pPr>
    </w:p>
    <w:p w14:paraId="6F866103" w14:textId="77777777" w:rsidR="00F64C4B" w:rsidRPr="00070ED0" w:rsidRDefault="00F64C4B" w:rsidP="00070ED0">
      <w:pPr>
        <w:pStyle w:val="Titlu2"/>
        <w:spacing w:line="360" w:lineRule="auto"/>
        <w:rPr>
          <w:rFonts w:ascii="Arial" w:hAnsi="Arial" w:cs="Arial"/>
          <w:sz w:val="22"/>
          <w:szCs w:val="22"/>
          <w:lang w:val="en-US"/>
        </w:rPr>
      </w:pPr>
      <w:bookmarkStart w:id="8" w:name="_Toc89873907"/>
      <w:r w:rsidRPr="00070ED0">
        <w:rPr>
          <w:rFonts w:ascii="Arial" w:hAnsi="Arial" w:cs="Arial"/>
          <w:sz w:val="22"/>
          <w:szCs w:val="22"/>
          <w:lang w:val="en-US"/>
        </w:rPr>
        <w:t>Appropriate option</w:t>
      </w:r>
      <w:bookmarkEnd w:id="8"/>
      <w:r w:rsidRPr="00070ED0">
        <w:rPr>
          <w:rFonts w:ascii="Arial" w:hAnsi="Arial" w:cs="Arial"/>
          <w:sz w:val="22"/>
          <w:szCs w:val="22"/>
          <w:lang w:val="en-US"/>
        </w:rPr>
        <w:t> </w:t>
      </w:r>
    </w:p>
    <w:p w14:paraId="1144A103" w14:textId="77777777" w:rsidR="00F64C4B" w:rsidRPr="00070ED0" w:rsidRDefault="00F64C4B" w:rsidP="00070ED0">
      <w:pPr>
        <w:spacing w:line="360" w:lineRule="auto"/>
        <w:jc w:val="both"/>
        <w:rPr>
          <w:rFonts w:ascii="Arial" w:hAnsi="Arial" w:cs="Arial"/>
          <w:lang w:val="en-US"/>
        </w:rPr>
      </w:pPr>
      <w:r w:rsidRPr="00070ED0">
        <w:rPr>
          <w:rFonts w:ascii="Arial" w:hAnsi="Arial" w:cs="Arial"/>
          <w:lang w:val="en-US"/>
        </w:rPr>
        <w:t>Task volume analysis can help an employee receive a better outcome. Through this process, the employee can report the increased volume in a task that requires an increased effort as well as better critical analysis to fulfill the requirements. The employer can have a better understanding of the expectation to the task volume analysis and initiate appropriate measures for the employee’s satisfaction at work. </w:t>
      </w:r>
    </w:p>
    <w:p w14:paraId="10E19961" w14:textId="77777777" w:rsidR="00256145" w:rsidRPr="00070ED0" w:rsidRDefault="00256145" w:rsidP="00070ED0">
      <w:pPr>
        <w:spacing w:line="360" w:lineRule="auto"/>
        <w:jc w:val="both"/>
        <w:rPr>
          <w:rFonts w:ascii="Arial" w:hAnsi="Arial" w:cs="Arial"/>
          <w:lang w:val="en-US"/>
        </w:rPr>
      </w:pPr>
    </w:p>
    <w:p w14:paraId="39C5D4F0" w14:textId="77777777" w:rsidR="00256145" w:rsidRPr="000F6408" w:rsidRDefault="00E36EA4" w:rsidP="00070ED0">
      <w:pPr>
        <w:spacing w:line="360" w:lineRule="auto"/>
        <w:jc w:val="both"/>
        <w:rPr>
          <w:rFonts w:ascii="Arial" w:hAnsi="Arial" w:cs="Arial"/>
          <w:noProof/>
          <w:sz w:val="16"/>
          <w:lang w:val="en-US"/>
        </w:rPr>
      </w:pPr>
      <w:r w:rsidRPr="00070ED0">
        <w:rPr>
          <w:rFonts w:ascii="Arial" w:hAnsi="Arial" w:cs="Arial"/>
          <w:noProof/>
          <w:lang w:val="en-US"/>
        </w:rPr>
        <mc:AlternateContent>
          <mc:Choice Requires="wps">
            <w:drawing>
              <wp:anchor distT="0" distB="0" distL="114300" distR="114300" simplePos="0" relativeHeight="251658239" behindDoc="0" locked="0" layoutInCell="1" allowOverlap="1" wp14:anchorId="1172F9D9" wp14:editId="02E7B4A8">
                <wp:simplePos x="0" y="0"/>
                <wp:positionH relativeFrom="margin">
                  <wp:align>right</wp:align>
                </wp:positionH>
                <wp:positionV relativeFrom="paragraph">
                  <wp:posOffset>-187036</wp:posOffset>
                </wp:positionV>
                <wp:extent cx="5929745" cy="1641763"/>
                <wp:effectExtent l="0" t="0" r="13970" b="15875"/>
                <wp:wrapNone/>
                <wp:docPr id="15" name="Rectangle 15"/>
                <wp:cNvGraphicFramePr/>
                <a:graphic xmlns:a="http://schemas.openxmlformats.org/drawingml/2006/main">
                  <a:graphicData uri="http://schemas.microsoft.com/office/word/2010/wordprocessingShape">
                    <wps:wsp>
                      <wps:cNvSpPr/>
                      <wps:spPr>
                        <a:xfrm>
                          <a:off x="0" y="0"/>
                          <a:ext cx="5929745" cy="164176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E5B2AF" id="Rectangle 15" o:spid="_x0000_s1026" style="position:absolute;margin-left:415.7pt;margin-top:-14.75pt;width:466.9pt;height:129.25pt;z-index:25165823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" filled="f" strokecolor="#1f4d78 [1604]" strokeweight="1pt">
                <w10:wrap anchorx="margin"/>
              </v:rect>
            </w:pict>
          </mc:Fallback>
        </mc:AlternateContent>
      </w:r>
      <w:r w:rsidRPr="00070ED0">
        <w:rPr>
          <w:rFonts w:ascii="Arial" w:hAnsi="Arial" w:cs="Arial"/>
          <w:noProof/>
          <w:lang w:val="en-US"/>
        </w:rPr>
        <w:t xml:space="preserve"> </w:t>
      </w:r>
      <w:r w:rsidR="00256145" w:rsidRPr="000F6408">
        <w:rPr>
          <w:rFonts w:ascii="Arial" w:hAnsi="Arial" w:cs="Arial"/>
          <w:noProof/>
          <w:sz w:val="16"/>
          <w:lang w:val="en-US"/>
        </w:rPr>
        <w:drawing>
          <wp:inline distT="0" distB="0" distL="0" distR="0" wp14:anchorId="0E0A34B3" wp14:editId="38947C30">
            <wp:extent cx="1719184" cy="1143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6-Tips-to-help-Teachers-Manage-a-Heavy-Workloa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9598" cy="1149924"/>
                    </a:xfrm>
                    <a:prstGeom prst="rect">
                      <a:avLst/>
                    </a:prstGeom>
                  </pic:spPr>
                </pic:pic>
              </a:graphicData>
            </a:graphic>
          </wp:inline>
        </w:drawing>
      </w:r>
      <w:r w:rsidR="00256145" w:rsidRPr="000F6408">
        <w:rPr>
          <w:rFonts w:ascii="Arial" w:hAnsi="Arial" w:cs="Arial"/>
          <w:sz w:val="16"/>
          <w:lang w:val="en-US"/>
        </w:rPr>
        <w:t xml:space="preserve"> </w:t>
      </w:r>
      <w:r w:rsidRPr="000F6408">
        <w:rPr>
          <w:rFonts w:ascii="Arial" w:hAnsi="Arial" w:cs="Arial"/>
          <w:noProof/>
          <w:sz w:val="16"/>
          <w:lang w:val="en-US"/>
        </w:rPr>
        <w:t xml:space="preserve">   </w:t>
      </w:r>
      <w:r w:rsidR="000F6408">
        <w:rPr>
          <w:rFonts w:ascii="Arial" w:hAnsi="Arial" w:cs="Arial"/>
          <w:noProof/>
          <w:sz w:val="16"/>
          <w:lang w:val="en-US"/>
        </w:rPr>
        <w:t xml:space="preserve">  </w:t>
      </w:r>
      <w:r w:rsidRPr="000F6408">
        <w:rPr>
          <w:rFonts w:ascii="Arial" w:hAnsi="Arial" w:cs="Arial"/>
          <w:noProof/>
          <w:sz w:val="16"/>
          <w:lang w:val="en-US"/>
        </w:rPr>
        <w:t xml:space="preserve">         </w:t>
      </w:r>
      <w:r w:rsidR="00256145" w:rsidRPr="000F6408">
        <w:rPr>
          <w:rFonts w:ascii="Arial" w:hAnsi="Arial" w:cs="Arial"/>
          <w:noProof/>
          <w:sz w:val="16"/>
          <w:lang w:val="en-US"/>
        </w:rPr>
        <w:drawing>
          <wp:inline distT="0" distB="0" distL="0" distR="0" wp14:anchorId="336D2105" wp14:editId="7C987FA6">
            <wp:extent cx="1467951" cy="92046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issatisfied-customer-icon-clipart-image-260nw-1852637560.jpg"/>
                    <pic:cNvPicPr/>
                  </pic:nvPicPr>
                  <pic:blipFill rotWithShape="1">
                    <a:blip r:embed="rId9">
                      <a:extLst>
                        <a:ext uri="{28A0092B-C50C-407E-A947-70E740481C1C}">
                          <a14:useLocalDpi xmlns:a14="http://schemas.microsoft.com/office/drawing/2010/main" val="0"/>
                        </a:ext>
                      </a:extLst>
                    </a:blip>
                    <a:srcRect l="8919" t="10200" r="8862" b="10074"/>
                    <a:stretch/>
                  </pic:blipFill>
                  <pic:spPr bwMode="auto">
                    <a:xfrm>
                      <a:off x="0" y="0"/>
                      <a:ext cx="1494453" cy="937080"/>
                    </a:xfrm>
                    <a:prstGeom prst="rect">
                      <a:avLst/>
                    </a:prstGeom>
                    <a:ln>
                      <a:noFill/>
                    </a:ln>
                    <a:extLst>
                      <a:ext uri="{53640926-AAD7-44D8-BBD7-CCE9431645EC}">
                        <a14:shadowObscured xmlns:a14="http://schemas.microsoft.com/office/drawing/2010/main"/>
                      </a:ext>
                    </a:extLst>
                  </pic:spPr>
                </pic:pic>
              </a:graphicData>
            </a:graphic>
          </wp:inline>
        </w:drawing>
      </w:r>
      <w:r w:rsidRPr="000F6408">
        <w:rPr>
          <w:rFonts w:ascii="Arial" w:hAnsi="Arial" w:cs="Arial"/>
          <w:noProof/>
          <w:sz w:val="16"/>
          <w:lang w:val="en-US"/>
        </w:rPr>
        <w:t xml:space="preserve">         </w:t>
      </w:r>
      <w:r w:rsidR="000F6408">
        <w:rPr>
          <w:rFonts w:ascii="Arial" w:hAnsi="Arial" w:cs="Arial"/>
          <w:noProof/>
          <w:sz w:val="16"/>
          <w:lang w:val="en-US"/>
        </w:rPr>
        <w:t xml:space="preserve">     </w:t>
      </w:r>
      <w:r w:rsidRPr="000F6408">
        <w:rPr>
          <w:rFonts w:ascii="Arial" w:hAnsi="Arial" w:cs="Arial"/>
          <w:noProof/>
          <w:sz w:val="16"/>
          <w:lang w:val="en-US"/>
        </w:rPr>
        <w:t xml:space="preserve">   </w:t>
      </w:r>
      <w:r w:rsidR="00256145" w:rsidRPr="000F6408">
        <w:rPr>
          <w:rFonts w:ascii="Arial" w:hAnsi="Arial" w:cs="Arial"/>
          <w:noProof/>
          <w:sz w:val="16"/>
          <w:lang w:val="en-US"/>
        </w:rPr>
        <w:drawing>
          <wp:inline distT="0" distB="0" distL="0" distR="0" wp14:anchorId="01660469" wp14:editId="41C3E26C">
            <wp:extent cx="1718945" cy="114524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alary-increment-growth-graph-drawn-chalkboard-salary-increment-growth-graph-drawn-chalkboard-11033949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34537" cy="1155635"/>
                    </a:xfrm>
                    <a:prstGeom prst="rect">
                      <a:avLst/>
                    </a:prstGeom>
                  </pic:spPr>
                </pic:pic>
              </a:graphicData>
            </a:graphic>
          </wp:inline>
        </w:drawing>
      </w:r>
    </w:p>
    <w:p w14:paraId="7586C597" w14:textId="77777777" w:rsidR="00E36EA4" w:rsidRPr="000F6408" w:rsidRDefault="00E36EA4" w:rsidP="00070ED0">
      <w:pPr>
        <w:spacing w:line="360" w:lineRule="auto"/>
        <w:jc w:val="both"/>
        <w:rPr>
          <w:rFonts w:ascii="Arial" w:hAnsi="Arial" w:cs="Arial"/>
          <w:noProof/>
          <w:sz w:val="16"/>
          <w:lang w:val="en-US"/>
        </w:rPr>
      </w:pPr>
      <w:r w:rsidRPr="000F6408">
        <w:rPr>
          <w:rFonts w:ascii="Arial" w:hAnsi="Arial" w:cs="Arial"/>
          <w:noProof/>
          <w:sz w:val="16"/>
          <w:lang w:val="en-US"/>
        </w:rPr>
        <w:t xml:space="preserve">       Problem – Task volume                                      Result – Dissatisfaction                                Solution – Salary Increment </w:t>
      </w:r>
    </w:p>
    <w:p w14:paraId="4E5719DB" w14:textId="77777777" w:rsidR="00E36EA4" w:rsidRPr="000F6408" w:rsidRDefault="00E36EA4" w:rsidP="000F6408">
      <w:pPr>
        <w:spacing w:line="360" w:lineRule="auto"/>
        <w:jc w:val="center"/>
        <w:rPr>
          <w:rFonts w:ascii="Arial" w:hAnsi="Arial" w:cs="Arial"/>
          <w:sz w:val="16"/>
          <w:lang w:val="en-US"/>
        </w:rPr>
      </w:pPr>
      <w:r w:rsidRPr="000F6408">
        <w:rPr>
          <w:rFonts w:ascii="Arial" w:hAnsi="Arial" w:cs="Arial"/>
          <w:noProof/>
          <w:sz w:val="16"/>
          <w:lang w:val="en-US"/>
        </w:rPr>
        <w:t>Figure – 1: Impact of task volume analysis.</w:t>
      </w:r>
      <w:r w:rsidR="000F6408">
        <w:rPr>
          <w:rFonts w:ascii="Arial" w:hAnsi="Arial" w:cs="Arial"/>
          <w:noProof/>
          <w:sz w:val="16"/>
          <w:lang w:val="en-US"/>
        </w:rPr>
        <w:t xml:space="preserve"> (Henry, 2014)</w:t>
      </w:r>
    </w:p>
    <w:p w14:paraId="7E87C4E4" w14:textId="77777777" w:rsidR="00F64C4B" w:rsidRPr="00070ED0" w:rsidRDefault="00F64C4B" w:rsidP="00070ED0">
      <w:pPr>
        <w:pStyle w:val="Titlu1"/>
        <w:spacing w:line="360" w:lineRule="auto"/>
        <w:rPr>
          <w:rFonts w:ascii="Arial" w:hAnsi="Arial" w:cs="Arial"/>
          <w:sz w:val="22"/>
          <w:szCs w:val="22"/>
          <w:lang w:val="en-US"/>
        </w:rPr>
      </w:pPr>
      <w:bookmarkStart w:id="9" w:name="_Toc89873908"/>
      <w:r w:rsidRPr="00070ED0">
        <w:rPr>
          <w:rFonts w:ascii="Arial" w:hAnsi="Arial" w:cs="Arial"/>
          <w:sz w:val="22"/>
          <w:szCs w:val="22"/>
          <w:lang w:val="en-US"/>
        </w:rPr>
        <w:t>Plan for initiating task volume analysis for increment</w:t>
      </w:r>
      <w:bookmarkEnd w:id="9"/>
    </w:p>
    <w:p w14:paraId="399952F8" w14:textId="77777777" w:rsidR="00F64C4B" w:rsidRPr="00070ED0" w:rsidRDefault="00F64C4B" w:rsidP="00070ED0">
      <w:pPr>
        <w:spacing w:line="360" w:lineRule="auto"/>
        <w:jc w:val="both"/>
        <w:rPr>
          <w:rFonts w:ascii="Arial" w:hAnsi="Arial" w:cs="Arial"/>
          <w:lang w:val="en-US"/>
        </w:rPr>
      </w:pPr>
      <w:r w:rsidRPr="00070ED0">
        <w:rPr>
          <w:rFonts w:ascii="Arial" w:hAnsi="Arial" w:cs="Arial"/>
          <w:lang w:val="en-US"/>
        </w:rPr>
        <w:t>The employee must do all the tasks in ascending order by drawing the records of the previous months in order to present them to the employer. The difference between the task volume can be noticed significantly. The employee must also address the extra efforts that have to be put behind all the additional tasks. The increase in task volume, as well as the additional efforts, will seem very unreasonable when the salary against all this will be outlined. The underpayment factor will be highlighted significantly when it will show no increment</w:t>
      </w:r>
      <w:r w:rsidR="000F6408">
        <w:rPr>
          <w:rFonts w:ascii="Arial" w:hAnsi="Arial" w:cs="Arial"/>
          <w:lang w:val="en-US"/>
        </w:rPr>
        <w:t xml:space="preserve"> (</w:t>
      </w:r>
      <w:r w:rsidR="000F6408">
        <w:rPr>
          <w:rFonts w:ascii="Arial" w:hAnsi="Arial" w:cs="Arial"/>
        </w:rPr>
        <w:t xml:space="preserve">Karl and </w:t>
      </w:r>
      <w:proofErr w:type="spellStart"/>
      <w:r w:rsidR="000F6408">
        <w:rPr>
          <w:rFonts w:ascii="Arial" w:hAnsi="Arial" w:cs="Arial"/>
        </w:rPr>
        <w:t>Peluchette</w:t>
      </w:r>
      <w:proofErr w:type="spellEnd"/>
      <w:r w:rsidR="000F6408" w:rsidRPr="00070ED0">
        <w:rPr>
          <w:rFonts w:ascii="Arial" w:hAnsi="Arial" w:cs="Arial"/>
        </w:rPr>
        <w:t>, 2006</w:t>
      </w:r>
      <w:r w:rsidR="000F6408">
        <w:rPr>
          <w:rFonts w:ascii="Arial" w:hAnsi="Arial" w:cs="Arial"/>
        </w:rPr>
        <w:t>)</w:t>
      </w:r>
      <w:r w:rsidRPr="00070ED0">
        <w:rPr>
          <w:rFonts w:ascii="Arial" w:hAnsi="Arial" w:cs="Arial"/>
          <w:lang w:val="en-US"/>
        </w:rPr>
        <w:t>. Then a formal approach can be made by asking for an increment within a short period of time. </w:t>
      </w:r>
    </w:p>
    <w:p w14:paraId="4A10BC8D" w14:textId="77777777" w:rsidR="00F64C4B" w:rsidRPr="00070ED0" w:rsidRDefault="00F64C4B" w:rsidP="00070ED0">
      <w:pPr>
        <w:spacing w:line="360" w:lineRule="auto"/>
        <w:jc w:val="both"/>
        <w:rPr>
          <w:rFonts w:ascii="Arial" w:hAnsi="Arial" w:cs="Arial"/>
          <w:lang w:val="en-US"/>
        </w:rPr>
      </w:pPr>
      <w:r w:rsidRPr="00070ED0">
        <w:rPr>
          <w:rFonts w:ascii="Arial" w:hAnsi="Arial" w:cs="Arial"/>
          <w:lang w:val="en-US"/>
        </w:rPr>
        <w:lastRenderedPageBreak/>
        <w:t xml:space="preserve">The employer must </w:t>
      </w:r>
      <w:proofErr w:type="spellStart"/>
      <w:r w:rsidRPr="00070ED0">
        <w:rPr>
          <w:rFonts w:ascii="Arial" w:hAnsi="Arial" w:cs="Arial"/>
          <w:lang w:val="en-US"/>
        </w:rPr>
        <w:t>analyse</w:t>
      </w:r>
      <w:proofErr w:type="spellEnd"/>
      <w:r w:rsidRPr="00070ED0">
        <w:rPr>
          <w:rFonts w:ascii="Arial" w:hAnsi="Arial" w:cs="Arial"/>
          <w:lang w:val="en-US"/>
        </w:rPr>
        <w:t xml:space="preserve"> the report and its legitimacy. It will help him to </w:t>
      </w:r>
      <w:proofErr w:type="spellStart"/>
      <w:r w:rsidRPr="00070ED0">
        <w:rPr>
          <w:rFonts w:ascii="Arial" w:hAnsi="Arial" w:cs="Arial"/>
          <w:lang w:val="en-US"/>
        </w:rPr>
        <w:t>realise</w:t>
      </w:r>
      <w:proofErr w:type="spellEnd"/>
      <w:r w:rsidRPr="00070ED0">
        <w:rPr>
          <w:rFonts w:ascii="Arial" w:hAnsi="Arial" w:cs="Arial"/>
          <w:lang w:val="en-US"/>
        </w:rPr>
        <w:t xml:space="preserve"> the importance of initiating and increment for the employee in order to keep him satisfied with the job. It only seems reasonable that the employee is paid more for the increase in task volume. The employer can share the initiation with the human resource management to outline a proper increment for the employee. The employer can also initiate a new indicator through which future performance can be analysed in order to provide increment. As a result, the employees will feel more motivated to accomplish the milestones in order to get into the bracket of increment. This will also create the opportunity for other employees to have an increased efficiency in work. </w:t>
      </w:r>
    </w:p>
    <w:p w14:paraId="7F1E397F" w14:textId="77777777" w:rsidR="00F64C4B" w:rsidRPr="00070ED0" w:rsidRDefault="00F64C4B" w:rsidP="00070ED0">
      <w:pPr>
        <w:pStyle w:val="Titlu1"/>
        <w:spacing w:line="360" w:lineRule="auto"/>
        <w:rPr>
          <w:rFonts w:ascii="Arial" w:hAnsi="Arial" w:cs="Arial"/>
          <w:sz w:val="22"/>
          <w:szCs w:val="22"/>
          <w:lang w:val="en-US"/>
        </w:rPr>
      </w:pPr>
      <w:bookmarkStart w:id="10" w:name="_Toc89873909"/>
      <w:r w:rsidRPr="00070ED0">
        <w:rPr>
          <w:rFonts w:ascii="Arial" w:hAnsi="Arial" w:cs="Arial"/>
          <w:sz w:val="22"/>
          <w:szCs w:val="22"/>
          <w:lang w:val="en-US"/>
        </w:rPr>
        <w:t>Communication with the stakeholders</w:t>
      </w:r>
      <w:bookmarkEnd w:id="10"/>
      <w:r w:rsidRPr="00070ED0">
        <w:rPr>
          <w:rFonts w:ascii="Arial" w:hAnsi="Arial" w:cs="Arial"/>
          <w:sz w:val="22"/>
          <w:szCs w:val="22"/>
          <w:lang w:val="en-US"/>
        </w:rPr>
        <w:t> </w:t>
      </w:r>
    </w:p>
    <w:p w14:paraId="4590B9E4" w14:textId="77777777" w:rsidR="00F64C4B" w:rsidRPr="00070ED0" w:rsidRDefault="00F64C4B" w:rsidP="00070ED0">
      <w:pPr>
        <w:spacing w:line="360" w:lineRule="auto"/>
        <w:jc w:val="both"/>
        <w:rPr>
          <w:rFonts w:ascii="Arial" w:hAnsi="Arial" w:cs="Arial"/>
          <w:lang w:val="en-US"/>
        </w:rPr>
      </w:pPr>
      <w:r w:rsidRPr="00070ED0">
        <w:rPr>
          <w:rFonts w:ascii="Arial" w:hAnsi="Arial" w:cs="Arial"/>
          <w:lang w:val="en-US"/>
        </w:rPr>
        <w:t>In order to initiate the plan for task volume analysis and the increment, it must be acknowledged by all the stakeholders properly. The stakeholders for the specific plan are: </w:t>
      </w:r>
    </w:p>
    <w:p w14:paraId="5C384A4D" w14:textId="77777777" w:rsidR="00F64C4B" w:rsidRPr="00070ED0" w:rsidRDefault="00F64C4B" w:rsidP="00070ED0">
      <w:pPr>
        <w:pStyle w:val="Listparagraf"/>
        <w:numPr>
          <w:ilvl w:val="0"/>
          <w:numId w:val="2"/>
        </w:numPr>
        <w:spacing w:line="360" w:lineRule="auto"/>
        <w:jc w:val="both"/>
        <w:rPr>
          <w:rFonts w:ascii="Arial" w:hAnsi="Arial" w:cs="Arial"/>
          <w:lang w:val="en-US"/>
        </w:rPr>
      </w:pPr>
      <w:r w:rsidRPr="00070ED0">
        <w:rPr>
          <w:rFonts w:ascii="Arial" w:hAnsi="Arial" w:cs="Arial"/>
          <w:lang w:val="en-US"/>
        </w:rPr>
        <w:t>Employer </w:t>
      </w:r>
    </w:p>
    <w:p w14:paraId="76874A14" w14:textId="77777777" w:rsidR="00F64C4B" w:rsidRPr="00070ED0" w:rsidRDefault="00F64C4B" w:rsidP="00070ED0">
      <w:pPr>
        <w:pStyle w:val="Listparagraf"/>
        <w:numPr>
          <w:ilvl w:val="0"/>
          <w:numId w:val="2"/>
        </w:numPr>
        <w:spacing w:line="360" w:lineRule="auto"/>
        <w:jc w:val="both"/>
        <w:rPr>
          <w:rFonts w:ascii="Arial" w:hAnsi="Arial" w:cs="Arial"/>
          <w:lang w:val="en-US"/>
        </w:rPr>
      </w:pPr>
      <w:r w:rsidRPr="00070ED0">
        <w:rPr>
          <w:rFonts w:ascii="Arial" w:hAnsi="Arial" w:cs="Arial"/>
          <w:lang w:val="en-US"/>
        </w:rPr>
        <w:t>Human Resource Management </w:t>
      </w:r>
    </w:p>
    <w:p w14:paraId="3F31E6DD" w14:textId="77777777" w:rsidR="00F64C4B" w:rsidRPr="00070ED0" w:rsidRDefault="00F64C4B" w:rsidP="00070ED0">
      <w:pPr>
        <w:pStyle w:val="Listparagraf"/>
        <w:numPr>
          <w:ilvl w:val="0"/>
          <w:numId w:val="2"/>
        </w:numPr>
        <w:spacing w:line="360" w:lineRule="auto"/>
        <w:jc w:val="both"/>
        <w:rPr>
          <w:rFonts w:ascii="Arial" w:hAnsi="Arial" w:cs="Arial"/>
          <w:lang w:val="en-US"/>
        </w:rPr>
      </w:pPr>
      <w:r w:rsidRPr="00070ED0">
        <w:rPr>
          <w:rFonts w:ascii="Arial" w:hAnsi="Arial" w:cs="Arial"/>
          <w:lang w:val="en-US"/>
        </w:rPr>
        <w:t>Employee </w:t>
      </w:r>
    </w:p>
    <w:p w14:paraId="78728107" w14:textId="77777777" w:rsidR="00256145" w:rsidRPr="00070ED0" w:rsidRDefault="00256145" w:rsidP="00070ED0">
      <w:pPr>
        <w:pStyle w:val="Listparagraf"/>
        <w:spacing w:line="360" w:lineRule="auto"/>
        <w:jc w:val="both"/>
        <w:rPr>
          <w:rFonts w:ascii="Arial" w:hAnsi="Arial" w:cs="Arial"/>
          <w:lang w:val="en-US"/>
        </w:rPr>
      </w:pPr>
    </w:p>
    <w:p w14:paraId="5BCCD417" w14:textId="77777777" w:rsidR="00E36EA4" w:rsidRPr="00070ED0" w:rsidRDefault="00E36EA4" w:rsidP="00070ED0">
      <w:pPr>
        <w:pStyle w:val="Listparagraf"/>
        <w:spacing w:line="360" w:lineRule="auto"/>
        <w:jc w:val="both"/>
        <w:rPr>
          <w:rFonts w:ascii="Arial" w:hAnsi="Arial" w:cs="Arial"/>
          <w:lang w:val="en-US"/>
        </w:rPr>
      </w:pPr>
    </w:p>
    <w:p w14:paraId="5BF15B95" w14:textId="77777777" w:rsidR="00E36EA4" w:rsidRPr="00070ED0" w:rsidRDefault="00070ED0" w:rsidP="00070ED0">
      <w:pPr>
        <w:pStyle w:val="Listparagraf"/>
        <w:spacing w:line="360" w:lineRule="auto"/>
        <w:jc w:val="both"/>
        <w:rPr>
          <w:rFonts w:ascii="Arial" w:hAnsi="Arial" w:cs="Arial"/>
          <w:lang w:val="en-US"/>
        </w:rPr>
      </w:pPr>
      <w:r w:rsidRPr="00070ED0">
        <w:rPr>
          <w:rFonts w:ascii="Arial" w:hAnsi="Arial" w:cs="Arial"/>
          <w:noProof/>
          <w:lang w:val="en-US"/>
        </w:rPr>
        <mc:AlternateContent>
          <mc:Choice Requires="wps">
            <w:drawing>
              <wp:anchor distT="0" distB="0" distL="114300" distR="114300" simplePos="0" relativeHeight="251659264" behindDoc="0" locked="0" layoutInCell="1" allowOverlap="1" wp14:anchorId="12D21E82" wp14:editId="21E914EE">
                <wp:simplePos x="0" y="0"/>
                <wp:positionH relativeFrom="margin">
                  <wp:posOffset>3144924</wp:posOffset>
                </wp:positionH>
                <wp:positionV relativeFrom="paragraph">
                  <wp:posOffset>4445</wp:posOffset>
                </wp:positionV>
                <wp:extent cx="1350818" cy="450272"/>
                <wp:effectExtent l="0" t="0" r="20955" b="26035"/>
                <wp:wrapNone/>
                <wp:docPr id="1" name="Rectangle 1"/>
                <wp:cNvGraphicFramePr/>
                <a:graphic xmlns:a="http://schemas.openxmlformats.org/drawingml/2006/main">
                  <a:graphicData uri="http://schemas.microsoft.com/office/word/2010/wordprocessingShape">
                    <wps:wsp>
                      <wps:cNvSpPr/>
                      <wps:spPr>
                        <a:xfrm>
                          <a:off x="0" y="0"/>
                          <a:ext cx="1350818" cy="450272"/>
                        </a:xfrm>
                        <a:prstGeom prst="rect">
                          <a:avLst/>
                        </a:prstGeom>
                        <a:solidFill>
                          <a:srgbClr val="92D05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2941A3" w14:textId="77777777" w:rsidR="00256145" w:rsidRPr="00256145" w:rsidRDefault="00256145" w:rsidP="00256145">
                            <w:pPr>
                              <w:jc w:val="center"/>
                              <w:rPr>
                                <w:b/>
                                <w:color w:val="FF0000"/>
                                <w:sz w:val="40"/>
                              </w:rPr>
                            </w:pPr>
                            <w:r w:rsidRPr="00256145">
                              <w:rPr>
                                <w:b/>
                                <w:color w:val="FF0000"/>
                                <w:sz w:val="40"/>
                              </w:rPr>
                              <w:t>Employer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A5290A" id="Rectangle 1" o:spid="_x0000_s1026" style="position:absolute;left:0;text-align:left;margin-left:247.65pt;margin-top:.35pt;width:106.35pt;height:35.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" fillcolor="#92d050" strokecolor="red" strokeweight="1pt">
                <v:textbox>
                  <w:txbxContent>
                    <w:p w:rsidR="00256145" w:rsidRPr="00256145" w:rsidRDefault="00256145" w:rsidP="00256145">
                      <w:pPr>
                        <w:jc w:val="center"/>
                        <w:rPr>
                          <w:b/>
                          <w:color w:val="FF0000"/>
                          <w:sz w:val="40"/>
                        </w:rPr>
                      </w:pPr>
                      <w:r w:rsidRPr="00256145">
                        <w:rPr>
                          <w:b/>
                          <w:color w:val="FF0000"/>
                          <w:sz w:val="40"/>
                        </w:rPr>
                        <w:t>Employer</w:t>
                      </w:r>
                    </w:p>
                  </w:txbxContent>
                </v:textbox>
                <w10:wrap anchorx="margin"/>
              </v:rect>
            </w:pict>
          </mc:Fallback>
        </mc:AlternateContent>
      </w:r>
    </w:p>
    <w:p w14:paraId="55534C2D" w14:textId="77777777" w:rsidR="00E36EA4" w:rsidRPr="00070ED0" w:rsidRDefault="00070ED0" w:rsidP="00070ED0">
      <w:pPr>
        <w:pStyle w:val="Listparagraf"/>
        <w:spacing w:line="360" w:lineRule="auto"/>
        <w:jc w:val="both"/>
        <w:rPr>
          <w:rFonts w:ascii="Arial" w:hAnsi="Arial" w:cs="Arial"/>
          <w:lang w:val="en-US"/>
        </w:rPr>
      </w:pPr>
      <w:r w:rsidRPr="00070ED0">
        <w:rPr>
          <w:rFonts w:ascii="Arial" w:hAnsi="Arial" w:cs="Arial"/>
          <w:noProof/>
          <w:lang w:val="en-US"/>
        </w:rPr>
        <mc:AlternateContent>
          <mc:Choice Requires="wps">
            <w:drawing>
              <wp:anchor distT="0" distB="0" distL="114300" distR="114300" simplePos="0" relativeHeight="251664384" behindDoc="0" locked="0" layoutInCell="1" allowOverlap="1" wp14:anchorId="05D4AEAE" wp14:editId="4B3DEFE0">
                <wp:simplePos x="0" y="0"/>
                <wp:positionH relativeFrom="column">
                  <wp:posOffset>1378008</wp:posOffset>
                </wp:positionH>
                <wp:positionV relativeFrom="paragraph">
                  <wp:posOffset>45893</wp:posOffset>
                </wp:positionV>
                <wp:extent cx="1607127" cy="907473"/>
                <wp:effectExtent l="0" t="38100" r="50800" b="26035"/>
                <wp:wrapNone/>
                <wp:docPr id="6" name="Straight Arrow Connector 6"/>
                <wp:cNvGraphicFramePr/>
                <a:graphic xmlns:a="http://schemas.openxmlformats.org/drawingml/2006/main">
                  <a:graphicData uri="http://schemas.microsoft.com/office/word/2010/wordprocessingShape">
                    <wps:wsp>
                      <wps:cNvCnPr/>
                      <wps:spPr>
                        <a:xfrm flipV="1">
                          <a:off x="0" y="0"/>
                          <a:ext cx="1607127" cy="907473"/>
                        </a:xfrm>
                        <a:prstGeom prst="straightConnector1">
                          <a:avLst/>
                        </a:prstGeom>
                        <a:ln>
                          <a:solidFill>
                            <a:srgbClr val="FF0000"/>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12FDB1C" id="_x0000_t32" coordsize="21600,21600" o:spt="32" o:oned="t" path="m,l21600,21600e" filled="f">
                <v:path arrowok="t" fillok="f" o:connecttype="none"/>
                <o:lock v:ext="edit" shapetype="t"/>
              </v:shapetype>
              <v:shape id="Straight Arrow Connector 6" o:spid="_x0000_s1026" type="#_x0000_t32" style="position:absolute;margin-left:108.5pt;margin-top:3.6pt;width:126.55pt;height:71.45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" strokecolor="red" strokeweight=".5pt">
                <v:stroke endarrow="block" joinstyle="miter"/>
              </v:shape>
            </w:pict>
          </mc:Fallback>
        </mc:AlternateContent>
      </w:r>
    </w:p>
    <w:p w14:paraId="779E4D82" w14:textId="77777777" w:rsidR="00E36EA4" w:rsidRPr="00070ED0" w:rsidRDefault="00070ED0" w:rsidP="00070ED0">
      <w:pPr>
        <w:pStyle w:val="Listparagraf"/>
        <w:spacing w:line="360" w:lineRule="auto"/>
        <w:jc w:val="both"/>
        <w:rPr>
          <w:rFonts w:ascii="Arial" w:hAnsi="Arial" w:cs="Arial"/>
          <w:lang w:val="en-US"/>
        </w:rPr>
      </w:pPr>
      <w:r w:rsidRPr="00070ED0">
        <w:rPr>
          <w:rFonts w:ascii="Arial" w:hAnsi="Arial" w:cs="Arial"/>
          <w:noProof/>
          <w:lang w:val="en-US"/>
        </w:rPr>
        <mc:AlternateContent>
          <mc:Choice Requires="wps">
            <w:drawing>
              <wp:anchor distT="0" distB="0" distL="114300" distR="114300" simplePos="0" relativeHeight="251665408" behindDoc="0" locked="0" layoutInCell="1" allowOverlap="1" wp14:anchorId="222833BA" wp14:editId="7B5527C1">
                <wp:simplePos x="0" y="0"/>
                <wp:positionH relativeFrom="column">
                  <wp:posOffset>3892954</wp:posOffset>
                </wp:positionH>
                <wp:positionV relativeFrom="paragraph">
                  <wp:posOffset>90978</wp:posOffset>
                </wp:positionV>
                <wp:extent cx="45719" cy="1461654"/>
                <wp:effectExtent l="38100" t="0" r="69215" b="62865"/>
                <wp:wrapNone/>
                <wp:docPr id="8" name="Straight Arrow Connector 8"/>
                <wp:cNvGraphicFramePr/>
                <a:graphic xmlns:a="http://schemas.openxmlformats.org/drawingml/2006/main">
                  <a:graphicData uri="http://schemas.microsoft.com/office/word/2010/wordprocessingShape">
                    <wps:wsp>
                      <wps:cNvCnPr/>
                      <wps:spPr>
                        <a:xfrm>
                          <a:off x="0" y="0"/>
                          <a:ext cx="45719" cy="1461654"/>
                        </a:xfrm>
                        <a:prstGeom prst="straightConnector1">
                          <a:avLst/>
                        </a:prstGeom>
                        <a:ln>
                          <a:solidFill>
                            <a:srgbClr val="FF0000"/>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9AA665" id="Straight Arrow Connector 8" o:spid="_x0000_s1026" type="#_x0000_t32" style="position:absolute;margin-left:306.55pt;margin-top:7.15pt;width:3.6pt;height:115.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" strokecolor="red" strokeweight=".5pt">
                <v:stroke endarrow="block" joinstyle="miter"/>
              </v:shape>
            </w:pict>
          </mc:Fallback>
        </mc:AlternateContent>
      </w:r>
    </w:p>
    <w:p w14:paraId="0F107B67" w14:textId="77777777" w:rsidR="00E36EA4" w:rsidRPr="00070ED0" w:rsidRDefault="00E36EA4" w:rsidP="00070ED0">
      <w:pPr>
        <w:pStyle w:val="Listparagraf"/>
        <w:spacing w:line="360" w:lineRule="auto"/>
        <w:jc w:val="both"/>
        <w:rPr>
          <w:rFonts w:ascii="Arial" w:hAnsi="Arial" w:cs="Arial"/>
          <w:lang w:val="en-US"/>
        </w:rPr>
      </w:pPr>
    </w:p>
    <w:p w14:paraId="065AC59C" w14:textId="77777777" w:rsidR="00256145" w:rsidRPr="00070ED0" w:rsidRDefault="00256145" w:rsidP="00070ED0">
      <w:pPr>
        <w:spacing w:line="360" w:lineRule="auto"/>
        <w:jc w:val="both"/>
        <w:rPr>
          <w:rFonts w:ascii="Arial" w:hAnsi="Arial" w:cs="Arial"/>
          <w:lang w:val="en-US"/>
        </w:rPr>
      </w:pPr>
    </w:p>
    <w:p w14:paraId="635BA512" w14:textId="77777777" w:rsidR="00256145" w:rsidRPr="00070ED0" w:rsidRDefault="00070ED0" w:rsidP="00070ED0">
      <w:pPr>
        <w:spacing w:line="360" w:lineRule="auto"/>
        <w:jc w:val="both"/>
        <w:rPr>
          <w:rFonts w:ascii="Arial" w:hAnsi="Arial" w:cs="Arial"/>
          <w:lang w:val="en-US"/>
        </w:rPr>
      </w:pPr>
      <w:r w:rsidRPr="00070ED0">
        <w:rPr>
          <w:rFonts w:ascii="Arial" w:hAnsi="Arial" w:cs="Arial"/>
          <w:noProof/>
          <w:lang w:val="en-US"/>
        </w:rPr>
        <mc:AlternateContent>
          <mc:Choice Requires="wps">
            <w:drawing>
              <wp:anchor distT="0" distB="0" distL="114300" distR="114300" simplePos="0" relativeHeight="251663360" behindDoc="0" locked="0" layoutInCell="1" allowOverlap="1" wp14:anchorId="0CE3185E" wp14:editId="7F2A8E5C">
                <wp:simplePos x="0" y="0"/>
                <wp:positionH relativeFrom="margin">
                  <wp:posOffset>526011</wp:posOffset>
                </wp:positionH>
                <wp:positionV relativeFrom="paragraph">
                  <wp:posOffset>9641</wp:posOffset>
                </wp:positionV>
                <wp:extent cx="1447800" cy="367145"/>
                <wp:effectExtent l="0" t="0" r="19050" b="13970"/>
                <wp:wrapNone/>
                <wp:docPr id="3" name="Rectangle 3"/>
                <wp:cNvGraphicFramePr/>
                <a:graphic xmlns:a="http://schemas.openxmlformats.org/drawingml/2006/main">
                  <a:graphicData uri="http://schemas.microsoft.com/office/word/2010/wordprocessingShape">
                    <wps:wsp>
                      <wps:cNvSpPr/>
                      <wps:spPr>
                        <a:xfrm>
                          <a:off x="0" y="0"/>
                          <a:ext cx="1447800" cy="367145"/>
                        </a:xfrm>
                        <a:prstGeom prst="rect">
                          <a:avLst/>
                        </a:prstGeom>
                        <a:solidFill>
                          <a:srgbClr val="92D05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59A0B2" w14:textId="77777777" w:rsidR="00256145" w:rsidRPr="00256145" w:rsidRDefault="00256145" w:rsidP="00256145">
                            <w:pPr>
                              <w:jc w:val="center"/>
                              <w:rPr>
                                <w:b/>
                                <w:color w:val="FF0000"/>
                                <w:sz w:val="40"/>
                              </w:rPr>
                            </w:pPr>
                            <w:r w:rsidRPr="00256145">
                              <w:rPr>
                                <w:b/>
                                <w:color w:val="FF0000"/>
                                <w:sz w:val="40"/>
                              </w:rPr>
                              <w:t>Employee</w:t>
                            </w:r>
                          </w:p>
                          <w:p w14:paraId="7476BD81" w14:textId="77777777" w:rsidR="00256145" w:rsidRDefault="00256145" w:rsidP="0025614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EED9B0" id="Rectangle 3" o:spid="_x0000_s1027" style="position:absolute;left:0;text-align:left;margin-left:41.4pt;margin-top:.75pt;width:114pt;height:28.9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" fillcolor="#92d050" strokecolor="red" strokeweight="1pt">
                <v:textbox>
                  <w:txbxContent>
                    <w:p w:rsidR="00256145" w:rsidRPr="00256145" w:rsidRDefault="00256145" w:rsidP="00256145">
                      <w:pPr>
                        <w:jc w:val="center"/>
                        <w:rPr>
                          <w:b/>
                          <w:color w:val="FF0000"/>
                          <w:sz w:val="40"/>
                        </w:rPr>
                      </w:pPr>
                      <w:r w:rsidRPr="00256145">
                        <w:rPr>
                          <w:b/>
                          <w:color w:val="FF0000"/>
                          <w:sz w:val="40"/>
                        </w:rPr>
                        <w:t>E</w:t>
                      </w:r>
                      <w:r w:rsidRPr="00256145">
                        <w:rPr>
                          <w:b/>
                          <w:color w:val="FF0000"/>
                          <w:sz w:val="40"/>
                        </w:rPr>
                        <w:t>mployee</w:t>
                      </w:r>
                    </w:p>
                    <w:p w:rsidR="00256145" w:rsidRDefault="00256145" w:rsidP="00256145">
                      <w:pPr>
                        <w:jc w:val="center"/>
                      </w:pPr>
                    </w:p>
                  </w:txbxContent>
                </v:textbox>
                <w10:wrap anchorx="margin"/>
              </v:rect>
            </w:pict>
          </mc:Fallback>
        </mc:AlternateContent>
      </w:r>
    </w:p>
    <w:p w14:paraId="4DD8949B" w14:textId="77777777" w:rsidR="00256145" w:rsidRPr="00070ED0" w:rsidRDefault="00070ED0" w:rsidP="00070ED0">
      <w:pPr>
        <w:spacing w:line="360" w:lineRule="auto"/>
        <w:jc w:val="both"/>
        <w:rPr>
          <w:rFonts w:ascii="Arial" w:hAnsi="Arial" w:cs="Arial"/>
          <w:lang w:val="en-US"/>
        </w:rPr>
      </w:pPr>
      <w:r w:rsidRPr="00070ED0">
        <w:rPr>
          <w:rFonts w:ascii="Arial" w:hAnsi="Arial" w:cs="Arial"/>
          <w:noProof/>
          <w:lang w:val="en-US"/>
        </w:rPr>
        <mc:AlternateContent>
          <mc:Choice Requires="wps">
            <w:drawing>
              <wp:anchor distT="0" distB="0" distL="114300" distR="114300" simplePos="0" relativeHeight="251666432" behindDoc="0" locked="0" layoutInCell="1" allowOverlap="1" wp14:anchorId="1EA452D0" wp14:editId="2109C4EA">
                <wp:simplePos x="0" y="0"/>
                <wp:positionH relativeFrom="column">
                  <wp:posOffset>1004224</wp:posOffset>
                </wp:positionH>
                <wp:positionV relativeFrom="paragraph">
                  <wp:posOffset>149571</wp:posOffset>
                </wp:positionV>
                <wp:extent cx="1967346" cy="720436"/>
                <wp:effectExtent l="38100" t="38100" r="13970" b="22860"/>
                <wp:wrapNone/>
                <wp:docPr id="9" name="Straight Arrow Connector 9"/>
                <wp:cNvGraphicFramePr/>
                <a:graphic xmlns:a="http://schemas.openxmlformats.org/drawingml/2006/main">
                  <a:graphicData uri="http://schemas.microsoft.com/office/word/2010/wordprocessingShape">
                    <wps:wsp>
                      <wps:cNvCnPr/>
                      <wps:spPr>
                        <a:xfrm flipH="1" flipV="1">
                          <a:off x="0" y="0"/>
                          <a:ext cx="1967346" cy="720436"/>
                        </a:xfrm>
                        <a:prstGeom prst="straightConnector1">
                          <a:avLst/>
                        </a:prstGeom>
                        <a:ln>
                          <a:solidFill>
                            <a:srgbClr val="FF0000"/>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FFC6881" id="Straight Arrow Connector 9" o:spid="_x0000_s1026" type="#_x0000_t32" style="position:absolute;margin-left:79.05pt;margin-top:11.8pt;width:154.9pt;height:56.75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" strokecolor="red" strokeweight=".5pt">
                <v:stroke endarrow="block" joinstyle="miter"/>
              </v:shape>
            </w:pict>
          </mc:Fallback>
        </mc:AlternateContent>
      </w:r>
    </w:p>
    <w:p w14:paraId="08C9DBD3" w14:textId="77777777" w:rsidR="00256145" w:rsidRPr="00070ED0" w:rsidRDefault="00070ED0" w:rsidP="00070ED0">
      <w:pPr>
        <w:spacing w:line="360" w:lineRule="auto"/>
        <w:jc w:val="both"/>
        <w:rPr>
          <w:rFonts w:ascii="Arial" w:hAnsi="Arial" w:cs="Arial"/>
          <w:lang w:val="en-US"/>
        </w:rPr>
      </w:pPr>
      <w:r w:rsidRPr="00070ED0">
        <w:rPr>
          <w:rFonts w:ascii="Arial" w:hAnsi="Arial" w:cs="Arial"/>
          <w:noProof/>
          <w:lang w:val="en-US"/>
        </w:rPr>
        <mc:AlternateContent>
          <mc:Choice Requires="wps">
            <w:drawing>
              <wp:anchor distT="0" distB="0" distL="114300" distR="114300" simplePos="0" relativeHeight="251661312" behindDoc="0" locked="0" layoutInCell="1" allowOverlap="1" wp14:anchorId="0ED40633" wp14:editId="76FE870D">
                <wp:simplePos x="0" y="0"/>
                <wp:positionH relativeFrom="margin">
                  <wp:posOffset>3094932</wp:posOffset>
                </wp:positionH>
                <wp:positionV relativeFrom="paragraph">
                  <wp:posOffset>108297</wp:posOffset>
                </wp:positionV>
                <wp:extent cx="1780309" cy="568036"/>
                <wp:effectExtent l="0" t="0" r="10795" b="22860"/>
                <wp:wrapNone/>
                <wp:docPr id="2" name="Rectangle 2"/>
                <wp:cNvGraphicFramePr/>
                <a:graphic xmlns:a="http://schemas.openxmlformats.org/drawingml/2006/main">
                  <a:graphicData uri="http://schemas.microsoft.com/office/word/2010/wordprocessingShape">
                    <wps:wsp>
                      <wps:cNvSpPr/>
                      <wps:spPr>
                        <a:xfrm>
                          <a:off x="0" y="0"/>
                          <a:ext cx="1780309" cy="568036"/>
                        </a:xfrm>
                        <a:prstGeom prst="rect">
                          <a:avLst/>
                        </a:prstGeom>
                        <a:solidFill>
                          <a:srgbClr val="92D05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9A81AB" w14:textId="77777777" w:rsidR="00256145" w:rsidRPr="00256145" w:rsidRDefault="00256145" w:rsidP="00256145">
                            <w:pPr>
                              <w:jc w:val="center"/>
                              <w:rPr>
                                <w:b/>
                                <w:color w:val="FF0000"/>
                                <w:sz w:val="28"/>
                              </w:rPr>
                            </w:pPr>
                            <w:r w:rsidRPr="00256145">
                              <w:rPr>
                                <w:b/>
                                <w:color w:val="FF0000"/>
                                <w:sz w:val="28"/>
                              </w:rPr>
                              <w:t>Human Resource Management</w:t>
                            </w:r>
                          </w:p>
                          <w:p w14:paraId="0B6D523E" w14:textId="77777777" w:rsidR="00256145" w:rsidRPr="00256145" w:rsidRDefault="00256145" w:rsidP="00256145">
                            <w:pPr>
                              <w:jc w:val="center"/>
                              <w:rPr>
                                <w:sz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C9661D" id="Rectangle 2" o:spid="_x0000_s1028" style="position:absolute;left:0;text-align:left;margin-left:243.7pt;margin-top:8.55pt;width:140.2pt;height:44.75pt;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" fillcolor="#92d050" strokecolor="red" strokeweight="1pt">
                <v:textbox>
                  <w:txbxContent>
                    <w:p w:rsidR="00256145" w:rsidRPr="00256145" w:rsidRDefault="00256145" w:rsidP="00256145">
                      <w:pPr>
                        <w:jc w:val="center"/>
                        <w:rPr>
                          <w:b/>
                          <w:color w:val="FF0000"/>
                          <w:sz w:val="28"/>
                        </w:rPr>
                      </w:pPr>
                      <w:r w:rsidRPr="00256145">
                        <w:rPr>
                          <w:b/>
                          <w:color w:val="FF0000"/>
                          <w:sz w:val="28"/>
                        </w:rPr>
                        <w:t>Human Resource Management</w:t>
                      </w:r>
                    </w:p>
                    <w:p w:rsidR="00256145" w:rsidRPr="00256145" w:rsidRDefault="00256145" w:rsidP="00256145">
                      <w:pPr>
                        <w:jc w:val="center"/>
                        <w:rPr>
                          <w:sz w:val="16"/>
                        </w:rPr>
                      </w:pPr>
                    </w:p>
                  </w:txbxContent>
                </v:textbox>
                <w10:wrap anchorx="margin"/>
              </v:rect>
            </w:pict>
          </mc:Fallback>
        </mc:AlternateContent>
      </w:r>
    </w:p>
    <w:p w14:paraId="4302D524" w14:textId="77777777" w:rsidR="00256145" w:rsidRPr="00070ED0" w:rsidRDefault="00256145" w:rsidP="00070ED0">
      <w:pPr>
        <w:spacing w:line="360" w:lineRule="auto"/>
        <w:jc w:val="both"/>
        <w:rPr>
          <w:rFonts w:ascii="Arial" w:hAnsi="Arial" w:cs="Arial"/>
          <w:lang w:val="en-US"/>
        </w:rPr>
      </w:pPr>
    </w:p>
    <w:p w14:paraId="5EB7955A" w14:textId="77777777" w:rsidR="00070ED0" w:rsidRDefault="00070ED0" w:rsidP="00070ED0">
      <w:pPr>
        <w:spacing w:line="360" w:lineRule="auto"/>
        <w:jc w:val="center"/>
        <w:rPr>
          <w:rFonts w:ascii="Arial" w:hAnsi="Arial" w:cs="Arial"/>
          <w:lang w:val="en-US"/>
        </w:rPr>
      </w:pPr>
    </w:p>
    <w:p w14:paraId="43E97E47" w14:textId="77777777" w:rsidR="00256145" w:rsidRPr="00070ED0" w:rsidRDefault="00256145" w:rsidP="00070ED0">
      <w:pPr>
        <w:spacing w:line="360" w:lineRule="auto"/>
        <w:jc w:val="center"/>
        <w:rPr>
          <w:rFonts w:ascii="Arial" w:hAnsi="Arial" w:cs="Arial"/>
          <w:sz w:val="16"/>
          <w:lang w:val="en-US"/>
        </w:rPr>
      </w:pPr>
      <w:r w:rsidRPr="00070ED0">
        <w:rPr>
          <w:rFonts w:ascii="Arial" w:hAnsi="Arial" w:cs="Arial"/>
          <w:sz w:val="16"/>
          <w:lang w:val="en-US"/>
        </w:rPr>
        <w:t>Figure -2: C</w:t>
      </w:r>
      <w:r w:rsidR="000F6408">
        <w:rPr>
          <w:rFonts w:ascii="Arial" w:hAnsi="Arial" w:cs="Arial"/>
          <w:sz w:val="16"/>
          <w:lang w:val="en-US"/>
        </w:rPr>
        <w:t>ommunication cycle for the plan. (Gareth, 2014)</w:t>
      </w:r>
    </w:p>
    <w:p w14:paraId="6F9E48CD" w14:textId="77777777" w:rsidR="00F64C4B" w:rsidRPr="00070ED0" w:rsidRDefault="00F64C4B" w:rsidP="00070ED0">
      <w:pPr>
        <w:spacing w:line="360" w:lineRule="auto"/>
        <w:jc w:val="both"/>
        <w:rPr>
          <w:rFonts w:ascii="Arial" w:hAnsi="Arial" w:cs="Arial"/>
          <w:lang w:val="en-US"/>
        </w:rPr>
      </w:pPr>
    </w:p>
    <w:p w14:paraId="265BC69A" w14:textId="77777777" w:rsidR="00F64C4B" w:rsidRPr="00070ED0" w:rsidRDefault="00F64C4B" w:rsidP="00070ED0">
      <w:pPr>
        <w:spacing w:line="360" w:lineRule="auto"/>
        <w:jc w:val="both"/>
        <w:rPr>
          <w:rFonts w:ascii="Arial" w:hAnsi="Arial" w:cs="Arial"/>
          <w:lang w:val="en-US"/>
        </w:rPr>
      </w:pPr>
      <w:r w:rsidRPr="00070ED0">
        <w:rPr>
          <w:rFonts w:ascii="Arial" w:hAnsi="Arial" w:cs="Arial"/>
          <w:lang w:val="en-US"/>
        </w:rPr>
        <w:lastRenderedPageBreak/>
        <w:t>Firstly, the employee has to communicate with the employer with the report for the task volume analysis in order to ask for an increment. The shareholder will discuss the entire plan for initiating an increment based on the task volume analysis</w:t>
      </w:r>
      <w:r w:rsidR="000F6408">
        <w:rPr>
          <w:rFonts w:ascii="Arial" w:hAnsi="Arial" w:cs="Arial"/>
          <w:lang w:val="en-US"/>
        </w:rPr>
        <w:t xml:space="preserve"> (Kenn, 2010)</w:t>
      </w:r>
      <w:r w:rsidRPr="00070ED0">
        <w:rPr>
          <w:rFonts w:ascii="Arial" w:hAnsi="Arial" w:cs="Arial"/>
          <w:lang w:val="en-US"/>
        </w:rPr>
        <w:t>. The human resource management will identify the legitimacy of the application and will initiate the acceptance of the proposal to the employee. Communication can be established by different mediums such as newsletters, written applications, or e-mail. The updates about the initiation of the analysis can also be provided using quick communication media like WhatsApp. It is more important to understand the hierarchy through which the communication must be made. The increment can be achieved easily if the line of communication remains parallel with the hierarchy. Informal communication must be avoided in order to make sure there is no space for evidence of the issue or to delay it for some time later.</w:t>
      </w:r>
    </w:p>
    <w:p w14:paraId="29DECB9A" w14:textId="77777777" w:rsidR="00F64C4B" w:rsidRPr="00070ED0" w:rsidRDefault="00F64C4B" w:rsidP="00070ED0">
      <w:pPr>
        <w:pStyle w:val="Titlu1"/>
        <w:spacing w:line="360" w:lineRule="auto"/>
        <w:rPr>
          <w:rFonts w:ascii="Arial" w:hAnsi="Arial" w:cs="Arial"/>
          <w:sz w:val="22"/>
          <w:szCs w:val="22"/>
          <w:lang w:val="en-US"/>
        </w:rPr>
      </w:pPr>
      <w:bookmarkStart w:id="11" w:name="_Toc89873910"/>
      <w:r w:rsidRPr="00070ED0">
        <w:rPr>
          <w:rFonts w:ascii="Arial" w:hAnsi="Arial" w:cs="Arial"/>
          <w:sz w:val="22"/>
          <w:szCs w:val="22"/>
          <w:lang w:val="en-US"/>
        </w:rPr>
        <w:t>Monitoring and review technique</w:t>
      </w:r>
      <w:bookmarkEnd w:id="11"/>
    </w:p>
    <w:p w14:paraId="63359BA0" w14:textId="77777777" w:rsidR="00F64C4B" w:rsidRPr="00070ED0" w:rsidRDefault="00F64C4B" w:rsidP="00070ED0">
      <w:pPr>
        <w:spacing w:line="360" w:lineRule="auto"/>
        <w:jc w:val="both"/>
        <w:rPr>
          <w:rFonts w:ascii="Arial" w:hAnsi="Arial" w:cs="Arial"/>
          <w:lang w:val="en-US"/>
        </w:rPr>
      </w:pPr>
      <w:r w:rsidRPr="00070ED0">
        <w:rPr>
          <w:rFonts w:ascii="Arial" w:hAnsi="Arial" w:cs="Arial"/>
          <w:lang w:val="en-US"/>
        </w:rPr>
        <w:t>The progress of the plan can be monitored through the continuous buildup of task volume reports and accomplishments. It will be very easy for the human resource management to keep track of the workload that is imposed on the employees when the data are preserved. According to that data derived from the months, the increment can be structured accordingly. The employee satisfaction level must be opposite after the increment is initiated. The plan will be reasonable and effective when the employees feel motivated and there is increased efficiency with their work. One other way of reviewing the progress is by observing the constant outcome of task completion even after the workload increases over time</w:t>
      </w:r>
      <w:r w:rsidR="000F6408">
        <w:rPr>
          <w:rFonts w:ascii="Arial" w:hAnsi="Arial" w:cs="Arial"/>
          <w:lang w:val="en-US"/>
        </w:rPr>
        <w:t xml:space="preserve"> (Kennedy, 2009)</w:t>
      </w:r>
      <w:r w:rsidRPr="00070ED0">
        <w:rPr>
          <w:rFonts w:ascii="Arial" w:hAnsi="Arial" w:cs="Arial"/>
          <w:lang w:val="en-US"/>
        </w:rPr>
        <w:t>. This means that the employees are satisfied with the salary they are receiving against their job even after the additional tasker volume. </w:t>
      </w:r>
    </w:p>
    <w:p w14:paraId="1AA02A4F" w14:textId="77777777" w:rsidR="00F64C4B" w:rsidRPr="00070ED0" w:rsidRDefault="00F64C4B" w:rsidP="00070ED0">
      <w:pPr>
        <w:pStyle w:val="Titlu1"/>
        <w:spacing w:line="360" w:lineRule="auto"/>
        <w:rPr>
          <w:rFonts w:ascii="Arial" w:hAnsi="Arial" w:cs="Arial"/>
          <w:sz w:val="22"/>
          <w:szCs w:val="22"/>
          <w:lang w:val="en-US"/>
        </w:rPr>
      </w:pPr>
      <w:bookmarkStart w:id="12" w:name="_Toc89873911"/>
      <w:r w:rsidRPr="00070ED0">
        <w:rPr>
          <w:rFonts w:ascii="Arial" w:hAnsi="Arial" w:cs="Arial"/>
          <w:sz w:val="22"/>
          <w:szCs w:val="22"/>
          <w:lang w:val="en-US"/>
        </w:rPr>
        <w:t>Conclusion</w:t>
      </w:r>
      <w:bookmarkEnd w:id="12"/>
      <w:r w:rsidRPr="00070ED0">
        <w:rPr>
          <w:rFonts w:ascii="Arial" w:hAnsi="Arial" w:cs="Arial"/>
          <w:sz w:val="22"/>
          <w:szCs w:val="22"/>
          <w:lang w:val="en-US"/>
        </w:rPr>
        <w:t> </w:t>
      </w:r>
    </w:p>
    <w:p w14:paraId="0D83E2BB" w14:textId="77777777" w:rsidR="00070ED0" w:rsidRPr="00070ED0" w:rsidRDefault="00F64C4B" w:rsidP="00070ED0">
      <w:pPr>
        <w:spacing w:line="360" w:lineRule="auto"/>
        <w:jc w:val="both"/>
        <w:rPr>
          <w:rFonts w:ascii="Arial" w:hAnsi="Arial" w:cs="Arial"/>
          <w:lang w:val="en-US"/>
        </w:rPr>
      </w:pPr>
      <w:r w:rsidRPr="00070ED0">
        <w:rPr>
          <w:rFonts w:ascii="Arial" w:hAnsi="Arial" w:cs="Arial"/>
          <w:lang w:val="en-US"/>
        </w:rPr>
        <w:t xml:space="preserve">Employee dissatisfaction can result in the deterioration of mental health. Every employer must </w:t>
      </w:r>
      <w:proofErr w:type="spellStart"/>
      <w:r w:rsidRPr="00070ED0">
        <w:rPr>
          <w:rFonts w:ascii="Arial" w:hAnsi="Arial" w:cs="Arial"/>
          <w:lang w:val="en-US"/>
        </w:rPr>
        <w:t>realise</w:t>
      </w:r>
      <w:proofErr w:type="spellEnd"/>
      <w:r w:rsidRPr="00070ED0">
        <w:rPr>
          <w:rFonts w:ascii="Arial" w:hAnsi="Arial" w:cs="Arial"/>
          <w:lang w:val="en-US"/>
        </w:rPr>
        <w:t xml:space="preserve"> the increase in Taskbar volume to initiate and implement plans for all the employees</w:t>
      </w:r>
      <w:r w:rsidR="000F6408">
        <w:rPr>
          <w:rFonts w:ascii="Arial" w:hAnsi="Arial" w:cs="Arial"/>
          <w:lang w:val="en-US"/>
        </w:rPr>
        <w:t xml:space="preserve"> (</w:t>
      </w:r>
      <w:r w:rsidR="000F6408">
        <w:rPr>
          <w:rFonts w:ascii="Arial" w:hAnsi="Arial" w:cs="Arial"/>
        </w:rPr>
        <w:t>Schwenk</w:t>
      </w:r>
      <w:r w:rsidR="000F6408" w:rsidRPr="00070ED0">
        <w:rPr>
          <w:rFonts w:ascii="Arial" w:hAnsi="Arial" w:cs="Arial"/>
        </w:rPr>
        <w:t>, 1995</w:t>
      </w:r>
      <w:r w:rsidR="000F6408">
        <w:rPr>
          <w:rFonts w:ascii="Arial" w:hAnsi="Arial" w:cs="Arial"/>
        </w:rPr>
        <w:t>)</w:t>
      </w:r>
      <w:r w:rsidRPr="00070ED0">
        <w:rPr>
          <w:rFonts w:ascii="Arial" w:hAnsi="Arial" w:cs="Arial"/>
          <w:lang w:val="en-US"/>
        </w:rPr>
        <w:t xml:space="preserve">.  Employees must also do their own assessment of the task volume to </w:t>
      </w:r>
      <w:proofErr w:type="spellStart"/>
      <w:r w:rsidRPr="00070ED0">
        <w:rPr>
          <w:rFonts w:ascii="Arial" w:hAnsi="Arial" w:cs="Arial"/>
          <w:lang w:val="en-US"/>
        </w:rPr>
        <w:t>realise</w:t>
      </w:r>
      <w:proofErr w:type="spellEnd"/>
      <w:r w:rsidRPr="00070ED0">
        <w:rPr>
          <w:rFonts w:ascii="Arial" w:hAnsi="Arial" w:cs="Arial"/>
          <w:lang w:val="en-US"/>
        </w:rPr>
        <w:t xml:space="preserve"> the legitimacy of the salary they are receiving against their job. It is important to understand the economic benefit of receiving a handsome salary against the best efforts given in the job. Employees feel more motivated and determined to accomplish their tasks when the salary is complying with the efforts. This benefits the company in the long run while also initiating personal growth for the employee. </w:t>
      </w:r>
    </w:p>
    <w:p w14:paraId="179DE518" w14:textId="77777777" w:rsidR="00070ED0" w:rsidRPr="00070ED0" w:rsidRDefault="00070ED0" w:rsidP="00070ED0">
      <w:pPr>
        <w:spacing w:line="360" w:lineRule="auto"/>
        <w:rPr>
          <w:rFonts w:ascii="Arial" w:hAnsi="Arial" w:cs="Arial"/>
          <w:lang w:val="en-US"/>
        </w:rPr>
      </w:pPr>
      <w:r w:rsidRPr="00070ED0">
        <w:rPr>
          <w:rFonts w:ascii="Arial" w:hAnsi="Arial" w:cs="Arial"/>
          <w:lang w:val="en-US"/>
        </w:rPr>
        <w:br w:type="page"/>
      </w:r>
    </w:p>
    <w:p w14:paraId="1F6A964C" w14:textId="77777777" w:rsidR="00F64C4B" w:rsidRDefault="00070ED0" w:rsidP="000F6408">
      <w:pPr>
        <w:pStyle w:val="Titlu1"/>
        <w:rPr>
          <w:lang w:val="en-US"/>
        </w:rPr>
      </w:pPr>
      <w:bookmarkStart w:id="13" w:name="_Toc89873912"/>
      <w:r w:rsidRPr="00070ED0">
        <w:rPr>
          <w:lang w:val="en-US"/>
        </w:rPr>
        <w:lastRenderedPageBreak/>
        <w:t>References</w:t>
      </w:r>
      <w:bookmarkEnd w:id="13"/>
    </w:p>
    <w:p w14:paraId="5714AD83" w14:textId="77777777" w:rsidR="000F6408" w:rsidRPr="000F6408" w:rsidRDefault="000F6408" w:rsidP="000F6408">
      <w:pPr>
        <w:rPr>
          <w:lang w:val="en-US"/>
        </w:rPr>
      </w:pPr>
    </w:p>
    <w:p w14:paraId="4F515481" w14:textId="77777777" w:rsidR="000F6408" w:rsidRDefault="000F6408" w:rsidP="000F6408">
      <w:pPr>
        <w:spacing w:line="360" w:lineRule="auto"/>
        <w:jc w:val="both"/>
        <w:rPr>
          <w:rFonts w:ascii="Arial" w:hAnsi="Arial" w:cs="Arial"/>
        </w:rPr>
      </w:pPr>
      <w:r>
        <w:rPr>
          <w:rFonts w:ascii="Arial" w:hAnsi="Arial" w:cs="Arial"/>
        </w:rPr>
        <w:t>Boxall, P. and Purcell, J.</w:t>
      </w:r>
      <w:r w:rsidRPr="00070ED0">
        <w:rPr>
          <w:rFonts w:ascii="Arial" w:hAnsi="Arial" w:cs="Arial"/>
        </w:rPr>
        <w:t>, 2011. </w:t>
      </w:r>
      <w:r w:rsidRPr="00070ED0">
        <w:rPr>
          <w:rFonts w:ascii="Arial" w:hAnsi="Arial" w:cs="Arial"/>
          <w:i/>
          <w:iCs/>
        </w:rPr>
        <w:t>Strategy and human resource management</w:t>
      </w:r>
      <w:r w:rsidRPr="00070ED0">
        <w:rPr>
          <w:rFonts w:ascii="Arial" w:hAnsi="Arial" w:cs="Arial"/>
        </w:rPr>
        <w:t>. Macmillan International Higher Education.</w:t>
      </w:r>
      <w:r>
        <w:rPr>
          <w:rFonts w:ascii="Arial" w:hAnsi="Arial" w:cs="Arial"/>
        </w:rPr>
        <w:t xml:space="preserve"> </w:t>
      </w:r>
    </w:p>
    <w:p w14:paraId="7E23B180" w14:textId="77777777" w:rsidR="000F6408" w:rsidRPr="000F6408" w:rsidRDefault="000F6408" w:rsidP="000F6408">
      <w:pPr>
        <w:spacing w:line="360" w:lineRule="auto"/>
        <w:jc w:val="both"/>
        <w:rPr>
          <w:rFonts w:ascii="Arial" w:hAnsi="Arial" w:cs="Arial"/>
          <w:lang w:val="en-US"/>
        </w:rPr>
      </w:pPr>
      <w:r w:rsidRPr="000F6408">
        <w:rPr>
          <w:rFonts w:ascii="Arial" w:hAnsi="Arial" w:cs="Arial"/>
          <w:lang w:val="en-US"/>
        </w:rPr>
        <w:t>Boyce, G., 2013. </w:t>
      </w:r>
      <w:r w:rsidRPr="000F6408">
        <w:rPr>
          <w:rFonts w:ascii="Arial" w:hAnsi="Arial" w:cs="Arial"/>
          <w:iCs/>
          <w:lang w:val="en-US"/>
        </w:rPr>
        <w:t>Co-operative Structures in Businesses</w:t>
      </w:r>
      <w:r w:rsidRPr="000F6408">
        <w:rPr>
          <w:rFonts w:ascii="Arial" w:hAnsi="Arial" w:cs="Arial"/>
          <w:lang w:val="en-US"/>
        </w:rPr>
        <w:t>. 5th ed. London: Routledge.</w:t>
      </w:r>
    </w:p>
    <w:p w14:paraId="3A5D7722" w14:textId="77777777" w:rsidR="000F6408" w:rsidRPr="000F6408" w:rsidRDefault="000F6408" w:rsidP="000F6408">
      <w:pPr>
        <w:spacing w:line="360" w:lineRule="auto"/>
        <w:jc w:val="both"/>
        <w:rPr>
          <w:rFonts w:ascii="Arial" w:hAnsi="Arial" w:cs="Arial"/>
          <w:lang w:val="en-US"/>
        </w:rPr>
      </w:pPr>
      <w:r w:rsidRPr="000F6408">
        <w:rPr>
          <w:rFonts w:ascii="Arial" w:hAnsi="Arial" w:cs="Arial"/>
          <w:lang w:val="en-US"/>
        </w:rPr>
        <w:t>Flinn, D., 2012. </w:t>
      </w:r>
      <w:r w:rsidRPr="000F6408">
        <w:rPr>
          <w:rFonts w:ascii="Arial" w:hAnsi="Arial" w:cs="Arial"/>
          <w:iCs/>
          <w:lang w:val="en-US"/>
        </w:rPr>
        <w:t>Macro Business Operation</w:t>
      </w:r>
      <w:r w:rsidRPr="000F6408">
        <w:rPr>
          <w:rFonts w:ascii="Arial" w:hAnsi="Arial" w:cs="Arial"/>
          <w:lang w:val="en-US"/>
        </w:rPr>
        <w:t>. 6th ed. Newcastle: JWP Publications.</w:t>
      </w:r>
    </w:p>
    <w:p w14:paraId="2EB0221A" w14:textId="77777777" w:rsidR="000F6408" w:rsidRPr="000F6408" w:rsidRDefault="000F6408" w:rsidP="000F6408">
      <w:pPr>
        <w:spacing w:line="360" w:lineRule="auto"/>
        <w:jc w:val="both"/>
        <w:rPr>
          <w:rFonts w:ascii="Arial" w:hAnsi="Arial" w:cs="Arial"/>
          <w:lang w:val="en-US"/>
        </w:rPr>
      </w:pPr>
      <w:r w:rsidRPr="000F6408">
        <w:rPr>
          <w:rFonts w:ascii="Arial" w:hAnsi="Arial" w:cs="Arial"/>
          <w:lang w:val="en-US"/>
        </w:rPr>
        <w:t>Gareth</w:t>
      </w:r>
      <w:r>
        <w:rPr>
          <w:rFonts w:ascii="Arial" w:hAnsi="Arial" w:cs="Arial"/>
          <w:lang w:val="en-US"/>
        </w:rPr>
        <w:t>, M., 2014</w:t>
      </w:r>
      <w:r w:rsidRPr="000F6408">
        <w:rPr>
          <w:rFonts w:ascii="Arial" w:hAnsi="Arial" w:cs="Arial"/>
          <w:lang w:val="en-US"/>
        </w:rPr>
        <w:t>. </w:t>
      </w:r>
      <w:r w:rsidRPr="000F6408">
        <w:rPr>
          <w:rFonts w:ascii="Arial" w:hAnsi="Arial" w:cs="Arial"/>
          <w:iCs/>
          <w:lang w:val="en-US"/>
        </w:rPr>
        <w:t>Business Innovation Applied</w:t>
      </w:r>
      <w:r w:rsidRPr="000F6408">
        <w:rPr>
          <w:rFonts w:ascii="Arial" w:hAnsi="Arial" w:cs="Arial"/>
          <w:lang w:val="en-US"/>
        </w:rPr>
        <w:t>. 3rd ed. Swansea: William Publishers.</w:t>
      </w:r>
    </w:p>
    <w:p w14:paraId="3619159D" w14:textId="77777777" w:rsidR="000F6408" w:rsidRDefault="000F6408" w:rsidP="000F6408">
      <w:pPr>
        <w:spacing w:line="360" w:lineRule="auto"/>
        <w:jc w:val="both"/>
        <w:rPr>
          <w:rFonts w:ascii="Arial" w:hAnsi="Arial" w:cs="Arial"/>
        </w:rPr>
      </w:pPr>
      <w:r w:rsidRPr="000F6408">
        <w:rPr>
          <w:rFonts w:ascii="Arial" w:hAnsi="Arial" w:cs="Arial"/>
        </w:rPr>
        <w:t>Gregory, K., 2011. The importance of employee satisfaction. </w:t>
      </w:r>
      <w:r w:rsidRPr="000F6408">
        <w:rPr>
          <w:rFonts w:ascii="Arial" w:hAnsi="Arial" w:cs="Arial"/>
          <w:i/>
          <w:iCs/>
        </w:rPr>
        <w:t>The Journal of the Division of Business &amp; Information Management</w:t>
      </w:r>
      <w:r w:rsidRPr="000F6408">
        <w:rPr>
          <w:rFonts w:ascii="Arial" w:hAnsi="Arial" w:cs="Arial"/>
        </w:rPr>
        <w:t>, </w:t>
      </w:r>
      <w:r w:rsidRPr="000F6408">
        <w:rPr>
          <w:rFonts w:ascii="Arial" w:hAnsi="Arial" w:cs="Arial"/>
          <w:i/>
          <w:iCs/>
        </w:rPr>
        <w:t>5</w:t>
      </w:r>
      <w:r w:rsidRPr="000F6408">
        <w:rPr>
          <w:rFonts w:ascii="Arial" w:hAnsi="Arial" w:cs="Arial"/>
        </w:rPr>
        <w:t>, pp.29-37.</w:t>
      </w:r>
    </w:p>
    <w:p w14:paraId="7B5EFD86" w14:textId="77777777" w:rsidR="000F6408" w:rsidRPr="000F6408" w:rsidRDefault="000F6408" w:rsidP="000F6408">
      <w:pPr>
        <w:spacing w:line="360" w:lineRule="auto"/>
        <w:jc w:val="both"/>
        <w:rPr>
          <w:rFonts w:ascii="Arial" w:hAnsi="Arial" w:cs="Arial"/>
          <w:lang w:val="en-US"/>
        </w:rPr>
      </w:pPr>
      <w:r w:rsidRPr="000F6408">
        <w:rPr>
          <w:rFonts w:ascii="Arial" w:hAnsi="Arial" w:cs="Arial"/>
          <w:lang w:val="en-US"/>
        </w:rPr>
        <w:t>Henry, M., 2014. </w:t>
      </w:r>
      <w:r w:rsidRPr="000F6408">
        <w:rPr>
          <w:rFonts w:ascii="Arial" w:hAnsi="Arial" w:cs="Arial"/>
          <w:iCs/>
          <w:lang w:val="en-US"/>
        </w:rPr>
        <w:t>Business Monitoring</w:t>
      </w:r>
      <w:r w:rsidRPr="000F6408">
        <w:rPr>
          <w:rFonts w:ascii="Arial" w:hAnsi="Arial" w:cs="Arial"/>
          <w:lang w:val="en-US"/>
        </w:rPr>
        <w:t>. 5th ed. Birmingham: Bellingham Publications.</w:t>
      </w:r>
    </w:p>
    <w:p w14:paraId="0631078D" w14:textId="77777777" w:rsidR="000F6408" w:rsidRPr="00070ED0" w:rsidRDefault="000F6408" w:rsidP="000F6408">
      <w:pPr>
        <w:spacing w:line="360" w:lineRule="auto"/>
        <w:jc w:val="both"/>
        <w:rPr>
          <w:rFonts w:ascii="Arial" w:hAnsi="Arial" w:cs="Arial"/>
        </w:rPr>
      </w:pPr>
      <w:r w:rsidRPr="00070ED0">
        <w:rPr>
          <w:rFonts w:ascii="Arial" w:hAnsi="Arial" w:cs="Arial"/>
        </w:rPr>
        <w:t xml:space="preserve">Karl, K.A. and </w:t>
      </w:r>
      <w:proofErr w:type="spellStart"/>
      <w:r w:rsidRPr="00070ED0">
        <w:rPr>
          <w:rFonts w:ascii="Arial" w:hAnsi="Arial" w:cs="Arial"/>
        </w:rPr>
        <w:t>Peluchette</w:t>
      </w:r>
      <w:proofErr w:type="spellEnd"/>
      <w:r w:rsidRPr="00070ED0">
        <w:rPr>
          <w:rFonts w:ascii="Arial" w:hAnsi="Arial" w:cs="Arial"/>
        </w:rPr>
        <w:t>, J.V., 2006. Does workplace fun buffer the impact of emotional exhaustion on job dissatisfaction? A study of health care workers. </w:t>
      </w:r>
      <w:r w:rsidRPr="00070ED0">
        <w:rPr>
          <w:rFonts w:ascii="Arial" w:hAnsi="Arial" w:cs="Arial"/>
          <w:i/>
          <w:iCs/>
        </w:rPr>
        <w:t xml:space="preserve">Journal of </w:t>
      </w:r>
      <w:proofErr w:type="spellStart"/>
      <w:r w:rsidRPr="00070ED0">
        <w:rPr>
          <w:rFonts w:ascii="Arial" w:hAnsi="Arial" w:cs="Arial"/>
          <w:i/>
          <w:iCs/>
        </w:rPr>
        <w:t>Behavioral</w:t>
      </w:r>
      <w:proofErr w:type="spellEnd"/>
      <w:r w:rsidRPr="00070ED0">
        <w:rPr>
          <w:rFonts w:ascii="Arial" w:hAnsi="Arial" w:cs="Arial"/>
          <w:i/>
          <w:iCs/>
        </w:rPr>
        <w:t xml:space="preserve"> and Applied Management</w:t>
      </w:r>
      <w:r w:rsidRPr="00070ED0">
        <w:rPr>
          <w:rFonts w:ascii="Arial" w:hAnsi="Arial" w:cs="Arial"/>
        </w:rPr>
        <w:t>, </w:t>
      </w:r>
      <w:r w:rsidRPr="00070ED0">
        <w:rPr>
          <w:rFonts w:ascii="Arial" w:hAnsi="Arial" w:cs="Arial"/>
          <w:i/>
          <w:iCs/>
        </w:rPr>
        <w:t>7</w:t>
      </w:r>
      <w:r w:rsidRPr="00070ED0">
        <w:rPr>
          <w:rFonts w:ascii="Arial" w:hAnsi="Arial" w:cs="Arial"/>
        </w:rPr>
        <w:t>(2), pp.128-142.</w:t>
      </w:r>
    </w:p>
    <w:p w14:paraId="21FB6818" w14:textId="77777777" w:rsidR="000F6408" w:rsidRPr="000F6408" w:rsidRDefault="000F6408" w:rsidP="000F6408">
      <w:pPr>
        <w:spacing w:line="360" w:lineRule="auto"/>
        <w:jc w:val="both"/>
        <w:rPr>
          <w:rFonts w:ascii="Arial" w:hAnsi="Arial" w:cs="Arial"/>
          <w:lang w:val="en-US"/>
        </w:rPr>
      </w:pPr>
      <w:r>
        <w:rPr>
          <w:rFonts w:ascii="Arial" w:hAnsi="Arial" w:cs="Arial"/>
          <w:lang w:val="en-US"/>
        </w:rPr>
        <w:t>Kenn</w:t>
      </w:r>
      <w:r w:rsidRPr="000F6408">
        <w:rPr>
          <w:rFonts w:ascii="Arial" w:hAnsi="Arial" w:cs="Arial"/>
          <w:lang w:val="en-US"/>
        </w:rPr>
        <w:t>, D., 2010. Eco-friendly Approach of Business. 6th ed. Newcastle: Wilson Publications.</w:t>
      </w:r>
    </w:p>
    <w:p w14:paraId="44D51937" w14:textId="77777777" w:rsidR="000F6408" w:rsidRPr="00070ED0" w:rsidRDefault="000F6408" w:rsidP="000F6408">
      <w:pPr>
        <w:spacing w:line="360" w:lineRule="auto"/>
        <w:jc w:val="both"/>
        <w:rPr>
          <w:rFonts w:ascii="Arial" w:hAnsi="Arial" w:cs="Arial"/>
        </w:rPr>
      </w:pPr>
      <w:r w:rsidRPr="00070ED0">
        <w:rPr>
          <w:rFonts w:ascii="Arial" w:hAnsi="Arial" w:cs="Arial"/>
        </w:rPr>
        <w:t>Kennedy, P., 2009. </w:t>
      </w:r>
      <w:r w:rsidRPr="00070ED0">
        <w:rPr>
          <w:rFonts w:ascii="Arial" w:hAnsi="Arial" w:cs="Arial"/>
          <w:i/>
          <w:iCs/>
        </w:rPr>
        <w:t>Intergenerational and peer communication in the workplace: an analysis of satisfaction and dissatisfaction</w:t>
      </w:r>
      <w:r w:rsidRPr="00070ED0">
        <w:rPr>
          <w:rFonts w:ascii="Arial" w:hAnsi="Arial" w:cs="Arial"/>
        </w:rPr>
        <w:t> (Doctoral dissertation, University of Kansas).</w:t>
      </w:r>
    </w:p>
    <w:p w14:paraId="3E352B2C" w14:textId="77777777" w:rsidR="000F6408" w:rsidRPr="000F6408" w:rsidRDefault="000F6408" w:rsidP="000F6408">
      <w:pPr>
        <w:spacing w:line="360" w:lineRule="auto"/>
        <w:jc w:val="both"/>
        <w:rPr>
          <w:rFonts w:ascii="Arial" w:hAnsi="Arial" w:cs="Arial"/>
          <w:lang w:val="en-US"/>
        </w:rPr>
      </w:pPr>
      <w:r w:rsidRPr="000F6408">
        <w:rPr>
          <w:rFonts w:ascii="Arial" w:hAnsi="Arial" w:cs="Arial"/>
          <w:lang w:val="en-US"/>
        </w:rPr>
        <w:t>Morrison, J., 2020. The Global Business Environment: Towards Sustainability? London: Macmillan Education UK. (Chapters 9, 11&amp;12).</w:t>
      </w:r>
    </w:p>
    <w:p w14:paraId="18C608CF" w14:textId="77777777" w:rsidR="000F6408" w:rsidRPr="00070ED0" w:rsidRDefault="000F6408" w:rsidP="000F6408">
      <w:pPr>
        <w:spacing w:line="360" w:lineRule="auto"/>
        <w:jc w:val="both"/>
        <w:rPr>
          <w:rFonts w:ascii="Arial" w:hAnsi="Arial" w:cs="Arial"/>
        </w:rPr>
      </w:pPr>
      <w:r w:rsidRPr="00070ED0">
        <w:rPr>
          <w:rFonts w:ascii="Arial" w:hAnsi="Arial" w:cs="Arial"/>
        </w:rPr>
        <w:t>Schwenk, C.R., 1995. Strategic decision making. </w:t>
      </w:r>
      <w:r w:rsidRPr="00070ED0">
        <w:rPr>
          <w:rFonts w:ascii="Arial" w:hAnsi="Arial" w:cs="Arial"/>
          <w:i/>
          <w:iCs/>
        </w:rPr>
        <w:t>Journal of management</w:t>
      </w:r>
      <w:r w:rsidRPr="00070ED0">
        <w:rPr>
          <w:rFonts w:ascii="Arial" w:hAnsi="Arial" w:cs="Arial"/>
        </w:rPr>
        <w:t>, </w:t>
      </w:r>
      <w:r w:rsidRPr="00070ED0">
        <w:rPr>
          <w:rFonts w:ascii="Arial" w:hAnsi="Arial" w:cs="Arial"/>
          <w:i/>
          <w:iCs/>
        </w:rPr>
        <w:t>21</w:t>
      </w:r>
      <w:r w:rsidRPr="00070ED0">
        <w:rPr>
          <w:rFonts w:ascii="Arial" w:hAnsi="Arial" w:cs="Arial"/>
        </w:rPr>
        <w:t>(3), pp.471-493.</w:t>
      </w:r>
    </w:p>
    <w:p w14:paraId="004CAE2B" w14:textId="77777777" w:rsidR="000F6408" w:rsidRPr="00070ED0" w:rsidRDefault="000F6408" w:rsidP="00070ED0">
      <w:pPr>
        <w:spacing w:line="360" w:lineRule="auto"/>
        <w:jc w:val="both"/>
        <w:rPr>
          <w:rFonts w:ascii="Arial" w:hAnsi="Arial" w:cs="Arial"/>
        </w:rPr>
      </w:pPr>
    </w:p>
    <w:p w14:paraId="18C2473E" w14:textId="77777777" w:rsidR="00070ED0" w:rsidRPr="00070ED0" w:rsidRDefault="00070ED0" w:rsidP="00070ED0">
      <w:pPr>
        <w:spacing w:line="360" w:lineRule="auto"/>
        <w:jc w:val="both"/>
        <w:rPr>
          <w:rFonts w:ascii="Arial" w:hAnsi="Arial" w:cs="Arial"/>
          <w:lang w:val="en-US"/>
        </w:rPr>
      </w:pPr>
    </w:p>
    <w:p w14:paraId="7033E206" w14:textId="77777777" w:rsidR="00F96363" w:rsidRPr="00070ED0" w:rsidRDefault="00F64C4B" w:rsidP="00070ED0">
      <w:pPr>
        <w:spacing w:line="360" w:lineRule="auto"/>
        <w:jc w:val="both"/>
        <w:rPr>
          <w:rFonts w:ascii="Arial" w:hAnsi="Arial" w:cs="Arial"/>
        </w:rPr>
      </w:pPr>
      <w:r w:rsidRPr="00070ED0">
        <w:rPr>
          <w:rFonts w:ascii="Arial" w:hAnsi="Arial" w:cs="Arial"/>
          <w:lang w:val="en-US"/>
        </w:rPr>
        <w:br/>
      </w:r>
      <w:r w:rsidRPr="00070ED0">
        <w:rPr>
          <w:rFonts w:ascii="Arial" w:hAnsi="Arial" w:cs="Arial"/>
          <w:lang w:val="en-US"/>
        </w:rPr>
        <w:br/>
      </w:r>
      <w:r w:rsidRPr="00070ED0">
        <w:rPr>
          <w:rFonts w:ascii="Arial" w:hAnsi="Arial" w:cs="Arial"/>
          <w:lang w:val="en-US"/>
        </w:rPr>
        <w:br/>
      </w:r>
      <w:r w:rsidRPr="00070ED0">
        <w:rPr>
          <w:rFonts w:ascii="Arial" w:hAnsi="Arial" w:cs="Arial"/>
          <w:lang w:val="en-US"/>
        </w:rPr>
        <w:br/>
      </w:r>
      <w:r w:rsidRPr="00070ED0">
        <w:rPr>
          <w:rFonts w:ascii="Arial" w:hAnsi="Arial" w:cs="Arial"/>
          <w:lang w:val="en-US"/>
        </w:rPr>
        <w:br/>
      </w:r>
    </w:p>
    <w:sectPr w:rsidR="00F96363" w:rsidRPr="00070ED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2F58E" w14:textId="77777777" w:rsidR="00E801C4" w:rsidRDefault="00E801C4" w:rsidP="00F64C4B">
      <w:pPr>
        <w:spacing w:after="0" w:line="240" w:lineRule="auto"/>
      </w:pPr>
      <w:r>
        <w:separator/>
      </w:r>
    </w:p>
  </w:endnote>
  <w:endnote w:type="continuationSeparator" w:id="0">
    <w:p w14:paraId="7C6408EA" w14:textId="77777777" w:rsidR="00E801C4" w:rsidRDefault="00E801C4" w:rsidP="00F64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9623234"/>
      <w:docPartObj>
        <w:docPartGallery w:val="Page Numbers (Bottom of Page)"/>
        <w:docPartUnique/>
      </w:docPartObj>
    </w:sdtPr>
    <w:sdtEndPr>
      <w:rPr>
        <w:color w:val="7F7F7F" w:themeColor="background1" w:themeShade="7F"/>
        <w:spacing w:val="60"/>
      </w:rPr>
    </w:sdtEndPr>
    <w:sdtContent>
      <w:p w14:paraId="59C689E5" w14:textId="77777777" w:rsidR="00F64C4B" w:rsidRDefault="00F64C4B">
        <w:pPr>
          <w:pStyle w:val="Subsol"/>
          <w:pBdr>
            <w:top w:val="single" w:sz="4" w:space="1" w:color="D9D9D9" w:themeColor="background1" w:themeShade="D9"/>
          </w:pBdr>
          <w:jc w:val="right"/>
        </w:pPr>
        <w:r>
          <w:fldChar w:fldCharType="begin"/>
        </w:r>
        <w:r>
          <w:instrText xml:space="preserve"> PAGE   \* MERGEFORMAT </w:instrText>
        </w:r>
        <w:r>
          <w:fldChar w:fldCharType="separate"/>
        </w:r>
        <w:r w:rsidR="003E11A6">
          <w:rPr>
            <w:noProof/>
          </w:rPr>
          <w:t>8</w:t>
        </w:r>
        <w:r>
          <w:rPr>
            <w:noProof/>
          </w:rPr>
          <w:fldChar w:fldCharType="end"/>
        </w:r>
        <w:r>
          <w:t xml:space="preserve"> | </w:t>
        </w:r>
        <w:r>
          <w:rPr>
            <w:color w:val="7F7F7F" w:themeColor="background1" w:themeShade="7F"/>
            <w:spacing w:val="60"/>
          </w:rPr>
          <w:t>Page</w:t>
        </w:r>
      </w:p>
    </w:sdtContent>
  </w:sdt>
  <w:p w14:paraId="30A4F234" w14:textId="77777777" w:rsidR="00F64C4B" w:rsidRDefault="00F64C4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5E9EB" w14:textId="77777777" w:rsidR="00E801C4" w:rsidRDefault="00E801C4" w:rsidP="00F64C4B">
      <w:pPr>
        <w:spacing w:after="0" w:line="240" w:lineRule="auto"/>
      </w:pPr>
      <w:r>
        <w:separator/>
      </w:r>
    </w:p>
  </w:footnote>
  <w:footnote w:type="continuationSeparator" w:id="0">
    <w:p w14:paraId="67F266F5" w14:textId="77777777" w:rsidR="00E801C4" w:rsidRDefault="00E801C4" w:rsidP="00F64C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60F3C"/>
    <w:multiLevelType w:val="hybridMultilevel"/>
    <w:tmpl w:val="2946A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1732715"/>
    <w:multiLevelType w:val="hybridMultilevel"/>
    <w:tmpl w:val="391EB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4C4B"/>
    <w:rsid w:val="00070ED0"/>
    <w:rsid w:val="000F6408"/>
    <w:rsid w:val="00256145"/>
    <w:rsid w:val="002F4E8C"/>
    <w:rsid w:val="00366E2C"/>
    <w:rsid w:val="003E11A6"/>
    <w:rsid w:val="004669E1"/>
    <w:rsid w:val="005A494F"/>
    <w:rsid w:val="00C0318B"/>
    <w:rsid w:val="00E36EA4"/>
    <w:rsid w:val="00E801C4"/>
    <w:rsid w:val="00F644FE"/>
    <w:rsid w:val="00F64C4B"/>
    <w:rsid w:val="00F963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60707"/>
  <w15:chartTrackingRefBased/>
  <w15:docId w15:val="{A1EE2F45-390B-4775-BFCE-E64F0B47B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145"/>
    <w:pPr>
      <w:spacing w:line="256" w:lineRule="auto"/>
    </w:pPr>
    <w:rPr>
      <w:lang w:val="en-GB"/>
    </w:rPr>
  </w:style>
  <w:style w:type="paragraph" w:styleId="Titlu1">
    <w:name w:val="heading 1"/>
    <w:basedOn w:val="Normal"/>
    <w:next w:val="Normal"/>
    <w:link w:val="Titlu1Caracter"/>
    <w:uiPriority w:val="9"/>
    <w:qFormat/>
    <w:rsid w:val="004669E1"/>
    <w:pPr>
      <w:keepNext/>
      <w:keepLines/>
      <w:spacing w:before="240" w:after="0"/>
      <w:outlineLvl w:val="0"/>
    </w:pPr>
    <w:rPr>
      <w:rFonts w:ascii="Times New Roman" w:eastAsiaTheme="majorEastAsia" w:hAnsi="Times New Roman" w:cstheme="majorBidi"/>
      <w:b/>
      <w:color w:val="002060"/>
      <w:sz w:val="32"/>
      <w:szCs w:val="32"/>
    </w:rPr>
  </w:style>
  <w:style w:type="paragraph" w:styleId="Titlu2">
    <w:name w:val="heading 2"/>
    <w:basedOn w:val="Normal"/>
    <w:next w:val="Normal"/>
    <w:link w:val="Titlu2Caracter"/>
    <w:uiPriority w:val="9"/>
    <w:unhideWhenUsed/>
    <w:qFormat/>
    <w:rsid w:val="004669E1"/>
    <w:pPr>
      <w:keepNext/>
      <w:keepLines/>
      <w:spacing w:before="40" w:after="0"/>
      <w:outlineLvl w:val="1"/>
    </w:pPr>
    <w:rPr>
      <w:rFonts w:ascii="Times New Roman" w:eastAsiaTheme="majorEastAsia" w:hAnsi="Times New Roman" w:cstheme="majorBidi"/>
      <w:b/>
      <w:color w:val="002060"/>
      <w:sz w:val="28"/>
      <w:szCs w:val="26"/>
    </w:rPr>
  </w:style>
  <w:style w:type="paragraph" w:styleId="Titlu3">
    <w:name w:val="heading 3"/>
    <w:basedOn w:val="Normal"/>
    <w:next w:val="Normal"/>
    <w:link w:val="Titlu3Caracter"/>
    <w:uiPriority w:val="9"/>
    <w:semiHidden/>
    <w:unhideWhenUsed/>
    <w:qFormat/>
    <w:rsid w:val="005A494F"/>
    <w:pPr>
      <w:keepNext/>
      <w:keepLines/>
      <w:spacing w:before="40" w:after="0"/>
      <w:outlineLvl w:val="2"/>
    </w:pPr>
    <w:rPr>
      <w:rFonts w:ascii="Times New Roman" w:eastAsiaTheme="majorEastAsia" w:hAnsi="Times New Roman" w:cstheme="majorBidi"/>
      <w:b/>
      <w:color w:val="002060"/>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669E1"/>
    <w:rPr>
      <w:rFonts w:ascii="Times New Roman" w:eastAsiaTheme="majorEastAsia" w:hAnsi="Times New Roman" w:cstheme="majorBidi"/>
      <w:b/>
      <w:color w:val="002060"/>
      <w:sz w:val="32"/>
      <w:szCs w:val="32"/>
      <w:lang w:val="en-GB"/>
    </w:rPr>
  </w:style>
  <w:style w:type="character" w:customStyle="1" w:styleId="Titlu2Caracter">
    <w:name w:val="Titlu 2 Caracter"/>
    <w:basedOn w:val="Fontdeparagrafimplicit"/>
    <w:link w:val="Titlu2"/>
    <w:uiPriority w:val="9"/>
    <w:rsid w:val="004669E1"/>
    <w:rPr>
      <w:rFonts w:ascii="Times New Roman" w:eastAsiaTheme="majorEastAsia" w:hAnsi="Times New Roman" w:cstheme="majorBidi"/>
      <w:b/>
      <w:color w:val="002060"/>
      <w:sz w:val="28"/>
      <w:szCs w:val="26"/>
      <w:lang w:val="en-GB"/>
    </w:rPr>
  </w:style>
  <w:style w:type="character" w:customStyle="1" w:styleId="Titlu3Caracter">
    <w:name w:val="Titlu 3 Caracter"/>
    <w:basedOn w:val="Fontdeparagrafimplicit"/>
    <w:link w:val="Titlu3"/>
    <w:uiPriority w:val="9"/>
    <w:semiHidden/>
    <w:rsid w:val="005A494F"/>
    <w:rPr>
      <w:rFonts w:ascii="Times New Roman" w:eastAsiaTheme="majorEastAsia" w:hAnsi="Times New Roman" w:cstheme="majorBidi"/>
      <w:b/>
      <w:color w:val="002060"/>
      <w:sz w:val="24"/>
      <w:szCs w:val="24"/>
      <w:lang w:val="en-GB"/>
    </w:rPr>
  </w:style>
  <w:style w:type="paragraph" w:styleId="Listparagraf">
    <w:name w:val="List Paragraph"/>
    <w:basedOn w:val="Normal"/>
    <w:uiPriority w:val="34"/>
    <w:qFormat/>
    <w:rsid w:val="00F64C4B"/>
    <w:pPr>
      <w:ind w:left="720"/>
      <w:contextualSpacing/>
    </w:pPr>
  </w:style>
  <w:style w:type="paragraph" w:styleId="Antet">
    <w:name w:val="header"/>
    <w:basedOn w:val="Normal"/>
    <w:link w:val="AntetCaracter"/>
    <w:uiPriority w:val="99"/>
    <w:unhideWhenUsed/>
    <w:rsid w:val="00F64C4B"/>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F64C4B"/>
    <w:rPr>
      <w:lang w:val="en-GB"/>
    </w:rPr>
  </w:style>
  <w:style w:type="paragraph" w:styleId="Subsol">
    <w:name w:val="footer"/>
    <w:basedOn w:val="Normal"/>
    <w:link w:val="SubsolCaracter"/>
    <w:uiPriority w:val="99"/>
    <w:unhideWhenUsed/>
    <w:rsid w:val="00F64C4B"/>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F64C4B"/>
    <w:rPr>
      <w:lang w:val="en-GB"/>
    </w:rPr>
  </w:style>
  <w:style w:type="paragraph" w:styleId="Titlucuprins">
    <w:name w:val="TOC Heading"/>
    <w:basedOn w:val="Titlu1"/>
    <w:next w:val="Normal"/>
    <w:uiPriority w:val="39"/>
    <w:unhideWhenUsed/>
    <w:qFormat/>
    <w:rsid w:val="003E11A6"/>
    <w:pPr>
      <w:spacing w:line="259" w:lineRule="auto"/>
      <w:outlineLvl w:val="9"/>
    </w:pPr>
    <w:rPr>
      <w:rFonts w:asciiTheme="majorHAnsi" w:hAnsiTheme="majorHAnsi"/>
      <w:b w:val="0"/>
      <w:color w:val="2E74B5" w:themeColor="accent1" w:themeShade="BF"/>
      <w:lang w:val="en-US"/>
    </w:rPr>
  </w:style>
  <w:style w:type="paragraph" w:styleId="Cuprins1">
    <w:name w:val="toc 1"/>
    <w:basedOn w:val="Normal"/>
    <w:next w:val="Normal"/>
    <w:autoRedefine/>
    <w:uiPriority w:val="39"/>
    <w:unhideWhenUsed/>
    <w:rsid w:val="003E11A6"/>
    <w:pPr>
      <w:spacing w:after="100"/>
    </w:pPr>
  </w:style>
  <w:style w:type="paragraph" w:styleId="Cuprins2">
    <w:name w:val="toc 2"/>
    <w:basedOn w:val="Normal"/>
    <w:next w:val="Normal"/>
    <w:autoRedefine/>
    <w:uiPriority w:val="39"/>
    <w:unhideWhenUsed/>
    <w:rsid w:val="003E11A6"/>
    <w:pPr>
      <w:spacing w:after="100"/>
      <w:ind w:left="220"/>
    </w:pPr>
  </w:style>
  <w:style w:type="character" w:styleId="Hyperlink">
    <w:name w:val="Hyperlink"/>
    <w:basedOn w:val="Fontdeparagrafimplicit"/>
    <w:uiPriority w:val="99"/>
    <w:unhideWhenUsed/>
    <w:rsid w:val="003E11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378983">
      <w:bodyDiv w:val="1"/>
      <w:marLeft w:val="0"/>
      <w:marRight w:val="0"/>
      <w:marTop w:val="0"/>
      <w:marBottom w:val="0"/>
      <w:divBdr>
        <w:top w:val="none" w:sz="0" w:space="0" w:color="auto"/>
        <w:left w:val="none" w:sz="0" w:space="0" w:color="auto"/>
        <w:bottom w:val="none" w:sz="0" w:space="0" w:color="auto"/>
        <w:right w:val="none" w:sz="0" w:space="0" w:color="auto"/>
      </w:divBdr>
    </w:div>
    <w:div w:id="1013068852">
      <w:bodyDiv w:val="1"/>
      <w:marLeft w:val="0"/>
      <w:marRight w:val="0"/>
      <w:marTop w:val="0"/>
      <w:marBottom w:val="0"/>
      <w:divBdr>
        <w:top w:val="none" w:sz="0" w:space="0" w:color="auto"/>
        <w:left w:val="none" w:sz="0" w:space="0" w:color="auto"/>
        <w:bottom w:val="none" w:sz="0" w:space="0" w:color="auto"/>
        <w:right w:val="none" w:sz="0" w:space="0" w:color="auto"/>
      </w:divBdr>
    </w:div>
    <w:div w:id="1166475501">
      <w:bodyDiv w:val="1"/>
      <w:marLeft w:val="0"/>
      <w:marRight w:val="0"/>
      <w:marTop w:val="0"/>
      <w:marBottom w:val="0"/>
      <w:divBdr>
        <w:top w:val="none" w:sz="0" w:space="0" w:color="auto"/>
        <w:left w:val="none" w:sz="0" w:space="0" w:color="auto"/>
        <w:bottom w:val="none" w:sz="0" w:space="0" w:color="auto"/>
        <w:right w:val="none" w:sz="0" w:space="0" w:color="auto"/>
      </w:divBdr>
    </w:div>
    <w:div w:id="178048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D59CD-C1D7-403F-B53C-B442984AD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9</Pages>
  <Words>2453</Words>
  <Characters>13987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Andrei Rosu (2018579)</cp:lastModifiedBy>
  <cp:revision>12</cp:revision>
  <dcterms:created xsi:type="dcterms:W3CDTF">2021-12-08T09:56:00Z</dcterms:created>
  <dcterms:modified xsi:type="dcterms:W3CDTF">2021-12-11T11:42:00Z</dcterms:modified>
</cp:coreProperties>
</file>