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A9CFC8" w14:textId="77777777" w:rsidR="00D75971" w:rsidRDefault="00D75971">
      <w:pPr>
        <w:rPr>
          <w:rFonts w:ascii="Arial" w:hAnsi="Arial" w:cs="Arial"/>
        </w:rPr>
      </w:pPr>
    </w:p>
    <w:p w14:paraId="6694E486" w14:textId="77777777" w:rsidR="00D75971" w:rsidRDefault="00D75971">
      <w:pPr>
        <w:rPr>
          <w:rFonts w:ascii="Arial" w:hAnsi="Arial" w:cs="Arial"/>
        </w:rPr>
      </w:pPr>
    </w:p>
    <w:p w14:paraId="790FE3B5" w14:textId="77777777" w:rsidR="00D75971" w:rsidRDefault="00D75971">
      <w:pPr>
        <w:rPr>
          <w:rFonts w:ascii="Arial" w:hAnsi="Arial" w:cs="Arial"/>
        </w:rPr>
      </w:pPr>
    </w:p>
    <w:p w14:paraId="719FA0B2" w14:textId="77777777" w:rsidR="00D75971" w:rsidRDefault="00D75971">
      <w:pPr>
        <w:rPr>
          <w:rFonts w:ascii="Arial" w:hAnsi="Arial" w:cs="Arial"/>
        </w:rPr>
      </w:pPr>
    </w:p>
    <w:p w14:paraId="13E4B5F1" w14:textId="77777777" w:rsidR="00D75971" w:rsidRDefault="00D75971">
      <w:pPr>
        <w:rPr>
          <w:rFonts w:ascii="Arial" w:hAnsi="Arial" w:cs="Arial"/>
        </w:rPr>
      </w:pPr>
    </w:p>
    <w:p w14:paraId="482499F8" w14:textId="77777777" w:rsidR="00D75971" w:rsidRDefault="00D75971">
      <w:pPr>
        <w:rPr>
          <w:rFonts w:ascii="Arial" w:hAnsi="Arial" w:cs="Arial"/>
        </w:rPr>
      </w:pPr>
    </w:p>
    <w:p w14:paraId="3F339A82" w14:textId="77777777" w:rsidR="00D75971" w:rsidRPr="001B7ADE" w:rsidRDefault="00D75971">
      <w:pPr>
        <w:rPr>
          <w:rFonts w:ascii="Arial" w:hAnsi="Arial" w:cs="Arial"/>
          <w:b/>
          <w:bCs/>
          <w:i/>
          <w:iCs/>
          <w:u w:val="single"/>
        </w:rPr>
      </w:pPr>
    </w:p>
    <w:p w14:paraId="39BB37C8" w14:textId="77777777" w:rsidR="00D75971" w:rsidRPr="001B7ADE" w:rsidRDefault="00D75971">
      <w:pPr>
        <w:rPr>
          <w:rFonts w:ascii="Arial" w:hAnsi="Arial" w:cs="Arial"/>
          <w:b/>
          <w:bCs/>
          <w:i/>
          <w:iCs/>
          <w:u w:val="single"/>
        </w:rPr>
      </w:pPr>
    </w:p>
    <w:p w14:paraId="5E57C33B" w14:textId="77777777" w:rsidR="00D75971" w:rsidRPr="001B7ADE" w:rsidRDefault="00D75971">
      <w:pPr>
        <w:rPr>
          <w:rFonts w:ascii="Arial" w:hAnsi="Arial" w:cs="Arial"/>
          <w:b/>
          <w:bCs/>
          <w:i/>
          <w:iCs/>
          <w:u w:val="single"/>
        </w:rPr>
      </w:pPr>
    </w:p>
    <w:p w14:paraId="21C4EF91" w14:textId="1B275E27" w:rsidR="00885582" w:rsidRPr="001B7ADE" w:rsidRDefault="00885582" w:rsidP="00885582">
      <w:pPr>
        <w:jc w:val="center"/>
        <w:rPr>
          <w:rFonts w:ascii="Arial" w:hAnsi="Arial" w:cs="Arial"/>
          <w:b/>
          <w:bCs/>
          <w:i/>
          <w:iCs/>
          <w:u w:val="single"/>
        </w:rPr>
      </w:pPr>
      <w:r w:rsidRPr="001B7ADE">
        <w:rPr>
          <w:rFonts w:ascii="Arial" w:hAnsi="Arial" w:cs="Arial"/>
          <w:b/>
          <w:bCs/>
          <w:i/>
          <w:iCs/>
          <w:u w:val="single"/>
        </w:rPr>
        <w:t>Developing relationships and workplace achievement</w:t>
      </w:r>
    </w:p>
    <w:p w14:paraId="048DFD92" w14:textId="77777777" w:rsidR="00D75971" w:rsidRDefault="00D75971" w:rsidP="00D75971">
      <w:pPr>
        <w:jc w:val="center"/>
        <w:rPr>
          <w:rFonts w:ascii="Arial" w:hAnsi="Arial" w:cs="Arial"/>
        </w:rPr>
      </w:pPr>
    </w:p>
    <w:p w14:paraId="56458B4D" w14:textId="77777777" w:rsidR="00D75971" w:rsidRDefault="00D75971" w:rsidP="00D75971">
      <w:pPr>
        <w:jc w:val="center"/>
        <w:rPr>
          <w:rFonts w:ascii="Arial" w:hAnsi="Arial" w:cs="Arial"/>
        </w:rPr>
      </w:pPr>
    </w:p>
    <w:p w14:paraId="38A37F16" w14:textId="6495D83D" w:rsidR="00D75971" w:rsidRDefault="001B7ADE" w:rsidP="001B7ADE">
      <w:pPr>
        <w:rPr>
          <w:rFonts w:ascii="Arial" w:hAnsi="Arial" w:cs="Arial"/>
        </w:rPr>
      </w:pPr>
      <w:r>
        <w:rPr>
          <w:rFonts w:ascii="Arial" w:hAnsi="Arial" w:cs="Arial"/>
        </w:rPr>
        <w:t xml:space="preserve">                                                        </w:t>
      </w:r>
      <w:r>
        <w:rPr>
          <w:rFonts w:ascii="Arial" w:hAnsi="Arial" w:cs="Arial"/>
        </w:rPr>
        <w:t>Student</w:t>
      </w:r>
      <w:r w:rsidR="00885582">
        <w:rPr>
          <w:rFonts w:ascii="Arial" w:hAnsi="Arial" w:cs="Arial"/>
        </w:rPr>
        <w:t xml:space="preserve">: </w:t>
      </w:r>
      <w:proofErr w:type="spellStart"/>
      <w:r w:rsidR="00885582">
        <w:rPr>
          <w:rFonts w:ascii="Arial" w:hAnsi="Arial" w:cs="Arial"/>
        </w:rPr>
        <w:t>Andreea</w:t>
      </w:r>
      <w:proofErr w:type="spellEnd"/>
      <w:r w:rsidR="00885582">
        <w:rPr>
          <w:rFonts w:ascii="Arial" w:hAnsi="Arial" w:cs="Arial"/>
        </w:rPr>
        <w:t xml:space="preserve"> </w:t>
      </w:r>
      <w:proofErr w:type="spellStart"/>
      <w:r w:rsidR="00885582">
        <w:rPr>
          <w:rFonts w:ascii="Arial" w:hAnsi="Arial" w:cs="Arial"/>
        </w:rPr>
        <w:t>Goia</w:t>
      </w:r>
      <w:proofErr w:type="spellEnd"/>
      <w:r w:rsidR="00885582">
        <w:rPr>
          <w:rFonts w:ascii="Arial" w:hAnsi="Arial" w:cs="Arial"/>
        </w:rPr>
        <w:t xml:space="preserve"> 1912602</w:t>
      </w:r>
    </w:p>
    <w:p w14:paraId="734F3F3D" w14:textId="1869D19A" w:rsidR="00D75971" w:rsidRDefault="00885582" w:rsidP="00D75971">
      <w:pPr>
        <w:jc w:val="center"/>
        <w:rPr>
          <w:rFonts w:ascii="Arial" w:hAnsi="Arial" w:cs="Arial"/>
        </w:rPr>
      </w:pPr>
      <w:r>
        <w:rPr>
          <w:rFonts w:ascii="Arial" w:hAnsi="Arial" w:cs="Arial"/>
        </w:rPr>
        <w:t xml:space="preserve">Lecturer: </w:t>
      </w:r>
      <w:proofErr w:type="spellStart"/>
      <w:r>
        <w:rPr>
          <w:rFonts w:ascii="Arial" w:hAnsi="Arial" w:cs="Arial"/>
        </w:rPr>
        <w:t>Sujeewa</w:t>
      </w:r>
      <w:proofErr w:type="spellEnd"/>
      <w:r>
        <w:rPr>
          <w:rFonts w:ascii="Arial" w:hAnsi="Arial" w:cs="Arial"/>
        </w:rPr>
        <w:t xml:space="preserve"> </w:t>
      </w:r>
      <w:proofErr w:type="spellStart"/>
      <w:r>
        <w:rPr>
          <w:rFonts w:ascii="Arial" w:hAnsi="Arial" w:cs="Arial"/>
        </w:rPr>
        <w:t>Herath</w:t>
      </w:r>
      <w:proofErr w:type="spellEnd"/>
    </w:p>
    <w:p w14:paraId="4239F59B" w14:textId="59137973" w:rsidR="00D75971" w:rsidRDefault="00885582" w:rsidP="00D75971">
      <w:pPr>
        <w:jc w:val="center"/>
        <w:rPr>
          <w:rFonts w:ascii="Arial" w:hAnsi="Arial" w:cs="Arial"/>
        </w:rPr>
      </w:pPr>
      <w:r>
        <w:rPr>
          <w:rFonts w:ascii="Arial" w:hAnsi="Arial" w:cs="Arial"/>
        </w:rPr>
        <w:t>Module: BMSW5102 Developing relationships and workplace achievement</w:t>
      </w:r>
    </w:p>
    <w:p w14:paraId="44900B42" w14:textId="77777777" w:rsidR="00D75971" w:rsidRDefault="00A30F01">
      <w:pPr>
        <w:rPr>
          <w:rFonts w:ascii="Arial" w:hAnsi="Arial" w:cs="Arial"/>
        </w:rPr>
      </w:pPr>
      <w:r>
        <w:rPr>
          <w:rFonts w:ascii="Arial" w:hAnsi="Arial" w:cs="Arial"/>
        </w:rPr>
        <w:br w:type="page"/>
      </w:r>
    </w:p>
    <w:p w14:paraId="650CB58C" w14:textId="77777777" w:rsidR="009A6933" w:rsidRDefault="00A30F01" w:rsidP="0068460A">
      <w:pPr>
        <w:spacing w:line="360" w:lineRule="auto"/>
        <w:jc w:val="center"/>
        <w:rPr>
          <w:rFonts w:ascii="Arial" w:hAnsi="Arial" w:cs="Arial"/>
        </w:rPr>
      </w:pPr>
      <w:r>
        <w:rPr>
          <w:rFonts w:ascii="Arial" w:hAnsi="Arial" w:cs="Arial"/>
        </w:rPr>
        <w:lastRenderedPageBreak/>
        <w:t xml:space="preserve">Case </w:t>
      </w:r>
      <w:r w:rsidR="00C0470A">
        <w:rPr>
          <w:rFonts w:ascii="Arial" w:hAnsi="Arial" w:cs="Arial"/>
        </w:rPr>
        <w:t>Study Analysis on Business Management</w:t>
      </w:r>
    </w:p>
    <w:p w14:paraId="339D9C25" w14:textId="77777777" w:rsidR="00136489" w:rsidRPr="0068460A" w:rsidRDefault="00A30F01" w:rsidP="00737996">
      <w:pPr>
        <w:spacing w:line="360" w:lineRule="auto"/>
        <w:rPr>
          <w:rFonts w:ascii="Arial" w:hAnsi="Arial" w:cs="Arial"/>
          <w:b/>
        </w:rPr>
      </w:pPr>
      <w:r w:rsidRPr="0068460A">
        <w:rPr>
          <w:rFonts w:ascii="Arial" w:hAnsi="Arial" w:cs="Arial"/>
          <w:b/>
        </w:rPr>
        <w:t>Abstract</w:t>
      </w:r>
    </w:p>
    <w:p w14:paraId="407BFA94" w14:textId="77777777" w:rsidR="003C46BD" w:rsidRDefault="00A30F01" w:rsidP="00737996">
      <w:pPr>
        <w:spacing w:line="360" w:lineRule="auto"/>
        <w:rPr>
          <w:rFonts w:ascii="Arial" w:hAnsi="Arial" w:cs="Arial"/>
        </w:rPr>
      </w:pPr>
      <w:r>
        <w:rPr>
          <w:rFonts w:ascii="Arial" w:hAnsi="Arial" w:cs="Arial"/>
        </w:rPr>
        <w:t>This</w:t>
      </w:r>
      <w:r w:rsidR="00D309A5">
        <w:rPr>
          <w:rFonts w:ascii="Arial" w:hAnsi="Arial" w:cs="Arial"/>
        </w:rPr>
        <w:t xml:space="preserve"> article claims to show a</w:t>
      </w:r>
      <w:r>
        <w:rPr>
          <w:rFonts w:ascii="Arial" w:hAnsi="Arial" w:cs="Arial"/>
        </w:rPr>
        <w:t xml:space="preserve"> ca</w:t>
      </w:r>
      <w:r w:rsidR="00D309A5">
        <w:rPr>
          <w:rFonts w:ascii="Arial" w:hAnsi="Arial" w:cs="Arial"/>
        </w:rPr>
        <w:t>se study analysis on how t</w:t>
      </w:r>
      <w:r w:rsidR="00767D3C">
        <w:rPr>
          <w:rFonts w:ascii="Arial" w:hAnsi="Arial" w:cs="Arial"/>
        </w:rPr>
        <w:t xml:space="preserve">he container store organization, in which a friend works has first; </w:t>
      </w:r>
      <w:r>
        <w:rPr>
          <w:rFonts w:ascii="Arial" w:hAnsi="Arial" w:cs="Arial"/>
        </w:rPr>
        <w:t>adopted the importance of training and development and how it supports employee satisfaction and business performance. Second, it explains the difference between performance appraisal and performances and its methods to monitor employee performance. Lastly, it also discusses motivation factors used to develop employees and evaluating the role and importance of employee motivation in performance enhancement in the company.</w:t>
      </w:r>
    </w:p>
    <w:p w14:paraId="6F48D003" w14:textId="77777777" w:rsidR="003C46BD" w:rsidRDefault="00A30F01" w:rsidP="00737996">
      <w:pPr>
        <w:spacing w:line="360" w:lineRule="auto"/>
        <w:rPr>
          <w:rFonts w:ascii="Arial" w:hAnsi="Arial" w:cs="Arial"/>
        </w:rPr>
      </w:pPr>
      <w:r>
        <w:rPr>
          <w:rFonts w:ascii="Arial" w:hAnsi="Arial" w:cs="Arial"/>
        </w:rPr>
        <w:t xml:space="preserve"> A system is implemented to ensure company goals and objectives are efficiently and effectively met to achieve the organization's goals and objectives. The plans can be achieved by performance management.  </w:t>
      </w:r>
      <w:r w:rsidR="004D2832">
        <w:rPr>
          <w:rFonts w:ascii="Arial" w:hAnsi="Arial" w:cs="Arial"/>
        </w:rPr>
        <w:t xml:space="preserve">The significance of all these is realized through the organization's benefits which the output can recognize. </w:t>
      </w:r>
      <w:r>
        <w:rPr>
          <w:rFonts w:ascii="Arial" w:hAnsi="Arial" w:cs="Arial"/>
        </w:rPr>
        <w:t xml:space="preserve">Organizations also consider enhancing motivation among their employees through performance </w:t>
      </w:r>
      <w:r w:rsidR="004D2832">
        <w:rPr>
          <w:rFonts w:ascii="Arial" w:hAnsi="Arial" w:cs="Arial"/>
        </w:rPr>
        <w:t>management and the use of appraisals.</w:t>
      </w:r>
    </w:p>
    <w:p w14:paraId="5760F188"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 Performance appraisal is done in many cases through </w:t>
      </w:r>
    </w:p>
    <w:p w14:paraId="3D1EE4B8"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 system that ensures the companies goals </w:t>
      </w:r>
    </w:p>
    <w:p w14:paraId="6539396A"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and objectives are efficiently and effectively met. Attainment of company goals is provided by using different instruments, policies, programs and </w:t>
      </w:r>
    </w:p>
    <w:p w14:paraId="5F5C77CA"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processes to manage, improve and control employee performance. </w:t>
      </w:r>
    </w:p>
    <w:p w14:paraId="796C69E1"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Organizations are often considerate of enhancing motivation through </w:t>
      </w:r>
    </w:p>
    <w:p w14:paraId="4F26D359"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performance management using appraisals, coaching, training, </w:t>
      </w:r>
    </w:p>
    <w:p w14:paraId="1F86EBDB"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addressing destructive performance behaviors, and giving rewards for </w:t>
      </w:r>
    </w:p>
    <w:p w14:paraId="1612E0F7"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employees attaining specific, identified targets and goals. There is a relationship </w:t>
      </w:r>
    </w:p>
    <w:p w14:paraId="6D4D243E"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between effective performance management and increased m</w:t>
      </w:r>
    </w:p>
    <w:p w14:paraId="4374476C"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aking it an essential consideration for contemporary organizational </w:t>
      </w:r>
    </w:p>
    <w:p w14:paraId="5EE4DF76"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managers. Through a comprehensive review of </w:t>
      </w:r>
    </w:p>
    <w:p w14:paraId="0D5D9AEC"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the literature</w:t>
      </w:r>
    </w:p>
    <w:p w14:paraId="5B0CF62C"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 and </w:t>
      </w:r>
    </w:p>
    <w:p w14:paraId="1B4CD6CB"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primary</w:t>
      </w:r>
    </w:p>
    <w:p w14:paraId="6DD8F74B"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 research processes, this study manages, improves, and controls employee performance. </w:t>
      </w:r>
    </w:p>
    <w:p w14:paraId="3793F860"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Organizations are often considerate of enhancing motivation through </w:t>
      </w:r>
    </w:p>
    <w:p w14:paraId="42AC45BB"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performance management (PM), using appraisals, coaching, training, </w:t>
      </w:r>
    </w:p>
    <w:p w14:paraId="65FBDC04"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addressing destructive performance behaviors, and providing prizes for </w:t>
      </w:r>
    </w:p>
    <w:p w14:paraId="0A34716E"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attaining specific, set targets and goals. There is a relationship</w:t>
      </w:r>
    </w:p>
    <w:p w14:paraId="18F032A0"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between effective performance management and increased motivation</w:t>
      </w:r>
    </w:p>
    <w:p w14:paraId="51D2D74D"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 This makes it an essential consideration for contemporary organizational </w:t>
      </w:r>
    </w:p>
    <w:p w14:paraId="209A8123"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managers. This study, through a comprehensive review of the literature and a </w:t>
      </w:r>
    </w:p>
    <w:p w14:paraId="6258DF39"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primary task targeting a sample of 12 different managers and employees </w:t>
      </w:r>
    </w:p>
    <w:p w14:paraId="067880CD"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at Microsoft Kuwait, explores the potential linkage of performance </w:t>
      </w:r>
    </w:p>
    <w:p w14:paraId="57F1EBF2"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management and motivation to determine the extent to which motivation </w:t>
      </w:r>
    </w:p>
    <w:p w14:paraId="76F59AF2" w14:textId="77777777" w:rsidR="003C46BD" w:rsidRPr="003C46BD" w:rsidRDefault="00A30F01" w:rsidP="003C46BD">
      <w:pPr>
        <w:shd w:val="clear" w:color="auto" w:fill="FFFFFF"/>
        <w:spacing w:after="0" w:line="0" w:lineRule="auto"/>
        <w:rPr>
          <w:rFonts w:ascii="ff4" w:eastAsia="Times New Roman" w:hAnsi="ff4" w:cs="Times New Roman"/>
          <w:color w:val="000000"/>
          <w:sz w:val="51"/>
          <w:szCs w:val="51"/>
        </w:rPr>
      </w:pPr>
      <w:r w:rsidRPr="003C46BD">
        <w:rPr>
          <w:rFonts w:ascii="ff4" w:eastAsia="Times New Roman" w:hAnsi="ff4" w:cs="Times New Roman"/>
          <w:color w:val="000000"/>
          <w:sz w:val="51"/>
          <w:szCs w:val="51"/>
        </w:rPr>
        <w:t xml:space="preserve">should be a primary, moderate, or minimal consideration in the </w:t>
      </w:r>
    </w:p>
    <w:p w14:paraId="474635AB" w14:textId="77777777" w:rsidR="00DA38E8" w:rsidRPr="004D2832" w:rsidRDefault="00A30F01" w:rsidP="004D2832">
      <w:pPr>
        <w:shd w:val="clear" w:color="auto" w:fill="FFFFFF"/>
        <w:spacing w:after="0" w:line="0" w:lineRule="auto"/>
        <w:rPr>
          <w:rFonts w:ascii="ff4" w:eastAsia="Times New Roman" w:hAnsi="ff4" w:cs="Times New Roman"/>
          <w:color w:val="000000"/>
          <w:sz w:val="51"/>
          <w:szCs w:val="51"/>
        </w:rPr>
      </w:pPr>
      <w:r>
        <w:rPr>
          <w:rFonts w:ascii="ff4" w:eastAsia="Times New Roman" w:hAnsi="ff4" w:cs="Times New Roman"/>
          <w:color w:val="000000"/>
          <w:sz w:val="51"/>
          <w:szCs w:val="51"/>
        </w:rPr>
        <w:t>performance management proces</w:t>
      </w:r>
      <w:r>
        <w:rPr>
          <w:rFonts w:ascii="Arial" w:hAnsi="Arial" w:cs="Arial"/>
        </w:rPr>
        <w:t>s training of employees is considered vital as it helps enhance</w:t>
      </w:r>
      <w:r w:rsidR="00832A13">
        <w:rPr>
          <w:rFonts w:ascii="Arial" w:hAnsi="Arial" w:cs="Arial"/>
        </w:rPr>
        <w:t xml:space="preserve"> knowledge. This, as a result, would benefit the organization and the employees. </w:t>
      </w:r>
    </w:p>
    <w:p w14:paraId="6B85AF6B" w14:textId="77777777" w:rsidR="00136489" w:rsidRDefault="00A30F01" w:rsidP="00737996">
      <w:pPr>
        <w:spacing w:line="360" w:lineRule="auto"/>
        <w:rPr>
          <w:rFonts w:ascii="Arial" w:hAnsi="Arial" w:cs="Arial"/>
          <w:b/>
        </w:rPr>
      </w:pPr>
      <w:r w:rsidRPr="00832A13">
        <w:rPr>
          <w:rFonts w:ascii="Arial" w:hAnsi="Arial" w:cs="Arial"/>
          <w:b/>
        </w:rPr>
        <w:t>Introduction</w:t>
      </w:r>
    </w:p>
    <w:p w14:paraId="02A794F6" w14:textId="77777777" w:rsidR="007D18A6" w:rsidRPr="007D18A6" w:rsidRDefault="007D18A6" w:rsidP="00737996">
      <w:pPr>
        <w:spacing w:line="360" w:lineRule="auto"/>
        <w:rPr>
          <w:rFonts w:ascii="Arial" w:hAnsi="Arial" w:cs="Arial"/>
        </w:rPr>
      </w:pPr>
      <w:r>
        <w:rPr>
          <w:rFonts w:ascii="Arial" w:hAnsi="Arial" w:cs="Arial"/>
        </w:rPr>
        <w:t>Importance of training and development</w:t>
      </w:r>
    </w:p>
    <w:p w14:paraId="720A42DB" w14:textId="77777777" w:rsidR="007D41BC" w:rsidRDefault="00A30F01" w:rsidP="00737996">
      <w:pPr>
        <w:spacing w:line="360" w:lineRule="auto"/>
        <w:rPr>
          <w:rFonts w:ascii="Arial" w:hAnsi="Arial" w:cs="Arial"/>
        </w:rPr>
      </w:pPr>
      <w:r>
        <w:rPr>
          <w:rFonts w:ascii="Arial" w:hAnsi="Arial" w:cs="Arial"/>
        </w:rPr>
        <w:t xml:space="preserve">Training </w:t>
      </w:r>
      <w:r w:rsidR="0005143E">
        <w:rPr>
          <w:rFonts w:ascii="Arial" w:hAnsi="Arial" w:cs="Arial"/>
        </w:rPr>
        <w:t>has the role of helping organizations achieve their goals and objectives. This is done by incorporating the organization's interest (Stone R.J.</w:t>
      </w:r>
      <w:r w:rsidR="00007172">
        <w:rPr>
          <w:rFonts w:ascii="Arial" w:hAnsi="Arial" w:cs="Arial"/>
        </w:rPr>
        <w:t xml:space="preserve"> Human Resource Management, 2015</w:t>
      </w:r>
      <w:r w:rsidR="0005143E">
        <w:rPr>
          <w:rFonts w:ascii="Arial" w:hAnsi="Arial" w:cs="Arial"/>
        </w:rPr>
        <w:t xml:space="preserve">). Training is an essential factor because it increases the efficiency of both employees and the organization's management. Training and development are, therefore, factors upon which employee performance depends. Job </w:t>
      </w:r>
      <w:r w:rsidR="00554339">
        <w:rPr>
          <w:rFonts w:ascii="Arial" w:hAnsi="Arial" w:cs="Arial"/>
        </w:rPr>
        <w:t>experience among employees, as a result, enhances</w:t>
      </w:r>
      <w:r w:rsidR="0005143E">
        <w:rPr>
          <w:rFonts w:ascii="Arial" w:hAnsi="Arial" w:cs="Arial"/>
        </w:rPr>
        <w:t xml:space="preserve"> the account since there is an increase in both skills and </w:t>
      </w:r>
      <w:r w:rsidR="0084331C">
        <w:rPr>
          <w:rFonts w:ascii="Arial" w:hAnsi="Arial" w:cs="Arial"/>
        </w:rPr>
        <w:t xml:space="preserve">competencies. To improve organizational performance and employee performance, training is given to </w:t>
      </w:r>
      <w:r w:rsidR="00554339">
        <w:rPr>
          <w:rFonts w:ascii="Arial" w:hAnsi="Arial" w:cs="Arial"/>
        </w:rPr>
        <w:t>employees. Human</w:t>
      </w:r>
      <w:r w:rsidR="0084331C">
        <w:rPr>
          <w:rFonts w:ascii="Arial" w:hAnsi="Arial" w:cs="Arial"/>
        </w:rPr>
        <w:t xml:space="preserve"> resource is an essential part of any organization as this increases the overall performance of an organization.</w:t>
      </w:r>
    </w:p>
    <w:p w14:paraId="0EB3D32F" w14:textId="77777777" w:rsidR="00BE3D19" w:rsidRDefault="00A30F01" w:rsidP="00737996">
      <w:pPr>
        <w:spacing w:line="360" w:lineRule="auto"/>
        <w:rPr>
          <w:rFonts w:ascii="Arial" w:hAnsi="Arial" w:cs="Arial"/>
        </w:rPr>
      </w:pPr>
      <w:r>
        <w:rPr>
          <w:rFonts w:ascii="Arial" w:hAnsi="Arial" w:cs="Arial"/>
        </w:rPr>
        <w:t>Training invol</w:t>
      </w:r>
      <w:r w:rsidR="004D2832">
        <w:rPr>
          <w:rFonts w:ascii="Arial" w:hAnsi="Arial" w:cs="Arial"/>
        </w:rPr>
        <w:t>v</w:t>
      </w:r>
      <w:r>
        <w:rPr>
          <w:rFonts w:ascii="Arial" w:hAnsi="Arial" w:cs="Arial"/>
        </w:rPr>
        <w:t xml:space="preserve">es doing activities to develop employees for their current job positions. Development is creating learning organizations to ensure that employees through value addition can effectively perform their jobs, gain competitive advantages, and seek personal </w:t>
      </w:r>
      <w:r w:rsidR="00554339">
        <w:rPr>
          <w:rFonts w:ascii="Arial" w:hAnsi="Arial" w:cs="Arial"/>
        </w:rPr>
        <w:t>business</w:t>
      </w:r>
      <w:r>
        <w:rPr>
          <w:rFonts w:ascii="Arial" w:hAnsi="Arial" w:cs="Arial"/>
        </w:rPr>
        <w:t xml:space="preserve"> growth. It involves transferring information and knowledge to employees. Training is also required to cover essential and essential work-related skills specific to job descriptions and </w:t>
      </w:r>
      <w:r>
        <w:rPr>
          <w:rFonts w:ascii="Arial" w:hAnsi="Arial" w:cs="Arial"/>
        </w:rPr>
        <w:lastRenderedPageBreak/>
        <w:t>ability.  Therefore, training and development enable organizations to foster people with good work skills and stay in the company long enough to help others.</w:t>
      </w:r>
    </w:p>
    <w:p w14:paraId="23B973CA" w14:textId="77777777" w:rsidR="005C753D" w:rsidRDefault="00A30F01" w:rsidP="00737996">
      <w:pPr>
        <w:spacing w:line="360" w:lineRule="auto"/>
        <w:rPr>
          <w:rFonts w:ascii="Arial" w:hAnsi="Arial" w:cs="Arial"/>
        </w:rPr>
      </w:pPr>
      <w:r>
        <w:rPr>
          <w:rFonts w:ascii="Arial" w:hAnsi="Arial" w:cs="Arial"/>
        </w:rPr>
        <w:t xml:space="preserve">Training is done to ascertain meet current and future business demands; the process has to be an essential part and role as there is a considerable impact of exercise on organizational performance. Therefore, training and development are vital as it imparts skills such as creative thinking, good decision-making skills, and people management. Training is also essential because it can be used as a tool </w:t>
      </w:r>
      <w:r w:rsidR="00007172">
        <w:rPr>
          <w:rFonts w:ascii="Arial" w:hAnsi="Arial" w:cs="Arial"/>
        </w:rPr>
        <w:t>to:</w:t>
      </w:r>
    </w:p>
    <w:p w14:paraId="1C9BCB53" w14:textId="77777777" w:rsidR="005C753D" w:rsidRDefault="00A30F01" w:rsidP="005C753D">
      <w:pPr>
        <w:pStyle w:val="ListParagraph"/>
        <w:numPr>
          <w:ilvl w:val="0"/>
          <w:numId w:val="1"/>
        </w:numPr>
        <w:spacing w:line="360" w:lineRule="auto"/>
        <w:rPr>
          <w:rFonts w:ascii="Arial" w:hAnsi="Arial" w:cs="Arial"/>
        </w:rPr>
      </w:pPr>
      <w:r w:rsidRPr="005C753D">
        <w:rPr>
          <w:rFonts w:ascii="Arial" w:hAnsi="Arial" w:cs="Arial"/>
        </w:rPr>
        <w:t>Address employee weaknesses and improve work performance</w:t>
      </w:r>
    </w:p>
    <w:p w14:paraId="1FD3F8CF" w14:textId="77777777" w:rsidR="005C753D" w:rsidRDefault="00A30F01" w:rsidP="005C753D">
      <w:pPr>
        <w:pStyle w:val="ListParagraph"/>
        <w:numPr>
          <w:ilvl w:val="0"/>
          <w:numId w:val="1"/>
        </w:numPr>
        <w:spacing w:line="360" w:lineRule="auto"/>
        <w:rPr>
          <w:rFonts w:ascii="Arial" w:hAnsi="Arial" w:cs="Arial"/>
        </w:rPr>
      </w:pPr>
      <w:r>
        <w:rPr>
          <w:rFonts w:ascii="Arial" w:hAnsi="Arial" w:cs="Arial"/>
        </w:rPr>
        <w:t>Can help ensure employees satisfaction</w:t>
      </w:r>
    </w:p>
    <w:p w14:paraId="21FCE5E2" w14:textId="77777777" w:rsidR="005C753D" w:rsidRDefault="00A30F01" w:rsidP="005C753D">
      <w:pPr>
        <w:pStyle w:val="ListParagraph"/>
        <w:numPr>
          <w:ilvl w:val="0"/>
          <w:numId w:val="1"/>
        </w:numPr>
        <w:spacing w:line="360" w:lineRule="auto"/>
        <w:rPr>
          <w:rFonts w:ascii="Arial" w:hAnsi="Arial" w:cs="Arial"/>
        </w:rPr>
      </w:pPr>
      <w:r>
        <w:rPr>
          <w:rFonts w:ascii="Arial" w:hAnsi="Arial" w:cs="Arial"/>
        </w:rPr>
        <w:t>Increase productivity</w:t>
      </w:r>
    </w:p>
    <w:p w14:paraId="7E0BC9EB" w14:textId="77777777" w:rsidR="005C753D" w:rsidRDefault="00A30F01" w:rsidP="005C753D">
      <w:pPr>
        <w:pStyle w:val="ListParagraph"/>
        <w:numPr>
          <w:ilvl w:val="0"/>
          <w:numId w:val="1"/>
        </w:numPr>
        <w:spacing w:line="360" w:lineRule="auto"/>
        <w:rPr>
          <w:rFonts w:ascii="Arial" w:hAnsi="Arial" w:cs="Arial"/>
        </w:rPr>
      </w:pPr>
      <w:r>
        <w:rPr>
          <w:rFonts w:ascii="Arial" w:hAnsi="Arial" w:cs="Arial"/>
        </w:rPr>
        <w:t>Reduced supervision as they understand their roles within the organization</w:t>
      </w:r>
    </w:p>
    <w:p w14:paraId="254E2CC4" w14:textId="77777777" w:rsidR="005C753D" w:rsidRDefault="00A30F01" w:rsidP="005C753D">
      <w:pPr>
        <w:pStyle w:val="ListParagraph"/>
        <w:numPr>
          <w:ilvl w:val="0"/>
          <w:numId w:val="1"/>
        </w:numPr>
        <w:spacing w:line="360" w:lineRule="auto"/>
        <w:rPr>
          <w:rFonts w:ascii="Arial" w:hAnsi="Arial" w:cs="Arial"/>
        </w:rPr>
      </w:pPr>
      <w:r>
        <w:rPr>
          <w:rFonts w:ascii="Arial" w:hAnsi="Arial" w:cs="Arial"/>
        </w:rPr>
        <w:t>Consistency in performance and production of quality work</w:t>
      </w:r>
    </w:p>
    <w:p w14:paraId="4318205D" w14:textId="77777777" w:rsidR="005C753D" w:rsidRDefault="00A30F01" w:rsidP="00737996">
      <w:pPr>
        <w:spacing w:line="360" w:lineRule="auto"/>
        <w:rPr>
          <w:rFonts w:ascii="Arial" w:hAnsi="Arial" w:cs="Arial"/>
        </w:rPr>
      </w:pPr>
      <w:r>
        <w:rPr>
          <w:rFonts w:ascii="Arial" w:hAnsi="Arial" w:cs="Arial"/>
        </w:rPr>
        <w:t xml:space="preserve">It, therefore, necessary for the organization to design training and development carefully (Michael Armstrong, 2002). Therefore, good training and development designs help the organization get better results regarding its activities as evil training designs cost the organization time and money.  Delivery of the training and development designs is also a crucial part of training and </w:t>
      </w:r>
      <w:r w:rsidR="00554339">
        <w:rPr>
          <w:rFonts w:ascii="Arial" w:hAnsi="Arial" w:cs="Arial"/>
        </w:rPr>
        <w:t>development.</w:t>
      </w:r>
      <w:r>
        <w:rPr>
          <w:rFonts w:ascii="Arial" w:hAnsi="Arial" w:cs="Arial"/>
        </w:rPr>
        <w:t xml:space="preserve">  </w:t>
      </w:r>
      <w:r w:rsidR="00007172">
        <w:rPr>
          <w:rFonts w:ascii="Arial" w:hAnsi="Arial" w:cs="Arial"/>
        </w:rPr>
        <w:t>It</w:t>
      </w:r>
      <w:r>
        <w:rPr>
          <w:rFonts w:ascii="Arial" w:hAnsi="Arial" w:cs="Arial"/>
        </w:rPr>
        <w:t xml:space="preserve"> is therefore essential for the trainers to engage the audience during the training sessions. The </w:t>
      </w:r>
      <w:r w:rsidR="00554339">
        <w:rPr>
          <w:rFonts w:ascii="Arial" w:hAnsi="Arial" w:cs="Arial"/>
        </w:rPr>
        <w:t>types of designs used also depend</w:t>
      </w:r>
      <w:r>
        <w:rPr>
          <w:rFonts w:ascii="Arial" w:hAnsi="Arial" w:cs="Arial"/>
        </w:rPr>
        <w:t xml:space="preserve"> on the personal and organizational goals and objectives. Therefore the </w:t>
      </w:r>
      <w:r w:rsidR="00554339">
        <w:rPr>
          <w:rFonts w:ascii="Arial" w:hAnsi="Arial" w:cs="Arial"/>
        </w:rPr>
        <w:t>plans take</w:t>
      </w:r>
      <w:r>
        <w:rPr>
          <w:rFonts w:ascii="Arial" w:hAnsi="Arial" w:cs="Arial"/>
        </w:rPr>
        <w:t xml:space="preserve"> into account: requirements for work competencies, continuing personal and professional development, </w:t>
      </w:r>
      <w:r w:rsidR="00554339">
        <w:rPr>
          <w:rFonts w:ascii="Arial" w:hAnsi="Arial" w:cs="Arial"/>
        </w:rPr>
        <w:t>needs</w:t>
      </w:r>
      <w:r>
        <w:rPr>
          <w:rFonts w:ascii="Arial" w:hAnsi="Arial" w:cs="Arial"/>
        </w:rPr>
        <w:t xml:space="preserve"> for change within the organizations, and the mission, values, and objectives of the organization.</w:t>
      </w:r>
    </w:p>
    <w:p w14:paraId="0F9E5C5D" w14:textId="77777777" w:rsidR="0084331C" w:rsidRDefault="00A30F01" w:rsidP="00737996">
      <w:pPr>
        <w:spacing w:line="360" w:lineRule="auto"/>
        <w:rPr>
          <w:rFonts w:ascii="Arial" w:hAnsi="Arial" w:cs="Arial"/>
        </w:rPr>
      </w:pPr>
      <w:r>
        <w:rPr>
          <w:rFonts w:ascii="Arial" w:hAnsi="Arial" w:cs="Arial"/>
        </w:rPr>
        <w:t>Therefore, it becomes a challenge for the employees to perform well at the job place without proper pre-training. Organizations should give all the employees training since althou</w:t>
      </w:r>
      <w:r w:rsidR="00BE3D19">
        <w:rPr>
          <w:rFonts w:ascii="Arial" w:hAnsi="Arial" w:cs="Arial"/>
        </w:rPr>
        <w:t xml:space="preserve">gh it may be considered costly, the organization would reap long-term benefits. </w:t>
      </w:r>
      <w:r w:rsidR="00D6114B">
        <w:rPr>
          <w:rFonts w:ascii="Arial" w:hAnsi="Arial" w:cs="Arial"/>
        </w:rPr>
        <w:t>Training and employee development, as a result, helps in promoting employee satisfaction.</w:t>
      </w:r>
      <w:r w:rsidR="00DA38E8">
        <w:rPr>
          <w:rFonts w:ascii="Arial" w:hAnsi="Arial" w:cs="Arial"/>
        </w:rPr>
        <w:t xml:space="preserve"> Training has helped expand and enhance employee knowledge, thereby providing services to both the organization and the individuals.</w:t>
      </w:r>
    </w:p>
    <w:p w14:paraId="494A27B0" w14:textId="77777777" w:rsidR="00D6114B" w:rsidRDefault="00A30F01" w:rsidP="00737996">
      <w:pPr>
        <w:spacing w:line="360" w:lineRule="auto"/>
        <w:rPr>
          <w:rFonts w:ascii="Arial" w:hAnsi="Arial" w:cs="Arial"/>
        </w:rPr>
      </w:pPr>
      <w:r>
        <w:rPr>
          <w:rFonts w:ascii="Arial" w:hAnsi="Arial" w:cs="Arial"/>
        </w:rPr>
        <w:t xml:space="preserve">Although there are disadvantages to providing training to employees, such as the costs, the advantages are more and are towards the organizational benefit. Therefore, organizations must focus on continual training and developments to provide opportunities to learn and grow and to employee performance give a competitive advantage. Accordingly, the gap between knowledge </w:t>
      </w:r>
      <w:r>
        <w:rPr>
          <w:rFonts w:ascii="Arial" w:hAnsi="Arial" w:cs="Arial"/>
        </w:rPr>
        <w:lastRenderedPageBreak/>
        <w:t xml:space="preserve">and skills should </w:t>
      </w:r>
      <w:r w:rsidR="00136489">
        <w:rPr>
          <w:rFonts w:ascii="Arial" w:hAnsi="Arial" w:cs="Arial"/>
        </w:rPr>
        <w:t>fill</w:t>
      </w:r>
      <w:r>
        <w:rPr>
          <w:rFonts w:ascii="Arial" w:hAnsi="Arial" w:cs="Arial"/>
        </w:rPr>
        <w:t xml:space="preserve"> through institutional training and development and, as a result, cannot be disconnected from the organization's business activities. It is recognized that adequate training and development policy is essential in addressing organizational issues such as matters relating to gender and race.</w:t>
      </w:r>
    </w:p>
    <w:p w14:paraId="3CE164DA" w14:textId="77777777" w:rsidR="00737996" w:rsidRPr="00C522EF" w:rsidRDefault="00A30F01" w:rsidP="00D75971">
      <w:pPr>
        <w:spacing w:line="360" w:lineRule="auto"/>
        <w:jc w:val="center"/>
        <w:rPr>
          <w:rFonts w:ascii="Arial" w:hAnsi="Arial" w:cs="Arial"/>
          <w:b/>
        </w:rPr>
      </w:pPr>
      <w:r w:rsidRPr="00C522EF">
        <w:rPr>
          <w:rFonts w:ascii="Arial" w:hAnsi="Arial" w:cs="Arial"/>
          <w:b/>
        </w:rPr>
        <w:t>Difference between performance appraisal and performance management</w:t>
      </w:r>
    </w:p>
    <w:p w14:paraId="2DE6D7D6" w14:textId="77777777" w:rsidR="0058654D" w:rsidRDefault="00A30F01" w:rsidP="00737996">
      <w:pPr>
        <w:spacing w:line="360" w:lineRule="auto"/>
        <w:rPr>
          <w:rFonts w:ascii="Arial" w:hAnsi="Arial" w:cs="Arial"/>
        </w:rPr>
      </w:pPr>
      <w:r w:rsidRPr="00C522EF">
        <w:rPr>
          <w:rFonts w:ascii="Arial" w:hAnsi="Arial" w:cs="Arial"/>
          <w:b/>
        </w:rPr>
        <w:t>Performance</w:t>
      </w:r>
      <w:r w:rsidR="00264E59" w:rsidRPr="00C522EF">
        <w:rPr>
          <w:rFonts w:ascii="Arial" w:hAnsi="Arial" w:cs="Arial"/>
          <w:b/>
        </w:rPr>
        <w:t xml:space="preserve"> </w:t>
      </w:r>
      <w:r w:rsidR="00C522EF" w:rsidRPr="00C522EF">
        <w:rPr>
          <w:rFonts w:ascii="Arial" w:hAnsi="Arial" w:cs="Arial"/>
          <w:b/>
        </w:rPr>
        <w:t>appraisals</w:t>
      </w:r>
      <w:r w:rsidR="00264E59">
        <w:rPr>
          <w:rFonts w:ascii="Arial" w:hAnsi="Arial" w:cs="Arial"/>
        </w:rPr>
        <w:t>.</w:t>
      </w:r>
      <w:r w:rsidR="009B6775">
        <w:rPr>
          <w:rFonts w:ascii="Arial" w:hAnsi="Arial" w:cs="Arial"/>
        </w:rPr>
        <w:t xml:space="preserve"> Appraisal refers to the ongoing process of evaluating employee performance. Standards and measurement methods need to be assessed </w:t>
      </w:r>
      <w:r w:rsidR="00E00604">
        <w:rPr>
          <w:rFonts w:ascii="Arial" w:hAnsi="Arial" w:cs="Arial"/>
        </w:rPr>
        <w:t xml:space="preserve">to determine how to </w:t>
      </w:r>
      <w:r w:rsidR="00C522EF">
        <w:rPr>
          <w:rFonts w:ascii="Arial" w:hAnsi="Arial" w:cs="Arial"/>
        </w:rPr>
        <w:t>evaluate employee performance. Its main goal is to determine if and how the employees are linked to the collection account of information and data inte</w:t>
      </w:r>
    </w:p>
    <w:p w14:paraId="0BF30204" w14:textId="77777777" w:rsidR="00264E59" w:rsidRDefault="00A30F01" w:rsidP="00737996">
      <w:pPr>
        <w:spacing w:line="360" w:lineRule="auto"/>
        <w:rPr>
          <w:rFonts w:ascii="Arial" w:hAnsi="Arial" w:cs="Arial"/>
        </w:rPr>
      </w:pPr>
      <w:r>
        <w:rPr>
          <w:rFonts w:ascii="Arial" w:hAnsi="Arial" w:cs="Arial"/>
        </w:rPr>
        <w:t xml:space="preserve">nded for decision making. Performance appraisal systems information needs to be obtained. Therefore, as an implemented rule, a performance appraisal system has no relation with performance management directly linked with implemented performance </w:t>
      </w:r>
      <w:r w:rsidR="00554339">
        <w:rPr>
          <w:rFonts w:ascii="Arial" w:hAnsi="Arial" w:cs="Arial"/>
        </w:rPr>
        <w:t>management</w:t>
      </w:r>
      <w:r>
        <w:rPr>
          <w:rFonts w:ascii="Arial" w:hAnsi="Arial" w:cs="Arial"/>
        </w:rPr>
        <w:t xml:space="preserve">. It is especially not with a payment </w:t>
      </w:r>
      <w:r w:rsidR="00554339">
        <w:rPr>
          <w:rFonts w:ascii="Arial" w:hAnsi="Arial" w:cs="Arial"/>
        </w:rPr>
        <w:t>system and</w:t>
      </w:r>
      <w:r>
        <w:rPr>
          <w:rFonts w:ascii="Arial" w:hAnsi="Arial" w:cs="Arial"/>
        </w:rPr>
        <w:t xml:space="preserve"> is a critical issue because performance bonuses are not marginal (Jacko 2015</w:t>
      </w:r>
      <w:r w:rsidR="006E3851">
        <w:rPr>
          <w:rFonts w:ascii="Arial" w:hAnsi="Arial" w:cs="Arial"/>
        </w:rPr>
        <w:t>, pp 254</w:t>
      </w:r>
      <w:r>
        <w:rPr>
          <w:rFonts w:ascii="Arial" w:hAnsi="Arial" w:cs="Arial"/>
        </w:rPr>
        <w:t xml:space="preserve">). </w:t>
      </w:r>
      <w:r w:rsidR="009B6775">
        <w:rPr>
          <w:rFonts w:ascii="Arial" w:hAnsi="Arial" w:cs="Arial"/>
        </w:rPr>
        <w:t xml:space="preserve"> Performance appraisal systems, in most cases, are considered non-functional and </w:t>
      </w:r>
      <w:r w:rsidR="00554339">
        <w:rPr>
          <w:rFonts w:ascii="Arial" w:hAnsi="Arial" w:cs="Arial"/>
        </w:rPr>
        <w:t>do</w:t>
      </w:r>
      <w:r w:rsidR="009B6775">
        <w:rPr>
          <w:rFonts w:ascii="Arial" w:hAnsi="Arial" w:cs="Arial"/>
        </w:rPr>
        <w:t xml:space="preserve"> not provide a predictable and transparent base for the allocation of bonuses to the employees.</w:t>
      </w:r>
    </w:p>
    <w:p w14:paraId="04A0FBB2" w14:textId="77777777" w:rsidR="00E429FE" w:rsidRDefault="00A30F01" w:rsidP="00E429FE">
      <w:pPr>
        <w:spacing w:line="360" w:lineRule="auto"/>
        <w:rPr>
          <w:rFonts w:ascii="Arial" w:hAnsi="Arial" w:cs="Arial"/>
        </w:rPr>
      </w:pPr>
      <w:r>
        <w:rPr>
          <w:rFonts w:ascii="Arial" w:hAnsi="Arial" w:cs="Arial"/>
        </w:rPr>
        <w:t xml:space="preserve">As performance appraisal occurs at a specific time, performance management is ongoing and continuous. With performance management, the effort of every worker is directed towards achieving strategic goals. If there is a gap in the workers' skills, training is done to improve their skills. Training in this system has a direct link to achieving the organization's goals and objectives. Therefore, performance management is the single most significant contributor to organizational effectiveness. </w:t>
      </w:r>
    </w:p>
    <w:p w14:paraId="2EE47D88" w14:textId="77777777" w:rsidR="00E429FE" w:rsidRDefault="00A30F01" w:rsidP="00E429FE">
      <w:pPr>
        <w:spacing w:line="360" w:lineRule="auto"/>
        <w:rPr>
          <w:rFonts w:ascii="Arial" w:hAnsi="Arial" w:cs="Arial"/>
        </w:rPr>
      </w:pPr>
      <w:r>
        <w:rPr>
          <w:rFonts w:ascii="Arial" w:hAnsi="Arial" w:cs="Arial"/>
        </w:rPr>
        <w:t xml:space="preserve">Performance appraisals are used to improve individual and organizational performance, and a potential problem may arise, such as having high expectations over one appraisal plan. A plan best for determining pay raises for the employees may not be as effective if the same method is used for developing employees. Therefore a properly designed system can be used to help achieve organizational objectives and improve employee performance. The data on performance appraisals may help identify those with the potential to be promoted for any area within the organization. Through the performance appraisals, there may be a need to increase the number of workers. Plans can also be made for greater emphasis on management development. </w:t>
      </w:r>
    </w:p>
    <w:p w14:paraId="0EB0A825" w14:textId="77777777" w:rsidR="00D93B43" w:rsidRDefault="00A30F01" w:rsidP="00E429FE">
      <w:pPr>
        <w:spacing w:line="360" w:lineRule="auto"/>
        <w:rPr>
          <w:rFonts w:ascii="Arial" w:hAnsi="Arial" w:cs="Arial"/>
        </w:rPr>
      </w:pPr>
      <w:r>
        <w:rPr>
          <w:rFonts w:ascii="Arial" w:hAnsi="Arial" w:cs="Arial"/>
        </w:rPr>
        <w:lastRenderedPageBreak/>
        <w:t>A well-designed appraisal system provides a profile of the organization's human resource strengths and weaknesses to support this effort. The appraisal systems are therefore used for human resource planning. Plans can therefore be made for greater emphasis on management. Performance ratings may be used in predicting the performance of job applicants. This can be used to determine that s firm's successful employees have specific characteristics and behaviors when performing the company tasks delegated to them. Appraisals are, as a result, linear in their forms of communication; that is, information moves from the top, that is, the management to the employees. They are also done on an individual basis and consider the employees' past and present performances. The people within the organization responsible for conducting the performance appraisals include the supervisors, groups, and often customers.</w:t>
      </w:r>
    </w:p>
    <w:p w14:paraId="2A2F4FD6" w14:textId="77777777" w:rsidR="00E429FE" w:rsidRDefault="00A30F01" w:rsidP="00E429FE">
      <w:pPr>
        <w:spacing w:line="360" w:lineRule="auto"/>
        <w:rPr>
          <w:rFonts w:ascii="Arial" w:hAnsi="Arial" w:cs="Arial"/>
        </w:rPr>
      </w:pPr>
      <w:r>
        <w:rPr>
          <w:rFonts w:ascii="Arial" w:hAnsi="Arial" w:cs="Arial"/>
        </w:rPr>
        <w:t>Appraisals can also be used training and development as it helps in pointing out the specific needs of the employees, thereby revealing a deficiency in this factor. By identifying the gaps and problems influencing the employees, training and development programs can be developed to help the individuals build on their strengths and weaknesses. The system does not guarantee appropriately trained individuals. Therefore, while performance management manages employee performance and ensures the goals are accomplished, appraisals only focus on the account during a specific time frame.</w:t>
      </w:r>
      <w:r w:rsidR="00C64984">
        <w:rPr>
          <w:rFonts w:ascii="Arial" w:hAnsi="Arial" w:cs="Arial"/>
        </w:rPr>
        <w:t xml:space="preserve"> Legislation systems also require that appraisal systems be non-discriminatory as an organization’s culture can promote or hinder this.</w:t>
      </w:r>
    </w:p>
    <w:p w14:paraId="741687A6" w14:textId="77777777" w:rsidR="00C64984" w:rsidRDefault="00A30F01" w:rsidP="00737996">
      <w:pPr>
        <w:spacing w:line="360" w:lineRule="auto"/>
        <w:rPr>
          <w:rFonts w:ascii="Arial" w:hAnsi="Arial" w:cs="Arial"/>
        </w:rPr>
      </w:pPr>
      <w:r w:rsidRPr="00582F73">
        <w:rPr>
          <w:rFonts w:ascii="Arial" w:hAnsi="Arial" w:cs="Arial"/>
        </w:rPr>
        <w:t>On the other hand,</w:t>
      </w:r>
      <w:r w:rsidRPr="00C522EF">
        <w:rPr>
          <w:rFonts w:ascii="Arial" w:hAnsi="Arial" w:cs="Arial"/>
          <w:b/>
        </w:rPr>
        <w:t xml:space="preserve"> performance management</w:t>
      </w:r>
      <w:r w:rsidR="009B6775">
        <w:rPr>
          <w:rFonts w:ascii="Arial" w:hAnsi="Arial" w:cs="Arial"/>
        </w:rPr>
        <w:t xml:space="preserve"> </w:t>
      </w:r>
      <w:r w:rsidR="00554339">
        <w:rPr>
          <w:rFonts w:ascii="Arial" w:hAnsi="Arial" w:cs="Arial"/>
        </w:rPr>
        <w:t>refers</w:t>
      </w:r>
      <w:r w:rsidR="009B6775">
        <w:rPr>
          <w:rFonts w:ascii="Arial" w:hAnsi="Arial" w:cs="Arial"/>
        </w:rPr>
        <w:t xml:space="preserve"> to the process of </w:t>
      </w:r>
      <w:r w:rsidR="00554339">
        <w:rPr>
          <w:rFonts w:ascii="Arial" w:hAnsi="Arial" w:cs="Arial"/>
        </w:rPr>
        <w:t>identifying</w:t>
      </w:r>
      <w:r w:rsidR="009B6775">
        <w:rPr>
          <w:rFonts w:ascii="Arial" w:hAnsi="Arial" w:cs="Arial"/>
        </w:rPr>
        <w:t xml:space="preserve">, measuring, managing, and developing the performance of the human resources in the organization. That is </w:t>
      </w:r>
      <w:r w:rsidR="00E00604">
        <w:rPr>
          <w:rFonts w:ascii="Arial" w:hAnsi="Arial" w:cs="Arial"/>
        </w:rPr>
        <w:t>in</w:t>
      </w:r>
      <w:r w:rsidR="009B6775">
        <w:rPr>
          <w:rFonts w:ascii="Arial" w:hAnsi="Arial" w:cs="Arial"/>
        </w:rPr>
        <w:t xml:space="preserve"> a</w:t>
      </w:r>
      <w:r w:rsidR="00E00604">
        <w:rPr>
          <w:rFonts w:ascii="Arial" w:hAnsi="Arial" w:cs="Arial"/>
        </w:rPr>
        <w:t xml:space="preserve"> </w:t>
      </w:r>
      <w:r w:rsidR="009B6775">
        <w:rPr>
          <w:rFonts w:ascii="Arial" w:hAnsi="Arial" w:cs="Arial"/>
        </w:rPr>
        <w:t xml:space="preserve">bid to determine how well employees perform and ultimately give recommendations on how to improve their performance levels. It is, therefore, a tool that is used by organizations to improve performance over some time as it is a systematic </w:t>
      </w:r>
      <w:r w:rsidR="00E00604">
        <w:rPr>
          <w:rFonts w:ascii="Arial" w:hAnsi="Arial" w:cs="Arial"/>
        </w:rPr>
        <w:t>analysis and</w:t>
      </w:r>
      <w:r w:rsidR="009B6775">
        <w:rPr>
          <w:rFonts w:ascii="Arial" w:hAnsi="Arial" w:cs="Arial"/>
        </w:rPr>
        <w:t xml:space="preserve"> measurement of worker performance.</w:t>
      </w:r>
      <w:r>
        <w:rPr>
          <w:rFonts w:ascii="Arial" w:hAnsi="Arial" w:cs="Arial"/>
        </w:rPr>
        <w:t xml:space="preserve">  Performance management has a model consisting of assessment, development, training, implementation, and improvement. This establishes the organization's need, such as allowing training to be carried out based on data obtained from research and organizational analysis. The data also enables organizations to identify suitable training methods and systems for all the members, thereby improving overall work and productivity.</w:t>
      </w:r>
    </w:p>
    <w:p w14:paraId="1F5EF360" w14:textId="77777777" w:rsidR="00E00604" w:rsidRDefault="00A30F01" w:rsidP="00737996">
      <w:pPr>
        <w:spacing w:line="360" w:lineRule="auto"/>
        <w:rPr>
          <w:rFonts w:ascii="Arial" w:hAnsi="Arial" w:cs="Arial"/>
        </w:rPr>
      </w:pPr>
      <w:r>
        <w:rPr>
          <w:rFonts w:ascii="Arial" w:hAnsi="Arial" w:cs="Arial"/>
        </w:rPr>
        <w:t xml:space="preserve">Firms </w:t>
      </w:r>
      <w:r w:rsidR="00D93B43">
        <w:rPr>
          <w:rFonts w:ascii="Arial" w:hAnsi="Arial" w:cs="Arial"/>
        </w:rPr>
        <w:t xml:space="preserve">and organizations want </w:t>
      </w:r>
      <w:r>
        <w:rPr>
          <w:rFonts w:ascii="Arial" w:hAnsi="Arial" w:cs="Arial"/>
        </w:rPr>
        <w:t xml:space="preserve">employees who are highly motivated and feel that they have a contribution to the organization's success. There is also a significant barrier to engagement that includes a lack of appreciation of the employees by b the management. Therefore, employees who are willing to complete their assigned tasks stand chances of promotions when </w:t>
      </w:r>
      <w:r>
        <w:rPr>
          <w:rFonts w:ascii="Arial" w:hAnsi="Arial" w:cs="Arial"/>
        </w:rPr>
        <w:lastRenderedPageBreak/>
        <w:t xml:space="preserve">opportunities within the company arise. Performance management includes goals and incentive values that the employer and </w:t>
      </w:r>
      <w:r w:rsidR="00676A02">
        <w:rPr>
          <w:rFonts w:ascii="Arial" w:hAnsi="Arial" w:cs="Arial"/>
        </w:rPr>
        <w:t>employee use</w:t>
      </w:r>
      <w:r>
        <w:rPr>
          <w:rFonts w:ascii="Arial" w:hAnsi="Arial" w:cs="Arial"/>
        </w:rPr>
        <w:t xml:space="preserve"> to communicate and understand one another.  Although every human resource function contributes to performance management, training and performance </w:t>
      </w:r>
      <w:r w:rsidR="00F244D1">
        <w:rPr>
          <w:rFonts w:ascii="Arial" w:hAnsi="Arial" w:cs="Arial"/>
        </w:rPr>
        <w:t>appraisal plays a significant role.</w:t>
      </w:r>
      <w:r w:rsidR="00676A02">
        <w:rPr>
          <w:rFonts w:ascii="Arial" w:hAnsi="Arial" w:cs="Arial"/>
        </w:rPr>
        <w:t xml:space="preserve"> </w:t>
      </w:r>
    </w:p>
    <w:p w14:paraId="18AB7E52" w14:textId="77777777" w:rsidR="00E429FE" w:rsidRDefault="00A30F01" w:rsidP="00737996">
      <w:pPr>
        <w:spacing w:line="360" w:lineRule="auto"/>
        <w:rPr>
          <w:rFonts w:ascii="Arial" w:hAnsi="Arial" w:cs="Arial"/>
        </w:rPr>
      </w:pPr>
      <w:r>
        <w:rPr>
          <w:rFonts w:ascii="Arial" w:hAnsi="Arial" w:cs="Arial"/>
        </w:rPr>
        <w:t>Performance management, as a result, is concerned with the management of all the employees and ensures that they have accomplished their goals. This helps evaluate the relationship between the employee and the organization and is dynamic as it involves communication between employees and managers. The process, therefore, is ongoing as it gives honest time feedback on worker performance, thereby helping them increase their productivity and efficiency.</w:t>
      </w:r>
    </w:p>
    <w:p w14:paraId="0619DE78" w14:textId="77777777" w:rsidR="005575CA" w:rsidRDefault="00A30F01" w:rsidP="00737996">
      <w:pPr>
        <w:spacing w:line="360" w:lineRule="auto"/>
        <w:rPr>
          <w:rFonts w:ascii="Arial" w:hAnsi="Arial" w:cs="Arial"/>
          <w:b/>
        </w:rPr>
      </w:pPr>
      <w:r w:rsidRPr="00AB1BB0">
        <w:rPr>
          <w:rFonts w:ascii="Arial" w:hAnsi="Arial" w:cs="Arial"/>
          <w:b/>
        </w:rPr>
        <w:t>Methods used in monitoring employee performance</w:t>
      </w:r>
      <w:r w:rsidR="00366B40">
        <w:rPr>
          <w:rFonts w:ascii="Arial" w:hAnsi="Arial" w:cs="Arial"/>
          <w:b/>
        </w:rPr>
        <w:t xml:space="preserve"> in </w:t>
      </w:r>
      <w:r w:rsidR="00582F73">
        <w:rPr>
          <w:rFonts w:ascii="Arial" w:hAnsi="Arial" w:cs="Arial"/>
          <w:b/>
        </w:rPr>
        <w:t>the organization</w:t>
      </w:r>
    </w:p>
    <w:p w14:paraId="29784A6E" w14:textId="77777777" w:rsidR="00EF4B70" w:rsidRDefault="00A30F01" w:rsidP="00737996">
      <w:pPr>
        <w:spacing w:line="360" w:lineRule="auto"/>
        <w:rPr>
          <w:rFonts w:ascii="Arial" w:hAnsi="Arial" w:cs="Arial"/>
        </w:rPr>
      </w:pPr>
      <w:r>
        <w:rPr>
          <w:rFonts w:ascii="Arial" w:hAnsi="Arial" w:cs="Arial"/>
        </w:rPr>
        <w:t>Employee monitoring is done to inappropriate actions of employees, emphasize the need to utilize the organization's time, and protect personnel information. Monitoring also is used to prevent employees from misusing the compa</w:t>
      </w:r>
      <w:r w:rsidR="00584993">
        <w:rPr>
          <w:rFonts w:ascii="Arial" w:hAnsi="Arial" w:cs="Arial"/>
        </w:rPr>
        <w:t>ny’s resources (Negash, 2016</w:t>
      </w:r>
      <w:r>
        <w:rPr>
          <w:rFonts w:ascii="Arial" w:hAnsi="Arial" w:cs="Arial"/>
        </w:rPr>
        <w:t>).</w:t>
      </w:r>
      <w:r w:rsidR="00E10D5B">
        <w:rPr>
          <w:rFonts w:ascii="Arial" w:hAnsi="Arial" w:cs="Arial"/>
        </w:rPr>
        <w:t xml:space="preserve"> Monitoring is, therefore, be done by using digital and electronic tools and communication methods. Therefore, using electronic means of monitoring requires the use of a technique that will maintain trust as privacy may become an issue for the employees. </w:t>
      </w:r>
    </w:p>
    <w:p w14:paraId="06CC3794" w14:textId="77777777" w:rsidR="00872B13" w:rsidRPr="00EF4B70" w:rsidRDefault="00A30F01" w:rsidP="00737996">
      <w:pPr>
        <w:spacing w:line="360" w:lineRule="auto"/>
        <w:rPr>
          <w:rFonts w:ascii="Arial" w:hAnsi="Arial" w:cs="Arial"/>
        </w:rPr>
      </w:pPr>
      <w:r>
        <w:rPr>
          <w:rFonts w:ascii="Arial" w:hAnsi="Arial" w:cs="Arial"/>
        </w:rPr>
        <w:t>Monitoring is also done through the use of software that tracks activities on the company computers.</w:t>
      </w:r>
      <w:r w:rsidR="00554339">
        <w:rPr>
          <w:rFonts w:ascii="Arial" w:hAnsi="Arial" w:cs="Arial"/>
        </w:rPr>
        <w:t xml:space="preserve"> These soft wares work to collect and analyze data, such as queries and apps used during working hours. These reports are saved to the cloud, and the information can be reviewed and used to indicate employees who misuse company resources.</w:t>
      </w:r>
    </w:p>
    <w:p w14:paraId="637CE588" w14:textId="77777777" w:rsidR="005575CA" w:rsidRDefault="00A30F01" w:rsidP="00737996">
      <w:pPr>
        <w:spacing w:line="360" w:lineRule="auto"/>
        <w:rPr>
          <w:rFonts w:ascii="Arial" w:hAnsi="Arial" w:cs="Arial"/>
        </w:rPr>
      </w:pPr>
      <w:r>
        <w:rPr>
          <w:rFonts w:ascii="Arial" w:hAnsi="Arial" w:cs="Arial"/>
        </w:rPr>
        <w:t xml:space="preserve">Another method used to monitor employees is the use </w:t>
      </w:r>
      <w:r w:rsidR="00366B40">
        <w:rPr>
          <w:rFonts w:ascii="Arial" w:hAnsi="Arial" w:cs="Arial"/>
        </w:rPr>
        <w:t>of daily and weekly planning to communicate task expectations. Therefore, this is a method used by managers to assess the results of previous work done and encourage them to set new goals for the employees. This allows the employees to prioritize tasks a</w:t>
      </w:r>
      <w:r>
        <w:rPr>
          <w:rFonts w:ascii="Arial" w:hAnsi="Arial" w:cs="Arial"/>
        </w:rPr>
        <w:t>ccording to the deadlines given. The weekly and daily planning of activities enables the organizational management to understand and distribute work in the office to avoid delays.</w:t>
      </w:r>
    </w:p>
    <w:p w14:paraId="497E7829" w14:textId="77777777" w:rsidR="00E10D5B" w:rsidRDefault="00A30F01" w:rsidP="00737996">
      <w:pPr>
        <w:spacing w:line="360" w:lineRule="auto"/>
        <w:rPr>
          <w:rFonts w:ascii="Arial" w:hAnsi="Arial" w:cs="Arial"/>
        </w:rPr>
      </w:pPr>
      <w:r>
        <w:rPr>
          <w:rFonts w:ascii="Arial" w:hAnsi="Arial" w:cs="Arial"/>
        </w:rPr>
        <w:t xml:space="preserve">There is also then the use of task and project management software which helps the employees stay on track.  This works to monitor employee productivity throughout the day. With the software, </w:t>
      </w:r>
      <w:r w:rsidR="00872B13">
        <w:rPr>
          <w:rFonts w:ascii="Arial" w:hAnsi="Arial" w:cs="Arial"/>
        </w:rPr>
        <w:t>employees receive assignments and allow</w:t>
      </w:r>
      <w:r>
        <w:rPr>
          <w:rFonts w:ascii="Arial" w:hAnsi="Arial" w:cs="Arial"/>
        </w:rPr>
        <w:t xml:space="preserve"> correspondence and arrangement of for acc</w:t>
      </w:r>
      <w:r w:rsidR="00872B13">
        <w:rPr>
          <w:rFonts w:ascii="Arial" w:hAnsi="Arial" w:cs="Arial"/>
        </w:rPr>
        <w:t xml:space="preserve">ording to their priority. </w:t>
      </w:r>
    </w:p>
    <w:p w14:paraId="13D48A00" w14:textId="77777777" w:rsidR="00587617" w:rsidRPr="00584993" w:rsidRDefault="00A30F01" w:rsidP="00737996">
      <w:pPr>
        <w:spacing w:line="360" w:lineRule="auto"/>
        <w:rPr>
          <w:rFonts w:ascii="Arial" w:hAnsi="Arial" w:cs="Arial"/>
        </w:rPr>
      </w:pPr>
      <w:r w:rsidRPr="00EF4B70">
        <w:rPr>
          <w:rFonts w:ascii="Arial" w:hAnsi="Arial" w:cs="Arial"/>
          <w:b/>
        </w:rPr>
        <w:lastRenderedPageBreak/>
        <w:t>Motivation factor used to develop employees for future</w:t>
      </w:r>
    </w:p>
    <w:p w14:paraId="5BBED1F4" w14:textId="77777777" w:rsidR="00A212AE" w:rsidRDefault="00A30F01" w:rsidP="00737996">
      <w:pPr>
        <w:spacing w:line="360" w:lineRule="auto"/>
        <w:rPr>
          <w:rFonts w:ascii="Arial" w:hAnsi="Arial" w:cs="Arial"/>
        </w:rPr>
      </w:pPr>
      <w:r>
        <w:rPr>
          <w:rFonts w:ascii="Arial" w:hAnsi="Arial" w:cs="Arial"/>
        </w:rPr>
        <w:t>Some of the factors used to create employees include extrinsic factors. These represent tangible rewards such as increased pay, benefits, work conditions, and environment and job security. Therefore, the effect of work and its contributing factors acts as a factor to develop employees as work is seen as means to pursue other motives.</w:t>
      </w:r>
    </w:p>
    <w:p w14:paraId="42896112" w14:textId="77777777" w:rsidR="002305AC" w:rsidRDefault="00A30F01" w:rsidP="00737996">
      <w:pPr>
        <w:spacing w:line="360" w:lineRule="auto"/>
        <w:rPr>
          <w:rFonts w:ascii="Arial" w:hAnsi="Arial" w:cs="Arial"/>
        </w:rPr>
      </w:pPr>
      <w:r>
        <w:rPr>
          <w:rFonts w:ascii="Arial" w:hAnsi="Arial" w:cs="Arial"/>
        </w:rPr>
        <w:t>Salaries are also considered a motivating factor. Since there is a need to sustain life, employees work to earn money in wages. Employers, therefore, need to realize and acknowledge that the employees get what they deserve. The money thus acts as a motivating factor to employees to motivate higher performance and productivity. According to research done, the direct reward of work cause motivation among the employees, which directly influences the employees' performance. Prizes are, as a result, used as management tools that help contribute to an organization's success. Organizations, therefore, use bonuses and promotions as a motivator to encourage the level of performance of the employees. Organizations must consequently consider payment structures which could include payment according to account and allowances.</w:t>
      </w:r>
    </w:p>
    <w:p w14:paraId="2B5DCACE" w14:textId="77777777" w:rsidR="00CD78D1" w:rsidRDefault="00A30F01" w:rsidP="00737996">
      <w:pPr>
        <w:spacing w:line="360" w:lineRule="auto"/>
        <w:rPr>
          <w:rFonts w:ascii="Arial" w:hAnsi="Arial" w:cs="Arial"/>
        </w:rPr>
      </w:pPr>
      <w:r>
        <w:rPr>
          <w:rFonts w:ascii="Arial" w:hAnsi="Arial" w:cs="Arial"/>
        </w:rPr>
        <w:t>The work environment is also considered a motivating factor. The working environment's quality influences employee motivation to the degree to which it can produce meaningful work. Employees need to have a comfortable physical environment that will provide an optimal level of motivation. Lack thereof of favorable working conditions</w:t>
      </w:r>
      <w:r w:rsidR="0074531F">
        <w:rPr>
          <w:rFonts w:ascii="Arial" w:hAnsi="Arial" w:cs="Arial"/>
        </w:rPr>
        <w:t xml:space="preserve"> can negatively affect the employees' physical and mental well-being. Such factors would include: ventilation, hygiene, noise, lighting, and temperatures are all to be considered. Therefore, there is a need for the employees to feel that the organization is concerned about their welfare.</w:t>
      </w:r>
      <w:r w:rsidR="00A67A6C">
        <w:rPr>
          <w:rFonts w:ascii="Arial" w:hAnsi="Arial" w:cs="Arial"/>
        </w:rPr>
        <w:t xml:space="preserve"> Therefore, if the employees feel like they are taken for granted, they may use poor working conditions as an excuse not to do their work well.</w:t>
      </w:r>
    </w:p>
    <w:p w14:paraId="4839FD74" w14:textId="77777777" w:rsidR="005575CA" w:rsidRDefault="00A30F01" w:rsidP="00737996">
      <w:pPr>
        <w:spacing w:line="360" w:lineRule="auto"/>
        <w:rPr>
          <w:rFonts w:ascii="Arial" w:hAnsi="Arial" w:cs="Arial"/>
        </w:rPr>
      </w:pPr>
      <w:r>
        <w:rPr>
          <w:rFonts w:ascii="Arial" w:hAnsi="Arial" w:cs="Arial"/>
        </w:rPr>
        <w:t xml:space="preserve">The nature of the job can also be a motivating factor for employees.  When the job done by an employee is considered necessary within the organization, there will be an increased motivation to work. This would challenge the employees to use their skills to deal with challenges faced in dealing with their respective jobs. The employees are therefore able to assess aspects of their work such as </w:t>
      </w:r>
      <w:r w:rsidR="00AB1BB0">
        <w:rPr>
          <w:rFonts w:ascii="Arial" w:hAnsi="Arial" w:cs="Arial"/>
        </w:rPr>
        <w:t xml:space="preserve">growth opportunities and salaries. There could be a negative association if one does not consider the job as challenging to their skill set; there may </w:t>
      </w:r>
      <w:r w:rsidR="00EF4B70">
        <w:rPr>
          <w:rFonts w:ascii="Arial" w:hAnsi="Arial" w:cs="Arial"/>
        </w:rPr>
        <w:t>be a lack of motivation (</w:t>
      </w:r>
      <w:r w:rsidR="00D02750">
        <w:rPr>
          <w:rFonts w:ascii="Arial" w:hAnsi="Arial" w:cs="Arial"/>
        </w:rPr>
        <w:t>Ma</w:t>
      </w:r>
      <w:r w:rsidR="00AB1BB0">
        <w:rPr>
          <w:rFonts w:ascii="Arial" w:hAnsi="Arial" w:cs="Arial"/>
        </w:rPr>
        <w:t>hmood et al., 2012). Employees, as a result, want their work to be meaningful.</w:t>
      </w:r>
      <w:r w:rsidR="00EF4B70">
        <w:rPr>
          <w:rFonts w:ascii="Arial" w:hAnsi="Arial" w:cs="Arial"/>
        </w:rPr>
        <w:t xml:space="preserve"> </w:t>
      </w:r>
      <w:r w:rsidR="00587617">
        <w:rPr>
          <w:rFonts w:ascii="Arial" w:hAnsi="Arial" w:cs="Arial"/>
        </w:rPr>
        <w:t>There is a difference between the motivation to enhance performance and motivation for personal gain.</w:t>
      </w:r>
      <w:r>
        <w:rPr>
          <w:rFonts w:ascii="Arial" w:hAnsi="Arial" w:cs="Arial"/>
        </w:rPr>
        <w:t xml:space="preserve"> </w:t>
      </w:r>
    </w:p>
    <w:p w14:paraId="73BD22F4" w14:textId="77777777" w:rsidR="009E0E18" w:rsidRDefault="00A30F01" w:rsidP="00737996">
      <w:pPr>
        <w:spacing w:line="360" w:lineRule="auto"/>
        <w:rPr>
          <w:rFonts w:ascii="Arial" w:hAnsi="Arial" w:cs="Arial"/>
        </w:rPr>
      </w:pPr>
      <w:r>
        <w:rPr>
          <w:rFonts w:ascii="Arial" w:hAnsi="Arial" w:cs="Arial"/>
        </w:rPr>
        <w:lastRenderedPageBreak/>
        <w:t>Maintaining good commun</w:t>
      </w:r>
      <w:r w:rsidR="00584993">
        <w:rPr>
          <w:rFonts w:ascii="Arial" w:hAnsi="Arial" w:cs="Arial"/>
        </w:rPr>
        <w:t>ication within the organization is also a method that has been used to increase employee motivation—ensuring that it is useful and sometimes face-to-face contact with employees enables them to feel part of the organization. Management has the responsibility to ensure that they take the time and make an effort to involve their employees in some of the management issues and problems affecting them. This can be done by asking questions and encouraging them to make suggestions concerning issues that arise within the company.  Having positive communication, whether upwards or downwards, is essential for motivation and success within the organization.</w:t>
      </w:r>
    </w:p>
    <w:p w14:paraId="39F2E659" w14:textId="77777777" w:rsidR="00D75971" w:rsidRDefault="00A30F01" w:rsidP="00737996">
      <w:pPr>
        <w:spacing w:line="360" w:lineRule="auto"/>
        <w:rPr>
          <w:rFonts w:ascii="Arial" w:hAnsi="Arial" w:cs="Arial"/>
        </w:rPr>
      </w:pPr>
      <w:r>
        <w:rPr>
          <w:rFonts w:ascii="Arial" w:hAnsi="Arial" w:cs="Arial"/>
        </w:rPr>
        <w:t xml:space="preserve">Showing value to employee contributions and efforts also acts as motivating factors for employees. Acknowledgment of their donation goes a long way in encouraging them to do better as they take pride in being engaged in their work. </w:t>
      </w:r>
      <w:r w:rsidR="00DE33E1">
        <w:rPr>
          <w:rFonts w:ascii="Arial" w:hAnsi="Arial" w:cs="Arial"/>
        </w:rPr>
        <w:t xml:space="preserve">Their contributions, however small when appreciated, motivate them to do better jobs. Therefore, a positive work environment is essential to an organization's </w:t>
      </w:r>
      <w:r w:rsidR="00C522EF">
        <w:rPr>
          <w:rFonts w:ascii="Arial" w:hAnsi="Arial" w:cs="Arial"/>
        </w:rPr>
        <w:t>success</w:t>
      </w:r>
      <w:r w:rsidR="00DE33E1">
        <w:rPr>
          <w:rFonts w:ascii="Arial" w:hAnsi="Arial" w:cs="Arial"/>
        </w:rPr>
        <w:t>. To achieve a high level of productivity, employees should feel that their contributions towards the goals and objectives are appreciated</w:t>
      </w:r>
      <w:r w:rsidR="00D02750">
        <w:rPr>
          <w:rFonts w:ascii="Arial" w:hAnsi="Arial" w:cs="Arial"/>
        </w:rPr>
        <w:t>.</w:t>
      </w:r>
    </w:p>
    <w:p w14:paraId="367BB9FA" w14:textId="77777777" w:rsidR="00D75971" w:rsidRDefault="00A30F01" w:rsidP="00737996">
      <w:pPr>
        <w:spacing w:line="360" w:lineRule="auto"/>
        <w:rPr>
          <w:rFonts w:ascii="Arial" w:hAnsi="Arial" w:cs="Arial"/>
        </w:rPr>
      </w:pPr>
      <w:r>
        <w:rPr>
          <w:rFonts w:ascii="Arial" w:hAnsi="Arial" w:cs="Arial"/>
        </w:rPr>
        <w:t xml:space="preserve">Coworkers are also known to influence employee motivation. Competition between employees acts as a motivating factor to ensure the employees do better, thereby affecting their job motivation level. Coworkers encourage the employees to interact with one another, which could, as a result, encourage and promote a positive attitude and values among the workers.  The similarities in attitudes and values </w:t>
      </w:r>
      <w:r w:rsidR="00981176">
        <w:rPr>
          <w:rFonts w:ascii="Arial" w:hAnsi="Arial" w:cs="Arial"/>
        </w:rPr>
        <w:t>help keep the employees motivated (Oluyesi and Ayo, 2009)</w:t>
      </w:r>
    </w:p>
    <w:p w14:paraId="439A76E6" w14:textId="77777777" w:rsidR="00981176" w:rsidRDefault="00A30F01" w:rsidP="00737996">
      <w:pPr>
        <w:spacing w:line="360" w:lineRule="auto"/>
        <w:rPr>
          <w:rFonts w:ascii="Arial" w:hAnsi="Arial" w:cs="Arial"/>
        </w:rPr>
      </w:pPr>
      <w:r>
        <w:rPr>
          <w:rFonts w:ascii="Arial" w:hAnsi="Arial" w:cs="Arial"/>
        </w:rPr>
        <w:t>Good managerial relations also act</w:t>
      </w:r>
      <w:r w:rsidR="00D75971">
        <w:rPr>
          <w:rFonts w:ascii="Arial" w:hAnsi="Arial" w:cs="Arial"/>
        </w:rPr>
        <w:t xml:space="preserve"> as a factor in employee motivation</w:t>
      </w:r>
      <w:r>
        <w:rPr>
          <w:rFonts w:ascii="Arial" w:hAnsi="Arial" w:cs="Arial"/>
        </w:rPr>
        <w:t>. Reasonable administrative concerns include helping employees with job-related and sometimes non-job-related problems and good communication to be aware of where they stand in the organization. Employees also develop a need to make inputs in the decisions that affect them and to feel important and appreciated. When there is recognition within the workplace, employees are motivated. Good management, therefore, plays a role in affecting employee motivation.</w:t>
      </w:r>
      <w:r w:rsidR="007F7116">
        <w:rPr>
          <w:rFonts w:ascii="Arial" w:hAnsi="Arial" w:cs="Arial"/>
        </w:rPr>
        <w:t xml:space="preserve"> </w:t>
      </w:r>
      <w:r w:rsidR="00912B1A">
        <w:rPr>
          <w:rFonts w:ascii="Arial" w:hAnsi="Arial" w:cs="Arial"/>
        </w:rPr>
        <w:t>Management also uses information on employee motivation to decide by analyzing the data obtained from the employees.</w:t>
      </w:r>
    </w:p>
    <w:p w14:paraId="17D02F8C" w14:textId="77777777" w:rsidR="005575CA" w:rsidRDefault="00A30F01" w:rsidP="00737996">
      <w:pPr>
        <w:spacing w:line="360" w:lineRule="auto"/>
        <w:rPr>
          <w:rFonts w:ascii="Arial" w:hAnsi="Arial" w:cs="Arial"/>
        </w:rPr>
      </w:pPr>
      <w:r>
        <w:rPr>
          <w:rFonts w:ascii="Arial" w:hAnsi="Arial" w:cs="Arial"/>
          <w:b/>
        </w:rPr>
        <w:t>T</w:t>
      </w:r>
      <w:r w:rsidRPr="00EF4B70">
        <w:rPr>
          <w:rFonts w:ascii="Arial" w:hAnsi="Arial" w:cs="Arial"/>
          <w:b/>
        </w:rPr>
        <w:t xml:space="preserve">he role and importance of </w:t>
      </w:r>
      <w:r w:rsidR="00E8182E" w:rsidRPr="00EF4B70">
        <w:rPr>
          <w:rFonts w:ascii="Arial" w:hAnsi="Arial" w:cs="Arial"/>
          <w:b/>
        </w:rPr>
        <w:t>employee</w:t>
      </w:r>
      <w:r w:rsidRPr="00EF4B70">
        <w:rPr>
          <w:rFonts w:ascii="Arial" w:hAnsi="Arial" w:cs="Arial"/>
          <w:b/>
        </w:rPr>
        <w:t xml:space="preserve"> motivation in per</w:t>
      </w:r>
      <w:r>
        <w:rPr>
          <w:rFonts w:ascii="Arial" w:hAnsi="Arial" w:cs="Arial"/>
          <w:b/>
        </w:rPr>
        <w:t xml:space="preserve">formance enhancement </w:t>
      </w:r>
    </w:p>
    <w:p w14:paraId="28BCC71B" w14:textId="77777777" w:rsidR="005575CA" w:rsidRDefault="00A30F01" w:rsidP="00737996">
      <w:pPr>
        <w:spacing w:line="360" w:lineRule="auto"/>
        <w:rPr>
          <w:rFonts w:ascii="Arial" w:hAnsi="Arial" w:cs="Arial"/>
        </w:rPr>
      </w:pPr>
      <w:r>
        <w:rPr>
          <w:rFonts w:ascii="Arial" w:hAnsi="Arial" w:cs="Arial"/>
        </w:rPr>
        <w:t xml:space="preserve">Organizations irrespective of size strive to maintain the best employees acknowledging their essential role in achieving the organization's goals and objectives. To remove challenges, organizations aim at creating a solid and positive relationship with their employees to ensure </w:t>
      </w:r>
      <w:r>
        <w:rPr>
          <w:rFonts w:ascii="Arial" w:hAnsi="Arial" w:cs="Arial"/>
        </w:rPr>
        <w:lastRenderedPageBreak/>
        <w:t>they have job satisfaction</w:t>
      </w:r>
      <w:r w:rsidR="00E8182E">
        <w:rPr>
          <w:rFonts w:ascii="Arial" w:hAnsi="Arial" w:cs="Arial"/>
        </w:rPr>
        <w:t xml:space="preserve"> </w:t>
      </w:r>
      <w:r>
        <w:rPr>
          <w:rFonts w:ascii="Arial" w:hAnsi="Arial" w:cs="Arial"/>
        </w:rPr>
        <w:t>(Fisher, 2012). They also develop strategies to help them gain a competitive ground in the market and, as a result, increase their performance.</w:t>
      </w:r>
      <w:r w:rsidR="00E8182E">
        <w:rPr>
          <w:rFonts w:ascii="Arial" w:hAnsi="Arial" w:cs="Arial"/>
        </w:rPr>
        <w:t xml:space="preserve"> To achieve their goals and objectives, the organizations consider human resources a valuable asset to their success. Therefore, they are developing programs and policies that encourage job satisfaction among the staff and employees to serve as a motivating factor for the employees and, as a result, create high job satisfaction among the staff.</w:t>
      </w:r>
    </w:p>
    <w:p w14:paraId="6D2F27F4" w14:textId="77777777" w:rsidR="00E8182E" w:rsidRDefault="00A30F01" w:rsidP="00737996">
      <w:pPr>
        <w:spacing w:line="360" w:lineRule="auto"/>
        <w:rPr>
          <w:rFonts w:ascii="Arial" w:hAnsi="Arial" w:cs="Arial"/>
        </w:rPr>
      </w:pPr>
      <w:r>
        <w:rPr>
          <w:rFonts w:ascii="Arial" w:hAnsi="Arial" w:cs="Arial"/>
        </w:rPr>
        <w:t>With the understanding of the benefit of employee motivation by the organizations, the employee-related policies become justifiable.</w:t>
      </w:r>
      <w:r w:rsidR="0021158E">
        <w:rPr>
          <w:rFonts w:ascii="Arial" w:hAnsi="Arial" w:cs="Arial"/>
        </w:rPr>
        <w:t xml:space="preserve"> If the employees are not motivated to fulfill their responsibilities and perform their tasks, organizational success becomes unattainable. It is, therefore, essential for employers to motivate their employees as they are unable to predict and control their behavior (Gurland and Lam, 2008). As explained by Ran (2009), motivation is defined as the process that accounts for an individual's persistence of effort towards attaining a specific goal. Motivation can therefore serve </w:t>
      </w:r>
      <w:r w:rsidR="00587617">
        <w:rPr>
          <w:rFonts w:ascii="Arial" w:hAnsi="Arial" w:cs="Arial"/>
        </w:rPr>
        <w:t>as the explanation and prediction of the behavior of an individual's work performance.</w:t>
      </w:r>
    </w:p>
    <w:p w14:paraId="451CB0FA" w14:textId="77777777" w:rsidR="00EE0737" w:rsidRDefault="00A30F01" w:rsidP="00737996">
      <w:pPr>
        <w:spacing w:line="360" w:lineRule="auto"/>
        <w:rPr>
          <w:rFonts w:ascii="Arial" w:hAnsi="Arial" w:cs="Arial"/>
        </w:rPr>
      </w:pPr>
      <w:r>
        <w:rPr>
          <w:rFonts w:ascii="Arial" w:hAnsi="Arial" w:cs="Arial"/>
        </w:rPr>
        <w:t>Therefore, a motivated employee has their goals aligned with those of the organization and directs</w:t>
      </w:r>
      <w:r w:rsidR="00587617">
        <w:rPr>
          <w:rFonts w:ascii="Arial" w:hAnsi="Arial" w:cs="Arial"/>
        </w:rPr>
        <w:t xml:space="preserve"> their effects towards the attainment of the course. Organizations that practice employee motivation are thriving as their employees are drive and are in continuous search of methods to improve their work capabilities. Getting employees, therefore, to reach their full potential under stressful conditions becomes a challenge, but through motivation, this can be achieved. Other factors are also resourceful in determining the </w:t>
      </w:r>
      <w:r>
        <w:rPr>
          <w:rFonts w:ascii="Arial" w:hAnsi="Arial" w:cs="Arial"/>
        </w:rPr>
        <w:t>employees’</w:t>
      </w:r>
      <w:r w:rsidR="00587617">
        <w:rPr>
          <w:rFonts w:ascii="Arial" w:hAnsi="Arial" w:cs="Arial"/>
        </w:rPr>
        <w:t xml:space="preserve"> abilities to perform their work. </w:t>
      </w:r>
      <w:r>
        <w:rPr>
          <w:rFonts w:ascii="Arial" w:hAnsi="Arial" w:cs="Arial"/>
        </w:rPr>
        <w:t>To ensure the employees are motivated, the organization has to make the expectations clear.</w:t>
      </w:r>
    </w:p>
    <w:p w14:paraId="78BE520A" w14:textId="77777777" w:rsidR="00EE0737" w:rsidRDefault="00A30F01" w:rsidP="00737996">
      <w:pPr>
        <w:spacing w:line="360" w:lineRule="auto"/>
        <w:rPr>
          <w:rFonts w:ascii="Arial" w:hAnsi="Arial" w:cs="Arial"/>
        </w:rPr>
      </w:pPr>
      <w:r>
        <w:rPr>
          <w:rFonts w:ascii="Arial" w:hAnsi="Arial" w:cs="Arial"/>
        </w:rPr>
        <w:t xml:space="preserve">Without well-defined goals, </w:t>
      </w:r>
      <w:r w:rsidR="009A6933">
        <w:rPr>
          <w:rFonts w:ascii="Arial" w:hAnsi="Arial" w:cs="Arial"/>
        </w:rPr>
        <w:t>employees would not have the motivation to work. These goals would therefore serve as measurable standards to evaluate their performance. Employees must know the action they are expected to take and the goals expected (Vroom, 1964).  There is also a need to give feedback as this lets the employees realize that their actions are directly related to the company's outcome.  Employees are therefore motivated by setting goals and constant feedback that they get from the management.</w:t>
      </w:r>
    </w:p>
    <w:p w14:paraId="385E4710" w14:textId="77777777" w:rsidR="00587617" w:rsidRDefault="00A30F01" w:rsidP="00737996">
      <w:pPr>
        <w:spacing w:line="360" w:lineRule="auto"/>
        <w:rPr>
          <w:rFonts w:ascii="Arial" w:hAnsi="Arial" w:cs="Arial"/>
        </w:rPr>
      </w:pPr>
      <w:r>
        <w:rPr>
          <w:rFonts w:ascii="Arial" w:hAnsi="Arial" w:cs="Arial"/>
        </w:rPr>
        <w:t xml:space="preserve">The motivation of employees in the company has helped increase commitment. </w:t>
      </w:r>
      <w:r w:rsidR="009E0E18">
        <w:rPr>
          <w:rFonts w:ascii="Arial" w:hAnsi="Arial" w:cs="Arial"/>
        </w:rPr>
        <w:t xml:space="preserve">The employees put in their best efforts to ensure the completion of the tasks given to them. </w:t>
      </w:r>
      <w:r>
        <w:rPr>
          <w:rFonts w:ascii="Arial" w:hAnsi="Arial" w:cs="Arial"/>
        </w:rPr>
        <w:t xml:space="preserve">People </w:t>
      </w:r>
      <w:r w:rsidR="009E0E18">
        <w:rPr>
          <w:rFonts w:ascii="Arial" w:hAnsi="Arial" w:cs="Arial"/>
        </w:rPr>
        <w:t>in the organization are</w:t>
      </w:r>
      <w:r>
        <w:rPr>
          <w:rFonts w:ascii="Arial" w:hAnsi="Arial" w:cs="Arial"/>
        </w:rPr>
        <w:t xml:space="preserve"> motivated, for example, by the commission earned on sales and also by a</w:t>
      </w:r>
      <w:r w:rsidR="00A212AE">
        <w:rPr>
          <w:rFonts w:ascii="Arial" w:hAnsi="Arial" w:cs="Arial"/>
        </w:rPr>
        <w:t>chieving different sale targets.</w:t>
      </w:r>
      <w:r w:rsidR="009E0E18">
        <w:rPr>
          <w:rFonts w:ascii="Arial" w:hAnsi="Arial" w:cs="Arial"/>
        </w:rPr>
        <w:t xml:space="preserve"> There is also improved customer satisfaction which has led to the organization's growth. The organization has a result of motivation has also realized the work </w:t>
      </w:r>
      <w:r w:rsidR="009E0E18">
        <w:rPr>
          <w:rFonts w:ascii="Arial" w:hAnsi="Arial" w:cs="Arial"/>
        </w:rPr>
        <w:lastRenderedPageBreak/>
        <w:t>development of their employees as they are driven to meet their personal goals. When the employees meet their individual goals within their work environment, the organization also benefits as the results are directly tied.</w:t>
      </w:r>
    </w:p>
    <w:p w14:paraId="13D90D5A" w14:textId="77777777" w:rsidR="009E0E18" w:rsidRDefault="00A30F01" w:rsidP="00737996">
      <w:pPr>
        <w:spacing w:line="360" w:lineRule="auto"/>
        <w:rPr>
          <w:rFonts w:ascii="Arial" w:hAnsi="Arial" w:cs="Arial"/>
        </w:rPr>
      </w:pPr>
      <w:r>
        <w:rPr>
          <w:rFonts w:ascii="Arial" w:hAnsi="Arial" w:cs="Arial"/>
        </w:rPr>
        <w:t>Motivation has also helped improve employee efficiency as they are required to have a good balance between their ability to perform the task and their willingness to perform the given tasks, which can lead to improved productivity and efficiency.</w:t>
      </w:r>
    </w:p>
    <w:p w14:paraId="08E1F5B0" w14:textId="77777777" w:rsidR="000C66BA" w:rsidRDefault="00A30F01" w:rsidP="00737996">
      <w:pPr>
        <w:spacing w:line="360" w:lineRule="auto"/>
        <w:rPr>
          <w:rFonts w:ascii="Arial" w:hAnsi="Arial" w:cs="Arial"/>
          <w:b/>
        </w:rPr>
      </w:pPr>
      <w:r>
        <w:t xml:space="preserve"> </w:t>
      </w:r>
      <w:r w:rsidRPr="00EF4B70">
        <w:rPr>
          <w:rFonts w:ascii="Arial" w:hAnsi="Arial" w:cs="Arial"/>
          <w:b/>
        </w:rPr>
        <w:t>PART II</w:t>
      </w:r>
    </w:p>
    <w:p w14:paraId="5F9B190F" w14:textId="77777777" w:rsidR="00264E59" w:rsidRDefault="00A30F01" w:rsidP="00737996">
      <w:pPr>
        <w:spacing w:line="360" w:lineRule="auto"/>
        <w:rPr>
          <w:rFonts w:ascii="Arial" w:hAnsi="Arial" w:cs="Arial"/>
        </w:rPr>
      </w:pPr>
      <w:r>
        <w:rPr>
          <w:rFonts w:ascii="Arial" w:hAnsi="Arial" w:cs="Arial"/>
        </w:rPr>
        <w:t>Personal development</w:t>
      </w:r>
      <w:r w:rsidR="00D41B50">
        <w:rPr>
          <w:rFonts w:ascii="Arial" w:hAnsi="Arial" w:cs="Arial"/>
        </w:rPr>
        <w:t xml:space="preserve"> plan</w:t>
      </w:r>
    </w:p>
    <w:tbl>
      <w:tblPr>
        <w:tblStyle w:val="TableGrid"/>
        <w:tblW w:w="0" w:type="auto"/>
        <w:tblLook w:val="04A0" w:firstRow="1" w:lastRow="0" w:firstColumn="1" w:lastColumn="0" w:noHBand="0" w:noVBand="1"/>
      </w:tblPr>
      <w:tblGrid>
        <w:gridCol w:w="1100"/>
        <w:gridCol w:w="1310"/>
        <w:gridCol w:w="933"/>
        <w:gridCol w:w="1000"/>
        <w:gridCol w:w="1518"/>
        <w:gridCol w:w="1275"/>
        <w:gridCol w:w="1220"/>
        <w:gridCol w:w="1220"/>
      </w:tblGrid>
      <w:tr w:rsidR="00EB7776" w14:paraId="70E09947" w14:textId="77777777" w:rsidTr="00D41B50">
        <w:tc>
          <w:tcPr>
            <w:tcW w:w="1224" w:type="dxa"/>
          </w:tcPr>
          <w:p w14:paraId="5C1D3029" w14:textId="77777777" w:rsidR="00D41B50" w:rsidRDefault="00A30F01" w:rsidP="00737996">
            <w:pPr>
              <w:spacing w:line="360" w:lineRule="auto"/>
              <w:rPr>
                <w:rFonts w:ascii="Arial" w:hAnsi="Arial" w:cs="Arial"/>
              </w:rPr>
            </w:pPr>
            <w:r>
              <w:rPr>
                <w:rFonts w:ascii="Arial" w:hAnsi="Arial" w:cs="Arial"/>
              </w:rPr>
              <w:t>Main goal</w:t>
            </w:r>
          </w:p>
        </w:tc>
        <w:tc>
          <w:tcPr>
            <w:tcW w:w="910" w:type="dxa"/>
          </w:tcPr>
          <w:p w14:paraId="66CD7B52" w14:textId="77777777" w:rsidR="00D41B50" w:rsidRDefault="00A30F01" w:rsidP="00737996">
            <w:pPr>
              <w:spacing w:line="360" w:lineRule="auto"/>
              <w:rPr>
                <w:rFonts w:ascii="Arial" w:hAnsi="Arial" w:cs="Arial"/>
              </w:rPr>
            </w:pPr>
            <w:r>
              <w:rPr>
                <w:rFonts w:ascii="Arial" w:hAnsi="Arial" w:cs="Arial"/>
              </w:rPr>
              <w:t>For whom</w:t>
            </w:r>
          </w:p>
        </w:tc>
        <w:tc>
          <w:tcPr>
            <w:tcW w:w="1201" w:type="dxa"/>
          </w:tcPr>
          <w:p w14:paraId="7400DE3D" w14:textId="77777777" w:rsidR="00D41B50" w:rsidRDefault="00A30F01" w:rsidP="00737996">
            <w:pPr>
              <w:spacing w:line="360" w:lineRule="auto"/>
              <w:rPr>
                <w:rFonts w:ascii="Arial" w:hAnsi="Arial" w:cs="Arial"/>
              </w:rPr>
            </w:pPr>
            <w:r>
              <w:rPr>
                <w:rFonts w:ascii="Arial" w:hAnsi="Arial" w:cs="Arial"/>
              </w:rPr>
              <w:t>Which goal needs to happen first</w:t>
            </w:r>
          </w:p>
        </w:tc>
        <w:tc>
          <w:tcPr>
            <w:tcW w:w="1240" w:type="dxa"/>
          </w:tcPr>
          <w:p w14:paraId="605AC81D" w14:textId="77777777" w:rsidR="00D41B50" w:rsidRDefault="00A30F01" w:rsidP="00737996">
            <w:pPr>
              <w:spacing w:line="360" w:lineRule="auto"/>
              <w:rPr>
                <w:rFonts w:ascii="Arial" w:hAnsi="Arial" w:cs="Arial"/>
              </w:rPr>
            </w:pPr>
            <w:r>
              <w:rPr>
                <w:rFonts w:ascii="Arial" w:hAnsi="Arial" w:cs="Arial"/>
              </w:rPr>
              <w:t>Timeline</w:t>
            </w:r>
          </w:p>
        </w:tc>
        <w:tc>
          <w:tcPr>
            <w:tcW w:w="1348" w:type="dxa"/>
          </w:tcPr>
          <w:p w14:paraId="15BBE76A" w14:textId="77777777" w:rsidR="00D41B50" w:rsidRDefault="00A30F01" w:rsidP="00737996">
            <w:pPr>
              <w:spacing w:line="360" w:lineRule="auto"/>
              <w:rPr>
                <w:rFonts w:ascii="Arial" w:hAnsi="Arial" w:cs="Arial"/>
              </w:rPr>
            </w:pPr>
            <w:r>
              <w:rPr>
                <w:rFonts w:ascii="Arial" w:hAnsi="Arial" w:cs="Arial"/>
              </w:rPr>
              <w:t>Challenges and limitations</w:t>
            </w:r>
          </w:p>
        </w:tc>
        <w:tc>
          <w:tcPr>
            <w:tcW w:w="1177" w:type="dxa"/>
          </w:tcPr>
          <w:p w14:paraId="64A9900B" w14:textId="77777777" w:rsidR="00D41B50" w:rsidRDefault="00A30F01" w:rsidP="00737996">
            <w:pPr>
              <w:spacing w:line="360" w:lineRule="auto"/>
              <w:rPr>
                <w:rFonts w:ascii="Arial" w:hAnsi="Arial" w:cs="Arial"/>
              </w:rPr>
            </w:pPr>
            <w:r>
              <w:rPr>
                <w:rFonts w:ascii="Arial" w:hAnsi="Arial" w:cs="Arial"/>
              </w:rPr>
              <w:t>Ways to ensure the goals are met</w:t>
            </w:r>
          </w:p>
        </w:tc>
        <w:tc>
          <w:tcPr>
            <w:tcW w:w="1216" w:type="dxa"/>
          </w:tcPr>
          <w:p w14:paraId="5807DB39" w14:textId="77777777" w:rsidR="00D41B50" w:rsidRDefault="00A30F01" w:rsidP="00737996">
            <w:pPr>
              <w:spacing w:line="360" w:lineRule="auto"/>
              <w:rPr>
                <w:rFonts w:ascii="Arial" w:hAnsi="Arial" w:cs="Arial"/>
              </w:rPr>
            </w:pPr>
            <w:r>
              <w:rPr>
                <w:rFonts w:ascii="Arial" w:hAnsi="Arial" w:cs="Arial"/>
              </w:rPr>
              <w:t>Support network</w:t>
            </w:r>
          </w:p>
        </w:tc>
        <w:tc>
          <w:tcPr>
            <w:tcW w:w="1260" w:type="dxa"/>
          </w:tcPr>
          <w:p w14:paraId="407202C2" w14:textId="77777777" w:rsidR="00D41B50" w:rsidRDefault="00A30F01" w:rsidP="00737996">
            <w:pPr>
              <w:spacing w:line="360" w:lineRule="auto"/>
              <w:rPr>
                <w:rFonts w:ascii="Arial" w:hAnsi="Arial" w:cs="Arial"/>
              </w:rPr>
            </w:pPr>
            <w:r>
              <w:rPr>
                <w:rFonts w:ascii="Arial" w:hAnsi="Arial" w:cs="Arial"/>
              </w:rPr>
              <w:t>Progress review</w:t>
            </w:r>
          </w:p>
        </w:tc>
      </w:tr>
      <w:tr w:rsidR="00EB7776" w14:paraId="2D8C5B24" w14:textId="77777777" w:rsidTr="00D41B50">
        <w:tc>
          <w:tcPr>
            <w:tcW w:w="1224" w:type="dxa"/>
          </w:tcPr>
          <w:p w14:paraId="73651999" w14:textId="77777777" w:rsidR="00D41B50" w:rsidRDefault="00A30F01" w:rsidP="00737996">
            <w:pPr>
              <w:spacing w:line="360" w:lineRule="auto"/>
              <w:rPr>
                <w:rFonts w:ascii="Arial" w:hAnsi="Arial" w:cs="Arial"/>
              </w:rPr>
            </w:pPr>
            <w:r>
              <w:rPr>
                <w:rFonts w:ascii="Arial" w:hAnsi="Arial" w:cs="Arial"/>
              </w:rPr>
              <w:t xml:space="preserve">Employee Training </w:t>
            </w:r>
          </w:p>
        </w:tc>
        <w:tc>
          <w:tcPr>
            <w:tcW w:w="910" w:type="dxa"/>
          </w:tcPr>
          <w:p w14:paraId="0893F680" w14:textId="77777777" w:rsidR="00D41B50" w:rsidRDefault="00582F73" w:rsidP="00737996">
            <w:pPr>
              <w:spacing w:line="360" w:lineRule="auto"/>
              <w:rPr>
                <w:rFonts w:ascii="Arial" w:hAnsi="Arial" w:cs="Arial"/>
              </w:rPr>
            </w:pPr>
            <w:r>
              <w:rPr>
                <w:rFonts w:ascii="Arial" w:hAnsi="Arial" w:cs="Arial"/>
              </w:rPr>
              <w:t>Receptionist</w:t>
            </w:r>
          </w:p>
        </w:tc>
        <w:tc>
          <w:tcPr>
            <w:tcW w:w="1201" w:type="dxa"/>
          </w:tcPr>
          <w:p w14:paraId="2F643FFA" w14:textId="77777777" w:rsidR="00D41B50" w:rsidRDefault="00A30F01" w:rsidP="00262BAE">
            <w:pPr>
              <w:spacing w:line="360" w:lineRule="auto"/>
              <w:rPr>
                <w:rFonts w:ascii="Arial" w:hAnsi="Arial" w:cs="Arial"/>
              </w:rPr>
            </w:pPr>
            <w:r>
              <w:rPr>
                <w:rFonts w:ascii="Arial" w:hAnsi="Arial" w:cs="Arial"/>
              </w:rPr>
              <w:t xml:space="preserve">-set aside half an hour every morning </w:t>
            </w:r>
            <w:r w:rsidR="006B7918">
              <w:rPr>
                <w:rFonts w:ascii="Arial" w:hAnsi="Arial" w:cs="Arial"/>
              </w:rPr>
              <w:t>to go through the daily tasks to be carried out during the day.</w:t>
            </w:r>
          </w:p>
          <w:p w14:paraId="33F72B7E" w14:textId="77777777" w:rsidR="00364065" w:rsidRPr="00262BAE" w:rsidRDefault="00364065" w:rsidP="00262BAE">
            <w:pPr>
              <w:spacing w:line="360" w:lineRule="auto"/>
              <w:rPr>
                <w:rFonts w:ascii="Arial" w:hAnsi="Arial" w:cs="Arial"/>
              </w:rPr>
            </w:pPr>
          </w:p>
        </w:tc>
        <w:tc>
          <w:tcPr>
            <w:tcW w:w="1240" w:type="dxa"/>
          </w:tcPr>
          <w:p w14:paraId="2C4C5A2A" w14:textId="77777777" w:rsidR="00D41B50" w:rsidRDefault="00A30F01" w:rsidP="00737996">
            <w:pPr>
              <w:spacing w:line="360" w:lineRule="auto"/>
              <w:rPr>
                <w:rFonts w:ascii="Arial" w:hAnsi="Arial" w:cs="Arial"/>
              </w:rPr>
            </w:pPr>
            <w:r>
              <w:rPr>
                <w:rFonts w:ascii="Arial" w:hAnsi="Arial" w:cs="Arial"/>
              </w:rPr>
              <w:lastRenderedPageBreak/>
              <w:t>I would like to have this done by the first week of reporting to work.</w:t>
            </w:r>
          </w:p>
        </w:tc>
        <w:tc>
          <w:tcPr>
            <w:tcW w:w="1348" w:type="dxa"/>
          </w:tcPr>
          <w:p w14:paraId="082BCB7D" w14:textId="77777777" w:rsidR="00D41B50" w:rsidRDefault="00A30F01" w:rsidP="00262BAE">
            <w:pPr>
              <w:spacing w:line="360" w:lineRule="auto"/>
              <w:rPr>
                <w:rFonts w:ascii="Arial" w:hAnsi="Arial" w:cs="Arial"/>
              </w:rPr>
            </w:pPr>
            <w:r>
              <w:rPr>
                <w:rFonts w:ascii="Arial" w:hAnsi="Arial" w:cs="Arial"/>
              </w:rPr>
              <w:t>-lack of knowledge on the use of technology</w:t>
            </w:r>
          </w:p>
          <w:p w14:paraId="132A1FCD" w14:textId="77777777" w:rsidR="004A0413" w:rsidRDefault="00A30F01" w:rsidP="00262BAE">
            <w:pPr>
              <w:spacing w:line="360" w:lineRule="auto"/>
              <w:rPr>
                <w:rFonts w:ascii="Arial" w:hAnsi="Arial" w:cs="Arial"/>
              </w:rPr>
            </w:pPr>
            <w:r>
              <w:rPr>
                <w:rFonts w:ascii="Arial" w:hAnsi="Arial" w:cs="Arial"/>
              </w:rPr>
              <w:t>-procrastination</w:t>
            </w:r>
          </w:p>
          <w:p w14:paraId="5212C773" w14:textId="77777777" w:rsidR="00262BAE" w:rsidRDefault="00A30F01" w:rsidP="00262BAE">
            <w:pPr>
              <w:spacing w:line="360" w:lineRule="auto"/>
              <w:rPr>
                <w:rFonts w:ascii="Arial" w:hAnsi="Arial" w:cs="Arial"/>
              </w:rPr>
            </w:pPr>
            <w:r>
              <w:rPr>
                <w:rFonts w:ascii="Arial" w:hAnsi="Arial" w:cs="Arial"/>
              </w:rPr>
              <w:t>-failure to show up to work and perform the task assigned.</w:t>
            </w:r>
          </w:p>
          <w:p w14:paraId="357A67A9" w14:textId="77777777" w:rsidR="00262BAE" w:rsidRDefault="00A30F01" w:rsidP="00262BAE">
            <w:pPr>
              <w:spacing w:line="360" w:lineRule="auto"/>
              <w:rPr>
                <w:rFonts w:ascii="Arial" w:hAnsi="Arial" w:cs="Arial"/>
              </w:rPr>
            </w:pPr>
            <w:r>
              <w:rPr>
                <w:rFonts w:ascii="Arial" w:hAnsi="Arial" w:cs="Arial"/>
              </w:rPr>
              <w:t>-lack of motivation</w:t>
            </w:r>
          </w:p>
          <w:p w14:paraId="33E792EA" w14:textId="77777777" w:rsidR="00262BAE" w:rsidRPr="00262BAE" w:rsidRDefault="00262BAE" w:rsidP="00262BAE">
            <w:pPr>
              <w:spacing w:line="360" w:lineRule="auto"/>
              <w:rPr>
                <w:rFonts w:ascii="Arial" w:hAnsi="Arial" w:cs="Arial"/>
              </w:rPr>
            </w:pPr>
          </w:p>
        </w:tc>
        <w:tc>
          <w:tcPr>
            <w:tcW w:w="1177" w:type="dxa"/>
          </w:tcPr>
          <w:p w14:paraId="55FBF0A6" w14:textId="77777777" w:rsidR="00D41B50" w:rsidRDefault="00A30F01" w:rsidP="00737996">
            <w:pPr>
              <w:spacing w:line="360" w:lineRule="auto"/>
              <w:rPr>
                <w:rFonts w:ascii="Arial" w:hAnsi="Arial" w:cs="Arial"/>
              </w:rPr>
            </w:pPr>
            <w:r>
              <w:rPr>
                <w:rFonts w:ascii="Arial" w:hAnsi="Arial" w:cs="Arial"/>
              </w:rPr>
              <w:t>Daily practice on the use of the office computer to send and disseminate information.</w:t>
            </w:r>
          </w:p>
          <w:p w14:paraId="3D4C01BF" w14:textId="77777777" w:rsidR="00262BAE" w:rsidRDefault="00A30F01" w:rsidP="00737996">
            <w:pPr>
              <w:spacing w:line="360" w:lineRule="auto"/>
              <w:rPr>
                <w:rFonts w:ascii="Arial" w:hAnsi="Arial" w:cs="Arial"/>
              </w:rPr>
            </w:pPr>
            <w:r>
              <w:rPr>
                <w:rFonts w:ascii="Arial" w:hAnsi="Arial" w:cs="Arial"/>
              </w:rPr>
              <w:t xml:space="preserve">-create and set up feed and email alerts to </w:t>
            </w:r>
            <w:r>
              <w:rPr>
                <w:rFonts w:ascii="Arial" w:hAnsi="Arial" w:cs="Arial"/>
              </w:rPr>
              <w:lastRenderedPageBreak/>
              <w:t>notify one if there are essential tasks and meetings.</w:t>
            </w:r>
          </w:p>
          <w:p w14:paraId="27EBD661" w14:textId="77777777" w:rsidR="00262BAE" w:rsidRDefault="00A30F01" w:rsidP="00737996">
            <w:pPr>
              <w:spacing w:line="360" w:lineRule="auto"/>
              <w:rPr>
                <w:rFonts w:ascii="Arial" w:hAnsi="Arial" w:cs="Arial"/>
              </w:rPr>
            </w:pPr>
            <w:r>
              <w:rPr>
                <w:rFonts w:ascii="Arial" w:hAnsi="Arial" w:cs="Arial"/>
              </w:rPr>
              <w:t>- read guidelines on the company policies.</w:t>
            </w:r>
          </w:p>
        </w:tc>
        <w:tc>
          <w:tcPr>
            <w:tcW w:w="1216" w:type="dxa"/>
          </w:tcPr>
          <w:p w14:paraId="1D8C007C" w14:textId="77777777" w:rsidR="00D41B50" w:rsidRDefault="00A30F01" w:rsidP="00737996">
            <w:pPr>
              <w:spacing w:line="360" w:lineRule="auto"/>
              <w:rPr>
                <w:rFonts w:ascii="Arial" w:hAnsi="Arial" w:cs="Arial"/>
              </w:rPr>
            </w:pPr>
            <w:r>
              <w:rPr>
                <w:rFonts w:ascii="Arial" w:hAnsi="Arial" w:cs="Arial"/>
              </w:rPr>
              <w:lastRenderedPageBreak/>
              <w:t>Manager and the Human resource department</w:t>
            </w:r>
          </w:p>
        </w:tc>
        <w:tc>
          <w:tcPr>
            <w:tcW w:w="1260" w:type="dxa"/>
          </w:tcPr>
          <w:p w14:paraId="1EFB6632" w14:textId="77777777" w:rsidR="00D41B50" w:rsidRDefault="00A30F01" w:rsidP="00737996">
            <w:pPr>
              <w:spacing w:line="360" w:lineRule="auto"/>
              <w:rPr>
                <w:rFonts w:ascii="Arial" w:hAnsi="Arial" w:cs="Arial"/>
              </w:rPr>
            </w:pPr>
            <w:r>
              <w:rPr>
                <w:rFonts w:ascii="Arial" w:hAnsi="Arial" w:cs="Arial"/>
              </w:rPr>
              <w:t xml:space="preserve">Monthly supervision </w:t>
            </w:r>
            <w:r w:rsidR="00262BAE">
              <w:rPr>
                <w:rFonts w:ascii="Arial" w:hAnsi="Arial" w:cs="Arial"/>
              </w:rPr>
              <w:t>and monitoring session</w:t>
            </w:r>
            <w:r w:rsidR="00364065">
              <w:rPr>
                <w:rFonts w:ascii="Arial" w:hAnsi="Arial" w:cs="Arial"/>
              </w:rPr>
              <w:t>s</w:t>
            </w:r>
            <w:r w:rsidR="00262BAE">
              <w:rPr>
                <w:rFonts w:ascii="Arial" w:hAnsi="Arial" w:cs="Arial"/>
              </w:rPr>
              <w:t xml:space="preserve"> </w:t>
            </w:r>
            <w:r w:rsidR="00364065">
              <w:rPr>
                <w:rFonts w:ascii="Arial" w:hAnsi="Arial" w:cs="Arial"/>
              </w:rPr>
              <w:t>of records</w:t>
            </w:r>
          </w:p>
        </w:tc>
      </w:tr>
    </w:tbl>
    <w:p w14:paraId="7C9138C9" w14:textId="77777777" w:rsidR="00D41B50" w:rsidRDefault="00D41B50" w:rsidP="00737996">
      <w:pPr>
        <w:spacing w:line="360" w:lineRule="auto"/>
        <w:rPr>
          <w:rFonts w:ascii="Arial" w:hAnsi="Arial" w:cs="Arial"/>
        </w:rPr>
      </w:pPr>
    </w:p>
    <w:p w14:paraId="6A3C6683" w14:textId="77777777" w:rsidR="00136489" w:rsidRDefault="00136489" w:rsidP="00737996">
      <w:pPr>
        <w:spacing w:line="360" w:lineRule="auto"/>
        <w:rPr>
          <w:rFonts w:ascii="Arial" w:hAnsi="Arial" w:cs="Arial"/>
        </w:rPr>
      </w:pPr>
    </w:p>
    <w:p w14:paraId="2A359438" w14:textId="77777777" w:rsidR="00554339" w:rsidRDefault="00554339" w:rsidP="00737996">
      <w:pPr>
        <w:spacing w:line="360" w:lineRule="auto"/>
        <w:rPr>
          <w:rFonts w:ascii="Arial" w:hAnsi="Arial" w:cs="Arial"/>
        </w:rPr>
      </w:pPr>
    </w:p>
    <w:p w14:paraId="64840002" w14:textId="77777777" w:rsidR="00264E59" w:rsidRDefault="00A30F01">
      <w:pPr>
        <w:rPr>
          <w:rFonts w:ascii="Arial" w:hAnsi="Arial" w:cs="Arial"/>
        </w:rPr>
      </w:pPr>
      <w:r>
        <w:rPr>
          <w:rFonts w:ascii="Arial" w:hAnsi="Arial" w:cs="Arial"/>
        </w:rPr>
        <w:br w:type="page"/>
      </w:r>
    </w:p>
    <w:p w14:paraId="37013A7F" w14:textId="77777777" w:rsidR="000C66BA" w:rsidRDefault="00A30F01" w:rsidP="007F7116">
      <w:pPr>
        <w:spacing w:line="360" w:lineRule="auto"/>
        <w:jc w:val="center"/>
        <w:rPr>
          <w:rFonts w:ascii="Arial" w:hAnsi="Arial" w:cs="Arial"/>
        </w:rPr>
      </w:pPr>
      <w:r>
        <w:rPr>
          <w:rFonts w:ascii="Arial" w:hAnsi="Arial" w:cs="Arial"/>
        </w:rPr>
        <w:lastRenderedPageBreak/>
        <w:t>References</w:t>
      </w:r>
    </w:p>
    <w:p w14:paraId="452DF7F2" w14:textId="77777777" w:rsidR="00264E59"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Khan, R.A.G., Khan, F.A. and Khan, M.A., 2011. Impact of training and development on organizational performance. </w:t>
      </w:r>
      <w:r>
        <w:rPr>
          <w:rFonts w:ascii="Arial" w:hAnsi="Arial" w:cs="Arial"/>
          <w:i/>
          <w:iCs/>
          <w:color w:val="222222"/>
          <w:sz w:val="20"/>
          <w:szCs w:val="20"/>
          <w:shd w:val="clear" w:color="auto" w:fill="FFFFFF"/>
        </w:rPr>
        <w:t>Global journal of management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(7).</w:t>
      </w:r>
    </w:p>
    <w:p w14:paraId="0F8DE8A4" w14:textId="77777777" w:rsidR="0049260D" w:rsidRDefault="0049260D" w:rsidP="00737996">
      <w:pPr>
        <w:spacing w:line="36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Aliakbar, E., Yusoff, R.B. and Mahmood, N.H.N., 2012, February. Determinants of knowledge sharing behavior. In </w:t>
      </w:r>
      <w:r>
        <w:rPr>
          <w:rFonts w:ascii="Arial" w:hAnsi="Arial" w:cs="Arial"/>
          <w:i/>
          <w:iCs/>
          <w:color w:val="222222"/>
          <w:sz w:val="20"/>
          <w:szCs w:val="20"/>
          <w:shd w:val="clear" w:color="auto" w:fill="FFFFFF"/>
        </w:rPr>
        <w:t>A paper presented at the International Conference on Economics, Business and Marketing Management held in Singapore</w:t>
      </w:r>
    </w:p>
    <w:p w14:paraId="52229A5E" w14:textId="77777777" w:rsidR="0049260D" w:rsidRDefault="0049260D"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Armstrong, M., 2002. </w:t>
      </w:r>
      <w:r>
        <w:rPr>
          <w:rFonts w:ascii="Arial" w:hAnsi="Arial" w:cs="Arial"/>
          <w:i/>
          <w:iCs/>
          <w:color w:val="222222"/>
          <w:sz w:val="20"/>
          <w:szCs w:val="20"/>
          <w:shd w:val="clear" w:color="auto" w:fill="FFFFFF"/>
        </w:rPr>
        <w:t>Employee reward</w:t>
      </w:r>
      <w:r>
        <w:rPr>
          <w:rFonts w:ascii="Arial" w:hAnsi="Arial" w:cs="Arial"/>
          <w:color w:val="222222"/>
          <w:sz w:val="20"/>
          <w:szCs w:val="20"/>
          <w:shd w:val="clear" w:color="auto" w:fill="FFFFFF"/>
        </w:rPr>
        <w:t>. CIPD Publishing</w:t>
      </w:r>
    </w:p>
    <w:p w14:paraId="1488EA3C" w14:textId="77777777" w:rsidR="009B6775"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Jacko, T., 2015. Performance Measurement and Performance-Related Pay in Slovak Local Government. </w:t>
      </w:r>
      <w:r>
        <w:rPr>
          <w:rFonts w:ascii="Arial" w:hAnsi="Arial" w:cs="Arial"/>
          <w:i/>
          <w:iCs/>
          <w:color w:val="222222"/>
          <w:sz w:val="20"/>
          <w:szCs w:val="20"/>
          <w:shd w:val="clear" w:color="auto" w:fill="FFFFFF"/>
        </w:rPr>
        <w:t>Implementation of New Public Management Tools: Experiences from Transition and Emerging Countries. Brussels: Bryant</w:t>
      </w:r>
      <w:r>
        <w:rPr>
          <w:rFonts w:ascii="Arial" w:hAnsi="Arial" w:cs="Arial"/>
          <w:color w:val="222222"/>
          <w:sz w:val="20"/>
          <w:szCs w:val="20"/>
          <w:shd w:val="clear" w:color="auto" w:fill="FFFFFF"/>
        </w:rPr>
        <w:t>, pp.251-266.</w:t>
      </w:r>
    </w:p>
    <w:p w14:paraId="638EAA5B" w14:textId="77777777" w:rsidR="00EE0737"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Fisher, C., Lauría, E. and Chengalur-Smith, S., 2012. </w:t>
      </w:r>
      <w:r>
        <w:rPr>
          <w:rFonts w:ascii="Arial" w:hAnsi="Arial" w:cs="Arial"/>
          <w:i/>
          <w:iCs/>
          <w:color w:val="222222"/>
          <w:sz w:val="20"/>
          <w:szCs w:val="20"/>
          <w:shd w:val="clear" w:color="auto" w:fill="FFFFFF"/>
        </w:rPr>
        <w:t>Introduction to information quality</w:t>
      </w:r>
      <w:r>
        <w:rPr>
          <w:rFonts w:ascii="Arial" w:hAnsi="Arial" w:cs="Arial"/>
          <w:color w:val="222222"/>
          <w:sz w:val="20"/>
          <w:szCs w:val="20"/>
          <w:shd w:val="clear" w:color="auto" w:fill="FFFFFF"/>
        </w:rPr>
        <w:t>. AuthorHouse.</w:t>
      </w:r>
    </w:p>
    <w:p w14:paraId="732A457D" w14:textId="77777777" w:rsidR="005F6B5E" w:rsidRDefault="005F6B5E" w:rsidP="005F6B5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Haile, A. and Negash, E., 2016. </w:t>
      </w:r>
      <w:r>
        <w:rPr>
          <w:rFonts w:ascii="Arial" w:hAnsi="Arial" w:cs="Arial"/>
          <w:i/>
          <w:iCs/>
          <w:color w:val="222222"/>
          <w:sz w:val="20"/>
          <w:szCs w:val="20"/>
          <w:shd w:val="clear" w:color="auto" w:fill="FFFFFF"/>
        </w:rPr>
        <w:t>The Effect of Performance Appraisal on Employee's Performance in Commercial Banks of Ethiopia Jimma District</w:t>
      </w:r>
      <w:r>
        <w:rPr>
          <w:rFonts w:ascii="Arial" w:hAnsi="Arial" w:cs="Arial"/>
          <w:color w:val="222222"/>
          <w:sz w:val="20"/>
          <w:szCs w:val="20"/>
          <w:shd w:val="clear" w:color="auto" w:fill="FFFFFF"/>
        </w:rPr>
        <w:t> (Doctoral dissertation).</w:t>
      </w:r>
    </w:p>
    <w:p w14:paraId="37B8C3D9" w14:textId="77777777" w:rsidR="009A6933"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Trépanier, S.G., Fernet, C. and Austin, S., 2013. The moderating role of autonomous motivation in the job demands-strain relation: A two-sample study. </w:t>
      </w:r>
      <w:r>
        <w:rPr>
          <w:rFonts w:ascii="Arial" w:hAnsi="Arial" w:cs="Arial"/>
          <w:i/>
          <w:iCs/>
          <w:color w:val="222222"/>
          <w:sz w:val="20"/>
          <w:szCs w:val="20"/>
          <w:shd w:val="clear" w:color="auto" w:fill="FFFFFF"/>
        </w:rPr>
        <w:t>Reason and Emotion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(1), pp.93-105.</w:t>
      </w:r>
    </w:p>
    <w:p w14:paraId="463E23FD" w14:textId="77777777" w:rsidR="009A6933"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Vroom, V., 1964. Expectancy theory. </w:t>
      </w:r>
      <w:r>
        <w:rPr>
          <w:rFonts w:ascii="Arial" w:hAnsi="Arial" w:cs="Arial"/>
          <w:i/>
          <w:iCs/>
          <w:color w:val="222222"/>
          <w:sz w:val="20"/>
          <w:szCs w:val="20"/>
          <w:shd w:val="clear" w:color="auto" w:fill="FFFFFF"/>
        </w:rPr>
        <w:t>Work and motivation</w:t>
      </w:r>
      <w:r>
        <w:rPr>
          <w:rFonts w:ascii="Arial" w:hAnsi="Arial" w:cs="Arial"/>
          <w:color w:val="222222"/>
          <w:sz w:val="20"/>
          <w:szCs w:val="20"/>
          <w:shd w:val="clear" w:color="auto" w:fill="FFFFFF"/>
        </w:rPr>
        <w:t>.</w:t>
      </w:r>
    </w:p>
    <w:p w14:paraId="58F777AD" w14:textId="77777777" w:rsidR="009E0E18"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Lin, K.Y. and Lu, H.P., 2011. Why people use social networking sites: An empirical study integrating network externalities and motivation theory. </w:t>
      </w:r>
      <w:r>
        <w:rPr>
          <w:rFonts w:ascii="Arial" w:hAnsi="Arial" w:cs="Arial"/>
          <w:i/>
          <w:iCs/>
          <w:color w:val="222222"/>
          <w:sz w:val="20"/>
          <w:szCs w:val="20"/>
          <w:shd w:val="clear" w:color="auto" w:fill="FFFFFF"/>
        </w:rPr>
        <w:t>Computers in human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(3), pp.1152-1161.</w:t>
      </w:r>
    </w:p>
    <w:p w14:paraId="28B70EBA" w14:textId="77777777" w:rsidR="009E0E18"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Ikem, C.O., 2019. Training and employee performance of Auto Parts Manufacturing SMEs in Nnewi, Anambra State. </w:t>
      </w:r>
      <w:r>
        <w:rPr>
          <w:rFonts w:ascii="Arial" w:hAnsi="Arial" w:cs="Arial"/>
          <w:i/>
          <w:iCs/>
          <w:color w:val="222222"/>
          <w:sz w:val="20"/>
          <w:szCs w:val="20"/>
          <w:shd w:val="clear" w:color="auto" w:fill="FFFFFF"/>
        </w:rPr>
        <w:t>EPRA International Journal of Research and Development (IJRD)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w:t>
      </w:r>
    </w:p>
    <w:p w14:paraId="11BCB81C" w14:textId="77777777" w:rsidR="00007172"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Stone, D.L. and Deadrick, D.L., 2015. Challenges and opportunities are affecting the future of human resource management. </w:t>
      </w:r>
      <w:r>
        <w:rPr>
          <w:rFonts w:ascii="Arial" w:hAnsi="Arial" w:cs="Arial"/>
          <w:i/>
          <w:iCs/>
          <w:color w:val="222222"/>
          <w:sz w:val="20"/>
          <w:szCs w:val="20"/>
          <w:shd w:val="clear" w:color="auto" w:fill="FFFFFF"/>
        </w:rPr>
        <w:t>Human Resource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pp.139-145.</w:t>
      </w:r>
    </w:p>
    <w:p w14:paraId="0FEFC90A" w14:textId="77777777" w:rsidR="00981176"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Qayyum, A., 2012. An Empirical Analysis of Employee Motivation and the Role of Demographics: the Banking Industry of Pakistan. </w:t>
      </w:r>
      <w:r>
        <w:rPr>
          <w:rFonts w:ascii="Arial" w:hAnsi="Arial" w:cs="Arial"/>
          <w:i/>
          <w:iCs/>
          <w:color w:val="222222"/>
          <w:sz w:val="20"/>
          <w:szCs w:val="20"/>
          <w:shd w:val="clear" w:color="auto" w:fill="FFFFFF"/>
        </w:rPr>
        <w:t>Global Business &amp;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w:t>
      </w:r>
    </w:p>
    <w:p w14:paraId="7D004751" w14:textId="77777777" w:rsidR="007F4437"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Lindner, J.R., 1998. Understanding employee motivation. </w:t>
      </w:r>
      <w:r>
        <w:rPr>
          <w:rFonts w:ascii="Arial" w:hAnsi="Arial" w:cs="Arial"/>
          <w:i/>
          <w:iCs/>
          <w:color w:val="222222"/>
          <w:sz w:val="20"/>
          <w:szCs w:val="20"/>
          <w:shd w:val="clear" w:color="auto" w:fill="FFFFFF"/>
        </w:rPr>
        <w:t>Journal of extension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pp.1-8.</w:t>
      </w:r>
    </w:p>
    <w:p w14:paraId="0EBCE198" w14:textId="77777777" w:rsidR="007F4437" w:rsidRDefault="00A30F01"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Shahzadi, I., Javed, A., Pirzada, S.S., Nasreen, S. and Khanam, F., 2014. Impact of employee motivation on employee performance. </w:t>
      </w:r>
      <w:r>
        <w:rPr>
          <w:rFonts w:ascii="Arial" w:hAnsi="Arial" w:cs="Arial"/>
          <w:i/>
          <w:iCs/>
          <w:color w:val="222222"/>
          <w:sz w:val="20"/>
          <w:szCs w:val="20"/>
          <w:shd w:val="clear" w:color="auto" w:fill="FFFFFF"/>
        </w:rPr>
        <w:t>European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(23), pp.159-166.</w:t>
      </w:r>
    </w:p>
    <w:p w14:paraId="7F273EBC" w14:textId="77777777" w:rsidR="0049260D" w:rsidRDefault="0049260D" w:rsidP="0073799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14:paraId="1F9EAD2E" w14:textId="77777777" w:rsidR="00EE0737" w:rsidRDefault="00EE0737" w:rsidP="00737996">
      <w:pPr>
        <w:spacing w:line="360" w:lineRule="auto"/>
        <w:rPr>
          <w:rFonts w:ascii="Arial" w:hAnsi="Arial" w:cs="Arial"/>
          <w:color w:val="222222"/>
          <w:sz w:val="20"/>
          <w:szCs w:val="20"/>
          <w:shd w:val="clear" w:color="auto" w:fill="FFFFFF"/>
        </w:rPr>
      </w:pPr>
    </w:p>
    <w:p w14:paraId="2566935B" w14:textId="77777777" w:rsidR="00264E59" w:rsidRDefault="00264E59" w:rsidP="00737996">
      <w:pPr>
        <w:spacing w:line="360" w:lineRule="auto"/>
        <w:rPr>
          <w:rFonts w:ascii="Arial" w:hAnsi="Arial" w:cs="Arial"/>
        </w:rPr>
      </w:pPr>
    </w:p>
    <w:p w14:paraId="6B2FD522" w14:textId="77777777" w:rsidR="00737996" w:rsidRDefault="00737996" w:rsidP="00737996">
      <w:pPr>
        <w:spacing w:line="360" w:lineRule="auto"/>
        <w:rPr>
          <w:rFonts w:ascii="Arial" w:hAnsi="Arial" w:cs="Arial"/>
        </w:rPr>
      </w:pPr>
    </w:p>
    <w:p w14:paraId="251079B5" w14:textId="77777777" w:rsidR="00737996" w:rsidRPr="00737996" w:rsidRDefault="00737996" w:rsidP="00737996">
      <w:pPr>
        <w:spacing w:line="360" w:lineRule="auto"/>
        <w:rPr>
          <w:rFonts w:ascii="Arial" w:hAnsi="Arial" w:cs="Arial"/>
        </w:rPr>
      </w:pPr>
    </w:p>
    <w:sectPr w:rsidR="00737996" w:rsidRPr="0073799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B8606" w14:textId="77777777" w:rsidR="00C9219D" w:rsidRDefault="00C9219D">
      <w:pPr>
        <w:spacing w:after="0" w:line="240" w:lineRule="auto"/>
      </w:pPr>
      <w:r>
        <w:separator/>
      </w:r>
    </w:p>
  </w:endnote>
  <w:endnote w:type="continuationSeparator" w:id="0">
    <w:p w14:paraId="688A601D" w14:textId="77777777" w:rsidR="00C9219D" w:rsidRDefault="00C92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0002AFF" w:usb1="C000ACFF" w:usb2="00000009" w:usb3="00000000" w:csb0="000001FF" w:csb1="00000000"/>
  </w:font>
  <w:font w:name="ff4">
    <w:altName w:val="Times New Roman"/>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666B43" w14:textId="77777777" w:rsidR="00C9219D" w:rsidRDefault="00C9219D">
      <w:pPr>
        <w:spacing w:after="0" w:line="240" w:lineRule="auto"/>
      </w:pPr>
      <w:r>
        <w:separator/>
      </w:r>
    </w:p>
  </w:footnote>
  <w:footnote w:type="continuationSeparator" w:id="0">
    <w:p w14:paraId="3757F0E0" w14:textId="77777777" w:rsidR="00C9219D" w:rsidRDefault="00C92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8096454"/>
      <w:docPartObj>
        <w:docPartGallery w:val="Page Numbers (Top of Page)"/>
        <w:docPartUnique/>
      </w:docPartObj>
    </w:sdtPr>
    <w:sdtEndPr>
      <w:rPr>
        <w:noProof/>
      </w:rPr>
    </w:sdtEndPr>
    <w:sdtContent>
      <w:p w14:paraId="396AC0AB" w14:textId="77777777" w:rsidR="008D6FF7" w:rsidRDefault="00A30F01">
        <w:pPr>
          <w:pStyle w:val="Header"/>
          <w:jc w:val="right"/>
        </w:pPr>
        <w:r>
          <w:t>BUSINESS MANAGEMENT</w:t>
        </w:r>
        <w:r>
          <w:tab/>
        </w:r>
        <w:r>
          <w:tab/>
        </w:r>
        <w:r>
          <w:fldChar w:fldCharType="begin"/>
        </w:r>
        <w:r>
          <w:instrText xml:space="preserve"> PAGE   \* MERGEFORMAT </w:instrText>
        </w:r>
        <w:r>
          <w:fldChar w:fldCharType="separate"/>
        </w:r>
        <w:r w:rsidR="00364065">
          <w:rPr>
            <w:noProof/>
          </w:rPr>
          <w:t>11</w:t>
        </w:r>
        <w:r>
          <w:rPr>
            <w:noProof/>
          </w:rPr>
          <w:fldChar w:fldCharType="end"/>
        </w:r>
      </w:p>
    </w:sdtContent>
  </w:sdt>
  <w:p w14:paraId="4F6E2EB8" w14:textId="77777777" w:rsidR="008D6FF7" w:rsidRDefault="008D6F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808CC"/>
    <w:multiLevelType w:val="hybridMultilevel"/>
    <w:tmpl w:val="5048661E"/>
    <w:lvl w:ilvl="0" w:tplc="DBF254D4">
      <w:start w:val="1"/>
      <w:numFmt w:val="bullet"/>
      <w:lvlText w:val=""/>
      <w:lvlJc w:val="left"/>
      <w:pPr>
        <w:ind w:left="720" w:hanging="360"/>
      </w:pPr>
      <w:rPr>
        <w:rFonts w:ascii="Symbol" w:hAnsi="Symbol" w:hint="default"/>
      </w:rPr>
    </w:lvl>
    <w:lvl w:ilvl="1" w:tplc="E496F958" w:tentative="1">
      <w:start w:val="1"/>
      <w:numFmt w:val="bullet"/>
      <w:lvlText w:val="o"/>
      <w:lvlJc w:val="left"/>
      <w:pPr>
        <w:ind w:left="1440" w:hanging="360"/>
      </w:pPr>
      <w:rPr>
        <w:rFonts w:ascii="Courier New" w:hAnsi="Courier New" w:cs="Courier New" w:hint="default"/>
      </w:rPr>
    </w:lvl>
    <w:lvl w:ilvl="2" w:tplc="4EDA8C64" w:tentative="1">
      <w:start w:val="1"/>
      <w:numFmt w:val="bullet"/>
      <w:lvlText w:val=""/>
      <w:lvlJc w:val="left"/>
      <w:pPr>
        <w:ind w:left="2160" w:hanging="360"/>
      </w:pPr>
      <w:rPr>
        <w:rFonts w:ascii="Wingdings" w:hAnsi="Wingdings" w:hint="default"/>
      </w:rPr>
    </w:lvl>
    <w:lvl w:ilvl="3" w:tplc="572ED734" w:tentative="1">
      <w:start w:val="1"/>
      <w:numFmt w:val="bullet"/>
      <w:lvlText w:val=""/>
      <w:lvlJc w:val="left"/>
      <w:pPr>
        <w:ind w:left="2880" w:hanging="360"/>
      </w:pPr>
      <w:rPr>
        <w:rFonts w:ascii="Symbol" w:hAnsi="Symbol" w:hint="default"/>
      </w:rPr>
    </w:lvl>
    <w:lvl w:ilvl="4" w:tplc="6A1C2018" w:tentative="1">
      <w:start w:val="1"/>
      <w:numFmt w:val="bullet"/>
      <w:lvlText w:val="o"/>
      <w:lvlJc w:val="left"/>
      <w:pPr>
        <w:ind w:left="3600" w:hanging="360"/>
      </w:pPr>
      <w:rPr>
        <w:rFonts w:ascii="Courier New" w:hAnsi="Courier New" w:cs="Courier New" w:hint="default"/>
      </w:rPr>
    </w:lvl>
    <w:lvl w:ilvl="5" w:tplc="990253D2" w:tentative="1">
      <w:start w:val="1"/>
      <w:numFmt w:val="bullet"/>
      <w:lvlText w:val=""/>
      <w:lvlJc w:val="left"/>
      <w:pPr>
        <w:ind w:left="4320" w:hanging="360"/>
      </w:pPr>
      <w:rPr>
        <w:rFonts w:ascii="Wingdings" w:hAnsi="Wingdings" w:hint="default"/>
      </w:rPr>
    </w:lvl>
    <w:lvl w:ilvl="6" w:tplc="2326ADE8" w:tentative="1">
      <w:start w:val="1"/>
      <w:numFmt w:val="bullet"/>
      <w:lvlText w:val=""/>
      <w:lvlJc w:val="left"/>
      <w:pPr>
        <w:ind w:left="5040" w:hanging="360"/>
      </w:pPr>
      <w:rPr>
        <w:rFonts w:ascii="Symbol" w:hAnsi="Symbol" w:hint="default"/>
      </w:rPr>
    </w:lvl>
    <w:lvl w:ilvl="7" w:tplc="38928FC8" w:tentative="1">
      <w:start w:val="1"/>
      <w:numFmt w:val="bullet"/>
      <w:lvlText w:val="o"/>
      <w:lvlJc w:val="left"/>
      <w:pPr>
        <w:ind w:left="5760" w:hanging="360"/>
      </w:pPr>
      <w:rPr>
        <w:rFonts w:ascii="Courier New" w:hAnsi="Courier New" w:cs="Courier New" w:hint="default"/>
      </w:rPr>
    </w:lvl>
    <w:lvl w:ilvl="8" w:tplc="8E189BD8" w:tentative="1">
      <w:start w:val="1"/>
      <w:numFmt w:val="bullet"/>
      <w:lvlText w:val=""/>
      <w:lvlJc w:val="left"/>
      <w:pPr>
        <w:ind w:left="6480" w:hanging="360"/>
      </w:pPr>
      <w:rPr>
        <w:rFonts w:ascii="Wingdings" w:hAnsi="Wingdings" w:hint="default"/>
      </w:rPr>
    </w:lvl>
  </w:abstractNum>
  <w:abstractNum w:abstractNumId="1" w15:restartNumberingAfterBreak="0">
    <w:nsid w:val="027864CF"/>
    <w:multiLevelType w:val="hybridMultilevel"/>
    <w:tmpl w:val="E5989D0E"/>
    <w:lvl w:ilvl="0" w:tplc="8154DCDE">
      <w:start w:val="3"/>
      <w:numFmt w:val="bullet"/>
      <w:lvlText w:val="-"/>
      <w:lvlJc w:val="left"/>
      <w:pPr>
        <w:ind w:left="720" w:hanging="360"/>
      </w:pPr>
      <w:rPr>
        <w:rFonts w:ascii="Arial" w:eastAsiaTheme="minorEastAsia" w:hAnsi="Arial" w:cs="Arial" w:hint="default"/>
      </w:rPr>
    </w:lvl>
    <w:lvl w:ilvl="1" w:tplc="C59C70A0" w:tentative="1">
      <w:start w:val="1"/>
      <w:numFmt w:val="bullet"/>
      <w:lvlText w:val="o"/>
      <w:lvlJc w:val="left"/>
      <w:pPr>
        <w:ind w:left="1440" w:hanging="360"/>
      </w:pPr>
      <w:rPr>
        <w:rFonts w:ascii="Courier New" w:hAnsi="Courier New" w:cs="Courier New" w:hint="default"/>
      </w:rPr>
    </w:lvl>
    <w:lvl w:ilvl="2" w:tplc="0B7CEF3A" w:tentative="1">
      <w:start w:val="1"/>
      <w:numFmt w:val="bullet"/>
      <w:lvlText w:val=""/>
      <w:lvlJc w:val="left"/>
      <w:pPr>
        <w:ind w:left="2160" w:hanging="360"/>
      </w:pPr>
      <w:rPr>
        <w:rFonts w:ascii="Wingdings" w:hAnsi="Wingdings" w:hint="default"/>
      </w:rPr>
    </w:lvl>
    <w:lvl w:ilvl="3" w:tplc="1F42716A" w:tentative="1">
      <w:start w:val="1"/>
      <w:numFmt w:val="bullet"/>
      <w:lvlText w:val=""/>
      <w:lvlJc w:val="left"/>
      <w:pPr>
        <w:ind w:left="2880" w:hanging="360"/>
      </w:pPr>
      <w:rPr>
        <w:rFonts w:ascii="Symbol" w:hAnsi="Symbol" w:hint="default"/>
      </w:rPr>
    </w:lvl>
    <w:lvl w:ilvl="4" w:tplc="55B45E5E" w:tentative="1">
      <w:start w:val="1"/>
      <w:numFmt w:val="bullet"/>
      <w:lvlText w:val="o"/>
      <w:lvlJc w:val="left"/>
      <w:pPr>
        <w:ind w:left="3600" w:hanging="360"/>
      </w:pPr>
      <w:rPr>
        <w:rFonts w:ascii="Courier New" w:hAnsi="Courier New" w:cs="Courier New" w:hint="default"/>
      </w:rPr>
    </w:lvl>
    <w:lvl w:ilvl="5" w:tplc="9948E300" w:tentative="1">
      <w:start w:val="1"/>
      <w:numFmt w:val="bullet"/>
      <w:lvlText w:val=""/>
      <w:lvlJc w:val="left"/>
      <w:pPr>
        <w:ind w:left="4320" w:hanging="360"/>
      </w:pPr>
      <w:rPr>
        <w:rFonts w:ascii="Wingdings" w:hAnsi="Wingdings" w:hint="default"/>
      </w:rPr>
    </w:lvl>
    <w:lvl w:ilvl="6" w:tplc="19C286F0" w:tentative="1">
      <w:start w:val="1"/>
      <w:numFmt w:val="bullet"/>
      <w:lvlText w:val=""/>
      <w:lvlJc w:val="left"/>
      <w:pPr>
        <w:ind w:left="5040" w:hanging="360"/>
      </w:pPr>
      <w:rPr>
        <w:rFonts w:ascii="Symbol" w:hAnsi="Symbol" w:hint="default"/>
      </w:rPr>
    </w:lvl>
    <w:lvl w:ilvl="7" w:tplc="21729E14" w:tentative="1">
      <w:start w:val="1"/>
      <w:numFmt w:val="bullet"/>
      <w:lvlText w:val="o"/>
      <w:lvlJc w:val="left"/>
      <w:pPr>
        <w:ind w:left="5760" w:hanging="360"/>
      </w:pPr>
      <w:rPr>
        <w:rFonts w:ascii="Courier New" w:hAnsi="Courier New" w:cs="Courier New" w:hint="default"/>
      </w:rPr>
    </w:lvl>
    <w:lvl w:ilvl="8" w:tplc="04DCBFDC" w:tentative="1">
      <w:start w:val="1"/>
      <w:numFmt w:val="bullet"/>
      <w:lvlText w:val=""/>
      <w:lvlJc w:val="left"/>
      <w:pPr>
        <w:ind w:left="6480" w:hanging="360"/>
      </w:pPr>
      <w:rPr>
        <w:rFonts w:ascii="Wingdings" w:hAnsi="Wingdings" w:hint="default"/>
      </w:rPr>
    </w:lvl>
  </w:abstractNum>
  <w:abstractNum w:abstractNumId="2" w15:restartNumberingAfterBreak="0">
    <w:nsid w:val="12207E30"/>
    <w:multiLevelType w:val="hybridMultilevel"/>
    <w:tmpl w:val="06542402"/>
    <w:lvl w:ilvl="0" w:tplc="5C522046">
      <w:start w:val="3"/>
      <w:numFmt w:val="bullet"/>
      <w:lvlText w:val="-"/>
      <w:lvlJc w:val="left"/>
      <w:pPr>
        <w:ind w:left="720" w:hanging="360"/>
      </w:pPr>
      <w:rPr>
        <w:rFonts w:ascii="Arial" w:eastAsiaTheme="minorEastAsia" w:hAnsi="Arial" w:cs="Arial" w:hint="default"/>
      </w:rPr>
    </w:lvl>
    <w:lvl w:ilvl="1" w:tplc="A518148C" w:tentative="1">
      <w:start w:val="1"/>
      <w:numFmt w:val="bullet"/>
      <w:lvlText w:val="o"/>
      <w:lvlJc w:val="left"/>
      <w:pPr>
        <w:ind w:left="1440" w:hanging="360"/>
      </w:pPr>
      <w:rPr>
        <w:rFonts w:ascii="Courier New" w:hAnsi="Courier New" w:cs="Courier New" w:hint="default"/>
      </w:rPr>
    </w:lvl>
    <w:lvl w:ilvl="2" w:tplc="A05C7352" w:tentative="1">
      <w:start w:val="1"/>
      <w:numFmt w:val="bullet"/>
      <w:lvlText w:val=""/>
      <w:lvlJc w:val="left"/>
      <w:pPr>
        <w:ind w:left="2160" w:hanging="360"/>
      </w:pPr>
      <w:rPr>
        <w:rFonts w:ascii="Wingdings" w:hAnsi="Wingdings" w:hint="default"/>
      </w:rPr>
    </w:lvl>
    <w:lvl w:ilvl="3" w:tplc="86166CBA" w:tentative="1">
      <w:start w:val="1"/>
      <w:numFmt w:val="bullet"/>
      <w:lvlText w:val=""/>
      <w:lvlJc w:val="left"/>
      <w:pPr>
        <w:ind w:left="2880" w:hanging="360"/>
      </w:pPr>
      <w:rPr>
        <w:rFonts w:ascii="Symbol" w:hAnsi="Symbol" w:hint="default"/>
      </w:rPr>
    </w:lvl>
    <w:lvl w:ilvl="4" w:tplc="BED0BABE" w:tentative="1">
      <w:start w:val="1"/>
      <w:numFmt w:val="bullet"/>
      <w:lvlText w:val="o"/>
      <w:lvlJc w:val="left"/>
      <w:pPr>
        <w:ind w:left="3600" w:hanging="360"/>
      </w:pPr>
      <w:rPr>
        <w:rFonts w:ascii="Courier New" w:hAnsi="Courier New" w:cs="Courier New" w:hint="default"/>
      </w:rPr>
    </w:lvl>
    <w:lvl w:ilvl="5" w:tplc="94B2D69A" w:tentative="1">
      <w:start w:val="1"/>
      <w:numFmt w:val="bullet"/>
      <w:lvlText w:val=""/>
      <w:lvlJc w:val="left"/>
      <w:pPr>
        <w:ind w:left="4320" w:hanging="360"/>
      </w:pPr>
      <w:rPr>
        <w:rFonts w:ascii="Wingdings" w:hAnsi="Wingdings" w:hint="default"/>
      </w:rPr>
    </w:lvl>
    <w:lvl w:ilvl="6" w:tplc="9344212C" w:tentative="1">
      <w:start w:val="1"/>
      <w:numFmt w:val="bullet"/>
      <w:lvlText w:val=""/>
      <w:lvlJc w:val="left"/>
      <w:pPr>
        <w:ind w:left="5040" w:hanging="360"/>
      </w:pPr>
      <w:rPr>
        <w:rFonts w:ascii="Symbol" w:hAnsi="Symbol" w:hint="default"/>
      </w:rPr>
    </w:lvl>
    <w:lvl w:ilvl="7" w:tplc="F1887CE0" w:tentative="1">
      <w:start w:val="1"/>
      <w:numFmt w:val="bullet"/>
      <w:lvlText w:val="o"/>
      <w:lvlJc w:val="left"/>
      <w:pPr>
        <w:ind w:left="5760" w:hanging="360"/>
      </w:pPr>
      <w:rPr>
        <w:rFonts w:ascii="Courier New" w:hAnsi="Courier New" w:cs="Courier New" w:hint="default"/>
      </w:rPr>
    </w:lvl>
    <w:lvl w:ilvl="8" w:tplc="29F0207E" w:tentative="1">
      <w:start w:val="1"/>
      <w:numFmt w:val="bullet"/>
      <w:lvlText w:val=""/>
      <w:lvlJc w:val="left"/>
      <w:pPr>
        <w:ind w:left="6480" w:hanging="360"/>
      </w:pPr>
      <w:rPr>
        <w:rFonts w:ascii="Wingdings" w:hAnsi="Wingdings" w:hint="default"/>
      </w:rPr>
    </w:lvl>
  </w:abstractNum>
  <w:abstractNum w:abstractNumId="3" w15:restartNumberingAfterBreak="0">
    <w:nsid w:val="26F96494"/>
    <w:multiLevelType w:val="hybridMultilevel"/>
    <w:tmpl w:val="777C352C"/>
    <w:lvl w:ilvl="0" w:tplc="BEC4E12C">
      <w:start w:val="3"/>
      <w:numFmt w:val="bullet"/>
      <w:lvlText w:val="-"/>
      <w:lvlJc w:val="left"/>
      <w:pPr>
        <w:ind w:left="720" w:hanging="360"/>
      </w:pPr>
      <w:rPr>
        <w:rFonts w:ascii="Arial" w:eastAsiaTheme="minorEastAsia" w:hAnsi="Arial" w:cs="Arial" w:hint="default"/>
      </w:rPr>
    </w:lvl>
    <w:lvl w:ilvl="1" w:tplc="1A8257E8" w:tentative="1">
      <w:start w:val="1"/>
      <w:numFmt w:val="bullet"/>
      <w:lvlText w:val="o"/>
      <w:lvlJc w:val="left"/>
      <w:pPr>
        <w:ind w:left="1440" w:hanging="360"/>
      </w:pPr>
      <w:rPr>
        <w:rFonts w:ascii="Courier New" w:hAnsi="Courier New" w:cs="Courier New" w:hint="default"/>
      </w:rPr>
    </w:lvl>
    <w:lvl w:ilvl="2" w:tplc="C40C8BF6" w:tentative="1">
      <w:start w:val="1"/>
      <w:numFmt w:val="bullet"/>
      <w:lvlText w:val=""/>
      <w:lvlJc w:val="left"/>
      <w:pPr>
        <w:ind w:left="2160" w:hanging="360"/>
      </w:pPr>
      <w:rPr>
        <w:rFonts w:ascii="Wingdings" w:hAnsi="Wingdings" w:hint="default"/>
      </w:rPr>
    </w:lvl>
    <w:lvl w:ilvl="3" w:tplc="01486330" w:tentative="1">
      <w:start w:val="1"/>
      <w:numFmt w:val="bullet"/>
      <w:lvlText w:val=""/>
      <w:lvlJc w:val="left"/>
      <w:pPr>
        <w:ind w:left="2880" w:hanging="360"/>
      </w:pPr>
      <w:rPr>
        <w:rFonts w:ascii="Symbol" w:hAnsi="Symbol" w:hint="default"/>
      </w:rPr>
    </w:lvl>
    <w:lvl w:ilvl="4" w:tplc="9EBC1FB8" w:tentative="1">
      <w:start w:val="1"/>
      <w:numFmt w:val="bullet"/>
      <w:lvlText w:val="o"/>
      <w:lvlJc w:val="left"/>
      <w:pPr>
        <w:ind w:left="3600" w:hanging="360"/>
      </w:pPr>
      <w:rPr>
        <w:rFonts w:ascii="Courier New" w:hAnsi="Courier New" w:cs="Courier New" w:hint="default"/>
      </w:rPr>
    </w:lvl>
    <w:lvl w:ilvl="5" w:tplc="4A7605D6" w:tentative="1">
      <w:start w:val="1"/>
      <w:numFmt w:val="bullet"/>
      <w:lvlText w:val=""/>
      <w:lvlJc w:val="left"/>
      <w:pPr>
        <w:ind w:left="4320" w:hanging="360"/>
      </w:pPr>
      <w:rPr>
        <w:rFonts w:ascii="Wingdings" w:hAnsi="Wingdings" w:hint="default"/>
      </w:rPr>
    </w:lvl>
    <w:lvl w:ilvl="6" w:tplc="4B6828E2" w:tentative="1">
      <w:start w:val="1"/>
      <w:numFmt w:val="bullet"/>
      <w:lvlText w:val=""/>
      <w:lvlJc w:val="left"/>
      <w:pPr>
        <w:ind w:left="5040" w:hanging="360"/>
      </w:pPr>
      <w:rPr>
        <w:rFonts w:ascii="Symbol" w:hAnsi="Symbol" w:hint="default"/>
      </w:rPr>
    </w:lvl>
    <w:lvl w:ilvl="7" w:tplc="E2E03154" w:tentative="1">
      <w:start w:val="1"/>
      <w:numFmt w:val="bullet"/>
      <w:lvlText w:val="o"/>
      <w:lvlJc w:val="left"/>
      <w:pPr>
        <w:ind w:left="5760" w:hanging="360"/>
      </w:pPr>
      <w:rPr>
        <w:rFonts w:ascii="Courier New" w:hAnsi="Courier New" w:cs="Courier New" w:hint="default"/>
      </w:rPr>
    </w:lvl>
    <w:lvl w:ilvl="8" w:tplc="BD20FA92" w:tentative="1">
      <w:start w:val="1"/>
      <w:numFmt w:val="bullet"/>
      <w:lvlText w:val=""/>
      <w:lvlJc w:val="left"/>
      <w:pPr>
        <w:ind w:left="6480" w:hanging="360"/>
      </w:pPr>
      <w:rPr>
        <w:rFonts w:ascii="Wingdings" w:hAnsi="Wingdings" w:hint="default"/>
      </w:rPr>
    </w:lvl>
  </w:abstractNum>
  <w:abstractNum w:abstractNumId="4" w15:restartNumberingAfterBreak="0">
    <w:nsid w:val="2FFC1C0D"/>
    <w:multiLevelType w:val="hybridMultilevel"/>
    <w:tmpl w:val="91445098"/>
    <w:lvl w:ilvl="0" w:tplc="750A6F36">
      <w:start w:val="3"/>
      <w:numFmt w:val="bullet"/>
      <w:lvlText w:val="-"/>
      <w:lvlJc w:val="left"/>
      <w:pPr>
        <w:ind w:left="720" w:hanging="360"/>
      </w:pPr>
      <w:rPr>
        <w:rFonts w:ascii="Arial" w:eastAsiaTheme="minorEastAsia" w:hAnsi="Arial" w:cs="Arial" w:hint="default"/>
      </w:rPr>
    </w:lvl>
    <w:lvl w:ilvl="1" w:tplc="C5608F16" w:tentative="1">
      <w:start w:val="1"/>
      <w:numFmt w:val="bullet"/>
      <w:lvlText w:val="o"/>
      <w:lvlJc w:val="left"/>
      <w:pPr>
        <w:ind w:left="1440" w:hanging="360"/>
      </w:pPr>
      <w:rPr>
        <w:rFonts w:ascii="Courier New" w:hAnsi="Courier New" w:cs="Courier New" w:hint="default"/>
      </w:rPr>
    </w:lvl>
    <w:lvl w:ilvl="2" w:tplc="DC24D114" w:tentative="1">
      <w:start w:val="1"/>
      <w:numFmt w:val="bullet"/>
      <w:lvlText w:val=""/>
      <w:lvlJc w:val="left"/>
      <w:pPr>
        <w:ind w:left="2160" w:hanging="360"/>
      </w:pPr>
      <w:rPr>
        <w:rFonts w:ascii="Wingdings" w:hAnsi="Wingdings" w:hint="default"/>
      </w:rPr>
    </w:lvl>
    <w:lvl w:ilvl="3" w:tplc="7E364250" w:tentative="1">
      <w:start w:val="1"/>
      <w:numFmt w:val="bullet"/>
      <w:lvlText w:val=""/>
      <w:lvlJc w:val="left"/>
      <w:pPr>
        <w:ind w:left="2880" w:hanging="360"/>
      </w:pPr>
      <w:rPr>
        <w:rFonts w:ascii="Symbol" w:hAnsi="Symbol" w:hint="default"/>
      </w:rPr>
    </w:lvl>
    <w:lvl w:ilvl="4" w:tplc="5492FC34" w:tentative="1">
      <w:start w:val="1"/>
      <w:numFmt w:val="bullet"/>
      <w:lvlText w:val="o"/>
      <w:lvlJc w:val="left"/>
      <w:pPr>
        <w:ind w:left="3600" w:hanging="360"/>
      </w:pPr>
      <w:rPr>
        <w:rFonts w:ascii="Courier New" w:hAnsi="Courier New" w:cs="Courier New" w:hint="default"/>
      </w:rPr>
    </w:lvl>
    <w:lvl w:ilvl="5" w:tplc="DA64C2DA" w:tentative="1">
      <w:start w:val="1"/>
      <w:numFmt w:val="bullet"/>
      <w:lvlText w:val=""/>
      <w:lvlJc w:val="left"/>
      <w:pPr>
        <w:ind w:left="4320" w:hanging="360"/>
      </w:pPr>
      <w:rPr>
        <w:rFonts w:ascii="Wingdings" w:hAnsi="Wingdings" w:hint="default"/>
      </w:rPr>
    </w:lvl>
    <w:lvl w:ilvl="6" w:tplc="BF48E850" w:tentative="1">
      <w:start w:val="1"/>
      <w:numFmt w:val="bullet"/>
      <w:lvlText w:val=""/>
      <w:lvlJc w:val="left"/>
      <w:pPr>
        <w:ind w:left="5040" w:hanging="360"/>
      </w:pPr>
      <w:rPr>
        <w:rFonts w:ascii="Symbol" w:hAnsi="Symbol" w:hint="default"/>
      </w:rPr>
    </w:lvl>
    <w:lvl w:ilvl="7" w:tplc="F47E2214" w:tentative="1">
      <w:start w:val="1"/>
      <w:numFmt w:val="bullet"/>
      <w:lvlText w:val="o"/>
      <w:lvlJc w:val="left"/>
      <w:pPr>
        <w:ind w:left="5760" w:hanging="360"/>
      </w:pPr>
      <w:rPr>
        <w:rFonts w:ascii="Courier New" w:hAnsi="Courier New" w:cs="Courier New" w:hint="default"/>
      </w:rPr>
    </w:lvl>
    <w:lvl w:ilvl="8" w:tplc="BDE81DC6"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37996"/>
    <w:rsid w:val="00007172"/>
    <w:rsid w:val="0005143E"/>
    <w:rsid w:val="000C66BA"/>
    <w:rsid w:val="00136489"/>
    <w:rsid w:val="001B7ADE"/>
    <w:rsid w:val="0021158E"/>
    <w:rsid w:val="002305AC"/>
    <w:rsid w:val="00262BAE"/>
    <w:rsid w:val="00264E59"/>
    <w:rsid w:val="00265ADE"/>
    <w:rsid w:val="00313C3A"/>
    <w:rsid w:val="00364065"/>
    <w:rsid w:val="00366B40"/>
    <w:rsid w:val="003B5BB4"/>
    <w:rsid w:val="003C46BD"/>
    <w:rsid w:val="0049260D"/>
    <w:rsid w:val="004A0413"/>
    <w:rsid w:val="004D2832"/>
    <w:rsid w:val="00554339"/>
    <w:rsid w:val="005575CA"/>
    <w:rsid w:val="00582F73"/>
    <w:rsid w:val="00584993"/>
    <w:rsid w:val="0058654D"/>
    <w:rsid w:val="00587617"/>
    <w:rsid w:val="005C753D"/>
    <w:rsid w:val="005D4D8C"/>
    <w:rsid w:val="005F695B"/>
    <w:rsid w:val="005F6B5E"/>
    <w:rsid w:val="00600ACB"/>
    <w:rsid w:val="00676A02"/>
    <w:rsid w:val="0068460A"/>
    <w:rsid w:val="006B7918"/>
    <w:rsid w:val="006E3851"/>
    <w:rsid w:val="00737996"/>
    <w:rsid w:val="0074531F"/>
    <w:rsid w:val="00767D3C"/>
    <w:rsid w:val="00787A2F"/>
    <w:rsid w:val="007D18A6"/>
    <w:rsid w:val="007D41BC"/>
    <w:rsid w:val="007E50EA"/>
    <w:rsid w:val="007F4437"/>
    <w:rsid w:val="007F7116"/>
    <w:rsid w:val="00832A13"/>
    <w:rsid w:val="0084331C"/>
    <w:rsid w:val="00870E51"/>
    <w:rsid w:val="00872B13"/>
    <w:rsid w:val="00885582"/>
    <w:rsid w:val="008B3F4B"/>
    <w:rsid w:val="008D6FF7"/>
    <w:rsid w:val="00912B1A"/>
    <w:rsid w:val="00981176"/>
    <w:rsid w:val="009A6933"/>
    <w:rsid w:val="009B6775"/>
    <w:rsid w:val="009E0E18"/>
    <w:rsid w:val="00A212AE"/>
    <w:rsid w:val="00A30F01"/>
    <w:rsid w:val="00A67A6C"/>
    <w:rsid w:val="00AB1BB0"/>
    <w:rsid w:val="00BA0CF5"/>
    <w:rsid w:val="00BE3D19"/>
    <w:rsid w:val="00C0470A"/>
    <w:rsid w:val="00C522EF"/>
    <w:rsid w:val="00C64984"/>
    <w:rsid w:val="00C9219D"/>
    <w:rsid w:val="00CD78D1"/>
    <w:rsid w:val="00D02750"/>
    <w:rsid w:val="00D309A5"/>
    <w:rsid w:val="00D41B50"/>
    <w:rsid w:val="00D6114B"/>
    <w:rsid w:val="00D75971"/>
    <w:rsid w:val="00D93B43"/>
    <w:rsid w:val="00DA38E8"/>
    <w:rsid w:val="00DE33E1"/>
    <w:rsid w:val="00E00604"/>
    <w:rsid w:val="00E10D5B"/>
    <w:rsid w:val="00E429FE"/>
    <w:rsid w:val="00E8182E"/>
    <w:rsid w:val="00EB7776"/>
    <w:rsid w:val="00EE0737"/>
    <w:rsid w:val="00EF4B70"/>
    <w:rsid w:val="00F244D1"/>
    <w:rsid w:val="00F90742"/>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5692F"/>
  <w15:docId w15:val="{6D4BA96C-3185-B741-8B31-5F15375FA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ko-KR"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753D"/>
    <w:pPr>
      <w:ind w:left="720"/>
      <w:contextualSpacing/>
    </w:pPr>
  </w:style>
  <w:style w:type="table" w:styleId="TableGrid">
    <w:name w:val="Table Grid"/>
    <w:basedOn w:val="TableNormal"/>
    <w:uiPriority w:val="59"/>
    <w:rsid w:val="00D41B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59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971"/>
  </w:style>
  <w:style w:type="paragraph" w:styleId="Footer">
    <w:name w:val="footer"/>
    <w:basedOn w:val="Normal"/>
    <w:link w:val="FooterChar"/>
    <w:uiPriority w:val="99"/>
    <w:unhideWhenUsed/>
    <w:rsid w:val="00D759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0E3847-ADDB-489B-8EF9-E0F311D99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13</Pages>
  <Words>3963</Words>
  <Characters>22591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Dorothy</dc:creator>
  <cp:lastModifiedBy>Symbolic Seven</cp:lastModifiedBy>
  <cp:revision>38</cp:revision>
  <dcterms:created xsi:type="dcterms:W3CDTF">2021-04-01T19:03:00Z</dcterms:created>
  <dcterms:modified xsi:type="dcterms:W3CDTF">2021-04-03T08:18:00Z</dcterms:modified>
</cp:coreProperties>
</file>