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24E45D9" w:rsidP="7DDEF473" w:rsidRDefault="224E45D9" w14:paraId="073B7E77" w14:textId="092B5BED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  <w:r w:rsidRPr="18EE60F6" w:rsidR="224E45D9">
        <w:rPr>
          <w:rFonts w:ascii="Times New Roman" w:hAnsi="Times New Roman" w:eastAsia="Times New Roman" w:cs="Times New Roman"/>
          <w:b w:val="1"/>
          <w:bCs w:val="1"/>
        </w:rPr>
        <w:t>Part A: Compare and Contrast two theories of memory</w:t>
      </w:r>
      <w:r w:rsidRPr="18EE60F6" w:rsidR="3AD23748">
        <w:rPr>
          <w:rFonts w:ascii="Times New Roman" w:hAnsi="Times New Roman" w:eastAsia="Times New Roman" w:cs="Times New Roman"/>
          <w:b w:val="1"/>
          <w:bCs w:val="1"/>
        </w:rPr>
        <w:t>.</w:t>
      </w:r>
    </w:p>
    <w:p w:rsidR="21EBFF9A" w:rsidP="18EE60F6" w:rsidRDefault="21EBFF9A" w14:paraId="3F613A38" w14:textId="5904593F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8EE60F6" w:rsidR="0A95E7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</w:t>
      </w:r>
      <w:r w:rsidRPr="18EE60F6" w:rsidR="4908BD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emory </w:t>
      </w:r>
      <w:r w:rsidRPr="18EE60F6" w:rsidR="31F4B5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stores knowledge </w:t>
      </w:r>
      <w:r w:rsidRPr="18EE60F6" w:rsidR="7A7D20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as </w:t>
      </w:r>
      <w:r w:rsidRPr="18EE60F6" w:rsidR="31C19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 mental representation </w:t>
      </w:r>
      <w:r w:rsidRPr="18EE60F6" w:rsidR="1F4524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 is</w:t>
      </w:r>
      <w:r w:rsidRPr="18EE60F6" w:rsidR="7D775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08B70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crucial for</w:t>
      </w:r>
      <w:r w:rsidRPr="18EE60F6" w:rsidR="7D775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human life and experience</w:t>
      </w:r>
      <w:r w:rsidRPr="18EE60F6" w:rsidR="018471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18EE60F6" w:rsidR="7D775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without it, </w:t>
      </w:r>
      <w:r w:rsidRPr="18EE60F6" w:rsidR="7DFF3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understanding the world</w:t>
      </w:r>
      <w:r w:rsidRPr="18EE60F6" w:rsidR="7EFA87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would be </w:t>
      </w:r>
      <w:r w:rsidRPr="18EE60F6" w:rsidR="4993B0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difficult</w:t>
      </w:r>
      <w:r w:rsidRPr="18EE60F6" w:rsidR="4F761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lacking</w:t>
      </w:r>
      <w:r w:rsidRPr="18EE60F6" w:rsidR="4F5B0A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B92C0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recognition</w:t>
      </w:r>
      <w:r w:rsidRPr="18EE60F6" w:rsidR="4F5B0A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9F4C5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</w:t>
      </w:r>
      <w:r w:rsidRPr="18EE60F6" w:rsidR="7DFF3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DFF3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language, art, science</w:t>
      </w:r>
      <w:r w:rsidRPr="18EE60F6" w:rsidR="2D44E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social </w:t>
      </w:r>
      <w:r w:rsidRPr="18EE60F6" w:rsidR="5E8C1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</w:t>
      </w:r>
      <w:r w:rsidRPr="18EE60F6" w:rsidR="7DFF3E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</w:t>
      </w:r>
      <w:r w:rsidRPr="18EE60F6" w:rsidR="3ABA62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ulture</w:t>
      </w:r>
      <w:r w:rsidRPr="18EE60F6" w:rsidR="2E93F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possible</w:t>
      </w:r>
      <w:r w:rsidRPr="18EE60F6" w:rsidR="39CD0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9CD0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(Blakemore, 1998).</w:t>
      </w:r>
      <w:r w:rsidRPr="18EE60F6" w:rsidR="5A7A9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3DAA7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</w:t>
      </w:r>
      <w:r w:rsidRPr="18EE60F6" w:rsidR="2CA2E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emory</w:t>
      </w:r>
      <w:r w:rsidRPr="18EE60F6" w:rsidR="7F048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important</w:t>
      </w:r>
      <w:r w:rsidRPr="18EE60F6" w:rsidR="768F0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F0489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as it functions within the retrieval of information and storage through st</w:t>
      </w:r>
      <w:r w:rsidRPr="18EE60F6" w:rsidR="45F73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ructures and </w:t>
      </w:r>
      <w:r w:rsidRPr="18EE60F6" w:rsidR="769A78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processes,</w:t>
      </w:r>
      <w:r w:rsidRPr="18EE60F6" w:rsidR="45F73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82131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helping</w:t>
      </w:r>
      <w:r w:rsidRPr="18EE60F6" w:rsidR="0D8873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D8873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establish</w:t>
      </w:r>
      <w:r w:rsidRPr="18EE60F6" w:rsidR="45F73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145D2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past experiences </w:t>
      </w:r>
      <w:r w:rsidRPr="18EE60F6" w:rsidR="44C99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</w:t>
      </w:r>
      <w:r w:rsidRPr="18EE60F6" w:rsidR="6960D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0E07A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retrieve </w:t>
      </w:r>
      <w:r w:rsidRPr="18EE60F6" w:rsidR="3E6CC1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present</w:t>
      </w:r>
      <w:r w:rsidRPr="18EE60F6" w:rsidR="00E07A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information </w:t>
      </w:r>
      <w:r w:rsidRPr="18EE60F6" w:rsidR="67C536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to use daily</w:t>
      </w:r>
      <w:r w:rsidRPr="18EE60F6" w:rsidR="54727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C57B3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18EE60F6" w:rsidR="3C57B3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Ste</w:t>
      </w:r>
      <w:r w:rsidRPr="18EE60F6" w:rsidR="68D9AF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rnbe</w:t>
      </w:r>
      <w:r w:rsidRPr="18EE60F6" w:rsidR="3C57B3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rg, </w:t>
      </w:r>
      <w:r w:rsidRPr="18EE60F6" w:rsidR="3C57B3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1999)</w:t>
      </w:r>
      <w:r w:rsidRPr="18EE60F6" w:rsidR="00E07A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  <w:r w:rsidRPr="18EE60F6" w:rsidR="1AF89F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BAC7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 </w:t>
      </w:r>
      <w:r w:rsidRPr="18EE60F6" w:rsidR="32C4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</w:t>
      </w:r>
      <w:r w:rsidRPr="18EE60F6" w:rsidR="32C4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sychology, </w:t>
      </w:r>
      <w:r w:rsidRPr="18EE60F6" w:rsidR="32C4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there</w:t>
      </w:r>
      <w:r w:rsidRPr="18EE60F6" w:rsidR="540AF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are </w:t>
      </w:r>
      <w:r w:rsidRPr="18EE60F6" w:rsidR="585F62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several</w:t>
      </w:r>
      <w:r w:rsidRPr="18EE60F6" w:rsidR="540AF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theories surrounding memory. This essay will aim to </w:t>
      </w:r>
      <w:r w:rsidRPr="18EE60F6" w:rsidR="540AF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compare and contrast</w:t>
      </w:r>
      <w:r w:rsidRPr="18EE60F6" w:rsidR="540AF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two of these theories. </w:t>
      </w:r>
      <w:r w:rsidRPr="18EE60F6" w:rsidR="749D5F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One theory being Atkinson &amp; Shiffrin’s (1974) multistore model of memory and the second theory being Baddeley &amp; Hitch’s (1974) theory of working memory. </w:t>
      </w:r>
    </w:p>
    <w:p w:rsidR="41E89341" w:rsidP="18EE60F6" w:rsidRDefault="41E89341" w14:paraId="12E0AEE2" w14:textId="2BA471A0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Atkinson </w:t>
      </w:r>
      <w:r w:rsidRPr="18EE60F6" w:rsidR="313639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Shiffrin’s (1974) multistore model of memory </w:t>
      </w:r>
      <w:r w:rsidRPr="18EE60F6" w:rsidR="06959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illustrate </w:t>
      </w: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short-term memory</w:t>
      </w:r>
      <w:r w:rsidRPr="18EE60F6" w:rsidR="7684D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(STM)</w:t>
      </w: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long-term </w:t>
      </w: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memory </w:t>
      </w:r>
      <w:r w:rsidRPr="18EE60F6" w:rsidR="64405B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(LTM) </w:t>
      </w:r>
      <w:r w:rsidRPr="18EE60F6" w:rsidR="632CF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sensory memory are perpetual structural characteristics of the memory system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 information moves between them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(Gross, 2015). </w:t>
      </w:r>
      <w:r w:rsidRPr="18EE60F6" w:rsidR="770FB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transferral of information towards the </w:t>
      </w:r>
      <w:r w:rsidRPr="18EE60F6" w:rsidR="519764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LTM</w:t>
      </w:r>
      <w:r w:rsidRPr="18EE60F6" w:rsidR="420E5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happens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7205EC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rehearsal and retrieval </w:t>
      </w:r>
      <w:r w:rsidRPr="18EE60F6" w:rsidR="034ABB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18EE60F6" w:rsidR="37BCC0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STM</w:t>
      </w:r>
      <w:r w:rsidRPr="18EE60F6" w:rsidR="46E55C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8EE60F6" w:rsidR="46109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a 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control process through acting as a buffer in between the sensory memory and </w:t>
      </w:r>
      <w:r w:rsidRPr="18EE60F6" w:rsidR="49977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LTM</w:t>
      </w:r>
      <w:r w:rsidRPr="18EE60F6" w:rsidR="4707E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(Gross, 2015).</w:t>
      </w:r>
      <w:r w:rsidRPr="18EE60F6" w:rsidR="4FCF81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determined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type o</w:t>
      </w:r>
      <w:r w:rsidRPr="18EE60F6" w:rsidR="1338FF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processing w</w:t>
      </w:r>
      <w:r w:rsidRPr="18EE60F6" w:rsidR="249E3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hich occurs in the 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STM, such as coding, 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attention</w:t>
      </w:r>
      <w:r w:rsidRPr="18EE60F6" w:rsidR="6F60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rehearsal</w:t>
      </w:r>
      <w:r w:rsidRPr="18EE60F6" w:rsidR="1406E0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8EE60F6" w:rsidR="49E60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information</w:t>
      </w:r>
      <w:r w:rsidRPr="18EE60F6" w:rsidR="03902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later</w:t>
      </w:r>
      <w:r w:rsidRPr="18EE60F6" w:rsidR="49E60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1406E0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stored in the LTM</w:t>
      </w:r>
      <w:r w:rsidRPr="18EE60F6" w:rsidR="6BE8BF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18EE60F6" w:rsidR="6BE8BF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Raajimakers</w:t>
      </w:r>
      <w:r w:rsidRPr="18EE60F6" w:rsidR="6BE8BF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1993). </w:t>
      </w:r>
    </w:p>
    <w:p w:rsidR="41E89341" w:rsidP="18EE60F6" w:rsidRDefault="41E89341" w14:paraId="46B0938A" w14:textId="77D2C5C0">
      <w:pPr>
        <w:pStyle w:val="Normal"/>
        <w:suppressLineNumbers w:val="0"/>
        <w:spacing w:before="3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EE60F6" w:rsidR="54ABFC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8EE60F6" w:rsidR="09D421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contrast, Baddley and Hitch (1974) </w:t>
      </w:r>
      <w:r w:rsidRPr="18EE60F6" w:rsidR="7C5CA8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developed the working memory model</w:t>
      </w:r>
      <w:r w:rsidRPr="18EE60F6" w:rsidR="483DE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aiming to</w:t>
      </w:r>
      <w:r w:rsidRPr="18EE60F6" w:rsidR="41FAE8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</w:t>
      </w:r>
      <w:r w:rsidRPr="18EE60F6" w:rsidR="7D1EC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epl</w:t>
      </w:r>
      <w:r w:rsidRPr="18EE60F6" w:rsidR="263824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ace a unitary </w:t>
      </w:r>
      <w:r w:rsidRPr="18EE60F6" w:rsidR="45A6F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concept </w:t>
      </w:r>
      <w:r w:rsidRPr="18EE60F6" w:rsidR="209F4A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18EE60F6" w:rsidR="4EA47F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8EE60F6" w:rsidR="209F4A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STM</w:t>
      </w:r>
      <w:r w:rsidRPr="18EE60F6" w:rsidR="51340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8EE60F6" w:rsidR="45A6F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instead </w:t>
      </w:r>
      <w:r w:rsidRPr="18EE60F6" w:rsidR="0602D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18EE60F6" w:rsidR="45A6F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more </w:t>
      </w:r>
      <w:r w:rsidRPr="18EE60F6" w:rsidR="4C06E0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sophisticated </w:t>
      </w:r>
      <w:r w:rsidRPr="18EE60F6" w:rsidR="45A6F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system</w:t>
      </w:r>
      <w:r w:rsidRPr="18EE60F6" w:rsidR="68EB7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8EE60F6" w:rsidR="0542EB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</w:t>
      </w:r>
      <w:r w:rsidRPr="18EE60F6" w:rsidR="71987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systems within it regulate </w:t>
      </w:r>
      <w:r w:rsidRPr="18EE60F6" w:rsidR="07F62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18EE60F6" w:rsidR="4BD15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working memory to remain productive</w:t>
      </w:r>
      <w:r w:rsidRPr="18EE60F6" w:rsidR="7CCA0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8EE60F6" w:rsidR="4B9645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contrasting </w:t>
      </w:r>
      <w:r w:rsidRPr="18EE60F6" w:rsidR="7CCA0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the aim of Atkinson &amp; Shiffrin’s model</w:t>
      </w:r>
      <w:r w:rsidRPr="18EE60F6" w:rsidR="6C3E33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(Miyake &amp; Shah, 1999).</w:t>
      </w:r>
      <w:r w:rsidRPr="18EE60F6" w:rsidR="37CB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1E804C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8EE60F6" w:rsidR="60EA6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contrast</w:t>
      </w:r>
      <w:r w:rsidRPr="18EE60F6" w:rsidR="216F7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60EA6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STM </w:t>
      </w:r>
      <w:r w:rsidRPr="18EE60F6" w:rsidR="7EB3B5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a</w:t>
      </w:r>
      <w:r w:rsidRPr="18EE60F6" w:rsidR="60EA6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37FCA9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three-component</w:t>
      </w:r>
      <w:r w:rsidRPr="18EE60F6" w:rsidR="60EA6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model rather than</w:t>
      </w:r>
      <w:r w:rsidRPr="18EE60F6" w:rsidR="7F7F4F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unitary store</w:t>
      </w:r>
      <w:r w:rsidRPr="18EE60F6" w:rsidR="367043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involving</w:t>
      </w:r>
      <w:r w:rsidRPr="18EE60F6" w:rsidR="7F7F4F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6358C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18EE60F6" w:rsidR="7F7F4F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phonological loop in storing</w:t>
      </w:r>
      <w:r w:rsidRPr="18EE60F6" w:rsidR="734FBD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5FCEAA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speech-based information</w:t>
      </w:r>
      <w:r w:rsidRPr="18EE60F6" w:rsidR="782105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</w:t>
      </w:r>
      <w:r w:rsidRPr="18EE60F6" w:rsidR="28E7B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visuospatial</w:t>
      </w:r>
      <w:r w:rsidRPr="18EE60F6" w:rsidR="734FBD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sketchpad</w:t>
      </w:r>
      <w:r w:rsidRPr="18EE60F6" w:rsidR="6F5A51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59687B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containing</w:t>
      </w:r>
      <w:r w:rsidRPr="18EE60F6" w:rsidR="59687B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visual and spatial information </w:t>
      </w:r>
      <w:r w:rsidRPr="18EE60F6" w:rsidR="6F5A51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(Baddeley &amp; Hitch, 1994). The</w:t>
      </w:r>
      <w:r w:rsidRPr="18EE60F6" w:rsidR="7B6D00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 are </w:t>
      </w:r>
      <w:r w:rsidRPr="18EE60F6" w:rsidR="6F5A51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administered by the central executive </w:t>
      </w:r>
      <w:r w:rsidRPr="18EE60F6" w:rsidR="55CBB2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(Baddley &amp; Hitch, 1994)</w:t>
      </w:r>
      <w:r w:rsidRPr="18EE60F6" w:rsidR="45F3A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55CBB2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control attentio</w:t>
      </w:r>
      <w:r w:rsidRPr="18EE60F6" w:rsidR="2F3465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18EE60F6" w:rsidR="55CBB2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</w:t>
      </w:r>
      <w:r w:rsidRPr="18EE60F6" w:rsidR="5FDB67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oordinate activities between them</w:t>
      </w:r>
      <w:r w:rsidRPr="18EE60F6" w:rsidR="14916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(Gross, 2015). </w:t>
      </w:r>
      <w:r w:rsidRPr="18EE60F6" w:rsidR="37CB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episodic buffer is </w:t>
      </w:r>
      <w:r w:rsidRPr="18EE60F6" w:rsidR="7B3216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third </w:t>
      </w:r>
      <w:r w:rsidRPr="18EE60F6" w:rsidR="7B3216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18EE60F6" w:rsidR="432EB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11803D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727E3B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18EE60F6" w:rsidR="37CB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incorporat</w:t>
      </w:r>
      <w:r w:rsidRPr="18EE60F6" w:rsidR="41FA5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18EE60F6" w:rsidR="37CB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from the central executive </w:t>
      </w:r>
      <w:r w:rsidRPr="18EE60F6" w:rsidR="291EB4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18EE60F6" w:rsidR="37CB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LTM, changing information into a unitary episodic representation (Baddeley, 2000)</w:t>
      </w:r>
      <w:r w:rsidRPr="18EE60F6" w:rsidR="06EEB0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8EE60F6" w:rsidR="547CBB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Therefore, Baddeley &amp; Hitch </w:t>
      </w:r>
      <w:r w:rsidRPr="18EE60F6" w:rsidR="547CBB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provided</w:t>
      </w:r>
      <w:r w:rsidRPr="18EE60F6" w:rsidR="547CBB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argument that the working memory is composed of different components</w:t>
      </w:r>
      <w:r w:rsidRPr="18EE60F6" w:rsidR="1D4F14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007A3D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contrasting</w:t>
      </w:r>
      <w:r w:rsidRPr="18EE60F6" w:rsidR="12BBF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Atkinson &amp; Shiffrin’s</w:t>
      </w:r>
      <w:r w:rsidRPr="18EE60F6" w:rsidR="276218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where </w:t>
      </w:r>
      <w:r w:rsidRPr="18EE60F6" w:rsidR="1D0AB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separation</w:t>
      </w:r>
      <w:r w:rsidRPr="18EE60F6" w:rsidR="12BBF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50CF7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occurs </w:t>
      </w:r>
      <w:r w:rsidRPr="18EE60F6" w:rsidR="12BBF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 the storage</w:t>
      </w:r>
      <w:r w:rsidRPr="18EE60F6" w:rsidR="79F0F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BF07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</w:t>
      </w:r>
      <w:r w:rsidRPr="18EE60F6" w:rsidR="79F0F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processing between the</w:t>
      </w:r>
      <w:r w:rsidRPr="18EE60F6" w:rsidR="2A2F67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BE9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three components</w:t>
      </w:r>
      <w:r w:rsidRPr="18EE60F6" w:rsidR="3C78B5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(Demir, 2021). </w:t>
      </w:r>
    </w:p>
    <w:p w:rsidR="4AD4C7CD" w:rsidP="18EE60F6" w:rsidRDefault="4AD4C7CD" w14:paraId="16FBC970" w14:textId="6274D93B">
      <w:pPr>
        <w:pStyle w:val="Normal"/>
        <w:spacing w:before="30" w:before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EE60F6" w:rsidR="68E97C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8EE60F6" w:rsidR="50F97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working memory</w:t>
      </w:r>
      <w:r w:rsidRPr="18EE60F6" w:rsidR="33FA6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model</w:t>
      </w:r>
      <w:r w:rsidRPr="18EE60F6" w:rsidR="50F97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focus</w:t>
      </w:r>
      <w:r w:rsidRPr="18EE60F6" w:rsidR="2127CB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 </w:t>
      </w:r>
      <w:r w:rsidRPr="18EE60F6" w:rsidR="50F97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largely on</w:t>
      </w:r>
      <w:r w:rsidRPr="18EE60F6" w:rsidR="50F979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3220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STM</w:t>
      </w:r>
      <w:r w:rsidRPr="18EE60F6" w:rsidR="04707F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differently, the </w:t>
      </w:r>
      <w:r w:rsidRPr="18EE60F6" w:rsidR="03220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multistore memory model focuses on all characteristics of memory, from sensory memory up until LTM (Gross, 2015</w:t>
      </w:r>
      <w:r w:rsidRPr="18EE60F6" w:rsidR="5221D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18EE60F6" w:rsidR="7FFD7A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contrast, can accentuate a criticism for Baddley &amp; </w:t>
      </w:r>
      <w:r w:rsidRPr="18EE60F6" w:rsidR="6CA189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Hitch’s model</w:t>
      </w:r>
      <w:r w:rsidRPr="18EE60F6" w:rsidR="148790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</w:t>
      </w:r>
      <w:r w:rsidRPr="18EE60F6" w:rsidR="0EB1B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only </w:t>
      </w:r>
      <w:r w:rsidRPr="18EE60F6" w:rsidR="148790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 regarding STM</w:t>
      </w:r>
      <w:r w:rsidRPr="18EE60F6" w:rsidR="1092EA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involved</w:t>
      </w:r>
      <w:r w:rsidRPr="18EE60F6" w:rsidR="148790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8EE60F6" w:rsidR="5639EB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implying it</w:t>
      </w:r>
      <w:r w:rsidRPr="18EE60F6" w:rsidR="5A9FBB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</w:t>
      </w:r>
      <w:r w:rsidRPr="18EE60F6" w:rsidR="67F3F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a comprehensive model of memory</w:t>
      </w:r>
      <w:r w:rsidRPr="18EE60F6" w:rsidR="67CB4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6C8D2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 ignoring</w:t>
      </w:r>
      <w:r w:rsidRPr="18EE60F6" w:rsidR="67CB4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features of sensory memory </w:t>
      </w:r>
      <w:r w:rsidRPr="18EE60F6" w:rsidR="03DF0B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8EE60F6" w:rsidR="67CB45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LTM</w:t>
      </w:r>
      <w:r w:rsidRPr="18EE60F6" w:rsidR="67F3F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7F3F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(Jones, 2023). </w:t>
      </w:r>
      <w:r w:rsidRPr="18EE60F6" w:rsidR="6B9E86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 ps</w:t>
      </w:r>
      <w:r w:rsidRPr="18EE60F6" w:rsidR="0AC16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ychologists </w:t>
      </w:r>
      <w:r w:rsidRPr="18EE60F6" w:rsidR="37B517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criticise</w:t>
      </w:r>
      <w:r w:rsidRPr="18EE60F6" w:rsidR="0AC16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working memory model to be simplistic </w:t>
      </w:r>
      <w:r w:rsidRPr="18EE60F6" w:rsidR="22E82C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8EE60F6" w:rsidR="0AC16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limited application </w:t>
      </w:r>
      <w:r w:rsidRPr="18EE60F6" w:rsidR="5A8A37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18EE60F6" w:rsidR="6938C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938C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explain</w:t>
      </w:r>
      <w:r w:rsidRPr="18EE60F6" w:rsidR="7AD7E1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18EE60F6" w:rsidR="76E77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storage</w:t>
      </w:r>
      <w:r w:rsidRPr="18EE60F6" w:rsidR="6938C1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LTM</w:t>
      </w:r>
      <w:r w:rsidRPr="18EE60F6" w:rsidR="63DC3F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45EA9D65" w:rsidP="18EE60F6" w:rsidRDefault="45EA9D65" w14:paraId="32467740" w14:textId="6BC16B31">
      <w:pPr>
        <w:pStyle w:val="Normal"/>
        <w:spacing w:before="30" w:before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EE60F6" w:rsidR="38FFE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STM </w:t>
      </w:r>
      <w:r w:rsidRPr="18EE60F6" w:rsidR="76E0DF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multi-store model is limited in capacity and duration </w:t>
      </w:r>
      <w:r w:rsidRPr="18EE60F6" w:rsidR="49205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</w:t>
      </w:r>
      <w:r w:rsidRPr="18EE60F6" w:rsidR="50483C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items</w:t>
      </w:r>
      <w:r w:rsidRPr="18EE60F6" w:rsidR="72BBB0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11B84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be held</w:t>
      </w:r>
      <w:r w:rsidRPr="18EE60F6" w:rsidR="72BBB0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 small period</w:t>
      </w:r>
      <w:r w:rsidRPr="18EE60F6" w:rsidR="0932CF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56BE24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18EE60F6" w:rsidR="67AB76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7AB76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18EE60F6" w:rsidR="2E64A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70E154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forgotten </w:t>
      </w:r>
      <w:r w:rsidRPr="18EE60F6" w:rsidR="2E64A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18EE60F6" w:rsidR="2E64A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processes of displacement </w:t>
      </w:r>
      <w:r w:rsidRPr="18EE60F6" w:rsidR="41ACF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without rehearsal</w:t>
      </w:r>
      <w:r w:rsidRPr="18EE60F6" w:rsidR="2E64A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(Jones, 2023). </w:t>
      </w:r>
      <w:r w:rsidRPr="18EE60F6" w:rsidR="7149A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18EE60F6" w:rsidR="0E5E3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Miller 1956 experiment,</w:t>
      </w:r>
      <w:r w:rsidRPr="18EE60F6" w:rsidR="6F29E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without rehearsal</w:t>
      </w:r>
      <w:r w:rsidRPr="18EE60F6" w:rsidR="4A385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6F29E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</w:t>
      </w:r>
      <w:r w:rsidRPr="18EE60F6" w:rsidR="6F29E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</w:t>
      </w:r>
      <w:r w:rsidRPr="18EE60F6" w:rsidR="7D4E15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ould</w:t>
      </w:r>
      <w:r w:rsidRPr="18EE60F6" w:rsidR="6F29E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stored for 15-30s</w:t>
      </w:r>
      <w:r w:rsidRPr="18EE60F6" w:rsidR="0E5E3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F446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until </w:t>
      </w:r>
      <w:r w:rsidRPr="18EE60F6" w:rsidR="49CC81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arrival in</w:t>
      </w:r>
      <w:r w:rsidRPr="18EE60F6" w:rsidR="4F446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LTM</w:t>
      </w:r>
      <w:r w:rsidRPr="18EE60F6" w:rsidR="1E834A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8EE60F6" w:rsidR="10D2C7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influenced</w:t>
      </w:r>
      <w:r w:rsidRPr="18EE60F6" w:rsidR="3C7893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18EE60F6" w:rsidR="10D2C7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32276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</w:t>
      </w:r>
      <w:r w:rsidRPr="18EE60F6" w:rsidR="15DA3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18EE60F6" w:rsidR="32276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247C8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–7+/-</w:t>
      </w:r>
      <w:r w:rsidRPr="18EE60F6" w:rsidR="7D113C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 </w:t>
      </w:r>
      <w:r w:rsidRPr="18EE60F6" w:rsidR="67CF9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18EE60F6" w:rsidR="3B4431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items/</w:t>
      </w:r>
      <w:r w:rsidRPr="18EE60F6" w:rsidR="67CF9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information </w:t>
      </w:r>
      <w:r w:rsidRPr="18EE60F6" w:rsidR="20A5B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18EE60F6" w:rsidR="56B1B2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could be stored</w:t>
      </w:r>
      <w:r w:rsidRPr="18EE60F6" w:rsidR="355B1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STM</w:t>
      </w:r>
      <w:r w:rsidRPr="18EE60F6" w:rsidR="26DF9E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16F9A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therefore</w:t>
      </w:r>
      <w:r w:rsidRPr="18EE60F6" w:rsidR="25375A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3F30D8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showcased</w:t>
      </w:r>
      <w:r w:rsidRPr="18EE60F6" w:rsidR="3F30D8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limitedness </w:t>
      </w:r>
      <w:r w:rsidRPr="18EE60F6" w:rsidR="16F9AB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holding items</w:t>
      </w:r>
      <w:r w:rsidRPr="18EE60F6" w:rsidR="1816B4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(Parker, 2020). </w:t>
      </w:r>
      <w:r w:rsidRPr="18EE60F6" w:rsidR="4CC25D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Likewise,</w:t>
      </w:r>
      <w:r w:rsidRPr="18EE60F6" w:rsidR="353F7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components of the working memory</w:t>
      </w:r>
      <w:r w:rsidRPr="18EE60F6" w:rsidR="3E4424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E526C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are capacity-limited such as the central executive </w:t>
      </w:r>
      <w:r w:rsidRPr="18EE60F6" w:rsidR="2D52F2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</w:t>
      </w:r>
      <w:r w:rsidRPr="18EE60F6" w:rsidR="0E526C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phonological loop is limited in </w:t>
      </w:r>
      <w:r w:rsidRPr="18EE60F6" w:rsidR="012F04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duration</w:t>
      </w:r>
      <w:r w:rsidRPr="18EE60F6" w:rsidR="36B309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(Gross, 2015). 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Likewise, both models </w:t>
      </w:r>
      <w:r w:rsidRPr="18EE60F6" w:rsidR="74BE78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share the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viewpoint that sensory information is STM limited in duration </w:t>
      </w:r>
      <w:r w:rsidRPr="18EE60F6" w:rsidR="248020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apacit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18EE60F6" w:rsidR="39228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C7203A9" w:rsidP="18EE60F6" w:rsidRDefault="1C7203A9" w14:paraId="5CFCF25A" w14:textId="354C013B">
      <w:pPr>
        <w:pStyle w:val="Normal"/>
        <w:spacing w:before="30" w:before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EE60F6" w:rsidR="3C163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multi-store model,</w:t>
      </w:r>
      <w:r w:rsidRPr="18EE60F6" w:rsidR="09CCA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is</w:t>
      </w:r>
      <w:r w:rsidRPr="18EE60F6" w:rsidR="5D6C4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39B1D7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detected</w:t>
      </w:r>
      <w:r w:rsidRPr="18EE60F6" w:rsidR="09CCA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sense of </w:t>
      </w:r>
      <w:r w:rsidRPr="18EE60F6" w:rsidR="09CCA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organs</w:t>
      </w:r>
      <w:r w:rsidRPr="18EE60F6" w:rsidR="4C422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233FB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enter </w:t>
      </w:r>
      <w:r w:rsidRPr="18EE60F6" w:rsidR="09CCA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sensory </w:t>
      </w:r>
      <w:r w:rsidRPr="18EE60F6" w:rsidR="09CCA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memory</w:t>
      </w:r>
      <w:r w:rsidRPr="18EE60F6" w:rsidR="09CCAE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EF93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(Jones, 2023). </w:t>
      </w:r>
      <w:r w:rsidRPr="18EE60F6" w:rsidR="26424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Likewise,</w:t>
      </w:r>
      <w:r w:rsidRPr="18EE60F6" w:rsidR="477294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21928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working memory</w:t>
      </w:r>
      <w:r w:rsidRPr="18EE60F6" w:rsidR="6AFDDE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AFDDE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model</w:t>
      </w:r>
      <w:r w:rsidRPr="18EE60F6" w:rsidR="67E40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073451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7E40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sensory </w:t>
      </w:r>
      <w:r w:rsidRPr="18EE60F6" w:rsidR="18642D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 is</w:t>
      </w:r>
      <w:r w:rsidRPr="18EE60F6" w:rsidR="67E40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analysed by </w:t>
      </w:r>
      <w:r w:rsidRPr="18EE60F6" w:rsidR="5D4051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perceptual</w:t>
      </w:r>
      <w:r w:rsidRPr="18EE60F6" w:rsidR="67E40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</w:t>
      </w:r>
      <w:r w:rsidRPr="18EE60F6" w:rsidR="1B9786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odules</w:t>
      </w:r>
      <w:r w:rsidRPr="18EE60F6" w:rsidR="6870B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later</w:t>
      </w:r>
      <w:r w:rsidRPr="18EE60F6" w:rsidR="79C6F2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870B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transferred into specialised </w:t>
      </w:r>
      <w:r w:rsidRPr="18EE60F6" w:rsidR="7A9A19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buffers </w:t>
      </w:r>
      <w:r w:rsidRPr="18EE60F6" w:rsidR="6870B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store information already processed by the senses</w:t>
      </w:r>
      <w:r w:rsidRPr="18EE60F6" w:rsidR="301D7E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(Bradley, 2016)</w:t>
      </w:r>
      <w:r w:rsidRPr="18EE60F6" w:rsidR="5F02F1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Through attention</w:t>
      </w:r>
      <w:r w:rsidRPr="18EE60F6" w:rsidR="72D21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18EE60F6" w:rsidR="38901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senses,</w:t>
      </w:r>
      <w:r w:rsidRPr="18EE60F6" w:rsidR="5F02F1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02284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18EE60F6" w:rsidR="5F02F1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transp</w:t>
      </w:r>
      <w:r w:rsidRPr="18EE60F6" w:rsidR="6463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orted to </w:t>
      </w:r>
      <w:r w:rsidRPr="18EE60F6" w:rsidR="05E8A3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8EE60F6" w:rsidR="6463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central executive</w:t>
      </w:r>
      <w:r w:rsidRPr="18EE60F6" w:rsidR="199402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processed further</w:t>
      </w:r>
      <w:r w:rsidRPr="18EE60F6" w:rsidR="6463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(Jones, 2023). </w:t>
      </w:r>
      <w:r w:rsidRPr="18EE60F6" w:rsidR="4E4192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Similarly,</w:t>
      </w:r>
      <w:r w:rsidRPr="18EE60F6" w:rsidR="6A6475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both </w:t>
      </w:r>
      <w:r w:rsidRPr="18EE60F6" w:rsidR="6463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models </w:t>
      </w:r>
      <w:r w:rsidRPr="18EE60F6" w:rsidR="236F0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include the viewpoint </w:t>
      </w:r>
      <w:r w:rsidRPr="18EE60F6" w:rsidR="6463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information is first taken in through </w:t>
      </w:r>
      <w:r w:rsidRPr="18EE60F6" w:rsidR="0CF8F2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senses</w:t>
      </w:r>
      <w:r w:rsidRPr="18EE60F6" w:rsidR="6CC5F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0CF8F2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later transported and processed in the STM. </w:t>
      </w:r>
    </w:p>
    <w:p w:rsidR="6BFA4F12" w:rsidP="18EE60F6" w:rsidRDefault="6BFA4F12" w14:paraId="3B495DAC" w14:textId="78730D21">
      <w:pPr>
        <w:pStyle w:val="Normal"/>
        <w:spacing w:before="30" w:before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EE60F6" w:rsidR="40F159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Furthermore, both models </w:t>
      </w:r>
      <w:r w:rsidRPr="18EE60F6" w:rsidR="334F00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include a strength of research supporting them. </w:t>
      </w:r>
      <w:r w:rsidRPr="18EE60F6" w:rsidR="0759A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Henry Molaison (HM) had amnesia</w:t>
      </w:r>
      <w:r w:rsidRPr="18EE60F6" w:rsidR="1557A9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C2B02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leading </w:t>
      </w:r>
      <w:r w:rsidRPr="18EE60F6" w:rsidR="1557A9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a lack of ability to form new long-term </w:t>
      </w:r>
      <w:r w:rsidRPr="18EE60F6" w:rsidR="5D19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memories, </w:t>
      </w:r>
      <w:r w:rsidRPr="18EE60F6" w:rsidR="33635D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</w:t>
      </w:r>
      <w:r w:rsidRPr="18EE60F6" w:rsidR="5D19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procedural</w:t>
      </w:r>
      <w:r w:rsidRPr="18EE60F6" w:rsidR="5D19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memory was not impaired as his ability to learn new tasks was not affected (</w:t>
      </w:r>
      <w:r w:rsidRPr="18EE60F6" w:rsidR="5D19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Jawabri</w:t>
      </w:r>
      <w:r w:rsidRPr="18EE60F6" w:rsidR="5D195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&amp; </w:t>
      </w:r>
      <w:r w:rsidRPr="18EE60F6" w:rsidR="180DDE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Cascella 2020). </w:t>
      </w:r>
      <w:r w:rsidRPr="18EE60F6" w:rsidR="212AA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study supports the model </w:t>
      </w:r>
      <w:r w:rsidRPr="18EE60F6" w:rsidR="7F9FDB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</w:t>
      </w:r>
      <w:r w:rsidRPr="18EE60F6" w:rsidR="7F9FDB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demonstrating</w:t>
      </w:r>
      <w:r w:rsidRPr="18EE60F6" w:rsidR="212AA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STM and LTM are distinct in function and structure (J</w:t>
      </w:r>
      <w:r w:rsidRPr="18EE60F6" w:rsidR="6285C5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ones, 2023). </w:t>
      </w:r>
      <w:r w:rsidRPr="18EE60F6" w:rsidR="3B7C9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Moreover, evidence has supported the separation of STM </w:t>
      </w:r>
      <w:r w:rsidRPr="18EE60F6" w:rsidR="3B7C9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components</w:t>
      </w:r>
      <w:r w:rsidRPr="18EE60F6" w:rsidR="743D0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09274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Baddley &amp; Hitch’s theory, such as the KF </w:t>
      </w:r>
      <w:r w:rsidRPr="18EE60F6" w:rsidR="401C9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 study</w:t>
      </w:r>
      <w:r w:rsidRPr="18EE60F6" w:rsidR="1A9EE8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18EE60F6" w:rsidR="19B30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Andrade, 2001).</w:t>
      </w:r>
      <w:r w:rsidRPr="18EE60F6" w:rsidR="12B5D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KF </w:t>
      </w:r>
      <w:r w:rsidRPr="18EE60F6" w:rsidR="2BD39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suffered brain damage</w:t>
      </w:r>
      <w:r w:rsidRPr="18EE60F6" w:rsidR="47979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affecting</w:t>
      </w:r>
      <w:r w:rsidRPr="18EE60F6" w:rsidR="2BD39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STM</w:t>
      </w:r>
      <w:r w:rsidRPr="18EE60F6" w:rsidR="0EC4C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resulting with</w:t>
      </w:r>
      <w:r w:rsidRPr="18EE60F6" w:rsidR="7EA308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8DB54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impairment</w:t>
      </w:r>
      <w:r w:rsidRPr="18EE60F6" w:rsidR="2BD39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CFF1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18EE60F6" w:rsidR="45064A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2BD39B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verbal infor</w:t>
      </w:r>
      <w:r w:rsidRPr="18EE60F6" w:rsidR="17BD43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mation</w:t>
      </w:r>
      <w:r w:rsidRPr="18EE60F6" w:rsidR="0F5949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however</w:t>
      </w:r>
      <w:r w:rsidRPr="18EE60F6" w:rsidR="70CC8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memory for visual information </w:t>
      </w:r>
      <w:r w:rsidRPr="18EE60F6" w:rsidR="70CC8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18EE60F6" w:rsidR="08F2B3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18EE60F6" w:rsidR="70CC8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9BF08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</w:t>
      </w:r>
      <w:r w:rsidRPr="18EE60F6" w:rsidR="70CC8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18EE60F6" w:rsidR="470714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(Jones, 2023).</w:t>
      </w:r>
      <w:r w:rsidRPr="18EE60F6" w:rsidR="4A4DCD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evidence supports that,</w:t>
      </w:r>
      <w:r w:rsidRPr="18EE60F6" w:rsidR="438D6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38D6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visuospatial sketch pad and phonological loop</w:t>
      </w:r>
      <w:r w:rsidRPr="18EE60F6" w:rsidR="48684F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438D6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18EE60F6" w:rsidR="5FBFE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n’t</w:t>
      </w:r>
      <w:r w:rsidRPr="18EE60F6" w:rsidR="438D6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unitary as otherwise, </w:t>
      </w:r>
      <w:r w:rsidRPr="18EE60F6" w:rsidR="438D6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both </w:t>
      </w:r>
      <w:r w:rsidRPr="18EE60F6" w:rsidR="770712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abilities would </w:t>
      </w:r>
      <w:r w:rsidRPr="18EE60F6" w:rsidR="438D6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impaired.</w:t>
      </w:r>
      <w:r w:rsidRPr="18EE60F6" w:rsidR="03150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05C68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Evidence </w:t>
      </w:r>
      <w:r w:rsidRPr="18EE60F6" w:rsidR="4AF41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18EE60F6" w:rsidR="284E7D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EE60F6" w:rsidR="22AD9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increases</w:t>
      </w:r>
      <w:r w:rsidRPr="18EE60F6" w:rsidR="3F629D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8EE60F6" w:rsidR="60C687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8EE60F6" w:rsidR="3F629D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quality of both theories, enhancing psychological practice and public health as the evidence strengthens the understanding of mem</w:t>
      </w:r>
      <w:r w:rsidRPr="18EE60F6" w:rsidR="63C655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ory</w:t>
      </w:r>
      <w:r w:rsidRPr="18EE60F6" w:rsidR="09327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helping </w:t>
      </w:r>
      <w:r w:rsidRPr="18EE60F6" w:rsidR="67EC44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influence</w:t>
      </w:r>
      <w:r w:rsidRPr="18EE60F6" w:rsidR="1C8A9F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future practice</w:t>
      </w:r>
      <w:r w:rsidRPr="18EE60F6" w:rsidR="7BE4A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through creating </w:t>
      </w:r>
      <w:r w:rsidRPr="18EE60F6" w:rsidR="368F8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specific </w:t>
      </w:r>
      <w:r w:rsidRPr="18EE60F6" w:rsidR="7BE4A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treatment plans to patient characteristics (</w:t>
      </w:r>
      <w:r w:rsidRPr="18EE60F6" w:rsidR="5FE01B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Kazdin</w:t>
      </w:r>
      <w:r w:rsidRPr="18EE60F6" w:rsidR="5FE01B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2008). </w:t>
      </w:r>
    </w:p>
    <w:p w:rsidR="7DDEF473" w:rsidP="5C0A3ECD" w:rsidRDefault="7DDEF473" w14:paraId="7D78E4D4" w14:textId="08F524FB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8EE60F6" w:rsidR="07E79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purpose of this essay was </w:t>
      </w:r>
      <w:r w:rsidRPr="18EE60F6" w:rsidR="17C98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to compare</w:t>
      </w:r>
      <w:r w:rsidRPr="18EE60F6" w:rsidR="07E79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two theories of memory. From this essay, it can be concluded</w:t>
      </w:r>
      <w:r w:rsidRPr="18EE60F6" w:rsidR="12E63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12E63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both models of memory differ in structure</w:t>
      </w:r>
      <w:r w:rsidRPr="18EE60F6" w:rsidR="4ECB9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18EE60F6" w:rsidR="4629D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18EE60F6" w:rsidR="4ECB9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ECB9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functions</w:t>
      </w:r>
      <w:r w:rsidRPr="18EE60F6" w:rsidR="01A8DF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processing</w:t>
      </w:r>
      <w:r w:rsidRPr="18EE60F6" w:rsidR="4ECB9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the LTM and STM, </w:t>
      </w:r>
      <w:r w:rsidRPr="18EE60F6" w:rsidR="4C9C68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where Baddeley</w:t>
      </w:r>
      <w:r w:rsidRPr="18EE60F6" w:rsidR="4ECB9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&amp; Hitch’s mode</w:t>
      </w:r>
      <w:r w:rsidRPr="18EE60F6" w:rsidR="51BB5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l considers the STM as a </w:t>
      </w:r>
      <w:r w:rsidRPr="18EE60F6" w:rsidR="6890C8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three-component</w:t>
      </w:r>
      <w:r w:rsidRPr="18EE60F6" w:rsidR="51BB5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model, </w:t>
      </w:r>
      <w:r w:rsidRPr="18EE60F6" w:rsidR="51BB5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whereas</w:t>
      </w:r>
      <w:r w:rsidRPr="18EE60F6" w:rsidR="51BB5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Atkinson &amp; Shiffrin’s model </w:t>
      </w:r>
      <w:r w:rsidRPr="18EE60F6" w:rsidR="2B3EB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states STM </w:t>
      </w:r>
      <w:r w:rsidRPr="18EE60F6" w:rsidR="353CAE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as</w:t>
      </w:r>
      <w:r w:rsidRPr="18EE60F6" w:rsidR="2B3EB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 unitary store</w:t>
      </w:r>
      <w:r w:rsidRPr="18EE60F6" w:rsidR="26E1F1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along with the LTM, where information is passed between them. </w:t>
      </w:r>
      <w:r w:rsidRPr="18EE60F6" w:rsidR="49C7E4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On the other hand, there are similarities between both models such as the STM</w:t>
      </w:r>
      <w:r w:rsidRPr="18EE60F6" w:rsidR="20D81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being </w:t>
      </w:r>
      <w:r w:rsidRPr="18EE60F6" w:rsidR="3F8C61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limited </w:t>
      </w:r>
      <w:r w:rsidRPr="18EE60F6" w:rsidR="4533CD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</w:t>
      </w:r>
      <w:r w:rsidRPr="18EE60F6" w:rsidR="3F8C61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F8C61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duration during information processing </w:t>
      </w:r>
      <w:r w:rsidRPr="18EE60F6" w:rsidR="2ECAF5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</w:t>
      </w:r>
      <w:r w:rsidRPr="18EE60F6" w:rsidR="3F8C61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information </w:t>
      </w:r>
      <w:r w:rsidRPr="18EE60F6" w:rsidR="4E3D34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being</w:t>
      </w:r>
      <w:r w:rsidRPr="18EE60F6" w:rsidR="3F8C61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taken in through</w:t>
      </w:r>
      <w:r w:rsidRPr="18EE60F6" w:rsidR="0AD7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06A7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senses.</w:t>
      </w:r>
      <w:r w:rsidRPr="18EE60F6" w:rsidR="0AD7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AD7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Both models have strengths and weaknesses, some being similar</w:t>
      </w:r>
      <w:r w:rsidRPr="18EE60F6" w:rsidR="2BB49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AD7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as </w:t>
      </w:r>
      <w:r w:rsidRPr="18EE60F6" w:rsidR="637F5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both models </w:t>
      </w:r>
      <w:r w:rsidRPr="18EE60F6" w:rsidR="0AD7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hav</w:t>
      </w:r>
      <w:r w:rsidRPr="18EE60F6" w:rsidR="5D0386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</w:t>
      </w:r>
      <w:r w:rsidRPr="18EE60F6" w:rsidR="0AD73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research evidence support</w:t>
      </w:r>
      <w:r w:rsidRPr="18EE60F6" w:rsidR="0BAAA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ing the theories</w:t>
      </w:r>
      <w:r w:rsidRPr="18EE60F6" w:rsidR="5A21F6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  <w:r w:rsidRPr="18EE60F6" w:rsidR="5A21F6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Meanwhile,</w:t>
      </w:r>
      <w:r w:rsidRPr="18EE60F6" w:rsidR="65E15A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30B5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Atkinson &amp; Shiffrin’s model is influential in practice due to consideration of </w:t>
      </w:r>
      <w:r w:rsidRPr="18EE60F6" w:rsidR="68C463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all </w:t>
      </w:r>
      <w:r w:rsidRPr="18EE60F6" w:rsidR="030B5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three components of memory, </w:t>
      </w:r>
      <w:r w:rsidRPr="18EE60F6" w:rsidR="030B5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whereas</w:t>
      </w:r>
      <w:r w:rsidRPr="18EE60F6" w:rsidR="030B5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30B5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Baddeley &amp; Hitch’s model</w:t>
      </w:r>
      <w:r w:rsidRPr="18EE60F6" w:rsidR="625DCD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only considers STM</w:t>
      </w:r>
      <w:r w:rsidRPr="18EE60F6" w:rsidR="44178F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</w:t>
      </w:r>
      <w:r w:rsidRPr="18EE60F6" w:rsidR="236A02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nd therefore, </w:t>
      </w:r>
      <w:r w:rsidRPr="18EE60F6" w:rsidR="272DF0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 </w:t>
      </w:r>
      <w:r w:rsidRPr="18EE60F6" w:rsidR="236A02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simplistic model of memory. </w:t>
      </w:r>
    </w:p>
    <w:p w:rsidR="7DDEF473" w:rsidP="7DDEF473" w:rsidRDefault="7DDEF473" w14:paraId="0CDCF958" w14:textId="3E1FB7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</w:p>
    <w:p w:rsidR="7B9C3A68" w:rsidP="7DDEF473" w:rsidRDefault="7B9C3A68" w14:paraId="72270B9D" w14:textId="0BF8A4B7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4412F6D6" w:rsidR="7B9C3A6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>Reference list:</w:t>
      </w:r>
    </w:p>
    <w:p w:rsidR="57F0F1EC" w:rsidP="4412F6D6" w:rsidRDefault="57F0F1EC" w14:paraId="722DFE90" w14:textId="7B7EA3DA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4412F6D6" w:rsidR="57F0F1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Andrade, J (2001), Working Memory in Perspective,</w:t>
      </w:r>
      <w:r w:rsidRPr="4412F6D6" w:rsidR="0D031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With a foreword by Alan Baddeley and Graham Hitch. </w:t>
      </w:r>
    </w:p>
    <w:p w:rsidR="5AD0EE42" w:rsidP="5C0A3ECD" w:rsidRDefault="5AD0EE42" w14:paraId="503621B5" w14:textId="77093740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5AD0E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Baddley, </w:t>
      </w:r>
      <w:r w:rsidRPr="78DE3C09" w:rsidR="224A01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A, D.,</w:t>
      </w:r>
      <w:r w:rsidRPr="78DE3C09" w:rsidR="5AD0E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5AD0E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Kopelman, D, M, Wilson, A, B (2002), The Handbook of Memory Disorders, Second Edition.</w:t>
      </w:r>
    </w:p>
    <w:p w:rsidR="482DB5EA" w:rsidP="78DE3C09" w:rsidRDefault="482DB5EA" w14:paraId="1C34DEC1" w14:textId="7C57DB42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482D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Baddley, A, D., (2000), The Science of the Mind and Behaviour, seventh edition, Richard Gross Psychology</w:t>
      </w:r>
      <w:r w:rsidRPr="78DE3C09" w:rsidR="1C3861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(2015). </w:t>
      </w:r>
    </w:p>
    <w:p w:rsidR="0327CFA7" w:rsidP="5C0A3ECD" w:rsidRDefault="0327CFA7" w14:paraId="1EF77D09" w14:textId="1A6ABD06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5C0A3ECD" w:rsidR="0327C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Baddeley, A, D</w:t>
      </w:r>
      <w:r w:rsidRPr="5C0A3ECD" w:rsidR="213DAF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., &amp; Hitch, G, J. (1994), Developments in the concept of working memory. Neuropsychology. </w:t>
      </w:r>
    </w:p>
    <w:p w:rsidR="579722D5" w:rsidP="7DDEF473" w:rsidRDefault="579722D5" w14:paraId="2C90D0C7" w14:textId="350DB2E7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5EFFB7C" w:rsidR="579722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Blakemore, </w:t>
      </w:r>
      <w:r w:rsidRPr="65EFFB7C" w:rsidR="579722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 (</w:t>
      </w:r>
      <w:r w:rsidRPr="65EFFB7C" w:rsidR="579722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1988) comment to </w:t>
      </w:r>
      <w:r w:rsidRPr="65EFFB7C" w:rsidR="7B9C3A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R (2015)</w:t>
      </w:r>
      <w:r w:rsidRPr="65EFFB7C" w:rsidR="7C270D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The Science of Mind and Behaviour, seventh edition. Richard Gross Psychology. </w:t>
      </w:r>
    </w:p>
    <w:p w:rsidR="61B29CD8" w:rsidP="65EFFB7C" w:rsidRDefault="61B29CD8" w14:paraId="01444028" w14:textId="3054E759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5EFFB7C" w:rsidR="61B29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Bradley, R, B (2016), Working Memory and Language, Baddeley’s Model of Working Memor</w:t>
      </w:r>
      <w:r w:rsidRPr="65EFFB7C" w:rsidR="0DA7F1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y. </w:t>
      </w:r>
    </w:p>
    <w:p w:rsidR="692B565E" w:rsidP="65EFFB7C" w:rsidRDefault="692B565E" w14:paraId="6D91CB79" w14:textId="509E66A7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5EFFB7C" w:rsidR="692B56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Demir, B (2021), Working Memory Model and Language Learning,</w:t>
      </w:r>
      <w:r w:rsidRPr="65EFFB7C" w:rsidR="27D03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International Journal of Education. </w:t>
      </w:r>
    </w:p>
    <w:p w:rsidR="7844B03C" w:rsidP="7DDEF473" w:rsidRDefault="7844B03C" w14:paraId="3402E2CB" w14:textId="389B7510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7844B0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R (2015), The Science of Mind and Behaviour, seventh edition. Richard Gross Psychology</w:t>
      </w:r>
      <w:r w:rsidRPr="78DE3C09" w:rsidR="35B4C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</w:p>
    <w:p w:rsidR="35B4C53C" w:rsidP="78DE3C09" w:rsidRDefault="35B4C53C" w14:paraId="118262BF" w14:textId="2E6DF938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35B4C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Jawabri</w:t>
      </w:r>
      <w:r w:rsidRPr="78DE3C09" w:rsidR="35B4C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K, H &amp; Cascella, M (2020), Physiology, Explicit Memory</w:t>
      </w:r>
      <w:r w:rsidRPr="78DE3C09" w:rsidR="007D1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78DE3C09" w:rsidR="007D1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StatPearls</w:t>
      </w:r>
      <w:r w:rsidRPr="78DE3C09" w:rsidR="007D1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Publishing, Treasurer Ireland (FL). </w:t>
      </w:r>
    </w:p>
    <w:p w:rsidR="69BE4A5E" w:rsidP="7DDEF473" w:rsidRDefault="69BE4A5E" w14:paraId="3DB15A2B" w14:textId="36B925CC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69BE4A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Jones, S (2023), </w:t>
      </w:r>
      <w:r w:rsidRPr="78DE3C09" w:rsidR="006A70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Memory 1 Lecture, Memory Lecture-2-Part 1 </w:t>
      </w:r>
    </w:p>
    <w:p w:rsidR="27A15D6B" w:rsidP="4412F6D6" w:rsidRDefault="27A15D6B" w14:paraId="6D802F1A" w14:textId="17C41D9D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4412F6D6" w:rsidR="27A15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Kazdin</w:t>
      </w:r>
      <w:r w:rsidRPr="4412F6D6" w:rsidR="27A15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A.E. (2008), Evidence-based treatment and practice: New opportunities to bridge </w:t>
      </w:r>
      <w:r w:rsidRPr="4412F6D6" w:rsidR="754572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clinical research and practice, enhance the knowledge base, and improve patient care, American Psychological Association. </w:t>
      </w:r>
    </w:p>
    <w:p w:rsidR="45421C18" w:rsidP="7DDEF473" w:rsidRDefault="45421C18" w14:paraId="573E4B36" w14:textId="0CC078F4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5EFFB7C" w:rsidR="45421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Miyake, A &amp; Shah, P (1999), Models of Working Memory, Mechanisms of Active Maintenance </w:t>
      </w:r>
      <w:r w:rsidRPr="65EFFB7C" w:rsidR="24948E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Executive Control. </w:t>
      </w:r>
    </w:p>
    <w:p w:rsidR="7D1905A6" w:rsidP="65EFFB7C" w:rsidRDefault="7D1905A6" w14:paraId="360B8BA3" w14:textId="6F92A461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5EFFB7C" w:rsidR="7D1905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Parker, M (2020), An Investigation into the Dual Coding Effect</w:t>
      </w:r>
      <w:r w:rsidRPr="65EFFB7C" w:rsidR="278F52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Higher Psychology. </w:t>
      </w:r>
    </w:p>
    <w:p w:rsidR="0F9635EF" w:rsidP="5C0A3ECD" w:rsidRDefault="0F9635EF" w14:paraId="798F7925" w14:textId="6F3736B1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5C0A3ECD" w:rsidR="0F963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Raaijmakers, J, G.W (</w:t>
      </w:r>
      <w:r w:rsidRPr="5C0A3ECD" w:rsidR="35A3F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1993</w:t>
      </w:r>
      <w:r w:rsidRPr="5C0A3ECD" w:rsidR="29045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), Attention and Performance XIV, Synergies in Experimental Psychology, Artificial Intelligence and Cognitive Neuroscience. </w:t>
      </w:r>
    </w:p>
    <w:p w:rsidR="7DDEF473" w:rsidP="7DDEF473" w:rsidRDefault="7DDEF473" w14:paraId="22EFC030" w14:textId="519BFA54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1E265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Sternberg, R, J, (1999), </w:t>
      </w:r>
      <w:r w:rsidRPr="78DE3C09" w:rsidR="3ED3E8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Nature of Cogntition. </w:t>
      </w:r>
    </w:p>
    <w:p w:rsidR="7DDEF473" w:rsidP="7DDEF473" w:rsidRDefault="7DDEF473" w14:paraId="2E91F744" w14:textId="0CF9971C">
      <w:pPr>
        <w:pStyle w:val="Normal"/>
        <w:spacing w:before="30" w:before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74879C7" w:rsidP="7DDEF473" w:rsidRDefault="674879C7" w14:paraId="06A0F490" w14:textId="4FA1594C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18EE60F6" w:rsidR="6407D5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 xml:space="preserve">Part B: Outline at least one theory of attention &amp; how we perceive </w:t>
      </w:r>
      <w:r w:rsidRPr="18EE60F6" w:rsidR="6407D5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>object</w:t>
      </w:r>
      <w:r w:rsidRPr="18EE60F6" w:rsidR="6407D5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 xml:space="preserve"> around us</w:t>
      </w:r>
      <w:r w:rsidRPr="18EE60F6" w:rsidR="335C691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>.</w:t>
      </w:r>
      <w:r w:rsidRPr="18EE60F6" w:rsidR="6407D52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 xml:space="preserve"> </w:t>
      </w:r>
    </w:p>
    <w:p w:rsidR="564ED3FA" w:rsidP="3A6B2C95" w:rsidRDefault="564ED3FA" w14:paraId="6961D63C" w14:textId="32FF7D67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8EE60F6" w:rsidR="58305A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Attention</w:t>
      </w:r>
      <w:r w:rsidRPr="18EE60F6" w:rsidR="23EBF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2D1ED9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allow</w:t>
      </w:r>
      <w:r w:rsidRPr="18EE60F6" w:rsidR="4995C6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18EE60F6" w:rsidR="2D1ED9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8305A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vi</w:t>
      </w:r>
      <w:r w:rsidRPr="18EE60F6" w:rsidR="35F51C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vid and clear arrangement of </w:t>
      </w:r>
      <w:r w:rsidRPr="18EE60F6" w:rsidR="763AB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several</w:t>
      </w:r>
      <w:r w:rsidRPr="18EE60F6" w:rsidR="35F51C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1936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objects at </w:t>
      </w:r>
      <w:r w:rsidRPr="18EE60F6" w:rsidR="3D5913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once</w:t>
      </w:r>
      <w:r w:rsidRPr="18EE60F6" w:rsidR="6B54C3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during mental activity</w:t>
      </w:r>
      <w:r w:rsidRPr="18EE60F6" w:rsidR="51936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(James, 1890). </w:t>
      </w:r>
      <w:r w:rsidRPr="18EE60F6" w:rsidR="24302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state is </w:t>
      </w:r>
      <w:r w:rsidRPr="18EE60F6" w:rsidR="71D20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active,</w:t>
      </w:r>
      <w:r w:rsidRPr="18EE60F6" w:rsidR="24302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</w:t>
      </w:r>
      <w:r w:rsidRPr="18EE60F6" w:rsidR="43C94F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effective </w:t>
      </w:r>
      <w:r w:rsidRPr="18EE60F6" w:rsidR="24302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shifts can </w:t>
      </w:r>
      <w:r w:rsidRPr="18EE60F6" w:rsidR="5E5FB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happen</w:t>
      </w:r>
      <w:r w:rsidRPr="18EE60F6" w:rsidR="24302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CABB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between</w:t>
      </w:r>
      <w:r w:rsidRPr="18EE60F6" w:rsidR="3CABBC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1D2995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great amounts</w:t>
      </w:r>
      <w:r w:rsidRPr="18EE60F6" w:rsidR="1D2995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concentration to </w:t>
      </w:r>
      <w:r w:rsidRPr="18EE60F6" w:rsidR="38DDF9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 lack of engagement within a situation (Wiley</w:t>
      </w:r>
      <w:r w:rsidRPr="18EE60F6" w:rsidR="44B7C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&amp; Sons, Ltd, 2011). </w:t>
      </w:r>
      <w:r w:rsidRPr="18EE60F6" w:rsidR="6EA1CB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It</w:t>
      </w:r>
      <w:r w:rsidRPr="18EE60F6" w:rsidR="21C2A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</w:t>
      </w:r>
      <w:r w:rsidRPr="18EE60F6" w:rsidR="62E95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critical in life,</w:t>
      </w:r>
      <w:r w:rsidRPr="18EE60F6" w:rsidR="449B02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6A64B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allowing </w:t>
      </w:r>
      <w:r w:rsidRPr="18EE60F6" w:rsidR="79B7C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multi-tasking to </w:t>
      </w:r>
      <w:r w:rsidRPr="18EE60F6" w:rsidR="46362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occur</w:t>
      </w:r>
      <w:r w:rsidRPr="18EE60F6" w:rsidR="79B7C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18EE60F6" w:rsidR="23F6BA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where</w:t>
      </w:r>
      <w:r w:rsidRPr="18EE60F6" w:rsidR="79B7C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9B7C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shift</w:t>
      </w:r>
      <w:r w:rsidRPr="18EE60F6" w:rsidR="45A4B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18EE60F6" w:rsidR="79B7C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from one task to </w:t>
      </w:r>
      <w:r w:rsidRPr="18EE60F6" w:rsidR="376B4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other </w:t>
      </w:r>
      <w:r w:rsidRPr="18EE60F6" w:rsidR="0276B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happen</w:t>
      </w:r>
      <w:r w:rsidRPr="18EE60F6" w:rsidR="0ABB5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76B4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briskly </w:t>
      </w:r>
      <w:r w:rsidRPr="18EE60F6" w:rsidR="48E60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through</w:t>
      </w:r>
      <w:r w:rsidRPr="18EE60F6" w:rsidR="376B4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focus and attention (Jones, 2023). </w:t>
      </w:r>
      <w:r w:rsidRPr="18EE60F6" w:rsidR="2E83A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 is the</w:t>
      </w:r>
      <w:r w:rsidRPr="18EE60F6" w:rsidR="6F2AF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182CBF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organisation </w:t>
      </w:r>
      <w:r w:rsidRPr="18EE60F6" w:rsidR="6458B2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 understanding</w:t>
      </w:r>
      <w:r w:rsidRPr="18EE60F6" w:rsidR="7458A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sensory information</w:t>
      </w:r>
      <w:r w:rsidRPr="18EE60F6" w:rsidR="29CAD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enabling</w:t>
      </w:r>
      <w:r w:rsidRPr="18EE60F6" w:rsidR="7458A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formati</w:t>
      </w:r>
      <w:r w:rsidRPr="18EE60F6" w:rsidR="6C76D4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on</w:t>
      </w:r>
      <w:r w:rsidRPr="18EE60F6" w:rsidR="7C841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18EE60F6" w:rsidR="6C76D4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1AC80C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 internal representations</w:t>
      </w:r>
      <w:r w:rsidRPr="18EE60F6" w:rsidR="77FA5D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inferences</w:t>
      </w:r>
      <w:r w:rsidRPr="18EE60F6" w:rsidR="1AC80C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055DA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</w:t>
      </w:r>
      <w:r w:rsidRPr="18EE60F6" w:rsidR="42DA1C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C76D4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external world</w:t>
      </w:r>
      <w:r w:rsidRPr="18EE60F6" w:rsidR="71978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1A4E0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objects </w:t>
      </w:r>
      <w:r w:rsidRPr="18EE60F6" w:rsidR="71978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by the cognitive system</w:t>
      </w:r>
      <w:r w:rsidRPr="18EE60F6" w:rsidR="4AF33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(Gross, 2015).</w:t>
      </w:r>
      <w:r w:rsidRPr="18EE60F6" w:rsidR="20841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A4D2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This i</w:t>
      </w:r>
      <w:r w:rsidRPr="18EE60F6" w:rsidR="20841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nformation </w:t>
      </w:r>
      <w:r w:rsidRPr="18EE60F6" w:rsidR="5683F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can be </w:t>
      </w:r>
      <w:r w:rsidRPr="18EE60F6" w:rsidR="20841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received from </w:t>
      </w:r>
      <w:r w:rsidRPr="18EE60F6" w:rsidR="6CB297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</w:t>
      </w:r>
      <w:r w:rsidRPr="18EE60F6" w:rsidR="11EBE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eyes</w:t>
      </w:r>
      <w:r w:rsidRPr="18EE60F6" w:rsidR="20841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interpret</w:t>
      </w:r>
      <w:r w:rsidRPr="18EE60F6" w:rsidR="2AADB2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ed</w:t>
      </w:r>
      <w:r w:rsidRPr="18EE60F6" w:rsidR="1FAA7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by the</w:t>
      </w:r>
      <w:r w:rsidRPr="18EE60F6" w:rsidR="20841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brain (</w:t>
      </w:r>
      <w:r w:rsidRPr="18EE60F6" w:rsidR="677A8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Macknik</w:t>
      </w:r>
      <w:r w:rsidRPr="18EE60F6" w:rsidR="677A8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&amp; Martinez-Conde, 2014). </w:t>
      </w:r>
      <w:r w:rsidRPr="18EE60F6" w:rsidR="684FE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684FE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significant</w:t>
      </w:r>
      <w:r w:rsidRPr="18EE60F6" w:rsidR="684FEC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as the information </w:t>
      </w:r>
      <w:r w:rsidRPr="18EE60F6" w:rsidR="07C895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allows</w:t>
      </w:r>
      <w:r w:rsidRPr="18EE60F6" w:rsidR="7F4C6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organisms to</w:t>
      </w:r>
      <w:r w:rsidRPr="18EE60F6" w:rsidR="3F37DD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understand the received stimuli and</w:t>
      </w:r>
      <w:r w:rsidRPr="18EE60F6" w:rsidR="7F4C6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F4C6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interact with the environment</w:t>
      </w:r>
      <w:r w:rsidRPr="18EE60F6" w:rsidR="41B79C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daily</w:t>
      </w:r>
      <w:r w:rsidRPr="18EE60F6" w:rsidR="06F98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developing </w:t>
      </w:r>
      <w:r w:rsidRPr="18EE60F6" w:rsidR="549DA3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purposeful </w:t>
      </w:r>
      <w:r w:rsidRPr="18EE60F6" w:rsidR="06F98E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knowledge</w:t>
      </w:r>
      <w:r w:rsidRPr="18EE60F6" w:rsidR="7F4C6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F4C6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18EE60F6" w:rsidR="156D3C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Griffin, 2017).</w:t>
      </w:r>
      <w:r w:rsidRPr="18EE60F6" w:rsidR="026189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This essay will aim to outline at least one theory of attention and how we perceive objects around us. </w:t>
      </w:r>
      <w:r w:rsidRPr="18EE60F6" w:rsidR="7603DD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attention theory which will be discussed includes Broadben</w:t>
      </w:r>
      <w:r w:rsidRPr="18EE60F6" w:rsidR="53203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t’s</w:t>
      </w:r>
      <w:r w:rsidRPr="18EE60F6" w:rsidR="22B687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(1958)</w:t>
      </w:r>
      <w:r w:rsidRPr="18EE60F6" w:rsidR="53203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filter model</w:t>
      </w:r>
      <w:r w:rsidRPr="18EE60F6" w:rsidR="2F568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</w:t>
      </w:r>
      <w:r w:rsidRPr="18EE60F6" w:rsidR="40035E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3751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Gibson’s 1996 ground </w:t>
      </w:r>
      <w:r w:rsidRPr="18EE60F6" w:rsidR="5E342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theory </w:t>
      </w:r>
      <w:r w:rsidRPr="18EE60F6" w:rsidR="0432B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</w:t>
      </w:r>
      <w:r w:rsidRPr="18EE60F6" w:rsidR="6E5B14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E5B14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00EF18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</w:p>
    <w:p w:rsidR="3A6B2C95" w:rsidP="3A6B2C95" w:rsidRDefault="3A6B2C95" w14:paraId="257C912C" w14:textId="45983E8A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1FDCA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Broadbent (1958) developed the </w:t>
      </w:r>
      <w:r w:rsidRPr="78DE3C09" w:rsidR="74C7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early selection filter model</w:t>
      </w:r>
      <w:r w:rsidRPr="78DE3C09" w:rsidR="1FDCA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attention</w:t>
      </w:r>
      <w:r w:rsidRPr="78DE3C09" w:rsidR="71517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where a</w:t>
      </w:r>
      <w:r w:rsidRPr="78DE3C09" w:rsidR="5D92E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05D37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filter reduces </w:t>
      </w:r>
      <w:r w:rsidRPr="78DE3C09" w:rsidR="2B7D5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unwanted </w:t>
      </w:r>
      <w:r w:rsidRPr="78DE3C09" w:rsidR="05D37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sensory </w:t>
      </w:r>
      <w:r w:rsidRPr="78DE3C09" w:rsidR="040AE7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information </w:t>
      </w:r>
      <w:r w:rsidRPr="78DE3C09" w:rsidR="031248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</w:t>
      </w:r>
      <w:r w:rsidRPr="78DE3C09" w:rsidR="0A985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05D37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passed on to a capacity limited processing system</w:t>
      </w:r>
      <w:r w:rsidRPr="78DE3C09" w:rsidR="1E5960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(Shinn-Cunningham &amp; Best</w:t>
      </w:r>
      <w:r w:rsidRPr="78DE3C09" w:rsidR="75A8C7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2015).</w:t>
      </w:r>
      <w:r w:rsidRPr="78DE3C09" w:rsidR="05D37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26529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Attentions</w:t>
      </w:r>
      <w:r w:rsidRPr="78DE3C09" w:rsidR="34DCF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begins through </w:t>
      </w:r>
      <w:r w:rsidRPr="78DE3C09" w:rsidR="2E70E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stimulus inputs</w:t>
      </w:r>
      <w:r w:rsidRPr="78DE3C09" w:rsidR="2F29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whether</w:t>
      </w:r>
      <w:r w:rsidRPr="78DE3C09" w:rsidR="76AA77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it is</w:t>
      </w:r>
      <w:r w:rsidRPr="78DE3C09" w:rsidR="2F29F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attended or unattended </w:t>
      </w:r>
      <w:r w:rsidRPr="78DE3C09" w:rsidR="58853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information, they </w:t>
      </w:r>
      <w:r w:rsidRPr="78DE3C09" w:rsidR="2E70E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stimulat</w:t>
      </w:r>
      <w:r w:rsidRPr="78DE3C09" w:rsidR="517C50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</w:t>
      </w:r>
      <w:r w:rsidRPr="78DE3C09" w:rsidR="2E70E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 sense organs from the </w:t>
      </w:r>
      <w:r w:rsidRPr="78DE3C09" w:rsidR="37A30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environment</w:t>
      </w:r>
      <w:r w:rsidRPr="78DE3C09" w:rsidR="50C5BE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later </w:t>
      </w:r>
      <w:r w:rsidRPr="78DE3C09" w:rsidR="2048B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transferred to the short-term store</w:t>
      </w:r>
      <w:r w:rsidRPr="78DE3C09" w:rsidR="15DFAD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7CEAE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(buffer system)</w:t>
      </w:r>
      <w:r w:rsidRPr="78DE3C09" w:rsidR="2048B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55859B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then</w:t>
      </w:r>
      <w:r w:rsidRPr="78DE3C09" w:rsidR="2048B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2048B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selective filter (Gross, 2015). </w:t>
      </w:r>
      <w:r w:rsidRPr="78DE3C09" w:rsidR="1F695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selective filter analyses information, selecting one source</w:t>
      </w:r>
      <w:r w:rsidRPr="78DE3C09" w:rsidR="0F5BB1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</w:t>
      </w:r>
      <w:r w:rsidRPr="78DE3C09" w:rsidR="7F884E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rejecting the </w:t>
      </w:r>
      <w:r w:rsidRPr="78DE3C09" w:rsidR="1F695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additiona</w:t>
      </w:r>
      <w:r w:rsidRPr="78DE3C09" w:rsidR="1F695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l</w:t>
      </w:r>
      <w:r w:rsidRPr="78DE3C09" w:rsidR="1F695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source</w:t>
      </w:r>
      <w:r w:rsidRPr="78DE3C09" w:rsidR="47BDE8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78DE3C09" w:rsidR="585A9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while c</w:t>
      </w:r>
      <w:r w:rsidRPr="78DE3C09" w:rsidR="40824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hosen information </w:t>
      </w:r>
      <w:r w:rsidRPr="78DE3C09" w:rsidR="609408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can</w:t>
      </w:r>
      <w:r w:rsidRPr="78DE3C09" w:rsidR="40824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0824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pass through</w:t>
      </w:r>
      <w:r w:rsidRPr="78DE3C09" w:rsidR="0A37C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78DE3C09" w:rsidR="21D49A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enter</w:t>
      </w:r>
      <w:r w:rsidRPr="78DE3C09" w:rsidR="04A416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ing </w:t>
      </w:r>
      <w:r w:rsidRPr="78DE3C09" w:rsidR="21D49A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working memory through higher level processing </w:t>
      </w:r>
      <w:r w:rsidRPr="78DE3C09" w:rsidR="0727AE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</w:t>
      </w:r>
      <w:r w:rsidRPr="78DE3C09" w:rsidR="4384D6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21D49A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rehearsal</w:t>
      </w:r>
      <w:r w:rsidRPr="78DE3C09" w:rsidR="4E2BE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</w:t>
      </w:r>
      <w:r w:rsidRPr="78DE3C09" w:rsidR="4C55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2015).</w:t>
      </w:r>
      <w:r w:rsidRPr="78DE3C09" w:rsidR="422C54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 system for output </w:t>
      </w:r>
      <w:r w:rsidRPr="78DE3C09" w:rsidR="5A0CAA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of information </w:t>
      </w:r>
      <w:r w:rsidRPr="78DE3C09" w:rsidR="0BAE60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alters</w:t>
      </w:r>
      <w:r w:rsidRPr="78DE3C09" w:rsidR="422C54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prior to some in</w:t>
      </w:r>
      <w:r w:rsidRPr="78DE3C09" w:rsidR="4D328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put obtained</w:t>
      </w:r>
      <w:r w:rsidRPr="78DE3C09" w:rsidR="6CD3F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through </w:t>
      </w:r>
      <w:r w:rsidRPr="78DE3C09" w:rsidR="4233C6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transferral</w:t>
      </w:r>
      <w:r w:rsidRPr="78DE3C09" w:rsidR="6CD3F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from higher processing, transferring the information to the effector muscles</w:t>
      </w:r>
      <w:r w:rsidRPr="78DE3C09" w:rsidR="6DDE0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77C92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leading</w:t>
      </w:r>
      <w:r w:rsidRPr="78DE3C09" w:rsidR="6DDE0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CD3F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to a relevant response (Gross, 2015). </w:t>
      </w:r>
    </w:p>
    <w:p w:rsidR="6D72DDFF" w:rsidP="3CBF48AF" w:rsidRDefault="6D72DDFF" w14:paraId="1BA5C709" w14:textId="11F4A168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8EE60F6" w:rsidR="57AA7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According to Broadbent 1958’s early selection filter model, </w:t>
      </w:r>
      <w:r w:rsidRPr="18EE60F6" w:rsidR="7755B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individuals first gain attention when </w:t>
      </w:r>
      <w:r w:rsidRPr="18EE60F6" w:rsidR="5D777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outside </w:t>
      </w:r>
      <w:r w:rsidRPr="18EE60F6" w:rsidR="7A799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 an e</w:t>
      </w:r>
      <w:r w:rsidRPr="18EE60F6" w:rsidR="11927E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nvironment gain</w:t>
      </w:r>
      <w:r w:rsidRPr="18EE60F6" w:rsidR="662B85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ing</w:t>
      </w:r>
      <w:r w:rsidRPr="18EE60F6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information inputs</w:t>
      </w:r>
      <w:r w:rsidRPr="18EE60F6" w:rsidR="572BA7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that can be</w:t>
      </w:r>
      <w:r w:rsidRPr="18EE60F6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attended or unattended messages</w:t>
      </w:r>
      <w:r w:rsidRPr="18EE60F6" w:rsidR="15D5DC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15D5DC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received from sensory elements</w:t>
      </w:r>
      <w:r w:rsidRPr="18EE60F6" w:rsidR="4E605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E605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(Broadbent</w:t>
      </w:r>
      <w:r w:rsidRPr="18EE60F6" w:rsidR="3D240F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18EE60F6" w:rsidR="4E6055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1958).</w:t>
      </w:r>
      <w:r w:rsidRPr="18EE60F6" w:rsidR="742981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</w:t>
      </w:r>
      <w:r w:rsidRPr="18EE60F6" w:rsidR="0CE8B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he short-term</w:t>
      </w:r>
      <w:r w:rsidRPr="18EE60F6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7149E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store</w:t>
      </w:r>
      <w:r w:rsidRPr="18EE60F6" w:rsidR="467456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5849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is capacity limited</w:t>
      </w:r>
      <w:r w:rsidRPr="18EE60F6" w:rsidR="6E8119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6631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because of</w:t>
      </w:r>
      <w:r w:rsidRPr="18EE60F6" w:rsidR="76DFB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output i</w:t>
      </w:r>
      <w:r w:rsidRPr="18EE60F6" w:rsidR="3EA16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nformation</w:t>
      </w:r>
      <w:r w:rsidRPr="18EE60F6" w:rsidR="6055AE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AD7E9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which it can become disturbed by</w:t>
      </w:r>
      <w:r w:rsidRPr="18EE60F6" w:rsidR="6E8119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(Broadbent, Fitzgerald &amp; Tattersall</w:t>
      </w:r>
      <w:r w:rsidRPr="18EE60F6" w:rsidR="66B11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1987)</w:t>
      </w:r>
      <w:r w:rsidRPr="18EE60F6" w:rsidR="599C94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  <w:r w:rsidRPr="18EE60F6" w:rsidR="06822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Two</w:t>
      </w:r>
      <w:r w:rsidRPr="18EE60F6" w:rsidR="2801A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simultaneous </w:t>
      </w:r>
      <w:r w:rsidRPr="18EE60F6" w:rsidR="0521B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stimuli</w:t>
      </w:r>
      <w:r w:rsidRPr="18EE60F6" w:rsidR="2801A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7BEE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can</w:t>
      </w:r>
      <w:r w:rsidRPr="18EE60F6" w:rsidR="2801A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2210DB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be processed </w:t>
      </w:r>
      <w:r w:rsidRPr="18EE60F6" w:rsidR="2801A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only if the individual processing the information</w:t>
      </w:r>
      <w:r w:rsidRPr="18EE60F6" w:rsidR="48E1E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able to </w:t>
      </w:r>
      <w:r w:rsidRPr="18EE60F6" w:rsidR="2801A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get</w:t>
      </w:r>
      <w:r w:rsidRPr="18EE60F6" w:rsidR="445F3B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back to the store prior to the disappearance of the information (Gross, 2015).</w:t>
      </w:r>
      <w:r w:rsidRPr="18EE60F6" w:rsidR="0449CA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FBF43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Therefore, attending to one, </w:t>
      </w:r>
      <w:r w:rsidRPr="18EE60F6" w:rsidR="1DE055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means</w:t>
      </w:r>
      <w:r w:rsidRPr="18EE60F6" w:rsidR="5FBF43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FBF43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not all information is los</w:t>
      </w:r>
      <w:r w:rsidRPr="18EE60F6" w:rsidR="004350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 and an</w:t>
      </w:r>
      <w:r w:rsidRPr="18EE60F6" w:rsidR="0C372D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individual can pay attention to a stimulus without forgetting the other </w:t>
      </w:r>
      <w:r w:rsidRPr="18EE60F6" w:rsidR="5FBF43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(Gross, 2015). </w:t>
      </w:r>
      <w:r w:rsidRPr="18EE60F6" w:rsidR="22AE1A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However, greater time</w:t>
      </w:r>
      <w:r w:rsidRPr="18EE60F6" w:rsidR="3643C0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643C0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process</w:t>
      </w:r>
      <w:r w:rsidRPr="18EE60F6" w:rsidR="65A20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ing</w:t>
      </w:r>
      <w:r w:rsidRPr="18EE60F6" w:rsidR="3643C0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22AE1A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two contrasting pieces of information from two </w:t>
      </w:r>
      <w:r w:rsidRPr="18EE60F6" w:rsidR="4A039E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channels</w:t>
      </w:r>
      <w:r w:rsidRPr="18EE60F6" w:rsidR="2A5AC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8274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lacks</w:t>
      </w:r>
      <w:r w:rsidRPr="18EE60F6" w:rsidR="26396B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A039E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efficiency, in comparison t</w:t>
      </w:r>
      <w:r w:rsidRPr="18EE60F6" w:rsidR="721C5F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 processing similar information from one channel (Gross, 2</w:t>
      </w:r>
      <w:r w:rsidRPr="18EE60F6" w:rsidR="5D1AE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015). </w:t>
      </w:r>
      <w:r w:rsidRPr="18EE60F6" w:rsidR="3267E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This,</w:t>
      </w:r>
      <w:r w:rsidRPr="18EE60F6" w:rsidR="721C5F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therefore, illustrates </w:t>
      </w:r>
      <w:r w:rsidRPr="18EE60F6" w:rsidR="74D23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that</w:t>
      </w:r>
      <w:r w:rsidRPr="18EE60F6" w:rsidR="74D23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when attention is shifted from channels</w:t>
      </w:r>
      <w:r w:rsidRPr="18EE60F6" w:rsidR="58D4D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processing takes longer </w:t>
      </w:r>
      <w:r w:rsidRPr="18EE60F6" w:rsidR="74D23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(Gross, 2015). </w:t>
      </w:r>
    </w:p>
    <w:p w:rsidR="6D72DDFF" w:rsidP="3CBF48AF" w:rsidRDefault="6D72DDFF" w14:paraId="72314CDD" w14:textId="140DD28E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09B068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As a consequence of</w:t>
      </w:r>
      <w:r w:rsidRPr="78DE3C09" w:rsidR="3DF533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rejection </w:t>
      </w:r>
      <w:r w:rsidRPr="78DE3C09" w:rsidR="62BE7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 the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unattended messages </w:t>
      </w:r>
      <w:r w:rsidRPr="78DE3C09" w:rsidR="1FC38C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by the selective filter, </w:t>
      </w:r>
      <w:r w:rsidRPr="78DE3C09" w:rsidR="6EF65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meaning of unattended messages </w:t>
      </w:r>
      <w:r w:rsidRPr="78DE3C09" w:rsidR="6EF65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are</w:t>
      </w:r>
      <w:r w:rsidRPr="78DE3C09" w:rsidR="13C88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</w:t>
      </w:r>
      <w:r w:rsidRPr="78DE3C09" w:rsidR="2F76C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’t</w:t>
      </w:r>
      <w:r w:rsidRPr="78DE3C09" w:rsidR="2F76C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EF65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understood</w:t>
      </w:r>
      <w:r w:rsidRPr="78DE3C09" w:rsidR="474D6D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EF65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by individuals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78DE3C09" w:rsidR="67C43B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Bater &amp; Jordan, 2019).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AEBE0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 individual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direct</w:t>
      </w:r>
      <w:r w:rsidRPr="78DE3C09" w:rsidR="48FF0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attention </w:t>
      </w:r>
      <w:r w:rsidRPr="78DE3C09" w:rsidR="4A168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on an object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based on the physical characteristics of the information </w:t>
      </w:r>
      <w:r w:rsidRPr="78DE3C09" w:rsidR="72550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as a result of</w:t>
      </w:r>
      <w:r w:rsidRPr="78DE3C09" w:rsidR="72550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</w:t>
      </w:r>
      <w:r w:rsidRPr="78DE3C09" w:rsidR="63639F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analysis of the</w:t>
      </w:r>
      <w:r w:rsidRPr="78DE3C09" w:rsidR="3B15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340DD9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filter (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2015),</w:t>
      </w:r>
      <w:r w:rsidRPr="78DE3C09" w:rsidR="20968A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causing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semantic processin</w:t>
      </w:r>
      <w:r w:rsidRPr="78DE3C09" w:rsidR="48058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g to </w:t>
      </w:r>
      <w:r w:rsidRPr="78DE3C09" w:rsidR="7637C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occur</w:t>
      </w:r>
      <w:r w:rsidRPr="78DE3C09" w:rsidR="48058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where meaning of the stimuli is formed and the</w:t>
      </w:r>
      <w:r w:rsidRPr="78DE3C09" w:rsidR="43299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response of the individual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decided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(Bater &amp; Jordan, 2019)</w:t>
      </w:r>
      <w:r w:rsidRPr="78DE3C09" w:rsidR="105A27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Allowed information </w:t>
      </w:r>
      <w:r w:rsidRPr="78DE3C09" w:rsidR="391A0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can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move through the filter where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5EACA6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analysis of</w:t>
      </w:r>
      <w:r w:rsidRPr="78DE3C09" w:rsidR="45E03B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frequency, location of sound, pitch and timbre and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58F2F2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if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recognised, rehearsed</w:t>
      </w:r>
      <w:r w:rsidRPr="78DE3C09" w:rsidR="5CC50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through attention</w:t>
      </w:r>
      <w:r w:rsidRPr="78DE3C09" w:rsidR="68583B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37189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enabling </w:t>
      </w:r>
      <w:r w:rsidRPr="78DE3C09" w:rsidR="247D7A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 individual to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produc</w:t>
      </w:r>
      <w:r w:rsidRPr="78DE3C09" w:rsidR="35FAE7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</w:t>
      </w:r>
      <w:r w:rsidRPr="78DE3C09" w:rsidR="7494B0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 </w:t>
      </w:r>
      <w:r w:rsidRPr="78DE3C09" w:rsidR="344B18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relevant response after the information is transferred to the muscles of the motor effectors (Gross, 2015)</w:t>
      </w:r>
      <w:r w:rsidRPr="78DE3C09" w:rsidR="0500C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  <w:r w:rsidRPr="78DE3C09" w:rsidR="1C2DE8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</w:t>
      </w:r>
      <w:r w:rsidRPr="78DE3C09" w:rsidR="3A95B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hile listening</w:t>
      </w:r>
      <w:r w:rsidRPr="78DE3C09" w:rsidR="4DBD1B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individuals </w:t>
      </w:r>
      <w:r w:rsidRPr="78DE3C09" w:rsidR="3A95B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ca</w:t>
      </w:r>
      <w:r w:rsidRPr="78DE3C09" w:rsidR="33F07F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</w:t>
      </w:r>
      <w:r w:rsidRPr="78DE3C09" w:rsidR="27CB93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3A95B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direct attentio</w:t>
      </w:r>
      <w:r w:rsidRPr="78DE3C09" w:rsidR="2722E0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 towards physical sound</w:t>
      </w:r>
      <w:r w:rsidRPr="78DE3C09" w:rsidR="793A15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features, </w:t>
      </w:r>
      <w:r w:rsidRPr="78DE3C09" w:rsidR="2FACD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helping </w:t>
      </w:r>
      <w:r w:rsidRPr="78DE3C09" w:rsidR="2FACD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</w:t>
      </w:r>
      <w:r w:rsidRPr="78DE3C09" w:rsidR="2FACD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etermine</w:t>
      </w:r>
      <w:r w:rsidRPr="78DE3C09" w:rsidR="2FACD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2FACD5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</w:t>
      </w:r>
      <w:r w:rsidRPr="78DE3C09" w:rsidR="793A15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1325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filtered-out information</w:t>
      </w:r>
      <w:r w:rsidRPr="78DE3C09" w:rsidR="793A15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that some stimuli can gain </w:t>
      </w:r>
      <w:r w:rsidRPr="78DE3C09" w:rsidR="33F6C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 individual’s </w:t>
      </w:r>
      <w:r w:rsidRPr="78DE3C09" w:rsidR="793A15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attention involun</w:t>
      </w:r>
      <w:r w:rsidRPr="78DE3C09" w:rsidR="761C4D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tarily</w:t>
      </w:r>
      <w:r w:rsidRPr="78DE3C09" w:rsidR="09C9A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</w:t>
      </w:r>
      <w:r w:rsidRPr="78DE3C09" w:rsidR="331A8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Shinn-Cunningham &amp; Best, 2015). </w:t>
      </w:r>
      <w:r w:rsidRPr="78DE3C09" w:rsidR="3A9D3E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Experimental evidence includes </w:t>
      </w:r>
      <w:r w:rsidRPr="78DE3C09" w:rsidR="44E9C0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Moray 1959 </w:t>
      </w:r>
      <w:r w:rsidRPr="78DE3C09" w:rsidR="57C23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where </w:t>
      </w:r>
      <w:r w:rsidRPr="78DE3C09" w:rsidR="3BBB4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participant’s </w:t>
      </w:r>
      <w:r w:rsidRPr="78DE3C09" w:rsidR="44E9C0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name </w:t>
      </w:r>
      <w:r w:rsidRPr="78DE3C09" w:rsidR="42FFBA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was</w:t>
      </w:r>
      <w:r w:rsidRPr="78DE3C09" w:rsidR="6C2D3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presented to the ear which </w:t>
      </w:r>
      <w:r w:rsidRPr="78DE3C09" w:rsidR="57AE9A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was </w:t>
      </w:r>
      <w:r w:rsidRPr="78DE3C09" w:rsidR="6C2D3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non-attended (</w:t>
      </w:r>
      <w:r w:rsidRPr="78DE3C09" w:rsidR="6F45A5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information which was filtered out)</w:t>
      </w:r>
      <w:r w:rsidRPr="78DE3C09" w:rsidR="6C2D3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7DF1F0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while</w:t>
      </w:r>
      <w:r w:rsidRPr="78DE3C09" w:rsidR="6C2D3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attention shifted to that ear around one-third of the time (Gross, 2015). </w:t>
      </w:r>
    </w:p>
    <w:p w:rsidR="6D72DDFF" w:rsidP="1EF258E4" w:rsidRDefault="6D72DDFF" w14:paraId="342A2B00" w14:textId="63B7A6A9">
      <w:pPr>
        <w:pStyle w:val="Normal"/>
        <w:suppressLineNumbers w:val="0"/>
        <w:spacing w:before="3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8EE60F6" w:rsidR="3E0E86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Gibson (1966) developed the ground theory of </w:t>
      </w:r>
      <w:r w:rsidRPr="18EE60F6" w:rsidR="73024B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6A626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21EF23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(bottom-up approach) (Jones, 2023). Vi</w:t>
      </w:r>
      <w:r w:rsidRPr="18EE60F6" w:rsidR="292FB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sual space perception </w:t>
      </w:r>
      <w:r w:rsidRPr="18EE60F6" w:rsidR="403B4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is </w:t>
      </w:r>
      <w:r w:rsidRPr="18EE60F6" w:rsidR="107332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defined</w:t>
      </w:r>
      <w:r w:rsidRPr="18EE60F6" w:rsidR="3788C0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as</w:t>
      </w:r>
      <w:r w:rsidRPr="18EE60F6" w:rsidR="107332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C3B4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continuous </w:t>
      </w:r>
      <w:r w:rsidRPr="18EE60F6" w:rsidR="292FB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ground</w:t>
      </w:r>
      <w:r w:rsidRPr="18EE60F6" w:rsidR="373AC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292FB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surface</w:t>
      </w:r>
      <w:r w:rsidRPr="18EE60F6" w:rsidR="292FB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or array of surfaces connect</w:t>
      </w:r>
      <w:r w:rsidRPr="18EE60F6" w:rsidR="4C8F0B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ed</w:t>
      </w:r>
      <w:r w:rsidRPr="18EE60F6" w:rsidR="292FB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(Bruce-Goldstein, 1981).</w:t>
      </w:r>
      <w:r w:rsidRPr="18EE60F6" w:rsidR="0D4C20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7E4A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</w:t>
      </w:r>
      <w:r w:rsidRPr="18EE60F6" w:rsidR="1CE5DD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erception </w:t>
      </w:r>
      <w:r w:rsidRPr="18EE60F6" w:rsidR="5EE0F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of information </w:t>
      </w:r>
      <w:r w:rsidRPr="18EE60F6" w:rsidR="36694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happens </w:t>
      </w:r>
      <w:r w:rsidRPr="18EE60F6" w:rsidR="35D7D9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through</w:t>
      </w:r>
      <w:r w:rsidRPr="18EE60F6" w:rsidR="1CE5DD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 pattern of light</w:t>
      </w:r>
      <w:r w:rsidRPr="18EE60F6" w:rsidR="4B0B48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from the eyes</w:t>
      </w:r>
      <w:r w:rsidRPr="18EE60F6" w:rsidR="1CE5DD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which Gibson </w:t>
      </w:r>
      <w:r w:rsidRPr="18EE60F6" w:rsidR="5BCDF4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referred </w:t>
      </w:r>
      <w:r w:rsidRPr="18EE60F6" w:rsidR="32406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as the optical array (Jones, 2023). This </w:t>
      </w:r>
      <w:r w:rsidRPr="18EE60F6" w:rsidR="74E1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sensory</w:t>
      </w:r>
      <w:r w:rsidRPr="18EE60F6" w:rsidR="74E1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2406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information</w:t>
      </w:r>
      <w:r w:rsidRPr="18EE60F6" w:rsidR="32406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rich</w:t>
      </w:r>
      <w:r w:rsidRPr="18EE60F6" w:rsidR="0ED2DE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enabling</w:t>
      </w:r>
      <w:r w:rsidRPr="18EE60F6" w:rsidR="4A78D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direct </w:t>
      </w:r>
      <w:r w:rsidRPr="18EE60F6" w:rsidR="4A78D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688B6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texture gradients </w:t>
      </w:r>
      <w:r w:rsidRPr="18EE60F6" w:rsidR="1C5E1A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</w:t>
      </w:r>
      <w:r w:rsidRPr="18EE60F6" w:rsidR="688B6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affordances of objects</w:t>
      </w:r>
      <w:r w:rsidRPr="18EE60F6" w:rsidR="385BB7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0BB40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from the environment </w:t>
      </w:r>
      <w:r w:rsidRPr="18EE60F6" w:rsidR="1F33D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18EE60F6" w:rsidR="2A75FD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2015).</w:t>
      </w:r>
      <w:r w:rsidRPr="18EE60F6" w:rsidR="0CB7B0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These are the three main forms in which</w:t>
      </w:r>
      <w:r w:rsidRPr="18EE60F6" w:rsidR="14B542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0CB7B0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information</w:t>
      </w:r>
      <w:r w:rsidRPr="18EE60F6" w:rsidR="2919D5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from </w:t>
      </w:r>
      <w:r w:rsidRPr="18EE60F6" w:rsidR="2919D5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0CB7B0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6105D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happen</w:t>
      </w:r>
      <w:r w:rsidRPr="18EE60F6" w:rsidR="0CB7B0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(Gross, 2015).</w:t>
      </w:r>
      <w:r w:rsidRPr="18EE60F6" w:rsidR="2A75FD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</w:p>
    <w:p w:rsidR="6D72DDFF" w:rsidP="1EF258E4" w:rsidRDefault="6D72DDFF" w14:paraId="74350CC3" w14:textId="4EB0BB3A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21DC23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According to Gibson 2002</w:t>
      </w:r>
      <w:r w:rsidRPr="78DE3C09" w:rsidR="21DC23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78DE3C09" w:rsidR="363CE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</w:t>
      </w:r>
      <w:r w:rsidRPr="78DE3C09" w:rsidR="7622F0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7622F0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optical array</w:t>
      </w:r>
      <w:r w:rsidRPr="78DE3C09" w:rsidR="6BEDF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42B3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contains</w:t>
      </w:r>
      <w:r w:rsidRPr="78DE3C09" w:rsidR="6E5035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6BEDF4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information from the world which is visual and strikes the eye of</w:t>
      </w:r>
      <w:r w:rsidRPr="78DE3C09" w:rsidR="067D21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0C63B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 </w:t>
      </w:r>
      <w:r w:rsidRPr="78DE3C09" w:rsidR="2FD65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perceiver</w:t>
      </w:r>
      <w:r w:rsidRPr="78DE3C09" w:rsidR="0C63B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19C54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(Gross, 2015)</w:t>
      </w:r>
      <w:r w:rsidRPr="78DE3C09" w:rsidR="19C54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  <w:r w:rsidRPr="78DE3C09" w:rsidR="1D69BA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1710E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sens</w:t>
      </w:r>
      <w:r w:rsidRPr="78DE3C09" w:rsidR="43DBE7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ory data </w:t>
      </w:r>
      <w:r w:rsidRPr="78DE3C09" w:rsidR="7A697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provided by optical array</w:t>
      </w:r>
      <w:r w:rsidRPr="78DE3C09" w:rsidR="43DBE7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 </w:t>
      </w:r>
      <w:r w:rsidRPr="78DE3C09" w:rsidR="392F5F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detailed</w:t>
      </w:r>
      <w:r w:rsidRPr="78DE3C09" w:rsidR="58C693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3DBE7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involving a lack of unconscious information processing</w:t>
      </w:r>
      <w:r w:rsidRPr="78DE3C09" w:rsidR="3C361A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or internal representations in</w:t>
      </w:r>
      <w:r w:rsidRPr="78DE3C09" w:rsidR="41D026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1D026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images, senses</w:t>
      </w:r>
      <w:r w:rsidRPr="78DE3C09" w:rsidR="143F49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feelings</w:t>
      </w:r>
      <w:r w:rsidRPr="78DE3C09" w:rsidR="1162EA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gained </w:t>
      </w:r>
      <w:r w:rsidRPr="78DE3C09" w:rsidR="2F460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(Harris, 1998). </w:t>
      </w:r>
      <w:r w:rsidRPr="78DE3C09" w:rsidR="05D279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Action and movement within a rich environment</w:t>
      </w:r>
      <w:r w:rsidRPr="78DE3C09" w:rsidR="38320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can help an individual’s</w:t>
      </w:r>
      <w:r w:rsidRPr="78DE3C09" w:rsidR="5C00F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5C00F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78DE3C09" w:rsidR="5C00F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</w:t>
      </w:r>
      <w:r w:rsidRPr="78DE3C09" w:rsidR="38320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experience of the world</w:t>
      </w:r>
      <w:r w:rsidRPr="78DE3C09" w:rsidR="70658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212396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78DE3C09" w:rsidR="1B50C1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Shaw &amp; M</w:t>
      </w:r>
      <w:r w:rsidRPr="78DE3C09" w:rsidR="15066C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cIntyre, 1974; Shaw &amp; Turvey, &amp; Mace, 1982). An example </w:t>
      </w:r>
      <w:r w:rsidRPr="78DE3C09" w:rsidR="1562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includes the perceived speed of a tennis ball </w:t>
      </w:r>
      <w:r w:rsidRPr="78DE3C09" w:rsidR="7647F2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help</w:t>
      </w:r>
      <w:r w:rsidRPr="78DE3C09" w:rsidR="35049B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78DE3C09" w:rsidR="7647F2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7647F2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determine</w:t>
      </w:r>
      <w:r w:rsidRPr="78DE3C09" w:rsidR="1562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success</w:t>
      </w:r>
      <w:r w:rsidRPr="78DE3C09" w:rsidR="1562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the player at returning the ball (Witt &amp; </w:t>
      </w:r>
      <w:r w:rsidRPr="78DE3C09" w:rsidR="1562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Su</w:t>
      </w:r>
      <w:r w:rsidRPr="78DE3C09" w:rsidR="3DF77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govic</w:t>
      </w:r>
      <w:r w:rsidRPr="78DE3C09" w:rsidR="3DF77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2010). </w:t>
      </w:r>
      <w:r w:rsidRPr="78DE3C09" w:rsidR="7F060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Therefore, </w:t>
      </w:r>
      <w:r w:rsidRPr="78DE3C09" w:rsidR="16F57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 </w:t>
      </w:r>
      <w:r w:rsidRPr="78DE3C09" w:rsidR="2C268E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complex</w:t>
      </w:r>
      <w:r w:rsidRPr="78DE3C09" w:rsidR="7F060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environment</w:t>
      </w:r>
      <w:r w:rsidRPr="78DE3C09" w:rsidR="2E204B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 </w:t>
      </w:r>
      <w:r w:rsidRPr="78DE3C09" w:rsidR="7E3B8F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with movement </w:t>
      </w:r>
      <w:r w:rsidRPr="78DE3C09" w:rsidR="22550A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of</w:t>
      </w:r>
      <w:r w:rsidRPr="78DE3C09" w:rsidR="7F060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eyes, </w:t>
      </w:r>
      <w:r w:rsidRPr="78DE3C09" w:rsidR="7F060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head</w:t>
      </w:r>
      <w:r w:rsidRPr="78DE3C09" w:rsidR="7F060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the body, </w:t>
      </w:r>
      <w:r w:rsidRPr="78DE3C09" w:rsidR="6B4F0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can lead to</w:t>
      </w:r>
      <w:r w:rsidRPr="78DE3C09" w:rsidR="59A0B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optical flow patterns</w:t>
      </w:r>
      <w:r w:rsidRPr="78DE3C09" w:rsidR="6B4F0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where</w:t>
      </w:r>
      <w:r w:rsidRPr="78DE3C09" w:rsidR="21998E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light patterns reach individuals during movement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helping to 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establish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move</w:t>
      </w:r>
      <w:r w:rsidRPr="78DE3C09" w:rsidR="0BFC9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ment, </w:t>
      </w:r>
      <w:r w:rsidRPr="78DE3C09" w:rsidR="0BFC9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peed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direction</w:t>
      </w:r>
      <w:r w:rsidRPr="78DE3C09" w:rsidR="470D02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objects</w:t>
      </w:r>
      <w:r w:rsidRPr="78DE3C09" w:rsidR="291A89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helping </w:t>
      </w:r>
      <w:r w:rsidRPr="78DE3C09" w:rsidR="58509A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provide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safety </w:t>
      </w:r>
      <w:r w:rsidRPr="78DE3C09" w:rsidR="2A08B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to a </w:t>
      </w:r>
      <w:r w:rsidRPr="78DE3C09" w:rsidR="533A1A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perceiver</w:t>
      </w:r>
      <w:r w:rsidRPr="78DE3C09" w:rsidR="2A08B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15DE8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(Jones, 2023). </w:t>
      </w:r>
      <w:r w:rsidRPr="78DE3C09" w:rsidR="401F45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Evidence </w:t>
      </w:r>
      <w:r w:rsidRPr="78DE3C09" w:rsidR="6785AB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supports this belief of Gibson of the significance of movement</w:t>
      </w:r>
      <w:r w:rsidRPr="78DE3C09" w:rsidR="4F985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where </w:t>
      </w:r>
      <w:r w:rsidRPr="78DE3C09" w:rsidR="1D8312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findings</w:t>
      </w:r>
      <w:r w:rsidRPr="78DE3C09" w:rsidR="4F985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F985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demonstrated</w:t>
      </w:r>
      <w:r w:rsidRPr="78DE3C09" w:rsidR="4F985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</w:t>
      </w:r>
      <w:r w:rsidRPr="78DE3C09" w:rsidR="187B1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hat the functions of the eyes </w:t>
      </w:r>
      <w:r w:rsidRPr="78DE3C09" w:rsidR="633F5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proprioceptively act as fundamental aspect for the control system </w:t>
      </w:r>
      <w:r w:rsidRPr="78DE3C09" w:rsidR="7DA9F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when </w:t>
      </w:r>
      <w:r w:rsidRPr="78DE3C09" w:rsidR="7DA9F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maintaining</w:t>
      </w:r>
      <w:r w:rsidRPr="78DE3C09" w:rsidR="7DA9FE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posture and balanc</w:t>
      </w:r>
      <w:r w:rsidRPr="78DE3C09" w:rsidR="21D62A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 (</w:t>
      </w:r>
      <w:r w:rsidRPr="78DE3C09" w:rsidR="68ADA5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Lee &amp; Lishman, 1975). </w:t>
      </w:r>
    </w:p>
    <w:p w:rsidR="6D72DDFF" w:rsidP="1EF258E4" w:rsidRDefault="6D72DDFF" w14:paraId="6AB3EAD0" w14:textId="59127C68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8EE60F6" w:rsidR="18777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</w:t>
      </w:r>
      <w:r w:rsidRPr="18EE60F6" w:rsidR="3C845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exture gradients </w:t>
      </w:r>
      <w:r w:rsidRPr="18EE60F6" w:rsidR="3C845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provide</w:t>
      </w:r>
      <w:r w:rsidRPr="18EE60F6" w:rsidR="3C845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information </w:t>
      </w:r>
      <w:r w:rsidRPr="18EE60F6" w:rsidR="2CFD5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regarding</w:t>
      </w:r>
      <w:r w:rsidRPr="18EE60F6" w:rsidR="2CFD5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2B71D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object </w:t>
      </w:r>
      <w:r w:rsidRPr="18EE60F6" w:rsidR="3C845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texture and surface density </w:t>
      </w:r>
      <w:r w:rsidRPr="18EE60F6" w:rsidR="64FBB1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are </w:t>
      </w:r>
      <w:r w:rsidRPr="18EE60F6" w:rsidR="3C845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depth cues</w:t>
      </w:r>
      <w:r w:rsidRPr="18EE60F6" w:rsidR="64EE80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which can be directly perceived without the need of inferences</w:t>
      </w:r>
      <w:r w:rsidRPr="18EE60F6" w:rsidR="0B5A4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is a higher order aspect of the optic array</w:t>
      </w:r>
      <w:r w:rsidRPr="18EE60F6" w:rsidR="64EE80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4EE80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(Gross, 2015)</w:t>
      </w:r>
      <w:r w:rsidRPr="18EE60F6" w:rsidR="3C2B0D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  <w:r w:rsidRPr="18EE60F6" w:rsidR="3C791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4A0F1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They</w:t>
      </w:r>
      <w:r w:rsidRPr="18EE60F6" w:rsidR="69061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9061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provide</w:t>
      </w:r>
      <w:r w:rsidRPr="18EE60F6" w:rsidR="2721B1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69061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information </w:t>
      </w:r>
      <w:r w:rsidRPr="18EE60F6" w:rsidR="69061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regardin</w:t>
      </w:r>
      <w:r w:rsidRPr="18EE60F6" w:rsidR="0EF5D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</w:t>
      </w:r>
      <w:r w:rsidRPr="18EE60F6" w:rsidR="0EF5D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physical distance </w:t>
      </w:r>
      <w:r w:rsidRPr="18EE60F6" w:rsidR="276D6F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about</w:t>
      </w:r>
      <w:r w:rsidRPr="18EE60F6" w:rsidR="30ECC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0ECC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objects during </w:t>
      </w:r>
      <w:r w:rsidRPr="18EE60F6" w:rsidR="30ECC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2278D0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3BD790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(Bruce Goldstein, 1981). </w:t>
      </w:r>
      <w:r w:rsidRPr="18EE60F6" w:rsidR="4C1F6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For example, </w:t>
      </w:r>
      <w:r w:rsidRPr="18EE60F6" w:rsidR="0BFC4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brick</w:t>
      </w:r>
      <w:r w:rsidRPr="18EE60F6" w:rsidR="3BFE30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road with </w:t>
      </w:r>
      <w:r w:rsidRPr="18EE60F6" w:rsidR="4AC0DC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two</w:t>
      </w:r>
      <w:r w:rsidRPr="18EE60F6" w:rsidR="3BFE30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bricks on it</w:t>
      </w:r>
      <w:r w:rsidRPr="18EE60F6" w:rsidR="1CDA5C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can be </w:t>
      </w:r>
      <w:r w:rsidRPr="18EE60F6" w:rsidR="44D8DE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perceived</w:t>
      </w:r>
      <w:r w:rsidRPr="18EE60F6" w:rsidR="1CDA5C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18EE60F6" w:rsidR="78A1B3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8A1B3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remain</w:t>
      </w:r>
      <w:r w:rsidRPr="18EE60F6" w:rsidR="11C0DC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ing</w:t>
      </w:r>
      <w:r w:rsidRPr="18EE60F6" w:rsidR="78A1B3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5BF3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continuous as an individual moves around the object gradient (Bruce Goldstein, 1981). </w:t>
      </w:r>
      <w:r w:rsidRPr="18EE60F6" w:rsidR="37C87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textures consistency can help an </w:t>
      </w:r>
      <w:r w:rsidRPr="18EE60F6" w:rsidR="31526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observer</w:t>
      </w:r>
      <w:r w:rsidRPr="18EE60F6" w:rsidR="37C87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with the definition of the scale of</w:t>
      </w:r>
      <w:r w:rsidRPr="18EE60F6" w:rsidR="788EB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space and discover the </w:t>
      </w:r>
      <w:r w:rsidRPr="18EE60F6" w:rsidR="788EB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788EB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the largeness of objects </w:t>
      </w:r>
      <w:r w:rsidRPr="18EE60F6" w:rsidR="12F88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due to the bases of objects being equal in size which cover texture units equally (Bruce Goldstein, 1981). </w:t>
      </w:r>
      <w:r w:rsidRPr="18EE60F6" w:rsidR="240CC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Texture can lengthen as an individual moves </w:t>
      </w:r>
      <w:r w:rsidRPr="18EE60F6" w:rsidR="54896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towards the</w:t>
      </w:r>
      <w:r w:rsidRPr="18EE60F6" w:rsidR="240CC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objects </w:t>
      </w:r>
      <w:r w:rsidRPr="18EE60F6" w:rsidR="13E114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</w:t>
      </w:r>
      <w:r w:rsidRPr="18EE60F6" w:rsidR="240CC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contract while it moves past the head</w:t>
      </w:r>
      <w:r w:rsidRPr="18EE60F6" w:rsidR="2BCEA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(Gross, 2015).</w:t>
      </w:r>
      <w:r w:rsidRPr="18EE60F6" w:rsidR="531BF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8EE60F6" w:rsidR="798DDB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third dimension includes depth for Gibson, as depth cues and texture gradients</w:t>
      </w:r>
      <w:r w:rsidRPr="18EE60F6" w:rsidR="2B60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can be processed directly through the sense receptors </w:t>
      </w:r>
      <w:r w:rsidRPr="18EE60F6" w:rsidR="31F26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causing</w:t>
      </w:r>
      <w:r w:rsidRPr="18EE60F6" w:rsidR="2B60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 production of depth </w:t>
      </w:r>
      <w:r w:rsidRPr="18EE60F6" w:rsidR="2B60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perception</w:t>
      </w:r>
      <w:r w:rsidRPr="18EE60F6" w:rsidR="2B60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(Gross, 2015). </w:t>
      </w:r>
    </w:p>
    <w:p w:rsidR="6D72DDFF" w:rsidP="195624B7" w:rsidRDefault="6D72DDFF" w14:paraId="51ABA559" w14:textId="7CE6124B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3C2B0D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Affordances can be directly </w:t>
      </w:r>
      <w:r w:rsidRPr="78DE3C09" w:rsidR="4C06A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perceived</w:t>
      </w:r>
      <w:r w:rsidRPr="78DE3C09" w:rsidR="2845A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78DE3C09" w:rsidR="4C06A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C06A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where information can be provided </w:t>
      </w:r>
      <w:r w:rsidRPr="78DE3C09" w:rsidR="4C06A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regarding</w:t>
      </w:r>
      <w:r w:rsidRPr="78DE3C09" w:rsidR="4C06A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1FF9FC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functions</w:t>
      </w:r>
      <w:r w:rsidRPr="78DE3C09" w:rsidR="7CFF0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meaning</w:t>
      </w:r>
      <w:r w:rsidRPr="78DE3C09" w:rsidR="1FF9FC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an object</w:t>
      </w:r>
      <w:r w:rsidRPr="78DE3C09" w:rsidR="73EE4F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 an environment, </w:t>
      </w:r>
      <w:r w:rsidRPr="78DE3C09" w:rsidR="73EE4F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establishing</w:t>
      </w:r>
      <w:r w:rsidRPr="78DE3C09" w:rsidR="73EE4F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 relationship between the environment and perceiver</w:t>
      </w:r>
      <w:r w:rsidRPr="78DE3C09" w:rsidR="28B544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28B544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(Gross, 2015). </w:t>
      </w:r>
      <w:r w:rsidRPr="78DE3C09" w:rsidR="2FD7E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For example, a chair affords sitting</w:t>
      </w:r>
      <w:r w:rsidRPr="78DE3C09" w:rsidR="366241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1DCEDC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 this</w:t>
      </w:r>
      <w:r w:rsidRPr="78DE3C09" w:rsidR="319AC0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meaning</w:t>
      </w:r>
      <w:r w:rsidRPr="78DE3C09" w:rsidR="1DCEDC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can remain fixed </w:t>
      </w:r>
      <w:r w:rsidRPr="78DE3C09" w:rsidR="19D9F1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 situations</w:t>
      </w:r>
      <w:r w:rsidRPr="78DE3C09" w:rsidR="58E9C0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(Bruce, Goldstein, 1981). </w:t>
      </w:r>
      <w:r w:rsidRPr="78DE3C09" w:rsidR="54F158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Bruce &amp; Green 1990 argued that Gibson’s concept of affordances, requiring all information </w:t>
      </w:r>
      <w:r w:rsidRPr="78DE3C09" w:rsidR="7D7040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helps</w:t>
      </w:r>
      <w:r w:rsidRPr="78DE3C09" w:rsidR="4EE5A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78DE3C09" w:rsidR="4EE5A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promote understanding of the visual world </w:t>
      </w:r>
      <w:r w:rsidRPr="78DE3C09" w:rsidR="40EEA9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and through direct availability</w:t>
      </w:r>
      <w:r w:rsidRPr="78DE3C09" w:rsidR="4EE5A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within the visual input, support</w:t>
      </w:r>
      <w:r w:rsidRPr="78DE3C09" w:rsidR="11D4D2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 </w:t>
      </w:r>
      <w:r w:rsidRPr="78DE3C09" w:rsidR="4EE5A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the bottom-up approach (</w:t>
      </w:r>
      <w:r w:rsidRPr="78DE3C09" w:rsidR="1D30B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2015).</w:t>
      </w:r>
    </w:p>
    <w:p w:rsidR="42B0A7A7" w:rsidP="78DE3C09" w:rsidRDefault="42B0A7A7" w14:paraId="0E6AFE3B" w14:textId="062F1360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42B0A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purpose of this essay was to outline at least one theory of attention and explain how we </w:t>
      </w:r>
      <w:r w:rsidRPr="78DE3C09" w:rsidR="16BB5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perceive</w:t>
      </w:r>
      <w:r w:rsidRPr="78DE3C09" w:rsidR="42B0A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objects around us. Fr</w:t>
      </w:r>
      <w:r w:rsidRPr="78DE3C09" w:rsidR="1E88FF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om this essay, it can be concluded that </w:t>
      </w:r>
      <w:r w:rsidRPr="78DE3C09" w:rsidR="5142B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attention can be understood through Broadbent’s (1958) </w:t>
      </w:r>
      <w:r w:rsidRPr="78DE3C09" w:rsidR="4566D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model where a selective filter </w:t>
      </w:r>
      <w:r w:rsidRPr="78DE3C09" w:rsidR="42F4D8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chooses information from the senses based off analysis of physical characteristics </w:t>
      </w:r>
      <w:r w:rsidRPr="78DE3C09" w:rsidR="0AB68A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to attend and pay attention too</w:t>
      </w:r>
      <w:r w:rsidRPr="78DE3C09" w:rsidR="72A19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perception</w:t>
      </w:r>
      <w:r w:rsidRPr="78DE3C09" w:rsidR="4EC7DA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of objects</w:t>
      </w:r>
      <w:r w:rsidRPr="78DE3C09" w:rsidR="72A19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can be understood through Gibson’s (1966) theory </w:t>
      </w:r>
      <w:r w:rsidRPr="78DE3C09" w:rsidR="1AFBC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where environmental information</w:t>
      </w:r>
      <w:r w:rsidRPr="78DE3C09" w:rsidR="1AFBC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is</w:t>
      </w:r>
      <w:r w:rsidRPr="78DE3C09" w:rsidR="036B0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directly</w:t>
      </w:r>
      <w:r w:rsidRPr="78DE3C09" w:rsidR="1AFBC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perceived through senses</w:t>
      </w:r>
      <w:r w:rsidRPr="78DE3C09" w:rsidR="760A4F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78DE3C09" w:rsidR="1D045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enabling</w:t>
      </w:r>
      <w:r w:rsidRPr="78DE3C09" w:rsidR="769DD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object properties </w:t>
      </w:r>
      <w:r w:rsidRPr="78DE3C09" w:rsidR="1D045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to be recognised </w:t>
      </w:r>
      <w:r w:rsidRPr="78DE3C09" w:rsidR="201296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such as optic flow patterns, texture gradients and affordances through the optic array. </w:t>
      </w:r>
    </w:p>
    <w:p w:rsidR="195624B7" w:rsidP="195624B7" w:rsidRDefault="195624B7" w14:paraId="272F9451" w14:textId="4BD78AAB">
      <w:pPr>
        <w:pStyle w:val="Normal"/>
        <w:spacing w:before="30" w:before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A6B2C95" w:rsidP="3A6B2C95" w:rsidRDefault="3A6B2C95" w14:paraId="0240E03A" w14:textId="4065ABAC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</w:p>
    <w:p w:rsidR="3DB2B4D3" w:rsidP="3A6B2C95" w:rsidRDefault="3DB2B4D3" w14:paraId="67B32472" w14:textId="15E1ACA5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195624B7" w:rsidR="3DB2B4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>Reference list</w:t>
      </w:r>
      <w:r w:rsidRPr="195624B7" w:rsidR="74E5D1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>:</w:t>
      </w:r>
    </w:p>
    <w:p w:rsidR="41C89AF9" w:rsidP="195624B7" w:rsidRDefault="41C89AF9" w14:paraId="621534F3" w14:textId="1DEEB7DD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3CBF48AF" w:rsidR="41C89A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Bater, L, R &amp; Jordan, S, S, 2019, Early Theories of Selective Attention, Selective Attention.</w:t>
      </w:r>
    </w:p>
    <w:p w:rsidR="0F2E3E0E" w:rsidP="3CBF48AF" w:rsidRDefault="0F2E3E0E" w14:paraId="233EC72A" w14:textId="79564CC7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3CBF48AF" w:rsidR="0F2E3E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Broadbent, Fitzgerald &amp; Tattersall, 1987, </w:t>
      </w:r>
      <w:r w:rsidRPr="3CBF48AF" w:rsidR="7AF873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Separating</w:t>
      </w:r>
      <w:r w:rsidRPr="3CBF48AF" w:rsidR="0F2E3E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Central Mechanisms by POCS: Evidence for an input</w:t>
      </w:r>
      <w:r w:rsidRPr="3CBF48AF" w:rsidR="2FDBC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–</w:t>
      </w:r>
      <w:r w:rsidRPr="3CBF48AF" w:rsidR="0F2E3E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</w:t>
      </w:r>
      <w:r w:rsidRPr="3CBF48AF" w:rsidR="2FDBC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utput buffer, The </w:t>
      </w:r>
      <w:r w:rsidRPr="3CBF48AF" w:rsidR="16E759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Quarterly</w:t>
      </w:r>
      <w:r w:rsidRPr="3CBF48AF" w:rsidR="2FDBC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Journal of Experiment</w:t>
      </w:r>
      <w:r w:rsidRPr="3CBF48AF" w:rsidR="5188DB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al </w:t>
      </w:r>
      <w:r w:rsidRPr="3CBF48AF" w:rsidR="2FDBC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Psychology</w:t>
      </w:r>
      <w:r w:rsidRPr="3CBF48AF" w:rsidR="04AD3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</w:p>
    <w:p w:rsidR="35031D8D" w:rsidP="3CBF48AF" w:rsidRDefault="35031D8D" w14:paraId="56AB7873" w14:textId="61259634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3CBF48AF" w:rsidR="35031D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Broadbent, D, E, 1965, The nervous system limited in its ability to process sensory data, must </w:t>
      </w:r>
      <w:r w:rsidRPr="3CBF48AF" w:rsidR="35031D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operate</w:t>
      </w:r>
      <w:r w:rsidRPr="3CBF48AF" w:rsidR="35031D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selectively and economically, </w:t>
      </w:r>
      <w:r w:rsidRPr="3CBF48AF" w:rsidR="4967B0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Information Processing in the Nervous System. </w:t>
      </w:r>
    </w:p>
    <w:p w:rsidR="55B9042C" w:rsidP="195624B7" w:rsidRDefault="55B9042C" w14:paraId="4505AE0B" w14:textId="620A6B45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95624B7" w:rsidR="55B90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Broadbent, </w:t>
      </w:r>
      <w:r w:rsidRPr="195624B7" w:rsidR="25D3C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D, E, </w:t>
      </w:r>
      <w:r w:rsidRPr="195624B7" w:rsidR="55B90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1958, </w:t>
      </w:r>
      <w:r w:rsidRPr="195624B7" w:rsidR="052638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Early Theories of Selective Attention, Selective Attention</w:t>
      </w:r>
      <w:r w:rsidRPr="195624B7" w:rsidR="59595C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</w:p>
    <w:p w:rsidR="74E5D18F" w:rsidP="195624B7" w:rsidRDefault="74E5D18F" w14:paraId="68142B86" w14:textId="12796DB2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195624B7" w:rsidR="74E5D1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Bruce Goldstein, E, 1981, The Ecology of </w:t>
      </w:r>
      <w:r w:rsidRPr="195624B7" w:rsidR="0A690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J.J. Gibson’s Perception, The MIT Press. </w:t>
      </w:r>
    </w:p>
    <w:p w:rsidR="2143EC61" w:rsidP="195624B7" w:rsidRDefault="2143EC61" w14:paraId="0D97C673" w14:textId="0F29EC01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95624B7" w:rsidR="2143E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Gibson, James, J, 2002, A Theory of Direct Visual Perception, </w:t>
      </w:r>
      <w:r w:rsidRPr="195624B7" w:rsidR="2143E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Vision</w:t>
      </w:r>
      <w:r w:rsidRPr="195624B7" w:rsidR="678CE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Mind: Selected Readings in the Philosophy of Perception. </w:t>
      </w:r>
    </w:p>
    <w:p w:rsidR="104EF157" w:rsidP="195624B7" w:rsidRDefault="104EF157" w14:paraId="374C420B" w14:textId="5A989452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195624B7" w:rsidR="104EF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Gregory, 1966, The Science of the Mind and </w:t>
      </w:r>
      <w:r w:rsidRPr="195624B7" w:rsidR="104EF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Behaviour</w:t>
      </w:r>
      <w:r w:rsidRPr="195624B7" w:rsidR="104EF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seventh edition, Richard Gross Psychology.</w:t>
      </w:r>
    </w:p>
    <w:p w:rsidR="7F4DF28F" w:rsidP="1E788498" w:rsidRDefault="7F4DF28F" w14:paraId="172ABF75" w14:textId="4C155C56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788498" w:rsidR="7F4DF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Griffin, A, 2017, Cartography, visual perception and cognitive psychology, The Routledge handbook of mapping and </w:t>
      </w:r>
      <w:r w:rsidRPr="1E788498" w:rsidR="46906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cartography. </w:t>
      </w:r>
    </w:p>
    <w:p w:rsidR="07DA76C5" w:rsidP="3A6B2C95" w:rsidRDefault="07DA76C5" w14:paraId="042E24FB" w14:textId="4087A246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95624B7" w:rsidR="07DA76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Gross, R, 2015, The Science of the Mind and Behaviour seventh edition, Richard Gross Psychology.</w:t>
      </w:r>
    </w:p>
    <w:p w:rsidR="0745FFFE" w:rsidP="195624B7" w:rsidRDefault="0745FFFE" w14:paraId="14E4A25D" w14:textId="3DD2B14D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95624B7" w:rsidR="0745F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Harris,</w:t>
      </w:r>
      <w:r w:rsidRPr="195624B7" w:rsidR="17005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J, M,</w:t>
      </w:r>
      <w:r w:rsidRPr="195624B7" w:rsidR="0745F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1998</w:t>
      </w:r>
      <w:r w:rsidRPr="195624B7" w:rsidR="666BA2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The Science of the Mind and Behaviour seventh edition, Richard Gross Psychology. </w:t>
      </w:r>
    </w:p>
    <w:p w:rsidR="53989E5D" w:rsidP="3A6B2C95" w:rsidRDefault="53989E5D" w14:paraId="6962E9CC" w14:textId="43DE823A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788498" w:rsidR="53989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James, W, 1890, The Science of the Mind </w:t>
      </w:r>
      <w:r w:rsidRPr="1E788498" w:rsidR="14F3B9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Behaviour seventh edition, Richard Gross Psychology. </w:t>
      </w:r>
    </w:p>
    <w:p w:rsidR="7F2B0ED2" w:rsidP="1E788498" w:rsidRDefault="7F2B0ED2" w14:paraId="6B0825CD" w14:textId="53890C72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7083B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Jones, S, 2023, </w:t>
      </w:r>
      <w:r w:rsidRPr="1EF258E4" w:rsidR="701EF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Attention, Lecture 4-Attention. </w:t>
      </w:r>
    </w:p>
    <w:p w:rsidR="057EF993" w:rsidP="1EF258E4" w:rsidRDefault="057EF993" w14:paraId="4FB9AB11" w14:textId="55C3BFE9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057EF9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Lee, D, N., &amp; Lishman, J.R. (1975), Visual proprioceptive control of st</w:t>
      </w:r>
      <w:r w:rsidRPr="1EF258E4" w:rsidR="18779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ance, Journal of Human Movement Studies, American Psychological Association. </w:t>
      </w:r>
    </w:p>
    <w:p w:rsidR="221187A2" w:rsidP="3A6B2C95" w:rsidRDefault="221187A2" w14:paraId="4A1045CC" w14:textId="6218F4E7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5873F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Macknik</w:t>
      </w:r>
      <w:r w:rsidRPr="1EF258E4" w:rsidR="5873F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&amp; Martinez-Conde, 2014, The Science of the Mind and Behaviour seventh edition, Richard Gross Psychology. </w:t>
      </w:r>
    </w:p>
    <w:p w:rsidR="7AABD7D7" w:rsidP="1EF258E4" w:rsidRDefault="7AABD7D7" w14:paraId="0A6F3ED8" w14:textId="6DFA1415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7AABD7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Shaw</w:t>
      </w:r>
      <w:r w:rsidRPr="1EF258E4" w:rsidR="391FD1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R</w:t>
      </w:r>
      <w:r w:rsidRPr="1EF258E4" w:rsidR="7AABD7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&amp; McIntyre, </w:t>
      </w:r>
      <w:r w:rsidRPr="1EF258E4" w:rsidR="1D3397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M, </w:t>
      </w:r>
      <w:r w:rsidRPr="1EF258E4" w:rsidR="7AABD7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1974, Discovering your inner Gibson: Reconciling action-specific and ecological </w:t>
      </w:r>
      <w:r w:rsidRPr="1EF258E4" w:rsidR="6EA7B2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approaches to perception-action, Psychonomic Bulletin &amp; Review. </w:t>
      </w:r>
    </w:p>
    <w:p w:rsidR="6F78449F" w:rsidP="1EF258E4" w:rsidRDefault="6F78449F" w14:paraId="4AED4C54" w14:textId="6946F801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6F7844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Shaw, </w:t>
      </w:r>
      <w:r w:rsidRPr="1EF258E4" w:rsidR="04BF95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R, </w:t>
      </w:r>
      <w:r w:rsidRPr="1EF258E4" w:rsidR="6F7844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Turvey</w:t>
      </w:r>
      <w:r w:rsidRPr="1EF258E4" w:rsidR="42EF27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M</w:t>
      </w:r>
      <w:r w:rsidRPr="1EF258E4" w:rsidR="6F7844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&amp; Mace, </w:t>
      </w:r>
      <w:r w:rsidRPr="1EF258E4" w:rsidR="3C75C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W, </w:t>
      </w:r>
      <w:r w:rsidRPr="1EF258E4" w:rsidR="6F7844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1982, Discovering your inner Gibson: Reconciling action-specific and ecological approaches to perception-actions, Psychonomic Bulletin &amp; Review. </w:t>
      </w:r>
    </w:p>
    <w:p w:rsidR="1EA16449" w:rsidP="3CBF48AF" w:rsidRDefault="1EA16449" w14:paraId="248594FD" w14:textId="15B79751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78DE3C09" w:rsidR="28C8A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Shinn-Cunnigham, B &amp; Best, </w:t>
      </w:r>
      <w:r w:rsidRPr="78DE3C09" w:rsidR="56618D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2015,</w:t>
      </w:r>
      <w:r w:rsidRPr="78DE3C09" w:rsidR="28C8A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Auditory Selective Attention, The Handbook of Attention</w:t>
      </w:r>
    </w:p>
    <w:p w:rsidR="3DB2B4D3" w:rsidP="3A6B2C95" w:rsidRDefault="3DB2B4D3" w14:paraId="7F75B509" w14:textId="7559E3DF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10F2CB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Wiley, J &amp; Sons, Ltd, 2011, Everyday Attention: Variation in Mind Wandering and Memory in a Lecture</w:t>
      </w:r>
      <w:r w:rsidRPr="1EF258E4" w:rsidR="1314A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Applied Cognitive Psychology, Wiley Online Library. </w:t>
      </w:r>
    </w:p>
    <w:p w:rsidR="4E7C914C" w:rsidP="1EF258E4" w:rsidRDefault="4E7C914C" w14:paraId="1DFF353A" w14:textId="00F17732">
      <w:pPr>
        <w:pStyle w:val="Normal"/>
        <w:spacing w:before="30" w:before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EF258E4" w:rsidR="4E7C9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Witt, J, K &amp; </w:t>
      </w:r>
      <w:r w:rsidRPr="1EF258E4" w:rsidR="4E7C9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</w:t>
      </w:r>
      <w:r w:rsidRPr="1EF258E4" w:rsidR="40507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ugovic</w:t>
      </w:r>
      <w:r w:rsidRPr="1EF258E4" w:rsidR="40507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1EF258E4" w:rsidR="431C4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M, </w:t>
      </w:r>
      <w:r w:rsidRPr="1EF258E4" w:rsidR="40507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2010, Discovering your inner Gibson: Reconciling action-specific and ecological </w:t>
      </w:r>
      <w:r w:rsidRPr="1EF258E4" w:rsidR="40507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appraoches</w:t>
      </w:r>
      <w:r w:rsidRPr="1EF258E4" w:rsidR="40507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to perception-action, Psychonomic Bulletin &amp; Review.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ADE77F"/>
    <w:rsid w:val="0003D19B"/>
    <w:rsid w:val="00170E40"/>
    <w:rsid w:val="0018E1BA"/>
    <w:rsid w:val="001D6866"/>
    <w:rsid w:val="003B302A"/>
    <w:rsid w:val="003E8A55"/>
    <w:rsid w:val="004350F2"/>
    <w:rsid w:val="0046FD7E"/>
    <w:rsid w:val="004CD52D"/>
    <w:rsid w:val="0061749B"/>
    <w:rsid w:val="0064DE66"/>
    <w:rsid w:val="006A70BF"/>
    <w:rsid w:val="007597BE"/>
    <w:rsid w:val="007A3DD2"/>
    <w:rsid w:val="007D1D53"/>
    <w:rsid w:val="009274D8"/>
    <w:rsid w:val="009C2FD7"/>
    <w:rsid w:val="00A53C11"/>
    <w:rsid w:val="00AA0C7F"/>
    <w:rsid w:val="00B2B5C0"/>
    <w:rsid w:val="00E07A19"/>
    <w:rsid w:val="00ED4DEB"/>
    <w:rsid w:val="00EF186E"/>
    <w:rsid w:val="00FB9AF3"/>
    <w:rsid w:val="00FB9C76"/>
    <w:rsid w:val="0104B727"/>
    <w:rsid w:val="01182AA2"/>
    <w:rsid w:val="011AC2EE"/>
    <w:rsid w:val="012F0408"/>
    <w:rsid w:val="01301077"/>
    <w:rsid w:val="013FCA70"/>
    <w:rsid w:val="014844CE"/>
    <w:rsid w:val="01494A46"/>
    <w:rsid w:val="01564480"/>
    <w:rsid w:val="0162037E"/>
    <w:rsid w:val="01641901"/>
    <w:rsid w:val="01645343"/>
    <w:rsid w:val="01847127"/>
    <w:rsid w:val="01A8DF36"/>
    <w:rsid w:val="01AB2C71"/>
    <w:rsid w:val="01AE3BB5"/>
    <w:rsid w:val="01B49E0E"/>
    <w:rsid w:val="01BA7A01"/>
    <w:rsid w:val="01BF0026"/>
    <w:rsid w:val="01C67CE3"/>
    <w:rsid w:val="01D4BFCD"/>
    <w:rsid w:val="01D94CFA"/>
    <w:rsid w:val="01EB697B"/>
    <w:rsid w:val="020496D0"/>
    <w:rsid w:val="020E2DAC"/>
    <w:rsid w:val="023500A4"/>
    <w:rsid w:val="024B6C78"/>
    <w:rsid w:val="024E8621"/>
    <w:rsid w:val="02550B7F"/>
    <w:rsid w:val="02618954"/>
    <w:rsid w:val="0262F59E"/>
    <w:rsid w:val="026DF12E"/>
    <w:rsid w:val="0275DEB4"/>
    <w:rsid w:val="0276B918"/>
    <w:rsid w:val="028DA461"/>
    <w:rsid w:val="02D0523F"/>
    <w:rsid w:val="02D19678"/>
    <w:rsid w:val="02DF0FF6"/>
    <w:rsid w:val="02E6024F"/>
    <w:rsid w:val="02ED20FF"/>
    <w:rsid w:val="02F214E1"/>
    <w:rsid w:val="02FFE962"/>
    <w:rsid w:val="03097B6C"/>
    <w:rsid w:val="030B5AFD"/>
    <w:rsid w:val="03118516"/>
    <w:rsid w:val="03124842"/>
    <w:rsid w:val="031506F9"/>
    <w:rsid w:val="032208F7"/>
    <w:rsid w:val="0323072B"/>
    <w:rsid w:val="0327CFA7"/>
    <w:rsid w:val="032F3AC3"/>
    <w:rsid w:val="033938BC"/>
    <w:rsid w:val="0349970B"/>
    <w:rsid w:val="034ABBC8"/>
    <w:rsid w:val="034E8BBD"/>
    <w:rsid w:val="0354BA2D"/>
    <w:rsid w:val="0360421C"/>
    <w:rsid w:val="036B0A79"/>
    <w:rsid w:val="0370752A"/>
    <w:rsid w:val="038353F8"/>
    <w:rsid w:val="038647F2"/>
    <w:rsid w:val="03873F03"/>
    <w:rsid w:val="03902719"/>
    <w:rsid w:val="03A5BA25"/>
    <w:rsid w:val="03B7B4C1"/>
    <w:rsid w:val="03D76073"/>
    <w:rsid w:val="03DF0B3F"/>
    <w:rsid w:val="03E2A73E"/>
    <w:rsid w:val="03E64614"/>
    <w:rsid w:val="03F17537"/>
    <w:rsid w:val="03F9311A"/>
    <w:rsid w:val="040AE75A"/>
    <w:rsid w:val="040B0667"/>
    <w:rsid w:val="04134831"/>
    <w:rsid w:val="0413B2C8"/>
    <w:rsid w:val="04165744"/>
    <w:rsid w:val="041CB926"/>
    <w:rsid w:val="041D8FFB"/>
    <w:rsid w:val="0423974C"/>
    <w:rsid w:val="0432BE13"/>
    <w:rsid w:val="04496743"/>
    <w:rsid w:val="0449CAF7"/>
    <w:rsid w:val="044B0ECA"/>
    <w:rsid w:val="0455557D"/>
    <w:rsid w:val="046CE997"/>
    <w:rsid w:val="046D66D9"/>
    <w:rsid w:val="04707FF2"/>
    <w:rsid w:val="04776B32"/>
    <w:rsid w:val="048F4EB7"/>
    <w:rsid w:val="0499A440"/>
    <w:rsid w:val="04A41606"/>
    <w:rsid w:val="04A7C2F6"/>
    <w:rsid w:val="04AC77AD"/>
    <w:rsid w:val="04AD30F5"/>
    <w:rsid w:val="04BF9551"/>
    <w:rsid w:val="04C8CE36"/>
    <w:rsid w:val="04DE8A65"/>
    <w:rsid w:val="04FB4CD9"/>
    <w:rsid w:val="0500CF1E"/>
    <w:rsid w:val="050CF753"/>
    <w:rsid w:val="05157447"/>
    <w:rsid w:val="0521B6C8"/>
    <w:rsid w:val="05223C06"/>
    <w:rsid w:val="0526380E"/>
    <w:rsid w:val="053A5C51"/>
    <w:rsid w:val="053E3196"/>
    <w:rsid w:val="05411F5D"/>
    <w:rsid w:val="0542EB44"/>
    <w:rsid w:val="05608E67"/>
    <w:rsid w:val="057EF993"/>
    <w:rsid w:val="0584FC94"/>
    <w:rsid w:val="0585A210"/>
    <w:rsid w:val="058C1B30"/>
    <w:rsid w:val="058E5CDD"/>
    <w:rsid w:val="05A6D6C8"/>
    <w:rsid w:val="05B9605C"/>
    <w:rsid w:val="05BF67AD"/>
    <w:rsid w:val="05C68487"/>
    <w:rsid w:val="05CF995C"/>
    <w:rsid w:val="05D2793E"/>
    <w:rsid w:val="05D3736F"/>
    <w:rsid w:val="05E32244"/>
    <w:rsid w:val="05E8A38F"/>
    <w:rsid w:val="05F1857A"/>
    <w:rsid w:val="0602D654"/>
    <w:rsid w:val="060C42FB"/>
    <w:rsid w:val="061677B9"/>
    <w:rsid w:val="06259097"/>
    <w:rsid w:val="0629B5A3"/>
    <w:rsid w:val="06358C7B"/>
    <w:rsid w:val="063C7D8F"/>
    <w:rsid w:val="06447356"/>
    <w:rsid w:val="0663199E"/>
    <w:rsid w:val="06693357"/>
    <w:rsid w:val="067D211D"/>
    <w:rsid w:val="06822210"/>
    <w:rsid w:val="0683B38B"/>
    <w:rsid w:val="06959A23"/>
    <w:rsid w:val="06A6F3D6"/>
    <w:rsid w:val="06C47DAC"/>
    <w:rsid w:val="06CB74CA"/>
    <w:rsid w:val="06DA01F7"/>
    <w:rsid w:val="06E0A00A"/>
    <w:rsid w:val="06E1C515"/>
    <w:rsid w:val="06EEB0E4"/>
    <w:rsid w:val="06EF5583"/>
    <w:rsid w:val="06F98E42"/>
    <w:rsid w:val="06FA331F"/>
    <w:rsid w:val="06FF9CE0"/>
    <w:rsid w:val="070025A5"/>
    <w:rsid w:val="070ED917"/>
    <w:rsid w:val="0727AE5E"/>
    <w:rsid w:val="0734516F"/>
    <w:rsid w:val="0744AF2F"/>
    <w:rsid w:val="0745FFFE"/>
    <w:rsid w:val="074BC6E2"/>
    <w:rsid w:val="0759ACBF"/>
    <w:rsid w:val="0778C585"/>
    <w:rsid w:val="0778F07E"/>
    <w:rsid w:val="077F695A"/>
    <w:rsid w:val="0782AF8C"/>
    <w:rsid w:val="07855199"/>
    <w:rsid w:val="07A02ECB"/>
    <w:rsid w:val="07A4913E"/>
    <w:rsid w:val="07B6AAC3"/>
    <w:rsid w:val="07B78652"/>
    <w:rsid w:val="07BB4C7F"/>
    <w:rsid w:val="07C58604"/>
    <w:rsid w:val="07C895BF"/>
    <w:rsid w:val="07DA76C5"/>
    <w:rsid w:val="07E79EE0"/>
    <w:rsid w:val="07F519EA"/>
    <w:rsid w:val="07F621D7"/>
    <w:rsid w:val="08044049"/>
    <w:rsid w:val="08044763"/>
    <w:rsid w:val="0809B5EC"/>
    <w:rsid w:val="080C4CBA"/>
    <w:rsid w:val="083FC55B"/>
    <w:rsid w:val="084712E3"/>
    <w:rsid w:val="085E946D"/>
    <w:rsid w:val="085EB2A1"/>
    <w:rsid w:val="086B12F2"/>
    <w:rsid w:val="086D31AF"/>
    <w:rsid w:val="088C556B"/>
    <w:rsid w:val="089B766F"/>
    <w:rsid w:val="089BF606"/>
    <w:rsid w:val="08A8E255"/>
    <w:rsid w:val="08C8A6C5"/>
    <w:rsid w:val="08D14CFC"/>
    <w:rsid w:val="08DF69DA"/>
    <w:rsid w:val="08E649CA"/>
    <w:rsid w:val="08EABD18"/>
    <w:rsid w:val="08EF3D54"/>
    <w:rsid w:val="08F2B32C"/>
    <w:rsid w:val="08F73726"/>
    <w:rsid w:val="0900D54E"/>
    <w:rsid w:val="09015CD3"/>
    <w:rsid w:val="090369BD"/>
    <w:rsid w:val="09054138"/>
    <w:rsid w:val="0906100B"/>
    <w:rsid w:val="091AC306"/>
    <w:rsid w:val="093271D7"/>
    <w:rsid w:val="0932CF23"/>
    <w:rsid w:val="094D8E8A"/>
    <w:rsid w:val="094EBD69"/>
    <w:rsid w:val="09571CE0"/>
    <w:rsid w:val="097F232F"/>
    <w:rsid w:val="09982A3E"/>
    <w:rsid w:val="09990456"/>
    <w:rsid w:val="099E7C47"/>
    <w:rsid w:val="09A81D1B"/>
    <w:rsid w:val="09AB375D"/>
    <w:rsid w:val="09B068BC"/>
    <w:rsid w:val="09BF087A"/>
    <w:rsid w:val="09C9ADDF"/>
    <w:rsid w:val="09CC5323"/>
    <w:rsid w:val="09CCAE62"/>
    <w:rsid w:val="09D42145"/>
    <w:rsid w:val="09D8E3C6"/>
    <w:rsid w:val="09E48456"/>
    <w:rsid w:val="09ECDE56"/>
    <w:rsid w:val="09EE26B8"/>
    <w:rsid w:val="09F2957C"/>
    <w:rsid w:val="0A099C97"/>
    <w:rsid w:val="0A1EBFCB"/>
    <w:rsid w:val="0A35CFCB"/>
    <w:rsid w:val="0A37C811"/>
    <w:rsid w:val="0A65608D"/>
    <w:rsid w:val="0A6901E4"/>
    <w:rsid w:val="0A6BD7C6"/>
    <w:rsid w:val="0A6CF8C0"/>
    <w:rsid w:val="0A7B3A3B"/>
    <w:rsid w:val="0A7BD591"/>
    <w:rsid w:val="0A8247B7"/>
    <w:rsid w:val="0A95E780"/>
    <w:rsid w:val="0A985D0E"/>
    <w:rsid w:val="0A9CA5AF"/>
    <w:rsid w:val="0AB68A31"/>
    <w:rsid w:val="0AB69367"/>
    <w:rsid w:val="0AB70A1C"/>
    <w:rsid w:val="0ABA504E"/>
    <w:rsid w:val="0ABB5745"/>
    <w:rsid w:val="0AC16EE6"/>
    <w:rsid w:val="0AC2187F"/>
    <w:rsid w:val="0AD73CAC"/>
    <w:rsid w:val="0AEA8DCA"/>
    <w:rsid w:val="0AFD26C6"/>
    <w:rsid w:val="0B01DFCC"/>
    <w:rsid w:val="0B02CF38"/>
    <w:rsid w:val="0B0FB5BC"/>
    <w:rsid w:val="0B164F23"/>
    <w:rsid w:val="0B21488F"/>
    <w:rsid w:val="0B2AF9AD"/>
    <w:rsid w:val="0B3C5A45"/>
    <w:rsid w:val="0B43ED7C"/>
    <w:rsid w:val="0B54334D"/>
    <w:rsid w:val="0B54FB2A"/>
    <w:rsid w:val="0B5536C5"/>
    <w:rsid w:val="0B5A45A4"/>
    <w:rsid w:val="0B64DBBD"/>
    <w:rsid w:val="0B7B54DF"/>
    <w:rsid w:val="0B8BBE96"/>
    <w:rsid w:val="0B9CA6D2"/>
    <w:rsid w:val="0BAAAC2E"/>
    <w:rsid w:val="0BAE6024"/>
    <w:rsid w:val="0BBA902C"/>
    <w:rsid w:val="0BC2C6A6"/>
    <w:rsid w:val="0BD396C8"/>
    <w:rsid w:val="0BF072EE"/>
    <w:rsid w:val="0BF89150"/>
    <w:rsid w:val="0BFC4F3A"/>
    <w:rsid w:val="0BFC9B9C"/>
    <w:rsid w:val="0BFEBE28"/>
    <w:rsid w:val="0C0E4835"/>
    <w:rsid w:val="0C14D374"/>
    <w:rsid w:val="0C1E1818"/>
    <w:rsid w:val="0C2A9A18"/>
    <w:rsid w:val="0C2B0BFB"/>
    <w:rsid w:val="0C2FE29C"/>
    <w:rsid w:val="0C372DA0"/>
    <w:rsid w:val="0C5620AF"/>
    <w:rsid w:val="0C59225E"/>
    <w:rsid w:val="0C63B579"/>
    <w:rsid w:val="0C780871"/>
    <w:rsid w:val="0C8391BC"/>
    <w:rsid w:val="0C9B72A3"/>
    <w:rsid w:val="0C9DB02D"/>
    <w:rsid w:val="0CABC0FB"/>
    <w:rsid w:val="0CB1BFB1"/>
    <w:rsid w:val="0CB3F2BB"/>
    <w:rsid w:val="0CB7B064"/>
    <w:rsid w:val="0CC9781A"/>
    <w:rsid w:val="0CC9E971"/>
    <w:rsid w:val="0CD61D09"/>
    <w:rsid w:val="0CD82AA6"/>
    <w:rsid w:val="0CE8B874"/>
    <w:rsid w:val="0CF8AEF6"/>
    <w:rsid w:val="0CF8F232"/>
    <w:rsid w:val="0D031215"/>
    <w:rsid w:val="0D3612AD"/>
    <w:rsid w:val="0D46DB43"/>
    <w:rsid w:val="0D4C20A3"/>
    <w:rsid w:val="0D6D4AD0"/>
    <w:rsid w:val="0D73DAF9"/>
    <w:rsid w:val="0D74CC40"/>
    <w:rsid w:val="0D756F7B"/>
    <w:rsid w:val="0D81B025"/>
    <w:rsid w:val="0D88733F"/>
    <w:rsid w:val="0D99B2A0"/>
    <w:rsid w:val="0DA166BE"/>
    <w:rsid w:val="0DA7F100"/>
    <w:rsid w:val="0DB2DAFD"/>
    <w:rsid w:val="0DC39B6C"/>
    <w:rsid w:val="0DD6F3D6"/>
    <w:rsid w:val="0DF1F110"/>
    <w:rsid w:val="0E1AF9B5"/>
    <w:rsid w:val="0E2B9CA0"/>
    <w:rsid w:val="0E30A27C"/>
    <w:rsid w:val="0E39808E"/>
    <w:rsid w:val="0E3CB50E"/>
    <w:rsid w:val="0E526CE1"/>
    <w:rsid w:val="0E5E34F1"/>
    <w:rsid w:val="0E7388E7"/>
    <w:rsid w:val="0E7FA99B"/>
    <w:rsid w:val="0EACBC8C"/>
    <w:rsid w:val="0EB1B0F0"/>
    <w:rsid w:val="0EB8CA78"/>
    <w:rsid w:val="0EC35F58"/>
    <w:rsid w:val="0EC4CA69"/>
    <w:rsid w:val="0ED2DE98"/>
    <w:rsid w:val="0EF5D468"/>
    <w:rsid w:val="0EF933D6"/>
    <w:rsid w:val="0F0569C0"/>
    <w:rsid w:val="0F06E7BA"/>
    <w:rsid w:val="0F09DD12"/>
    <w:rsid w:val="0F109CA1"/>
    <w:rsid w:val="0F2E3E0E"/>
    <w:rsid w:val="0F3CBC93"/>
    <w:rsid w:val="0F3F926A"/>
    <w:rsid w:val="0F4EAB5E"/>
    <w:rsid w:val="0F56FC0A"/>
    <w:rsid w:val="0F594990"/>
    <w:rsid w:val="0F5BB1A9"/>
    <w:rsid w:val="0F65A8AF"/>
    <w:rsid w:val="0F6F8EDA"/>
    <w:rsid w:val="0F8DC171"/>
    <w:rsid w:val="0F9635EF"/>
    <w:rsid w:val="0F9867C0"/>
    <w:rsid w:val="0FA269B8"/>
    <w:rsid w:val="0FA76AEF"/>
    <w:rsid w:val="0FBF5D12"/>
    <w:rsid w:val="0FC4674D"/>
    <w:rsid w:val="0FC4C7AA"/>
    <w:rsid w:val="0FCC72DD"/>
    <w:rsid w:val="0FDD41F3"/>
    <w:rsid w:val="0FFE9116"/>
    <w:rsid w:val="100F13DD"/>
    <w:rsid w:val="100F5948"/>
    <w:rsid w:val="1018A806"/>
    <w:rsid w:val="1023E989"/>
    <w:rsid w:val="102DCA0B"/>
    <w:rsid w:val="102FAF7A"/>
    <w:rsid w:val="1035CFD5"/>
    <w:rsid w:val="104DF080"/>
    <w:rsid w:val="104EF157"/>
    <w:rsid w:val="10549AD9"/>
    <w:rsid w:val="105A27DD"/>
    <w:rsid w:val="105E39D3"/>
    <w:rsid w:val="107017F5"/>
    <w:rsid w:val="107332D2"/>
    <w:rsid w:val="1076ACF8"/>
    <w:rsid w:val="107BB2DC"/>
    <w:rsid w:val="108E6543"/>
    <w:rsid w:val="1092EA1F"/>
    <w:rsid w:val="10A5AD73"/>
    <w:rsid w:val="10AC6D02"/>
    <w:rsid w:val="10ADDECA"/>
    <w:rsid w:val="10B9D5A2"/>
    <w:rsid w:val="10BBEA20"/>
    <w:rsid w:val="10BD7DD0"/>
    <w:rsid w:val="10C4962A"/>
    <w:rsid w:val="10D2C77A"/>
    <w:rsid w:val="10F2CBF5"/>
    <w:rsid w:val="1131DCC9"/>
    <w:rsid w:val="1132C184"/>
    <w:rsid w:val="1134D65A"/>
    <w:rsid w:val="11421A83"/>
    <w:rsid w:val="1162EA51"/>
    <w:rsid w:val="1164FAB3"/>
    <w:rsid w:val="116C684A"/>
    <w:rsid w:val="11791254"/>
    <w:rsid w:val="11803DE8"/>
    <w:rsid w:val="1181B234"/>
    <w:rsid w:val="11927E3F"/>
    <w:rsid w:val="11966202"/>
    <w:rsid w:val="11974435"/>
    <w:rsid w:val="11AB3722"/>
    <w:rsid w:val="11B5E72D"/>
    <w:rsid w:val="11B9B4AA"/>
    <w:rsid w:val="11C0DC08"/>
    <w:rsid w:val="11D4CE45"/>
    <w:rsid w:val="11D4D2D4"/>
    <w:rsid w:val="11DB8656"/>
    <w:rsid w:val="11EAC893"/>
    <w:rsid w:val="11EBE88C"/>
    <w:rsid w:val="11EE350D"/>
    <w:rsid w:val="11F06B3A"/>
    <w:rsid w:val="11FE8352"/>
    <w:rsid w:val="1206F041"/>
    <w:rsid w:val="120BE856"/>
    <w:rsid w:val="1220A015"/>
    <w:rsid w:val="122E4742"/>
    <w:rsid w:val="123BD597"/>
    <w:rsid w:val="12431C03"/>
    <w:rsid w:val="124B944C"/>
    <w:rsid w:val="124C0524"/>
    <w:rsid w:val="126620F3"/>
    <w:rsid w:val="1267EE6F"/>
    <w:rsid w:val="126C129E"/>
    <w:rsid w:val="127DEE3E"/>
    <w:rsid w:val="12A7F8EA"/>
    <w:rsid w:val="12B5D057"/>
    <w:rsid w:val="12BBFE59"/>
    <w:rsid w:val="12D841F7"/>
    <w:rsid w:val="12D92B08"/>
    <w:rsid w:val="12DB1338"/>
    <w:rsid w:val="12E63831"/>
    <w:rsid w:val="12F880E8"/>
    <w:rsid w:val="1302389E"/>
    <w:rsid w:val="13102631"/>
    <w:rsid w:val="1314ABC0"/>
    <w:rsid w:val="132176EB"/>
    <w:rsid w:val="132D56D8"/>
    <w:rsid w:val="1338FF0E"/>
    <w:rsid w:val="133B8459"/>
    <w:rsid w:val="133CCAAA"/>
    <w:rsid w:val="133EA2DE"/>
    <w:rsid w:val="1341187B"/>
    <w:rsid w:val="135A0D0C"/>
    <w:rsid w:val="13641467"/>
    <w:rsid w:val="139A282D"/>
    <w:rsid w:val="13A16548"/>
    <w:rsid w:val="13AE0750"/>
    <w:rsid w:val="13C5A211"/>
    <w:rsid w:val="13C880B2"/>
    <w:rsid w:val="13CA8C52"/>
    <w:rsid w:val="13D259BD"/>
    <w:rsid w:val="13D7EDA6"/>
    <w:rsid w:val="13DA58DD"/>
    <w:rsid w:val="13E114B5"/>
    <w:rsid w:val="1404A0A4"/>
    <w:rsid w:val="1406E093"/>
    <w:rsid w:val="14102DB6"/>
    <w:rsid w:val="141E92D5"/>
    <w:rsid w:val="143F49D2"/>
    <w:rsid w:val="145D2D6B"/>
    <w:rsid w:val="145D75AD"/>
    <w:rsid w:val="14619910"/>
    <w:rsid w:val="14656333"/>
    <w:rsid w:val="146AE020"/>
    <w:rsid w:val="14845030"/>
    <w:rsid w:val="148790B3"/>
    <w:rsid w:val="148BFBA8"/>
    <w:rsid w:val="149162F9"/>
    <w:rsid w:val="14AF7826"/>
    <w:rsid w:val="14B542DA"/>
    <w:rsid w:val="14B7DCF8"/>
    <w:rsid w:val="14CEE4F7"/>
    <w:rsid w:val="14D70F03"/>
    <w:rsid w:val="14E2CA6B"/>
    <w:rsid w:val="14F3B92C"/>
    <w:rsid w:val="1500E820"/>
    <w:rsid w:val="15066C13"/>
    <w:rsid w:val="150940F8"/>
    <w:rsid w:val="1525D5CF"/>
    <w:rsid w:val="152B7454"/>
    <w:rsid w:val="15331AA2"/>
    <w:rsid w:val="153C3A3D"/>
    <w:rsid w:val="1546AF0D"/>
    <w:rsid w:val="15501E53"/>
    <w:rsid w:val="1557A91C"/>
    <w:rsid w:val="155B4125"/>
    <w:rsid w:val="15617272"/>
    <w:rsid w:val="1561D666"/>
    <w:rsid w:val="1562D57B"/>
    <w:rsid w:val="1566B5C8"/>
    <w:rsid w:val="156D3C3A"/>
    <w:rsid w:val="157152FB"/>
    <w:rsid w:val="1576293E"/>
    <w:rsid w:val="157FDE25"/>
    <w:rsid w:val="15826694"/>
    <w:rsid w:val="1586A46F"/>
    <w:rsid w:val="159C5FF7"/>
    <w:rsid w:val="15A07105"/>
    <w:rsid w:val="15B98C96"/>
    <w:rsid w:val="15CE8BB2"/>
    <w:rsid w:val="15D46F88"/>
    <w:rsid w:val="15D5DC60"/>
    <w:rsid w:val="15DA3B04"/>
    <w:rsid w:val="15DDD344"/>
    <w:rsid w:val="15DE8756"/>
    <w:rsid w:val="15DFADA2"/>
    <w:rsid w:val="15E3A287"/>
    <w:rsid w:val="15EC0B39"/>
    <w:rsid w:val="15F3840C"/>
    <w:rsid w:val="15F64693"/>
    <w:rsid w:val="15F92815"/>
    <w:rsid w:val="16013394"/>
    <w:rsid w:val="163C0382"/>
    <w:rsid w:val="1640F466"/>
    <w:rsid w:val="16420A6C"/>
    <w:rsid w:val="16552357"/>
    <w:rsid w:val="16673F94"/>
    <w:rsid w:val="166990D3"/>
    <w:rsid w:val="166AB558"/>
    <w:rsid w:val="167643A0"/>
    <w:rsid w:val="16979956"/>
    <w:rsid w:val="169FD6F2"/>
    <w:rsid w:val="16ABA494"/>
    <w:rsid w:val="16B56CB7"/>
    <w:rsid w:val="16B76E6A"/>
    <w:rsid w:val="16BB5380"/>
    <w:rsid w:val="16C3DC5D"/>
    <w:rsid w:val="16E0218E"/>
    <w:rsid w:val="16E6A979"/>
    <w:rsid w:val="16E759FB"/>
    <w:rsid w:val="16E8B975"/>
    <w:rsid w:val="16F57F6F"/>
    <w:rsid w:val="16F81347"/>
    <w:rsid w:val="16F9AB6F"/>
    <w:rsid w:val="1700506B"/>
    <w:rsid w:val="170BC5C3"/>
    <w:rsid w:val="170CBEB5"/>
    <w:rsid w:val="170E41B9"/>
    <w:rsid w:val="1710EE4F"/>
    <w:rsid w:val="171126B2"/>
    <w:rsid w:val="172882C6"/>
    <w:rsid w:val="175F58A4"/>
    <w:rsid w:val="17604D5A"/>
    <w:rsid w:val="177ACF3D"/>
    <w:rsid w:val="17847CF2"/>
    <w:rsid w:val="17949301"/>
    <w:rsid w:val="1795D059"/>
    <w:rsid w:val="17ABBCB5"/>
    <w:rsid w:val="17BC8CF7"/>
    <w:rsid w:val="17BD43DA"/>
    <w:rsid w:val="17C9888D"/>
    <w:rsid w:val="17DF5503"/>
    <w:rsid w:val="17E1698B"/>
    <w:rsid w:val="18020B3E"/>
    <w:rsid w:val="180DDEB9"/>
    <w:rsid w:val="180E57F9"/>
    <w:rsid w:val="1816B4E0"/>
    <w:rsid w:val="182CBF94"/>
    <w:rsid w:val="182D7E2F"/>
    <w:rsid w:val="183340A6"/>
    <w:rsid w:val="18346B4A"/>
    <w:rsid w:val="185F3CC4"/>
    <w:rsid w:val="18642DF1"/>
    <w:rsid w:val="18777A7B"/>
    <w:rsid w:val="18779381"/>
    <w:rsid w:val="187B1B3A"/>
    <w:rsid w:val="187B29DA"/>
    <w:rsid w:val="187B361D"/>
    <w:rsid w:val="188BEBCA"/>
    <w:rsid w:val="188DE225"/>
    <w:rsid w:val="18998BA4"/>
    <w:rsid w:val="18B77EE7"/>
    <w:rsid w:val="18BA0756"/>
    <w:rsid w:val="18EE60F6"/>
    <w:rsid w:val="18F23DA4"/>
    <w:rsid w:val="190A839E"/>
    <w:rsid w:val="192A0EB3"/>
    <w:rsid w:val="192E817C"/>
    <w:rsid w:val="19334613"/>
    <w:rsid w:val="1938D456"/>
    <w:rsid w:val="1947837B"/>
    <w:rsid w:val="1952D3BD"/>
    <w:rsid w:val="195624B7"/>
    <w:rsid w:val="1967603D"/>
    <w:rsid w:val="19683227"/>
    <w:rsid w:val="197B2564"/>
    <w:rsid w:val="197BE444"/>
    <w:rsid w:val="19940281"/>
    <w:rsid w:val="19950088"/>
    <w:rsid w:val="19A173E7"/>
    <w:rsid w:val="19ADE462"/>
    <w:rsid w:val="19AE562E"/>
    <w:rsid w:val="19B059FF"/>
    <w:rsid w:val="19B30053"/>
    <w:rsid w:val="19B54A35"/>
    <w:rsid w:val="19C54A28"/>
    <w:rsid w:val="19C5731F"/>
    <w:rsid w:val="19C94E90"/>
    <w:rsid w:val="19D5DE98"/>
    <w:rsid w:val="19D9F199"/>
    <w:rsid w:val="1A48C774"/>
    <w:rsid w:val="1A5914E4"/>
    <w:rsid w:val="1A7604CE"/>
    <w:rsid w:val="1A9EE838"/>
    <w:rsid w:val="1AA19C37"/>
    <w:rsid w:val="1AAD0E47"/>
    <w:rsid w:val="1ABC1D74"/>
    <w:rsid w:val="1ABC268A"/>
    <w:rsid w:val="1ABC8A87"/>
    <w:rsid w:val="1AC80C88"/>
    <w:rsid w:val="1AEB4162"/>
    <w:rsid w:val="1AF89FF6"/>
    <w:rsid w:val="1AF91541"/>
    <w:rsid w:val="1AFBCBDF"/>
    <w:rsid w:val="1B0D3864"/>
    <w:rsid w:val="1B17B4A5"/>
    <w:rsid w:val="1B223525"/>
    <w:rsid w:val="1B4823CA"/>
    <w:rsid w:val="1B50C1E5"/>
    <w:rsid w:val="1B520BEF"/>
    <w:rsid w:val="1B68F825"/>
    <w:rsid w:val="1B6B064B"/>
    <w:rsid w:val="1B734815"/>
    <w:rsid w:val="1B7905B7"/>
    <w:rsid w:val="1B97860E"/>
    <w:rsid w:val="1B9C57CD"/>
    <w:rsid w:val="1BA60093"/>
    <w:rsid w:val="1BBD8759"/>
    <w:rsid w:val="1BCB2062"/>
    <w:rsid w:val="1BD41A0B"/>
    <w:rsid w:val="1BE497D5"/>
    <w:rsid w:val="1C057911"/>
    <w:rsid w:val="1C0AA231"/>
    <w:rsid w:val="1C0E77B2"/>
    <w:rsid w:val="1C1BF38F"/>
    <w:rsid w:val="1C1C0700"/>
    <w:rsid w:val="1C223C20"/>
    <w:rsid w:val="1C2DE81B"/>
    <w:rsid w:val="1C3861C3"/>
    <w:rsid w:val="1C3D6C98"/>
    <w:rsid w:val="1C4A11E6"/>
    <w:rsid w:val="1C4C52C1"/>
    <w:rsid w:val="1C5524AF"/>
    <w:rsid w:val="1C5AF34A"/>
    <w:rsid w:val="1C5E1A9F"/>
    <w:rsid w:val="1C6B0FD4"/>
    <w:rsid w:val="1C6D7B57"/>
    <w:rsid w:val="1C7203A9"/>
    <w:rsid w:val="1C76023E"/>
    <w:rsid w:val="1C7CFB49"/>
    <w:rsid w:val="1C82BAD4"/>
    <w:rsid w:val="1C85DF2C"/>
    <w:rsid w:val="1C869D1C"/>
    <w:rsid w:val="1C8A9FB3"/>
    <w:rsid w:val="1C959765"/>
    <w:rsid w:val="1C9DCC92"/>
    <w:rsid w:val="1C9F0EB5"/>
    <w:rsid w:val="1CC2C775"/>
    <w:rsid w:val="1CCCA14A"/>
    <w:rsid w:val="1CD1E0C3"/>
    <w:rsid w:val="1CD57C61"/>
    <w:rsid w:val="1CDA5CBA"/>
    <w:rsid w:val="1CDEE565"/>
    <w:rsid w:val="1CE5DD16"/>
    <w:rsid w:val="1CF0E82C"/>
    <w:rsid w:val="1CF42E59"/>
    <w:rsid w:val="1D04595E"/>
    <w:rsid w:val="1D066AC2"/>
    <w:rsid w:val="1D0AB806"/>
    <w:rsid w:val="1D172772"/>
    <w:rsid w:val="1D1881E4"/>
    <w:rsid w:val="1D293353"/>
    <w:rsid w:val="1D2995DC"/>
    <w:rsid w:val="1D30BA7E"/>
    <w:rsid w:val="1D3397BD"/>
    <w:rsid w:val="1D48478E"/>
    <w:rsid w:val="1D4F14FC"/>
    <w:rsid w:val="1D4F4FD9"/>
    <w:rsid w:val="1D5F5CED"/>
    <w:rsid w:val="1D62457F"/>
    <w:rsid w:val="1D69BAB5"/>
    <w:rsid w:val="1D6C2ED3"/>
    <w:rsid w:val="1D7C7F17"/>
    <w:rsid w:val="1D8312FE"/>
    <w:rsid w:val="1D94E5B9"/>
    <w:rsid w:val="1DAB82EA"/>
    <w:rsid w:val="1DADC397"/>
    <w:rsid w:val="1DAF5F07"/>
    <w:rsid w:val="1DCC0BED"/>
    <w:rsid w:val="1DCEDC30"/>
    <w:rsid w:val="1DD61030"/>
    <w:rsid w:val="1DD93CF9"/>
    <w:rsid w:val="1DDBC3D3"/>
    <w:rsid w:val="1DDEBA43"/>
    <w:rsid w:val="1DE05519"/>
    <w:rsid w:val="1DE460CF"/>
    <w:rsid w:val="1DE5E247"/>
    <w:rsid w:val="1DE74679"/>
    <w:rsid w:val="1DE80F15"/>
    <w:rsid w:val="1DE82322"/>
    <w:rsid w:val="1DEB1356"/>
    <w:rsid w:val="1E06E035"/>
    <w:rsid w:val="1E0D57A7"/>
    <w:rsid w:val="1E1AF49E"/>
    <w:rsid w:val="1E1F06C2"/>
    <w:rsid w:val="1E1FC2E5"/>
    <w:rsid w:val="1E22E224"/>
    <w:rsid w:val="1E265B89"/>
    <w:rsid w:val="1E2B3276"/>
    <w:rsid w:val="1E3167C6"/>
    <w:rsid w:val="1E4E4A64"/>
    <w:rsid w:val="1E59603B"/>
    <w:rsid w:val="1E5C3630"/>
    <w:rsid w:val="1E5F22F2"/>
    <w:rsid w:val="1E788498"/>
    <w:rsid w:val="1E7AB5C6"/>
    <w:rsid w:val="1E804C6F"/>
    <w:rsid w:val="1E834AFE"/>
    <w:rsid w:val="1E865321"/>
    <w:rsid w:val="1E8769AB"/>
    <w:rsid w:val="1E88FF78"/>
    <w:rsid w:val="1E9C93DB"/>
    <w:rsid w:val="1EA098E7"/>
    <w:rsid w:val="1EA16449"/>
    <w:rsid w:val="1EAAE8D7"/>
    <w:rsid w:val="1EBA44BE"/>
    <w:rsid w:val="1EBD607E"/>
    <w:rsid w:val="1ECCD166"/>
    <w:rsid w:val="1EE76C0A"/>
    <w:rsid w:val="1EEA6B5E"/>
    <w:rsid w:val="1EF258E4"/>
    <w:rsid w:val="1EF7759E"/>
    <w:rsid w:val="1F0986EB"/>
    <w:rsid w:val="1F0B5A4C"/>
    <w:rsid w:val="1F0FE248"/>
    <w:rsid w:val="1F121511"/>
    <w:rsid w:val="1F223A1D"/>
    <w:rsid w:val="1F2948DA"/>
    <w:rsid w:val="1F33D00C"/>
    <w:rsid w:val="1F4524B7"/>
    <w:rsid w:val="1F52E05D"/>
    <w:rsid w:val="1F539451"/>
    <w:rsid w:val="1F548B4F"/>
    <w:rsid w:val="1F5BA231"/>
    <w:rsid w:val="1F61457C"/>
    <w:rsid w:val="1F695E8D"/>
    <w:rsid w:val="1F6AB719"/>
    <w:rsid w:val="1F750D5A"/>
    <w:rsid w:val="1F7BBC11"/>
    <w:rsid w:val="1F804620"/>
    <w:rsid w:val="1F8A8970"/>
    <w:rsid w:val="1F8FFBAA"/>
    <w:rsid w:val="1FAA7336"/>
    <w:rsid w:val="1FB29195"/>
    <w:rsid w:val="1FB7E6F6"/>
    <w:rsid w:val="1FC38C79"/>
    <w:rsid w:val="1FD2CAA2"/>
    <w:rsid w:val="1FD9676F"/>
    <w:rsid w:val="1FDC5A17"/>
    <w:rsid w:val="1FDCA5F4"/>
    <w:rsid w:val="1FEA1AC5"/>
    <w:rsid w:val="1FEC9261"/>
    <w:rsid w:val="1FF9FC76"/>
    <w:rsid w:val="20129607"/>
    <w:rsid w:val="20226470"/>
    <w:rsid w:val="203C6948"/>
    <w:rsid w:val="2048B247"/>
    <w:rsid w:val="207EDBB5"/>
    <w:rsid w:val="208419D1"/>
    <w:rsid w:val="2095691F"/>
    <w:rsid w:val="2095EC31"/>
    <w:rsid w:val="20968AB6"/>
    <w:rsid w:val="2096FDAF"/>
    <w:rsid w:val="209F4AA2"/>
    <w:rsid w:val="20A434CB"/>
    <w:rsid w:val="20A5BAD5"/>
    <w:rsid w:val="20AFBF37"/>
    <w:rsid w:val="20B15F02"/>
    <w:rsid w:val="20BA83BC"/>
    <w:rsid w:val="20D21D41"/>
    <w:rsid w:val="20D81B74"/>
    <w:rsid w:val="20EEB0BE"/>
    <w:rsid w:val="20F24893"/>
    <w:rsid w:val="2110DDBB"/>
    <w:rsid w:val="21136495"/>
    <w:rsid w:val="21145FC2"/>
    <w:rsid w:val="21153C10"/>
    <w:rsid w:val="2118664F"/>
    <w:rsid w:val="2123965D"/>
    <w:rsid w:val="2127CB39"/>
    <w:rsid w:val="212AAABA"/>
    <w:rsid w:val="212BCC0B"/>
    <w:rsid w:val="213262FD"/>
    <w:rsid w:val="213DAFEB"/>
    <w:rsid w:val="2143EC61"/>
    <w:rsid w:val="214693E3"/>
    <w:rsid w:val="2148E54E"/>
    <w:rsid w:val="21498EC3"/>
    <w:rsid w:val="214EDB8F"/>
    <w:rsid w:val="21506C6C"/>
    <w:rsid w:val="2155701A"/>
    <w:rsid w:val="2162D338"/>
    <w:rsid w:val="21663CA1"/>
    <w:rsid w:val="21690888"/>
    <w:rsid w:val="216F7E4A"/>
    <w:rsid w:val="2172FB3F"/>
    <w:rsid w:val="217EBFAF"/>
    <w:rsid w:val="21928F28"/>
    <w:rsid w:val="21998EC3"/>
    <w:rsid w:val="219F2D3F"/>
    <w:rsid w:val="21B7654E"/>
    <w:rsid w:val="21C14D73"/>
    <w:rsid w:val="21C2AD1C"/>
    <w:rsid w:val="21D49A88"/>
    <w:rsid w:val="21D62A37"/>
    <w:rsid w:val="21DC23D8"/>
    <w:rsid w:val="21E0F07D"/>
    <w:rsid w:val="21E584F4"/>
    <w:rsid w:val="21EBFF9A"/>
    <w:rsid w:val="21EF2374"/>
    <w:rsid w:val="21F2D8B4"/>
    <w:rsid w:val="2201CE31"/>
    <w:rsid w:val="22020E6C"/>
    <w:rsid w:val="220E6D53"/>
    <w:rsid w:val="2210DB9B"/>
    <w:rsid w:val="221187A2"/>
    <w:rsid w:val="221DEAEB"/>
    <w:rsid w:val="2229F9A6"/>
    <w:rsid w:val="2246A245"/>
    <w:rsid w:val="224A01F5"/>
    <w:rsid w:val="224E45D9"/>
    <w:rsid w:val="2254FAA9"/>
    <w:rsid w:val="22550A1A"/>
    <w:rsid w:val="2256541D"/>
    <w:rsid w:val="225B921A"/>
    <w:rsid w:val="225FC184"/>
    <w:rsid w:val="2261DFB0"/>
    <w:rsid w:val="2278D070"/>
    <w:rsid w:val="227ADCAD"/>
    <w:rsid w:val="228A811F"/>
    <w:rsid w:val="22A257DB"/>
    <w:rsid w:val="22AA50DD"/>
    <w:rsid w:val="22AB6AEC"/>
    <w:rsid w:val="22AD9AD7"/>
    <w:rsid w:val="22AE1AE5"/>
    <w:rsid w:val="22AE6C35"/>
    <w:rsid w:val="22B26E1E"/>
    <w:rsid w:val="22B687B8"/>
    <w:rsid w:val="22BB8038"/>
    <w:rsid w:val="22E82C92"/>
    <w:rsid w:val="22FEA399"/>
    <w:rsid w:val="2304D255"/>
    <w:rsid w:val="230ECBA0"/>
    <w:rsid w:val="23204D02"/>
    <w:rsid w:val="233FBA14"/>
    <w:rsid w:val="234E9315"/>
    <w:rsid w:val="235D1DD4"/>
    <w:rsid w:val="236A0251"/>
    <w:rsid w:val="236F0C85"/>
    <w:rsid w:val="239D9E92"/>
    <w:rsid w:val="23A2BC5F"/>
    <w:rsid w:val="23B3641A"/>
    <w:rsid w:val="23B708D3"/>
    <w:rsid w:val="23B9BB4C"/>
    <w:rsid w:val="23CE9E71"/>
    <w:rsid w:val="23D1EDA9"/>
    <w:rsid w:val="23DA859F"/>
    <w:rsid w:val="23DE9972"/>
    <w:rsid w:val="23E272A6"/>
    <w:rsid w:val="23E6C623"/>
    <w:rsid w:val="23EBFC49"/>
    <w:rsid w:val="23F13B77"/>
    <w:rsid w:val="23F6BAE2"/>
    <w:rsid w:val="23F75CF2"/>
    <w:rsid w:val="23FB7287"/>
    <w:rsid w:val="240CC6FE"/>
    <w:rsid w:val="240D5A29"/>
    <w:rsid w:val="240DCF83"/>
    <w:rsid w:val="241FDAC9"/>
    <w:rsid w:val="243027B0"/>
    <w:rsid w:val="24310782"/>
    <w:rsid w:val="243E0D5A"/>
    <w:rsid w:val="244E99BC"/>
    <w:rsid w:val="247A67EC"/>
    <w:rsid w:val="247D7A91"/>
    <w:rsid w:val="24802025"/>
    <w:rsid w:val="2480BBFA"/>
    <w:rsid w:val="24820745"/>
    <w:rsid w:val="248B5819"/>
    <w:rsid w:val="248DF6F8"/>
    <w:rsid w:val="249223A8"/>
    <w:rsid w:val="24948EB1"/>
    <w:rsid w:val="249E32E4"/>
    <w:rsid w:val="24A9435F"/>
    <w:rsid w:val="24B3D756"/>
    <w:rsid w:val="24C2CC94"/>
    <w:rsid w:val="24DA0836"/>
    <w:rsid w:val="24DDD84C"/>
    <w:rsid w:val="24E7C61C"/>
    <w:rsid w:val="24F6F4AA"/>
    <w:rsid w:val="2505E4F4"/>
    <w:rsid w:val="250FA712"/>
    <w:rsid w:val="25375A3B"/>
    <w:rsid w:val="253D0FFE"/>
    <w:rsid w:val="25415A47"/>
    <w:rsid w:val="2559B925"/>
    <w:rsid w:val="255C9743"/>
    <w:rsid w:val="2576E53F"/>
    <w:rsid w:val="257E4307"/>
    <w:rsid w:val="2580B6E1"/>
    <w:rsid w:val="25943A8E"/>
    <w:rsid w:val="2594C76C"/>
    <w:rsid w:val="25A9A0BD"/>
    <w:rsid w:val="25B3F853"/>
    <w:rsid w:val="25D3C575"/>
    <w:rsid w:val="25DFF6F5"/>
    <w:rsid w:val="25E906A6"/>
    <w:rsid w:val="262DF409"/>
    <w:rsid w:val="263824EC"/>
    <w:rsid w:val="26396BF9"/>
    <w:rsid w:val="263D7DF2"/>
    <w:rsid w:val="263FF454"/>
    <w:rsid w:val="26424FB8"/>
    <w:rsid w:val="2642CD73"/>
    <w:rsid w:val="265230D2"/>
    <w:rsid w:val="265A674C"/>
    <w:rsid w:val="2675D897"/>
    <w:rsid w:val="2681E842"/>
    <w:rsid w:val="2687A223"/>
    <w:rsid w:val="26926B3D"/>
    <w:rsid w:val="269454F0"/>
    <w:rsid w:val="269471C0"/>
    <w:rsid w:val="26ABF285"/>
    <w:rsid w:val="26C322A9"/>
    <w:rsid w:val="26CAB3B4"/>
    <w:rsid w:val="26D53F54"/>
    <w:rsid w:val="26DB4354"/>
    <w:rsid w:val="26DF9EFB"/>
    <w:rsid w:val="26E1F15A"/>
    <w:rsid w:val="26EE9F5D"/>
    <w:rsid w:val="26F58986"/>
    <w:rsid w:val="26F8B6B4"/>
    <w:rsid w:val="270ACB2F"/>
    <w:rsid w:val="271A1368"/>
    <w:rsid w:val="2721B1F0"/>
    <w:rsid w:val="2722E01A"/>
    <w:rsid w:val="272DF073"/>
    <w:rsid w:val="27300AEF"/>
    <w:rsid w:val="273097CD"/>
    <w:rsid w:val="2731B2C6"/>
    <w:rsid w:val="27331349"/>
    <w:rsid w:val="2745E1B7"/>
    <w:rsid w:val="276218A6"/>
    <w:rsid w:val="2767C12B"/>
    <w:rsid w:val="276D6FEC"/>
    <w:rsid w:val="27746632"/>
    <w:rsid w:val="27821691"/>
    <w:rsid w:val="2787A7D3"/>
    <w:rsid w:val="278F527C"/>
    <w:rsid w:val="27A15D6B"/>
    <w:rsid w:val="27A731D0"/>
    <w:rsid w:val="27B4CFAB"/>
    <w:rsid w:val="27C8A728"/>
    <w:rsid w:val="27CB9397"/>
    <w:rsid w:val="27D03B90"/>
    <w:rsid w:val="27DBC4B5"/>
    <w:rsid w:val="27E43620"/>
    <w:rsid w:val="27EE0133"/>
    <w:rsid w:val="27F08E0C"/>
    <w:rsid w:val="27F2E1DE"/>
    <w:rsid w:val="2801ACDF"/>
    <w:rsid w:val="28204E64"/>
    <w:rsid w:val="28237284"/>
    <w:rsid w:val="282B6C4D"/>
    <w:rsid w:val="2845A776"/>
    <w:rsid w:val="284AC143"/>
    <w:rsid w:val="284D51B2"/>
    <w:rsid w:val="284E7D35"/>
    <w:rsid w:val="287280F7"/>
    <w:rsid w:val="2893F0E0"/>
    <w:rsid w:val="28A0FE16"/>
    <w:rsid w:val="28A1B311"/>
    <w:rsid w:val="28A7CA77"/>
    <w:rsid w:val="28B45ACA"/>
    <w:rsid w:val="28B544AA"/>
    <w:rsid w:val="28B5E3C9"/>
    <w:rsid w:val="28C31ADD"/>
    <w:rsid w:val="28C657E8"/>
    <w:rsid w:val="28C8A88E"/>
    <w:rsid w:val="28CC682E"/>
    <w:rsid w:val="28CD8327"/>
    <w:rsid w:val="28E1B218"/>
    <w:rsid w:val="28E7BB02"/>
    <w:rsid w:val="2900E8AE"/>
    <w:rsid w:val="2904502E"/>
    <w:rsid w:val="2914185D"/>
    <w:rsid w:val="29190482"/>
    <w:rsid w:val="2919D59B"/>
    <w:rsid w:val="291A89DD"/>
    <w:rsid w:val="291BEFA0"/>
    <w:rsid w:val="291EB466"/>
    <w:rsid w:val="292139B1"/>
    <w:rsid w:val="292FB4CC"/>
    <w:rsid w:val="29399930"/>
    <w:rsid w:val="294AC877"/>
    <w:rsid w:val="294B8B17"/>
    <w:rsid w:val="295AFFFE"/>
    <w:rsid w:val="29AD556C"/>
    <w:rsid w:val="29BB56CD"/>
    <w:rsid w:val="29BF42E5"/>
    <w:rsid w:val="29BF8537"/>
    <w:rsid w:val="29CAD061"/>
    <w:rsid w:val="29CB5B53"/>
    <w:rsid w:val="29CC1282"/>
    <w:rsid w:val="29EC0262"/>
    <w:rsid w:val="2A032F84"/>
    <w:rsid w:val="2A072F80"/>
    <w:rsid w:val="2A08BDD8"/>
    <w:rsid w:val="2A0CE016"/>
    <w:rsid w:val="2A20387D"/>
    <w:rsid w:val="2A221BE5"/>
    <w:rsid w:val="2A2CB91B"/>
    <w:rsid w:val="2A2F67CE"/>
    <w:rsid w:val="2A350B8B"/>
    <w:rsid w:val="2A37D993"/>
    <w:rsid w:val="2A3EA4B4"/>
    <w:rsid w:val="2A412F2D"/>
    <w:rsid w:val="2A44240B"/>
    <w:rsid w:val="2A45C2E1"/>
    <w:rsid w:val="2A56FDB8"/>
    <w:rsid w:val="2A5AC7F4"/>
    <w:rsid w:val="2A5B92CB"/>
    <w:rsid w:val="2A6CB83D"/>
    <w:rsid w:val="2A75FDCD"/>
    <w:rsid w:val="2A86712D"/>
    <w:rsid w:val="2A8720A9"/>
    <w:rsid w:val="2A93241A"/>
    <w:rsid w:val="2AAD6D5E"/>
    <w:rsid w:val="2AADB232"/>
    <w:rsid w:val="2AC92C6B"/>
    <w:rsid w:val="2B123F09"/>
    <w:rsid w:val="2B19652D"/>
    <w:rsid w:val="2B1B327A"/>
    <w:rsid w:val="2B3C2022"/>
    <w:rsid w:val="2B3C909C"/>
    <w:rsid w:val="2B3EB980"/>
    <w:rsid w:val="2B52DEDC"/>
    <w:rsid w:val="2B60CC6B"/>
    <w:rsid w:val="2B66351A"/>
    <w:rsid w:val="2B71D61B"/>
    <w:rsid w:val="2B7D55F4"/>
    <w:rsid w:val="2B80800F"/>
    <w:rsid w:val="2B87D2C3"/>
    <w:rsid w:val="2B89179B"/>
    <w:rsid w:val="2B8E3AF4"/>
    <w:rsid w:val="2BAE1B6F"/>
    <w:rsid w:val="2BB2B06A"/>
    <w:rsid w:val="2BB4969F"/>
    <w:rsid w:val="2BBDEC46"/>
    <w:rsid w:val="2BC8FAA9"/>
    <w:rsid w:val="2BC95CFA"/>
    <w:rsid w:val="2BCEAEB0"/>
    <w:rsid w:val="2BD39B29"/>
    <w:rsid w:val="2BEFCECD"/>
    <w:rsid w:val="2BF0186F"/>
    <w:rsid w:val="2C00BECF"/>
    <w:rsid w:val="2C01C0B4"/>
    <w:rsid w:val="2C103721"/>
    <w:rsid w:val="2C18EEFC"/>
    <w:rsid w:val="2C1952DA"/>
    <w:rsid w:val="2C19CAF7"/>
    <w:rsid w:val="2C268EE6"/>
    <w:rsid w:val="2C48A871"/>
    <w:rsid w:val="2C614FEB"/>
    <w:rsid w:val="2C7BB402"/>
    <w:rsid w:val="2C9B0C99"/>
    <w:rsid w:val="2CA2E496"/>
    <w:rsid w:val="2CA61EB7"/>
    <w:rsid w:val="2CA961D7"/>
    <w:rsid w:val="2CB9AC56"/>
    <w:rsid w:val="2CC1D64A"/>
    <w:rsid w:val="2CC6B5AC"/>
    <w:rsid w:val="2CC96549"/>
    <w:rsid w:val="2CD860FD"/>
    <w:rsid w:val="2CDEECC2"/>
    <w:rsid w:val="2CEAB29A"/>
    <w:rsid w:val="2CFD5C0B"/>
    <w:rsid w:val="2D039674"/>
    <w:rsid w:val="2D18D656"/>
    <w:rsid w:val="2D1DECC6"/>
    <w:rsid w:val="2D1ED9A9"/>
    <w:rsid w:val="2D20220B"/>
    <w:rsid w:val="2D3AD046"/>
    <w:rsid w:val="2D3B1A62"/>
    <w:rsid w:val="2D3ED042"/>
    <w:rsid w:val="2D44ED5A"/>
    <w:rsid w:val="2D4D09F6"/>
    <w:rsid w:val="2D4E80CB"/>
    <w:rsid w:val="2D52F256"/>
    <w:rsid w:val="2D6D885D"/>
    <w:rsid w:val="2D78CAB0"/>
    <w:rsid w:val="2D8DCFEC"/>
    <w:rsid w:val="2D8ED719"/>
    <w:rsid w:val="2D914CC7"/>
    <w:rsid w:val="2D9AAE54"/>
    <w:rsid w:val="2D9F4C73"/>
    <w:rsid w:val="2D9FD951"/>
    <w:rsid w:val="2DA0F44A"/>
    <w:rsid w:val="2DA38486"/>
    <w:rsid w:val="2DB59B58"/>
    <w:rsid w:val="2DB84FD6"/>
    <w:rsid w:val="2DB94484"/>
    <w:rsid w:val="2DCC2F41"/>
    <w:rsid w:val="2DD2CBD2"/>
    <w:rsid w:val="2DD63866"/>
    <w:rsid w:val="2DE64638"/>
    <w:rsid w:val="2DFD14B7"/>
    <w:rsid w:val="2E0B2159"/>
    <w:rsid w:val="2E176E4E"/>
    <w:rsid w:val="2E204BCC"/>
    <w:rsid w:val="2E21F795"/>
    <w:rsid w:val="2E2E1E37"/>
    <w:rsid w:val="2E52D33C"/>
    <w:rsid w:val="2E557CB7"/>
    <w:rsid w:val="2E64A47B"/>
    <w:rsid w:val="2E70E0BB"/>
    <w:rsid w:val="2E75C18E"/>
    <w:rsid w:val="2E83AB15"/>
    <w:rsid w:val="2E93FC61"/>
    <w:rsid w:val="2E9F83A5"/>
    <w:rsid w:val="2EA8E3CD"/>
    <w:rsid w:val="2EAF5B5F"/>
    <w:rsid w:val="2EBF7385"/>
    <w:rsid w:val="2ECAF5FF"/>
    <w:rsid w:val="2ED6A0A7"/>
    <w:rsid w:val="2EDA7737"/>
    <w:rsid w:val="2EE8DA57"/>
    <w:rsid w:val="2EFE96A7"/>
    <w:rsid w:val="2F009B6B"/>
    <w:rsid w:val="2F125C1F"/>
    <w:rsid w:val="2F239C4E"/>
    <w:rsid w:val="2F29FF3F"/>
    <w:rsid w:val="2F2A6EDB"/>
    <w:rsid w:val="2F2DC5DA"/>
    <w:rsid w:val="2F325C61"/>
    <w:rsid w:val="2F3465A7"/>
    <w:rsid w:val="2F3F54E7"/>
    <w:rsid w:val="2F4603EA"/>
    <w:rsid w:val="2F478B20"/>
    <w:rsid w:val="2F568834"/>
    <w:rsid w:val="2F656806"/>
    <w:rsid w:val="2F748982"/>
    <w:rsid w:val="2F76CCEB"/>
    <w:rsid w:val="2F7A4780"/>
    <w:rsid w:val="2F7A6B11"/>
    <w:rsid w:val="2F7B003E"/>
    <w:rsid w:val="2F7F9AE6"/>
    <w:rsid w:val="2FA56A8D"/>
    <w:rsid w:val="2FACD5E9"/>
    <w:rsid w:val="2FCD63E6"/>
    <w:rsid w:val="2FD4D64F"/>
    <w:rsid w:val="2FD657A8"/>
    <w:rsid w:val="2FD77FFA"/>
    <w:rsid w:val="2FD7EEC7"/>
    <w:rsid w:val="2FDBCB75"/>
    <w:rsid w:val="2FE0750D"/>
    <w:rsid w:val="2FF14D18"/>
    <w:rsid w:val="2FF9770C"/>
    <w:rsid w:val="2FFE566E"/>
    <w:rsid w:val="30177ECB"/>
    <w:rsid w:val="301A073A"/>
    <w:rsid w:val="301D7EC6"/>
    <w:rsid w:val="302061BC"/>
    <w:rsid w:val="302552F0"/>
    <w:rsid w:val="302B473D"/>
    <w:rsid w:val="3048770B"/>
    <w:rsid w:val="30764798"/>
    <w:rsid w:val="3096BA5D"/>
    <w:rsid w:val="3098D43A"/>
    <w:rsid w:val="309CF484"/>
    <w:rsid w:val="30BA2CAA"/>
    <w:rsid w:val="30BD44C4"/>
    <w:rsid w:val="30C845A1"/>
    <w:rsid w:val="30CE2CC2"/>
    <w:rsid w:val="30CE2DC5"/>
    <w:rsid w:val="30D8950C"/>
    <w:rsid w:val="30E0B518"/>
    <w:rsid w:val="30E57329"/>
    <w:rsid w:val="30ECC86B"/>
    <w:rsid w:val="30ED765C"/>
    <w:rsid w:val="30FD1315"/>
    <w:rsid w:val="30FDFA04"/>
    <w:rsid w:val="3103A176"/>
    <w:rsid w:val="310FADDF"/>
    <w:rsid w:val="31121BB0"/>
    <w:rsid w:val="3129C112"/>
    <w:rsid w:val="312D27A8"/>
    <w:rsid w:val="312F35CE"/>
    <w:rsid w:val="312FDD79"/>
    <w:rsid w:val="313639EB"/>
    <w:rsid w:val="31377795"/>
    <w:rsid w:val="3139E0B2"/>
    <w:rsid w:val="313CDC5E"/>
    <w:rsid w:val="31413AEE"/>
    <w:rsid w:val="31526C6B"/>
    <w:rsid w:val="31552130"/>
    <w:rsid w:val="316CC9D5"/>
    <w:rsid w:val="316F9A15"/>
    <w:rsid w:val="318A73FE"/>
    <w:rsid w:val="318D1D79"/>
    <w:rsid w:val="319AC0DB"/>
    <w:rsid w:val="31A8A2A0"/>
    <w:rsid w:val="31ABD220"/>
    <w:rsid w:val="31C07057"/>
    <w:rsid w:val="31C19281"/>
    <w:rsid w:val="31C5DC09"/>
    <w:rsid w:val="31D5769E"/>
    <w:rsid w:val="31E32311"/>
    <w:rsid w:val="31F26A4D"/>
    <w:rsid w:val="31F4B5C1"/>
    <w:rsid w:val="31F64AF9"/>
    <w:rsid w:val="31F71447"/>
    <w:rsid w:val="3202E03B"/>
    <w:rsid w:val="320E4169"/>
    <w:rsid w:val="322765BB"/>
    <w:rsid w:val="3229AAA1"/>
    <w:rsid w:val="32401D70"/>
    <w:rsid w:val="32406562"/>
    <w:rsid w:val="3243C643"/>
    <w:rsid w:val="3267ED6A"/>
    <w:rsid w:val="3269FD23"/>
    <w:rsid w:val="326A73FF"/>
    <w:rsid w:val="327B37FA"/>
    <w:rsid w:val="32A89CCC"/>
    <w:rsid w:val="32AB6562"/>
    <w:rsid w:val="32BD0C94"/>
    <w:rsid w:val="32C44111"/>
    <w:rsid w:val="32D347F6"/>
    <w:rsid w:val="32EFB215"/>
    <w:rsid w:val="330843A7"/>
    <w:rsid w:val="330C3F51"/>
    <w:rsid w:val="330F5225"/>
    <w:rsid w:val="331A827D"/>
    <w:rsid w:val="3328EDDA"/>
    <w:rsid w:val="3340D7DA"/>
    <w:rsid w:val="33424473"/>
    <w:rsid w:val="334F00E6"/>
    <w:rsid w:val="334F1F8D"/>
    <w:rsid w:val="3359F41E"/>
    <w:rsid w:val="335C6914"/>
    <w:rsid w:val="33635DBE"/>
    <w:rsid w:val="337146FF"/>
    <w:rsid w:val="3392E4A8"/>
    <w:rsid w:val="3394E3AA"/>
    <w:rsid w:val="33A33D2E"/>
    <w:rsid w:val="33BC4B7A"/>
    <w:rsid w:val="33C6612B"/>
    <w:rsid w:val="33D40C8E"/>
    <w:rsid w:val="33D6399C"/>
    <w:rsid w:val="33DA8228"/>
    <w:rsid w:val="33EB89CD"/>
    <w:rsid w:val="33EC43EE"/>
    <w:rsid w:val="33EF61F9"/>
    <w:rsid w:val="33F07FDF"/>
    <w:rsid w:val="33F59749"/>
    <w:rsid w:val="33F6CB65"/>
    <w:rsid w:val="33FA6F2A"/>
    <w:rsid w:val="33FF0A13"/>
    <w:rsid w:val="3405CD84"/>
    <w:rsid w:val="340DD9A5"/>
    <w:rsid w:val="3411D19C"/>
    <w:rsid w:val="34150963"/>
    <w:rsid w:val="3424D9AC"/>
    <w:rsid w:val="3432EAB9"/>
    <w:rsid w:val="3439F6C0"/>
    <w:rsid w:val="3447FAA5"/>
    <w:rsid w:val="344B1809"/>
    <w:rsid w:val="3461BD9F"/>
    <w:rsid w:val="34683283"/>
    <w:rsid w:val="3472EB01"/>
    <w:rsid w:val="3478A668"/>
    <w:rsid w:val="348FB173"/>
    <w:rsid w:val="349AAA7B"/>
    <w:rsid w:val="349FAD12"/>
    <w:rsid w:val="34A1ED49"/>
    <w:rsid w:val="34A84772"/>
    <w:rsid w:val="34BF5CD1"/>
    <w:rsid w:val="34D3CAC3"/>
    <w:rsid w:val="34DCF6F6"/>
    <w:rsid w:val="34EAEFEE"/>
    <w:rsid w:val="34F982A1"/>
    <w:rsid w:val="34F9FBE0"/>
    <w:rsid w:val="35031D8D"/>
    <w:rsid w:val="35049B24"/>
    <w:rsid w:val="350EC529"/>
    <w:rsid w:val="35153E49"/>
    <w:rsid w:val="351E8CB5"/>
    <w:rsid w:val="352A2EBA"/>
    <w:rsid w:val="352FF9E1"/>
    <w:rsid w:val="353A80FD"/>
    <w:rsid w:val="353CAE35"/>
    <w:rsid w:val="353F72C8"/>
    <w:rsid w:val="354CBE17"/>
    <w:rsid w:val="355992B0"/>
    <w:rsid w:val="355B1BBC"/>
    <w:rsid w:val="355DE8B8"/>
    <w:rsid w:val="357209FD"/>
    <w:rsid w:val="3579E2A1"/>
    <w:rsid w:val="35849C6A"/>
    <w:rsid w:val="3590B5E7"/>
    <w:rsid w:val="3594F7C5"/>
    <w:rsid w:val="35A3FE0F"/>
    <w:rsid w:val="35B0C1E4"/>
    <w:rsid w:val="35B4C53C"/>
    <w:rsid w:val="35B97675"/>
    <w:rsid w:val="35D7D92C"/>
    <w:rsid w:val="35F51CA6"/>
    <w:rsid w:val="35FAE703"/>
    <w:rsid w:val="36136CBB"/>
    <w:rsid w:val="362C6C02"/>
    <w:rsid w:val="36300FF6"/>
    <w:rsid w:val="363CEE0C"/>
    <w:rsid w:val="363EFCD8"/>
    <w:rsid w:val="3643C0ED"/>
    <w:rsid w:val="36624196"/>
    <w:rsid w:val="36632510"/>
    <w:rsid w:val="36694DDF"/>
    <w:rsid w:val="366CD851"/>
    <w:rsid w:val="366D97F2"/>
    <w:rsid w:val="36704368"/>
    <w:rsid w:val="3684DFE2"/>
    <w:rsid w:val="36862A65"/>
    <w:rsid w:val="3686C04F"/>
    <w:rsid w:val="368F8C63"/>
    <w:rsid w:val="36A1BF6A"/>
    <w:rsid w:val="36A35296"/>
    <w:rsid w:val="36A64BEC"/>
    <w:rsid w:val="36A9F352"/>
    <w:rsid w:val="36AAD7D5"/>
    <w:rsid w:val="36B309D6"/>
    <w:rsid w:val="36C8DAA0"/>
    <w:rsid w:val="36D6515E"/>
    <w:rsid w:val="36FB437D"/>
    <w:rsid w:val="3734C429"/>
    <w:rsid w:val="3737DAC6"/>
    <w:rsid w:val="37387FB7"/>
    <w:rsid w:val="373ACFFE"/>
    <w:rsid w:val="3740A96B"/>
    <w:rsid w:val="37441FBB"/>
    <w:rsid w:val="376AC3F3"/>
    <w:rsid w:val="376B48DF"/>
    <w:rsid w:val="3788C05A"/>
    <w:rsid w:val="37A30483"/>
    <w:rsid w:val="37B51758"/>
    <w:rsid w:val="37B9532A"/>
    <w:rsid w:val="37BCC086"/>
    <w:rsid w:val="37C873F2"/>
    <w:rsid w:val="37CBA56B"/>
    <w:rsid w:val="37CDE208"/>
    <w:rsid w:val="37F4EC5C"/>
    <w:rsid w:val="37FCA968"/>
    <w:rsid w:val="37FEF571"/>
    <w:rsid w:val="38109447"/>
    <w:rsid w:val="381302F0"/>
    <w:rsid w:val="381448FD"/>
    <w:rsid w:val="381905DE"/>
    <w:rsid w:val="38195F5D"/>
    <w:rsid w:val="38213129"/>
    <w:rsid w:val="38274C1C"/>
    <w:rsid w:val="38320FBA"/>
    <w:rsid w:val="383A069C"/>
    <w:rsid w:val="383D7C36"/>
    <w:rsid w:val="383DB07E"/>
    <w:rsid w:val="3844B822"/>
    <w:rsid w:val="384665EB"/>
    <w:rsid w:val="385BB733"/>
    <w:rsid w:val="385C3F21"/>
    <w:rsid w:val="387221BF"/>
    <w:rsid w:val="387A5FA7"/>
    <w:rsid w:val="387C8E52"/>
    <w:rsid w:val="387FAFBB"/>
    <w:rsid w:val="389018C4"/>
    <w:rsid w:val="38907206"/>
    <w:rsid w:val="38913372"/>
    <w:rsid w:val="3898D818"/>
    <w:rsid w:val="38C2D31C"/>
    <w:rsid w:val="38C62507"/>
    <w:rsid w:val="38D45018"/>
    <w:rsid w:val="38DDF9E2"/>
    <w:rsid w:val="38E3A6F1"/>
    <w:rsid w:val="38F1B667"/>
    <w:rsid w:val="38F9059B"/>
    <w:rsid w:val="38FFC368"/>
    <w:rsid w:val="38FFEC3D"/>
    <w:rsid w:val="3917618A"/>
    <w:rsid w:val="391A0025"/>
    <w:rsid w:val="391B6BC8"/>
    <w:rsid w:val="391FD19E"/>
    <w:rsid w:val="39228D9C"/>
    <w:rsid w:val="392F5FB2"/>
    <w:rsid w:val="39354AB5"/>
    <w:rsid w:val="3955763C"/>
    <w:rsid w:val="3966AFFA"/>
    <w:rsid w:val="3969BE55"/>
    <w:rsid w:val="3972C0FA"/>
    <w:rsid w:val="397BB895"/>
    <w:rsid w:val="39884D83"/>
    <w:rsid w:val="39922529"/>
    <w:rsid w:val="399AB0E0"/>
    <w:rsid w:val="399C626F"/>
    <w:rsid w:val="399FCB0B"/>
    <w:rsid w:val="39B1D766"/>
    <w:rsid w:val="39BE6111"/>
    <w:rsid w:val="39CD0450"/>
    <w:rsid w:val="39D18073"/>
    <w:rsid w:val="39D2E477"/>
    <w:rsid w:val="3A015336"/>
    <w:rsid w:val="3A19534E"/>
    <w:rsid w:val="3A206D77"/>
    <w:rsid w:val="3A2AF166"/>
    <w:rsid w:val="3A2D03D3"/>
    <w:rsid w:val="3A3FB680"/>
    <w:rsid w:val="3A5F11B5"/>
    <w:rsid w:val="3A6008FF"/>
    <w:rsid w:val="3A60F2A6"/>
    <w:rsid w:val="3A695B73"/>
    <w:rsid w:val="3A6B2C95"/>
    <w:rsid w:val="3A8294D8"/>
    <w:rsid w:val="3A84B54F"/>
    <w:rsid w:val="3A95BD1D"/>
    <w:rsid w:val="3A9D3E82"/>
    <w:rsid w:val="3AAC3728"/>
    <w:rsid w:val="3AAE26CD"/>
    <w:rsid w:val="3ABA62E8"/>
    <w:rsid w:val="3AC9388D"/>
    <w:rsid w:val="3AD11B16"/>
    <w:rsid w:val="3AD23748"/>
    <w:rsid w:val="3AE33FED"/>
    <w:rsid w:val="3AE5826F"/>
    <w:rsid w:val="3B0405AB"/>
    <w:rsid w:val="3B1522D7"/>
    <w:rsid w:val="3B208B1D"/>
    <w:rsid w:val="3B239235"/>
    <w:rsid w:val="3B2D8CD7"/>
    <w:rsid w:val="3B2DF58A"/>
    <w:rsid w:val="3B404078"/>
    <w:rsid w:val="3B4431BC"/>
    <w:rsid w:val="3B69B3F1"/>
    <w:rsid w:val="3B7C91FF"/>
    <w:rsid w:val="3B852319"/>
    <w:rsid w:val="3B8F5604"/>
    <w:rsid w:val="3B9D2397"/>
    <w:rsid w:val="3BAB5105"/>
    <w:rsid w:val="3BAC749D"/>
    <w:rsid w:val="3BACDCB6"/>
    <w:rsid w:val="3BBB4C1C"/>
    <w:rsid w:val="3BC9F06A"/>
    <w:rsid w:val="3BCE268D"/>
    <w:rsid w:val="3BD7900F"/>
    <w:rsid w:val="3BD9240B"/>
    <w:rsid w:val="3BE24577"/>
    <w:rsid w:val="3BE92A3A"/>
    <w:rsid w:val="3BEB57FD"/>
    <w:rsid w:val="3BFE304C"/>
    <w:rsid w:val="3C06FCF6"/>
    <w:rsid w:val="3C0BF0DA"/>
    <w:rsid w:val="3C1633B1"/>
    <w:rsid w:val="3C1901E8"/>
    <w:rsid w:val="3C2B0D5B"/>
    <w:rsid w:val="3C361A77"/>
    <w:rsid w:val="3C3C1F59"/>
    <w:rsid w:val="3C486F97"/>
    <w:rsid w:val="3C57B374"/>
    <w:rsid w:val="3C75CA82"/>
    <w:rsid w:val="3C7893E8"/>
    <w:rsid w:val="3C78B577"/>
    <w:rsid w:val="3C7914EC"/>
    <w:rsid w:val="3C7A2A3F"/>
    <w:rsid w:val="3C81062B"/>
    <w:rsid w:val="3C845A7F"/>
    <w:rsid w:val="3C966430"/>
    <w:rsid w:val="3C98BC13"/>
    <w:rsid w:val="3CABBC2B"/>
    <w:rsid w:val="3CB93E37"/>
    <w:rsid w:val="3CBF48AF"/>
    <w:rsid w:val="3CC8CAEB"/>
    <w:rsid w:val="3CCFC987"/>
    <w:rsid w:val="3CD251A2"/>
    <w:rsid w:val="3CD36EB5"/>
    <w:rsid w:val="3D014642"/>
    <w:rsid w:val="3D0EFED0"/>
    <w:rsid w:val="3D22D5B9"/>
    <w:rsid w:val="3D240F70"/>
    <w:rsid w:val="3D409DD8"/>
    <w:rsid w:val="3D46D59C"/>
    <w:rsid w:val="3D50F410"/>
    <w:rsid w:val="3D591352"/>
    <w:rsid w:val="3D769413"/>
    <w:rsid w:val="3D775742"/>
    <w:rsid w:val="3D77CDF7"/>
    <w:rsid w:val="3D7E15D8"/>
    <w:rsid w:val="3D7F6E2A"/>
    <w:rsid w:val="3D8F188E"/>
    <w:rsid w:val="3D9101C6"/>
    <w:rsid w:val="3D9132F4"/>
    <w:rsid w:val="3D9B74F3"/>
    <w:rsid w:val="3DB2B4D3"/>
    <w:rsid w:val="3DC0661D"/>
    <w:rsid w:val="3DC77169"/>
    <w:rsid w:val="3DE1E826"/>
    <w:rsid w:val="3DE43FF8"/>
    <w:rsid w:val="3DE5C78F"/>
    <w:rsid w:val="3DE960AF"/>
    <w:rsid w:val="3DF5333C"/>
    <w:rsid w:val="3DF77800"/>
    <w:rsid w:val="3E0E8640"/>
    <w:rsid w:val="3E32D7B6"/>
    <w:rsid w:val="3E3BD852"/>
    <w:rsid w:val="3E4424E6"/>
    <w:rsid w:val="3E652D99"/>
    <w:rsid w:val="3E6CC172"/>
    <w:rsid w:val="3E7F9C42"/>
    <w:rsid w:val="3E838A81"/>
    <w:rsid w:val="3E91D234"/>
    <w:rsid w:val="3E98CE73"/>
    <w:rsid w:val="3E9F5FD7"/>
    <w:rsid w:val="3EA1686B"/>
    <w:rsid w:val="3EADB737"/>
    <w:rsid w:val="3EC5DFAC"/>
    <w:rsid w:val="3ECF6B1E"/>
    <w:rsid w:val="3ED3E8F0"/>
    <w:rsid w:val="3ED8CC4D"/>
    <w:rsid w:val="3EDFD378"/>
    <w:rsid w:val="3EE47D78"/>
    <w:rsid w:val="3EEEF13F"/>
    <w:rsid w:val="3F01F288"/>
    <w:rsid w:val="3F10C24F"/>
    <w:rsid w:val="3F1327A3"/>
    <w:rsid w:val="3F1A0BA2"/>
    <w:rsid w:val="3F30D865"/>
    <w:rsid w:val="3F37DD0F"/>
    <w:rsid w:val="3F5C367E"/>
    <w:rsid w:val="3F629DEF"/>
    <w:rsid w:val="3F7ED92F"/>
    <w:rsid w:val="3F87192A"/>
    <w:rsid w:val="3F8BEACD"/>
    <w:rsid w:val="3F8C61FF"/>
    <w:rsid w:val="3FB71452"/>
    <w:rsid w:val="3FCAE751"/>
    <w:rsid w:val="3FDBE3A4"/>
    <w:rsid w:val="3FF33872"/>
    <w:rsid w:val="4000FDFA"/>
    <w:rsid w:val="40035EFA"/>
    <w:rsid w:val="401B1A91"/>
    <w:rsid w:val="401C9F63"/>
    <w:rsid w:val="401F45E7"/>
    <w:rsid w:val="401F5AE2"/>
    <w:rsid w:val="402EBFF0"/>
    <w:rsid w:val="403B4E5B"/>
    <w:rsid w:val="40507B11"/>
    <w:rsid w:val="405A5810"/>
    <w:rsid w:val="4061B00D"/>
    <w:rsid w:val="407BEF84"/>
    <w:rsid w:val="408245A9"/>
    <w:rsid w:val="40825CDC"/>
    <w:rsid w:val="408AC1A0"/>
    <w:rsid w:val="409A32EA"/>
    <w:rsid w:val="409D2747"/>
    <w:rsid w:val="40A9C5E8"/>
    <w:rsid w:val="40AC92B0"/>
    <w:rsid w:val="40AEF804"/>
    <w:rsid w:val="40BBE49D"/>
    <w:rsid w:val="40D98B11"/>
    <w:rsid w:val="40EEA973"/>
    <w:rsid w:val="40F05F6B"/>
    <w:rsid w:val="40F1598A"/>
    <w:rsid w:val="4100C01F"/>
    <w:rsid w:val="41074BE4"/>
    <w:rsid w:val="411B8458"/>
    <w:rsid w:val="414C0F1D"/>
    <w:rsid w:val="415C2A47"/>
    <w:rsid w:val="41788334"/>
    <w:rsid w:val="418FC5FF"/>
    <w:rsid w:val="41A73556"/>
    <w:rsid w:val="41AA094D"/>
    <w:rsid w:val="41ACF3E7"/>
    <w:rsid w:val="41AD0B81"/>
    <w:rsid w:val="41B1A3C7"/>
    <w:rsid w:val="41B79C34"/>
    <w:rsid w:val="41C89AF9"/>
    <w:rsid w:val="41D026AD"/>
    <w:rsid w:val="41DB04EC"/>
    <w:rsid w:val="41DD1E7F"/>
    <w:rsid w:val="41E89341"/>
    <w:rsid w:val="41EB94E3"/>
    <w:rsid w:val="41F4214A"/>
    <w:rsid w:val="41FA5A61"/>
    <w:rsid w:val="41FAE8BF"/>
    <w:rsid w:val="41FD6382"/>
    <w:rsid w:val="420E50AF"/>
    <w:rsid w:val="4222D028"/>
    <w:rsid w:val="42246533"/>
    <w:rsid w:val="422A33FC"/>
    <w:rsid w:val="422BC861"/>
    <w:rsid w:val="422C54B7"/>
    <w:rsid w:val="4233C66B"/>
    <w:rsid w:val="4236034B"/>
    <w:rsid w:val="42375E93"/>
    <w:rsid w:val="4247C8C9"/>
    <w:rsid w:val="426DAFDF"/>
    <w:rsid w:val="427D75AA"/>
    <w:rsid w:val="428B5BB7"/>
    <w:rsid w:val="428C2FCC"/>
    <w:rsid w:val="4296188C"/>
    <w:rsid w:val="429E20B0"/>
    <w:rsid w:val="42A6A5AE"/>
    <w:rsid w:val="42A82E78"/>
    <w:rsid w:val="42B0A7A7"/>
    <w:rsid w:val="42BBFABA"/>
    <w:rsid w:val="42C7C5F7"/>
    <w:rsid w:val="42D85262"/>
    <w:rsid w:val="42D9097A"/>
    <w:rsid w:val="42DA1C35"/>
    <w:rsid w:val="42EE4C74"/>
    <w:rsid w:val="42EF27F6"/>
    <w:rsid w:val="42F2A48F"/>
    <w:rsid w:val="42F4D8FE"/>
    <w:rsid w:val="42FF5277"/>
    <w:rsid w:val="42FFBA35"/>
    <w:rsid w:val="4302F40B"/>
    <w:rsid w:val="43038685"/>
    <w:rsid w:val="4306EF0E"/>
    <w:rsid w:val="431C4B90"/>
    <w:rsid w:val="4329965A"/>
    <w:rsid w:val="432EB205"/>
    <w:rsid w:val="433467C8"/>
    <w:rsid w:val="43402CDC"/>
    <w:rsid w:val="43419DC0"/>
    <w:rsid w:val="435FB19E"/>
    <w:rsid w:val="437BC17E"/>
    <w:rsid w:val="4380D9D5"/>
    <w:rsid w:val="4380F328"/>
    <w:rsid w:val="4384D6A7"/>
    <w:rsid w:val="4388A4F9"/>
    <w:rsid w:val="438D68A9"/>
    <w:rsid w:val="439950CF"/>
    <w:rsid w:val="43C03594"/>
    <w:rsid w:val="43C89880"/>
    <w:rsid w:val="43C94FE4"/>
    <w:rsid w:val="43CA6524"/>
    <w:rsid w:val="43D1D3AC"/>
    <w:rsid w:val="43DBE7A5"/>
    <w:rsid w:val="43E43372"/>
    <w:rsid w:val="43E9D0F0"/>
    <w:rsid w:val="43F93770"/>
    <w:rsid w:val="43FB0C7D"/>
    <w:rsid w:val="4406AED5"/>
    <w:rsid w:val="4412F6D6"/>
    <w:rsid w:val="44178FB8"/>
    <w:rsid w:val="4424287B"/>
    <w:rsid w:val="44277FD9"/>
    <w:rsid w:val="4428002D"/>
    <w:rsid w:val="44389B3F"/>
    <w:rsid w:val="4439F111"/>
    <w:rsid w:val="445F3B0F"/>
    <w:rsid w:val="4463FFFE"/>
    <w:rsid w:val="446ED74E"/>
    <w:rsid w:val="44926411"/>
    <w:rsid w:val="449B0214"/>
    <w:rsid w:val="44A6ED97"/>
    <w:rsid w:val="44B08480"/>
    <w:rsid w:val="44B7C4A8"/>
    <w:rsid w:val="44C994EC"/>
    <w:rsid w:val="44D46F1D"/>
    <w:rsid w:val="44D6F6C5"/>
    <w:rsid w:val="44D8DE37"/>
    <w:rsid w:val="44DD6E21"/>
    <w:rsid w:val="44E9C01E"/>
    <w:rsid w:val="44FAAE38"/>
    <w:rsid w:val="45064A37"/>
    <w:rsid w:val="451EC14F"/>
    <w:rsid w:val="452335A5"/>
    <w:rsid w:val="4526F7D4"/>
    <w:rsid w:val="4529941E"/>
    <w:rsid w:val="452CDF66"/>
    <w:rsid w:val="452E46A9"/>
    <w:rsid w:val="4533CD31"/>
    <w:rsid w:val="45352130"/>
    <w:rsid w:val="453B845F"/>
    <w:rsid w:val="45421C18"/>
    <w:rsid w:val="4542AFAF"/>
    <w:rsid w:val="454359FA"/>
    <w:rsid w:val="4543864F"/>
    <w:rsid w:val="45512DC5"/>
    <w:rsid w:val="455C2BAE"/>
    <w:rsid w:val="4566DD44"/>
    <w:rsid w:val="458003D3"/>
    <w:rsid w:val="45868C8A"/>
    <w:rsid w:val="4599E6F1"/>
    <w:rsid w:val="45A4B272"/>
    <w:rsid w:val="45A6F155"/>
    <w:rsid w:val="45B2AF7C"/>
    <w:rsid w:val="45B2D320"/>
    <w:rsid w:val="45B7C1AF"/>
    <w:rsid w:val="45BC531B"/>
    <w:rsid w:val="45BFFEF2"/>
    <w:rsid w:val="45C3503A"/>
    <w:rsid w:val="45E03BB7"/>
    <w:rsid w:val="45E18A94"/>
    <w:rsid w:val="45E596EC"/>
    <w:rsid w:val="45E98273"/>
    <w:rsid w:val="45EA9D65"/>
    <w:rsid w:val="45ED9D68"/>
    <w:rsid w:val="45F29B7F"/>
    <w:rsid w:val="45F3A214"/>
    <w:rsid w:val="45F73869"/>
    <w:rsid w:val="461097D9"/>
    <w:rsid w:val="461A3E9B"/>
    <w:rsid w:val="46211ACA"/>
    <w:rsid w:val="462447C9"/>
    <w:rsid w:val="4625DB9A"/>
    <w:rsid w:val="46292939"/>
    <w:rsid w:val="4629D44B"/>
    <w:rsid w:val="46362725"/>
    <w:rsid w:val="46370F72"/>
    <w:rsid w:val="464C54E1"/>
    <w:rsid w:val="4656C757"/>
    <w:rsid w:val="466944A7"/>
    <w:rsid w:val="4674562E"/>
    <w:rsid w:val="467933E8"/>
    <w:rsid w:val="46906101"/>
    <w:rsid w:val="469E2512"/>
    <w:rsid w:val="469E49E9"/>
    <w:rsid w:val="46B541E6"/>
    <w:rsid w:val="46C34CCF"/>
    <w:rsid w:val="46C5647F"/>
    <w:rsid w:val="46C8D26C"/>
    <w:rsid w:val="46DF56B0"/>
    <w:rsid w:val="46E55C07"/>
    <w:rsid w:val="46EB0B59"/>
    <w:rsid w:val="46F08460"/>
    <w:rsid w:val="47071471"/>
    <w:rsid w:val="4707E012"/>
    <w:rsid w:val="470D0211"/>
    <w:rsid w:val="47105C4C"/>
    <w:rsid w:val="471F667F"/>
    <w:rsid w:val="4727521C"/>
    <w:rsid w:val="474D6D81"/>
    <w:rsid w:val="47544227"/>
    <w:rsid w:val="475F209B"/>
    <w:rsid w:val="47656F93"/>
    <w:rsid w:val="477294CE"/>
    <w:rsid w:val="478FA8D2"/>
    <w:rsid w:val="4797985D"/>
    <w:rsid w:val="47A4C921"/>
    <w:rsid w:val="47BC88A2"/>
    <w:rsid w:val="47BDE805"/>
    <w:rsid w:val="47BEE11B"/>
    <w:rsid w:val="47C1ABFB"/>
    <w:rsid w:val="47CB2C1D"/>
    <w:rsid w:val="47F0B4F1"/>
    <w:rsid w:val="47FCECE9"/>
    <w:rsid w:val="48003B87"/>
    <w:rsid w:val="48045936"/>
    <w:rsid w:val="48058631"/>
    <w:rsid w:val="480739DA"/>
    <w:rsid w:val="480C0FDF"/>
    <w:rsid w:val="4814CAFE"/>
    <w:rsid w:val="48150449"/>
    <w:rsid w:val="48150EE3"/>
    <w:rsid w:val="482DB5EA"/>
    <w:rsid w:val="483DE987"/>
    <w:rsid w:val="485193AE"/>
    <w:rsid w:val="48554DED"/>
    <w:rsid w:val="486134E0"/>
    <w:rsid w:val="48627E42"/>
    <w:rsid w:val="48684F5C"/>
    <w:rsid w:val="486CC1F2"/>
    <w:rsid w:val="487AD869"/>
    <w:rsid w:val="487B2711"/>
    <w:rsid w:val="487DF652"/>
    <w:rsid w:val="4886F3D4"/>
    <w:rsid w:val="4891C387"/>
    <w:rsid w:val="489A12C5"/>
    <w:rsid w:val="48B48CBB"/>
    <w:rsid w:val="48B7A495"/>
    <w:rsid w:val="48C6F682"/>
    <w:rsid w:val="48DB54D7"/>
    <w:rsid w:val="48E1E5EC"/>
    <w:rsid w:val="48E4F685"/>
    <w:rsid w:val="48E6045D"/>
    <w:rsid w:val="48E792E3"/>
    <w:rsid w:val="48FD7134"/>
    <w:rsid w:val="48FF03F2"/>
    <w:rsid w:val="4905EE5D"/>
    <w:rsid w:val="4908BD7F"/>
    <w:rsid w:val="4914D4E8"/>
    <w:rsid w:val="49205550"/>
    <w:rsid w:val="4926FEB8"/>
    <w:rsid w:val="4937077B"/>
    <w:rsid w:val="4967B04E"/>
    <w:rsid w:val="4973E477"/>
    <w:rsid w:val="497C2B33"/>
    <w:rsid w:val="497EADB5"/>
    <w:rsid w:val="49807AFD"/>
    <w:rsid w:val="4983F5A3"/>
    <w:rsid w:val="4993B041"/>
    <w:rsid w:val="4995C622"/>
    <w:rsid w:val="49977E99"/>
    <w:rsid w:val="4998BD4A"/>
    <w:rsid w:val="49A01D54"/>
    <w:rsid w:val="49A02997"/>
    <w:rsid w:val="49C7E4F2"/>
    <w:rsid w:val="49CC812C"/>
    <w:rsid w:val="49D1E552"/>
    <w:rsid w:val="49E608BA"/>
    <w:rsid w:val="49F14B59"/>
    <w:rsid w:val="49FD0541"/>
    <w:rsid w:val="4A039EED"/>
    <w:rsid w:val="4A089253"/>
    <w:rsid w:val="4A0F1674"/>
    <w:rsid w:val="4A168A21"/>
    <w:rsid w:val="4A16F772"/>
    <w:rsid w:val="4A20690F"/>
    <w:rsid w:val="4A2F7718"/>
    <w:rsid w:val="4A3247E4"/>
    <w:rsid w:val="4A35E326"/>
    <w:rsid w:val="4A385059"/>
    <w:rsid w:val="4A40D550"/>
    <w:rsid w:val="4A4DCDFA"/>
    <w:rsid w:val="4A505D1C"/>
    <w:rsid w:val="4A5374F6"/>
    <w:rsid w:val="4A537E4C"/>
    <w:rsid w:val="4A58F525"/>
    <w:rsid w:val="4A78DE8C"/>
    <w:rsid w:val="4AA8F10C"/>
    <w:rsid w:val="4ABA1925"/>
    <w:rsid w:val="4AC0DCCE"/>
    <w:rsid w:val="4ACF0B0E"/>
    <w:rsid w:val="4AD4C7CD"/>
    <w:rsid w:val="4AD7E962"/>
    <w:rsid w:val="4AEBE099"/>
    <w:rsid w:val="4AF33B5F"/>
    <w:rsid w:val="4AF41F24"/>
    <w:rsid w:val="4AFAD212"/>
    <w:rsid w:val="4B032301"/>
    <w:rsid w:val="4B08479A"/>
    <w:rsid w:val="4B0B483D"/>
    <w:rsid w:val="4B1256E2"/>
    <w:rsid w:val="4B1FC604"/>
    <w:rsid w:val="4B348DAB"/>
    <w:rsid w:val="4B3BF9F8"/>
    <w:rsid w:val="4B43B0A1"/>
    <w:rsid w:val="4B47F924"/>
    <w:rsid w:val="4B4CA50B"/>
    <w:rsid w:val="4B4E6BEA"/>
    <w:rsid w:val="4B52BE3D"/>
    <w:rsid w:val="4B73BC74"/>
    <w:rsid w:val="4B931BE8"/>
    <w:rsid w:val="4B96457A"/>
    <w:rsid w:val="4BA462B4"/>
    <w:rsid w:val="4BA9F05E"/>
    <w:rsid w:val="4BB2C7D3"/>
    <w:rsid w:val="4BBA56BE"/>
    <w:rsid w:val="4BBB9997"/>
    <w:rsid w:val="4BC6F294"/>
    <w:rsid w:val="4BCB29F3"/>
    <w:rsid w:val="4BCB4779"/>
    <w:rsid w:val="4BD15B47"/>
    <w:rsid w:val="4BDCA5B1"/>
    <w:rsid w:val="4BEC2D7D"/>
    <w:rsid w:val="4BFE74CC"/>
    <w:rsid w:val="4C061E62"/>
    <w:rsid w:val="4C06AC71"/>
    <w:rsid w:val="4C06E0F8"/>
    <w:rsid w:val="4C13E614"/>
    <w:rsid w:val="4C18C1BB"/>
    <w:rsid w:val="4C1F15AD"/>
    <w:rsid w:val="4C1F6382"/>
    <w:rsid w:val="4C2E9AC9"/>
    <w:rsid w:val="4C329CD6"/>
    <w:rsid w:val="4C3B40DA"/>
    <w:rsid w:val="4C42244E"/>
    <w:rsid w:val="4C490F65"/>
    <w:rsid w:val="4C552F67"/>
    <w:rsid w:val="4C5E9F7A"/>
    <w:rsid w:val="4C8ABD46"/>
    <w:rsid w:val="4C8F0BFB"/>
    <w:rsid w:val="4C9C6843"/>
    <w:rsid w:val="4CAE2743"/>
    <w:rsid w:val="4CBB9665"/>
    <w:rsid w:val="4CBFF68B"/>
    <w:rsid w:val="4CC25D08"/>
    <w:rsid w:val="4CC69699"/>
    <w:rsid w:val="4CCD71D7"/>
    <w:rsid w:val="4CCDD80F"/>
    <w:rsid w:val="4CCEE005"/>
    <w:rsid w:val="4CD05E0C"/>
    <w:rsid w:val="4CD49AC2"/>
    <w:rsid w:val="4CD6D86D"/>
    <w:rsid w:val="4CE88006"/>
    <w:rsid w:val="4CF25C65"/>
    <w:rsid w:val="4CF4BC61"/>
    <w:rsid w:val="4CFB004F"/>
    <w:rsid w:val="4CFB19B8"/>
    <w:rsid w:val="4D2CDABB"/>
    <w:rsid w:val="4D3285E4"/>
    <w:rsid w:val="4D63F459"/>
    <w:rsid w:val="4D64E6EC"/>
    <w:rsid w:val="4D69E8A6"/>
    <w:rsid w:val="4D90E2F7"/>
    <w:rsid w:val="4D9A67A5"/>
    <w:rsid w:val="4DA1EEC3"/>
    <w:rsid w:val="4DBA8ADF"/>
    <w:rsid w:val="4DBD1B40"/>
    <w:rsid w:val="4DCC4230"/>
    <w:rsid w:val="4DD1623B"/>
    <w:rsid w:val="4DD7AF1B"/>
    <w:rsid w:val="4DEA3431"/>
    <w:rsid w:val="4DF02E09"/>
    <w:rsid w:val="4DF1B9E7"/>
    <w:rsid w:val="4E018960"/>
    <w:rsid w:val="4E06DBC9"/>
    <w:rsid w:val="4E08E7A5"/>
    <w:rsid w:val="4E1AE393"/>
    <w:rsid w:val="4E2BE66A"/>
    <w:rsid w:val="4E2E225A"/>
    <w:rsid w:val="4E3272D4"/>
    <w:rsid w:val="4E3776E2"/>
    <w:rsid w:val="4E3AC3C3"/>
    <w:rsid w:val="4E3D3416"/>
    <w:rsid w:val="4E4016D0"/>
    <w:rsid w:val="4E419299"/>
    <w:rsid w:val="4E4B361C"/>
    <w:rsid w:val="4E5766C6"/>
    <w:rsid w:val="4E605518"/>
    <w:rsid w:val="4E6641BB"/>
    <w:rsid w:val="4E739ABA"/>
    <w:rsid w:val="4E7A524F"/>
    <w:rsid w:val="4E7C914C"/>
    <w:rsid w:val="4E87296A"/>
    <w:rsid w:val="4E96EA19"/>
    <w:rsid w:val="4E9783C2"/>
    <w:rsid w:val="4E9D6E2A"/>
    <w:rsid w:val="4EA47FEB"/>
    <w:rsid w:val="4EC78323"/>
    <w:rsid w:val="4EC7DA9C"/>
    <w:rsid w:val="4ECB9639"/>
    <w:rsid w:val="4ED425EB"/>
    <w:rsid w:val="4EE5A0AD"/>
    <w:rsid w:val="4EEF1E3D"/>
    <w:rsid w:val="4F144673"/>
    <w:rsid w:val="4F27E1B2"/>
    <w:rsid w:val="4F2FF527"/>
    <w:rsid w:val="4F34755D"/>
    <w:rsid w:val="4F36D3B2"/>
    <w:rsid w:val="4F3AB69D"/>
    <w:rsid w:val="4F40FA18"/>
    <w:rsid w:val="4F446379"/>
    <w:rsid w:val="4F5B0AD3"/>
    <w:rsid w:val="4F7448E1"/>
    <w:rsid w:val="4F761483"/>
    <w:rsid w:val="4F83010E"/>
    <w:rsid w:val="4F985879"/>
    <w:rsid w:val="4F9A0680"/>
    <w:rsid w:val="4FA665CF"/>
    <w:rsid w:val="4FB6B3F1"/>
    <w:rsid w:val="4FBCEBB8"/>
    <w:rsid w:val="4FC0D151"/>
    <w:rsid w:val="4FC655AF"/>
    <w:rsid w:val="4FCF815B"/>
    <w:rsid w:val="4FF6367B"/>
    <w:rsid w:val="500AA499"/>
    <w:rsid w:val="500F6B1B"/>
    <w:rsid w:val="501E724C"/>
    <w:rsid w:val="5020162E"/>
    <w:rsid w:val="50252229"/>
    <w:rsid w:val="503355E4"/>
    <w:rsid w:val="50393E8B"/>
    <w:rsid w:val="50483C8A"/>
    <w:rsid w:val="5055DA08"/>
    <w:rsid w:val="505FC34C"/>
    <w:rsid w:val="5065C139"/>
    <w:rsid w:val="5070FC31"/>
    <w:rsid w:val="5078EAF1"/>
    <w:rsid w:val="508B23A2"/>
    <w:rsid w:val="50954A99"/>
    <w:rsid w:val="509C87AE"/>
    <w:rsid w:val="50BA14B0"/>
    <w:rsid w:val="50C5BE97"/>
    <w:rsid w:val="50C66438"/>
    <w:rsid w:val="50CDE05E"/>
    <w:rsid w:val="50DC74E6"/>
    <w:rsid w:val="50E0BAC8"/>
    <w:rsid w:val="50E75737"/>
    <w:rsid w:val="50F979B9"/>
    <w:rsid w:val="511E60F5"/>
    <w:rsid w:val="511ED16F"/>
    <w:rsid w:val="513401EE"/>
    <w:rsid w:val="513B79A1"/>
    <w:rsid w:val="5142BF49"/>
    <w:rsid w:val="5150D40A"/>
    <w:rsid w:val="515CE17C"/>
    <w:rsid w:val="51622610"/>
    <w:rsid w:val="516A1396"/>
    <w:rsid w:val="516EA80D"/>
    <w:rsid w:val="517C50DB"/>
    <w:rsid w:val="517E2F56"/>
    <w:rsid w:val="5188DB06"/>
    <w:rsid w:val="518F0788"/>
    <w:rsid w:val="51936F8E"/>
    <w:rsid w:val="51976443"/>
    <w:rsid w:val="51ACA2FD"/>
    <w:rsid w:val="51B1C44F"/>
    <w:rsid w:val="51B5024E"/>
    <w:rsid w:val="51BADFAB"/>
    <w:rsid w:val="51BB5E6D"/>
    <w:rsid w:val="51CE8ADB"/>
    <w:rsid w:val="51D50EEC"/>
    <w:rsid w:val="51E4B533"/>
    <w:rsid w:val="51F661DD"/>
    <w:rsid w:val="5203A3A6"/>
    <w:rsid w:val="520C9F1A"/>
    <w:rsid w:val="5221D927"/>
    <w:rsid w:val="52220957"/>
    <w:rsid w:val="52248890"/>
    <w:rsid w:val="52299842"/>
    <w:rsid w:val="522B054E"/>
    <w:rsid w:val="52379728"/>
    <w:rsid w:val="523D59C9"/>
    <w:rsid w:val="523EA4D9"/>
    <w:rsid w:val="5244A351"/>
    <w:rsid w:val="524BE735"/>
    <w:rsid w:val="526582AE"/>
    <w:rsid w:val="52664E03"/>
    <w:rsid w:val="528031F9"/>
    <w:rsid w:val="52944FCA"/>
    <w:rsid w:val="52A888B1"/>
    <w:rsid w:val="52BAA1D0"/>
    <w:rsid w:val="52BE21A5"/>
    <w:rsid w:val="52C12D95"/>
    <w:rsid w:val="52C2362F"/>
    <w:rsid w:val="52C67866"/>
    <w:rsid w:val="52D1A742"/>
    <w:rsid w:val="52E2F9C1"/>
    <w:rsid w:val="52F0DA6B"/>
    <w:rsid w:val="52FD337E"/>
    <w:rsid w:val="5305E3F7"/>
    <w:rsid w:val="530A786E"/>
    <w:rsid w:val="530CFC6A"/>
    <w:rsid w:val="53198FBB"/>
    <w:rsid w:val="531BF6D6"/>
    <w:rsid w:val="53203A79"/>
    <w:rsid w:val="5331C98E"/>
    <w:rsid w:val="533A1AAC"/>
    <w:rsid w:val="533FF41E"/>
    <w:rsid w:val="5348735E"/>
    <w:rsid w:val="5357C18A"/>
    <w:rsid w:val="535B10C2"/>
    <w:rsid w:val="53695ABA"/>
    <w:rsid w:val="536A5B3C"/>
    <w:rsid w:val="536BF0BE"/>
    <w:rsid w:val="53704A4D"/>
    <w:rsid w:val="537DF4BC"/>
    <w:rsid w:val="53832CAE"/>
    <w:rsid w:val="5388D6D5"/>
    <w:rsid w:val="53896210"/>
    <w:rsid w:val="53989E5D"/>
    <w:rsid w:val="53A69427"/>
    <w:rsid w:val="53B98C33"/>
    <w:rsid w:val="53C568A3"/>
    <w:rsid w:val="53D0D13F"/>
    <w:rsid w:val="53F193CE"/>
    <w:rsid w:val="540AFECF"/>
    <w:rsid w:val="5413FE2C"/>
    <w:rsid w:val="541D235D"/>
    <w:rsid w:val="541E540B"/>
    <w:rsid w:val="541EF7F9"/>
    <w:rsid w:val="54272596"/>
    <w:rsid w:val="5440CD72"/>
    <w:rsid w:val="54535405"/>
    <w:rsid w:val="545601B7"/>
    <w:rsid w:val="54567231"/>
    <w:rsid w:val="54647903"/>
    <w:rsid w:val="546D722D"/>
    <w:rsid w:val="546D77A3"/>
    <w:rsid w:val="5471D0BB"/>
    <w:rsid w:val="54727BF2"/>
    <w:rsid w:val="547C91B9"/>
    <w:rsid w:val="547CBB0F"/>
    <w:rsid w:val="54896233"/>
    <w:rsid w:val="5492A917"/>
    <w:rsid w:val="54991734"/>
    <w:rsid w:val="549D9BA3"/>
    <w:rsid w:val="549DA3B6"/>
    <w:rsid w:val="54A1B458"/>
    <w:rsid w:val="54A9E765"/>
    <w:rsid w:val="54ABFC9F"/>
    <w:rsid w:val="54C6A84A"/>
    <w:rsid w:val="54D75726"/>
    <w:rsid w:val="54DE8E97"/>
    <w:rsid w:val="54E3AB81"/>
    <w:rsid w:val="54F1580F"/>
    <w:rsid w:val="54F3ACF7"/>
    <w:rsid w:val="54F6E123"/>
    <w:rsid w:val="5505DD21"/>
    <w:rsid w:val="551A357E"/>
    <w:rsid w:val="551C55F5"/>
    <w:rsid w:val="55296F0F"/>
    <w:rsid w:val="553CD29F"/>
    <w:rsid w:val="553FAB1C"/>
    <w:rsid w:val="55437639"/>
    <w:rsid w:val="554B88DE"/>
    <w:rsid w:val="554C8E25"/>
    <w:rsid w:val="557229BF"/>
    <w:rsid w:val="55817A73"/>
    <w:rsid w:val="55859BFB"/>
    <w:rsid w:val="559918EC"/>
    <w:rsid w:val="55B9042C"/>
    <w:rsid w:val="55CBB2B8"/>
    <w:rsid w:val="55CBF08C"/>
    <w:rsid w:val="55F1D218"/>
    <w:rsid w:val="56105DA8"/>
    <w:rsid w:val="5636BD97"/>
    <w:rsid w:val="5639EB61"/>
    <w:rsid w:val="563D84B9"/>
    <w:rsid w:val="564ED3FA"/>
    <w:rsid w:val="5654B1DB"/>
    <w:rsid w:val="565CC9C4"/>
    <w:rsid w:val="56618D92"/>
    <w:rsid w:val="566278AB"/>
    <w:rsid w:val="5668C599"/>
    <w:rsid w:val="56793677"/>
    <w:rsid w:val="567EAC9F"/>
    <w:rsid w:val="5683FC1F"/>
    <w:rsid w:val="56A604DA"/>
    <w:rsid w:val="56AEA14C"/>
    <w:rsid w:val="56B1B2D9"/>
    <w:rsid w:val="56BE2456"/>
    <w:rsid w:val="56E9E183"/>
    <w:rsid w:val="56FD0965"/>
    <w:rsid w:val="5704320E"/>
    <w:rsid w:val="570B084B"/>
    <w:rsid w:val="57250463"/>
    <w:rsid w:val="572BA708"/>
    <w:rsid w:val="5749BAF0"/>
    <w:rsid w:val="574E4ADB"/>
    <w:rsid w:val="57643A46"/>
    <w:rsid w:val="5767C0ED"/>
    <w:rsid w:val="578E12F3"/>
    <w:rsid w:val="579722D5"/>
    <w:rsid w:val="579B70FB"/>
    <w:rsid w:val="579FFA61"/>
    <w:rsid w:val="57AA7D71"/>
    <w:rsid w:val="57AE9A8B"/>
    <w:rsid w:val="57B5410B"/>
    <w:rsid w:val="57BA765F"/>
    <w:rsid w:val="57C23A4B"/>
    <w:rsid w:val="57CA49D9"/>
    <w:rsid w:val="57D39EBC"/>
    <w:rsid w:val="57E44F24"/>
    <w:rsid w:val="57E4A69D"/>
    <w:rsid w:val="57EE64D9"/>
    <w:rsid w:val="57F0F1EC"/>
    <w:rsid w:val="57F98C72"/>
    <w:rsid w:val="581154AA"/>
    <w:rsid w:val="581A7D00"/>
    <w:rsid w:val="581DB7BD"/>
    <w:rsid w:val="58305AC3"/>
    <w:rsid w:val="583CCBDD"/>
    <w:rsid w:val="583D7DE3"/>
    <w:rsid w:val="5843C08D"/>
    <w:rsid w:val="584F8CFF"/>
    <w:rsid w:val="58505F4F"/>
    <w:rsid w:val="58509A3D"/>
    <w:rsid w:val="5856409E"/>
    <w:rsid w:val="585A9FA5"/>
    <w:rsid w:val="585CE3F8"/>
    <w:rsid w:val="585F624D"/>
    <w:rsid w:val="5866E091"/>
    <w:rsid w:val="5873F9D7"/>
    <w:rsid w:val="58853891"/>
    <w:rsid w:val="58A1E9DF"/>
    <w:rsid w:val="58C09057"/>
    <w:rsid w:val="58C69345"/>
    <w:rsid w:val="58D0B9AE"/>
    <w:rsid w:val="58D4D983"/>
    <w:rsid w:val="58D7E79F"/>
    <w:rsid w:val="58DB5EB7"/>
    <w:rsid w:val="58E7B0F2"/>
    <w:rsid w:val="58E9C08E"/>
    <w:rsid w:val="58F2F27C"/>
    <w:rsid w:val="58F82DDA"/>
    <w:rsid w:val="58FDDFBD"/>
    <w:rsid w:val="591B53F9"/>
    <w:rsid w:val="59306F19"/>
    <w:rsid w:val="593F3485"/>
    <w:rsid w:val="5942AC1D"/>
    <w:rsid w:val="595646C0"/>
    <w:rsid w:val="595770CF"/>
    <w:rsid w:val="59595C5F"/>
    <w:rsid w:val="596102A5"/>
    <w:rsid w:val="596380A2"/>
    <w:rsid w:val="59661A3A"/>
    <w:rsid w:val="59662E75"/>
    <w:rsid w:val="59687B15"/>
    <w:rsid w:val="596FF0AD"/>
    <w:rsid w:val="597A46A3"/>
    <w:rsid w:val="598F98AB"/>
    <w:rsid w:val="59985E82"/>
    <w:rsid w:val="599C94F3"/>
    <w:rsid w:val="599CA6C4"/>
    <w:rsid w:val="59A0B110"/>
    <w:rsid w:val="59B4489D"/>
    <w:rsid w:val="59B5DC34"/>
    <w:rsid w:val="59CDAFC3"/>
    <w:rsid w:val="59CEDDE3"/>
    <w:rsid w:val="59D40E3F"/>
    <w:rsid w:val="59D94E44"/>
    <w:rsid w:val="59E020D1"/>
    <w:rsid w:val="59E2CFA1"/>
    <w:rsid w:val="59E5B691"/>
    <w:rsid w:val="59F3D724"/>
    <w:rsid w:val="59F5ECFB"/>
    <w:rsid w:val="59FE79B2"/>
    <w:rsid w:val="5A0CAAF0"/>
    <w:rsid w:val="5A174BBC"/>
    <w:rsid w:val="5A21F65D"/>
    <w:rsid w:val="5A2B4A37"/>
    <w:rsid w:val="5A4D2EDB"/>
    <w:rsid w:val="5A569394"/>
    <w:rsid w:val="5A658858"/>
    <w:rsid w:val="5A66EEF2"/>
    <w:rsid w:val="5A6C8A0F"/>
    <w:rsid w:val="5A6D3768"/>
    <w:rsid w:val="5A726791"/>
    <w:rsid w:val="5A7347A5"/>
    <w:rsid w:val="5A7A91B7"/>
    <w:rsid w:val="5A7D042E"/>
    <w:rsid w:val="5A83A9F4"/>
    <w:rsid w:val="5A8A3703"/>
    <w:rsid w:val="5A8E7DB8"/>
    <w:rsid w:val="5A8F1DB2"/>
    <w:rsid w:val="5A9FBB9D"/>
    <w:rsid w:val="5AA4EB4A"/>
    <w:rsid w:val="5AC622D7"/>
    <w:rsid w:val="5AD0EE42"/>
    <w:rsid w:val="5AF105FC"/>
    <w:rsid w:val="5B0B6D3A"/>
    <w:rsid w:val="5B10F5DC"/>
    <w:rsid w:val="5B126088"/>
    <w:rsid w:val="5B226246"/>
    <w:rsid w:val="5B2DE702"/>
    <w:rsid w:val="5B3ABFAB"/>
    <w:rsid w:val="5B3C7F86"/>
    <w:rsid w:val="5B5018FE"/>
    <w:rsid w:val="5B521DC2"/>
    <w:rsid w:val="5B538543"/>
    <w:rsid w:val="5B574FFE"/>
    <w:rsid w:val="5B6FDEA0"/>
    <w:rsid w:val="5B70B7E1"/>
    <w:rsid w:val="5B76C5F4"/>
    <w:rsid w:val="5B7BF132"/>
    <w:rsid w:val="5B92C005"/>
    <w:rsid w:val="5B959567"/>
    <w:rsid w:val="5B9E65E7"/>
    <w:rsid w:val="5BCDF439"/>
    <w:rsid w:val="5BD1CB8A"/>
    <w:rsid w:val="5BF39096"/>
    <w:rsid w:val="5BF4350A"/>
    <w:rsid w:val="5C00FB04"/>
    <w:rsid w:val="5C076B60"/>
    <w:rsid w:val="5C082915"/>
    <w:rsid w:val="5C085A70"/>
    <w:rsid w:val="5C0A3ECD"/>
    <w:rsid w:val="5C0F8684"/>
    <w:rsid w:val="5C108464"/>
    <w:rsid w:val="5C419871"/>
    <w:rsid w:val="5C62D2BD"/>
    <w:rsid w:val="5C6A2E12"/>
    <w:rsid w:val="5CB1E765"/>
    <w:rsid w:val="5CC36028"/>
    <w:rsid w:val="5CC3EBF3"/>
    <w:rsid w:val="5CC43D7B"/>
    <w:rsid w:val="5CC5045D"/>
    <w:rsid w:val="5CDAC750"/>
    <w:rsid w:val="5CE5699D"/>
    <w:rsid w:val="5CF905B6"/>
    <w:rsid w:val="5D038688"/>
    <w:rsid w:val="5D0BAF01"/>
    <w:rsid w:val="5D0C8842"/>
    <w:rsid w:val="5D195A4E"/>
    <w:rsid w:val="5D1AE235"/>
    <w:rsid w:val="5D1DA673"/>
    <w:rsid w:val="5D22FC5D"/>
    <w:rsid w:val="5D405130"/>
    <w:rsid w:val="5D569772"/>
    <w:rsid w:val="5D67CB42"/>
    <w:rsid w:val="5D6C4F50"/>
    <w:rsid w:val="5D6D9BEB"/>
    <w:rsid w:val="5D77729C"/>
    <w:rsid w:val="5D7B5ECB"/>
    <w:rsid w:val="5D7B7D0B"/>
    <w:rsid w:val="5D8D9415"/>
    <w:rsid w:val="5D91CBBE"/>
    <w:rsid w:val="5D92EB5F"/>
    <w:rsid w:val="5D968762"/>
    <w:rsid w:val="5DA0519B"/>
    <w:rsid w:val="5DADE77F"/>
    <w:rsid w:val="5DAFE866"/>
    <w:rsid w:val="5DB3BC6F"/>
    <w:rsid w:val="5DB4A4F0"/>
    <w:rsid w:val="5DB4C779"/>
    <w:rsid w:val="5DC70ADF"/>
    <w:rsid w:val="5DEFE55B"/>
    <w:rsid w:val="5DF69580"/>
    <w:rsid w:val="5DF96F70"/>
    <w:rsid w:val="5DFD5477"/>
    <w:rsid w:val="5E14EBDB"/>
    <w:rsid w:val="5E28A6BE"/>
    <w:rsid w:val="5E3424AE"/>
    <w:rsid w:val="5E39E6E0"/>
    <w:rsid w:val="5E3E8F2D"/>
    <w:rsid w:val="5E4DB7C6"/>
    <w:rsid w:val="5E57B0BB"/>
    <w:rsid w:val="5E57D63A"/>
    <w:rsid w:val="5E5FBC36"/>
    <w:rsid w:val="5E5FC3C0"/>
    <w:rsid w:val="5E60545E"/>
    <w:rsid w:val="5E6587C4"/>
    <w:rsid w:val="5E7D763D"/>
    <w:rsid w:val="5E7E396C"/>
    <w:rsid w:val="5E8C1E93"/>
    <w:rsid w:val="5E9146D5"/>
    <w:rsid w:val="5E990B72"/>
    <w:rsid w:val="5EA858A3"/>
    <w:rsid w:val="5EACA68D"/>
    <w:rsid w:val="5EACBF67"/>
    <w:rsid w:val="5EB730A1"/>
    <w:rsid w:val="5EC0EE58"/>
    <w:rsid w:val="5EC749A1"/>
    <w:rsid w:val="5ED5923E"/>
    <w:rsid w:val="5EE0651D"/>
    <w:rsid w:val="5EE0FB96"/>
    <w:rsid w:val="5EEFA8B6"/>
    <w:rsid w:val="5EEFD116"/>
    <w:rsid w:val="5EF37A73"/>
    <w:rsid w:val="5F02F18D"/>
    <w:rsid w:val="5F096C4C"/>
    <w:rsid w:val="5F0A8BDC"/>
    <w:rsid w:val="5F0E49EF"/>
    <w:rsid w:val="5F1D2CF1"/>
    <w:rsid w:val="5F24CA50"/>
    <w:rsid w:val="5F546847"/>
    <w:rsid w:val="5F80B9F8"/>
    <w:rsid w:val="5FABD395"/>
    <w:rsid w:val="5FADD2A6"/>
    <w:rsid w:val="5FB46A56"/>
    <w:rsid w:val="5FBF43F6"/>
    <w:rsid w:val="5FBFEB3C"/>
    <w:rsid w:val="5FC4771F"/>
    <w:rsid w:val="5FCEAAED"/>
    <w:rsid w:val="5FD617A9"/>
    <w:rsid w:val="5FDB673D"/>
    <w:rsid w:val="5FE01BDB"/>
    <w:rsid w:val="5FE6F3B8"/>
    <w:rsid w:val="5FF0F714"/>
    <w:rsid w:val="5FFC24BF"/>
    <w:rsid w:val="5FFC7F17"/>
    <w:rsid w:val="5FFF6AB1"/>
    <w:rsid w:val="60015825"/>
    <w:rsid w:val="600E8A5D"/>
    <w:rsid w:val="600F44A6"/>
    <w:rsid w:val="602284ED"/>
    <w:rsid w:val="60258EE5"/>
    <w:rsid w:val="6027BBF3"/>
    <w:rsid w:val="603130AB"/>
    <w:rsid w:val="603639F8"/>
    <w:rsid w:val="60442904"/>
    <w:rsid w:val="604792C7"/>
    <w:rsid w:val="6055AEF7"/>
    <w:rsid w:val="605D7118"/>
    <w:rsid w:val="60609D2C"/>
    <w:rsid w:val="606A7369"/>
    <w:rsid w:val="6077F5C2"/>
    <w:rsid w:val="609408A5"/>
    <w:rsid w:val="6096F3CE"/>
    <w:rsid w:val="60A53CAD"/>
    <w:rsid w:val="60B64AC1"/>
    <w:rsid w:val="60BB4075"/>
    <w:rsid w:val="60C35A97"/>
    <w:rsid w:val="60C687AA"/>
    <w:rsid w:val="60DB9311"/>
    <w:rsid w:val="60E3F587"/>
    <w:rsid w:val="60E43022"/>
    <w:rsid w:val="60EA6629"/>
    <w:rsid w:val="60F951A9"/>
    <w:rsid w:val="610D14AF"/>
    <w:rsid w:val="612DB44A"/>
    <w:rsid w:val="61325335"/>
    <w:rsid w:val="614667F4"/>
    <w:rsid w:val="6147A3F6"/>
    <w:rsid w:val="6160A044"/>
    <w:rsid w:val="616F2E75"/>
    <w:rsid w:val="61738D02"/>
    <w:rsid w:val="618C0354"/>
    <w:rsid w:val="61976482"/>
    <w:rsid w:val="61B29CD8"/>
    <w:rsid w:val="61BBF3CD"/>
    <w:rsid w:val="61CA4DE5"/>
    <w:rsid w:val="61DD3304"/>
    <w:rsid w:val="61DFF965"/>
    <w:rsid w:val="61E3748A"/>
    <w:rsid w:val="61F66D80"/>
    <w:rsid w:val="61F6C141"/>
    <w:rsid w:val="61FC6D8D"/>
    <w:rsid w:val="621BB153"/>
    <w:rsid w:val="62403B3E"/>
    <w:rsid w:val="6251D559"/>
    <w:rsid w:val="625DCD95"/>
    <w:rsid w:val="6265299B"/>
    <w:rsid w:val="62762860"/>
    <w:rsid w:val="627DCEA6"/>
    <w:rsid w:val="62813EFA"/>
    <w:rsid w:val="6285C588"/>
    <w:rsid w:val="628B0DCA"/>
    <w:rsid w:val="62920792"/>
    <w:rsid w:val="62A138E8"/>
    <w:rsid w:val="62BE794F"/>
    <w:rsid w:val="62D39015"/>
    <w:rsid w:val="62E37457"/>
    <w:rsid w:val="62E95BBD"/>
    <w:rsid w:val="63163B7B"/>
    <w:rsid w:val="631C07C1"/>
    <w:rsid w:val="631E947A"/>
    <w:rsid w:val="632CFA8A"/>
    <w:rsid w:val="6336F934"/>
    <w:rsid w:val="6338B8AC"/>
    <w:rsid w:val="633F5778"/>
    <w:rsid w:val="63599815"/>
    <w:rsid w:val="635A85D5"/>
    <w:rsid w:val="63639FCF"/>
    <w:rsid w:val="63718947"/>
    <w:rsid w:val="63751748"/>
    <w:rsid w:val="637AF085"/>
    <w:rsid w:val="637EFC87"/>
    <w:rsid w:val="637F581A"/>
    <w:rsid w:val="639291A2"/>
    <w:rsid w:val="6392C215"/>
    <w:rsid w:val="639BD9DB"/>
    <w:rsid w:val="63AC758E"/>
    <w:rsid w:val="63BDD6F0"/>
    <w:rsid w:val="63C65598"/>
    <w:rsid w:val="63C73E06"/>
    <w:rsid w:val="63CBA9F4"/>
    <w:rsid w:val="63CE9D03"/>
    <w:rsid w:val="63D79D83"/>
    <w:rsid w:val="63D924EA"/>
    <w:rsid w:val="63DAA744"/>
    <w:rsid w:val="63DC3F6C"/>
    <w:rsid w:val="63E61FE0"/>
    <w:rsid w:val="63EAE0B8"/>
    <w:rsid w:val="6407D524"/>
    <w:rsid w:val="64181BA3"/>
    <w:rsid w:val="641FBA91"/>
    <w:rsid w:val="642B3CAE"/>
    <w:rsid w:val="642DD7F3"/>
    <w:rsid w:val="6430F26B"/>
    <w:rsid w:val="643D0949"/>
    <w:rsid w:val="64405B62"/>
    <w:rsid w:val="645062D6"/>
    <w:rsid w:val="6458B2B9"/>
    <w:rsid w:val="646380C1"/>
    <w:rsid w:val="647F44B8"/>
    <w:rsid w:val="64964C96"/>
    <w:rsid w:val="64B9D129"/>
    <w:rsid w:val="64C2C02D"/>
    <w:rsid w:val="64DE519A"/>
    <w:rsid w:val="64E2B5C9"/>
    <w:rsid w:val="64E4B99A"/>
    <w:rsid w:val="64EE804E"/>
    <w:rsid w:val="64F1BEEA"/>
    <w:rsid w:val="64F3948F"/>
    <w:rsid w:val="64F68175"/>
    <w:rsid w:val="64FB2D16"/>
    <w:rsid w:val="64FBB167"/>
    <w:rsid w:val="6508A437"/>
    <w:rsid w:val="6514D3C6"/>
    <w:rsid w:val="6516C0E6"/>
    <w:rsid w:val="651B03EA"/>
    <w:rsid w:val="65278FFC"/>
    <w:rsid w:val="653A71F5"/>
    <w:rsid w:val="6559A751"/>
    <w:rsid w:val="6568EA51"/>
    <w:rsid w:val="656B3CB0"/>
    <w:rsid w:val="65736DE4"/>
    <w:rsid w:val="6586B119"/>
    <w:rsid w:val="65977DF9"/>
    <w:rsid w:val="659B2197"/>
    <w:rsid w:val="65A2064B"/>
    <w:rsid w:val="65A97DC2"/>
    <w:rsid w:val="65ACC4A7"/>
    <w:rsid w:val="65B53486"/>
    <w:rsid w:val="65C1B5FE"/>
    <w:rsid w:val="65DB5147"/>
    <w:rsid w:val="65E15A98"/>
    <w:rsid w:val="65EC3337"/>
    <w:rsid w:val="65EFA97F"/>
    <w:rsid w:val="65EFFB7C"/>
    <w:rsid w:val="65FA67D0"/>
    <w:rsid w:val="6609B915"/>
    <w:rsid w:val="661B1519"/>
    <w:rsid w:val="662851F5"/>
    <w:rsid w:val="662B853E"/>
    <w:rsid w:val="662C75AF"/>
    <w:rsid w:val="66307648"/>
    <w:rsid w:val="66520F78"/>
    <w:rsid w:val="666465FE"/>
    <w:rsid w:val="666AD5A5"/>
    <w:rsid w:val="666BA2C7"/>
    <w:rsid w:val="666D1882"/>
    <w:rsid w:val="669E41E7"/>
    <w:rsid w:val="66AD6902"/>
    <w:rsid w:val="66B1108B"/>
    <w:rsid w:val="66B29147"/>
    <w:rsid w:val="66C4F58E"/>
    <w:rsid w:val="66CA62D7"/>
    <w:rsid w:val="66DB60E4"/>
    <w:rsid w:val="66DBD1AF"/>
    <w:rsid w:val="66EB4062"/>
    <w:rsid w:val="66F82B0C"/>
    <w:rsid w:val="66F98CCD"/>
    <w:rsid w:val="6714C8D3"/>
    <w:rsid w:val="6715DF44"/>
    <w:rsid w:val="6716F584"/>
    <w:rsid w:val="671F85A7"/>
    <w:rsid w:val="6722817A"/>
    <w:rsid w:val="67405D2F"/>
    <w:rsid w:val="674879C7"/>
    <w:rsid w:val="6755427F"/>
    <w:rsid w:val="6774AA0B"/>
    <w:rsid w:val="677A847D"/>
    <w:rsid w:val="6785AB7E"/>
    <w:rsid w:val="6789AD2B"/>
    <w:rsid w:val="678CEE8C"/>
    <w:rsid w:val="67A653DE"/>
    <w:rsid w:val="67AB7601"/>
    <w:rsid w:val="67BFDBFA"/>
    <w:rsid w:val="67C43B3E"/>
    <w:rsid w:val="67C536F9"/>
    <w:rsid w:val="67C84610"/>
    <w:rsid w:val="67CB453D"/>
    <w:rsid w:val="67CF99BA"/>
    <w:rsid w:val="67D7F7E8"/>
    <w:rsid w:val="67E03BCD"/>
    <w:rsid w:val="67E40B6D"/>
    <w:rsid w:val="67EC449F"/>
    <w:rsid w:val="67EFAA77"/>
    <w:rsid w:val="67F30743"/>
    <w:rsid w:val="67F3F93F"/>
    <w:rsid w:val="67FC5043"/>
    <w:rsid w:val="681F59B0"/>
    <w:rsid w:val="682A69C3"/>
    <w:rsid w:val="682A7D86"/>
    <w:rsid w:val="682C809A"/>
    <w:rsid w:val="6832CDD8"/>
    <w:rsid w:val="684E61A8"/>
    <w:rsid w:val="684FEC21"/>
    <w:rsid w:val="685530D2"/>
    <w:rsid w:val="6857259E"/>
    <w:rsid w:val="68583BE8"/>
    <w:rsid w:val="68661472"/>
    <w:rsid w:val="686BECBF"/>
    <w:rsid w:val="686F6137"/>
    <w:rsid w:val="6870B3DE"/>
    <w:rsid w:val="688B6C1D"/>
    <w:rsid w:val="6890C829"/>
    <w:rsid w:val="68955D2E"/>
    <w:rsid w:val="68A1A3F0"/>
    <w:rsid w:val="68AA1D8C"/>
    <w:rsid w:val="68ADA5A6"/>
    <w:rsid w:val="68B53B33"/>
    <w:rsid w:val="68C3C285"/>
    <w:rsid w:val="68C463F9"/>
    <w:rsid w:val="68C7F6AD"/>
    <w:rsid w:val="68D9AF58"/>
    <w:rsid w:val="68E97C6B"/>
    <w:rsid w:val="68EB76EE"/>
    <w:rsid w:val="68ECD548"/>
    <w:rsid w:val="6902DB54"/>
    <w:rsid w:val="69061FF0"/>
    <w:rsid w:val="690BA6C2"/>
    <w:rsid w:val="69194B18"/>
    <w:rsid w:val="691BF10D"/>
    <w:rsid w:val="692B565E"/>
    <w:rsid w:val="6938C158"/>
    <w:rsid w:val="6945C3B4"/>
    <w:rsid w:val="6952C899"/>
    <w:rsid w:val="6960DBD5"/>
    <w:rsid w:val="696D39FB"/>
    <w:rsid w:val="6986871B"/>
    <w:rsid w:val="698B4945"/>
    <w:rsid w:val="698F4420"/>
    <w:rsid w:val="699A88E1"/>
    <w:rsid w:val="69A27667"/>
    <w:rsid w:val="69A808FA"/>
    <w:rsid w:val="69BE4A5E"/>
    <w:rsid w:val="69CD5E1B"/>
    <w:rsid w:val="69CE9E39"/>
    <w:rsid w:val="69E844E9"/>
    <w:rsid w:val="69F7AE10"/>
    <w:rsid w:val="6A189669"/>
    <w:rsid w:val="6A1A2DF1"/>
    <w:rsid w:val="6A253314"/>
    <w:rsid w:val="6A29B89A"/>
    <w:rsid w:val="6A2D1874"/>
    <w:rsid w:val="6A442DFB"/>
    <w:rsid w:val="6A548C5E"/>
    <w:rsid w:val="6A5E2413"/>
    <w:rsid w:val="6A626738"/>
    <w:rsid w:val="6A647505"/>
    <w:rsid w:val="6A70EAFA"/>
    <w:rsid w:val="6A725A05"/>
    <w:rsid w:val="6A746FBD"/>
    <w:rsid w:val="6A821510"/>
    <w:rsid w:val="6A8CC58F"/>
    <w:rsid w:val="6A952721"/>
    <w:rsid w:val="6A9C2F07"/>
    <w:rsid w:val="6AA2453F"/>
    <w:rsid w:val="6AAC246F"/>
    <w:rsid w:val="6AB51C52"/>
    <w:rsid w:val="6ABCCB7B"/>
    <w:rsid w:val="6AF7A569"/>
    <w:rsid w:val="6AFDDE89"/>
    <w:rsid w:val="6B1327F5"/>
    <w:rsid w:val="6B18791D"/>
    <w:rsid w:val="6B18F609"/>
    <w:rsid w:val="6B198C17"/>
    <w:rsid w:val="6B2073D4"/>
    <w:rsid w:val="6B274B39"/>
    <w:rsid w:val="6B365942"/>
    <w:rsid w:val="6B3B8077"/>
    <w:rsid w:val="6B4DA0F2"/>
    <w:rsid w:val="6B4F0E34"/>
    <w:rsid w:val="6B54C35D"/>
    <w:rsid w:val="6B5989C9"/>
    <w:rsid w:val="6B6A6E9A"/>
    <w:rsid w:val="6B719CA1"/>
    <w:rsid w:val="6B8B426F"/>
    <w:rsid w:val="6B8D68A0"/>
    <w:rsid w:val="6B9A10C5"/>
    <w:rsid w:val="6B9E8621"/>
    <w:rsid w:val="6BA78852"/>
    <w:rsid w:val="6BADE4C3"/>
    <w:rsid w:val="6BB088E6"/>
    <w:rsid w:val="6BCE214D"/>
    <w:rsid w:val="6BE8BF70"/>
    <w:rsid w:val="6BE9BD21"/>
    <w:rsid w:val="6BEA24FB"/>
    <w:rsid w:val="6BEDF497"/>
    <w:rsid w:val="6BEFE29D"/>
    <w:rsid w:val="6BF04DD9"/>
    <w:rsid w:val="6BF5868B"/>
    <w:rsid w:val="6BF9F474"/>
    <w:rsid w:val="6BFA4F12"/>
    <w:rsid w:val="6BFD9B87"/>
    <w:rsid w:val="6BFE3393"/>
    <w:rsid w:val="6BFF976F"/>
    <w:rsid w:val="6C043249"/>
    <w:rsid w:val="6C0A4700"/>
    <w:rsid w:val="6C0E2A66"/>
    <w:rsid w:val="6C25303F"/>
    <w:rsid w:val="6C2B0222"/>
    <w:rsid w:val="6C2D36CB"/>
    <w:rsid w:val="6C30E0D6"/>
    <w:rsid w:val="6C3B544C"/>
    <w:rsid w:val="6C3CBCB8"/>
    <w:rsid w:val="6C3E3339"/>
    <w:rsid w:val="6C5E3E97"/>
    <w:rsid w:val="6C76D419"/>
    <w:rsid w:val="6C9F81DE"/>
    <w:rsid w:val="6CA1897B"/>
    <w:rsid w:val="6CB2973E"/>
    <w:rsid w:val="6CC17F6A"/>
    <w:rsid w:val="6CC32FA7"/>
    <w:rsid w:val="6CC5F07A"/>
    <w:rsid w:val="6CCD71DB"/>
    <w:rsid w:val="6CCFF8B5"/>
    <w:rsid w:val="6CD3F974"/>
    <w:rsid w:val="6CDA1729"/>
    <w:rsid w:val="6CFA6398"/>
    <w:rsid w:val="6CFDAA87"/>
    <w:rsid w:val="6CFF1DE1"/>
    <w:rsid w:val="6CFFB72C"/>
    <w:rsid w:val="6D021232"/>
    <w:rsid w:val="6D10328E"/>
    <w:rsid w:val="6D2712D0"/>
    <w:rsid w:val="6D329E63"/>
    <w:rsid w:val="6D36E55E"/>
    <w:rsid w:val="6D39A45B"/>
    <w:rsid w:val="6D4DC8FE"/>
    <w:rsid w:val="6D55C24B"/>
    <w:rsid w:val="6D5AFEC2"/>
    <w:rsid w:val="6D5BD99D"/>
    <w:rsid w:val="6D69F1AE"/>
    <w:rsid w:val="6D72DDFF"/>
    <w:rsid w:val="6D84BE1E"/>
    <w:rsid w:val="6D903D26"/>
    <w:rsid w:val="6D964477"/>
    <w:rsid w:val="6DA88BBC"/>
    <w:rsid w:val="6DCA6615"/>
    <w:rsid w:val="6DDE00C2"/>
    <w:rsid w:val="6DFD46A2"/>
    <w:rsid w:val="6E00FB60"/>
    <w:rsid w:val="6E1CE644"/>
    <w:rsid w:val="6E255130"/>
    <w:rsid w:val="6E2F5481"/>
    <w:rsid w:val="6E3C1299"/>
    <w:rsid w:val="6E3F11D6"/>
    <w:rsid w:val="6E503523"/>
    <w:rsid w:val="6E5889A2"/>
    <w:rsid w:val="6E5B14F1"/>
    <w:rsid w:val="6E5EEBFB"/>
    <w:rsid w:val="6E600BA3"/>
    <w:rsid w:val="6E659152"/>
    <w:rsid w:val="6E67AF1C"/>
    <w:rsid w:val="6E6B082F"/>
    <w:rsid w:val="6E75E78A"/>
    <w:rsid w:val="6E7B3CD9"/>
    <w:rsid w:val="6E81197E"/>
    <w:rsid w:val="6E85B652"/>
    <w:rsid w:val="6E92F37B"/>
    <w:rsid w:val="6E978297"/>
    <w:rsid w:val="6E99BF0A"/>
    <w:rsid w:val="6E9B878D"/>
    <w:rsid w:val="6EA1CB42"/>
    <w:rsid w:val="6EA20F5C"/>
    <w:rsid w:val="6EA7B2B0"/>
    <w:rsid w:val="6EB6BD5C"/>
    <w:rsid w:val="6EC669F3"/>
    <w:rsid w:val="6ED86E18"/>
    <w:rsid w:val="6EE3A09B"/>
    <w:rsid w:val="6EEE4D35"/>
    <w:rsid w:val="6EF6591D"/>
    <w:rsid w:val="6F008997"/>
    <w:rsid w:val="6F23B3A6"/>
    <w:rsid w:val="6F29E8D7"/>
    <w:rsid w:val="6F2AF0F7"/>
    <w:rsid w:val="6F3A4D31"/>
    <w:rsid w:val="6F45A51C"/>
    <w:rsid w:val="6F5A519B"/>
    <w:rsid w:val="6F5C16CC"/>
    <w:rsid w:val="6F603C30"/>
    <w:rsid w:val="6F663676"/>
    <w:rsid w:val="6F6D2AD2"/>
    <w:rsid w:val="6F78449F"/>
    <w:rsid w:val="6F803CA3"/>
    <w:rsid w:val="6F8A585A"/>
    <w:rsid w:val="6F9CCBC1"/>
    <w:rsid w:val="6FA08CC8"/>
    <w:rsid w:val="6FB4C92B"/>
    <w:rsid w:val="6FB8B6A5"/>
    <w:rsid w:val="6FC06293"/>
    <w:rsid w:val="6FD47345"/>
    <w:rsid w:val="6FE32984"/>
    <w:rsid w:val="6FF45A03"/>
    <w:rsid w:val="70005162"/>
    <w:rsid w:val="701CF3EE"/>
    <w:rsid w:val="701EF341"/>
    <w:rsid w:val="7035B5C9"/>
    <w:rsid w:val="703757EE"/>
    <w:rsid w:val="7037E783"/>
    <w:rsid w:val="7065861F"/>
    <w:rsid w:val="70658DC5"/>
    <w:rsid w:val="706D76ED"/>
    <w:rsid w:val="7071451D"/>
    <w:rsid w:val="707F2627"/>
    <w:rsid w:val="7083BDCB"/>
    <w:rsid w:val="708B706A"/>
    <w:rsid w:val="70908B04"/>
    <w:rsid w:val="70B15CA7"/>
    <w:rsid w:val="70B76D4B"/>
    <w:rsid w:val="70BAE0D6"/>
    <w:rsid w:val="70BBFD02"/>
    <w:rsid w:val="70C1A54C"/>
    <w:rsid w:val="70CC8FF3"/>
    <w:rsid w:val="70E15417"/>
    <w:rsid w:val="70E8AB74"/>
    <w:rsid w:val="70E977EA"/>
    <w:rsid w:val="70EB2182"/>
    <w:rsid w:val="70FD24E8"/>
    <w:rsid w:val="71134EA0"/>
    <w:rsid w:val="7125F174"/>
    <w:rsid w:val="7149A8E5"/>
    <w:rsid w:val="71517FD5"/>
    <w:rsid w:val="7151C235"/>
    <w:rsid w:val="715A1A91"/>
    <w:rsid w:val="7176F48E"/>
    <w:rsid w:val="717EF9E5"/>
    <w:rsid w:val="719508A6"/>
    <w:rsid w:val="71978A2E"/>
    <w:rsid w:val="719878BC"/>
    <w:rsid w:val="71A4E065"/>
    <w:rsid w:val="71D15FCC"/>
    <w:rsid w:val="71D20A3B"/>
    <w:rsid w:val="71D3EB7E"/>
    <w:rsid w:val="71E82E23"/>
    <w:rsid w:val="71E8E81C"/>
    <w:rsid w:val="71EF3426"/>
    <w:rsid w:val="71F28058"/>
    <w:rsid w:val="7205EC00"/>
    <w:rsid w:val="7207594D"/>
    <w:rsid w:val="721C5FE5"/>
    <w:rsid w:val="7229336E"/>
    <w:rsid w:val="722B9DA0"/>
    <w:rsid w:val="72382A59"/>
    <w:rsid w:val="72550461"/>
    <w:rsid w:val="725E49E3"/>
    <w:rsid w:val="725E4C8E"/>
    <w:rsid w:val="7263AE49"/>
    <w:rsid w:val="7269B59A"/>
    <w:rsid w:val="727A5075"/>
    <w:rsid w:val="727E3BF7"/>
    <w:rsid w:val="728AF847"/>
    <w:rsid w:val="72901D02"/>
    <w:rsid w:val="72A196A8"/>
    <w:rsid w:val="72A3531C"/>
    <w:rsid w:val="72A56D05"/>
    <w:rsid w:val="72BBB02F"/>
    <w:rsid w:val="72BCEF18"/>
    <w:rsid w:val="72BD7F2B"/>
    <w:rsid w:val="72CAB63F"/>
    <w:rsid w:val="72D215F7"/>
    <w:rsid w:val="72D8407D"/>
    <w:rsid w:val="72DE3D28"/>
    <w:rsid w:val="72EC9F0F"/>
    <w:rsid w:val="73024BCB"/>
    <w:rsid w:val="73160624"/>
    <w:rsid w:val="73190A38"/>
    <w:rsid w:val="732BFAC5"/>
    <w:rsid w:val="73325D1E"/>
    <w:rsid w:val="733CA5CA"/>
    <w:rsid w:val="7345CFEA"/>
    <w:rsid w:val="734FBD1E"/>
    <w:rsid w:val="73685797"/>
    <w:rsid w:val="7384F670"/>
    <w:rsid w:val="738BEC0A"/>
    <w:rsid w:val="73908728"/>
    <w:rsid w:val="739D44D9"/>
    <w:rsid w:val="73A33CF5"/>
    <w:rsid w:val="73B04F31"/>
    <w:rsid w:val="73B12346"/>
    <w:rsid w:val="73BD52B8"/>
    <w:rsid w:val="73C1BE58"/>
    <w:rsid w:val="73E63AD1"/>
    <w:rsid w:val="73EE4F61"/>
    <w:rsid w:val="73F536E0"/>
    <w:rsid w:val="73FC4961"/>
    <w:rsid w:val="740AE179"/>
    <w:rsid w:val="74277907"/>
    <w:rsid w:val="7429819B"/>
    <w:rsid w:val="742CFD79"/>
    <w:rsid w:val="74304006"/>
    <w:rsid w:val="743D0290"/>
    <w:rsid w:val="7448CA8F"/>
    <w:rsid w:val="744F03BB"/>
    <w:rsid w:val="7454AD59"/>
    <w:rsid w:val="7457A8A5"/>
    <w:rsid w:val="7458A7B5"/>
    <w:rsid w:val="745D9236"/>
    <w:rsid w:val="745FD425"/>
    <w:rsid w:val="74660938"/>
    <w:rsid w:val="746F4713"/>
    <w:rsid w:val="74710E0A"/>
    <w:rsid w:val="7494B0A5"/>
    <w:rsid w:val="749D5FD7"/>
    <w:rsid w:val="749E1A94"/>
    <w:rsid w:val="74A30950"/>
    <w:rsid w:val="74A5ECFE"/>
    <w:rsid w:val="74AB8D2E"/>
    <w:rsid w:val="74AC58BE"/>
    <w:rsid w:val="74AE9550"/>
    <w:rsid w:val="74B33200"/>
    <w:rsid w:val="74BE788C"/>
    <w:rsid w:val="74C713F3"/>
    <w:rsid w:val="74D238FA"/>
    <w:rsid w:val="74D8B781"/>
    <w:rsid w:val="74DD836B"/>
    <w:rsid w:val="74E1D33D"/>
    <w:rsid w:val="74E5D18F"/>
    <w:rsid w:val="74F81187"/>
    <w:rsid w:val="74F89B66"/>
    <w:rsid w:val="7509008E"/>
    <w:rsid w:val="750B7F0E"/>
    <w:rsid w:val="75178630"/>
    <w:rsid w:val="751D17A5"/>
    <w:rsid w:val="751FFFF7"/>
    <w:rsid w:val="754572DF"/>
    <w:rsid w:val="754C1F92"/>
    <w:rsid w:val="7554D227"/>
    <w:rsid w:val="755D545B"/>
    <w:rsid w:val="7595ED50"/>
    <w:rsid w:val="75A8C7DC"/>
    <w:rsid w:val="75B7578B"/>
    <w:rsid w:val="75C05442"/>
    <w:rsid w:val="75EC1E77"/>
    <w:rsid w:val="7603DDAC"/>
    <w:rsid w:val="760A4FFF"/>
    <w:rsid w:val="76172F99"/>
    <w:rsid w:val="761C4D07"/>
    <w:rsid w:val="7622F0F6"/>
    <w:rsid w:val="7627482B"/>
    <w:rsid w:val="7628C3D8"/>
    <w:rsid w:val="762E07B4"/>
    <w:rsid w:val="7630CC52"/>
    <w:rsid w:val="7637CD13"/>
    <w:rsid w:val="763AB3FD"/>
    <w:rsid w:val="7647F207"/>
    <w:rsid w:val="7648291F"/>
    <w:rsid w:val="764A65B1"/>
    <w:rsid w:val="764BB8B9"/>
    <w:rsid w:val="765516AE"/>
    <w:rsid w:val="7659E894"/>
    <w:rsid w:val="765F8A19"/>
    <w:rsid w:val="765FB5F2"/>
    <w:rsid w:val="767487E2"/>
    <w:rsid w:val="76796F2A"/>
    <w:rsid w:val="7680F96F"/>
    <w:rsid w:val="7684D8B0"/>
    <w:rsid w:val="7684E8F3"/>
    <w:rsid w:val="768B4179"/>
    <w:rsid w:val="768F06EC"/>
    <w:rsid w:val="769A78E6"/>
    <w:rsid w:val="769AC709"/>
    <w:rsid w:val="769DDDB0"/>
    <w:rsid w:val="76A3677E"/>
    <w:rsid w:val="76AA7782"/>
    <w:rsid w:val="76DFB738"/>
    <w:rsid w:val="76E0DF87"/>
    <w:rsid w:val="76E778C8"/>
    <w:rsid w:val="770712EE"/>
    <w:rsid w:val="770B9B7C"/>
    <w:rsid w:val="770FB70C"/>
    <w:rsid w:val="77149EB7"/>
    <w:rsid w:val="77163C5C"/>
    <w:rsid w:val="77258828"/>
    <w:rsid w:val="772ED866"/>
    <w:rsid w:val="773BEFFB"/>
    <w:rsid w:val="7744527B"/>
    <w:rsid w:val="774A0659"/>
    <w:rsid w:val="774E0054"/>
    <w:rsid w:val="7755B040"/>
    <w:rsid w:val="7783FB1C"/>
    <w:rsid w:val="778464F6"/>
    <w:rsid w:val="77858EC9"/>
    <w:rsid w:val="7786A47D"/>
    <w:rsid w:val="7792BC3B"/>
    <w:rsid w:val="779532F8"/>
    <w:rsid w:val="779E2762"/>
    <w:rsid w:val="77A838B4"/>
    <w:rsid w:val="77B21086"/>
    <w:rsid w:val="77C353D7"/>
    <w:rsid w:val="77C88829"/>
    <w:rsid w:val="77C92C45"/>
    <w:rsid w:val="77CA4E13"/>
    <w:rsid w:val="77DF852A"/>
    <w:rsid w:val="77E2447B"/>
    <w:rsid w:val="77E7489E"/>
    <w:rsid w:val="77EE3B69"/>
    <w:rsid w:val="77FA5DFE"/>
    <w:rsid w:val="78050E20"/>
    <w:rsid w:val="78105843"/>
    <w:rsid w:val="7811C7AD"/>
    <w:rsid w:val="78142B51"/>
    <w:rsid w:val="78210540"/>
    <w:rsid w:val="7844B03C"/>
    <w:rsid w:val="784AB2A1"/>
    <w:rsid w:val="7850199B"/>
    <w:rsid w:val="785182D2"/>
    <w:rsid w:val="7865686B"/>
    <w:rsid w:val="786A85D8"/>
    <w:rsid w:val="7870B5FC"/>
    <w:rsid w:val="788EB264"/>
    <w:rsid w:val="78A1B3CA"/>
    <w:rsid w:val="78B20CBD"/>
    <w:rsid w:val="78C0ABA9"/>
    <w:rsid w:val="78CD8E12"/>
    <w:rsid w:val="78D0C75F"/>
    <w:rsid w:val="78D800C7"/>
    <w:rsid w:val="78DE3C09"/>
    <w:rsid w:val="78E21754"/>
    <w:rsid w:val="78F348F9"/>
    <w:rsid w:val="7908C935"/>
    <w:rsid w:val="7927D4C4"/>
    <w:rsid w:val="792E016A"/>
    <w:rsid w:val="792E8C9C"/>
    <w:rsid w:val="7930AC18"/>
    <w:rsid w:val="793A153A"/>
    <w:rsid w:val="79486EF3"/>
    <w:rsid w:val="795F2438"/>
    <w:rsid w:val="796BAF15"/>
    <w:rsid w:val="796E1DBE"/>
    <w:rsid w:val="798771BC"/>
    <w:rsid w:val="798D2527"/>
    <w:rsid w:val="798DDB50"/>
    <w:rsid w:val="799B2ED0"/>
    <w:rsid w:val="79A16467"/>
    <w:rsid w:val="79A4169A"/>
    <w:rsid w:val="79A98C28"/>
    <w:rsid w:val="79B6D201"/>
    <w:rsid w:val="79B7C9E5"/>
    <w:rsid w:val="79BB6AFD"/>
    <w:rsid w:val="79C6F2E0"/>
    <w:rsid w:val="79D31F48"/>
    <w:rsid w:val="79E0F439"/>
    <w:rsid w:val="79EB8CD4"/>
    <w:rsid w:val="79F0F302"/>
    <w:rsid w:val="79F4C58D"/>
    <w:rsid w:val="7A2C1ED6"/>
    <w:rsid w:val="7A322491"/>
    <w:rsid w:val="7A374450"/>
    <w:rsid w:val="7A42EF68"/>
    <w:rsid w:val="7A433C3E"/>
    <w:rsid w:val="7A4A342B"/>
    <w:rsid w:val="7A4DDD1E"/>
    <w:rsid w:val="7A5B070B"/>
    <w:rsid w:val="7A697083"/>
    <w:rsid w:val="7A6D1694"/>
    <w:rsid w:val="7A79913D"/>
    <w:rsid w:val="7A7D2024"/>
    <w:rsid w:val="7A8AC8AE"/>
    <w:rsid w:val="7A8C461A"/>
    <w:rsid w:val="7A9A1934"/>
    <w:rsid w:val="7AA39601"/>
    <w:rsid w:val="7AA49996"/>
    <w:rsid w:val="7AA54978"/>
    <w:rsid w:val="7AABD7D7"/>
    <w:rsid w:val="7AABE871"/>
    <w:rsid w:val="7AB432B5"/>
    <w:rsid w:val="7AB80C13"/>
    <w:rsid w:val="7AC2B465"/>
    <w:rsid w:val="7AC2CA3D"/>
    <w:rsid w:val="7AD7E18D"/>
    <w:rsid w:val="7AE31C1E"/>
    <w:rsid w:val="7AE3CE7B"/>
    <w:rsid w:val="7AE702FB"/>
    <w:rsid w:val="7AEA7829"/>
    <w:rsid w:val="7AF2C1F9"/>
    <w:rsid w:val="7AF8732B"/>
    <w:rsid w:val="7B1FD42F"/>
    <w:rsid w:val="7B23421D"/>
    <w:rsid w:val="7B2F19D1"/>
    <w:rsid w:val="7B321652"/>
    <w:rsid w:val="7B3C9BF4"/>
    <w:rsid w:val="7B3CDD53"/>
    <w:rsid w:val="7B4E3381"/>
    <w:rsid w:val="7B543935"/>
    <w:rsid w:val="7B546A92"/>
    <w:rsid w:val="7B59D5FA"/>
    <w:rsid w:val="7B6D00D2"/>
    <w:rsid w:val="7B75B41B"/>
    <w:rsid w:val="7B81BB76"/>
    <w:rsid w:val="7B9C3A68"/>
    <w:rsid w:val="7B9C7EDB"/>
    <w:rsid w:val="7BADB53A"/>
    <w:rsid w:val="7BB14269"/>
    <w:rsid w:val="7BC47641"/>
    <w:rsid w:val="7BCD56F3"/>
    <w:rsid w:val="7BE4A379"/>
    <w:rsid w:val="7BEEC251"/>
    <w:rsid w:val="7BEED783"/>
    <w:rsid w:val="7BFFF481"/>
    <w:rsid w:val="7C19F40F"/>
    <w:rsid w:val="7C270DFC"/>
    <w:rsid w:val="7C29E87E"/>
    <w:rsid w:val="7C2C3BB6"/>
    <w:rsid w:val="7C4B453C"/>
    <w:rsid w:val="7C5CA836"/>
    <w:rsid w:val="7C5FE415"/>
    <w:rsid w:val="7C68A41B"/>
    <w:rsid w:val="7C719885"/>
    <w:rsid w:val="7C72A73C"/>
    <w:rsid w:val="7C773C21"/>
    <w:rsid w:val="7C7BA5EB"/>
    <w:rsid w:val="7C7C00CF"/>
    <w:rsid w:val="7C82D35C"/>
    <w:rsid w:val="7C841BE9"/>
    <w:rsid w:val="7C90E21F"/>
    <w:rsid w:val="7C9DA75C"/>
    <w:rsid w:val="7C9E4246"/>
    <w:rsid w:val="7C9F9067"/>
    <w:rsid w:val="7CAA87D6"/>
    <w:rsid w:val="7CCA0CC1"/>
    <w:rsid w:val="7CD8ADB4"/>
    <w:rsid w:val="7CDB796D"/>
    <w:rsid w:val="7CE03DE7"/>
    <w:rsid w:val="7CE298A5"/>
    <w:rsid w:val="7CE6CCF0"/>
    <w:rsid w:val="7CEAE30D"/>
    <w:rsid w:val="7CF797A1"/>
    <w:rsid w:val="7CFF0277"/>
    <w:rsid w:val="7D097DA6"/>
    <w:rsid w:val="7D113CA8"/>
    <w:rsid w:val="7D1905A6"/>
    <w:rsid w:val="7D1E7E85"/>
    <w:rsid w:val="7D1EC409"/>
    <w:rsid w:val="7D234C31"/>
    <w:rsid w:val="7D4E15FF"/>
    <w:rsid w:val="7D4FFB60"/>
    <w:rsid w:val="7D53BB78"/>
    <w:rsid w:val="7D66DF5F"/>
    <w:rsid w:val="7D704012"/>
    <w:rsid w:val="7D775E3A"/>
    <w:rsid w:val="7D7AE526"/>
    <w:rsid w:val="7D7DDDD9"/>
    <w:rsid w:val="7D94C9AC"/>
    <w:rsid w:val="7DA9FE86"/>
    <w:rsid w:val="7DB1AD2C"/>
    <w:rsid w:val="7DB5AD28"/>
    <w:rsid w:val="7DB9C517"/>
    <w:rsid w:val="7DC18D3F"/>
    <w:rsid w:val="7DC39518"/>
    <w:rsid w:val="7DC3E6DC"/>
    <w:rsid w:val="7DCC4EFF"/>
    <w:rsid w:val="7DD742D5"/>
    <w:rsid w:val="7DDEF473"/>
    <w:rsid w:val="7DF1F0C5"/>
    <w:rsid w:val="7DFE2554"/>
    <w:rsid w:val="7DFF3E22"/>
    <w:rsid w:val="7E05E227"/>
    <w:rsid w:val="7E12A0F7"/>
    <w:rsid w:val="7E152B0C"/>
    <w:rsid w:val="7E200D32"/>
    <w:rsid w:val="7E23E5B9"/>
    <w:rsid w:val="7E258F9F"/>
    <w:rsid w:val="7E2A62BB"/>
    <w:rsid w:val="7E3135AD"/>
    <w:rsid w:val="7E3B60C8"/>
    <w:rsid w:val="7E3B8F04"/>
    <w:rsid w:val="7E465837"/>
    <w:rsid w:val="7E738BAE"/>
    <w:rsid w:val="7E769AF2"/>
    <w:rsid w:val="7E7B1A99"/>
    <w:rsid w:val="7E7D1158"/>
    <w:rsid w:val="7E85D443"/>
    <w:rsid w:val="7E8EDC20"/>
    <w:rsid w:val="7E9AB927"/>
    <w:rsid w:val="7EA308A4"/>
    <w:rsid w:val="7EB3B5AE"/>
    <w:rsid w:val="7EB7D05A"/>
    <w:rsid w:val="7EB95C38"/>
    <w:rsid w:val="7EDC0218"/>
    <w:rsid w:val="7EE68702"/>
    <w:rsid w:val="7EF28B50"/>
    <w:rsid w:val="7EFA877C"/>
    <w:rsid w:val="7EFB95AC"/>
    <w:rsid w:val="7F04897A"/>
    <w:rsid w:val="7F060269"/>
    <w:rsid w:val="7F07FDF4"/>
    <w:rsid w:val="7F09D340"/>
    <w:rsid w:val="7F14B2C2"/>
    <w:rsid w:val="7F16AD61"/>
    <w:rsid w:val="7F1E198D"/>
    <w:rsid w:val="7F2B0ED2"/>
    <w:rsid w:val="7F37E680"/>
    <w:rsid w:val="7F420670"/>
    <w:rsid w:val="7F451174"/>
    <w:rsid w:val="7F4C6C61"/>
    <w:rsid w:val="7F4DF28F"/>
    <w:rsid w:val="7F554981"/>
    <w:rsid w:val="7F62CA17"/>
    <w:rsid w:val="7F7927E6"/>
    <w:rsid w:val="7F7F4FDF"/>
    <w:rsid w:val="7F884E37"/>
    <w:rsid w:val="7F95B494"/>
    <w:rsid w:val="7F9FDB23"/>
    <w:rsid w:val="7FA9F4A2"/>
    <w:rsid w:val="7FAC746C"/>
    <w:rsid w:val="7FAE4542"/>
    <w:rsid w:val="7FC882E1"/>
    <w:rsid w:val="7FCBCA71"/>
    <w:rsid w:val="7FD16EB2"/>
    <w:rsid w:val="7FEB6668"/>
    <w:rsid w:val="7FFD7A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DE77F"/>
  <w15:chartTrackingRefBased/>
  <w15:docId w15:val="{CE4BDE14-ADD2-43CD-A9C2-EFBD48C284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DDEF47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DDEF47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DDEF47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DDEF473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DDEF47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DDEF473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DDEF473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DDEF47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DDEF473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DDEF47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DDEF473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DDEF473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DDEF47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DDEF473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DDEF473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DDEF47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DDEF47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DDEF473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DDEF47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DDEF473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DDEF473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DDEF47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DDEF473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DDEF47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DDEF473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DDEF473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DDEF473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DDEF473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DDEF47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DDEF47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DDEF47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DDEF47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DDEF47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DDEF47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DDEF47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DDEF47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DDEF47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DDEF47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DDEF473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DDEF47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DDEF473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DDEF47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DDEF473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DDEF473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DDEF473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2023-10-31T14:32:56.8168274Z</dcterms:created>
  <dcterms:modified xsi:type="dcterms:W3CDTF">2023-11-27T19:34:24.3781872Z</dcterms:modified>
  <dc:creator>Libby Grota (2304205)</dc:creator>
  <lastModifiedBy>Libby Grota (2304205)</lastModifiedBy>
</coreProperties>
</file>