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GB"/>
        </w:rPr>
        <w:id w:val="-72440256"/>
        <w:docPartObj>
          <w:docPartGallery w:val="Cover Pages"/>
          <w:docPartUnique/>
        </w:docPartObj>
      </w:sdtPr>
      <w:sdtEndPr>
        <w:rPr>
          <w:rFonts w:ascii="Times New Roman" w:hAnsi="Times New Roman" w:cs="Times New Roman"/>
          <w:b/>
          <w:sz w:val="24"/>
          <w:szCs w:val="24"/>
        </w:rPr>
      </w:sdtEndPr>
      <w:sdtContent>
        <w:p w:rsidR="000B107F" w:rsidRDefault="000B107F">
          <w:pPr>
            <w:pStyle w:val="NoSpacing"/>
            <w:rPr>
              <w:sz w:val="2"/>
            </w:rPr>
          </w:pPr>
        </w:p>
        <w:p w:rsidR="000B107F" w:rsidRDefault="000B107F">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05EF8" w:rsidRPr="000B107F" w:rsidRDefault="00E05EF8">
                                <w:pPr>
                                  <w:pStyle w:val="NoSpacing"/>
                                  <w:rPr>
                                    <w:rFonts w:ascii="Times New Roman" w:eastAsiaTheme="majorEastAsia" w:hAnsi="Times New Roman" w:cs="Times New Roman"/>
                                    <w:caps/>
                                    <w:sz w:val="68"/>
                                    <w:szCs w:val="68"/>
                                  </w:rPr>
                                </w:pPr>
                                <w:r w:rsidRPr="000B107F">
                                  <w:rPr>
                                    <w:rFonts w:ascii="Times New Roman" w:eastAsiaTheme="majorEastAsia" w:hAnsi="Times New Roman" w:cs="Times New Roman"/>
                                    <w:caps/>
                                    <w:sz w:val="64"/>
                                    <w:szCs w:val="64"/>
                                  </w:rPr>
                                  <w:t>sensation seeking, music tempo and time perception: an experimetnal study.</w:t>
                                </w:r>
                              </w:p>
                              <w:p w:rsidR="00E05EF8" w:rsidRDefault="00E05EF8">
                                <w:pPr>
                                  <w:pStyle w:val="NoSpacing"/>
                                  <w:spacing w:before="120"/>
                                  <w:rPr>
                                    <w:color w:val="4472C4" w:themeColor="accent1"/>
                                    <w:sz w:val="36"/>
                                    <w:szCs w:val="36"/>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 xml:space="preserve">     </w:t>
                                    </w:r>
                                  </w:sdtContent>
                                </w:sdt>
                                <w:r>
                                  <w:rPr>
                                    <w:noProof/>
                                  </w:rPr>
                                  <w:t xml:space="preserve"> </w:t>
                                </w:r>
                              </w:p>
                              <w:p w:rsidR="00E05EF8" w:rsidRDefault="00E05EF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p w:rsidR="00E05EF8" w:rsidRPr="000B107F" w:rsidRDefault="00E05EF8">
                          <w:pPr>
                            <w:pStyle w:val="NoSpacing"/>
                            <w:rPr>
                              <w:rFonts w:ascii="Times New Roman" w:eastAsiaTheme="majorEastAsia" w:hAnsi="Times New Roman" w:cs="Times New Roman"/>
                              <w:caps/>
                              <w:sz w:val="68"/>
                              <w:szCs w:val="68"/>
                            </w:rPr>
                          </w:pPr>
                          <w:r w:rsidRPr="000B107F">
                            <w:rPr>
                              <w:rFonts w:ascii="Times New Roman" w:eastAsiaTheme="majorEastAsia" w:hAnsi="Times New Roman" w:cs="Times New Roman"/>
                              <w:caps/>
                              <w:sz w:val="64"/>
                              <w:szCs w:val="64"/>
                            </w:rPr>
                            <w:t>sensation seeking, music tempo and time perception: an experimetnal study.</w:t>
                          </w:r>
                        </w:p>
                        <w:p w:rsidR="00E05EF8" w:rsidRDefault="00E05EF8">
                          <w:pPr>
                            <w:pStyle w:val="NoSpacing"/>
                            <w:spacing w:before="120"/>
                            <w:rPr>
                              <w:color w:val="4472C4" w:themeColor="accent1"/>
                              <w:sz w:val="36"/>
                              <w:szCs w:val="36"/>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 xml:space="preserve">     </w:t>
                              </w:r>
                            </w:sdtContent>
                          </w:sdt>
                          <w:r>
                            <w:rPr>
                              <w:noProof/>
                            </w:rPr>
                            <w:t xml:space="preserve"> </w:t>
                          </w:r>
                        </w:p>
                        <w:p w:rsidR="00E05EF8" w:rsidRDefault="00E05EF8"/>
                      </w:txbxContent>
                    </v:textbox>
                    <w10:wrap anchorx="page" anchory="margin"/>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05EF8" w:rsidRPr="000B107F" w:rsidRDefault="00E05EF8" w:rsidP="000B107F">
                                <w:pPr>
                                  <w:pStyle w:val="NoSpacing"/>
                                  <w:jc w:val="center"/>
                                  <w:rPr>
                                    <w:rFonts w:ascii="Times New Roman" w:hAnsi="Times New Roman" w:cs="Times New Roman"/>
                                    <w:sz w:val="36"/>
                                    <w:szCs w:val="36"/>
                                  </w:rPr>
                                </w:pPr>
                                <w:sdt>
                                  <w:sdtPr>
                                    <w:rPr>
                                      <w:rFonts w:ascii="Times New Roman" w:hAnsi="Times New Roman" w:cs="Times New Roman"/>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0B107F">
                                      <w:rPr>
                                        <w:rFonts w:ascii="Times New Roman" w:hAnsi="Times New Roman" w:cs="Times New Roman"/>
                                        <w:sz w:val="36"/>
                                        <w:szCs w:val="36"/>
                                      </w:rPr>
                                      <w:t>University of Wales, Trinity Saint David</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rsidR="00E05EF8" w:rsidRDefault="00E05EF8">
                                    <w:pPr>
                                      <w:pStyle w:val="NoSpacing"/>
                                      <w:jc w:val="right"/>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E05EF8" w:rsidRPr="000B107F" w:rsidRDefault="00E05EF8" w:rsidP="000B107F">
                          <w:pPr>
                            <w:pStyle w:val="NoSpacing"/>
                            <w:jc w:val="center"/>
                            <w:rPr>
                              <w:rFonts w:ascii="Times New Roman" w:hAnsi="Times New Roman" w:cs="Times New Roman"/>
                              <w:sz w:val="36"/>
                              <w:szCs w:val="36"/>
                            </w:rPr>
                          </w:pPr>
                          <w:sdt>
                            <w:sdtPr>
                              <w:rPr>
                                <w:rFonts w:ascii="Times New Roman" w:hAnsi="Times New Roman" w:cs="Times New Roman"/>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0B107F">
                                <w:rPr>
                                  <w:rFonts w:ascii="Times New Roman" w:hAnsi="Times New Roman" w:cs="Times New Roman"/>
                                  <w:sz w:val="36"/>
                                  <w:szCs w:val="36"/>
                                </w:rPr>
                                <w:t>University of Wales, Trinity Saint David</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rsidR="00E05EF8" w:rsidRDefault="00E05EF8">
                              <w:pPr>
                                <w:pStyle w:val="NoSpacing"/>
                                <w:jc w:val="right"/>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p>
        <w:p w:rsidR="000B107F" w:rsidRDefault="000B107F">
          <w:pPr>
            <w:rPr>
              <w:rFonts w:ascii="Times New Roman" w:hAnsi="Times New Roman" w:cs="Times New Roman"/>
              <w:b/>
              <w:sz w:val="24"/>
              <w:szCs w:val="24"/>
            </w:rPr>
          </w:pPr>
          <w:r>
            <w:rPr>
              <w:rFonts w:ascii="Times New Roman" w:hAnsi="Times New Roman" w:cs="Times New Roman"/>
              <w:b/>
              <w:sz w:val="24"/>
              <w:szCs w:val="24"/>
            </w:rPr>
            <w:br w:type="page"/>
          </w:r>
        </w:p>
      </w:sdtContent>
    </w:sdt>
    <w:p w:rsidR="000B107F" w:rsidRDefault="000B107F" w:rsidP="000B107F">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Abstract</w:t>
      </w:r>
    </w:p>
    <w:p w:rsidR="00084A2E" w:rsidRPr="00084A2E" w:rsidRDefault="00280A5D" w:rsidP="00524217">
      <w:pPr>
        <w:spacing w:line="240" w:lineRule="auto"/>
        <w:jc w:val="center"/>
        <w:rPr>
          <w:rFonts w:ascii="Times New Roman" w:hAnsi="Times New Roman" w:cs="Times New Roman"/>
          <w:sz w:val="24"/>
          <w:szCs w:val="24"/>
        </w:rPr>
      </w:pPr>
      <w:r>
        <w:rPr>
          <w:rFonts w:ascii="Times New Roman" w:hAnsi="Times New Roman" w:cs="Times New Roman"/>
          <w:sz w:val="24"/>
          <w:szCs w:val="24"/>
        </w:rPr>
        <w:t>Contemporary</w:t>
      </w:r>
      <w:r w:rsidR="00107ABF">
        <w:rPr>
          <w:rFonts w:ascii="Times New Roman" w:hAnsi="Times New Roman" w:cs="Times New Roman"/>
          <w:sz w:val="24"/>
          <w:szCs w:val="24"/>
        </w:rPr>
        <w:t xml:space="preserve"> literature </w:t>
      </w:r>
      <w:r w:rsidR="00E05EF8">
        <w:rPr>
          <w:rFonts w:ascii="Times New Roman" w:hAnsi="Times New Roman" w:cs="Times New Roman"/>
          <w:sz w:val="24"/>
          <w:szCs w:val="24"/>
        </w:rPr>
        <w:t>supports</w:t>
      </w:r>
      <w:r w:rsidR="00107ABF">
        <w:rPr>
          <w:rFonts w:ascii="Times New Roman" w:hAnsi="Times New Roman" w:cs="Times New Roman"/>
          <w:sz w:val="24"/>
          <w:szCs w:val="24"/>
        </w:rPr>
        <w:t xml:space="preserve"> sensation seeking and fast tempo of music each individually can </w:t>
      </w:r>
      <w:r>
        <w:rPr>
          <w:rFonts w:ascii="Times New Roman" w:hAnsi="Times New Roman" w:cs="Times New Roman"/>
          <w:sz w:val="24"/>
          <w:szCs w:val="24"/>
        </w:rPr>
        <w:t>have a significant effect on the</w:t>
      </w:r>
      <w:r w:rsidR="00107ABF">
        <w:rPr>
          <w:rFonts w:ascii="Times New Roman" w:hAnsi="Times New Roman" w:cs="Times New Roman"/>
          <w:sz w:val="24"/>
          <w:szCs w:val="24"/>
        </w:rPr>
        <w:t xml:space="preserve"> distortion of time perception. However, l</w:t>
      </w:r>
      <w:r w:rsidR="00084A2E">
        <w:rPr>
          <w:rFonts w:ascii="Times New Roman" w:hAnsi="Times New Roman" w:cs="Times New Roman"/>
          <w:sz w:val="24"/>
          <w:szCs w:val="24"/>
        </w:rPr>
        <w:t xml:space="preserve">ittle research has been conducted that measures the effects of </w:t>
      </w:r>
      <w:r w:rsidR="00107ABF">
        <w:rPr>
          <w:rFonts w:ascii="Times New Roman" w:hAnsi="Times New Roman" w:cs="Times New Roman"/>
          <w:sz w:val="24"/>
          <w:szCs w:val="24"/>
        </w:rPr>
        <w:t>both music tempo and sensation seeking together that could cause a disruption of time perception.</w:t>
      </w:r>
      <w:r w:rsidR="00524217">
        <w:rPr>
          <w:rFonts w:ascii="Times New Roman" w:hAnsi="Times New Roman" w:cs="Times New Roman"/>
          <w:sz w:val="24"/>
          <w:szCs w:val="24"/>
        </w:rPr>
        <w:t xml:space="preserve"> </w:t>
      </w:r>
      <w:r w:rsidR="00084A2E">
        <w:rPr>
          <w:rFonts w:ascii="Times New Roman" w:hAnsi="Times New Roman" w:cs="Times New Roman"/>
          <w:sz w:val="24"/>
          <w:szCs w:val="24"/>
        </w:rPr>
        <w:t>A between-subjects design was used measuring sensation seeking and involved a small computer task to measure time perception while listening to music.</w:t>
      </w:r>
      <w:r w:rsidR="00524217">
        <w:rPr>
          <w:rFonts w:ascii="Times New Roman" w:hAnsi="Times New Roman" w:cs="Times New Roman"/>
          <w:sz w:val="24"/>
          <w:szCs w:val="24"/>
        </w:rPr>
        <w:t xml:space="preserve"> Music was defined between three groups, slow, fast and no music. The AISS was used and split participants into low and high sensation seeking. </w:t>
      </w:r>
      <w:r w:rsidR="00084A2E">
        <w:rPr>
          <w:rFonts w:ascii="Times New Roman" w:hAnsi="Times New Roman" w:cs="Times New Roman"/>
          <w:sz w:val="24"/>
          <w:szCs w:val="24"/>
        </w:rPr>
        <w:t>Results</w:t>
      </w:r>
      <w:r w:rsidR="00524217">
        <w:rPr>
          <w:rFonts w:ascii="Times New Roman" w:hAnsi="Times New Roman" w:cs="Times New Roman"/>
          <w:sz w:val="24"/>
          <w:szCs w:val="24"/>
        </w:rPr>
        <w:t xml:space="preserve"> from 60 participants</w:t>
      </w:r>
      <w:r w:rsidR="00084A2E">
        <w:rPr>
          <w:rFonts w:ascii="Times New Roman" w:hAnsi="Times New Roman" w:cs="Times New Roman"/>
          <w:sz w:val="24"/>
          <w:szCs w:val="24"/>
        </w:rPr>
        <w:t xml:space="preserve"> showed non-significant results between all variables discussed</w:t>
      </w:r>
      <w:r w:rsidR="00524217">
        <w:rPr>
          <w:rFonts w:ascii="Times New Roman" w:hAnsi="Times New Roman" w:cs="Times New Roman"/>
          <w:sz w:val="24"/>
          <w:szCs w:val="24"/>
        </w:rPr>
        <w:t>.</w:t>
      </w:r>
      <w:r w:rsidR="009A3BC3">
        <w:rPr>
          <w:rFonts w:ascii="Times New Roman" w:hAnsi="Times New Roman" w:cs="Times New Roman"/>
          <w:sz w:val="24"/>
          <w:szCs w:val="24"/>
        </w:rPr>
        <w:t xml:space="preserve"> Limitations from the study can be drawn from the overall unreliability of the scale.</w:t>
      </w:r>
      <w:r w:rsidR="00524217">
        <w:rPr>
          <w:rFonts w:ascii="Times New Roman" w:hAnsi="Times New Roman" w:cs="Times New Roman"/>
          <w:sz w:val="24"/>
          <w:szCs w:val="24"/>
        </w:rPr>
        <w:t xml:space="preserve"> </w:t>
      </w:r>
      <w:r w:rsidR="00084A2E">
        <w:rPr>
          <w:rFonts w:ascii="Times New Roman" w:hAnsi="Times New Roman" w:cs="Times New Roman"/>
          <w:sz w:val="24"/>
          <w:szCs w:val="24"/>
        </w:rPr>
        <w:t>Implications would require more extensive research in the field to gain a greater understanding of each individual effects.</w:t>
      </w:r>
    </w:p>
    <w:p w:rsidR="000B107F" w:rsidRDefault="000B107F" w:rsidP="000B107F">
      <w:pPr>
        <w:spacing w:line="480" w:lineRule="auto"/>
        <w:rPr>
          <w:rFonts w:ascii="Times New Roman" w:hAnsi="Times New Roman" w:cs="Times New Roman"/>
          <w:b/>
          <w:sz w:val="24"/>
          <w:szCs w:val="24"/>
        </w:rPr>
      </w:pPr>
    </w:p>
    <w:p w:rsidR="000B107F" w:rsidRDefault="000B107F" w:rsidP="000B107F">
      <w:pPr>
        <w:spacing w:line="480" w:lineRule="auto"/>
        <w:rPr>
          <w:rFonts w:ascii="Times New Roman" w:hAnsi="Times New Roman" w:cs="Times New Roman"/>
          <w:b/>
          <w:sz w:val="24"/>
          <w:szCs w:val="24"/>
        </w:rPr>
      </w:pPr>
    </w:p>
    <w:p w:rsidR="000B107F" w:rsidRDefault="000B107F" w:rsidP="000B107F">
      <w:pPr>
        <w:spacing w:line="480" w:lineRule="auto"/>
        <w:rPr>
          <w:rFonts w:ascii="Times New Roman" w:hAnsi="Times New Roman" w:cs="Times New Roman"/>
          <w:b/>
          <w:sz w:val="24"/>
          <w:szCs w:val="24"/>
        </w:rPr>
      </w:pPr>
    </w:p>
    <w:p w:rsidR="000B107F" w:rsidRDefault="000B107F" w:rsidP="000B107F">
      <w:pPr>
        <w:spacing w:line="480" w:lineRule="auto"/>
        <w:rPr>
          <w:rFonts w:ascii="Times New Roman" w:hAnsi="Times New Roman" w:cs="Times New Roman"/>
          <w:b/>
          <w:sz w:val="24"/>
          <w:szCs w:val="24"/>
        </w:rPr>
      </w:pPr>
    </w:p>
    <w:p w:rsidR="000B107F" w:rsidRDefault="000B107F" w:rsidP="000B107F">
      <w:pPr>
        <w:spacing w:line="480" w:lineRule="auto"/>
        <w:rPr>
          <w:rFonts w:ascii="Times New Roman" w:hAnsi="Times New Roman" w:cs="Times New Roman"/>
          <w:b/>
          <w:sz w:val="24"/>
          <w:szCs w:val="24"/>
        </w:rPr>
      </w:pPr>
    </w:p>
    <w:p w:rsidR="000B107F" w:rsidRDefault="000B107F" w:rsidP="000B107F">
      <w:pPr>
        <w:spacing w:line="480" w:lineRule="auto"/>
        <w:rPr>
          <w:rFonts w:ascii="Times New Roman" w:hAnsi="Times New Roman" w:cs="Times New Roman"/>
          <w:b/>
          <w:sz w:val="24"/>
          <w:szCs w:val="24"/>
        </w:rPr>
      </w:pPr>
    </w:p>
    <w:p w:rsidR="000B107F" w:rsidRDefault="000B107F" w:rsidP="000B107F">
      <w:pPr>
        <w:spacing w:line="480" w:lineRule="auto"/>
        <w:rPr>
          <w:rFonts w:ascii="Times New Roman" w:hAnsi="Times New Roman" w:cs="Times New Roman"/>
          <w:b/>
          <w:sz w:val="24"/>
          <w:szCs w:val="24"/>
        </w:rPr>
      </w:pPr>
    </w:p>
    <w:p w:rsidR="000B107F" w:rsidRDefault="000B107F" w:rsidP="000B107F">
      <w:pPr>
        <w:spacing w:line="480" w:lineRule="auto"/>
        <w:rPr>
          <w:rFonts w:ascii="Times New Roman" w:hAnsi="Times New Roman" w:cs="Times New Roman"/>
          <w:b/>
          <w:sz w:val="24"/>
          <w:szCs w:val="24"/>
        </w:rPr>
      </w:pPr>
    </w:p>
    <w:p w:rsidR="000B107F" w:rsidRDefault="000B107F" w:rsidP="000B107F">
      <w:pPr>
        <w:spacing w:line="480" w:lineRule="auto"/>
        <w:rPr>
          <w:rFonts w:ascii="Times New Roman" w:hAnsi="Times New Roman" w:cs="Times New Roman"/>
          <w:b/>
          <w:sz w:val="24"/>
          <w:szCs w:val="24"/>
        </w:rPr>
      </w:pPr>
    </w:p>
    <w:p w:rsidR="000B107F" w:rsidRDefault="000B107F" w:rsidP="000B107F">
      <w:pPr>
        <w:spacing w:line="480" w:lineRule="auto"/>
        <w:rPr>
          <w:rFonts w:ascii="Times New Roman" w:hAnsi="Times New Roman" w:cs="Times New Roman"/>
          <w:b/>
          <w:sz w:val="24"/>
          <w:szCs w:val="24"/>
        </w:rPr>
      </w:pPr>
    </w:p>
    <w:p w:rsidR="000B107F" w:rsidRDefault="000B107F" w:rsidP="000B107F">
      <w:pPr>
        <w:spacing w:line="480" w:lineRule="auto"/>
        <w:rPr>
          <w:rFonts w:ascii="Times New Roman" w:hAnsi="Times New Roman" w:cs="Times New Roman"/>
          <w:b/>
          <w:sz w:val="24"/>
          <w:szCs w:val="24"/>
        </w:rPr>
      </w:pPr>
    </w:p>
    <w:p w:rsidR="000B107F" w:rsidRDefault="000B107F" w:rsidP="000B107F">
      <w:pPr>
        <w:spacing w:line="480" w:lineRule="auto"/>
        <w:rPr>
          <w:rFonts w:ascii="Times New Roman" w:hAnsi="Times New Roman" w:cs="Times New Roman"/>
          <w:b/>
          <w:sz w:val="24"/>
          <w:szCs w:val="24"/>
        </w:rPr>
      </w:pPr>
    </w:p>
    <w:p w:rsidR="000B107F" w:rsidRDefault="000B107F" w:rsidP="000B107F">
      <w:pPr>
        <w:spacing w:line="480" w:lineRule="auto"/>
        <w:rPr>
          <w:rFonts w:ascii="Times New Roman" w:hAnsi="Times New Roman" w:cs="Times New Roman"/>
          <w:b/>
          <w:sz w:val="24"/>
          <w:szCs w:val="24"/>
        </w:rPr>
      </w:pPr>
    </w:p>
    <w:p w:rsidR="000B107F" w:rsidRDefault="000B107F" w:rsidP="000B107F">
      <w:pPr>
        <w:spacing w:line="480" w:lineRule="auto"/>
        <w:rPr>
          <w:rFonts w:ascii="Times New Roman" w:hAnsi="Times New Roman" w:cs="Times New Roman"/>
          <w:b/>
          <w:sz w:val="24"/>
          <w:szCs w:val="24"/>
        </w:rPr>
      </w:pPr>
    </w:p>
    <w:p w:rsidR="000B107F" w:rsidRDefault="000B107F" w:rsidP="000B107F">
      <w:pPr>
        <w:spacing w:line="480" w:lineRule="auto"/>
        <w:rPr>
          <w:rFonts w:ascii="Times New Roman" w:hAnsi="Times New Roman" w:cs="Times New Roman"/>
          <w:b/>
          <w:sz w:val="24"/>
          <w:szCs w:val="24"/>
        </w:rPr>
      </w:pPr>
    </w:p>
    <w:p w:rsidR="00CE1F1E" w:rsidRPr="000B107F" w:rsidRDefault="0043423B" w:rsidP="00C75C21">
      <w:pPr>
        <w:spacing w:line="480" w:lineRule="auto"/>
        <w:jc w:val="center"/>
        <w:rPr>
          <w:rFonts w:ascii="Times New Roman" w:hAnsi="Times New Roman" w:cs="Times New Roman"/>
          <w:b/>
          <w:sz w:val="24"/>
          <w:szCs w:val="24"/>
        </w:rPr>
      </w:pPr>
      <w:r w:rsidRPr="000B107F">
        <w:rPr>
          <w:rFonts w:ascii="Times New Roman" w:hAnsi="Times New Roman" w:cs="Times New Roman"/>
          <w:b/>
          <w:sz w:val="24"/>
          <w:szCs w:val="24"/>
        </w:rPr>
        <w:t>Introduction</w:t>
      </w:r>
    </w:p>
    <w:p w:rsidR="007B130E" w:rsidRDefault="00CC1DB0" w:rsidP="00295782">
      <w:pPr>
        <w:spacing w:line="480" w:lineRule="auto"/>
        <w:rPr>
          <w:rFonts w:ascii="Times New Roman" w:hAnsi="Times New Roman" w:cs="Times New Roman"/>
          <w:sz w:val="24"/>
          <w:szCs w:val="24"/>
        </w:rPr>
      </w:pPr>
      <w:r w:rsidRPr="00295782">
        <w:rPr>
          <w:rFonts w:ascii="Times New Roman" w:hAnsi="Times New Roman" w:cs="Times New Roman"/>
          <w:sz w:val="24"/>
          <w:szCs w:val="24"/>
        </w:rPr>
        <w:t>Perception of time</w:t>
      </w:r>
      <w:r w:rsidR="00BD4F23">
        <w:rPr>
          <w:rFonts w:ascii="Times New Roman" w:hAnsi="Times New Roman" w:cs="Times New Roman"/>
          <w:sz w:val="24"/>
          <w:szCs w:val="24"/>
        </w:rPr>
        <w:t xml:space="preserve"> in the environment around us, can affect us in several different ways.</w:t>
      </w:r>
      <w:r w:rsidR="00A12193" w:rsidRPr="00295782">
        <w:rPr>
          <w:rFonts w:ascii="Times New Roman" w:hAnsi="Times New Roman" w:cs="Times New Roman"/>
          <w:sz w:val="24"/>
          <w:szCs w:val="24"/>
        </w:rPr>
        <w:t xml:space="preserve"> </w:t>
      </w:r>
      <w:r w:rsidR="00BD4F23">
        <w:rPr>
          <w:rFonts w:ascii="Times New Roman" w:hAnsi="Times New Roman" w:cs="Times New Roman"/>
          <w:sz w:val="24"/>
          <w:szCs w:val="24"/>
        </w:rPr>
        <w:t>External factors such as the speed of music a person is listening to and the impulsivity of a driver could lead to car accidents due to a</w:t>
      </w:r>
      <w:r w:rsidR="0005708B">
        <w:rPr>
          <w:rFonts w:ascii="Times New Roman" w:hAnsi="Times New Roman" w:cs="Times New Roman"/>
          <w:sz w:val="24"/>
          <w:szCs w:val="24"/>
        </w:rPr>
        <w:t>n</w:t>
      </w:r>
      <w:r w:rsidR="00BD4F23">
        <w:rPr>
          <w:rFonts w:ascii="Times New Roman" w:hAnsi="Times New Roman" w:cs="Times New Roman"/>
          <w:sz w:val="24"/>
          <w:szCs w:val="24"/>
        </w:rPr>
        <w:t xml:space="preserve"> inconsistent perception of time.</w:t>
      </w:r>
      <w:r w:rsidR="00455C73">
        <w:rPr>
          <w:rFonts w:ascii="Times New Roman" w:hAnsi="Times New Roman" w:cs="Times New Roman"/>
          <w:sz w:val="24"/>
          <w:szCs w:val="24"/>
        </w:rPr>
        <w:t xml:space="preserve"> Contemporary</w:t>
      </w:r>
      <w:r w:rsidR="00A12193" w:rsidRPr="00295782">
        <w:rPr>
          <w:rFonts w:ascii="Times New Roman" w:hAnsi="Times New Roman" w:cs="Times New Roman"/>
          <w:sz w:val="24"/>
          <w:szCs w:val="24"/>
        </w:rPr>
        <w:t xml:space="preserve"> </w:t>
      </w:r>
      <w:r w:rsidR="00455C73">
        <w:rPr>
          <w:rFonts w:ascii="Times New Roman" w:hAnsi="Times New Roman" w:cs="Times New Roman"/>
          <w:sz w:val="24"/>
          <w:szCs w:val="24"/>
        </w:rPr>
        <w:t>l</w:t>
      </w:r>
      <w:r w:rsidR="00A12193" w:rsidRPr="00295782">
        <w:rPr>
          <w:rFonts w:ascii="Times New Roman" w:hAnsi="Times New Roman" w:cs="Times New Roman"/>
          <w:sz w:val="24"/>
          <w:szCs w:val="24"/>
        </w:rPr>
        <w:t>iterature ha</w:t>
      </w:r>
      <w:r w:rsidR="00455C73">
        <w:rPr>
          <w:rFonts w:ascii="Times New Roman" w:hAnsi="Times New Roman" w:cs="Times New Roman"/>
          <w:sz w:val="24"/>
          <w:szCs w:val="24"/>
        </w:rPr>
        <w:t>s</w:t>
      </w:r>
      <w:r w:rsidR="00A12193" w:rsidRPr="00295782">
        <w:rPr>
          <w:rFonts w:ascii="Times New Roman" w:hAnsi="Times New Roman" w:cs="Times New Roman"/>
          <w:sz w:val="24"/>
          <w:szCs w:val="24"/>
        </w:rPr>
        <w:t xml:space="preserve"> reported significant results between time perception</w:t>
      </w:r>
      <w:r w:rsidR="005F7C0C">
        <w:rPr>
          <w:rFonts w:ascii="Times New Roman" w:hAnsi="Times New Roman" w:cs="Times New Roman"/>
          <w:sz w:val="24"/>
          <w:szCs w:val="24"/>
        </w:rPr>
        <w:t xml:space="preserve"> estimations</w:t>
      </w:r>
      <w:r w:rsidR="00A12193" w:rsidRPr="00295782">
        <w:rPr>
          <w:rFonts w:ascii="Times New Roman" w:hAnsi="Times New Roman" w:cs="Times New Roman"/>
          <w:sz w:val="24"/>
          <w:szCs w:val="24"/>
        </w:rPr>
        <w:t xml:space="preserve"> and</w:t>
      </w:r>
      <w:r w:rsidR="00BD4F23">
        <w:rPr>
          <w:rFonts w:ascii="Times New Roman" w:hAnsi="Times New Roman" w:cs="Times New Roman"/>
          <w:sz w:val="24"/>
          <w:szCs w:val="24"/>
        </w:rPr>
        <w:t xml:space="preserve"> </w:t>
      </w:r>
      <w:r w:rsidR="00B8693A">
        <w:rPr>
          <w:rFonts w:ascii="Times New Roman" w:hAnsi="Times New Roman" w:cs="Times New Roman"/>
          <w:sz w:val="24"/>
          <w:szCs w:val="24"/>
        </w:rPr>
        <w:t>fast tempos of music.</w:t>
      </w:r>
      <w:r w:rsidR="00A12193" w:rsidRPr="00295782">
        <w:rPr>
          <w:rFonts w:ascii="Times New Roman" w:hAnsi="Times New Roman" w:cs="Times New Roman"/>
          <w:sz w:val="24"/>
          <w:szCs w:val="24"/>
        </w:rPr>
        <w:t xml:space="preserve"> (Burnett, Hazzard, </w:t>
      </w:r>
      <w:proofErr w:type="spellStart"/>
      <w:r w:rsidR="00A12193" w:rsidRPr="00295782">
        <w:rPr>
          <w:rFonts w:ascii="Times New Roman" w:hAnsi="Times New Roman" w:cs="Times New Roman"/>
          <w:sz w:val="24"/>
          <w:szCs w:val="24"/>
        </w:rPr>
        <w:t>Crundall</w:t>
      </w:r>
      <w:proofErr w:type="spellEnd"/>
      <w:r w:rsidR="00A12193" w:rsidRPr="00295782">
        <w:rPr>
          <w:rFonts w:ascii="Times New Roman" w:hAnsi="Times New Roman" w:cs="Times New Roman"/>
          <w:sz w:val="24"/>
          <w:szCs w:val="24"/>
        </w:rPr>
        <w:t xml:space="preserve"> &amp; </w:t>
      </w:r>
      <w:proofErr w:type="spellStart"/>
      <w:r w:rsidR="00A12193" w:rsidRPr="00295782">
        <w:rPr>
          <w:rFonts w:ascii="Times New Roman" w:hAnsi="Times New Roman" w:cs="Times New Roman"/>
          <w:sz w:val="24"/>
          <w:szCs w:val="24"/>
        </w:rPr>
        <w:t>Crundall</w:t>
      </w:r>
      <w:proofErr w:type="spellEnd"/>
      <w:r w:rsidR="00A12193" w:rsidRPr="00295782">
        <w:rPr>
          <w:rFonts w:ascii="Times New Roman" w:hAnsi="Times New Roman" w:cs="Times New Roman"/>
          <w:sz w:val="24"/>
          <w:szCs w:val="24"/>
        </w:rPr>
        <w:t>, 2017</w:t>
      </w:r>
      <w:r w:rsidR="008436FD">
        <w:rPr>
          <w:rFonts w:ascii="Times New Roman" w:hAnsi="Times New Roman" w:cs="Times New Roman"/>
          <w:sz w:val="24"/>
          <w:szCs w:val="24"/>
        </w:rPr>
        <w:t xml:space="preserve">, </w:t>
      </w:r>
      <w:proofErr w:type="spellStart"/>
      <w:r w:rsidR="008436FD">
        <w:rPr>
          <w:rFonts w:ascii="Times New Roman" w:hAnsi="Times New Roman" w:cs="Times New Roman"/>
          <w:sz w:val="24"/>
          <w:szCs w:val="24"/>
        </w:rPr>
        <w:t>Chebat</w:t>
      </w:r>
      <w:proofErr w:type="spellEnd"/>
      <w:r w:rsidR="008436FD">
        <w:rPr>
          <w:rFonts w:ascii="Times New Roman" w:hAnsi="Times New Roman" w:cs="Times New Roman"/>
          <w:sz w:val="24"/>
          <w:szCs w:val="24"/>
        </w:rPr>
        <w:t>, Gelinas-</w:t>
      </w:r>
      <w:proofErr w:type="spellStart"/>
      <w:r w:rsidR="008436FD">
        <w:rPr>
          <w:rFonts w:ascii="Times New Roman" w:hAnsi="Times New Roman" w:cs="Times New Roman"/>
          <w:sz w:val="24"/>
          <w:szCs w:val="24"/>
        </w:rPr>
        <w:t>Chebat</w:t>
      </w:r>
      <w:proofErr w:type="spellEnd"/>
      <w:r w:rsidR="008436FD">
        <w:rPr>
          <w:rFonts w:ascii="Times New Roman" w:hAnsi="Times New Roman" w:cs="Times New Roman"/>
          <w:sz w:val="24"/>
          <w:szCs w:val="24"/>
        </w:rPr>
        <w:t xml:space="preserve"> &amp; </w:t>
      </w:r>
      <w:proofErr w:type="spellStart"/>
      <w:r w:rsidR="008436FD">
        <w:rPr>
          <w:rFonts w:ascii="Times New Roman" w:hAnsi="Times New Roman" w:cs="Times New Roman"/>
          <w:sz w:val="24"/>
          <w:szCs w:val="24"/>
        </w:rPr>
        <w:t>Filiatrault</w:t>
      </w:r>
      <w:proofErr w:type="spellEnd"/>
      <w:r w:rsidR="008436FD">
        <w:rPr>
          <w:rFonts w:ascii="Times New Roman" w:hAnsi="Times New Roman" w:cs="Times New Roman"/>
          <w:sz w:val="24"/>
          <w:szCs w:val="24"/>
        </w:rPr>
        <w:t>, 1993</w:t>
      </w:r>
      <w:r w:rsidR="007B130E">
        <w:rPr>
          <w:rFonts w:ascii="Times New Roman" w:hAnsi="Times New Roman" w:cs="Times New Roman"/>
          <w:sz w:val="24"/>
          <w:szCs w:val="24"/>
        </w:rPr>
        <w:t>).</w:t>
      </w:r>
    </w:p>
    <w:p w:rsidR="008436FD" w:rsidRDefault="00295782" w:rsidP="007B130E">
      <w:pPr>
        <w:spacing w:line="480" w:lineRule="auto"/>
        <w:ind w:firstLine="720"/>
        <w:rPr>
          <w:rFonts w:ascii="Times New Roman" w:hAnsi="Times New Roman" w:cs="Times New Roman"/>
          <w:sz w:val="24"/>
          <w:szCs w:val="24"/>
        </w:rPr>
      </w:pPr>
      <w:r w:rsidRPr="00295782">
        <w:rPr>
          <w:rFonts w:ascii="Times New Roman" w:hAnsi="Times New Roman" w:cs="Times New Roman"/>
          <w:sz w:val="24"/>
          <w:szCs w:val="24"/>
        </w:rPr>
        <w:t xml:space="preserve">Time perception has also been linked to arousal effects </w:t>
      </w:r>
      <w:r w:rsidRPr="00295782">
        <w:rPr>
          <w:rFonts w:ascii="Times New Roman" w:hAnsi="Times New Roman" w:cs="Times New Roman"/>
          <w:color w:val="000000"/>
          <w:sz w:val="24"/>
          <w:szCs w:val="24"/>
          <w:shd w:val="clear" w:color="auto" w:fill="FFFFFF"/>
        </w:rPr>
        <w:t>(</w:t>
      </w:r>
      <w:proofErr w:type="spellStart"/>
      <w:r w:rsidRPr="00295782">
        <w:rPr>
          <w:rFonts w:ascii="Times New Roman" w:hAnsi="Times New Roman" w:cs="Times New Roman"/>
          <w:color w:val="000000"/>
          <w:sz w:val="24"/>
          <w:szCs w:val="24"/>
          <w:shd w:val="clear" w:color="auto" w:fill="FFFFFF"/>
        </w:rPr>
        <w:t>Angrilli</w:t>
      </w:r>
      <w:proofErr w:type="spellEnd"/>
      <w:r w:rsidRPr="00295782">
        <w:rPr>
          <w:rFonts w:ascii="Times New Roman" w:hAnsi="Times New Roman" w:cs="Times New Roman"/>
          <w:color w:val="000000"/>
          <w:sz w:val="24"/>
          <w:szCs w:val="24"/>
          <w:shd w:val="clear" w:color="auto" w:fill="FFFFFF"/>
        </w:rPr>
        <w:t xml:space="preserve">, Cherubini, Pavese &amp; </w:t>
      </w:r>
      <w:proofErr w:type="spellStart"/>
      <w:r w:rsidRPr="00295782">
        <w:rPr>
          <w:rFonts w:ascii="Times New Roman" w:hAnsi="Times New Roman" w:cs="Times New Roman"/>
          <w:color w:val="000000"/>
          <w:sz w:val="24"/>
          <w:szCs w:val="24"/>
          <w:shd w:val="clear" w:color="auto" w:fill="FFFFFF"/>
        </w:rPr>
        <w:t>Manfredini</w:t>
      </w:r>
      <w:proofErr w:type="spellEnd"/>
      <w:r w:rsidRPr="00295782">
        <w:rPr>
          <w:rFonts w:ascii="Times New Roman" w:hAnsi="Times New Roman" w:cs="Times New Roman"/>
          <w:color w:val="000000"/>
          <w:sz w:val="24"/>
          <w:szCs w:val="24"/>
          <w:shd w:val="clear" w:color="auto" w:fill="FFFFFF"/>
        </w:rPr>
        <w:t xml:space="preserve">, 1997). Arousal as supported by (Smith, Davidson, Smith, Goldstein &amp; Perlstein, 1989), is theorised to be a consequence of high sensation seeking, as they would display greater levels of psychophysiological arousal. </w:t>
      </w:r>
      <w:r w:rsidRPr="00295782">
        <w:rPr>
          <w:rFonts w:ascii="Times New Roman" w:hAnsi="Times New Roman" w:cs="Times New Roman"/>
          <w:sz w:val="24"/>
          <w:szCs w:val="24"/>
        </w:rPr>
        <w:t xml:space="preserve"> F</w:t>
      </w:r>
      <w:r w:rsidR="00A12193" w:rsidRPr="00295782">
        <w:rPr>
          <w:rFonts w:ascii="Times New Roman" w:hAnsi="Times New Roman" w:cs="Times New Roman"/>
          <w:sz w:val="24"/>
          <w:szCs w:val="24"/>
        </w:rPr>
        <w:t>urther research into sensation seeking has found that emotional valence has a significant effect on time perception (Droit-</w:t>
      </w:r>
      <w:proofErr w:type="spellStart"/>
      <w:r w:rsidR="00A12193" w:rsidRPr="00295782">
        <w:rPr>
          <w:rFonts w:ascii="Times New Roman" w:hAnsi="Times New Roman" w:cs="Times New Roman"/>
          <w:sz w:val="24"/>
          <w:szCs w:val="24"/>
        </w:rPr>
        <w:t>Volet</w:t>
      </w:r>
      <w:proofErr w:type="spellEnd"/>
      <w:r w:rsidR="00A12193" w:rsidRPr="00295782">
        <w:rPr>
          <w:rFonts w:ascii="Times New Roman" w:hAnsi="Times New Roman" w:cs="Times New Roman"/>
          <w:sz w:val="24"/>
          <w:szCs w:val="24"/>
        </w:rPr>
        <w:t xml:space="preserve">, </w:t>
      </w:r>
      <w:proofErr w:type="spellStart"/>
      <w:r w:rsidR="00A12193" w:rsidRPr="00295782">
        <w:rPr>
          <w:rFonts w:ascii="Times New Roman" w:hAnsi="Times New Roman" w:cs="Times New Roman"/>
          <w:sz w:val="24"/>
          <w:szCs w:val="24"/>
        </w:rPr>
        <w:t>Brunot</w:t>
      </w:r>
      <w:proofErr w:type="spellEnd"/>
      <w:r w:rsidR="00A12193" w:rsidRPr="00295782">
        <w:rPr>
          <w:rFonts w:ascii="Times New Roman" w:hAnsi="Times New Roman" w:cs="Times New Roman"/>
          <w:sz w:val="24"/>
          <w:szCs w:val="24"/>
        </w:rPr>
        <w:t xml:space="preserve"> &amp; Niedenthal, 2004). </w:t>
      </w:r>
      <w:proofErr w:type="spellStart"/>
      <w:r w:rsidR="00455C73">
        <w:rPr>
          <w:rFonts w:ascii="Times New Roman" w:hAnsi="Times New Roman" w:cs="Times New Roman"/>
          <w:sz w:val="24"/>
          <w:szCs w:val="24"/>
        </w:rPr>
        <w:t>Rakitin</w:t>
      </w:r>
      <w:proofErr w:type="spellEnd"/>
      <w:r w:rsidR="00455C73">
        <w:rPr>
          <w:rFonts w:ascii="Times New Roman" w:hAnsi="Times New Roman" w:cs="Times New Roman"/>
          <w:sz w:val="24"/>
          <w:szCs w:val="24"/>
        </w:rPr>
        <w:t xml:space="preserve"> et al (1998) theorised overestimations of emotional stimuli when time perception is measured supported classical arousal-based models of time perception.</w:t>
      </w:r>
      <w:r w:rsidR="00455C73" w:rsidRPr="00295782">
        <w:rPr>
          <w:rFonts w:ascii="Times New Roman" w:hAnsi="Times New Roman" w:cs="Times New Roman"/>
          <w:sz w:val="24"/>
          <w:szCs w:val="24"/>
        </w:rPr>
        <w:t xml:space="preserve"> </w:t>
      </w:r>
      <w:r w:rsidR="00B8693A">
        <w:rPr>
          <w:rFonts w:ascii="Times New Roman" w:hAnsi="Times New Roman" w:cs="Times New Roman"/>
          <w:sz w:val="24"/>
          <w:szCs w:val="24"/>
        </w:rPr>
        <w:t xml:space="preserve">Therefore, high levels of emotional and arousal stimuli can be considered measures of </w:t>
      </w:r>
      <w:r w:rsidR="001F1CBF">
        <w:rPr>
          <w:rFonts w:ascii="Times New Roman" w:hAnsi="Times New Roman" w:cs="Times New Roman"/>
          <w:sz w:val="24"/>
          <w:szCs w:val="24"/>
        </w:rPr>
        <w:t xml:space="preserve">high </w:t>
      </w:r>
      <w:r w:rsidR="00B8693A">
        <w:rPr>
          <w:rFonts w:ascii="Times New Roman" w:hAnsi="Times New Roman" w:cs="Times New Roman"/>
          <w:sz w:val="24"/>
          <w:szCs w:val="24"/>
        </w:rPr>
        <w:t>sensation seeking.</w:t>
      </w:r>
      <w:bookmarkStart w:id="0" w:name="_GoBack"/>
      <w:bookmarkEnd w:id="0"/>
    </w:p>
    <w:p w:rsidR="00A12193" w:rsidRDefault="00455C73" w:rsidP="00D96700">
      <w:pPr>
        <w:spacing w:line="480" w:lineRule="auto"/>
        <w:ind w:firstLine="720"/>
        <w:rPr>
          <w:rFonts w:ascii="Times New Roman" w:hAnsi="Times New Roman" w:cs="Times New Roman"/>
          <w:sz w:val="24"/>
          <w:szCs w:val="24"/>
        </w:rPr>
      </w:pPr>
      <w:r w:rsidRPr="00295782">
        <w:rPr>
          <w:rFonts w:ascii="Times New Roman" w:hAnsi="Times New Roman" w:cs="Times New Roman"/>
          <w:sz w:val="24"/>
          <w:szCs w:val="24"/>
        </w:rPr>
        <w:t>However</w:t>
      </w:r>
      <w:r w:rsidR="00A12193" w:rsidRPr="00295782">
        <w:rPr>
          <w:rFonts w:ascii="Times New Roman" w:hAnsi="Times New Roman" w:cs="Times New Roman"/>
          <w:sz w:val="24"/>
          <w:szCs w:val="24"/>
        </w:rPr>
        <w:t>, little research has been done that tests all three</w:t>
      </w:r>
      <w:r w:rsidR="00975220">
        <w:rPr>
          <w:rFonts w:ascii="Times New Roman" w:hAnsi="Times New Roman" w:cs="Times New Roman"/>
          <w:sz w:val="24"/>
          <w:szCs w:val="24"/>
        </w:rPr>
        <w:t xml:space="preserve"> interaction effects </w:t>
      </w:r>
      <w:r w:rsidR="00A12193" w:rsidRPr="00295782">
        <w:rPr>
          <w:rFonts w:ascii="Times New Roman" w:hAnsi="Times New Roman" w:cs="Times New Roman"/>
          <w:sz w:val="24"/>
          <w:szCs w:val="24"/>
        </w:rPr>
        <w:t>of sensation seeking, time perception and tempo of music.</w:t>
      </w:r>
      <w:r w:rsidR="00001236">
        <w:rPr>
          <w:rFonts w:ascii="Times New Roman" w:hAnsi="Times New Roman" w:cs="Times New Roman"/>
          <w:sz w:val="24"/>
          <w:szCs w:val="24"/>
        </w:rPr>
        <w:t xml:space="preserve"> </w:t>
      </w:r>
      <w:r w:rsidR="00A12193" w:rsidRPr="00295782">
        <w:rPr>
          <w:rFonts w:ascii="Times New Roman" w:hAnsi="Times New Roman" w:cs="Times New Roman"/>
          <w:sz w:val="24"/>
          <w:szCs w:val="24"/>
        </w:rPr>
        <w:t>Brodsky (2001), found a strong positive relationship between the three variables when fast music was played, and risk-taking behaviour due to the personality of the participant, resulting in reductions of time perception.</w:t>
      </w:r>
      <w:r w:rsidR="00975220">
        <w:rPr>
          <w:rFonts w:ascii="Times New Roman" w:hAnsi="Times New Roman" w:cs="Times New Roman"/>
          <w:sz w:val="24"/>
          <w:szCs w:val="24"/>
        </w:rPr>
        <w:t xml:space="preserve"> </w:t>
      </w:r>
      <w:r w:rsidR="00001236">
        <w:rPr>
          <w:rFonts w:ascii="Times New Roman" w:hAnsi="Times New Roman" w:cs="Times New Roman"/>
          <w:sz w:val="24"/>
          <w:szCs w:val="24"/>
        </w:rPr>
        <w:t xml:space="preserve"> The current research would</w:t>
      </w:r>
      <w:r>
        <w:rPr>
          <w:rFonts w:ascii="Times New Roman" w:hAnsi="Times New Roman" w:cs="Times New Roman"/>
          <w:sz w:val="24"/>
          <w:szCs w:val="24"/>
        </w:rPr>
        <w:t xml:space="preserve"> therefore</w:t>
      </w:r>
      <w:r w:rsidR="00001236">
        <w:rPr>
          <w:rFonts w:ascii="Times New Roman" w:hAnsi="Times New Roman" w:cs="Times New Roman"/>
          <w:sz w:val="24"/>
          <w:szCs w:val="24"/>
        </w:rPr>
        <w:t xml:space="preserve"> support </w:t>
      </w:r>
      <w:r w:rsidR="00975220">
        <w:rPr>
          <w:rFonts w:ascii="Times New Roman" w:hAnsi="Times New Roman" w:cs="Times New Roman"/>
          <w:sz w:val="24"/>
          <w:szCs w:val="24"/>
        </w:rPr>
        <w:t xml:space="preserve">the </w:t>
      </w:r>
      <w:r w:rsidR="00001236">
        <w:rPr>
          <w:rFonts w:ascii="Times New Roman" w:hAnsi="Times New Roman" w:cs="Times New Roman"/>
          <w:sz w:val="24"/>
          <w:szCs w:val="24"/>
        </w:rPr>
        <w:t>hypothesis that high sensation seeking participants listening to fast tempo music would display the greatest overestimation of time perception.</w:t>
      </w:r>
    </w:p>
    <w:p w:rsidR="00455C73" w:rsidRPr="00295782" w:rsidRDefault="00455C73" w:rsidP="00295782">
      <w:pPr>
        <w:spacing w:line="480" w:lineRule="auto"/>
        <w:rPr>
          <w:rFonts w:ascii="Times New Roman" w:hAnsi="Times New Roman" w:cs="Times New Roman"/>
          <w:sz w:val="24"/>
          <w:szCs w:val="24"/>
        </w:rPr>
      </w:pPr>
    </w:p>
    <w:p w:rsidR="0043423B" w:rsidRPr="000B107F" w:rsidRDefault="0043423B" w:rsidP="00C75C21">
      <w:pPr>
        <w:spacing w:line="480" w:lineRule="auto"/>
        <w:jc w:val="center"/>
        <w:rPr>
          <w:rFonts w:ascii="Times New Roman" w:hAnsi="Times New Roman" w:cs="Times New Roman"/>
          <w:b/>
          <w:sz w:val="24"/>
          <w:szCs w:val="24"/>
        </w:rPr>
      </w:pPr>
      <w:r w:rsidRPr="000B107F">
        <w:rPr>
          <w:rFonts w:ascii="Times New Roman" w:hAnsi="Times New Roman" w:cs="Times New Roman"/>
          <w:b/>
          <w:sz w:val="24"/>
          <w:szCs w:val="24"/>
        </w:rPr>
        <w:t>Design</w:t>
      </w:r>
    </w:p>
    <w:p w:rsidR="006113E0" w:rsidRPr="000B107F" w:rsidRDefault="006113E0" w:rsidP="00295782">
      <w:pPr>
        <w:spacing w:line="480" w:lineRule="auto"/>
        <w:rPr>
          <w:rFonts w:ascii="Times New Roman" w:hAnsi="Times New Roman" w:cs="Times New Roman"/>
          <w:b/>
          <w:sz w:val="24"/>
          <w:szCs w:val="24"/>
        </w:rPr>
      </w:pPr>
      <w:r w:rsidRPr="000B107F">
        <w:rPr>
          <w:rFonts w:ascii="Times New Roman" w:hAnsi="Times New Roman" w:cs="Times New Roman"/>
          <w:b/>
          <w:sz w:val="24"/>
          <w:szCs w:val="24"/>
        </w:rPr>
        <w:t xml:space="preserve">Participants </w:t>
      </w:r>
    </w:p>
    <w:p w:rsidR="007B01CF" w:rsidRPr="004024B4" w:rsidRDefault="00811101" w:rsidP="00295782">
      <w:pPr>
        <w:spacing w:line="480" w:lineRule="auto"/>
        <w:rPr>
          <w:rFonts w:ascii="Times New Roman" w:hAnsi="Times New Roman" w:cs="Times New Roman"/>
          <w:sz w:val="24"/>
          <w:szCs w:val="24"/>
        </w:rPr>
      </w:pPr>
      <w:r>
        <w:rPr>
          <w:rFonts w:ascii="Times New Roman" w:hAnsi="Times New Roman" w:cs="Times New Roman"/>
          <w:sz w:val="24"/>
          <w:szCs w:val="24"/>
        </w:rPr>
        <w:t xml:space="preserve">Sixty participants were collected via opportunity sampling at the </w:t>
      </w:r>
      <w:r w:rsidR="009450F0">
        <w:rPr>
          <w:rFonts w:ascii="Times New Roman" w:hAnsi="Times New Roman" w:cs="Times New Roman"/>
          <w:sz w:val="24"/>
          <w:szCs w:val="24"/>
        </w:rPr>
        <w:t>university campus</w:t>
      </w:r>
      <w:r>
        <w:rPr>
          <w:rFonts w:ascii="Times New Roman" w:hAnsi="Times New Roman" w:cs="Times New Roman"/>
          <w:sz w:val="24"/>
          <w:szCs w:val="24"/>
        </w:rPr>
        <w:t xml:space="preserve"> (29 Male, 31 Female). Participants collected ranged from age 19 </w:t>
      </w:r>
      <w:r w:rsidR="00B562D3">
        <w:rPr>
          <w:rFonts w:ascii="Times New Roman" w:hAnsi="Times New Roman" w:cs="Times New Roman"/>
          <w:sz w:val="24"/>
          <w:szCs w:val="24"/>
        </w:rPr>
        <w:t>to</w:t>
      </w:r>
      <w:r>
        <w:rPr>
          <w:rFonts w:ascii="Times New Roman" w:hAnsi="Times New Roman" w:cs="Times New Roman"/>
          <w:sz w:val="24"/>
          <w:szCs w:val="24"/>
        </w:rPr>
        <w:t xml:space="preserve"> 51 (</w:t>
      </w:r>
      <w:r>
        <w:rPr>
          <w:rFonts w:ascii="Times New Roman" w:hAnsi="Times New Roman" w:cs="Times New Roman"/>
          <w:i/>
          <w:sz w:val="24"/>
          <w:szCs w:val="24"/>
        </w:rPr>
        <w:t xml:space="preserve">M </w:t>
      </w:r>
      <w:r w:rsidR="00087A18">
        <w:rPr>
          <w:rFonts w:ascii="Times New Roman" w:hAnsi="Times New Roman" w:cs="Times New Roman"/>
          <w:i/>
          <w:sz w:val="24"/>
          <w:szCs w:val="24"/>
        </w:rPr>
        <w:t xml:space="preserve">= </w:t>
      </w:r>
      <w:r w:rsidR="00087A18">
        <w:rPr>
          <w:rFonts w:ascii="Times New Roman" w:hAnsi="Times New Roman" w:cs="Times New Roman"/>
          <w:sz w:val="24"/>
          <w:szCs w:val="24"/>
        </w:rPr>
        <w:t>25</w:t>
      </w:r>
      <w:r w:rsidR="00AE6726">
        <w:rPr>
          <w:rFonts w:ascii="Times New Roman" w:hAnsi="Times New Roman" w:cs="Times New Roman"/>
          <w:sz w:val="24"/>
          <w:szCs w:val="24"/>
        </w:rPr>
        <w:t xml:space="preserve"> </w:t>
      </w:r>
      <w:proofErr w:type="gramStart"/>
      <w:r w:rsidR="00AE6726">
        <w:rPr>
          <w:rFonts w:ascii="Times New Roman" w:hAnsi="Times New Roman" w:cs="Times New Roman"/>
          <w:i/>
          <w:sz w:val="24"/>
          <w:szCs w:val="24"/>
        </w:rPr>
        <w:t xml:space="preserve">SD </w:t>
      </w:r>
      <w:r w:rsidR="00AE6726">
        <w:rPr>
          <w:rFonts w:ascii="Times New Roman" w:hAnsi="Times New Roman" w:cs="Times New Roman"/>
          <w:sz w:val="24"/>
          <w:szCs w:val="24"/>
        </w:rPr>
        <w:t xml:space="preserve"> =</w:t>
      </w:r>
      <w:proofErr w:type="gramEnd"/>
      <w:r w:rsidR="00AE6726">
        <w:rPr>
          <w:rFonts w:ascii="Times New Roman" w:hAnsi="Times New Roman" w:cs="Times New Roman"/>
          <w:sz w:val="24"/>
          <w:szCs w:val="24"/>
        </w:rPr>
        <w:t xml:space="preserve"> 8.53</w:t>
      </w:r>
      <w:r>
        <w:rPr>
          <w:rFonts w:ascii="Times New Roman" w:hAnsi="Times New Roman" w:cs="Times New Roman"/>
          <w:i/>
          <w:sz w:val="24"/>
          <w:szCs w:val="24"/>
        </w:rPr>
        <w:t>).</w:t>
      </w:r>
      <w:r w:rsidR="009450F0">
        <w:rPr>
          <w:rFonts w:ascii="Times New Roman" w:hAnsi="Times New Roman" w:cs="Times New Roman"/>
          <w:i/>
          <w:sz w:val="24"/>
          <w:szCs w:val="24"/>
        </w:rPr>
        <w:t xml:space="preserve"> </w:t>
      </w:r>
      <w:r w:rsidR="009450F0">
        <w:rPr>
          <w:rFonts w:ascii="Times New Roman" w:hAnsi="Times New Roman" w:cs="Times New Roman"/>
          <w:sz w:val="24"/>
          <w:szCs w:val="24"/>
        </w:rPr>
        <w:t xml:space="preserve">Participants were systematically sampled into each group in sequence dependent on </w:t>
      </w:r>
      <w:r w:rsidR="00B562D3">
        <w:rPr>
          <w:rFonts w:ascii="Times New Roman" w:hAnsi="Times New Roman" w:cs="Times New Roman"/>
          <w:sz w:val="24"/>
          <w:szCs w:val="24"/>
        </w:rPr>
        <w:t>opportunities provided.</w:t>
      </w:r>
    </w:p>
    <w:p w:rsidR="00AE6726" w:rsidRPr="000B107F" w:rsidRDefault="00AE6726" w:rsidP="00295782">
      <w:pPr>
        <w:spacing w:line="480" w:lineRule="auto"/>
        <w:rPr>
          <w:rFonts w:ascii="Times New Roman" w:hAnsi="Times New Roman" w:cs="Times New Roman"/>
          <w:b/>
          <w:sz w:val="24"/>
          <w:szCs w:val="24"/>
        </w:rPr>
      </w:pPr>
      <w:r w:rsidRPr="000B107F">
        <w:rPr>
          <w:rFonts w:ascii="Times New Roman" w:hAnsi="Times New Roman" w:cs="Times New Roman"/>
          <w:b/>
          <w:sz w:val="24"/>
          <w:szCs w:val="24"/>
        </w:rPr>
        <w:t xml:space="preserve">Design </w:t>
      </w:r>
    </w:p>
    <w:p w:rsidR="006113E0" w:rsidRDefault="007B01CF" w:rsidP="00295782">
      <w:pPr>
        <w:spacing w:line="480" w:lineRule="auto"/>
        <w:rPr>
          <w:rFonts w:ascii="Times New Roman" w:hAnsi="Times New Roman" w:cs="Times New Roman"/>
          <w:sz w:val="24"/>
          <w:szCs w:val="24"/>
        </w:rPr>
      </w:pPr>
      <w:r>
        <w:rPr>
          <w:rFonts w:ascii="Times New Roman" w:hAnsi="Times New Roman" w:cs="Times New Roman"/>
          <w:sz w:val="24"/>
          <w:szCs w:val="24"/>
        </w:rPr>
        <w:t>Th</w:t>
      </w:r>
      <w:r w:rsidR="002404E4">
        <w:rPr>
          <w:rFonts w:ascii="Times New Roman" w:hAnsi="Times New Roman" w:cs="Times New Roman"/>
          <w:sz w:val="24"/>
          <w:szCs w:val="24"/>
        </w:rPr>
        <w:t xml:space="preserve">e experiment design was a 2 x 3 between </w:t>
      </w:r>
      <w:r w:rsidR="004024B4">
        <w:rPr>
          <w:rFonts w:ascii="Times New Roman" w:hAnsi="Times New Roman" w:cs="Times New Roman"/>
          <w:sz w:val="24"/>
          <w:szCs w:val="24"/>
        </w:rPr>
        <w:t>subject’s</w:t>
      </w:r>
      <w:r w:rsidR="002404E4">
        <w:rPr>
          <w:rFonts w:ascii="Times New Roman" w:hAnsi="Times New Roman" w:cs="Times New Roman"/>
          <w:sz w:val="24"/>
          <w:szCs w:val="24"/>
        </w:rPr>
        <w:t xml:space="preserve"> design</w:t>
      </w:r>
      <w:r>
        <w:rPr>
          <w:rFonts w:ascii="Times New Roman" w:hAnsi="Times New Roman" w:cs="Times New Roman"/>
          <w:sz w:val="24"/>
          <w:szCs w:val="24"/>
        </w:rPr>
        <w:t xml:space="preserve">.  The two levels used were high and low sensation seeking; the category to define high and low was split by the mean of the average sensation seeking score </w:t>
      </w:r>
      <w:r w:rsidR="00D445A9">
        <w:rPr>
          <w:rFonts w:ascii="Times New Roman" w:hAnsi="Times New Roman" w:cs="Times New Roman"/>
          <w:sz w:val="24"/>
          <w:szCs w:val="24"/>
        </w:rPr>
        <w:t>(</w:t>
      </w:r>
      <w:r w:rsidR="00D445A9">
        <w:rPr>
          <w:rFonts w:ascii="Times New Roman" w:hAnsi="Times New Roman" w:cs="Times New Roman"/>
          <w:i/>
          <w:sz w:val="24"/>
          <w:szCs w:val="24"/>
        </w:rPr>
        <w:t>M</w:t>
      </w:r>
      <w:r>
        <w:rPr>
          <w:rFonts w:ascii="Times New Roman" w:hAnsi="Times New Roman" w:cs="Times New Roman"/>
          <w:i/>
          <w:sz w:val="24"/>
          <w:szCs w:val="24"/>
        </w:rPr>
        <w:t xml:space="preserve"> </w:t>
      </w:r>
      <w:r>
        <w:rPr>
          <w:rFonts w:ascii="Times New Roman" w:hAnsi="Times New Roman" w:cs="Times New Roman"/>
          <w:sz w:val="24"/>
          <w:szCs w:val="24"/>
        </w:rPr>
        <w:t>= 53.4).</w:t>
      </w:r>
      <w:r w:rsidR="009450F0">
        <w:rPr>
          <w:rFonts w:ascii="Times New Roman" w:hAnsi="Times New Roman" w:cs="Times New Roman"/>
          <w:sz w:val="24"/>
          <w:szCs w:val="24"/>
        </w:rPr>
        <w:t xml:space="preserve"> The three levels were the classification of tempo of music used, slow music, fast music, and a control group of no music.</w:t>
      </w:r>
      <w:r w:rsidR="002404E4">
        <w:rPr>
          <w:rFonts w:ascii="Times New Roman" w:hAnsi="Times New Roman" w:cs="Times New Roman"/>
          <w:sz w:val="24"/>
          <w:szCs w:val="24"/>
        </w:rPr>
        <w:t xml:space="preserve"> A 2 x 3 between-subjects ANOVA was used to calculate the results.</w:t>
      </w:r>
    </w:p>
    <w:p w:rsidR="002404E4" w:rsidRPr="000B107F" w:rsidRDefault="002404E4" w:rsidP="00295782">
      <w:pPr>
        <w:spacing w:line="480" w:lineRule="auto"/>
        <w:rPr>
          <w:rFonts w:ascii="Times New Roman" w:hAnsi="Times New Roman" w:cs="Times New Roman"/>
          <w:b/>
          <w:sz w:val="24"/>
          <w:szCs w:val="24"/>
        </w:rPr>
      </w:pPr>
      <w:r w:rsidRPr="000B107F">
        <w:rPr>
          <w:rFonts w:ascii="Times New Roman" w:hAnsi="Times New Roman" w:cs="Times New Roman"/>
          <w:b/>
          <w:sz w:val="24"/>
          <w:szCs w:val="24"/>
        </w:rPr>
        <w:t xml:space="preserve">Materials </w:t>
      </w:r>
    </w:p>
    <w:p w:rsidR="006113E0" w:rsidRDefault="002404E4" w:rsidP="00295782">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A consent form (Appendix A) was used </w:t>
      </w:r>
      <w:r w:rsidR="00E54639">
        <w:rPr>
          <w:rFonts w:ascii="Times New Roman" w:hAnsi="Times New Roman" w:cs="Times New Roman"/>
          <w:sz w:val="24"/>
          <w:szCs w:val="24"/>
        </w:rPr>
        <w:t>to</w:t>
      </w:r>
      <w:r>
        <w:rPr>
          <w:rFonts w:ascii="Times New Roman" w:hAnsi="Times New Roman" w:cs="Times New Roman"/>
          <w:sz w:val="24"/>
          <w:szCs w:val="24"/>
        </w:rPr>
        <w:t xml:space="preserve"> give formal consent to the experiment before it took place. </w:t>
      </w:r>
      <w:r w:rsidR="000903F4">
        <w:rPr>
          <w:rFonts w:ascii="Times New Roman" w:hAnsi="Times New Roman" w:cs="Times New Roman"/>
          <w:sz w:val="24"/>
          <w:szCs w:val="24"/>
        </w:rPr>
        <w:t xml:space="preserve">Demographic information was collected separately (Appendix B), which consisted of age and gender collection. Sensation seeking data was collected by using the Arnett Inventory </w:t>
      </w:r>
      <w:r w:rsidR="005B5A8E">
        <w:rPr>
          <w:rFonts w:ascii="Times New Roman" w:hAnsi="Times New Roman" w:cs="Times New Roman"/>
          <w:sz w:val="24"/>
          <w:szCs w:val="24"/>
        </w:rPr>
        <w:t xml:space="preserve">of Sensation Seeking </w:t>
      </w:r>
      <w:r w:rsidR="000903F4">
        <w:rPr>
          <w:rFonts w:ascii="Times New Roman" w:hAnsi="Times New Roman" w:cs="Times New Roman"/>
          <w:sz w:val="24"/>
          <w:szCs w:val="24"/>
        </w:rPr>
        <w:t>(</w:t>
      </w:r>
      <w:r w:rsidR="000903F4" w:rsidRPr="005B5A8E">
        <w:rPr>
          <w:rFonts w:ascii="Times New Roman" w:hAnsi="Times New Roman" w:cs="Times New Roman"/>
          <w:sz w:val="24"/>
          <w:szCs w:val="24"/>
        </w:rPr>
        <w:t>A</w:t>
      </w:r>
      <w:r w:rsidR="005B5A8E">
        <w:rPr>
          <w:rFonts w:ascii="Times New Roman" w:hAnsi="Times New Roman" w:cs="Times New Roman"/>
          <w:sz w:val="24"/>
          <w:szCs w:val="24"/>
        </w:rPr>
        <w:t>I</w:t>
      </w:r>
      <w:r w:rsidR="000903F4" w:rsidRPr="005B5A8E">
        <w:rPr>
          <w:rFonts w:ascii="Times New Roman" w:hAnsi="Times New Roman" w:cs="Times New Roman"/>
          <w:sz w:val="24"/>
          <w:szCs w:val="24"/>
        </w:rPr>
        <w:t>SS</w:t>
      </w:r>
      <w:r w:rsidR="000903F4">
        <w:rPr>
          <w:rFonts w:ascii="Times New Roman" w:hAnsi="Times New Roman" w:cs="Times New Roman"/>
          <w:sz w:val="24"/>
          <w:szCs w:val="24"/>
        </w:rPr>
        <w:t>)</w:t>
      </w:r>
      <w:r w:rsidR="005B5A8E">
        <w:rPr>
          <w:rFonts w:ascii="Times New Roman" w:hAnsi="Times New Roman" w:cs="Times New Roman"/>
          <w:sz w:val="24"/>
          <w:szCs w:val="24"/>
        </w:rPr>
        <w:t xml:space="preserve"> (Arnett, 1994)</w:t>
      </w:r>
      <w:r w:rsidR="00D718E3">
        <w:rPr>
          <w:rFonts w:ascii="Times New Roman" w:hAnsi="Times New Roman" w:cs="Times New Roman"/>
          <w:sz w:val="24"/>
          <w:szCs w:val="24"/>
        </w:rPr>
        <w:t xml:space="preserve"> (Appendix C). The questionnaire consisted of a four-anchor </w:t>
      </w:r>
      <w:proofErr w:type="spellStart"/>
      <w:r w:rsidR="00D718E3">
        <w:rPr>
          <w:rFonts w:ascii="Times New Roman" w:hAnsi="Times New Roman" w:cs="Times New Roman"/>
          <w:sz w:val="24"/>
          <w:szCs w:val="24"/>
        </w:rPr>
        <w:t>Lichert</w:t>
      </w:r>
      <w:proofErr w:type="spellEnd"/>
      <w:r w:rsidR="00D718E3">
        <w:rPr>
          <w:rFonts w:ascii="Times New Roman" w:hAnsi="Times New Roman" w:cs="Times New Roman"/>
          <w:sz w:val="24"/>
          <w:szCs w:val="24"/>
        </w:rPr>
        <w:t xml:space="preserve"> scale ranging from A – Strongly Disagree, to D- Strongly Agree; All 20 questions were included for the experiment. Scoring ranged from a score of one to four</w:t>
      </w:r>
      <w:r w:rsidR="00DF2F0E">
        <w:rPr>
          <w:rFonts w:ascii="Times New Roman" w:hAnsi="Times New Roman" w:cs="Times New Roman"/>
          <w:sz w:val="24"/>
          <w:szCs w:val="24"/>
        </w:rPr>
        <w:t xml:space="preserve"> for each question</w:t>
      </w:r>
      <w:r w:rsidR="00D718E3">
        <w:rPr>
          <w:rFonts w:ascii="Times New Roman" w:hAnsi="Times New Roman" w:cs="Times New Roman"/>
          <w:sz w:val="24"/>
          <w:szCs w:val="24"/>
        </w:rPr>
        <w:t>, and six of the questions were reverse scored</w:t>
      </w:r>
      <w:r w:rsidR="005B0EBE">
        <w:rPr>
          <w:rFonts w:ascii="Times New Roman" w:hAnsi="Times New Roman" w:cs="Times New Roman"/>
          <w:sz w:val="24"/>
          <w:szCs w:val="24"/>
        </w:rPr>
        <w:t xml:space="preserve">. </w:t>
      </w:r>
      <w:r w:rsidR="00D718E3">
        <w:rPr>
          <w:rFonts w:ascii="Times New Roman" w:hAnsi="Times New Roman" w:cs="Times New Roman"/>
          <w:sz w:val="24"/>
          <w:szCs w:val="24"/>
        </w:rPr>
        <w:t xml:space="preserve">Results of the </w:t>
      </w:r>
      <w:r w:rsidR="007B130E">
        <w:rPr>
          <w:rFonts w:ascii="Times New Roman" w:hAnsi="Times New Roman" w:cs="Times New Roman"/>
          <w:sz w:val="24"/>
          <w:szCs w:val="24"/>
        </w:rPr>
        <w:t>s</w:t>
      </w:r>
      <w:r w:rsidR="00D718E3">
        <w:rPr>
          <w:rFonts w:ascii="Times New Roman" w:hAnsi="Times New Roman" w:cs="Times New Roman"/>
          <w:sz w:val="24"/>
          <w:szCs w:val="24"/>
        </w:rPr>
        <w:t>ensation seeking were calculated after the study had finished by using a master copy; the participants did not have access to scoring values.</w:t>
      </w:r>
      <w:r w:rsidR="002D49D8">
        <w:rPr>
          <w:rFonts w:ascii="Times New Roman" w:hAnsi="Times New Roman" w:cs="Times New Roman"/>
          <w:sz w:val="24"/>
          <w:szCs w:val="24"/>
        </w:rPr>
        <w:t xml:space="preserve"> Inter</w:t>
      </w:r>
      <w:r w:rsidR="00DF2F0E">
        <w:rPr>
          <w:rFonts w:ascii="Times New Roman" w:hAnsi="Times New Roman" w:cs="Times New Roman"/>
          <w:sz w:val="24"/>
          <w:szCs w:val="24"/>
        </w:rPr>
        <w:t xml:space="preserve">nal </w:t>
      </w:r>
      <w:r w:rsidR="002D49D8">
        <w:rPr>
          <w:rFonts w:ascii="Times New Roman" w:hAnsi="Times New Roman" w:cs="Times New Roman"/>
          <w:sz w:val="24"/>
          <w:szCs w:val="24"/>
        </w:rPr>
        <w:t xml:space="preserve">reliability of the scale </w:t>
      </w:r>
      <w:r w:rsidR="00DF2F0E">
        <w:rPr>
          <w:rFonts w:ascii="Times New Roman" w:hAnsi="Times New Roman" w:cs="Times New Roman"/>
          <w:sz w:val="24"/>
          <w:szCs w:val="24"/>
        </w:rPr>
        <w:t xml:space="preserve">was </w:t>
      </w:r>
      <w:r w:rsidR="00DF2F0E">
        <w:rPr>
          <w:rFonts w:ascii="Times New Roman" w:hAnsi="Times New Roman" w:cs="Times New Roman"/>
          <w:sz w:val="24"/>
          <w:szCs w:val="24"/>
        </w:rPr>
        <w:lastRenderedPageBreak/>
        <w:t xml:space="preserve">initiated to be .53, which </w:t>
      </w:r>
      <w:r w:rsidR="002D49D8">
        <w:rPr>
          <w:rFonts w:ascii="Times New Roman" w:hAnsi="Times New Roman" w:cs="Times New Roman"/>
          <w:sz w:val="24"/>
          <w:szCs w:val="24"/>
        </w:rPr>
        <w:t xml:space="preserve">appears </w:t>
      </w:r>
      <w:r w:rsidR="00DF2F0E">
        <w:rPr>
          <w:rFonts w:ascii="Times New Roman" w:hAnsi="Times New Roman" w:cs="Times New Roman"/>
          <w:sz w:val="24"/>
          <w:szCs w:val="24"/>
        </w:rPr>
        <w:t xml:space="preserve">to be </w:t>
      </w:r>
      <w:r w:rsidR="002D49D8">
        <w:rPr>
          <w:rFonts w:ascii="Times New Roman" w:hAnsi="Times New Roman" w:cs="Times New Roman"/>
          <w:sz w:val="24"/>
          <w:szCs w:val="24"/>
        </w:rPr>
        <w:t xml:space="preserve">inconsistent </w:t>
      </w:r>
      <w:r w:rsidR="00DF2F0E">
        <w:rPr>
          <w:rFonts w:ascii="Times New Roman" w:hAnsi="Times New Roman" w:cs="Times New Roman"/>
          <w:sz w:val="24"/>
          <w:szCs w:val="24"/>
        </w:rPr>
        <w:t>with reliabilities reported</w:t>
      </w:r>
      <w:r w:rsidR="002D49D8">
        <w:rPr>
          <w:rFonts w:ascii="Times New Roman" w:hAnsi="Times New Roman" w:cs="Times New Roman"/>
          <w:sz w:val="24"/>
          <w:szCs w:val="24"/>
        </w:rPr>
        <w:t xml:space="preserve"> by </w:t>
      </w:r>
      <w:proofErr w:type="spellStart"/>
      <w:r w:rsidR="002D49D8" w:rsidRPr="002D49D8">
        <w:rPr>
          <w:rFonts w:ascii="Times New Roman" w:hAnsi="Times New Roman" w:cs="Times New Roman"/>
          <w:color w:val="000000"/>
          <w:sz w:val="24"/>
          <w:szCs w:val="24"/>
          <w:shd w:val="clear" w:color="auto" w:fill="FFFFFF"/>
        </w:rPr>
        <w:t>Zarevski</w:t>
      </w:r>
      <w:proofErr w:type="spellEnd"/>
      <w:r w:rsidR="002D49D8" w:rsidRPr="002D49D8">
        <w:rPr>
          <w:rFonts w:ascii="Times New Roman" w:hAnsi="Times New Roman" w:cs="Times New Roman"/>
          <w:color w:val="000000"/>
          <w:sz w:val="24"/>
          <w:szCs w:val="24"/>
          <w:shd w:val="clear" w:color="auto" w:fill="FFFFFF"/>
        </w:rPr>
        <w:t xml:space="preserve">, </w:t>
      </w:r>
      <w:proofErr w:type="spellStart"/>
      <w:r w:rsidR="002D49D8" w:rsidRPr="002D49D8">
        <w:rPr>
          <w:rFonts w:ascii="Times New Roman" w:hAnsi="Times New Roman" w:cs="Times New Roman"/>
          <w:color w:val="000000"/>
          <w:sz w:val="24"/>
          <w:szCs w:val="24"/>
          <w:shd w:val="clear" w:color="auto" w:fill="FFFFFF"/>
        </w:rPr>
        <w:t>Marušić</w:t>
      </w:r>
      <w:proofErr w:type="spellEnd"/>
      <w:r w:rsidR="002D49D8" w:rsidRPr="002D49D8">
        <w:rPr>
          <w:rFonts w:ascii="Times New Roman" w:hAnsi="Times New Roman" w:cs="Times New Roman"/>
          <w:color w:val="000000"/>
          <w:sz w:val="24"/>
          <w:szCs w:val="24"/>
          <w:shd w:val="clear" w:color="auto" w:fill="FFFFFF"/>
        </w:rPr>
        <w:t xml:space="preserve">, </w:t>
      </w:r>
      <w:proofErr w:type="spellStart"/>
      <w:r w:rsidR="002D49D8" w:rsidRPr="002D49D8">
        <w:rPr>
          <w:rFonts w:ascii="Times New Roman" w:hAnsi="Times New Roman" w:cs="Times New Roman"/>
          <w:color w:val="000000"/>
          <w:sz w:val="24"/>
          <w:szCs w:val="24"/>
          <w:shd w:val="clear" w:color="auto" w:fill="FFFFFF"/>
        </w:rPr>
        <w:t>Zolotić</w:t>
      </w:r>
      <w:proofErr w:type="spellEnd"/>
      <w:r w:rsidR="002D49D8" w:rsidRPr="002D49D8">
        <w:rPr>
          <w:rFonts w:ascii="Times New Roman" w:hAnsi="Times New Roman" w:cs="Times New Roman"/>
          <w:color w:val="000000"/>
          <w:sz w:val="24"/>
          <w:szCs w:val="24"/>
          <w:shd w:val="clear" w:color="auto" w:fill="FFFFFF"/>
        </w:rPr>
        <w:t xml:space="preserve">, </w:t>
      </w:r>
      <w:proofErr w:type="spellStart"/>
      <w:r w:rsidR="002D49D8" w:rsidRPr="002D49D8">
        <w:rPr>
          <w:rFonts w:ascii="Times New Roman" w:hAnsi="Times New Roman" w:cs="Times New Roman"/>
          <w:color w:val="000000"/>
          <w:sz w:val="24"/>
          <w:szCs w:val="24"/>
          <w:shd w:val="clear" w:color="auto" w:fill="FFFFFF"/>
        </w:rPr>
        <w:t>Bunjevac</w:t>
      </w:r>
      <w:proofErr w:type="spellEnd"/>
      <w:r w:rsidR="002D49D8" w:rsidRPr="002D49D8">
        <w:rPr>
          <w:rFonts w:ascii="Times New Roman" w:hAnsi="Times New Roman" w:cs="Times New Roman"/>
          <w:color w:val="000000"/>
          <w:sz w:val="24"/>
          <w:szCs w:val="24"/>
          <w:shd w:val="clear" w:color="auto" w:fill="FFFFFF"/>
        </w:rPr>
        <w:t xml:space="preserve"> </w:t>
      </w:r>
      <w:r w:rsidR="002D49D8">
        <w:rPr>
          <w:rFonts w:ascii="Times New Roman" w:hAnsi="Times New Roman" w:cs="Times New Roman"/>
          <w:color w:val="000000"/>
          <w:sz w:val="24"/>
          <w:szCs w:val="24"/>
          <w:shd w:val="clear" w:color="auto" w:fill="FFFFFF"/>
        </w:rPr>
        <w:t>and</w:t>
      </w:r>
      <w:r w:rsidR="002D49D8" w:rsidRPr="002D49D8">
        <w:rPr>
          <w:rFonts w:ascii="Times New Roman" w:hAnsi="Times New Roman" w:cs="Times New Roman"/>
          <w:color w:val="000000"/>
          <w:sz w:val="24"/>
          <w:szCs w:val="24"/>
          <w:shd w:val="clear" w:color="auto" w:fill="FFFFFF"/>
        </w:rPr>
        <w:t xml:space="preserve"> </w:t>
      </w:r>
      <w:proofErr w:type="spellStart"/>
      <w:r w:rsidR="002D49D8" w:rsidRPr="002D49D8">
        <w:rPr>
          <w:rFonts w:ascii="Times New Roman" w:hAnsi="Times New Roman" w:cs="Times New Roman"/>
          <w:color w:val="000000"/>
          <w:sz w:val="24"/>
          <w:szCs w:val="24"/>
          <w:shd w:val="clear" w:color="auto" w:fill="FFFFFF"/>
        </w:rPr>
        <w:t>Vukosav</w:t>
      </w:r>
      <w:proofErr w:type="spellEnd"/>
      <w:r w:rsidR="002D49D8" w:rsidRPr="002D49D8">
        <w:rPr>
          <w:rFonts w:ascii="Times New Roman" w:hAnsi="Times New Roman" w:cs="Times New Roman"/>
          <w:color w:val="000000"/>
          <w:sz w:val="24"/>
          <w:szCs w:val="24"/>
          <w:shd w:val="clear" w:color="auto" w:fill="FFFFFF"/>
        </w:rPr>
        <w:t xml:space="preserve"> </w:t>
      </w:r>
      <w:r w:rsidR="002D49D8">
        <w:rPr>
          <w:rFonts w:ascii="Times New Roman" w:hAnsi="Times New Roman" w:cs="Times New Roman"/>
          <w:color w:val="000000"/>
          <w:sz w:val="24"/>
          <w:szCs w:val="24"/>
          <w:shd w:val="clear" w:color="auto" w:fill="FFFFFF"/>
        </w:rPr>
        <w:t>(</w:t>
      </w:r>
      <w:r w:rsidR="002D49D8" w:rsidRPr="002D49D8">
        <w:rPr>
          <w:rFonts w:ascii="Times New Roman" w:hAnsi="Times New Roman" w:cs="Times New Roman"/>
          <w:color w:val="000000"/>
          <w:sz w:val="24"/>
          <w:szCs w:val="24"/>
          <w:shd w:val="clear" w:color="auto" w:fill="FFFFFF"/>
        </w:rPr>
        <w:t>1998</w:t>
      </w:r>
      <w:r w:rsidR="00DF2F0E">
        <w:rPr>
          <w:rFonts w:ascii="Times New Roman" w:hAnsi="Times New Roman" w:cs="Times New Roman"/>
          <w:color w:val="000000"/>
          <w:sz w:val="24"/>
          <w:szCs w:val="24"/>
          <w:shd w:val="clear" w:color="auto" w:fill="FFFFFF"/>
        </w:rPr>
        <w:t>; Cronbach’s alpha = .</w:t>
      </w:r>
      <w:r w:rsidR="00DC3F89">
        <w:rPr>
          <w:rFonts w:ascii="Times New Roman" w:hAnsi="Times New Roman" w:cs="Times New Roman"/>
          <w:color w:val="000000"/>
          <w:sz w:val="24"/>
          <w:szCs w:val="24"/>
          <w:shd w:val="clear" w:color="auto" w:fill="FFFFFF"/>
        </w:rPr>
        <w:t>50 - .58</w:t>
      </w:r>
      <w:r w:rsidR="002D49D8" w:rsidRPr="002D49D8">
        <w:rPr>
          <w:rFonts w:ascii="Times New Roman" w:hAnsi="Times New Roman" w:cs="Times New Roman"/>
          <w:color w:val="000000"/>
          <w:sz w:val="24"/>
          <w:szCs w:val="24"/>
          <w:shd w:val="clear" w:color="auto" w:fill="FFFFFF"/>
        </w:rPr>
        <w:t>)</w:t>
      </w:r>
      <w:r w:rsidR="002D49D8">
        <w:rPr>
          <w:rFonts w:ascii="Times New Roman" w:hAnsi="Times New Roman" w:cs="Times New Roman"/>
          <w:color w:val="000000"/>
          <w:sz w:val="24"/>
          <w:szCs w:val="24"/>
          <w:shd w:val="clear" w:color="auto" w:fill="FFFFFF"/>
        </w:rPr>
        <w:t>.</w:t>
      </w:r>
      <w:r w:rsidR="004024B4">
        <w:rPr>
          <w:rFonts w:ascii="Times New Roman" w:hAnsi="Times New Roman" w:cs="Times New Roman"/>
          <w:color w:val="000000"/>
          <w:sz w:val="24"/>
          <w:szCs w:val="24"/>
          <w:shd w:val="clear" w:color="auto" w:fill="FFFFFF"/>
        </w:rPr>
        <w:t xml:space="preserve"> Finally, a debrief form (Appendix D), was given to participant’s after the experiment had ended. </w:t>
      </w:r>
    </w:p>
    <w:p w:rsidR="00F45A41" w:rsidRDefault="00F45A41" w:rsidP="00D96700">
      <w:pPr>
        <w:spacing w:line="480" w:lineRule="auto"/>
        <w:ind w:firstLine="720"/>
        <w:rPr>
          <w:rFonts w:ascii="Times New Roman" w:hAnsi="Times New Roman" w:cs="Times New Roman"/>
          <w:sz w:val="24"/>
          <w:szCs w:val="24"/>
        </w:rPr>
      </w:pPr>
      <w:r>
        <w:rPr>
          <w:rFonts w:ascii="Times New Roman" w:hAnsi="Times New Roman" w:cs="Times New Roman"/>
          <w:sz w:val="24"/>
          <w:szCs w:val="24"/>
        </w:rPr>
        <w:t>Collection of time perception data was completed</w:t>
      </w:r>
      <w:r w:rsidR="00D4170B">
        <w:rPr>
          <w:rFonts w:ascii="Times New Roman" w:hAnsi="Times New Roman" w:cs="Times New Roman"/>
          <w:sz w:val="24"/>
          <w:szCs w:val="24"/>
        </w:rPr>
        <w:t xml:space="preserve"> by a computer task using the software </w:t>
      </w:r>
      <w:proofErr w:type="spellStart"/>
      <w:r w:rsidR="00D4170B">
        <w:rPr>
          <w:rFonts w:ascii="Times New Roman" w:hAnsi="Times New Roman" w:cs="Times New Roman"/>
          <w:sz w:val="24"/>
          <w:szCs w:val="24"/>
        </w:rPr>
        <w:t>SuperLab</w:t>
      </w:r>
      <w:proofErr w:type="spellEnd"/>
      <w:r>
        <w:rPr>
          <w:rFonts w:ascii="Times New Roman" w:hAnsi="Times New Roman" w:cs="Times New Roman"/>
          <w:sz w:val="24"/>
          <w:szCs w:val="24"/>
        </w:rPr>
        <w:t>.</w:t>
      </w:r>
      <w:r w:rsidR="00600939">
        <w:rPr>
          <w:rFonts w:ascii="Times New Roman" w:hAnsi="Times New Roman" w:cs="Times New Roman"/>
          <w:sz w:val="24"/>
          <w:szCs w:val="24"/>
        </w:rPr>
        <w:t xml:space="preserve"> Participants </w:t>
      </w:r>
      <w:r w:rsidR="00D4170B">
        <w:rPr>
          <w:rFonts w:ascii="Times New Roman" w:hAnsi="Times New Roman" w:cs="Times New Roman"/>
          <w:sz w:val="24"/>
          <w:szCs w:val="24"/>
        </w:rPr>
        <w:t>engaged in</w:t>
      </w:r>
      <w:r w:rsidR="00600939">
        <w:rPr>
          <w:rFonts w:ascii="Times New Roman" w:hAnsi="Times New Roman" w:cs="Times New Roman"/>
          <w:sz w:val="24"/>
          <w:szCs w:val="24"/>
        </w:rPr>
        <w:t xml:space="preserve"> two sections of the experiment, the practice phase and the experimental phase.</w:t>
      </w:r>
      <w:r w:rsidR="00D4170B">
        <w:rPr>
          <w:rFonts w:ascii="Times New Roman" w:hAnsi="Times New Roman" w:cs="Times New Roman"/>
          <w:sz w:val="24"/>
          <w:szCs w:val="24"/>
        </w:rPr>
        <w:t xml:space="preserve"> </w:t>
      </w:r>
      <w:r w:rsidR="00BC5788">
        <w:rPr>
          <w:rFonts w:ascii="Times New Roman" w:hAnsi="Times New Roman" w:cs="Times New Roman"/>
          <w:sz w:val="24"/>
          <w:szCs w:val="24"/>
        </w:rPr>
        <w:t xml:space="preserve">Initially, the practice phase gave instructions indicating the controls of the experiment, and that </w:t>
      </w:r>
      <w:r w:rsidR="003C1CEF">
        <w:rPr>
          <w:rFonts w:ascii="Times New Roman" w:hAnsi="Times New Roman" w:cs="Times New Roman"/>
          <w:sz w:val="24"/>
          <w:szCs w:val="24"/>
        </w:rPr>
        <w:t>t</w:t>
      </w:r>
      <w:r w:rsidR="00600939">
        <w:rPr>
          <w:rFonts w:ascii="Times New Roman" w:hAnsi="Times New Roman" w:cs="Times New Roman"/>
          <w:sz w:val="24"/>
          <w:szCs w:val="24"/>
        </w:rPr>
        <w:t>he practice phase</w:t>
      </w:r>
      <w:r w:rsidR="00C46D83">
        <w:rPr>
          <w:rFonts w:ascii="Times New Roman" w:hAnsi="Times New Roman" w:cs="Times New Roman"/>
          <w:sz w:val="24"/>
          <w:szCs w:val="24"/>
        </w:rPr>
        <w:t xml:space="preserve"> involved</w:t>
      </w:r>
      <w:r w:rsidR="00600939">
        <w:rPr>
          <w:rFonts w:ascii="Times New Roman" w:hAnsi="Times New Roman" w:cs="Times New Roman"/>
          <w:sz w:val="24"/>
          <w:szCs w:val="24"/>
        </w:rPr>
        <w:t xml:space="preserve"> participants </w:t>
      </w:r>
      <w:r w:rsidR="00C46D83">
        <w:rPr>
          <w:rFonts w:ascii="Times New Roman" w:hAnsi="Times New Roman" w:cs="Times New Roman"/>
          <w:sz w:val="24"/>
          <w:szCs w:val="24"/>
        </w:rPr>
        <w:t>being</w:t>
      </w:r>
      <w:r w:rsidR="00600939">
        <w:rPr>
          <w:rFonts w:ascii="Times New Roman" w:hAnsi="Times New Roman" w:cs="Times New Roman"/>
          <w:sz w:val="24"/>
          <w:szCs w:val="24"/>
        </w:rPr>
        <w:t xml:space="preserve"> shown a pink oval projected directly into the centre of the screen, alternating time projections (400/1600 m/s). </w:t>
      </w:r>
      <w:r w:rsidR="003C1CEF">
        <w:rPr>
          <w:rFonts w:ascii="Times New Roman" w:hAnsi="Times New Roman" w:cs="Times New Roman"/>
          <w:sz w:val="24"/>
          <w:szCs w:val="24"/>
        </w:rPr>
        <w:t>P</w:t>
      </w:r>
      <w:r w:rsidR="00600939">
        <w:rPr>
          <w:rFonts w:ascii="Times New Roman" w:hAnsi="Times New Roman" w:cs="Times New Roman"/>
          <w:sz w:val="24"/>
          <w:szCs w:val="24"/>
        </w:rPr>
        <w:t>articipants were</w:t>
      </w:r>
      <w:r w:rsidR="003F38DA">
        <w:rPr>
          <w:rFonts w:ascii="Times New Roman" w:hAnsi="Times New Roman" w:cs="Times New Roman"/>
          <w:sz w:val="24"/>
          <w:szCs w:val="24"/>
        </w:rPr>
        <w:t xml:space="preserve"> instructed</w:t>
      </w:r>
      <w:r w:rsidR="00600939">
        <w:rPr>
          <w:rFonts w:ascii="Times New Roman" w:hAnsi="Times New Roman" w:cs="Times New Roman"/>
          <w:sz w:val="24"/>
          <w:szCs w:val="24"/>
        </w:rPr>
        <w:t xml:space="preserve"> to input whether they believed the stimulus projection was considered “long” or “short”.</w:t>
      </w:r>
      <w:r w:rsidR="003F38DA">
        <w:rPr>
          <w:rFonts w:ascii="Times New Roman" w:hAnsi="Times New Roman" w:cs="Times New Roman"/>
          <w:sz w:val="24"/>
          <w:szCs w:val="24"/>
        </w:rPr>
        <w:t xml:space="preserve"> Each timed interval was displayed for five times before the practice trial ended. After the input was given, a blank screen and interstimulus interval was displayed for half a second before the next stimulus was presented. After the practice phase, instructions were given that did not give the length of the stimulus projected as opposed to the practice phase. The stimulus given were randomised and appeared in any order, ranging from (400, 800, 1000, 1200, 1600 m/s). </w:t>
      </w:r>
      <w:r w:rsidR="00E81B4B">
        <w:rPr>
          <w:rFonts w:ascii="Times New Roman" w:hAnsi="Times New Roman" w:cs="Times New Roman"/>
          <w:sz w:val="24"/>
          <w:szCs w:val="24"/>
        </w:rPr>
        <w:t>T</w:t>
      </w:r>
      <w:r w:rsidR="003F38DA">
        <w:rPr>
          <w:rFonts w:ascii="Times New Roman" w:hAnsi="Times New Roman" w:cs="Times New Roman"/>
          <w:sz w:val="24"/>
          <w:szCs w:val="24"/>
        </w:rPr>
        <w:t>wenty-two stimul</w:t>
      </w:r>
      <w:r w:rsidR="00E81B4B">
        <w:rPr>
          <w:rFonts w:ascii="Times New Roman" w:hAnsi="Times New Roman" w:cs="Times New Roman"/>
          <w:sz w:val="24"/>
          <w:szCs w:val="24"/>
        </w:rPr>
        <w:t>i</w:t>
      </w:r>
      <w:r w:rsidR="003F38DA">
        <w:rPr>
          <w:rFonts w:ascii="Times New Roman" w:hAnsi="Times New Roman" w:cs="Times New Roman"/>
          <w:sz w:val="24"/>
          <w:szCs w:val="24"/>
        </w:rPr>
        <w:t xml:space="preserve"> were projected on the screen</w:t>
      </w:r>
      <w:r w:rsidR="00E81B4B">
        <w:rPr>
          <w:rFonts w:ascii="Times New Roman" w:hAnsi="Times New Roman" w:cs="Times New Roman"/>
          <w:sz w:val="24"/>
          <w:szCs w:val="24"/>
        </w:rPr>
        <w:t xml:space="preserve"> overall for the experimental phase</w:t>
      </w:r>
      <w:r w:rsidR="003F38DA">
        <w:rPr>
          <w:rFonts w:ascii="Times New Roman" w:hAnsi="Times New Roman" w:cs="Times New Roman"/>
          <w:sz w:val="24"/>
          <w:szCs w:val="24"/>
        </w:rPr>
        <w:t xml:space="preserve">, with 10 of them timed 1000 m/s. Results were produced from the </w:t>
      </w:r>
      <w:r w:rsidR="00C46D83">
        <w:rPr>
          <w:rFonts w:ascii="Times New Roman" w:hAnsi="Times New Roman" w:cs="Times New Roman"/>
          <w:sz w:val="24"/>
          <w:szCs w:val="24"/>
        </w:rPr>
        <w:t>amount of times the participant overestimated (inputted long) the 1000 m/s stimulus.</w:t>
      </w:r>
      <w:r w:rsidR="00D4170B" w:rsidRPr="00D4170B">
        <w:rPr>
          <w:rFonts w:ascii="Times New Roman" w:hAnsi="Times New Roman" w:cs="Times New Roman"/>
          <w:sz w:val="24"/>
          <w:szCs w:val="24"/>
        </w:rPr>
        <w:t xml:space="preserve"> </w:t>
      </w:r>
      <w:r w:rsidR="00D4170B">
        <w:rPr>
          <w:rFonts w:ascii="Times New Roman" w:hAnsi="Times New Roman" w:cs="Times New Roman"/>
          <w:sz w:val="24"/>
          <w:szCs w:val="24"/>
        </w:rPr>
        <w:t xml:space="preserve">Music </w:t>
      </w:r>
      <w:r w:rsidR="00D72F89">
        <w:rPr>
          <w:rFonts w:ascii="Times New Roman" w:hAnsi="Times New Roman" w:cs="Times New Roman"/>
          <w:sz w:val="24"/>
          <w:szCs w:val="24"/>
        </w:rPr>
        <w:t>that would be played during the computer task were “</w:t>
      </w:r>
      <w:r w:rsidR="00D4170B">
        <w:rPr>
          <w:rFonts w:ascii="Times New Roman" w:hAnsi="Times New Roman" w:cs="Times New Roman"/>
          <w:sz w:val="24"/>
          <w:szCs w:val="24"/>
        </w:rPr>
        <w:t>Titanic – Nearer My God To Thee</w:t>
      </w:r>
      <w:proofErr w:type="gramStart"/>
      <w:r w:rsidR="00D72F89">
        <w:rPr>
          <w:rFonts w:ascii="Times New Roman" w:hAnsi="Times New Roman" w:cs="Times New Roman"/>
          <w:sz w:val="24"/>
          <w:szCs w:val="24"/>
        </w:rPr>
        <w:t>”</w:t>
      </w:r>
      <w:r w:rsidR="00CB74FA">
        <w:rPr>
          <w:rFonts w:ascii="Times New Roman" w:hAnsi="Times New Roman" w:cs="Times New Roman"/>
          <w:sz w:val="24"/>
          <w:szCs w:val="24"/>
        </w:rPr>
        <w:t xml:space="preserve"> </w:t>
      </w:r>
      <w:r w:rsidR="00D4170B">
        <w:rPr>
          <w:rFonts w:ascii="Times New Roman" w:hAnsi="Times New Roman" w:cs="Times New Roman"/>
          <w:sz w:val="24"/>
          <w:szCs w:val="24"/>
        </w:rPr>
        <w:t>,</w:t>
      </w:r>
      <w:proofErr w:type="gramEnd"/>
      <w:r w:rsidR="00D4170B">
        <w:rPr>
          <w:rFonts w:ascii="Times New Roman" w:hAnsi="Times New Roman" w:cs="Times New Roman"/>
          <w:sz w:val="24"/>
          <w:szCs w:val="24"/>
        </w:rPr>
        <w:t xml:space="preserve"> and </w:t>
      </w:r>
      <w:r w:rsidR="00D72F89">
        <w:rPr>
          <w:rFonts w:ascii="Times New Roman" w:hAnsi="Times New Roman" w:cs="Times New Roman"/>
          <w:sz w:val="24"/>
          <w:szCs w:val="24"/>
        </w:rPr>
        <w:t>“</w:t>
      </w:r>
      <w:r w:rsidR="00D4170B">
        <w:rPr>
          <w:rFonts w:ascii="Times New Roman" w:hAnsi="Times New Roman" w:cs="Times New Roman"/>
          <w:sz w:val="24"/>
          <w:szCs w:val="24"/>
        </w:rPr>
        <w:t>Platinum – Love Shy</w:t>
      </w:r>
      <w:r w:rsidR="00D72F89">
        <w:rPr>
          <w:rFonts w:ascii="Times New Roman" w:hAnsi="Times New Roman" w:cs="Times New Roman"/>
          <w:sz w:val="24"/>
          <w:szCs w:val="24"/>
        </w:rPr>
        <w:t>”</w:t>
      </w:r>
      <w:r w:rsidR="00D4170B">
        <w:rPr>
          <w:rFonts w:ascii="Times New Roman" w:hAnsi="Times New Roman" w:cs="Times New Roman"/>
          <w:sz w:val="24"/>
          <w:szCs w:val="24"/>
        </w:rPr>
        <w:t>. The beats per minute (BPM) recorded for each song were recorded as 71BPM for Titanic, and 31BPM for Platinum. Music was played through a media player on the computer system.</w:t>
      </w:r>
    </w:p>
    <w:p w:rsidR="00E81B4B" w:rsidRDefault="00E81B4B" w:rsidP="00295782">
      <w:pPr>
        <w:spacing w:line="480" w:lineRule="auto"/>
        <w:rPr>
          <w:rFonts w:ascii="Times New Roman" w:hAnsi="Times New Roman" w:cs="Times New Roman"/>
          <w:sz w:val="24"/>
          <w:szCs w:val="24"/>
        </w:rPr>
      </w:pPr>
    </w:p>
    <w:p w:rsidR="00347CFC" w:rsidRDefault="00347CFC" w:rsidP="00295782">
      <w:pPr>
        <w:spacing w:line="480" w:lineRule="auto"/>
        <w:rPr>
          <w:rFonts w:ascii="Times New Roman" w:hAnsi="Times New Roman" w:cs="Times New Roman"/>
          <w:sz w:val="24"/>
          <w:szCs w:val="24"/>
        </w:rPr>
      </w:pPr>
    </w:p>
    <w:p w:rsidR="00347CFC" w:rsidRDefault="00347CFC" w:rsidP="00295782">
      <w:pPr>
        <w:spacing w:line="480" w:lineRule="auto"/>
        <w:rPr>
          <w:rFonts w:ascii="Times New Roman" w:hAnsi="Times New Roman" w:cs="Times New Roman"/>
          <w:sz w:val="24"/>
          <w:szCs w:val="24"/>
        </w:rPr>
      </w:pPr>
    </w:p>
    <w:p w:rsidR="00C46D83" w:rsidRPr="000B107F" w:rsidRDefault="00C46D83" w:rsidP="00295782">
      <w:pPr>
        <w:spacing w:line="480" w:lineRule="auto"/>
        <w:rPr>
          <w:rFonts w:ascii="Times New Roman" w:hAnsi="Times New Roman" w:cs="Times New Roman"/>
          <w:b/>
          <w:sz w:val="24"/>
          <w:szCs w:val="24"/>
        </w:rPr>
      </w:pPr>
      <w:r w:rsidRPr="000B107F">
        <w:rPr>
          <w:rFonts w:ascii="Times New Roman" w:hAnsi="Times New Roman" w:cs="Times New Roman"/>
          <w:b/>
          <w:sz w:val="24"/>
          <w:szCs w:val="24"/>
        </w:rPr>
        <w:lastRenderedPageBreak/>
        <w:t>Procedure</w:t>
      </w:r>
    </w:p>
    <w:p w:rsidR="00D445A9" w:rsidRDefault="00C0229F" w:rsidP="00295782">
      <w:pPr>
        <w:spacing w:line="480" w:lineRule="auto"/>
        <w:rPr>
          <w:rFonts w:ascii="Times New Roman" w:hAnsi="Times New Roman" w:cs="Times New Roman"/>
          <w:sz w:val="24"/>
          <w:szCs w:val="24"/>
        </w:rPr>
      </w:pPr>
      <w:r>
        <w:rPr>
          <w:rFonts w:ascii="Times New Roman" w:hAnsi="Times New Roman" w:cs="Times New Roman"/>
          <w:sz w:val="24"/>
          <w:szCs w:val="24"/>
        </w:rPr>
        <w:t>Ethical approval was given by the universities psychological ethical committee to complete the study. Participants were recruited on campus and was taken individually into a psychology lab. Consent was given by the participant by completion of the debrief form.</w:t>
      </w:r>
      <w:r w:rsidR="00C3086D">
        <w:rPr>
          <w:rFonts w:ascii="Times New Roman" w:hAnsi="Times New Roman" w:cs="Times New Roman"/>
          <w:sz w:val="24"/>
          <w:szCs w:val="24"/>
        </w:rPr>
        <w:t xml:space="preserve">  Next,</w:t>
      </w:r>
      <w:r>
        <w:rPr>
          <w:rFonts w:ascii="Times New Roman" w:hAnsi="Times New Roman" w:cs="Times New Roman"/>
          <w:sz w:val="24"/>
          <w:szCs w:val="24"/>
        </w:rPr>
        <w:t xml:space="preserve"> </w:t>
      </w:r>
      <w:r w:rsidR="00C3086D">
        <w:rPr>
          <w:rFonts w:ascii="Times New Roman" w:hAnsi="Times New Roman" w:cs="Times New Roman"/>
          <w:sz w:val="24"/>
          <w:szCs w:val="24"/>
        </w:rPr>
        <w:t>d</w:t>
      </w:r>
      <w:r>
        <w:rPr>
          <w:rFonts w:ascii="Times New Roman" w:hAnsi="Times New Roman" w:cs="Times New Roman"/>
          <w:sz w:val="24"/>
          <w:szCs w:val="24"/>
        </w:rPr>
        <w:t>emographic information was collected after consent was given, and then instructed to follow the instructions and complete the Arnett Inventory Sensation Seeking (AISS). Afterwards, participants were then presented with their</w:t>
      </w:r>
      <w:r w:rsidR="00D4170B">
        <w:rPr>
          <w:rFonts w:ascii="Times New Roman" w:hAnsi="Times New Roman" w:cs="Times New Roman"/>
          <w:sz w:val="24"/>
          <w:szCs w:val="24"/>
        </w:rPr>
        <w:t xml:space="preserve"> assigned</w:t>
      </w:r>
      <w:r>
        <w:rPr>
          <w:rFonts w:ascii="Times New Roman" w:hAnsi="Times New Roman" w:cs="Times New Roman"/>
          <w:sz w:val="24"/>
          <w:szCs w:val="24"/>
        </w:rPr>
        <w:t xml:space="preserve"> group music and</w:t>
      </w:r>
      <w:r w:rsidR="00EC0620">
        <w:rPr>
          <w:rFonts w:ascii="Times New Roman" w:hAnsi="Times New Roman" w:cs="Times New Roman"/>
          <w:sz w:val="24"/>
          <w:szCs w:val="24"/>
        </w:rPr>
        <w:t xml:space="preserve"> presented with music to listen to as the computer task began.</w:t>
      </w:r>
      <w:r w:rsidR="002118E5" w:rsidRPr="002118E5">
        <w:rPr>
          <w:rFonts w:ascii="Times New Roman" w:hAnsi="Times New Roman" w:cs="Times New Roman"/>
          <w:sz w:val="24"/>
          <w:szCs w:val="24"/>
        </w:rPr>
        <w:t xml:space="preserve"> </w:t>
      </w:r>
      <w:r w:rsidR="002118E5">
        <w:rPr>
          <w:rFonts w:ascii="Times New Roman" w:hAnsi="Times New Roman" w:cs="Times New Roman"/>
          <w:sz w:val="24"/>
          <w:szCs w:val="24"/>
        </w:rPr>
        <w:t>Participants assigned to the no music group were not given any instruction to listen to music.</w:t>
      </w:r>
      <w:r w:rsidR="0005708B">
        <w:rPr>
          <w:rFonts w:ascii="Times New Roman" w:hAnsi="Times New Roman" w:cs="Times New Roman"/>
          <w:sz w:val="24"/>
          <w:szCs w:val="24"/>
        </w:rPr>
        <w:t xml:space="preserve"> Participants were requested to listen to the music by wearing headphones provided to them, or through the computers audio if there were no headphones available.</w:t>
      </w:r>
      <w:r w:rsidR="00EC0620">
        <w:rPr>
          <w:rFonts w:ascii="Times New Roman" w:hAnsi="Times New Roman" w:cs="Times New Roman"/>
          <w:sz w:val="24"/>
          <w:szCs w:val="24"/>
        </w:rPr>
        <w:t xml:space="preserve"> Participants were</w:t>
      </w:r>
      <w:r w:rsidR="002118E5">
        <w:rPr>
          <w:rFonts w:ascii="Times New Roman" w:hAnsi="Times New Roman" w:cs="Times New Roman"/>
          <w:sz w:val="24"/>
          <w:szCs w:val="24"/>
        </w:rPr>
        <w:t xml:space="preserve"> then</w:t>
      </w:r>
      <w:r>
        <w:rPr>
          <w:rFonts w:ascii="Times New Roman" w:hAnsi="Times New Roman" w:cs="Times New Roman"/>
          <w:sz w:val="24"/>
          <w:szCs w:val="24"/>
        </w:rPr>
        <w:t xml:space="preserve"> asked to follow the computer instructions on screen </w:t>
      </w:r>
      <w:r w:rsidR="0027008A">
        <w:rPr>
          <w:rFonts w:ascii="Times New Roman" w:hAnsi="Times New Roman" w:cs="Times New Roman"/>
          <w:sz w:val="24"/>
          <w:szCs w:val="24"/>
        </w:rPr>
        <w:t>to complete the computer task</w:t>
      </w:r>
      <w:r w:rsidR="0005708B">
        <w:rPr>
          <w:rFonts w:ascii="Times New Roman" w:hAnsi="Times New Roman" w:cs="Times New Roman"/>
          <w:sz w:val="24"/>
          <w:szCs w:val="24"/>
        </w:rPr>
        <w:t>, involving inputting buttons to answer whether they believed they experienced a “long” or “short” exposure to the stimulus</w:t>
      </w:r>
      <w:r w:rsidR="0027008A">
        <w:rPr>
          <w:rFonts w:ascii="Times New Roman" w:hAnsi="Times New Roman" w:cs="Times New Roman"/>
          <w:sz w:val="24"/>
          <w:szCs w:val="24"/>
        </w:rPr>
        <w:t>. The researcher waited outside of the experimental lab in-case of any problems or questions were presented</w:t>
      </w:r>
      <w:r w:rsidR="002118E5">
        <w:rPr>
          <w:rFonts w:ascii="Times New Roman" w:hAnsi="Times New Roman" w:cs="Times New Roman"/>
          <w:sz w:val="24"/>
          <w:szCs w:val="24"/>
        </w:rPr>
        <w:t>, such as reading the instructions on screen</w:t>
      </w:r>
      <w:r w:rsidR="0027008A">
        <w:rPr>
          <w:rFonts w:ascii="Times New Roman" w:hAnsi="Times New Roman" w:cs="Times New Roman"/>
          <w:sz w:val="24"/>
          <w:szCs w:val="24"/>
        </w:rPr>
        <w:t xml:space="preserve">. After the computer task was completed by the participant, the researcher gave them individually a debrief form and thanked them for completing the study. They were vocally asked if they had any questions or wanted to withdraw their data for the study, </w:t>
      </w:r>
      <w:r w:rsidR="002118E5">
        <w:rPr>
          <w:rFonts w:ascii="Times New Roman" w:hAnsi="Times New Roman" w:cs="Times New Roman"/>
          <w:sz w:val="24"/>
          <w:szCs w:val="24"/>
        </w:rPr>
        <w:t>if</w:t>
      </w:r>
      <w:r w:rsidR="0027008A">
        <w:rPr>
          <w:rFonts w:ascii="Times New Roman" w:hAnsi="Times New Roman" w:cs="Times New Roman"/>
          <w:sz w:val="24"/>
          <w:szCs w:val="24"/>
        </w:rPr>
        <w:t xml:space="preserve"> there </w:t>
      </w:r>
      <w:r w:rsidR="006B6358">
        <w:rPr>
          <w:rFonts w:ascii="Times New Roman" w:hAnsi="Times New Roman" w:cs="Times New Roman"/>
          <w:sz w:val="24"/>
          <w:szCs w:val="24"/>
        </w:rPr>
        <w:t>were</w:t>
      </w:r>
      <w:r w:rsidR="0027008A">
        <w:rPr>
          <w:rFonts w:ascii="Times New Roman" w:hAnsi="Times New Roman" w:cs="Times New Roman"/>
          <w:sz w:val="24"/>
          <w:szCs w:val="24"/>
        </w:rPr>
        <w:t xml:space="preserve"> no questions or no desire to withdraw data, they were </w:t>
      </w:r>
      <w:r w:rsidR="003E5756">
        <w:rPr>
          <w:rFonts w:ascii="Times New Roman" w:hAnsi="Times New Roman" w:cs="Times New Roman"/>
          <w:sz w:val="24"/>
          <w:szCs w:val="24"/>
        </w:rPr>
        <w:t>free to leave.</w:t>
      </w:r>
    </w:p>
    <w:p w:rsidR="001011E4" w:rsidRDefault="001011E4" w:rsidP="00295782">
      <w:pPr>
        <w:spacing w:line="480" w:lineRule="auto"/>
        <w:rPr>
          <w:rFonts w:ascii="Times New Roman" w:hAnsi="Times New Roman" w:cs="Times New Roman"/>
          <w:sz w:val="24"/>
          <w:szCs w:val="24"/>
        </w:rPr>
      </w:pPr>
    </w:p>
    <w:p w:rsidR="00E07D3E" w:rsidRDefault="00E07D3E" w:rsidP="00295782">
      <w:pPr>
        <w:spacing w:line="480" w:lineRule="auto"/>
        <w:rPr>
          <w:rFonts w:ascii="Times New Roman" w:hAnsi="Times New Roman" w:cs="Times New Roman"/>
          <w:sz w:val="24"/>
          <w:szCs w:val="24"/>
        </w:rPr>
      </w:pPr>
    </w:p>
    <w:p w:rsidR="00E07D3E" w:rsidRDefault="00E07D3E" w:rsidP="00295782">
      <w:pPr>
        <w:spacing w:line="480" w:lineRule="auto"/>
        <w:rPr>
          <w:rFonts w:ascii="Times New Roman" w:hAnsi="Times New Roman" w:cs="Times New Roman"/>
          <w:sz w:val="24"/>
          <w:szCs w:val="24"/>
        </w:rPr>
      </w:pPr>
    </w:p>
    <w:p w:rsidR="00E07D3E" w:rsidRDefault="00E07D3E" w:rsidP="00295782">
      <w:pPr>
        <w:spacing w:line="480" w:lineRule="auto"/>
        <w:rPr>
          <w:rFonts w:ascii="Times New Roman" w:hAnsi="Times New Roman" w:cs="Times New Roman"/>
          <w:sz w:val="24"/>
          <w:szCs w:val="24"/>
        </w:rPr>
      </w:pPr>
    </w:p>
    <w:p w:rsidR="00E07D3E" w:rsidRPr="00295782" w:rsidRDefault="00E07D3E" w:rsidP="00295782">
      <w:pPr>
        <w:spacing w:line="480" w:lineRule="auto"/>
        <w:rPr>
          <w:rFonts w:ascii="Times New Roman" w:hAnsi="Times New Roman" w:cs="Times New Roman"/>
          <w:sz w:val="24"/>
          <w:szCs w:val="24"/>
        </w:rPr>
      </w:pPr>
    </w:p>
    <w:p w:rsidR="0043423B" w:rsidRPr="000B107F" w:rsidRDefault="0043423B" w:rsidP="000B107F">
      <w:pPr>
        <w:spacing w:line="480" w:lineRule="auto"/>
        <w:jc w:val="center"/>
        <w:rPr>
          <w:rFonts w:ascii="Times New Roman" w:hAnsi="Times New Roman" w:cs="Times New Roman"/>
          <w:b/>
          <w:sz w:val="24"/>
          <w:szCs w:val="24"/>
        </w:rPr>
      </w:pPr>
      <w:r w:rsidRPr="000B107F">
        <w:rPr>
          <w:rFonts w:ascii="Times New Roman" w:hAnsi="Times New Roman" w:cs="Times New Roman"/>
          <w:b/>
          <w:sz w:val="24"/>
          <w:szCs w:val="24"/>
        </w:rPr>
        <w:lastRenderedPageBreak/>
        <w:t>Results</w:t>
      </w:r>
    </w:p>
    <w:p w:rsidR="00E062D1" w:rsidRDefault="00E718D1" w:rsidP="00295782">
      <w:pPr>
        <w:spacing w:line="480" w:lineRule="auto"/>
        <w:rPr>
          <w:rFonts w:ascii="Times New Roman" w:hAnsi="Times New Roman" w:cs="Times New Roman"/>
          <w:sz w:val="24"/>
          <w:szCs w:val="24"/>
        </w:rPr>
      </w:pPr>
      <w:r>
        <w:rPr>
          <w:rFonts w:ascii="Times New Roman" w:hAnsi="Times New Roman" w:cs="Times New Roman"/>
          <w:sz w:val="24"/>
          <w:szCs w:val="24"/>
        </w:rPr>
        <w:t xml:space="preserve">A 2 x 3 between-subjects ANOVA was conducted to measure the effect between </w:t>
      </w:r>
      <w:r w:rsidR="002F316E">
        <w:rPr>
          <w:rFonts w:ascii="Times New Roman" w:hAnsi="Times New Roman" w:cs="Times New Roman"/>
          <w:sz w:val="24"/>
          <w:szCs w:val="24"/>
        </w:rPr>
        <w:t>s</w:t>
      </w:r>
      <w:r>
        <w:rPr>
          <w:rFonts w:ascii="Times New Roman" w:hAnsi="Times New Roman" w:cs="Times New Roman"/>
          <w:sz w:val="24"/>
          <w:szCs w:val="24"/>
        </w:rPr>
        <w:t xml:space="preserve">ensation </w:t>
      </w:r>
      <w:r w:rsidR="002F316E">
        <w:rPr>
          <w:rFonts w:ascii="Times New Roman" w:hAnsi="Times New Roman" w:cs="Times New Roman"/>
          <w:sz w:val="24"/>
          <w:szCs w:val="24"/>
        </w:rPr>
        <w:t>s</w:t>
      </w:r>
      <w:r>
        <w:rPr>
          <w:rFonts w:ascii="Times New Roman" w:hAnsi="Times New Roman" w:cs="Times New Roman"/>
          <w:sz w:val="24"/>
          <w:szCs w:val="24"/>
        </w:rPr>
        <w:t xml:space="preserve">eeking (High and Low), </w:t>
      </w:r>
      <w:r w:rsidR="002F316E">
        <w:rPr>
          <w:rFonts w:ascii="Times New Roman" w:hAnsi="Times New Roman" w:cs="Times New Roman"/>
          <w:sz w:val="24"/>
          <w:szCs w:val="24"/>
        </w:rPr>
        <w:t>t</w:t>
      </w:r>
      <w:r>
        <w:rPr>
          <w:rFonts w:ascii="Times New Roman" w:hAnsi="Times New Roman" w:cs="Times New Roman"/>
          <w:sz w:val="24"/>
          <w:szCs w:val="24"/>
        </w:rPr>
        <w:t xml:space="preserve">empo of </w:t>
      </w:r>
      <w:r w:rsidR="002F316E">
        <w:rPr>
          <w:rFonts w:ascii="Times New Roman" w:hAnsi="Times New Roman" w:cs="Times New Roman"/>
          <w:sz w:val="24"/>
          <w:szCs w:val="24"/>
        </w:rPr>
        <w:t>m</w:t>
      </w:r>
      <w:r>
        <w:rPr>
          <w:rFonts w:ascii="Times New Roman" w:hAnsi="Times New Roman" w:cs="Times New Roman"/>
          <w:sz w:val="24"/>
          <w:szCs w:val="24"/>
        </w:rPr>
        <w:t xml:space="preserve">usic (Fast, Slow, None) and </w:t>
      </w:r>
      <w:r w:rsidR="002F316E">
        <w:rPr>
          <w:rFonts w:ascii="Times New Roman" w:hAnsi="Times New Roman" w:cs="Times New Roman"/>
          <w:sz w:val="24"/>
          <w:szCs w:val="24"/>
        </w:rPr>
        <w:t>t</w:t>
      </w:r>
      <w:r>
        <w:rPr>
          <w:rFonts w:ascii="Times New Roman" w:hAnsi="Times New Roman" w:cs="Times New Roman"/>
          <w:sz w:val="24"/>
          <w:szCs w:val="24"/>
        </w:rPr>
        <w:t xml:space="preserve">ime </w:t>
      </w:r>
      <w:r w:rsidR="002F316E">
        <w:rPr>
          <w:rFonts w:ascii="Times New Roman" w:hAnsi="Times New Roman" w:cs="Times New Roman"/>
          <w:sz w:val="24"/>
          <w:szCs w:val="24"/>
        </w:rPr>
        <w:t>p</w:t>
      </w:r>
      <w:r>
        <w:rPr>
          <w:rFonts w:ascii="Times New Roman" w:hAnsi="Times New Roman" w:cs="Times New Roman"/>
          <w:sz w:val="24"/>
          <w:szCs w:val="24"/>
        </w:rPr>
        <w:t>erception</w:t>
      </w:r>
      <w:r w:rsidR="002118E5">
        <w:rPr>
          <w:rFonts w:ascii="Times New Roman" w:hAnsi="Times New Roman" w:cs="Times New Roman"/>
          <w:sz w:val="24"/>
          <w:szCs w:val="24"/>
        </w:rPr>
        <w:t xml:space="preserve"> (measured </w:t>
      </w:r>
      <w:r w:rsidR="007D4D07">
        <w:rPr>
          <w:rFonts w:ascii="Times New Roman" w:hAnsi="Times New Roman" w:cs="Times New Roman"/>
          <w:sz w:val="24"/>
          <w:szCs w:val="24"/>
        </w:rPr>
        <w:t xml:space="preserve">/10). </w:t>
      </w:r>
      <w:r>
        <w:rPr>
          <w:rFonts w:ascii="Times New Roman" w:hAnsi="Times New Roman" w:cs="Times New Roman"/>
          <w:sz w:val="24"/>
          <w:szCs w:val="24"/>
        </w:rPr>
        <w:t xml:space="preserve">Descriptive statistics was calculated for </w:t>
      </w:r>
      <w:r w:rsidR="002F316E">
        <w:rPr>
          <w:rFonts w:ascii="Times New Roman" w:hAnsi="Times New Roman" w:cs="Times New Roman"/>
          <w:sz w:val="24"/>
          <w:szCs w:val="24"/>
        </w:rPr>
        <w:t>s</w:t>
      </w:r>
      <w:r>
        <w:rPr>
          <w:rFonts w:ascii="Times New Roman" w:hAnsi="Times New Roman" w:cs="Times New Roman"/>
          <w:sz w:val="24"/>
          <w:szCs w:val="24"/>
        </w:rPr>
        <w:t xml:space="preserve">ensation </w:t>
      </w:r>
      <w:r w:rsidR="002F316E">
        <w:rPr>
          <w:rFonts w:ascii="Times New Roman" w:hAnsi="Times New Roman" w:cs="Times New Roman"/>
          <w:sz w:val="24"/>
          <w:szCs w:val="24"/>
        </w:rPr>
        <w:t>s</w:t>
      </w:r>
      <w:r>
        <w:rPr>
          <w:rFonts w:ascii="Times New Roman" w:hAnsi="Times New Roman" w:cs="Times New Roman"/>
          <w:sz w:val="24"/>
          <w:szCs w:val="24"/>
        </w:rPr>
        <w:t>eeking (</w:t>
      </w:r>
      <w:r>
        <w:rPr>
          <w:rFonts w:ascii="Times New Roman" w:hAnsi="Times New Roman" w:cs="Times New Roman"/>
          <w:i/>
          <w:sz w:val="24"/>
          <w:szCs w:val="24"/>
        </w:rPr>
        <w:t xml:space="preserve">M = </w:t>
      </w:r>
      <w:r>
        <w:rPr>
          <w:rFonts w:ascii="Times New Roman" w:hAnsi="Times New Roman" w:cs="Times New Roman"/>
          <w:sz w:val="24"/>
          <w:szCs w:val="24"/>
        </w:rPr>
        <w:t xml:space="preserve">53.4 / </w:t>
      </w:r>
      <w:r>
        <w:rPr>
          <w:rFonts w:ascii="Times New Roman" w:hAnsi="Times New Roman" w:cs="Times New Roman"/>
          <w:i/>
          <w:sz w:val="24"/>
          <w:szCs w:val="24"/>
        </w:rPr>
        <w:t>SD</w:t>
      </w:r>
      <w:r>
        <w:rPr>
          <w:rFonts w:ascii="Times New Roman" w:hAnsi="Times New Roman" w:cs="Times New Roman"/>
          <w:sz w:val="24"/>
          <w:szCs w:val="24"/>
        </w:rPr>
        <w:t xml:space="preserve"> = 6.3) and </w:t>
      </w:r>
      <w:r w:rsidR="002F316E">
        <w:rPr>
          <w:rFonts w:ascii="Times New Roman" w:hAnsi="Times New Roman" w:cs="Times New Roman"/>
          <w:sz w:val="24"/>
          <w:szCs w:val="24"/>
        </w:rPr>
        <w:t>t</w:t>
      </w:r>
      <w:r>
        <w:rPr>
          <w:rFonts w:ascii="Times New Roman" w:hAnsi="Times New Roman" w:cs="Times New Roman"/>
          <w:sz w:val="24"/>
          <w:szCs w:val="24"/>
        </w:rPr>
        <w:t xml:space="preserve">ime </w:t>
      </w:r>
      <w:r w:rsidR="002F316E">
        <w:rPr>
          <w:rFonts w:ascii="Times New Roman" w:hAnsi="Times New Roman" w:cs="Times New Roman"/>
          <w:sz w:val="24"/>
          <w:szCs w:val="24"/>
        </w:rPr>
        <w:t>p</w:t>
      </w:r>
      <w:r>
        <w:rPr>
          <w:rFonts w:ascii="Times New Roman" w:hAnsi="Times New Roman" w:cs="Times New Roman"/>
          <w:sz w:val="24"/>
          <w:szCs w:val="24"/>
        </w:rPr>
        <w:t>erception (</w:t>
      </w:r>
      <w:r>
        <w:rPr>
          <w:rFonts w:ascii="Times New Roman" w:hAnsi="Times New Roman" w:cs="Times New Roman"/>
          <w:i/>
          <w:sz w:val="24"/>
          <w:szCs w:val="24"/>
        </w:rPr>
        <w:t xml:space="preserve">M = </w:t>
      </w:r>
      <w:r>
        <w:rPr>
          <w:rFonts w:ascii="Times New Roman" w:hAnsi="Times New Roman" w:cs="Times New Roman"/>
          <w:sz w:val="24"/>
          <w:szCs w:val="24"/>
        </w:rPr>
        <w:t xml:space="preserve">6.59 / </w:t>
      </w:r>
      <w:r>
        <w:rPr>
          <w:rFonts w:ascii="Times New Roman" w:hAnsi="Times New Roman" w:cs="Times New Roman"/>
          <w:i/>
          <w:sz w:val="24"/>
          <w:szCs w:val="24"/>
        </w:rPr>
        <w:t xml:space="preserve">SD </w:t>
      </w:r>
      <w:r>
        <w:rPr>
          <w:rFonts w:ascii="Times New Roman" w:hAnsi="Times New Roman" w:cs="Times New Roman"/>
          <w:sz w:val="24"/>
          <w:szCs w:val="24"/>
        </w:rPr>
        <w:t>= 2.62).</w:t>
      </w:r>
      <w:r w:rsidR="002D49D8">
        <w:rPr>
          <w:rFonts w:ascii="Times New Roman" w:hAnsi="Times New Roman" w:cs="Times New Roman"/>
          <w:sz w:val="24"/>
          <w:szCs w:val="24"/>
        </w:rPr>
        <w:t xml:space="preserve"> Reliability of the AISS was completed and gave a weak internal consistency for Cronbach’s alpha (</w:t>
      </w:r>
      <w:r w:rsidR="00F45A41">
        <w:t>α =</w:t>
      </w:r>
      <w:r w:rsidR="002D49D8">
        <w:rPr>
          <w:rFonts w:ascii="Times New Roman" w:hAnsi="Times New Roman" w:cs="Times New Roman"/>
          <w:sz w:val="24"/>
          <w:szCs w:val="24"/>
        </w:rPr>
        <w:t>.5</w:t>
      </w:r>
      <w:r w:rsidR="00DC3F89">
        <w:rPr>
          <w:rFonts w:ascii="Times New Roman" w:hAnsi="Times New Roman" w:cs="Times New Roman"/>
          <w:sz w:val="24"/>
          <w:szCs w:val="24"/>
        </w:rPr>
        <w:t>3</w:t>
      </w:r>
      <w:r w:rsidR="002D49D8">
        <w:rPr>
          <w:rFonts w:ascii="Times New Roman" w:hAnsi="Times New Roman" w:cs="Times New Roman"/>
          <w:sz w:val="24"/>
          <w:szCs w:val="24"/>
        </w:rPr>
        <w:t>)</w:t>
      </w:r>
      <w:r w:rsidR="00E062D1">
        <w:rPr>
          <w:rFonts w:ascii="Times New Roman" w:hAnsi="Times New Roman" w:cs="Times New Roman"/>
          <w:sz w:val="24"/>
          <w:szCs w:val="24"/>
        </w:rPr>
        <w:t>.</w:t>
      </w:r>
      <w:r w:rsidR="00A23902">
        <w:rPr>
          <w:rFonts w:ascii="Times New Roman" w:hAnsi="Times New Roman" w:cs="Times New Roman"/>
          <w:sz w:val="24"/>
          <w:szCs w:val="24"/>
        </w:rPr>
        <w:t xml:space="preserve"> </w:t>
      </w:r>
      <w:r w:rsidR="00A23902">
        <w:rPr>
          <w:rFonts w:ascii="Times New Roman" w:hAnsi="Times New Roman" w:cs="Times New Roman"/>
          <w:i/>
          <w:sz w:val="24"/>
          <w:szCs w:val="24"/>
        </w:rPr>
        <w:t>Figure 1</w:t>
      </w:r>
      <w:r w:rsidR="00A23902">
        <w:rPr>
          <w:rFonts w:ascii="Times New Roman" w:hAnsi="Times New Roman" w:cs="Times New Roman"/>
          <w:sz w:val="24"/>
          <w:szCs w:val="24"/>
        </w:rPr>
        <w:t xml:space="preserve"> below shows the results between high and low sensation seeking participants and their overall mean</w:t>
      </w:r>
      <w:r w:rsidR="00A103D6">
        <w:rPr>
          <w:rFonts w:ascii="Times New Roman" w:hAnsi="Times New Roman" w:cs="Times New Roman"/>
          <w:sz w:val="24"/>
          <w:szCs w:val="24"/>
        </w:rPr>
        <w:t xml:space="preserve"> scores</w:t>
      </w:r>
      <w:r w:rsidR="00A23902">
        <w:rPr>
          <w:rFonts w:ascii="Times New Roman" w:hAnsi="Times New Roman" w:cs="Times New Roman"/>
          <w:sz w:val="24"/>
          <w:szCs w:val="24"/>
        </w:rPr>
        <w:t>.</w:t>
      </w:r>
    </w:p>
    <w:p w:rsidR="00335AD2" w:rsidRDefault="00335AD2" w:rsidP="00295782">
      <w:pPr>
        <w:spacing w:line="480" w:lineRule="auto"/>
        <w:rPr>
          <w:rFonts w:ascii="Times New Roman" w:hAnsi="Times New Roman" w:cs="Times New Roman"/>
          <w:sz w:val="24"/>
          <w:szCs w:val="24"/>
        </w:rPr>
      </w:pPr>
      <w:r>
        <w:rPr>
          <w:noProof/>
        </w:rPr>
        <w:drawing>
          <wp:inline distT="0" distB="0" distL="0" distR="0" wp14:anchorId="133DE78D" wp14:editId="25FD7175">
            <wp:extent cx="3876675" cy="2242820"/>
            <wp:effectExtent l="0" t="0" r="9525" b="5080"/>
            <wp:docPr id="5" name="Chart 5">
              <a:extLst xmlns:a="http://schemas.openxmlformats.org/drawingml/2006/main">
                <a:ext uri="{FF2B5EF4-FFF2-40B4-BE49-F238E27FC236}">
                  <a16:creationId xmlns:a16="http://schemas.microsoft.com/office/drawing/2014/main" id="{3FC47363-D6B6-406F-B0B2-9B99B0AF61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A23902" w:rsidRPr="00A23902" w:rsidRDefault="00335AD2" w:rsidP="00295782">
      <w:pPr>
        <w:spacing w:line="480" w:lineRule="auto"/>
        <w:rPr>
          <w:rFonts w:ascii="Times New Roman" w:hAnsi="Times New Roman" w:cs="Times New Roman"/>
          <w:sz w:val="24"/>
          <w:szCs w:val="24"/>
        </w:rPr>
      </w:pPr>
      <w:r>
        <w:rPr>
          <w:rFonts w:ascii="Times New Roman" w:hAnsi="Times New Roman" w:cs="Times New Roman"/>
          <w:i/>
          <w:sz w:val="24"/>
          <w:szCs w:val="24"/>
        </w:rPr>
        <w:t>Figure 1</w:t>
      </w:r>
      <w:r>
        <w:rPr>
          <w:rFonts w:ascii="Times New Roman" w:hAnsi="Times New Roman" w:cs="Times New Roman"/>
          <w:sz w:val="24"/>
          <w:szCs w:val="24"/>
        </w:rPr>
        <w:t>. Line graph depicting the overall mean results of each individual groups overestimation during the computer task. Results show that the control group scored greater overestimation of time perception in comparison to the other groups.</w:t>
      </w:r>
    </w:p>
    <w:p w:rsidR="00D01A02" w:rsidRDefault="00787BA7" w:rsidP="00D96700">
      <w:pPr>
        <w:spacing w:line="480" w:lineRule="auto"/>
        <w:ind w:firstLine="720"/>
        <w:rPr>
          <w:rFonts w:ascii="Times New Roman" w:hAnsi="Times New Roman" w:cs="Times New Roman"/>
          <w:sz w:val="24"/>
          <w:szCs w:val="24"/>
        </w:rPr>
      </w:pPr>
      <w:proofErr w:type="spellStart"/>
      <w:r>
        <w:rPr>
          <w:rFonts w:ascii="Times New Roman" w:hAnsi="Times New Roman" w:cs="Times New Roman"/>
          <w:sz w:val="24"/>
          <w:szCs w:val="24"/>
        </w:rPr>
        <w:t>Levene’s</w:t>
      </w:r>
      <w:proofErr w:type="spellEnd"/>
      <w:r>
        <w:rPr>
          <w:rFonts w:ascii="Times New Roman" w:hAnsi="Times New Roman" w:cs="Times New Roman"/>
          <w:sz w:val="24"/>
          <w:szCs w:val="24"/>
        </w:rPr>
        <w:t xml:space="preserve"> test presented a non-significant result </w:t>
      </w:r>
      <w:r>
        <w:rPr>
          <w:rFonts w:ascii="Times New Roman" w:hAnsi="Times New Roman" w:cs="Times New Roman"/>
          <w:i/>
          <w:sz w:val="24"/>
          <w:szCs w:val="24"/>
        </w:rPr>
        <w:t xml:space="preserve">F </w:t>
      </w:r>
      <w:r w:rsidR="003F70FF">
        <w:rPr>
          <w:rFonts w:ascii="Times New Roman" w:hAnsi="Times New Roman" w:cs="Times New Roman"/>
          <w:sz w:val="24"/>
          <w:szCs w:val="24"/>
        </w:rPr>
        <w:t>(5,</w:t>
      </w:r>
      <w:r>
        <w:rPr>
          <w:rFonts w:ascii="Times New Roman" w:hAnsi="Times New Roman" w:cs="Times New Roman"/>
          <w:sz w:val="24"/>
          <w:szCs w:val="24"/>
        </w:rPr>
        <w:t xml:space="preserve"> </w:t>
      </w:r>
      <w:r w:rsidR="003F70FF">
        <w:rPr>
          <w:rFonts w:ascii="Times New Roman" w:hAnsi="Times New Roman" w:cs="Times New Roman"/>
          <w:sz w:val="24"/>
          <w:szCs w:val="24"/>
        </w:rPr>
        <w:t>54)</w:t>
      </w:r>
      <w:r>
        <w:rPr>
          <w:rFonts w:ascii="Times New Roman" w:hAnsi="Times New Roman" w:cs="Times New Roman"/>
          <w:sz w:val="24"/>
          <w:szCs w:val="24"/>
        </w:rPr>
        <w:t xml:space="preserve"> = .</w:t>
      </w:r>
      <w:r w:rsidR="00084A2E">
        <w:rPr>
          <w:rFonts w:ascii="Times New Roman" w:hAnsi="Times New Roman" w:cs="Times New Roman"/>
          <w:sz w:val="24"/>
          <w:szCs w:val="24"/>
        </w:rPr>
        <w:t>87,</w:t>
      </w:r>
      <w:r>
        <w:rPr>
          <w:rFonts w:ascii="Times New Roman" w:hAnsi="Times New Roman" w:cs="Times New Roman"/>
          <w:sz w:val="24"/>
          <w:szCs w:val="24"/>
        </w:rPr>
        <w:t xml:space="preserve"> </w:t>
      </w:r>
      <w:r>
        <w:rPr>
          <w:rFonts w:ascii="Times New Roman" w:hAnsi="Times New Roman" w:cs="Times New Roman"/>
          <w:i/>
          <w:sz w:val="24"/>
          <w:szCs w:val="24"/>
        </w:rPr>
        <w:t>P</w:t>
      </w:r>
      <w:r>
        <w:rPr>
          <w:rFonts w:ascii="Times New Roman" w:hAnsi="Times New Roman" w:cs="Times New Roman"/>
          <w:sz w:val="24"/>
          <w:szCs w:val="24"/>
        </w:rPr>
        <w:t xml:space="preserve"> =.</w:t>
      </w:r>
      <w:r w:rsidR="00084A2E">
        <w:rPr>
          <w:rFonts w:ascii="Times New Roman" w:hAnsi="Times New Roman" w:cs="Times New Roman"/>
          <w:sz w:val="24"/>
          <w:szCs w:val="24"/>
        </w:rPr>
        <w:t>51.</w:t>
      </w:r>
      <w:r>
        <w:rPr>
          <w:rFonts w:ascii="Times New Roman" w:hAnsi="Times New Roman" w:cs="Times New Roman"/>
          <w:sz w:val="24"/>
          <w:szCs w:val="24"/>
        </w:rPr>
        <w:t xml:space="preserve"> </w:t>
      </w:r>
      <w:r w:rsidR="00E718D1">
        <w:rPr>
          <w:rFonts w:ascii="Times New Roman" w:hAnsi="Times New Roman" w:cs="Times New Roman"/>
          <w:sz w:val="24"/>
          <w:szCs w:val="24"/>
        </w:rPr>
        <w:t xml:space="preserve">The interaction effect between tempo of music * high or low sensation seeking was found to be non-significant </w:t>
      </w:r>
      <w:r w:rsidR="00D01A02">
        <w:rPr>
          <w:rFonts w:ascii="Times New Roman" w:hAnsi="Times New Roman" w:cs="Times New Roman"/>
          <w:i/>
          <w:sz w:val="24"/>
          <w:szCs w:val="24"/>
        </w:rPr>
        <w:t>F</w:t>
      </w:r>
      <w:r w:rsidR="00D01A02">
        <w:rPr>
          <w:rFonts w:ascii="Times New Roman" w:hAnsi="Times New Roman" w:cs="Times New Roman"/>
          <w:sz w:val="24"/>
          <w:szCs w:val="24"/>
        </w:rPr>
        <w:t xml:space="preserve"> </w:t>
      </w:r>
      <w:r w:rsidR="003F70FF">
        <w:rPr>
          <w:rFonts w:ascii="Times New Roman" w:hAnsi="Times New Roman" w:cs="Times New Roman"/>
          <w:sz w:val="24"/>
          <w:szCs w:val="24"/>
        </w:rPr>
        <w:t>(2,</w:t>
      </w:r>
      <w:r w:rsidR="00D01A02">
        <w:rPr>
          <w:rFonts w:ascii="Times New Roman" w:hAnsi="Times New Roman" w:cs="Times New Roman"/>
          <w:sz w:val="24"/>
          <w:szCs w:val="24"/>
        </w:rPr>
        <w:t xml:space="preserve"> </w:t>
      </w:r>
      <w:r w:rsidR="003F70FF">
        <w:rPr>
          <w:rFonts w:ascii="Times New Roman" w:hAnsi="Times New Roman" w:cs="Times New Roman"/>
          <w:sz w:val="24"/>
          <w:szCs w:val="24"/>
        </w:rPr>
        <w:t>54)</w:t>
      </w:r>
      <w:r w:rsidR="00D01A02">
        <w:rPr>
          <w:rFonts w:ascii="Times New Roman" w:hAnsi="Times New Roman" w:cs="Times New Roman"/>
          <w:sz w:val="24"/>
          <w:szCs w:val="24"/>
        </w:rPr>
        <w:t xml:space="preserve"> = .</w:t>
      </w:r>
      <w:r w:rsidR="00084A2E">
        <w:rPr>
          <w:rFonts w:ascii="Times New Roman" w:hAnsi="Times New Roman" w:cs="Times New Roman"/>
          <w:sz w:val="24"/>
          <w:szCs w:val="24"/>
        </w:rPr>
        <w:t>23,</w:t>
      </w:r>
      <w:r w:rsidR="00D01A02">
        <w:rPr>
          <w:rFonts w:ascii="Times New Roman" w:hAnsi="Times New Roman" w:cs="Times New Roman"/>
          <w:sz w:val="24"/>
          <w:szCs w:val="24"/>
        </w:rPr>
        <w:t xml:space="preserve"> </w:t>
      </w:r>
      <w:r w:rsidR="00D01A02">
        <w:rPr>
          <w:rFonts w:ascii="Times New Roman" w:hAnsi="Times New Roman" w:cs="Times New Roman"/>
          <w:i/>
          <w:sz w:val="24"/>
          <w:szCs w:val="24"/>
        </w:rPr>
        <w:t xml:space="preserve">P </w:t>
      </w:r>
      <w:r w:rsidR="00D01A02">
        <w:rPr>
          <w:rFonts w:ascii="Times New Roman" w:hAnsi="Times New Roman" w:cs="Times New Roman"/>
          <w:sz w:val="24"/>
          <w:szCs w:val="24"/>
        </w:rPr>
        <w:t>= .</w:t>
      </w:r>
      <w:r w:rsidR="00084A2E">
        <w:rPr>
          <w:rFonts w:ascii="Times New Roman" w:hAnsi="Times New Roman" w:cs="Times New Roman"/>
          <w:sz w:val="24"/>
          <w:szCs w:val="24"/>
        </w:rPr>
        <w:t>80.</w:t>
      </w:r>
      <w:r w:rsidR="00D01A02">
        <w:rPr>
          <w:rFonts w:ascii="Times New Roman" w:hAnsi="Times New Roman" w:cs="Times New Roman"/>
          <w:sz w:val="24"/>
          <w:szCs w:val="24"/>
        </w:rPr>
        <w:t xml:space="preserve"> </w:t>
      </w:r>
      <w:r w:rsidR="00081F10">
        <w:rPr>
          <w:rFonts w:ascii="Times New Roman" w:hAnsi="Times New Roman" w:cs="Times New Roman"/>
          <w:sz w:val="24"/>
          <w:szCs w:val="24"/>
        </w:rPr>
        <w:t>Additionally,</w:t>
      </w:r>
      <w:r w:rsidR="00D01A02">
        <w:rPr>
          <w:rFonts w:ascii="Times New Roman" w:hAnsi="Times New Roman" w:cs="Times New Roman"/>
          <w:sz w:val="24"/>
          <w:szCs w:val="24"/>
        </w:rPr>
        <w:t xml:space="preserve"> tempo of music was also found to be non-significant </w:t>
      </w:r>
      <w:r w:rsidR="00D01A02">
        <w:rPr>
          <w:rFonts w:ascii="Times New Roman" w:hAnsi="Times New Roman" w:cs="Times New Roman"/>
          <w:i/>
          <w:sz w:val="24"/>
          <w:szCs w:val="24"/>
        </w:rPr>
        <w:t xml:space="preserve">F </w:t>
      </w:r>
      <w:r w:rsidR="003F70FF">
        <w:rPr>
          <w:rFonts w:ascii="Times New Roman" w:hAnsi="Times New Roman" w:cs="Times New Roman"/>
          <w:sz w:val="24"/>
          <w:szCs w:val="24"/>
        </w:rPr>
        <w:t>(2,</w:t>
      </w:r>
      <w:r w:rsidR="00D01A02">
        <w:rPr>
          <w:rFonts w:ascii="Times New Roman" w:hAnsi="Times New Roman" w:cs="Times New Roman"/>
          <w:sz w:val="24"/>
          <w:szCs w:val="24"/>
        </w:rPr>
        <w:t xml:space="preserve"> </w:t>
      </w:r>
      <w:r w:rsidR="003F70FF">
        <w:rPr>
          <w:rFonts w:ascii="Times New Roman" w:hAnsi="Times New Roman" w:cs="Times New Roman"/>
          <w:sz w:val="24"/>
          <w:szCs w:val="24"/>
        </w:rPr>
        <w:t>54)</w:t>
      </w:r>
      <w:r w:rsidR="00D01A02">
        <w:rPr>
          <w:rFonts w:ascii="Times New Roman" w:hAnsi="Times New Roman" w:cs="Times New Roman"/>
          <w:sz w:val="24"/>
          <w:szCs w:val="24"/>
        </w:rPr>
        <w:t xml:space="preserve"> = .</w:t>
      </w:r>
      <w:r w:rsidR="00084A2E">
        <w:rPr>
          <w:rFonts w:ascii="Times New Roman" w:hAnsi="Times New Roman" w:cs="Times New Roman"/>
          <w:sz w:val="24"/>
          <w:szCs w:val="24"/>
        </w:rPr>
        <w:t>34,</w:t>
      </w:r>
      <w:r w:rsidR="00D01A02">
        <w:rPr>
          <w:rFonts w:ascii="Times New Roman" w:hAnsi="Times New Roman" w:cs="Times New Roman"/>
          <w:sz w:val="24"/>
          <w:szCs w:val="24"/>
        </w:rPr>
        <w:t xml:space="preserve"> </w:t>
      </w:r>
      <w:r w:rsidR="00D01A02">
        <w:rPr>
          <w:rFonts w:ascii="Times New Roman" w:hAnsi="Times New Roman" w:cs="Times New Roman"/>
          <w:i/>
          <w:sz w:val="24"/>
          <w:szCs w:val="24"/>
        </w:rPr>
        <w:t xml:space="preserve">P </w:t>
      </w:r>
      <w:r w:rsidR="00D01A02">
        <w:rPr>
          <w:rFonts w:ascii="Times New Roman" w:hAnsi="Times New Roman" w:cs="Times New Roman"/>
          <w:sz w:val="24"/>
          <w:szCs w:val="24"/>
        </w:rPr>
        <w:t>= .</w:t>
      </w:r>
      <w:r w:rsidR="00084A2E">
        <w:rPr>
          <w:rFonts w:ascii="Times New Roman" w:hAnsi="Times New Roman" w:cs="Times New Roman"/>
          <w:sz w:val="24"/>
          <w:szCs w:val="24"/>
        </w:rPr>
        <w:t>72.</w:t>
      </w:r>
      <w:r w:rsidR="00D01A02">
        <w:rPr>
          <w:rFonts w:ascii="Times New Roman" w:hAnsi="Times New Roman" w:cs="Times New Roman"/>
          <w:sz w:val="24"/>
          <w:szCs w:val="24"/>
        </w:rPr>
        <w:t xml:space="preserve"> </w:t>
      </w:r>
      <w:r w:rsidR="00B96DC9">
        <w:rPr>
          <w:rFonts w:ascii="Times New Roman" w:hAnsi="Times New Roman" w:cs="Times New Roman"/>
          <w:sz w:val="24"/>
          <w:szCs w:val="24"/>
        </w:rPr>
        <w:t>S</w:t>
      </w:r>
      <w:r w:rsidR="00D01A02">
        <w:rPr>
          <w:rFonts w:ascii="Times New Roman" w:hAnsi="Times New Roman" w:cs="Times New Roman"/>
          <w:sz w:val="24"/>
          <w:szCs w:val="24"/>
        </w:rPr>
        <w:t>ensation seeking was</w:t>
      </w:r>
      <w:r w:rsidR="00B96DC9">
        <w:rPr>
          <w:rFonts w:ascii="Times New Roman" w:hAnsi="Times New Roman" w:cs="Times New Roman"/>
          <w:sz w:val="24"/>
          <w:szCs w:val="24"/>
        </w:rPr>
        <w:t xml:space="preserve"> also</w:t>
      </w:r>
      <w:r w:rsidR="00D01A02">
        <w:rPr>
          <w:rFonts w:ascii="Times New Roman" w:hAnsi="Times New Roman" w:cs="Times New Roman"/>
          <w:sz w:val="24"/>
          <w:szCs w:val="24"/>
        </w:rPr>
        <w:t xml:space="preserve"> found to be</w:t>
      </w:r>
      <w:r w:rsidR="00B96DC9">
        <w:rPr>
          <w:rFonts w:ascii="Times New Roman" w:hAnsi="Times New Roman" w:cs="Times New Roman"/>
          <w:sz w:val="24"/>
          <w:szCs w:val="24"/>
        </w:rPr>
        <w:t xml:space="preserve"> non-</w:t>
      </w:r>
      <w:r w:rsidR="00D01A02">
        <w:rPr>
          <w:rFonts w:ascii="Times New Roman" w:hAnsi="Times New Roman" w:cs="Times New Roman"/>
          <w:sz w:val="24"/>
          <w:szCs w:val="24"/>
        </w:rPr>
        <w:t xml:space="preserve">significant </w:t>
      </w:r>
      <w:r w:rsidR="00D01A02">
        <w:rPr>
          <w:rFonts w:ascii="Times New Roman" w:hAnsi="Times New Roman" w:cs="Times New Roman"/>
          <w:i/>
          <w:sz w:val="24"/>
          <w:szCs w:val="24"/>
        </w:rPr>
        <w:t xml:space="preserve">F </w:t>
      </w:r>
      <w:r w:rsidR="003F70FF">
        <w:rPr>
          <w:rFonts w:ascii="Times New Roman" w:hAnsi="Times New Roman" w:cs="Times New Roman"/>
          <w:sz w:val="24"/>
          <w:szCs w:val="24"/>
        </w:rPr>
        <w:t>(1,</w:t>
      </w:r>
      <w:r w:rsidR="00D01A02">
        <w:rPr>
          <w:rFonts w:ascii="Times New Roman" w:hAnsi="Times New Roman" w:cs="Times New Roman"/>
          <w:sz w:val="24"/>
          <w:szCs w:val="24"/>
        </w:rPr>
        <w:t xml:space="preserve"> </w:t>
      </w:r>
      <w:r w:rsidR="003F70FF">
        <w:rPr>
          <w:rFonts w:ascii="Times New Roman" w:hAnsi="Times New Roman" w:cs="Times New Roman"/>
          <w:sz w:val="24"/>
          <w:szCs w:val="24"/>
        </w:rPr>
        <w:t>54)</w:t>
      </w:r>
      <w:r w:rsidR="00D01A02">
        <w:rPr>
          <w:rFonts w:ascii="Times New Roman" w:hAnsi="Times New Roman" w:cs="Times New Roman"/>
          <w:sz w:val="24"/>
          <w:szCs w:val="24"/>
        </w:rPr>
        <w:t xml:space="preserve"> = .</w:t>
      </w:r>
      <w:r w:rsidR="00084A2E">
        <w:rPr>
          <w:rFonts w:ascii="Times New Roman" w:hAnsi="Times New Roman" w:cs="Times New Roman"/>
          <w:sz w:val="24"/>
          <w:szCs w:val="24"/>
        </w:rPr>
        <w:t>04,</w:t>
      </w:r>
      <w:r w:rsidR="00D01A02">
        <w:rPr>
          <w:rFonts w:ascii="Times New Roman" w:hAnsi="Times New Roman" w:cs="Times New Roman"/>
          <w:sz w:val="24"/>
          <w:szCs w:val="24"/>
        </w:rPr>
        <w:t xml:space="preserve"> </w:t>
      </w:r>
      <w:r w:rsidR="00D01A02">
        <w:rPr>
          <w:rFonts w:ascii="Times New Roman" w:hAnsi="Times New Roman" w:cs="Times New Roman"/>
          <w:i/>
          <w:sz w:val="24"/>
          <w:szCs w:val="24"/>
        </w:rPr>
        <w:t>P</w:t>
      </w:r>
      <w:r w:rsidR="00D01A02">
        <w:rPr>
          <w:rFonts w:ascii="Times New Roman" w:hAnsi="Times New Roman" w:cs="Times New Roman"/>
          <w:sz w:val="24"/>
          <w:szCs w:val="24"/>
        </w:rPr>
        <w:t xml:space="preserve"> = .85.</w:t>
      </w:r>
      <w:r w:rsidR="00B96DC9">
        <w:rPr>
          <w:rFonts w:ascii="Times New Roman" w:hAnsi="Times New Roman" w:cs="Times New Roman"/>
          <w:sz w:val="24"/>
          <w:szCs w:val="24"/>
        </w:rPr>
        <w:t xml:space="preserve"> Comparisons between the three </w:t>
      </w:r>
      <w:r>
        <w:rPr>
          <w:rFonts w:ascii="Times New Roman" w:hAnsi="Times New Roman" w:cs="Times New Roman"/>
          <w:sz w:val="24"/>
          <w:szCs w:val="24"/>
        </w:rPr>
        <w:t>music groups were all also found to be non-significant.</w:t>
      </w:r>
      <w:r w:rsidR="00B96DC9">
        <w:rPr>
          <w:rFonts w:ascii="Times New Roman" w:hAnsi="Times New Roman" w:cs="Times New Roman"/>
          <w:sz w:val="24"/>
          <w:szCs w:val="24"/>
        </w:rPr>
        <w:t xml:space="preserve"> Therefore, the experimental hypothesis will have to be rejected.</w:t>
      </w:r>
    </w:p>
    <w:p w:rsidR="002404E4" w:rsidRPr="00D01A02" w:rsidRDefault="002404E4" w:rsidP="00841D7D">
      <w:pPr>
        <w:tabs>
          <w:tab w:val="left" w:pos="2700"/>
        </w:tabs>
        <w:spacing w:line="480" w:lineRule="auto"/>
        <w:rPr>
          <w:rFonts w:ascii="Times New Roman" w:hAnsi="Times New Roman" w:cs="Times New Roman"/>
          <w:sz w:val="24"/>
          <w:szCs w:val="24"/>
        </w:rPr>
      </w:pPr>
    </w:p>
    <w:p w:rsidR="0043423B" w:rsidRDefault="0043423B" w:rsidP="00A936A3">
      <w:pPr>
        <w:spacing w:line="480" w:lineRule="auto"/>
        <w:jc w:val="center"/>
        <w:rPr>
          <w:rFonts w:ascii="Times New Roman" w:hAnsi="Times New Roman" w:cs="Times New Roman"/>
          <w:b/>
          <w:sz w:val="24"/>
          <w:szCs w:val="24"/>
        </w:rPr>
      </w:pPr>
      <w:r w:rsidRPr="00A936A3">
        <w:rPr>
          <w:rFonts w:ascii="Times New Roman" w:hAnsi="Times New Roman" w:cs="Times New Roman"/>
          <w:b/>
          <w:sz w:val="24"/>
          <w:szCs w:val="24"/>
        </w:rPr>
        <w:t>Discussion</w:t>
      </w:r>
    </w:p>
    <w:p w:rsidR="00E11A7B" w:rsidRPr="00E11A7B" w:rsidRDefault="00FF5672" w:rsidP="00E11A7B">
      <w:pPr>
        <w:spacing w:line="480" w:lineRule="auto"/>
        <w:rPr>
          <w:rFonts w:ascii="Times New Roman" w:hAnsi="Times New Roman" w:cs="Times New Roman"/>
          <w:sz w:val="24"/>
          <w:szCs w:val="24"/>
        </w:rPr>
      </w:pPr>
      <w:r>
        <w:rPr>
          <w:rFonts w:ascii="Times New Roman" w:hAnsi="Times New Roman" w:cs="Times New Roman"/>
          <w:sz w:val="24"/>
          <w:szCs w:val="24"/>
        </w:rPr>
        <w:t xml:space="preserve">The non-significant results of </w:t>
      </w:r>
      <w:r w:rsidR="00DF2F0E">
        <w:rPr>
          <w:rFonts w:ascii="Times New Roman" w:hAnsi="Times New Roman" w:cs="Times New Roman"/>
          <w:sz w:val="24"/>
          <w:szCs w:val="24"/>
        </w:rPr>
        <w:t>the</w:t>
      </w:r>
      <w:r>
        <w:rPr>
          <w:rFonts w:ascii="Times New Roman" w:hAnsi="Times New Roman" w:cs="Times New Roman"/>
          <w:sz w:val="24"/>
          <w:szCs w:val="24"/>
        </w:rPr>
        <w:t xml:space="preserve"> study showed that there were no significant effects between sensation seeking and tempo of music affecting time perception. </w:t>
      </w:r>
      <w:r w:rsidR="00E11A7B">
        <w:rPr>
          <w:rFonts w:ascii="Times New Roman" w:hAnsi="Times New Roman" w:cs="Times New Roman"/>
          <w:sz w:val="24"/>
          <w:szCs w:val="24"/>
        </w:rPr>
        <w:t xml:space="preserve">Research in support of </w:t>
      </w:r>
      <w:r w:rsidR="00DF2F0E">
        <w:rPr>
          <w:rFonts w:ascii="Times New Roman" w:hAnsi="Times New Roman" w:cs="Times New Roman"/>
          <w:sz w:val="24"/>
          <w:szCs w:val="24"/>
        </w:rPr>
        <w:t xml:space="preserve">the </w:t>
      </w:r>
      <w:r w:rsidR="00E11A7B">
        <w:rPr>
          <w:rFonts w:ascii="Times New Roman" w:hAnsi="Times New Roman" w:cs="Times New Roman"/>
          <w:sz w:val="24"/>
          <w:szCs w:val="24"/>
        </w:rPr>
        <w:t xml:space="preserve">results </w:t>
      </w:r>
      <w:r w:rsidR="00DF2F0E">
        <w:rPr>
          <w:rFonts w:ascii="Times New Roman" w:hAnsi="Times New Roman" w:cs="Times New Roman"/>
          <w:sz w:val="24"/>
          <w:szCs w:val="24"/>
        </w:rPr>
        <w:t>by</w:t>
      </w:r>
      <w:r w:rsidR="00E11A7B">
        <w:rPr>
          <w:rFonts w:ascii="Times New Roman" w:hAnsi="Times New Roman" w:cs="Times New Roman"/>
          <w:sz w:val="24"/>
          <w:szCs w:val="24"/>
        </w:rPr>
        <w:t xml:space="preserve"> </w:t>
      </w:r>
      <w:r w:rsidR="00E11A7B" w:rsidRPr="00E11A7B">
        <w:rPr>
          <w:rFonts w:ascii="Times New Roman" w:hAnsi="Times New Roman" w:cs="Times New Roman"/>
          <w:sz w:val="24"/>
          <w:szCs w:val="24"/>
        </w:rPr>
        <w:t>(Bramley, Dibben and Rowe, 2016),</w:t>
      </w:r>
      <w:r w:rsidR="00E11A7B">
        <w:rPr>
          <w:rFonts w:ascii="Times New Roman" w:hAnsi="Times New Roman" w:cs="Times New Roman"/>
          <w:sz w:val="24"/>
          <w:szCs w:val="24"/>
        </w:rPr>
        <w:t xml:space="preserve"> which found that music tempo did not influence risk-taking behaviour</w:t>
      </w:r>
      <w:r w:rsidR="005B0B59">
        <w:rPr>
          <w:rFonts w:ascii="Times New Roman" w:hAnsi="Times New Roman" w:cs="Times New Roman"/>
          <w:sz w:val="24"/>
          <w:szCs w:val="24"/>
        </w:rPr>
        <w:t>, this supports our results as we had no significant differences between music and sensation seeking.</w:t>
      </w:r>
    </w:p>
    <w:p w:rsidR="00E11A7B" w:rsidRPr="00E11A7B" w:rsidRDefault="00D96700" w:rsidP="00E11A7B">
      <w:pPr>
        <w:tabs>
          <w:tab w:val="center" w:pos="4513"/>
        </w:tabs>
        <w:spacing w:line="480" w:lineRule="auto"/>
        <w:rPr>
          <w:rFonts w:ascii="Times New Roman" w:hAnsi="Times New Roman" w:cs="Times New Roman"/>
          <w:sz w:val="24"/>
          <w:szCs w:val="24"/>
        </w:rPr>
      </w:pPr>
      <w:r>
        <w:rPr>
          <w:rFonts w:ascii="Times New Roman" w:hAnsi="Times New Roman" w:cs="Times New Roman"/>
          <w:sz w:val="24"/>
          <w:szCs w:val="24"/>
        </w:rPr>
        <w:tab/>
      </w:r>
      <w:r w:rsidR="0021330F">
        <w:rPr>
          <w:rFonts w:ascii="Times New Roman" w:hAnsi="Times New Roman" w:cs="Times New Roman"/>
          <w:sz w:val="24"/>
          <w:szCs w:val="24"/>
        </w:rPr>
        <w:t xml:space="preserve">       </w:t>
      </w:r>
      <w:r w:rsidR="00E11A7B" w:rsidRPr="00E11A7B">
        <w:rPr>
          <w:rFonts w:ascii="Times New Roman" w:hAnsi="Times New Roman" w:cs="Times New Roman"/>
          <w:sz w:val="24"/>
          <w:szCs w:val="24"/>
        </w:rPr>
        <w:t>How</w:t>
      </w:r>
      <w:r w:rsidR="00127888">
        <w:rPr>
          <w:rFonts w:ascii="Times New Roman" w:hAnsi="Times New Roman" w:cs="Times New Roman"/>
          <w:sz w:val="24"/>
          <w:szCs w:val="24"/>
        </w:rPr>
        <w:t xml:space="preserve">ever, contradictory results by </w:t>
      </w:r>
      <w:r w:rsidR="00E11A7B" w:rsidRPr="00E11A7B">
        <w:rPr>
          <w:rFonts w:ascii="Times New Roman" w:hAnsi="Times New Roman" w:cs="Times New Roman"/>
          <w:sz w:val="24"/>
          <w:szCs w:val="24"/>
        </w:rPr>
        <w:t xml:space="preserve">Brodsky, </w:t>
      </w:r>
      <w:proofErr w:type="spellStart"/>
      <w:r w:rsidR="00E11A7B" w:rsidRPr="00E11A7B">
        <w:rPr>
          <w:rFonts w:ascii="Times New Roman" w:hAnsi="Times New Roman" w:cs="Times New Roman"/>
          <w:sz w:val="24"/>
          <w:szCs w:val="24"/>
        </w:rPr>
        <w:t>Oliveri</w:t>
      </w:r>
      <w:proofErr w:type="spellEnd"/>
      <w:r w:rsidR="00E11A7B" w:rsidRPr="00E11A7B">
        <w:rPr>
          <w:rFonts w:ascii="Times New Roman" w:hAnsi="Times New Roman" w:cs="Times New Roman"/>
          <w:sz w:val="24"/>
          <w:szCs w:val="24"/>
        </w:rPr>
        <w:t xml:space="preserve"> and </w:t>
      </w:r>
      <w:proofErr w:type="spellStart"/>
      <w:r w:rsidR="00E11A7B" w:rsidRPr="00E11A7B">
        <w:rPr>
          <w:rFonts w:ascii="Times New Roman" w:hAnsi="Times New Roman" w:cs="Times New Roman"/>
          <w:sz w:val="24"/>
          <w:szCs w:val="24"/>
        </w:rPr>
        <w:t>Chekaluk</w:t>
      </w:r>
      <w:proofErr w:type="spellEnd"/>
      <w:r w:rsidR="00E11A7B" w:rsidRPr="00E11A7B">
        <w:rPr>
          <w:rFonts w:ascii="Times New Roman" w:hAnsi="Times New Roman" w:cs="Times New Roman"/>
          <w:sz w:val="24"/>
          <w:szCs w:val="24"/>
        </w:rPr>
        <w:t xml:space="preserve"> </w:t>
      </w:r>
      <w:r w:rsidR="00127888">
        <w:rPr>
          <w:rFonts w:ascii="Times New Roman" w:hAnsi="Times New Roman" w:cs="Times New Roman"/>
          <w:sz w:val="24"/>
          <w:szCs w:val="24"/>
        </w:rPr>
        <w:t>(</w:t>
      </w:r>
      <w:r w:rsidR="00E11A7B" w:rsidRPr="00E11A7B">
        <w:rPr>
          <w:rFonts w:ascii="Times New Roman" w:hAnsi="Times New Roman" w:cs="Times New Roman"/>
          <w:sz w:val="24"/>
          <w:szCs w:val="24"/>
        </w:rPr>
        <w:t>2018) which found that fast, aggressive music was more likely to cause greater risk-taking behaviour, due to higher levels of arousal and sensation seeking.</w:t>
      </w:r>
      <w:r w:rsidR="00746CBF">
        <w:rPr>
          <w:rFonts w:ascii="Times New Roman" w:hAnsi="Times New Roman" w:cs="Times New Roman"/>
          <w:sz w:val="24"/>
          <w:szCs w:val="24"/>
        </w:rPr>
        <w:t xml:space="preserve"> H</w:t>
      </w:r>
      <w:r w:rsidR="005B0B59">
        <w:rPr>
          <w:rFonts w:ascii="Times New Roman" w:hAnsi="Times New Roman" w:cs="Times New Roman"/>
          <w:sz w:val="24"/>
          <w:szCs w:val="24"/>
        </w:rPr>
        <w:t>owever</w:t>
      </w:r>
      <w:r w:rsidR="00E11A7B" w:rsidRPr="00E11A7B">
        <w:rPr>
          <w:rFonts w:ascii="Times New Roman" w:hAnsi="Times New Roman" w:cs="Times New Roman"/>
          <w:sz w:val="24"/>
          <w:szCs w:val="24"/>
        </w:rPr>
        <w:t>, Noseworthy and Finlay</w:t>
      </w:r>
      <w:r w:rsidR="005B0B59">
        <w:rPr>
          <w:rFonts w:ascii="Times New Roman" w:hAnsi="Times New Roman" w:cs="Times New Roman"/>
          <w:sz w:val="24"/>
          <w:szCs w:val="24"/>
        </w:rPr>
        <w:t xml:space="preserve"> (</w:t>
      </w:r>
      <w:r w:rsidR="00E11A7B" w:rsidRPr="00E11A7B">
        <w:rPr>
          <w:rFonts w:ascii="Times New Roman" w:hAnsi="Times New Roman" w:cs="Times New Roman"/>
          <w:sz w:val="24"/>
          <w:szCs w:val="24"/>
        </w:rPr>
        <w:t>2009</w:t>
      </w:r>
      <w:r w:rsidR="005B0B59">
        <w:rPr>
          <w:rFonts w:ascii="Times New Roman" w:hAnsi="Times New Roman" w:cs="Times New Roman"/>
          <w:sz w:val="24"/>
          <w:szCs w:val="24"/>
        </w:rPr>
        <w:t>),</w:t>
      </w:r>
      <w:r w:rsidR="00E11A7B" w:rsidRPr="00E11A7B">
        <w:rPr>
          <w:rFonts w:ascii="Times New Roman" w:hAnsi="Times New Roman" w:cs="Times New Roman"/>
          <w:sz w:val="24"/>
          <w:szCs w:val="24"/>
        </w:rPr>
        <w:t xml:space="preserve"> </w:t>
      </w:r>
      <w:r w:rsidR="00980F81">
        <w:rPr>
          <w:rFonts w:ascii="Times New Roman" w:hAnsi="Times New Roman" w:cs="Times New Roman"/>
          <w:sz w:val="24"/>
          <w:szCs w:val="24"/>
        </w:rPr>
        <w:t>f</w:t>
      </w:r>
      <w:r w:rsidR="00E11A7B" w:rsidRPr="00E11A7B">
        <w:rPr>
          <w:rFonts w:ascii="Times New Roman" w:hAnsi="Times New Roman" w:cs="Times New Roman"/>
          <w:sz w:val="24"/>
          <w:szCs w:val="24"/>
        </w:rPr>
        <w:t>ound that the introduction of slow music in a casino setting caused a greater distortion of time perception in comparison to fast music. Therefore, it is unclear the true effects of tempo of music</w:t>
      </w:r>
      <w:r w:rsidR="00B827BD">
        <w:rPr>
          <w:rFonts w:ascii="Times New Roman" w:hAnsi="Times New Roman" w:cs="Times New Roman"/>
          <w:sz w:val="24"/>
          <w:szCs w:val="24"/>
        </w:rPr>
        <w:t xml:space="preserve"> and sensation seeking</w:t>
      </w:r>
      <w:r w:rsidR="00E11A7B" w:rsidRPr="00E11A7B">
        <w:rPr>
          <w:rFonts w:ascii="Times New Roman" w:hAnsi="Times New Roman" w:cs="Times New Roman"/>
          <w:sz w:val="24"/>
          <w:szCs w:val="24"/>
        </w:rPr>
        <w:t xml:space="preserve"> on time perception.</w:t>
      </w:r>
    </w:p>
    <w:p w:rsidR="00D96700" w:rsidRDefault="005B0B59" w:rsidP="00D96700">
      <w:pPr>
        <w:spacing w:line="480" w:lineRule="auto"/>
        <w:ind w:firstLine="720"/>
        <w:rPr>
          <w:rFonts w:ascii="Times New Roman" w:hAnsi="Times New Roman" w:cs="Times New Roman"/>
          <w:sz w:val="24"/>
          <w:szCs w:val="24"/>
        </w:rPr>
      </w:pPr>
      <w:r>
        <w:rPr>
          <w:rFonts w:ascii="Times New Roman" w:hAnsi="Times New Roman" w:cs="Times New Roman"/>
          <w:sz w:val="24"/>
          <w:szCs w:val="24"/>
        </w:rPr>
        <w:t>Limitations of the study included</w:t>
      </w:r>
      <w:r w:rsidR="00746CBF">
        <w:rPr>
          <w:rFonts w:ascii="Times New Roman" w:hAnsi="Times New Roman" w:cs="Times New Roman"/>
          <w:sz w:val="24"/>
          <w:szCs w:val="24"/>
        </w:rPr>
        <w:t xml:space="preserve"> inconsistent protocols for each participant. For example, some participants did not have access to headphones. </w:t>
      </w:r>
      <w:r>
        <w:rPr>
          <w:rFonts w:ascii="Times New Roman" w:hAnsi="Times New Roman" w:cs="Times New Roman"/>
          <w:sz w:val="24"/>
          <w:szCs w:val="24"/>
        </w:rPr>
        <w:t>Because of this, a small portion of participants were unable to follow the protocol of the study and had to use computer audio.</w:t>
      </w:r>
      <w:r w:rsidR="008E4823">
        <w:rPr>
          <w:rFonts w:ascii="Times New Roman" w:hAnsi="Times New Roman" w:cs="Times New Roman"/>
          <w:sz w:val="24"/>
          <w:szCs w:val="24"/>
        </w:rPr>
        <w:t xml:space="preserve"> </w:t>
      </w:r>
      <w:r w:rsidR="00645C12">
        <w:rPr>
          <w:rFonts w:ascii="Times New Roman" w:hAnsi="Times New Roman" w:cs="Times New Roman"/>
          <w:sz w:val="24"/>
          <w:szCs w:val="24"/>
        </w:rPr>
        <w:t>Additionally, extraneous</w:t>
      </w:r>
      <w:r w:rsidR="00746CBF">
        <w:rPr>
          <w:rFonts w:ascii="Times New Roman" w:hAnsi="Times New Roman" w:cs="Times New Roman"/>
          <w:sz w:val="24"/>
          <w:szCs w:val="24"/>
        </w:rPr>
        <w:t xml:space="preserve"> variables</w:t>
      </w:r>
      <w:r w:rsidR="008E4823">
        <w:rPr>
          <w:rFonts w:ascii="Times New Roman" w:hAnsi="Times New Roman" w:cs="Times New Roman"/>
          <w:sz w:val="24"/>
          <w:szCs w:val="24"/>
        </w:rPr>
        <w:t xml:space="preserve"> such as the volume,</w:t>
      </w:r>
      <w:r w:rsidR="00746CBF">
        <w:rPr>
          <w:rFonts w:ascii="Times New Roman" w:hAnsi="Times New Roman" w:cs="Times New Roman"/>
          <w:sz w:val="24"/>
          <w:szCs w:val="24"/>
        </w:rPr>
        <w:t xml:space="preserve"> and</w:t>
      </w:r>
      <w:r w:rsidR="008E4823">
        <w:rPr>
          <w:rFonts w:ascii="Times New Roman" w:hAnsi="Times New Roman" w:cs="Times New Roman"/>
          <w:sz w:val="24"/>
          <w:szCs w:val="24"/>
        </w:rPr>
        <w:t xml:space="preserve"> time to complete the computer task were not addressed.</w:t>
      </w:r>
      <w:r>
        <w:rPr>
          <w:rFonts w:ascii="Times New Roman" w:hAnsi="Times New Roman" w:cs="Times New Roman"/>
          <w:sz w:val="24"/>
          <w:szCs w:val="24"/>
        </w:rPr>
        <w:t xml:space="preserve"> </w:t>
      </w:r>
    </w:p>
    <w:p w:rsidR="005B0B59" w:rsidRDefault="00D96700" w:rsidP="00D96700">
      <w:pPr>
        <w:spacing w:line="480" w:lineRule="auto"/>
        <w:ind w:firstLine="720"/>
        <w:rPr>
          <w:rFonts w:ascii="Times New Roman" w:hAnsi="Times New Roman" w:cs="Times New Roman"/>
          <w:sz w:val="24"/>
          <w:szCs w:val="24"/>
        </w:rPr>
      </w:pPr>
      <w:r>
        <w:rPr>
          <w:rFonts w:ascii="Times New Roman" w:hAnsi="Times New Roman" w:cs="Times New Roman"/>
          <w:sz w:val="24"/>
          <w:szCs w:val="24"/>
        </w:rPr>
        <w:t>Furthermore</w:t>
      </w:r>
      <w:r w:rsidR="005B0B59">
        <w:rPr>
          <w:rFonts w:ascii="Times New Roman" w:hAnsi="Times New Roman" w:cs="Times New Roman"/>
          <w:sz w:val="24"/>
          <w:szCs w:val="24"/>
        </w:rPr>
        <w:t>, the software used experienced several crashes during the computer task, which may have adversely affected the experiment results depending on when the crash occurred. In some instances, participants had started the task and then was forced to reset, this may have affected the results if some participants were asked to complete the same task twice.</w:t>
      </w:r>
    </w:p>
    <w:p w:rsidR="00AC12F3" w:rsidRDefault="007B130E" w:rsidP="00D96700">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Results of the reliability analysis appears to show a weak internal reliability within the scale. Implications for future studies would study sensation seeking from the two scales of sensation seeking the scale uses (Novel and Intensity</w:t>
      </w:r>
      <w:proofErr w:type="gramStart"/>
      <w:r>
        <w:rPr>
          <w:rFonts w:ascii="Times New Roman" w:hAnsi="Times New Roman" w:cs="Times New Roman"/>
          <w:sz w:val="24"/>
          <w:szCs w:val="24"/>
        </w:rPr>
        <w:t>), and</w:t>
      </w:r>
      <w:proofErr w:type="gramEnd"/>
      <w:r>
        <w:rPr>
          <w:rFonts w:ascii="Times New Roman" w:hAnsi="Times New Roman" w:cs="Times New Roman"/>
          <w:sz w:val="24"/>
          <w:szCs w:val="24"/>
        </w:rPr>
        <w:t xml:space="preserve"> analyse them separately for more reliable internal consistency.</w:t>
      </w:r>
    </w:p>
    <w:p w:rsidR="008E4823" w:rsidRDefault="008E4823" w:rsidP="00762650">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Implications for further research would be to find a clear interaction effect on the tempo of music and time perception, as several pieces of literature conflict with each other on what causes a greater distortion of time perception. </w:t>
      </w:r>
    </w:p>
    <w:p w:rsidR="008E4823" w:rsidRDefault="008E4823" w:rsidP="00762650">
      <w:pPr>
        <w:spacing w:line="480" w:lineRule="auto"/>
        <w:ind w:firstLine="720"/>
        <w:rPr>
          <w:rFonts w:ascii="Times New Roman" w:hAnsi="Times New Roman" w:cs="Times New Roman"/>
          <w:sz w:val="24"/>
          <w:szCs w:val="24"/>
        </w:rPr>
      </w:pPr>
      <w:r>
        <w:rPr>
          <w:rFonts w:ascii="Times New Roman" w:hAnsi="Times New Roman" w:cs="Times New Roman"/>
          <w:sz w:val="24"/>
          <w:szCs w:val="24"/>
        </w:rPr>
        <w:t>To conclude,</w:t>
      </w:r>
      <w:r w:rsidR="0066424E">
        <w:rPr>
          <w:rFonts w:ascii="Times New Roman" w:hAnsi="Times New Roman" w:cs="Times New Roman"/>
          <w:sz w:val="24"/>
          <w:szCs w:val="24"/>
        </w:rPr>
        <w:t xml:space="preserve"> results from the study remains inconclusive whether music and sensation seeking are important variables in distorting time perception in a real-world environment. However, future research can begin to define and break down variables such as tempo of music down further to display a greater interaction effect. For example, measuring several different levels of tempo or greater distinctions between low and high sensation seeking.</w:t>
      </w:r>
    </w:p>
    <w:p w:rsidR="002404E4" w:rsidRDefault="002404E4" w:rsidP="00295782">
      <w:pPr>
        <w:spacing w:line="480" w:lineRule="auto"/>
        <w:rPr>
          <w:rFonts w:ascii="Times New Roman" w:hAnsi="Times New Roman" w:cs="Times New Roman"/>
          <w:sz w:val="24"/>
          <w:szCs w:val="24"/>
        </w:rPr>
      </w:pPr>
    </w:p>
    <w:p w:rsidR="002404E4" w:rsidRDefault="002404E4" w:rsidP="00295782">
      <w:pPr>
        <w:spacing w:line="480" w:lineRule="auto"/>
        <w:rPr>
          <w:rFonts w:ascii="Times New Roman" w:hAnsi="Times New Roman" w:cs="Times New Roman"/>
          <w:sz w:val="24"/>
          <w:szCs w:val="24"/>
        </w:rPr>
      </w:pPr>
    </w:p>
    <w:p w:rsidR="002404E4" w:rsidRDefault="002404E4" w:rsidP="00295782">
      <w:pPr>
        <w:spacing w:line="480" w:lineRule="auto"/>
        <w:rPr>
          <w:rFonts w:ascii="Times New Roman" w:hAnsi="Times New Roman" w:cs="Times New Roman"/>
          <w:sz w:val="24"/>
          <w:szCs w:val="24"/>
        </w:rPr>
      </w:pPr>
    </w:p>
    <w:p w:rsidR="002404E4" w:rsidRDefault="002404E4" w:rsidP="00295782">
      <w:pPr>
        <w:spacing w:line="480" w:lineRule="auto"/>
        <w:rPr>
          <w:rFonts w:ascii="Times New Roman" w:hAnsi="Times New Roman" w:cs="Times New Roman"/>
          <w:sz w:val="24"/>
          <w:szCs w:val="24"/>
        </w:rPr>
      </w:pPr>
    </w:p>
    <w:p w:rsidR="002404E4" w:rsidRDefault="002404E4" w:rsidP="00295782">
      <w:pPr>
        <w:spacing w:line="480" w:lineRule="auto"/>
        <w:rPr>
          <w:rFonts w:ascii="Times New Roman" w:hAnsi="Times New Roman" w:cs="Times New Roman"/>
          <w:sz w:val="24"/>
          <w:szCs w:val="24"/>
        </w:rPr>
      </w:pPr>
    </w:p>
    <w:p w:rsidR="002404E4" w:rsidRDefault="002404E4" w:rsidP="00295782">
      <w:pPr>
        <w:spacing w:line="480" w:lineRule="auto"/>
        <w:rPr>
          <w:rFonts w:ascii="Times New Roman" w:hAnsi="Times New Roman" w:cs="Times New Roman"/>
          <w:sz w:val="24"/>
          <w:szCs w:val="24"/>
        </w:rPr>
      </w:pPr>
    </w:p>
    <w:p w:rsidR="002404E4" w:rsidRDefault="002404E4" w:rsidP="00295782">
      <w:pPr>
        <w:spacing w:line="480" w:lineRule="auto"/>
        <w:rPr>
          <w:rFonts w:ascii="Times New Roman" w:hAnsi="Times New Roman" w:cs="Times New Roman"/>
          <w:sz w:val="24"/>
          <w:szCs w:val="24"/>
        </w:rPr>
      </w:pPr>
    </w:p>
    <w:p w:rsidR="002404E4" w:rsidRPr="00295782" w:rsidRDefault="002404E4" w:rsidP="00295782">
      <w:pPr>
        <w:spacing w:line="480" w:lineRule="auto"/>
        <w:rPr>
          <w:rFonts w:ascii="Times New Roman" w:hAnsi="Times New Roman" w:cs="Times New Roman"/>
          <w:sz w:val="24"/>
          <w:szCs w:val="24"/>
        </w:rPr>
      </w:pPr>
    </w:p>
    <w:p w:rsidR="00A936A3" w:rsidRDefault="00A936A3" w:rsidP="00295782">
      <w:pPr>
        <w:spacing w:line="480" w:lineRule="auto"/>
        <w:rPr>
          <w:rFonts w:ascii="Times New Roman" w:hAnsi="Times New Roman" w:cs="Times New Roman"/>
          <w:color w:val="000000"/>
          <w:sz w:val="24"/>
          <w:szCs w:val="24"/>
          <w:shd w:val="clear" w:color="auto" w:fill="FFFFFF"/>
        </w:rPr>
      </w:pPr>
    </w:p>
    <w:p w:rsidR="00E07D3E" w:rsidRDefault="00E07D3E" w:rsidP="00295782">
      <w:pPr>
        <w:spacing w:line="480" w:lineRule="auto"/>
        <w:rPr>
          <w:rFonts w:ascii="Times New Roman" w:hAnsi="Times New Roman" w:cs="Times New Roman"/>
          <w:color w:val="000000"/>
          <w:sz w:val="24"/>
          <w:szCs w:val="24"/>
          <w:shd w:val="clear" w:color="auto" w:fill="FFFFFF"/>
        </w:rPr>
      </w:pPr>
    </w:p>
    <w:p w:rsidR="00A936A3" w:rsidRDefault="00A936A3" w:rsidP="00295782">
      <w:pPr>
        <w:spacing w:line="480" w:lineRule="auto"/>
        <w:rPr>
          <w:rFonts w:ascii="Times New Roman" w:hAnsi="Times New Roman" w:cs="Times New Roman"/>
          <w:color w:val="000000"/>
          <w:sz w:val="24"/>
          <w:szCs w:val="24"/>
          <w:shd w:val="clear" w:color="auto" w:fill="FFFFFF"/>
        </w:rPr>
      </w:pPr>
    </w:p>
    <w:p w:rsidR="00A936A3" w:rsidRPr="00A936A3" w:rsidRDefault="00A936A3" w:rsidP="00A936A3">
      <w:pPr>
        <w:spacing w:line="480" w:lineRule="auto"/>
        <w:jc w:val="center"/>
        <w:rPr>
          <w:rFonts w:ascii="Times New Roman" w:hAnsi="Times New Roman" w:cs="Times New Roman"/>
          <w:b/>
          <w:color w:val="000000"/>
          <w:sz w:val="24"/>
          <w:szCs w:val="24"/>
          <w:shd w:val="clear" w:color="auto" w:fill="FFFFFF"/>
        </w:rPr>
      </w:pPr>
      <w:r w:rsidRPr="00A936A3">
        <w:rPr>
          <w:rFonts w:ascii="Times New Roman" w:hAnsi="Times New Roman" w:cs="Times New Roman"/>
          <w:b/>
          <w:color w:val="000000"/>
          <w:sz w:val="24"/>
          <w:szCs w:val="24"/>
          <w:shd w:val="clear" w:color="auto" w:fill="FFFFFF"/>
        </w:rPr>
        <w:t>Reference List</w:t>
      </w:r>
    </w:p>
    <w:p w:rsidR="00DC6663" w:rsidRPr="00920EE7" w:rsidRDefault="00295782" w:rsidP="00920EE7">
      <w:pPr>
        <w:spacing w:line="480" w:lineRule="auto"/>
        <w:rPr>
          <w:rFonts w:ascii="Times New Roman" w:hAnsi="Times New Roman" w:cs="Times New Roman"/>
          <w:sz w:val="24"/>
          <w:szCs w:val="24"/>
          <w:shd w:val="clear" w:color="auto" w:fill="FFFFFF"/>
        </w:rPr>
      </w:pPr>
      <w:proofErr w:type="spellStart"/>
      <w:r w:rsidRPr="00920EE7">
        <w:rPr>
          <w:rFonts w:ascii="Times New Roman" w:hAnsi="Times New Roman" w:cs="Times New Roman"/>
          <w:sz w:val="24"/>
          <w:szCs w:val="24"/>
          <w:shd w:val="clear" w:color="auto" w:fill="FFFFFF"/>
        </w:rPr>
        <w:t>Angrilli</w:t>
      </w:r>
      <w:proofErr w:type="spellEnd"/>
      <w:r w:rsidRPr="00920EE7">
        <w:rPr>
          <w:rFonts w:ascii="Times New Roman" w:hAnsi="Times New Roman" w:cs="Times New Roman"/>
          <w:sz w:val="24"/>
          <w:szCs w:val="24"/>
          <w:shd w:val="clear" w:color="auto" w:fill="FFFFFF"/>
        </w:rPr>
        <w:t xml:space="preserve">, A., Cherubini, P., Pavese, A., &amp; </w:t>
      </w:r>
      <w:proofErr w:type="spellStart"/>
      <w:r w:rsidRPr="00920EE7">
        <w:rPr>
          <w:rFonts w:ascii="Times New Roman" w:hAnsi="Times New Roman" w:cs="Times New Roman"/>
          <w:sz w:val="24"/>
          <w:szCs w:val="24"/>
          <w:shd w:val="clear" w:color="auto" w:fill="FFFFFF"/>
        </w:rPr>
        <w:t>Manfredini</w:t>
      </w:r>
      <w:proofErr w:type="spellEnd"/>
      <w:r w:rsidRPr="00920EE7">
        <w:rPr>
          <w:rFonts w:ascii="Times New Roman" w:hAnsi="Times New Roman" w:cs="Times New Roman"/>
          <w:sz w:val="24"/>
          <w:szCs w:val="24"/>
          <w:shd w:val="clear" w:color="auto" w:fill="FFFFFF"/>
        </w:rPr>
        <w:t xml:space="preserve">, S. (1997). The influence of affective </w:t>
      </w:r>
      <w:r w:rsidR="00C86844">
        <w:rPr>
          <w:rFonts w:ascii="Times New Roman" w:hAnsi="Times New Roman" w:cs="Times New Roman"/>
          <w:sz w:val="24"/>
          <w:szCs w:val="24"/>
          <w:shd w:val="clear" w:color="auto" w:fill="FFFFFF"/>
        </w:rPr>
        <w:tab/>
      </w:r>
      <w:r w:rsidRPr="00920EE7">
        <w:rPr>
          <w:rFonts w:ascii="Times New Roman" w:hAnsi="Times New Roman" w:cs="Times New Roman"/>
          <w:sz w:val="24"/>
          <w:szCs w:val="24"/>
          <w:shd w:val="clear" w:color="auto" w:fill="FFFFFF"/>
        </w:rPr>
        <w:t>factors on time perception. </w:t>
      </w:r>
      <w:r w:rsidRPr="00920EE7">
        <w:rPr>
          <w:rFonts w:ascii="Times New Roman" w:hAnsi="Times New Roman" w:cs="Times New Roman"/>
          <w:i/>
          <w:iCs/>
          <w:sz w:val="24"/>
          <w:szCs w:val="24"/>
          <w:shd w:val="clear" w:color="auto" w:fill="FFFFFF"/>
        </w:rPr>
        <w:t>Perception &amp; Psychophysics</w:t>
      </w:r>
      <w:r w:rsidRPr="00920EE7">
        <w:rPr>
          <w:rFonts w:ascii="Times New Roman" w:hAnsi="Times New Roman" w:cs="Times New Roman"/>
          <w:sz w:val="24"/>
          <w:szCs w:val="24"/>
          <w:shd w:val="clear" w:color="auto" w:fill="FFFFFF"/>
        </w:rPr>
        <w:t>, </w:t>
      </w:r>
      <w:r w:rsidRPr="00920EE7">
        <w:rPr>
          <w:rFonts w:ascii="Times New Roman" w:hAnsi="Times New Roman" w:cs="Times New Roman"/>
          <w:i/>
          <w:iCs/>
          <w:sz w:val="24"/>
          <w:szCs w:val="24"/>
          <w:shd w:val="clear" w:color="auto" w:fill="FFFFFF"/>
        </w:rPr>
        <w:t>59</w:t>
      </w:r>
      <w:r w:rsidRPr="00920EE7">
        <w:rPr>
          <w:rFonts w:ascii="Times New Roman" w:hAnsi="Times New Roman" w:cs="Times New Roman"/>
          <w:sz w:val="24"/>
          <w:szCs w:val="24"/>
          <w:shd w:val="clear" w:color="auto" w:fill="FFFFFF"/>
        </w:rPr>
        <w:t xml:space="preserve">(6), 972-982. </w:t>
      </w:r>
      <w:proofErr w:type="spellStart"/>
      <w:r w:rsidRPr="00920EE7">
        <w:rPr>
          <w:rFonts w:ascii="Times New Roman" w:hAnsi="Times New Roman" w:cs="Times New Roman"/>
          <w:sz w:val="24"/>
          <w:szCs w:val="24"/>
          <w:shd w:val="clear" w:color="auto" w:fill="FFFFFF"/>
        </w:rPr>
        <w:t>doi</w:t>
      </w:r>
      <w:proofErr w:type="spellEnd"/>
      <w:r w:rsidRPr="00920EE7">
        <w:rPr>
          <w:rFonts w:ascii="Times New Roman" w:hAnsi="Times New Roman" w:cs="Times New Roman"/>
          <w:sz w:val="24"/>
          <w:szCs w:val="24"/>
          <w:shd w:val="clear" w:color="auto" w:fill="FFFFFF"/>
        </w:rPr>
        <w:t xml:space="preserve">: </w:t>
      </w:r>
      <w:r w:rsidR="00C86844">
        <w:rPr>
          <w:rFonts w:ascii="Times New Roman" w:hAnsi="Times New Roman" w:cs="Times New Roman"/>
          <w:sz w:val="24"/>
          <w:szCs w:val="24"/>
          <w:shd w:val="clear" w:color="auto" w:fill="FFFFFF"/>
        </w:rPr>
        <w:tab/>
      </w:r>
      <w:r w:rsidRPr="00920EE7">
        <w:rPr>
          <w:rFonts w:ascii="Times New Roman" w:hAnsi="Times New Roman" w:cs="Times New Roman"/>
          <w:sz w:val="24"/>
          <w:szCs w:val="24"/>
          <w:shd w:val="clear" w:color="auto" w:fill="FFFFFF"/>
        </w:rPr>
        <w:t>10.3758/bf03205512</w:t>
      </w:r>
    </w:p>
    <w:p w:rsidR="005B5A8E" w:rsidRPr="00920EE7" w:rsidRDefault="005B5A8E" w:rsidP="00920EE7">
      <w:pPr>
        <w:spacing w:line="480" w:lineRule="auto"/>
        <w:rPr>
          <w:rFonts w:ascii="Times New Roman" w:hAnsi="Times New Roman" w:cs="Times New Roman"/>
          <w:sz w:val="24"/>
          <w:szCs w:val="24"/>
          <w:shd w:val="clear" w:color="auto" w:fill="FFFFFF"/>
        </w:rPr>
      </w:pPr>
      <w:r w:rsidRPr="00920EE7">
        <w:rPr>
          <w:rFonts w:ascii="Times New Roman" w:hAnsi="Times New Roman" w:cs="Times New Roman"/>
          <w:sz w:val="24"/>
          <w:szCs w:val="24"/>
          <w:shd w:val="clear" w:color="auto" w:fill="FFFFFF"/>
        </w:rPr>
        <w:t>Arnett, J. (1994). Sensation seeking: A new conceptualization and a new scale. </w:t>
      </w:r>
      <w:r w:rsidRPr="00920EE7">
        <w:rPr>
          <w:rFonts w:ascii="Times New Roman" w:hAnsi="Times New Roman" w:cs="Times New Roman"/>
          <w:i/>
          <w:iCs/>
          <w:sz w:val="24"/>
          <w:szCs w:val="24"/>
          <w:shd w:val="clear" w:color="auto" w:fill="FFFFFF"/>
        </w:rPr>
        <w:t xml:space="preserve">Personality </w:t>
      </w:r>
      <w:r w:rsidR="00C86844">
        <w:rPr>
          <w:rFonts w:ascii="Times New Roman" w:hAnsi="Times New Roman" w:cs="Times New Roman"/>
          <w:i/>
          <w:iCs/>
          <w:sz w:val="24"/>
          <w:szCs w:val="24"/>
          <w:shd w:val="clear" w:color="auto" w:fill="FFFFFF"/>
        </w:rPr>
        <w:tab/>
      </w:r>
      <w:proofErr w:type="gramStart"/>
      <w:r w:rsidRPr="00920EE7">
        <w:rPr>
          <w:rFonts w:ascii="Times New Roman" w:hAnsi="Times New Roman" w:cs="Times New Roman"/>
          <w:i/>
          <w:iCs/>
          <w:sz w:val="24"/>
          <w:szCs w:val="24"/>
          <w:shd w:val="clear" w:color="auto" w:fill="FFFFFF"/>
        </w:rPr>
        <w:t>And</w:t>
      </w:r>
      <w:proofErr w:type="gramEnd"/>
      <w:r w:rsidRPr="00920EE7">
        <w:rPr>
          <w:rFonts w:ascii="Times New Roman" w:hAnsi="Times New Roman" w:cs="Times New Roman"/>
          <w:i/>
          <w:iCs/>
          <w:sz w:val="24"/>
          <w:szCs w:val="24"/>
          <w:shd w:val="clear" w:color="auto" w:fill="FFFFFF"/>
        </w:rPr>
        <w:t xml:space="preserve"> Individual Differences</w:t>
      </w:r>
      <w:r w:rsidRPr="00920EE7">
        <w:rPr>
          <w:rFonts w:ascii="Times New Roman" w:hAnsi="Times New Roman" w:cs="Times New Roman"/>
          <w:sz w:val="24"/>
          <w:szCs w:val="24"/>
          <w:shd w:val="clear" w:color="auto" w:fill="FFFFFF"/>
        </w:rPr>
        <w:t>, </w:t>
      </w:r>
      <w:r w:rsidRPr="00920EE7">
        <w:rPr>
          <w:rFonts w:ascii="Times New Roman" w:hAnsi="Times New Roman" w:cs="Times New Roman"/>
          <w:i/>
          <w:iCs/>
          <w:sz w:val="24"/>
          <w:szCs w:val="24"/>
          <w:shd w:val="clear" w:color="auto" w:fill="FFFFFF"/>
        </w:rPr>
        <w:t>16</w:t>
      </w:r>
      <w:r w:rsidRPr="00920EE7">
        <w:rPr>
          <w:rFonts w:ascii="Times New Roman" w:hAnsi="Times New Roman" w:cs="Times New Roman"/>
          <w:sz w:val="24"/>
          <w:szCs w:val="24"/>
          <w:shd w:val="clear" w:color="auto" w:fill="FFFFFF"/>
        </w:rPr>
        <w:t xml:space="preserve">(2), 289-296. </w:t>
      </w:r>
      <w:proofErr w:type="spellStart"/>
      <w:r w:rsidRPr="00920EE7">
        <w:rPr>
          <w:rFonts w:ascii="Times New Roman" w:hAnsi="Times New Roman" w:cs="Times New Roman"/>
          <w:sz w:val="24"/>
          <w:szCs w:val="24"/>
          <w:shd w:val="clear" w:color="auto" w:fill="FFFFFF"/>
        </w:rPr>
        <w:t>doi</w:t>
      </w:r>
      <w:proofErr w:type="spellEnd"/>
      <w:r w:rsidRPr="00920EE7">
        <w:rPr>
          <w:rFonts w:ascii="Times New Roman" w:hAnsi="Times New Roman" w:cs="Times New Roman"/>
          <w:sz w:val="24"/>
          <w:szCs w:val="24"/>
          <w:shd w:val="clear" w:color="auto" w:fill="FFFFFF"/>
        </w:rPr>
        <w:t>: 10.1016/0191-8869(94)90165-1</w:t>
      </w:r>
    </w:p>
    <w:p w:rsidR="00402407" w:rsidRPr="00920EE7" w:rsidRDefault="00402407" w:rsidP="00920EE7">
      <w:pPr>
        <w:spacing w:line="480" w:lineRule="auto"/>
        <w:rPr>
          <w:rFonts w:ascii="Times New Roman" w:hAnsi="Times New Roman" w:cs="Times New Roman"/>
          <w:sz w:val="24"/>
          <w:szCs w:val="24"/>
          <w:shd w:val="clear" w:color="auto" w:fill="FFFFFF"/>
        </w:rPr>
      </w:pPr>
      <w:r w:rsidRPr="00920EE7">
        <w:rPr>
          <w:rFonts w:ascii="Times New Roman" w:hAnsi="Times New Roman" w:cs="Times New Roman"/>
          <w:sz w:val="24"/>
          <w:szCs w:val="24"/>
          <w:shd w:val="clear" w:color="auto" w:fill="FFFFFF"/>
        </w:rPr>
        <w:t xml:space="preserve">Bramley, S., Dibben, N., &amp; Rowe, R. (2016). Investigating the influence of music tempo on </w:t>
      </w:r>
      <w:r w:rsidR="00C86844">
        <w:rPr>
          <w:rFonts w:ascii="Times New Roman" w:hAnsi="Times New Roman" w:cs="Times New Roman"/>
          <w:sz w:val="24"/>
          <w:szCs w:val="24"/>
          <w:shd w:val="clear" w:color="auto" w:fill="FFFFFF"/>
        </w:rPr>
        <w:tab/>
      </w:r>
      <w:r w:rsidRPr="00920EE7">
        <w:rPr>
          <w:rFonts w:ascii="Times New Roman" w:hAnsi="Times New Roman" w:cs="Times New Roman"/>
          <w:sz w:val="24"/>
          <w:szCs w:val="24"/>
          <w:shd w:val="clear" w:color="auto" w:fill="FFFFFF"/>
        </w:rPr>
        <w:t>arousal and behaviour in laboratory virtual roulette. </w:t>
      </w:r>
      <w:r w:rsidRPr="00920EE7">
        <w:rPr>
          <w:rFonts w:ascii="Times New Roman" w:hAnsi="Times New Roman" w:cs="Times New Roman"/>
          <w:i/>
          <w:iCs/>
          <w:sz w:val="24"/>
          <w:szCs w:val="24"/>
          <w:shd w:val="clear" w:color="auto" w:fill="FFFFFF"/>
        </w:rPr>
        <w:t xml:space="preserve">Psychology </w:t>
      </w:r>
      <w:proofErr w:type="gramStart"/>
      <w:r w:rsidRPr="00920EE7">
        <w:rPr>
          <w:rFonts w:ascii="Times New Roman" w:hAnsi="Times New Roman" w:cs="Times New Roman"/>
          <w:i/>
          <w:iCs/>
          <w:sz w:val="24"/>
          <w:szCs w:val="24"/>
          <w:shd w:val="clear" w:color="auto" w:fill="FFFFFF"/>
        </w:rPr>
        <w:t>Of</w:t>
      </w:r>
      <w:proofErr w:type="gramEnd"/>
      <w:r w:rsidRPr="00920EE7">
        <w:rPr>
          <w:rFonts w:ascii="Times New Roman" w:hAnsi="Times New Roman" w:cs="Times New Roman"/>
          <w:i/>
          <w:iCs/>
          <w:sz w:val="24"/>
          <w:szCs w:val="24"/>
          <w:shd w:val="clear" w:color="auto" w:fill="FFFFFF"/>
        </w:rPr>
        <w:t xml:space="preserve"> Music</w:t>
      </w:r>
      <w:r w:rsidRPr="00920EE7">
        <w:rPr>
          <w:rFonts w:ascii="Times New Roman" w:hAnsi="Times New Roman" w:cs="Times New Roman"/>
          <w:sz w:val="24"/>
          <w:szCs w:val="24"/>
          <w:shd w:val="clear" w:color="auto" w:fill="FFFFFF"/>
        </w:rPr>
        <w:t>, </w:t>
      </w:r>
      <w:r w:rsidRPr="00920EE7">
        <w:rPr>
          <w:rFonts w:ascii="Times New Roman" w:hAnsi="Times New Roman" w:cs="Times New Roman"/>
          <w:i/>
          <w:iCs/>
          <w:sz w:val="24"/>
          <w:szCs w:val="24"/>
          <w:shd w:val="clear" w:color="auto" w:fill="FFFFFF"/>
        </w:rPr>
        <w:t>44</w:t>
      </w:r>
      <w:r w:rsidRPr="00920EE7">
        <w:rPr>
          <w:rFonts w:ascii="Times New Roman" w:hAnsi="Times New Roman" w:cs="Times New Roman"/>
          <w:sz w:val="24"/>
          <w:szCs w:val="24"/>
          <w:shd w:val="clear" w:color="auto" w:fill="FFFFFF"/>
        </w:rPr>
        <w:t xml:space="preserve">(6), </w:t>
      </w:r>
      <w:r w:rsidR="00C86844">
        <w:rPr>
          <w:rFonts w:ascii="Times New Roman" w:hAnsi="Times New Roman" w:cs="Times New Roman"/>
          <w:sz w:val="24"/>
          <w:szCs w:val="24"/>
          <w:shd w:val="clear" w:color="auto" w:fill="FFFFFF"/>
        </w:rPr>
        <w:tab/>
      </w:r>
      <w:r w:rsidRPr="00920EE7">
        <w:rPr>
          <w:rFonts w:ascii="Times New Roman" w:hAnsi="Times New Roman" w:cs="Times New Roman"/>
          <w:sz w:val="24"/>
          <w:szCs w:val="24"/>
          <w:shd w:val="clear" w:color="auto" w:fill="FFFFFF"/>
        </w:rPr>
        <w:t xml:space="preserve">1389-1403. </w:t>
      </w:r>
      <w:proofErr w:type="spellStart"/>
      <w:r w:rsidRPr="00920EE7">
        <w:rPr>
          <w:rFonts w:ascii="Times New Roman" w:hAnsi="Times New Roman" w:cs="Times New Roman"/>
          <w:sz w:val="24"/>
          <w:szCs w:val="24"/>
          <w:shd w:val="clear" w:color="auto" w:fill="FFFFFF"/>
        </w:rPr>
        <w:t>doi</w:t>
      </w:r>
      <w:proofErr w:type="spellEnd"/>
      <w:r w:rsidRPr="00920EE7">
        <w:rPr>
          <w:rFonts w:ascii="Times New Roman" w:hAnsi="Times New Roman" w:cs="Times New Roman"/>
          <w:sz w:val="24"/>
          <w:szCs w:val="24"/>
          <w:shd w:val="clear" w:color="auto" w:fill="FFFFFF"/>
        </w:rPr>
        <w:t>: 10.1177/0305735616632897</w:t>
      </w:r>
    </w:p>
    <w:p w:rsidR="00C3392F" w:rsidRPr="00920EE7" w:rsidRDefault="00C3392F" w:rsidP="00920EE7">
      <w:pPr>
        <w:spacing w:line="480" w:lineRule="auto"/>
        <w:rPr>
          <w:rFonts w:ascii="Times New Roman" w:hAnsi="Times New Roman" w:cs="Times New Roman"/>
          <w:sz w:val="24"/>
          <w:szCs w:val="24"/>
          <w:shd w:val="clear" w:color="auto" w:fill="FFFFFF"/>
        </w:rPr>
      </w:pPr>
      <w:r w:rsidRPr="00920EE7">
        <w:rPr>
          <w:rFonts w:ascii="Times New Roman" w:hAnsi="Times New Roman" w:cs="Times New Roman"/>
          <w:sz w:val="24"/>
          <w:szCs w:val="24"/>
          <w:shd w:val="clear" w:color="auto" w:fill="FFFFFF"/>
        </w:rPr>
        <w:t xml:space="preserve">Brodsky, W., </w:t>
      </w:r>
      <w:proofErr w:type="spellStart"/>
      <w:r w:rsidRPr="00920EE7">
        <w:rPr>
          <w:rFonts w:ascii="Times New Roman" w:hAnsi="Times New Roman" w:cs="Times New Roman"/>
          <w:sz w:val="24"/>
          <w:szCs w:val="24"/>
          <w:shd w:val="clear" w:color="auto" w:fill="FFFFFF"/>
        </w:rPr>
        <w:t>Olivieri</w:t>
      </w:r>
      <w:proofErr w:type="spellEnd"/>
      <w:r w:rsidRPr="00920EE7">
        <w:rPr>
          <w:rFonts w:ascii="Times New Roman" w:hAnsi="Times New Roman" w:cs="Times New Roman"/>
          <w:sz w:val="24"/>
          <w:szCs w:val="24"/>
          <w:shd w:val="clear" w:color="auto" w:fill="FFFFFF"/>
        </w:rPr>
        <w:t xml:space="preserve">, D., &amp; </w:t>
      </w:r>
      <w:proofErr w:type="spellStart"/>
      <w:r w:rsidRPr="00920EE7">
        <w:rPr>
          <w:rFonts w:ascii="Times New Roman" w:hAnsi="Times New Roman" w:cs="Times New Roman"/>
          <w:sz w:val="24"/>
          <w:szCs w:val="24"/>
          <w:shd w:val="clear" w:color="auto" w:fill="FFFFFF"/>
        </w:rPr>
        <w:t>Chekaluk</w:t>
      </w:r>
      <w:proofErr w:type="spellEnd"/>
      <w:r w:rsidRPr="00920EE7">
        <w:rPr>
          <w:rFonts w:ascii="Times New Roman" w:hAnsi="Times New Roman" w:cs="Times New Roman"/>
          <w:sz w:val="24"/>
          <w:szCs w:val="24"/>
          <w:shd w:val="clear" w:color="auto" w:fill="FFFFFF"/>
        </w:rPr>
        <w:t xml:space="preserve">, E. (2018). Music genre induced driver </w:t>
      </w:r>
      <w:r w:rsidR="00C86844">
        <w:rPr>
          <w:rFonts w:ascii="Times New Roman" w:hAnsi="Times New Roman" w:cs="Times New Roman"/>
          <w:sz w:val="24"/>
          <w:szCs w:val="24"/>
          <w:shd w:val="clear" w:color="auto" w:fill="FFFFFF"/>
        </w:rPr>
        <w:tab/>
      </w:r>
      <w:r w:rsidRPr="00920EE7">
        <w:rPr>
          <w:rFonts w:ascii="Times New Roman" w:hAnsi="Times New Roman" w:cs="Times New Roman"/>
          <w:sz w:val="24"/>
          <w:szCs w:val="24"/>
          <w:shd w:val="clear" w:color="auto" w:fill="FFFFFF"/>
        </w:rPr>
        <w:t>aggression. </w:t>
      </w:r>
      <w:r w:rsidRPr="00920EE7">
        <w:rPr>
          <w:rFonts w:ascii="Times New Roman" w:hAnsi="Times New Roman" w:cs="Times New Roman"/>
          <w:i/>
          <w:iCs/>
          <w:sz w:val="24"/>
          <w:szCs w:val="24"/>
          <w:shd w:val="clear" w:color="auto" w:fill="FFFFFF"/>
        </w:rPr>
        <w:t>Music &amp; Science</w:t>
      </w:r>
      <w:r w:rsidRPr="00920EE7">
        <w:rPr>
          <w:rFonts w:ascii="Times New Roman" w:hAnsi="Times New Roman" w:cs="Times New Roman"/>
          <w:sz w:val="24"/>
          <w:szCs w:val="24"/>
          <w:shd w:val="clear" w:color="auto" w:fill="FFFFFF"/>
        </w:rPr>
        <w:t>, </w:t>
      </w:r>
      <w:r w:rsidRPr="00920EE7">
        <w:rPr>
          <w:rFonts w:ascii="Times New Roman" w:hAnsi="Times New Roman" w:cs="Times New Roman"/>
          <w:i/>
          <w:iCs/>
          <w:sz w:val="24"/>
          <w:szCs w:val="24"/>
          <w:shd w:val="clear" w:color="auto" w:fill="FFFFFF"/>
        </w:rPr>
        <w:t>1</w:t>
      </w:r>
      <w:r w:rsidRPr="00920EE7">
        <w:rPr>
          <w:rFonts w:ascii="Times New Roman" w:hAnsi="Times New Roman" w:cs="Times New Roman"/>
          <w:sz w:val="24"/>
          <w:szCs w:val="24"/>
          <w:shd w:val="clear" w:color="auto" w:fill="FFFFFF"/>
        </w:rPr>
        <w:t xml:space="preserve">, 205920431774311. </w:t>
      </w:r>
      <w:proofErr w:type="spellStart"/>
      <w:r w:rsidRPr="00920EE7">
        <w:rPr>
          <w:rFonts w:ascii="Times New Roman" w:hAnsi="Times New Roman" w:cs="Times New Roman"/>
          <w:sz w:val="24"/>
          <w:szCs w:val="24"/>
          <w:shd w:val="clear" w:color="auto" w:fill="FFFFFF"/>
        </w:rPr>
        <w:t>doi</w:t>
      </w:r>
      <w:proofErr w:type="spellEnd"/>
      <w:r w:rsidRPr="00920EE7">
        <w:rPr>
          <w:rFonts w:ascii="Times New Roman" w:hAnsi="Times New Roman" w:cs="Times New Roman"/>
          <w:sz w:val="24"/>
          <w:szCs w:val="24"/>
          <w:shd w:val="clear" w:color="auto" w:fill="FFFFFF"/>
        </w:rPr>
        <w:t>: 10.1177/2059204317743118</w:t>
      </w:r>
    </w:p>
    <w:p w:rsidR="00DC6663" w:rsidRDefault="00DC6663" w:rsidP="00920EE7">
      <w:pPr>
        <w:spacing w:line="480" w:lineRule="auto"/>
        <w:rPr>
          <w:rFonts w:ascii="Times New Roman" w:hAnsi="Times New Roman" w:cs="Times New Roman"/>
          <w:sz w:val="24"/>
          <w:szCs w:val="24"/>
          <w:shd w:val="clear" w:color="auto" w:fill="FFFFFF"/>
        </w:rPr>
      </w:pPr>
      <w:r w:rsidRPr="00920EE7">
        <w:rPr>
          <w:rFonts w:ascii="Times New Roman" w:hAnsi="Times New Roman" w:cs="Times New Roman"/>
          <w:sz w:val="24"/>
          <w:szCs w:val="24"/>
          <w:shd w:val="clear" w:color="auto" w:fill="FFFFFF"/>
        </w:rPr>
        <w:t xml:space="preserve">Burnett, G., Hazzard, A., </w:t>
      </w:r>
      <w:proofErr w:type="spellStart"/>
      <w:r w:rsidRPr="00920EE7">
        <w:rPr>
          <w:rFonts w:ascii="Times New Roman" w:hAnsi="Times New Roman" w:cs="Times New Roman"/>
          <w:sz w:val="24"/>
          <w:szCs w:val="24"/>
          <w:shd w:val="clear" w:color="auto" w:fill="FFFFFF"/>
        </w:rPr>
        <w:t>Crundall</w:t>
      </w:r>
      <w:proofErr w:type="spellEnd"/>
      <w:r w:rsidRPr="00920EE7">
        <w:rPr>
          <w:rFonts w:ascii="Times New Roman" w:hAnsi="Times New Roman" w:cs="Times New Roman"/>
          <w:sz w:val="24"/>
          <w:szCs w:val="24"/>
          <w:shd w:val="clear" w:color="auto" w:fill="FFFFFF"/>
        </w:rPr>
        <w:t xml:space="preserve">, E., &amp; </w:t>
      </w:r>
      <w:proofErr w:type="spellStart"/>
      <w:r w:rsidRPr="00920EE7">
        <w:rPr>
          <w:rFonts w:ascii="Times New Roman" w:hAnsi="Times New Roman" w:cs="Times New Roman"/>
          <w:sz w:val="24"/>
          <w:szCs w:val="24"/>
          <w:shd w:val="clear" w:color="auto" w:fill="FFFFFF"/>
        </w:rPr>
        <w:t>Crundall</w:t>
      </w:r>
      <w:proofErr w:type="spellEnd"/>
      <w:r w:rsidRPr="00920EE7">
        <w:rPr>
          <w:rFonts w:ascii="Times New Roman" w:hAnsi="Times New Roman" w:cs="Times New Roman"/>
          <w:sz w:val="24"/>
          <w:szCs w:val="24"/>
          <w:shd w:val="clear" w:color="auto" w:fill="FFFFFF"/>
        </w:rPr>
        <w:t xml:space="preserve">, D. (2017). Altering Speed Perception </w:t>
      </w:r>
      <w:r w:rsidR="00C86844">
        <w:rPr>
          <w:rFonts w:ascii="Times New Roman" w:hAnsi="Times New Roman" w:cs="Times New Roman"/>
          <w:sz w:val="24"/>
          <w:szCs w:val="24"/>
          <w:shd w:val="clear" w:color="auto" w:fill="FFFFFF"/>
        </w:rPr>
        <w:tab/>
      </w:r>
      <w:r w:rsidRPr="00920EE7">
        <w:rPr>
          <w:rFonts w:ascii="Times New Roman" w:hAnsi="Times New Roman" w:cs="Times New Roman"/>
          <w:sz w:val="24"/>
          <w:szCs w:val="24"/>
          <w:shd w:val="clear" w:color="auto" w:fill="FFFFFF"/>
        </w:rPr>
        <w:t>through the Subliminal Adaptation of Music within a Vehicle. </w:t>
      </w:r>
      <w:r w:rsidRPr="00920EE7">
        <w:rPr>
          <w:rFonts w:ascii="Times New Roman" w:hAnsi="Times New Roman" w:cs="Times New Roman"/>
          <w:i/>
          <w:iCs/>
          <w:sz w:val="24"/>
          <w:szCs w:val="24"/>
          <w:shd w:val="clear" w:color="auto" w:fill="FFFFFF"/>
        </w:rPr>
        <w:t xml:space="preserve">Proceedings </w:t>
      </w:r>
      <w:proofErr w:type="gramStart"/>
      <w:r w:rsidRPr="00920EE7">
        <w:rPr>
          <w:rFonts w:ascii="Times New Roman" w:hAnsi="Times New Roman" w:cs="Times New Roman"/>
          <w:i/>
          <w:iCs/>
          <w:sz w:val="24"/>
          <w:szCs w:val="24"/>
          <w:shd w:val="clear" w:color="auto" w:fill="FFFFFF"/>
        </w:rPr>
        <w:t>Of</w:t>
      </w:r>
      <w:proofErr w:type="gramEnd"/>
      <w:r w:rsidRPr="00920EE7">
        <w:rPr>
          <w:rFonts w:ascii="Times New Roman" w:hAnsi="Times New Roman" w:cs="Times New Roman"/>
          <w:i/>
          <w:iCs/>
          <w:sz w:val="24"/>
          <w:szCs w:val="24"/>
          <w:shd w:val="clear" w:color="auto" w:fill="FFFFFF"/>
        </w:rPr>
        <w:t xml:space="preserve"> The </w:t>
      </w:r>
      <w:r w:rsidR="00C86844">
        <w:rPr>
          <w:rFonts w:ascii="Times New Roman" w:hAnsi="Times New Roman" w:cs="Times New Roman"/>
          <w:i/>
          <w:iCs/>
          <w:sz w:val="24"/>
          <w:szCs w:val="24"/>
          <w:shd w:val="clear" w:color="auto" w:fill="FFFFFF"/>
        </w:rPr>
        <w:tab/>
      </w:r>
      <w:r w:rsidRPr="00920EE7">
        <w:rPr>
          <w:rFonts w:ascii="Times New Roman" w:hAnsi="Times New Roman" w:cs="Times New Roman"/>
          <w:i/>
          <w:iCs/>
          <w:sz w:val="24"/>
          <w:szCs w:val="24"/>
          <w:shd w:val="clear" w:color="auto" w:fill="FFFFFF"/>
        </w:rPr>
        <w:t xml:space="preserve">9Th International Conference On Automotive User Interfaces And Interactive </w:t>
      </w:r>
      <w:r w:rsidR="00C86844">
        <w:rPr>
          <w:rFonts w:ascii="Times New Roman" w:hAnsi="Times New Roman" w:cs="Times New Roman"/>
          <w:i/>
          <w:iCs/>
          <w:sz w:val="24"/>
          <w:szCs w:val="24"/>
          <w:shd w:val="clear" w:color="auto" w:fill="FFFFFF"/>
        </w:rPr>
        <w:tab/>
      </w:r>
      <w:r w:rsidRPr="00920EE7">
        <w:rPr>
          <w:rFonts w:ascii="Times New Roman" w:hAnsi="Times New Roman" w:cs="Times New Roman"/>
          <w:i/>
          <w:iCs/>
          <w:sz w:val="24"/>
          <w:szCs w:val="24"/>
          <w:shd w:val="clear" w:color="auto" w:fill="FFFFFF"/>
        </w:rPr>
        <w:t xml:space="preserve">Vehicular Applications - </w:t>
      </w:r>
      <w:proofErr w:type="spellStart"/>
      <w:r w:rsidRPr="00920EE7">
        <w:rPr>
          <w:rFonts w:ascii="Times New Roman" w:hAnsi="Times New Roman" w:cs="Times New Roman"/>
          <w:i/>
          <w:iCs/>
          <w:sz w:val="24"/>
          <w:szCs w:val="24"/>
          <w:shd w:val="clear" w:color="auto" w:fill="FFFFFF"/>
        </w:rPr>
        <w:t>Automotiveui</w:t>
      </w:r>
      <w:proofErr w:type="spellEnd"/>
      <w:r w:rsidRPr="00920EE7">
        <w:rPr>
          <w:rFonts w:ascii="Times New Roman" w:hAnsi="Times New Roman" w:cs="Times New Roman"/>
          <w:i/>
          <w:iCs/>
          <w:sz w:val="24"/>
          <w:szCs w:val="24"/>
          <w:shd w:val="clear" w:color="auto" w:fill="FFFFFF"/>
        </w:rPr>
        <w:t xml:space="preserve"> '17</w:t>
      </w:r>
      <w:r w:rsidRPr="00920EE7">
        <w:rPr>
          <w:rFonts w:ascii="Times New Roman" w:hAnsi="Times New Roman" w:cs="Times New Roman"/>
          <w:sz w:val="24"/>
          <w:szCs w:val="24"/>
          <w:shd w:val="clear" w:color="auto" w:fill="FFFFFF"/>
        </w:rPr>
        <w:t xml:space="preserve">. </w:t>
      </w:r>
      <w:proofErr w:type="spellStart"/>
      <w:r w:rsidRPr="00920EE7">
        <w:rPr>
          <w:rFonts w:ascii="Times New Roman" w:hAnsi="Times New Roman" w:cs="Times New Roman"/>
          <w:sz w:val="24"/>
          <w:szCs w:val="24"/>
          <w:shd w:val="clear" w:color="auto" w:fill="FFFFFF"/>
        </w:rPr>
        <w:t>doi</w:t>
      </w:r>
      <w:proofErr w:type="spellEnd"/>
      <w:r w:rsidRPr="00920EE7">
        <w:rPr>
          <w:rFonts w:ascii="Times New Roman" w:hAnsi="Times New Roman" w:cs="Times New Roman"/>
          <w:sz w:val="24"/>
          <w:szCs w:val="24"/>
          <w:shd w:val="clear" w:color="auto" w:fill="FFFFFF"/>
        </w:rPr>
        <w:t>: 10.1145/3122986.3122990</w:t>
      </w:r>
    </w:p>
    <w:p w:rsidR="008436FD" w:rsidRPr="008436FD" w:rsidRDefault="008436FD" w:rsidP="00920EE7">
      <w:pPr>
        <w:spacing w:line="480" w:lineRule="auto"/>
        <w:rPr>
          <w:rFonts w:ascii="Times New Roman" w:hAnsi="Times New Roman" w:cs="Times New Roman"/>
          <w:sz w:val="24"/>
          <w:szCs w:val="24"/>
          <w:shd w:val="clear" w:color="auto" w:fill="FFFFFF"/>
        </w:rPr>
      </w:pPr>
      <w:proofErr w:type="spellStart"/>
      <w:r w:rsidRPr="008436FD">
        <w:rPr>
          <w:rFonts w:ascii="Times New Roman" w:hAnsi="Times New Roman" w:cs="Times New Roman"/>
          <w:color w:val="000000"/>
          <w:sz w:val="24"/>
          <w:szCs w:val="24"/>
          <w:shd w:val="clear" w:color="auto" w:fill="FFFFFF"/>
        </w:rPr>
        <w:t>Chebat</w:t>
      </w:r>
      <w:proofErr w:type="spellEnd"/>
      <w:r w:rsidRPr="008436FD">
        <w:rPr>
          <w:rFonts w:ascii="Times New Roman" w:hAnsi="Times New Roman" w:cs="Times New Roman"/>
          <w:color w:val="000000"/>
          <w:sz w:val="24"/>
          <w:szCs w:val="24"/>
          <w:shd w:val="clear" w:color="auto" w:fill="FFFFFF"/>
        </w:rPr>
        <w:t>, J., Gelinas-</w:t>
      </w:r>
      <w:proofErr w:type="spellStart"/>
      <w:r w:rsidRPr="008436FD">
        <w:rPr>
          <w:rFonts w:ascii="Times New Roman" w:hAnsi="Times New Roman" w:cs="Times New Roman"/>
          <w:color w:val="000000"/>
          <w:sz w:val="24"/>
          <w:szCs w:val="24"/>
          <w:shd w:val="clear" w:color="auto" w:fill="FFFFFF"/>
        </w:rPr>
        <w:t>Chebat</w:t>
      </w:r>
      <w:proofErr w:type="spellEnd"/>
      <w:r w:rsidRPr="008436FD">
        <w:rPr>
          <w:rFonts w:ascii="Times New Roman" w:hAnsi="Times New Roman" w:cs="Times New Roman"/>
          <w:color w:val="000000"/>
          <w:sz w:val="24"/>
          <w:szCs w:val="24"/>
          <w:shd w:val="clear" w:color="auto" w:fill="FFFFFF"/>
        </w:rPr>
        <w:t xml:space="preserve">, C., &amp; </w:t>
      </w:r>
      <w:proofErr w:type="spellStart"/>
      <w:r w:rsidRPr="008436FD">
        <w:rPr>
          <w:rFonts w:ascii="Times New Roman" w:hAnsi="Times New Roman" w:cs="Times New Roman"/>
          <w:color w:val="000000"/>
          <w:sz w:val="24"/>
          <w:szCs w:val="24"/>
          <w:shd w:val="clear" w:color="auto" w:fill="FFFFFF"/>
        </w:rPr>
        <w:t>Filiatrault</w:t>
      </w:r>
      <w:proofErr w:type="spellEnd"/>
      <w:r w:rsidRPr="008436FD">
        <w:rPr>
          <w:rFonts w:ascii="Times New Roman" w:hAnsi="Times New Roman" w:cs="Times New Roman"/>
          <w:color w:val="000000"/>
          <w:sz w:val="24"/>
          <w:szCs w:val="24"/>
          <w:shd w:val="clear" w:color="auto" w:fill="FFFFFF"/>
        </w:rPr>
        <w:t xml:space="preserve">, P. (1993). Interactive Effects of Musical and </w:t>
      </w:r>
      <w:r>
        <w:rPr>
          <w:rFonts w:ascii="Times New Roman" w:hAnsi="Times New Roman" w:cs="Times New Roman"/>
          <w:color w:val="000000"/>
          <w:sz w:val="24"/>
          <w:szCs w:val="24"/>
          <w:shd w:val="clear" w:color="auto" w:fill="FFFFFF"/>
        </w:rPr>
        <w:tab/>
      </w:r>
      <w:r w:rsidRPr="008436FD">
        <w:rPr>
          <w:rFonts w:ascii="Times New Roman" w:hAnsi="Times New Roman" w:cs="Times New Roman"/>
          <w:color w:val="000000"/>
          <w:sz w:val="24"/>
          <w:szCs w:val="24"/>
          <w:shd w:val="clear" w:color="auto" w:fill="FFFFFF"/>
        </w:rPr>
        <w:t xml:space="preserve">Visual Cues on Time Perception: An Application to Waiting Lines in </w:t>
      </w:r>
      <w:r>
        <w:rPr>
          <w:rFonts w:ascii="Times New Roman" w:hAnsi="Times New Roman" w:cs="Times New Roman"/>
          <w:color w:val="000000"/>
          <w:sz w:val="24"/>
          <w:szCs w:val="24"/>
          <w:shd w:val="clear" w:color="auto" w:fill="FFFFFF"/>
        </w:rPr>
        <w:tab/>
      </w:r>
      <w:r w:rsidRPr="008436FD">
        <w:rPr>
          <w:rFonts w:ascii="Times New Roman" w:hAnsi="Times New Roman" w:cs="Times New Roman"/>
          <w:color w:val="000000"/>
          <w:sz w:val="24"/>
          <w:szCs w:val="24"/>
          <w:shd w:val="clear" w:color="auto" w:fill="FFFFFF"/>
        </w:rPr>
        <w:t>Banks. </w:t>
      </w:r>
      <w:r w:rsidRPr="008436FD">
        <w:rPr>
          <w:rFonts w:ascii="Times New Roman" w:hAnsi="Times New Roman" w:cs="Times New Roman"/>
          <w:i/>
          <w:iCs/>
          <w:color w:val="000000"/>
          <w:sz w:val="24"/>
          <w:szCs w:val="24"/>
          <w:shd w:val="clear" w:color="auto" w:fill="FFFFFF"/>
        </w:rPr>
        <w:t xml:space="preserve">Perceptual </w:t>
      </w:r>
      <w:proofErr w:type="gramStart"/>
      <w:r w:rsidRPr="008436FD">
        <w:rPr>
          <w:rFonts w:ascii="Times New Roman" w:hAnsi="Times New Roman" w:cs="Times New Roman"/>
          <w:i/>
          <w:iCs/>
          <w:color w:val="000000"/>
          <w:sz w:val="24"/>
          <w:szCs w:val="24"/>
          <w:shd w:val="clear" w:color="auto" w:fill="FFFFFF"/>
        </w:rPr>
        <w:t>And</w:t>
      </w:r>
      <w:proofErr w:type="gramEnd"/>
      <w:r w:rsidRPr="008436FD">
        <w:rPr>
          <w:rFonts w:ascii="Times New Roman" w:hAnsi="Times New Roman" w:cs="Times New Roman"/>
          <w:i/>
          <w:iCs/>
          <w:color w:val="000000"/>
          <w:sz w:val="24"/>
          <w:szCs w:val="24"/>
          <w:shd w:val="clear" w:color="auto" w:fill="FFFFFF"/>
        </w:rPr>
        <w:t xml:space="preserve"> Motor Skills</w:t>
      </w:r>
      <w:r w:rsidRPr="008436FD">
        <w:rPr>
          <w:rFonts w:ascii="Times New Roman" w:hAnsi="Times New Roman" w:cs="Times New Roman"/>
          <w:color w:val="000000"/>
          <w:sz w:val="24"/>
          <w:szCs w:val="24"/>
          <w:shd w:val="clear" w:color="auto" w:fill="FFFFFF"/>
        </w:rPr>
        <w:t>, </w:t>
      </w:r>
      <w:r w:rsidRPr="008436FD">
        <w:rPr>
          <w:rFonts w:ascii="Times New Roman" w:hAnsi="Times New Roman" w:cs="Times New Roman"/>
          <w:i/>
          <w:iCs/>
          <w:color w:val="000000"/>
          <w:sz w:val="24"/>
          <w:szCs w:val="24"/>
          <w:shd w:val="clear" w:color="auto" w:fill="FFFFFF"/>
        </w:rPr>
        <w:t>77</w:t>
      </w:r>
      <w:r w:rsidRPr="008436FD">
        <w:rPr>
          <w:rFonts w:ascii="Times New Roman" w:hAnsi="Times New Roman" w:cs="Times New Roman"/>
          <w:color w:val="000000"/>
          <w:sz w:val="24"/>
          <w:szCs w:val="24"/>
          <w:shd w:val="clear" w:color="auto" w:fill="FFFFFF"/>
        </w:rPr>
        <w:t xml:space="preserve">(3), 995-1020. </w:t>
      </w:r>
      <w:proofErr w:type="spellStart"/>
      <w:r w:rsidRPr="008436FD">
        <w:rPr>
          <w:rFonts w:ascii="Times New Roman" w:hAnsi="Times New Roman" w:cs="Times New Roman"/>
          <w:color w:val="000000"/>
          <w:sz w:val="24"/>
          <w:szCs w:val="24"/>
          <w:shd w:val="clear" w:color="auto" w:fill="FFFFFF"/>
        </w:rPr>
        <w:t>doi</w:t>
      </w:r>
      <w:proofErr w:type="spellEnd"/>
      <w:r w:rsidRPr="008436FD">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ab/>
      </w:r>
      <w:r w:rsidRPr="008436FD">
        <w:rPr>
          <w:rFonts w:ascii="Times New Roman" w:hAnsi="Times New Roman" w:cs="Times New Roman"/>
          <w:color w:val="000000"/>
          <w:sz w:val="24"/>
          <w:szCs w:val="24"/>
          <w:shd w:val="clear" w:color="auto" w:fill="FFFFFF"/>
        </w:rPr>
        <w:t>10.2466/pms.1993.77.3.995</w:t>
      </w:r>
    </w:p>
    <w:p w:rsidR="00CE1F1E" w:rsidRPr="00920EE7" w:rsidRDefault="00CE1F1E" w:rsidP="00920EE7">
      <w:pPr>
        <w:spacing w:line="480" w:lineRule="auto"/>
        <w:rPr>
          <w:rFonts w:ascii="Times New Roman" w:hAnsi="Times New Roman" w:cs="Times New Roman"/>
          <w:sz w:val="24"/>
          <w:szCs w:val="24"/>
          <w:shd w:val="clear" w:color="auto" w:fill="FFFFFF"/>
        </w:rPr>
      </w:pPr>
      <w:r w:rsidRPr="00920EE7">
        <w:rPr>
          <w:rFonts w:ascii="Times New Roman" w:hAnsi="Times New Roman" w:cs="Times New Roman"/>
          <w:sz w:val="24"/>
          <w:szCs w:val="24"/>
          <w:shd w:val="clear" w:color="auto" w:fill="FFFFFF"/>
        </w:rPr>
        <w:lastRenderedPageBreak/>
        <w:t>Droit‐</w:t>
      </w:r>
      <w:proofErr w:type="spellStart"/>
      <w:r w:rsidRPr="00920EE7">
        <w:rPr>
          <w:rFonts w:ascii="Times New Roman" w:hAnsi="Times New Roman" w:cs="Times New Roman"/>
          <w:sz w:val="24"/>
          <w:szCs w:val="24"/>
          <w:shd w:val="clear" w:color="auto" w:fill="FFFFFF"/>
        </w:rPr>
        <w:t>Volet</w:t>
      </w:r>
      <w:proofErr w:type="spellEnd"/>
      <w:r w:rsidRPr="00920EE7">
        <w:rPr>
          <w:rFonts w:ascii="Times New Roman" w:hAnsi="Times New Roman" w:cs="Times New Roman"/>
          <w:sz w:val="24"/>
          <w:szCs w:val="24"/>
          <w:shd w:val="clear" w:color="auto" w:fill="FFFFFF"/>
        </w:rPr>
        <w:t xml:space="preserve">, S., </w:t>
      </w:r>
      <w:proofErr w:type="spellStart"/>
      <w:r w:rsidRPr="00920EE7">
        <w:rPr>
          <w:rFonts w:ascii="Times New Roman" w:hAnsi="Times New Roman" w:cs="Times New Roman"/>
          <w:sz w:val="24"/>
          <w:szCs w:val="24"/>
          <w:shd w:val="clear" w:color="auto" w:fill="FFFFFF"/>
        </w:rPr>
        <w:t>Brunot</w:t>
      </w:r>
      <w:proofErr w:type="spellEnd"/>
      <w:r w:rsidRPr="00920EE7">
        <w:rPr>
          <w:rFonts w:ascii="Times New Roman" w:hAnsi="Times New Roman" w:cs="Times New Roman"/>
          <w:sz w:val="24"/>
          <w:szCs w:val="24"/>
          <w:shd w:val="clear" w:color="auto" w:fill="FFFFFF"/>
        </w:rPr>
        <w:t xml:space="preserve">, S., &amp; Niedenthal, P. (2004). BRIEF REPORT Perception of the </w:t>
      </w:r>
      <w:r w:rsidR="00C86844">
        <w:rPr>
          <w:rFonts w:ascii="Times New Roman" w:hAnsi="Times New Roman" w:cs="Times New Roman"/>
          <w:sz w:val="24"/>
          <w:szCs w:val="24"/>
          <w:shd w:val="clear" w:color="auto" w:fill="FFFFFF"/>
        </w:rPr>
        <w:tab/>
      </w:r>
      <w:r w:rsidRPr="00920EE7">
        <w:rPr>
          <w:rFonts w:ascii="Times New Roman" w:hAnsi="Times New Roman" w:cs="Times New Roman"/>
          <w:sz w:val="24"/>
          <w:szCs w:val="24"/>
          <w:shd w:val="clear" w:color="auto" w:fill="FFFFFF"/>
        </w:rPr>
        <w:t>duration of emotional events. </w:t>
      </w:r>
      <w:r w:rsidRPr="00920EE7">
        <w:rPr>
          <w:rFonts w:ascii="Times New Roman" w:hAnsi="Times New Roman" w:cs="Times New Roman"/>
          <w:i/>
          <w:iCs/>
          <w:sz w:val="24"/>
          <w:szCs w:val="24"/>
          <w:shd w:val="clear" w:color="auto" w:fill="FFFFFF"/>
        </w:rPr>
        <w:t>Cognition &amp; Emotion</w:t>
      </w:r>
      <w:r w:rsidRPr="00920EE7">
        <w:rPr>
          <w:rFonts w:ascii="Times New Roman" w:hAnsi="Times New Roman" w:cs="Times New Roman"/>
          <w:sz w:val="24"/>
          <w:szCs w:val="24"/>
          <w:shd w:val="clear" w:color="auto" w:fill="FFFFFF"/>
        </w:rPr>
        <w:t>, </w:t>
      </w:r>
      <w:r w:rsidRPr="00920EE7">
        <w:rPr>
          <w:rFonts w:ascii="Times New Roman" w:hAnsi="Times New Roman" w:cs="Times New Roman"/>
          <w:i/>
          <w:iCs/>
          <w:sz w:val="24"/>
          <w:szCs w:val="24"/>
          <w:shd w:val="clear" w:color="auto" w:fill="FFFFFF"/>
        </w:rPr>
        <w:t>18</w:t>
      </w:r>
      <w:r w:rsidRPr="00920EE7">
        <w:rPr>
          <w:rFonts w:ascii="Times New Roman" w:hAnsi="Times New Roman" w:cs="Times New Roman"/>
          <w:sz w:val="24"/>
          <w:szCs w:val="24"/>
          <w:shd w:val="clear" w:color="auto" w:fill="FFFFFF"/>
        </w:rPr>
        <w:t xml:space="preserve">(6), 849-858. </w:t>
      </w:r>
      <w:proofErr w:type="spellStart"/>
      <w:r w:rsidRPr="00920EE7">
        <w:rPr>
          <w:rFonts w:ascii="Times New Roman" w:hAnsi="Times New Roman" w:cs="Times New Roman"/>
          <w:sz w:val="24"/>
          <w:szCs w:val="24"/>
          <w:shd w:val="clear" w:color="auto" w:fill="FFFFFF"/>
        </w:rPr>
        <w:t>doi</w:t>
      </w:r>
      <w:proofErr w:type="spellEnd"/>
      <w:r w:rsidRPr="00920EE7">
        <w:rPr>
          <w:rFonts w:ascii="Times New Roman" w:hAnsi="Times New Roman" w:cs="Times New Roman"/>
          <w:sz w:val="24"/>
          <w:szCs w:val="24"/>
          <w:shd w:val="clear" w:color="auto" w:fill="FFFFFF"/>
        </w:rPr>
        <w:t xml:space="preserve">: </w:t>
      </w:r>
      <w:r w:rsidR="00C86844">
        <w:rPr>
          <w:rFonts w:ascii="Times New Roman" w:hAnsi="Times New Roman" w:cs="Times New Roman"/>
          <w:sz w:val="24"/>
          <w:szCs w:val="24"/>
          <w:shd w:val="clear" w:color="auto" w:fill="FFFFFF"/>
        </w:rPr>
        <w:tab/>
      </w:r>
      <w:r w:rsidRPr="00920EE7">
        <w:rPr>
          <w:rFonts w:ascii="Times New Roman" w:hAnsi="Times New Roman" w:cs="Times New Roman"/>
          <w:sz w:val="24"/>
          <w:szCs w:val="24"/>
          <w:shd w:val="clear" w:color="auto" w:fill="FFFFFF"/>
        </w:rPr>
        <w:t>10.1080/02699930341000194</w:t>
      </w:r>
    </w:p>
    <w:p w:rsidR="00841D7D" w:rsidRDefault="00841D7D" w:rsidP="00920EE7">
      <w:pPr>
        <w:spacing w:line="480" w:lineRule="auto"/>
        <w:rPr>
          <w:rFonts w:ascii="Times New Roman" w:hAnsi="Times New Roman" w:cs="Times New Roman"/>
          <w:sz w:val="24"/>
          <w:szCs w:val="24"/>
          <w:shd w:val="clear" w:color="auto" w:fill="FFFFFF"/>
        </w:rPr>
      </w:pPr>
      <w:proofErr w:type="spellStart"/>
      <w:r w:rsidRPr="00920EE7">
        <w:rPr>
          <w:rFonts w:ascii="Times New Roman" w:hAnsi="Times New Roman" w:cs="Times New Roman"/>
          <w:sz w:val="24"/>
          <w:szCs w:val="24"/>
          <w:shd w:val="clear" w:color="auto" w:fill="FFFFFF"/>
        </w:rPr>
        <w:t>Hassmén</w:t>
      </w:r>
      <w:proofErr w:type="spellEnd"/>
      <w:r w:rsidRPr="00920EE7">
        <w:rPr>
          <w:rFonts w:ascii="Times New Roman" w:hAnsi="Times New Roman" w:cs="Times New Roman"/>
          <w:sz w:val="24"/>
          <w:szCs w:val="24"/>
          <w:shd w:val="clear" w:color="auto" w:fill="FFFFFF"/>
        </w:rPr>
        <w:t xml:space="preserve">, P., Toohey, B., &amp; Stevens, C. J. (2018). Effects of slow tempo music on </w:t>
      </w:r>
      <w:r w:rsidR="00C86844">
        <w:rPr>
          <w:rFonts w:ascii="Times New Roman" w:hAnsi="Times New Roman" w:cs="Times New Roman"/>
          <w:sz w:val="24"/>
          <w:szCs w:val="24"/>
          <w:shd w:val="clear" w:color="auto" w:fill="FFFFFF"/>
        </w:rPr>
        <w:tab/>
      </w:r>
      <w:r w:rsidRPr="00920EE7">
        <w:rPr>
          <w:rFonts w:ascii="Times New Roman" w:hAnsi="Times New Roman" w:cs="Times New Roman"/>
          <w:sz w:val="24"/>
          <w:szCs w:val="24"/>
          <w:shd w:val="clear" w:color="auto" w:fill="FFFFFF"/>
        </w:rPr>
        <w:t>perceptions of time and exercise exertion. </w:t>
      </w:r>
      <w:proofErr w:type="spellStart"/>
      <w:r w:rsidRPr="00920EE7">
        <w:rPr>
          <w:rFonts w:ascii="Times New Roman" w:hAnsi="Times New Roman" w:cs="Times New Roman"/>
          <w:i/>
          <w:iCs/>
          <w:sz w:val="24"/>
          <w:szCs w:val="24"/>
          <w:shd w:val="clear" w:color="auto" w:fill="FFFFFF"/>
        </w:rPr>
        <w:t>Medicina</w:t>
      </w:r>
      <w:proofErr w:type="spellEnd"/>
      <w:r w:rsidRPr="00920EE7">
        <w:rPr>
          <w:rFonts w:ascii="Times New Roman" w:hAnsi="Times New Roman" w:cs="Times New Roman"/>
          <w:i/>
          <w:iCs/>
          <w:sz w:val="24"/>
          <w:szCs w:val="24"/>
          <w:shd w:val="clear" w:color="auto" w:fill="FFFFFF"/>
        </w:rPr>
        <w:t xml:space="preserve"> </w:t>
      </w:r>
      <w:proofErr w:type="spellStart"/>
      <w:r w:rsidRPr="00920EE7">
        <w:rPr>
          <w:rFonts w:ascii="Times New Roman" w:hAnsi="Times New Roman" w:cs="Times New Roman"/>
          <w:i/>
          <w:iCs/>
          <w:sz w:val="24"/>
          <w:szCs w:val="24"/>
          <w:shd w:val="clear" w:color="auto" w:fill="FFFFFF"/>
        </w:rPr>
        <w:t>Sportiva</w:t>
      </w:r>
      <w:proofErr w:type="spellEnd"/>
      <w:r w:rsidRPr="00920EE7">
        <w:rPr>
          <w:rFonts w:ascii="Times New Roman" w:hAnsi="Times New Roman" w:cs="Times New Roman"/>
          <w:i/>
          <w:iCs/>
          <w:sz w:val="24"/>
          <w:szCs w:val="24"/>
          <w:shd w:val="clear" w:color="auto" w:fill="FFFFFF"/>
        </w:rPr>
        <w:t xml:space="preserve">: Journal of Romanian </w:t>
      </w:r>
      <w:r w:rsidR="00C86844">
        <w:rPr>
          <w:rFonts w:ascii="Times New Roman" w:hAnsi="Times New Roman" w:cs="Times New Roman"/>
          <w:i/>
          <w:iCs/>
          <w:sz w:val="24"/>
          <w:szCs w:val="24"/>
          <w:shd w:val="clear" w:color="auto" w:fill="FFFFFF"/>
        </w:rPr>
        <w:tab/>
      </w:r>
      <w:r w:rsidRPr="00920EE7">
        <w:rPr>
          <w:rFonts w:ascii="Times New Roman" w:hAnsi="Times New Roman" w:cs="Times New Roman"/>
          <w:i/>
          <w:iCs/>
          <w:sz w:val="24"/>
          <w:szCs w:val="24"/>
          <w:shd w:val="clear" w:color="auto" w:fill="FFFFFF"/>
        </w:rPr>
        <w:t>Sports Medicine Society</w:t>
      </w:r>
      <w:r w:rsidRPr="00920EE7">
        <w:rPr>
          <w:rFonts w:ascii="Times New Roman" w:hAnsi="Times New Roman" w:cs="Times New Roman"/>
          <w:sz w:val="24"/>
          <w:szCs w:val="24"/>
          <w:shd w:val="clear" w:color="auto" w:fill="FFFFFF"/>
        </w:rPr>
        <w:t>, </w:t>
      </w:r>
      <w:r w:rsidRPr="00920EE7">
        <w:rPr>
          <w:rFonts w:ascii="Times New Roman" w:hAnsi="Times New Roman" w:cs="Times New Roman"/>
          <w:i/>
          <w:iCs/>
          <w:sz w:val="24"/>
          <w:szCs w:val="24"/>
          <w:shd w:val="clear" w:color="auto" w:fill="FFFFFF"/>
        </w:rPr>
        <w:t>14</w:t>
      </w:r>
      <w:r w:rsidRPr="00920EE7">
        <w:rPr>
          <w:rFonts w:ascii="Times New Roman" w:hAnsi="Times New Roman" w:cs="Times New Roman"/>
          <w:sz w:val="24"/>
          <w:szCs w:val="24"/>
          <w:shd w:val="clear" w:color="auto" w:fill="FFFFFF"/>
        </w:rPr>
        <w:t>(1), 2986-2991.</w:t>
      </w:r>
    </w:p>
    <w:p w:rsidR="00C86844" w:rsidRPr="00920EE7" w:rsidRDefault="00C86844" w:rsidP="00920EE7">
      <w:pPr>
        <w:spacing w:line="480" w:lineRule="auto"/>
        <w:rPr>
          <w:rFonts w:ascii="Times New Roman" w:hAnsi="Times New Roman" w:cs="Times New Roman"/>
          <w:sz w:val="24"/>
          <w:szCs w:val="24"/>
          <w:shd w:val="clear" w:color="auto" w:fill="FFFFFF"/>
        </w:rPr>
      </w:pPr>
    </w:p>
    <w:p w:rsidR="000359C4" w:rsidRPr="00920EE7" w:rsidRDefault="000359C4" w:rsidP="00920EE7">
      <w:pPr>
        <w:spacing w:line="480" w:lineRule="auto"/>
        <w:rPr>
          <w:rFonts w:ascii="Times New Roman" w:hAnsi="Times New Roman" w:cs="Times New Roman"/>
          <w:sz w:val="24"/>
          <w:szCs w:val="24"/>
          <w:shd w:val="clear" w:color="auto" w:fill="FFFFFF"/>
        </w:rPr>
      </w:pPr>
      <w:r w:rsidRPr="00920EE7">
        <w:rPr>
          <w:rFonts w:ascii="Times New Roman" w:hAnsi="Times New Roman" w:cs="Times New Roman"/>
          <w:sz w:val="24"/>
          <w:szCs w:val="24"/>
          <w:shd w:val="clear" w:color="auto" w:fill="FFFFFF"/>
        </w:rPr>
        <w:t xml:space="preserve">Noseworthy, T., &amp; Finlay, K. (2009). A Comparison of Ambient Casino Sound and Music: </w:t>
      </w:r>
      <w:r w:rsidR="00C86844">
        <w:rPr>
          <w:rFonts w:ascii="Times New Roman" w:hAnsi="Times New Roman" w:cs="Times New Roman"/>
          <w:sz w:val="24"/>
          <w:szCs w:val="24"/>
          <w:shd w:val="clear" w:color="auto" w:fill="FFFFFF"/>
        </w:rPr>
        <w:tab/>
      </w:r>
      <w:r w:rsidRPr="00920EE7">
        <w:rPr>
          <w:rFonts w:ascii="Times New Roman" w:hAnsi="Times New Roman" w:cs="Times New Roman"/>
          <w:sz w:val="24"/>
          <w:szCs w:val="24"/>
          <w:shd w:val="clear" w:color="auto" w:fill="FFFFFF"/>
        </w:rPr>
        <w:t xml:space="preserve">Effects on Dissociation and on Perceptions of Elapsed Time While Playing Slot </w:t>
      </w:r>
      <w:r w:rsidR="00C86844">
        <w:rPr>
          <w:rFonts w:ascii="Times New Roman" w:hAnsi="Times New Roman" w:cs="Times New Roman"/>
          <w:sz w:val="24"/>
          <w:szCs w:val="24"/>
          <w:shd w:val="clear" w:color="auto" w:fill="FFFFFF"/>
        </w:rPr>
        <w:tab/>
      </w:r>
      <w:r w:rsidRPr="00920EE7">
        <w:rPr>
          <w:rFonts w:ascii="Times New Roman" w:hAnsi="Times New Roman" w:cs="Times New Roman"/>
          <w:sz w:val="24"/>
          <w:szCs w:val="24"/>
          <w:shd w:val="clear" w:color="auto" w:fill="FFFFFF"/>
        </w:rPr>
        <w:t>Machines. </w:t>
      </w:r>
      <w:r w:rsidRPr="00920EE7">
        <w:rPr>
          <w:rFonts w:ascii="Times New Roman" w:hAnsi="Times New Roman" w:cs="Times New Roman"/>
          <w:i/>
          <w:iCs/>
          <w:sz w:val="24"/>
          <w:szCs w:val="24"/>
          <w:shd w:val="clear" w:color="auto" w:fill="FFFFFF"/>
        </w:rPr>
        <w:t xml:space="preserve">Journal </w:t>
      </w:r>
      <w:proofErr w:type="gramStart"/>
      <w:r w:rsidRPr="00920EE7">
        <w:rPr>
          <w:rFonts w:ascii="Times New Roman" w:hAnsi="Times New Roman" w:cs="Times New Roman"/>
          <w:i/>
          <w:iCs/>
          <w:sz w:val="24"/>
          <w:szCs w:val="24"/>
          <w:shd w:val="clear" w:color="auto" w:fill="FFFFFF"/>
        </w:rPr>
        <w:t>Of</w:t>
      </w:r>
      <w:proofErr w:type="gramEnd"/>
      <w:r w:rsidRPr="00920EE7">
        <w:rPr>
          <w:rFonts w:ascii="Times New Roman" w:hAnsi="Times New Roman" w:cs="Times New Roman"/>
          <w:i/>
          <w:iCs/>
          <w:sz w:val="24"/>
          <w:szCs w:val="24"/>
          <w:shd w:val="clear" w:color="auto" w:fill="FFFFFF"/>
        </w:rPr>
        <w:t xml:space="preserve"> Gambling Studies</w:t>
      </w:r>
      <w:r w:rsidRPr="00920EE7">
        <w:rPr>
          <w:rFonts w:ascii="Times New Roman" w:hAnsi="Times New Roman" w:cs="Times New Roman"/>
          <w:sz w:val="24"/>
          <w:szCs w:val="24"/>
          <w:shd w:val="clear" w:color="auto" w:fill="FFFFFF"/>
        </w:rPr>
        <w:t>, </w:t>
      </w:r>
      <w:r w:rsidRPr="00920EE7">
        <w:rPr>
          <w:rFonts w:ascii="Times New Roman" w:hAnsi="Times New Roman" w:cs="Times New Roman"/>
          <w:i/>
          <w:iCs/>
          <w:sz w:val="24"/>
          <w:szCs w:val="24"/>
          <w:shd w:val="clear" w:color="auto" w:fill="FFFFFF"/>
        </w:rPr>
        <w:t>25</w:t>
      </w:r>
      <w:r w:rsidRPr="00920EE7">
        <w:rPr>
          <w:rFonts w:ascii="Times New Roman" w:hAnsi="Times New Roman" w:cs="Times New Roman"/>
          <w:sz w:val="24"/>
          <w:szCs w:val="24"/>
          <w:shd w:val="clear" w:color="auto" w:fill="FFFFFF"/>
        </w:rPr>
        <w:t xml:space="preserve">(3), 331-342. </w:t>
      </w:r>
      <w:proofErr w:type="spellStart"/>
      <w:r w:rsidRPr="00920EE7">
        <w:rPr>
          <w:rFonts w:ascii="Times New Roman" w:hAnsi="Times New Roman" w:cs="Times New Roman"/>
          <w:sz w:val="24"/>
          <w:szCs w:val="24"/>
          <w:shd w:val="clear" w:color="auto" w:fill="FFFFFF"/>
        </w:rPr>
        <w:t>doi</w:t>
      </w:r>
      <w:proofErr w:type="spellEnd"/>
      <w:r w:rsidRPr="00920EE7">
        <w:rPr>
          <w:rFonts w:ascii="Times New Roman" w:hAnsi="Times New Roman" w:cs="Times New Roman"/>
          <w:sz w:val="24"/>
          <w:szCs w:val="24"/>
          <w:shd w:val="clear" w:color="auto" w:fill="FFFFFF"/>
        </w:rPr>
        <w:t>: 10.1007/s10899-009-</w:t>
      </w:r>
      <w:r w:rsidR="00C86844">
        <w:rPr>
          <w:rFonts w:ascii="Times New Roman" w:hAnsi="Times New Roman" w:cs="Times New Roman"/>
          <w:sz w:val="24"/>
          <w:szCs w:val="24"/>
          <w:shd w:val="clear" w:color="auto" w:fill="FFFFFF"/>
        </w:rPr>
        <w:tab/>
      </w:r>
      <w:r w:rsidRPr="00920EE7">
        <w:rPr>
          <w:rFonts w:ascii="Times New Roman" w:hAnsi="Times New Roman" w:cs="Times New Roman"/>
          <w:sz w:val="24"/>
          <w:szCs w:val="24"/>
          <w:shd w:val="clear" w:color="auto" w:fill="FFFFFF"/>
        </w:rPr>
        <w:t>9136-x</w:t>
      </w:r>
    </w:p>
    <w:p w:rsidR="00CE1F1E" w:rsidRPr="00920EE7" w:rsidRDefault="00CE1F1E" w:rsidP="00920EE7">
      <w:pPr>
        <w:spacing w:line="480" w:lineRule="auto"/>
        <w:rPr>
          <w:rFonts w:ascii="Times New Roman" w:hAnsi="Times New Roman" w:cs="Times New Roman"/>
          <w:sz w:val="24"/>
          <w:szCs w:val="24"/>
          <w:shd w:val="clear" w:color="auto" w:fill="FFFFFF"/>
        </w:rPr>
      </w:pPr>
      <w:proofErr w:type="spellStart"/>
      <w:r w:rsidRPr="00920EE7">
        <w:rPr>
          <w:rFonts w:ascii="Times New Roman" w:hAnsi="Times New Roman" w:cs="Times New Roman"/>
          <w:sz w:val="24"/>
          <w:szCs w:val="24"/>
          <w:shd w:val="clear" w:color="auto" w:fill="FFFFFF"/>
        </w:rPr>
        <w:t>Rakitin</w:t>
      </w:r>
      <w:proofErr w:type="spellEnd"/>
      <w:r w:rsidRPr="00920EE7">
        <w:rPr>
          <w:rFonts w:ascii="Times New Roman" w:hAnsi="Times New Roman" w:cs="Times New Roman"/>
          <w:sz w:val="24"/>
          <w:szCs w:val="24"/>
          <w:shd w:val="clear" w:color="auto" w:fill="FFFFFF"/>
        </w:rPr>
        <w:t xml:space="preserve">, B., Gibbon, J., Penney, T., </w:t>
      </w:r>
      <w:proofErr w:type="spellStart"/>
      <w:r w:rsidRPr="00920EE7">
        <w:rPr>
          <w:rFonts w:ascii="Times New Roman" w:hAnsi="Times New Roman" w:cs="Times New Roman"/>
          <w:sz w:val="24"/>
          <w:szCs w:val="24"/>
          <w:shd w:val="clear" w:color="auto" w:fill="FFFFFF"/>
        </w:rPr>
        <w:t>Malapani</w:t>
      </w:r>
      <w:proofErr w:type="spellEnd"/>
      <w:r w:rsidRPr="00920EE7">
        <w:rPr>
          <w:rFonts w:ascii="Times New Roman" w:hAnsi="Times New Roman" w:cs="Times New Roman"/>
          <w:sz w:val="24"/>
          <w:szCs w:val="24"/>
          <w:shd w:val="clear" w:color="auto" w:fill="FFFFFF"/>
        </w:rPr>
        <w:t xml:space="preserve">, C., Hinton, S., &amp; </w:t>
      </w:r>
      <w:proofErr w:type="spellStart"/>
      <w:r w:rsidRPr="00920EE7">
        <w:rPr>
          <w:rFonts w:ascii="Times New Roman" w:hAnsi="Times New Roman" w:cs="Times New Roman"/>
          <w:sz w:val="24"/>
          <w:szCs w:val="24"/>
          <w:shd w:val="clear" w:color="auto" w:fill="FFFFFF"/>
        </w:rPr>
        <w:t>Meck</w:t>
      </w:r>
      <w:proofErr w:type="spellEnd"/>
      <w:r w:rsidRPr="00920EE7">
        <w:rPr>
          <w:rFonts w:ascii="Times New Roman" w:hAnsi="Times New Roman" w:cs="Times New Roman"/>
          <w:sz w:val="24"/>
          <w:szCs w:val="24"/>
          <w:shd w:val="clear" w:color="auto" w:fill="FFFFFF"/>
        </w:rPr>
        <w:t xml:space="preserve">, W. (1998). Scalar </w:t>
      </w:r>
      <w:r w:rsidR="00C86844">
        <w:rPr>
          <w:rFonts w:ascii="Times New Roman" w:hAnsi="Times New Roman" w:cs="Times New Roman"/>
          <w:sz w:val="24"/>
          <w:szCs w:val="24"/>
          <w:shd w:val="clear" w:color="auto" w:fill="FFFFFF"/>
        </w:rPr>
        <w:tab/>
      </w:r>
      <w:r w:rsidRPr="00920EE7">
        <w:rPr>
          <w:rFonts w:ascii="Times New Roman" w:hAnsi="Times New Roman" w:cs="Times New Roman"/>
          <w:sz w:val="24"/>
          <w:szCs w:val="24"/>
          <w:shd w:val="clear" w:color="auto" w:fill="FFFFFF"/>
        </w:rPr>
        <w:t>expectancy theory and peak-interval timing in humans. </w:t>
      </w:r>
      <w:r w:rsidRPr="00920EE7">
        <w:rPr>
          <w:rFonts w:ascii="Times New Roman" w:hAnsi="Times New Roman" w:cs="Times New Roman"/>
          <w:i/>
          <w:iCs/>
          <w:sz w:val="24"/>
          <w:szCs w:val="24"/>
          <w:shd w:val="clear" w:color="auto" w:fill="FFFFFF"/>
        </w:rPr>
        <w:t xml:space="preserve">Journal </w:t>
      </w:r>
      <w:proofErr w:type="gramStart"/>
      <w:r w:rsidRPr="00920EE7">
        <w:rPr>
          <w:rFonts w:ascii="Times New Roman" w:hAnsi="Times New Roman" w:cs="Times New Roman"/>
          <w:i/>
          <w:iCs/>
          <w:sz w:val="24"/>
          <w:szCs w:val="24"/>
          <w:shd w:val="clear" w:color="auto" w:fill="FFFFFF"/>
        </w:rPr>
        <w:t>Of</w:t>
      </w:r>
      <w:proofErr w:type="gramEnd"/>
      <w:r w:rsidRPr="00920EE7">
        <w:rPr>
          <w:rFonts w:ascii="Times New Roman" w:hAnsi="Times New Roman" w:cs="Times New Roman"/>
          <w:i/>
          <w:iCs/>
          <w:sz w:val="24"/>
          <w:szCs w:val="24"/>
          <w:shd w:val="clear" w:color="auto" w:fill="FFFFFF"/>
        </w:rPr>
        <w:t xml:space="preserve"> Experimental </w:t>
      </w:r>
      <w:r w:rsidR="00C86844">
        <w:rPr>
          <w:rFonts w:ascii="Times New Roman" w:hAnsi="Times New Roman" w:cs="Times New Roman"/>
          <w:i/>
          <w:iCs/>
          <w:sz w:val="24"/>
          <w:szCs w:val="24"/>
          <w:shd w:val="clear" w:color="auto" w:fill="FFFFFF"/>
        </w:rPr>
        <w:tab/>
      </w:r>
      <w:r w:rsidRPr="00920EE7">
        <w:rPr>
          <w:rFonts w:ascii="Times New Roman" w:hAnsi="Times New Roman" w:cs="Times New Roman"/>
          <w:i/>
          <w:iCs/>
          <w:sz w:val="24"/>
          <w:szCs w:val="24"/>
          <w:shd w:val="clear" w:color="auto" w:fill="FFFFFF"/>
        </w:rPr>
        <w:t xml:space="preserve">Psychology: Animal </w:t>
      </w:r>
      <w:proofErr w:type="spellStart"/>
      <w:r w:rsidRPr="00920EE7">
        <w:rPr>
          <w:rFonts w:ascii="Times New Roman" w:hAnsi="Times New Roman" w:cs="Times New Roman"/>
          <w:i/>
          <w:iCs/>
          <w:sz w:val="24"/>
          <w:szCs w:val="24"/>
          <w:shd w:val="clear" w:color="auto" w:fill="FFFFFF"/>
        </w:rPr>
        <w:t>Behavior</w:t>
      </w:r>
      <w:proofErr w:type="spellEnd"/>
      <w:r w:rsidRPr="00920EE7">
        <w:rPr>
          <w:rFonts w:ascii="Times New Roman" w:hAnsi="Times New Roman" w:cs="Times New Roman"/>
          <w:i/>
          <w:iCs/>
          <w:sz w:val="24"/>
          <w:szCs w:val="24"/>
          <w:shd w:val="clear" w:color="auto" w:fill="FFFFFF"/>
        </w:rPr>
        <w:t xml:space="preserve"> Processes</w:t>
      </w:r>
      <w:r w:rsidRPr="00920EE7">
        <w:rPr>
          <w:rFonts w:ascii="Times New Roman" w:hAnsi="Times New Roman" w:cs="Times New Roman"/>
          <w:sz w:val="24"/>
          <w:szCs w:val="24"/>
          <w:shd w:val="clear" w:color="auto" w:fill="FFFFFF"/>
        </w:rPr>
        <w:t>, </w:t>
      </w:r>
      <w:r w:rsidRPr="00920EE7">
        <w:rPr>
          <w:rFonts w:ascii="Times New Roman" w:hAnsi="Times New Roman" w:cs="Times New Roman"/>
          <w:i/>
          <w:iCs/>
          <w:sz w:val="24"/>
          <w:szCs w:val="24"/>
          <w:shd w:val="clear" w:color="auto" w:fill="FFFFFF"/>
        </w:rPr>
        <w:t>24</w:t>
      </w:r>
      <w:r w:rsidRPr="00920EE7">
        <w:rPr>
          <w:rFonts w:ascii="Times New Roman" w:hAnsi="Times New Roman" w:cs="Times New Roman"/>
          <w:sz w:val="24"/>
          <w:szCs w:val="24"/>
          <w:shd w:val="clear" w:color="auto" w:fill="FFFFFF"/>
        </w:rPr>
        <w:t xml:space="preserve">(1), 15-33. </w:t>
      </w:r>
      <w:proofErr w:type="spellStart"/>
      <w:r w:rsidRPr="00920EE7">
        <w:rPr>
          <w:rFonts w:ascii="Times New Roman" w:hAnsi="Times New Roman" w:cs="Times New Roman"/>
          <w:sz w:val="24"/>
          <w:szCs w:val="24"/>
          <w:shd w:val="clear" w:color="auto" w:fill="FFFFFF"/>
        </w:rPr>
        <w:t>doi</w:t>
      </w:r>
      <w:proofErr w:type="spellEnd"/>
      <w:r w:rsidRPr="00920EE7">
        <w:rPr>
          <w:rFonts w:ascii="Times New Roman" w:hAnsi="Times New Roman" w:cs="Times New Roman"/>
          <w:sz w:val="24"/>
          <w:szCs w:val="24"/>
          <w:shd w:val="clear" w:color="auto" w:fill="FFFFFF"/>
        </w:rPr>
        <w:t>: 10.1037/0097-</w:t>
      </w:r>
      <w:r w:rsidR="00C86844">
        <w:rPr>
          <w:rFonts w:ascii="Times New Roman" w:hAnsi="Times New Roman" w:cs="Times New Roman"/>
          <w:sz w:val="24"/>
          <w:szCs w:val="24"/>
          <w:shd w:val="clear" w:color="auto" w:fill="FFFFFF"/>
        </w:rPr>
        <w:tab/>
      </w:r>
      <w:r w:rsidRPr="00920EE7">
        <w:rPr>
          <w:rFonts w:ascii="Times New Roman" w:hAnsi="Times New Roman" w:cs="Times New Roman"/>
          <w:sz w:val="24"/>
          <w:szCs w:val="24"/>
          <w:shd w:val="clear" w:color="auto" w:fill="FFFFFF"/>
        </w:rPr>
        <w:t>7403.24.1.15</w:t>
      </w:r>
    </w:p>
    <w:p w:rsidR="005B5A8E" w:rsidRDefault="005B5A8E" w:rsidP="00920EE7">
      <w:pPr>
        <w:spacing w:line="480" w:lineRule="auto"/>
        <w:rPr>
          <w:rFonts w:ascii="Times New Roman" w:hAnsi="Times New Roman" w:cs="Times New Roman"/>
          <w:sz w:val="24"/>
          <w:szCs w:val="24"/>
          <w:shd w:val="clear" w:color="auto" w:fill="FFFFFF"/>
        </w:rPr>
      </w:pPr>
      <w:r w:rsidRPr="00920EE7">
        <w:rPr>
          <w:rFonts w:ascii="Times New Roman" w:hAnsi="Times New Roman" w:cs="Times New Roman"/>
          <w:sz w:val="24"/>
          <w:szCs w:val="24"/>
          <w:shd w:val="clear" w:color="auto" w:fill="FFFFFF"/>
        </w:rPr>
        <w:t xml:space="preserve">Smith, B., Davidson, R., Smith, D., Goldstein, H., &amp; Perlstein, W. (1989). Sensation seeking </w:t>
      </w:r>
      <w:r w:rsidR="00C86844">
        <w:rPr>
          <w:rFonts w:ascii="Times New Roman" w:hAnsi="Times New Roman" w:cs="Times New Roman"/>
          <w:sz w:val="24"/>
          <w:szCs w:val="24"/>
          <w:shd w:val="clear" w:color="auto" w:fill="FFFFFF"/>
        </w:rPr>
        <w:tab/>
      </w:r>
      <w:r w:rsidRPr="00920EE7">
        <w:rPr>
          <w:rFonts w:ascii="Times New Roman" w:hAnsi="Times New Roman" w:cs="Times New Roman"/>
          <w:sz w:val="24"/>
          <w:szCs w:val="24"/>
          <w:shd w:val="clear" w:color="auto" w:fill="FFFFFF"/>
        </w:rPr>
        <w:t xml:space="preserve">and arousal: Effects of strong stimulation of electrodermal activation and memory </w:t>
      </w:r>
      <w:r w:rsidR="00C86844">
        <w:rPr>
          <w:rFonts w:ascii="Times New Roman" w:hAnsi="Times New Roman" w:cs="Times New Roman"/>
          <w:sz w:val="24"/>
          <w:szCs w:val="24"/>
          <w:shd w:val="clear" w:color="auto" w:fill="FFFFFF"/>
        </w:rPr>
        <w:tab/>
      </w:r>
      <w:r w:rsidRPr="00920EE7">
        <w:rPr>
          <w:rFonts w:ascii="Times New Roman" w:hAnsi="Times New Roman" w:cs="Times New Roman"/>
          <w:sz w:val="24"/>
          <w:szCs w:val="24"/>
          <w:shd w:val="clear" w:color="auto" w:fill="FFFFFF"/>
        </w:rPr>
        <w:t>task performance. </w:t>
      </w:r>
      <w:r w:rsidRPr="00920EE7">
        <w:rPr>
          <w:rFonts w:ascii="Times New Roman" w:hAnsi="Times New Roman" w:cs="Times New Roman"/>
          <w:i/>
          <w:iCs/>
          <w:sz w:val="24"/>
          <w:szCs w:val="24"/>
          <w:shd w:val="clear" w:color="auto" w:fill="FFFFFF"/>
        </w:rPr>
        <w:t xml:space="preserve">Personality </w:t>
      </w:r>
      <w:proofErr w:type="gramStart"/>
      <w:r w:rsidRPr="00920EE7">
        <w:rPr>
          <w:rFonts w:ascii="Times New Roman" w:hAnsi="Times New Roman" w:cs="Times New Roman"/>
          <w:i/>
          <w:iCs/>
          <w:sz w:val="24"/>
          <w:szCs w:val="24"/>
          <w:shd w:val="clear" w:color="auto" w:fill="FFFFFF"/>
        </w:rPr>
        <w:t>And</w:t>
      </w:r>
      <w:proofErr w:type="gramEnd"/>
      <w:r w:rsidRPr="00920EE7">
        <w:rPr>
          <w:rFonts w:ascii="Times New Roman" w:hAnsi="Times New Roman" w:cs="Times New Roman"/>
          <w:i/>
          <w:iCs/>
          <w:sz w:val="24"/>
          <w:szCs w:val="24"/>
          <w:shd w:val="clear" w:color="auto" w:fill="FFFFFF"/>
        </w:rPr>
        <w:t xml:space="preserve"> Individual Differences</w:t>
      </w:r>
      <w:r w:rsidRPr="00920EE7">
        <w:rPr>
          <w:rFonts w:ascii="Times New Roman" w:hAnsi="Times New Roman" w:cs="Times New Roman"/>
          <w:sz w:val="24"/>
          <w:szCs w:val="24"/>
          <w:shd w:val="clear" w:color="auto" w:fill="FFFFFF"/>
        </w:rPr>
        <w:t>, </w:t>
      </w:r>
      <w:r w:rsidRPr="00920EE7">
        <w:rPr>
          <w:rFonts w:ascii="Times New Roman" w:hAnsi="Times New Roman" w:cs="Times New Roman"/>
          <w:i/>
          <w:iCs/>
          <w:sz w:val="24"/>
          <w:szCs w:val="24"/>
          <w:shd w:val="clear" w:color="auto" w:fill="FFFFFF"/>
        </w:rPr>
        <w:t>10</w:t>
      </w:r>
      <w:r w:rsidRPr="00920EE7">
        <w:rPr>
          <w:rFonts w:ascii="Times New Roman" w:hAnsi="Times New Roman" w:cs="Times New Roman"/>
          <w:sz w:val="24"/>
          <w:szCs w:val="24"/>
          <w:shd w:val="clear" w:color="auto" w:fill="FFFFFF"/>
        </w:rPr>
        <w:t xml:space="preserve">(6), 671-679. </w:t>
      </w:r>
      <w:proofErr w:type="spellStart"/>
      <w:r w:rsidRPr="00920EE7">
        <w:rPr>
          <w:rFonts w:ascii="Times New Roman" w:hAnsi="Times New Roman" w:cs="Times New Roman"/>
          <w:sz w:val="24"/>
          <w:szCs w:val="24"/>
          <w:shd w:val="clear" w:color="auto" w:fill="FFFFFF"/>
        </w:rPr>
        <w:t>doi</w:t>
      </w:r>
      <w:proofErr w:type="spellEnd"/>
      <w:r w:rsidRPr="00920EE7">
        <w:rPr>
          <w:rFonts w:ascii="Times New Roman" w:hAnsi="Times New Roman" w:cs="Times New Roman"/>
          <w:sz w:val="24"/>
          <w:szCs w:val="24"/>
          <w:shd w:val="clear" w:color="auto" w:fill="FFFFFF"/>
        </w:rPr>
        <w:t xml:space="preserve">: </w:t>
      </w:r>
      <w:r w:rsidR="00C86844">
        <w:rPr>
          <w:rFonts w:ascii="Times New Roman" w:hAnsi="Times New Roman" w:cs="Times New Roman"/>
          <w:sz w:val="24"/>
          <w:szCs w:val="24"/>
          <w:shd w:val="clear" w:color="auto" w:fill="FFFFFF"/>
        </w:rPr>
        <w:tab/>
      </w:r>
      <w:r w:rsidRPr="00920EE7">
        <w:rPr>
          <w:rFonts w:ascii="Times New Roman" w:hAnsi="Times New Roman" w:cs="Times New Roman"/>
          <w:sz w:val="24"/>
          <w:szCs w:val="24"/>
          <w:shd w:val="clear" w:color="auto" w:fill="FFFFFF"/>
        </w:rPr>
        <w:t>10.1016/0191-8869(89)90226-2</w:t>
      </w:r>
    </w:p>
    <w:p w:rsidR="00732F7C" w:rsidRPr="00C86844" w:rsidRDefault="00732F7C" w:rsidP="00920EE7">
      <w:pPr>
        <w:spacing w:line="480" w:lineRule="auto"/>
        <w:rPr>
          <w:rFonts w:ascii="Times New Roman" w:hAnsi="Times New Roman" w:cs="Times New Roman"/>
          <w:sz w:val="24"/>
          <w:szCs w:val="24"/>
        </w:rPr>
      </w:pPr>
      <w:proofErr w:type="spellStart"/>
      <w:r w:rsidRPr="00C86844">
        <w:rPr>
          <w:rFonts w:ascii="Times New Roman" w:hAnsi="Times New Roman" w:cs="Times New Roman"/>
          <w:color w:val="000000"/>
          <w:sz w:val="24"/>
          <w:szCs w:val="24"/>
          <w:shd w:val="clear" w:color="auto" w:fill="FFFFFF"/>
        </w:rPr>
        <w:t>Smorti</w:t>
      </w:r>
      <w:proofErr w:type="spellEnd"/>
      <w:r w:rsidRPr="00C86844">
        <w:rPr>
          <w:rFonts w:ascii="Times New Roman" w:hAnsi="Times New Roman" w:cs="Times New Roman"/>
          <w:color w:val="000000"/>
          <w:sz w:val="24"/>
          <w:szCs w:val="24"/>
          <w:shd w:val="clear" w:color="auto" w:fill="FFFFFF"/>
        </w:rPr>
        <w:t xml:space="preserve">, M., &amp; </w:t>
      </w:r>
      <w:proofErr w:type="spellStart"/>
      <w:r w:rsidRPr="00C86844">
        <w:rPr>
          <w:rFonts w:ascii="Times New Roman" w:hAnsi="Times New Roman" w:cs="Times New Roman"/>
          <w:color w:val="000000"/>
          <w:sz w:val="24"/>
          <w:szCs w:val="24"/>
          <w:shd w:val="clear" w:color="auto" w:fill="FFFFFF"/>
        </w:rPr>
        <w:t>Guarnieri</w:t>
      </w:r>
      <w:proofErr w:type="spellEnd"/>
      <w:r w:rsidRPr="00C86844">
        <w:rPr>
          <w:rFonts w:ascii="Times New Roman" w:hAnsi="Times New Roman" w:cs="Times New Roman"/>
          <w:color w:val="000000"/>
          <w:sz w:val="24"/>
          <w:szCs w:val="24"/>
          <w:shd w:val="clear" w:color="auto" w:fill="FFFFFF"/>
        </w:rPr>
        <w:t xml:space="preserve">, S. (2013). A Study on the Validity of the Arnett Inventory of </w:t>
      </w:r>
      <w:r w:rsidR="00C86844">
        <w:rPr>
          <w:rFonts w:ascii="Times New Roman" w:hAnsi="Times New Roman" w:cs="Times New Roman"/>
          <w:color w:val="000000"/>
          <w:sz w:val="24"/>
          <w:szCs w:val="24"/>
          <w:shd w:val="clear" w:color="auto" w:fill="FFFFFF"/>
        </w:rPr>
        <w:tab/>
      </w:r>
      <w:r w:rsidRPr="00C86844">
        <w:rPr>
          <w:rFonts w:ascii="Times New Roman" w:hAnsi="Times New Roman" w:cs="Times New Roman"/>
          <w:color w:val="000000"/>
          <w:sz w:val="24"/>
          <w:szCs w:val="24"/>
          <w:shd w:val="clear" w:color="auto" w:fill="FFFFFF"/>
        </w:rPr>
        <w:t>Sensation Seeking (AISS) in an Italian Adolescent Sample. </w:t>
      </w:r>
      <w:r w:rsidRPr="00C86844">
        <w:rPr>
          <w:rFonts w:ascii="Times New Roman" w:hAnsi="Times New Roman" w:cs="Times New Roman"/>
          <w:i/>
          <w:iCs/>
          <w:color w:val="000000"/>
          <w:sz w:val="24"/>
          <w:szCs w:val="24"/>
          <w:shd w:val="clear" w:color="auto" w:fill="FFFFFF"/>
        </w:rPr>
        <w:t xml:space="preserve">International Journal </w:t>
      </w:r>
      <w:proofErr w:type="gramStart"/>
      <w:r w:rsidRPr="00C86844">
        <w:rPr>
          <w:rFonts w:ascii="Times New Roman" w:hAnsi="Times New Roman" w:cs="Times New Roman"/>
          <w:i/>
          <w:iCs/>
          <w:color w:val="000000"/>
          <w:sz w:val="24"/>
          <w:szCs w:val="24"/>
          <w:shd w:val="clear" w:color="auto" w:fill="FFFFFF"/>
        </w:rPr>
        <w:t>Of</w:t>
      </w:r>
      <w:proofErr w:type="gramEnd"/>
      <w:r w:rsidRPr="00C86844">
        <w:rPr>
          <w:rFonts w:ascii="Times New Roman" w:hAnsi="Times New Roman" w:cs="Times New Roman"/>
          <w:i/>
          <w:iCs/>
          <w:color w:val="000000"/>
          <w:sz w:val="24"/>
          <w:szCs w:val="24"/>
          <w:shd w:val="clear" w:color="auto" w:fill="FFFFFF"/>
        </w:rPr>
        <w:t xml:space="preserve"> </w:t>
      </w:r>
      <w:r w:rsidR="00C86844">
        <w:rPr>
          <w:rFonts w:ascii="Times New Roman" w:hAnsi="Times New Roman" w:cs="Times New Roman"/>
          <w:i/>
          <w:iCs/>
          <w:color w:val="000000"/>
          <w:sz w:val="24"/>
          <w:szCs w:val="24"/>
          <w:shd w:val="clear" w:color="auto" w:fill="FFFFFF"/>
        </w:rPr>
        <w:tab/>
      </w:r>
      <w:r w:rsidRPr="00C86844">
        <w:rPr>
          <w:rFonts w:ascii="Times New Roman" w:hAnsi="Times New Roman" w:cs="Times New Roman"/>
          <w:i/>
          <w:iCs/>
          <w:color w:val="000000"/>
          <w:sz w:val="24"/>
          <w:szCs w:val="24"/>
          <w:shd w:val="clear" w:color="auto" w:fill="FFFFFF"/>
        </w:rPr>
        <w:t>Advances In Psychology</w:t>
      </w:r>
      <w:r w:rsidRPr="00C86844">
        <w:rPr>
          <w:rFonts w:ascii="Times New Roman" w:hAnsi="Times New Roman" w:cs="Times New Roman"/>
          <w:color w:val="000000"/>
          <w:sz w:val="24"/>
          <w:szCs w:val="24"/>
          <w:shd w:val="clear" w:color="auto" w:fill="FFFFFF"/>
        </w:rPr>
        <w:t>, </w:t>
      </w:r>
      <w:r w:rsidRPr="00C86844">
        <w:rPr>
          <w:rFonts w:ascii="Times New Roman" w:hAnsi="Times New Roman" w:cs="Times New Roman"/>
          <w:i/>
          <w:iCs/>
          <w:color w:val="000000"/>
          <w:sz w:val="24"/>
          <w:szCs w:val="24"/>
          <w:shd w:val="clear" w:color="auto" w:fill="FFFFFF"/>
        </w:rPr>
        <w:t>2</w:t>
      </w:r>
      <w:r w:rsidRPr="00C86844">
        <w:rPr>
          <w:rFonts w:ascii="Times New Roman" w:hAnsi="Times New Roman" w:cs="Times New Roman"/>
          <w:color w:val="000000"/>
          <w:sz w:val="24"/>
          <w:szCs w:val="24"/>
          <w:shd w:val="clear" w:color="auto" w:fill="FFFFFF"/>
        </w:rPr>
        <w:t>(1).</w:t>
      </w:r>
    </w:p>
    <w:p w:rsidR="000903F4" w:rsidRDefault="002D49D8" w:rsidP="00920EE7">
      <w:pPr>
        <w:spacing w:line="480" w:lineRule="auto"/>
        <w:rPr>
          <w:rFonts w:ascii="Times New Roman" w:hAnsi="Times New Roman" w:cs="Times New Roman"/>
          <w:sz w:val="24"/>
          <w:szCs w:val="24"/>
          <w:shd w:val="clear" w:color="auto" w:fill="FFFFFF"/>
        </w:rPr>
      </w:pPr>
      <w:proofErr w:type="spellStart"/>
      <w:r w:rsidRPr="00920EE7">
        <w:rPr>
          <w:rFonts w:ascii="Times New Roman" w:hAnsi="Times New Roman" w:cs="Times New Roman"/>
          <w:sz w:val="24"/>
          <w:szCs w:val="24"/>
          <w:shd w:val="clear" w:color="auto" w:fill="FFFFFF"/>
        </w:rPr>
        <w:lastRenderedPageBreak/>
        <w:t>Zarevski</w:t>
      </w:r>
      <w:proofErr w:type="spellEnd"/>
      <w:r w:rsidRPr="00920EE7">
        <w:rPr>
          <w:rFonts w:ascii="Times New Roman" w:hAnsi="Times New Roman" w:cs="Times New Roman"/>
          <w:sz w:val="24"/>
          <w:szCs w:val="24"/>
          <w:shd w:val="clear" w:color="auto" w:fill="FFFFFF"/>
        </w:rPr>
        <w:t xml:space="preserve">, P., </w:t>
      </w:r>
      <w:proofErr w:type="spellStart"/>
      <w:r w:rsidRPr="00920EE7">
        <w:rPr>
          <w:rFonts w:ascii="Times New Roman" w:hAnsi="Times New Roman" w:cs="Times New Roman"/>
          <w:sz w:val="24"/>
          <w:szCs w:val="24"/>
          <w:shd w:val="clear" w:color="auto" w:fill="FFFFFF"/>
        </w:rPr>
        <w:t>Marušić</w:t>
      </w:r>
      <w:proofErr w:type="spellEnd"/>
      <w:r w:rsidRPr="00920EE7">
        <w:rPr>
          <w:rFonts w:ascii="Times New Roman" w:hAnsi="Times New Roman" w:cs="Times New Roman"/>
          <w:sz w:val="24"/>
          <w:szCs w:val="24"/>
          <w:shd w:val="clear" w:color="auto" w:fill="FFFFFF"/>
        </w:rPr>
        <w:t xml:space="preserve">, I., </w:t>
      </w:r>
      <w:proofErr w:type="spellStart"/>
      <w:r w:rsidRPr="00920EE7">
        <w:rPr>
          <w:rFonts w:ascii="Times New Roman" w:hAnsi="Times New Roman" w:cs="Times New Roman"/>
          <w:sz w:val="24"/>
          <w:szCs w:val="24"/>
          <w:shd w:val="clear" w:color="auto" w:fill="FFFFFF"/>
        </w:rPr>
        <w:t>Zolotić</w:t>
      </w:r>
      <w:proofErr w:type="spellEnd"/>
      <w:r w:rsidRPr="00920EE7">
        <w:rPr>
          <w:rFonts w:ascii="Times New Roman" w:hAnsi="Times New Roman" w:cs="Times New Roman"/>
          <w:sz w:val="24"/>
          <w:szCs w:val="24"/>
          <w:shd w:val="clear" w:color="auto" w:fill="FFFFFF"/>
        </w:rPr>
        <w:t xml:space="preserve">, S., </w:t>
      </w:r>
      <w:proofErr w:type="spellStart"/>
      <w:r w:rsidRPr="00920EE7">
        <w:rPr>
          <w:rFonts w:ascii="Times New Roman" w:hAnsi="Times New Roman" w:cs="Times New Roman"/>
          <w:sz w:val="24"/>
          <w:szCs w:val="24"/>
          <w:shd w:val="clear" w:color="auto" w:fill="FFFFFF"/>
        </w:rPr>
        <w:t>Bunjevac</w:t>
      </w:r>
      <w:proofErr w:type="spellEnd"/>
      <w:r w:rsidRPr="00920EE7">
        <w:rPr>
          <w:rFonts w:ascii="Times New Roman" w:hAnsi="Times New Roman" w:cs="Times New Roman"/>
          <w:sz w:val="24"/>
          <w:szCs w:val="24"/>
          <w:shd w:val="clear" w:color="auto" w:fill="FFFFFF"/>
        </w:rPr>
        <w:t xml:space="preserve">, T., &amp; </w:t>
      </w:r>
      <w:proofErr w:type="spellStart"/>
      <w:r w:rsidRPr="00920EE7">
        <w:rPr>
          <w:rFonts w:ascii="Times New Roman" w:hAnsi="Times New Roman" w:cs="Times New Roman"/>
          <w:sz w:val="24"/>
          <w:szCs w:val="24"/>
          <w:shd w:val="clear" w:color="auto" w:fill="FFFFFF"/>
        </w:rPr>
        <w:t>Vukosav</w:t>
      </w:r>
      <w:proofErr w:type="spellEnd"/>
      <w:r w:rsidRPr="00920EE7">
        <w:rPr>
          <w:rFonts w:ascii="Times New Roman" w:hAnsi="Times New Roman" w:cs="Times New Roman"/>
          <w:sz w:val="24"/>
          <w:szCs w:val="24"/>
          <w:shd w:val="clear" w:color="auto" w:fill="FFFFFF"/>
        </w:rPr>
        <w:t xml:space="preserve">, Ž. (1998). Contribution of </w:t>
      </w:r>
      <w:r w:rsidR="00C86844">
        <w:rPr>
          <w:rFonts w:ascii="Times New Roman" w:hAnsi="Times New Roman" w:cs="Times New Roman"/>
          <w:sz w:val="24"/>
          <w:szCs w:val="24"/>
          <w:shd w:val="clear" w:color="auto" w:fill="FFFFFF"/>
        </w:rPr>
        <w:tab/>
      </w:r>
      <w:r w:rsidRPr="00920EE7">
        <w:rPr>
          <w:rFonts w:ascii="Times New Roman" w:hAnsi="Times New Roman" w:cs="Times New Roman"/>
          <w:sz w:val="24"/>
          <w:szCs w:val="24"/>
          <w:shd w:val="clear" w:color="auto" w:fill="FFFFFF"/>
        </w:rPr>
        <w:t xml:space="preserve">Arnett's inventory of sensation seeking and Zuckerman's sensation seeking scale to </w:t>
      </w:r>
      <w:r w:rsidR="00C86844">
        <w:rPr>
          <w:rFonts w:ascii="Times New Roman" w:hAnsi="Times New Roman" w:cs="Times New Roman"/>
          <w:sz w:val="24"/>
          <w:szCs w:val="24"/>
          <w:shd w:val="clear" w:color="auto" w:fill="FFFFFF"/>
        </w:rPr>
        <w:tab/>
      </w:r>
      <w:r w:rsidRPr="00920EE7">
        <w:rPr>
          <w:rFonts w:ascii="Times New Roman" w:hAnsi="Times New Roman" w:cs="Times New Roman"/>
          <w:sz w:val="24"/>
          <w:szCs w:val="24"/>
          <w:shd w:val="clear" w:color="auto" w:fill="FFFFFF"/>
        </w:rPr>
        <w:t>the differentiation of athletes engaged in high and low risk sports. </w:t>
      </w:r>
      <w:r w:rsidRPr="00920EE7">
        <w:rPr>
          <w:rFonts w:ascii="Times New Roman" w:hAnsi="Times New Roman" w:cs="Times New Roman"/>
          <w:i/>
          <w:iCs/>
          <w:sz w:val="24"/>
          <w:szCs w:val="24"/>
          <w:shd w:val="clear" w:color="auto" w:fill="FFFFFF"/>
        </w:rPr>
        <w:t xml:space="preserve">Personality </w:t>
      </w:r>
      <w:proofErr w:type="gramStart"/>
      <w:r w:rsidRPr="00920EE7">
        <w:rPr>
          <w:rFonts w:ascii="Times New Roman" w:hAnsi="Times New Roman" w:cs="Times New Roman"/>
          <w:i/>
          <w:iCs/>
          <w:sz w:val="24"/>
          <w:szCs w:val="24"/>
          <w:shd w:val="clear" w:color="auto" w:fill="FFFFFF"/>
        </w:rPr>
        <w:t>And</w:t>
      </w:r>
      <w:proofErr w:type="gramEnd"/>
      <w:r w:rsidRPr="00920EE7">
        <w:rPr>
          <w:rFonts w:ascii="Times New Roman" w:hAnsi="Times New Roman" w:cs="Times New Roman"/>
          <w:i/>
          <w:iCs/>
          <w:sz w:val="24"/>
          <w:szCs w:val="24"/>
          <w:shd w:val="clear" w:color="auto" w:fill="FFFFFF"/>
        </w:rPr>
        <w:t xml:space="preserve"> </w:t>
      </w:r>
      <w:r w:rsidR="00C86844">
        <w:rPr>
          <w:rFonts w:ascii="Times New Roman" w:hAnsi="Times New Roman" w:cs="Times New Roman"/>
          <w:i/>
          <w:iCs/>
          <w:sz w:val="24"/>
          <w:szCs w:val="24"/>
          <w:shd w:val="clear" w:color="auto" w:fill="FFFFFF"/>
        </w:rPr>
        <w:tab/>
      </w:r>
      <w:r w:rsidRPr="00920EE7">
        <w:rPr>
          <w:rFonts w:ascii="Times New Roman" w:hAnsi="Times New Roman" w:cs="Times New Roman"/>
          <w:i/>
          <w:iCs/>
          <w:sz w:val="24"/>
          <w:szCs w:val="24"/>
          <w:shd w:val="clear" w:color="auto" w:fill="FFFFFF"/>
        </w:rPr>
        <w:t>Individual Differences</w:t>
      </w:r>
      <w:r w:rsidRPr="00920EE7">
        <w:rPr>
          <w:rFonts w:ascii="Times New Roman" w:hAnsi="Times New Roman" w:cs="Times New Roman"/>
          <w:sz w:val="24"/>
          <w:szCs w:val="24"/>
          <w:shd w:val="clear" w:color="auto" w:fill="FFFFFF"/>
        </w:rPr>
        <w:t>, </w:t>
      </w:r>
      <w:r w:rsidRPr="00920EE7">
        <w:rPr>
          <w:rFonts w:ascii="Times New Roman" w:hAnsi="Times New Roman" w:cs="Times New Roman"/>
          <w:i/>
          <w:iCs/>
          <w:sz w:val="24"/>
          <w:szCs w:val="24"/>
          <w:shd w:val="clear" w:color="auto" w:fill="FFFFFF"/>
        </w:rPr>
        <w:t>25</w:t>
      </w:r>
      <w:r w:rsidRPr="00920EE7">
        <w:rPr>
          <w:rFonts w:ascii="Times New Roman" w:hAnsi="Times New Roman" w:cs="Times New Roman"/>
          <w:sz w:val="24"/>
          <w:szCs w:val="24"/>
          <w:shd w:val="clear" w:color="auto" w:fill="FFFFFF"/>
        </w:rPr>
        <w:t xml:space="preserve">(4), 763-768. </w:t>
      </w:r>
      <w:proofErr w:type="spellStart"/>
      <w:r w:rsidRPr="00920EE7">
        <w:rPr>
          <w:rFonts w:ascii="Times New Roman" w:hAnsi="Times New Roman" w:cs="Times New Roman"/>
          <w:sz w:val="24"/>
          <w:szCs w:val="24"/>
          <w:shd w:val="clear" w:color="auto" w:fill="FFFFFF"/>
        </w:rPr>
        <w:t>doi</w:t>
      </w:r>
      <w:proofErr w:type="spellEnd"/>
      <w:r w:rsidRPr="00920EE7">
        <w:rPr>
          <w:rFonts w:ascii="Times New Roman" w:hAnsi="Times New Roman" w:cs="Times New Roman"/>
          <w:sz w:val="24"/>
          <w:szCs w:val="24"/>
          <w:shd w:val="clear" w:color="auto" w:fill="FFFFFF"/>
        </w:rPr>
        <w:t>: 10.1016/s0191-8869(98)00119-6</w:t>
      </w:r>
    </w:p>
    <w:p w:rsidR="00C86844" w:rsidRDefault="00C86844" w:rsidP="00920EE7">
      <w:pPr>
        <w:spacing w:line="480" w:lineRule="auto"/>
        <w:rPr>
          <w:rFonts w:ascii="Times New Roman" w:hAnsi="Times New Roman" w:cs="Times New Roman"/>
          <w:sz w:val="24"/>
          <w:szCs w:val="24"/>
        </w:rPr>
      </w:pPr>
    </w:p>
    <w:p w:rsidR="00C86844" w:rsidRDefault="00C86844" w:rsidP="00920EE7">
      <w:pPr>
        <w:spacing w:line="480" w:lineRule="auto"/>
        <w:rPr>
          <w:rFonts w:ascii="Times New Roman" w:hAnsi="Times New Roman" w:cs="Times New Roman"/>
          <w:sz w:val="24"/>
          <w:szCs w:val="24"/>
        </w:rPr>
      </w:pPr>
    </w:p>
    <w:p w:rsidR="00C86844" w:rsidRDefault="00C86844" w:rsidP="00920EE7">
      <w:pPr>
        <w:spacing w:line="480" w:lineRule="auto"/>
        <w:rPr>
          <w:rFonts w:ascii="Times New Roman" w:hAnsi="Times New Roman" w:cs="Times New Roman"/>
          <w:sz w:val="24"/>
          <w:szCs w:val="24"/>
        </w:rPr>
      </w:pPr>
    </w:p>
    <w:p w:rsidR="00C86844" w:rsidRPr="00920EE7" w:rsidRDefault="00C86844" w:rsidP="00920EE7">
      <w:pPr>
        <w:spacing w:line="480" w:lineRule="auto"/>
        <w:rPr>
          <w:rFonts w:ascii="Times New Roman" w:hAnsi="Times New Roman" w:cs="Times New Roman"/>
          <w:sz w:val="24"/>
          <w:szCs w:val="24"/>
        </w:rPr>
      </w:pPr>
    </w:p>
    <w:p w:rsidR="00601B00" w:rsidRPr="000903F4" w:rsidRDefault="002404E4" w:rsidP="00A936A3">
      <w:pPr>
        <w:jc w:val="center"/>
        <w:rPr>
          <w:rFonts w:ascii="Times New Roman" w:hAnsi="Times New Roman" w:cs="Times New Roman"/>
          <w:b/>
          <w:sz w:val="24"/>
          <w:szCs w:val="24"/>
        </w:rPr>
      </w:pPr>
      <w:r w:rsidRPr="000903F4">
        <w:rPr>
          <w:rFonts w:ascii="Times New Roman" w:hAnsi="Times New Roman" w:cs="Times New Roman"/>
          <w:b/>
          <w:sz w:val="24"/>
          <w:szCs w:val="24"/>
        </w:rPr>
        <w:t>Appendices</w:t>
      </w:r>
    </w:p>
    <w:p w:rsidR="000903F4" w:rsidRPr="000903F4" w:rsidRDefault="000903F4">
      <w:pPr>
        <w:rPr>
          <w:rFonts w:ascii="Times New Roman" w:hAnsi="Times New Roman" w:cs="Times New Roman"/>
          <w:sz w:val="24"/>
          <w:szCs w:val="24"/>
        </w:rPr>
      </w:pPr>
      <w:r w:rsidRPr="000903F4">
        <w:rPr>
          <w:rFonts w:ascii="Times New Roman" w:hAnsi="Times New Roman" w:cs="Times New Roman"/>
          <w:sz w:val="24"/>
          <w:szCs w:val="24"/>
        </w:rPr>
        <w:t>Appendix A: Consent Form</w:t>
      </w:r>
    </w:p>
    <w:p w:rsidR="000903F4" w:rsidRDefault="000903F4" w:rsidP="000903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sidRPr="000A65F4">
        <w:rPr>
          <w:rFonts w:cs="Times New Roman"/>
          <w:b/>
          <w:noProof/>
          <w:u w:val="single"/>
          <w:lang w:eastAsia="en-GB"/>
        </w:rPr>
        <w:drawing>
          <wp:inline distT="0" distB="0" distL="0" distR="0" wp14:anchorId="4A51792D" wp14:editId="32A28D0A">
            <wp:extent cx="2133600" cy="885825"/>
            <wp:effectExtent l="19050" t="0" r="0" b="0"/>
            <wp:docPr id="1"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6" r:link="rId7"/>
                    <a:srcRect/>
                    <a:stretch>
                      <a:fillRect/>
                    </a:stretch>
                  </pic:blipFill>
                  <pic:spPr bwMode="auto">
                    <a:xfrm>
                      <a:off x="0" y="0"/>
                      <a:ext cx="2133600" cy="885825"/>
                    </a:xfrm>
                    <a:prstGeom prst="rect">
                      <a:avLst/>
                    </a:prstGeom>
                    <a:noFill/>
                    <a:ln w="9525">
                      <a:noFill/>
                      <a:miter lim="800000"/>
                      <a:headEnd/>
                      <a:tailEnd/>
                    </a:ln>
                  </pic:spPr>
                </pic:pic>
              </a:graphicData>
            </a:graphic>
          </wp:inline>
        </w:drawing>
      </w:r>
    </w:p>
    <w:p w:rsidR="000903F4" w:rsidRDefault="000903F4" w:rsidP="000903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rsidR="000903F4" w:rsidRPr="006D5FDE" w:rsidRDefault="000903F4" w:rsidP="000903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rsidR="000903F4" w:rsidRDefault="000903F4" w:rsidP="000903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rsidR="000903F4" w:rsidRDefault="000903F4" w:rsidP="000903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w:t>
      </w:r>
      <w:r>
        <w:rPr>
          <w:rFonts w:ascii="Arial" w:hAnsi="Arial" w:cs="Arial"/>
          <w:lang w:val="en-US"/>
        </w:rPr>
        <w:t xml:space="preserve">this research study is being carried out </w:t>
      </w:r>
      <w:proofErr w:type="gramStart"/>
      <w:r>
        <w:rPr>
          <w:rFonts w:ascii="Arial" w:hAnsi="Arial" w:cs="Arial"/>
          <w:lang w:val="en-US"/>
        </w:rPr>
        <w:t>by  2</w:t>
      </w:r>
      <w:proofErr w:type="gramEnd"/>
      <w:r w:rsidRPr="00156278">
        <w:rPr>
          <w:rFonts w:ascii="Arial" w:hAnsi="Arial" w:cs="Arial"/>
          <w:vertAlign w:val="superscript"/>
          <w:lang w:val="en-US"/>
        </w:rPr>
        <w:t>nd</w:t>
      </w:r>
      <w:r>
        <w:rPr>
          <w:rFonts w:ascii="Arial" w:hAnsi="Arial" w:cs="Arial"/>
          <w:lang w:val="en-US"/>
        </w:rPr>
        <w:t xml:space="preserve"> year Psychology students for the purpose of a module assessment,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 xml:space="preserve">this study will </w:t>
      </w:r>
      <w:r>
        <w:rPr>
          <w:rFonts w:ascii="Arial" w:hAnsi="Arial" w:cs="Arial"/>
          <w:lang w:val="en-US"/>
        </w:rPr>
        <w:t xml:space="preserve">first </w:t>
      </w:r>
      <w:r w:rsidRPr="006D5FDE">
        <w:rPr>
          <w:rFonts w:ascii="Arial" w:hAnsi="Arial" w:cs="Arial"/>
          <w:lang w:val="en-US"/>
        </w:rPr>
        <w:t>involve</w:t>
      </w:r>
      <w:r>
        <w:rPr>
          <w:rFonts w:ascii="Arial" w:hAnsi="Arial" w:cs="Arial"/>
          <w:lang w:val="en-US"/>
        </w:rPr>
        <w:t xml:space="preserve"> me completing a questionnaire on sensation seeking, followed by taking part in a computer based task in the lab. I also understand that I may or may not be required to listen to some form of music during this study </w:t>
      </w:r>
    </w:p>
    <w:p w:rsidR="000903F4" w:rsidRPr="006D5FDE" w:rsidRDefault="000903F4" w:rsidP="000903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w:t>
      </w:r>
      <w:r>
        <w:rPr>
          <w:rFonts w:ascii="Arial" w:hAnsi="Arial" w:cs="Arial"/>
          <w:lang w:val="en-US"/>
        </w:rPr>
        <w:t>study</w:t>
      </w:r>
      <w:r w:rsidRPr="006D5FDE">
        <w:rPr>
          <w:rFonts w:ascii="Arial" w:hAnsi="Arial" w:cs="Arial"/>
          <w:lang w:val="en-US"/>
        </w:rPr>
        <w:t xml:space="preserve"> will take approximately </w:t>
      </w:r>
      <w:r>
        <w:rPr>
          <w:rFonts w:ascii="Arial" w:hAnsi="Arial" w:cs="Arial"/>
          <w:lang w:val="en-US"/>
        </w:rPr>
        <w:t xml:space="preserve">15 </w:t>
      </w:r>
      <w:r w:rsidRPr="00A3617B">
        <w:rPr>
          <w:rFonts w:ascii="Arial" w:hAnsi="Arial" w:cs="Arial"/>
          <w:lang w:val="en-US"/>
        </w:rPr>
        <w:t>minutes</w:t>
      </w:r>
      <w:r w:rsidRPr="006D5FDE">
        <w:rPr>
          <w:rFonts w:ascii="Arial" w:hAnsi="Arial" w:cs="Arial"/>
          <w:lang w:val="en-US"/>
        </w:rPr>
        <w:t xml:space="preserve"> to complete. </w:t>
      </w:r>
    </w:p>
    <w:p w:rsidR="000903F4" w:rsidRPr="006D5FDE" w:rsidRDefault="000903F4" w:rsidP="000903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w:t>
      </w:r>
      <w:r>
        <w:rPr>
          <w:rFonts w:ascii="Arial" w:hAnsi="Arial" w:cs="Arial"/>
          <w:lang w:val="en-US"/>
        </w:rPr>
        <w:t xml:space="preserve">my </w:t>
      </w:r>
      <w:r w:rsidRPr="006D5FDE">
        <w:rPr>
          <w:rFonts w:ascii="Arial" w:hAnsi="Arial" w:cs="Arial"/>
          <w:lang w:val="en-US"/>
        </w:rPr>
        <w:t>participation in this study is entirely voluntary and</w:t>
      </w:r>
      <w:r>
        <w:rPr>
          <w:rFonts w:ascii="Arial" w:hAnsi="Arial" w:cs="Arial"/>
          <w:lang w:val="en-US"/>
        </w:rPr>
        <w:t xml:space="preserve"> that</w:t>
      </w:r>
      <w:r w:rsidRPr="006D5FDE">
        <w:rPr>
          <w:rFonts w:ascii="Arial" w:hAnsi="Arial" w:cs="Arial"/>
          <w:lang w:val="en-US"/>
        </w:rPr>
        <w:t xml:space="preserve"> I am free to withdraw participation</w:t>
      </w:r>
      <w:r>
        <w:rPr>
          <w:rFonts w:ascii="Arial" w:hAnsi="Arial" w:cs="Arial"/>
          <w:lang w:val="en-US"/>
        </w:rPr>
        <w:t xml:space="preserve"> at any time without giving a reason.  I am aware that if I have concerns about the study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researcher or academic supervisor at any time during or after the study.</w:t>
      </w:r>
    </w:p>
    <w:p w:rsidR="000903F4" w:rsidRPr="006D5FDE" w:rsidRDefault="000903F4" w:rsidP="000903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rsidR="000903F4" w:rsidRPr="006D5FDE" w:rsidRDefault="000903F4" w:rsidP="000903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esearchers</w:t>
      </w:r>
      <w:r w:rsidRPr="006D5FDE">
        <w:rPr>
          <w:rFonts w:ascii="Arial" w:hAnsi="Arial" w:cs="Arial"/>
          <w:lang w:val="en-US"/>
        </w:rPr>
        <w:t>.</w:t>
      </w:r>
    </w:p>
    <w:p w:rsidR="000903F4" w:rsidRPr="006D5FDE" w:rsidRDefault="000903F4" w:rsidP="000903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rsidR="000903F4" w:rsidRPr="00DE5800" w:rsidRDefault="000903F4" w:rsidP="000903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___________________________________(NAME) consent to partic</w:t>
      </w:r>
      <w:r>
        <w:rPr>
          <w:rFonts w:ascii="Arial" w:hAnsi="Arial" w:cs="Arial"/>
          <w:b/>
          <w:lang w:val="en-US"/>
        </w:rPr>
        <w:t xml:space="preserve">ipate in the study conducted by Kristen Hyett, Laurence Jones, Sophie Matthews, Alisha </w:t>
      </w:r>
      <w:proofErr w:type="spellStart"/>
      <w:r>
        <w:rPr>
          <w:rFonts w:ascii="Arial" w:hAnsi="Arial" w:cs="Arial"/>
          <w:b/>
          <w:lang w:val="en-US"/>
        </w:rPr>
        <w:t>Wady</w:t>
      </w:r>
      <w:proofErr w:type="spellEnd"/>
      <w:r>
        <w:rPr>
          <w:rFonts w:ascii="Arial" w:hAnsi="Arial" w:cs="Arial"/>
          <w:b/>
          <w:lang w:val="en-US"/>
        </w:rPr>
        <w:t xml:space="preserve"> and Lucie Isaac, </w:t>
      </w:r>
      <w:r w:rsidRPr="00364F34">
        <w:rPr>
          <w:rFonts w:ascii="Arial" w:hAnsi="Arial" w:cs="Arial"/>
          <w:b/>
          <w:lang w:val="en-US"/>
        </w:rPr>
        <w:t>School</w:t>
      </w:r>
      <w:r w:rsidRPr="00DE5800">
        <w:rPr>
          <w:rFonts w:ascii="Arial" w:hAnsi="Arial" w:cs="Arial"/>
          <w:b/>
          <w:lang w:val="en-US"/>
        </w:rPr>
        <w:t xml:space="preserve"> of Psychology, University of Wales Trinity Saint </w:t>
      </w:r>
      <w:proofErr w:type="gramStart"/>
      <w:r w:rsidRPr="00DE5800">
        <w:rPr>
          <w:rFonts w:ascii="Arial" w:hAnsi="Arial" w:cs="Arial"/>
          <w:b/>
          <w:lang w:val="en-US"/>
        </w:rPr>
        <w:t>David,  Swansea</w:t>
      </w:r>
      <w:proofErr w:type="gramEnd"/>
      <w:r w:rsidRPr="00DE5800">
        <w:rPr>
          <w:rFonts w:ascii="Arial" w:hAnsi="Arial" w:cs="Arial"/>
          <w:b/>
          <w:lang w:val="en-US"/>
        </w:rPr>
        <w:t xml:space="preserve"> </w:t>
      </w:r>
      <w:r>
        <w:rPr>
          <w:rFonts w:ascii="Arial" w:hAnsi="Arial" w:cs="Arial"/>
          <w:b/>
          <w:lang w:val="en-US"/>
        </w:rPr>
        <w:t>under the supervision of Stacey Coleman.</w:t>
      </w:r>
    </w:p>
    <w:p w:rsidR="000903F4" w:rsidRPr="00DE5800" w:rsidRDefault="000903F4" w:rsidP="000903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rsidR="000903F4" w:rsidRPr="00DE5800" w:rsidRDefault="000903F4" w:rsidP="000903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 xml:space="preserve">Participant </w:t>
      </w:r>
      <w:proofErr w:type="gramStart"/>
      <w:r w:rsidRPr="00DE5800">
        <w:rPr>
          <w:rFonts w:ascii="Arial" w:hAnsi="Arial" w:cs="Arial"/>
          <w:b/>
          <w:lang w:val="en-US"/>
        </w:rPr>
        <w:t>Signature:_</w:t>
      </w:r>
      <w:proofErr w:type="gramEnd"/>
      <w:r w:rsidRPr="00DE5800">
        <w:rPr>
          <w:rFonts w:ascii="Arial" w:hAnsi="Arial" w:cs="Arial"/>
          <w:b/>
          <w:lang w:val="en-US"/>
        </w:rPr>
        <w:t>_______________________________________________</w:t>
      </w:r>
    </w:p>
    <w:p w:rsidR="000903F4" w:rsidRPr="00DE5800" w:rsidRDefault="000903F4" w:rsidP="000903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roofErr w:type="gramStart"/>
      <w:r w:rsidRPr="00DE5800">
        <w:rPr>
          <w:rFonts w:ascii="Arial" w:hAnsi="Arial" w:cs="Arial"/>
          <w:b/>
          <w:lang w:val="en-US"/>
        </w:rPr>
        <w:t>Date:_</w:t>
      </w:r>
      <w:proofErr w:type="gramEnd"/>
      <w:r w:rsidRPr="00DE5800">
        <w:rPr>
          <w:rFonts w:ascii="Arial" w:hAnsi="Arial" w:cs="Arial"/>
          <w:b/>
          <w:lang w:val="en-US"/>
        </w:rPr>
        <w:t>__________________</w:t>
      </w:r>
    </w:p>
    <w:p w:rsidR="000903F4" w:rsidRDefault="000903F4" w:rsidP="000903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rsidR="000903F4" w:rsidRPr="00A3617B" w:rsidRDefault="000903F4" w:rsidP="000903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________________________________</w:t>
      </w:r>
      <w:r>
        <w:rPr>
          <w:rFonts w:ascii="Arial" w:hAnsi="Arial" w:cs="Arial"/>
          <w:lang w:val="en-US"/>
        </w:rPr>
        <w:t>___________________________________</w:t>
      </w:r>
    </w:p>
    <w:p w:rsidR="00A936A3" w:rsidRDefault="00A936A3"/>
    <w:p w:rsidR="00A936A3" w:rsidRDefault="00A936A3">
      <w:pPr>
        <w:rPr>
          <w:rFonts w:ascii="Times New Roman" w:hAnsi="Times New Roman" w:cs="Times New Roman"/>
          <w:sz w:val="24"/>
          <w:szCs w:val="24"/>
        </w:rPr>
      </w:pPr>
    </w:p>
    <w:p w:rsidR="00A936A3" w:rsidRDefault="00A936A3">
      <w:pPr>
        <w:rPr>
          <w:rFonts w:ascii="Times New Roman" w:hAnsi="Times New Roman" w:cs="Times New Roman"/>
          <w:sz w:val="24"/>
          <w:szCs w:val="24"/>
        </w:rPr>
      </w:pPr>
    </w:p>
    <w:p w:rsidR="000903F4" w:rsidRPr="000903F4" w:rsidRDefault="000903F4">
      <w:pPr>
        <w:rPr>
          <w:rFonts w:ascii="Times New Roman" w:hAnsi="Times New Roman" w:cs="Times New Roman"/>
          <w:sz w:val="24"/>
          <w:szCs w:val="24"/>
        </w:rPr>
      </w:pPr>
      <w:r w:rsidRPr="000903F4">
        <w:rPr>
          <w:rFonts w:ascii="Times New Roman" w:hAnsi="Times New Roman" w:cs="Times New Roman"/>
          <w:sz w:val="24"/>
          <w:szCs w:val="24"/>
        </w:rPr>
        <w:t>Appendix B: Demographic Sheet</w:t>
      </w:r>
    </w:p>
    <w:p w:rsidR="000903F4" w:rsidRDefault="000903F4" w:rsidP="000903F4">
      <w:pPr>
        <w:rPr>
          <w:rFonts w:ascii="Arial" w:hAnsi="Arial" w:cs="Arial"/>
          <w:sz w:val="28"/>
          <w:szCs w:val="28"/>
        </w:rPr>
      </w:pPr>
    </w:p>
    <w:p w:rsidR="000903F4" w:rsidRDefault="000903F4" w:rsidP="000903F4">
      <w:pPr>
        <w:rPr>
          <w:rFonts w:ascii="Arial" w:hAnsi="Arial" w:cs="Arial"/>
          <w:sz w:val="28"/>
          <w:szCs w:val="28"/>
        </w:rPr>
      </w:pPr>
      <w:r>
        <w:rPr>
          <w:rFonts w:ascii="Arial" w:hAnsi="Arial" w:cs="Arial"/>
          <w:sz w:val="28"/>
          <w:szCs w:val="28"/>
        </w:rPr>
        <w:t>Thank you for agreeing to take part in our study.</w:t>
      </w:r>
    </w:p>
    <w:p w:rsidR="000903F4" w:rsidRDefault="000903F4" w:rsidP="000903F4">
      <w:pPr>
        <w:rPr>
          <w:rFonts w:ascii="Arial" w:hAnsi="Arial" w:cs="Arial"/>
          <w:sz w:val="28"/>
          <w:szCs w:val="28"/>
        </w:rPr>
      </w:pPr>
    </w:p>
    <w:p w:rsidR="000903F4" w:rsidRDefault="000903F4" w:rsidP="000903F4">
      <w:pPr>
        <w:rPr>
          <w:rFonts w:ascii="Arial" w:hAnsi="Arial" w:cs="Arial"/>
          <w:sz w:val="28"/>
          <w:szCs w:val="28"/>
        </w:rPr>
      </w:pPr>
    </w:p>
    <w:p w:rsidR="000903F4" w:rsidRDefault="000903F4" w:rsidP="000903F4">
      <w:pPr>
        <w:rPr>
          <w:rFonts w:ascii="Arial" w:hAnsi="Arial" w:cs="Arial"/>
          <w:sz w:val="28"/>
          <w:szCs w:val="28"/>
        </w:rPr>
      </w:pPr>
      <w:r>
        <w:rPr>
          <w:rFonts w:ascii="Arial" w:hAnsi="Arial" w:cs="Arial"/>
          <w:sz w:val="28"/>
          <w:szCs w:val="28"/>
        </w:rPr>
        <w:t>What is your age?</w:t>
      </w:r>
    </w:p>
    <w:p w:rsidR="000903F4" w:rsidRDefault="000903F4" w:rsidP="000903F4">
      <w:pPr>
        <w:rPr>
          <w:rFonts w:ascii="Arial" w:hAnsi="Arial" w:cs="Arial"/>
          <w:sz w:val="28"/>
          <w:szCs w:val="28"/>
        </w:rPr>
      </w:pPr>
    </w:p>
    <w:p w:rsidR="000903F4" w:rsidRDefault="000903F4" w:rsidP="000903F4">
      <w:pPr>
        <w:rPr>
          <w:rFonts w:ascii="Arial" w:hAnsi="Arial" w:cs="Arial"/>
          <w:sz w:val="28"/>
          <w:szCs w:val="28"/>
        </w:rPr>
      </w:pPr>
    </w:p>
    <w:p w:rsidR="000903F4" w:rsidRDefault="000903F4" w:rsidP="000903F4">
      <w:pPr>
        <w:rPr>
          <w:rFonts w:ascii="Arial" w:hAnsi="Arial" w:cs="Arial"/>
          <w:sz w:val="28"/>
          <w:szCs w:val="28"/>
        </w:rPr>
      </w:pPr>
      <w:r>
        <w:rPr>
          <w:rFonts w:ascii="Arial" w:hAnsi="Arial" w:cs="Arial"/>
          <w:sz w:val="28"/>
          <w:szCs w:val="28"/>
        </w:rPr>
        <w:t>What is your gender?</w:t>
      </w:r>
    </w:p>
    <w:p w:rsidR="000903F4" w:rsidRDefault="000903F4" w:rsidP="000903F4">
      <w:pPr>
        <w:pStyle w:val="ListParagraph"/>
        <w:numPr>
          <w:ilvl w:val="0"/>
          <w:numId w:val="1"/>
        </w:numPr>
        <w:rPr>
          <w:rFonts w:ascii="Arial" w:hAnsi="Arial" w:cs="Arial"/>
          <w:sz w:val="28"/>
          <w:szCs w:val="28"/>
        </w:rPr>
      </w:pPr>
      <w:r>
        <w:rPr>
          <w:rFonts w:ascii="Arial" w:hAnsi="Arial" w:cs="Arial"/>
          <w:sz w:val="28"/>
          <w:szCs w:val="28"/>
        </w:rPr>
        <w:t>Male</w:t>
      </w:r>
    </w:p>
    <w:p w:rsidR="000903F4" w:rsidRPr="00AB3DAB" w:rsidRDefault="000903F4" w:rsidP="000903F4">
      <w:pPr>
        <w:rPr>
          <w:rFonts w:ascii="Arial" w:hAnsi="Arial" w:cs="Arial"/>
          <w:sz w:val="28"/>
          <w:szCs w:val="28"/>
        </w:rPr>
      </w:pPr>
    </w:p>
    <w:p w:rsidR="000903F4" w:rsidRDefault="000903F4" w:rsidP="000903F4">
      <w:pPr>
        <w:pStyle w:val="ListParagraph"/>
        <w:numPr>
          <w:ilvl w:val="0"/>
          <w:numId w:val="1"/>
        </w:numPr>
        <w:rPr>
          <w:rFonts w:ascii="Arial" w:hAnsi="Arial" w:cs="Arial"/>
          <w:sz w:val="28"/>
          <w:szCs w:val="28"/>
        </w:rPr>
      </w:pPr>
      <w:r>
        <w:rPr>
          <w:rFonts w:ascii="Arial" w:hAnsi="Arial" w:cs="Arial"/>
          <w:sz w:val="28"/>
          <w:szCs w:val="28"/>
        </w:rPr>
        <w:t>Female</w:t>
      </w:r>
    </w:p>
    <w:p w:rsidR="000903F4" w:rsidRPr="00AB3DAB" w:rsidRDefault="000903F4" w:rsidP="000903F4">
      <w:pPr>
        <w:rPr>
          <w:rFonts w:ascii="Arial" w:hAnsi="Arial" w:cs="Arial"/>
          <w:sz w:val="28"/>
          <w:szCs w:val="28"/>
        </w:rPr>
      </w:pPr>
    </w:p>
    <w:p w:rsidR="000903F4" w:rsidRPr="00AB3DAB" w:rsidRDefault="000903F4" w:rsidP="000903F4">
      <w:pPr>
        <w:pStyle w:val="ListParagraph"/>
        <w:numPr>
          <w:ilvl w:val="0"/>
          <w:numId w:val="1"/>
        </w:numPr>
        <w:pBdr>
          <w:bottom w:val="single" w:sz="12" w:space="1" w:color="auto"/>
        </w:pBdr>
        <w:rPr>
          <w:rFonts w:ascii="Arial" w:hAnsi="Arial" w:cs="Arial"/>
          <w:sz w:val="28"/>
          <w:szCs w:val="28"/>
        </w:rPr>
      </w:pPr>
      <w:r>
        <w:rPr>
          <w:rFonts w:ascii="Arial" w:hAnsi="Arial" w:cs="Arial"/>
          <w:sz w:val="28"/>
          <w:szCs w:val="28"/>
        </w:rPr>
        <w:t>Other (Please Specify)</w:t>
      </w:r>
    </w:p>
    <w:p w:rsidR="00A936A3" w:rsidRDefault="00A936A3">
      <w:pPr>
        <w:rPr>
          <w:rFonts w:ascii="Times New Roman" w:hAnsi="Times New Roman" w:cs="Times New Roman"/>
          <w:sz w:val="24"/>
          <w:szCs w:val="24"/>
        </w:rPr>
      </w:pPr>
    </w:p>
    <w:p w:rsidR="00A936A3" w:rsidRDefault="00D718E3" w:rsidP="00A936A3">
      <w:pPr>
        <w:rPr>
          <w:rFonts w:ascii="Times New Roman" w:hAnsi="Times New Roman" w:cs="Times New Roman"/>
          <w:sz w:val="24"/>
          <w:szCs w:val="24"/>
        </w:rPr>
      </w:pPr>
      <w:r>
        <w:rPr>
          <w:rFonts w:ascii="Times New Roman" w:hAnsi="Times New Roman" w:cs="Times New Roman"/>
          <w:sz w:val="24"/>
          <w:szCs w:val="24"/>
        </w:rPr>
        <w:t>Appendix C: Arnett Sensation Seeking Participant Copy</w:t>
      </w:r>
    </w:p>
    <w:p w:rsidR="00A936A3" w:rsidRDefault="00A936A3" w:rsidP="00A936A3">
      <w:pPr>
        <w:rPr>
          <w:rFonts w:ascii="Arial" w:hAnsi="Arial" w:cs="Arial"/>
          <w:spacing w:val="-3"/>
          <w:sz w:val="28"/>
          <w:szCs w:val="28"/>
        </w:rPr>
      </w:pPr>
    </w:p>
    <w:p w:rsidR="00D718E3" w:rsidRPr="00A936A3" w:rsidRDefault="00D718E3" w:rsidP="00A936A3">
      <w:pPr>
        <w:rPr>
          <w:rFonts w:ascii="Times New Roman" w:hAnsi="Times New Roman" w:cs="Times New Roman"/>
          <w:sz w:val="24"/>
          <w:szCs w:val="24"/>
        </w:rPr>
      </w:pPr>
      <w:r w:rsidRPr="006C2C89">
        <w:rPr>
          <w:rFonts w:ascii="Arial" w:hAnsi="Arial" w:cs="Arial"/>
          <w:spacing w:val="-3"/>
          <w:sz w:val="28"/>
          <w:szCs w:val="28"/>
        </w:rPr>
        <w:lastRenderedPageBreak/>
        <w:t>For each item, indicate which response best applies to you:</w:t>
      </w: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 xml:space="preserve">   A) describes me very well     </w:t>
      </w: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 xml:space="preserve">   B) describes me somewhat  </w:t>
      </w: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 xml:space="preserve">   C) does not describe me very well</w:t>
      </w: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 xml:space="preserve">   D) does not describe me at all</w:t>
      </w: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Default="00D718E3" w:rsidP="00D718E3">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1. I can see how it would be interesting to marry someone from a foreign country.</w:t>
      </w:r>
    </w:p>
    <w:p w:rsidR="00D718E3" w:rsidRDefault="00D718E3" w:rsidP="00D718E3">
      <w:pPr>
        <w:tabs>
          <w:tab w:val="left" w:pos="-720"/>
        </w:tabs>
        <w:suppressAutoHyphens/>
        <w:spacing w:line="240" w:lineRule="atLeast"/>
        <w:jc w:val="both"/>
        <w:rPr>
          <w:rFonts w:ascii="Arial" w:hAnsi="Arial" w:cs="Arial"/>
          <w:spacing w:val="-3"/>
          <w:sz w:val="28"/>
          <w:szCs w:val="28"/>
        </w:rPr>
      </w:pPr>
    </w:p>
    <w:p w:rsidR="00D718E3" w:rsidRPr="00405031" w:rsidRDefault="00D718E3" w:rsidP="00D718E3">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Default="00D718E3" w:rsidP="00D718E3">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2. When the water is very cold, I prefer not to s</w:t>
      </w:r>
      <w:r>
        <w:rPr>
          <w:rFonts w:ascii="Arial" w:hAnsi="Arial" w:cs="Arial"/>
          <w:spacing w:val="-3"/>
          <w:sz w:val="28"/>
          <w:szCs w:val="28"/>
        </w:rPr>
        <w:t xml:space="preserve">wim even if it is a hot day. </w:t>
      </w: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Pr="00405031" w:rsidRDefault="00D718E3" w:rsidP="00D718E3">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rsidR="00D718E3" w:rsidRPr="00405031" w:rsidRDefault="00D718E3" w:rsidP="00D718E3">
      <w:pPr>
        <w:tabs>
          <w:tab w:val="left" w:pos="-720"/>
        </w:tabs>
        <w:suppressAutoHyphens/>
        <w:spacing w:line="240" w:lineRule="atLeast"/>
        <w:jc w:val="both"/>
        <w:rPr>
          <w:rFonts w:ascii="Arial" w:hAnsi="Arial" w:cs="Arial"/>
          <w:spacing w:val="-3"/>
        </w:rPr>
      </w:pP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Default="00D718E3" w:rsidP="00D718E3">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 xml:space="preserve">3. If I </w:t>
      </w:r>
      <w:proofErr w:type="gramStart"/>
      <w:r w:rsidRPr="006C2C89">
        <w:rPr>
          <w:rFonts w:ascii="Arial" w:hAnsi="Arial" w:cs="Arial"/>
          <w:spacing w:val="-3"/>
          <w:sz w:val="28"/>
          <w:szCs w:val="28"/>
        </w:rPr>
        <w:t>have to</w:t>
      </w:r>
      <w:proofErr w:type="gramEnd"/>
      <w:r w:rsidRPr="006C2C89">
        <w:rPr>
          <w:rFonts w:ascii="Arial" w:hAnsi="Arial" w:cs="Arial"/>
          <w:spacing w:val="-3"/>
          <w:sz w:val="28"/>
          <w:szCs w:val="28"/>
        </w:rPr>
        <w:t xml:space="preserve"> wait in a long line, I</w:t>
      </w:r>
      <w:r>
        <w:rPr>
          <w:rFonts w:ascii="Arial" w:hAnsi="Arial" w:cs="Arial"/>
          <w:spacing w:val="-3"/>
          <w:sz w:val="28"/>
          <w:szCs w:val="28"/>
        </w:rPr>
        <w:t xml:space="preserve">'m usually patient about it. </w:t>
      </w:r>
    </w:p>
    <w:p w:rsidR="00D718E3" w:rsidRDefault="00D718E3" w:rsidP="00D718E3">
      <w:pPr>
        <w:tabs>
          <w:tab w:val="left" w:pos="-720"/>
        </w:tabs>
        <w:suppressAutoHyphens/>
        <w:spacing w:line="240" w:lineRule="atLeast"/>
        <w:jc w:val="both"/>
        <w:rPr>
          <w:rFonts w:ascii="Arial" w:hAnsi="Arial" w:cs="Arial"/>
          <w:spacing w:val="-3"/>
          <w:sz w:val="28"/>
          <w:szCs w:val="28"/>
        </w:rPr>
      </w:pPr>
    </w:p>
    <w:p w:rsidR="00D718E3" w:rsidRPr="00405031" w:rsidRDefault="00D718E3" w:rsidP="00D718E3">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Default="00D718E3" w:rsidP="00D718E3">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4. When I listen to music, I like it to be loud.</w:t>
      </w:r>
    </w:p>
    <w:p w:rsidR="00D718E3" w:rsidRDefault="00D718E3" w:rsidP="00D718E3">
      <w:pPr>
        <w:tabs>
          <w:tab w:val="left" w:pos="-720"/>
        </w:tabs>
        <w:suppressAutoHyphens/>
        <w:spacing w:line="240" w:lineRule="atLeast"/>
        <w:jc w:val="both"/>
        <w:rPr>
          <w:rFonts w:ascii="Arial" w:hAnsi="Arial" w:cs="Arial"/>
          <w:spacing w:val="-3"/>
          <w:sz w:val="28"/>
          <w:szCs w:val="28"/>
        </w:rPr>
      </w:pPr>
    </w:p>
    <w:p w:rsidR="00D718E3" w:rsidRPr="00405031" w:rsidRDefault="00D718E3" w:rsidP="00D718E3">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Default="00D718E3" w:rsidP="00D718E3">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5. When taking a trip, I think it is best to make as few plans as possible and just take it as it comes.</w:t>
      </w:r>
    </w:p>
    <w:p w:rsidR="00D718E3" w:rsidRDefault="00D718E3" w:rsidP="00D718E3">
      <w:pPr>
        <w:tabs>
          <w:tab w:val="left" w:pos="-720"/>
        </w:tabs>
        <w:suppressAutoHyphens/>
        <w:spacing w:line="240" w:lineRule="atLeast"/>
        <w:jc w:val="both"/>
        <w:rPr>
          <w:rFonts w:ascii="Arial" w:hAnsi="Arial" w:cs="Arial"/>
          <w:spacing w:val="-3"/>
          <w:sz w:val="28"/>
          <w:szCs w:val="28"/>
        </w:rPr>
      </w:pPr>
    </w:p>
    <w:p w:rsidR="00D718E3" w:rsidRPr="00405031" w:rsidRDefault="00D718E3" w:rsidP="00D718E3">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Default="00D718E3" w:rsidP="00D718E3">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6. I stay away from movies that are said to be fri</w:t>
      </w:r>
      <w:r>
        <w:rPr>
          <w:rFonts w:ascii="Arial" w:hAnsi="Arial" w:cs="Arial"/>
          <w:spacing w:val="-3"/>
          <w:sz w:val="28"/>
          <w:szCs w:val="28"/>
        </w:rPr>
        <w:t xml:space="preserve">ghtening or highly suspenseful. </w:t>
      </w:r>
    </w:p>
    <w:p w:rsidR="00D718E3" w:rsidRDefault="00D718E3" w:rsidP="00D718E3">
      <w:pPr>
        <w:tabs>
          <w:tab w:val="left" w:pos="-720"/>
        </w:tabs>
        <w:suppressAutoHyphens/>
        <w:spacing w:line="240" w:lineRule="atLeast"/>
        <w:jc w:val="both"/>
        <w:rPr>
          <w:rFonts w:ascii="Arial" w:hAnsi="Arial" w:cs="Arial"/>
          <w:spacing w:val="-3"/>
          <w:sz w:val="28"/>
          <w:szCs w:val="28"/>
        </w:rPr>
      </w:pPr>
    </w:p>
    <w:p w:rsidR="00D718E3" w:rsidRPr="00405031" w:rsidRDefault="00D718E3" w:rsidP="00D718E3">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Default="00D718E3" w:rsidP="00D718E3">
      <w:pPr>
        <w:tabs>
          <w:tab w:val="left" w:pos="-720"/>
        </w:tabs>
        <w:suppressAutoHyphens/>
        <w:spacing w:line="240" w:lineRule="atLeast"/>
        <w:jc w:val="both"/>
        <w:rPr>
          <w:rFonts w:ascii="Arial" w:hAnsi="Arial" w:cs="Arial"/>
          <w:spacing w:val="-3"/>
          <w:sz w:val="28"/>
          <w:szCs w:val="28"/>
        </w:rPr>
      </w:pPr>
    </w:p>
    <w:p w:rsidR="00D718E3" w:rsidRDefault="00D718E3" w:rsidP="00D718E3">
      <w:pPr>
        <w:tabs>
          <w:tab w:val="left" w:pos="-720"/>
        </w:tabs>
        <w:suppressAutoHyphens/>
        <w:spacing w:line="240" w:lineRule="atLeast"/>
        <w:jc w:val="both"/>
        <w:rPr>
          <w:rFonts w:ascii="Arial" w:hAnsi="Arial" w:cs="Arial"/>
          <w:spacing w:val="-3"/>
          <w:sz w:val="28"/>
          <w:szCs w:val="28"/>
        </w:rPr>
      </w:pP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Default="00D718E3" w:rsidP="00D718E3">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7. I think it's fun and exciting to perform or speak before a group.</w:t>
      </w:r>
    </w:p>
    <w:p w:rsidR="00D718E3" w:rsidRDefault="00D718E3" w:rsidP="00D718E3">
      <w:pPr>
        <w:tabs>
          <w:tab w:val="left" w:pos="-720"/>
        </w:tabs>
        <w:suppressAutoHyphens/>
        <w:spacing w:line="240" w:lineRule="atLeast"/>
        <w:jc w:val="both"/>
        <w:rPr>
          <w:rFonts w:ascii="Arial" w:hAnsi="Arial" w:cs="Arial"/>
          <w:spacing w:val="-3"/>
          <w:sz w:val="28"/>
          <w:szCs w:val="28"/>
        </w:rPr>
      </w:pPr>
    </w:p>
    <w:p w:rsidR="00D718E3" w:rsidRPr="00405031" w:rsidRDefault="00D718E3" w:rsidP="00D718E3">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Default="00D718E3" w:rsidP="00D718E3">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 xml:space="preserve">8. If I were to go to an amusement park, I would prefer to ride the rollercoaster </w:t>
      </w:r>
    </w:p>
    <w:p w:rsidR="00D718E3" w:rsidRDefault="00D718E3" w:rsidP="00D718E3">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or other fast rides.</w:t>
      </w:r>
    </w:p>
    <w:p w:rsidR="00D718E3" w:rsidRDefault="00D718E3" w:rsidP="00D718E3">
      <w:pPr>
        <w:tabs>
          <w:tab w:val="left" w:pos="-720"/>
        </w:tabs>
        <w:suppressAutoHyphens/>
        <w:spacing w:line="240" w:lineRule="atLeast"/>
        <w:jc w:val="both"/>
        <w:rPr>
          <w:rFonts w:ascii="Arial" w:hAnsi="Arial" w:cs="Arial"/>
          <w:spacing w:val="-3"/>
          <w:sz w:val="28"/>
          <w:szCs w:val="28"/>
        </w:rPr>
      </w:pPr>
    </w:p>
    <w:p w:rsidR="00D718E3" w:rsidRPr="00405031" w:rsidRDefault="00D718E3" w:rsidP="00D718E3">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Default="00D718E3" w:rsidP="00D718E3">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9. I would like to travel to places that are strange and far away.</w:t>
      </w:r>
    </w:p>
    <w:p w:rsidR="00D718E3" w:rsidRDefault="00D718E3" w:rsidP="00D718E3">
      <w:pPr>
        <w:tabs>
          <w:tab w:val="left" w:pos="-720"/>
        </w:tabs>
        <w:suppressAutoHyphens/>
        <w:spacing w:line="240" w:lineRule="atLeast"/>
        <w:jc w:val="both"/>
        <w:rPr>
          <w:rFonts w:ascii="Arial" w:hAnsi="Arial" w:cs="Arial"/>
          <w:spacing w:val="-3"/>
          <w:sz w:val="28"/>
          <w:szCs w:val="28"/>
        </w:rPr>
      </w:pPr>
    </w:p>
    <w:p w:rsidR="00D718E3" w:rsidRPr="00405031" w:rsidRDefault="00D718E3" w:rsidP="00D718E3">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Default="00D718E3" w:rsidP="00D718E3">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10. I would never like to gamble with mone</w:t>
      </w:r>
      <w:r>
        <w:rPr>
          <w:rFonts w:ascii="Arial" w:hAnsi="Arial" w:cs="Arial"/>
          <w:spacing w:val="-3"/>
          <w:sz w:val="28"/>
          <w:szCs w:val="28"/>
        </w:rPr>
        <w:t>y, even if I could afford it.</w:t>
      </w:r>
    </w:p>
    <w:p w:rsidR="00D718E3" w:rsidRDefault="00D718E3" w:rsidP="00D718E3">
      <w:pPr>
        <w:tabs>
          <w:tab w:val="left" w:pos="-720"/>
        </w:tabs>
        <w:suppressAutoHyphens/>
        <w:spacing w:line="240" w:lineRule="atLeast"/>
        <w:jc w:val="both"/>
        <w:rPr>
          <w:rFonts w:ascii="Arial" w:hAnsi="Arial" w:cs="Arial"/>
          <w:spacing w:val="-3"/>
          <w:sz w:val="28"/>
          <w:szCs w:val="28"/>
        </w:rPr>
      </w:pPr>
    </w:p>
    <w:p w:rsidR="00D718E3" w:rsidRPr="00405031" w:rsidRDefault="00D718E3" w:rsidP="00D718E3">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Default="00D718E3" w:rsidP="00D718E3">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11. I would have enjoyed being one of the first explorers of an unknown land.</w:t>
      </w:r>
    </w:p>
    <w:p w:rsidR="00D718E3" w:rsidRDefault="00D718E3" w:rsidP="00D718E3">
      <w:pPr>
        <w:tabs>
          <w:tab w:val="left" w:pos="-720"/>
        </w:tabs>
        <w:suppressAutoHyphens/>
        <w:spacing w:line="240" w:lineRule="atLeast"/>
        <w:jc w:val="both"/>
        <w:rPr>
          <w:rFonts w:ascii="Arial" w:hAnsi="Arial" w:cs="Arial"/>
          <w:spacing w:val="-3"/>
          <w:sz w:val="28"/>
          <w:szCs w:val="28"/>
        </w:rPr>
      </w:pPr>
    </w:p>
    <w:p w:rsidR="00D718E3" w:rsidRPr="00405031" w:rsidRDefault="00D718E3" w:rsidP="00D718E3">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Default="00D718E3" w:rsidP="00D718E3">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12. I like a movie where there are a lot of explosions and car chases.</w:t>
      </w:r>
    </w:p>
    <w:p w:rsidR="00D718E3" w:rsidRDefault="00D718E3" w:rsidP="00D718E3">
      <w:pPr>
        <w:tabs>
          <w:tab w:val="left" w:pos="-720"/>
        </w:tabs>
        <w:suppressAutoHyphens/>
        <w:spacing w:line="240" w:lineRule="atLeast"/>
        <w:jc w:val="both"/>
        <w:rPr>
          <w:rFonts w:ascii="Arial" w:hAnsi="Arial" w:cs="Arial"/>
          <w:spacing w:val="-3"/>
          <w:sz w:val="28"/>
          <w:szCs w:val="28"/>
        </w:rPr>
      </w:pPr>
    </w:p>
    <w:p w:rsidR="00D718E3" w:rsidRPr="00405031" w:rsidRDefault="00D718E3" w:rsidP="00D718E3">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Default="00D718E3" w:rsidP="00D718E3">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13. I don't like ex</w:t>
      </w:r>
      <w:r>
        <w:rPr>
          <w:rFonts w:ascii="Arial" w:hAnsi="Arial" w:cs="Arial"/>
          <w:spacing w:val="-3"/>
          <w:sz w:val="28"/>
          <w:szCs w:val="28"/>
        </w:rPr>
        <w:t xml:space="preserve">tremely hot and spicy foods. </w:t>
      </w: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Pr="00405031" w:rsidRDefault="00D718E3" w:rsidP="00D718E3">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rsidR="00D718E3" w:rsidRDefault="00D718E3" w:rsidP="00D718E3">
      <w:pPr>
        <w:tabs>
          <w:tab w:val="left" w:pos="-720"/>
        </w:tabs>
        <w:suppressAutoHyphens/>
        <w:spacing w:line="240" w:lineRule="atLeast"/>
        <w:jc w:val="both"/>
        <w:rPr>
          <w:rFonts w:ascii="Arial" w:hAnsi="Arial" w:cs="Arial"/>
          <w:spacing w:val="-3"/>
          <w:sz w:val="28"/>
          <w:szCs w:val="28"/>
        </w:rPr>
      </w:pP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Default="00D718E3" w:rsidP="00D718E3">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14. In general, I work better when I'm under pressure.</w:t>
      </w: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Pr="00405031" w:rsidRDefault="00D718E3" w:rsidP="00D718E3">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rsidR="00D718E3" w:rsidRDefault="00D718E3" w:rsidP="00D718E3">
      <w:pPr>
        <w:tabs>
          <w:tab w:val="left" w:pos="-720"/>
        </w:tabs>
        <w:suppressAutoHyphens/>
        <w:spacing w:line="240" w:lineRule="atLeast"/>
        <w:jc w:val="both"/>
        <w:rPr>
          <w:rFonts w:ascii="Arial" w:hAnsi="Arial" w:cs="Arial"/>
          <w:spacing w:val="-3"/>
          <w:sz w:val="28"/>
          <w:szCs w:val="28"/>
        </w:rPr>
      </w:pP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Default="00D718E3" w:rsidP="00D718E3">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15. I often like to have the radio or TV on while I'm doing something else, such as reading or cleaning up.</w:t>
      </w: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Pr="00405031" w:rsidRDefault="00D718E3" w:rsidP="00D718E3">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rsidR="00D718E3" w:rsidRDefault="00D718E3" w:rsidP="00D718E3">
      <w:pPr>
        <w:tabs>
          <w:tab w:val="left" w:pos="-720"/>
        </w:tabs>
        <w:suppressAutoHyphens/>
        <w:spacing w:line="240" w:lineRule="atLeast"/>
        <w:jc w:val="both"/>
        <w:rPr>
          <w:rFonts w:ascii="Arial" w:hAnsi="Arial" w:cs="Arial"/>
          <w:spacing w:val="-3"/>
          <w:sz w:val="28"/>
          <w:szCs w:val="28"/>
        </w:rPr>
      </w:pP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Default="00D718E3" w:rsidP="00D718E3">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16. It would be interesting to see a car accident happen.</w:t>
      </w:r>
    </w:p>
    <w:p w:rsidR="00D718E3" w:rsidRDefault="00D718E3" w:rsidP="00D718E3">
      <w:pPr>
        <w:tabs>
          <w:tab w:val="left" w:pos="-720"/>
        </w:tabs>
        <w:suppressAutoHyphens/>
        <w:spacing w:line="240" w:lineRule="atLeast"/>
        <w:jc w:val="both"/>
        <w:rPr>
          <w:rFonts w:ascii="Arial" w:hAnsi="Arial" w:cs="Arial"/>
          <w:spacing w:val="-3"/>
          <w:sz w:val="28"/>
          <w:szCs w:val="28"/>
        </w:rPr>
      </w:pPr>
    </w:p>
    <w:p w:rsidR="00D718E3" w:rsidRPr="00405031" w:rsidRDefault="00D718E3" w:rsidP="00D718E3">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Default="00D718E3" w:rsidP="00D718E3">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 xml:space="preserve">17. I think it's best to order something familiar </w:t>
      </w:r>
      <w:r>
        <w:rPr>
          <w:rFonts w:ascii="Arial" w:hAnsi="Arial" w:cs="Arial"/>
          <w:spacing w:val="-3"/>
          <w:sz w:val="28"/>
          <w:szCs w:val="28"/>
        </w:rPr>
        <w:t xml:space="preserve">when eating in a restaurant. </w:t>
      </w:r>
    </w:p>
    <w:p w:rsidR="00D718E3" w:rsidRDefault="00D718E3" w:rsidP="00D718E3">
      <w:pPr>
        <w:tabs>
          <w:tab w:val="left" w:pos="-720"/>
        </w:tabs>
        <w:suppressAutoHyphens/>
        <w:spacing w:line="240" w:lineRule="atLeast"/>
        <w:jc w:val="both"/>
        <w:rPr>
          <w:rFonts w:ascii="Arial" w:hAnsi="Arial" w:cs="Arial"/>
          <w:spacing w:val="-3"/>
          <w:sz w:val="28"/>
          <w:szCs w:val="28"/>
        </w:rPr>
      </w:pPr>
    </w:p>
    <w:p w:rsidR="00D718E3" w:rsidRPr="00405031" w:rsidRDefault="00D718E3" w:rsidP="00D718E3">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Default="00D718E3" w:rsidP="00D718E3">
      <w:pPr>
        <w:tabs>
          <w:tab w:val="left" w:pos="-720"/>
        </w:tabs>
        <w:suppressAutoHyphens/>
        <w:spacing w:line="240" w:lineRule="atLeast"/>
        <w:jc w:val="both"/>
        <w:rPr>
          <w:rFonts w:ascii="Arial" w:hAnsi="Arial" w:cs="Arial"/>
          <w:spacing w:val="-3"/>
          <w:sz w:val="28"/>
          <w:szCs w:val="28"/>
        </w:rPr>
      </w:pP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Default="00D718E3" w:rsidP="00D718E3">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18. I like the feeling of standing next to the edge on a high place and looking down.</w:t>
      </w:r>
    </w:p>
    <w:p w:rsidR="00D718E3" w:rsidRDefault="00D718E3" w:rsidP="00D718E3">
      <w:pPr>
        <w:tabs>
          <w:tab w:val="left" w:pos="-720"/>
        </w:tabs>
        <w:suppressAutoHyphens/>
        <w:spacing w:line="240" w:lineRule="atLeast"/>
        <w:jc w:val="both"/>
        <w:rPr>
          <w:rFonts w:ascii="Arial" w:hAnsi="Arial" w:cs="Arial"/>
          <w:spacing w:val="-3"/>
          <w:sz w:val="28"/>
          <w:szCs w:val="28"/>
        </w:rPr>
      </w:pPr>
    </w:p>
    <w:p w:rsidR="00D718E3" w:rsidRPr="00405031" w:rsidRDefault="00D718E3" w:rsidP="00D718E3">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Default="00D718E3" w:rsidP="00D718E3">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19. If it were possible to visit another planet or the moon for free, I would be among the first in line to sign up.</w:t>
      </w:r>
    </w:p>
    <w:p w:rsidR="00D718E3" w:rsidRDefault="00D718E3" w:rsidP="00D718E3">
      <w:pPr>
        <w:tabs>
          <w:tab w:val="left" w:pos="-720"/>
        </w:tabs>
        <w:suppressAutoHyphens/>
        <w:spacing w:line="240" w:lineRule="atLeast"/>
        <w:jc w:val="both"/>
        <w:rPr>
          <w:rFonts w:ascii="Arial" w:hAnsi="Arial" w:cs="Arial"/>
          <w:spacing w:val="-3"/>
          <w:sz w:val="28"/>
          <w:szCs w:val="28"/>
        </w:rPr>
      </w:pPr>
    </w:p>
    <w:p w:rsidR="00D718E3" w:rsidRPr="00405031" w:rsidRDefault="00D718E3" w:rsidP="00D718E3">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Default="00D718E3" w:rsidP="00D718E3">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20. I can see how it must be exciting to be in a battle during a war.</w:t>
      </w:r>
    </w:p>
    <w:p w:rsidR="00D718E3" w:rsidRPr="006C2C89" w:rsidRDefault="00D718E3" w:rsidP="00D718E3">
      <w:pPr>
        <w:tabs>
          <w:tab w:val="left" w:pos="-720"/>
        </w:tabs>
        <w:suppressAutoHyphens/>
        <w:spacing w:line="240" w:lineRule="atLeast"/>
        <w:jc w:val="both"/>
        <w:rPr>
          <w:rFonts w:ascii="Arial" w:hAnsi="Arial" w:cs="Arial"/>
          <w:spacing w:val="-3"/>
          <w:sz w:val="28"/>
          <w:szCs w:val="28"/>
        </w:rPr>
      </w:pPr>
    </w:p>
    <w:p w:rsidR="00D718E3" w:rsidRPr="00405031" w:rsidRDefault="00D718E3" w:rsidP="00D718E3">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rsidR="00D718E3" w:rsidRPr="006C2C89" w:rsidRDefault="00D718E3" w:rsidP="00D718E3">
      <w:pPr>
        <w:pBdr>
          <w:bottom w:val="single" w:sz="12" w:space="1" w:color="auto"/>
        </w:pBdr>
        <w:tabs>
          <w:tab w:val="left" w:pos="-720"/>
        </w:tabs>
        <w:suppressAutoHyphens/>
        <w:spacing w:line="240" w:lineRule="atLeast"/>
        <w:jc w:val="both"/>
        <w:rPr>
          <w:rFonts w:ascii="Arial" w:hAnsi="Arial" w:cs="Arial"/>
          <w:spacing w:val="-3"/>
          <w:sz w:val="28"/>
          <w:szCs w:val="28"/>
        </w:rPr>
      </w:pPr>
    </w:p>
    <w:p w:rsidR="00A936A3" w:rsidRDefault="00A936A3" w:rsidP="00D718E3">
      <w:pPr>
        <w:tabs>
          <w:tab w:val="left" w:pos="-720"/>
        </w:tabs>
        <w:suppressAutoHyphens/>
        <w:spacing w:line="240" w:lineRule="atLeast"/>
        <w:jc w:val="both"/>
        <w:rPr>
          <w:rFonts w:ascii="Times New Roman" w:hAnsi="Times New Roman" w:cs="Times New Roman"/>
          <w:spacing w:val="-3"/>
          <w:sz w:val="24"/>
          <w:szCs w:val="24"/>
        </w:rPr>
      </w:pPr>
    </w:p>
    <w:p w:rsidR="00D718E3" w:rsidRDefault="004024B4" w:rsidP="00D718E3">
      <w:pPr>
        <w:tabs>
          <w:tab w:val="left" w:pos="-720"/>
        </w:tabs>
        <w:suppressAutoHyphens/>
        <w:spacing w:line="240" w:lineRule="atLeast"/>
        <w:jc w:val="both"/>
        <w:rPr>
          <w:rFonts w:ascii="Times New Roman" w:hAnsi="Times New Roman" w:cs="Times New Roman"/>
          <w:spacing w:val="-3"/>
          <w:sz w:val="24"/>
          <w:szCs w:val="24"/>
        </w:rPr>
      </w:pPr>
      <w:r>
        <w:rPr>
          <w:rFonts w:ascii="Times New Roman" w:hAnsi="Times New Roman" w:cs="Times New Roman"/>
          <w:spacing w:val="-3"/>
          <w:sz w:val="24"/>
          <w:szCs w:val="24"/>
        </w:rPr>
        <w:t>Appendix D: Debrief Form</w:t>
      </w:r>
    </w:p>
    <w:p w:rsidR="00A936A3" w:rsidRDefault="00A936A3" w:rsidP="00D718E3">
      <w:pPr>
        <w:tabs>
          <w:tab w:val="left" w:pos="-720"/>
        </w:tabs>
        <w:suppressAutoHyphens/>
        <w:spacing w:line="240" w:lineRule="atLeast"/>
        <w:jc w:val="both"/>
        <w:rPr>
          <w:rFonts w:ascii="Times New Roman" w:hAnsi="Times New Roman" w:cs="Times New Roman"/>
          <w:spacing w:val="-3"/>
          <w:sz w:val="24"/>
          <w:szCs w:val="24"/>
        </w:rPr>
      </w:pPr>
    </w:p>
    <w:p w:rsidR="004024B4" w:rsidRDefault="004024B4" w:rsidP="004024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lang w:eastAsia="en-GB"/>
        </w:rPr>
        <w:lastRenderedPageBreak/>
        <mc:AlternateContent>
          <mc:Choice Requires="wps">
            <w:drawing>
              <wp:anchor distT="0" distB="0" distL="114300" distR="114300" simplePos="0" relativeHeight="251663360" behindDoc="0" locked="0" layoutInCell="1" allowOverlap="1" wp14:anchorId="6D2EE9C1" wp14:editId="3BCA72E5">
                <wp:simplePos x="0" y="0"/>
                <wp:positionH relativeFrom="column">
                  <wp:posOffset>3609975</wp:posOffset>
                </wp:positionH>
                <wp:positionV relativeFrom="paragraph">
                  <wp:posOffset>49530</wp:posOffset>
                </wp:positionV>
                <wp:extent cx="2447925" cy="923925"/>
                <wp:effectExtent l="19050" t="1905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rsidR="00E05EF8" w:rsidRPr="00D42DB8" w:rsidRDefault="00E05EF8" w:rsidP="004024B4">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rsidR="00E05EF8" w:rsidRPr="00D42DB8" w:rsidRDefault="00E05EF8" w:rsidP="004024B4">
                            <w:pPr>
                              <w:rPr>
                                <w:rFonts w:ascii="Arial" w:eastAsia="Times New Roman" w:hAnsi="Arial" w:cs="Arial"/>
                                <w:sz w:val="20"/>
                                <w:szCs w:val="20"/>
                              </w:rPr>
                            </w:pPr>
                            <w:r>
                              <w:rPr>
                                <w:rFonts w:ascii="Arial" w:eastAsia="Times New Roman" w:hAnsi="Arial" w:cs="Arial"/>
                                <w:sz w:val="20"/>
                                <w:szCs w:val="20"/>
                              </w:rPr>
                              <w:t>SA1</w:t>
                            </w:r>
                            <w:r w:rsidRPr="00D42DB8">
                              <w:rPr>
                                <w:rFonts w:ascii="Arial" w:eastAsia="Times New Roman" w:hAnsi="Arial" w:cs="Arial"/>
                                <w:sz w:val="20"/>
                                <w:szCs w:val="20"/>
                              </w:rPr>
                              <w:t xml:space="preserve"> Campus</w:t>
                            </w:r>
                          </w:p>
                          <w:p w:rsidR="00E05EF8" w:rsidRPr="00D42DB8" w:rsidRDefault="00E05EF8" w:rsidP="004024B4">
                            <w:pPr>
                              <w:rPr>
                                <w:rFonts w:ascii="Arial" w:eastAsia="Times New Roman" w:hAnsi="Arial" w:cs="Arial"/>
                                <w:sz w:val="20"/>
                                <w:szCs w:val="20"/>
                              </w:rPr>
                            </w:pPr>
                            <w:r w:rsidRPr="00D42DB8">
                              <w:rPr>
                                <w:rFonts w:ascii="Arial" w:eastAsia="Times New Roman"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2EE9C1" id="Text Box 2" o:spid="_x0000_s1028" type="#_x0000_t202" style="position:absolute;margin-left:284.25pt;margin-top:3.9pt;width:192.75pt;height:7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" strokeweight="2pt">
                <v:textbox>
                  <w:txbxContent>
                    <w:p w:rsidR="00E05EF8" w:rsidRPr="00D42DB8" w:rsidRDefault="00E05EF8" w:rsidP="004024B4">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rsidR="00E05EF8" w:rsidRPr="00D42DB8" w:rsidRDefault="00E05EF8" w:rsidP="004024B4">
                      <w:pPr>
                        <w:rPr>
                          <w:rFonts w:ascii="Arial" w:eastAsia="Times New Roman" w:hAnsi="Arial" w:cs="Arial"/>
                          <w:sz w:val="20"/>
                          <w:szCs w:val="20"/>
                        </w:rPr>
                      </w:pPr>
                      <w:r>
                        <w:rPr>
                          <w:rFonts w:ascii="Arial" w:eastAsia="Times New Roman" w:hAnsi="Arial" w:cs="Arial"/>
                          <w:sz w:val="20"/>
                          <w:szCs w:val="20"/>
                        </w:rPr>
                        <w:t>SA1</w:t>
                      </w:r>
                      <w:r w:rsidRPr="00D42DB8">
                        <w:rPr>
                          <w:rFonts w:ascii="Arial" w:eastAsia="Times New Roman" w:hAnsi="Arial" w:cs="Arial"/>
                          <w:sz w:val="20"/>
                          <w:szCs w:val="20"/>
                        </w:rPr>
                        <w:t xml:space="preserve"> Campus</w:t>
                      </w:r>
                    </w:p>
                    <w:p w:rsidR="00E05EF8" w:rsidRPr="00D42DB8" w:rsidRDefault="00E05EF8" w:rsidP="004024B4">
                      <w:pPr>
                        <w:rPr>
                          <w:rFonts w:ascii="Arial" w:eastAsia="Times New Roman" w:hAnsi="Arial" w:cs="Arial"/>
                          <w:sz w:val="20"/>
                          <w:szCs w:val="20"/>
                        </w:rPr>
                      </w:pPr>
                      <w:r w:rsidRPr="00D42DB8">
                        <w:rPr>
                          <w:rFonts w:ascii="Arial" w:eastAsia="Times New Roman" w:hAnsi="Arial" w:cs="Arial"/>
                          <w:sz w:val="20"/>
                          <w:szCs w:val="20"/>
                        </w:rPr>
                        <w:t>Swansea</w:t>
                      </w:r>
                    </w:p>
                  </w:txbxContent>
                </v:textbox>
              </v:shape>
            </w:pict>
          </mc:Fallback>
        </mc:AlternateContent>
      </w:r>
      <w:r w:rsidRPr="00C13320">
        <w:rPr>
          <w:noProof/>
          <w:lang w:eastAsia="en-GB"/>
        </w:rPr>
        <w:drawing>
          <wp:inline distT="0" distB="0" distL="0" distR="0" wp14:anchorId="60A696AD" wp14:editId="71EF62BB">
            <wp:extent cx="2133600" cy="885825"/>
            <wp:effectExtent l="19050" t="0" r="0" b="0"/>
            <wp:docPr id="3"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6" r:link="rId7"/>
                    <a:srcRect/>
                    <a:stretch>
                      <a:fillRect/>
                    </a:stretch>
                  </pic:blipFill>
                  <pic:spPr bwMode="auto">
                    <a:xfrm>
                      <a:off x="0" y="0"/>
                      <a:ext cx="2133600" cy="885825"/>
                    </a:xfrm>
                    <a:prstGeom prst="rect">
                      <a:avLst/>
                    </a:prstGeom>
                    <a:noFill/>
                    <a:ln w="9525">
                      <a:noFill/>
                      <a:miter lim="800000"/>
                      <a:headEnd/>
                      <a:tailEnd/>
                    </a:ln>
                  </pic:spPr>
                </pic:pic>
              </a:graphicData>
            </a:graphic>
          </wp:inline>
        </w:drawing>
      </w:r>
      <w:r>
        <w:t xml:space="preserve">      </w:t>
      </w:r>
    </w:p>
    <w:p w:rsidR="004024B4" w:rsidRPr="00C13320" w:rsidRDefault="004024B4" w:rsidP="004024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rsidR="004024B4" w:rsidRDefault="004024B4" w:rsidP="004024B4">
      <w:pPr>
        <w:jc w:val="center"/>
        <w:rPr>
          <w:rFonts w:ascii="Times New Roman" w:hAnsi="Times New Roman" w:cs="Times New Roman"/>
          <w:b/>
          <w:sz w:val="32"/>
          <w:szCs w:val="24"/>
        </w:rPr>
      </w:pPr>
      <w:r w:rsidRPr="0046446A">
        <w:rPr>
          <w:rFonts w:ascii="Times New Roman" w:hAnsi="Times New Roman" w:cs="Times New Roman"/>
          <w:b/>
          <w:sz w:val="32"/>
          <w:szCs w:val="24"/>
        </w:rPr>
        <w:t xml:space="preserve">Study </w:t>
      </w:r>
      <w:r>
        <w:rPr>
          <w:rFonts w:ascii="Times New Roman" w:hAnsi="Times New Roman" w:cs="Times New Roman"/>
          <w:b/>
          <w:sz w:val="32"/>
          <w:szCs w:val="24"/>
        </w:rPr>
        <w:t>Debrief Sheet</w:t>
      </w:r>
      <w:r w:rsidRPr="0046446A">
        <w:rPr>
          <w:rFonts w:ascii="Times New Roman" w:hAnsi="Times New Roman" w:cs="Times New Roman"/>
          <w:b/>
          <w:sz w:val="32"/>
          <w:szCs w:val="24"/>
        </w:rPr>
        <w:t xml:space="preserve"> </w:t>
      </w:r>
    </w:p>
    <w:p w:rsidR="004024B4" w:rsidRPr="00123035" w:rsidRDefault="004024B4" w:rsidP="004024B4">
      <w:pPr>
        <w:pStyle w:val="Default"/>
        <w:jc w:val="center"/>
        <w:rPr>
          <w:rFonts w:ascii="Arial" w:hAnsi="Arial" w:cs="Arial"/>
          <w:b/>
          <w:i/>
          <w:u w:val="single"/>
        </w:rPr>
      </w:pPr>
      <w:r>
        <w:rPr>
          <w:rFonts w:ascii="Arial" w:hAnsi="Arial" w:cs="Arial"/>
          <w:b/>
          <w:i/>
          <w:u w:val="single"/>
        </w:rPr>
        <w:t>The Effect of Sensation Seeking and Tempo of Music on Time Perception</w:t>
      </w:r>
    </w:p>
    <w:p w:rsidR="004024B4" w:rsidRDefault="004024B4" w:rsidP="004024B4">
      <w:pPr>
        <w:pStyle w:val="Default"/>
      </w:pPr>
    </w:p>
    <w:p w:rsidR="004024B4" w:rsidRDefault="004024B4" w:rsidP="004024B4">
      <w:pPr>
        <w:pStyle w:val="Default"/>
        <w:rPr>
          <w:rFonts w:ascii="Arial" w:hAnsi="Arial" w:cs="Arial"/>
        </w:rPr>
      </w:pPr>
    </w:p>
    <w:p w:rsidR="004024B4" w:rsidRPr="00CD25B2" w:rsidRDefault="004024B4" w:rsidP="004024B4">
      <w:pPr>
        <w:pStyle w:val="Default"/>
        <w:rPr>
          <w:rFonts w:ascii="Arial" w:hAnsi="Arial" w:cs="Arial"/>
        </w:rPr>
      </w:pPr>
      <w:r>
        <w:rPr>
          <w:rFonts w:ascii="Arial" w:hAnsi="Arial" w:cs="Arial"/>
        </w:rPr>
        <w:t>Thank you for taking part in this</w:t>
      </w:r>
      <w:r w:rsidRPr="00CD25B2">
        <w:rPr>
          <w:rFonts w:ascii="Arial" w:hAnsi="Arial" w:cs="Arial"/>
        </w:rPr>
        <w:t xml:space="preserve"> study.  </w:t>
      </w:r>
    </w:p>
    <w:p w:rsidR="004024B4" w:rsidRPr="00CD25B2" w:rsidRDefault="004024B4" w:rsidP="004024B4">
      <w:pPr>
        <w:pStyle w:val="Default"/>
        <w:rPr>
          <w:rFonts w:ascii="Arial" w:hAnsi="Arial" w:cs="Arial"/>
        </w:rPr>
      </w:pPr>
    </w:p>
    <w:p w:rsidR="004024B4" w:rsidRPr="00CD25B2" w:rsidRDefault="004024B4" w:rsidP="004024B4">
      <w:pPr>
        <w:pStyle w:val="Default"/>
        <w:rPr>
          <w:rFonts w:ascii="Arial" w:hAnsi="Arial" w:cs="Arial"/>
        </w:rPr>
      </w:pPr>
      <w:r w:rsidRPr="00CD25B2">
        <w:rPr>
          <w:rFonts w:ascii="Arial" w:hAnsi="Arial" w:cs="Arial"/>
        </w:rPr>
        <w:t xml:space="preserve">The aim of this study was </w:t>
      </w:r>
      <w:r w:rsidRPr="00A327CB">
        <w:rPr>
          <w:rFonts w:ascii="Arial" w:hAnsi="Arial" w:cs="Arial"/>
        </w:rPr>
        <w:t xml:space="preserve">to explore the effect of sensation seeking and tempo of music on time perception </w:t>
      </w:r>
      <w:r>
        <w:rPr>
          <w:rFonts w:ascii="Arial" w:hAnsi="Arial" w:cs="Arial"/>
        </w:rPr>
        <w:t xml:space="preserve">using a task created using </w:t>
      </w:r>
      <w:proofErr w:type="spellStart"/>
      <w:r>
        <w:rPr>
          <w:rFonts w:ascii="Arial" w:hAnsi="Arial" w:cs="Arial"/>
        </w:rPr>
        <w:t>Superlab</w:t>
      </w:r>
      <w:proofErr w:type="spellEnd"/>
      <w:r>
        <w:rPr>
          <w:rFonts w:ascii="Arial" w:hAnsi="Arial" w:cs="Arial"/>
        </w:rPr>
        <w:t>.</w:t>
      </w:r>
    </w:p>
    <w:p w:rsidR="004024B4" w:rsidRDefault="004024B4" w:rsidP="004024B4">
      <w:pPr>
        <w:pStyle w:val="Default"/>
        <w:rPr>
          <w:rFonts w:ascii="Arial" w:hAnsi="Arial" w:cs="Arial"/>
        </w:rPr>
      </w:pPr>
    </w:p>
    <w:p w:rsidR="004024B4" w:rsidRPr="00CD25B2" w:rsidRDefault="004024B4" w:rsidP="004024B4">
      <w:pPr>
        <w:pStyle w:val="Default"/>
        <w:rPr>
          <w:rFonts w:ascii="Arial" w:hAnsi="Arial" w:cs="Arial"/>
        </w:rPr>
      </w:pPr>
      <w:r>
        <w:rPr>
          <w:rFonts w:ascii="Arial" w:hAnsi="Arial" w:cs="Arial"/>
        </w:rPr>
        <w:t>We specifically wanted to explore whether individuals who scored high on levels of sensation and were exposed to a fast tempo of music would significantly over or under-estimate time.</w:t>
      </w:r>
    </w:p>
    <w:p w:rsidR="004024B4" w:rsidRPr="00CD25B2" w:rsidRDefault="004024B4" w:rsidP="004024B4">
      <w:pPr>
        <w:pStyle w:val="Default"/>
        <w:rPr>
          <w:rFonts w:ascii="Arial" w:hAnsi="Arial" w:cs="Arial"/>
        </w:rPr>
      </w:pPr>
    </w:p>
    <w:p w:rsidR="004024B4" w:rsidRPr="00CD25B2" w:rsidRDefault="004024B4" w:rsidP="004024B4">
      <w:pPr>
        <w:pStyle w:val="Default"/>
        <w:rPr>
          <w:rFonts w:ascii="Arial" w:hAnsi="Arial" w:cs="Arial"/>
        </w:rPr>
      </w:pPr>
      <w:r w:rsidRPr="00CD25B2">
        <w:rPr>
          <w:rFonts w:ascii="Arial" w:hAnsi="Arial" w:cs="Arial"/>
          <w:b/>
        </w:rPr>
        <w:t xml:space="preserve">If you wish to withdraw your data from the </w:t>
      </w:r>
      <w:proofErr w:type="gramStart"/>
      <w:r w:rsidRPr="00CD25B2">
        <w:rPr>
          <w:rFonts w:ascii="Arial" w:hAnsi="Arial" w:cs="Arial"/>
          <w:b/>
        </w:rPr>
        <w:t>study</w:t>
      </w:r>
      <w:proofErr w:type="gramEnd"/>
      <w:r w:rsidRPr="00CD25B2">
        <w:rPr>
          <w:rFonts w:ascii="Arial" w:hAnsi="Arial" w:cs="Arial"/>
          <w:b/>
        </w:rPr>
        <w:t xml:space="preserve"> you must tell the researcher now.</w:t>
      </w:r>
      <w:r w:rsidRPr="00CD25B2">
        <w:rPr>
          <w:rFonts w:ascii="Arial" w:hAnsi="Arial" w:cs="Arial"/>
        </w:rPr>
        <w:t xml:space="preserve"> </w:t>
      </w:r>
      <w:r>
        <w:rPr>
          <w:rFonts w:ascii="Arial" w:hAnsi="Arial" w:cs="Arial"/>
        </w:rPr>
        <w:t xml:space="preserve"> After this point, </w:t>
      </w:r>
      <w:proofErr w:type="gramStart"/>
      <w:r w:rsidRPr="00CD25B2">
        <w:rPr>
          <w:rFonts w:ascii="Arial" w:hAnsi="Arial" w:cs="Arial"/>
        </w:rPr>
        <w:t>all of</w:t>
      </w:r>
      <w:proofErr w:type="gramEnd"/>
      <w:r w:rsidRPr="00CD25B2">
        <w:rPr>
          <w:rFonts w:ascii="Arial" w:hAnsi="Arial" w:cs="Arial"/>
        </w:rPr>
        <w:t xml:space="preserve"> your data </w:t>
      </w:r>
      <w:r>
        <w:rPr>
          <w:rFonts w:ascii="Arial" w:hAnsi="Arial" w:cs="Arial"/>
        </w:rPr>
        <w:t>will remain confidential</w:t>
      </w:r>
      <w:r w:rsidRPr="00A327CB">
        <w:rPr>
          <w:rFonts w:ascii="Arial" w:hAnsi="Arial" w:cs="Arial"/>
        </w:rPr>
        <w:t xml:space="preserve"> </w:t>
      </w:r>
      <w:r w:rsidRPr="00CD25B2">
        <w:rPr>
          <w:rFonts w:ascii="Arial" w:hAnsi="Arial" w:cs="Arial"/>
        </w:rPr>
        <w:t>and we will not trace it back to you.</w:t>
      </w:r>
    </w:p>
    <w:p w:rsidR="004024B4" w:rsidRPr="00CD25B2" w:rsidRDefault="004024B4" w:rsidP="004024B4">
      <w:pPr>
        <w:pStyle w:val="Default"/>
        <w:rPr>
          <w:rFonts w:ascii="Arial" w:hAnsi="Arial" w:cs="Arial"/>
        </w:rPr>
      </w:pPr>
    </w:p>
    <w:p w:rsidR="004024B4" w:rsidRPr="00CD25B2" w:rsidRDefault="004024B4" w:rsidP="004024B4">
      <w:pPr>
        <w:pStyle w:val="Default"/>
        <w:rPr>
          <w:rFonts w:ascii="Arial" w:hAnsi="Arial" w:cs="Arial"/>
        </w:rPr>
      </w:pPr>
    </w:p>
    <w:p w:rsidR="004024B4" w:rsidRPr="00123035" w:rsidRDefault="004024B4" w:rsidP="004024B4">
      <w:pPr>
        <w:pStyle w:val="Default"/>
        <w:rPr>
          <w:rFonts w:ascii="Arial" w:hAnsi="Arial" w:cs="Arial"/>
          <w:b/>
        </w:rPr>
      </w:pPr>
      <w:r w:rsidRPr="00CD25B2">
        <w:rPr>
          <w:rFonts w:ascii="Arial" w:hAnsi="Arial" w:cs="Arial"/>
        </w:rPr>
        <w:t xml:space="preserve">If taking part in this study has raised any </w:t>
      </w:r>
      <w:proofErr w:type="gramStart"/>
      <w:r w:rsidRPr="00CD25B2">
        <w:rPr>
          <w:rFonts w:ascii="Arial" w:hAnsi="Arial" w:cs="Arial"/>
        </w:rPr>
        <w:t>questions</w:t>
      </w:r>
      <w:proofErr w:type="gramEnd"/>
      <w:r w:rsidRPr="00CD25B2">
        <w:rPr>
          <w:rFonts w:ascii="Arial" w:hAnsi="Arial" w:cs="Arial"/>
        </w:rPr>
        <w:t xml:space="preserve"> </w:t>
      </w:r>
      <w:r>
        <w:rPr>
          <w:rFonts w:ascii="Arial" w:hAnsi="Arial" w:cs="Arial"/>
        </w:rPr>
        <w:t xml:space="preserve">please speak to the principal researcher Kristen Hyett on </w:t>
      </w:r>
      <w:hyperlink r:id="rId8" w:history="1">
        <w:r w:rsidRPr="00B6086F">
          <w:rPr>
            <w:rStyle w:val="Hyperlink"/>
            <w:rFonts w:ascii="Arial" w:hAnsi="Arial" w:cs="Arial"/>
          </w:rPr>
          <w:t>1700850@student.uwstd.ac.uk</w:t>
        </w:r>
      </w:hyperlink>
      <w:r>
        <w:rPr>
          <w:rFonts w:ascii="Arial" w:hAnsi="Arial" w:cs="Arial"/>
        </w:rPr>
        <w:t xml:space="preserve"> </w:t>
      </w:r>
      <w:r w:rsidRPr="00123035">
        <w:rPr>
          <w:rFonts w:ascii="Arial" w:hAnsi="Arial" w:cs="Arial"/>
        </w:rPr>
        <w:t>or co</w:t>
      </w:r>
      <w:r>
        <w:rPr>
          <w:rFonts w:ascii="Arial" w:hAnsi="Arial" w:cs="Arial"/>
        </w:rPr>
        <w:t>ntact the academic supervisor Stacey Coleman on Stacey.coleman@uwtsd.ac.uk.</w:t>
      </w:r>
    </w:p>
    <w:p w:rsidR="004024B4" w:rsidRPr="00123035" w:rsidRDefault="004024B4" w:rsidP="004024B4">
      <w:pPr>
        <w:pStyle w:val="Default"/>
        <w:rPr>
          <w:rFonts w:ascii="Arial" w:hAnsi="Arial" w:cs="Arial"/>
          <w:b/>
        </w:rPr>
      </w:pPr>
    </w:p>
    <w:p w:rsidR="004024B4" w:rsidRPr="00123035" w:rsidRDefault="004024B4" w:rsidP="004024B4">
      <w:pPr>
        <w:pStyle w:val="Default"/>
        <w:rPr>
          <w:rFonts w:ascii="Arial" w:hAnsi="Arial" w:cs="Arial"/>
          <w:b/>
        </w:rPr>
      </w:pPr>
    </w:p>
    <w:p w:rsidR="004024B4" w:rsidRPr="00123035" w:rsidRDefault="004024B4" w:rsidP="004024B4">
      <w:pPr>
        <w:pStyle w:val="Default"/>
        <w:rPr>
          <w:rFonts w:ascii="Arial" w:hAnsi="Arial" w:cs="Arial"/>
          <w:b/>
        </w:rPr>
      </w:pPr>
      <w:r w:rsidRPr="00123035">
        <w:rPr>
          <w:rFonts w:ascii="Arial" w:hAnsi="Arial" w:cs="Arial"/>
          <w:b/>
        </w:rPr>
        <w:t>Thank you once again for taking time to participate in this study.</w:t>
      </w:r>
    </w:p>
    <w:p w:rsidR="004024B4" w:rsidRDefault="004024B4" w:rsidP="004024B4">
      <w:pPr>
        <w:pStyle w:val="Default"/>
        <w:rPr>
          <w:b/>
        </w:rPr>
      </w:pPr>
    </w:p>
    <w:p w:rsidR="004024B4" w:rsidRDefault="004024B4" w:rsidP="004024B4">
      <w:pPr>
        <w:pStyle w:val="Default"/>
        <w:rPr>
          <w:b/>
        </w:rPr>
      </w:pPr>
    </w:p>
    <w:p w:rsidR="004024B4" w:rsidRDefault="004024B4" w:rsidP="004024B4">
      <w:pPr>
        <w:pStyle w:val="Default"/>
        <w:rPr>
          <w:b/>
        </w:rPr>
      </w:pPr>
    </w:p>
    <w:p w:rsidR="004024B4" w:rsidRDefault="004024B4" w:rsidP="004024B4">
      <w:pPr>
        <w:pStyle w:val="Default"/>
        <w:rPr>
          <w:b/>
        </w:rPr>
      </w:pPr>
    </w:p>
    <w:p w:rsidR="004024B4" w:rsidRDefault="004024B4" w:rsidP="004024B4">
      <w:pPr>
        <w:pStyle w:val="Default"/>
        <w:rPr>
          <w:rFonts w:ascii="Arial" w:hAnsi="Arial" w:cs="Arial"/>
        </w:rPr>
      </w:pPr>
      <w:r>
        <w:rPr>
          <w:rFonts w:ascii="Arial" w:hAnsi="Arial" w:cs="Arial"/>
        </w:rPr>
        <w:t>Kristen Hyett</w:t>
      </w:r>
    </w:p>
    <w:p w:rsidR="004024B4" w:rsidRDefault="004024B4" w:rsidP="004024B4">
      <w:pPr>
        <w:pStyle w:val="Default"/>
        <w:rPr>
          <w:rFonts w:ascii="Arial" w:hAnsi="Arial" w:cs="Arial"/>
        </w:rPr>
      </w:pPr>
      <w:r>
        <w:rPr>
          <w:rFonts w:ascii="Arial" w:hAnsi="Arial" w:cs="Arial"/>
        </w:rPr>
        <w:t>Sophie Matthews</w:t>
      </w:r>
    </w:p>
    <w:p w:rsidR="004024B4" w:rsidRDefault="004024B4" w:rsidP="004024B4">
      <w:pPr>
        <w:pStyle w:val="Default"/>
        <w:rPr>
          <w:rFonts w:ascii="Arial" w:hAnsi="Arial" w:cs="Arial"/>
        </w:rPr>
      </w:pPr>
      <w:r>
        <w:rPr>
          <w:rFonts w:ascii="Arial" w:hAnsi="Arial" w:cs="Arial"/>
        </w:rPr>
        <w:t>Lucie Isaac</w:t>
      </w:r>
    </w:p>
    <w:p w:rsidR="004024B4" w:rsidRDefault="004024B4" w:rsidP="004024B4">
      <w:pPr>
        <w:pStyle w:val="Default"/>
        <w:rPr>
          <w:rFonts w:ascii="Arial" w:hAnsi="Arial" w:cs="Arial"/>
        </w:rPr>
      </w:pPr>
      <w:r>
        <w:rPr>
          <w:rFonts w:ascii="Arial" w:hAnsi="Arial" w:cs="Arial"/>
        </w:rPr>
        <w:t xml:space="preserve">Alisha </w:t>
      </w:r>
      <w:proofErr w:type="spellStart"/>
      <w:r>
        <w:rPr>
          <w:rFonts w:ascii="Arial" w:hAnsi="Arial" w:cs="Arial"/>
        </w:rPr>
        <w:t>Wady</w:t>
      </w:r>
      <w:proofErr w:type="spellEnd"/>
    </w:p>
    <w:p w:rsidR="004024B4" w:rsidRDefault="004024B4" w:rsidP="004024B4">
      <w:pPr>
        <w:pStyle w:val="Default"/>
        <w:rPr>
          <w:rFonts w:ascii="Arial" w:hAnsi="Arial" w:cs="Arial"/>
        </w:rPr>
      </w:pPr>
      <w:r>
        <w:rPr>
          <w:rFonts w:ascii="Arial" w:hAnsi="Arial" w:cs="Arial"/>
        </w:rPr>
        <w:t>Laurence Jones</w:t>
      </w:r>
    </w:p>
    <w:p w:rsidR="004024B4" w:rsidRDefault="004024B4" w:rsidP="004024B4">
      <w:pPr>
        <w:pStyle w:val="Default"/>
        <w:rPr>
          <w:rFonts w:ascii="Arial" w:hAnsi="Arial" w:cs="Arial"/>
          <w:i/>
          <w:u w:val="single"/>
        </w:rPr>
      </w:pPr>
    </w:p>
    <w:p w:rsidR="004024B4" w:rsidRPr="00A327CB" w:rsidRDefault="004024B4" w:rsidP="004024B4">
      <w:pPr>
        <w:pStyle w:val="Default"/>
        <w:rPr>
          <w:rFonts w:ascii="Arial" w:hAnsi="Arial" w:cs="Arial"/>
        </w:rPr>
      </w:pPr>
      <w:r w:rsidRPr="00A327CB">
        <w:rPr>
          <w:rFonts w:ascii="Arial" w:hAnsi="Arial" w:cs="Arial"/>
        </w:rPr>
        <w:t>BA Counselling Studies and Psychology</w:t>
      </w:r>
    </w:p>
    <w:p w:rsidR="004024B4" w:rsidRPr="00E0480C" w:rsidRDefault="004024B4" w:rsidP="004024B4">
      <w:pPr>
        <w:pStyle w:val="Default"/>
        <w:rPr>
          <w:rFonts w:ascii="Arial" w:hAnsi="Arial" w:cs="Arial"/>
        </w:rPr>
      </w:pPr>
    </w:p>
    <w:p w:rsidR="004024B4" w:rsidRPr="00E0480C" w:rsidRDefault="004024B4" w:rsidP="004024B4">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Swansea </w:t>
      </w:r>
    </w:p>
    <w:p w:rsidR="004024B4" w:rsidRDefault="004024B4" w:rsidP="00D718E3">
      <w:pPr>
        <w:pBdr>
          <w:bottom w:val="single" w:sz="12" w:space="1" w:color="auto"/>
        </w:pBdr>
        <w:tabs>
          <w:tab w:val="left" w:pos="-720"/>
        </w:tabs>
        <w:suppressAutoHyphens/>
        <w:spacing w:line="240" w:lineRule="atLeast"/>
        <w:jc w:val="both"/>
        <w:rPr>
          <w:rFonts w:ascii="Times New Roman" w:hAnsi="Times New Roman" w:cs="Times New Roman"/>
          <w:spacing w:val="-3"/>
          <w:sz w:val="24"/>
          <w:szCs w:val="24"/>
          <w:u w:val="single"/>
        </w:rPr>
      </w:pPr>
    </w:p>
    <w:p w:rsidR="00107415" w:rsidRDefault="00107415">
      <w:pPr>
        <w:rPr>
          <w:rFonts w:ascii="Times New Roman" w:hAnsi="Times New Roman" w:cs="Times New Roman"/>
          <w:spacing w:val="-3"/>
          <w:sz w:val="24"/>
          <w:szCs w:val="24"/>
          <w:u w:val="single"/>
        </w:rPr>
      </w:pPr>
    </w:p>
    <w:p w:rsidR="00107415" w:rsidRDefault="00107415">
      <w:pPr>
        <w:rPr>
          <w:rFonts w:ascii="Times New Roman" w:hAnsi="Times New Roman" w:cs="Times New Roman"/>
          <w:sz w:val="24"/>
          <w:szCs w:val="24"/>
        </w:rPr>
      </w:pPr>
      <w:r>
        <w:rPr>
          <w:rFonts w:ascii="Times New Roman" w:hAnsi="Times New Roman" w:cs="Times New Roman"/>
          <w:sz w:val="24"/>
          <w:szCs w:val="24"/>
        </w:rPr>
        <w:t>Appendix E: Raw SPSS Output Data</w:t>
      </w:r>
    </w:p>
    <w:p w:rsidR="00107415" w:rsidRPr="00107415" w:rsidRDefault="00107415" w:rsidP="00107415">
      <w:pPr>
        <w:autoSpaceDE w:val="0"/>
        <w:autoSpaceDN w:val="0"/>
        <w:adjustRightInd w:val="0"/>
        <w:spacing w:after="0" w:line="240" w:lineRule="auto"/>
        <w:rPr>
          <w:rFonts w:ascii="Times New Roman" w:hAnsi="Times New Roman" w:cs="Times New Roman"/>
          <w:sz w:val="24"/>
          <w:szCs w:val="24"/>
        </w:rPr>
      </w:pPr>
    </w:p>
    <w:tbl>
      <w:tblPr>
        <w:tblW w:w="43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07"/>
        <w:gridCol w:w="737"/>
        <w:gridCol w:w="1292"/>
        <w:gridCol w:w="1029"/>
      </w:tblGrid>
      <w:tr w:rsidR="00107415" w:rsidRPr="00107415">
        <w:trPr>
          <w:cantSplit/>
        </w:trPr>
        <w:tc>
          <w:tcPr>
            <w:tcW w:w="4363" w:type="dxa"/>
            <w:gridSpan w:val="4"/>
            <w:tcBorders>
              <w:top w:val="nil"/>
              <w:left w:val="nil"/>
              <w:bottom w:val="nil"/>
              <w:right w:val="nil"/>
            </w:tcBorders>
            <w:shd w:val="clear" w:color="auto" w:fill="FFFFFF"/>
            <w:vAlign w:val="center"/>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010205"/>
              </w:rPr>
            </w:pPr>
            <w:r w:rsidRPr="00107415">
              <w:rPr>
                <w:rFonts w:ascii="Arial" w:hAnsi="Arial" w:cs="Arial"/>
                <w:b/>
                <w:bCs/>
                <w:color w:val="010205"/>
              </w:rPr>
              <w:t>Between-Subjects Factors</w:t>
            </w:r>
          </w:p>
        </w:tc>
      </w:tr>
      <w:tr w:rsidR="00107415" w:rsidRPr="00107415">
        <w:trPr>
          <w:cantSplit/>
        </w:trPr>
        <w:tc>
          <w:tcPr>
            <w:tcW w:w="2043" w:type="dxa"/>
            <w:gridSpan w:val="2"/>
            <w:tcBorders>
              <w:top w:val="nil"/>
              <w:left w:val="nil"/>
              <w:bottom w:val="single" w:sz="8" w:space="0" w:color="152935"/>
              <w:right w:val="nil"/>
            </w:tcBorders>
            <w:shd w:val="clear" w:color="auto" w:fill="FFFFFF"/>
            <w:vAlign w:val="bottom"/>
          </w:tcPr>
          <w:p w:rsidR="00107415" w:rsidRPr="00107415" w:rsidRDefault="00107415" w:rsidP="00107415">
            <w:pPr>
              <w:autoSpaceDE w:val="0"/>
              <w:autoSpaceDN w:val="0"/>
              <w:adjustRightInd w:val="0"/>
              <w:spacing w:after="0" w:line="240" w:lineRule="auto"/>
              <w:rPr>
                <w:rFonts w:ascii="Times New Roman" w:hAnsi="Times New Roman" w:cs="Times New Roman"/>
                <w:sz w:val="24"/>
                <w:szCs w:val="24"/>
              </w:rPr>
            </w:pPr>
          </w:p>
        </w:tc>
        <w:tc>
          <w:tcPr>
            <w:tcW w:w="1291" w:type="dxa"/>
            <w:tcBorders>
              <w:top w:val="nil"/>
              <w:left w:val="nil"/>
              <w:bottom w:val="single" w:sz="8" w:space="0" w:color="152935"/>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Value Label</w:t>
            </w:r>
          </w:p>
        </w:tc>
        <w:tc>
          <w:tcPr>
            <w:tcW w:w="1029" w:type="dxa"/>
            <w:tcBorders>
              <w:top w:val="nil"/>
              <w:left w:val="single" w:sz="8" w:space="0" w:color="E0E0E0"/>
              <w:bottom w:val="single" w:sz="8" w:space="0" w:color="152935"/>
              <w:right w:val="nil"/>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N</w:t>
            </w:r>
          </w:p>
        </w:tc>
      </w:tr>
      <w:tr w:rsidR="00107415" w:rsidRPr="00107415">
        <w:trPr>
          <w:cantSplit/>
        </w:trPr>
        <w:tc>
          <w:tcPr>
            <w:tcW w:w="1306" w:type="dxa"/>
            <w:vMerge w:val="restart"/>
            <w:tcBorders>
              <w:top w:val="single" w:sz="8" w:space="0" w:color="152935"/>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proofErr w:type="spellStart"/>
            <w:r w:rsidRPr="00107415">
              <w:rPr>
                <w:rFonts w:ascii="Arial" w:hAnsi="Arial" w:cs="Arial"/>
                <w:color w:val="264A60"/>
                <w:sz w:val="18"/>
                <w:szCs w:val="18"/>
              </w:rPr>
              <w:t>MusicGroup</w:t>
            </w:r>
            <w:proofErr w:type="spellEnd"/>
          </w:p>
        </w:tc>
        <w:tc>
          <w:tcPr>
            <w:tcW w:w="737" w:type="dxa"/>
            <w:tcBorders>
              <w:top w:val="single" w:sz="8" w:space="0" w:color="152935"/>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1.00</w:t>
            </w:r>
          </w:p>
        </w:tc>
        <w:tc>
          <w:tcPr>
            <w:tcW w:w="1291" w:type="dxa"/>
            <w:tcBorders>
              <w:top w:val="single" w:sz="8" w:space="0" w:color="152935"/>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rPr>
                <w:rFonts w:ascii="Arial" w:hAnsi="Arial" w:cs="Arial"/>
                <w:color w:val="010205"/>
                <w:sz w:val="18"/>
                <w:szCs w:val="18"/>
              </w:rPr>
            </w:pPr>
            <w:r w:rsidRPr="00107415">
              <w:rPr>
                <w:rFonts w:ascii="Arial" w:hAnsi="Arial" w:cs="Arial"/>
                <w:color w:val="010205"/>
                <w:sz w:val="18"/>
                <w:szCs w:val="18"/>
              </w:rPr>
              <w:t>Slow</w:t>
            </w:r>
          </w:p>
        </w:tc>
        <w:tc>
          <w:tcPr>
            <w:tcW w:w="1029" w:type="dxa"/>
            <w:tcBorders>
              <w:top w:val="single" w:sz="8" w:space="0" w:color="152935"/>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20</w:t>
            </w:r>
          </w:p>
        </w:tc>
      </w:tr>
      <w:tr w:rsidR="00107415" w:rsidRPr="00107415">
        <w:trPr>
          <w:cantSplit/>
        </w:trPr>
        <w:tc>
          <w:tcPr>
            <w:tcW w:w="1306" w:type="dxa"/>
            <w:vMerge/>
            <w:tcBorders>
              <w:top w:val="single" w:sz="8" w:space="0" w:color="152935"/>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2.00</w:t>
            </w:r>
          </w:p>
        </w:tc>
        <w:tc>
          <w:tcPr>
            <w:tcW w:w="1291"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rPr>
                <w:rFonts w:ascii="Arial" w:hAnsi="Arial" w:cs="Arial"/>
                <w:color w:val="010205"/>
                <w:sz w:val="18"/>
                <w:szCs w:val="18"/>
              </w:rPr>
            </w:pPr>
            <w:r w:rsidRPr="00107415">
              <w:rPr>
                <w:rFonts w:ascii="Arial" w:hAnsi="Arial" w:cs="Arial"/>
                <w:color w:val="010205"/>
                <w:sz w:val="18"/>
                <w:szCs w:val="18"/>
              </w:rPr>
              <w:t>Fast</w:t>
            </w:r>
          </w:p>
        </w:tc>
        <w:tc>
          <w:tcPr>
            <w:tcW w:w="1029"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20</w:t>
            </w:r>
          </w:p>
        </w:tc>
      </w:tr>
      <w:tr w:rsidR="00107415" w:rsidRPr="00107415">
        <w:trPr>
          <w:cantSplit/>
        </w:trPr>
        <w:tc>
          <w:tcPr>
            <w:tcW w:w="1306" w:type="dxa"/>
            <w:vMerge/>
            <w:tcBorders>
              <w:top w:val="single" w:sz="8" w:space="0" w:color="152935"/>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3.00</w:t>
            </w:r>
          </w:p>
        </w:tc>
        <w:tc>
          <w:tcPr>
            <w:tcW w:w="1291"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rPr>
                <w:rFonts w:ascii="Arial" w:hAnsi="Arial" w:cs="Arial"/>
                <w:color w:val="010205"/>
                <w:sz w:val="18"/>
                <w:szCs w:val="18"/>
              </w:rPr>
            </w:pPr>
            <w:r w:rsidRPr="00107415">
              <w:rPr>
                <w:rFonts w:ascii="Arial" w:hAnsi="Arial" w:cs="Arial"/>
                <w:color w:val="010205"/>
                <w:sz w:val="18"/>
                <w:szCs w:val="18"/>
              </w:rPr>
              <w:t>No</w:t>
            </w:r>
          </w:p>
        </w:tc>
        <w:tc>
          <w:tcPr>
            <w:tcW w:w="1029"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20</w:t>
            </w:r>
          </w:p>
        </w:tc>
      </w:tr>
      <w:tr w:rsidR="00107415" w:rsidRPr="00107415">
        <w:trPr>
          <w:cantSplit/>
        </w:trPr>
        <w:tc>
          <w:tcPr>
            <w:tcW w:w="1306" w:type="dxa"/>
            <w:vMerge w:val="restart"/>
            <w:tcBorders>
              <w:top w:val="single" w:sz="8" w:space="0" w:color="AEAEAE"/>
              <w:left w:val="nil"/>
              <w:bottom w:val="single" w:sz="8" w:space="0" w:color="152935"/>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proofErr w:type="spellStart"/>
            <w:r w:rsidRPr="00107415">
              <w:rPr>
                <w:rFonts w:ascii="Arial" w:hAnsi="Arial" w:cs="Arial"/>
                <w:color w:val="264A60"/>
                <w:sz w:val="18"/>
                <w:szCs w:val="18"/>
              </w:rPr>
              <w:t>HighLowSS</w:t>
            </w:r>
            <w:proofErr w:type="spellEnd"/>
          </w:p>
        </w:tc>
        <w:tc>
          <w:tcPr>
            <w:tcW w:w="737"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1.00</w:t>
            </w:r>
          </w:p>
        </w:tc>
        <w:tc>
          <w:tcPr>
            <w:tcW w:w="1291"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rPr>
                <w:rFonts w:ascii="Arial" w:hAnsi="Arial" w:cs="Arial"/>
                <w:color w:val="010205"/>
                <w:sz w:val="18"/>
                <w:szCs w:val="18"/>
              </w:rPr>
            </w:pPr>
            <w:r w:rsidRPr="00107415">
              <w:rPr>
                <w:rFonts w:ascii="Arial" w:hAnsi="Arial" w:cs="Arial"/>
                <w:color w:val="010205"/>
                <w:sz w:val="18"/>
                <w:szCs w:val="18"/>
              </w:rPr>
              <w:t>Low</w:t>
            </w:r>
          </w:p>
        </w:tc>
        <w:tc>
          <w:tcPr>
            <w:tcW w:w="1029"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31</w:t>
            </w:r>
          </w:p>
        </w:tc>
      </w:tr>
      <w:tr w:rsidR="00107415" w:rsidRPr="00107415">
        <w:trPr>
          <w:cantSplit/>
        </w:trPr>
        <w:tc>
          <w:tcPr>
            <w:tcW w:w="1306" w:type="dxa"/>
            <w:vMerge/>
            <w:tcBorders>
              <w:top w:val="single" w:sz="8" w:space="0" w:color="AEAEAE"/>
              <w:left w:val="nil"/>
              <w:bottom w:val="single" w:sz="8" w:space="0" w:color="152935"/>
              <w:right w:val="nil"/>
            </w:tcBorders>
            <w:shd w:val="clear" w:color="auto" w:fill="E0E0E0"/>
          </w:tcPr>
          <w:p w:rsidR="00107415" w:rsidRPr="00107415" w:rsidRDefault="00107415" w:rsidP="00107415">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2.00</w:t>
            </w:r>
          </w:p>
        </w:tc>
        <w:tc>
          <w:tcPr>
            <w:tcW w:w="1291" w:type="dxa"/>
            <w:tcBorders>
              <w:top w:val="single" w:sz="8" w:space="0" w:color="AEAEAE"/>
              <w:left w:val="nil"/>
              <w:bottom w:val="single" w:sz="8" w:space="0" w:color="152935"/>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rPr>
                <w:rFonts w:ascii="Arial" w:hAnsi="Arial" w:cs="Arial"/>
                <w:color w:val="010205"/>
                <w:sz w:val="18"/>
                <w:szCs w:val="18"/>
              </w:rPr>
            </w:pPr>
            <w:r w:rsidRPr="00107415">
              <w:rPr>
                <w:rFonts w:ascii="Arial" w:hAnsi="Arial" w:cs="Arial"/>
                <w:color w:val="010205"/>
                <w:sz w:val="18"/>
                <w:szCs w:val="18"/>
              </w:rPr>
              <w:t>High</w:t>
            </w:r>
          </w:p>
        </w:tc>
        <w:tc>
          <w:tcPr>
            <w:tcW w:w="1029" w:type="dxa"/>
            <w:tcBorders>
              <w:top w:val="single" w:sz="8" w:space="0" w:color="AEAEAE"/>
              <w:left w:val="single" w:sz="8" w:space="0" w:color="E0E0E0"/>
              <w:bottom w:val="single" w:sz="8" w:space="0" w:color="152935"/>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29</w:t>
            </w:r>
          </w:p>
        </w:tc>
      </w:tr>
    </w:tbl>
    <w:p w:rsidR="00107415" w:rsidRPr="00107415" w:rsidRDefault="00107415" w:rsidP="00107415">
      <w:pPr>
        <w:autoSpaceDE w:val="0"/>
        <w:autoSpaceDN w:val="0"/>
        <w:adjustRightInd w:val="0"/>
        <w:spacing w:after="0" w:line="400" w:lineRule="atLeast"/>
        <w:rPr>
          <w:rFonts w:ascii="Times New Roman" w:hAnsi="Times New Roman" w:cs="Times New Roman"/>
          <w:sz w:val="24"/>
          <w:szCs w:val="24"/>
        </w:rPr>
      </w:pPr>
    </w:p>
    <w:p w:rsidR="00107415" w:rsidRPr="00107415" w:rsidRDefault="00107415" w:rsidP="00107415">
      <w:pPr>
        <w:autoSpaceDE w:val="0"/>
        <w:autoSpaceDN w:val="0"/>
        <w:adjustRightInd w:val="0"/>
        <w:spacing w:after="0" w:line="240" w:lineRule="auto"/>
        <w:rPr>
          <w:rFonts w:ascii="Times New Roman" w:hAnsi="Times New Roman" w:cs="Times New Roman"/>
          <w:sz w:val="24"/>
          <w:szCs w:val="24"/>
        </w:rPr>
      </w:pPr>
    </w:p>
    <w:tbl>
      <w:tblPr>
        <w:tblW w:w="61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06"/>
        <w:gridCol w:w="1291"/>
        <w:gridCol w:w="1030"/>
        <w:gridCol w:w="1445"/>
        <w:gridCol w:w="1030"/>
      </w:tblGrid>
      <w:tr w:rsidR="00107415" w:rsidRPr="00107415" w:rsidTr="00107415">
        <w:trPr>
          <w:cantSplit/>
        </w:trPr>
        <w:tc>
          <w:tcPr>
            <w:tcW w:w="6102" w:type="dxa"/>
            <w:gridSpan w:val="5"/>
            <w:tcBorders>
              <w:top w:val="nil"/>
              <w:left w:val="nil"/>
              <w:bottom w:val="nil"/>
              <w:right w:val="nil"/>
            </w:tcBorders>
            <w:shd w:val="clear" w:color="auto" w:fill="FFFFFF"/>
            <w:vAlign w:val="center"/>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010205"/>
              </w:rPr>
            </w:pPr>
            <w:r w:rsidRPr="00107415">
              <w:rPr>
                <w:rFonts w:ascii="Arial" w:hAnsi="Arial" w:cs="Arial"/>
                <w:b/>
                <w:bCs/>
                <w:color w:val="010205"/>
              </w:rPr>
              <w:t>Descriptive Statistics</w:t>
            </w:r>
          </w:p>
        </w:tc>
      </w:tr>
      <w:tr w:rsidR="00107415" w:rsidRPr="00107415" w:rsidTr="00107415">
        <w:trPr>
          <w:cantSplit/>
        </w:trPr>
        <w:tc>
          <w:tcPr>
            <w:tcW w:w="6102" w:type="dxa"/>
            <w:gridSpan w:val="5"/>
            <w:tcBorders>
              <w:top w:val="nil"/>
              <w:left w:val="nil"/>
              <w:bottom w:val="nil"/>
              <w:right w:val="nil"/>
            </w:tcBorders>
            <w:shd w:val="clear" w:color="auto" w:fill="FFFFFF"/>
            <w:vAlign w:val="bottom"/>
          </w:tcPr>
          <w:p w:rsidR="00107415" w:rsidRPr="00107415" w:rsidRDefault="00107415" w:rsidP="00107415">
            <w:pPr>
              <w:autoSpaceDE w:val="0"/>
              <w:autoSpaceDN w:val="0"/>
              <w:adjustRightInd w:val="0"/>
              <w:spacing w:after="0" w:line="320" w:lineRule="atLeast"/>
              <w:rPr>
                <w:rFonts w:ascii="Times New Roman" w:hAnsi="Times New Roman" w:cs="Times New Roman"/>
                <w:sz w:val="24"/>
                <w:szCs w:val="24"/>
              </w:rPr>
            </w:pPr>
            <w:r w:rsidRPr="00107415">
              <w:rPr>
                <w:rFonts w:ascii="Arial" w:hAnsi="Arial" w:cs="Arial"/>
                <w:color w:val="010205"/>
                <w:sz w:val="18"/>
                <w:szCs w:val="18"/>
                <w:shd w:val="clear" w:color="auto" w:fill="FFFFFF"/>
              </w:rPr>
              <w:t xml:space="preserve">Dependent Variable:   </w:t>
            </w:r>
            <w:proofErr w:type="spellStart"/>
            <w:r w:rsidRPr="00107415">
              <w:rPr>
                <w:rFonts w:ascii="Arial" w:hAnsi="Arial" w:cs="Arial"/>
                <w:color w:val="010205"/>
                <w:sz w:val="18"/>
                <w:szCs w:val="18"/>
                <w:shd w:val="clear" w:color="auto" w:fill="FFFFFF"/>
              </w:rPr>
              <w:t>SSgroups</w:t>
            </w:r>
            <w:proofErr w:type="spellEnd"/>
            <w:r w:rsidRPr="00107415">
              <w:rPr>
                <w:rFonts w:ascii="Arial" w:hAnsi="Arial" w:cs="Arial"/>
                <w:color w:val="010205"/>
                <w:sz w:val="18"/>
                <w:szCs w:val="18"/>
                <w:shd w:val="clear" w:color="auto" w:fill="FFFFFF"/>
              </w:rPr>
              <w:t xml:space="preserve">  </w:t>
            </w:r>
          </w:p>
        </w:tc>
      </w:tr>
      <w:tr w:rsidR="00107415" w:rsidRPr="00107415" w:rsidTr="00107415">
        <w:trPr>
          <w:cantSplit/>
        </w:trPr>
        <w:tc>
          <w:tcPr>
            <w:tcW w:w="1306" w:type="dxa"/>
            <w:tcBorders>
              <w:top w:val="nil"/>
              <w:left w:val="nil"/>
              <w:bottom w:val="single" w:sz="8" w:space="0" w:color="152935"/>
              <w:right w:val="nil"/>
            </w:tcBorders>
            <w:shd w:val="clear" w:color="auto" w:fill="FFFFFF"/>
            <w:vAlign w:val="bottom"/>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proofErr w:type="spellStart"/>
            <w:r w:rsidRPr="00107415">
              <w:rPr>
                <w:rFonts w:ascii="Arial" w:hAnsi="Arial" w:cs="Arial"/>
                <w:color w:val="264A60"/>
                <w:sz w:val="18"/>
                <w:szCs w:val="18"/>
              </w:rPr>
              <w:t>MusicGroup</w:t>
            </w:r>
            <w:proofErr w:type="spellEnd"/>
          </w:p>
        </w:tc>
        <w:tc>
          <w:tcPr>
            <w:tcW w:w="1291" w:type="dxa"/>
            <w:tcBorders>
              <w:top w:val="nil"/>
              <w:left w:val="nil"/>
              <w:bottom w:val="single" w:sz="8" w:space="0" w:color="152935"/>
              <w:right w:val="nil"/>
            </w:tcBorders>
            <w:shd w:val="clear" w:color="auto" w:fill="FFFFFF"/>
            <w:vAlign w:val="bottom"/>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proofErr w:type="spellStart"/>
            <w:r w:rsidRPr="00107415">
              <w:rPr>
                <w:rFonts w:ascii="Arial" w:hAnsi="Arial" w:cs="Arial"/>
                <w:color w:val="264A60"/>
                <w:sz w:val="18"/>
                <w:szCs w:val="18"/>
              </w:rPr>
              <w:t>HighLowSS</w:t>
            </w:r>
            <w:proofErr w:type="spellEnd"/>
          </w:p>
        </w:tc>
        <w:tc>
          <w:tcPr>
            <w:tcW w:w="1030" w:type="dxa"/>
            <w:tcBorders>
              <w:top w:val="nil"/>
              <w:left w:val="nil"/>
              <w:bottom w:val="single" w:sz="8" w:space="0" w:color="152935"/>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Mean</w:t>
            </w:r>
          </w:p>
        </w:tc>
        <w:tc>
          <w:tcPr>
            <w:tcW w:w="1445" w:type="dxa"/>
            <w:tcBorders>
              <w:top w:val="nil"/>
              <w:left w:val="single" w:sz="8" w:space="0" w:color="E0E0E0"/>
              <w:bottom w:val="single" w:sz="8" w:space="0" w:color="152935"/>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Std. Deviation</w:t>
            </w:r>
          </w:p>
        </w:tc>
        <w:tc>
          <w:tcPr>
            <w:tcW w:w="1030" w:type="dxa"/>
            <w:tcBorders>
              <w:top w:val="nil"/>
              <w:left w:val="single" w:sz="8" w:space="0" w:color="E0E0E0"/>
              <w:bottom w:val="single" w:sz="8" w:space="0" w:color="152935"/>
              <w:right w:val="nil"/>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N</w:t>
            </w:r>
          </w:p>
        </w:tc>
      </w:tr>
      <w:tr w:rsidR="00107415" w:rsidRPr="00107415" w:rsidTr="00107415">
        <w:trPr>
          <w:cantSplit/>
        </w:trPr>
        <w:tc>
          <w:tcPr>
            <w:tcW w:w="1306" w:type="dxa"/>
            <w:vMerge w:val="restart"/>
            <w:tcBorders>
              <w:top w:val="single" w:sz="8" w:space="0" w:color="152935"/>
              <w:left w:val="nil"/>
              <w:bottom w:val="nil"/>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Slow</w:t>
            </w:r>
          </w:p>
        </w:tc>
        <w:tc>
          <w:tcPr>
            <w:tcW w:w="1291" w:type="dxa"/>
            <w:tcBorders>
              <w:top w:val="single" w:sz="8" w:space="0" w:color="152935"/>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Low</w:t>
            </w:r>
          </w:p>
        </w:tc>
        <w:tc>
          <w:tcPr>
            <w:tcW w:w="1030" w:type="dxa"/>
            <w:tcBorders>
              <w:top w:val="single" w:sz="8" w:space="0" w:color="152935"/>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5.9000</w:t>
            </w:r>
          </w:p>
        </w:tc>
        <w:tc>
          <w:tcPr>
            <w:tcW w:w="1445" w:type="dxa"/>
            <w:tcBorders>
              <w:top w:val="single" w:sz="8" w:space="0" w:color="152935"/>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2.42441</w:t>
            </w:r>
          </w:p>
        </w:tc>
        <w:tc>
          <w:tcPr>
            <w:tcW w:w="1030" w:type="dxa"/>
            <w:tcBorders>
              <w:top w:val="single" w:sz="8" w:space="0" w:color="152935"/>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10</w:t>
            </w:r>
          </w:p>
        </w:tc>
      </w:tr>
      <w:tr w:rsidR="00107415" w:rsidRPr="00107415" w:rsidTr="00107415">
        <w:trPr>
          <w:cantSplit/>
        </w:trPr>
        <w:tc>
          <w:tcPr>
            <w:tcW w:w="1306" w:type="dxa"/>
            <w:vMerge/>
            <w:tcBorders>
              <w:top w:val="single" w:sz="8" w:space="0" w:color="152935"/>
              <w:left w:val="nil"/>
              <w:bottom w:val="nil"/>
              <w:right w:val="nil"/>
            </w:tcBorders>
            <w:shd w:val="clear" w:color="auto" w:fill="E0E0E0"/>
          </w:tcPr>
          <w:p w:rsidR="00107415" w:rsidRPr="00107415" w:rsidRDefault="00107415" w:rsidP="00107415">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High</w:t>
            </w:r>
          </w:p>
        </w:tc>
        <w:tc>
          <w:tcPr>
            <w:tcW w:w="1030"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6.7000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2.66875</w:t>
            </w:r>
          </w:p>
        </w:tc>
        <w:tc>
          <w:tcPr>
            <w:tcW w:w="1030"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10</w:t>
            </w:r>
          </w:p>
        </w:tc>
      </w:tr>
      <w:tr w:rsidR="00107415" w:rsidRPr="00107415" w:rsidTr="00107415">
        <w:trPr>
          <w:cantSplit/>
        </w:trPr>
        <w:tc>
          <w:tcPr>
            <w:tcW w:w="1306" w:type="dxa"/>
            <w:vMerge/>
            <w:tcBorders>
              <w:top w:val="single" w:sz="8" w:space="0" w:color="152935"/>
              <w:left w:val="nil"/>
              <w:bottom w:val="nil"/>
              <w:right w:val="nil"/>
            </w:tcBorders>
            <w:shd w:val="clear" w:color="auto" w:fill="E0E0E0"/>
          </w:tcPr>
          <w:p w:rsidR="00107415" w:rsidRPr="00107415" w:rsidRDefault="00107415" w:rsidP="00107415">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nil"/>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6.3000</w:t>
            </w:r>
          </w:p>
        </w:tc>
        <w:tc>
          <w:tcPr>
            <w:tcW w:w="1445" w:type="dxa"/>
            <w:tcBorders>
              <w:top w:val="single" w:sz="8" w:space="0" w:color="AEAEAE"/>
              <w:left w:val="single" w:sz="8" w:space="0" w:color="E0E0E0"/>
              <w:bottom w:val="nil"/>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2.51522</w:t>
            </w:r>
          </w:p>
        </w:tc>
        <w:tc>
          <w:tcPr>
            <w:tcW w:w="1030" w:type="dxa"/>
            <w:tcBorders>
              <w:top w:val="single" w:sz="8" w:space="0" w:color="AEAEAE"/>
              <w:left w:val="single" w:sz="8" w:space="0" w:color="E0E0E0"/>
              <w:bottom w:val="nil"/>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20</w:t>
            </w:r>
          </w:p>
        </w:tc>
      </w:tr>
      <w:tr w:rsidR="00107415" w:rsidRPr="00107415" w:rsidTr="00107415">
        <w:trPr>
          <w:cantSplit/>
        </w:trPr>
        <w:tc>
          <w:tcPr>
            <w:tcW w:w="1306" w:type="dxa"/>
            <w:vMerge w:val="restart"/>
            <w:tcBorders>
              <w:top w:val="single" w:sz="8" w:space="0" w:color="AEAEAE"/>
              <w:left w:val="nil"/>
              <w:bottom w:val="nil"/>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Fast</w:t>
            </w:r>
          </w:p>
        </w:tc>
        <w:tc>
          <w:tcPr>
            <w:tcW w:w="1291"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Low</w:t>
            </w:r>
          </w:p>
        </w:tc>
        <w:tc>
          <w:tcPr>
            <w:tcW w:w="1030"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6.5556</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2.83333</w:t>
            </w:r>
          </w:p>
        </w:tc>
        <w:tc>
          <w:tcPr>
            <w:tcW w:w="1030"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9</w:t>
            </w:r>
          </w:p>
        </w:tc>
      </w:tr>
      <w:tr w:rsidR="00107415" w:rsidRPr="00107415" w:rsidTr="00107415">
        <w:trPr>
          <w:cantSplit/>
        </w:trPr>
        <w:tc>
          <w:tcPr>
            <w:tcW w:w="1306" w:type="dxa"/>
            <w:vMerge/>
            <w:tcBorders>
              <w:top w:val="single" w:sz="8" w:space="0" w:color="AEAEAE"/>
              <w:left w:val="nil"/>
              <w:bottom w:val="nil"/>
              <w:right w:val="nil"/>
            </w:tcBorders>
            <w:shd w:val="clear" w:color="auto" w:fill="E0E0E0"/>
          </w:tcPr>
          <w:p w:rsidR="00107415" w:rsidRPr="00107415" w:rsidRDefault="00107415" w:rsidP="00107415">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High</w:t>
            </w:r>
          </w:p>
        </w:tc>
        <w:tc>
          <w:tcPr>
            <w:tcW w:w="1030"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6.3636</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3.38446</w:t>
            </w:r>
          </w:p>
        </w:tc>
        <w:tc>
          <w:tcPr>
            <w:tcW w:w="1030"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11</w:t>
            </w:r>
          </w:p>
        </w:tc>
      </w:tr>
      <w:tr w:rsidR="00107415" w:rsidRPr="00107415" w:rsidTr="00107415">
        <w:trPr>
          <w:cantSplit/>
        </w:trPr>
        <w:tc>
          <w:tcPr>
            <w:tcW w:w="1306" w:type="dxa"/>
            <w:vMerge/>
            <w:tcBorders>
              <w:top w:val="single" w:sz="8" w:space="0" w:color="AEAEAE"/>
              <w:left w:val="nil"/>
              <w:bottom w:val="nil"/>
              <w:right w:val="nil"/>
            </w:tcBorders>
            <w:shd w:val="clear" w:color="auto" w:fill="E0E0E0"/>
          </w:tcPr>
          <w:p w:rsidR="00107415" w:rsidRPr="00107415" w:rsidRDefault="00107415" w:rsidP="00107415">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nil"/>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6.4500</w:t>
            </w:r>
          </w:p>
        </w:tc>
        <w:tc>
          <w:tcPr>
            <w:tcW w:w="1445" w:type="dxa"/>
            <w:tcBorders>
              <w:top w:val="single" w:sz="8" w:space="0" w:color="AEAEAE"/>
              <w:left w:val="single" w:sz="8" w:space="0" w:color="E0E0E0"/>
              <w:bottom w:val="nil"/>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3.06894</w:t>
            </w:r>
          </w:p>
        </w:tc>
        <w:tc>
          <w:tcPr>
            <w:tcW w:w="1030" w:type="dxa"/>
            <w:tcBorders>
              <w:top w:val="single" w:sz="8" w:space="0" w:color="AEAEAE"/>
              <w:left w:val="single" w:sz="8" w:space="0" w:color="E0E0E0"/>
              <w:bottom w:val="nil"/>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20</w:t>
            </w:r>
          </w:p>
        </w:tc>
      </w:tr>
      <w:tr w:rsidR="00107415" w:rsidRPr="00107415" w:rsidTr="00107415">
        <w:trPr>
          <w:cantSplit/>
        </w:trPr>
        <w:tc>
          <w:tcPr>
            <w:tcW w:w="1306" w:type="dxa"/>
            <w:vMerge w:val="restart"/>
            <w:tcBorders>
              <w:top w:val="single" w:sz="8" w:space="0" w:color="AEAEAE"/>
              <w:left w:val="nil"/>
              <w:bottom w:val="nil"/>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No</w:t>
            </w:r>
          </w:p>
        </w:tc>
        <w:tc>
          <w:tcPr>
            <w:tcW w:w="1291"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Low</w:t>
            </w:r>
          </w:p>
        </w:tc>
        <w:tc>
          <w:tcPr>
            <w:tcW w:w="1030"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7.0833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1.88092</w:t>
            </w:r>
          </w:p>
        </w:tc>
        <w:tc>
          <w:tcPr>
            <w:tcW w:w="1030"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12</w:t>
            </w:r>
          </w:p>
        </w:tc>
      </w:tr>
      <w:tr w:rsidR="00107415" w:rsidRPr="00107415" w:rsidTr="00107415">
        <w:trPr>
          <w:cantSplit/>
        </w:trPr>
        <w:tc>
          <w:tcPr>
            <w:tcW w:w="1306" w:type="dxa"/>
            <w:vMerge/>
            <w:tcBorders>
              <w:top w:val="single" w:sz="8" w:space="0" w:color="AEAEAE"/>
              <w:left w:val="nil"/>
              <w:bottom w:val="nil"/>
              <w:right w:val="nil"/>
            </w:tcBorders>
            <w:shd w:val="clear" w:color="auto" w:fill="E0E0E0"/>
          </w:tcPr>
          <w:p w:rsidR="00107415" w:rsidRPr="00107415" w:rsidRDefault="00107415" w:rsidP="00107415">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High</w:t>
            </w:r>
          </w:p>
        </w:tc>
        <w:tc>
          <w:tcPr>
            <w:tcW w:w="1030"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6.8750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2.94897</w:t>
            </w:r>
          </w:p>
        </w:tc>
        <w:tc>
          <w:tcPr>
            <w:tcW w:w="1030"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8</w:t>
            </w:r>
          </w:p>
        </w:tc>
      </w:tr>
      <w:tr w:rsidR="00107415" w:rsidRPr="00107415" w:rsidTr="00107415">
        <w:trPr>
          <w:cantSplit/>
        </w:trPr>
        <w:tc>
          <w:tcPr>
            <w:tcW w:w="1306" w:type="dxa"/>
            <w:vMerge/>
            <w:tcBorders>
              <w:top w:val="single" w:sz="8" w:space="0" w:color="AEAEAE"/>
              <w:left w:val="nil"/>
              <w:bottom w:val="nil"/>
              <w:right w:val="nil"/>
            </w:tcBorders>
            <w:shd w:val="clear" w:color="auto" w:fill="E0E0E0"/>
          </w:tcPr>
          <w:p w:rsidR="00107415" w:rsidRPr="00107415" w:rsidRDefault="00107415" w:rsidP="00107415">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nil"/>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7.0000</w:t>
            </w:r>
          </w:p>
        </w:tc>
        <w:tc>
          <w:tcPr>
            <w:tcW w:w="1445" w:type="dxa"/>
            <w:tcBorders>
              <w:top w:val="single" w:sz="8" w:space="0" w:color="AEAEAE"/>
              <w:left w:val="single" w:sz="8" w:space="0" w:color="E0E0E0"/>
              <w:bottom w:val="nil"/>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2.29416</w:t>
            </w:r>
          </w:p>
        </w:tc>
        <w:tc>
          <w:tcPr>
            <w:tcW w:w="1030" w:type="dxa"/>
            <w:tcBorders>
              <w:top w:val="single" w:sz="8" w:space="0" w:color="AEAEAE"/>
              <w:left w:val="single" w:sz="8" w:space="0" w:color="E0E0E0"/>
              <w:bottom w:val="nil"/>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20</w:t>
            </w:r>
          </w:p>
        </w:tc>
      </w:tr>
      <w:tr w:rsidR="00107415" w:rsidRPr="00107415" w:rsidTr="00107415">
        <w:trPr>
          <w:cantSplit/>
        </w:trPr>
        <w:tc>
          <w:tcPr>
            <w:tcW w:w="1306" w:type="dxa"/>
            <w:vMerge w:val="restart"/>
            <w:tcBorders>
              <w:top w:val="single" w:sz="8" w:space="0" w:color="AEAEAE"/>
              <w:left w:val="nil"/>
              <w:bottom w:val="single" w:sz="8" w:space="0" w:color="152935"/>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Total</w:t>
            </w:r>
          </w:p>
        </w:tc>
        <w:tc>
          <w:tcPr>
            <w:tcW w:w="1291"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Low</w:t>
            </w:r>
          </w:p>
        </w:tc>
        <w:tc>
          <w:tcPr>
            <w:tcW w:w="1030"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6.5484</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2.33579</w:t>
            </w:r>
          </w:p>
        </w:tc>
        <w:tc>
          <w:tcPr>
            <w:tcW w:w="1030"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31</w:t>
            </w:r>
          </w:p>
        </w:tc>
      </w:tr>
      <w:tr w:rsidR="00107415" w:rsidRPr="00107415" w:rsidTr="00107415">
        <w:trPr>
          <w:cantSplit/>
        </w:trPr>
        <w:tc>
          <w:tcPr>
            <w:tcW w:w="1306" w:type="dxa"/>
            <w:vMerge/>
            <w:tcBorders>
              <w:top w:val="single" w:sz="8" w:space="0" w:color="AEAEAE"/>
              <w:left w:val="nil"/>
              <w:bottom w:val="single" w:sz="8" w:space="0" w:color="152935"/>
              <w:right w:val="nil"/>
            </w:tcBorders>
            <w:shd w:val="clear" w:color="auto" w:fill="E0E0E0"/>
          </w:tcPr>
          <w:p w:rsidR="00107415" w:rsidRPr="00107415" w:rsidRDefault="00107415" w:rsidP="00107415">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High</w:t>
            </w:r>
          </w:p>
        </w:tc>
        <w:tc>
          <w:tcPr>
            <w:tcW w:w="1030"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6.6207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2.93274</w:t>
            </w:r>
          </w:p>
        </w:tc>
        <w:tc>
          <w:tcPr>
            <w:tcW w:w="1030"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29</w:t>
            </w:r>
          </w:p>
        </w:tc>
      </w:tr>
      <w:tr w:rsidR="00107415" w:rsidRPr="00107415" w:rsidTr="00107415">
        <w:trPr>
          <w:cantSplit/>
        </w:trPr>
        <w:tc>
          <w:tcPr>
            <w:tcW w:w="1306" w:type="dxa"/>
            <w:vMerge/>
            <w:tcBorders>
              <w:top w:val="single" w:sz="8" w:space="0" w:color="AEAEAE"/>
              <w:left w:val="nil"/>
              <w:bottom w:val="single" w:sz="8" w:space="0" w:color="152935"/>
              <w:right w:val="nil"/>
            </w:tcBorders>
            <w:shd w:val="clear" w:color="auto" w:fill="E0E0E0"/>
          </w:tcPr>
          <w:p w:rsidR="00107415" w:rsidRPr="00107415" w:rsidRDefault="00107415" w:rsidP="00107415">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single" w:sz="8" w:space="0" w:color="152935"/>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Total</w:t>
            </w:r>
          </w:p>
        </w:tc>
        <w:tc>
          <w:tcPr>
            <w:tcW w:w="1030" w:type="dxa"/>
            <w:tcBorders>
              <w:top w:val="single" w:sz="8" w:space="0" w:color="AEAEAE"/>
              <w:left w:val="nil"/>
              <w:bottom w:val="single" w:sz="8" w:space="0" w:color="152935"/>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6.5833</w:t>
            </w:r>
          </w:p>
        </w:tc>
        <w:tc>
          <w:tcPr>
            <w:tcW w:w="1445" w:type="dxa"/>
            <w:tcBorders>
              <w:top w:val="single" w:sz="8" w:space="0" w:color="AEAEAE"/>
              <w:left w:val="single" w:sz="8" w:space="0" w:color="E0E0E0"/>
              <w:bottom w:val="single" w:sz="8" w:space="0" w:color="152935"/>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2.61865</w:t>
            </w:r>
          </w:p>
        </w:tc>
        <w:tc>
          <w:tcPr>
            <w:tcW w:w="1030" w:type="dxa"/>
            <w:tcBorders>
              <w:top w:val="single" w:sz="8" w:space="0" w:color="AEAEAE"/>
              <w:left w:val="single" w:sz="8" w:space="0" w:color="E0E0E0"/>
              <w:bottom w:val="single" w:sz="8" w:space="0" w:color="152935"/>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60</w:t>
            </w:r>
          </w:p>
        </w:tc>
      </w:tr>
    </w:tbl>
    <w:p w:rsidR="00107415" w:rsidRPr="00107415" w:rsidRDefault="00107415" w:rsidP="00107415">
      <w:pPr>
        <w:autoSpaceDE w:val="0"/>
        <w:autoSpaceDN w:val="0"/>
        <w:adjustRightInd w:val="0"/>
        <w:spacing w:after="0" w:line="240" w:lineRule="auto"/>
        <w:rPr>
          <w:rFonts w:ascii="Times New Roman" w:hAnsi="Times New Roman" w:cs="Times New Roman"/>
          <w:sz w:val="24"/>
          <w:szCs w:val="24"/>
        </w:rPr>
      </w:pPr>
    </w:p>
    <w:tbl>
      <w:tblPr>
        <w:tblW w:w="4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9"/>
        <w:gridCol w:w="1049"/>
        <w:gridCol w:w="1049"/>
        <w:gridCol w:w="1049"/>
      </w:tblGrid>
      <w:tr w:rsidR="00107415" w:rsidRPr="00107415">
        <w:trPr>
          <w:cantSplit/>
        </w:trPr>
        <w:tc>
          <w:tcPr>
            <w:tcW w:w="4196" w:type="dxa"/>
            <w:gridSpan w:val="4"/>
            <w:tcBorders>
              <w:top w:val="nil"/>
              <w:left w:val="nil"/>
              <w:bottom w:val="nil"/>
              <w:right w:val="nil"/>
            </w:tcBorders>
            <w:shd w:val="clear" w:color="auto" w:fill="FFFFFF"/>
            <w:vAlign w:val="center"/>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010205"/>
              </w:rPr>
            </w:pPr>
            <w:proofErr w:type="spellStart"/>
            <w:r w:rsidRPr="00107415">
              <w:rPr>
                <w:rFonts w:ascii="Arial" w:hAnsi="Arial" w:cs="Arial"/>
                <w:b/>
                <w:bCs/>
                <w:color w:val="010205"/>
              </w:rPr>
              <w:t>Levene's</w:t>
            </w:r>
            <w:proofErr w:type="spellEnd"/>
            <w:r w:rsidRPr="00107415">
              <w:rPr>
                <w:rFonts w:ascii="Arial" w:hAnsi="Arial" w:cs="Arial"/>
                <w:b/>
                <w:bCs/>
                <w:color w:val="010205"/>
              </w:rPr>
              <w:t xml:space="preserve"> Test of Equality of Error </w:t>
            </w:r>
            <w:proofErr w:type="spellStart"/>
            <w:r w:rsidRPr="00107415">
              <w:rPr>
                <w:rFonts w:ascii="Arial" w:hAnsi="Arial" w:cs="Arial"/>
                <w:b/>
                <w:bCs/>
                <w:color w:val="010205"/>
              </w:rPr>
              <w:t>Variances</w:t>
            </w:r>
            <w:r w:rsidRPr="00107415">
              <w:rPr>
                <w:rFonts w:ascii="Arial" w:hAnsi="Arial" w:cs="Arial"/>
                <w:b/>
                <w:bCs/>
                <w:color w:val="010205"/>
                <w:vertAlign w:val="superscript"/>
              </w:rPr>
              <w:t>a</w:t>
            </w:r>
            <w:proofErr w:type="spellEnd"/>
          </w:p>
        </w:tc>
      </w:tr>
      <w:tr w:rsidR="00107415" w:rsidRPr="00107415">
        <w:trPr>
          <w:cantSplit/>
        </w:trPr>
        <w:tc>
          <w:tcPr>
            <w:tcW w:w="4196" w:type="dxa"/>
            <w:gridSpan w:val="4"/>
            <w:tcBorders>
              <w:top w:val="nil"/>
              <w:left w:val="nil"/>
              <w:bottom w:val="nil"/>
              <w:right w:val="nil"/>
            </w:tcBorders>
            <w:shd w:val="clear" w:color="auto" w:fill="FFFFFF"/>
            <w:vAlign w:val="bottom"/>
          </w:tcPr>
          <w:p w:rsidR="00107415" w:rsidRPr="00107415" w:rsidRDefault="00107415" w:rsidP="00107415">
            <w:pPr>
              <w:autoSpaceDE w:val="0"/>
              <w:autoSpaceDN w:val="0"/>
              <w:adjustRightInd w:val="0"/>
              <w:spacing w:after="0" w:line="320" w:lineRule="atLeast"/>
              <w:rPr>
                <w:rFonts w:ascii="Times New Roman" w:hAnsi="Times New Roman" w:cs="Times New Roman"/>
                <w:sz w:val="24"/>
                <w:szCs w:val="24"/>
              </w:rPr>
            </w:pPr>
            <w:r w:rsidRPr="00107415">
              <w:rPr>
                <w:rFonts w:ascii="Arial" w:hAnsi="Arial" w:cs="Arial"/>
                <w:color w:val="010205"/>
                <w:sz w:val="18"/>
                <w:szCs w:val="18"/>
                <w:shd w:val="clear" w:color="auto" w:fill="FFFFFF"/>
              </w:rPr>
              <w:t xml:space="preserve">Dependent Variable:   </w:t>
            </w:r>
            <w:proofErr w:type="spellStart"/>
            <w:r w:rsidRPr="00107415">
              <w:rPr>
                <w:rFonts w:ascii="Arial" w:hAnsi="Arial" w:cs="Arial"/>
                <w:color w:val="010205"/>
                <w:sz w:val="18"/>
                <w:szCs w:val="18"/>
                <w:shd w:val="clear" w:color="auto" w:fill="FFFFFF"/>
              </w:rPr>
              <w:t>SSgroups</w:t>
            </w:r>
            <w:proofErr w:type="spellEnd"/>
            <w:r w:rsidRPr="00107415">
              <w:rPr>
                <w:rFonts w:ascii="Arial" w:hAnsi="Arial" w:cs="Arial"/>
                <w:color w:val="010205"/>
                <w:sz w:val="18"/>
                <w:szCs w:val="18"/>
                <w:shd w:val="clear" w:color="auto" w:fill="FFFFFF"/>
              </w:rPr>
              <w:t xml:space="preserve">  </w:t>
            </w:r>
          </w:p>
        </w:tc>
      </w:tr>
      <w:tr w:rsidR="00107415" w:rsidRPr="00107415">
        <w:trPr>
          <w:cantSplit/>
        </w:trPr>
        <w:tc>
          <w:tcPr>
            <w:tcW w:w="1049" w:type="dxa"/>
            <w:tcBorders>
              <w:top w:val="nil"/>
              <w:left w:val="nil"/>
              <w:bottom w:val="single" w:sz="8" w:space="0" w:color="152935"/>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F</w:t>
            </w:r>
          </w:p>
        </w:tc>
        <w:tc>
          <w:tcPr>
            <w:tcW w:w="1049" w:type="dxa"/>
            <w:tcBorders>
              <w:top w:val="nil"/>
              <w:left w:val="single" w:sz="8" w:space="0" w:color="E0E0E0"/>
              <w:bottom w:val="single" w:sz="8" w:space="0" w:color="152935"/>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df1</w:t>
            </w:r>
          </w:p>
        </w:tc>
        <w:tc>
          <w:tcPr>
            <w:tcW w:w="1049" w:type="dxa"/>
            <w:tcBorders>
              <w:top w:val="nil"/>
              <w:left w:val="single" w:sz="8" w:space="0" w:color="E0E0E0"/>
              <w:bottom w:val="single" w:sz="8" w:space="0" w:color="152935"/>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df2</w:t>
            </w:r>
          </w:p>
        </w:tc>
        <w:tc>
          <w:tcPr>
            <w:tcW w:w="1049" w:type="dxa"/>
            <w:tcBorders>
              <w:top w:val="nil"/>
              <w:left w:val="single" w:sz="8" w:space="0" w:color="E0E0E0"/>
              <w:bottom w:val="single" w:sz="8" w:space="0" w:color="152935"/>
              <w:right w:val="nil"/>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Sig.</w:t>
            </w:r>
          </w:p>
        </w:tc>
      </w:tr>
      <w:tr w:rsidR="00107415" w:rsidRPr="00107415">
        <w:trPr>
          <w:cantSplit/>
        </w:trPr>
        <w:tc>
          <w:tcPr>
            <w:tcW w:w="1049" w:type="dxa"/>
            <w:tcBorders>
              <w:top w:val="single" w:sz="8" w:space="0" w:color="152935"/>
              <w:left w:val="nil"/>
              <w:bottom w:val="single" w:sz="8" w:space="0" w:color="152935"/>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.869</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54</w:t>
            </w:r>
          </w:p>
        </w:tc>
        <w:tc>
          <w:tcPr>
            <w:tcW w:w="1049" w:type="dxa"/>
            <w:tcBorders>
              <w:top w:val="single" w:sz="8" w:space="0" w:color="152935"/>
              <w:left w:val="single" w:sz="8" w:space="0" w:color="E0E0E0"/>
              <w:bottom w:val="single" w:sz="8" w:space="0" w:color="152935"/>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.508</w:t>
            </w:r>
          </w:p>
        </w:tc>
      </w:tr>
      <w:tr w:rsidR="00107415" w:rsidRPr="00107415">
        <w:trPr>
          <w:cantSplit/>
        </w:trPr>
        <w:tc>
          <w:tcPr>
            <w:tcW w:w="4196" w:type="dxa"/>
            <w:gridSpan w:val="4"/>
            <w:tcBorders>
              <w:top w:val="nil"/>
              <w:left w:val="nil"/>
              <w:bottom w:val="nil"/>
              <w:right w:val="nil"/>
            </w:tcBorders>
            <w:shd w:val="clear" w:color="auto" w:fill="FFFFFF"/>
          </w:tcPr>
          <w:p w:rsidR="00107415" w:rsidRPr="00107415" w:rsidRDefault="00107415" w:rsidP="00107415">
            <w:pPr>
              <w:autoSpaceDE w:val="0"/>
              <w:autoSpaceDN w:val="0"/>
              <w:adjustRightInd w:val="0"/>
              <w:spacing w:after="0" w:line="320" w:lineRule="atLeast"/>
              <w:ind w:left="60" w:right="60"/>
              <w:rPr>
                <w:rFonts w:ascii="Arial" w:hAnsi="Arial" w:cs="Arial"/>
                <w:color w:val="010205"/>
                <w:sz w:val="18"/>
                <w:szCs w:val="18"/>
              </w:rPr>
            </w:pPr>
            <w:r w:rsidRPr="00107415">
              <w:rPr>
                <w:rFonts w:ascii="Arial" w:hAnsi="Arial" w:cs="Arial"/>
                <w:color w:val="010205"/>
                <w:sz w:val="18"/>
                <w:szCs w:val="18"/>
              </w:rPr>
              <w:t>Tests the null hypothesis that the error variance of the dependent variable is equal across groups.</w:t>
            </w:r>
          </w:p>
        </w:tc>
      </w:tr>
      <w:tr w:rsidR="00107415" w:rsidRPr="00107415">
        <w:trPr>
          <w:cantSplit/>
        </w:trPr>
        <w:tc>
          <w:tcPr>
            <w:tcW w:w="4196" w:type="dxa"/>
            <w:gridSpan w:val="4"/>
            <w:tcBorders>
              <w:top w:val="nil"/>
              <w:left w:val="nil"/>
              <w:bottom w:val="nil"/>
              <w:right w:val="nil"/>
            </w:tcBorders>
            <w:shd w:val="clear" w:color="auto" w:fill="FFFFFF"/>
          </w:tcPr>
          <w:p w:rsidR="00107415" w:rsidRPr="00107415" w:rsidRDefault="00107415" w:rsidP="00107415">
            <w:pPr>
              <w:autoSpaceDE w:val="0"/>
              <w:autoSpaceDN w:val="0"/>
              <w:adjustRightInd w:val="0"/>
              <w:spacing w:after="0" w:line="320" w:lineRule="atLeast"/>
              <w:ind w:left="60" w:right="60"/>
              <w:rPr>
                <w:rFonts w:ascii="Arial" w:hAnsi="Arial" w:cs="Arial"/>
                <w:color w:val="010205"/>
                <w:sz w:val="18"/>
                <w:szCs w:val="18"/>
              </w:rPr>
            </w:pPr>
            <w:r w:rsidRPr="00107415">
              <w:rPr>
                <w:rFonts w:ascii="Arial" w:hAnsi="Arial" w:cs="Arial"/>
                <w:color w:val="010205"/>
                <w:sz w:val="18"/>
                <w:szCs w:val="18"/>
              </w:rPr>
              <w:t xml:space="preserve">a. Design: Intercept + </w:t>
            </w:r>
            <w:proofErr w:type="spellStart"/>
            <w:r w:rsidRPr="00107415">
              <w:rPr>
                <w:rFonts w:ascii="Arial" w:hAnsi="Arial" w:cs="Arial"/>
                <w:color w:val="010205"/>
                <w:sz w:val="18"/>
                <w:szCs w:val="18"/>
              </w:rPr>
              <w:t>MusicGroup</w:t>
            </w:r>
            <w:proofErr w:type="spellEnd"/>
            <w:r w:rsidRPr="00107415">
              <w:rPr>
                <w:rFonts w:ascii="Arial" w:hAnsi="Arial" w:cs="Arial"/>
                <w:color w:val="010205"/>
                <w:sz w:val="18"/>
                <w:szCs w:val="18"/>
              </w:rPr>
              <w:t xml:space="preserve"> + </w:t>
            </w:r>
            <w:proofErr w:type="spellStart"/>
            <w:r w:rsidRPr="00107415">
              <w:rPr>
                <w:rFonts w:ascii="Arial" w:hAnsi="Arial" w:cs="Arial"/>
                <w:color w:val="010205"/>
                <w:sz w:val="18"/>
                <w:szCs w:val="18"/>
              </w:rPr>
              <w:t>HighLowSS</w:t>
            </w:r>
            <w:proofErr w:type="spellEnd"/>
            <w:r w:rsidRPr="00107415">
              <w:rPr>
                <w:rFonts w:ascii="Arial" w:hAnsi="Arial" w:cs="Arial"/>
                <w:color w:val="010205"/>
                <w:sz w:val="18"/>
                <w:szCs w:val="18"/>
              </w:rPr>
              <w:t xml:space="preserve"> + </w:t>
            </w:r>
            <w:proofErr w:type="spellStart"/>
            <w:r w:rsidRPr="00107415">
              <w:rPr>
                <w:rFonts w:ascii="Arial" w:hAnsi="Arial" w:cs="Arial"/>
                <w:color w:val="010205"/>
                <w:sz w:val="18"/>
                <w:szCs w:val="18"/>
              </w:rPr>
              <w:t>MusicGroup</w:t>
            </w:r>
            <w:proofErr w:type="spellEnd"/>
            <w:r w:rsidRPr="00107415">
              <w:rPr>
                <w:rFonts w:ascii="Arial" w:hAnsi="Arial" w:cs="Arial"/>
                <w:color w:val="010205"/>
                <w:sz w:val="18"/>
                <w:szCs w:val="18"/>
              </w:rPr>
              <w:t xml:space="preserve"> * </w:t>
            </w:r>
            <w:proofErr w:type="spellStart"/>
            <w:r w:rsidRPr="00107415">
              <w:rPr>
                <w:rFonts w:ascii="Arial" w:hAnsi="Arial" w:cs="Arial"/>
                <w:color w:val="010205"/>
                <w:sz w:val="18"/>
                <w:szCs w:val="18"/>
              </w:rPr>
              <w:t>HighLowSS</w:t>
            </w:r>
            <w:proofErr w:type="spellEnd"/>
          </w:p>
        </w:tc>
      </w:tr>
    </w:tbl>
    <w:p w:rsidR="00107415" w:rsidRPr="00107415" w:rsidRDefault="00107415" w:rsidP="00107415">
      <w:pPr>
        <w:autoSpaceDE w:val="0"/>
        <w:autoSpaceDN w:val="0"/>
        <w:adjustRightInd w:val="0"/>
        <w:spacing w:after="0" w:line="400" w:lineRule="atLeast"/>
        <w:rPr>
          <w:rFonts w:ascii="Times New Roman" w:hAnsi="Times New Roman" w:cs="Times New Roman"/>
          <w:sz w:val="24"/>
          <w:szCs w:val="24"/>
        </w:rPr>
      </w:pPr>
    </w:p>
    <w:p w:rsidR="00107415" w:rsidRDefault="00107415" w:rsidP="00107415">
      <w:pPr>
        <w:autoSpaceDE w:val="0"/>
        <w:autoSpaceDN w:val="0"/>
        <w:adjustRightInd w:val="0"/>
        <w:spacing w:after="0" w:line="400" w:lineRule="atLeast"/>
        <w:rPr>
          <w:rFonts w:ascii="Times New Roman" w:hAnsi="Times New Roman" w:cs="Times New Roman"/>
          <w:sz w:val="24"/>
          <w:szCs w:val="24"/>
        </w:rPr>
      </w:pPr>
    </w:p>
    <w:p w:rsidR="00D6354E" w:rsidRDefault="00D6354E" w:rsidP="00107415">
      <w:pPr>
        <w:autoSpaceDE w:val="0"/>
        <w:autoSpaceDN w:val="0"/>
        <w:adjustRightInd w:val="0"/>
        <w:spacing w:after="0" w:line="400" w:lineRule="atLeast"/>
        <w:rPr>
          <w:rFonts w:ascii="Times New Roman" w:hAnsi="Times New Roman" w:cs="Times New Roman"/>
          <w:sz w:val="24"/>
          <w:szCs w:val="24"/>
        </w:rPr>
      </w:pPr>
    </w:p>
    <w:p w:rsidR="00D6354E" w:rsidRDefault="00D6354E" w:rsidP="00107415">
      <w:pPr>
        <w:autoSpaceDE w:val="0"/>
        <w:autoSpaceDN w:val="0"/>
        <w:adjustRightInd w:val="0"/>
        <w:spacing w:after="0" w:line="400" w:lineRule="atLeast"/>
        <w:rPr>
          <w:rFonts w:ascii="Times New Roman" w:hAnsi="Times New Roman" w:cs="Times New Roman"/>
          <w:sz w:val="24"/>
          <w:szCs w:val="24"/>
        </w:rPr>
      </w:pPr>
    </w:p>
    <w:p w:rsidR="00D6354E" w:rsidRPr="00107415" w:rsidRDefault="00D6354E" w:rsidP="00107415">
      <w:pPr>
        <w:autoSpaceDE w:val="0"/>
        <w:autoSpaceDN w:val="0"/>
        <w:adjustRightInd w:val="0"/>
        <w:spacing w:after="0" w:line="400" w:lineRule="atLeast"/>
        <w:rPr>
          <w:rFonts w:ascii="Times New Roman" w:hAnsi="Times New Roman" w:cs="Times New Roman"/>
          <w:sz w:val="24"/>
          <w:szCs w:val="24"/>
        </w:rPr>
      </w:pPr>
    </w:p>
    <w:p w:rsidR="00107415" w:rsidRPr="00107415" w:rsidRDefault="00107415" w:rsidP="00107415">
      <w:pPr>
        <w:autoSpaceDE w:val="0"/>
        <w:autoSpaceDN w:val="0"/>
        <w:adjustRightInd w:val="0"/>
        <w:spacing w:after="0" w:line="240" w:lineRule="auto"/>
        <w:rPr>
          <w:rFonts w:ascii="Times New Roman" w:hAnsi="Times New Roman" w:cs="Times New Roman"/>
          <w:sz w:val="24"/>
          <w:szCs w:val="24"/>
        </w:rPr>
      </w:pPr>
    </w:p>
    <w:tbl>
      <w:tblPr>
        <w:tblW w:w="100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7"/>
        <w:gridCol w:w="1499"/>
        <w:gridCol w:w="1045"/>
        <w:gridCol w:w="1436"/>
        <w:gridCol w:w="1045"/>
        <w:gridCol w:w="1045"/>
        <w:gridCol w:w="1499"/>
      </w:tblGrid>
      <w:tr w:rsidR="00107415" w:rsidRPr="00107415" w:rsidTr="00107415">
        <w:trPr>
          <w:cantSplit/>
        </w:trPr>
        <w:tc>
          <w:tcPr>
            <w:tcW w:w="10066" w:type="dxa"/>
            <w:gridSpan w:val="7"/>
            <w:tcBorders>
              <w:top w:val="nil"/>
              <w:left w:val="nil"/>
              <w:bottom w:val="nil"/>
              <w:right w:val="nil"/>
            </w:tcBorders>
            <w:shd w:val="clear" w:color="auto" w:fill="FFFFFF"/>
            <w:vAlign w:val="center"/>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010205"/>
              </w:rPr>
            </w:pPr>
            <w:r w:rsidRPr="00107415">
              <w:rPr>
                <w:rFonts w:ascii="Arial" w:hAnsi="Arial" w:cs="Arial"/>
                <w:b/>
                <w:bCs/>
                <w:color w:val="010205"/>
              </w:rPr>
              <w:lastRenderedPageBreak/>
              <w:t>Tests of Between-Subjects Effects</w:t>
            </w:r>
          </w:p>
        </w:tc>
      </w:tr>
      <w:tr w:rsidR="00107415" w:rsidRPr="00107415" w:rsidTr="00107415">
        <w:trPr>
          <w:cantSplit/>
        </w:trPr>
        <w:tc>
          <w:tcPr>
            <w:tcW w:w="10066" w:type="dxa"/>
            <w:gridSpan w:val="7"/>
            <w:tcBorders>
              <w:top w:val="nil"/>
              <w:left w:val="nil"/>
              <w:bottom w:val="nil"/>
              <w:right w:val="nil"/>
            </w:tcBorders>
            <w:shd w:val="clear" w:color="auto" w:fill="FFFFFF"/>
            <w:vAlign w:val="bottom"/>
          </w:tcPr>
          <w:p w:rsidR="00107415" w:rsidRPr="00107415" w:rsidRDefault="00107415" w:rsidP="00107415">
            <w:pPr>
              <w:autoSpaceDE w:val="0"/>
              <w:autoSpaceDN w:val="0"/>
              <w:adjustRightInd w:val="0"/>
              <w:spacing w:after="0" w:line="320" w:lineRule="atLeast"/>
              <w:rPr>
                <w:rFonts w:ascii="Times New Roman" w:hAnsi="Times New Roman" w:cs="Times New Roman"/>
                <w:sz w:val="24"/>
                <w:szCs w:val="24"/>
              </w:rPr>
            </w:pPr>
            <w:r w:rsidRPr="00107415">
              <w:rPr>
                <w:rFonts w:ascii="Arial" w:hAnsi="Arial" w:cs="Arial"/>
                <w:color w:val="010205"/>
                <w:sz w:val="18"/>
                <w:szCs w:val="18"/>
                <w:shd w:val="clear" w:color="auto" w:fill="FFFFFF"/>
              </w:rPr>
              <w:t xml:space="preserve">Dependent Variable:   </w:t>
            </w:r>
            <w:proofErr w:type="spellStart"/>
            <w:r w:rsidRPr="00107415">
              <w:rPr>
                <w:rFonts w:ascii="Arial" w:hAnsi="Arial" w:cs="Arial"/>
                <w:color w:val="010205"/>
                <w:sz w:val="18"/>
                <w:szCs w:val="18"/>
                <w:shd w:val="clear" w:color="auto" w:fill="FFFFFF"/>
              </w:rPr>
              <w:t>SSgroups</w:t>
            </w:r>
            <w:proofErr w:type="spellEnd"/>
            <w:r w:rsidRPr="00107415">
              <w:rPr>
                <w:rFonts w:ascii="Arial" w:hAnsi="Arial" w:cs="Arial"/>
                <w:color w:val="010205"/>
                <w:sz w:val="18"/>
                <w:szCs w:val="18"/>
                <w:shd w:val="clear" w:color="auto" w:fill="FFFFFF"/>
              </w:rPr>
              <w:t xml:space="preserve">  </w:t>
            </w:r>
          </w:p>
        </w:tc>
      </w:tr>
      <w:tr w:rsidR="00107415" w:rsidRPr="00107415" w:rsidTr="00107415">
        <w:trPr>
          <w:cantSplit/>
        </w:trPr>
        <w:tc>
          <w:tcPr>
            <w:tcW w:w="2497" w:type="dxa"/>
            <w:tcBorders>
              <w:top w:val="nil"/>
              <w:left w:val="nil"/>
              <w:bottom w:val="single" w:sz="8" w:space="0" w:color="152935"/>
              <w:right w:val="nil"/>
            </w:tcBorders>
            <w:shd w:val="clear" w:color="auto" w:fill="FFFFFF"/>
            <w:vAlign w:val="bottom"/>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Source</w:t>
            </w:r>
          </w:p>
        </w:tc>
        <w:tc>
          <w:tcPr>
            <w:tcW w:w="1499" w:type="dxa"/>
            <w:tcBorders>
              <w:top w:val="nil"/>
              <w:left w:val="nil"/>
              <w:bottom w:val="single" w:sz="8" w:space="0" w:color="152935"/>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Type III Sum of Squares</w:t>
            </w:r>
          </w:p>
        </w:tc>
        <w:tc>
          <w:tcPr>
            <w:tcW w:w="1045" w:type="dxa"/>
            <w:tcBorders>
              <w:top w:val="nil"/>
              <w:left w:val="single" w:sz="8" w:space="0" w:color="E0E0E0"/>
              <w:bottom w:val="single" w:sz="8" w:space="0" w:color="152935"/>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df</w:t>
            </w:r>
          </w:p>
        </w:tc>
        <w:tc>
          <w:tcPr>
            <w:tcW w:w="1436" w:type="dxa"/>
            <w:tcBorders>
              <w:top w:val="nil"/>
              <w:left w:val="single" w:sz="8" w:space="0" w:color="E0E0E0"/>
              <w:bottom w:val="single" w:sz="8" w:space="0" w:color="152935"/>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Mean Square</w:t>
            </w:r>
          </w:p>
        </w:tc>
        <w:tc>
          <w:tcPr>
            <w:tcW w:w="1045" w:type="dxa"/>
            <w:tcBorders>
              <w:top w:val="nil"/>
              <w:left w:val="single" w:sz="8" w:space="0" w:color="E0E0E0"/>
              <w:bottom w:val="single" w:sz="8" w:space="0" w:color="152935"/>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F</w:t>
            </w:r>
          </w:p>
        </w:tc>
        <w:tc>
          <w:tcPr>
            <w:tcW w:w="1045" w:type="dxa"/>
            <w:tcBorders>
              <w:top w:val="nil"/>
              <w:left w:val="single" w:sz="8" w:space="0" w:color="E0E0E0"/>
              <w:bottom w:val="single" w:sz="8" w:space="0" w:color="152935"/>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Sig.</w:t>
            </w:r>
          </w:p>
        </w:tc>
        <w:tc>
          <w:tcPr>
            <w:tcW w:w="1499" w:type="dxa"/>
            <w:tcBorders>
              <w:top w:val="nil"/>
              <w:left w:val="single" w:sz="8" w:space="0" w:color="E0E0E0"/>
              <w:bottom w:val="single" w:sz="8" w:space="0" w:color="152935"/>
              <w:right w:val="nil"/>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Partial Eta Squared</w:t>
            </w:r>
          </w:p>
        </w:tc>
      </w:tr>
      <w:tr w:rsidR="00107415" w:rsidRPr="00107415" w:rsidTr="00107415">
        <w:trPr>
          <w:cantSplit/>
        </w:trPr>
        <w:tc>
          <w:tcPr>
            <w:tcW w:w="2497" w:type="dxa"/>
            <w:tcBorders>
              <w:top w:val="single" w:sz="8" w:space="0" w:color="152935"/>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Corrected Model</w:t>
            </w:r>
          </w:p>
        </w:tc>
        <w:tc>
          <w:tcPr>
            <w:tcW w:w="1499" w:type="dxa"/>
            <w:tcBorders>
              <w:top w:val="single" w:sz="8" w:space="0" w:color="152935"/>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9.024</w:t>
            </w:r>
            <w:r w:rsidRPr="00107415">
              <w:rPr>
                <w:rFonts w:ascii="Arial" w:hAnsi="Arial" w:cs="Arial"/>
                <w:color w:val="010205"/>
                <w:sz w:val="18"/>
                <w:szCs w:val="18"/>
                <w:vertAlign w:val="superscript"/>
              </w:rPr>
              <w:t>a</w:t>
            </w:r>
          </w:p>
        </w:tc>
        <w:tc>
          <w:tcPr>
            <w:tcW w:w="1045" w:type="dxa"/>
            <w:tcBorders>
              <w:top w:val="single" w:sz="8" w:space="0" w:color="152935"/>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w:t>
            </w:r>
          </w:p>
        </w:tc>
        <w:tc>
          <w:tcPr>
            <w:tcW w:w="1436" w:type="dxa"/>
            <w:tcBorders>
              <w:top w:val="single" w:sz="8" w:space="0" w:color="152935"/>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1.805</w:t>
            </w:r>
          </w:p>
        </w:tc>
        <w:tc>
          <w:tcPr>
            <w:tcW w:w="1045" w:type="dxa"/>
            <w:tcBorders>
              <w:top w:val="single" w:sz="8" w:space="0" w:color="152935"/>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.246</w:t>
            </w:r>
          </w:p>
        </w:tc>
        <w:tc>
          <w:tcPr>
            <w:tcW w:w="1045" w:type="dxa"/>
            <w:tcBorders>
              <w:top w:val="single" w:sz="8" w:space="0" w:color="152935"/>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.940</w:t>
            </w:r>
          </w:p>
        </w:tc>
        <w:tc>
          <w:tcPr>
            <w:tcW w:w="1499" w:type="dxa"/>
            <w:tcBorders>
              <w:top w:val="single" w:sz="8" w:space="0" w:color="152935"/>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.022</w:t>
            </w:r>
          </w:p>
        </w:tc>
      </w:tr>
      <w:tr w:rsidR="00107415" w:rsidRPr="00107415" w:rsidTr="00107415">
        <w:trPr>
          <w:cantSplit/>
        </w:trPr>
        <w:tc>
          <w:tcPr>
            <w:tcW w:w="2497"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Intercept</w:t>
            </w:r>
          </w:p>
        </w:tc>
        <w:tc>
          <w:tcPr>
            <w:tcW w:w="1499"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2553.397</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1</w:t>
            </w:r>
          </w:p>
        </w:tc>
        <w:tc>
          <w:tcPr>
            <w:tcW w:w="1436"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2553.397</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348.578</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.000</w:t>
            </w:r>
          </w:p>
        </w:tc>
        <w:tc>
          <w:tcPr>
            <w:tcW w:w="1499"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.866</w:t>
            </w:r>
          </w:p>
        </w:tc>
      </w:tr>
      <w:tr w:rsidR="00107415" w:rsidRPr="00107415" w:rsidTr="00107415">
        <w:trPr>
          <w:cantSplit/>
        </w:trPr>
        <w:tc>
          <w:tcPr>
            <w:tcW w:w="2497"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proofErr w:type="spellStart"/>
            <w:r w:rsidRPr="00107415">
              <w:rPr>
                <w:rFonts w:ascii="Arial" w:hAnsi="Arial" w:cs="Arial"/>
                <w:color w:val="264A60"/>
                <w:sz w:val="18"/>
                <w:szCs w:val="18"/>
              </w:rPr>
              <w:t>MusicGroup</w:t>
            </w:r>
            <w:proofErr w:type="spellEnd"/>
          </w:p>
        </w:tc>
        <w:tc>
          <w:tcPr>
            <w:tcW w:w="1499"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4.913</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w:t>
            </w:r>
          </w:p>
        </w:tc>
        <w:tc>
          <w:tcPr>
            <w:tcW w:w="1436"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2.456</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.335</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.717</w:t>
            </w:r>
          </w:p>
        </w:tc>
        <w:tc>
          <w:tcPr>
            <w:tcW w:w="1499"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.012</w:t>
            </w:r>
          </w:p>
        </w:tc>
      </w:tr>
      <w:tr w:rsidR="00107415" w:rsidRPr="00107415" w:rsidTr="00107415">
        <w:trPr>
          <w:cantSplit/>
        </w:trPr>
        <w:tc>
          <w:tcPr>
            <w:tcW w:w="2497"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proofErr w:type="spellStart"/>
            <w:r w:rsidRPr="00107415">
              <w:rPr>
                <w:rFonts w:ascii="Arial" w:hAnsi="Arial" w:cs="Arial"/>
                <w:color w:val="264A60"/>
                <w:sz w:val="18"/>
                <w:szCs w:val="18"/>
              </w:rPr>
              <w:t>HighLowSS</w:t>
            </w:r>
            <w:proofErr w:type="spellEnd"/>
          </w:p>
        </w:tc>
        <w:tc>
          <w:tcPr>
            <w:tcW w:w="1499"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.262</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1</w:t>
            </w:r>
          </w:p>
        </w:tc>
        <w:tc>
          <w:tcPr>
            <w:tcW w:w="1436"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.262</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.036</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.851</w:t>
            </w:r>
          </w:p>
        </w:tc>
        <w:tc>
          <w:tcPr>
            <w:tcW w:w="1499"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.001</w:t>
            </w:r>
          </w:p>
        </w:tc>
      </w:tr>
      <w:tr w:rsidR="00107415" w:rsidRPr="00107415" w:rsidTr="00107415">
        <w:trPr>
          <w:cantSplit/>
        </w:trPr>
        <w:tc>
          <w:tcPr>
            <w:tcW w:w="2497"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proofErr w:type="spellStart"/>
            <w:r w:rsidRPr="00107415">
              <w:rPr>
                <w:rFonts w:ascii="Arial" w:hAnsi="Arial" w:cs="Arial"/>
                <w:color w:val="264A60"/>
                <w:sz w:val="18"/>
                <w:szCs w:val="18"/>
              </w:rPr>
              <w:t>MusicGroup</w:t>
            </w:r>
            <w:proofErr w:type="spellEnd"/>
            <w:r w:rsidRPr="00107415">
              <w:rPr>
                <w:rFonts w:ascii="Arial" w:hAnsi="Arial" w:cs="Arial"/>
                <w:color w:val="264A60"/>
                <w:sz w:val="18"/>
                <w:szCs w:val="18"/>
              </w:rPr>
              <w:t xml:space="preserve"> * </w:t>
            </w:r>
            <w:proofErr w:type="spellStart"/>
            <w:r w:rsidRPr="00107415">
              <w:rPr>
                <w:rFonts w:ascii="Arial" w:hAnsi="Arial" w:cs="Arial"/>
                <w:color w:val="264A60"/>
                <w:sz w:val="18"/>
                <w:szCs w:val="18"/>
              </w:rPr>
              <w:t>HighLowSS</w:t>
            </w:r>
            <w:proofErr w:type="spellEnd"/>
          </w:p>
        </w:tc>
        <w:tc>
          <w:tcPr>
            <w:tcW w:w="1499"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3.306</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w:t>
            </w:r>
          </w:p>
        </w:tc>
        <w:tc>
          <w:tcPr>
            <w:tcW w:w="1436"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1.653</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.226</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.799</w:t>
            </w:r>
          </w:p>
        </w:tc>
        <w:tc>
          <w:tcPr>
            <w:tcW w:w="1499"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.008</w:t>
            </w:r>
          </w:p>
        </w:tc>
      </w:tr>
      <w:tr w:rsidR="00107415" w:rsidRPr="00107415" w:rsidTr="00107415">
        <w:trPr>
          <w:cantSplit/>
        </w:trPr>
        <w:tc>
          <w:tcPr>
            <w:tcW w:w="2497"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Error</w:t>
            </w:r>
          </w:p>
        </w:tc>
        <w:tc>
          <w:tcPr>
            <w:tcW w:w="1499"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395.559</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54</w:t>
            </w:r>
          </w:p>
        </w:tc>
        <w:tc>
          <w:tcPr>
            <w:tcW w:w="1436"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7.325</w:t>
            </w: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107415" w:rsidRPr="00107415" w:rsidRDefault="00107415" w:rsidP="00107415">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107415" w:rsidRPr="00107415" w:rsidRDefault="00107415" w:rsidP="00107415">
            <w:pPr>
              <w:autoSpaceDE w:val="0"/>
              <w:autoSpaceDN w:val="0"/>
              <w:adjustRightInd w:val="0"/>
              <w:spacing w:after="0" w:line="240" w:lineRule="auto"/>
              <w:rPr>
                <w:rFonts w:ascii="Times New Roman" w:hAnsi="Times New Roman" w:cs="Times New Roman"/>
                <w:sz w:val="24"/>
                <w:szCs w:val="24"/>
              </w:rPr>
            </w:pPr>
          </w:p>
        </w:tc>
        <w:tc>
          <w:tcPr>
            <w:tcW w:w="1499" w:type="dxa"/>
            <w:tcBorders>
              <w:top w:val="single" w:sz="8" w:space="0" w:color="AEAEAE"/>
              <w:left w:val="single" w:sz="8" w:space="0" w:color="E0E0E0"/>
              <w:bottom w:val="single" w:sz="8" w:space="0" w:color="AEAEAE"/>
              <w:right w:val="nil"/>
            </w:tcBorders>
            <w:shd w:val="clear" w:color="auto" w:fill="FFFFFF"/>
            <w:vAlign w:val="center"/>
          </w:tcPr>
          <w:p w:rsidR="00107415" w:rsidRPr="00107415" w:rsidRDefault="00107415" w:rsidP="00107415">
            <w:pPr>
              <w:autoSpaceDE w:val="0"/>
              <w:autoSpaceDN w:val="0"/>
              <w:adjustRightInd w:val="0"/>
              <w:spacing w:after="0" w:line="240" w:lineRule="auto"/>
              <w:rPr>
                <w:rFonts w:ascii="Times New Roman" w:hAnsi="Times New Roman" w:cs="Times New Roman"/>
                <w:sz w:val="24"/>
                <w:szCs w:val="24"/>
              </w:rPr>
            </w:pPr>
          </w:p>
        </w:tc>
      </w:tr>
      <w:tr w:rsidR="00107415" w:rsidRPr="00107415" w:rsidTr="00107415">
        <w:trPr>
          <w:cantSplit/>
        </w:trPr>
        <w:tc>
          <w:tcPr>
            <w:tcW w:w="2497"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Total</w:t>
            </w:r>
          </w:p>
        </w:tc>
        <w:tc>
          <w:tcPr>
            <w:tcW w:w="1499"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3005.000</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60</w:t>
            </w:r>
          </w:p>
        </w:tc>
        <w:tc>
          <w:tcPr>
            <w:tcW w:w="1436"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107415" w:rsidRPr="00107415" w:rsidRDefault="00107415" w:rsidP="00107415">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107415" w:rsidRPr="00107415" w:rsidRDefault="00107415" w:rsidP="00107415">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107415" w:rsidRPr="00107415" w:rsidRDefault="00107415" w:rsidP="00107415">
            <w:pPr>
              <w:autoSpaceDE w:val="0"/>
              <w:autoSpaceDN w:val="0"/>
              <w:adjustRightInd w:val="0"/>
              <w:spacing w:after="0" w:line="240" w:lineRule="auto"/>
              <w:rPr>
                <w:rFonts w:ascii="Times New Roman" w:hAnsi="Times New Roman" w:cs="Times New Roman"/>
                <w:sz w:val="24"/>
                <w:szCs w:val="24"/>
              </w:rPr>
            </w:pPr>
          </w:p>
        </w:tc>
        <w:tc>
          <w:tcPr>
            <w:tcW w:w="1499" w:type="dxa"/>
            <w:tcBorders>
              <w:top w:val="single" w:sz="8" w:space="0" w:color="AEAEAE"/>
              <w:left w:val="single" w:sz="8" w:space="0" w:color="E0E0E0"/>
              <w:bottom w:val="single" w:sz="8" w:space="0" w:color="AEAEAE"/>
              <w:right w:val="nil"/>
            </w:tcBorders>
            <w:shd w:val="clear" w:color="auto" w:fill="FFFFFF"/>
            <w:vAlign w:val="center"/>
          </w:tcPr>
          <w:p w:rsidR="00107415" w:rsidRPr="00107415" w:rsidRDefault="00107415" w:rsidP="00107415">
            <w:pPr>
              <w:autoSpaceDE w:val="0"/>
              <w:autoSpaceDN w:val="0"/>
              <w:adjustRightInd w:val="0"/>
              <w:spacing w:after="0" w:line="240" w:lineRule="auto"/>
              <w:rPr>
                <w:rFonts w:ascii="Times New Roman" w:hAnsi="Times New Roman" w:cs="Times New Roman"/>
                <w:sz w:val="24"/>
                <w:szCs w:val="24"/>
              </w:rPr>
            </w:pPr>
          </w:p>
        </w:tc>
      </w:tr>
      <w:tr w:rsidR="00107415" w:rsidRPr="00107415" w:rsidTr="00107415">
        <w:trPr>
          <w:cantSplit/>
        </w:trPr>
        <w:tc>
          <w:tcPr>
            <w:tcW w:w="2497" w:type="dxa"/>
            <w:tcBorders>
              <w:top w:val="single" w:sz="8" w:space="0" w:color="AEAEAE"/>
              <w:left w:val="nil"/>
              <w:bottom w:val="single" w:sz="8" w:space="0" w:color="152935"/>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Corrected Total</w:t>
            </w:r>
          </w:p>
        </w:tc>
        <w:tc>
          <w:tcPr>
            <w:tcW w:w="1499" w:type="dxa"/>
            <w:tcBorders>
              <w:top w:val="single" w:sz="8" w:space="0" w:color="AEAEAE"/>
              <w:left w:val="nil"/>
              <w:bottom w:val="single" w:sz="8" w:space="0" w:color="152935"/>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404.583</w:t>
            </w:r>
          </w:p>
        </w:tc>
        <w:tc>
          <w:tcPr>
            <w:tcW w:w="1045" w:type="dxa"/>
            <w:tcBorders>
              <w:top w:val="single" w:sz="8" w:space="0" w:color="AEAEAE"/>
              <w:left w:val="single" w:sz="8" w:space="0" w:color="E0E0E0"/>
              <w:bottom w:val="single" w:sz="8" w:space="0" w:color="152935"/>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59</w:t>
            </w:r>
          </w:p>
        </w:tc>
        <w:tc>
          <w:tcPr>
            <w:tcW w:w="1436"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107415" w:rsidRPr="00107415" w:rsidRDefault="00107415" w:rsidP="00107415">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107415" w:rsidRPr="00107415" w:rsidRDefault="00107415" w:rsidP="00107415">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107415" w:rsidRPr="00107415" w:rsidRDefault="00107415" w:rsidP="00107415">
            <w:pPr>
              <w:autoSpaceDE w:val="0"/>
              <w:autoSpaceDN w:val="0"/>
              <w:adjustRightInd w:val="0"/>
              <w:spacing w:after="0" w:line="240" w:lineRule="auto"/>
              <w:rPr>
                <w:rFonts w:ascii="Times New Roman" w:hAnsi="Times New Roman" w:cs="Times New Roman"/>
                <w:sz w:val="24"/>
                <w:szCs w:val="24"/>
              </w:rPr>
            </w:pPr>
          </w:p>
        </w:tc>
        <w:tc>
          <w:tcPr>
            <w:tcW w:w="1499" w:type="dxa"/>
            <w:tcBorders>
              <w:top w:val="single" w:sz="8" w:space="0" w:color="AEAEAE"/>
              <w:left w:val="single" w:sz="8" w:space="0" w:color="E0E0E0"/>
              <w:bottom w:val="single" w:sz="8" w:space="0" w:color="152935"/>
              <w:right w:val="nil"/>
            </w:tcBorders>
            <w:shd w:val="clear" w:color="auto" w:fill="FFFFFF"/>
            <w:vAlign w:val="center"/>
          </w:tcPr>
          <w:p w:rsidR="00107415" w:rsidRPr="00107415" w:rsidRDefault="00107415" w:rsidP="00107415">
            <w:pPr>
              <w:autoSpaceDE w:val="0"/>
              <w:autoSpaceDN w:val="0"/>
              <w:adjustRightInd w:val="0"/>
              <w:spacing w:after="0" w:line="240" w:lineRule="auto"/>
              <w:rPr>
                <w:rFonts w:ascii="Times New Roman" w:hAnsi="Times New Roman" w:cs="Times New Roman"/>
                <w:sz w:val="24"/>
                <w:szCs w:val="24"/>
              </w:rPr>
            </w:pPr>
          </w:p>
        </w:tc>
      </w:tr>
      <w:tr w:rsidR="00107415" w:rsidRPr="00107415" w:rsidTr="00107415">
        <w:trPr>
          <w:cantSplit/>
        </w:trPr>
        <w:tc>
          <w:tcPr>
            <w:tcW w:w="10066" w:type="dxa"/>
            <w:gridSpan w:val="7"/>
            <w:tcBorders>
              <w:top w:val="nil"/>
              <w:left w:val="nil"/>
              <w:bottom w:val="nil"/>
              <w:right w:val="nil"/>
            </w:tcBorders>
            <w:shd w:val="clear" w:color="auto" w:fill="FFFFFF"/>
          </w:tcPr>
          <w:p w:rsidR="00107415" w:rsidRPr="00107415" w:rsidRDefault="00107415" w:rsidP="00107415">
            <w:pPr>
              <w:pStyle w:val="ListParagraph"/>
              <w:numPr>
                <w:ilvl w:val="0"/>
                <w:numId w:val="2"/>
              </w:numPr>
              <w:autoSpaceDE w:val="0"/>
              <w:autoSpaceDN w:val="0"/>
              <w:adjustRightInd w:val="0"/>
              <w:spacing w:after="0" w:line="320" w:lineRule="atLeast"/>
              <w:ind w:right="60"/>
              <w:rPr>
                <w:rFonts w:ascii="Arial" w:hAnsi="Arial" w:cs="Arial"/>
                <w:color w:val="010205"/>
                <w:sz w:val="18"/>
                <w:szCs w:val="18"/>
              </w:rPr>
            </w:pPr>
            <w:r w:rsidRPr="00107415">
              <w:rPr>
                <w:rFonts w:ascii="Arial" w:hAnsi="Arial" w:cs="Arial"/>
                <w:color w:val="010205"/>
                <w:sz w:val="18"/>
                <w:szCs w:val="18"/>
              </w:rPr>
              <w:t>R Squared = .022 (Adjusted R Squared = -.068)</w:t>
            </w:r>
          </w:p>
          <w:p w:rsidR="00107415" w:rsidRDefault="00107415" w:rsidP="00107415">
            <w:pPr>
              <w:autoSpaceDE w:val="0"/>
              <w:autoSpaceDN w:val="0"/>
              <w:adjustRightInd w:val="0"/>
              <w:spacing w:after="0" w:line="320" w:lineRule="atLeast"/>
              <w:ind w:right="60"/>
              <w:rPr>
                <w:rFonts w:ascii="Arial" w:hAnsi="Arial" w:cs="Arial"/>
                <w:color w:val="010205"/>
                <w:sz w:val="18"/>
                <w:szCs w:val="18"/>
              </w:rPr>
            </w:pPr>
          </w:p>
          <w:p w:rsidR="00107415" w:rsidRDefault="00107415" w:rsidP="00107415">
            <w:pPr>
              <w:autoSpaceDE w:val="0"/>
              <w:autoSpaceDN w:val="0"/>
              <w:adjustRightInd w:val="0"/>
              <w:spacing w:after="0" w:line="320" w:lineRule="atLeast"/>
              <w:ind w:right="60"/>
              <w:rPr>
                <w:rFonts w:ascii="Arial" w:hAnsi="Arial" w:cs="Arial"/>
                <w:color w:val="010205"/>
                <w:sz w:val="18"/>
                <w:szCs w:val="18"/>
              </w:rPr>
            </w:pPr>
          </w:p>
          <w:p w:rsidR="00107415" w:rsidRDefault="00107415" w:rsidP="00107415">
            <w:pPr>
              <w:autoSpaceDE w:val="0"/>
              <w:autoSpaceDN w:val="0"/>
              <w:adjustRightInd w:val="0"/>
              <w:spacing w:after="0" w:line="320" w:lineRule="atLeast"/>
              <w:ind w:right="60"/>
              <w:rPr>
                <w:rFonts w:ascii="Arial" w:hAnsi="Arial" w:cs="Arial"/>
                <w:color w:val="010205"/>
                <w:sz w:val="18"/>
                <w:szCs w:val="18"/>
              </w:rPr>
            </w:pPr>
          </w:p>
          <w:p w:rsidR="00107415" w:rsidRPr="00107415" w:rsidRDefault="00107415" w:rsidP="00107415">
            <w:pPr>
              <w:autoSpaceDE w:val="0"/>
              <w:autoSpaceDN w:val="0"/>
              <w:adjustRightInd w:val="0"/>
              <w:spacing w:after="0" w:line="320" w:lineRule="atLeast"/>
              <w:ind w:right="60"/>
              <w:rPr>
                <w:rFonts w:ascii="Arial" w:hAnsi="Arial" w:cs="Arial"/>
                <w:color w:val="010205"/>
                <w:sz w:val="18"/>
                <w:szCs w:val="18"/>
              </w:rPr>
            </w:pPr>
          </w:p>
        </w:tc>
      </w:tr>
    </w:tbl>
    <w:p w:rsidR="00107415" w:rsidRPr="00107415" w:rsidRDefault="00107415" w:rsidP="00107415">
      <w:pPr>
        <w:autoSpaceDE w:val="0"/>
        <w:autoSpaceDN w:val="0"/>
        <w:adjustRightInd w:val="0"/>
        <w:spacing w:after="0" w:line="240" w:lineRule="auto"/>
        <w:rPr>
          <w:rFonts w:ascii="Times New Roman" w:hAnsi="Times New Roman" w:cs="Times New Roman"/>
          <w:sz w:val="24"/>
          <w:szCs w:val="24"/>
        </w:rPr>
      </w:pPr>
    </w:p>
    <w:tbl>
      <w:tblPr>
        <w:tblW w:w="62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07"/>
        <w:gridCol w:w="1030"/>
        <w:gridCol w:w="1076"/>
        <w:gridCol w:w="1414"/>
        <w:gridCol w:w="1414"/>
      </w:tblGrid>
      <w:tr w:rsidR="00107415" w:rsidRPr="00107415">
        <w:trPr>
          <w:cantSplit/>
        </w:trPr>
        <w:tc>
          <w:tcPr>
            <w:tcW w:w="6239" w:type="dxa"/>
            <w:gridSpan w:val="5"/>
            <w:tcBorders>
              <w:top w:val="nil"/>
              <w:left w:val="nil"/>
              <w:bottom w:val="nil"/>
              <w:right w:val="nil"/>
            </w:tcBorders>
            <w:shd w:val="clear" w:color="auto" w:fill="FFFFFF"/>
            <w:vAlign w:val="center"/>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010205"/>
              </w:rPr>
            </w:pPr>
            <w:proofErr w:type="spellStart"/>
            <w:r w:rsidRPr="00107415">
              <w:rPr>
                <w:rFonts w:ascii="Arial" w:hAnsi="Arial" w:cs="Arial"/>
                <w:b/>
                <w:bCs/>
                <w:color w:val="010205"/>
              </w:rPr>
              <w:t>MusicGroup</w:t>
            </w:r>
            <w:proofErr w:type="spellEnd"/>
          </w:p>
        </w:tc>
      </w:tr>
      <w:tr w:rsidR="00107415" w:rsidRPr="00107415">
        <w:trPr>
          <w:cantSplit/>
        </w:trPr>
        <w:tc>
          <w:tcPr>
            <w:tcW w:w="6239" w:type="dxa"/>
            <w:gridSpan w:val="5"/>
            <w:tcBorders>
              <w:top w:val="nil"/>
              <w:left w:val="nil"/>
              <w:bottom w:val="nil"/>
              <w:right w:val="nil"/>
            </w:tcBorders>
            <w:shd w:val="clear" w:color="auto" w:fill="FFFFFF"/>
            <w:vAlign w:val="bottom"/>
          </w:tcPr>
          <w:p w:rsidR="00107415" w:rsidRPr="00107415" w:rsidRDefault="00107415" w:rsidP="00107415">
            <w:pPr>
              <w:autoSpaceDE w:val="0"/>
              <w:autoSpaceDN w:val="0"/>
              <w:adjustRightInd w:val="0"/>
              <w:spacing w:after="0" w:line="320" w:lineRule="atLeast"/>
              <w:rPr>
                <w:rFonts w:ascii="Times New Roman" w:hAnsi="Times New Roman" w:cs="Times New Roman"/>
                <w:sz w:val="24"/>
                <w:szCs w:val="24"/>
              </w:rPr>
            </w:pPr>
            <w:r w:rsidRPr="00107415">
              <w:rPr>
                <w:rFonts w:ascii="Arial" w:hAnsi="Arial" w:cs="Arial"/>
                <w:color w:val="010205"/>
                <w:sz w:val="18"/>
                <w:szCs w:val="18"/>
                <w:shd w:val="clear" w:color="auto" w:fill="FFFFFF"/>
              </w:rPr>
              <w:t xml:space="preserve">Dependent Variable:   </w:t>
            </w:r>
            <w:proofErr w:type="spellStart"/>
            <w:r w:rsidRPr="00107415">
              <w:rPr>
                <w:rFonts w:ascii="Arial" w:hAnsi="Arial" w:cs="Arial"/>
                <w:color w:val="010205"/>
                <w:sz w:val="18"/>
                <w:szCs w:val="18"/>
                <w:shd w:val="clear" w:color="auto" w:fill="FFFFFF"/>
              </w:rPr>
              <w:t>SSgroups</w:t>
            </w:r>
            <w:proofErr w:type="spellEnd"/>
            <w:r w:rsidRPr="00107415">
              <w:rPr>
                <w:rFonts w:ascii="Arial" w:hAnsi="Arial" w:cs="Arial"/>
                <w:color w:val="010205"/>
                <w:sz w:val="18"/>
                <w:szCs w:val="18"/>
                <w:shd w:val="clear" w:color="auto" w:fill="FFFFFF"/>
              </w:rPr>
              <w:t xml:space="preserve">  </w:t>
            </w:r>
          </w:p>
        </w:tc>
      </w:tr>
      <w:tr w:rsidR="00107415" w:rsidRPr="00107415">
        <w:trPr>
          <w:cantSplit/>
        </w:trPr>
        <w:tc>
          <w:tcPr>
            <w:tcW w:w="1306" w:type="dxa"/>
            <w:vMerge w:val="restart"/>
            <w:tcBorders>
              <w:top w:val="nil"/>
              <w:left w:val="nil"/>
              <w:bottom w:val="nil"/>
              <w:right w:val="nil"/>
            </w:tcBorders>
            <w:shd w:val="clear" w:color="auto" w:fill="FFFFFF"/>
            <w:vAlign w:val="bottom"/>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proofErr w:type="spellStart"/>
            <w:r w:rsidRPr="00107415">
              <w:rPr>
                <w:rFonts w:ascii="Arial" w:hAnsi="Arial" w:cs="Arial"/>
                <w:color w:val="264A60"/>
                <w:sz w:val="18"/>
                <w:szCs w:val="18"/>
              </w:rPr>
              <w:t>MusicGroup</w:t>
            </w:r>
            <w:proofErr w:type="spellEnd"/>
          </w:p>
        </w:tc>
        <w:tc>
          <w:tcPr>
            <w:tcW w:w="1029" w:type="dxa"/>
            <w:vMerge w:val="restart"/>
            <w:tcBorders>
              <w:top w:val="nil"/>
              <w:left w:val="nil"/>
              <w:bottom w:val="nil"/>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Mean</w:t>
            </w:r>
          </w:p>
        </w:tc>
        <w:tc>
          <w:tcPr>
            <w:tcW w:w="1076" w:type="dxa"/>
            <w:vMerge w:val="restart"/>
            <w:tcBorders>
              <w:top w:val="nil"/>
              <w:left w:val="single" w:sz="8" w:space="0" w:color="E0E0E0"/>
              <w:bottom w:val="nil"/>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95% Confidence Interval</w:t>
            </w:r>
          </w:p>
        </w:tc>
      </w:tr>
      <w:tr w:rsidR="00107415" w:rsidRPr="00107415">
        <w:trPr>
          <w:cantSplit/>
        </w:trPr>
        <w:tc>
          <w:tcPr>
            <w:tcW w:w="1306" w:type="dxa"/>
            <w:vMerge/>
            <w:tcBorders>
              <w:top w:val="nil"/>
              <w:left w:val="nil"/>
              <w:bottom w:val="nil"/>
              <w:right w:val="nil"/>
            </w:tcBorders>
            <w:shd w:val="clear" w:color="auto" w:fill="FFFFFF"/>
            <w:vAlign w:val="bottom"/>
          </w:tcPr>
          <w:p w:rsidR="00107415" w:rsidRPr="00107415" w:rsidRDefault="00107415" w:rsidP="00107415">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rsidR="00107415" w:rsidRPr="00107415" w:rsidRDefault="00107415" w:rsidP="00107415">
            <w:pPr>
              <w:autoSpaceDE w:val="0"/>
              <w:autoSpaceDN w:val="0"/>
              <w:adjustRightInd w:val="0"/>
              <w:spacing w:after="0" w:line="240" w:lineRule="auto"/>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rsidR="00107415" w:rsidRPr="00107415" w:rsidRDefault="00107415" w:rsidP="00107415">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Upper Bound</w:t>
            </w:r>
          </w:p>
        </w:tc>
      </w:tr>
      <w:tr w:rsidR="00107415" w:rsidRPr="00107415">
        <w:trPr>
          <w:cantSplit/>
        </w:trPr>
        <w:tc>
          <w:tcPr>
            <w:tcW w:w="1306" w:type="dxa"/>
            <w:tcBorders>
              <w:top w:val="single" w:sz="8" w:space="0" w:color="152935"/>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Slow</w:t>
            </w:r>
          </w:p>
        </w:tc>
        <w:tc>
          <w:tcPr>
            <w:tcW w:w="1029" w:type="dxa"/>
            <w:tcBorders>
              <w:top w:val="single" w:sz="8" w:space="0" w:color="152935"/>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6.300</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.605</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5.087</w:t>
            </w:r>
          </w:p>
        </w:tc>
        <w:tc>
          <w:tcPr>
            <w:tcW w:w="1414" w:type="dxa"/>
            <w:tcBorders>
              <w:top w:val="single" w:sz="8" w:space="0" w:color="152935"/>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7.513</w:t>
            </w:r>
          </w:p>
        </w:tc>
      </w:tr>
      <w:tr w:rsidR="00107415" w:rsidRPr="00107415">
        <w:trPr>
          <w:cantSplit/>
        </w:trPr>
        <w:tc>
          <w:tcPr>
            <w:tcW w:w="1306"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Fast</w:t>
            </w:r>
          </w:p>
        </w:tc>
        <w:tc>
          <w:tcPr>
            <w:tcW w:w="1029"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6.460</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.608</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5.240</w:t>
            </w:r>
          </w:p>
        </w:tc>
        <w:tc>
          <w:tcPr>
            <w:tcW w:w="1414"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7.679</w:t>
            </w:r>
          </w:p>
        </w:tc>
      </w:tr>
      <w:tr w:rsidR="00107415" w:rsidRPr="00107415">
        <w:trPr>
          <w:cantSplit/>
        </w:trPr>
        <w:tc>
          <w:tcPr>
            <w:tcW w:w="1306" w:type="dxa"/>
            <w:tcBorders>
              <w:top w:val="single" w:sz="8" w:space="0" w:color="AEAEAE"/>
              <w:left w:val="nil"/>
              <w:bottom w:val="single" w:sz="8" w:space="0" w:color="152935"/>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No</w:t>
            </w:r>
          </w:p>
        </w:tc>
        <w:tc>
          <w:tcPr>
            <w:tcW w:w="1029" w:type="dxa"/>
            <w:tcBorders>
              <w:top w:val="single" w:sz="8" w:space="0" w:color="AEAEAE"/>
              <w:left w:val="nil"/>
              <w:bottom w:val="single" w:sz="8" w:space="0" w:color="152935"/>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6.979</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.618</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5.741</w:t>
            </w:r>
          </w:p>
        </w:tc>
        <w:tc>
          <w:tcPr>
            <w:tcW w:w="1414" w:type="dxa"/>
            <w:tcBorders>
              <w:top w:val="single" w:sz="8" w:space="0" w:color="AEAEAE"/>
              <w:left w:val="single" w:sz="8" w:space="0" w:color="E0E0E0"/>
              <w:bottom w:val="single" w:sz="8" w:space="0" w:color="152935"/>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8.218</w:t>
            </w:r>
          </w:p>
        </w:tc>
      </w:tr>
    </w:tbl>
    <w:p w:rsidR="00107415" w:rsidRDefault="00107415" w:rsidP="00107415">
      <w:pPr>
        <w:autoSpaceDE w:val="0"/>
        <w:autoSpaceDN w:val="0"/>
        <w:adjustRightInd w:val="0"/>
        <w:spacing w:after="0" w:line="400" w:lineRule="atLeast"/>
        <w:rPr>
          <w:rFonts w:ascii="Times New Roman" w:hAnsi="Times New Roman" w:cs="Times New Roman"/>
          <w:sz w:val="24"/>
          <w:szCs w:val="24"/>
        </w:rPr>
      </w:pPr>
    </w:p>
    <w:p w:rsidR="00107415" w:rsidRPr="00107415" w:rsidRDefault="00107415" w:rsidP="00107415">
      <w:pPr>
        <w:autoSpaceDE w:val="0"/>
        <w:autoSpaceDN w:val="0"/>
        <w:adjustRightInd w:val="0"/>
        <w:spacing w:after="0" w:line="400" w:lineRule="atLeast"/>
        <w:rPr>
          <w:rFonts w:ascii="Times New Roman" w:hAnsi="Times New Roman" w:cs="Times New Roman"/>
          <w:sz w:val="24"/>
          <w:szCs w:val="24"/>
        </w:rPr>
      </w:pPr>
    </w:p>
    <w:p w:rsidR="00107415" w:rsidRPr="00107415" w:rsidRDefault="00107415" w:rsidP="00107415">
      <w:pPr>
        <w:autoSpaceDE w:val="0"/>
        <w:autoSpaceDN w:val="0"/>
        <w:adjustRightInd w:val="0"/>
        <w:spacing w:after="0" w:line="240" w:lineRule="auto"/>
        <w:rPr>
          <w:rFonts w:ascii="Times New Roman" w:hAnsi="Times New Roman" w:cs="Times New Roman"/>
          <w:sz w:val="24"/>
          <w:szCs w:val="24"/>
        </w:rPr>
      </w:pPr>
    </w:p>
    <w:tbl>
      <w:tblPr>
        <w:tblW w:w="95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27"/>
        <w:gridCol w:w="1573"/>
        <w:gridCol w:w="1480"/>
        <w:gridCol w:w="1078"/>
        <w:gridCol w:w="1032"/>
        <w:gridCol w:w="1418"/>
        <w:gridCol w:w="1418"/>
      </w:tblGrid>
      <w:tr w:rsidR="00107415" w:rsidRPr="00107415">
        <w:trPr>
          <w:cantSplit/>
        </w:trPr>
        <w:tc>
          <w:tcPr>
            <w:tcW w:w="9523" w:type="dxa"/>
            <w:gridSpan w:val="7"/>
            <w:tcBorders>
              <w:top w:val="nil"/>
              <w:left w:val="nil"/>
              <w:bottom w:val="nil"/>
              <w:right w:val="nil"/>
            </w:tcBorders>
            <w:shd w:val="clear" w:color="auto" w:fill="FFFFFF"/>
            <w:vAlign w:val="center"/>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010205"/>
              </w:rPr>
            </w:pPr>
            <w:r w:rsidRPr="00107415">
              <w:rPr>
                <w:rFonts w:ascii="Arial" w:hAnsi="Arial" w:cs="Arial"/>
                <w:b/>
                <w:bCs/>
                <w:color w:val="010205"/>
              </w:rPr>
              <w:t>Multiple Comparisons</w:t>
            </w:r>
          </w:p>
        </w:tc>
      </w:tr>
      <w:tr w:rsidR="00107415" w:rsidRPr="00107415">
        <w:trPr>
          <w:cantSplit/>
        </w:trPr>
        <w:tc>
          <w:tcPr>
            <w:tcW w:w="9523" w:type="dxa"/>
            <w:gridSpan w:val="7"/>
            <w:tcBorders>
              <w:top w:val="nil"/>
              <w:left w:val="nil"/>
              <w:bottom w:val="nil"/>
              <w:right w:val="nil"/>
            </w:tcBorders>
            <w:shd w:val="clear" w:color="auto" w:fill="FFFFFF"/>
            <w:vAlign w:val="bottom"/>
          </w:tcPr>
          <w:p w:rsidR="00107415" w:rsidRPr="00107415" w:rsidRDefault="00107415" w:rsidP="00107415">
            <w:pPr>
              <w:autoSpaceDE w:val="0"/>
              <w:autoSpaceDN w:val="0"/>
              <w:adjustRightInd w:val="0"/>
              <w:spacing w:after="0" w:line="320" w:lineRule="atLeast"/>
              <w:rPr>
                <w:rFonts w:ascii="Times New Roman" w:hAnsi="Times New Roman" w:cs="Times New Roman"/>
                <w:sz w:val="24"/>
                <w:szCs w:val="24"/>
              </w:rPr>
            </w:pPr>
            <w:r w:rsidRPr="00107415">
              <w:rPr>
                <w:rFonts w:ascii="Arial" w:hAnsi="Arial" w:cs="Arial"/>
                <w:color w:val="010205"/>
                <w:sz w:val="18"/>
                <w:szCs w:val="18"/>
                <w:shd w:val="clear" w:color="auto" w:fill="FFFFFF"/>
              </w:rPr>
              <w:t xml:space="preserve">Dependent Variable:   </w:t>
            </w:r>
            <w:proofErr w:type="spellStart"/>
            <w:r w:rsidRPr="00107415">
              <w:rPr>
                <w:rFonts w:ascii="Arial" w:hAnsi="Arial" w:cs="Arial"/>
                <w:color w:val="010205"/>
                <w:sz w:val="18"/>
                <w:szCs w:val="18"/>
                <w:shd w:val="clear" w:color="auto" w:fill="FFFFFF"/>
              </w:rPr>
              <w:t>SSgroups</w:t>
            </w:r>
            <w:proofErr w:type="spellEnd"/>
            <w:r w:rsidRPr="00107415">
              <w:rPr>
                <w:rFonts w:ascii="Arial" w:hAnsi="Arial" w:cs="Arial"/>
                <w:color w:val="010205"/>
                <w:sz w:val="18"/>
                <w:szCs w:val="18"/>
                <w:shd w:val="clear" w:color="auto" w:fill="FFFFFF"/>
              </w:rPr>
              <w:t xml:space="preserve">  </w:t>
            </w:r>
          </w:p>
        </w:tc>
      </w:tr>
      <w:tr w:rsidR="00107415" w:rsidRPr="00107415">
        <w:trPr>
          <w:cantSplit/>
        </w:trPr>
        <w:tc>
          <w:tcPr>
            <w:tcW w:w="9523" w:type="dxa"/>
            <w:gridSpan w:val="7"/>
            <w:tcBorders>
              <w:top w:val="nil"/>
              <w:left w:val="nil"/>
              <w:bottom w:val="nil"/>
              <w:right w:val="nil"/>
            </w:tcBorders>
            <w:shd w:val="clear" w:color="auto" w:fill="FFFFFF"/>
            <w:vAlign w:val="bottom"/>
          </w:tcPr>
          <w:p w:rsidR="00107415" w:rsidRPr="00107415" w:rsidRDefault="00107415" w:rsidP="00107415">
            <w:pPr>
              <w:autoSpaceDE w:val="0"/>
              <w:autoSpaceDN w:val="0"/>
              <w:adjustRightInd w:val="0"/>
              <w:spacing w:after="0" w:line="320" w:lineRule="atLeast"/>
              <w:rPr>
                <w:rFonts w:ascii="Times New Roman" w:hAnsi="Times New Roman" w:cs="Times New Roman"/>
                <w:sz w:val="24"/>
                <w:szCs w:val="24"/>
              </w:rPr>
            </w:pPr>
            <w:r w:rsidRPr="00107415">
              <w:rPr>
                <w:rFonts w:ascii="Arial" w:hAnsi="Arial" w:cs="Arial"/>
                <w:color w:val="010205"/>
                <w:sz w:val="18"/>
                <w:szCs w:val="18"/>
                <w:shd w:val="clear" w:color="auto" w:fill="FFFFFF"/>
              </w:rPr>
              <w:t xml:space="preserve">Tukey HSD  </w:t>
            </w:r>
          </w:p>
        </w:tc>
      </w:tr>
      <w:tr w:rsidR="00107415" w:rsidRPr="00107415">
        <w:trPr>
          <w:cantSplit/>
        </w:trPr>
        <w:tc>
          <w:tcPr>
            <w:tcW w:w="1526" w:type="dxa"/>
            <w:vMerge w:val="restart"/>
            <w:tcBorders>
              <w:top w:val="nil"/>
              <w:left w:val="nil"/>
              <w:bottom w:val="nil"/>
              <w:right w:val="nil"/>
            </w:tcBorders>
            <w:shd w:val="clear" w:color="auto" w:fill="FFFFFF"/>
            <w:vAlign w:val="bottom"/>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 xml:space="preserve">(I) </w:t>
            </w:r>
            <w:proofErr w:type="spellStart"/>
            <w:r w:rsidRPr="00107415">
              <w:rPr>
                <w:rFonts w:ascii="Arial" w:hAnsi="Arial" w:cs="Arial"/>
                <w:color w:val="264A60"/>
                <w:sz w:val="18"/>
                <w:szCs w:val="18"/>
              </w:rPr>
              <w:t>MusicGroup</w:t>
            </w:r>
            <w:proofErr w:type="spellEnd"/>
          </w:p>
        </w:tc>
        <w:tc>
          <w:tcPr>
            <w:tcW w:w="1572" w:type="dxa"/>
            <w:vMerge w:val="restart"/>
            <w:tcBorders>
              <w:top w:val="nil"/>
              <w:left w:val="nil"/>
              <w:bottom w:val="nil"/>
              <w:right w:val="nil"/>
            </w:tcBorders>
            <w:shd w:val="clear" w:color="auto" w:fill="FFFFFF"/>
            <w:vAlign w:val="bottom"/>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 xml:space="preserve">(J) </w:t>
            </w:r>
            <w:proofErr w:type="spellStart"/>
            <w:r w:rsidRPr="00107415">
              <w:rPr>
                <w:rFonts w:ascii="Arial" w:hAnsi="Arial" w:cs="Arial"/>
                <w:color w:val="264A60"/>
                <w:sz w:val="18"/>
                <w:szCs w:val="18"/>
              </w:rPr>
              <w:t>MusicGroup</w:t>
            </w:r>
            <w:proofErr w:type="spellEnd"/>
          </w:p>
        </w:tc>
        <w:tc>
          <w:tcPr>
            <w:tcW w:w="1479" w:type="dxa"/>
            <w:vMerge w:val="restart"/>
            <w:tcBorders>
              <w:top w:val="nil"/>
              <w:left w:val="nil"/>
              <w:bottom w:val="nil"/>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Mean Difference (I-J)</w:t>
            </w:r>
          </w:p>
        </w:tc>
        <w:tc>
          <w:tcPr>
            <w:tcW w:w="1078" w:type="dxa"/>
            <w:vMerge w:val="restart"/>
            <w:tcBorders>
              <w:top w:val="nil"/>
              <w:left w:val="single" w:sz="8" w:space="0" w:color="E0E0E0"/>
              <w:bottom w:val="nil"/>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Std. Error</w:t>
            </w:r>
          </w:p>
        </w:tc>
        <w:tc>
          <w:tcPr>
            <w:tcW w:w="1032" w:type="dxa"/>
            <w:vMerge w:val="restart"/>
            <w:tcBorders>
              <w:top w:val="nil"/>
              <w:left w:val="single" w:sz="8" w:space="0" w:color="E0E0E0"/>
              <w:bottom w:val="nil"/>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Sig.</w:t>
            </w:r>
          </w:p>
        </w:tc>
        <w:tc>
          <w:tcPr>
            <w:tcW w:w="2836" w:type="dxa"/>
            <w:gridSpan w:val="2"/>
            <w:tcBorders>
              <w:top w:val="nil"/>
              <w:left w:val="single" w:sz="8" w:space="0" w:color="E0E0E0"/>
              <w:bottom w:val="nil"/>
              <w:right w:val="nil"/>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95% Confidence Interval</w:t>
            </w:r>
          </w:p>
        </w:tc>
      </w:tr>
      <w:tr w:rsidR="00107415" w:rsidRPr="00107415">
        <w:trPr>
          <w:cantSplit/>
        </w:trPr>
        <w:tc>
          <w:tcPr>
            <w:tcW w:w="1526" w:type="dxa"/>
            <w:vMerge/>
            <w:tcBorders>
              <w:top w:val="nil"/>
              <w:left w:val="nil"/>
              <w:bottom w:val="nil"/>
              <w:right w:val="nil"/>
            </w:tcBorders>
            <w:shd w:val="clear" w:color="auto" w:fill="FFFFFF"/>
            <w:vAlign w:val="bottom"/>
          </w:tcPr>
          <w:p w:rsidR="00107415" w:rsidRPr="00107415" w:rsidRDefault="00107415" w:rsidP="00107415">
            <w:pPr>
              <w:autoSpaceDE w:val="0"/>
              <w:autoSpaceDN w:val="0"/>
              <w:adjustRightInd w:val="0"/>
              <w:spacing w:after="0" w:line="240" w:lineRule="auto"/>
              <w:rPr>
                <w:rFonts w:ascii="Arial" w:hAnsi="Arial" w:cs="Arial"/>
                <w:color w:val="264A60"/>
                <w:sz w:val="18"/>
                <w:szCs w:val="18"/>
              </w:rPr>
            </w:pPr>
          </w:p>
        </w:tc>
        <w:tc>
          <w:tcPr>
            <w:tcW w:w="1572" w:type="dxa"/>
            <w:vMerge/>
            <w:tcBorders>
              <w:top w:val="nil"/>
              <w:left w:val="nil"/>
              <w:bottom w:val="nil"/>
              <w:right w:val="nil"/>
            </w:tcBorders>
            <w:shd w:val="clear" w:color="auto" w:fill="FFFFFF"/>
            <w:vAlign w:val="bottom"/>
          </w:tcPr>
          <w:p w:rsidR="00107415" w:rsidRPr="00107415" w:rsidRDefault="00107415" w:rsidP="00107415">
            <w:pPr>
              <w:autoSpaceDE w:val="0"/>
              <w:autoSpaceDN w:val="0"/>
              <w:adjustRightInd w:val="0"/>
              <w:spacing w:after="0" w:line="240" w:lineRule="auto"/>
              <w:rPr>
                <w:rFonts w:ascii="Arial" w:hAnsi="Arial" w:cs="Arial"/>
                <w:color w:val="264A60"/>
                <w:sz w:val="18"/>
                <w:szCs w:val="18"/>
              </w:rPr>
            </w:pPr>
          </w:p>
        </w:tc>
        <w:tc>
          <w:tcPr>
            <w:tcW w:w="1479" w:type="dxa"/>
            <w:vMerge/>
            <w:tcBorders>
              <w:top w:val="nil"/>
              <w:left w:val="nil"/>
              <w:bottom w:val="nil"/>
              <w:right w:val="single" w:sz="8" w:space="0" w:color="E0E0E0"/>
            </w:tcBorders>
            <w:shd w:val="clear" w:color="auto" w:fill="FFFFFF"/>
            <w:vAlign w:val="bottom"/>
          </w:tcPr>
          <w:p w:rsidR="00107415" w:rsidRPr="00107415" w:rsidRDefault="00107415" w:rsidP="00107415">
            <w:pPr>
              <w:autoSpaceDE w:val="0"/>
              <w:autoSpaceDN w:val="0"/>
              <w:adjustRightInd w:val="0"/>
              <w:spacing w:after="0" w:line="240" w:lineRule="auto"/>
              <w:rPr>
                <w:rFonts w:ascii="Arial" w:hAnsi="Arial" w:cs="Arial"/>
                <w:color w:val="264A60"/>
                <w:sz w:val="18"/>
                <w:szCs w:val="18"/>
              </w:rPr>
            </w:pPr>
          </w:p>
        </w:tc>
        <w:tc>
          <w:tcPr>
            <w:tcW w:w="1078" w:type="dxa"/>
            <w:vMerge/>
            <w:tcBorders>
              <w:top w:val="nil"/>
              <w:left w:val="single" w:sz="8" w:space="0" w:color="E0E0E0"/>
              <w:bottom w:val="nil"/>
              <w:right w:val="single" w:sz="8" w:space="0" w:color="E0E0E0"/>
            </w:tcBorders>
            <w:shd w:val="clear" w:color="auto" w:fill="FFFFFF"/>
            <w:vAlign w:val="bottom"/>
          </w:tcPr>
          <w:p w:rsidR="00107415" w:rsidRPr="00107415" w:rsidRDefault="00107415" w:rsidP="00107415">
            <w:pPr>
              <w:autoSpaceDE w:val="0"/>
              <w:autoSpaceDN w:val="0"/>
              <w:adjustRightInd w:val="0"/>
              <w:spacing w:after="0" w:line="240" w:lineRule="auto"/>
              <w:rPr>
                <w:rFonts w:ascii="Arial" w:hAnsi="Arial" w:cs="Arial"/>
                <w:color w:val="264A60"/>
                <w:sz w:val="18"/>
                <w:szCs w:val="18"/>
              </w:rPr>
            </w:pPr>
          </w:p>
        </w:tc>
        <w:tc>
          <w:tcPr>
            <w:tcW w:w="1032" w:type="dxa"/>
            <w:vMerge/>
            <w:tcBorders>
              <w:top w:val="nil"/>
              <w:left w:val="single" w:sz="8" w:space="0" w:color="E0E0E0"/>
              <w:bottom w:val="nil"/>
              <w:right w:val="single" w:sz="8" w:space="0" w:color="E0E0E0"/>
            </w:tcBorders>
            <w:shd w:val="clear" w:color="auto" w:fill="FFFFFF"/>
            <w:vAlign w:val="bottom"/>
          </w:tcPr>
          <w:p w:rsidR="00107415" w:rsidRPr="00107415" w:rsidRDefault="00107415" w:rsidP="00107415">
            <w:pPr>
              <w:autoSpaceDE w:val="0"/>
              <w:autoSpaceDN w:val="0"/>
              <w:adjustRightInd w:val="0"/>
              <w:spacing w:after="0" w:line="240" w:lineRule="auto"/>
              <w:rPr>
                <w:rFonts w:ascii="Arial" w:hAnsi="Arial" w:cs="Arial"/>
                <w:color w:val="264A60"/>
                <w:sz w:val="18"/>
                <w:szCs w:val="18"/>
              </w:rPr>
            </w:pPr>
          </w:p>
        </w:tc>
        <w:tc>
          <w:tcPr>
            <w:tcW w:w="1418" w:type="dxa"/>
            <w:tcBorders>
              <w:top w:val="nil"/>
              <w:left w:val="single" w:sz="8" w:space="0" w:color="E0E0E0"/>
              <w:bottom w:val="single" w:sz="8" w:space="0" w:color="152935"/>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Lower Bound</w:t>
            </w:r>
          </w:p>
        </w:tc>
        <w:tc>
          <w:tcPr>
            <w:tcW w:w="1418" w:type="dxa"/>
            <w:tcBorders>
              <w:top w:val="nil"/>
              <w:left w:val="single" w:sz="8" w:space="0" w:color="E0E0E0"/>
              <w:bottom w:val="single" w:sz="8" w:space="0" w:color="152935"/>
              <w:right w:val="nil"/>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Upper Bound</w:t>
            </w:r>
          </w:p>
        </w:tc>
      </w:tr>
      <w:tr w:rsidR="00107415" w:rsidRPr="00107415">
        <w:trPr>
          <w:cantSplit/>
        </w:trPr>
        <w:tc>
          <w:tcPr>
            <w:tcW w:w="1526" w:type="dxa"/>
            <w:vMerge w:val="restart"/>
            <w:tcBorders>
              <w:top w:val="single" w:sz="8" w:space="0" w:color="152935"/>
              <w:left w:val="nil"/>
              <w:bottom w:val="nil"/>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Slow</w:t>
            </w:r>
          </w:p>
        </w:tc>
        <w:tc>
          <w:tcPr>
            <w:tcW w:w="1572" w:type="dxa"/>
            <w:tcBorders>
              <w:top w:val="single" w:sz="8" w:space="0" w:color="152935"/>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Fast</w:t>
            </w:r>
          </w:p>
        </w:tc>
        <w:tc>
          <w:tcPr>
            <w:tcW w:w="1479" w:type="dxa"/>
            <w:tcBorders>
              <w:top w:val="single" w:sz="8" w:space="0" w:color="152935"/>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-.1500</w:t>
            </w:r>
          </w:p>
        </w:tc>
        <w:tc>
          <w:tcPr>
            <w:tcW w:w="1078" w:type="dxa"/>
            <w:tcBorders>
              <w:top w:val="single" w:sz="8" w:space="0" w:color="152935"/>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.85587</w:t>
            </w:r>
          </w:p>
        </w:tc>
        <w:tc>
          <w:tcPr>
            <w:tcW w:w="1032" w:type="dxa"/>
            <w:tcBorders>
              <w:top w:val="single" w:sz="8" w:space="0" w:color="152935"/>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.983</w:t>
            </w:r>
          </w:p>
        </w:tc>
        <w:tc>
          <w:tcPr>
            <w:tcW w:w="1418" w:type="dxa"/>
            <w:tcBorders>
              <w:top w:val="single" w:sz="8" w:space="0" w:color="152935"/>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-2.2126</w:t>
            </w:r>
          </w:p>
        </w:tc>
        <w:tc>
          <w:tcPr>
            <w:tcW w:w="1418" w:type="dxa"/>
            <w:tcBorders>
              <w:top w:val="single" w:sz="8" w:space="0" w:color="152935"/>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1.9126</w:t>
            </w:r>
          </w:p>
        </w:tc>
      </w:tr>
      <w:tr w:rsidR="00107415" w:rsidRPr="00107415">
        <w:trPr>
          <w:cantSplit/>
        </w:trPr>
        <w:tc>
          <w:tcPr>
            <w:tcW w:w="1526" w:type="dxa"/>
            <w:vMerge/>
            <w:tcBorders>
              <w:top w:val="single" w:sz="8" w:space="0" w:color="152935"/>
              <w:left w:val="nil"/>
              <w:bottom w:val="nil"/>
              <w:right w:val="nil"/>
            </w:tcBorders>
            <w:shd w:val="clear" w:color="auto" w:fill="E0E0E0"/>
          </w:tcPr>
          <w:p w:rsidR="00107415" w:rsidRPr="00107415" w:rsidRDefault="00107415" w:rsidP="00107415">
            <w:pPr>
              <w:autoSpaceDE w:val="0"/>
              <w:autoSpaceDN w:val="0"/>
              <w:adjustRightInd w:val="0"/>
              <w:spacing w:after="0" w:line="240" w:lineRule="auto"/>
              <w:rPr>
                <w:rFonts w:ascii="Arial" w:hAnsi="Arial" w:cs="Arial"/>
                <w:color w:val="010205"/>
                <w:sz w:val="18"/>
                <w:szCs w:val="18"/>
              </w:rPr>
            </w:pPr>
          </w:p>
        </w:tc>
        <w:tc>
          <w:tcPr>
            <w:tcW w:w="1572" w:type="dxa"/>
            <w:tcBorders>
              <w:top w:val="single" w:sz="8" w:space="0" w:color="AEAEAE"/>
              <w:left w:val="nil"/>
              <w:bottom w:val="nil"/>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No</w:t>
            </w:r>
          </w:p>
        </w:tc>
        <w:tc>
          <w:tcPr>
            <w:tcW w:w="1479" w:type="dxa"/>
            <w:tcBorders>
              <w:top w:val="single" w:sz="8" w:space="0" w:color="AEAEAE"/>
              <w:left w:val="nil"/>
              <w:bottom w:val="nil"/>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-.7000</w:t>
            </w:r>
          </w:p>
        </w:tc>
        <w:tc>
          <w:tcPr>
            <w:tcW w:w="1078" w:type="dxa"/>
            <w:tcBorders>
              <w:top w:val="single" w:sz="8" w:space="0" w:color="AEAEAE"/>
              <w:left w:val="single" w:sz="8" w:space="0" w:color="E0E0E0"/>
              <w:bottom w:val="nil"/>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.85587</w:t>
            </w:r>
          </w:p>
        </w:tc>
        <w:tc>
          <w:tcPr>
            <w:tcW w:w="1032" w:type="dxa"/>
            <w:tcBorders>
              <w:top w:val="single" w:sz="8" w:space="0" w:color="AEAEAE"/>
              <w:left w:val="single" w:sz="8" w:space="0" w:color="E0E0E0"/>
              <w:bottom w:val="nil"/>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.694</w:t>
            </w:r>
          </w:p>
        </w:tc>
        <w:tc>
          <w:tcPr>
            <w:tcW w:w="1418" w:type="dxa"/>
            <w:tcBorders>
              <w:top w:val="single" w:sz="8" w:space="0" w:color="AEAEAE"/>
              <w:left w:val="single" w:sz="8" w:space="0" w:color="E0E0E0"/>
              <w:bottom w:val="nil"/>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-2.7626</w:t>
            </w:r>
          </w:p>
        </w:tc>
        <w:tc>
          <w:tcPr>
            <w:tcW w:w="1418" w:type="dxa"/>
            <w:tcBorders>
              <w:top w:val="single" w:sz="8" w:space="0" w:color="AEAEAE"/>
              <w:left w:val="single" w:sz="8" w:space="0" w:color="E0E0E0"/>
              <w:bottom w:val="nil"/>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1.3626</w:t>
            </w:r>
          </w:p>
        </w:tc>
      </w:tr>
      <w:tr w:rsidR="00107415" w:rsidRPr="00107415">
        <w:trPr>
          <w:cantSplit/>
        </w:trPr>
        <w:tc>
          <w:tcPr>
            <w:tcW w:w="1526" w:type="dxa"/>
            <w:vMerge w:val="restart"/>
            <w:tcBorders>
              <w:top w:val="single" w:sz="8" w:space="0" w:color="AEAEAE"/>
              <w:left w:val="nil"/>
              <w:bottom w:val="nil"/>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Fast</w:t>
            </w:r>
          </w:p>
        </w:tc>
        <w:tc>
          <w:tcPr>
            <w:tcW w:w="1572"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Slow</w:t>
            </w:r>
          </w:p>
        </w:tc>
        <w:tc>
          <w:tcPr>
            <w:tcW w:w="1479"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.1500</w:t>
            </w:r>
          </w:p>
        </w:tc>
        <w:tc>
          <w:tcPr>
            <w:tcW w:w="1078"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.85587</w:t>
            </w:r>
          </w:p>
        </w:tc>
        <w:tc>
          <w:tcPr>
            <w:tcW w:w="1032"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.983</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-1.9126</w:t>
            </w:r>
          </w:p>
        </w:tc>
        <w:tc>
          <w:tcPr>
            <w:tcW w:w="1418"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2.2126</w:t>
            </w:r>
          </w:p>
        </w:tc>
      </w:tr>
      <w:tr w:rsidR="00107415" w:rsidRPr="00107415">
        <w:trPr>
          <w:cantSplit/>
        </w:trPr>
        <w:tc>
          <w:tcPr>
            <w:tcW w:w="1526" w:type="dxa"/>
            <w:vMerge/>
            <w:tcBorders>
              <w:top w:val="single" w:sz="8" w:space="0" w:color="AEAEAE"/>
              <w:left w:val="nil"/>
              <w:bottom w:val="nil"/>
              <w:right w:val="nil"/>
            </w:tcBorders>
            <w:shd w:val="clear" w:color="auto" w:fill="E0E0E0"/>
          </w:tcPr>
          <w:p w:rsidR="00107415" w:rsidRPr="00107415" w:rsidRDefault="00107415" w:rsidP="00107415">
            <w:pPr>
              <w:autoSpaceDE w:val="0"/>
              <w:autoSpaceDN w:val="0"/>
              <w:adjustRightInd w:val="0"/>
              <w:spacing w:after="0" w:line="240" w:lineRule="auto"/>
              <w:rPr>
                <w:rFonts w:ascii="Arial" w:hAnsi="Arial" w:cs="Arial"/>
                <w:color w:val="010205"/>
                <w:sz w:val="18"/>
                <w:szCs w:val="18"/>
              </w:rPr>
            </w:pPr>
          </w:p>
        </w:tc>
        <w:tc>
          <w:tcPr>
            <w:tcW w:w="1572" w:type="dxa"/>
            <w:tcBorders>
              <w:top w:val="single" w:sz="8" w:space="0" w:color="AEAEAE"/>
              <w:left w:val="nil"/>
              <w:bottom w:val="nil"/>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No</w:t>
            </w:r>
          </w:p>
        </w:tc>
        <w:tc>
          <w:tcPr>
            <w:tcW w:w="1479" w:type="dxa"/>
            <w:tcBorders>
              <w:top w:val="single" w:sz="8" w:space="0" w:color="AEAEAE"/>
              <w:left w:val="nil"/>
              <w:bottom w:val="nil"/>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-.5500</w:t>
            </w:r>
          </w:p>
        </w:tc>
        <w:tc>
          <w:tcPr>
            <w:tcW w:w="1078" w:type="dxa"/>
            <w:tcBorders>
              <w:top w:val="single" w:sz="8" w:space="0" w:color="AEAEAE"/>
              <w:left w:val="single" w:sz="8" w:space="0" w:color="E0E0E0"/>
              <w:bottom w:val="nil"/>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.85587</w:t>
            </w:r>
          </w:p>
        </w:tc>
        <w:tc>
          <w:tcPr>
            <w:tcW w:w="1032" w:type="dxa"/>
            <w:tcBorders>
              <w:top w:val="single" w:sz="8" w:space="0" w:color="AEAEAE"/>
              <w:left w:val="single" w:sz="8" w:space="0" w:color="E0E0E0"/>
              <w:bottom w:val="nil"/>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.797</w:t>
            </w:r>
          </w:p>
        </w:tc>
        <w:tc>
          <w:tcPr>
            <w:tcW w:w="1418" w:type="dxa"/>
            <w:tcBorders>
              <w:top w:val="single" w:sz="8" w:space="0" w:color="AEAEAE"/>
              <w:left w:val="single" w:sz="8" w:space="0" w:color="E0E0E0"/>
              <w:bottom w:val="nil"/>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-2.6126</w:t>
            </w:r>
          </w:p>
        </w:tc>
        <w:tc>
          <w:tcPr>
            <w:tcW w:w="1418" w:type="dxa"/>
            <w:tcBorders>
              <w:top w:val="single" w:sz="8" w:space="0" w:color="AEAEAE"/>
              <w:left w:val="single" w:sz="8" w:space="0" w:color="E0E0E0"/>
              <w:bottom w:val="nil"/>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1.5126</w:t>
            </w:r>
          </w:p>
        </w:tc>
      </w:tr>
      <w:tr w:rsidR="00107415" w:rsidRPr="00107415">
        <w:trPr>
          <w:cantSplit/>
        </w:trPr>
        <w:tc>
          <w:tcPr>
            <w:tcW w:w="1526" w:type="dxa"/>
            <w:vMerge w:val="restart"/>
            <w:tcBorders>
              <w:top w:val="single" w:sz="8" w:space="0" w:color="AEAEAE"/>
              <w:left w:val="nil"/>
              <w:bottom w:val="single" w:sz="8" w:space="0" w:color="152935"/>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No</w:t>
            </w:r>
          </w:p>
        </w:tc>
        <w:tc>
          <w:tcPr>
            <w:tcW w:w="1572"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Slow</w:t>
            </w:r>
          </w:p>
        </w:tc>
        <w:tc>
          <w:tcPr>
            <w:tcW w:w="1479"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.7000</w:t>
            </w:r>
          </w:p>
        </w:tc>
        <w:tc>
          <w:tcPr>
            <w:tcW w:w="1078"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.85587</w:t>
            </w:r>
          </w:p>
        </w:tc>
        <w:tc>
          <w:tcPr>
            <w:tcW w:w="1032"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.694</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-1.3626</w:t>
            </w:r>
          </w:p>
        </w:tc>
        <w:tc>
          <w:tcPr>
            <w:tcW w:w="1418"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2.7626</w:t>
            </w:r>
          </w:p>
        </w:tc>
      </w:tr>
      <w:tr w:rsidR="00107415" w:rsidRPr="00107415">
        <w:trPr>
          <w:cantSplit/>
        </w:trPr>
        <w:tc>
          <w:tcPr>
            <w:tcW w:w="1526" w:type="dxa"/>
            <w:vMerge/>
            <w:tcBorders>
              <w:top w:val="single" w:sz="8" w:space="0" w:color="AEAEAE"/>
              <w:left w:val="nil"/>
              <w:bottom w:val="single" w:sz="8" w:space="0" w:color="152935"/>
              <w:right w:val="nil"/>
            </w:tcBorders>
            <w:shd w:val="clear" w:color="auto" w:fill="E0E0E0"/>
          </w:tcPr>
          <w:p w:rsidR="00107415" w:rsidRPr="00107415" w:rsidRDefault="00107415" w:rsidP="00107415">
            <w:pPr>
              <w:autoSpaceDE w:val="0"/>
              <w:autoSpaceDN w:val="0"/>
              <w:adjustRightInd w:val="0"/>
              <w:spacing w:after="0" w:line="240" w:lineRule="auto"/>
              <w:rPr>
                <w:rFonts w:ascii="Arial" w:hAnsi="Arial" w:cs="Arial"/>
                <w:color w:val="010205"/>
                <w:sz w:val="18"/>
                <w:szCs w:val="18"/>
              </w:rPr>
            </w:pPr>
          </w:p>
        </w:tc>
        <w:tc>
          <w:tcPr>
            <w:tcW w:w="1572" w:type="dxa"/>
            <w:tcBorders>
              <w:top w:val="single" w:sz="8" w:space="0" w:color="AEAEAE"/>
              <w:left w:val="nil"/>
              <w:bottom w:val="single" w:sz="8" w:space="0" w:color="152935"/>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Fast</w:t>
            </w:r>
          </w:p>
        </w:tc>
        <w:tc>
          <w:tcPr>
            <w:tcW w:w="1479" w:type="dxa"/>
            <w:tcBorders>
              <w:top w:val="single" w:sz="8" w:space="0" w:color="AEAEAE"/>
              <w:left w:val="nil"/>
              <w:bottom w:val="single" w:sz="8" w:space="0" w:color="152935"/>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.5500</w:t>
            </w:r>
          </w:p>
        </w:tc>
        <w:tc>
          <w:tcPr>
            <w:tcW w:w="1078" w:type="dxa"/>
            <w:tcBorders>
              <w:top w:val="single" w:sz="8" w:space="0" w:color="AEAEAE"/>
              <w:left w:val="single" w:sz="8" w:space="0" w:color="E0E0E0"/>
              <w:bottom w:val="single" w:sz="8" w:space="0" w:color="152935"/>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.85587</w:t>
            </w:r>
          </w:p>
        </w:tc>
        <w:tc>
          <w:tcPr>
            <w:tcW w:w="1032" w:type="dxa"/>
            <w:tcBorders>
              <w:top w:val="single" w:sz="8" w:space="0" w:color="AEAEAE"/>
              <w:left w:val="single" w:sz="8" w:space="0" w:color="E0E0E0"/>
              <w:bottom w:val="single" w:sz="8" w:space="0" w:color="152935"/>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.797</w:t>
            </w:r>
          </w:p>
        </w:tc>
        <w:tc>
          <w:tcPr>
            <w:tcW w:w="1418" w:type="dxa"/>
            <w:tcBorders>
              <w:top w:val="single" w:sz="8" w:space="0" w:color="AEAEAE"/>
              <w:left w:val="single" w:sz="8" w:space="0" w:color="E0E0E0"/>
              <w:bottom w:val="single" w:sz="8" w:space="0" w:color="152935"/>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-1.5126</w:t>
            </w:r>
          </w:p>
        </w:tc>
        <w:tc>
          <w:tcPr>
            <w:tcW w:w="1418" w:type="dxa"/>
            <w:tcBorders>
              <w:top w:val="single" w:sz="8" w:space="0" w:color="AEAEAE"/>
              <w:left w:val="single" w:sz="8" w:space="0" w:color="E0E0E0"/>
              <w:bottom w:val="single" w:sz="8" w:space="0" w:color="152935"/>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2.6126</w:t>
            </w:r>
          </w:p>
        </w:tc>
      </w:tr>
      <w:tr w:rsidR="00107415" w:rsidRPr="00107415">
        <w:trPr>
          <w:cantSplit/>
        </w:trPr>
        <w:tc>
          <w:tcPr>
            <w:tcW w:w="9523" w:type="dxa"/>
            <w:gridSpan w:val="7"/>
            <w:tcBorders>
              <w:top w:val="nil"/>
              <w:left w:val="nil"/>
              <w:bottom w:val="nil"/>
              <w:right w:val="nil"/>
            </w:tcBorders>
            <w:shd w:val="clear" w:color="auto" w:fill="FFFFFF"/>
          </w:tcPr>
          <w:p w:rsidR="00107415" w:rsidRPr="00107415" w:rsidRDefault="00107415" w:rsidP="00107415">
            <w:pPr>
              <w:autoSpaceDE w:val="0"/>
              <w:autoSpaceDN w:val="0"/>
              <w:adjustRightInd w:val="0"/>
              <w:spacing w:after="0" w:line="320" w:lineRule="atLeast"/>
              <w:ind w:left="60" w:right="60"/>
              <w:rPr>
                <w:rFonts w:ascii="Arial" w:hAnsi="Arial" w:cs="Arial"/>
                <w:color w:val="010205"/>
                <w:sz w:val="18"/>
                <w:szCs w:val="18"/>
              </w:rPr>
            </w:pPr>
            <w:r w:rsidRPr="00107415">
              <w:rPr>
                <w:rFonts w:ascii="Arial" w:hAnsi="Arial" w:cs="Arial"/>
                <w:color w:val="010205"/>
                <w:sz w:val="18"/>
                <w:szCs w:val="18"/>
              </w:rPr>
              <w:lastRenderedPageBreak/>
              <w:t>Based on observed means.</w:t>
            </w:r>
          </w:p>
          <w:p w:rsidR="00107415" w:rsidRDefault="00107415" w:rsidP="00107415">
            <w:pPr>
              <w:autoSpaceDE w:val="0"/>
              <w:autoSpaceDN w:val="0"/>
              <w:adjustRightInd w:val="0"/>
              <w:spacing w:after="0" w:line="320" w:lineRule="atLeast"/>
              <w:ind w:left="60" w:right="60"/>
              <w:rPr>
                <w:rFonts w:ascii="Arial" w:hAnsi="Arial" w:cs="Arial"/>
                <w:color w:val="010205"/>
                <w:sz w:val="18"/>
                <w:szCs w:val="18"/>
              </w:rPr>
            </w:pPr>
            <w:r w:rsidRPr="00107415">
              <w:rPr>
                <w:rFonts w:ascii="Arial" w:hAnsi="Arial" w:cs="Arial"/>
                <w:color w:val="010205"/>
                <w:sz w:val="18"/>
                <w:szCs w:val="18"/>
              </w:rPr>
              <w:t xml:space="preserve"> The error term is Mean </w:t>
            </w:r>
            <w:proofErr w:type="gramStart"/>
            <w:r w:rsidRPr="00107415">
              <w:rPr>
                <w:rFonts w:ascii="Arial" w:hAnsi="Arial" w:cs="Arial"/>
                <w:color w:val="010205"/>
                <w:sz w:val="18"/>
                <w:szCs w:val="18"/>
              </w:rPr>
              <w:t>Square(</w:t>
            </w:r>
            <w:proofErr w:type="gramEnd"/>
            <w:r w:rsidRPr="00107415">
              <w:rPr>
                <w:rFonts w:ascii="Arial" w:hAnsi="Arial" w:cs="Arial"/>
                <w:color w:val="010205"/>
                <w:sz w:val="18"/>
                <w:szCs w:val="18"/>
              </w:rPr>
              <w:t>Error) = 7.325.</w:t>
            </w:r>
          </w:p>
          <w:p w:rsidR="00D6354E" w:rsidRPr="00D6354E" w:rsidRDefault="00D6354E" w:rsidP="00D6354E">
            <w:pPr>
              <w:autoSpaceDE w:val="0"/>
              <w:autoSpaceDN w:val="0"/>
              <w:adjustRightInd w:val="0"/>
              <w:spacing w:after="0" w:line="240" w:lineRule="auto"/>
              <w:rPr>
                <w:rFonts w:ascii="Times New Roman" w:hAnsi="Times New Roman" w:cs="Times New Roman"/>
                <w:sz w:val="24"/>
                <w:szCs w:val="24"/>
              </w:rPr>
            </w:pPr>
          </w:p>
          <w:tbl>
            <w:tblPr>
              <w:tblW w:w="33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06"/>
              <w:gridCol w:w="1030"/>
              <w:gridCol w:w="1030"/>
            </w:tblGrid>
            <w:tr w:rsidR="00D6354E" w:rsidRPr="00D6354E">
              <w:tblPrEx>
                <w:tblCellMar>
                  <w:top w:w="0" w:type="dxa"/>
                  <w:bottom w:w="0" w:type="dxa"/>
                </w:tblCellMar>
              </w:tblPrEx>
              <w:trPr>
                <w:cantSplit/>
              </w:trPr>
              <w:tc>
                <w:tcPr>
                  <w:tcW w:w="3364" w:type="dxa"/>
                  <w:gridSpan w:val="3"/>
                  <w:tcBorders>
                    <w:top w:val="nil"/>
                    <w:left w:val="nil"/>
                    <w:bottom w:val="nil"/>
                    <w:right w:val="nil"/>
                  </w:tcBorders>
                  <w:shd w:val="clear" w:color="auto" w:fill="FFFFFF"/>
                  <w:vAlign w:val="center"/>
                </w:tcPr>
                <w:p w:rsidR="00D6354E" w:rsidRPr="00D6354E" w:rsidRDefault="00D6354E" w:rsidP="00D6354E">
                  <w:pPr>
                    <w:autoSpaceDE w:val="0"/>
                    <w:autoSpaceDN w:val="0"/>
                    <w:adjustRightInd w:val="0"/>
                    <w:spacing w:after="0" w:line="320" w:lineRule="atLeast"/>
                    <w:ind w:left="60" w:right="60"/>
                    <w:jc w:val="center"/>
                    <w:rPr>
                      <w:rFonts w:ascii="Arial" w:hAnsi="Arial" w:cs="Arial"/>
                      <w:color w:val="010205"/>
                    </w:rPr>
                  </w:pPr>
                  <w:proofErr w:type="spellStart"/>
                  <w:r w:rsidRPr="00D6354E">
                    <w:rPr>
                      <w:rFonts w:ascii="Arial" w:hAnsi="Arial" w:cs="Arial"/>
                      <w:b/>
                      <w:bCs/>
                      <w:color w:val="010205"/>
                    </w:rPr>
                    <w:t>SSgroups</w:t>
                  </w:r>
                  <w:proofErr w:type="spellEnd"/>
                </w:p>
              </w:tc>
            </w:tr>
            <w:tr w:rsidR="00D6354E" w:rsidRPr="00D6354E">
              <w:tblPrEx>
                <w:tblCellMar>
                  <w:top w:w="0" w:type="dxa"/>
                  <w:bottom w:w="0" w:type="dxa"/>
                </w:tblCellMar>
              </w:tblPrEx>
              <w:trPr>
                <w:cantSplit/>
              </w:trPr>
              <w:tc>
                <w:tcPr>
                  <w:tcW w:w="3364" w:type="dxa"/>
                  <w:gridSpan w:val="3"/>
                  <w:tcBorders>
                    <w:top w:val="nil"/>
                    <w:left w:val="nil"/>
                    <w:bottom w:val="nil"/>
                    <w:right w:val="nil"/>
                  </w:tcBorders>
                  <w:shd w:val="clear" w:color="auto" w:fill="FFFFFF"/>
                  <w:vAlign w:val="bottom"/>
                </w:tcPr>
                <w:p w:rsidR="00D6354E" w:rsidRPr="00D6354E" w:rsidRDefault="00D6354E" w:rsidP="00D6354E">
                  <w:pPr>
                    <w:autoSpaceDE w:val="0"/>
                    <w:autoSpaceDN w:val="0"/>
                    <w:adjustRightInd w:val="0"/>
                    <w:spacing w:after="0" w:line="320" w:lineRule="atLeast"/>
                    <w:rPr>
                      <w:rFonts w:ascii="Times New Roman" w:hAnsi="Times New Roman" w:cs="Times New Roman"/>
                      <w:sz w:val="24"/>
                      <w:szCs w:val="24"/>
                    </w:rPr>
                  </w:pPr>
                  <w:r w:rsidRPr="00D6354E">
                    <w:rPr>
                      <w:rFonts w:ascii="Arial" w:hAnsi="Arial" w:cs="Arial"/>
                      <w:color w:val="010205"/>
                      <w:sz w:val="18"/>
                      <w:szCs w:val="18"/>
                      <w:shd w:val="clear" w:color="auto" w:fill="FFFFFF"/>
                    </w:rPr>
                    <w:t xml:space="preserve">Tukey </w:t>
                  </w:r>
                  <w:proofErr w:type="spellStart"/>
                  <w:proofErr w:type="gramStart"/>
                  <w:r w:rsidRPr="00D6354E">
                    <w:rPr>
                      <w:rFonts w:ascii="Arial" w:hAnsi="Arial" w:cs="Arial"/>
                      <w:color w:val="010205"/>
                      <w:sz w:val="18"/>
                      <w:szCs w:val="18"/>
                      <w:shd w:val="clear" w:color="auto" w:fill="FFFFFF"/>
                    </w:rPr>
                    <w:t>HSD</w:t>
                  </w:r>
                  <w:r w:rsidRPr="00D6354E">
                    <w:rPr>
                      <w:rFonts w:ascii="Arial" w:hAnsi="Arial" w:cs="Arial"/>
                      <w:color w:val="010205"/>
                      <w:sz w:val="18"/>
                      <w:szCs w:val="18"/>
                      <w:shd w:val="clear" w:color="auto" w:fill="FFFFFF"/>
                      <w:vertAlign w:val="superscript"/>
                    </w:rPr>
                    <w:t>a,b</w:t>
                  </w:r>
                  <w:proofErr w:type="spellEnd"/>
                  <w:proofErr w:type="gramEnd"/>
                  <w:r w:rsidRPr="00D6354E">
                    <w:rPr>
                      <w:rFonts w:ascii="Arial" w:hAnsi="Arial" w:cs="Arial"/>
                      <w:color w:val="010205"/>
                      <w:sz w:val="18"/>
                      <w:szCs w:val="18"/>
                      <w:shd w:val="clear" w:color="auto" w:fill="FFFFFF"/>
                    </w:rPr>
                    <w:t xml:space="preserve">  </w:t>
                  </w:r>
                </w:p>
              </w:tc>
            </w:tr>
            <w:tr w:rsidR="00D6354E" w:rsidRPr="00D6354E">
              <w:tblPrEx>
                <w:tblCellMar>
                  <w:top w:w="0" w:type="dxa"/>
                  <w:bottom w:w="0" w:type="dxa"/>
                </w:tblCellMar>
              </w:tblPrEx>
              <w:trPr>
                <w:cantSplit/>
              </w:trPr>
              <w:tc>
                <w:tcPr>
                  <w:tcW w:w="1306" w:type="dxa"/>
                  <w:vMerge w:val="restart"/>
                  <w:tcBorders>
                    <w:top w:val="nil"/>
                    <w:left w:val="nil"/>
                    <w:bottom w:val="nil"/>
                    <w:right w:val="nil"/>
                  </w:tcBorders>
                  <w:shd w:val="clear" w:color="auto" w:fill="FFFFFF"/>
                  <w:vAlign w:val="bottom"/>
                </w:tcPr>
                <w:p w:rsidR="00D6354E" w:rsidRPr="00D6354E" w:rsidRDefault="00D6354E" w:rsidP="00D6354E">
                  <w:pPr>
                    <w:autoSpaceDE w:val="0"/>
                    <w:autoSpaceDN w:val="0"/>
                    <w:adjustRightInd w:val="0"/>
                    <w:spacing w:after="0" w:line="320" w:lineRule="atLeast"/>
                    <w:ind w:left="60" w:right="60"/>
                    <w:rPr>
                      <w:rFonts w:ascii="Arial" w:hAnsi="Arial" w:cs="Arial"/>
                      <w:color w:val="264A60"/>
                      <w:sz w:val="18"/>
                      <w:szCs w:val="18"/>
                    </w:rPr>
                  </w:pPr>
                  <w:proofErr w:type="spellStart"/>
                  <w:r w:rsidRPr="00D6354E">
                    <w:rPr>
                      <w:rFonts w:ascii="Arial" w:hAnsi="Arial" w:cs="Arial"/>
                      <w:color w:val="264A60"/>
                      <w:sz w:val="18"/>
                      <w:szCs w:val="18"/>
                    </w:rPr>
                    <w:t>MusicGroup</w:t>
                  </w:r>
                  <w:proofErr w:type="spellEnd"/>
                </w:p>
              </w:tc>
              <w:tc>
                <w:tcPr>
                  <w:tcW w:w="1029" w:type="dxa"/>
                  <w:vMerge w:val="restart"/>
                  <w:tcBorders>
                    <w:top w:val="nil"/>
                    <w:left w:val="nil"/>
                    <w:bottom w:val="nil"/>
                    <w:right w:val="single" w:sz="8" w:space="0" w:color="E0E0E0"/>
                  </w:tcBorders>
                  <w:shd w:val="clear" w:color="auto" w:fill="FFFFFF"/>
                  <w:vAlign w:val="bottom"/>
                </w:tcPr>
                <w:p w:rsidR="00D6354E" w:rsidRPr="00D6354E" w:rsidRDefault="00D6354E" w:rsidP="00D6354E">
                  <w:pPr>
                    <w:autoSpaceDE w:val="0"/>
                    <w:autoSpaceDN w:val="0"/>
                    <w:adjustRightInd w:val="0"/>
                    <w:spacing w:after="0" w:line="320" w:lineRule="atLeast"/>
                    <w:ind w:left="60" w:right="60"/>
                    <w:jc w:val="center"/>
                    <w:rPr>
                      <w:rFonts w:ascii="Arial" w:hAnsi="Arial" w:cs="Arial"/>
                      <w:color w:val="264A60"/>
                      <w:sz w:val="18"/>
                      <w:szCs w:val="18"/>
                    </w:rPr>
                  </w:pPr>
                  <w:r w:rsidRPr="00D6354E">
                    <w:rPr>
                      <w:rFonts w:ascii="Arial" w:hAnsi="Arial" w:cs="Arial"/>
                      <w:color w:val="264A60"/>
                      <w:sz w:val="18"/>
                      <w:szCs w:val="18"/>
                    </w:rPr>
                    <w:t>N</w:t>
                  </w:r>
                </w:p>
              </w:tc>
              <w:tc>
                <w:tcPr>
                  <w:tcW w:w="1029" w:type="dxa"/>
                  <w:tcBorders>
                    <w:top w:val="nil"/>
                    <w:left w:val="single" w:sz="8" w:space="0" w:color="E0E0E0"/>
                    <w:bottom w:val="nil"/>
                    <w:right w:val="nil"/>
                  </w:tcBorders>
                  <w:shd w:val="clear" w:color="auto" w:fill="FFFFFF"/>
                  <w:vAlign w:val="bottom"/>
                </w:tcPr>
                <w:p w:rsidR="00D6354E" w:rsidRPr="00D6354E" w:rsidRDefault="00D6354E" w:rsidP="00D6354E">
                  <w:pPr>
                    <w:autoSpaceDE w:val="0"/>
                    <w:autoSpaceDN w:val="0"/>
                    <w:adjustRightInd w:val="0"/>
                    <w:spacing w:after="0" w:line="320" w:lineRule="atLeast"/>
                    <w:ind w:left="60" w:right="60"/>
                    <w:jc w:val="center"/>
                    <w:rPr>
                      <w:rFonts w:ascii="Arial" w:hAnsi="Arial" w:cs="Arial"/>
                      <w:color w:val="264A60"/>
                      <w:sz w:val="18"/>
                      <w:szCs w:val="18"/>
                    </w:rPr>
                  </w:pPr>
                  <w:r w:rsidRPr="00D6354E">
                    <w:rPr>
                      <w:rFonts w:ascii="Arial" w:hAnsi="Arial" w:cs="Arial"/>
                      <w:color w:val="264A60"/>
                      <w:sz w:val="18"/>
                      <w:szCs w:val="18"/>
                    </w:rPr>
                    <w:t>Subset</w:t>
                  </w:r>
                </w:p>
              </w:tc>
            </w:tr>
            <w:tr w:rsidR="00D6354E" w:rsidRPr="00D6354E">
              <w:tblPrEx>
                <w:tblCellMar>
                  <w:top w:w="0" w:type="dxa"/>
                  <w:bottom w:w="0" w:type="dxa"/>
                </w:tblCellMar>
              </w:tblPrEx>
              <w:trPr>
                <w:cantSplit/>
              </w:trPr>
              <w:tc>
                <w:tcPr>
                  <w:tcW w:w="1306" w:type="dxa"/>
                  <w:vMerge/>
                  <w:tcBorders>
                    <w:top w:val="nil"/>
                    <w:left w:val="nil"/>
                    <w:bottom w:val="nil"/>
                    <w:right w:val="nil"/>
                  </w:tcBorders>
                  <w:shd w:val="clear" w:color="auto" w:fill="FFFFFF"/>
                  <w:vAlign w:val="bottom"/>
                </w:tcPr>
                <w:p w:rsidR="00D6354E" w:rsidRPr="00D6354E" w:rsidRDefault="00D6354E" w:rsidP="00D6354E">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rsidR="00D6354E" w:rsidRPr="00D6354E" w:rsidRDefault="00D6354E" w:rsidP="00D6354E">
                  <w:pPr>
                    <w:autoSpaceDE w:val="0"/>
                    <w:autoSpaceDN w:val="0"/>
                    <w:adjustRightInd w:val="0"/>
                    <w:spacing w:after="0" w:line="240" w:lineRule="auto"/>
                    <w:rPr>
                      <w:rFonts w:ascii="Arial" w:hAnsi="Arial" w:cs="Arial"/>
                      <w:color w:val="264A60"/>
                      <w:sz w:val="18"/>
                      <w:szCs w:val="18"/>
                    </w:rPr>
                  </w:pPr>
                </w:p>
              </w:tc>
              <w:tc>
                <w:tcPr>
                  <w:tcW w:w="1029" w:type="dxa"/>
                  <w:tcBorders>
                    <w:top w:val="nil"/>
                    <w:left w:val="single" w:sz="8" w:space="0" w:color="E0E0E0"/>
                    <w:bottom w:val="single" w:sz="8" w:space="0" w:color="152935"/>
                    <w:right w:val="nil"/>
                  </w:tcBorders>
                  <w:shd w:val="clear" w:color="auto" w:fill="FFFFFF"/>
                  <w:vAlign w:val="bottom"/>
                </w:tcPr>
                <w:p w:rsidR="00D6354E" w:rsidRPr="00D6354E" w:rsidRDefault="00D6354E" w:rsidP="00D6354E">
                  <w:pPr>
                    <w:autoSpaceDE w:val="0"/>
                    <w:autoSpaceDN w:val="0"/>
                    <w:adjustRightInd w:val="0"/>
                    <w:spacing w:after="0" w:line="320" w:lineRule="atLeast"/>
                    <w:ind w:left="60" w:right="60"/>
                    <w:jc w:val="center"/>
                    <w:rPr>
                      <w:rFonts w:ascii="Arial" w:hAnsi="Arial" w:cs="Arial"/>
                      <w:color w:val="264A60"/>
                      <w:sz w:val="18"/>
                      <w:szCs w:val="18"/>
                    </w:rPr>
                  </w:pPr>
                  <w:r w:rsidRPr="00D6354E">
                    <w:rPr>
                      <w:rFonts w:ascii="Arial" w:hAnsi="Arial" w:cs="Arial"/>
                      <w:color w:val="264A60"/>
                      <w:sz w:val="18"/>
                      <w:szCs w:val="18"/>
                    </w:rPr>
                    <w:t>1</w:t>
                  </w:r>
                </w:p>
              </w:tc>
            </w:tr>
            <w:tr w:rsidR="00D6354E" w:rsidRPr="00D6354E">
              <w:tblPrEx>
                <w:tblCellMar>
                  <w:top w:w="0" w:type="dxa"/>
                  <w:bottom w:w="0" w:type="dxa"/>
                </w:tblCellMar>
              </w:tblPrEx>
              <w:trPr>
                <w:cantSplit/>
              </w:trPr>
              <w:tc>
                <w:tcPr>
                  <w:tcW w:w="1306" w:type="dxa"/>
                  <w:tcBorders>
                    <w:top w:val="single" w:sz="8" w:space="0" w:color="152935"/>
                    <w:left w:val="nil"/>
                    <w:bottom w:val="single" w:sz="8" w:space="0" w:color="AEAEAE"/>
                    <w:right w:val="nil"/>
                  </w:tcBorders>
                  <w:shd w:val="clear" w:color="auto" w:fill="E0E0E0"/>
                </w:tcPr>
                <w:p w:rsidR="00D6354E" w:rsidRPr="00D6354E" w:rsidRDefault="00D6354E" w:rsidP="00D6354E">
                  <w:pPr>
                    <w:autoSpaceDE w:val="0"/>
                    <w:autoSpaceDN w:val="0"/>
                    <w:adjustRightInd w:val="0"/>
                    <w:spacing w:after="0" w:line="320" w:lineRule="atLeast"/>
                    <w:ind w:left="60" w:right="60"/>
                    <w:rPr>
                      <w:rFonts w:ascii="Arial" w:hAnsi="Arial" w:cs="Arial"/>
                      <w:color w:val="264A60"/>
                      <w:sz w:val="18"/>
                      <w:szCs w:val="18"/>
                    </w:rPr>
                  </w:pPr>
                  <w:r w:rsidRPr="00D6354E">
                    <w:rPr>
                      <w:rFonts w:ascii="Arial" w:hAnsi="Arial" w:cs="Arial"/>
                      <w:color w:val="264A60"/>
                      <w:sz w:val="18"/>
                      <w:szCs w:val="18"/>
                    </w:rPr>
                    <w:t>Slow</w:t>
                  </w:r>
                </w:p>
              </w:tc>
              <w:tc>
                <w:tcPr>
                  <w:tcW w:w="1029" w:type="dxa"/>
                  <w:tcBorders>
                    <w:top w:val="single" w:sz="8" w:space="0" w:color="152935"/>
                    <w:left w:val="nil"/>
                    <w:bottom w:val="single" w:sz="8" w:space="0" w:color="AEAEAE"/>
                    <w:right w:val="single" w:sz="8" w:space="0" w:color="E0E0E0"/>
                  </w:tcBorders>
                  <w:shd w:val="clear" w:color="auto" w:fill="FFFFFF"/>
                </w:tcPr>
                <w:p w:rsidR="00D6354E" w:rsidRPr="00D6354E" w:rsidRDefault="00D6354E" w:rsidP="00D6354E">
                  <w:pPr>
                    <w:autoSpaceDE w:val="0"/>
                    <w:autoSpaceDN w:val="0"/>
                    <w:adjustRightInd w:val="0"/>
                    <w:spacing w:after="0" w:line="320" w:lineRule="atLeast"/>
                    <w:ind w:left="60" w:right="60"/>
                    <w:jc w:val="right"/>
                    <w:rPr>
                      <w:rFonts w:ascii="Arial" w:hAnsi="Arial" w:cs="Arial"/>
                      <w:color w:val="010205"/>
                      <w:sz w:val="18"/>
                      <w:szCs w:val="18"/>
                    </w:rPr>
                  </w:pPr>
                  <w:r w:rsidRPr="00D6354E">
                    <w:rPr>
                      <w:rFonts w:ascii="Arial" w:hAnsi="Arial" w:cs="Arial"/>
                      <w:color w:val="010205"/>
                      <w:sz w:val="18"/>
                      <w:szCs w:val="18"/>
                    </w:rPr>
                    <w:t>20</w:t>
                  </w:r>
                </w:p>
              </w:tc>
              <w:tc>
                <w:tcPr>
                  <w:tcW w:w="1029" w:type="dxa"/>
                  <w:tcBorders>
                    <w:top w:val="single" w:sz="8" w:space="0" w:color="152935"/>
                    <w:left w:val="single" w:sz="8" w:space="0" w:color="E0E0E0"/>
                    <w:bottom w:val="single" w:sz="8" w:space="0" w:color="AEAEAE"/>
                    <w:right w:val="nil"/>
                  </w:tcBorders>
                  <w:shd w:val="clear" w:color="auto" w:fill="FFFFFF"/>
                </w:tcPr>
                <w:p w:rsidR="00D6354E" w:rsidRPr="00D6354E" w:rsidRDefault="00D6354E" w:rsidP="00D6354E">
                  <w:pPr>
                    <w:autoSpaceDE w:val="0"/>
                    <w:autoSpaceDN w:val="0"/>
                    <w:adjustRightInd w:val="0"/>
                    <w:spacing w:after="0" w:line="320" w:lineRule="atLeast"/>
                    <w:ind w:left="60" w:right="60"/>
                    <w:jc w:val="right"/>
                    <w:rPr>
                      <w:rFonts w:ascii="Arial" w:hAnsi="Arial" w:cs="Arial"/>
                      <w:color w:val="010205"/>
                      <w:sz w:val="18"/>
                      <w:szCs w:val="18"/>
                    </w:rPr>
                  </w:pPr>
                  <w:r w:rsidRPr="00D6354E">
                    <w:rPr>
                      <w:rFonts w:ascii="Arial" w:hAnsi="Arial" w:cs="Arial"/>
                      <w:color w:val="010205"/>
                      <w:sz w:val="18"/>
                      <w:szCs w:val="18"/>
                    </w:rPr>
                    <w:t>6.3000</w:t>
                  </w:r>
                </w:p>
              </w:tc>
            </w:tr>
            <w:tr w:rsidR="00D6354E" w:rsidRPr="00D6354E">
              <w:tblPrEx>
                <w:tblCellMar>
                  <w:top w:w="0" w:type="dxa"/>
                  <w:bottom w:w="0" w:type="dxa"/>
                </w:tblCellMar>
              </w:tblPrEx>
              <w:trPr>
                <w:cantSplit/>
              </w:trPr>
              <w:tc>
                <w:tcPr>
                  <w:tcW w:w="1306" w:type="dxa"/>
                  <w:tcBorders>
                    <w:top w:val="single" w:sz="8" w:space="0" w:color="AEAEAE"/>
                    <w:left w:val="nil"/>
                    <w:bottom w:val="single" w:sz="8" w:space="0" w:color="AEAEAE"/>
                    <w:right w:val="nil"/>
                  </w:tcBorders>
                  <w:shd w:val="clear" w:color="auto" w:fill="E0E0E0"/>
                </w:tcPr>
                <w:p w:rsidR="00D6354E" w:rsidRPr="00D6354E" w:rsidRDefault="00D6354E" w:rsidP="00D6354E">
                  <w:pPr>
                    <w:autoSpaceDE w:val="0"/>
                    <w:autoSpaceDN w:val="0"/>
                    <w:adjustRightInd w:val="0"/>
                    <w:spacing w:after="0" w:line="320" w:lineRule="atLeast"/>
                    <w:ind w:left="60" w:right="60"/>
                    <w:rPr>
                      <w:rFonts w:ascii="Arial" w:hAnsi="Arial" w:cs="Arial"/>
                      <w:color w:val="264A60"/>
                      <w:sz w:val="18"/>
                      <w:szCs w:val="18"/>
                    </w:rPr>
                  </w:pPr>
                  <w:r w:rsidRPr="00D6354E">
                    <w:rPr>
                      <w:rFonts w:ascii="Arial" w:hAnsi="Arial" w:cs="Arial"/>
                      <w:color w:val="264A60"/>
                      <w:sz w:val="18"/>
                      <w:szCs w:val="18"/>
                    </w:rPr>
                    <w:t>Fast</w:t>
                  </w:r>
                </w:p>
              </w:tc>
              <w:tc>
                <w:tcPr>
                  <w:tcW w:w="1029" w:type="dxa"/>
                  <w:tcBorders>
                    <w:top w:val="single" w:sz="8" w:space="0" w:color="AEAEAE"/>
                    <w:left w:val="nil"/>
                    <w:bottom w:val="single" w:sz="8" w:space="0" w:color="AEAEAE"/>
                    <w:right w:val="single" w:sz="8" w:space="0" w:color="E0E0E0"/>
                  </w:tcBorders>
                  <w:shd w:val="clear" w:color="auto" w:fill="FFFFFF"/>
                </w:tcPr>
                <w:p w:rsidR="00D6354E" w:rsidRPr="00D6354E" w:rsidRDefault="00D6354E" w:rsidP="00D6354E">
                  <w:pPr>
                    <w:autoSpaceDE w:val="0"/>
                    <w:autoSpaceDN w:val="0"/>
                    <w:adjustRightInd w:val="0"/>
                    <w:spacing w:after="0" w:line="320" w:lineRule="atLeast"/>
                    <w:ind w:left="60" w:right="60"/>
                    <w:jc w:val="right"/>
                    <w:rPr>
                      <w:rFonts w:ascii="Arial" w:hAnsi="Arial" w:cs="Arial"/>
                      <w:color w:val="010205"/>
                      <w:sz w:val="18"/>
                      <w:szCs w:val="18"/>
                    </w:rPr>
                  </w:pPr>
                  <w:r w:rsidRPr="00D6354E">
                    <w:rPr>
                      <w:rFonts w:ascii="Arial" w:hAnsi="Arial" w:cs="Arial"/>
                      <w:color w:val="010205"/>
                      <w:sz w:val="18"/>
                      <w:szCs w:val="18"/>
                    </w:rPr>
                    <w:t>20</w:t>
                  </w:r>
                </w:p>
              </w:tc>
              <w:tc>
                <w:tcPr>
                  <w:tcW w:w="1029" w:type="dxa"/>
                  <w:tcBorders>
                    <w:top w:val="single" w:sz="8" w:space="0" w:color="AEAEAE"/>
                    <w:left w:val="single" w:sz="8" w:space="0" w:color="E0E0E0"/>
                    <w:bottom w:val="single" w:sz="8" w:space="0" w:color="AEAEAE"/>
                    <w:right w:val="nil"/>
                  </w:tcBorders>
                  <w:shd w:val="clear" w:color="auto" w:fill="FFFFFF"/>
                </w:tcPr>
                <w:p w:rsidR="00D6354E" w:rsidRPr="00D6354E" w:rsidRDefault="00D6354E" w:rsidP="00D6354E">
                  <w:pPr>
                    <w:autoSpaceDE w:val="0"/>
                    <w:autoSpaceDN w:val="0"/>
                    <w:adjustRightInd w:val="0"/>
                    <w:spacing w:after="0" w:line="320" w:lineRule="atLeast"/>
                    <w:ind w:left="60" w:right="60"/>
                    <w:jc w:val="right"/>
                    <w:rPr>
                      <w:rFonts w:ascii="Arial" w:hAnsi="Arial" w:cs="Arial"/>
                      <w:color w:val="010205"/>
                      <w:sz w:val="18"/>
                      <w:szCs w:val="18"/>
                    </w:rPr>
                  </w:pPr>
                  <w:r w:rsidRPr="00D6354E">
                    <w:rPr>
                      <w:rFonts w:ascii="Arial" w:hAnsi="Arial" w:cs="Arial"/>
                      <w:color w:val="010205"/>
                      <w:sz w:val="18"/>
                      <w:szCs w:val="18"/>
                    </w:rPr>
                    <w:t>6.4500</w:t>
                  </w:r>
                </w:p>
              </w:tc>
            </w:tr>
            <w:tr w:rsidR="00D6354E" w:rsidRPr="00D6354E">
              <w:tblPrEx>
                <w:tblCellMar>
                  <w:top w:w="0" w:type="dxa"/>
                  <w:bottom w:w="0" w:type="dxa"/>
                </w:tblCellMar>
              </w:tblPrEx>
              <w:trPr>
                <w:cantSplit/>
              </w:trPr>
              <w:tc>
                <w:tcPr>
                  <w:tcW w:w="1306" w:type="dxa"/>
                  <w:tcBorders>
                    <w:top w:val="single" w:sz="8" w:space="0" w:color="AEAEAE"/>
                    <w:left w:val="nil"/>
                    <w:bottom w:val="single" w:sz="8" w:space="0" w:color="AEAEAE"/>
                    <w:right w:val="nil"/>
                  </w:tcBorders>
                  <w:shd w:val="clear" w:color="auto" w:fill="E0E0E0"/>
                </w:tcPr>
                <w:p w:rsidR="00D6354E" w:rsidRPr="00D6354E" w:rsidRDefault="00D6354E" w:rsidP="00D6354E">
                  <w:pPr>
                    <w:autoSpaceDE w:val="0"/>
                    <w:autoSpaceDN w:val="0"/>
                    <w:adjustRightInd w:val="0"/>
                    <w:spacing w:after="0" w:line="320" w:lineRule="atLeast"/>
                    <w:ind w:left="60" w:right="60"/>
                    <w:rPr>
                      <w:rFonts w:ascii="Arial" w:hAnsi="Arial" w:cs="Arial"/>
                      <w:color w:val="264A60"/>
                      <w:sz w:val="18"/>
                      <w:szCs w:val="18"/>
                    </w:rPr>
                  </w:pPr>
                  <w:r w:rsidRPr="00D6354E">
                    <w:rPr>
                      <w:rFonts w:ascii="Arial" w:hAnsi="Arial" w:cs="Arial"/>
                      <w:color w:val="264A60"/>
                      <w:sz w:val="18"/>
                      <w:szCs w:val="18"/>
                    </w:rPr>
                    <w:t>No</w:t>
                  </w:r>
                </w:p>
              </w:tc>
              <w:tc>
                <w:tcPr>
                  <w:tcW w:w="1029" w:type="dxa"/>
                  <w:tcBorders>
                    <w:top w:val="single" w:sz="8" w:space="0" w:color="AEAEAE"/>
                    <w:left w:val="nil"/>
                    <w:bottom w:val="single" w:sz="8" w:space="0" w:color="AEAEAE"/>
                    <w:right w:val="single" w:sz="8" w:space="0" w:color="E0E0E0"/>
                  </w:tcBorders>
                  <w:shd w:val="clear" w:color="auto" w:fill="FFFFFF"/>
                </w:tcPr>
                <w:p w:rsidR="00D6354E" w:rsidRPr="00D6354E" w:rsidRDefault="00D6354E" w:rsidP="00D6354E">
                  <w:pPr>
                    <w:autoSpaceDE w:val="0"/>
                    <w:autoSpaceDN w:val="0"/>
                    <w:adjustRightInd w:val="0"/>
                    <w:spacing w:after="0" w:line="320" w:lineRule="atLeast"/>
                    <w:ind w:left="60" w:right="60"/>
                    <w:jc w:val="right"/>
                    <w:rPr>
                      <w:rFonts w:ascii="Arial" w:hAnsi="Arial" w:cs="Arial"/>
                      <w:color w:val="010205"/>
                      <w:sz w:val="18"/>
                      <w:szCs w:val="18"/>
                    </w:rPr>
                  </w:pPr>
                  <w:r w:rsidRPr="00D6354E">
                    <w:rPr>
                      <w:rFonts w:ascii="Arial" w:hAnsi="Arial" w:cs="Arial"/>
                      <w:color w:val="010205"/>
                      <w:sz w:val="18"/>
                      <w:szCs w:val="18"/>
                    </w:rPr>
                    <w:t>20</w:t>
                  </w:r>
                </w:p>
              </w:tc>
              <w:tc>
                <w:tcPr>
                  <w:tcW w:w="1029" w:type="dxa"/>
                  <w:tcBorders>
                    <w:top w:val="single" w:sz="8" w:space="0" w:color="AEAEAE"/>
                    <w:left w:val="single" w:sz="8" w:space="0" w:color="E0E0E0"/>
                    <w:bottom w:val="single" w:sz="8" w:space="0" w:color="AEAEAE"/>
                    <w:right w:val="nil"/>
                  </w:tcBorders>
                  <w:shd w:val="clear" w:color="auto" w:fill="FFFFFF"/>
                </w:tcPr>
                <w:p w:rsidR="00D6354E" w:rsidRPr="00D6354E" w:rsidRDefault="00D6354E" w:rsidP="00D6354E">
                  <w:pPr>
                    <w:autoSpaceDE w:val="0"/>
                    <w:autoSpaceDN w:val="0"/>
                    <w:adjustRightInd w:val="0"/>
                    <w:spacing w:after="0" w:line="320" w:lineRule="atLeast"/>
                    <w:ind w:left="60" w:right="60"/>
                    <w:jc w:val="right"/>
                    <w:rPr>
                      <w:rFonts w:ascii="Arial" w:hAnsi="Arial" w:cs="Arial"/>
                      <w:color w:val="010205"/>
                      <w:sz w:val="18"/>
                      <w:szCs w:val="18"/>
                    </w:rPr>
                  </w:pPr>
                  <w:r w:rsidRPr="00D6354E">
                    <w:rPr>
                      <w:rFonts w:ascii="Arial" w:hAnsi="Arial" w:cs="Arial"/>
                      <w:color w:val="010205"/>
                      <w:sz w:val="18"/>
                      <w:szCs w:val="18"/>
                    </w:rPr>
                    <w:t>7.0000</w:t>
                  </w:r>
                </w:p>
              </w:tc>
            </w:tr>
            <w:tr w:rsidR="00D6354E" w:rsidRPr="00D6354E">
              <w:tblPrEx>
                <w:tblCellMar>
                  <w:top w:w="0" w:type="dxa"/>
                  <w:bottom w:w="0" w:type="dxa"/>
                </w:tblCellMar>
              </w:tblPrEx>
              <w:trPr>
                <w:cantSplit/>
              </w:trPr>
              <w:tc>
                <w:tcPr>
                  <w:tcW w:w="1306" w:type="dxa"/>
                  <w:tcBorders>
                    <w:top w:val="single" w:sz="8" w:space="0" w:color="AEAEAE"/>
                    <w:left w:val="nil"/>
                    <w:bottom w:val="single" w:sz="8" w:space="0" w:color="152935"/>
                    <w:right w:val="nil"/>
                  </w:tcBorders>
                  <w:shd w:val="clear" w:color="auto" w:fill="E0E0E0"/>
                </w:tcPr>
                <w:p w:rsidR="00D6354E" w:rsidRPr="00D6354E" w:rsidRDefault="00D6354E" w:rsidP="00D6354E">
                  <w:pPr>
                    <w:autoSpaceDE w:val="0"/>
                    <w:autoSpaceDN w:val="0"/>
                    <w:adjustRightInd w:val="0"/>
                    <w:spacing w:after="0" w:line="320" w:lineRule="atLeast"/>
                    <w:ind w:left="60" w:right="60"/>
                    <w:rPr>
                      <w:rFonts w:ascii="Arial" w:hAnsi="Arial" w:cs="Arial"/>
                      <w:color w:val="264A60"/>
                      <w:sz w:val="18"/>
                      <w:szCs w:val="18"/>
                    </w:rPr>
                  </w:pPr>
                  <w:r w:rsidRPr="00D6354E">
                    <w:rPr>
                      <w:rFonts w:ascii="Arial" w:hAnsi="Arial" w:cs="Arial"/>
                      <w:color w:val="264A60"/>
                      <w:sz w:val="18"/>
                      <w:szCs w:val="18"/>
                    </w:rPr>
                    <w:t>Sig.</w:t>
                  </w:r>
                </w:p>
              </w:tc>
              <w:tc>
                <w:tcPr>
                  <w:tcW w:w="1029" w:type="dxa"/>
                  <w:tcBorders>
                    <w:top w:val="single" w:sz="8" w:space="0" w:color="AEAEAE"/>
                    <w:left w:val="nil"/>
                    <w:bottom w:val="single" w:sz="8" w:space="0" w:color="152935"/>
                    <w:right w:val="single" w:sz="8" w:space="0" w:color="E0E0E0"/>
                  </w:tcBorders>
                  <w:shd w:val="clear" w:color="auto" w:fill="FFFFFF"/>
                  <w:vAlign w:val="center"/>
                </w:tcPr>
                <w:p w:rsidR="00D6354E" w:rsidRPr="00D6354E" w:rsidRDefault="00D6354E" w:rsidP="00D6354E">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FFFFF"/>
                </w:tcPr>
                <w:p w:rsidR="00D6354E" w:rsidRPr="00D6354E" w:rsidRDefault="00D6354E" w:rsidP="00D6354E">
                  <w:pPr>
                    <w:autoSpaceDE w:val="0"/>
                    <w:autoSpaceDN w:val="0"/>
                    <w:adjustRightInd w:val="0"/>
                    <w:spacing w:after="0" w:line="320" w:lineRule="atLeast"/>
                    <w:ind w:left="60" w:right="60"/>
                    <w:jc w:val="right"/>
                    <w:rPr>
                      <w:rFonts w:ascii="Arial" w:hAnsi="Arial" w:cs="Arial"/>
                      <w:color w:val="010205"/>
                      <w:sz w:val="18"/>
                      <w:szCs w:val="18"/>
                    </w:rPr>
                  </w:pPr>
                  <w:r w:rsidRPr="00D6354E">
                    <w:rPr>
                      <w:rFonts w:ascii="Arial" w:hAnsi="Arial" w:cs="Arial"/>
                      <w:color w:val="010205"/>
                      <w:sz w:val="18"/>
                      <w:szCs w:val="18"/>
                    </w:rPr>
                    <w:t>.694</w:t>
                  </w:r>
                </w:p>
              </w:tc>
            </w:tr>
            <w:tr w:rsidR="00D6354E" w:rsidRPr="00D6354E">
              <w:tblPrEx>
                <w:tblCellMar>
                  <w:top w:w="0" w:type="dxa"/>
                  <w:bottom w:w="0" w:type="dxa"/>
                </w:tblCellMar>
              </w:tblPrEx>
              <w:trPr>
                <w:cantSplit/>
              </w:trPr>
              <w:tc>
                <w:tcPr>
                  <w:tcW w:w="3364" w:type="dxa"/>
                  <w:gridSpan w:val="3"/>
                  <w:tcBorders>
                    <w:top w:val="nil"/>
                    <w:left w:val="nil"/>
                    <w:bottom w:val="nil"/>
                    <w:right w:val="nil"/>
                  </w:tcBorders>
                  <w:shd w:val="clear" w:color="auto" w:fill="FFFFFF"/>
                </w:tcPr>
                <w:p w:rsidR="00D6354E" w:rsidRPr="00D6354E" w:rsidRDefault="00D6354E" w:rsidP="00D6354E">
                  <w:pPr>
                    <w:autoSpaceDE w:val="0"/>
                    <w:autoSpaceDN w:val="0"/>
                    <w:adjustRightInd w:val="0"/>
                    <w:spacing w:after="0" w:line="320" w:lineRule="atLeast"/>
                    <w:ind w:left="60" w:right="60"/>
                    <w:rPr>
                      <w:rFonts w:ascii="Arial" w:hAnsi="Arial" w:cs="Arial"/>
                      <w:color w:val="010205"/>
                      <w:sz w:val="18"/>
                      <w:szCs w:val="18"/>
                    </w:rPr>
                  </w:pPr>
                  <w:r w:rsidRPr="00D6354E">
                    <w:rPr>
                      <w:rFonts w:ascii="Arial" w:hAnsi="Arial" w:cs="Arial"/>
                      <w:color w:val="010205"/>
                      <w:sz w:val="18"/>
                      <w:szCs w:val="18"/>
                    </w:rPr>
                    <w:t>Means for groups in homogeneous subsets are displayed.</w:t>
                  </w:r>
                </w:p>
                <w:p w:rsidR="00D6354E" w:rsidRPr="00D6354E" w:rsidRDefault="00D6354E" w:rsidP="00D6354E">
                  <w:pPr>
                    <w:autoSpaceDE w:val="0"/>
                    <w:autoSpaceDN w:val="0"/>
                    <w:adjustRightInd w:val="0"/>
                    <w:spacing w:after="0" w:line="320" w:lineRule="atLeast"/>
                    <w:ind w:left="60" w:right="60"/>
                    <w:rPr>
                      <w:rFonts w:ascii="Arial" w:hAnsi="Arial" w:cs="Arial"/>
                      <w:color w:val="010205"/>
                      <w:sz w:val="18"/>
                      <w:szCs w:val="18"/>
                    </w:rPr>
                  </w:pPr>
                  <w:r w:rsidRPr="00D6354E">
                    <w:rPr>
                      <w:rFonts w:ascii="Arial" w:hAnsi="Arial" w:cs="Arial"/>
                      <w:color w:val="010205"/>
                      <w:sz w:val="18"/>
                      <w:szCs w:val="18"/>
                    </w:rPr>
                    <w:t xml:space="preserve"> Based on observed means.</w:t>
                  </w:r>
                </w:p>
                <w:p w:rsidR="00D6354E" w:rsidRPr="00D6354E" w:rsidRDefault="00D6354E" w:rsidP="00D6354E">
                  <w:pPr>
                    <w:autoSpaceDE w:val="0"/>
                    <w:autoSpaceDN w:val="0"/>
                    <w:adjustRightInd w:val="0"/>
                    <w:spacing w:after="0" w:line="320" w:lineRule="atLeast"/>
                    <w:ind w:left="60" w:right="60"/>
                    <w:rPr>
                      <w:rFonts w:ascii="Arial" w:hAnsi="Arial" w:cs="Arial"/>
                      <w:color w:val="010205"/>
                      <w:sz w:val="18"/>
                      <w:szCs w:val="18"/>
                    </w:rPr>
                  </w:pPr>
                  <w:r w:rsidRPr="00D6354E">
                    <w:rPr>
                      <w:rFonts w:ascii="Arial" w:hAnsi="Arial" w:cs="Arial"/>
                      <w:color w:val="010205"/>
                      <w:sz w:val="18"/>
                      <w:szCs w:val="18"/>
                    </w:rPr>
                    <w:t xml:space="preserve"> The error term is Mean </w:t>
                  </w:r>
                  <w:proofErr w:type="gramStart"/>
                  <w:r w:rsidRPr="00D6354E">
                    <w:rPr>
                      <w:rFonts w:ascii="Arial" w:hAnsi="Arial" w:cs="Arial"/>
                      <w:color w:val="010205"/>
                      <w:sz w:val="18"/>
                      <w:szCs w:val="18"/>
                    </w:rPr>
                    <w:t>Square(</w:t>
                  </w:r>
                  <w:proofErr w:type="gramEnd"/>
                  <w:r w:rsidRPr="00D6354E">
                    <w:rPr>
                      <w:rFonts w:ascii="Arial" w:hAnsi="Arial" w:cs="Arial"/>
                      <w:color w:val="010205"/>
                      <w:sz w:val="18"/>
                      <w:szCs w:val="18"/>
                    </w:rPr>
                    <w:t>Error) = 7.325.</w:t>
                  </w:r>
                </w:p>
              </w:tc>
            </w:tr>
            <w:tr w:rsidR="00D6354E" w:rsidRPr="00D6354E">
              <w:tblPrEx>
                <w:tblCellMar>
                  <w:top w:w="0" w:type="dxa"/>
                  <w:bottom w:w="0" w:type="dxa"/>
                </w:tblCellMar>
              </w:tblPrEx>
              <w:trPr>
                <w:cantSplit/>
              </w:trPr>
              <w:tc>
                <w:tcPr>
                  <w:tcW w:w="3364" w:type="dxa"/>
                  <w:gridSpan w:val="3"/>
                  <w:tcBorders>
                    <w:top w:val="nil"/>
                    <w:left w:val="nil"/>
                    <w:bottom w:val="nil"/>
                    <w:right w:val="nil"/>
                  </w:tcBorders>
                  <w:shd w:val="clear" w:color="auto" w:fill="FFFFFF"/>
                </w:tcPr>
                <w:p w:rsidR="00D6354E" w:rsidRPr="00D6354E" w:rsidRDefault="00D6354E" w:rsidP="00D6354E">
                  <w:pPr>
                    <w:autoSpaceDE w:val="0"/>
                    <w:autoSpaceDN w:val="0"/>
                    <w:adjustRightInd w:val="0"/>
                    <w:spacing w:after="0" w:line="320" w:lineRule="atLeast"/>
                    <w:ind w:left="60" w:right="60"/>
                    <w:rPr>
                      <w:rFonts w:ascii="Arial" w:hAnsi="Arial" w:cs="Arial"/>
                      <w:color w:val="010205"/>
                      <w:sz w:val="18"/>
                      <w:szCs w:val="18"/>
                    </w:rPr>
                  </w:pPr>
                  <w:r w:rsidRPr="00D6354E">
                    <w:rPr>
                      <w:rFonts w:ascii="Arial" w:hAnsi="Arial" w:cs="Arial"/>
                      <w:color w:val="010205"/>
                      <w:sz w:val="18"/>
                      <w:szCs w:val="18"/>
                    </w:rPr>
                    <w:t>a. Uses Harmonic Mean Sample Size = 20.000.</w:t>
                  </w:r>
                </w:p>
              </w:tc>
            </w:tr>
            <w:tr w:rsidR="00D6354E" w:rsidRPr="00D6354E">
              <w:tblPrEx>
                <w:tblCellMar>
                  <w:top w:w="0" w:type="dxa"/>
                  <w:bottom w:w="0" w:type="dxa"/>
                </w:tblCellMar>
              </w:tblPrEx>
              <w:trPr>
                <w:cantSplit/>
              </w:trPr>
              <w:tc>
                <w:tcPr>
                  <w:tcW w:w="3364" w:type="dxa"/>
                  <w:gridSpan w:val="3"/>
                  <w:tcBorders>
                    <w:top w:val="nil"/>
                    <w:left w:val="nil"/>
                    <w:bottom w:val="nil"/>
                    <w:right w:val="nil"/>
                  </w:tcBorders>
                  <w:shd w:val="clear" w:color="auto" w:fill="FFFFFF"/>
                </w:tcPr>
                <w:p w:rsidR="00D6354E" w:rsidRPr="00D6354E" w:rsidRDefault="00D6354E" w:rsidP="00D6354E">
                  <w:pPr>
                    <w:autoSpaceDE w:val="0"/>
                    <w:autoSpaceDN w:val="0"/>
                    <w:adjustRightInd w:val="0"/>
                    <w:spacing w:after="0" w:line="320" w:lineRule="atLeast"/>
                    <w:ind w:left="60" w:right="60"/>
                    <w:rPr>
                      <w:rFonts w:ascii="Arial" w:hAnsi="Arial" w:cs="Arial"/>
                      <w:color w:val="010205"/>
                      <w:sz w:val="18"/>
                      <w:szCs w:val="18"/>
                    </w:rPr>
                  </w:pPr>
                  <w:r w:rsidRPr="00D6354E">
                    <w:rPr>
                      <w:rFonts w:ascii="Arial" w:hAnsi="Arial" w:cs="Arial"/>
                      <w:color w:val="010205"/>
                      <w:sz w:val="18"/>
                      <w:szCs w:val="18"/>
                    </w:rPr>
                    <w:t>b. Alpha = .05.</w:t>
                  </w:r>
                </w:p>
              </w:tc>
            </w:tr>
          </w:tbl>
          <w:p w:rsidR="00D6354E" w:rsidRPr="00D6354E" w:rsidRDefault="00D6354E" w:rsidP="00D6354E">
            <w:pPr>
              <w:autoSpaceDE w:val="0"/>
              <w:autoSpaceDN w:val="0"/>
              <w:adjustRightInd w:val="0"/>
              <w:spacing w:after="0" w:line="400" w:lineRule="atLeast"/>
              <w:rPr>
                <w:rFonts w:ascii="Times New Roman" w:hAnsi="Times New Roman" w:cs="Times New Roman"/>
                <w:sz w:val="24"/>
                <w:szCs w:val="24"/>
              </w:rPr>
            </w:pPr>
          </w:p>
          <w:p w:rsidR="00D6354E" w:rsidRPr="00107415" w:rsidRDefault="00D6354E" w:rsidP="00107415">
            <w:pPr>
              <w:autoSpaceDE w:val="0"/>
              <w:autoSpaceDN w:val="0"/>
              <w:adjustRightInd w:val="0"/>
              <w:spacing w:after="0" w:line="320" w:lineRule="atLeast"/>
              <w:ind w:left="60" w:right="60"/>
              <w:rPr>
                <w:rFonts w:ascii="Arial" w:hAnsi="Arial" w:cs="Arial"/>
                <w:color w:val="010205"/>
                <w:sz w:val="18"/>
                <w:szCs w:val="18"/>
              </w:rPr>
            </w:pPr>
          </w:p>
        </w:tc>
      </w:tr>
    </w:tbl>
    <w:p w:rsidR="00107415" w:rsidRPr="00107415" w:rsidRDefault="00107415" w:rsidP="00107415">
      <w:pPr>
        <w:autoSpaceDE w:val="0"/>
        <w:autoSpaceDN w:val="0"/>
        <w:adjustRightInd w:val="0"/>
        <w:spacing w:after="0" w:line="400" w:lineRule="atLeast"/>
        <w:rPr>
          <w:rFonts w:ascii="Times New Roman" w:hAnsi="Times New Roman" w:cs="Times New Roman"/>
          <w:sz w:val="24"/>
          <w:szCs w:val="24"/>
        </w:rPr>
      </w:pPr>
    </w:p>
    <w:p w:rsidR="00107415" w:rsidRDefault="00107415" w:rsidP="0010741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972175" cy="47815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72175" cy="4781550"/>
                    </a:xfrm>
                    <a:prstGeom prst="rect">
                      <a:avLst/>
                    </a:prstGeom>
                    <a:noFill/>
                    <a:ln>
                      <a:noFill/>
                    </a:ln>
                  </pic:spPr>
                </pic:pic>
              </a:graphicData>
            </a:graphic>
          </wp:inline>
        </w:drawing>
      </w:r>
    </w:p>
    <w:p w:rsidR="00107415" w:rsidRDefault="00107415" w:rsidP="00107415">
      <w:pPr>
        <w:autoSpaceDE w:val="0"/>
        <w:autoSpaceDN w:val="0"/>
        <w:adjustRightInd w:val="0"/>
        <w:spacing w:after="0" w:line="240" w:lineRule="auto"/>
        <w:rPr>
          <w:rFonts w:ascii="Times New Roman" w:hAnsi="Times New Roman" w:cs="Times New Roman"/>
          <w:sz w:val="24"/>
          <w:szCs w:val="24"/>
        </w:rPr>
      </w:pPr>
    </w:p>
    <w:p w:rsidR="00107415" w:rsidRPr="00107415" w:rsidRDefault="00107415" w:rsidP="00107415">
      <w:pPr>
        <w:rPr>
          <w:rFonts w:ascii="Times New Roman" w:hAnsi="Times New Roman" w:cs="Times New Roman"/>
          <w:sz w:val="24"/>
          <w:szCs w:val="24"/>
        </w:rPr>
      </w:pPr>
      <w:r>
        <w:rPr>
          <w:rFonts w:ascii="Times New Roman" w:hAnsi="Times New Roman" w:cs="Times New Roman"/>
          <w:sz w:val="24"/>
          <w:szCs w:val="24"/>
        </w:rPr>
        <w:tab/>
      </w:r>
    </w:p>
    <w:tbl>
      <w:tblPr>
        <w:tblW w:w="73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06"/>
        <w:gridCol w:w="1029"/>
        <w:gridCol w:w="1077"/>
        <w:gridCol w:w="1107"/>
        <w:gridCol w:w="1030"/>
        <w:gridCol w:w="1445"/>
      </w:tblGrid>
      <w:tr w:rsidR="00107415" w:rsidRPr="00107415">
        <w:trPr>
          <w:cantSplit/>
        </w:trPr>
        <w:tc>
          <w:tcPr>
            <w:tcW w:w="7390" w:type="dxa"/>
            <w:gridSpan w:val="6"/>
            <w:tcBorders>
              <w:top w:val="nil"/>
              <w:left w:val="nil"/>
              <w:bottom w:val="nil"/>
              <w:right w:val="nil"/>
            </w:tcBorders>
            <w:shd w:val="clear" w:color="auto" w:fill="FFFFFF"/>
            <w:vAlign w:val="center"/>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010205"/>
              </w:rPr>
            </w:pPr>
            <w:r w:rsidRPr="00107415">
              <w:rPr>
                <w:rFonts w:ascii="Arial" w:hAnsi="Arial" w:cs="Arial"/>
                <w:b/>
                <w:bCs/>
                <w:color w:val="010205"/>
              </w:rPr>
              <w:t>Descriptive Statistics</w:t>
            </w:r>
          </w:p>
        </w:tc>
      </w:tr>
      <w:tr w:rsidR="00107415" w:rsidRPr="00107415">
        <w:trPr>
          <w:cantSplit/>
        </w:trPr>
        <w:tc>
          <w:tcPr>
            <w:tcW w:w="1706" w:type="dxa"/>
            <w:tcBorders>
              <w:top w:val="nil"/>
              <w:left w:val="nil"/>
              <w:bottom w:val="single" w:sz="8" w:space="0" w:color="152935"/>
              <w:right w:val="nil"/>
            </w:tcBorders>
            <w:shd w:val="clear" w:color="auto" w:fill="FFFFFF"/>
            <w:vAlign w:val="bottom"/>
          </w:tcPr>
          <w:p w:rsidR="00107415" w:rsidRPr="00107415" w:rsidRDefault="00107415" w:rsidP="00107415">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N</w:t>
            </w:r>
          </w:p>
        </w:tc>
        <w:tc>
          <w:tcPr>
            <w:tcW w:w="1076" w:type="dxa"/>
            <w:tcBorders>
              <w:top w:val="nil"/>
              <w:left w:val="single" w:sz="8" w:space="0" w:color="E0E0E0"/>
              <w:bottom w:val="single" w:sz="8" w:space="0" w:color="152935"/>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Mean</w:t>
            </w:r>
          </w:p>
        </w:tc>
        <w:tc>
          <w:tcPr>
            <w:tcW w:w="1444" w:type="dxa"/>
            <w:tcBorders>
              <w:top w:val="nil"/>
              <w:left w:val="single" w:sz="8" w:space="0" w:color="E0E0E0"/>
              <w:bottom w:val="single" w:sz="8" w:space="0" w:color="152935"/>
              <w:right w:val="nil"/>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Std. Deviation</w:t>
            </w:r>
          </w:p>
        </w:tc>
      </w:tr>
      <w:tr w:rsidR="00107415" w:rsidRPr="00107415">
        <w:trPr>
          <w:cantSplit/>
        </w:trPr>
        <w:tc>
          <w:tcPr>
            <w:tcW w:w="1706" w:type="dxa"/>
            <w:tcBorders>
              <w:top w:val="single" w:sz="8" w:space="0" w:color="152935"/>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proofErr w:type="spellStart"/>
            <w:r w:rsidRPr="00107415">
              <w:rPr>
                <w:rFonts w:ascii="Arial" w:hAnsi="Arial" w:cs="Arial"/>
                <w:color w:val="264A60"/>
                <w:sz w:val="18"/>
                <w:szCs w:val="18"/>
              </w:rPr>
              <w:t>TimePercep</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60</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.00</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10.00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6.5833</w:t>
            </w:r>
          </w:p>
        </w:tc>
        <w:tc>
          <w:tcPr>
            <w:tcW w:w="1444" w:type="dxa"/>
            <w:tcBorders>
              <w:top w:val="single" w:sz="8" w:space="0" w:color="152935"/>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2.61865</w:t>
            </w:r>
          </w:p>
        </w:tc>
      </w:tr>
      <w:tr w:rsidR="00107415" w:rsidRPr="00107415">
        <w:trPr>
          <w:cantSplit/>
        </w:trPr>
        <w:tc>
          <w:tcPr>
            <w:tcW w:w="1706"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proofErr w:type="spellStart"/>
            <w:r w:rsidRPr="00107415">
              <w:rPr>
                <w:rFonts w:ascii="Arial" w:hAnsi="Arial" w:cs="Arial"/>
                <w:color w:val="264A60"/>
                <w:sz w:val="18"/>
                <w:szCs w:val="18"/>
              </w:rPr>
              <w:t>TotalSS</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60</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34.00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68.00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53.4333</w:t>
            </w:r>
          </w:p>
        </w:tc>
        <w:tc>
          <w:tcPr>
            <w:tcW w:w="1444"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6.29869</w:t>
            </w:r>
          </w:p>
        </w:tc>
      </w:tr>
      <w:tr w:rsidR="00107415" w:rsidRPr="00107415">
        <w:trPr>
          <w:cantSplit/>
        </w:trPr>
        <w:tc>
          <w:tcPr>
            <w:tcW w:w="1706" w:type="dxa"/>
            <w:tcBorders>
              <w:top w:val="single" w:sz="8" w:space="0" w:color="AEAEAE"/>
              <w:left w:val="nil"/>
              <w:bottom w:val="single" w:sz="8" w:space="0" w:color="152935"/>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Valid N (listwise)</w:t>
            </w:r>
          </w:p>
        </w:tc>
        <w:tc>
          <w:tcPr>
            <w:tcW w:w="1029" w:type="dxa"/>
            <w:tcBorders>
              <w:top w:val="single" w:sz="8" w:space="0" w:color="AEAEAE"/>
              <w:left w:val="nil"/>
              <w:bottom w:val="single" w:sz="8" w:space="0" w:color="152935"/>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60</w:t>
            </w:r>
          </w:p>
        </w:tc>
        <w:tc>
          <w:tcPr>
            <w:tcW w:w="1076"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107415" w:rsidRPr="00107415" w:rsidRDefault="00107415" w:rsidP="00107415">
            <w:pPr>
              <w:autoSpaceDE w:val="0"/>
              <w:autoSpaceDN w:val="0"/>
              <w:adjustRightInd w:val="0"/>
              <w:spacing w:after="0" w:line="240" w:lineRule="auto"/>
              <w:rPr>
                <w:rFonts w:ascii="Times New Roman" w:hAnsi="Times New Roman" w:cs="Times New Roman"/>
                <w:sz w:val="24"/>
                <w:szCs w:val="24"/>
              </w:rPr>
            </w:pPr>
          </w:p>
        </w:tc>
        <w:tc>
          <w:tcPr>
            <w:tcW w:w="1106"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107415" w:rsidRPr="00107415" w:rsidRDefault="00107415" w:rsidP="00107415">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107415" w:rsidRPr="00107415" w:rsidRDefault="00107415" w:rsidP="00107415">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FFFFF"/>
            <w:vAlign w:val="center"/>
          </w:tcPr>
          <w:p w:rsidR="00107415" w:rsidRPr="00107415" w:rsidRDefault="00107415" w:rsidP="00107415">
            <w:pPr>
              <w:autoSpaceDE w:val="0"/>
              <w:autoSpaceDN w:val="0"/>
              <w:adjustRightInd w:val="0"/>
              <w:spacing w:after="0" w:line="240" w:lineRule="auto"/>
              <w:rPr>
                <w:rFonts w:ascii="Times New Roman" w:hAnsi="Times New Roman" w:cs="Times New Roman"/>
                <w:sz w:val="24"/>
                <w:szCs w:val="24"/>
              </w:rPr>
            </w:pPr>
          </w:p>
        </w:tc>
      </w:tr>
    </w:tbl>
    <w:p w:rsidR="00107415" w:rsidRPr="00107415" w:rsidRDefault="00107415" w:rsidP="00107415">
      <w:pPr>
        <w:autoSpaceDE w:val="0"/>
        <w:autoSpaceDN w:val="0"/>
        <w:adjustRightInd w:val="0"/>
        <w:spacing w:after="0" w:line="400" w:lineRule="atLeast"/>
        <w:rPr>
          <w:rFonts w:ascii="Times New Roman" w:hAnsi="Times New Roman" w:cs="Times New Roman"/>
          <w:sz w:val="24"/>
          <w:szCs w:val="24"/>
        </w:rPr>
      </w:pPr>
    </w:p>
    <w:p w:rsidR="00107415" w:rsidRPr="00107415" w:rsidRDefault="00107415" w:rsidP="00107415">
      <w:pPr>
        <w:autoSpaceDE w:val="0"/>
        <w:autoSpaceDN w:val="0"/>
        <w:adjustRightInd w:val="0"/>
        <w:spacing w:after="0" w:line="240" w:lineRule="auto"/>
        <w:rPr>
          <w:rFonts w:ascii="Times New Roman" w:hAnsi="Times New Roman" w:cs="Times New Roman"/>
          <w:sz w:val="24"/>
          <w:szCs w:val="24"/>
        </w:rPr>
      </w:pPr>
    </w:p>
    <w:tbl>
      <w:tblPr>
        <w:tblW w:w="40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0"/>
        <w:gridCol w:w="1153"/>
        <w:gridCol w:w="1030"/>
        <w:gridCol w:w="1030"/>
      </w:tblGrid>
      <w:tr w:rsidR="00107415" w:rsidRPr="00107415">
        <w:trPr>
          <w:cantSplit/>
        </w:trPr>
        <w:tc>
          <w:tcPr>
            <w:tcW w:w="4070" w:type="dxa"/>
            <w:gridSpan w:val="4"/>
            <w:tcBorders>
              <w:top w:val="nil"/>
              <w:left w:val="nil"/>
              <w:bottom w:val="nil"/>
              <w:right w:val="nil"/>
            </w:tcBorders>
            <w:shd w:val="clear" w:color="auto" w:fill="FFFFFF"/>
            <w:vAlign w:val="center"/>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010205"/>
              </w:rPr>
            </w:pPr>
            <w:r w:rsidRPr="00107415">
              <w:rPr>
                <w:rFonts w:ascii="Arial" w:hAnsi="Arial" w:cs="Arial"/>
                <w:b/>
                <w:bCs/>
                <w:color w:val="010205"/>
              </w:rPr>
              <w:t>Case Processing Summary</w:t>
            </w:r>
          </w:p>
        </w:tc>
      </w:tr>
      <w:tr w:rsidR="00107415" w:rsidRPr="00107415">
        <w:trPr>
          <w:cantSplit/>
        </w:trPr>
        <w:tc>
          <w:tcPr>
            <w:tcW w:w="2012" w:type="dxa"/>
            <w:gridSpan w:val="2"/>
            <w:tcBorders>
              <w:top w:val="nil"/>
              <w:left w:val="nil"/>
              <w:bottom w:val="single" w:sz="8" w:space="0" w:color="152935"/>
              <w:right w:val="nil"/>
            </w:tcBorders>
            <w:shd w:val="clear" w:color="auto" w:fill="FFFFFF"/>
            <w:vAlign w:val="bottom"/>
          </w:tcPr>
          <w:p w:rsidR="00107415" w:rsidRPr="00107415" w:rsidRDefault="00107415" w:rsidP="00107415">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N</w:t>
            </w:r>
          </w:p>
        </w:tc>
        <w:tc>
          <w:tcPr>
            <w:tcW w:w="1029" w:type="dxa"/>
            <w:tcBorders>
              <w:top w:val="nil"/>
              <w:left w:val="single" w:sz="8" w:space="0" w:color="E0E0E0"/>
              <w:bottom w:val="single" w:sz="8" w:space="0" w:color="152935"/>
              <w:right w:val="nil"/>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w:t>
            </w:r>
          </w:p>
        </w:tc>
      </w:tr>
      <w:tr w:rsidR="00107415" w:rsidRPr="00107415">
        <w:trPr>
          <w:cantSplit/>
        </w:trPr>
        <w:tc>
          <w:tcPr>
            <w:tcW w:w="860" w:type="dxa"/>
            <w:vMerge w:val="restart"/>
            <w:tcBorders>
              <w:top w:val="single" w:sz="8" w:space="0" w:color="152935"/>
              <w:left w:val="nil"/>
              <w:bottom w:val="single" w:sz="8" w:space="0" w:color="152935"/>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Cases</w:t>
            </w:r>
          </w:p>
        </w:tc>
        <w:tc>
          <w:tcPr>
            <w:tcW w:w="1152" w:type="dxa"/>
            <w:tcBorders>
              <w:top w:val="single" w:sz="8" w:space="0" w:color="152935"/>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Valid</w:t>
            </w:r>
          </w:p>
        </w:tc>
        <w:tc>
          <w:tcPr>
            <w:tcW w:w="1029" w:type="dxa"/>
            <w:tcBorders>
              <w:top w:val="single" w:sz="8" w:space="0" w:color="152935"/>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60</w:t>
            </w:r>
          </w:p>
        </w:tc>
        <w:tc>
          <w:tcPr>
            <w:tcW w:w="1029" w:type="dxa"/>
            <w:tcBorders>
              <w:top w:val="single" w:sz="8" w:space="0" w:color="152935"/>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100.0</w:t>
            </w:r>
          </w:p>
        </w:tc>
      </w:tr>
      <w:tr w:rsidR="00107415" w:rsidRPr="00107415">
        <w:trPr>
          <w:cantSplit/>
        </w:trPr>
        <w:tc>
          <w:tcPr>
            <w:tcW w:w="860" w:type="dxa"/>
            <w:vMerge/>
            <w:tcBorders>
              <w:top w:val="single" w:sz="8" w:space="0" w:color="152935"/>
              <w:left w:val="nil"/>
              <w:bottom w:val="single" w:sz="8" w:space="0" w:color="152935"/>
              <w:right w:val="nil"/>
            </w:tcBorders>
            <w:shd w:val="clear" w:color="auto" w:fill="E0E0E0"/>
          </w:tcPr>
          <w:p w:rsidR="00107415" w:rsidRPr="00107415" w:rsidRDefault="00107415" w:rsidP="00107415">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proofErr w:type="spellStart"/>
            <w:r w:rsidRPr="00107415">
              <w:rPr>
                <w:rFonts w:ascii="Arial" w:hAnsi="Arial" w:cs="Arial"/>
                <w:color w:val="264A60"/>
                <w:sz w:val="18"/>
                <w:szCs w:val="18"/>
              </w:rPr>
              <w:t>Excluded</w:t>
            </w:r>
            <w:r w:rsidRPr="00107415">
              <w:rPr>
                <w:rFonts w:ascii="Arial" w:hAnsi="Arial" w:cs="Arial"/>
                <w:color w:val="264A60"/>
                <w:sz w:val="18"/>
                <w:szCs w:val="18"/>
                <w:vertAlign w:val="superscript"/>
              </w:rPr>
              <w:t>a</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0</w:t>
            </w:r>
          </w:p>
        </w:tc>
        <w:tc>
          <w:tcPr>
            <w:tcW w:w="1029"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.0</w:t>
            </w:r>
          </w:p>
        </w:tc>
      </w:tr>
      <w:tr w:rsidR="00107415" w:rsidRPr="00107415">
        <w:trPr>
          <w:cantSplit/>
        </w:trPr>
        <w:tc>
          <w:tcPr>
            <w:tcW w:w="860" w:type="dxa"/>
            <w:vMerge/>
            <w:tcBorders>
              <w:top w:val="single" w:sz="8" w:space="0" w:color="152935"/>
              <w:left w:val="nil"/>
              <w:bottom w:val="single" w:sz="8" w:space="0" w:color="152935"/>
              <w:right w:val="nil"/>
            </w:tcBorders>
            <w:shd w:val="clear" w:color="auto" w:fill="E0E0E0"/>
          </w:tcPr>
          <w:p w:rsidR="00107415" w:rsidRPr="00107415" w:rsidRDefault="00107415" w:rsidP="00107415">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152935"/>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60</w:t>
            </w:r>
          </w:p>
        </w:tc>
        <w:tc>
          <w:tcPr>
            <w:tcW w:w="1029" w:type="dxa"/>
            <w:tcBorders>
              <w:top w:val="single" w:sz="8" w:space="0" w:color="AEAEAE"/>
              <w:left w:val="single" w:sz="8" w:space="0" w:color="E0E0E0"/>
              <w:bottom w:val="single" w:sz="8" w:space="0" w:color="152935"/>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100.0</w:t>
            </w:r>
          </w:p>
        </w:tc>
      </w:tr>
      <w:tr w:rsidR="00107415" w:rsidRPr="00107415">
        <w:trPr>
          <w:cantSplit/>
        </w:trPr>
        <w:tc>
          <w:tcPr>
            <w:tcW w:w="4070" w:type="dxa"/>
            <w:gridSpan w:val="4"/>
            <w:tcBorders>
              <w:top w:val="nil"/>
              <w:left w:val="nil"/>
              <w:bottom w:val="nil"/>
              <w:right w:val="nil"/>
            </w:tcBorders>
            <w:shd w:val="clear" w:color="auto" w:fill="FFFFFF"/>
          </w:tcPr>
          <w:p w:rsidR="00107415" w:rsidRPr="00107415" w:rsidRDefault="00107415" w:rsidP="00107415">
            <w:pPr>
              <w:autoSpaceDE w:val="0"/>
              <w:autoSpaceDN w:val="0"/>
              <w:adjustRightInd w:val="0"/>
              <w:spacing w:after="0" w:line="320" w:lineRule="atLeast"/>
              <w:ind w:left="60" w:right="60"/>
              <w:rPr>
                <w:rFonts w:ascii="Arial" w:hAnsi="Arial" w:cs="Arial"/>
                <w:color w:val="010205"/>
                <w:sz w:val="18"/>
                <w:szCs w:val="18"/>
              </w:rPr>
            </w:pPr>
            <w:r w:rsidRPr="00107415">
              <w:rPr>
                <w:rFonts w:ascii="Arial" w:hAnsi="Arial" w:cs="Arial"/>
                <w:color w:val="010205"/>
                <w:sz w:val="18"/>
                <w:szCs w:val="18"/>
              </w:rPr>
              <w:t>a. Listwise deletion based on all variables in the procedure.</w:t>
            </w:r>
          </w:p>
        </w:tc>
      </w:tr>
    </w:tbl>
    <w:p w:rsidR="00107415" w:rsidRPr="00107415" w:rsidRDefault="00107415" w:rsidP="00107415">
      <w:pPr>
        <w:autoSpaceDE w:val="0"/>
        <w:autoSpaceDN w:val="0"/>
        <w:adjustRightInd w:val="0"/>
        <w:spacing w:after="0" w:line="400" w:lineRule="atLeast"/>
        <w:rPr>
          <w:rFonts w:ascii="Times New Roman" w:hAnsi="Times New Roman" w:cs="Times New Roman"/>
          <w:sz w:val="24"/>
          <w:szCs w:val="24"/>
        </w:rPr>
      </w:pPr>
    </w:p>
    <w:p w:rsidR="00107415" w:rsidRPr="00107415" w:rsidRDefault="00107415" w:rsidP="00107415">
      <w:pPr>
        <w:autoSpaceDE w:val="0"/>
        <w:autoSpaceDN w:val="0"/>
        <w:adjustRightInd w:val="0"/>
        <w:spacing w:after="0" w:line="240" w:lineRule="auto"/>
        <w:rPr>
          <w:rFonts w:ascii="Times New Roman" w:hAnsi="Times New Roman" w:cs="Times New Roman"/>
          <w:sz w:val="24"/>
          <w:szCs w:val="24"/>
        </w:rPr>
      </w:pPr>
    </w:p>
    <w:p w:rsidR="00107415" w:rsidRPr="00107415" w:rsidRDefault="00107415" w:rsidP="00107415">
      <w:pPr>
        <w:autoSpaceDE w:val="0"/>
        <w:autoSpaceDN w:val="0"/>
        <w:adjustRightInd w:val="0"/>
        <w:spacing w:after="0" w:line="240" w:lineRule="auto"/>
        <w:rPr>
          <w:rFonts w:ascii="Times New Roman" w:hAnsi="Times New Roman" w:cs="Times New Roman"/>
          <w:sz w:val="24"/>
          <w:szCs w:val="24"/>
        </w:rPr>
      </w:pPr>
    </w:p>
    <w:tbl>
      <w:tblPr>
        <w:tblW w:w="41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04"/>
        <w:gridCol w:w="1503"/>
        <w:gridCol w:w="1174"/>
      </w:tblGrid>
      <w:tr w:rsidR="00107415" w:rsidRPr="00107415" w:rsidTr="00107415">
        <w:trPr>
          <w:cantSplit/>
        </w:trPr>
        <w:tc>
          <w:tcPr>
            <w:tcW w:w="4181" w:type="dxa"/>
            <w:gridSpan w:val="3"/>
            <w:tcBorders>
              <w:top w:val="nil"/>
              <w:left w:val="nil"/>
              <w:bottom w:val="nil"/>
              <w:right w:val="nil"/>
            </w:tcBorders>
            <w:shd w:val="clear" w:color="auto" w:fill="FFFFFF"/>
            <w:vAlign w:val="center"/>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010205"/>
              </w:rPr>
            </w:pPr>
            <w:r w:rsidRPr="00107415">
              <w:rPr>
                <w:rFonts w:ascii="Arial" w:hAnsi="Arial" w:cs="Arial"/>
                <w:b/>
                <w:bCs/>
                <w:color w:val="010205"/>
              </w:rPr>
              <w:lastRenderedPageBreak/>
              <w:t>Reliability Statistics</w:t>
            </w:r>
          </w:p>
        </w:tc>
      </w:tr>
      <w:tr w:rsidR="00107415" w:rsidRPr="00107415" w:rsidTr="00107415">
        <w:trPr>
          <w:cantSplit/>
        </w:trPr>
        <w:tc>
          <w:tcPr>
            <w:tcW w:w="1504" w:type="dxa"/>
            <w:tcBorders>
              <w:top w:val="nil"/>
              <w:left w:val="nil"/>
              <w:bottom w:val="single" w:sz="8" w:space="0" w:color="152935"/>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Cronbach's Alpha</w:t>
            </w:r>
          </w:p>
        </w:tc>
        <w:tc>
          <w:tcPr>
            <w:tcW w:w="1503" w:type="dxa"/>
            <w:tcBorders>
              <w:top w:val="nil"/>
              <w:left w:val="single" w:sz="8" w:space="0" w:color="E0E0E0"/>
              <w:bottom w:val="single" w:sz="8" w:space="0" w:color="152935"/>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Cronbach's Alpha Based on Standardized Items</w:t>
            </w:r>
          </w:p>
        </w:tc>
        <w:tc>
          <w:tcPr>
            <w:tcW w:w="1174" w:type="dxa"/>
            <w:tcBorders>
              <w:top w:val="nil"/>
              <w:left w:val="single" w:sz="8" w:space="0" w:color="E0E0E0"/>
              <w:bottom w:val="single" w:sz="8" w:space="0" w:color="152935"/>
              <w:right w:val="nil"/>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N of Items</w:t>
            </w:r>
          </w:p>
        </w:tc>
      </w:tr>
      <w:tr w:rsidR="00107415" w:rsidRPr="00107415" w:rsidTr="00107415">
        <w:trPr>
          <w:cantSplit/>
        </w:trPr>
        <w:tc>
          <w:tcPr>
            <w:tcW w:w="1504" w:type="dxa"/>
            <w:tcBorders>
              <w:top w:val="single" w:sz="8" w:space="0" w:color="152935"/>
              <w:left w:val="nil"/>
              <w:bottom w:val="single" w:sz="8" w:space="0" w:color="152935"/>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.518</w:t>
            </w:r>
          </w:p>
        </w:tc>
        <w:tc>
          <w:tcPr>
            <w:tcW w:w="1503" w:type="dxa"/>
            <w:tcBorders>
              <w:top w:val="single" w:sz="8" w:space="0" w:color="152935"/>
              <w:left w:val="single" w:sz="8" w:space="0" w:color="E0E0E0"/>
              <w:bottom w:val="single" w:sz="8" w:space="0" w:color="152935"/>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.531</w:t>
            </w:r>
          </w:p>
        </w:tc>
        <w:tc>
          <w:tcPr>
            <w:tcW w:w="1174" w:type="dxa"/>
            <w:tcBorders>
              <w:top w:val="single" w:sz="8" w:space="0" w:color="152935"/>
              <w:left w:val="single" w:sz="8" w:space="0" w:color="E0E0E0"/>
              <w:bottom w:val="single" w:sz="8" w:space="0" w:color="152935"/>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20</w:t>
            </w:r>
          </w:p>
        </w:tc>
      </w:tr>
    </w:tbl>
    <w:p w:rsidR="00107415" w:rsidRDefault="00107415" w:rsidP="00107415">
      <w:pPr>
        <w:autoSpaceDE w:val="0"/>
        <w:autoSpaceDN w:val="0"/>
        <w:adjustRightInd w:val="0"/>
        <w:spacing w:after="0" w:line="240" w:lineRule="auto"/>
        <w:rPr>
          <w:rFonts w:ascii="Times New Roman" w:hAnsi="Times New Roman" w:cs="Times New Roman"/>
          <w:sz w:val="24"/>
          <w:szCs w:val="24"/>
        </w:rPr>
      </w:pPr>
    </w:p>
    <w:p w:rsidR="0010053B" w:rsidRPr="00107415" w:rsidRDefault="0010053B" w:rsidP="00107415">
      <w:pPr>
        <w:autoSpaceDE w:val="0"/>
        <w:autoSpaceDN w:val="0"/>
        <w:adjustRightInd w:val="0"/>
        <w:spacing w:after="0" w:line="240" w:lineRule="auto"/>
        <w:rPr>
          <w:rFonts w:ascii="Times New Roman" w:hAnsi="Times New Roman" w:cs="Times New Roman"/>
          <w:sz w:val="24"/>
          <w:szCs w:val="24"/>
        </w:rPr>
      </w:pPr>
    </w:p>
    <w:tbl>
      <w:tblPr>
        <w:tblW w:w="102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26"/>
        <w:gridCol w:w="1050"/>
        <w:gridCol w:w="1097"/>
        <w:gridCol w:w="1129"/>
        <w:gridCol w:w="1051"/>
        <w:gridCol w:w="1506"/>
        <w:gridCol w:w="1051"/>
        <w:gridCol w:w="1176"/>
      </w:tblGrid>
      <w:tr w:rsidR="00107415" w:rsidRPr="00107415">
        <w:trPr>
          <w:cantSplit/>
        </w:trPr>
        <w:tc>
          <w:tcPr>
            <w:tcW w:w="10281" w:type="dxa"/>
            <w:gridSpan w:val="8"/>
            <w:tcBorders>
              <w:top w:val="nil"/>
              <w:left w:val="nil"/>
              <w:bottom w:val="nil"/>
              <w:right w:val="nil"/>
            </w:tcBorders>
            <w:shd w:val="clear" w:color="auto" w:fill="FFFFFF"/>
            <w:vAlign w:val="center"/>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010205"/>
              </w:rPr>
            </w:pPr>
            <w:r w:rsidRPr="00107415">
              <w:rPr>
                <w:rFonts w:ascii="Arial" w:hAnsi="Arial" w:cs="Arial"/>
                <w:b/>
                <w:bCs/>
                <w:color w:val="010205"/>
              </w:rPr>
              <w:t>Summary Item Statistics</w:t>
            </w:r>
          </w:p>
        </w:tc>
      </w:tr>
      <w:tr w:rsidR="00107415" w:rsidRPr="00107415">
        <w:trPr>
          <w:cantSplit/>
        </w:trPr>
        <w:tc>
          <w:tcPr>
            <w:tcW w:w="2226" w:type="dxa"/>
            <w:tcBorders>
              <w:top w:val="nil"/>
              <w:left w:val="nil"/>
              <w:bottom w:val="single" w:sz="8" w:space="0" w:color="152935"/>
              <w:right w:val="nil"/>
            </w:tcBorders>
            <w:shd w:val="clear" w:color="auto" w:fill="FFFFFF"/>
            <w:vAlign w:val="bottom"/>
          </w:tcPr>
          <w:p w:rsidR="00107415" w:rsidRPr="00107415" w:rsidRDefault="00107415" w:rsidP="00107415">
            <w:pPr>
              <w:autoSpaceDE w:val="0"/>
              <w:autoSpaceDN w:val="0"/>
              <w:adjustRightInd w:val="0"/>
              <w:spacing w:after="0" w:line="240" w:lineRule="auto"/>
              <w:rPr>
                <w:rFonts w:ascii="Times New Roman" w:hAnsi="Times New Roman" w:cs="Times New Roman"/>
                <w:sz w:val="24"/>
                <w:szCs w:val="24"/>
              </w:rPr>
            </w:pPr>
          </w:p>
        </w:tc>
        <w:tc>
          <w:tcPr>
            <w:tcW w:w="1050" w:type="dxa"/>
            <w:tcBorders>
              <w:top w:val="nil"/>
              <w:left w:val="nil"/>
              <w:bottom w:val="single" w:sz="8" w:space="0" w:color="152935"/>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Mean</w:t>
            </w:r>
          </w:p>
        </w:tc>
        <w:tc>
          <w:tcPr>
            <w:tcW w:w="1097" w:type="dxa"/>
            <w:tcBorders>
              <w:top w:val="nil"/>
              <w:left w:val="single" w:sz="8" w:space="0" w:color="E0E0E0"/>
              <w:bottom w:val="single" w:sz="8" w:space="0" w:color="152935"/>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Minimum</w:t>
            </w:r>
          </w:p>
        </w:tc>
        <w:tc>
          <w:tcPr>
            <w:tcW w:w="1128" w:type="dxa"/>
            <w:tcBorders>
              <w:top w:val="nil"/>
              <w:left w:val="single" w:sz="8" w:space="0" w:color="E0E0E0"/>
              <w:bottom w:val="single" w:sz="8" w:space="0" w:color="152935"/>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Maximum</w:t>
            </w:r>
          </w:p>
        </w:tc>
        <w:tc>
          <w:tcPr>
            <w:tcW w:w="1050" w:type="dxa"/>
            <w:tcBorders>
              <w:top w:val="nil"/>
              <w:left w:val="single" w:sz="8" w:space="0" w:color="E0E0E0"/>
              <w:bottom w:val="single" w:sz="8" w:space="0" w:color="152935"/>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Range</w:t>
            </w:r>
          </w:p>
        </w:tc>
        <w:tc>
          <w:tcPr>
            <w:tcW w:w="1505" w:type="dxa"/>
            <w:tcBorders>
              <w:top w:val="nil"/>
              <w:left w:val="single" w:sz="8" w:space="0" w:color="E0E0E0"/>
              <w:bottom w:val="single" w:sz="8" w:space="0" w:color="152935"/>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Maximum / Minimum</w:t>
            </w:r>
          </w:p>
        </w:tc>
        <w:tc>
          <w:tcPr>
            <w:tcW w:w="1050" w:type="dxa"/>
            <w:tcBorders>
              <w:top w:val="nil"/>
              <w:left w:val="single" w:sz="8" w:space="0" w:color="E0E0E0"/>
              <w:bottom w:val="single" w:sz="8" w:space="0" w:color="152935"/>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Variance</w:t>
            </w:r>
          </w:p>
        </w:tc>
        <w:tc>
          <w:tcPr>
            <w:tcW w:w="1175" w:type="dxa"/>
            <w:tcBorders>
              <w:top w:val="nil"/>
              <w:left w:val="single" w:sz="8" w:space="0" w:color="E0E0E0"/>
              <w:bottom w:val="single" w:sz="8" w:space="0" w:color="152935"/>
              <w:right w:val="nil"/>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N of Items</w:t>
            </w:r>
          </w:p>
        </w:tc>
      </w:tr>
      <w:tr w:rsidR="00107415" w:rsidRPr="00107415">
        <w:trPr>
          <w:cantSplit/>
        </w:trPr>
        <w:tc>
          <w:tcPr>
            <w:tcW w:w="2226" w:type="dxa"/>
            <w:tcBorders>
              <w:top w:val="single" w:sz="8" w:space="0" w:color="152935"/>
              <w:left w:val="nil"/>
              <w:bottom w:val="single" w:sz="8" w:space="0" w:color="152935"/>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Inter-Item Correlations</w:t>
            </w:r>
          </w:p>
        </w:tc>
        <w:tc>
          <w:tcPr>
            <w:tcW w:w="1050" w:type="dxa"/>
            <w:tcBorders>
              <w:top w:val="single" w:sz="8" w:space="0" w:color="152935"/>
              <w:left w:val="nil"/>
              <w:bottom w:val="single" w:sz="8" w:space="0" w:color="152935"/>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.054</w:t>
            </w:r>
          </w:p>
        </w:tc>
        <w:tc>
          <w:tcPr>
            <w:tcW w:w="1097" w:type="dxa"/>
            <w:tcBorders>
              <w:top w:val="single" w:sz="8" w:space="0" w:color="152935"/>
              <w:left w:val="single" w:sz="8" w:space="0" w:color="E0E0E0"/>
              <w:bottom w:val="single" w:sz="8" w:space="0" w:color="152935"/>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-.285</w:t>
            </w:r>
          </w:p>
        </w:tc>
        <w:tc>
          <w:tcPr>
            <w:tcW w:w="1128" w:type="dxa"/>
            <w:tcBorders>
              <w:top w:val="single" w:sz="8" w:space="0" w:color="152935"/>
              <w:left w:val="single" w:sz="8" w:space="0" w:color="E0E0E0"/>
              <w:bottom w:val="single" w:sz="8" w:space="0" w:color="152935"/>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.396</w:t>
            </w:r>
          </w:p>
        </w:tc>
        <w:tc>
          <w:tcPr>
            <w:tcW w:w="1050" w:type="dxa"/>
            <w:tcBorders>
              <w:top w:val="single" w:sz="8" w:space="0" w:color="152935"/>
              <w:left w:val="single" w:sz="8" w:space="0" w:color="E0E0E0"/>
              <w:bottom w:val="single" w:sz="8" w:space="0" w:color="152935"/>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.681</w:t>
            </w:r>
          </w:p>
        </w:tc>
        <w:tc>
          <w:tcPr>
            <w:tcW w:w="1505" w:type="dxa"/>
            <w:tcBorders>
              <w:top w:val="single" w:sz="8" w:space="0" w:color="152935"/>
              <w:left w:val="single" w:sz="8" w:space="0" w:color="E0E0E0"/>
              <w:bottom w:val="single" w:sz="8" w:space="0" w:color="152935"/>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-1.388</w:t>
            </w:r>
          </w:p>
        </w:tc>
        <w:tc>
          <w:tcPr>
            <w:tcW w:w="1050" w:type="dxa"/>
            <w:tcBorders>
              <w:top w:val="single" w:sz="8" w:space="0" w:color="152935"/>
              <w:left w:val="single" w:sz="8" w:space="0" w:color="E0E0E0"/>
              <w:bottom w:val="single" w:sz="8" w:space="0" w:color="152935"/>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.021</w:t>
            </w:r>
          </w:p>
        </w:tc>
        <w:tc>
          <w:tcPr>
            <w:tcW w:w="1175" w:type="dxa"/>
            <w:tcBorders>
              <w:top w:val="single" w:sz="8" w:space="0" w:color="152935"/>
              <w:left w:val="single" w:sz="8" w:space="0" w:color="E0E0E0"/>
              <w:bottom w:val="single" w:sz="8" w:space="0" w:color="152935"/>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20</w:t>
            </w:r>
          </w:p>
        </w:tc>
      </w:tr>
    </w:tbl>
    <w:p w:rsidR="00107415" w:rsidRPr="00107415" w:rsidRDefault="00107415" w:rsidP="00107415">
      <w:pPr>
        <w:autoSpaceDE w:val="0"/>
        <w:autoSpaceDN w:val="0"/>
        <w:adjustRightInd w:val="0"/>
        <w:spacing w:after="0" w:line="400" w:lineRule="atLeast"/>
        <w:rPr>
          <w:rFonts w:ascii="Times New Roman" w:hAnsi="Times New Roman" w:cs="Times New Roman"/>
          <w:sz w:val="24"/>
          <w:szCs w:val="24"/>
        </w:rPr>
      </w:pPr>
    </w:p>
    <w:tbl>
      <w:tblPr>
        <w:tblW w:w="11553" w:type="dxa"/>
        <w:tblInd w:w="-12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77"/>
        <w:gridCol w:w="553"/>
        <w:gridCol w:w="553"/>
        <w:gridCol w:w="553"/>
        <w:gridCol w:w="553"/>
        <w:gridCol w:w="553"/>
        <w:gridCol w:w="553"/>
        <w:gridCol w:w="553"/>
        <w:gridCol w:w="553"/>
        <w:gridCol w:w="553"/>
        <w:gridCol w:w="553"/>
        <w:gridCol w:w="553"/>
        <w:gridCol w:w="553"/>
        <w:gridCol w:w="553"/>
        <w:gridCol w:w="553"/>
        <w:gridCol w:w="553"/>
        <w:gridCol w:w="553"/>
        <w:gridCol w:w="553"/>
        <w:gridCol w:w="553"/>
        <w:gridCol w:w="553"/>
        <w:gridCol w:w="553"/>
        <w:gridCol w:w="16"/>
      </w:tblGrid>
      <w:tr w:rsidR="0010053B" w:rsidRPr="00F23DFA" w:rsidTr="00B40DC2">
        <w:tblPrEx>
          <w:tblCellMar>
            <w:top w:w="0" w:type="dxa"/>
            <w:bottom w:w="0" w:type="dxa"/>
          </w:tblCellMar>
        </w:tblPrEx>
        <w:trPr>
          <w:cantSplit/>
          <w:trHeight w:val="260"/>
        </w:trPr>
        <w:tc>
          <w:tcPr>
            <w:tcW w:w="11553" w:type="dxa"/>
            <w:gridSpan w:val="22"/>
            <w:tcBorders>
              <w:top w:val="nil"/>
              <w:left w:val="nil"/>
              <w:bottom w:val="nil"/>
              <w:right w:val="nil"/>
            </w:tcBorders>
            <w:shd w:val="clear" w:color="auto" w:fill="FFFFFF"/>
            <w:vAlign w:val="center"/>
          </w:tcPr>
          <w:p w:rsidR="0010053B" w:rsidRPr="00F23DFA" w:rsidRDefault="0010053B" w:rsidP="00E05EF8">
            <w:pPr>
              <w:autoSpaceDE w:val="0"/>
              <w:autoSpaceDN w:val="0"/>
              <w:adjustRightInd w:val="0"/>
              <w:spacing w:after="0" w:line="320" w:lineRule="atLeast"/>
              <w:ind w:left="60" w:right="60"/>
              <w:jc w:val="center"/>
              <w:rPr>
                <w:rFonts w:ascii="Arial" w:hAnsi="Arial" w:cs="Arial"/>
                <w:color w:val="010205"/>
              </w:rPr>
            </w:pPr>
            <w:r w:rsidRPr="00F23DFA">
              <w:rPr>
                <w:rFonts w:ascii="Arial" w:hAnsi="Arial" w:cs="Arial"/>
                <w:b/>
                <w:bCs/>
                <w:color w:val="010205"/>
              </w:rPr>
              <w:t>Inter-Item Correlation Matrix</w:t>
            </w:r>
          </w:p>
        </w:tc>
      </w:tr>
      <w:tr w:rsidR="0010053B" w:rsidRPr="00F23DFA" w:rsidTr="00B40DC2">
        <w:tblPrEx>
          <w:tblCellMar>
            <w:top w:w="0" w:type="dxa"/>
            <w:bottom w:w="0" w:type="dxa"/>
          </w:tblCellMar>
        </w:tblPrEx>
        <w:trPr>
          <w:gridAfter w:val="1"/>
          <w:wAfter w:w="16" w:type="dxa"/>
          <w:cantSplit/>
          <w:trHeight w:val="273"/>
        </w:trPr>
        <w:tc>
          <w:tcPr>
            <w:tcW w:w="477" w:type="dxa"/>
            <w:tcBorders>
              <w:top w:val="nil"/>
              <w:left w:val="nil"/>
              <w:bottom w:val="single" w:sz="8" w:space="0" w:color="152935"/>
              <w:right w:val="nil"/>
            </w:tcBorders>
            <w:shd w:val="clear" w:color="auto" w:fill="FFFFFF"/>
            <w:vAlign w:val="bottom"/>
          </w:tcPr>
          <w:p w:rsidR="0010053B" w:rsidRPr="00F23DFA" w:rsidRDefault="0010053B" w:rsidP="00E05EF8">
            <w:pPr>
              <w:autoSpaceDE w:val="0"/>
              <w:autoSpaceDN w:val="0"/>
              <w:adjustRightInd w:val="0"/>
              <w:spacing w:after="0" w:line="240" w:lineRule="auto"/>
              <w:rPr>
                <w:rFonts w:ascii="Times New Roman" w:hAnsi="Times New Roman" w:cs="Times New Roman"/>
                <w:sz w:val="24"/>
                <w:szCs w:val="24"/>
              </w:rPr>
            </w:pPr>
          </w:p>
        </w:tc>
        <w:tc>
          <w:tcPr>
            <w:tcW w:w="553" w:type="dxa"/>
            <w:tcBorders>
              <w:top w:val="nil"/>
              <w:left w:val="nil"/>
              <w:bottom w:val="single" w:sz="8" w:space="0" w:color="152935"/>
              <w:right w:val="single" w:sz="8" w:space="0" w:color="E0E0E0"/>
            </w:tcBorders>
            <w:shd w:val="clear" w:color="auto" w:fill="FFFFFF"/>
            <w:vAlign w:val="bottom"/>
          </w:tcPr>
          <w:p w:rsidR="0010053B" w:rsidRPr="00F23DFA" w:rsidRDefault="0010053B" w:rsidP="00E05EF8">
            <w:pPr>
              <w:autoSpaceDE w:val="0"/>
              <w:autoSpaceDN w:val="0"/>
              <w:adjustRightInd w:val="0"/>
              <w:spacing w:after="0" w:line="320" w:lineRule="atLeast"/>
              <w:ind w:left="60" w:right="60"/>
              <w:jc w:val="center"/>
              <w:rPr>
                <w:rFonts w:ascii="Arial" w:hAnsi="Arial" w:cs="Arial"/>
                <w:color w:val="264A60"/>
                <w:sz w:val="18"/>
                <w:szCs w:val="18"/>
              </w:rPr>
            </w:pPr>
            <w:r w:rsidRPr="00F23DFA">
              <w:rPr>
                <w:rFonts w:ascii="Arial" w:hAnsi="Arial" w:cs="Arial"/>
                <w:color w:val="264A60"/>
                <w:sz w:val="18"/>
                <w:szCs w:val="18"/>
              </w:rPr>
              <w:t>q17RC</w:t>
            </w:r>
          </w:p>
        </w:tc>
        <w:tc>
          <w:tcPr>
            <w:tcW w:w="553" w:type="dxa"/>
            <w:tcBorders>
              <w:top w:val="nil"/>
              <w:left w:val="single" w:sz="8" w:space="0" w:color="E0E0E0"/>
              <w:bottom w:val="single" w:sz="8" w:space="0" w:color="152935"/>
              <w:right w:val="single" w:sz="8" w:space="0" w:color="E0E0E0"/>
            </w:tcBorders>
            <w:shd w:val="clear" w:color="auto" w:fill="FFFFFF"/>
            <w:vAlign w:val="bottom"/>
          </w:tcPr>
          <w:p w:rsidR="0010053B" w:rsidRPr="00F23DFA" w:rsidRDefault="0010053B" w:rsidP="00E05EF8">
            <w:pPr>
              <w:autoSpaceDE w:val="0"/>
              <w:autoSpaceDN w:val="0"/>
              <w:adjustRightInd w:val="0"/>
              <w:spacing w:after="0" w:line="320" w:lineRule="atLeast"/>
              <w:ind w:left="60" w:right="60"/>
              <w:jc w:val="center"/>
              <w:rPr>
                <w:rFonts w:ascii="Arial" w:hAnsi="Arial" w:cs="Arial"/>
                <w:color w:val="264A60"/>
                <w:sz w:val="18"/>
                <w:szCs w:val="18"/>
              </w:rPr>
            </w:pPr>
            <w:r w:rsidRPr="00F23DFA">
              <w:rPr>
                <w:rFonts w:ascii="Arial" w:hAnsi="Arial" w:cs="Arial"/>
                <w:color w:val="264A60"/>
                <w:sz w:val="18"/>
                <w:szCs w:val="18"/>
              </w:rPr>
              <w:t>q13RC</w:t>
            </w:r>
          </w:p>
        </w:tc>
        <w:tc>
          <w:tcPr>
            <w:tcW w:w="553" w:type="dxa"/>
            <w:tcBorders>
              <w:top w:val="nil"/>
              <w:left w:val="single" w:sz="8" w:space="0" w:color="E0E0E0"/>
              <w:bottom w:val="single" w:sz="8" w:space="0" w:color="152935"/>
              <w:right w:val="single" w:sz="8" w:space="0" w:color="E0E0E0"/>
            </w:tcBorders>
            <w:shd w:val="clear" w:color="auto" w:fill="FFFFFF"/>
            <w:vAlign w:val="bottom"/>
          </w:tcPr>
          <w:p w:rsidR="0010053B" w:rsidRPr="00F23DFA" w:rsidRDefault="0010053B" w:rsidP="00E05EF8">
            <w:pPr>
              <w:autoSpaceDE w:val="0"/>
              <w:autoSpaceDN w:val="0"/>
              <w:adjustRightInd w:val="0"/>
              <w:spacing w:after="0" w:line="320" w:lineRule="atLeast"/>
              <w:ind w:left="60" w:right="60"/>
              <w:jc w:val="center"/>
              <w:rPr>
                <w:rFonts w:ascii="Arial" w:hAnsi="Arial" w:cs="Arial"/>
                <w:color w:val="264A60"/>
                <w:sz w:val="18"/>
                <w:szCs w:val="18"/>
              </w:rPr>
            </w:pPr>
            <w:r w:rsidRPr="00F23DFA">
              <w:rPr>
                <w:rFonts w:ascii="Arial" w:hAnsi="Arial" w:cs="Arial"/>
                <w:color w:val="264A60"/>
                <w:sz w:val="18"/>
                <w:szCs w:val="18"/>
              </w:rPr>
              <w:t>q10RC</w:t>
            </w:r>
          </w:p>
        </w:tc>
        <w:tc>
          <w:tcPr>
            <w:tcW w:w="553" w:type="dxa"/>
            <w:tcBorders>
              <w:top w:val="nil"/>
              <w:left w:val="single" w:sz="8" w:space="0" w:color="E0E0E0"/>
              <w:bottom w:val="single" w:sz="8" w:space="0" w:color="152935"/>
              <w:right w:val="single" w:sz="8" w:space="0" w:color="E0E0E0"/>
            </w:tcBorders>
            <w:shd w:val="clear" w:color="auto" w:fill="FFFFFF"/>
            <w:vAlign w:val="bottom"/>
          </w:tcPr>
          <w:p w:rsidR="0010053B" w:rsidRPr="00F23DFA" w:rsidRDefault="0010053B" w:rsidP="00E05EF8">
            <w:pPr>
              <w:autoSpaceDE w:val="0"/>
              <w:autoSpaceDN w:val="0"/>
              <w:adjustRightInd w:val="0"/>
              <w:spacing w:after="0" w:line="320" w:lineRule="atLeast"/>
              <w:ind w:left="60" w:right="60"/>
              <w:jc w:val="center"/>
              <w:rPr>
                <w:rFonts w:ascii="Arial" w:hAnsi="Arial" w:cs="Arial"/>
                <w:color w:val="264A60"/>
                <w:sz w:val="18"/>
                <w:szCs w:val="18"/>
              </w:rPr>
            </w:pPr>
            <w:r w:rsidRPr="00F23DFA">
              <w:rPr>
                <w:rFonts w:ascii="Arial" w:hAnsi="Arial" w:cs="Arial"/>
                <w:color w:val="264A60"/>
                <w:sz w:val="18"/>
                <w:szCs w:val="18"/>
              </w:rPr>
              <w:t>q3RC</w:t>
            </w:r>
          </w:p>
        </w:tc>
        <w:tc>
          <w:tcPr>
            <w:tcW w:w="553" w:type="dxa"/>
            <w:tcBorders>
              <w:top w:val="nil"/>
              <w:left w:val="single" w:sz="8" w:space="0" w:color="E0E0E0"/>
              <w:bottom w:val="single" w:sz="8" w:space="0" w:color="152935"/>
              <w:right w:val="single" w:sz="8" w:space="0" w:color="E0E0E0"/>
            </w:tcBorders>
            <w:shd w:val="clear" w:color="auto" w:fill="FFFFFF"/>
            <w:vAlign w:val="bottom"/>
          </w:tcPr>
          <w:p w:rsidR="0010053B" w:rsidRPr="00F23DFA" w:rsidRDefault="0010053B" w:rsidP="00E05EF8">
            <w:pPr>
              <w:autoSpaceDE w:val="0"/>
              <w:autoSpaceDN w:val="0"/>
              <w:adjustRightInd w:val="0"/>
              <w:spacing w:after="0" w:line="320" w:lineRule="atLeast"/>
              <w:ind w:left="60" w:right="60"/>
              <w:jc w:val="center"/>
              <w:rPr>
                <w:rFonts w:ascii="Arial" w:hAnsi="Arial" w:cs="Arial"/>
                <w:color w:val="264A60"/>
                <w:sz w:val="18"/>
                <w:szCs w:val="18"/>
              </w:rPr>
            </w:pPr>
            <w:r w:rsidRPr="00F23DFA">
              <w:rPr>
                <w:rFonts w:ascii="Arial" w:hAnsi="Arial" w:cs="Arial"/>
                <w:color w:val="264A60"/>
                <w:sz w:val="18"/>
                <w:szCs w:val="18"/>
              </w:rPr>
              <w:t>q6RC</w:t>
            </w:r>
          </w:p>
        </w:tc>
        <w:tc>
          <w:tcPr>
            <w:tcW w:w="553" w:type="dxa"/>
            <w:tcBorders>
              <w:top w:val="nil"/>
              <w:left w:val="single" w:sz="8" w:space="0" w:color="E0E0E0"/>
              <w:bottom w:val="single" w:sz="8" w:space="0" w:color="152935"/>
              <w:right w:val="single" w:sz="8" w:space="0" w:color="E0E0E0"/>
            </w:tcBorders>
            <w:shd w:val="clear" w:color="auto" w:fill="FFFFFF"/>
            <w:vAlign w:val="bottom"/>
          </w:tcPr>
          <w:p w:rsidR="0010053B" w:rsidRPr="00F23DFA" w:rsidRDefault="0010053B" w:rsidP="00E05EF8">
            <w:pPr>
              <w:autoSpaceDE w:val="0"/>
              <w:autoSpaceDN w:val="0"/>
              <w:adjustRightInd w:val="0"/>
              <w:spacing w:after="0" w:line="320" w:lineRule="atLeast"/>
              <w:ind w:left="60" w:right="60"/>
              <w:jc w:val="center"/>
              <w:rPr>
                <w:rFonts w:ascii="Arial" w:hAnsi="Arial" w:cs="Arial"/>
                <w:color w:val="264A60"/>
                <w:sz w:val="18"/>
                <w:szCs w:val="18"/>
              </w:rPr>
            </w:pPr>
            <w:r w:rsidRPr="00F23DFA">
              <w:rPr>
                <w:rFonts w:ascii="Arial" w:hAnsi="Arial" w:cs="Arial"/>
                <w:color w:val="264A60"/>
                <w:sz w:val="18"/>
                <w:szCs w:val="18"/>
              </w:rPr>
              <w:t>q2RC</w:t>
            </w:r>
          </w:p>
        </w:tc>
        <w:tc>
          <w:tcPr>
            <w:tcW w:w="553" w:type="dxa"/>
            <w:tcBorders>
              <w:top w:val="nil"/>
              <w:left w:val="single" w:sz="8" w:space="0" w:color="E0E0E0"/>
              <w:bottom w:val="single" w:sz="8" w:space="0" w:color="152935"/>
              <w:right w:val="single" w:sz="8" w:space="0" w:color="E0E0E0"/>
            </w:tcBorders>
            <w:shd w:val="clear" w:color="auto" w:fill="FFFFFF"/>
            <w:vAlign w:val="bottom"/>
          </w:tcPr>
          <w:p w:rsidR="0010053B" w:rsidRPr="00F23DFA" w:rsidRDefault="0010053B" w:rsidP="00E05EF8">
            <w:pPr>
              <w:autoSpaceDE w:val="0"/>
              <w:autoSpaceDN w:val="0"/>
              <w:adjustRightInd w:val="0"/>
              <w:spacing w:after="0" w:line="320" w:lineRule="atLeast"/>
              <w:ind w:left="60" w:right="60"/>
              <w:jc w:val="center"/>
              <w:rPr>
                <w:rFonts w:ascii="Arial" w:hAnsi="Arial" w:cs="Arial"/>
                <w:color w:val="264A60"/>
                <w:sz w:val="18"/>
                <w:szCs w:val="18"/>
              </w:rPr>
            </w:pPr>
            <w:r w:rsidRPr="00F23DFA">
              <w:rPr>
                <w:rFonts w:ascii="Arial" w:hAnsi="Arial" w:cs="Arial"/>
                <w:color w:val="264A60"/>
                <w:sz w:val="18"/>
                <w:szCs w:val="18"/>
              </w:rPr>
              <w:t>q20</w:t>
            </w:r>
          </w:p>
        </w:tc>
        <w:tc>
          <w:tcPr>
            <w:tcW w:w="553" w:type="dxa"/>
            <w:tcBorders>
              <w:top w:val="nil"/>
              <w:left w:val="single" w:sz="8" w:space="0" w:color="E0E0E0"/>
              <w:bottom w:val="single" w:sz="8" w:space="0" w:color="152935"/>
              <w:right w:val="single" w:sz="8" w:space="0" w:color="E0E0E0"/>
            </w:tcBorders>
            <w:shd w:val="clear" w:color="auto" w:fill="FFFFFF"/>
            <w:vAlign w:val="bottom"/>
          </w:tcPr>
          <w:p w:rsidR="0010053B" w:rsidRPr="00F23DFA" w:rsidRDefault="0010053B" w:rsidP="00E05EF8">
            <w:pPr>
              <w:autoSpaceDE w:val="0"/>
              <w:autoSpaceDN w:val="0"/>
              <w:adjustRightInd w:val="0"/>
              <w:spacing w:after="0" w:line="320" w:lineRule="atLeast"/>
              <w:ind w:left="60" w:right="60"/>
              <w:jc w:val="center"/>
              <w:rPr>
                <w:rFonts w:ascii="Arial" w:hAnsi="Arial" w:cs="Arial"/>
                <w:color w:val="264A60"/>
                <w:sz w:val="18"/>
                <w:szCs w:val="18"/>
              </w:rPr>
            </w:pPr>
            <w:r w:rsidRPr="00F23DFA">
              <w:rPr>
                <w:rFonts w:ascii="Arial" w:hAnsi="Arial" w:cs="Arial"/>
                <w:color w:val="264A60"/>
                <w:sz w:val="18"/>
                <w:szCs w:val="18"/>
              </w:rPr>
              <w:t>q19</w:t>
            </w:r>
          </w:p>
        </w:tc>
        <w:tc>
          <w:tcPr>
            <w:tcW w:w="553" w:type="dxa"/>
            <w:tcBorders>
              <w:top w:val="nil"/>
              <w:left w:val="single" w:sz="8" w:space="0" w:color="E0E0E0"/>
              <w:bottom w:val="single" w:sz="8" w:space="0" w:color="152935"/>
              <w:right w:val="single" w:sz="8" w:space="0" w:color="E0E0E0"/>
            </w:tcBorders>
            <w:shd w:val="clear" w:color="auto" w:fill="FFFFFF"/>
            <w:vAlign w:val="bottom"/>
          </w:tcPr>
          <w:p w:rsidR="0010053B" w:rsidRPr="00F23DFA" w:rsidRDefault="0010053B" w:rsidP="00E05EF8">
            <w:pPr>
              <w:autoSpaceDE w:val="0"/>
              <w:autoSpaceDN w:val="0"/>
              <w:adjustRightInd w:val="0"/>
              <w:spacing w:after="0" w:line="320" w:lineRule="atLeast"/>
              <w:ind w:left="60" w:right="60"/>
              <w:jc w:val="center"/>
              <w:rPr>
                <w:rFonts w:ascii="Arial" w:hAnsi="Arial" w:cs="Arial"/>
                <w:color w:val="264A60"/>
                <w:sz w:val="18"/>
                <w:szCs w:val="18"/>
              </w:rPr>
            </w:pPr>
            <w:r w:rsidRPr="00F23DFA">
              <w:rPr>
                <w:rFonts w:ascii="Arial" w:hAnsi="Arial" w:cs="Arial"/>
                <w:color w:val="264A60"/>
                <w:sz w:val="18"/>
                <w:szCs w:val="18"/>
              </w:rPr>
              <w:t>q18</w:t>
            </w:r>
          </w:p>
        </w:tc>
        <w:tc>
          <w:tcPr>
            <w:tcW w:w="553" w:type="dxa"/>
            <w:tcBorders>
              <w:top w:val="nil"/>
              <w:left w:val="single" w:sz="8" w:space="0" w:color="E0E0E0"/>
              <w:bottom w:val="single" w:sz="8" w:space="0" w:color="152935"/>
              <w:right w:val="single" w:sz="8" w:space="0" w:color="E0E0E0"/>
            </w:tcBorders>
            <w:shd w:val="clear" w:color="auto" w:fill="FFFFFF"/>
            <w:vAlign w:val="bottom"/>
          </w:tcPr>
          <w:p w:rsidR="0010053B" w:rsidRPr="00F23DFA" w:rsidRDefault="0010053B" w:rsidP="00E05EF8">
            <w:pPr>
              <w:autoSpaceDE w:val="0"/>
              <w:autoSpaceDN w:val="0"/>
              <w:adjustRightInd w:val="0"/>
              <w:spacing w:after="0" w:line="320" w:lineRule="atLeast"/>
              <w:ind w:left="60" w:right="60"/>
              <w:jc w:val="center"/>
              <w:rPr>
                <w:rFonts w:ascii="Arial" w:hAnsi="Arial" w:cs="Arial"/>
                <w:color w:val="264A60"/>
                <w:sz w:val="18"/>
                <w:szCs w:val="18"/>
              </w:rPr>
            </w:pPr>
            <w:r w:rsidRPr="00F23DFA">
              <w:rPr>
                <w:rFonts w:ascii="Arial" w:hAnsi="Arial" w:cs="Arial"/>
                <w:color w:val="264A60"/>
                <w:sz w:val="18"/>
                <w:szCs w:val="18"/>
              </w:rPr>
              <w:t>q16</w:t>
            </w:r>
          </w:p>
        </w:tc>
        <w:tc>
          <w:tcPr>
            <w:tcW w:w="553" w:type="dxa"/>
            <w:tcBorders>
              <w:top w:val="nil"/>
              <w:left w:val="single" w:sz="8" w:space="0" w:color="E0E0E0"/>
              <w:bottom w:val="single" w:sz="8" w:space="0" w:color="152935"/>
              <w:right w:val="single" w:sz="8" w:space="0" w:color="E0E0E0"/>
            </w:tcBorders>
            <w:shd w:val="clear" w:color="auto" w:fill="FFFFFF"/>
            <w:vAlign w:val="bottom"/>
          </w:tcPr>
          <w:p w:rsidR="0010053B" w:rsidRPr="00F23DFA" w:rsidRDefault="0010053B" w:rsidP="00E05EF8">
            <w:pPr>
              <w:autoSpaceDE w:val="0"/>
              <w:autoSpaceDN w:val="0"/>
              <w:adjustRightInd w:val="0"/>
              <w:spacing w:after="0" w:line="320" w:lineRule="atLeast"/>
              <w:ind w:left="60" w:right="60"/>
              <w:jc w:val="center"/>
              <w:rPr>
                <w:rFonts w:ascii="Arial" w:hAnsi="Arial" w:cs="Arial"/>
                <w:color w:val="264A60"/>
                <w:sz w:val="18"/>
                <w:szCs w:val="18"/>
              </w:rPr>
            </w:pPr>
            <w:r w:rsidRPr="00F23DFA">
              <w:rPr>
                <w:rFonts w:ascii="Arial" w:hAnsi="Arial" w:cs="Arial"/>
                <w:color w:val="264A60"/>
                <w:sz w:val="18"/>
                <w:szCs w:val="18"/>
              </w:rPr>
              <w:t>q15</w:t>
            </w:r>
          </w:p>
        </w:tc>
        <w:tc>
          <w:tcPr>
            <w:tcW w:w="553" w:type="dxa"/>
            <w:tcBorders>
              <w:top w:val="nil"/>
              <w:left w:val="single" w:sz="8" w:space="0" w:color="E0E0E0"/>
              <w:bottom w:val="single" w:sz="8" w:space="0" w:color="152935"/>
              <w:right w:val="single" w:sz="8" w:space="0" w:color="E0E0E0"/>
            </w:tcBorders>
            <w:shd w:val="clear" w:color="auto" w:fill="FFFFFF"/>
            <w:vAlign w:val="bottom"/>
          </w:tcPr>
          <w:p w:rsidR="0010053B" w:rsidRPr="00F23DFA" w:rsidRDefault="0010053B" w:rsidP="00E05EF8">
            <w:pPr>
              <w:autoSpaceDE w:val="0"/>
              <w:autoSpaceDN w:val="0"/>
              <w:adjustRightInd w:val="0"/>
              <w:spacing w:after="0" w:line="320" w:lineRule="atLeast"/>
              <w:ind w:left="60" w:right="60"/>
              <w:jc w:val="center"/>
              <w:rPr>
                <w:rFonts w:ascii="Arial" w:hAnsi="Arial" w:cs="Arial"/>
                <w:color w:val="264A60"/>
                <w:sz w:val="18"/>
                <w:szCs w:val="18"/>
              </w:rPr>
            </w:pPr>
            <w:r w:rsidRPr="00F23DFA">
              <w:rPr>
                <w:rFonts w:ascii="Arial" w:hAnsi="Arial" w:cs="Arial"/>
                <w:color w:val="264A60"/>
                <w:sz w:val="18"/>
                <w:szCs w:val="18"/>
              </w:rPr>
              <w:t>q14</w:t>
            </w:r>
          </w:p>
        </w:tc>
        <w:tc>
          <w:tcPr>
            <w:tcW w:w="553" w:type="dxa"/>
            <w:tcBorders>
              <w:top w:val="nil"/>
              <w:left w:val="single" w:sz="8" w:space="0" w:color="E0E0E0"/>
              <w:bottom w:val="single" w:sz="8" w:space="0" w:color="152935"/>
              <w:right w:val="single" w:sz="8" w:space="0" w:color="E0E0E0"/>
            </w:tcBorders>
            <w:shd w:val="clear" w:color="auto" w:fill="FFFFFF"/>
            <w:vAlign w:val="bottom"/>
          </w:tcPr>
          <w:p w:rsidR="0010053B" w:rsidRPr="00F23DFA" w:rsidRDefault="0010053B" w:rsidP="00E05EF8">
            <w:pPr>
              <w:autoSpaceDE w:val="0"/>
              <w:autoSpaceDN w:val="0"/>
              <w:adjustRightInd w:val="0"/>
              <w:spacing w:after="0" w:line="320" w:lineRule="atLeast"/>
              <w:ind w:left="60" w:right="60"/>
              <w:jc w:val="center"/>
              <w:rPr>
                <w:rFonts w:ascii="Arial" w:hAnsi="Arial" w:cs="Arial"/>
                <w:color w:val="264A60"/>
                <w:sz w:val="18"/>
                <w:szCs w:val="18"/>
              </w:rPr>
            </w:pPr>
            <w:r w:rsidRPr="00F23DFA">
              <w:rPr>
                <w:rFonts w:ascii="Arial" w:hAnsi="Arial" w:cs="Arial"/>
                <w:color w:val="264A60"/>
                <w:sz w:val="18"/>
                <w:szCs w:val="18"/>
              </w:rPr>
              <w:t>q12</w:t>
            </w:r>
          </w:p>
        </w:tc>
        <w:tc>
          <w:tcPr>
            <w:tcW w:w="553" w:type="dxa"/>
            <w:tcBorders>
              <w:top w:val="nil"/>
              <w:left w:val="single" w:sz="8" w:space="0" w:color="E0E0E0"/>
              <w:bottom w:val="single" w:sz="8" w:space="0" w:color="152935"/>
              <w:right w:val="single" w:sz="8" w:space="0" w:color="E0E0E0"/>
            </w:tcBorders>
            <w:shd w:val="clear" w:color="auto" w:fill="FFFFFF"/>
            <w:vAlign w:val="bottom"/>
          </w:tcPr>
          <w:p w:rsidR="0010053B" w:rsidRPr="00F23DFA" w:rsidRDefault="0010053B" w:rsidP="00E05EF8">
            <w:pPr>
              <w:autoSpaceDE w:val="0"/>
              <w:autoSpaceDN w:val="0"/>
              <w:adjustRightInd w:val="0"/>
              <w:spacing w:after="0" w:line="320" w:lineRule="atLeast"/>
              <w:ind w:left="60" w:right="60"/>
              <w:jc w:val="center"/>
              <w:rPr>
                <w:rFonts w:ascii="Arial" w:hAnsi="Arial" w:cs="Arial"/>
                <w:color w:val="264A60"/>
                <w:sz w:val="18"/>
                <w:szCs w:val="18"/>
              </w:rPr>
            </w:pPr>
            <w:r w:rsidRPr="00F23DFA">
              <w:rPr>
                <w:rFonts w:ascii="Arial" w:hAnsi="Arial" w:cs="Arial"/>
                <w:color w:val="264A60"/>
                <w:sz w:val="18"/>
                <w:szCs w:val="18"/>
              </w:rPr>
              <w:t>q11</w:t>
            </w:r>
          </w:p>
        </w:tc>
        <w:tc>
          <w:tcPr>
            <w:tcW w:w="553" w:type="dxa"/>
            <w:tcBorders>
              <w:top w:val="nil"/>
              <w:left w:val="single" w:sz="8" w:space="0" w:color="E0E0E0"/>
              <w:bottom w:val="single" w:sz="8" w:space="0" w:color="152935"/>
              <w:right w:val="single" w:sz="8" w:space="0" w:color="E0E0E0"/>
            </w:tcBorders>
            <w:shd w:val="clear" w:color="auto" w:fill="FFFFFF"/>
            <w:vAlign w:val="bottom"/>
          </w:tcPr>
          <w:p w:rsidR="0010053B" w:rsidRPr="00F23DFA" w:rsidRDefault="0010053B" w:rsidP="00E05EF8">
            <w:pPr>
              <w:autoSpaceDE w:val="0"/>
              <w:autoSpaceDN w:val="0"/>
              <w:adjustRightInd w:val="0"/>
              <w:spacing w:after="0" w:line="320" w:lineRule="atLeast"/>
              <w:ind w:left="60" w:right="60"/>
              <w:jc w:val="center"/>
              <w:rPr>
                <w:rFonts w:ascii="Arial" w:hAnsi="Arial" w:cs="Arial"/>
                <w:color w:val="264A60"/>
                <w:sz w:val="18"/>
                <w:szCs w:val="18"/>
              </w:rPr>
            </w:pPr>
            <w:r w:rsidRPr="00F23DFA">
              <w:rPr>
                <w:rFonts w:ascii="Arial" w:hAnsi="Arial" w:cs="Arial"/>
                <w:color w:val="264A60"/>
                <w:sz w:val="18"/>
                <w:szCs w:val="18"/>
              </w:rPr>
              <w:t>q9</w:t>
            </w:r>
          </w:p>
        </w:tc>
        <w:tc>
          <w:tcPr>
            <w:tcW w:w="553" w:type="dxa"/>
            <w:tcBorders>
              <w:top w:val="nil"/>
              <w:left w:val="single" w:sz="8" w:space="0" w:color="E0E0E0"/>
              <w:bottom w:val="single" w:sz="8" w:space="0" w:color="152935"/>
              <w:right w:val="single" w:sz="8" w:space="0" w:color="E0E0E0"/>
            </w:tcBorders>
            <w:shd w:val="clear" w:color="auto" w:fill="FFFFFF"/>
            <w:vAlign w:val="bottom"/>
          </w:tcPr>
          <w:p w:rsidR="0010053B" w:rsidRPr="00F23DFA" w:rsidRDefault="0010053B" w:rsidP="00E05EF8">
            <w:pPr>
              <w:autoSpaceDE w:val="0"/>
              <w:autoSpaceDN w:val="0"/>
              <w:adjustRightInd w:val="0"/>
              <w:spacing w:after="0" w:line="320" w:lineRule="atLeast"/>
              <w:ind w:left="60" w:right="60"/>
              <w:jc w:val="center"/>
              <w:rPr>
                <w:rFonts w:ascii="Arial" w:hAnsi="Arial" w:cs="Arial"/>
                <w:color w:val="264A60"/>
                <w:sz w:val="18"/>
                <w:szCs w:val="18"/>
              </w:rPr>
            </w:pPr>
            <w:r w:rsidRPr="00F23DFA">
              <w:rPr>
                <w:rFonts w:ascii="Arial" w:hAnsi="Arial" w:cs="Arial"/>
                <w:color w:val="264A60"/>
                <w:sz w:val="18"/>
                <w:szCs w:val="18"/>
              </w:rPr>
              <w:t>q8</w:t>
            </w:r>
          </w:p>
        </w:tc>
        <w:tc>
          <w:tcPr>
            <w:tcW w:w="553" w:type="dxa"/>
            <w:tcBorders>
              <w:top w:val="nil"/>
              <w:left w:val="single" w:sz="8" w:space="0" w:color="E0E0E0"/>
              <w:bottom w:val="single" w:sz="8" w:space="0" w:color="152935"/>
              <w:right w:val="single" w:sz="8" w:space="0" w:color="E0E0E0"/>
            </w:tcBorders>
            <w:shd w:val="clear" w:color="auto" w:fill="FFFFFF"/>
            <w:vAlign w:val="bottom"/>
          </w:tcPr>
          <w:p w:rsidR="0010053B" w:rsidRPr="00F23DFA" w:rsidRDefault="0010053B" w:rsidP="00E05EF8">
            <w:pPr>
              <w:autoSpaceDE w:val="0"/>
              <w:autoSpaceDN w:val="0"/>
              <w:adjustRightInd w:val="0"/>
              <w:spacing w:after="0" w:line="320" w:lineRule="atLeast"/>
              <w:ind w:left="60" w:right="60"/>
              <w:jc w:val="center"/>
              <w:rPr>
                <w:rFonts w:ascii="Arial" w:hAnsi="Arial" w:cs="Arial"/>
                <w:color w:val="264A60"/>
                <w:sz w:val="18"/>
                <w:szCs w:val="18"/>
              </w:rPr>
            </w:pPr>
            <w:r w:rsidRPr="00F23DFA">
              <w:rPr>
                <w:rFonts w:ascii="Arial" w:hAnsi="Arial" w:cs="Arial"/>
                <w:color w:val="264A60"/>
                <w:sz w:val="18"/>
                <w:szCs w:val="18"/>
              </w:rPr>
              <w:t>q7</w:t>
            </w:r>
          </w:p>
        </w:tc>
        <w:tc>
          <w:tcPr>
            <w:tcW w:w="553" w:type="dxa"/>
            <w:tcBorders>
              <w:top w:val="nil"/>
              <w:left w:val="single" w:sz="8" w:space="0" w:color="E0E0E0"/>
              <w:bottom w:val="single" w:sz="8" w:space="0" w:color="152935"/>
              <w:right w:val="single" w:sz="8" w:space="0" w:color="E0E0E0"/>
            </w:tcBorders>
            <w:shd w:val="clear" w:color="auto" w:fill="FFFFFF"/>
            <w:vAlign w:val="bottom"/>
          </w:tcPr>
          <w:p w:rsidR="0010053B" w:rsidRPr="00F23DFA" w:rsidRDefault="0010053B" w:rsidP="00E05EF8">
            <w:pPr>
              <w:autoSpaceDE w:val="0"/>
              <w:autoSpaceDN w:val="0"/>
              <w:adjustRightInd w:val="0"/>
              <w:spacing w:after="0" w:line="320" w:lineRule="atLeast"/>
              <w:ind w:left="60" w:right="60"/>
              <w:jc w:val="center"/>
              <w:rPr>
                <w:rFonts w:ascii="Arial" w:hAnsi="Arial" w:cs="Arial"/>
                <w:color w:val="264A60"/>
                <w:sz w:val="18"/>
                <w:szCs w:val="18"/>
              </w:rPr>
            </w:pPr>
            <w:r w:rsidRPr="00F23DFA">
              <w:rPr>
                <w:rFonts w:ascii="Arial" w:hAnsi="Arial" w:cs="Arial"/>
                <w:color w:val="264A60"/>
                <w:sz w:val="18"/>
                <w:szCs w:val="18"/>
              </w:rPr>
              <w:t>q5</w:t>
            </w:r>
          </w:p>
        </w:tc>
        <w:tc>
          <w:tcPr>
            <w:tcW w:w="553" w:type="dxa"/>
            <w:tcBorders>
              <w:top w:val="nil"/>
              <w:left w:val="single" w:sz="8" w:space="0" w:color="E0E0E0"/>
              <w:bottom w:val="single" w:sz="8" w:space="0" w:color="152935"/>
              <w:right w:val="single" w:sz="8" w:space="0" w:color="E0E0E0"/>
            </w:tcBorders>
            <w:shd w:val="clear" w:color="auto" w:fill="FFFFFF"/>
            <w:vAlign w:val="bottom"/>
          </w:tcPr>
          <w:p w:rsidR="0010053B" w:rsidRPr="00F23DFA" w:rsidRDefault="0010053B" w:rsidP="00E05EF8">
            <w:pPr>
              <w:autoSpaceDE w:val="0"/>
              <w:autoSpaceDN w:val="0"/>
              <w:adjustRightInd w:val="0"/>
              <w:spacing w:after="0" w:line="320" w:lineRule="atLeast"/>
              <w:ind w:left="60" w:right="60"/>
              <w:jc w:val="center"/>
              <w:rPr>
                <w:rFonts w:ascii="Arial" w:hAnsi="Arial" w:cs="Arial"/>
                <w:color w:val="264A60"/>
                <w:sz w:val="18"/>
                <w:szCs w:val="18"/>
              </w:rPr>
            </w:pPr>
            <w:r w:rsidRPr="00F23DFA">
              <w:rPr>
                <w:rFonts w:ascii="Arial" w:hAnsi="Arial" w:cs="Arial"/>
                <w:color w:val="264A60"/>
                <w:sz w:val="18"/>
                <w:szCs w:val="18"/>
              </w:rPr>
              <w:t>q4</w:t>
            </w:r>
          </w:p>
        </w:tc>
        <w:tc>
          <w:tcPr>
            <w:tcW w:w="553" w:type="dxa"/>
            <w:tcBorders>
              <w:top w:val="nil"/>
              <w:left w:val="single" w:sz="8" w:space="0" w:color="E0E0E0"/>
              <w:bottom w:val="single" w:sz="8" w:space="0" w:color="152935"/>
              <w:right w:val="nil"/>
            </w:tcBorders>
            <w:shd w:val="clear" w:color="auto" w:fill="FFFFFF"/>
            <w:vAlign w:val="bottom"/>
          </w:tcPr>
          <w:p w:rsidR="0010053B" w:rsidRPr="00F23DFA" w:rsidRDefault="0010053B" w:rsidP="00E05EF8">
            <w:pPr>
              <w:autoSpaceDE w:val="0"/>
              <w:autoSpaceDN w:val="0"/>
              <w:adjustRightInd w:val="0"/>
              <w:spacing w:after="0" w:line="320" w:lineRule="atLeast"/>
              <w:ind w:left="60" w:right="60"/>
              <w:jc w:val="center"/>
              <w:rPr>
                <w:rFonts w:ascii="Arial" w:hAnsi="Arial" w:cs="Arial"/>
                <w:color w:val="264A60"/>
                <w:sz w:val="18"/>
                <w:szCs w:val="18"/>
              </w:rPr>
            </w:pPr>
            <w:r w:rsidRPr="00F23DFA">
              <w:rPr>
                <w:rFonts w:ascii="Arial" w:hAnsi="Arial" w:cs="Arial"/>
                <w:color w:val="264A60"/>
                <w:sz w:val="18"/>
                <w:szCs w:val="18"/>
              </w:rPr>
              <w:t>q1</w:t>
            </w:r>
          </w:p>
        </w:tc>
      </w:tr>
      <w:tr w:rsidR="0010053B" w:rsidRPr="00F23DFA" w:rsidTr="00B40DC2">
        <w:tblPrEx>
          <w:tblCellMar>
            <w:top w:w="0" w:type="dxa"/>
            <w:bottom w:w="0" w:type="dxa"/>
          </w:tblCellMar>
        </w:tblPrEx>
        <w:trPr>
          <w:gridAfter w:val="1"/>
          <w:wAfter w:w="16" w:type="dxa"/>
          <w:cantSplit/>
          <w:trHeight w:val="260"/>
        </w:trPr>
        <w:tc>
          <w:tcPr>
            <w:tcW w:w="477" w:type="dxa"/>
            <w:tcBorders>
              <w:top w:val="single" w:sz="8" w:space="0" w:color="152935"/>
              <w:left w:val="nil"/>
              <w:bottom w:val="single" w:sz="8" w:space="0" w:color="AEAEAE"/>
              <w:right w:val="nil"/>
            </w:tcBorders>
            <w:shd w:val="clear" w:color="auto" w:fill="E0E0E0"/>
          </w:tcPr>
          <w:p w:rsidR="0010053B" w:rsidRPr="00F23DFA" w:rsidRDefault="0010053B" w:rsidP="00E05EF8">
            <w:pPr>
              <w:autoSpaceDE w:val="0"/>
              <w:autoSpaceDN w:val="0"/>
              <w:adjustRightInd w:val="0"/>
              <w:spacing w:after="0" w:line="320" w:lineRule="atLeast"/>
              <w:ind w:left="60" w:right="60"/>
              <w:rPr>
                <w:rFonts w:ascii="Arial" w:hAnsi="Arial" w:cs="Arial"/>
                <w:color w:val="264A60"/>
                <w:sz w:val="18"/>
                <w:szCs w:val="18"/>
              </w:rPr>
            </w:pPr>
            <w:r w:rsidRPr="00F23DFA">
              <w:rPr>
                <w:rFonts w:ascii="Arial" w:hAnsi="Arial" w:cs="Arial"/>
                <w:color w:val="264A60"/>
                <w:sz w:val="18"/>
                <w:szCs w:val="18"/>
              </w:rPr>
              <w:t>q17RC</w:t>
            </w:r>
          </w:p>
        </w:tc>
        <w:tc>
          <w:tcPr>
            <w:tcW w:w="553" w:type="dxa"/>
            <w:tcBorders>
              <w:top w:val="single" w:sz="8" w:space="0" w:color="152935"/>
              <w:left w:val="nil"/>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1.000</w:t>
            </w:r>
          </w:p>
        </w:tc>
        <w:tc>
          <w:tcPr>
            <w:tcW w:w="553" w:type="dxa"/>
            <w:tcBorders>
              <w:top w:val="single" w:sz="8" w:space="0" w:color="152935"/>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.223</w:t>
            </w:r>
          </w:p>
        </w:tc>
        <w:tc>
          <w:tcPr>
            <w:tcW w:w="553" w:type="dxa"/>
            <w:tcBorders>
              <w:top w:val="single" w:sz="8" w:space="0" w:color="152935"/>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.079</w:t>
            </w:r>
          </w:p>
        </w:tc>
        <w:tc>
          <w:tcPr>
            <w:tcW w:w="553" w:type="dxa"/>
            <w:tcBorders>
              <w:top w:val="single" w:sz="8" w:space="0" w:color="152935"/>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.021</w:t>
            </w:r>
          </w:p>
        </w:tc>
        <w:tc>
          <w:tcPr>
            <w:tcW w:w="553" w:type="dxa"/>
            <w:tcBorders>
              <w:top w:val="single" w:sz="8" w:space="0" w:color="152935"/>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.052</w:t>
            </w:r>
          </w:p>
        </w:tc>
        <w:tc>
          <w:tcPr>
            <w:tcW w:w="553" w:type="dxa"/>
            <w:tcBorders>
              <w:top w:val="single" w:sz="8" w:space="0" w:color="152935"/>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.072</w:t>
            </w:r>
          </w:p>
        </w:tc>
        <w:tc>
          <w:tcPr>
            <w:tcW w:w="553" w:type="dxa"/>
            <w:tcBorders>
              <w:top w:val="single" w:sz="8" w:space="0" w:color="152935"/>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.182</w:t>
            </w:r>
          </w:p>
        </w:tc>
        <w:tc>
          <w:tcPr>
            <w:tcW w:w="553" w:type="dxa"/>
            <w:tcBorders>
              <w:top w:val="single" w:sz="8" w:space="0" w:color="152935"/>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-.019</w:t>
            </w:r>
          </w:p>
        </w:tc>
        <w:tc>
          <w:tcPr>
            <w:tcW w:w="553" w:type="dxa"/>
            <w:tcBorders>
              <w:top w:val="single" w:sz="8" w:space="0" w:color="152935"/>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.215</w:t>
            </w:r>
          </w:p>
        </w:tc>
        <w:tc>
          <w:tcPr>
            <w:tcW w:w="553" w:type="dxa"/>
            <w:tcBorders>
              <w:top w:val="single" w:sz="8" w:space="0" w:color="152935"/>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-.075</w:t>
            </w:r>
          </w:p>
        </w:tc>
        <w:tc>
          <w:tcPr>
            <w:tcW w:w="553" w:type="dxa"/>
            <w:tcBorders>
              <w:top w:val="single" w:sz="8" w:space="0" w:color="152935"/>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.018</w:t>
            </w:r>
          </w:p>
        </w:tc>
        <w:tc>
          <w:tcPr>
            <w:tcW w:w="553" w:type="dxa"/>
            <w:tcBorders>
              <w:top w:val="single" w:sz="8" w:space="0" w:color="152935"/>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.148</w:t>
            </w:r>
          </w:p>
        </w:tc>
        <w:tc>
          <w:tcPr>
            <w:tcW w:w="553" w:type="dxa"/>
            <w:tcBorders>
              <w:top w:val="single" w:sz="8" w:space="0" w:color="152935"/>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.138</w:t>
            </w:r>
          </w:p>
        </w:tc>
        <w:tc>
          <w:tcPr>
            <w:tcW w:w="553" w:type="dxa"/>
            <w:tcBorders>
              <w:top w:val="single" w:sz="8" w:space="0" w:color="152935"/>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.185</w:t>
            </w:r>
          </w:p>
        </w:tc>
        <w:tc>
          <w:tcPr>
            <w:tcW w:w="553" w:type="dxa"/>
            <w:tcBorders>
              <w:top w:val="single" w:sz="8" w:space="0" w:color="152935"/>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.134</w:t>
            </w:r>
          </w:p>
        </w:tc>
        <w:tc>
          <w:tcPr>
            <w:tcW w:w="553" w:type="dxa"/>
            <w:tcBorders>
              <w:top w:val="single" w:sz="8" w:space="0" w:color="152935"/>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-.039</w:t>
            </w:r>
          </w:p>
        </w:tc>
        <w:tc>
          <w:tcPr>
            <w:tcW w:w="553" w:type="dxa"/>
            <w:tcBorders>
              <w:top w:val="single" w:sz="8" w:space="0" w:color="152935"/>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.062</w:t>
            </w:r>
          </w:p>
        </w:tc>
        <w:tc>
          <w:tcPr>
            <w:tcW w:w="553" w:type="dxa"/>
            <w:tcBorders>
              <w:top w:val="single" w:sz="8" w:space="0" w:color="152935"/>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.115</w:t>
            </w:r>
          </w:p>
        </w:tc>
        <w:tc>
          <w:tcPr>
            <w:tcW w:w="553" w:type="dxa"/>
            <w:tcBorders>
              <w:top w:val="single" w:sz="8" w:space="0" w:color="152935"/>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.077</w:t>
            </w:r>
          </w:p>
        </w:tc>
        <w:tc>
          <w:tcPr>
            <w:tcW w:w="553" w:type="dxa"/>
            <w:tcBorders>
              <w:top w:val="single" w:sz="8" w:space="0" w:color="152935"/>
              <w:left w:val="single" w:sz="8" w:space="0" w:color="E0E0E0"/>
              <w:bottom w:val="single" w:sz="8" w:space="0" w:color="AEAEAE"/>
              <w:right w:val="nil"/>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-.018</w:t>
            </w:r>
          </w:p>
        </w:tc>
      </w:tr>
      <w:tr w:rsidR="0010053B" w:rsidRPr="00F23DFA" w:rsidTr="00B40DC2">
        <w:tblPrEx>
          <w:tblCellMar>
            <w:top w:w="0" w:type="dxa"/>
            <w:bottom w:w="0" w:type="dxa"/>
          </w:tblCellMar>
        </w:tblPrEx>
        <w:trPr>
          <w:gridAfter w:val="1"/>
          <w:wAfter w:w="16" w:type="dxa"/>
          <w:cantSplit/>
          <w:trHeight w:val="273"/>
        </w:trPr>
        <w:tc>
          <w:tcPr>
            <w:tcW w:w="477" w:type="dxa"/>
            <w:tcBorders>
              <w:top w:val="single" w:sz="8" w:space="0" w:color="AEAEAE"/>
              <w:left w:val="nil"/>
              <w:bottom w:val="single" w:sz="8" w:space="0" w:color="AEAEAE"/>
              <w:right w:val="nil"/>
            </w:tcBorders>
            <w:shd w:val="clear" w:color="auto" w:fill="E0E0E0"/>
          </w:tcPr>
          <w:p w:rsidR="0010053B" w:rsidRPr="00F23DFA" w:rsidRDefault="0010053B" w:rsidP="00E05EF8">
            <w:pPr>
              <w:autoSpaceDE w:val="0"/>
              <w:autoSpaceDN w:val="0"/>
              <w:adjustRightInd w:val="0"/>
              <w:spacing w:after="0" w:line="320" w:lineRule="atLeast"/>
              <w:ind w:left="60" w:right="60"/>
              <w:rPr>
                <w:rFonts w:ascii="Arial" w:hAnsi="Arial" w:cs="Arial"/>
                <w:color w:val="264A60"/>
                <w:sz w:val="18"/>
                <w:szCs w:val="18"/>
              </w:rPr>
            </w:pPr>
            <w:r w:rsidRPr="00F23DFA">
              <w:rPr>
                <w:rFonts w:ascii="Arial" w:hAnsi="Arial" w:cs="Arial"/>
                <w:color w:val="264A60"/>
                <w:sz w:val="18"/>
                <w:szCs w:val="18"/>
              </w:rPr>
              <w:t>q13RC</w:t>
            </w:r>
          </w:p>
        </w:tc>
        <w:tc>
          <w:tcPr>
            <w:tcW w:w="553" w:type="dxa"/>
            <w:tcBorders>
              <w:top w:val="single" w:sz="8" w:space="0" w:color="AEAEAE"/>
              <w:left w:val="nil"/>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.223</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1.000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.177</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.058</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.204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.046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-.103</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-.107</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-.116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.155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-.018</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.095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.184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.125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.124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-.235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-.014</w:t>
            </w:r>
          </w:p>
        </w:tc>
        <w:tc>
          <w:tcPr>
            <w:tcW w:w="553" w:type="dxa"/>
            <w:tcBorders>
              <w:top w:val="single" w:sz="8" w:space="0" w:color="AEAEAE"/>
              <w:left w:val="single" w:sz="8" w:space="0" w:color="E0E0E0"/>
              <w:bottom w:val="single" w:sz="8" w:space="0" w:color="AEAEAE"/>
              <w:right w:val="nil"/>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-.234</w:t>
            </w:r>
          </w:p>
        </w:tc>
      </w:tr>
      <w:tr w:rsidR="0010053B" w:rsidRPr="00F23DFA" w:rsidTr="00B40DC2">
        <w:tblPrEx>
          <w:tblCellMar>
            <w:top w:w="0" w:type="dxa"/>
            <w:bottom w:w="0" w:type="dxa"/>
          </w:tblCellMar>
        </w:tblPrEx>
        <w:trPr>
          <w:gridAfter w:val="1"/>
          <w:wAfter w:w="16" w:type="dxa"/>
          <w:cantSplit/>
          <w:trHeight w:val="273"/>
        </w:trPr>
        <w:tc>
          <w:tcPr>
            <w:tcW w:w="477" w:type="dxa"/>
            <w:tcBorders>
              <w:top w:val="single" w:sz="8" w:space="0" w:color="AEAEAE"/>
              <w:left w:val="nil"/>
              <w:bottom w:val="single" w:sz="8" w:space="0" w:color="AEAEAE"/>
              <w:right w:val="nil"/>
            </w:tcBorders>
            <w:shd w:val="clear" w:color="auto" w:fill="E0E0E0"/>
          </w:tcPr>
          <w:p w:rsidR="0010053B" w:rsidRPr="00F23DFA" w:rsidRDefault="0010053B" w:rsidP="00E05EF8">
            <w:pPr>
              <w:autoSpaceDE w:val="0"/>
              <w:autoSpaceDN w:val="0"/>
              <w:adjustRightInd w:val="0"/>
              <w:spacing w:after="0" w:line="320" w:lineRule="atLeast"/>
              <w:ind w:left="60" w:right="60"/>
              <w:rPr>
                <w:rFonts w:ascii="Arial" w:hAnsi="Arial" w:cs="Arial"/>
                <w:color w:val="264A60"/>
                <w:sz w:val="18"/>
                <w:szCs w:val="18"/>
              </w:rPr>
            </w:pPr>
            <w:r w:rsidRPr="00F23DFA">
              <w:rPr>
                <w:rFonts w:ascii="Arial" w:hAnsi="Arial" w:cs="Arial"/>
                <w:color w:val="264A60"/>
                <w:sz w:val="18"/>
                <w:szCs w:val="18"/>
              </w:rPr>
              <w:t>q10RC</w:t>
            </w:r>
          </w:p>
        </w:tc>
        <w:tc>
          <w:tcPr>
            <w:tcW w:w="553" w:type="dxa"/>
            <w:tcBorders>
              <w:top w:val="single" w:sz="8" w:space="0" w:color="AEAEAE"/>
              <w:left w:val="nil"/>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.079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.177</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1.000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.127</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.202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.155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-.130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-.097</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-.041</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-.084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.028</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.068</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.092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-.236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.056</w:t>
            </w:r>
          </w:p>
        </w:tc>
        <w:tc>
          <w:tcPr>
            <w:tcW w:w="553" w:type="dxa"/>
            <w:tcBorders>
              <w:top w:val="single" w:sz="8" w:space="0" w:color="AEAEAE"/>
              <w:left w:val="single" w:sz="8" w:space="0" w:color="E0E0E0"/>
              <w:bottom w:val="single" w:sz="8" w:space="0" w:color="AEAEAE"/>
              <w:right w:val="nil"/>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-.079</w:t>
            </w:r>
          </w:p>
        </w:tc>
      </w:tr>
      <w:tr w:rsidR="0010053B" w:rsidRPr="00F23DFA" w:rsidTr="00B40DC2">
        <w:tblPrEx>
          <w:tblCellMar>
            <w:top w:w="0" w:type="dxa"/>
            <w:bottom w:w="0" w:type="dxa"/>
          </w:tblCellMar>
        </w:tblPrEx>
        <w:trPr>
          <w:gridAfter w:val="1"/>
          <w:wAfter w:w="16" w:type="dxa"/>
          <w:cantSplit/>
          <w:trHeight w:val="260"/>
        </w:trPr>
        <w:tc>
          <w:tcPr>
            <w:tcW w:w="477" w:type="dxa"/>
            <w:tcBorders>
              <w:top w:val="single" w:sz="8" w:space="0" w:color="AEAEAE"/>
              <w:left w:val="nil"/>
              <w:bottom w:val="single" w:sz="8" w:space="0" w:color="AEAEAE"/>
              <w:right w:val="nil"/>
            </w:tcBorders>
            <w:shd w:val="clear" w:color="auto" w:fill="E0E0E0"/>
          </w:tcPr>
          <w:p w:rsidR="0010053B" w:rsidRPr="00F23DFA" w:rsidRDefault="0010053B" w:rsidP="00E05EF8">
            <w:pPr>
              <w:autoSpaceDE w:val="0"/>
              <w:autoSpaceDN w:val="0"/>
              <w:adjustRightInd w:val="0"/>
              <w:spacing w:after="0" w:line="320" w:lineRule="atLeast"/>
              <w:ind w:left="60" w:right="60"/>
              <w:rPr>
                <w:rFonts w:ascii="Arial" w:hAnsi="Arial" w:cs="Arial"/>
                <w:color w:val="264A60"/>
                <w:sz w:val="18"/>
                <w:szCs w:val="18"/>
              </w:rPr>
            </w:pPr>
            <w:r w:rsidRPr="00F23DFA">
              <w:rPr>
                <w:rFonts w:ascii="Arial" w:hAnsi="Arial" w:cs="Arial"/>
                <w:color w:val="264A60"/>
                <w:sz w:val="18"/>
                <w:szCs w:val="18"/>
              </w:rPr>
              <w:t>q3RC</w:t>
            </w:r>
          </w:p>
        </w:tc>
        <w:tc>
          <w:tcPr>
            <w:tcW w:w="553" w:type="dxa"/>
            <w:tcBorders>
              <w:top w:val="single" w:sz="8" w:space="0" w:color="AEAEAE"/>
              <w:left w:val="nil"/>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.021</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.058</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.127</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1.000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.075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-.195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-.079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-.210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-.027</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-.053</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-.022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-.060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-.251</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-.140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-.038</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.120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.389</w:t>
            </w:r>
          </w:p>
        </w:tc>
        <w:tc>
          <w:tcPr>
            <w:tcW w:w="553" w:type="dxa"/>
            <w:tcBorders>
              <w:top w:val="single" w:sz="8" w:space="0" w:color="AEAEAE"/>
              <w:left w:val="single" w:sz="8" w:space="0" w:color="E0E0E0"/>
              <w:bottom w:val="single" w:sz="8" w:space="0" w:color="AEAEAE"/>
              <w:right w:val="nil"/>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-.201</w:t>
            </w:r>
          </w:p>
        </w:tc>
      </w:tr>
      <w:tr w:rsidR="0010053B" w:rsidRPr="00F23DFA" w:rsidTr="00B40DC2">
        <w:tblPrEx>
          <w:tblCellMar>
            <w:top w:w="0" w:type="dxa"/>
            <w:bottom w:w="0" w:type="dxa"/>
          </w:tblCellMar>
        </w:tblPrEx>
        <w:trPr>
          <w:gridAfter w:val="1"/>
          <w:wAfter w:w="16" w:type="dxa"/>
          <w:cantSplit/>
          <w:trHeight w:val="273"/>
        </w:trPr>
        <w:tc>
          <w:tcPr>
            <w:tcW w:w="477" w:type="dxa"/>
            <w:tcBorders>
              <w:top w:val="single" w:sz="8" w:space="0" w:color="AEAEAE"/>
              <w:left w:val="nil"/>
              <w:bottom w:val="single" w:sz="8" w:space="0" w:color="AEAEAE"/>
              <w:right w:val="nil"/>
            </w:tcBorders>
            <w:shd w:val="clear" w:color="auto" w:fill="E0E0E0"/>
          </w:tcPr>
          <w:p w:rsidR="0010053B" w:rsidRPr="00F23DFA" w:rsidRDefault="0010053B" w:rsidP="00E05EF8">
            <w:pPr>
              <w:autoSpaceDE w:val="0"/>
              <w:autoSpaceDN w:val="0"/>
              <w:adjustRightInd w:val="0"/>
              <w:spacing w:after="0" w:line="320" w:lineRule="atLeast"/>
              <w:ind w:left="60" w:right="60"/>
              <w:rPr>
                <w:rFonts w:ascii="Arial" w:hAnsi="Arial" w:cs="Arial"/>
                <w:color w:val="264A60"/>
                <w:sz w:val="18"/>
                <w:szCs w:val="18"/>
              </w:rPr>
            </w:pPr>
            <w:r w:rsidRPr="00F23DFA">
              <w:rPr>
                <w:rFonts w:ascii="Arial" w:hAnsi="Arial" w:cs="Arial"/>
                <w:color w:val="264A60"/>
                <w:sz w:val="18"/>
                <w:szCs w:val="18"/>
              </w:rPr>
              <w:t>q6RC</w:t>
            </w:r>
          </w:p>
        </w:tc>
        <w:tc>
          <w:tcPr>
            <w:tcW w:w="553" w:type="dxa"/>
            <w:tcBorders>
              <w:top w:val="single" w:sz="8" w:space="0" w:color="AEAEAE"/>
              <w:left w:val="nil"/>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.052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.204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.202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.075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1.000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.269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-.005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.070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-.011</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.022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.124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.232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.138</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.165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.111</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-.018</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-.029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-.115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.050</w:t>
            </w:r>
          </w:p>
        </w:tc>
        <w:tc>
          <w:tcPr>
            <w:tcW w:w="553" w:type="dxa"/>
            <w:tcBorders>
              <w:top w:val="single" w:sz="8" w:space="0" w:color="AEAEAE"/>
              <w:left w:val="single" w:sz="8" w:space="0" w:color="E0E0E0"/>
              <w:bottom w:val="single" w:sz="8" w:space="0" w:color="AEAEAE"/>
              <w:right w:val="nil"/>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-.173</w:t>
            </w:r>
          </w:p>
        </w:tc>
      </w:tr>
      <w:tr w:rsidR="0010053B" w:rsidRPr="00F23DFA" w:rsidTr="00B40DC2">
        <w:tblPrEx>
          <w:tblCellMar>
            <w:top w:w="0" w:type="dxa"/>
            <w:bottom w:w="0" w:type="dxa"/>
          </w:tblCellMar>
        </w:tblPrEx>
        <w:trPr>
          <w:gridAfter w:val="1"/>
          <w:wAfter w:w="16" w:type="dxa"/>
          <w:cantSplit/>
          <w:trHeight w:val="273"/>
        </w:trPr>
        <w:tc>
          <w:tcPr>
            <w:tcW w:w="477" w:type="dxa"/>
            <w:tcBorders>
              <w:top w:val="single" w:sz="8" w:space="0" w:color="AEAEAE"/>
              <w:left w:val="nil"/>
              <w:bottom w:val="single" w:sz="8" w:space="0" w:color="AEAEAE"/>
              <w:right w:val="nil"/>
            </w:tcBorders>
            <w:shd w:val="clear" w:color="auto" w:fill="E0E0E0"/>
          </w:tcPr>
          <w:p w:rsidR="0010053B" w:rsidRPr="00F23DFA" w:rsidRDefault="0010053B" w:rsidP="00E05EF8">
            <w:pPr>
              <w:autoSpaceDE w:val="0"/>
              <w:autoSpaceDN w:val="0"/>
              <w:adjustRightInd w:val="0"/>
              <w:spacing w:after="0" w:line="320" w:lineRule="atLeast"/>
              <w:ind w:left="60" w:right="60"/>
              <w:rPr>
                <w:rFonts w:ascii="Arial" w:hAnsi="Arial" w:cs="Arial"/>
                <w:color w:val="264A60"/>
                <w:sz w:val="18"/>
                <w:szCs w:val="18"/>
              </w:rPr>
            </w:pPr>
            <w:r w:rsidRPr="00F23DFA">
              <w:rPr>
                <w:rFonts w:ascii="Arial" w:hAnsi="Arial" w:cs="Arial"/>
                <w:color w:val="264A60"/>
                <w:sz w:val="18"/>
                <w:szCs w:val="18"/>
              </w:rPr>
              <w:t>q2RC</w:t>
            </w:r>
          </w:p>
        </w:tc>
        <w:tc>
          <w:tcPr>
            <w:tcW w:w="553" w:type="dxa"/>
            <w:tcBorders>
              <w:top w:val="single" w:sz="8" w:space="0" w:color="AEAEAE"/>
              <w:left w:val="nil"/>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.072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.155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-.195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.269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1.000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-.052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-.204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.172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-.122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.093</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-.135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.183</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.194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.025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-.178</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-.129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-.042</w:t>
            </w:r>
          </w:p>
        </w:tc>
        <w:tc>
          <w:tcPr>
            <w:tcW w:w="553" w:type="dxa"/>
            <w:tcBorders>
              <w:top w:val="single" w:sz="8" w:space="0" w:color="AEAEAE"/>
              <w:left w:val="single" w:sz="8" w:space="0" w:color="E0E0E0"/>
              <w:bottom w:val="single" w:sz="8" w:space="0" w:color="AEAEAE"/>
              <w:right w:val="nil"/>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.189</w:t>
            </w:r>
          </w:p>
        </w:tc>
      </w:tr>
      <w:tr w:rsidR="0010053B" w:rsidRPr="00F23DFA" w:rsidTr="00B40DC2">
        <w:tblPrEx>
          <w:tblCellMar>
            <w:top w:w="0" w:type="dxa"/>
            <w:bottom w:w="0" w:type="dxa"/>
          </w:tblCellMar>
        </w:tblPrEx>
        <w:trPr>
          <w:gridAfter w:val="1"/>
          <w:wAfter w:w="16" w:type="dxa"/>
          <w:cantSplit/>
          <w:trHeight w:val="260"/>
        </w:trPr>
        <w:tc>
          <w:tcPr>
            <w:tcW w:w="477" w:type="dxa"/>
            <w:tcBorders>
              <w:top w:val="single" w:sz="8" w:space="0" w:color="AEAEAE"/>
              <w:left w:val="nil"/>
              <w:bottom w:val="single" w:sz="8" w:space="0" w:color="AEAEAE"/>
              <w:right w:val="nil"/>
            </w:tcBorders>
            <w:shd w:val="clear" w:color="auto" w:fill="E0E0E0"/>
          </w:tcPr>
          <w:p w:rsidR="0010053B" w:rsidRPr="00F23DFA" w:rsidRDefault="0010053B" w:rsidP="00E05EF8">
            <w:pPr>
              <w:autoSpaceDE w:val="0"/>
              <w:autoSpaceDN w:val="0"/>
              <w:adjustRightInd w:val="0"/>
              <w:spacing w:after="0" w:line="320" w:lineRule="atLeast"/>
              <w:ind w:left="60" w:right="60"/>
              <w:rPr>
                <w:rFonts w:ascii="Arial" w:hAnsi="Arial" w:cs="Arial"/>
                <w:color w:val="264A60"/>
                <w:sz w:val="18"/>
                <w:szCs w:val="18"/>
              </w:rPr>
            </w:pPr>
            <w:r w:rsidRPr="00F23DFA">
              <w:rPr>
                <w:rFonts w:ascii="Arial" w:hAnsi="Arial" w:cs="Arial"/>
                <w:color w:val="264A60"/>
                <w:sz w:val="18"/>
                <w:szCs w:val="18"/>
              </w:rPr>
              <w:t>q20</w:t>
            </w:r>
          </w:p>
        </w:tc>
        <w:tc>
          <w:tcPr>
            <w:tcW w:w="553" w:type="dxa"/>
            <w:tcBorders>
              <w:top w:val="single" w:sz="8" w:space="0" w:color="AEAEAE"/>
              <w:left w:val="nil"/>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.182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.046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-.130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-.079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-.005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-.052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1.000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.321</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.203</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.345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-.004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.111</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.089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.322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.126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.086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.125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.108</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-.026</w:t>
            </w:r>
          </w:p>
        </w:tc>
        <w:tc>
          <w:tcPr>
            <w:tcW w:w="553" w:type="dxa"/>
            <w:tcBorders>
              <w:top w:val="single" w:sz="8" w:space="0" w:color="AEAEAE"/>
              <w:left w:val="single" w:sz="8" w:space="0" w:color="E0E0E0"/>
              <w:bottom w:val="single" w:sz="8" w:space="0" w:color="AEAEAE"/>
              <w:right w:val="nil"/>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-.061</w:t>
            </w:r>
          </w:p>
        </w:tc>
      </w:tr>
      <w:tr w:rsidR="0010053B" w:rsidRPr="00F23DFA" w:rsidTr="00B40DC2">
        <w:tblPrEx>
          <w:tblCellMar>
            <w:top w:w="0" w:type="dxa"/>
            <w:bottom w:w="0" w:type="dxa"/>
          </w:tblCellMar>
        </w:tblPrEx>
        <w:trPr>
          <w:gridAfter w:val="1"/>
          <w:wAfter w:w="16" w:type="dxa"/>
          <w:cantSplit/>
          <w:trHeight w:val="273"/>
        </w:trPr>
        <w:tc>
          <w:tcPr>
            <w:tcW w:w="477" w:type="dxa"/>
            <w:tcBorders>
              <w:top w:val="single" w:sz="8" w:space="0" w:color="AEAEAE"/>
              <w:left w:val="nil"/>
              <w:bottom w:val="single" w:sz="8" w:space="0" w:color="AEAEAE"/>
              <w:right w:val="nil"/>
            </w:tcBorders>
            <w:shd w:val="clear" w:color="auto" w:fill="E0E0E0"/>
          </w:tcPr>
          <w:p w:rsidR="0010053B" w:rsidRPr="00F23DFA" w:rsidRDefault="0010053B" w:rsidP="00E05EF8">
            <w:pPr>
              <w:autoSpaceDE w:val="0"/>
              <w:autoSpaceDN w:val="0"/>
              <w:adjustRightInd w:val="0"/>
              <w:spacing w:after="0" w:line="320" w:lineRule="atLeast"/>
              <w:ind w:left="60" w:right="60"/>
              <w:rPr>
                <w:rFonts w:ascii="Arial" w:hAnsi="Arial" w:cs="Arial"/>
                <w:color w:val="264A60"/>
                <w:sz w:val="18"/>
                <w:szCs w:val="18"/>
              </w:rPr>
            </w:pPr>
            <w:r w:rsidRPr="00F23DFA">
              <w:rPr>
                <w:rFonts w:ascii="Arial" w:hAnsi="Arial" w:cs="Arial"/>
                <w:color w:val="264A60"/>
                <w:sz w:val="18"/>
                <w:szCs w:val="18"/>
              </w:rPr>
              <w:t>q19</w:t>
            </w:r>
          </w:p>
        </w:tc>
        <w:tc>
          <w:tcPr>
            <w:tcW w:w="553" w:type="dxa"/>
            <w:tcBorders>
              <w:top w:val="single" w:sz="8" w:space="0" w:color="AEAEAE"/>
              <w:left w:val="nil"/>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-.103</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.070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-.204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.321</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1.000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.179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.333</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.037</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-.035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.124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.365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.352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.199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-.071</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.206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.044</w:t>
            </w:r>
          </w:p>
        </w:tc>
        <w:tc>
          <w:tcPr>
            <w:tcW w:w="553" w:type="dxa"/>
            <w:tcBorders>
              <w:top w:val="single" w:sz="8" w:space="0" w:color="AEAEAE"/>
              <w:left w:val="single" w:sz="8" w:space="0" w:color="E0E0E0"/>
              <w:bottom w:val="single" w:sz="8" w:space="0" w:color="AEAEAE"/>
              <w:right w:val="nil"/>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.214</w:t>
            </w:r>
          </w:p>
        </w:tc>
      </w:tr>
      <w:tr w:rsidR="0010053B" w:rsidRPr="00F23DFA" w:rsidTr="00B40DC2">
        <w:tblPrEx>
          <w:tblCellMar>
            <w:top w:w="0" w:type="dxa"/>
            <w:bottom w:w="0" w:type="dxa"/>
          </w:tblCellMar>
        </w:tblPrEx>
        <w:trPr>
          <w:gridAfter w:val="1"/>
          <w:wAfter w:w="16" w:type="dxa"/>
          <w:cantSplit/>
          <w:trHeight w:val="273"/>
        </w:trPr>
        <w:tc>
          <w:tcPr>
            <w:tcW w:w="477" w:type="dxa"/>
            <w:tcBorders>
              <w:top w:val="single" w:sz="8" w:space="0" w:color="AEAEAE"/>
              <w:left w:val="nil"/>
              <w:bottom w:val="single" w:sz="8" w:space="0" w:color="AEAEAE"/>
              <w:right w:val="nil"/>
            </w:tcBorders>
            <w:shd w:val="clear" w:color="auto" w:fill="E0E0E0"/>
          </w:tcPr>
          <w:p w:rsidR="0010053B" w:rsidRPr="00F23DFA" w:rsidRDefault="0010053B" w:rsidP="00E05EF8">
            <w:pPr>
              <w:autoSpaceDE w:val="0"/>
              <w:autoSpaceDN w:val="0"/>
              <w:adjustRightInd w:val="0"/>
              <w:spacing w:after="0" w:line="320" w:lineRule="atLeast"/>
              <w:ind w:left="60" w:right="60"/>
              <w:rPr>
                <w:rFonts w:ascii="Arial" w:hAnsi="Arial" w:cs="Arial"/>
                <w:color w:val="264A60"/>
                <w:sz w:val="18"/>
                <w:szCs w:val="18"/>
              </w:rPr>
            </w:pPr>
            <w:r w:rsidRPr="00F23DFA">
              <w:rPr>
                <w:rFonts w:ascii="Arial" w:hAnsi="Arial" w:cs="Arial"/>
                <w:color w:val="264A60"/>
                <w:sz w:val="18"/>
                <w:szCs w:val="18"/>
              </w:rPr>
              <w:t>q18</w:t>
            </w:r>
          </w:p>
        </w:tc>
        <w:tc>
          <w:tcPr>
            <w:tcW w:w="553" w:type="dxa"/>
            <w:tcBorders>
              <w:top w:val="single" w:sz="8" w:space="0" w:color="AEAEAE"/>
              <w:left w:val="nil"/>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.215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-.210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-.011</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.172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.203</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.179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1.000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.084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.045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.204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.052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.261</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.162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.194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.134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-.116</w:t>
            </w:r>
          </w:p>
        </w:tc>
        <w:tc>
          <w:tcPr>
            <w:tcW w:w="553" w:type="dxa"/>
            <w:tcBorders>
              <w:top w:val="single" w:sz="8" w:space="0" w:color="AEAEAE"/>
              <w:left w:val="single" w:sz="8" w:space="0" w:color="E0E0E0"/>
              <w:bottom w:val="single" w:sz="8" w:space="0" w:color="AEAEAE"/>
              <w:right w:val="nil"/>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.039</w:t>
            </w:r>
          </w:p>
        </w:tc>
      </w:tr>
      <w:tr w:rsidR="0010053B" w:rsidRPr="00F23DFA" w:rsidTr="00B40DC2">
        <w:tblPrEx>
          <w:tblCellMar>
            <w:top w:w="0" w:type="dxa"/>
            <w:bottom w:w="0" w:type="dxa"/>
          </w:tblCellMar>
        </w:tblPrEx>
        <w:trPr>
          <w:gridAfter w:val="1"/>
          <w:wAfter w:w="16" w:type="dxa"/>
          <w:cantSplit/>
          <w:trHeight w:val="260"/>
        </w:trPr>
        <w:tc>
          <w:tcPr>
            <w:tcW w:w="477" w:type="dxa"/>
            <w:tcBorders>
              <w:top w:val="single" w:sz="8" w:space="0" w:color="AEAEAE"/>
              <w:left w:val="nil"/>
              <w:bottom w:val="single" w:sz="8" w:space="0" w:color="AEAEAE"/>
              <w:right w:val="nil"/>
            </w:tcBorders>
            <w:shd w:val="clear" w:color="auto" w:fill="E0E0E0"/>
          </w:tcPr>
          <w:p w:rsidR="0010053B" w:rsidRPr="00F23DFA" w:rsidRDefault="0010053B" w:rsidP="00E05EF8">
            <w:pPr>
              <w:autoSpaceDE w:val="0"/>
              <w:autoSpaceDN w:val="0"/>
              <w:adjustRightInd w:val="0"/>
              <w:spacing w:after="0" w:line="320" w:lineRule="atLeast"/>
              <w:ind w:left="60" w:right="60"/>
              <w:rPr>
                <w:rFonts w:ascii="Arial" w:hAnsi="Arial" w:cs="Arial"/>
                <w:color w:val="264A60"/>
                <w:sz w:val="18"/>
                <w:szCs w:val="18"/>
              </w:rPr>
            </w:pPr>
            <w:r w:rsidRPr="00F23DFA">
              <w:rPr>
                <w:rFonts w:ascii="Arial" w:hAnsi="Arial" w:cs="Arial"/>
                <w:color w:val="264A60"/>
                <w:sz w:val="18"/>
                <w:szCs w:val="18"/>
              </w:rPr>
              <w:t>q16</w:t>
            </w:r>
          </w:p>
        </w:tc>
        <w:tc>
          <w:tcPr>
            <w:tcW w:w="553" w:type="dxa"/>
            <w:tcBorders>
              <w:top w:val="single" w:sz="8" w:space="0" w:color="AEAEAE"/>
              <w:left w:val="nil"/>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-.075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-.107</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-.027</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.022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-.122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.345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.333</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.084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1.000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-.224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-.285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.169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-.041</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.148</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-.193</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-.008</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-.161</w:t>
            </w:r>
          </w:p>
        </w:tc>
        <w:tc>
          <w:tcPr>
            <w:tcW w:w="553" w:type="dxa"/>
            <w:tcBorders>
              <w:top w:val="single" w:sz="8" w:space="0" w:color="AEAEAE"/>
              <w:left w:val="single" w:sz="8" w:space="0" w:color="E0E0E0"/>
              <w:bottom w:val="single" w:sz="8" w:space="0" w:color="AEAEAE"/>
              <w:right w:val="nil"/>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.084</w:t>
            </w:r>
          </w:p>
        </w:tc>
      </w:tr>
      <w:tr w:rsidR="0010053B" w:rsidRPr="00F23DFA" w:rsidTr="00B40DC2">
        <w:tblPrEx>
          <w:tblCellMar>
            <w:top w:w="0" w:type="dxa"/>
            <w:bottom w:w="0" w:type="dxa"/>
          </w:tblCellMar>
        </w:tblPrEx>
        <w:trPr>
          <w:gridAfter w:val="1"/>
          <w:wAfter w:w="16" w:type="dxa"/>
          <w:cantSplit/>
          <w:trHeight w:val="273"/>
        </w:trPr>
        <w:tc>
          <w:tcPr>
            <w:tcW w:w="477" w:type="dxa"/>
            <w:tcBorders>
              <w:top w:val="single" w:sz="8" w:space="0" w:color="AEAEAE"/>
              <w:left w:val="nil"/>
              <w:bottom w:val="single" w:sz="8" w:space="0" w:color="AEAEAE"/>
              <w:right w:val="nil"/>
            </w:tcBorders>
            <w:shd w:val="clear" w:color="auto" w:fill="E0E0E0"/>
          </w:tcPr>
          <w:p w:rsidR="0010053B" w:rsidRPr="00F23DFA" w:rsidRDefault="0010053B" w:rsidP="00E05EF8">
            <w:pPr>
              <w:autoSpaceDE w:val="0"/>
              <w:autoSpaceDN w:val="0"/>
              <w:adjustRightInd w:val="0"/>
              <w:spacing w:after="0" w:line="320" w:lineRule="atLeast"/>
              <w:ind w:left="60" w:right="60"/>
              <w:rPr>
                <w:rFonts w:ascii="Arial" w:hAnsi="Arial" w:cs="Arial"/>
                <w:color w:val="264A60"/>
                <w:sz w:val="18"/>
                <w:szCs w:val="18"/>
              </w:rPr>
            </w:pPr>
            <w:r w:rsidRPr="00F23DFA">
              <w:rPr>
                <w:rFonts w:ascii="Arial" w:hAnsi="Arial" w:cs="Arial"/>
                <w:color w:val="264A60"/>
                <w:sz w:val="18"/>
                <w:szCs w:val="18"/>
              </w:rPr>
              <w:t>q15</w:t>
            </w:r>
          </w:p>
        </w:tc>
        <w:tc>
          <w:tcPr>
            <w:tcW w:w="553" w:type="dxa"/>
            <w:tcBorders>
              <w:top w:val="single" w:sz="8" w:space="0" w:color="AEAEAE"/>
              <w:left w:val="nil"/>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.018</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-.116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-.097</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.124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-.004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.037</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.045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-.224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1.000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.366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-.050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.013</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-.132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-.062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.077</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.172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.280</w:t>
            </w:r>
          </w:p>
        </w:tc>
        <w:tc>
          <w:tcPr>
            <w:tcW w:w="553" w:type="dxa"/>
            <w:tcBorders>
              <w:top w:val="single" w:sz="8" w:space="0" w:color="AEAEAE"/>
              <w:left w:val="single" w:sz="8" w:space="0" w:color="E0E0E0"/>
              <w:bottom w:val="single" w:sz="8" w:space="0" w:color="AEAEAE"/>
              <w:right w:val="nil"/>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-.045</w:t>
            </w:r>
          </w:p>
        </w:tc>
      </w:tr>
      <w:tr w:rsidR="0010053B" w:rsidRPr="00F23DFA" w:rsidTr="00B40DC2">
        <w:tblPrEx>
          <w:tblCellMar>
            <w:top w:w="0" w:type="dxa"/>
            <w:bottom w:w="0" w:type="dxa"/>
          </w:tblCellMar>
        </w:tblPrEx>
        <w:trPr>
          <w:gridAfter w:val="1"/>
          <w:wAfter w:w="16" w:type="dxa"/>
          <w:cantSplit/>
          <w:trHeight w:val="273"/>
        </w:trPr>
        <w:tc>
          <w:tcPr>
            <w:tcW w:w="477" w:type="dxa"/>
            <w:tcBorders>
              <w:top w:val="single" w:sz="8" w:space="0" w:color="AEAEAE"/>
              <w:left w:val="nil"/>
              <w:bottom w:val="single" w:sz="8" w:space="0" w:color="AEAEAE"/>
              <w:right w:val="nil"/>
            </w:tcBorders>
            <w:shd w:val="clear" w:color="auto" w:fill="E0E0E0"/>
          </w:tcPr>
          <w:p w:rsidR="0010053B" w:rsidRPr="00F23DFA" w:rsidRDefault="0010053B" w:rsidP="00E05EF8">
            <w:pPr>
              <w:autoSpaceDE w:val="0"/>
              <w:autoSpaceDN w:val="0"/>
              <w:adjustRightInd w:val="0"/>
              <w:spacing w:after="0" w:line="320" w:lineRule="atLeast"/>
              <w:ind w:left="60" w:right="60"/>
              <w:rPr>
                <w:rFonts w:ascii="Arial" w:hAnsi="Arial" w:cs="Arial"/>
                <w:color w:val="264A60"/>
                <w:sz w:val="18"/>
                <w:szCs w:val="18"/>
              </w:rPr>
            </w:pPr>
            <w:r w:rsidRPr="00F23DFA">
              <w:rPr>
                <w:rFonts w:ascii="Arial" w:hAnsi="Arial" w:cs="Arial"/>
                <w:color w:val="264A60"/>
                <w:sz w:val="18"/>
                <w:szCs w:val="18"/>
              </w:rPr>
              <w:t>q14</w:t>
            </w:r>
          </w:p>
        </w:tc>
        <w:tc>
          <w:tcPr>
            <w:tcW w:w="553" w:type="dxa"/>
            <w:tcBorders>
              <w:top w:val="single" w:sz="8" w:space="0" w:color="AEAEAE"/>
              <w:left w:val="nil"/>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.148</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.155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-.041</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-.053</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.232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.093</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.111</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-.035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.204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-.285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.366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1.000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-.024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.149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-.032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-.118</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.286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.086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.190</w:t>
            </w:r>
          </w:p>
        </w:tc>
        <w:tc>
          <w:tcPr>
            <w:tcW w:w="553" w:type="dxa"/>
            <w:tcBorders>
              <w:top w:val="single" w:sz="8" w:space="0" w:color="AEAEAE"/>
              <w:left w:val="single" w:sz="8" w:space="0" w:color="E0E0E0"/>
              <w:bottom w:val="single" w:sz="8" w:space="0" w:color="AEAEAE"/>
              <w:right w:val="nil"/>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-.030</w:t>
            </w:r>
          </w:p>
        </w:tc>
      </w:tr>
      <w:tr w:rsidR="0010053B" w:rsidRPr="00F23DFA" w:rsidTr="00B40DC2">
        <w:tblPrEx>
          <w:tblCellMar>
            <w:top w:w="0" w:type="dxa"/>
            <w:bottom w:w="0" w:type="dxa"/>
          </w:tblCellMar>
        </w:tblPrEx>
        <w:trPr>
          <w:gridAfter w:val="1"/>
          <w:wAfter w:w="16" w:type="dxa"/>
          <w:cantSplit/>
          <w:trHeight w:val="260"/>
        </w:trPr>
        <w:tc>
          <w:tcPr>
            <w:tcW w:w="477" w:type="dxa"/>
            <w:tcBorders>
              <w:top w:val="single" w:sz="8" w:space="0" w:color="AEAEAE"/>
              <w:left w:val="nil"/>
              <w:bottom w:val="single" w:sz="8" w:space="0" w:color="AEAEAE"/>
              <w:right w:val="nil"/>
            </w:tcBorders>
            <w:shd w:val="clear" w:color="auto" w:fill="E0E0E0"/>
          </w:tcPr>
          <w:p w:rsidR="0010053B" w:rsidRPr="00F23DFA" w:rsidRDefault="0010053B" w:rsidP="00E05EF8">
            <w:pPr>
              <w:autoSpaceDE w:val="0"/>
              <w:autoSpaceDN w:val="0"/>
              <w:adjustRightInd w:val="0"/>
              <w:spacing w:after="0" w:line="320" w:lineRule="atLeast"/>
              <w:ind w:left="60" w:right="60"/>
              <w:rPr>
                <w:rFonts w:ascii="Arial" w:hAnsi="Arial" w:cs="Arial"/>
                <w:color w:val="264A60"/>
                <w:sz w:val="18"/>
                <w:szCs w:val="18"/>
              </w:rPr>
            </w:pPr>
            <w:r w:rsidRPr="00F23DFA">
              <w:rPr>
                <w:rFonts w:ascii="Arial" w:hAnsi="Arial" w:cs="Arial"/>
                <w:color w:val="264A60"/>
                <w:sz w:val="18"/>
                <w:szCs w:val="18"/>
              </w:rPr>
              <w:t>q12</w:t>
            </w:r>
          </w:p>
        </w:tc>
        <w:tc>
          <w:tcPr>
            <w:tcW w:w="553" w:type="dxa"/>
            <w:tcBorders>
              <w:top w:val="single" w:sz="8" w:space="0" w:color="AEAEAE"/>
              <w:left w:val="nil"/>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.138</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-.018</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-.084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-.022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.138</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-.135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.089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.124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.052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.169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-.050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-.024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1.000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.128</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.076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.142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.046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.257</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-.089</w:t>
            </w:r>
          </w:p>
        </w:tc>
        <w:tc>
          <w:tcPr>
            <w:tcW w:w="553" w:type="dxa"/>
            <w:tcBorders>
              <w:top w:val="single" w:sz="8" w:space="0" w:color="AEAEAE"/>
              <w:left w:val="single" w:sz="8" w:space="0" w:color="E0E0E0"/>
              <w:bottom w:val="single" w:sz="8" w:space="0" w:color="AEAEAE"/>
              <w:right w:val="nil"/>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.131</w:t>
            </w:r>
          </w:p>
        </w:tc>
      </w:tr>
      <w:tr w:rsidR="0010053B" w:rsidRPr="00F23DFA" w:rsidTr="00B40DC2">
        <w:tblPrEx>
          <w:tblCellMar>
            <w:top w:w="0" w:type="dxa"/>
            <w:bottom w:w="0" w:type="dxa"/>
          </w:tblCellMar>
        </w:tblPrEx>
        <w:trPr>
          <w:gridAfter w:val="1"/>
          <w:wAfter w:w="16" w:type="dxa"/>
          <w:cantSplit/>
          <w:trHeight w:val="273"/>
        </w:trPr>
        <w:tc>
          <w:tcPr>
            <w:tcW w:w="477" w:type="dxa"/>
            <w:tcBorders>
              <w:top w:val="single" w:sz="8" w:space="0" w:color="AEAEAE"/>
              <w:left w:val="nil"/>
              <w:bottom w:val="single" w:sz="8" w:space="0" w:color="AEAEAE"/>
              <w:right w:val="nil"/>
            </w:tcBorders>
            <w:shd w:val="clear" w:color="auto" w:fill="E0E0E0"/>
          </w:tcPr>
          <w:p w:rsidR="0010053B" w:rsidRPr="00F23DFA" w:rsidRDefault="0010053B" w:rsidP="00E05EF8">
            <w:pPr>
              <w:autoSpaceDE w:val="0"/>
              <w:autoSpaceDN w:val="0"/>
              <w:adjustRightInd w:val="0"/>
              <w:spacing w:after="0" w:line="320" w:lineRule="atLeast"/>
              <w:ind w:left="60" w:right="60"/>
              <w:rPr>
                <w:rFonts w:ascii="Arial" w:hAnsi="Arial" w:cs="Arial"/>
                <w:color w:val="264A60"/>
                <w:sz w:val="18"/>
                <w:szCs w:val="18"/>
              </w:rPr>
            </w:pPr>
            <w:r w:rsidRPr="00F23DFA">
              <w:rPr>
                <w:rFonts w:ascii="Arial" w:hAnsi="Arial" w:cs="Arial"/>
                <w:color w:val="264A60"/>
                <w:sz w:val="18"/>
                <w:szCs w:val="18"/>
              </w:rPr>
              <w:lastRenderedPageBreak/>
              <w:t>q11</w:t>
            </w:r>
          </w:p>
        </w:tc>
        <w:tc>
          <w:tcPr>
            <w:tcW w:w="553" w:type="dxa"/>
            <w:tcBorders>
              <w:top w:val="single" w:sz="8" w:space="0" w:color="AEAEAE"/>
              <w:left w:val="nil"/>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.185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.095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.028</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-.060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.165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.183</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.322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.365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.261</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-.041</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.013</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.149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.128</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1.000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.396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.026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.229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.174</w:t>
            </w:r>
          </w:p>
        </w:tc>
        <w:tc>
          <w:tcPr>
            <w:tcW w:w="553" w:type="dxa"/>
            <w:tcBorders>
              <w:top w:val="single" w:sz="8" w:space="0" w:color="AEAEAE"/>
              <w:left w:val="single" w:sz="8" w:space="0" w:color="E0E0E0"/>
              <w:bottom w:val="single" w:sz="8" w:space="0" w:color="AEAEAE"/>
              <w:right w:val="nil"/>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.175</w:t>
            </w:r>
          </w:p>
        </w:tc>
      </w:tr>
      <w:tr w:rsidR="0010053B" w:rsidRPr="00F23DFA" w:rsidTr="00B40DC2">
        <w:tblPrEx>
          <w:tblCellMar>
            <w:top w:w="0" w:type="dxa"/>
            <w:bottom w:w="0" w:type="dxa"/>
          </w:tblCellMar>
        </w:tblPrEx>
        <w:trPr>
          <w:gridAfter w:val="1"/>
          <w:wAfter w:w="16" w:type="dxa"/>
          <w:cantSplit/>
          <w:trHeight w:val="273"/>
        </w:trPr>
        <w:tc>
          <w:tcPr>
            <w:tcW w:w="477" w:type="dxa"/>
            <w:tcBorders>
              <w:top w:val="single" w:sz="8" w:space="0" w:color="AEAEAE"/>
              <w:left w:val="nil"/>
              <w:bottom w:val="single" w:sz="8" w:space="0" w:color="AEAEAE"/>
              <w:right w:val="nil"/>
            </w:tcBorders>
            <w:shd w:val="clear" w:color="auto" w:fill="E0E0E0"/>
          </w:tcPr>
          <w:p w:rsidR="0010053B" w:rsidRPr="00F23DFA" w:rsidRDefault="0010053B" w:rsidP="00E05EF8">
            <w:pPr>
              <w:autoSpaceDE w:val="0"/>
              <w:autoSpaceDN w:val="0"/>
              <w:adjustRightInd w:val="0"/>
              <w:spacing w:after="0" w:line="320" w:lineRule="atLeast"/>
              <w:ind w:left="60" w:right="60"/>
              <w:rPr>
                <w:rFonts w:ascii="Arial" w:hAnsi="Arial" w:cs="Arial"/>
                <w:color w:val="264A60"/>
                <w:sz w:val="18"/>
                <w:szCs w:val="18"/>
              </w:rPr>
            </w:pPr>
            <w:r w:rsidRPr="00F23DFA">
              <w:rPr>
                <w:rFonts w:ascii="Arial" w:hAnsi="Arial" w:cs="Arial"/>
                <w:color w:val="264A60"/>
                <w:sz w:val="18"/>
                <w:szCs w:val="18"/>
              </w:rPr>
              <w:t>q9</w:t>
            </w:r>
          </w:p>
        </w:tc>
        <w:tc>
          <w:tcPr>
            <w:tcW w:w="553" w:type="dxa"/>
            <w:tcBorders>
              <w:top w:val="single" w:sz="8" w:space="0" w:color="AEAEAE"/>
              <w:left w:val="nil"/>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.134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.184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.068</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-.251</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.111</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.194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.126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.352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.162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-.132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-.032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.076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.396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1.000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.355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.155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-.130</w:t>
            </w:r>
          </w:p>
        </w:tc>
        <w:tc>
          <w:tcPr>
            <w:tcW w:w="553" w:type="dxa"/>
            <w:tcBorders>
              <w:top w:val="single" w:sz="8" w:space="0" w:color="AEAEAE"/>
              <w:left w:val="single" w:sz="8" w:space="0" w:color="E0E0E0"/>
              <w:bottom w:val="single" w:sz="8" w:space="0" w:color="AEAEAE"/>
              <w:right w:val="nil"/>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.365</w:t>
            </w:r>
          </w:p>
        </w:tc>
      </w:tr>
      <w:tr w:rsidR="0010053B" w:rsidRPr="00F23DFA" w:rsidTr="00B40DC2">
        <w:tblPrEx>
          <w:tblCellMar>
            <w:top w:w="0" w:type="dxa"/>
            <w:bottom w:w="0" w:type="dxa"/>
          </w:tblCellMar>
        </w:tblPrEx>
        <w:trPr>
          <w:gridAfter w:val="1"/>
          <w:wAfter w:w="16" w:type="dxa"/>
          <w:cantSplit/>
          <w:trHeight w:val="260"/>
        </w:trPr>
        <w:tc>
          <w:tcPr>
            <w:tcW w:w="477" w:type="dxa"/>
            <w:tcBorders>
              <w:top w:val="single" w:sz="8" w:space="0" w:color="AEAEAE"/>
              <w:left w:val="nil"/>
              <w:bottom w:val="single" w:sz="8" w:space="0" w:color="AEAEAE"/>
              <w:right w:val="nil"/>
            </w:tcBorders>
            <w:shd w:val="clear" w:color="auto" w:fill="E0E0E0"/>
          </w:tcPr>
          <w:p w:rsidR="0010053B" w:rsidRPr="00F23DFA" w:rsidRDefault="0010053B" w:rsidP="00E05EF8">
            <w:pPr>
              <w:autoSpaceDE w:val="0"/>
              <w:autoSpaceDN w:val="0"/>
              <w:adjustRightInd w:val="0"/>
              <w:spacing w:after="0" w:line="320" w:lineRule="atLeast"/>
              <w:ind w:left="60" w:right="60"/>
              <w:rPr>
                <w:rFonts w:ascii="Arial" w:hAnsi="Arial" w:cs="Arial"/>
                <w:color w:val="264A60"/>
                <w:sz w:val="18"/>
                <w:szCs w:val="18"/>
              </w:rPr>
            </w:pPr>
            <w:r w:rsidRPr="00F23DFA">
              <w:rPr>
                <w:rFonts w:ascii="Arial" w:hAnsi="Arial" w:cs="Arial"/>
                <w:color w:val="264A60"/>
                <w:sz w:val="18"/>
                <w:szCs w:val="18"/>
              </w:rPr>
              <w:t>q8</w:t>
            </w:r>
          </w:p>
        </w:tc>
        <w:tc>
          <w:tcPr>
            <w:tcW w:w="553" w:type="dxa"/>
            <w:tcBorders>
              <w:top w:val="single" w:sz="8" w:space="0" w:color="AEAEAE"/>
              <w:left w:val="nil"/>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-.039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.125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.092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-.140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-.018</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.025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.086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.199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.194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.148</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-.062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-.118</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.142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.026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.355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1.000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.031</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-.049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.020</w:t>
            </w:r>
          </w:p>
        </w:tc>
        <w:tc>
          <w:tcPr>
            <w:tcW w:w="553" w:type="dxa"/>
            <w:tcBorders>
              <w:top w:val="single" w:sz="8" w:space="0" w:color="AEAEAE"/>
              <w:left w:val="single" w:sz="8" w:space="0" w:color="E0E0E0"/>
              <w:bottom w:val="single" w:sz="8" w:space="0" w:color="AEAEAE"/>
              <w:right w:val="nil"/>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.249</w:t>
            </w:r>
          </w:p>
        </w:tc>
      </w:tr>
      <w:tr w:rsidR="0010053B" w:rsidRPr="00F23DFA" w:rsidTr="00B40DC2">
        <w:tblPrEx>
          <w:tblCellMar>
            <w:top w:w="0" w:type="dxa"/>
            <w:bottom w:w="0" w:type="dxa"/>
          </w:tblCellMar>
        </w:tblPrEx>
        <w:trPr>
          <w:gridAfter w:val="1"/>
          <w:wAfter w:w="16" w:type="dxa"/>
          <w:cantSplit/>
          <w:trHeight w:val="273"/>
        </w:trPr>
        <w:tc>
          <w:tcPr>
            <w:tcW w:w="477" w:type="dxa"/>
            <w:tcBorders>
              <w:top w:val="single" w:sz="8" w:space="0" w:color="AEAEAE"/>
              <w:left w:val="nil"/>
              <w:bottom w:val="single" w:sz="8" w:space="0" w:color="AEAEAE"/>
              <w:right w:val="nil"/>
            </w:tcBorders>
            <w:shd w:val="clear" w:color="auto" w:fill="E0E0E0"/>
          </w:tcPr>
          <w:p w:rsidR="0010053B" w:rsidRPr="00F23DFA" w:rsidRDefault="0010053B" w:rsidP="00E05EF8">
            <w:pPr>
              <w:autoSpaceDE w:val="0"/>
              <w:autoSpaceDN w:val="0"/>
              <w:adjustRightInd w:val="0"/>
              <w:spacing w:after="0" w:line="320" w:lineRule="atLeast"/>
              <w:ind w:left="60" w:right="60"/>
              <w:rPr>
                <w:rFonts w:ascii="Arial" w:hAnsi="Arial" w:cs="Arial"/>
                <w:color w:val="264A60"/>
                <w:sz w:val="18"/>
                <w:szCs w:val="18"/>
              </w:rPr>
            </w:pPr>
            <w:r w:rsidRPr="00F23DFA">
              <w:rPr>
                <w:rFonts w:ascii="Arial" w:hAnsi="Arial" w:cs="Arial"/>
                <w:color w:val="264A60"/>
                <w:sz w:val="18"/>
                <w:szCs w:val="18"/>
              </w:rPr>
              <w:t>q7</w:t>
            </w:r>
          </w:p>
        </w:tc>
        <w:tc>
          <w:tcPr>
            <w:tcW w:w="553" w:type="dxa"/>
            <w:tcBorders>
              <w:top w:val="single" w:sz="8" w:space="0" w:color="AEAEAE"/>
              <w:left w:val="nil"/>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.062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.124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-.038</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-.029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-.178</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.125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-.071</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-.193</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.077</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.286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.046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.031</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1.000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-.050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.194</w:t>
            </w:r>
          </w:p>
        </w:tc>
        <w:tc>
          <w:tcPr>
            <w:tcW w:w="553" w:type="dxa"/>
            <w:tcBorders>
              <w:top w:val="single" w:sz="8" w:space="0" w:color="AEAEAE"/>
              <w:left w:val="single" w:sz="8" w:space="0" w:color="E0E0E0"/>
              <w:bottom w:val="single" w:sz="8" w:space="0" w:color="AEAEAE"/>
              <w:right w:val="nil"/>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-.017</w:t>
            </w:r>
          </w:p>
        </w:tc>
      </w:tr>
      <w:tr w:rsidR="0010053B" w:rsidRPr="00F23DFA" w:rsidTr="00B40DC2">
        <w:tblPrEx>
          <w:tblCellMar>
            <w:top w:w="0" w:type="dxa"/>
            <w:bottom w:w="0" w:type="dxa"/>
          </w:tblCellMar>
        </w:tblPrEx>
        <w:trPr>
          <w:gridAfter w:val="1"/>
          <w:wAfter w:w="16" w:type="dxa"/>
          <w:cantSplit/>
          <w:trHeight w:val="273"/>
        </w:trPr>
        <w:tc>
          <w:tcPr>
            <w:tcW w:w="477" w:type="dxa"/>
            <w:tcBorders>
              <w:top w:val="single" w:sz="8" w:space="0" w:color="AEAEAE"/>
              <w:left w:val="nil"/>
              <w:bottom w:val="single" w:sz="8" w:space="0" w:color="AEAEAE"/>
              <w:right w:val="nil"/>
            </w:tcBorders>
            <w:shd w:val="clear" w:color="auto" w:fill="E0E0E0"/>
          </w:tcPr>
          <w:p w:rsidR="0010053B" w:rsidRPr="00F23DFA" w:rsidRDefault="0010053B" w:rsidP="00E05EF8">
            <w:pPr>
              <w:autoSpaceDE w:val="0"/>
              <w:autoSpaceDN w:val="0"/>
              <w:adjustRightInd w:val="0"/>
              <w:spacing w:after="0" w:line="320" w:lineRule="atLeast"/>
              <w:ind w:left="60" w:right="60"/>
              <w:rPr>
                <w:rFonts w:ascii="Arial" w:hAnsi="Arial" w:cs="Arial"/>
                <w:color w:val="264A60"/>
                <w:sz w:val="18"/>
                <w:szCs w:val="18"/>
              </w:rPr>
            </w:pPr>
            <w:r w:rsidRPr="00F23DFA">
              <w:rPr>
                <w:rFonts w:ascii="Arial" w:hAnsi="Arial" w:cs="Arial"/>
                <w:color w:val="264A60"/>
                <w:sz w:val="18"/>
                <w:szCs w:val="18"/>
              </w:rPr>
              <w:t>q5</w:t>
            </w:r>
          </w:p>
        </w:tc>
        <w:tc>
          <w:tcPr>
            <w:tcW w:w="553" w:type="dxa"/>
            <w:tcBorders>
              <w:top w:val="single" w:sz="8" w:space="0" w:color="AEAEAE"/>
              <w:left w:val="nil"/>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.115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-.235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-.236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.120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-.115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-.129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.108</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.206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.134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-.008</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.172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.086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.257</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.229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.155</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-.049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-.050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1.000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-.062</w:t>
            </w:r>
          </w:p>
        </w:tc>
        <w:tc>
          <w:tcPr>
            <w:tcW w:w="553" w:type="dxa"/>
            <w:tcBorders>
              <w:top w:val="single" w:sz="8" w:space="0" w:color="AEAEAE"/>
              <w:left w:val="single" w:sz="8" w:space="0" w:color="E0E0E0"/>
              <w:bottom w:val="single" w:sz="8" w:space="0" w:color="AEAEAE"/>
              <w:right w:val="nil"/>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.139</w:t>
            </w:r>
          </w:p>
        </w:tc>
      </w:tr>
      <w:tr w:rsidR="0010053B" w:rsidRPr="00F23DFA" w:rsidTr="00B40DC2">
        <w:tblPrEx>
          <w:tblCellMar>
            <w:top w:w="0" w:type="dxa"/>
            <w:bottom w:w="0" w:type="dxa"/>
          </w:tblCellMar>
        </w:tblPrEx>
        <w:trPr>
          <w:gridAfter w:val="1"/>
          <w:wAfter w:w="16" w:type="dxa"/>
          <w:cantSplit/>
          <w:trHeight w:val="260"/>
        </w:trPr>
        <w:tc>
          <w:tcPr>
            <w:tcW w:w="477" w:type="dxa"/>
            <w:tcBorders>
              <w:top w:val="single" w:sz="8" w:space="0" w:color="AEAEAE"/>
              <w:left w:val="nil"/>
              <w:bottom w:val="single" w:sz="8" w:space="0" w:color="AEAEAE"/>
              <w:right w:val="nil"/>
            </w:tcBorders>
            <w:shd w:val="clear" w:color="auto" w:fill="E0E0E0"/>
          </w:tcPr>
          <w:p w:rsidR="0010053B" w:rsidRPr="00F23DFA" w:rsidRDefault="0010053B" w:rsidP="00E05EF8">
            <w:pPr>
              <w:autoSpaceDE w:val="0"/>
              <w:autoSpaceDN w:val="0"/>
              <w:adjustRightInd w:val="0"/>
              <w:spacing w:after="0" w:line="320" w:lineRule="atLeast"/>
              <w:ind w:left="60" w:right="60"/>
              <w:rPr>
                <w:rFonts w:ascii="Arial" w:hAnsi="Arial" w:cs="Arial"/>
                <w:color w:val="264A60"/>
                <w:sz w:val="18"/>
                <w:szCs w:val="18"/>
              </w:rPr>
            </w:pPr>
            <w:r w:rsidRPr="00F23DFA">
              <w:rPr>
                <w:rFonts w:ascii="Arial" w:hAnsi="Arial" w:cs="Arial"/>
                <w:color w:val="264A60"/>
                <w:sz w:val="18"/>
                <w:szCs w:val="18"/>
              </w:rPr>
              <w:t>q4</w:t>
            </w:r>
          </w:p>
        </w:tc>
        <w:tc>
          <w:tcPr>
            <w:tcW w:w="553" w:type="dxa"/>
            <w:tcBorders>
              <w:top w:val="single" w:sz="8" w:space="0" w:color="AEAEAE"/>
              <w:left w:val="nil"/>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.077</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.056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.389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.050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-.042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-.026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.044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-.116</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-.161</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.280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.190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-.089</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.174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-.130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.020</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.194</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-.062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1.000</w:t>
            </w:r>
          </w:p>
        </w:tc>
        <w:tc>
          <w:tcPr>
            <w:tcW w:w="553" w:type="dxa"/>
            <w:tcBorders>
              <w:top w:val="single" w:sz="8" w:space="0" w:color="AEAEAE"/>
              <w:left w:val="single" w:sz="8" w:space="0" w:color="E0E0E0"/>
              <w:bottom w:val="single" w:sz="8" w:space="0" w:color="AEAEAE"/>
              <w:right w:val="nil"/>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-.182</w:t>
            </w:r>
          </w:p>
        </w:tc>
      </w:tr>
      <w:tr w:rsidR="0010053B" w:rsidRPr="00F23DFA" w:rsidTr="00B40DC2">
        <w:tblPrEx>
          <w:tblCellMar>
            <w:top w:w="0" w:type="dxa"/>
            <w:bottom w:w="0" w:type="dxa"/>
          </w:tblCellMar>
        </w:tblPrEx>
        <w:trPr>
          <w:gridAfter w:val="1"/>
          <w:wAfter w:w="16" w:type="dxa"/>
          <w:cantSplit/>
          <w:trHeight w:val="273"/>
        </w:trPr>
        <w:tc>
          <w:tcPr>
            <w:tcW w:w="477" w:type="dxa"/>
            <w:tcBorders>
              <w:top w:val="single" w:sz="8" w:space="0" w:color="AEAEAE"/>
              <w:left w:val="nil"/>
              <w:bottom w:val="single" w:sz="8" w:space="0" w:color="152935"/>
              <w:right w:val="nil"/>
            </w:tcBorders>
            <w:shd w:val="clear" w:color="auto" w:fill="E0E0E0"/>
          </w:tcPr>
          <w:p w:rsidR="0010053B" w:rsidRPr="00F23DFA" w:rsidRDefault="0010053B" w:rsidP="00E05EF8">
            <w:pPr>
              <w:autoSpaceDE w:val="0"/>
              <w:autoSpaceDN w:val="0"/>
              <w:adjustRightInd w:val="0"/>
              <w:spacing w:after="0" w:line="320" w:lineRule="atLeast"/>
              <w:ind w:left="60" w:right="60"/>
              <w:rPr>
                <w:rFonts w:ascii="Arial" w:hAnsi="Arial" w:cs="Arial"/>
                <w:color w:val="264A60"/>
                <w:sz w:val="18"/>
                <w:szCs w:val="18"/>
              </w:rPr>
            </w:pPr>
            <w:r w:rsidRPr="00F23DFA">
              <w:rPr>
                <w:rFonts w:ascii="Arial" w:hAnsi="Arial" w:cs="Arial"/>
                <w:color w:val="264A60"/>
                <w:sz w:val="18"/>
                <w:szCs w:val="18"/>
              </w:rPr>
              <w:t>q1</w:t>
            </w:r>
          </w:p>
        </w:tc>
        <w:tc>
          <w:tcPr>
            <w:tcW w:w="553" w:type="dxa"/>
            <w:tcBorders>
              <w:top w:val="single" w:sz="8" w:space="0" w:color="AEAEAE"/>
              <w:left w:val="nil"/>
              <w:bottom w:val="single" w:sz="8" w:space="0" w:color="152935"/>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-.018</w:t>
            </w:r>
          </w:p>
        </w:tc>
        <w:tc>
          <w:tcPr>
            <w:tcW w:w="553" w:type="dxa"/>
            <w:tcBorders>
              <w:top w:val="single" w:sz="8" w:space="0" w:color="AEAEAE"/>
              <w:left w:val="single" w:sz="8" w:space="0" w:color="E0E0E0"/>
              <w:bottom w:val="single" w:sz="8" w:space="0" w:color="152935"/>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-.234</w:t>
            </w:r>
          </w:p>
        </w:tc>
        <w:tc>
          <w:tcPr>
            <w:tcW w:w="553" w:type="dxa"/>
            <w:tcBorders>
              <w:top w:val="single" w:sz="8" w:space="0" w:color="AEAEAE"/>
              <w:left w:val="single" w:sz="8" w:space="0" w:color="E0E0E0"/>
              <w:bottom w:val="single" w:sz="8" w:space="0" w:color="152935"/>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-.079</w:t>
            </w:r>
          </w:p>
        </w:tc>
        <w:tc>
          <w:tcPr>
            <w:tcW w:w="553" w:type="dxa"/>
            <w:tcBorders>
              <w:top w:val="single" w:sz="8" w:space="0" w:color="AEAEAE"/>
              <w:left w:val="single" w:sz="8" w:space="0" w:color="E0E0E0"/>
              <w:bottom w:val="single" w:sz="8" w:space="0" w:color="152935"/>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-.201</w:t>
            </w:r>
          </w:p>
        </w:tc>
        <w:tc>
          <w:tcPr>
            <w:tcW w:w="553" w:type="dxa"/>
            <w:tcBorders>
              <w:top w:val="single" w:sz="8" w:space="0" w:color="AEAEAE"/>
              <w:left w:val="single" w:sz="8" w:space="0" w:color="E0E0E0"/>
              <w:bottom w:val="single" w:sz="8" w:space="0" w:color="152935"/>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-.173</w:t>
            </w:r>
          </w:p>
        </w:tc>
        <w:tc>
          <w:tcPr>
            <w:tcW w:w="553" w:type="dxa"/>
            <w:tcBorders>
              <w:top w:val="single" w:sz="8" w:space="0" w:color="AEAEAE"/>
              <w:left w:val="single" w:sz="8" w:space="0" w:color="E0E0E0"/>
              <w:bottom w:val="single" w:sz="8" w:space="0" w:color="152935"/>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.189</w:t>
            </w:r>
          </w:p>
        </w:tc>
        <w:tc>
          <w:tcPr>
            <w:tcW w:w="553" w:type="dxa"/>
            <w:tcBorders>
              <w:top w:val="single" w:sz="8" w:space="0" w:color="AEAEAE"/>
              <w:left w:val="single" w:sz="8" w:space="0" w:color="E0E0E0"/>
              <w:bottom w:val="single" w:sz="8" w:space="0" w:color="152935"/>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-.061</w:t>
            </w:r>
          </w:p>
        </w:tc>
        <w:tc>
          <w:tcPr>
            <w:tcW w:w="553" w:type="dxa"/>
            <w:tcBorders>
              <w:top w:val="single" w:sz="8" w:space="0" w:color="AEAEAE"/>
              <w:left w:val="single" w:sz="8" w:space="0" w:color="E0E0E0"/>
              <w:bottom w:val="single" w:sz="8" w:space="0" w:color="152935"/>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.214</w:t>
            </w:r>
          </w:p>
        </w:tc>
        <w:tc>
          <w:tcPr>
            <w:tcW w:w="553" w:type="dxa"/>
            <w:tcBorders>
              <w:top w:val="single" w:sz="8" w:space="0" w:color="AEAEAE"/>
              <w:left w:val="single" w:sz="8" w:space="0" w:color="E0E0E0"/>
              <w:bottom w:val="single" w:sz="8" w:space="0" w:color="152935"/>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.039</w:t>
            </w:r>
          </w:p>
        </w:tc>
        <w:tc>
          <w:tcPr>
            <w:tcW w:w="553" w:type="dxa"/>
            <w:tcBorders>
              <w:top w:val="single" w:sz="8" w:space="0" w:color="AEAEAE"/>
              <w:left w:val="single" w:sz="8" w:space="0" w:color="E0E0E0"/>
              <w:bottom w:val="single" w:sz="8" w:space="0" w:color="152935"/>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.084</w:t>
            </w:r>
          </w:p>
        </w:tc>
        <w:tc>
          <w:tcPr>
            <w:tcW w:w="553" w:type="dxa"/>
            <w:tcBorders>
              <w:top w:val="single" w:sz="8" w:space="0" w:color="AEAEAE"/>
              <w:left w:val="single" w:sz="8" w:space="0" w:color="E0E0E0"/>
              <w:bottom w:val="single" w:sz="8" w:space="0" w:color="152935"/>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-.045</w:t>
            </w:r>
          </w:p>
        </w:tc>
        <w:tc>
          <w:tcPr>
            <w:tcW w:w="553" w:type="dxa"/>
            <w:tcBorders>
              <w:top w:val="single" w:sz="8" w:space="0" w:color="AEAEAE"/>
              <w:left w:val="single" w:sz="8" w:space="0" w:color="E0E0E0"/>
              <w:bottom w:val="single" w:sz="8" w:space="0" w:color="152935"/>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-.030</w:t>
            </w:r>
          </w:p>
        </w:tc>
        <w:tc>
          <w:tcPr>
            <w:tcW w:w="553" w:type="dxa"/>
            <w:tcBorders>
              <w:top w:val="single" w:sz="8" w:space="0" w:color="AEAEAE"/>
              <w:left w:val="single" w:sz="8" w:space="0" w:color="E0E0E0"/>
              <w:bottom w:val="single" w:sz="8" w:space="0" w:color="152935"/>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.131</w:t>
            </w:r>
          </w:p>
        </w:tc>
        <w:tc>
          <w:tcPr>
            <w:tcW w:w="553" w:type="dxa"/>
            <w:tcBorders>
              <w:top w:val="single" w:sz="8" w:space="0" w:color="AEAEAE"/>
              <w:left w:val="single" w:sz="8" w:space="0" w:color="E0E0E0"/>
              <w:bottom w:val="single" w:sz="8" w:space="0" w:color="152935"/>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.175</w:t>
            </w:r>
          </w:p>
        </w:tc>
        <w:tc>
          <w:tcPr>
            <w:tcW w:w="553" w:type="dxa"/>
            <w:tcBorders>
              <w:top w:val="single" w:sz="8" w:space="0" w:color="AEAEAE"/>
              <w:left w:val="single" w:sz="8" w:space="0" w:color="E0E0E0"/>
              <w:bottom w:val="single" w:sz="8" w:space="0" w:color="152935"/>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.365</w:t>
            </w:r>
          </w:p>
        </w:tc>
        <w:tc>
          <w:tcPr>
            <w:tcW w:w="553" w:type="dxa"/>
            <w:tcBorders>
              <w:top w:val="single" w:sz="8" w:space="0" w:color="AEAEAE"/>
              <w:left w:val="single" w:sz="8" w:space="0" w:color="E0E0E0"/>
              <w:bottom w:val="single" w:sz="8" w:space="0" w:color="152935"/>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.249</w:t>
            </w:r>
          </w:p>
        </w:tc>
        <w:tc>
          <w:tcPr>
            <w:tcW w:w="553" w:type="dxa"/>
            <w:tcBorders>
              <w:top w:val="single" w:sz="8" w:space="0" w:color="AEAEAE"/>
              <w:left w:val="single" w:sz="8" w:space="0" w:color="E0E0E0"/>
              <w:bottom w:val="single" w:sz="8" w:space="0" w:color="152935"/>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-.017</w:t>
            </w:r>
          </w:p>
        </w:tc>
        <w:tc>
          <w:tcPr>
            <w:tcW w:w="553" w:type="dxa"/>
            <w:tcBorders>
              <w:top w:val="single" w:sz="8" w:space="0" w:color="AEAEAE"/>
              <w:left w:val="single" w:sz="8" w:space="0" w:color="E0E0E0"/>
              <w:bottom w:val="single" w:sz="8" w:space="0" w:color="152935"/>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.139</w:t>
            </w:r>
          </w:p>
        </w:tc>
        <w:tc>
          <w:tcPr>
            <w:tcW w:w="553" w:type="dxa"/>
            <w:tcBorders>
              <w:top w:val="single" w:sz="8" w:space="0" w:color="AEAEAE"/>
              <w:left w:val="single" w:sz="8" w:space="0" w:color="E0E0E0"/>
              <w:bottom w:val="single" w:sz="8" w:space="0" w:color="152935"/>
              <w:right w:val="single" w:sz="8" w:space="0" w:color="E0E0E0"/>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-.182</w:t>
            </w:r>
          </w:p>
        </w:tc>
        <w:tc>
          <w:tcPr>
            <w:tcW w:w="553" w:type="dxa"/>
            <w:tcBorders>
              <w:top w:val="single" w:sz="8" w:space="0" w:color="AEAEAE"/>
              <w:left w:val="single" w:sz="8" w:space="0" w:color="E0E0E0"/>
              <w:bottom w:val="single" w:sz="8" w:space="0" w:color="152935"/>
              <w:right w:val="nil"/>
            </w:tcBorders>
            <w:shd w:val="clear" w:color="auto" w:fill="FFFFFF"/>
          </w:tcPr>
          <w:p w:rsidR="0010053B" w:rsidRPr="00F23DFA" w:rsidRDefault="0010053B" w:rsidP="00E05EF8">
            <w:pPr>
              <w:autoSpaceDE w:val="0"/>
              <w:autoSpaceDN w:val="0"/>
              <w:adjustRightInd w:val="0"/>
              <w:spacing w:after="0" w:line="320" w:lineRule="atLeast"/>
              <w:ind w:left="60" w:right="60"/>
              <w:jc w:val="right"/>
              <w:rPr>
                <w:rFonts w:ascii="Arial" w:hAnsi="Arial" w:cs="Arial"/>
                <w:color w:val="010205"/>
                <w:sz w:val="18"/>
                <w:szCs w:val="18"/>
              </w:rPr>
            </w:pPr>
            <w:r w:rsidRPr="00F23DFA">
              <w:rPr>
                <w:rFonts w:ascii="Arial" w:hAnsi="Arial" w:cs="Arial"/>
                <w:color w:val="010205"/>
                <w:sz w:val="18"/>
                <w:szCs w:val="18"/>
              </w:rPr>
              <w:t>1.000</w:t>
            </w:r>
          </w:p>
        </w:tc>
      </w:tr>
    </w:tbl>
    <w:p w:rsidR="0010053B" w:rsidRPr="00F23DFA" w:rsidRDefault="0010053B" w:rsidP="0010053B">
      <w:pPr>
        <w:autoSpaceDE w:val="0"/>
        <w:autoSpaceDN w:val="0"/>
        <w:adjustRightInd w:val="0"/>
        <w:spacing w:after="0" w:line="400" w:lineRule="atLeast"/>
        <w:rPr>
          <w:rFonts w:ascii="Times New Roman" w:hAnsi="Times New Roman" w:cs="Times New Roman"/>
          <w:sz w:val="24"/>
          <w:szCs w:val="24"/>
        </w:rPr>
      </w:pPr>
    </w:p>
    <w:p w:rsidR="00107415" w:rsidRPr="00107415" w:rsidRDefault="00107415" w:rsidP="00107415">
      <w:pPr>
        <w:autoSpaceDE w:val="0"/>
        <w:autoSpaceDN w:val="0"/>
        <w:adjustRightInd w:val="0"/>
        <w:spacing w:after="0" w:line="400" w:lineRule="atLeast"/>
        <w:rPr>
          <w:rFonts w:ascii="Times New Roman" w:hAnsi="Times New Roman" w:cs="Times New Roman"/>
          <w:sz w:val="24"/>
          <w:szCs w:val="24"/>
        </w:rPr>
      </w:pPr>
    </w:p>
    <w:p w:rsidR="00107415" w:rsidRPr="00107415" w:rsidRDefault="00107415" w:rsidP="00107415">
      <w:pPr>
        <w:autoSpaceDE w:val="0"/>
        <w:autoSpaceDN w:val="0"/>
        <w:adjustRightInd w:val="0"/>
        <w:spacing w:after="0" w:line="240" w:lineRule="auto"/>
        <w:rPr>
          <w:rFonts w:ascii="Times New Roman" w:hAnsi="Times New Roman" w:cs="Times New Roman"/>
          <w:sz w:val="24"/>
          <w:szCs w:val="24"/>
        </w:rPr>
      </w:pPr>
    </w:p>
    <w:tbl>
      <w:tblPr>
        <w:tblW w:w="8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0"/>
        <w:gridCol w:w="1476"/>
        <w:gridCol w:w="1476"/>
        <w:gridCol w:w="1476"/>
        <w:gridCol w:w="1476"/>
        <w:gridCol w:w="1476"/>
      </w:tblGrid>
      <w:tr w:rsidR="00107415" w:rsidRPr="00107415">
        <w:trPr>
          <w:cantSplit/>
        </w:trPr>
        <w:tc>
          <w:tcPr>
            <w:tcW w:w="8266" w:type="dxa"/>
            <w:gridSpan w:val="6"/>
            <w:tcBorders>
              <w:top w:val="nil"/>
              <w:left w:val="nil"/>
              <w:bottom w:val="nil"/>
              <w:right w:val="nil"/>
            </w:tcBorders>
            <w:shd w:val="clear" w:color="auto" w:fill="FFFFFF"/>
            <w:vAlign w:val="center"/>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010205"/>
              </w:rPr>
            </w:pPr>
            <w:r w:rsidRPr="00107415">
              <w:rPr>
                <w:rFonts w:ascii="Arial" w:hAnsi="Arial" w:cs="Arial"/>
                <w:b/>
                <w:bCs/>
                <w:color w:val="010205"/>
              </w:rPr>
              <w:t>Item-Total Statistics</w:t>
            </w:r>
          </w:p>
        </w:tc>
      </w:tr>
      <w:tr w:rsidR="00107415" w:rsidRPr="00107415">
        <w:trPr>
          <w:cantSplit/>
        </w:trPr>
        <w:tc>
          <w:tcPr>
            <w:tcW w:w="891" w:type="dxa"/>
            <w:tcBorders>
              <w:top w:val="nil"/>
              <w:left w:val="nil"/>
              <w:bottom w:val="single" w:sz="8" w:space="0" w:color="152935"/>
              <w:right w:val="nil"/>
            </w:tcBorders>
            <w:shd w:val="clear" w:color="auto" w:fill="FFFFFF"/>
            <w:vAlign w:val="bottom"/>
          </w:tcPr>
          <w:p w:rsidR="00107415" w:rsidRPr="00107415" w:rsidRDefault="00107415" w:rsidP="00107415">
            <w:pPr>
              <w:autoSpaceDE w:val="0"/>
              <w:autoSpaceDN w:val="0"/>
              <w:adjustRightInd w:val="0"/>
              <w:spacing w:after="0" w:line="240" w:lineRule="auto"/>
              <w:rPr>
                <w:rFonts w:ascii="Times New Roman" w:hAnsi="Times New Roman" w:cs="Times New Roman"/>
                <w:sz w:val="24"/>
                <w:szCs w:val="24"/>
              </w:rPr>
            </w:pPr>
          </w:p>
        </w:tc>
        <w:tc>
          <w:tcPr>
            <w:tcW w:w="1475" w:type="dxa"/>
            <w:tcBorders>
              <w:top w:val="nil"/>
              <w:left w:val="nil"/>
              <w:bottom w:val="single" w:sz="8" w:space="0" w:color="152935"/>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Scale Mean if Item Deleted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Scale Variance if Item Deleted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Corrected Item-Total Correlation</w:t>
            </w:r>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Squared Multiple Correlation</w:t>
            </w:r>
          </w:p>
        </w:tc>
        <w:tc>
          <w:tcPr>
            <w:tcW w:w="1475" w:type="dxa"/>
            <w:tcBorders>
              <w:top w:val="nil"/>
              <w:left w:val="single" w:sz="8" w:space="0" w:color="E0E0E0"/>
              <w:bottom w:val="single" w:sz="8" w:space="0" w:color="152935"/>
              <w:right w:val="nil"/>
            </w:tcBorders>
            <w:shd w:val="clear" w:color="auto" w:fill="FFFFFF"/>
            <w:vAlign w:val="bottom"/>
          </w:tcPr>
          <w:p w:rsidR="00107415" w:rsidRPr="00107415" w:rsidRDefault="00107415" w:rsidP="00107415">
            <w:pPr>
              <w:autoSpaceDE w:val="0"/>
              <w:autoSpaceDN w:val="0"/>
              <w:adjustRightInd w:val="0"/>
              <w:spacing w:after="0" w:line="320" w:lineRule="atLeast"/>
              <w:ind w:left="60" w:right="60"/>
              <w:jc w:val="center"/>
              <w:rPr>
                <w:rFonts w:ascii="Arial" w:hAnsi="Arial" w:cs="Arial"/>
                <w:color w:val="264A60"/>
                <w:sz w:val="18"/>
                <w:szCs w:val="18"/>
              </w:rPr>
            </w:pPr>
            <w:r w:rsidRPr="00107415">
              <w:rPr>
                <w:rFonts w:ascii="Arial" w:hAnsi="Arial" w:cs="Arial"/>
                <w:color w:val="264A60"/>
                <w:sz w:val="18"/>
                <w:szCs w:val="18"/>
              </w:rPr>
              <w:t>Cronbach's Alpha if Item Deleted</w:t>
            </w:r>
          </w:p>
        </w:tc>
      </w:tr>
      <w:tr w:rsidR="00107415" w:rsidRPr="00107415">
        <w:trPr>
          <w:cantSplit/>
        </w:trPr>
        <w:tc>
          <w:tcPr>
            <w:tcW w:w="891" w:type="dxa"/>
            <w:tcBorders>
              <w:top w:val="single" w:sz="8" w:space="0" w:color="152935"/>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q17RC</w:t>
            </w:r>
          </w:p>
        </w:tc>
        <w:tc>
          <w:tcPr>
            <w:tcW w:w="1475" w:type="dxa"/>
            <w:tcBorders>
              <w:top w:val="single" w:sz="8" w:space="0" w:color="152935"/>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51.2333</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36.385</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.255</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.206</w:t>
            </w:r>
          </w:p>
        </w:tc>
        <w:tc>
          <w:tcPr>
            <w:tcW w:w="1475" w:type="dxa"/>
            <w:tcBorders>
              <w:top w:val="single" w:sz="8" w:space="0" w:color="152935"/>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.492</w:t>
            </w:r>
          </w:p>
        </w:tc>
      </w:tr>
      <w:tr w:rsidR="00107415" w:rsidRPr="00107415">
        <w:trPr>
          <w:cantSplit/>
        </w:trPr>
        <w:tc>
          <w:tcPr>
            <w:tcW w:w="891"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q13RC</w:t>
            </w:r>
          </w:p>
        </w:tc>
        <w:tc>
          <w:tcPr>
            <w:tcW w:w="1475"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50.7833</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36.851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.120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.358</w:t>
            </w:r>
          </w:p>
        </w:tc>
        <w:tc>
          <w:tcPr>
            <w:tcW w:w="1475"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.513</w:t>
            </w:r>
          </w:p>
        </w:tc>
      </w:tr>
      <w:tr w:rsidR="00107415" w:rsidRPr="00107415">
        <w:trPr>
          <w:cantSplit/>
        </w:trPr>
        <w:tc>
          <w:tcPr>
            <w:tcW w:w="891"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q10RC</w:t>
            </w:r>
          </w:p>
        </w:tc>
        <w:tc>
          <w:tcPr>
            <w:tcW w:w="1475"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51.0333</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37.795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.054</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.199</w:t>
            </w:r>
          </w:p>
        </w:tc>
        <w:tc>
          <w:tcPr>
            <w:tcW w:w="1475"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.525</w:t>
            </w:r>
          </w:p>
        </w:tc>
      </w:tr>
      <w:tr w:rsidR="00107415" w:rsidRPr="00107415">
        <w:trPr>
          <w:cantSplit/>
        </w:trPr>
        <w:tc>
          <w:tcPr>
            <w:tcW w:w="891"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q3RC</w:t>
            </w:r>
          </w:p>
        </w:tc>
        <w:tc>
          <w:tcPr>
            <w:tcW w:w="1475"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51.0333</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39.897</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-.108</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.430</w:t>
            </w:r>
          </w:p>
        </w:tc>
        <w:tc>
          <w:tcPr>
            <w:tcW w:w="1475"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.559</w:t>
            </w:r>
          </w:p>
        </w:tc>
      </w:tr>
      <w:tr w:rsidR="00107415" w:rsidRPr="00107415">
        <w:trPr>
          <w:cantSplit/>
        </w:trPr>
        <w:tc>
          <w:tcPr>
            <w:tcW w:w="891"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q6RC</w:t>
            </w:r>
          </w:p>
        </w:tc>
        <w:tc>
          <w:tcPr>
            <w:tcW w:w="1475"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50.6000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35.125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.230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.372</w:t>
            </w:r>
          </w:p>
        </w:tc>
        <w:tc>
          <w:tcPr>
            <w:tcW w:w="1475"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.491</w:t>
            </w:r>
          </w:p>
        </w:tc>
      </w:tr>
      <w:tr w:rsidR="00107415" w:rsidRPr="00107415">
        <w:trPr>
          <w:cantSplit/>
        </w:trPr>
        <w:tc>
          <w:tcPr>
            <w:tcW w:w="891"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q2RC</w:t>
            </w:r>
          </w:p>
        </w:tc>
        <w:tc>
          <w:tcPr>
            <w:tcW w:w="1475"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50.7667</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37.504</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.068</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.418</w:t>
            </w:r>
          </w:p>
        </w:tc>
        <w:tc>
          <w:tcPr>
            <w:tcW w:w="1475"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.524</w:t>
            </w:r>
          </w:p>
        </w:tc>
      </w:tr>
      <w:tr w:rsidR="00107415" w:rsidRPr="00107415">
        <w:trPr>
          <w:cantSplit/>
        </w:trPr>
        <w:tc>
          <w:tcPr>
            <w:tcW w:w="891"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q20</w:t>
            </w:r>
          </w:p>
        </w:tc>
        <w:tc>
          <w:tcPr>
            <w:tcW w:w="1475"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51.5667</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34.962</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.284</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.396</w:t>
            </w:r>
          </w:p>
        </w:tc>
        <w:tc>
          <w:tcPr>
            <w:tcW w:w="1475"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.482</w:t>
            </w:r>
          </w:p>
        </w:tc>
      </w:tr>
      <w:tr w:rsidR="00107415" w:rsidRPr="00107415">
        <w:trPr>
          <w:cantSplit/>
        </w:trPr>
        <w:tc>
          <w:tcPr>
            <w:tcW w:w="891"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q19</w:t>
            </w:r>
          </w:p>
        </w:tc>
        <w:tc>
          <w:tcPr>
            <w:tcW w:w="1475"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50.4333</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34.487</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.335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.468</w:t>
            </w:r>
          </w:p>
        </w:tc>
        <w:tc>
          <w:tcPr>
            <w:tcW w:w="1475"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.472</w:t>
            </w:r>
          </w:p>
        </w:tc>
      </w:tr>
      <w:tr w:rsidR="00107415" w:rsidRPr="00107415">
        <w:trPr>
          <w:cantSplit/>
        </w:trPr>
        <w:tc>
          <w:tcPr>
            <w:tcW w:w="891"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q18</w:t>
            </w:r>
          </w:p>
        </w:tc>
        <w:tc>
          <w:tcPr>
            <w:tcW w:w="1475"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51.3167</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34.830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.284</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.302</w:t>
            </w:r>
          </w:p>
        </w:tc>
        <w:tc>
          <w:tcPr>
            <w:tcW w:w="1475"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.481</w:t>
            </w:r>
          </w:p>
        </w:tc>
      </w:tr>
      <w:tr w:rsidR="00107415" w:rsidRPr="00107415">
        <w:trPr>
          <w:cantSplit/>
        </w:trPr>
        <w:tc>
          <w:tcPr>
            <w:tcW w:w="891"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q16</w:t>
            </w:r>
          </w:p>
        </w:tc>
        <w:tc>
          <w:tcPr>
            <w:tcW w:w="1475"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51.2667</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38.436</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.006</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.402</w:t>
            </w:r>
          </w:p>
        </w:tc>
        <w:tc>
          <w:tcPr>
            <w:tcW w:w="1475"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.534</w:t>
            </w:r>
          </w:p>
        </w:tc>
      </w:tr>
      <w:tr w:rsidR="00107415" w:rsidRPr="00107415">
        <w:trPr>
          <w:cantSplit/>
        </w:trPr>
        <w:tc>
          <w:tcPr>
            <w:tcW w:w="891"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q15</w:t>
            </w:r>
          </w:p>
        </w:tc>
        <w:tc>
          <w:tcPr>
            <w:tcW w:w="1475"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50.0833</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38.383</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.047</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.362</w:t>
            </w:r>
          </w:p>
        </w:tc>
        <w:tc>
          <w:tcPr>
            <w:tcW w:w="1475"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.523</w:t>
            </w:r>
          </w:p>
        </w:tc>
      </w:tr>
      <w:tr w:rsidR="00107415" w:rsidRPr="00107415">
        <w:trPr>
          <w:cantSplit/>
        </w:trPr>
        <w:tc>
          <w:tcPr>
            <w:tcW w:w="891"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q14</w:t>
            </w:r>
          </w:p>
        </w:tc>
        <w:tc>
          <w:tcPr>
            <w:tcW w:w="1475"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50.7500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36.394</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.215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.386</w:t>
            </w:r>
          </w:p>
        </w:tc>
        <w:tc>
          <w:tcPr>
            <w:tcW w:w="1475"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.496</w:t>
            </w:r>
          </w:p>
        </w:tc>
      </w:tr>
      <w:tr w:rsidR="00107415" w:rsidRPr="00107415">
        <w:trPr>
          <w:cantSplit/>
        </w:trPr>
        <w:tc>
          <w:tcPr>
            <w:tcW w:w="891"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q12</w:t>
            </w:r>
          </w:p>
        </w:tc>
        <w:tc>
          <w:tcPr>
            <w:tcW w:w="1475"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50.3833</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37.325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.179</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.228</w:t>
            </w:r>
          </w:p>
        </w:tc>
        <w:tc>
          <w:tcPr>
            <w:tcW w:w="1475"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.504</w:t>
            </w:r>
          </w:p>
        </w:tc>
      </w:tr>
      <w:tr w:rsidR="00107415" w:rsidRPr="00107415">
        <w:trPr>
          <w:cantSplit/>
        </w:trPr>
        <w:tc>
          <w:tcPr>
            <w:tcW w:w="891"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q11</w:t>
            </w:r>
          </w:p>
        </w:tc>
        <w:tc>
          <w:tcPr>
            <w:tcW w:w="1475"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50.4667</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33.101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.468</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.483</w:t>
            </w:r>
          </w:p>
        </w:tc>
        <w:tc>
          <w:tcPr>
            <w:tcW w:w="1475"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.447</w:t>
            </w:r>
          </w:p>
        </w:tc>
      </w:tr>
      <w:tr w:rsidR="00107415" w:rsidRPr="00107415">
        <w:trPr>
          <w:cantSplit/>
        </w:trPr>
        <w:tc>
          <w:tcPr>
            <w:tcW w:w="891"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q9</w:t>
            </w:r>
          </w:p>
        </w:tc>
        <w:tc>
          <w:tcPr>
            <w:tcW w:w="1475"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50.0333</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35.490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.381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.497</w:t>
            </w:r>
          </w:p>
        </w:tc>
        <w:tc>
          <w:tcPr>
            <w:tcW w:w="1475"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.475</w:t>
            </w:r>
          </w:p>
        </w:tc>
      </w:tr>
      <w:tr w:rsidR="00107415" w:rsidRPr="00107415">
        <w:trPr>
          <w:cantSplit/>
        </w:trPr>
        <w:tc>
          <w:tcPr>
            <w:tcW w:w="891"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q8</w:t>
            </w:r>
          </w:p>
        </w:tc>
        <w:tc>
          <w:tcPr>
            <w:tcW w:w="1475"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50.4833</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35.237</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.201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.322</w:t>
            </w:r>
          </w:p>
        </w:tc>
        <w:tc>
          <w:tcPr>
            <w:tcW w:w="1475"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.497</w:t>
            </w:r>
          </w:p>
        </w:tc>
      </w:tr>
      <w:tr w:rsidR="00107415" w:rsidRPr="00107415">
        <w:trPr>
          <w:cantSplit/>
        </w:trPr>
        <w:tc>
          <w:tcPr>
            <w:tcW w:w="891"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q7</w:t>
            </w:r>
          </w:p>
        </w:tc>
        <w:tc>
          <w:tcPr>
            <w:tcW w:w="1475"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51.4167</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38.518</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.029</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.251</w:t>
            </w:r>
          </w:p>
        </w:tc>
        <w:tc>
          <w:tcPr>
            <w:tcW w:w="1475"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.526</w:t>
            </w:r>
          </w:p>
        </w:tc>
      </w:tr>
      <w:tr w:rsidR="00107415" w:rsidRPr="00107415">
        <w:trPr>
          <w:cantSplit/>
        </w:trPr>
        <w:tc>
          <w:tcPr>
            <w:tcW w:w="891"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q5</w:t>
            </w:r>
          </w:p>
        </w:tc>
        <w:tc>
          <w:tcPr>
            <w:tcW w:w="1475"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50.8833</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37.495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.111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.410</w:t>
            </w:r>
          </w:p>
        </w:tc>
        <w:tc>
          <w:tcPr>
            <w:tcW w:w="1475"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.514</w:t>
            </w:r>
          </w:p>
        </w:tc>
      </w:tr>
      <w:tr w:rsidR="00107415" w:rsidRPr="00107415">
        <w:trPr>
          <w:cantSplit/>
        </w:trPr>
        <w:tc>
          <w:tcPr>
            <w:tcW w:w="891" w:type="dxa"/>
            <w:tcBorders>
              <w:top w:val="single" w:sz="8" w:space="0" w:color="AEAEAE"/>
              <w:left w:val="nil"/>
              <w:bottom w:val="single" w:sz="8" w:space="0" w:color="AEAEAE"/>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q4</w:t>
            </w:r>
          </w:p>
        </w:tc>
        <w:tc>
          <w:tcPr>
            <w:tcW w:w="1475" w:type="dxa"/>
            <w:tcBorders>
              <w:top w:val="single" w:sz="8" w:space="0" w:color="AEAEAE"/>
              <w:left w:val="nil"/>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50.0833</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38.112</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.113</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.469</w:t>
            </w:r>
          </w:p>
        </w:tc>
        <w:tc>
          <w:tcPr>
            <w:tcW w:w="1475" w:type="dxa"/>
            <w:tcBorders>
              <w:top w:val="single" w:sz="8" w:space="0" w:color="AEAEAE"/>
              <w:left w:val="single" w:sz="8" w:space="0" w:color="E0E0E0"/>
              <w:bottom w:val="single" w:sz="8" w:space="0" w:color="AEAEAE"/>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.513</w:t>
            </w:r>
          </w:p>
        </w:tc>
      </w:tr>
      <w:tr w:rsidR="00107415" w:rsidRPr="00107415">
        <w:trPr>
          <w:cantSplit/>
        </w:trPr>
        <w:tc>
          <w:tcPr>
            <w:tcW w:w="891" w:type="dxa"/>
            <w:tcBorders>
              <w:top w:val="single" w:sz="8" w:space="0" w:color="AEAEAE"/>
              <w:left w:val="nil"/>
              <w:bottom w:val="single" w:sz="8" w:space="0" w:color="152935"/>
              <w:right w:val="nil"/>
            </w:tcBorders>
            <w:shd w:val="clear" w:color="auto" w:fill="E0E0E0"/>
          </w:tcPr>
          <w:p w:rsidR="00107415" w:rsidRPr="00107415" w:rsidRDefault="00107415" w:rsidP="00107415">
            <w:pPr>
              <w:autoSpaceDE w:val="0"/>
              <w:autoSpaceDN w:val="0"/>
              <w:adjustRightInd w:val="0"/>
              <w:spacing w:after="0" w:line="320" w:lineRule="atLeast"/>
              <w:ind w:left="60" w:right="60"/>
              <w:rPr>
                <w:rFonts w:ascii="Arial" w:hAnsi="Arial" w:cs="Arial"/>
                <w:color w:val="264A60"/>
                <w:sz w:val="18"/>
                <w:szCs w:val="18"/>
              </w:rPr>
            </w:pPr>
            <w:r w:rsidRPr="00107415">
              <w:rPr>
                <w:rFonts w:ascii="Arial" w:hAnsi="Arial" w:cs="Arial"/>
                <w:color w:val="264A60"/>
                <w:sz w:val="18"/>
                <w:szCs w:val="18"/>
              </w:rPr>
              <w:t>q1</w:t>
            </w:r>
          </w:p>
        </w:tc>
        <w:tc>
          <w:tcPr>
            <w:tcW w:w="1475" w:type="dxa"/>
            <w:tcBorders>
              <w:top w:val="single" w:sz="8" w:space="0" w:color="AEAEAE"/>
              <w:left w:val="nil"/>
              <w:bottom w:val="single" w:sz="8" w:space="0" w:color="152935"/>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50.6167</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37.935</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.081</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.428</w:t>
            </w:r>
          </w:p>
        </w:tc>
        <w:tc>
          <w:tcPr>
            <w:tcW w:w="1475" w:type="dxa"/>
            <w:tcBorders>
              <w:top w:val="single" w:sz="8" w:space="0" w:color="AEAEAE"/>
              <w:left w:val="single" w:sz="8" w:space="0" w:color="E0E0E0"/>
              <w:bottom w:val="single" w:sz="8" w:space="0" w:color="152935"/>
              <w:right w:val="nil"/>
            </w:tcBorders>
            <w:shd w:val="clear" w:color="auto" w:fill="FFFFFF"/>
          </w:tcPr>
          <w:p w:rsidR="00107415" w:rsidRPr="00107415" w:rsidRDefault="00107415" w:rsidP="00107415">
            <w:pPr>
              <w:autoSpaceDE w:val="0"/>
              <w:autoSpaceDN w:val="0"/>
              <w:adjustRightInd w:val="0"/>
              <w:spacing w:after="0" w:line="320" w:lineRule="atLeast"/>
              <w:ind w:left="60" w:right="60"/>
              <w:jc w:val="right"/>
              <w:rPr>
                <w:rFonts w:ascii="Arial" w:hAnsi="Arial" w:cs="Arial"/>
                <w:color w:val="010205"/>
                <w:sz w:val="18"/>
                <w:szCs w:val="18"/>
              </w:rPr>
            </w:pPr>
            <w:r w:rsidRPr="00107415">
              <w:rPr>
                <w:rFonts w:ascii="Arial" w:hAnsi="Arial" w:cs="Arial"/>
                <w:color w:val="010205"/>
                <w:sz w:val="18"/>
                <w:szCs w:val="18"/>
              </w:rPr>
              <w:t>.518</w:t>
            </w:r>
          </w:p>
        </w:tc>
      </w:tr>
    </w:tbl>
    <w:p w:rsidR="00107415" w:rsidRPr="00107415" w:rsidRDefault="00107415" w:rsidP="00107415">
      <w:pPr>
        <w:autoSpaceDE w:val="0"/>
        <w:autoSpaceDN w:val="0"/>
        <w:adjustRightInd w:val="0"/>
        <w:spacing w:after="0" w:line="400" w:lineRule="atLeast"/>
        <w:rPr>
          <w:rFonts w:ascii="Times New Roman" w:hAnsi="Times New Roman" w:cs="Times New Roman"/>
          <w:sz w:val="24"/>
          <w:szCs w:val="24"/>
        </w:rPr>
      </w:pPr>
    </w:p>
    <w:p w:rsidR="00107415" w:rsidRPr="00107415" w:rsidRDefault="00107415" w:rsidP="00107415">
      <w:pPr>
        <w:autoSpaceDE w:val="0"/>
        <w:autoSpaceDN w:val="0"/>
        <w:adjustRightInd w:val="0"/>
        <w:spacing w:after="0" w:line="400" w:lineRule="atLeast"/>
        <w:rPr>
          <w:rFonts w:ascii="Times New Roman" w:hAnsi="Times New Roman" w:cs="Times New Roman"/>
          <w:sz w:val="24"/>
          <w:szCs w:val="24"/>
        </w:rPr>
      </w:pPr>
    </w:p>
    <w:p w:rsidR="00107415" w:rsidRDefault="00107415" w:rsidP="00107415">
      <w:pPr>
        <w:tabs>
          <w:tab w:val="left" w:pos="2265"/>
        </w:tabs>
        <w:autoSpaceDE w:val="0"/>
        <w:autoSpaceDN w:val="0"/>
        <w:adjustRightInd w:val="0"/>
        <w:spacing w:after="0" w:line="400" w:lineRule="atLeast"/>
        <w:rPr>
          <w:rFonts w:ascii="Times New Roman" w:hAnsi="Times New Roman" w:cs="Times New Roman"/>
          <w:sz w:val="24"/>
          <w:szCs w:val="24"/>
        </w:rPr>
      </w:pPr>
    </w:p>
    <w:p w:rsidR="00107415" w:rsidRPr="00107415" w:rsidRDefault="00107415" w:rsidP="00107415">
      <w:pPr>
        <w:autoSpaceDE w:val="0"/>
        <w:autoSpaceDN w:val="0"/>
        <w:adjustRightInd w:val="0"/>
        <w:spacing w:after="0" w:line="400" w:lineRule="atLeast"/>
        <w:rPr>
          <w:rFonts w:ascii="Times New Roman" w:hAnsi="Times New Roman" w:cs="Times New Roman"/>
          <w:sz w:val="24"/>
          <w:szCs w:val="24"/>
        </w:rPr>
      </w:pPr>
    </w:p>
    <w:p w:rsidR="00107415" w:rsidRPr="00D718E3" w:rsidRDefault="00107415">
      <w:pPr>
        <w:rPr>
          <w:rFonts w:ascii="Times New Roman" w:hAnsi="Times New Roman" w:cs="Times New Roman"/>
          <w:sz w:val="24"/>
          <w:szCs w:val="24"/>
        </w:rPr>
      </w:pPr>
    </w:p>
    <w:sectPr w:rsidR="00107415" w:rsidRPr="00D718E3" w:rsidSect="000B107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C29DD"/>
    <w:multiLevelType w:val="hybridMultilevel"/>
    <w:tmpl w:val="0C580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883BD4"/>
    <w:multiLevelType w:val="hybridMultilevel"/>
    <w:tmpl w:val="D520CFD4"/>
    <w:lvl w:ilvl="0" w:tplc="2E365DFA">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23B"/>
    <w:rsid w:val="00001236"/>
    <w:rsid w:val="000359C4"/>
    <w:rsid w:val="00055837"/>
    <w:rsid w:val="0005708B"/>
    <w:rsid w:val="00074775"/>
    <w:rsid w:val="00081F10"/>
    <w:rsid w:val="00084A2E"/>
    <w:rsid w:val="000876C4"/>
    <w:rsid w:val="00087A18"/>
    <w:rsid w:val="000903F4"/>
    <w:rsid w:val="000B107F"/>
    <w:rsid w:val="000C0A72"/>
    <w:rsid w:val="0010053B"/>
    <w:rsid w:val="001011E4"/>
    <w:rsid w:val="00102697"/>
    <w:rsid w:val="00107415"/>
    <w:rsid w:val="00107ABF"/>
    <w:rsid w:val="00126EE5"/>
    <w:rsid w:val="00127888"/>
    <w:rsid w:val="0018435F"/>
    <w:rsid w:val="001F1CBF"/>
    <w:rsid w:val="002118E5"/>
    <w:rsid w:val="0021330F"/>
    <w:rsid w:val="002404E4"/>
    <w:rsid w:val="0027008A"/>
    <w:rsid w:val="00280A5D"/>
    <w:rsid w:val="00295782"/>
    <w:rsid w:val="002D49D8"/>
    <w:rsid w:val="002F316E"/>
    <w:rsid w:val="00335AD2"/>
    <w:rsid w:val="00347CFC"/>
    <w:rsid w:val="003608A4"/>
    <w:rsid w:val="00375A25"/>
    <w:rsid w:val="003C1CEF"/>
    <w:rsid w:val="003C2DD6"/>
    <w:rsid w:val="003E5756"/>
    <w:rsid w:val="003F38DA"/>
    <w:rsid w:val="003F70FF"/>
    <w:rsid w:val="00402407"/>
    <w:rsid w:val="004024B4"/>
    <w:rsid w:val="0043423B"/>
    <w:rsid w:val="00437006"/>
    <w:rsid w:val="00455C73"/>
    <w:rsid w:val="0048168B"/>
    <w:rsid w:val="00524217"/>
    <w:rsid w:val="005B0B59"/>
    <w:rsid w:val="005B0EBE"/>
    <w:rsid w:val="005B5A8E"/>
    <w:rsid w:val="005F4E3D"/>
    <w:rsid w:val="005F7C0C"/>
    <w:rsid w:val="00600939"/>
    <w:rsid w:val="00601B00"/>
    <w:rsid w:val="006113E0"/>
    <w:rsid w:val="00645C12"/>
    <w:rsid w:val="00650762"/>
    <w:rsid w:val="0066424E"/>
    <w:rsid w:val="00694A12"/>
    <w:rsid w:val="006B6358"/>
    <w:rsid w:val="006C7D54"/>
    <w:rsid w:val="006D07D3"/>
    <w:rsid w:val="00732F7C"/>
    <w:rsid w:val="00746CBF"/>
    <w:rsid w:val="00762650"/>
    <w:rsid w:val="00787BA7"/>
    <w:rsid w:val="007A1315"/>
    <w:rsid w:val="007A601E"/>
    <w:rsid w:val="007B01CF"/>
    <w:rsid w:val="007B130E"/>
    <w:rsid w:val="007C321C"/>
    <w:rsid w:val="007D4D07"/>
    <w:rsid w:val="007E29D4"/>
    <w:rsid w:val="00811101"/>
    <w:rsid w:val="00841D7D"/>
    <w:rsid w:val="008421FB"/>
    <w:rsid w:val="008436FD"/>
    <w:rsid w:val="00883064"/>
    <w:rsid w:val="00885467"/>
    <w:rsid w:val="00893C12"/>
    <w:rsid w:val="008C7132"/>
    <w:rsid w:val="008E4823"/>
    <w:rsid w:val="00920EE7"/>
    <w:rsid w:val="009450F0"/>
    <w:rsid w:val="00975220"/>
    <w:rsid w:val="009753EA"/>
    <w:rsid w:val="00980F81"/>
    <w:rsid w:val="009A3BC3"/>
    <w:rsid w:val="009D4A30"/>
    <w:rsid w:val="00A103D6"/>
    <w:rsid w:val="00A12193"/>
    <w:rsid w:val="00A21248"/>
    <w:rsid w:val="00A23902"/>
    <w:rsid w:val="00A65CDA"/>
    <w:rsid w:val="00A77474"/>
    <w:rsid w:val="00A936A3"/>
    <w:rsid w:val="00AC12F3"/>
    <w:rsid w:val="00AE3FB5"/>
    <w:rsid w:val="00AE6726"/>
    <w:rsid w:val="00AF1B25"/>
    <w:rsid w:val="00B22465"/>
    <w:rsid w:val="00B40DC2"/>
    <w:rsid w:val="00B562D3"/>
    <w:rsid w:val="00B70F36"/>
    <w:rsid w:val="00B827BD"/>
    <w:rsid w:val="00B8693A"/>
    <w:rsid w:val="00B96DC9"/>
    <w:rsid w:val="00BC5788"/>
    <w:rsid w:val="00BD4F23"/>
    <w:rsid w:val="00BF621A"/>
    <w:rsid w:val="00C0229F"/>
    <w:rsid w:val="00C3086D"/>
    <w:rsid w:val="00C3392F"/>
    <w:rsid w:val="00C46D83"/>
    <w:rsid w:val="00C75C21"/>
    <w:rsid w:val="00C777FF"/>
    <w:rsid w:val="00C86844"/>
    <w:rsid w:val="00CB74FA"/>
    <w:rsid w:val="00CC1DB0"/>
    <w:rsid w:val="00CD0D9B"/>
    <w:rsid w:val="00CE1F1E"/>
    <w:rsid w:val="00CF6F33"/>
    <w:rsid w:val="00D01A02"/>
    <w:rsid w:val="00D4170B"/>
    <w:rsid w:val="00D445A9"/>
    <w:rsid w:val="00D6354E"/>
    <w:rsid w:val="00D718E3"/>
    <w:rsid w:val="00D72F89"/>
    <w:rsid w:val="00D96700"/>
    <w:rsid w:val="00DC3F89"/>
    <w:rsid w:val="00DC6663"/>
    <w:rsid w:val="00DE43EA"/>
    <w:rsid w:val="00DF2F0E"/>
    <w:rsid w:val="00E036BD"/>
    <w:rsid w:val="00E05EF8"/>
    <w:rsid w:val="00E062D1"/>
    <w:rsid w:val="00E07D3E"/>
    <w:rsid w:val="00E11A7B"/>
    <w:rsid w:val="00E42895"/>
    <w:rsid w:val="00E54639"/>
    <w:rsid w:val="00E718D1"/>
    <w:rsid w:val="00E71C9E"/>
    <w:rsid w:val="00E81B4B"/>
    <w:rsid w:val="00E9388D"/>
    <w:rsid w:val="00EA2E81"/>
    <w:rsid w:val="00EC0620"/>
    <w:rsid w:val="00F45A41"/>
    <w:rsid w:val="00F940E7"/>
    <w:rsid w:val="00FB3587"/>
    <w:rsid w:val="00FC1E04"/>
    <w:rsid w:val="00FF43DD"/>
    <w:rsid w:val="00FF56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5F3FC"/>
  <w15:chartTrackingRefBased/>
  <w15:docId w15:val="{A4238C37-93C4-4032-B5B4-267DC95E5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03F4"/>
    <w:pPr>
      <w:ind w:left="720"/>
      <w:contextualSpacing/>
    </w:pPr>
  </w:style>
  <w:style w:type="paragraph" w:styleId="NoSpacing">
    <w:name w:val="No Spacing"/>
    <w:link w:val="NoSpacingChar"/>
    <w:uiPriority w:val="1"/>
    <w:qFormat/>
    <w:rsid w:val="000B107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B107F"/>
    <w:rPr>
      <w:rFonts w:eastAsiaTheme="minorEastAsia"/>
      <w:lang w:val="en-US"/>
    </w:rPr>
  </w:style>
  <w:style w:type="paragraph" w:customStyle="1" w:styleId="Default">
    <w:name w:val="Default"/>
    <w:rsid w:val="004024B4"/>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4024B4"/>
    <w:rPr>
      <w:color w:val="0563C1" w:themeColor="hyperlink"/>
      <w:u w:val="single"/>
    </w:rPr>
  </w:style>
  <w:style w:type="character" w:styleId="UnresolvedMention">
    <w:name w:val="Unresolved Mention"/>
    <w:basedOn w:val="DefaultParagraphFont"/>
    <w:uiPriority w:val="99"/>
    <w:semiHidden/>
    <w:unhideWhenUsed/>
    <w:rsid w:val="00732F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700850@student.uwstd.ac.uk" TargetMode="External"/><Relationship Id="rId3" Type="http://schemas.openxmlformats.org/officeDocument/2006/relationships/settings" Target="settings.xml"/><Relationship Id="rId7" Type="http://schemas.openxmlformats.org/officeDocument/2006/relationships/image" Target="cid:image002.jpg@01CE9E6C.1FCD7C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chart" Target="charts/chart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9432400188305701"/>
          <c:y val="9.4454328915264632E-2"/>
          <c:w val="0.7341371149245165"/>
          <c:h val="0.69224305069195502"/>
        </c:manualLayout>
      </c:layout>
      <c:lineChart>
        <c:grouping val="standard"/>
        <c:varyColors val="0"/>
        <c:ser>
          <c:idx val="0"/>
          <c:order val="0"/>
          <c:tx>
            <c:strRef>
              <c:f>Sheet1!$M$4</c:f>
              <c:strCache>
                <c:ptCount val="1"/>
                <c:pt idx="0">
                  <c:v>LowSS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Pt>
            <c:idx val="2"/>
            <c:marker>
              <c:symbol val="circle"/>
              <c:size val="5"/>
              <c:spPr>
                <a:solidFill>
                  <a:schemeClr val="accent1"/>
                </a:solidFill>
                <a:ln w="9525">
                  <a:solidFill>
                    <a:schemeClr val="accent1"/>
                  </a:solidFill>
                </a:ln>
                <a:effectLst/>
              </c:spPr>
            </c:marker>
            <c:bubble3D val="0"/>
            <c:spPr>
              <a:ln w="28575" cap="rnd">
                <a:solidFill>
                  <a:schemeClr val="accent1"/>
                </a:solidFill>
                <a:round/>
              </a:ln>
              <a:effectLst/>
            </c:spPr>
            <c:extLst>
              <c:ext xmlns:c16="http://schemas.microsoft.com/office/drawing/2014/chart" uri="{C3380CC4-5D6E-409C-BE32-E72D297353CC}">
                <c16:uniqueId val="{00000002-F08A-4F0A-8332-60AE2887EDC8}"/>
              </c:ext>
            </c:extLst>
          </c:dPt>
          <c:cat>
            <c:strRef>
              <c:f>Sheet1!$L$5:$L$7</c:f>
              <c:strCache>
                <c:ptCount val="3"/>
                <c:pt idx="0">
                  <c:v>Slow</c:v>
                </c:pt>
                <c:pt idx="1">
                  <c:v>Fast</c:v>
                </c:pt>
                <c:pt idx="2">
                  <c:v>None</c:v>
                </c:pt>
              </c:strCache>
            </c:strRef>
          </c:cat>
          <c:val>
            <c:numRef>
              <c:f>Sheet1!$M$5:$M$7</c:f>
              <c:numCache>
                <c:formatCode>General</c:formatCode>
                <c:ptCount val="3"/>
                <c:pt idx="0">
                  <c:v>6.7</c:v>
                </c:pt>
                <c:pt idx="1">
                  <c:v>6.36</c:v>
                </c:pt>
                <c:pt idx="2">
                  <c:v>6.87</c:v>
                </c:pt>
              </c:numCache>
            </c:numRef>
          </c:val>
          <c:smooth val="0"/>
          <c:extLst>
            <c:ext xmlns:c16="http://schemas.microsoft.com/office/drawing/2014/chart" uri="{C3380CC4-5D6E-409C-BE32-E72D297353CC}">
              <c16:uniqueId val="{00000000-F08A-4F0A-8332-60AE2887EDC8}"/>
            </c:ext>
          </c:extLst>
        </c:ser>
        <c:ser>
          <c:idx val="1"/>
          <c:order val="1"/>
          <c:tx>
            <c:strRef>
              <c:f>Sheet1!$N$4</c:f>
              <c:strCache>
                <c:ptCount val="1"/>
                <c:pt idx="0">
                  <c:v>HighSS</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Pt>
            <c:idx val="1"/>
            <c:marker>
              <c:symbol val="circle"/>
              <c:size val="5"/>
              <c:spPr>
                <a:solidFill>
                  <a:schemeClr val="accent2"/>
                </a:solidFill>
                <a:ln w="9525">
                  <a:solidFill>
                    <a:schemeClr val="accent2"/>
                  </a:solidFill>
                </a:ln>
                <a:effectLst/>
              </c:spPr>
            </c:marker>
            <c:bubble3D val="0"/>
            <c:extLst>
              <c:ext xmlns:c16="http://schemas.microsoft.com/office/drawing/2014/chart" uri="{C3380CC4-5D6E-409C-BE32-E72D297353CC}">
                <c16:uniqueId val="{00000003-F08A-4F0A-8332-60AE2887EDC8}"/>
              </c:ext>
            </c:extLst>
          </c:dPt>
          <c:cat>
            <c:strRef>
              <c:f>Sheet1!$L$5:$L$7</c:f>
              <c:strCache>
                <c:ptCount val="3"/>
                <c:pt idx="0">
                  <c:v>Slow</c:v>
                </c:pt>
                <c:pt idx="1">
                  <c:v>Fast</c:v>
                </c:pt>
                <c:pt idx="2">
                  <c:v>None</c:v>
                </c:pt>
              </c:strCache>
            </c:strRef>
          </c:cat>
          <c:val>
            <c:numRef>
              <c:f>Sheet1!$N$5:$N$7</c:f>
              <c:numCache>
                <c:formatCode>General</c:formatCode>
                <c:ptCount val="3"/>
                <c:pt idx="0">
                  <c:v>5.9</c:v>
                </c:pt>
                <c:pt idx="1">
                  <c:v>6.65</c:v>
                </c:pt>
                <c:pt idx="2">
                  <c:v>7.08</c:v>
                </c:pt>
              </c:numCache>
            </c:numRef>
          </c:val>
          <c:smooth val="0"/>
          <c:extLst>
            <c:ext xmlns:c16="http://schemas.microsoft.com/office/drawing/2014/chart" uri="{C3380CC4-5D6E-409C-BE32-E72D297353CC}">
              <c16:uniqueId val="{00000001-F08A-4F0A-8332-60AE2887EDC8}"/>
            </c:ext>
          </c:extLst>
        </c:ser>
        <c:dLbls>
          <c:showLegendKey val="0"/>
          <c:showVal val="0"/>
          <c:showCatName val="0"/>
          <c:showSerName val="0"/>
          <c:showPercent val="0"/>
          <c:showBubbleSize val="0"/>
        </c:dLbls>
        <c:marker val="1"/>
        <c:smooth val="0"/>
        <c:axId val="421184712"/>
        <c:axId val="421177824"/>
      </c:lineChart>
      <c:catAx>
        <c:axId val="4211847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Music </a:t>
                </a:r>
                <a:r>
                  <a:rPr lang="en-GB" baseline="0"/>
                  <a:t>Group</a:t>
                </a:r>
                <a:endParaRPr lang="en-GB"/>
              </a:p>
            </c:rich>
          </c:tx>
          <c:layout>
            <c:manualLayout>
              <c:xMode val="edge"/>
              <c:yMode val="edge"/>
              <c:x val="0.37736284343149784"/>
              <c:y val="0.8897307654414331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1177824"/>
        <c:crosses val="autoZero"/>
        <c:auto val="1"/>
        <c:lblAlgn val="ctr"/>
        <c:lblOffset val="100"/>
        <c:noMultiLvlLbl val="0"/>
      </c:catAx>
      <c:valAx>
        <c:axId val="421177824"/>
        <c:scaling>
          <c:orientation val="minMax"/>
          <c:min val="5.8"/>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Time-Perception</a:t>
                </a:r>
                <a:r>
                  <a:rPr lang="en-GB" baseline="0"/>
                  <a:t> Overestimation /10</a:t>
                </a:r>
                <a:endParaRPr lang="en-GB"/>
              </a:p>
            </c:rich>
          </c:tx>
          <c:layout>
            <c:manualLayout>
              <c:xMode val="edge"/>
              <c:yMode val="edge"/>
              <c:x val="2.0017497812773406E-2"/>
              <c:y val="6.1316110967442772E-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1184712"/>
        <c:crosses val="autoZero"/>
        <c:crossBetween val="between"/>
      </c:valAx>
      <c:spPr>
        <a:noFill/>
        <a:ln>
          <a:noFill/>
        </a:ln>
        <a:effectLst/>
      </c:spPr>
    </c:plotArea>
    <c:legend>
      <c:legendPos val="b"/>
      <c:layout>
        <c:manualLayout>
          <c:xMode val="edge"/>
          <c:yMode val="edge"/>
          <c:x val="0.59338728221622394"/>
          <c:y val="0.88181105300300433"/>
          <c:w val="0.39442186030772991"/>
          <c:h val="9.554209127663626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4014</TotalTime>
  <Pages>25</Pages>
  <Words>3894</Words>
  <Characters>22198</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Jones</dc:creator>
  <cp:keywords/>
  <dc:description/>
  <cp:lastModifiedBy>Laurence Jones</cp:lastModifiedBy>
  <cp:revision>79</cp:revision>
  <dcterms:created xsi:type="dcterms:W3CDTF">2019-02-05T20:52:00Z</dcterms:created>
  <dcterms:modified xsi:type="dcterms:W3CDTF">2019-02-12T10:34:00Z</dcterms:modified>
</cp:coreProperties>
</file>