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jc w:val="left"/>
        <w:rPr>
          <w:rFonts w:ascii="Arial" w:cs="Arial" w:eastAsia="Arial" w:hAnsi="Arial"/>
          <w:i w:val="0"/>
          <w:sz w:val="24"/>
          <w:szCs w:val="24"/>
        </w:rPr>
      </w:pPr>
      <w:bookmarkStart w:colFirst="0" w:colLast="0" w:name="_gjdgxs" w:id="0"/>
      <w:bookmarkEnd w:id="0"/>
      <w:r w:rsidDel="00000000" w:rsidR="00000000" w:rsidRPr="00000000">
        <w:rPr>
          <w:rFonts w:ascii="Arial" w:cs="Arial" w:eastAsia="Arial" w:hAnsi="Arial"/>
          <w:i w:val="0"/>
          <w:sz w:val="24"/>
          <w:szCs w:val="24"/>
          <w:rtl w:val="0"/>
        </w:rPr>
        <w:t xml:space="preserve">Appendix 3:</w:t>
      </w:r>
      <w:r w:rsidDel="00000000" w:rsidR="00000000" w:rsidRPr="00000000">
        <w:rPr>
          <w:rFonts w:ascii="Arial" w:cs="Arial" w:eastAsia="Arial" w:hAnsi="Arial"/>
          <w:i w:val="0"/>
          <w:sz w:val="24"/>
          <w:szCs w:val="24"/>
          <w:rtl w:val="0"/>
        </w:rPr>
        <w:t xml:space="preserve">Lesson Plan Template</w:t>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jc w:val="center"/>
        <w:rPr>
          <w:rFonts w:ascii="Arial" w:cs="Arial" w:eastAsia="Arial" w:hAnsi="Arial"/>
        </w:rPr>
      </w:pPr>
      <w:r w:rsidDel="00000000" w:rsidR="00000000" w:rsidRPr="00000000">
        <w:rPr>
          <w:rFonts w:ascii="Arial" w:cs="Arial" w:eastAsia="Arial" w:hAnsi="Arial"/>
        </w:rPr>
        <w:drawing>
          <wp:inline distB="0" distT="0" distL="0" distR="0">
            <wp:extent cx="1452880" cy="5810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52880" cy="581025"/>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15"/>
          <w:tab w:val="center" w:leader="none" w:pos="4802"/>
        </w:tabs>
        <w:spacing w:after="0" w:before="0" w:line="240" w:lineRule="auto"/>
        <w:ind w:left="0" w:right="0" w:firstLine="0"/>
        <w:jc w:val="center"/>
        <w:rPr>
          <w:rFonts w:ascii="Arial" w:cs="Arial" w:eastAsia="Arial" w:hAnsi="Arial"/>
          <w:b w:val="1"/>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05">
      <w:pPr>
        <w:pStyle w:val="Title"/>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06">
      <w:pPr>
        <w:pStyle w:val="Title"/>
        <w:rPr>
          <w:rFonts w:ascii="Arial" w:cs="Arial" w:eastAsia="Arial" w:hAnsi="Arial"/>
          <w:sz w:val="24"/>
          <w:szCs w:val="24"/>
        </w:rPr>
      </w:pPr>
      <w:r w:rsidDel="00000000" w:rsidR="00000000" w:rsidRPr="00000000">
        <w:rPr>
          <w:rFonts w:ascii="Arial" w:cs="Arial" w:eastAsia="Arial" w:hAnsi="Arial"/>
          <w:sz w:val="24"/>
          <w:szCs w:val="24"/>
          <w:rtl w:val="0"/>
        </w:rPr>
        <w:t xml:space="preserve">Lesson Plan</w:t>
      </w:r>
    </w:p>
    <w:p w:rsidR="00000000" w:rsidDel="00000000" w:rsidP="00000000" w:rsidRDefault="00000000" w:rsidRPr="00000000" w14:paraId="00000007">
      <w:pPr>
        <w:pStyle w:val="Title"/>
        <w:jc w:val="left"/>
        <w:rPr>
          <w:rFonts w:ascii="Arial" w:cs="Arial" w:eastAsia="Arial" w:hAnsi="Arial"/>
          <w:sz w:val="24"/>
          <w:szCs w:val="24"/>
        </w:rPr>
      </w:pPr>
      <w:r w:rsidDel="00000000" w:rsidR="00000000" w:rsidRPr="00000000">
        <w:rPr>
          <w:rtl w:val="0"/>
        </w:rPr>
      </w:r>
    </w:p>
    <w:tbl>
      <w:tblPr>
        <w:tblStyle w:val="Table1"/>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008">
            <w:pPr>
              <w:jc w:val="both"/>
              <w:rPr>
                <w:rFonts w:ascii="Arial" w:cs="Arial" w:eastAsia="Arial" w:hAnsi="Arial"/>
                <w:b w:val="1"/>
              </w:rPr>
            </w:pPr>
            <w:r w:rsidDel="00000000" w:rsidR="00000000" w:rsidRPr="00000000">
              <w:rPr>
                <w:rFonts w:ascii="Arial" w:cs="Arial" w:eastAsia="Arial" w:hAnsi="Arial"/>
                <w:b w:val="1"/>
                <w:rtl w:val="0"/>
              </w:rPr>
              <w:t xml:space="preserve">Topic:  Making a cyanotype</w:t>
            </w:r>
          </w:p>
        </w:tc>
        <w:tc>
          <w:tcPr>
            <w:gridSpan w:val="2"/>
          </w:tcPr>
          <w:p w:rsidR="00000000" w:rsidDel="00000000" w:rsidP="00000000" w:rsidRDefault="00000000" w:rsidRPr="00000000" w14:paraId="0000000A">
            <w:pPr>
              <w:jc w:val="both"/>
              <w:rPr>
                <w:rFonts w:ascii="Arial" w:cs="Arial" w:eastAsia="Arial" w:hAnsi="Arial"/>
                <w:b w:val="1"/>
              </w:rPr>
            </w:pPr>
            <w:r w:rsidDel="00000000" w:rsidR="00000000" w:rsidRPr="00000000">
              <w:rPr>
                <w:rFonts w:ascii="Arial" w:cs="Arial" w:eastAsia="Arial" w:hAnsi="Arial"/>
                <w:b w:val="1"/>
                <w:rtl w:val="0"/>
              </w:rPr>
              <w:t xml:space="preserve">Class: Adult evening class</w:t>
            </w:r>
          </w:p>
          <w:p w:rsidR="00000000" w:rsidDel="00000000" w:rsidP="00000000" w:rsidRDefault="00000000" w:rsidRPr="00000000" w14:paraId="0000000B">
            <w:pPr>
              <w:jc w:val="both"/>
              <w:rPr>
                <w:rFonts w:ascii="Arial" w:cs="Arial" w:eastAsia="Arial" w:hAnsi="Arial"/>
                <w:b w:val="1"/>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00D">
            <w:pPr>
              <w:jc w:val="both"/>
              <w:rPr>
                <w:rFonts w:ascii="Arial" w:cs="Arial" w:eastAsia="Arial" w:hAnsi="Arial"/>
                <w:b w:val="1"/>
              </w:rPr>
            </w:pPr>
            <w:r w:rsidDel="00000000" w:rsidR="00000000" w:rsidRPr="00000000">
              <w:rPr>
                <w:rFonts w:ascii="Arial" w:cs="Arial" w:eastAsia="Arial" w:hAnsi="Arial"/>
                <w:b w:val="1"/>
                <w:rtl w:val="0"/>
              </w:rPr>
              <w:t xml:space="preserve">Date: 25 November 2024</w:t>
            </w:r>
          </w:p>
          <w:p w:rsidR="00000000" w:rsidDel="00000000" w:rsidP="00000000" w:rsidRDefault="00000000" w:rsidRPr="00000000" w14:paraId="0000000E">
            <w:pPr>
              <w:jc w:val="both"/>
              <w:rPr>
                <w:rFonts w:ascii="Arial" w:cs="Arial" w:eastAsia="Arial" w:hAnsi="Arial"/>
                <w:b w:val="1"/>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00F">
            <w:pPr>
              <w:jc w:val="both"/>
              <w:rPr>
                <w:rFonts w:ascii="Arial" w:cs="Arial" w:eastAsia="Arial" w:hAnsi="Arial"/>
                <w:b w:val="1"/>
              </w:rPr>
            </w:pPr>
            <w:r w:rsidDel="00000000" w:rsidR="00000000" w:rsidRPr="00000000">
              <w:rPr>
                <w:rFonts w:ascii="Arial" w:cs="Arial" w:eastAsia="Arial" w:hAnsi="Arial"/>
                <w:b w:val="1"/>
                <w:rtl w:val="0"/>
              </w:rPr>
              <w:t xml:space="preserve">Length of lesson: 30 minutes</w:t>
            </w:r>
          </w:p>
        </w:tc>
        <w:tc>
          <w:tcPr>
            <w:tcBorders>
              <w:bottom w:color="000000" w:space="0" w:sz="0" w:val="nil"/>
            </w:tcBorders>
          </w:tcPr>
          <w:p w:rsidR="00000000" w:rsidDel="00000000" w:rsidP="00000000" w:rsidRDefault="00000000" w:rsidRPr="00000000" w14:paraId="00000011">
            <w:pPr>
              <w:jc w:val="both"/>
              <w:rPr>
                <w:rFonts w:ascii="Arial" w:cs="Arial" w:eastAsia="Arial" w:hAnsi="Arial"/>
                <w:b w:val="1"/>
              </w:rPr>
            </w:pPr>
            <w:r w:rsidDel="00000000" w:rsidR="00000000" w:rsidRPr="00000000">
              <w:rPr>
                <w:rFonts w:ascii="Arial" w:cs="Arial" w:eastAsia="Arial" w:hAnsi="Arial"/>
                <w:b w:val="1"/>
                <w:rtl w:val="0"/>
              </w:rPr>
              <w:t xml:space="preserve">Number of students: 4 students</w:t>
            </w:r>
          </w:p>
        </w:tc>
      </w:tr>
      <w:tr>
        <w:trPr>
          <w:cantSplit w:val="1"/>
          <w:tblHeader w:val="0"/>
        </w:trPr>
        <w:tc>
          <w:tcPr>
            <w:gridSpan w:val="4"/>
            <w:tcBorders>
              <w:bottom w:color="000000" w:space="0" w:sz="4" w:val="single"/>
            </w:tcBorders>
          </w:tcPr>
          <w:p w:rsidR="00000000" w:rsidDel="00000000" w:rsidP="00000000" w:rsidRDefault="00000000" w:rsidRPr="00000000" w14:paraId="00000012">
            <w:pPr>
              <w:jc w:val="both"/>
              <w:rPr>
                <w:rFonts w:ascii="Arial" w:cs="Arial" w:eastAsia="Arial" w:hAnsi="Arial"/>
                <w:b w:val="1"/>
              </w:rPr>
            </w:pPr>
            <w:r w:rsidDel="00000000" w:rsidR="00000000" w:rsidRPr="00000000">
              <w:rPr>
                <w:rFonts w:ascii="Arial" w:cs="Arial" w:eastAsia="Arial" w:hAnsi="Arial"/>
                <w:b w:val="1"/>
                <w:rtl w:val="0"/>
              </w:rPr>
              <w:t xml:space="preserve">Resources required:</w:t>
            </w:r>
          </w:p>
          <w:p w:rsidR="00000000" w:rsidDel="00000000" w:rsidP="00000000" w:rsidRDefault="00000000" w:rsidRPr="00000000" w14:paraId="00000013">
            <w:pPr>
              <w:pStyle w:val="Heading3"/>
              <w:keepNext w:val="0"/>
              <w:keepLines w:val="0"/>
              <w:spacing w:line="276" w:lineRule="auto"/>
              <w:rPr>
                <w:rFonts w:ascii="Arial" w:cs="Arial" w:eastAsia="Arial" w:hAnsi="Arial"/>
                <w:sz w:val="24"/>
                <w:szCs w:val="24"/>
              </w:rPr>
            </w:pPr>
            <w:bookmarkStart w:colFirst="0" w:colLast="0" w:name="_2beynaf3nfxq" w:id="1"/>
            <w:bookmarkEnd w:id="1"/>
            <w:r w:rsidDel="00000000" w:rsidR="00000000" w:rsidRPr="00000000">
              <w:rPr>
                <w:rFonts w:ascii="Arial" w:cs="Arial" w:eastAsia="Arial" w:hAnsi="Arial"/>
                <w:sz w:val="24"/>
                <w:szCs w:val="24"/>
                <w:rtl w:val="0"/>
              </w:rPr>
              <w:t xml:space="preserve">1. Materials for Cyanotype Process:</w:t>
            </w:r>
          </w:p>
          <w:p w:rsidR="00000000" w:rsidDel="00000000" w:rsidP="00000000" w:rsidRDefault="00000000" w:rsidRPr="00000000" w14:paraId="00000014">
            <w:pPr>
              <w:numPr>
                <w:ilvl w:val="0"/>
                <w:numId w:val="9"/>
              </w:numPr>
              <w:spacing w:after="0" w:before="240" w:line="276" w:lineRule="auto"/>
              <w:ind w:left="720" w:hanging="360"/>
              <w:rPr>
                <w:rFonts w:ascii="Arial" w:cs="Arial" w:eastAsia="Arial" w:hAnsi="Arial"/>
              </w:rPr>
            </w:pPr>
            <w:r w:rsidDel="00000000" w:rsidR="00000000" w:rsidRPr="00000000">
              <w:rPr>
                <w:rFonts w:ascii="Arial" w:cs="Arial" w:eastAsia="Arial" w:hAnsi="Arial"/>
                <w:b w:val="1"/>
                <w:rtl w:val="0"/>
              </w:rPr>
              <w:t xml:space="preserve">Cyanotype Chemicals</w:t>
            </w:r>
            <w:r w:rsidDel="00000000" w:rsidR="00000000" w:rsidRPr="00000000">
              <w:rPr>
                <w:rFonts w:ascii="Arial" w:cs="Arial" w:eastAsia="Arial" w:hAnsi="Arial"/>
                <w:rtl w:val="0"/>
              </w:rPr>
              <w:t xml:space="preserve">:</w:t>
            </w:r>
          </w:p>
          <w:p w:rsidR="00000000" w:rsidDel="00000000" w:rsidP="00000000" w:rsidRDefault="00000000" w:rsidRPr="00000000" w14:paraId="00000015">
            <w:pPr>
              <w:numPr>
                <w:ilvl w:val="1"/>
                <w:numId w:val="9"/>
              </w:numPr>
              <w:spacing w:after="0" w:before="0" w:line="276" w:lineRule="auto"/>
              <w:ind w:left="1440" w:hanging="360"/>
              <w:rPr>
                <w:rFonts w:ascii="Arial" w:cs="Arial" w:eastAsia="Arial" w:hAnsi="Arial"/>
              </w:rPr>
            </w:pPr>
            <w:r w:rsidDel="00000000" w:rsidR="00000000" w:rsidRPr="00000000">
              <w:rPr>
                <w:rFonts w:ascii="Arial" w:cs="Arial" w:eastAsia="Arial" w:hAnsi="Arial"/>
                <w:b w:val="1"/>
                <w:rtl w:val="0"/>
              </w:rPr>
              <w:t xml:space="preserve">Ferric Ammonium Citrate</w:t>
            </w:r>
            <w:r w:rsidDel="00000000" w:rsidR="00000000" w:rsidRPr="00000000">
              <w:rPr>
                <w:rFonts w:ascii="Arial" w:cs="Arial" w:eastAsia="Arial" w:hAnsi="Arial"/>
                <w:rtl w:val="0"/>
              </w:rPr>
              <w:t xml:space="preserve"> (Part A)</w:t>
            </w:r>
          </w:p>
          <w:p w:rsidR="00000000" w:rsidDel="00000000" w:rsidP="00000000" w:rsidRDefault="00000000" w:rsidRPr="00000000" w14:paraId="00000016">
            <w:pPr>
              <w:numPr>
                <w:ilvl w:val="1"/>
                <w:numId w:val="9"/>
              </w:numPr>
              <w:spacing w:after="0" w:before="0" w:line="276" w:lineRule="auto"/>
              <w:ind w:left="1440" w:hanging="360"/>
              <w:rPr>
                <w:rFonts w:ascii="Arial" w:cs="Arial" w:eastAsia="Arial" w:hAnsi="Arial"/>
              </w:rPr>
            </w:pPr>
            <w:r w:rsidDel="00000000" w:rsidR="00000000" w:rsidRPr="00000000">
              <w:rPr>
                <w:rFonts w:ascii="Arial" w:cs="Arial" w:eastAsia="Arial" w:hAnsi="Arial"/>
                <w:b w:val="1"/>
                <w:rtl w:val="0"/>
              </w:rPr>
              <w:t xml:space="preserve">Potassium Ferricyanide</w:t>
            </w:r>
            <w:r w:rsidDel="00000000" w:rsidR="00000000" w:rsidRPr="00000000">
              <w:rPr>
                <w:rFonts w:ascii="Arial" w:cs="Arial" w:eastAsia="Arial" w:hAnsi="Arial"/>
                <w:rtl w:val="0"/>
              </w:rPr>
              <w:t xml:space="preserve"> (Part B)</w:t>
            </w:r>
          </w:p>
          <w:p w:rsidR="00000000" w:rsidDel="00000000" w:rsidP="00000000" w:rsidRDefault="00000000" w:rsidRPr="00000000" w14:paraId="00000017">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Water</w:t>
            </w:r>
            <w:r w:rsidDel="00000000" w:rsidR="00000000" w:rsidRPr="00000000">
              <w:rPr>
                <w:rFonts w:ascii="Arial" w:cs="Arial" w:eastAsia="Arial" w:hAnsi="Arial"/>
                <w:rtl w:val="0"/>
              </w:rPr>
              <w:t xml:space="preserve">: For mixing and rinsing prints.</w:t>
            </w:r>
          </w:p>
          <w:p w:rsidR="00000000" w:rsidDel="00000000" w:rsidP="00000000" w:rsidRDefault="00000000" w:rsidRPr="00000000" w14:paraId="00000018">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Paper </w:t>
            </w:r>
            <w:r w:rsidDel="00000000" w:rsidR="00000000" w:rsidRPr="00000000">
              <w:rPr>
                <w:rFonts w:ascii="Arial" w:cs="Arial" w:eastAsia="Arial" w:hAnsi="Arial"/>
                <w:rtl w:val="0"/>
              </w:rPr>
              <w:t xml:space="preserve">: Heavy watercolor paper</w:t>
            </w:r>
          </w:p>
          <w:p w:rsidR="00000000" w:rsidDel="00000000" w:rsidP="00000000" w:rsidRDefault="00000000" w:rsidRPr="00000000" w14:paraId="00000019">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Brushes</w:t>
            </w:r>
            <w:r w:rsidDel="00000000" w:rsidR="00000000" w:rsidRPr="00000000">
              <w:rPr>
                <w:rFonts w:ascii="Arial" w:cs="Arial" w:eastAsia="Arial" w:hAnsi="Arial"/>
                <w:rtl w:val="0"/>
              </w:rPr>
              <w:t xml:space="preserve">: To apply the sensitizer to the paper.</w:t>
            </w:r>
          </w:p>
          <w:p w:rsidR="00000000" w:rsidDel="00000000" w:rsidP="00000000" w:rsidRDefault="00000000" w:rsidRPr="00000000" w14:paraId="0000001A">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Trays</w:t>
            </w:r>
            <w:r w:rsidDel="00000000" w:rsidR="00000000" w:rsidRPr="00000000">
              <w:rPr>
                <w:rFonts w:ascii="Arial" w:cs="Arial" w:eastAsia="Arial" w:hAnsi="Arial"/>
                <w:rtl w:val="0"/>
              </w:rPr>
              <w:t xml:space="preserve">: For mixing chemicals and rinsing prints (large plastic trays and small shallow containers).</w:t>
            </w:r>
          </w:p>
          <w:p w:rsidR="00000000" w:rsidDel="00000000" w:rsidP="00000000" w:rsidRDefault="00000000" w:rsidRPr="00000000" w14:paraId="0000001B">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 UV Light Source</w:t>
            </w:r>
            <w:r w:rsidDel="00000000" w:rsidR="00000000" w:rsidRPr="00000000">
              <w:rPr>
                <w:rFonts w:ascii="Arial" w:cs="Arial" w:eastAsia="Arial" w:hAnsi="Arial"/>
                <w:rtl w:val="0"/>
              </w:rPr>
              <w:t xml:space="preserve">: The cyanotype process relies on UV light to expose the image. UV lamps in boxes.</w:t>
            </w:r>
          </w:p>
          <w:p w:rsidR="00000000" w:rsidDel="00000000" w:rsidP="00000000" w:rsidRDefault="00000000" w:rsidRPr="00000000" w14:paraId="0000001C">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Objects for Stencils/Negative Prints</w:t>
            </w:r>
            <w:r w:rsidDel="00000000" w:rsidR="00000000" w:rsidRPr="00000000">
              <w:rPr>
                <w:rFonts w:ascii="Arial" w:cs="Arial" w:eastAsia="Arial" w:hAnsi="Arial"/>
                <w:rtl w:val="0"/>
              </w:rPr>
              <w:t xml:space="preserve">: Anything that can block UV light, such as leaves, flowers, transparencies with printed images,stencils.</w:t>
            </w:r>
          </w:p>
          <w:p w:rsidR="00000000" w:rsidDel="00000000" w:rsidP="00000000" w:rsidRDefault="00000000" w:rsidRPr="00000000" w14:paraId="0000001D">
            <w:pPr>
              <w:numPr>
                <w:ilvl w:val="0"/>
                <w:numId w:val="9"/>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Gloves and Aprons</w:t>
            </w:r>
            <w:r w:rsidDel="00000000" w:rsidR="00000000" w:rsidRPr="00000000">
              <w:rPr>
                <w:rFonts w:ascii="Arial" w:cs="Arial" w:eastAsia="Arial" w:hAnsi="Arial"/>
                <w:rtl w:val="0"/>
              </w:rPr>
              <w:t xml:space="preserve">: To protect from staining the skin or clothes.</w:t>
            </w:r>
          </w:p>
          <w:p w:rsidR="00000000" w:rsidDel="00000000" w:rsidP="00000000" w:rsidRDefault="00000000" w:rsidRPr="00000000" w14:paraId="0000001E">
            <w:pPr>
              <w:numPr>
                <w:ilvl w:val="0"/>
                <w:numId w:val="7"/>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Plastic Sheeting or Newspaper</w:t>
            </w:r>
            <w:r w:rsidDel="00000000" w:rsidR="00000000" w:rsidRPr="00000000">
              <w:rPr>
                <w:rFonts w:ascii="Arial" w:cs="Arial" w:eastAsia="Arial" w:hAnsi="Arial"/>
                <w:rtl w:val="0"/>
              </w:rPr>
              <w:t xml:space="preserve">: To protect work surfaces.</w:t>
            </w:r>
          </w:p>
          <w:p w:rsidR="00000000" w:rsidDel="00000000" w:rsidP="00000000" w:rsidRDefault="00000000" w:rsidRPr="00000000" w14:paraId="0000001F">
            <w:pPr>
              <w:numPr>
                <w:ilvl w:val="0"/>
                <w:numId w:val="7"/>
              </w:numPr>
              <w:spacing w:after="24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Contact Printing Frame</w:t>
            </w:r>
            <w:r w:rsidDel="00000000" w:rsidR="00000000" w:rsidRPr="00000000">
              <w:rPr>
                <w:rFonts w:ascii="Arial" w:cs="Arial" w:eastAsia="Arial" w:hAnsi="Arial"/>
                <w:rtl w:val="0"/>
              </w:rPr>
              <w:t xml:space="preserve">: To hold objects or negatives flat against the sensitized surface during exposure. A large piece of clear acrylic or glass can also serve this purpose.</w:t>
            </w:r>
          </w:p>
          <w:p w:rsidR="00000000" w:rsidDel="00000000" w:rsidP="00000000" w:rsidRDefault="00000000" w:rsidRPr="00000000" w14:paraId="00000020">
            <w:pPr>
              <w:pStyle w:val="Heading3"/>
              <w:keepNext w:val="0"/>
              <w:keepLines w:val="0"/>
              <w:spacing w:line="276" w:lineRule="auto"/>
              <w:rPr>
                <w:rFonts w:ascii="Arial" w:cs="Arial" w:eastAsia="Arial" w:hAnsi="Arial"/>
                <w:sz w:val="24"/>
                <w:szCs w:val="24"/>
              </w:rPr>
            </w:pPr>
            <w:bookmarkStart w:colFirst="0" w:colLast="0" w:name="_ygj2u8tiewpz" w:id="2"/>
            <w:bookmarkEnd w:id="2"/>
            <w:r w:rsidDel="00000000" w:rsidR="00000000" w:rsidRPr="00000000">
              <w:rPr>
                <w:rFonts w:ascii="Arial" w:cs="Arial" w:eastAsia="Arial" w:hAnsi="Arial"/>
                <w:sz w:val="24"/>
                <w:szCs w:val="24"/>
                <w:rtl w:val="0"/>
              </w:rPr>
              <w:t xml:space="preserve"> Extra Resources:</w:t>
            </w:r>
          </w:p>
          <w:p w:rsidR="00000000" w:rsidDel="00000000" w:rsidP="00000000" w:rsidRDefault="00000000" w:rsidRPr="00000000" w14:paraId="00000021">
            <w:pPr>
              <w:numPr>
                <w:ilvl w:val="0"/>
                <w:numId w:val="3"/>
              </w:numPr>
              <w:spacing w:after="0" w:before="240" w:line="276" w:lineRule="auto"/>
              <w:ind w:left="720" w:hanging="360"/>
              <w:rPr>
                <w:rFonts w:ascii="Arial" w:cs="Arial" w:eastAsia="Arial" w:hAnsi="Arial"/>
              </w:rPr>
            </w:pPr>
            <w:r w:rsidDel="00000000" w:rsidR="00000000" w:rsidRPr="00000000">
              <w:rPr>
                <w:rFonts w:ascii="Arial" w:cs="Arial" w:eastAsia="Arial" w:hAnsi="Arial"/>
                <w:b w:val="1"/>
                <w:rtl w:val="0"/>
              </w:rPr>
              <w:t xml:space="preserve">Powerpoint</w:t>
            </w:r>
            <w:r w:rsidDel="00000000" w:rsidR="00000000" w:rsidRPr="00000000">
              <w:rPr>
                <w:rFonts w:ascii="Arial" w:cs="Arial" w:eastAsia="Arial" w:hAnsi="Arial"/>
                <w:rtl w:val="0"/>
              </w:rPr>
              <w:t xml:space="preserve">: A brief slideshow or visual examples of cyanotypes  and history to show the students the final results and different applications.</w:t>
            </w:r>
          </w:p>
          <w:p w:rsidR="00000000" w:rsidDel="00000000" w:rsidP="00000000" w:rsidRDefault="00000000" w:rsidRPr="00000000" w14:paraId="00000022">
            <w:pPr>
              <w:numPr>
                <w:ilvl w:val="0"/>
                <w:numId w:val="3"/>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Step-by-Step Instructions</w:t>
            </w:r>
            <w:r w:rsidDel="00000000" w:rsidR="00000000" w:rsidRPr="00000000">
              <w:rPr>
                <w:rFonts w:ascii="Arial" w:cs="Arial" w:eastAsia="Arial" w:hAnsi="Arial"/>
                <w:rtl w:val="0"/>
              </w:rPr>
              <w:t xml:space="preserve">: Printed handout outlining the process in simple steps.</w:t>
            </w:r>
          </w:p>
          <w:p w:rsidR="00000000" w:rsidDel="00000000" w:rsidP="00000000" w:rsidRDefault="00000000" w:rsidRPr="00000000" w14:paraId="00000023">
            <w:pPr>
              <w:numPr>
                <w:ilvl w:val="1"/>
                <w:numId w:val="3"/>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Mixing the chemicals.</w:t>
            </w:r>
          </w:p>
          <w:p w:rsidR="00000000" w:rsidDel="00000000" w:rsidP="00000000" w:rsidRDefault="00000000" w:rsidRPr="00000000" w14:paraId="00000024">
            <w:pPr>
              <w:numPr>
                <w:ilvl w:val="1"/>
                <w:numId w:val="3"/>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Applying the sensitizer to the surface.</w:t>
            </w:r>
          </w:p>
          <w:p w:rsidR="00000000" w:rsidDel="00000000" w:rsidP="00000000" w:rsidRDefault="00000000" w:rsidRPr="00000000" w14:paraId="00000025">
            <w:pPr>
              <w:numPr>
                <w:ilvl w:val="1"/>
                <w:numId w:val="3"/>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Placing objects or negatives for exposure.</w:t>
            </w:r>
          </w:p>
          <w:p w:rsidR="00000000" w:rsidDel="00000000" w:rsidP="00000000" w:rsidRDefault="00000000" w:rsidRPr="00000000" w14:paraId="00000026">
            <w:pPr>
              <w:numPr>
                <w:ilvl w:val="1"/>
                <w:numId w:val="3"/>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Exposing to UV light.</w:t>
            </w:r>
          </w:p>
          <w:p w:rsidR="00000000" w:rsidDel="00000000" w:rsidP="00000000" w:rsidRDefault="00000000" w:rsidRPr="00000000" w14:paraId="00000027">
            <w:pPr>
              <w:numPr>
                <w:ilvl w:val="1"/>
                <w:numId w:val="3"/>
              </w:numPr>
              <w:spacing w:after="24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Rinsing and drying.</w:t>
            </w:r>
          </w:p>
          <w:p w:rsidR="00000000" w:rsidDel="00000000" w:rsidP="00000000" w:rsidRDefault="00000000" w:rsidRPr="00000000" w14:paraId="00000028">
            <w:pPr>
              <w:spacing w:after="240" w:before="240" w:line="276" w:lineRule="auto"/>
              <w:ind w:left="0" w:firstLine="0"/>
              <w:rPr>
                <w:rFonts w:ascii="Arial" w:cs="Arial" w:eastAsia="Arial" w:hAnsi="Arial"/>
                <w:b w:val="1"/>
              </w:rPr>
            </w:pPr>
            <w:r w:rsidDel="00000000" w:rsidR="00000000" w:rsidRPr="00000000">
              <w:rPr>
                <w:rFonts w:ascii="Arial" w:cs="Arial" w:eastAsia="Arial" w:hAnsi="Arial"/>
                <w:b w:val="1"/>
                <w:rtl w:val="0"/>
              </w:rPr>
              <w:t xml:space="preserve">Wet and dry areas in room, subdued lighting in one side of room</w:t>
            </w:r>
          </w:p>
          <w:p w:rsidR="00000000" w:rsidDel="00000000" w:rsidP="00000000" w:rsidRDefault="00000000" w:rsidRPr="00000000" w14:paraId="00000029">
            <w:pPr>
              <w:spacing w:after="240" w:before="240" w:line="276" w:lineRule="auto"/>
              <w:ind w:left="0" w:firstLine="0"/>
              <w:rPr>
                <w:rFonts w:ascii="Arial" w:cs="Arial" w:eastAsia="Arial" w:hAnsi="Arial"/>
                <w:b w:val="1"/>
              </w:rPr>
            </w:pPr>
            <w:r w:rsidDel="00000000" w:rsidR="00000000" w:rsidRPr="00000000">
              <w:rPr>
                <w:rtl w:val="0"/>
              </w:rPr>
            </w:r>
          </w:p>
          <w:p w:rsidR="00000000" w:rsidDel="00000000" w:rsidP="00000000" w:rsidRDefault="00000000" w:rsidRPr="00000000" w14:paraId="0000002A">
            <w:pPr>
              <w:spacing w:after="240" w:before="240" w:line="276" w:lineRule="auto"/>
              <w:ind w:left="0" w:firstLine="0"/>
              <w:rPr>
                <w:rFonts w:ascii="Arial" w:cs="Arial" w:eastAsia="Arial" w:hAnsi="Arial"/>
                <w:b w:val="1"/>
              </w:rPr>
            </w:pPr>
            <w:r w:rsidDel="00000000" w:rsidR="00000000" w:rsidRPr="00000000">
              <w:rPr>
                <w:rFonts w:ascii="Arial" w:cs="Arial" w:eastAsia="Arial" w:hAnsi="Arial"/>
                <w:b w:val="1"/>
                <w:rtl w:val="0"/>
              </w:rPr>
              <w:t xml:space="preserve">Physical samples of cyanotypes to show students</w:t>
            </w:r>
          </w:p>
          <w:p w:rsidR="00000000" w:rsidDel="00000000" w:rsidP="00000000" w:rsidRDefault="00000000" w:rsidRPr="00000000" w14:paraId="0000002B">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C">
            <w:pPr>
              <w:spacing w:after="240" w:before="240" w:line="276" w:lineRule="auto"/>
              <w:ind w:left="720" w:firstLine="0"/>
              <w:rPr>
                <w:rFonts w:ascii="Arial" w:cs="Arial" w:eastAsia="Arial" w:hAnsi="Arial"/>
                <w:b w:val="1"/>
              </w:rPr>
            </w:pPr>
            <w:r w:rsidDel="00000000" w:rsidR="00000000" w:rsidRPr="00000000">
              <w:rPr>
                <w:rtl w:val="0"/>
              </w:rPr>
            </w:r>
          </w:p>
          <w:p w:rsidR="00000000" w:rsidDel="00000000" w:rsidP="00000000" w:rsidRDefault="00000000" w:rsidRPr="00000000" w14:paraId="0000002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2E">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2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30">
            <w:pPr>
              <w:jc w:val="both"/>
              <w:rPr>
                <w:rFonts w:ascii="Arial" w:cs="Arial" w:eastAsia="Arial" w:hAnsi="Arial"/>
                <w:b w:val="1"/>
              </w:rPr>
            </w:pPr>
            <w:r w:rsidDel="00000000" w:rsidR="00000000" w:rsidRPr="00000000">
              <w:rPr>
                <w:rtl w:val="0"/>
              </w:rPr>
            </w:r>
          </w:p>
        </w:tc>
      </w:tr>
      <w:tr>
        <w:trPr>
          <w:cantSplit w:val="1"/>
          <w:trHeight w:val="1717.6586914062505" w:hRule="atLeast"/>
          <w:tblHeader w:val="0"/>
        </w:trPr>
        <w:tc>
          <w:tcPr>
            <w:gridSpan w:val="4"/>
            <w:tcBorders>
              <w:top w:color="000000" w:space="0" w:sz="4" w:val="single"/>
            </w:tcBorders>
          </w:tcPr>
          <w:p w:rsidR="00000000" w:rsidDel="00000000" w:rsidP="00000000" w:rsidRDefault="00000000" w:rsidRPr="00000000" w14:paraId="00000034">
            <w:pPr>
              <w:jc w:val="both"/>
              <w:rPr>
                <w:rFonts w:ascii="Arial" w:cs="Arial" w:eastAsia="Arial" w:hAnsi="Arial"/>
                <w:b w:val="1"/>
              </w:rPr>
            </w:pPr>
            <w:r w:rsidDel="00000000" w:rsidR="00000000" w:rsidRPr="00000000">
              <w:rPr>
                <w:rFonts w:ascii="Arial" w:cs="Arial" w:eastAsia="Arial" w:hAnsi="Arial"/>
                <w:b w:val="1"/>
                <w:rtl w:val="0"/>
              </w:rPr>
              <w:t xml:space="preserve">Aim of Lesson</w:t>
            </w:r>
          </w:p>
          <w:p w:rsidR="00000000" w:rsidDel="00000000" w:rsidP="00000000" w:rsidRDefault="00000000" w:rsidRPr="00000000" w14:paraId="00000035">
            <w:pPr>
              <w:spacing w:after="240" w:before="240" w:line="276" w:lineRule="auto"/>
              <w:rPr>
                <w:rFonts w:ascii="Arial" w:cs="Arial" w:eastAsia="Arial" w:hAnsi="Arial"/>
                <w:b w:val="1"/>
              </w:rPr>
            </w:pPr>
            <w:r w:rsidDel="00000000" w:rsidR="00000000" w:rsidRPr="00000000">
              <w:rPr>
                <w:rFonts w:ascii="Arial" w:cs="Arial" w:eastAsia="Arial" w:hAnsi="Arial"/>
                <w:rtl w:val="0"/>
              </w:rPr>
              <w:t xml:space="preserve">To introduce students to the cyanotype process as both a historical photographic technique and a creative medium, while developing their understanding of light, exposure, and composition. </w:t>
            </w:r>
            <w:r w:rsidDel="00000000" w:rsidR="00000000" w:rsidRPr="00000000">
              <w:rPr>
                <w:rtl w:val="0"/>
              </w:rPr>
            </w:r>
          </w:p>
          <w:p w:rsidR="00000000" w:rsidDel="00000000" w:rsidP="00000000" w:rsidRDefault="00000000" w:rsidRPr="00000000" w14:paraId="00000036">
            <w:pPr>
              <w:spacing w:after="240" w:before="240" w:line="276"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3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3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3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3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3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3C">
            <w:pPr>
              <w:jc w:val="both"/>
              <w:rPr>
                <w:rFonts w:ascii="Arial" w:cs="Arial" w:eastAsia="Arial" w:hAnsi="Arial"/>
                <w:b w:val="1"/>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040">
            <w:pPr>
              <w:jc w:val="both"/>
              <w:rPr>
                <w:rFonts w:ascii="Arial" w:cs="Arial" w:eastAsia="Arial" w:hAnsi="Arial"/>
                <w:b w:val="1"/>
              </w:rPr>
            </w:pPr>
            <w:r w:rsidDel="00000000" w:rsidR="00000000" w:rsidRPr="00000000">
              <w:rPr>
                <w:rFonts w:ascii="Arial" w:cs="Arial" w:eastAsia="Arial" w:hAnsi="Arial"/>
                <w:b w:val="1"/>
                <w:rtl w:val="0"/>
              </w:rPr>
              <w:t xml:space="preserve">Learning Outcomes – The Learners Should Be Able To:</w:t>
            </w:r>
          </w:p>
          <w:p w:rsidR="00000000" w:rsidDel="00000000" w:rsidP="00000000" w:rsidRDefault="00000000" w:rsidRPr="00000000" w14:paraId="00000041">
            <w:pPr>
              <w:pStyle w:val="Heading3"/>
              <w:keepNext w:val="0"/>
              <w:keepLines w:val="0"/>
              <w:jc w:val="both"/>
              <w:rPr>
                <w:rFonts w:ascii="Arial" w:cs="Arial" w:eastAsia="Arial" w:hAnsi="Arial"/>
                <w:sz w:val="24"/>
                <w:szCs w:val="24"/>
              </w:rPr>
            </w:pPr>
            <w:bookmarkStart w:colFirst="0" w:colLast="0" w:name="_w0ov4l30g34u" w:id="3"/>
            <w:bookmarkEnd w:id="3"/>
            <w:r w:rsidDel="00000000" w:rsidR="00000000" w:rsidRPr="00000000">
              <w:rPr>
                <w:rFonts w:ascii="Arial" w:cs="Arial" w:eastAsia="Arial" w:hAnsi="Arial"/>
                <w:sz w:val="24"/>
                <w:szCs w:val="24"/>
                <w:rtl w:val="0"/>
              </w:rPr>
              <w:t xml:space="preserve"> Create a Cyanotype Print</w:t>
            </w:r>
          </w:p>
          <w:p w:rsidR="00000000" w:rsidDel="00000000" w:rsidP="00000000" w:rsidRDefault="00000000" w:rsidRPr="00000000" w14:paraId="00000042">
            <w:pPr>
              <w:numPr>
                <w:ilvl w:val="0"/>
                <w:numId w:val="5"/>
              </w:numPr>
              <w:spacing w:after="0" w:before="240" w:lineRule="auto"/>
              <w:ind w:left="720" w:hanging="360"/>
              <w:rPr>
                <w:rFonts w:ascii="Arial" w:cs="Arial" w:eastAsia="Arial" w:hAnsi="Arial"/>
                <w:b w:val="1"/>
              </w:rPr>
            </w:pPr>
            <w:r w:rsidDel="00000000" w:rsidR="00000000" w:rsidRPr="00000000">
              <w:rPr>
                <w:rFonts w:ascii="Arial" w:cs="Arial" w:eastAsia="Arial" w:hAnsi="Arial"/>
                <w:b w:val="1"/>
                <w:rtl w:val="0"/>
              </w:rPr>
              <w:t xml:space="preserve">Specific: The students will make a cyanotype print using provided materials, including sensitized paper and objects for exposure.</w:t>
            </w:r>
          </w:p>
          <w:p w:rsidR="00000000" w:rsidDel="00000000" w:rsidP="00000000" w:rsidRDefault="00000000" w:rsidRPr="00000000" w14:paraId="00000043">
            <w:pPr>
              <w:numPr>
                <w:ilvl w:val="0"/>
                <w:numId w:val="5"/>
              </w:numPr>
              <w:spacing w:after="0" w:before="0" w:lineRule="auto"/>
              <w:ind w:left="720" w:hanging="360"/>
              <w:rPr>
                <w:rFonts w:ascii="Arial" w:cs="Arial" w:eastAsia="Arial" w:hAnsi="Arial"/>
                <w:b w:val="1"/>
              </w:rPr>
            </w:pPr>
            <w:r w:rsidDel="00000000" w:rsidR="00000000" w:rsidRPr="00000000">
              <w:rPr>
                <w:rFonts w:ascii="Arial" w:cs="Arial" w:eastAsia="Arial" w:hAnsi="Arial"/>
                <w:b w:val="1"/>
                <w:rtl w:val="0"/>
              </w:rPr>
              <w:t xml:space="preserve">Measurable: The students will successfully create one cyanotype print between them (in groups of two) that demonstrates proper exposure and clear outlines.</w:t>
            </w:r>
          </w:p>
          <w:p w:rsidR="00000000" w:rsidDel="00000000" w:rsidP="00000000" w:rsidRDefault="00000000" w:rsidRPr="00000000" w14:paraId="00000044">
            <w:pPr>
              <w:numPr>
                <w:ilvl w:val="0"/>
                <w:numId w:val="5"/>
              </w:numPr>
              <w:spacing w:after="0" w:before="0" w:lineRule="auto"/>
              <w:ind w:left="720" w:hanging="360"/>
              <w:rPr>
                <w:rFonts w:ascii="Arial" w:cs="Arial" w:eastAsia="Arial" w:hAnsi="Arial"/>
                <w:b w:val="1"/>
              </w:rPr>
            </w:pPr>
            <w:r w:rsidDel="00000000" w:rsidR="00000000" w:rsidRPr="00000000">
              <w:rPr>
                <w:rFonts w:ascii="Arial" w:cs="Arial" w:eastAsia="Arial" w:hAnsi="Arial"/>
                <w:b w:val="1"/>
                <w:rtl w:val="0"/>
              </w:rPr>
              <w:t xml:space="preserve">Achievable: The materials and process will be explained in a simple step-by-step guide, making it achievable in a 30-minute lesson.</w:t>
            </w:r>
          </w:p>
          <w:p w:rsidR="00000000" w:rsidDel="00000000" w:rsidP="00000000" w:rsidRDefault="00000000" w:rsidRPr="00000000" w14:paraId="00000045">
            <w:pPr>
              <w:numPr>
                <w:ilvl w:val="0"/>
                <w:numId w:val="5"/>
              </w:numPr>
              <w:spacing w:after="0" w:before="0" w:lineRule="auto"/>
              <w:ind w:left="720" w:hanging="360"/>
              <w:rPr>
                <w:rFonts w:ascii="Arial" w:cs="Arial" w:eastAsia="Arial" w:hAnsi="Arial"/>
                <w:b w:val="1"/>
              </w:rPr>
            </w:pPr>
            <w:r w:rsidDel="00000000" w:rsidR="00000000" w:rsidRPr="00000000">
              <w:rPr>
                <w:rFonts w:ascii="Arial" w:cs="Arial" w:eastAsia="Arial" w:hAnsi="Arial"/>
                <w:b w:val="1"/>
                <w:rtl w:val="0"/>
              </w:rPr>
              <w:t xml:space="preserve">Relevant: Creating the print allows the student to apply the theoretical knowledge and experience the process hands-on.</w:t>
            </w:r>
          </w:p>
          <w:p w:rsidR="00000000" w:rsidDel="00000000" w:rsidP="00000000" w:rsidRDefault="00000000" w:rsidRPr="00000000" w14:paraId="00000046">
            <w:pPr>
              <w:numPr>
                <w:ilvl w:val="0"/>
                <w:numId w:val="5"/>
              </w:numPr>
              <w:spacing w:after="240" w:before="0" w:lineRule="auto"/>
              <w:ind w:left="720" w:hanging="360"/>
              <w:rPr>
                <w:rFonts w:ascii="Arial" w:cs="Arial" w:eastAsia="Arial" w:hAnsi="Arial"/>
                <w:b w:val="1"/>
              </w:rPr>
            </w:pPr>
            <w:r w:rsidDel="00000000" w:rsidR="00000000" w:rsidRPr="00000000">
              <w:rPr>
                <w:rFonts w:ascii="Arial" w:cs="Arial" w:eastAsia="Arial" w:hAnsi="Arial"/>
                <w:b w:val="1"/>
                <w:rtl w:val="0"/>
              </w:rPr>
              <w:t xml:space="preserve">Time-bound: The students will complete their cyanotype print by the end of the lesson.</w:t>
            </w:r>
          </w:p>
          <w:p w:rsidR="00000000" w:rsidDel="00000000" w:rsidP="00000000" w:rsidRDefault="00000000" w:rsidRPr="00000000" w14:paraId="0000004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4E">
            <w:pPr>
              <w:jc w:val="both"/>
              <w:rPr>
                <w:rFonts w:ascii="Arial" w:cs="Arial" w:eastAsia="Arial" w:hAnsi="Arial"/>
                <w:b w:val="1"/>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052">
            <w:pPr>
              <w:jc w:val="both"/>
              <w:rPr>
                <w:rFonts w:ascii="Arial" w:cs="Arial" w:eastAsia="Arial" w:hAnsi="Arial"/>
                <w:b w:val="1"/>
              </w:rPr>
            </w:pPr>
            <w:r w:rsidDel="00000000" w:rsidR="00000000" w:rsidRPr="00000000">
              <w:rPr>
                <w:rFonts w:ascii="Arial" w:cs="Arial" w:eastAsia="Arial" w:hAnsi="Arial"/>
                <w:b w:val="1"/>
                <w:rtl w:val="0"/>
              </w:rPr>
              <w:t xml:space="preserve">Previous student knowledge required for the session:</w:t>
            </w:r>
          </w:p>
          <w:p w:rsidR="00000000" w:rsidDel="00000000" w:rsidP="00000000" w:rsidRDefault="00000000" w:rsidRPr="00000000" w14:paraId="00000053">
            <w:pPr>
              <w:numPr>
                <w:ilvl w:val="0"/>
                <w:numId w:val="2"/>
              </w:numPr>
              <w:spacing w:after="0" w:before="240" w:line="276" w:lineRule="auto"/>
              <w:ind w:left="720" w:hanging="360"/>
              <w:rPr>
                <w:rFonts w:ascii="Arial" w:cs="Arial" w:eastAsia="Arial" w:hAnsi="Arial"/>
              </w:rPr>
            </w:pPr>
            <w:r w:rsidDel="00000000" w:rsidR="00000000" w:rsidRPr="00000000">
              <w:rPr>
                <w:rFonts w:ascii="Arial" w:cs="Arial" w:eastAsia="Arial" w:hAnsi="Arial"/>
                <w:b w:val="1"/>
                <w:rtl w:val="0"/>
              </w:rPr>
              <w:t xml:space="preserve">Basic Terminology</w:t>
            </w:r>
            <w:r w:rsidDel="00000000" w:rsidR="00000000" w:rsidRPr="00000000">
              <w:rPr>
                <w:rFonts w:ascii="Arial" w:cs="Arial" w:eastAsia="Arial" w:hAnsi="Arial"/>
                <w:rtl w:val="0"/>
              </w:rPr>
              <w:t xml:space="preserve">: Understanding of exposure, contrast, composition, and the idea of negatives/positives in image creation.</w:t>
            </w:r>
          </w:p>
          <w:p w:rsidR="00000000" w:rsidDel="00000000" w:rsidP="00000000" w:rsidRDefault="00000000" w:rsidRPr="00000000" w14:paraId="00000054">
            <w:pPr>
              <w:numPr>
                <w:ilvl w:val="0"/>
                <w:numId w:val="2"/>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Basic Science Understanding</w:t>
            </w:r>
            <w:r w:rsidDel="00000000" w:rsidR="00000000" w:rsidRPr="00000000">
              <w:rPr>
                <w:rFonts w:ascii="Arial" w:cs="Arial" w:eastAsia="Arial" w:hAnsi="Arial"/>
                <w:rtl w:val="0"/>
              </w:rPr>
              <w:t xml:space="preserve">: Awareness of light and photosensitivity, especially UV light and its role in the cyanotype process.</w:t>
            </w:r>
          </w:p>
          <w:p w:rsidR="00000000" w:rsidDel="00000000" w:rsidP="00000000" w:rsidRDefault="00000000" w:rsidRPr="00000000" w14:paraId="00000055">
            <w:pPr>
              <w:numPr>
                <w:ilvl w:val="0"/>
                <w:numId w:val="2"/>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Art Materials Handling</w:t>
            </w:r>
            <w:r w:rsidDel="00000000" w:rsidR="00000000" w:rsidRPr="00000000">
              <w:rPr>
                <w:rFonts w:ascii="Arial" w:cs="Arial" w:eastAsia="Arial" w:hAnsi="Arial"/>
                <w:rtl w:val="0"/>
              </w:rPr>
              <w:t xml:space="preserve">: Familiarity with using tools like brushes and sponges for applying chemicals.</w:t>
            </w:r>
          </w:p>
          <w:p w:rsidR="00000000" w:rsidDel="00000000" w:rsidP="00000000" w:rsidRDefault="00000000" w:rsidRPr="00000000" w14:paraId="00000056">
            <w:pPr>
              <w:numPr>
                <w:ilvl w:val="0"/>
                <w:numId w:val="2"/>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Safety Practices</w:t>
            </w:r>
            <w:r w:rsidDel="00000000" w:rsidR="00000000" w:rsidRPr="00000000">
              <w:rPr>
                <w:rFonts w:ascii="Arial" w:cs="Arial" w:eastAsia="Arial" w:hAnsi="Arial"/>
                <w:rtl w:val="0"/>
              </w:rPr>
              <w:t xml:space="preserve">: Basic knowledge of chemical safety, such as wearing gloves, using materials safely, and managing spills.</w:t>
            </w:r>
          </w:p>
          <w:p w:rsidR="00000000" w:rsidDel="00000000" w:rsidP="00000000" w:rsidRDefault="00000000" w:rsidRPr="00000000" w14:paraId="00000057">
            <w:pPr>
              <w:numPr>
                <w:ilvl w:val="0"/>
                <w:numId w:val="2"/>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Creativity and Artistic Interest</w:t>
            </w:r>
            <w:r w:rsidDel="00000000" w:rsidR="00000000" w:rsidRPr="00000000">
              <w:rPr>
                <w:rFonts w:ascii="Arial" w:cs="Arial" w:eastAsia="Arial" w:hAnsi="Arial"/>
                <w:rtl w:val="0"/>
              </w:rPr>
              <w:t xml:space="preserve">: Any prior engagement with visual arts, photography, or printmaking will be useful, especially in creating compositions for photograms or prints.</w:t>
            </w:r>
          </w:p>
          <w:p w:rsidR="00000000" w:rsidDel="00000000" w:rsidP="00000000" w:rsidRDefault="00000000" w:rsidRPr="00000000" w14:paraId="00000058">
            <w:pPr>
              <w:numPr>
                <w:ilvl w:val="0"/>
                <w:numId w:val="2"/>
              </w:numPr>
              <w:spacing w:after="24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Process Awareness</w:t>
            </w:r>
            <w:r w:rsidDel="00000000" w:rsidR="00000000" w:rsidRPr="00000000">
              <w:rPr>
                <w:rFonts w:ascii="Arial" w:cs="Arial" w:eastAsia="Arial" w:hAnsi="Arial"/>
                <w:rtl w:val="0"/>
              </w:rPr>
              <w:t xml:space="preserve">: Basic understanding of timing and process in creative activities (i.e., exposure time, rinsing, drying).</w:t>
            </w:r>
          </w:p>
          <w:p w:rsidR="00000000" w:rsidDel="00000000" w:rsidP="00000000" w:rsidRDefault="00000000" w:rsidRPr="00000000" w14:paraId="0000005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5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5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5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5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5E">
            <w:pPr>
              <w:jc w:val="both"/>
              <w:rPr>
                <w:rFonts w:ascii="Arial" w:cs="Arial" w:eastAsia="Arial" w:hAnsi="Arial"/>
                <w:b w:val="1"/>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62">
            <w:pPr>
              <w:spacing w:after="240" w:before="240" w:line="276" w:lineRule="auto"/>
              <w:rPr>
                <w:rFonts w:ascii="Arial" w:cs="Arial" w:eastAsia="Arial" w:hAnsi="Arial"/>
                <w:b w:val="1"/>
              </w:rPr>
            </w:pPr>
            <w:r w:rsidDel="00000000" w:rsidR="00000000" w:rsidRPr="00000000">
              <w:rPr>
                <w:rFonts w:ascii="Arial" w:cs="Arial" w:eastAsia="Arial" w:hAnsi="Arial"/>
                <w:b w:val="1"/>
                <w:rtl w:val="0"/>
              </w:rPr>
              <w:t xml:space="preserve">Anticipated difficulties</w:t>
            </w:r>
          </w:p>
          <w:p w:rsidR="00000000" w:rsidDel="00000000" w:rsidP="00000000" w:rsidRDefault="00000000" w:rsidRPr="00000000" w14:paraId="00000063">
            <w:pPr>
              <w:pStyle w:val="Heading3"/>
              <w:keepNext w:val="0"/>
              <w:keepLines w:val="0"/>
              <w:spacing w:line="276" w:lineRule="auto"/>
              <w:rPr>
                <w:rFonts w:ascii="Arial" w:cs="Arial" w:eastAsia="Arial" w:hAnsi="Arial"/>
                <w:sz w:val="24"/>
                <w:szCs w:val="24"/>
              </w:rPr>
            </w:pPr>
            <w:bookmarkStart w:colFirst="0" w:colLast="0" w:name="_soxsvyo7mye0" w:id="4"/>
            <w:bookmarkEnd w:id="4"/>
            <w:r w:rsidDel="00000000" w:rsidR="00000000" w:rsidRPr="00000000">
              <w:rPr>
                <w:rFonts w:ascii="Arial" w:cs="Arial" w:eastAsia="Arial" w:hAnsi="Arial"/>
                <w:sz w:val="24"/>
                <w:szCs w:val="24"/>
                <w:rtl w:val="0"/>
              </w:rPr>
              <w:t xml:space="preserve">1. Limited Time for Understanding the Process</w:t>
            </w:r>
          </w:p>
          <w:p w:rsidR="00000000" w:rsidDel="00000000" w:rsidP="00000000" w:rsidRDefault="00000000" w:rsidRPr="00000000" w14:paraId="00000064">
            <w:pPr>
              <w:spacing w:after="240" w:before="240" w:line="276" w:lineRule="auto"/>
              <w:rPr>
                <w:rFonts w:ascii="Arial" w:cs="Arial" w:eastAsia="Arial" w:hAnsi="Arial"/>
              </w:rPr>
            </w:pPr>
            <w:r w:rsidDel="00000000" w:rsidR="00000000" w:rsidRPr="00000000">
              <w:rPr>
                <w:rFonts w:ascii="Arial" w:cs="Arial" w:eastAsia="Arial" w:hAnsi="Arial"/>
                <w:rtl w:val="0"/>
              </w:rPr>
              <w:t xml:space="preserve">Cyanotype involves a few key steps: preparing the paper, exposing it to UV light, and developing it. With only 30 minutes, students may not have enough time to fully understand the science behind the process or the nuances of exposure times.</w:t>
            </w:r>
          </w:p>
          <w:p w:rsidR="00000000" w:rsidDel="00000000" w:rsidP="00000000" w:rsidRDefault="00000000" w:rsidRPr="00000000" w14:paraId="00000065">
            <w:pPr>
              <w:spacing w:after="240" w:before="240" w:line="276" w:lineRule="auto"/>
              <w:rPr>
                <w:rFonts w:ascii="Arial" w:cs="Arial" w:eastAsia="Arial" w:hAnsi="Arial"/>
              </w:rPr>
            </w:pPr>
            <w:r w:rsidDel="00000000" w:rsidR="00000000" w:rsidRPr="00000000">
              <w:rPr>
                <w:rFonts w:ascii="Arial" w:cs="Arial" w:eastAsia="Arial" w:hAnsi="Arial"/>
                <w:b w:val="1"/>
                <w:rtl w:val="0"/>
              </w:rPr>
              <w:t xml:space="preserve">Solution</w:t>
            </w:r>
            <w:r w:rsidDel="00000000" w:rsidR="00000000" w:rsidRPr="00000000">
              <w:rPr>
                <w:rFonts w:ascii="Arial" w:cs="Arial" w:eastAsia="Arial" w:hAnsi="Arial"/>
                <w:rtl w:val="0"/>
              </w:rPr>
              <w:t xml:space="preserve">: Keep the explanation concise and focus on the essentials—highlight the key steps and the role of UV light in the photographic process. If students are creating their own prints, walk them through each step quickly but clearly. Prepare materials in advance for quicker setup e</w:t>
            </w:r>
          </w:p>
          <w:p w:rsidR="00000000" w:rsidDel="00000000" w:rsidP="00000000" w:rsidRDefault="00000000" w:rsidRPr="00000000" w14:paraId="00000066">
            <w:pPr>
              <w:pStyle w:val="Heading3"/>
              <w:keepNext w:val="0"/>
              <w:keepLines w:val="0"/>
              <w:spacing w:line="276" w:lineRule="auto"/>
              <w:rPr>
                <w:rFonts w:ascii="Arial" w:cs="Arial" w:eastAsia="Arial" w:hAnsi="Arial"/>
                <w:sz w:val="24"/>
                <w:szCs w:val="24"/>
              </w:rPr>
            </w:pPr>
            <w:bookmarkStart w:colFirst="0" w:colLast="0" w:name="_6zv12xzuri5" w:id="5"/>
            <w:bookmarkEnd w:id="5"/>
            <w:r w:rsidDel="00000000" w:rsidR="00000000" w:rsidRPr="00000000">
              <w:rPr>
                <w:rFonts w:ascii="Arial" w:cs="Arial" w:eastAsia="Arial" w:hAnsi="Arial"/>
                <w:sz w:val="24"/>
                <w:szCs w:val="24"/>
                <w:rtl w:val="0"/>
              </w:rPr>
              <w:t xml:space="preserve">2. Exposure Time Variability</w:t>
            </w:r>
          </w:p>
          <w:p w:rsidR="00000000" w:rsidDel="00000000" w:rsidP="00000000" w:rsidRDefault="00000000" w:rsidRPr="00000000" w14:paraId="00000067">
            <w:pPr>
              <w:spacing w:after="240" w:before="240" w:line="276" w:lineRule="auto"/>
              <w:rPr>
                <w:rFonts w:ascii="Arial" w:cs="Arial" w:eastAsia="Arial" w:hAnsi="Arial"/>
              </w:rPr>
            </w:pPr>
            <w:r w:rsidDel="00000000" w:rsidR="00000000" w:rsidRPr="00000000">
              <w:rPr>
                <w:rFonts w:ascii="Arial" w:cs="Arial" w:eastAsia="Arial" w:hAnsi="Arial"/>
                <w:rtl w:val="0"/>
              </w:rPr>
              <w:t xml:space="preserve">Exposure times can vary depending on the strength of the light source and the materials being used. In weak uv light exposure times can range from 5-15 minutes, which may be tricky to manage in a 30-minutes</w:t>
            </w:r>
          </w:p>
          <w:p w:rsidR="00000000" w:rsidDel="00000000" w:rsidP="00000000" w:rsidRDefault="00000000" w:rsidRPr="00000000" w14:paraId="00000068">
            <w:pPr>
              <w:spacing w:after="240" w:before="240" w:line="276" w:lineRule="auto"/>
              <w:rPr>
                <w:rFonts w:ascii="Arial" w:cs="Arial" w:eastAsia="Arial" w:hAnsi="Arial"/>
              </w:rPr>
            </w:pPr>
            <w:r w:rsidDel="00000000" w:rsidR="00000000" w:rsidRPr="00000000">
              <w:rPr>
                <w:rFonts w:ascii="Arial" w:cs="Arial" w:eastAsia="Arial" w:hAnsi="Arial"/>
                <w:b w:val="1"/>
                <w:rtl w:val="0"/>
              </w:rPr>
              <w:t xml:space="preserve">Solution</w:t>
            </w:r>
            <w:r w:rsidDel="00000000" w:rsidR="00000000" w:rsidRPr="00000000">
              <w:rPr>
                <w:rFonts w:ascii="Arial" w:cs="Arial" w:eastAsia="Arial" w:hAnsi="Arial"/>
                <w:rtl w:val="0"/>
              </w:rPr>
              <w:t xml:space="preserve">:  If the exposure time is too long for one lesson I could let students prepare their prints and then finish them at home or after class.</w:t>
            </w:r>
          </w:p>
          <w:p w:rsidR="00000000" w:rsidDel="00000000" w:rsidP="00000000" w:rsidRDefault="00000000" w:rsidRPr="00000000" w14:paraId="00000069">
            <w:pPr>
              <w:pStyle w:val="Heading3"/>
              <w:keepNext w:val="0"/>
              <w:keepLines w:val="0"/>
              <w:spacing w:line="276" w:lineRule="auto"/>
              <w:rPr>
                <w:rFonts w:ascii="Arial" w:cs="Arial" w:eastAsia="Arial" w:hAnsi="Arial"/>
                <w:sz w:val="24"/>
                <w:szCs w:val="24"/>
              </w:rPr>
            </w:pPr>
            <w:bookmarkStart w:colFirst="0" w:colLast="0" w:name="_cuscn6ycmt8k" w:id="6"/>
            <w:bookmarkEnd w:id="6"/>
            <w:r w:rsidDel="00000000" w:rsidR="00000000" w:rsidRPr="00000000">
              <w:rPr>
                <w:rFonts w:ascii="Arial" w:cs="Arial" w:eastAsia="Arial" w:hAnsi="Arial"/>
                <w:sz w:val="24"/>
                <w:szCs w:val="24"/>
                <w:rtl w:val="0"/>
              </w:rPr>
              <w:t xml:space="preserve">3. Uneven Coating of the Paper</w:t>
            </w:r>
          </w:p>
          <w:p w:rsidR="00000000" w:rsidDel="00000000" w:rsidP="00000000" w:rsidRDefault="00000000" w:rsidRPr="00000000" w14:paraId="0000006A">
            <w:pPr>
              <w:spacing w:after="240" w:before="240" w:line="276" w:lineRule="auto"/>
              <w:rPr>
                <w:rFonts w:ascii="Arial" w:cs="Arial" w:eastAsia="Arial" w:hAnsi="Arial"/>
              </w:rPr>
            </w:pPr>
            <w:r w:rsidDel="00000000" w:rsidR="00000000" w:rsidRPr="00000000">
              <w:rPr>
                <w:rFonts w:ascii="Arial" w:cs="Arial" w:eastAsia="Arial" w:hAnsi="Arial"/>
                <w:rtl w:val="0"/>
              </w:rPr>
              <w:t xml:space="preserve">One of the more tricky parts of cyanotype is coating the paper evenly with the sensitizing solution. </w:t>
            </w:r>
          </w:p>
          <w:p w:rsidR="00000000" w:rsidDel="00000000" w:rsidP="00000000" w:rsidRDefault="00000000" w:rsidRPr="00000000" w14:paraId="0000006B">
            <w:pPr>
              <w:spacing w:after="240" w:before="240" w:line="276" w:lineRule="auto"/>
              <w:rPr>
                <w:rFonts w:ascii="Arial" w:cs="Arial" w:eastAsia="Arial" w:hAnsi="Arial"/>
              </w:rPr>
            </w:pPr>
            <w:r w:rsidDel="00000000" w:rsidR="00000000" w:rsidRPr="00000000">
              <w:rPr>
                <w:rFonts w:ascii="Arial" w:cs="Arial" w:eastAsia="Arial" w:hAnsi="Arial"/>
                <w:b w:val="1"/>
                <w:rtl w:val="0"/>
              </w:rPr>
              <w:t xml:space="preserve">Solution</w:t>
            </w:r>
            <w:r w:rsidDel="00000000" w:rsidR="00000000" w:rsidRPr="00000000">
              <w:rPr>
                <w:rFonts w:ascii="Arial" w:cs="Arial" w:eastAsia="Arial" w:hAnsi="Arial"/>
                <w:rtl w:val="0"/>
              </w:rPr>
              <w:t xml:space="preserve">: I can pre-coat a few sheets of paper and let them dry in advance to save time.</w:t>
            </w:r>
          </w:p>
          <w:p w:rsidR="00000000" w:rsidDel="00000000" w:rsidP="00000000" w:rsidRDefault="00000000" w:rsidRPr="00000000" w14:paraId="0000006C">
            <w:pPr>
              <w:pStyle w:val="Heading3"/>
              <w:keepNext w:val="0"/>
              <w:keepLines w:val="0"/>
              <w:spacing w:line="276" w:lineRule="auto"/>
              <w:rPr>
                <w:rFonts w:ascii="Arial" w:cs="Arial" w:eastAsia="Arial" w:hAnsi="Arial"/>
                <w:sz w:val="24"/>
                <w:szCs w:val="24"/>
              </w:rPr>
            </w:pPr>
            <w:bookmarkStart w:colFirst="0" w:colLast="0" w:name="_3h2s49gkbcmr" w:id="7"/>
            <w:bookmarkEnd w:id="7"/>
            <w:r w:rsidDel="00000000" w:rsidR="00000000" w:rsidRPr="00000000">
              <w:rPr>
                <w:rFonts w:ascii="Arial" w:cs="Arial" w:eastAsia="Arial" w:hAnsi="Arial"/>
                <w:sz w:val="24"/>
                <w:szCs w:val="24"/>
                <w:rtl w:val="0"/>
              </w:rPr>
              <w:t xml:space="preserve">4. Difficulty with assessing artistic results</w:t>
            </w:r>
          </w:p>
          <w:p w:rsidR="00000000" w:rsidDel="00000000" w:rsidP="00000000" w:rsidRDefault="00000000" w:rsidRPr="00000000" w14:paraId="0000006D">
            <w:pPr>
              <w:rPr>
                <w:rFonts w:ascii="Arial" w:cs="Arial" w:eastAsia="Arial" w:hAnsi="Arial"/>
              </w:rPr>
            </w:pPr>
            <w:r w:rsidDel="00000000" w:rsidR="00000000" w:rsidRPr="00000000">
              <w:rPr>
                <w:rtl w:val="0"/>
              </w:rPr>
            </w:r>
          </w:p>
          <w:p w:rsidR="00000000" w:rsidDel="00000000" w:rsidP="00000000" w:rsidRDefault="00000000" w:rsidRPr="00000000" w14:paraId="0000006E">
            <w:pPr>
              <w:rPr>
                <w:rFonts w:ascii="Arial" w:cs="Arial" w:eastAsia="Arial" w:hAnsi="Arial"/>
              </w:rPr>
            </w:pPr>
            <w:r w:rsidDel="00000000" w:rsidR="00000000" w:rsidRPr="00000000">
              <w:rPr>
                <w:rFonts w:ascii="Arial" w:cs="Arial" w:eastAsia="Arial" w:hAnsi="Arial"/>
                <w:b w:val="1"/>
                <w:rtl w:val="0"/>
              </w:rPr>
              <w:t xml:space="preserve">Solution</w:t>
            </w:r>
            <w:r w:rsidDel="00000000" w:rsidR="00000000" w:rsidRPr="00000000">
              <w:rPr>
                <w:rFonts w:ascii="Arial" w:cs="Arial" w:eastAsia="Arial" w:hAnsi="Arial"/>
                <w:rtl w:val="0"/>
              </w:rPr>
              <w:t xml:space="preserve">: Perhaps not possible to judge on artist and compositional merits, but can suggest technical difficulties e.g highlights with chemicals still present, or lack of exposure time</w:t>
            </w:r>
          </w:p>
          <w:p w:rsidR="00000000" w:rsidDel="00000000" w:rsidP="00000000" w:rsidRDefault="00000000" w:rsidRPr="00000000" w14:paraId="0000006F">
            <w:pPr>
              <w:pStyle w:val="Heading3"/>
              <w:keepNext w:val="0"/>
              <w:keepLines w:val="0"/>
              <w:spacing w:line="276" w:lineRule="auto"/>
              <w:rPr>
                <w:rFonts w:ascii="Arial" w:cs="Arial" w:eastAsia="Arial" w:hAnsi="Arial"/>
                <w:sz w:val="24"/>
                <w:szCs w:val="24"/>
              </w:rPr>
            </w:pPr>
            <w:bookmarkStart w:colFirst="0" w:colLast="0" w:name="_tyevgymidvzd" w:id="8"/>
            <w:bookmarkEnd w:id="8"/>
            <w:r w:rsidDel="00000000" w:rsidR="00000000" w:rsidRPr="00000000">
              <w:rPr>
                <w:rtl w:val="0"/>
              </w:rPr>
            </w:r>
          </w:p>
          <w:p w:rsidR="00000000" w:rsidDel="00000000" w:rsidP="00000000" w:rsidRDefault="00000000" w:rsidRPr="00000000" w14:paraId="00000070">
            <w:pPr>
              <w:spacing w:after="240" w:before="24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71">
            <w:pPr>
              <w:spacing w:after="240" w:before="24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72">
            <w:pPr>
              <w:spacing w:after="240" w:before="240" w:line="276" w:lineRule="auto"/>
              <w:rPr>
                <w:rFonts w:ascii="Arial" w:cs="Arial" w:eastAsia="Arial" w:hAnsi="Arial"/>
                <w:b w:val="1"/>
              </w:rPr>
            </w:pPr>
            <w:r w:rsidDel="00000000" w:rsidR="00000000" w:rsidRPr="00000000">
              <w:rPr>
                <w:rtl w:val="0"/>
              </w:rPr>
            </w:r>
          </w:p>
          <w:p w:rsidR="00000000" w:rsidDel="00000000" w:rsidP="00000000" w:rsidRDefault="00000000" w:rsidRPr="00000000" w14:paraId="0000007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74">
            <w:pPr>
              <w:spacing w:after="240" w:before="240" w:line="276"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75">
            <w:pPr>
              <w:spacing w:after="240" w:before="240" w:line="276"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76">
            <w:pPr>
              <w:pStyle w:val="Heading3"/>
              <w:keepNext w:val="0"/>
              <w:keepLines w:val="0"/>
              <w:spacing w:line="276" w:lineRule="auto"/>
              <w:rPr>
                <w:rFonts w:ascii="Arial" w:cs="Arial" w:eastAsia="Arial" w:hAnsi="Arial"/>
                <w:sz w:val="24"/>
                <w:szCs w:val="24"/>
              </w:rPr>
            </w:pPr>
            <w:bookmarkStart w:colFirst="0" w:colLast="0" w:name="_kjuq49rsvm3o" w:id="9"/>
            <w:bookmarkEnd w:id="9"/>
            <w:r w:rsidDel="00000000" w:rsidR="00000000" w:rsidRPr="00000000">
              <w:rPr>
                <w:rtl w:val="0"/>
              </w:rPr>
            </w:r>
          </w:p>
          <w:p w:rsidR="00000000" w:rsidDel="00000000" w:rsidP="00000000" w:rsidRDefault="00000000" w:rsidRPr="00000000" w14:paraId="0000007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7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7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7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7B">
            <w:pPr>
              <w:jc w:val="both"/>
              <w:rPr>
                <w:rFonts w:ascii="Arial" w:cs="Arial" w:eastAsia="Arial" w:hAnsi="Arial"/>
                <w:b w:val="1"/>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7F">
            <w:pPr>
              <w:jc w:val="both"/>
              <w:rPr>
                <w:rFonts w:ascii="Arial" w:cs="Arial" w:eastAsia="Arial" w:hAnsi="Arial"/>
                <w:b w:val="1"/>
              </w:rPr>
            </w:pPr>
            <w:r w:rsidDel="00000000" w:rsidR="00000000" w:rsidRPr="00000000">
              <w:rPr>
                <w:rFonts w:ascii="Arial" w:cs="Arial" w:eastAsia="Arial" w:hAnsi="Arial"/>
                <w:b w:val="1"/>
                <w:rtl w:val="0"/>
              </w:rPr>
              <w:t xml:space="preserve">Professional Standards (where are these being met within the session)</w:t>
            </w:r>
          </w:p>
          <w:p w:rsidR="00000000" w:rsidDel="00000000" w:rsidP="00000000" w:rsidRDefault="00000000" w:rsidRPr="00000000" w14:paraId="00000080">
            <w:pPr>
              <w:pStyle w:val="Heading3"/>
              <w:keepNext w:val="0"/>
              <w:keepLines w:val="0"/>
              <w:spacing w:line="276" w:lineRule="auto"/>
              <w:rPr>
                <w:rFonts w:ascii="Arial" w:cs="Arial" w:eastAsia="Arial" w:hAnsi="Arial"/>
                <w:sz w:val="24"/>
                <w:szCs w:val="24"/>
              </w:rPr>
            </w:pPr>
            <w:bookmarkStart w:colFirst="0" w:colLast="0" w:name="_on0k94anj6v8" w:id="10"/>
            <w:bookmarkEnd w:id="10"/>
            <w:r w:rsidDel="00000000" w:rsidR="00000000" w:rsidRPr="00000000">
              <w:rPr>
                <w:rFonts w:ascii="Arial" w:cs="Arial" w:eastAsia="Arial" w:hAnsi="Arial"/>
                <w:sz w:val="24"/>
                <w:szCs w:val="24"/>
                <w:rtl w:val="0"/>
              </w:rPr>
              <w:t xml:space="preserve">1.Maintain and update knowledge of my area</w:t>
            </w:r>
          </w:p>
          <w:p w:rsidR="00000000" w:rsidDel="00000000" w:rsidP="00000000" w:rsidRDefault="00000000" w:rsidRPr="00000000" w14:paraId="00000081">
            <w:pPr>
              <w:spacing w:after="240" w:before="240" w:line="276"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82">
            <w:pPr>
              <w:spacing w:after="240" w:before="240" w:line="276" w:lineRule="auto"/>
              <w:ind w:left="720" w:firstLine="0"/>
              <w:rPr>
                <w:rFonts w:ascii="Arial" w:cs="Arial" w:eastAsia="Arial" w:hAnsi="Arial"/>
              </w:rPr>
            </w:pPr>
            <w:r w:rsidDel="00000000" w:rsidR="00000000" w:rsidRPr="00000000">
              <w:rPr>
                <w:rFonts w:ascii="Arial" w:cs="Arial" w:eastAsia="Arial" w:hAnsi="Arial"/>
                <w:b w:val="1"/>
                <w:rtl w:val="0"/>
              </w:rPr>
              <w:t xml:space="preserve">How to Implement</w:t>
            </w:r>
            <w:r w:rsidDel="00000000" w:rsidR="00000000" w:rsidRPr="00000000">
              <w:rPr>
                <w:rFonts w:ascii="Arial" w:cs="Arial" w:eastAsia="Arial" w:hAnsi="Arial"/>
                <w:rtl w:val="0"/>
              </w:rPr>
              <w:t xml:space="preserve">:</w:t>
            </w:r>
          </w:p>
          <w:p w:rsidR="00000000" w:rsidDel="00000000" w:rsidP="00000000" w:rsidRDefault="00000000" w:rsidRPr="00000000" w14:paraId="00000083">
            <w:pPr>
              <w:spacing w:after="240" w:before="240" w:line="276" w:lineRule="auto"/>
              <w:ind w:left="1440" w:firstLine="0"/>
              <w:rPr>
                <w:rFonts w:ascii="Arial" w:cs="Arial" w:eastAsia="Arial" w:hAnsi="Arial"/>
              </w:rPr>
            </w:pPr>
            <w:r w:rsidDel="00000000" w:rsidR="00000000" w:rsidRPr="00000000">
              <w:rPr>
                <w:rFonts w:ascii="Arial" w:cs="Arial" w:eastAsia="Arial" w:hAnsi="Arial"/>
                <w:b w:val="1"/>
                <w:rtl w:val="0"/>
              </w:rPr>
              <w:t xml:space="preserve">Self-Reflection</w:t>
            </w:r>
            <w:r w:rsidDel="00000000" w:rsidR="00000000" w:rsidRPr="00000000">
              <w:rPr>
                <w:rFonts w:ascii="Arial" w:cs="Arial" w:eastAsia="Arial" w:hAnsi="Arial"/>
                <w:rtl w:val="0"/>
              </w:rPr>
              <w:t xml:space="preserve">: After the lesson, reflect on what worked well and what could be improved. Were students engaged? Did they grasp the key concepts? Were they able to complete the cyanotype prints successfully? Was there enough time?</w:t>
            </w:r>
          </w:p>
          <w:p w:rsidR="00000000" w:rsidDel="00000000" w:rsidP="00000000" w:rsidRDefault="00000000" w:rsidRPr="00000000" w14:paraId="00000084">
            <w:pPr>
              <w:spacing w:after="240" w:before="240" w:line="276" w:lineRule="auto"/>
              <w:ind w:left="1440" w:firstLine="0"/>
              <w:rPr>
                <w:rFonts w:ascii="Arial" w:cs="Arial" w:eastAsia="Arial" w:hAnsi="Arial"/>
              </w:rPr>
            </w:pPr>
            <w:r w:rsidDel="00000000" w:rsidR="00000000" w:rsidRPr="00000000">
              <w:rPr>
                <w:rFonts w:ascii="Arial" w:cs="Arial" w:eastAsia="Arial" w:hAnsi="Arial"/>
                <w:b w:val="1"/>
                <w:rtl w:val="0"/>
              </w:rPr>
              <w:t xml:space="preserve">Seek Feedback</w:t>
            </w:r>
            <w:r w:rsidDel="00000000" w:rsidR="00000000" w:rsidRPr="00000000">
              <w:rPr>
                <w:rFonts w:ascii="Arial" w:cs="Arial" w:eastAsia="Arial" w:hAnsi="Arial"/>
                <w:rtl w:val="0"/>
              </w:rPr>
              <w:t xml:space="preserve">: Ask students for feedback on the lesson to identify areas for improvement. </w:t>
            </w:r>
          </w:p>
          <w:p w:rsidR="00000000" w:rsidDel="00000000" w:rsidP="00000000" w:rsidRDefault="00000000" w:rsidRPr="00000000" w14:paraId="00000085">
            <w:pPr>
              <w:spacing w:after="240" w:before="240" w:line="276" w:lineRule="auto"/>
              <w:ind w:left="1440" w:firstLine="0"/>
              <w:rPr>
                <w:rFonts w:ascii="Arial" w:cs="Arial" w:eastAsia="Arial" w:hAnsi="Arial"/>
              </w:rPr>
            </w:pPr>
            <w:r w:rsidDel="00000000" w:rsidR="00000000" w:rsidRPr="00000000">
              <w:rPr>
                <w:rFonts w:ascii="Arial" w:cs="Arial" w:eastAsia="Arial" w:hAnsi="Arial"/>
                <w:b w:val="1"/>
                <w:rtl w:val="0"/>
              </w:rPr>
              <w:t xml:space="preserve">Professional Learning</w:t>
            </w:r>
            <w:r w:rsidDel="00000000" w:rsidR="00000000" w:rsidRPr="00000000">
              <w:rPr>
                <w:rFonts w:ascii="Arial" w:cs="Arial" w:eastAsia="Arial" w:hAnsi="Arial"/>
                <w:rtl w:val="0"/>
              </w:rPr>
              <w:t xml:space="preserve">: Stay up-to-date with new techniques and developments in the cyanotype process, art education, or other related fields to continuously enhance your teaching.</w:t>
            </w:r>
          </w:p>
          <w:p w:rsidR="00000000" w:rsidDel="00000000" w:rsidP="00000000" w:rsidRDefault="00000000" w:rsidRPr="00000000" w14:paraId="00000086">
            <w:pPr>
              <w:spacing w:after="240" w:before="24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7">
            <w:pPr>
              <w:pStyle w:val="Heading3"/>
              <w:keepNext w:val="0"/>
              <w:keepLines w:val="0"/>
              <w:spacing w:line="276" w:lineRule="auto"/>
              <w:rPr>
                <w:rFonts w:ascii="Arial" w:cs="Arial" w:eastAsia="Arial" w:hAnsi="Arial"/>
                <w:sz w:val="24"/>
                <w:szCs w:val="24"/>
              </w:rPr>
            </w:pPr>
            <w:bookmarkStart w:colFirst="0" w:colLast="0" w:name="_d4wbe0bfm6kn" w:id="11"/>
            <w:bookmarkEnd w:id="11"/>
            <w:r w:rsidDel="00000000" w:rsidR="00000000" w:rsidRPr="00000000">
              <w:rPr>
                <w:rFonts w:ascii="Arial" w:cs="Arial" w:eastAsia="Arial" w:hAnsi="Arial"/>
                <w:sz w:val="24"/>
                <w:szCs w:val="24"/>
                <w:rtl w:val="0"/>
              </w:rPr>
              <w:t xml:space="preserve">2. Learning and Teaching</w:t>
            </w:r>
          </w:p>
          <w:p w:rsidR="00000000" w:rsidDel="00000000" w:rsidP="00000000" w:rsidRDefault="00000000" w:rsidRPr="00000000" w14:paraId="00000088">
            <w:pPr>
              <w:spacing w:after="240" w:before="240" w:line="276" w:lineRule="auto"/>
              <w:ind w:left="720" w:firstLine="0"/>
              <w:rPr>
                <w:rFonts w:ascii="Arial" w:cs="Arial" w:eastAsia="Arial" w:hAnsi="Arial"/>
              </w:rPr>
            </w:pPr>
            <w:r w:rsidDel="00000000" w:rsidR="00000000" w:rsidRPr="00000000">
              <w:rPr>
                <w:rFonts w:ascii="Arial" w:cs="Arial" w:eastAsia="Arial" w:hAnsi="Arial"/>
                <w:b w:val="1"/>
                <w:rtl w:val="0"/>
              </w:rPr>
              <w:t xml:space="preserve">How to Implement</w:t>
            </w:r>
            <w:r w:rsidDel="00000000" w:rsidR="00000000" w:rsidRPr="00000000">
              <w:rPr>
                <w:rFonts w:ascii="Arial" w:cs="Arial" w:eastAsia="Arial" w:hAnsi="Arial"/>
                <w:rtl w:val="0"/>
              </w:rPr>
              <w:t xml:space="preserve">:</w:t>
            </w:r>
          </w:p>
          <w:p w:rsidR="00000000" w:rsidDel="00000000" w:rsidP="00000000" w:rsidRDefault="00000000" w:rsidRPr="00000000" w14:paraId="00000089">
            <w:pPr>
              <w:spacing w:after="240" w:before="240" w:line="276" w:lineRule="auto"/>
              <w:ind w:left="1440" w:firstLine="0"/>
              <w:rPr>
                <w:rFonts w:ascii="Arial" w:cs="Arial" w:eastAsia="Arial" w:hAnsi="Arial"/>
              </w:rPr>
            </w:pPr>
            <w:r w:rsidDel="00000000" w:rsidR="00000000" w:rsidRPr="00000000">
              <w:rPr>
                <w:rFonts w:ascii="Arial" w:cs="Arial" w:eastAsia="Arial" w:hAnsi="Arial"/>
                <w:b w:val="1"/>
                <w:rtl w:val="0"/>
              </w:rPr>
              <w:t xml:space="preserve">Active Learning</w:t>
            </w:r>
            <w:r w:rsidDel="00000000" w:rsidR="00000000" w:rsidRPr="00000000">
              <w:rPr>
                <w:rFonts w:ascii="Arial" w:cs="Arial" w:eastAsia="Arial" w:hAnsi="Arial"/>
                <w:rtl w:val="0"/>
              </w:rPr>
              <w:t xml:space="preserve">: Engage students in the hands-on nature of the cyanotype process. The task itself is an active learning process where students are directly involved in creating their prints, which enhances learning through doing.</w:t>
            </w:r>
          </w:p>
          <w:p w:rsidR="00000000" w:rsidDel="00000000" w:rsidP="00000000" w:rsidRDefault="00000000" w:rsidRPr="00000000" w14:paraId="0000008A">
            <w:pPr>
              <w:spacing w:after="240" w:before="240" w:line="276" w:lineRule="auto"/>
              <w:ind w:left="1440" w:firstLine="0"/>
              <w:rPr>
                <w:rFonts w:ascii="Arial" w:cs="Arial" w:eastAsia="Arial" w:hAnsi="Arial"/>
              </w:rPr>
            </w:pPr>
            <w:r w:rsidDel="00000000" w:rsidR="00000000" w:rsidRPr="00000000">
              <w:rPr>
                <w:rFonts w:ascii="Arial" w:cs="Arial" w:eastAsia="Arial" w:hAnsi="Arial"/>
                <w:b w:val="1"/>
                <w:rtl w:val="0"/>
              </w:rPr>
              <w:t xml:space="preserve">Clear Instruction</w:t>
            </w:r>
            <w:r w:rsidDel="00000000" w:rsidR="00000000" w:rsidRPr="00000000">
              <w:rPr>
                <w:rFonts w:ascii="Arial" w:cs="Arial" w:eastAsia="Arial" w:hAnsi="Arial"/>
                <w:rtl w:val="0"/>
              </w:rPr>
              <w:t xml:space="preserve">: Break down the process into manageable steps, demonstrating each one while explaining the materials, techniques, and purpose of each stage.</w:t>
            </w:r>
          </w:p>
          <w:p w:rsidR="00000000" w:rsidDel="00000000" w:rsidP="00000000" w:rsidRDefault="00000000" w:rsidRPr="00000000" w14:paraId="0000008B">
            <w:pPr>
              <w:pStyle w:val="Title"/>
              <w:spacing w:after="240" w:before="240" w:line="276" w:lineRule="auto"/>
              <w:jc w:val="left"/>
              <w:rPr>
                <w:rFonts w:ascii="Arial" w:cs="Arial" w:eastAsia="Arial" w:hAnsi="Arial"/>
                <w:sz w:val="24"/>
                <w:szCs w:val="24"/>
              </w:rPr>
            </w:pPr>
            <w:bookmarkStart w:colFirst="0" w:colLast="0" w:name="_qe57kzi7jojl" w:id="12"/>
            <w:bookmarkEnd w:id="12"/>
            <w:r w:rsidDel="00000000" w:rsidR="00000000" w:rsidRPr="00000000">
              <w:rPr>
                <w:rFonts w:ascii="Arial" w:cs="Arial" w:eastAsia="Arial" w:hAnsi="Arial"/>
                <w:sz w:val="24"/>
                <w:szCs w:val="24"/>
                <w:rtl w:val="0"/>
              </w:rPr>
              <w:t xml:space="preserve">3. Understand the importance of Welsh culture and language as a bilingual nation</w:t>
            </w:r>
          </w:p>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              How to implement</w:t>
            </w:r>
          </w:p>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8E">
            <w:pPr>
              <w:rPr>
                <w:rFonts w:ascii="Arial" w:cs="Arial" w:eastAsia="Arial" w:hAnsi="Arial"/>
              </w:rPr>
            </w:pPr>
            <w:r w:rsidDel="00000000" w:rsidR="00000000" w:rsidRPr="00000000">
              <w:rPr>
                <w:rFonts w:ascii="Arial" w:cs="Arial" w:eastAsia="Arial" w:hAnsi="Arial"/>
                <w:rtl w:val="0"/>
              </w:rPr>
              <w:t xml:space="preserve">                        I’m using Welsh 19th century photographic cultural examples in my powerpoint</w:t>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tl w:val="0"/>
              </w:rPr>
            </w:r>
          </w:p>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8">
            <w:pPr>
              <w:jc w:val="both"/>
              <w:rPr>
                <w:rFonts w:ascii="Arial" w:cs="Arial" w:eastAsia="Arial" w:hAnsi="Arial"/>
                <w:b w:val="1"/>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9C">
            <w:pPr>
              <w:jc w:val="both"/>
              <w:rPr>
                <w:rFonts w:ascii="Arial" w:cs="Arial" w:eastAsia="Arial" w:hAnsi="Arial"/>
                <w:b w:val="1"/>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A0">
            <w:pPr>
              <w:jc w:val="both"/>
              <w:rPr>
                <w:rFonts w:ascii="Arial" w:cs="Arial" w:eastAsia="Arial" w:hAnsi="Arial"/>
                <w:b w:val="1"/>
              </w:rPr>
            </w:pPr>
            <w:r w:rsidDel="00000000" w:rsidR="00000000" w:rsidRPr="00000000">
              <w:rPr>
                <w:rtl w:val="0"/>
              </w:rPr>
            </w:r>
          </w:p>
        </w:tc>
      </w:tr>
    </w:tbl>
    <w:p w:rsidR="00000000" w:rsidDel="00000000" w:rsidP="00000000" w:rsidRDefault="00000000" w:rsidRPr="00000000" w14:paraId="000000A4">
      <w:pPr>
        <w:rPr>
          <w:rFonts w:ascii="Arial" w:cs="Arial" w:eastAsia="Arial" w:hAnsi="Arial"/>
        </w:rPr>
      </w:pPr>
      <w:r w:rsidDel="00000000" w:rsidR="00000000" w:rsidRPr="00000000">
        <w:rPr>
          <w:rtl w:val="0"/>
        </w:rPr>
      </w:r>
    </w:p>
    <w:p w:rsidR="00000000" w:rsidDel="00000000" w:rsidP="00000000" w:rsidRDefault="00000000" w:rsidRPr="00000000" w14:paraId="000000A5">
      <w:pPr>
        <w:rPr>
          <w:rFonts w:ascii="Arial" w:cs="Arial" w:eastAsia="Arial" w:hAnsi="Arial"/>
        </w:rPr>
      </w:pPr>
      <w:r w:rsidDel="00000000" w:rsidR="00000000" w:rsidRPr="00000000">
        <w:rPr>
          <w:rtl w:val="0"/>
        </w:rPr>
      </w:r>
    </w:p>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rPr>
          <w:rFonts w:ascii="Arial" w:cs="Arial" w:eastAsia="Arial" w:hAnsi="Arial"/>
          <w:b w:val="1"/>
          <w:u w:val="single"/>
        </w:rPr>
      </w:pPr>
      <w:r w:rsidDel="00000000" w:rsidR="00000000" w:rsidRPr="00000000">
        <w:rPr>
          <w:rFonts w:ascii="Arial" w:cs="Arial" w:eastAsia="Arial" w:hAnsi="Arial"/>
          <w:b w:val="1"/>
          <w:u w:val="single"/>
          <w:rtl w:val="0"/>
        </w:rPr>
        <w:t xml:space="preserve">Lesson Detail:</w:t>
      </w:r>
    </w:p>
    <w:p w:rsidR="00000000" w:rsidDel="00000000" w:rsidP="00000000" w:rsidRDefault="00000000" w:rsidRPr="00000000" w14:paraId="000000A8">
      <w:pPr>
        <w:rPr>
          <w:rFonts w:ascii="Arial" w:cs="Arial" w:eastAsia="Arial" w:hAnsi="Arial"/>
        </w:rPr>
      </w:pPr>
      <w:r w:rsidDel="00000000" w:rsidR="00000000" w:rsidRPr="00000000">
        <w:rPr>
          <w:rtl w:val="0"/>
        </w:rPr>
      </w:r>
    </w:p>
    <w:tbl>
      <w:tblPr>
        <w:tblStyle w:val="Table2"/>
        <w:tblW w:w="10282.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27"/>
        <w:gridCol w:w="2444"/>
        <w:gridCol w:w="4140"/>
        <w:gridCol w:w="1571"/>
        <w:tblGridChange w:id="0">
          <w:tblGrid>
            <w:gridCol w:w="2127"/>
            <w:gridCol w:w="2444"/>
            <w:gridCol w:w="4140"/>
            <w:gridCol w:w="1571"/>
          </w:tblGrid>
        </w:tblGridChange>
      </w:tblGrid>
      <w:tr>
        <w:trPr>
          <w:cantSplit w:val="0"/>
          <w:trHeight w:val="439" w:hRule="atLeast"/>
          <w:tblHeader w:val="0"/>
        </w:trPr>
        <w:tc>
          <w:tcPr/>
          <w:p w:rsidR="00000000" w:rsidDel="00000000" w:rsidP="00000000" w:rsidRDefault="00000000" w:rsidRPr="00000000" w14:paraId="000000A9">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A">
            <w:pPr>
              <w:jc w:val="center"/>
              <w:rPr>
                <w:rFonts w:ascii="Arial" w:cs="Arial" w:eastAsia="Arial" w:hAnsi="Arial"/>
                <w:b w:val="1"/>
              </w:rPr>
            </w:pPr>
            <w:r w:rsidDel="00000000" w:rsidR="00000000" w:rsidRPr="00000000">
              <w:rPr>
                <w:rFonts w:ascii="Arial" w:cs="Arial" w:eastAsia="Arial" w:hAnsi="Arial"/>
                <w:b w:val="1"/>
                <w:rtl w:val="0"/>
              </w:rPr>
              <w:t xml:space="preserve">Stage </w:t>
            </w:r>
          </w:p>
        </w:tc>
        <w:tc>
          <w:tcPr/>
          <w:p w:rsidR="00000000" w:rsidDel="00000000" w:rsidP="00000000" w:rsidRDefault="00000000" w:rsidRPr="00000000" w14:paraId="000000AB">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C">
            <w:pPr>
              <w:jc w:val="center"/>
              <w:rPr>
                <w:rFonts w:ascii="Arial" w:cs="Arial" w:eastAsia="Arial" w:hAnsi="Arial"/>
                <w:b w:val="1"/>
              </w:rPr>
            </w:pPr>
            <w:r w:rsidDel="00000000" w:rsidR="00000000" w:rsidRPr="00000000">
              <w:rPr>
                <w:rFonts w:ascii="Arial" w:cs="Arial" w:eastAsia="Arial" w:hAnsi="Arial"/>
                <w:b w:val="1"/>
                <w:rtl w:val="0"/>
              </w:rPr>
              <w:t xml:space="preserve">Focus</w:t>
            </w:r>
          </w:p>
        </w:tc>
        <w:tc>
          <w:tcPr/>
          <w:p w:rsidR="00000000" w:rsidDel="00000000" w:rsidP="00000000" w:rsidRDefault="00000000" w:rsidRPr="00000000" w14:paraId="000000A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E">
            <w:pPr>
              <w:jc w:val="center"/>
              <w:rPr>
                <w:rFonts w:ascii="Arial" w:cs="Arial" w:eastAsia="Arial" w:hAnsi="Arial"/>
                <w:b w:val="1"/>
              </w:rPr>
            </w:pPr>
            <w:r w:rsidDel="00000000" w:rsidR="00000000" w:rsidRPr="00000000">
              <w:rPr>
                <w:rFonts w:ascii="Arial" w:cs="Arial" w:eastAsia="Arial" w:hAnsi="Arial"/>
                <w:b w:val="1"/>
                <w:rtl w:val="0"/>
              </w:rPr>
              <w:t xml:space="preserve">Strategy </w:t>
            </w:r>
          </w:p>
        </w:tc>
        <w:tc>
          <w:tcPr/>
          <w:p w:rsidR="00000000" w:rsidDel="00000000" w:rsidP="00000000" w:rsidRDefault="00000000" w:rsidRPr="00000000" w14:paraId="000000AF">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B0">
            <w:pPr>
              <w:jc w:val="center"/>
              <w:rPr>
                <w:rFonts w:ascii="Arial" w:cs="Arial" w:eastAsia="Arial" w:hAnsi="Arial"/>
                <w:b w:val="1"/>
              </w:rPr>
            </w:pPr>
            <w:r w:rsidDel="00000000" w:rsidR="00000000" w:rsidRPr="00000000">
              <w:rPr>
                <w:rFonts w:ascii="Arial" w:cs="Arial" w:eastAsia="Arial" w:hAnsi="Arial"/>
                <w:b w:val="1"/>
                <w:rtl w:val="0"/>
              </w:rPr>
              <w:t xml:space="preserve">Time </w:t>
            </w:r>
          </w:p>
          <w:p w:rsidR="00000000" w:rsidDel="00000000" w:rsidP="00000000" w:rsidRDefault="00000000" w:rsidRPr="00000000" w14:paraId="000000B1">
            <w:pPr>
              <w:jc w:val="center"/>
              <w:rPr>
                <w:rFonts w:ascii="Arial" w:cs="Arial" w:eastAsia="Arial" w:hAnsi="Arial"/>
                <w:b w:val="1"/>
              </w:rPr>
            </w:pPr>
            <w:r w:rsidDel="00000000" w:rsidR="00000000" w:rsidRPr="00000000">
              <w:rPr>
                <w:rtl w:val="0"/>
              </w:rPr>
            </w:r>
          </w:p>
        </w:tc>
      </w:tr>
      <w:tr>
        <w:trPr>
          <w:cantSplit w:val="0"/>
          <w:trHeight w:val="9317"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2">
            <w:pPr>
              <w:jc w:val="both"/>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B3">
            <w:pPr>
              <w:pStyle w:val="Heading3"/>
              <w:keepNext w:val="0"/>
              <w:keepLines w:val="0"/>
              <w:spacing w:line="276" w:lineRule="auto"/>
              <w:rPr>
                <w:rFonts w:ascii="Arial" w:cs="Arial" w:eastAsia="Arial" w:hAnsi="Arial"/>
                <w:sz w:val="24"/>
                <w:szCs w:val="24"/>
              </w:rPr>
            </w:pPr>
            <w:bookmarkStart w:colFirst="0" w:colLast="0" w:name="_esp0316fkz74" w:id="13"/>
            <w:bookmarkEnd w:id="13"/>
            <w:r w:rsidDel="00000000" w:rsidR="00000000" w:rsidRPr="00000000">
              <w:rPr>
                <w:rFonts w:ascii="Arial" w:cs="Arial" w:eastAsia="Arial" w:hAnsi="Arial"/>
                <w:sz w:val="24"/>
                <w:szCs w:val="24"/>
                <w:rtl w:val="0"/>
              </w:rPr>
              <w:t xml:space="preserve">1. Introduction </w:t>
            </w:r>
          </w:p>
          <w:p w:rsidR="00000000" w:rsidDel="00000000" w:rsidP="00000000" w:rsidRDefault="00000000" w:rsidRPr="00000000" w14:paraId="000000B4">
            <w:pPr>
              <w:spacing w:after="240" w:before="240" w:line="276" w:lineRule="auto"/>
              <w:ind w:left="720" w:firstLine="0"/>
              <w:rPr>
                <w:rFonts w:ascii="Arial" w:cs="Arial" w:eastAsia="Arial" w:hAnsi="Arial"/>
                <w:b w:val="1"/>
              </w:rPr>
            </w:pPr>
            <w:r w:rsidDel="00000000" w:rsidR="00000000" w:rsidRPr="00000000">
              <w:rPr>
                <w:rFonts w:ascii="Arial" w:cs="Arial" w:eastAsia="Arial" w:hAnsi="Arial"/>
                <w:b w:val="1"/>
                <w:rtl w:val="0"/>
              </w:rPr>
              <w:t xml:space="preserve">Introduce my own experiences of learning cyanotypes, history of process, technical details of process</w:t>
            </w:r>
          </w:p>
          <w:p w:rsidR="00000000" w:rsidDel="00000000" w:rsidP="00000000" w:rsidRDefault="00000000" w:rsidRPr="00000000" w14:paraId="000000B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7">
            <w:pPr>
              <w:rPr>
                <w:rFonts w:ascii="Arial" w:cs="Arial" w:eastAsia="Arial" w:hAnsi="Arial"/>
                <w:b w:val="1"/>
              </w:rPr>
            </w:pPr>
            <w:r w:rsidDel="00000000" w:rsidR="00000000" w:rsidRPr="00000000">
              <w:rPr>
                <w:rtl w:val="0"/>
              </w:rPr>
            </w:r>
          </w:p>
          <w:p w:rsidR="00000000" w:rsidDel="00000000" w:rsidP="00000000" w:rsidRDefault="00000000" w:rsidRPr="00000000" w14:paraId="000000B8">
            <w:pPr>
              <w:rPr>
                <w:rFonts w:ascii="Arial" w:cs="Arial" w:eastAsia="Arial" w:hAnsi="Arial"/>
                <w:b w:val="1"/>
              </w:rPr>
            </w:pPr>
            <w:r w:rsidDel="00000000" w:rsidR="00000000" w:rsidRPr="00000000">
              <w:rPr>
                <w:rtl w:val="0"/>
              </w:rPr>
            </w:r>
          </w:p>
          <w:p w:rsidR="00000000" w:rsidDel="00000000" w:rsidP="00000000" w:rsidRDefault="00000000" w:rsidRPr="00000000" w14:paraId="000000B9">
            <w:pPr>
              <w:rPr>
                <w:rFonts w:ascii="Arial" w:cs="Arial" w:eastAsia="Arial" w:hAnsi="Arial"/>
                <w:b w:val="1"/>
              </w:rPr>
            </w:pPr>
            <w:r w:rsidDel="00000000" w:rsidR="00000000" w:rsidRPr="00000000">
              <w:rPr>
                <w:rtl w:val="0"/>
              </w:rPr>
            </w:r>
          </w:p>
          <w:p w:rsidR="00000000" w:rsidDel="00000000" w:rsidP="00000000" w:rsidRDefault="00000000" w:rsidRPr="00000000" w14:paraId="000000BA">
            <w:pPr>
              <w:rPr>
                <w:rFonts w:ascii="Arial" w:cs="Arial" w:eastAsia="Arial" w:hAnsi="Arial"/>
                <w:b w:val="1"/>
              </w:rPr>
            </w:pPr>
            <w:r w:rsidDel="00000000" w:rsidR="00000000" w:rsidRPr="00000000">
              <w:rPr>
                <w:rFonts w:ascii="Arial" w:cs="Arial" w:eastAsia="Arial" w:hAnsi="Arial"/>
                <w:b w:val="1"/>
                <w:rtl w:val="0"/>
              </w:rPr>
              <w:t xml:space="preserve">2. Development</w:t>
            </w:r>
          </w:p>
          <w:p w:rsidR="00000000" w:rsidDel="00000000" w:rsidP="00000000" w:rsidRDefault="00000000" w:rsidRPr="00000000" w14:paraId="000000BB">
            <w:pPr>
              <w:rPr>
                <w:rFonts w:ascii="Arial" w:cs="Arial" w:eastAsia="Arial" w:hAnsi="Arial"/>
                <w:b w:val="1"/>
              </w:rPr>
            </w:pPr>
            <w:r w:rsidDel="00000000" w:rsidR="00000000" w:rsidRPr="00000000">
              <w:rPr>
                <w:rFonts w:ascii="Arial" w:cs="Arial" w:eastAsia="Arial" w:hAnsi="Arial"/>
                <w:b w:val="1"/>
                <w:rtl w:val="0"/>
              </w:rPr>
              <w:t xml:space="preserve">composing the photo with the materials provided </w:t>
            </w:r>
          </w:p>
          <w:p w:rsidR="00000000" w:rsidDel="00000000" w:rsidP="00000000" w:rsidRDefault="00000000" w:rsidRPr="00000000" w14:paraId="000000BC">
            <w:pPr>
              <w:rPr>
                <w:rFonts w:ascii="Arial" w:cs="Arial" w:eastAsia="Arial" w:hAnsi="Arial"/>
                <w:b w:val="1"/>
              </w:rPr>
            </w:pPr>
            <w:r w:rsidDel="00000000" w:rsidR="00000000" w:rsidRPr="00000000">
              <w:rPr>
                <w:rtl w:val="0"/>
              </w:rPr>
            </w:r>
          </w:p>
          <w:p w:rsidR="00000000" w:rsidDel="00000000" w:rsidP="00000000" w:rsidRDefault="00000000" w:rsidRPr="00000000" w14:paraId="000000BD">
            <w:pPr>
              <w:rPr>
                <w:rFonts w:ascii="Arial" w:cs="Arial" w:eastAsia="Arial" w:hAnsi="Arial"/>
                <w:b w:val="1"/>
              </w:rPr>
            </w:pPr>
            <w:r w:rsidDel="00000000" w:rsidR="00000000" w:rsidRPr="00000000">
              <w:rPr>
                <w:rFonts w:ascii="Arial" w:cs="Arial" w:eastAsia="Arial" w:hAnsi="Arial"/>
                <w:b w:val="1"/>
                <w:rtl w:val="0"/>
              </w:rPr>
              <w:t xml:space="preserve">exposing the paper to UV light</w:t>
            </w:r>
          </w:p>
          <w:p w:rsidR="00000000" w:rsidDel="00000000" w:rsidP="00000000" w:rsidRDefault="00000000" w:rsidRPr="00000000" w14:paraId="000000BE">
            <w:pPr>
              <w:rPr>
                <w:rFonts w:ascii="Arial" w:cs="Arial" w:eastAsia="Arial" w:hAnsi="Arial"/>
                <w:b w:val="1"/>
              </w:rPr>
            </w:pPr>
            <w:r w:rsidDel="00000000" w:rsidR="00000000" w:rsidRPr="00000000">
              <w:rPr>
                <w:rtl w:val="0"/>
              </w:rPr>
            </w:r>
          </w:p>
          <w:p w:rsidR="00000000" w:rsidDel="00000000" w:rsidP="00000000" w:rsidRDefault="00000000" w:rsidRPr="00000000" w14:paraId="000000BF">
            <w:pPr>
              <w:rPr>
                <w:rFonts w:ascii="Arial" w:cs="Arial" w:eastAsia="Arial" w:hAnsi="Arial"/>
                <w:b w:val="1"/>
              </w:rPr>
            </w:pPr>
            <w:r w:rsidDel="00000000" w:rsidR="00000000" w:rsidRPr="00000000">
              <w:rPr>
                <w:rFonts w:ascii="Arial" w:cs="Arial" w:eastAsia="Arial" w:hAnsi="Arial"/>
                <w:b w:val="1"/>
                <w:rtl w:val="0"/>
              </w:rPr>
              <w:t xml:space="preserve">while students are waiting they can look at examples of cyanotypes</w:t>
            </w:r>
          </w:p>
          <w:p w:rsidR="00000000" w:rsidDel="00000000" w:rsidP="00000000" w:rsidRDefault="00000000" w:rsidRPr="00000000" w14:paraId="000000C0">
            <w:pPr>
              <w:rPr>
                <w:rFonts w:ascii="Arial" w:cs="Arial" w:eastAsia="Arial" w:hAnsi="Arial"/>
                <w:b w:val="1"/>
              </w:rPr>
            </w:pPr>
            <w:r w:rsidDel="00000000" w:rsidR="00000000" w:rsidRPr="00000000">
              <w:rPr>
                <w:rtl w:val="0"/>
              </w:rPr>
            </w:r>
          </w:p>
          <w:p w:rsidR="00000000" w:rsidDel="00000000" w:rsidP="00000000" w:rsidRDefault="00000000" w:rsidRPr="00000000" w14:paraId="000000C1">
            <w:pPr>
              <w:rPr>
                <w:rFonts w:ascii="Arial" w:cs="Arial" w:eastAsia="Arial" w:hAnsi="Arial"/>
                <w:b w:val="1"/>
              </w:rPr>
            </w:pPr>
            <w:r w:rsidDel="00000000" w:rsidR="00000000" w:rsidRPr="00000000">
              <w:rPr>
                <w:rFonts w:ascii="Arial" w:cs="Arial" w:eastAsia="Arial" w:hAnsi="Arial"/>
                <w:b w:val="1"/>
                <w:rtl w:val="0"/>
              </w:rPr>
              <w:t xml:space="preserve">rinsing of cyanotype</w:t>
            </w:r>
          </w:p>
          <w:p w:rsidR="00000000" w:rsidDel="00000000" w:rsidP="00000000" w:rsidRDefault="00000000" w:rsidRPr="00000000" w14:paraId="000000C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8">
            <w:pPr>
              <w:rPr>
                <w:rFonts w:ascii="Arial" w:cs="Arial" w:eastAsia="Arial" w:hAnsi="Arial"/>
                <w:b w:val="1"/>
              </w:rPr>
            </w:pPr>
            <w:r w:rsidDel="00000000" w:rsidR="00000000" w:rsidRPr="00000000">
              <w:rPr>
                <w:rFonts w:ascii="Arial" w:cs="Arial" w:eastAsia="Arial" w:hAnsi="Arial"/>
                <w:b w:val="1"/>
                <w:rtl w:val="0"/>
              </w:rPr>
              <w:t xml:space="preserve">Plenary/conclusion</w:t>
            </w:r>
          </w:p>
          <w:p w:rsidR="00000000" w:rsidDel="00000000" w:rsidP="00000000" w:rsidRDefault="00000000" w:rsidRPr="00000000" w14:paraId="000000C9">
            <w:pPr>
              <w:rPr>
                <w:rFonts w:ascii="Arial" w:cs="Arial" w:eastAsia="Arial" w:hAnsi="Arial"/>
                <w:b w:val="1"/>
              </w:rPr>
            </w:pPr>
            <w:r w:rsidDel="00000000" w:rsidR="00000000" w:rsidRPr="00000000">
              <w:rPr>
                <w:rFonts w:ascii="Arial" w:cs="Arial" w:eastAsia="Arial" w:hAnsi="Arial"/>
                <w:b w:val="1"/>
                <w:rtl w:val="0"/>
              </w:rPr>
              <w:t xml:space="preserve">Group gathers around to see any finished work </w:t>
            </w:r>
          </w:p>
          <w:p w:rsidR="00000000" w:rsidDel="00000000" w:rsidP="00000000" w:rsidRDefault="00000000" w:rsidRPr="00000000" w14:paraId="000000C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B">
            <w:pPr>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0C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CE">
            <w:pPr>
              <w:jc w:val="both"/>
              <w:rPr>
                <w:rFonts w:ascii="Arial" w:cs="Arial" w:eastAsia="Arial" w:hAnsi="Arial"/>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F">
            <w:pPr>
              <w:jc w:val="both"/>
              <w:rPr>
                <w:rFonts w:ascii="Arial" w:cs="Arial" w:eastAsia="Arial" w:hAnsi="Arial"/>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1">
            <w:pPr>
              <w:jc w:val="both"/>
              <w:rPr>
                <w:rFonts w:ascii="Arial" w:cs="Arial" w:eastAsia="Arial" w:hAnsi="Arial"/>
                <w:b w:val="1"/>
              </w:rPr>
            </w:pPr>
            <w:r w:rsidDel="00000000" w:rsidR="00000000" w:rsidRPr="00000000">
              <w:rPr>
                <w:rFonts w:ascii="Arial" w:cs="Arial" w:eastAsia="Arial" w:hAnsi="Arial"/>
                <w:b w:val="1"/>
                <w:rtl w:val="0"/>
              </w:rPr>
              <w:t xml:space="preserve"> Mini Lecture (powerpoint)</w:t>
            </w:r>
          </w:p>
          <w:p w:rsidR="00000000" w:rsidDel="00000000" w:rsidP="00000000" w:rsidRDefault="00000000" w:rsidRPr="00000000" w14:paraId="000000D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3">
            <w:pPr>
              <w:numPr>
                <w:ilvl w:val="0"/>
                <w:numId w:val="8"/>
              </w:numPr>
              <w:ind w:left="720" w:hanging="360"/>
              <w:jc w:val="both"/>
              <w:rPr>
                <w:rFonts w:ascii="Arial" w:cs="Arial" w:eastAsia="Arial" w:hAnsi="Arial"/>
                <w:b w:val="1"/>
              </w:rPr>
            </w:pPr>
            <w:r w:rsidDel="00000000" w:rsidR="00000000" w:rsidRPr="00000000">
              <w:rPr>
                <w:rFonts w:ascii="Arial" w:cs="Arial" w:eastAsia="Arial" w:hAnsi="Arial"/>
                <w:b w:val="1"/>
                <w:rtl w:val="0"/>
              </w:rPr>
              <w:t xml:space="preserve">talk about photography in Wales</w:t>
            </w:r>
          </w:p>
          <w:p w:rsidR="00000000" w:rsidDel="00000000" w:rsidP="00000000" w:rsidRDefault="00000000" w:rsidRPr="00000000" w14:paraId="000000D4">
            <w:pPr>
              <w:numPr>
                <w:ilvl w:val="0"/>
                <w:numId w:val="8"/>
              </w:numPr>
              <w:ind w:left="720" w:hanging="360"/>
              <w:jc w:val="both"/>
              <w:rPr>
                <w:rFonts w:ascii="Arial" w:cs="Arial" w:eastAsia="Arial" w:hAnsi="Arial"/>
                <w:b w:val="1"/>
              </w:rPr>
            </w:pPr>
            <w:r w:rsidDel="00000000" w:rsidR="00000000" w:rsidRPr="00000000">
              <w:rPr>
                <w:rFonts w:ascii="Arial" w:cs="Arial" w:eastAsia="Arial" w:hAnsi="Arial"/>
                <w:b w:val="1"/>
                <w:rtl w:val="0"/>
              </w:rPr>
              <w:t xml:space="preserve">talk about botanicals in early photography and early use of cyanotypes</w:t>
            </w:r>
          </w:p>
          <w:p w:rsidR="00000000" w:rsidDel="00000000" w:rsidP="00000000" w:rsidRDefault="00000000" w:rsidRPr="00000000" w14:paraId="000000D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C">
            <w:pPr>
              <w:jc w:val="both"/>
              <w:rPr>
                <w:rFonts w:ascii="Arial" w:cs="Arial" w:eastAsia="Arial" w:hAnsi="Arial"/>
                <w:b w:val="1"/>
              </w:rPr>
            </w:pPr>
            <w:r w:rsidDel="00000000" w:rsidR="00000000" w:rsidRPr="00000000">
              <w:rPr>
                <w:rFonts w:ascii="Arial" w:cs="Arial" w:eastAsia="Arial" w:hAnsi="Arial"/>
                <w:b w:val="1"/>
                <w:rtl w:val="0"/>
              </w:rPr>
              <w:t xml:space="preserve">groupwork </w:t>
            </w:r>
          </w:p>
          <w:p w:rsidR="00000000" w:rsidDel="00000000" w:rsidP="00000000" w:rsidRDefault="00000000" w:rsidRPr="00000000" w14:paraId="000000D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DE">
            <w:pPr>
              <w:numPr>
                <w:ilvl w:val="0"/>
                <w:numId w:val="4"/>
              </w:numPr>
              <w:ind w:left="720" w:hanging="360"/>
              <w:rPr>
                <w:rFonts w:ascii="Arial" w:cs="Arial" w:eastAsia="Arial" w:hAnsi="Arial"/>
                <w:b w:val="1"/>
              </w:rPr>
            </w:pPr>
            <w:r w:rsidDel="00000000" w:rsidR="00000000" w:rsidRPr="00000000">
              <w:rPr>
                <w:rFonts w:ascii="Arial" w:cs="Arial" w:eastAsia="Arial" w:hAnsi="Arial"/>
                <w:b w:val="1"/>
                <w:rtl w:val="0"/>
              </w:rPr>
              <w:t xml:space="preserve">students are working collaboratively with each other to produce a collaborative cyanotype</w:t>
            </w:r>
          </w:p>
          <w:p w:rsidR="00000000" w:rsidDel="00000000" w:rsidP="00000000" w:rsidRDefault="00000000" w:rsidRPr="00000000" w14:paraId="000000D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9">
            <w:pPr>
              <w:jc w:val="both"/>
              <w:rPr>
                <w:rFonts w:ascii="Arial" w:cs="Arial" w:eastAsia="Arial" w:hAnsi="Arial"/>
                <w:b w:val="1"/>
              </w:rPr>
            </w:pPr>
            <w:r w:rsidDel="00000000" w:rsidR="00000000" w:rsidRPr="00000000">
              <w:rPr>
                <w:rFonts w:ascii="Arial" w:cs="Arial" w:eastAsia="Arial" w:hAnsi="Arial"/>
                <w:b w:val="1"/>
                <w:rtl w:val="0"/>
              </w:rPr>
              <w:t xml:space="preserve">Assessment </w:t>
            </w:r>
          </w:p>
          <w:p w:rsidR="00000000" w:rsidDel="00000000" w:rsidP="00000000" w:rsidRDefault="00000000" w:rsidRPr="00000000" w14:paraId="000000E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B">
            <w:pPr>
              <w:numPr>
                <w:ilvl w:val="0"/>
                <w:numId w:val="6"/>
              </w:numPr>
              <w:ind w:left="720" w:hanging="360"/>
              <w:rPr>
                <w:rFonts w:ascii="Arial" w:cs="Arial" w:eastAsia="Arial" w:hAnsi="Arial"/>
                <w:b w:val="1"/>
              </w:rPr>
            </w:pPr>
            <w:r w:rsidDel="00000000" w:rsidR="00000000" w:rsidRPr="00000000">
              <w:rPr>
                <w:rFonts w:ascii="Arial" w:cs="Arial" w:eastAsia="Arial" w:hAnsi="Arial"/>
                <w:b w:val="1"/>
                <w:rtl w:val="0"/>
              </w:rPr>
              <w:t xml:space="preserve">give each student a  post it note to place a word a commentary on someone else's work</w:t>
            </w:r>
          </w:p>
          <w:p w:rsidR="00000000" w:rsidDel="00000000" w:rsidP="00000000" w:rsidRDefault="00000000" w:rsidRPr="00000000" w14:paraId="000000EC">
            <w:pPr>
              <w:jc w:val="both"/>
              <w:rPr>
                <w:rFonts w:ascii="Arial" w:cs="Arial" w:eastAsia="Arial" w:hAnsi="Arial"/>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EE">
            <w:pPr>
              <w:jc w:val="both"/>
              <w:rPr>
                <w:rFonts w:ascii="Arial" w:cs="Arial" w:eastAsia="Arial" w:hAnsi="Arial"/>
                <w:b w:val="1"/>
              </w:rPr>
            </w:pPr>
            <w:r w:rsidDel="00000000" w:rsidR="00000000" w:rsidRPr="00000000">
              <w:rPr>
                <w:rFonts w:ascii="Arial" w:cs="Arial" w:eastAsia="Arial" w:hAnsi="Arial"/>
                <w:b w:val="1"/>
                <w:rtl w:val="0"/>
              </w:rPr>
              <w:t xml:space="preserve">5-10 minutes</w:t>
            </w:r>
          </w:p>
          <w:p w:rsidR="00000000" w:rsidDel="00000000" w:rsidP="00000000" w:rsidRDefault="00000000" w:rsidRPr="00000000" w14:paraId="000000E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C">
            <w:pPr>
              <w:jc w:val="both"/>
              <w:rPr>
                <w:rFonts w:ascii="Arial" w:cs="Arial" w:eastAsia="Arial" w:hAnsi="Arial"/>
                <w:b w:val="1"/>
              </w:rPr>
            </w:pPr>
            <w:r w:rsidDel="00000000" w:rsidR="00000000" w:rsidRPr="00000000">
              <w:rPr>
                <w:rFonts w:ascii="Arial" w:cs="Arial" w:eastAsia="Arial" w:hAnsi="Arial"/>
                <w:b w:val="1"/>
                <w:rtl w:val="0"/>
              </w:rPr>
              <w:t xml:space="preserve">5 minutes</w:t>
            </w:r>
          </w:p>
          <w:p w:rsidR="00000000" w:rsidDel="00000000" w:rsidP="00000000" w:rsidRDefault="00000000" w:rsidRPr="00000000" w14:paraId="000000F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E">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F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0">
            <w:pPr>
              <w:jc w:val="both"/>
              <w:rPr>
                <w:rFonts w:ascii="Arial" w:cs="Arial" w:eastAsia="Arial" w:hAnsi="Arial"/>
                <w:b w:val="1"/>
              </w:rPr>
            </w:pPr>
            <w:r w:rsidDel="00000000" w:rsidR="00000000" w:rsidRPr="00000000">
              <w:rPr>
                <w:rFonts w:ascii="Arial" w:cs="Arial" w:eastAsia="Arial" w:hAnsi="Arial"/>
                <w:b w:val="1"/>
                <w:rtl w:val="0"/>
              </w:rPr>
              <w:t xml:space="preserve">10 minutes</w:t>
            </w:r>
          </w:p>
          <w:p w:rsidR="00000000" w:rsidDel="00000000" w:rsidP="00000000" w:rsidRDefault="00000000" w:rsidRPr="00000000" w14:paraId="0000010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0E">
            <w:pPr>
              <w:jc w:val="both"/>
              <w:rPr>
                <w:rFonts w:ascii="Arial" w:cs="Arial" w:eastAsia="Arial" w:hAnsi="Arial"/>
                <w:b w:val="1"/>
              </w:rPr>
            </w:pPr>
            <w:r w:rsidDel="00000000" w:rsidR="00000000" w:rsidRPr="00000000">
              <w:rPr>
                <w:rtl w:val="0"/>
              </w:rPr>
            </w:r>
          </w:p>
        </w:tc>
      </w:tr>
    </w:tbl>
    <w:p w:rsidR="00000000" w:rsidDel="00000000" w:rsidP="00000000" w:rsidRDefault="00000000" w:rsidRPr="00000000" w14:paraId="0000010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1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11">
      <w:pPr>
        <w:jc w:val="both"/>
        <w:rPr>
          <w:rFonts w:ascii="Arial" w:cs="Arial" w:eastAsia="Arial" w:hAnsi="Arial"/>
          <w:b w:val="1"/>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12">
            <w:pPr>
              <w:jc w:val="center"/>
              <w:rPr>
                <w:rFonts w:ascii="Arial" w:cs="Arial" w:eastAsia="Arial" w:hAnsi="Arial"/>
                <w:b w:val="1"/>
              </w:rPr>
            </w:pPr>
            <w:r w:rsidDel="00000000" w:rsidR="00000000" w:rsidRPr="00000000">
              <w:rPr>
                <w:rFonts w:ascii="Arial" w:cs="Arial" w:eastAsia="Arial" w:hAnsi="Arial"/>
                <w:b w:val="1"/>
                <w:rtl w:val="0"/>
              </w:rPr>
              <w:t xml:space="preserve">Assessment Strategies: when and how are they included within the lesson?</w:t>
            </w:r>
          </w:p>
          <w:p w:rsidR="00000000" w:rsidDel="00000000" w:rsidP="00000000" w:rsidRDefault="00000000" w:rsidRPr="00000000" w14:paraId="0000011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114">
            <w:pPr>
              <w:pStyle w:val="Heading3"/>
              <w:keepNext w:val="0"/>
              <w:keepLines w:val="0"/>
              <w:spacing w:line="276" w:lineRule="auto"/>
              <w:rPr>
                <w:rFonts w:ascii="Arial" w:cs="Arial" w:eastAsia="Arial" w:hAnsi="Arial"/>
                <w:sz w:val="24"/>
                <w:szCs w:val="24"/>
              </w:rPr>
            </w:pPr>
            <w:bookmarkStart w:colFirst="0" w:colLast="0" w:name="_kzy33w2jcrlf" w:id="14"/>
            <w:bookmarkEnd w:id="14"/>
            <w:r w:rsidDel="00000000" w:rsidR="00000000" w:rsidRPr="00000000">
              <w:rPr>
                <w:rFonts w:ascii="Arial" w:cs="Arial" w:eastAsia="Arial" w:hAnsi="Arial"/>
                <w:sz w:val="24"/>
                <w:szCs w:val="24"/>
                <w:rtl w:val="0"/>
              </w:rPr>
              <w:t xml:space="preserve">1. Observational Assessment </w:t>
            </w:r>
          </w:p>
          <w:p w:rsidR="00000000" w:rsidDel="00000000" w:rsidP="00000000" w:rsidRDefault="00000000" w:rsidRPr="00000000" w14:paraId="00000115">
            <w:pPr>
              <w:spacing w:after="240" w:before="240" w:line="276" w:lineRule="auto"/>
              <w:ind w:left="720" w:firstLine="0"/>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To assess students' understanding and technique during the process.</w:t>
            </w:r>
          </w:p>
          <w:p w:rsidR="00000000" w:rsidDel="00000000" w:rsidP="00000000" w:rsidRDefault="00000000" w:rsidRPr="00000000" w14:paraId="00000116">
            <w:pPr>
              <w:spacing w:after="240" w:before="240" w:line="276" w:lineRule="auto"/>
              <w:ind w:left="0" w:firstLine="0"/>
              <w:rPr>
                <w:rFonts w:ascii="Arial" w:cs="Arial" w:eastAsia="Arial" w:hAnsi="Arial"/>
              </w:rPr>
            </w:pPr>
            <w:r w:rsidDel="00000000" w:rsidR="00000000" w:rsidRPr="00000000">
              <w:rPr>
                <w:rFonts w:ascii="Arial" w:cs="Arial" w:eastAsia="Arial" w:hAnsi="Arial"/>
                <w:rtl w:val="0"/>
              </w:rPr>
              <w:t xml:space="preserve">      Walk around the room and observe each student as they apply the sensitizer, arrange   objects for exposure, and handle materials.</w:t>
            </w:r>
          </w:p>
          <w:p w:rsidR="00000000" w:rsidDel="00000000" w:rsidP="00000000" w:rsidRDefault="00000000" w:rsidRPr="00000000" w14:paraId="00000117">
            <w:pPr>
              <w:numPr>
                <w:ilvl w:val="1"/>
                <w:numId w:val="1"/>
              </w:numPr>
              <w:spacing w:after="0" w:before="240" w:line="276" w:lineRule="auto"/>
              <w:ind w:left="1440" w:hanging="360"/>
              <w:rPr>
                <w:rFonts w:ascii="Arial" w:cs="Arial" w:eastAsia="Arial" w:hAnsi="Arial"/>
              </w:rPr>
            </w:pPr>
            <w:r w:rsidDel="00000000" w:rsidR="00000000" w:rsidRPr="00000000">
              <w:rPr>
                <w:rFonts w:ascii="Arial" w:cs="Arial" w:eastAsia="Arial" w:hAnsi="Arial"/>
                <w:rtl w:val="0"/>
              </w:rPr>
              <w:t xml:space="preserve">Look for : Proper application of the chemicals, correct placement of objects for exposure, safety practices (handling chemicals), and attention to detail in the process.</w:t>
            </w:r>
          </w:p>
          <w:p w:rsidR="00000000" w:rsidDel="00000000" w:rsidP="00000000" w:rsidRDefault="00000000" w:rsidRPr="00000000" w14:paraId="00000118">
            <w:pPr>
              <w:numPr>
                <w:ilvl w:val="0"/>
                <w:numId w:val="1"/>
              </w:numPr>
              <w:spacing w:after="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What to Look For</w:t>
            </w:r>
            <w:r w:rsidDel="00000000" w:rsidR="00000000" w:rsidRPr="00000000">
              <w:rPr>
                <w:rFonts w:ascii="Arial" w:cs="Arial" w:eastAsia="Arial" w:hAnsi="Arial"/>
                <w:rtl w:val="0"/>
              </w:rPr>
              <w:t xml:space="preserve">:</w:t>
            </w:r>
          </w:p>
          <w:p w:rsidR="00000000" w:rsidDel="00000000" w:rsidP="00000000" w:rsidRDefault="00000000" w:rsidRPr="00000000" w14:paraId="00000119">
            <w:pPr>
              <w:numPr>
                <w:ilvl w:val="1"/>
                <w:numId w:val="1"/>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Were they able to properly apply the cyanotype solution to their paper?</w:t>
            </w:r>
          </w:p>
          <w:p w:rsidR="00000000" w:rsidDel="00000000" w:rsidP="00000000" w:rsidRDefault="00000000" w:rsidRPr="00000000" w14:paraId="0000011A">
            <w:pPr>
              <w:numPr>
                <w:ilvl w:val="1"/>
                <w:numId w:val="1"/>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Did they understand the importance of UV exposure and the time required?</w:t>
            </w:r>
          </w:p>
          <w:p w:rsidR="00000000" w:rsidDel="00000000" w:rsidP="00000000" w:rsidRDefault="00000000" w:rsidRPr="00000000" w14:paraId="0000011B">
            <w:pPr>
              <w:numPr>
                <w:ilvl w:val="1"/>
                <w:numId w:val="1"/>
              </w:numPr>
              <w:spacing w:after="0" w:before="0" w:line="276" w:lineRule="auto"/>
              <w:ind w:left="1440" w:hanging="360"/>
              <w:rPr>
                <w:rFonts w:ascii="Arial" w:cs="Arial" w:eastAsia="Arial" w:hAnsi="Arial"/>
              </w:rPr>
            </w:pPr>
            <w:r w:rsidDel="00000000" w:rsidR="00000000" w:rsidRPr="00000000">
              <w:rPr>
                <w:rFonts w:ascii="Arial" w:cs="Arial" w:eastAsia="Arial" w:hAnsi="Arial"/>
                <w:rtl w:val="0"/>
              </w:rPr>
              <w:t xml:space="preserve">Are they using the materials safely and effectively?</w:t>
            </w:r>
          </w:p>
          <w:p w:rsidR="00000000" w:rsidDel="00000000" w:rsidP="00000000" w:rsidRDefault="00000000" w:rsidRPr="00000000" w14:paraId="0000011C">
            <w:pPr>
              <w:numPr>
                <w:ilvl w:val="0"/>
                <w:numId w:val="1"/>
              </w:numPr>
              <w:spacing w:after="240" w:before="0" w:line="276" w:lineRule="auto"/>
              <w:ind w:left="720" w:hanging="360"/>
              <w:rPr>
                <w:rFonts w:ascii="Arial" w:cs="Arial" w:eastAsia="Arial" w:hAnsi="Arial"/>
              </w:rPr>
            </w:pPr>
            <w:r w:rsidDel="00000000" w:rsidR="00000000" w:rsidRPr="00000000">
              <w:rPr>
                <w:rFonts w:ascii="Arial" w:cs="Arial" w:eastAsia="Arial" w:hAnsi="Arial"/>
                <w:b w:val="1"/>
                <w:rtl w:val="0"/>
              </w:rPr>
              <w:t xml:space="preserve">Feedback</w:t>
            </w:r>
            <w:r w:rsidDel="00000000" w:rsidR="00000000" w:rsidRPr="00000000">
              <w:rPr>
                <w:rFonts w:ascii="Arial" w:cs="Arial" w:eastAsia="Arial" w:hAnsi="Arial"/>
                <w:rtl w:val="0"/>
              </w:rPr>
              <w:t xml:space="preserve">: Provide immediate, constructive suggestions</w:t>
            </w:r>
          </w:p>
          <w:p w:rsidR="00000000" w:rsidDel="00000000" w:rsidP="00000000" w:rsidRDefault="00000000" w:rsidRPr="00000000" w14:paraId="0000011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11E">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11F">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12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2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2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2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2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125">
            <w:pPr>
              <w:jc w:val="both"/>
              <w:rPr>
                <w:rFonts w:ascii="Arial" w:cs="Arial" w:eastAsia="Arial" w:hAnsi="Arial"/>
                <w:b w:val="1"/>
              </w:rPr>
            </w:pPr>
            <w:r w:rsidDel="00000000" w:rsidR="00000000" w:rsidRPr="00000000">
              <w:rPr>
                <w:rtl w:val="0"/>
              </w:rPr>
            </w:r>
          </w:p>
        </w:tc>
      </w:tr>
    </w:tbl>
    <w:p w:rsidR="00000000" w:rsidDel="00000000" w:rsidP="00000000" w:rsidRDefault="00000000" w:rsidRPr="00000000" w14:paraId="00000126">
      <w:pPr>
        <w:rPr>
          <w:rFonts w:ascii="Arial" w:cs="Arial" w:eastAsia="Arial" w:hAnsi="Arial"/>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27">
            <w:pPr>
              <w:rPr>
                <w:rFonts w:ascii="Arial" w:cs="Arial" w:eastAsia="Arial" w:hAnsi="Arial"/>
                <w:b w:val="1"/>
              </w:rPr>
            </w:pPr>
            <w:r w:rsidDel="00000000" w:rsidR="00000000" w:rsidRPr="00000000">
              <w:rPr>
                <w:rFonts w:ascii="Arial" w:cs="Arial" w:eastAsia="Arial" w:hAnsi="Arial"/>
                <w:b w:val="1"/>
                <w:rtl w:val="0"/>
              </w:rPr>
              <w:t xml:space="preserve">Informal reflection (to be completed after the session)</w:t>
            </w:r>
          </w:p>
          <w:p w:rsidR="00000000" w:rsidDel="00000000" w:rsidP="00000000" w:rsidRDefault="00000000" w:rsidRPr="00000000" w14:paraId="00000128">
            <w:pPr>
              <w:rPr>
                <w:rFonts w:ascii="Arial" w:cs="Arial" w:eastAsia="Arial" w:hAnsi="Arial"/>
                <w:b w:val="1"/>
              </w:rPr>
            </w:pPr>
            <w:r w:rsidDel="00000000" w:rsidR="00000000" w:rsidRPr="00000000">
              <w:rPr>
                <w:rtl w:val="0"/>
              </w:rPr>
            </w:r>
          </w:p>
          <w:p w:rsidR="00000000" w:rsidDel="00000000" w:rsidP="00000000" w:rsidRDefault="00000000" w:rsidRPr="00000000" w14:paraId="00000129">
            <w:pPr>
              <w:rPr>
                <w:rFonts w:ascii="Arial" w:cs="Arial" w:eastAsia="Arial" w:hAnsi="Arial"/>
                <w:b w:val="1"/>
              </w:rPr>
            </w:pPr>
            <w:r w:rsidDel="00000000" w:rsidR="00000000" w:rsidRPr="00000000">
              <w:rPr>
                <w:rtl w:val="0"/>
              </w:rPr>
            </w:r>
          </w:p>
          <w:p w:rsidR="00000000" w:rsidDel="00000000" w:rsidP="00000000" w:rsidRDefault="00000000" w:rsidRPr="00000000" w14:paraId="0000012A">
            <w:pPr>
              <w:rPr>
                <w:rFonts w:ascii="Arial" w:cs="Arial" w:eastAsia="Arial" w:hAnsi="Arial"/>
                <w:b w:val="1"/>
              </w:rPr>
            </w:pPr>
            <w:r w:rsidDel="00000000" w:rsidR="00000000" w:rsidRPr="00000000">
              <w:rPr>
                <w:rtl w:val="0"/>
              </w:rPr>
            </w:r>
          </w:p>
          <w:p w:rsidR="00000000" w:rsidDel="00000000" w:rsidP="00000000" w:rsidRDefault="00000000" w:rsidRPr="00000000" w14:paraId="0000012B">
            <w:pPr>
              <w:rPr>
                <w:rFonts w:ascii="Arial" w:cs="Arial" w:eastAsia="Arial" w:hAnsi="Arial"/>
                <w:b w:val="1"/>
              </w:rPr>
            </w:pPr>
            <w:r w:rsidDel="00000000" w:rsidR="00000000" w:rsidRPr="00000000">
              <w:rPr>
                <w:rtl w:val="0"/>
              </w:rPr>
            </w:r>
          </w:p>
          <w:p w:rsidR="00000000" w:rsidDel="00000000" w:rsidP="00000000" w:rsidRDefault="00000000" w:rsidRPr="00000000" w14:paraId="0000012C">
            <w:pPr>
              <w:rPr>
                <w:rFonts w:ascii="Arial" w:cs="Arial" w:eastAsia="Arial" w:hAnsi="Arial"/>
                <w:b w:val="1"/>
              </w:rPr>
            </w:pPr>
            <w:r w:rsidDel="00000000" w:rsidR="00000000" w:rsidRPr="00000000">
              <w:rPr>
                <w:rtl w:val="0"/>
              </w:rPr>
            </w:r>
          </w:p>
          <w:p w:rsidR="00000000" w:rsidDel="00000000" w:rsidP="00000000" w:rsidRDefault="00000000" w:rsidRPr="00000000" w14:paraId="0000012D">
            <w:pPr>
              <w:rPr>
                <w:rFonts w:ascii="Arial" w:cs="Arial" w:eastAsia="Arial" w:hAnsi="Arial"/>
                <w:b w:val="1"/>
              </w:rPr>
            </w:pPr>
            <w:r w:rsidDel="00000000" w:rsidR="00000000" w:rsidRPr="00000000">
              <w:rPr>
                <w:rtl w:val="0"/>
              </w:rPr>
            </w:r>
          </w:p>
          <w:p w:rsidR="00000000" w:rsidDel="00000000" w:rsidP="00000000" w:rsidRDefault="00000000" w:rsidRPr="00000000" w14:paraId="0000012E">
            <w:pPr>
              <w:rPr>
                <w:rFonts w:ascii="Arial" w:cs="Arial" w:eastAsia="Arial" w:hAnsi="Arial"/>
                <w:b w:val="1"/>
              </w:rPr>
            </w:pPr>
            <w:r w:rsidDel="00000000" w:rsidR="00000000" w:rsidRPr="00000000">
              <w:rPr>
                <w:rtl w:val="0"/>
              </w:rPr>
            </w:r>
          </w:p>
          <w:p w:rsidR="00000000" w:rsidDel="00000000" w:rsidP="00000000" w:rsidRDefault="00000000" w:rsidRPr="00000000" w14:paraId="0000012F">
            <w:pPr>
              <w:rPr>
                <w:rFonts w:ascii="Arial" w:cs="Arial" w:eastAsia="Arial" w:hAnsi="Arial"/>
                <w:b w:val="1"/>
              </w:rPr>
            </w:pPr>
            <w:r w:rsidDel="00000000" w:rsidR="00000000" w:rsidRPr="00000000">
              <w:rPr>
                <w:rtl w:val="0"/>
              </w:rPr>
            </w:r>
          </w:p>
          <w:p w:rsidR="00000000" w:rsidDel="00000000" w:rsidP="00000000" w:rsidRDefault="00000000" w:rsidRPr="00000000" w14:paraId="00000130">
            <w:pPr>
              <w:rPr>
                <w:rFonts w:ascii="Arial" w:cs="Arial" w:eastAsia="Arial" w:hAnsi="Arial"/>
                <w:b w:val="1"/>
              </w:rPr>
            </w:pPr>
            <w:r w:rsidDel="00000000" w:rsidR="00000000" w:rsidRPr="00000000">
              <w:rPr>
                <w:rtl w:val="0"/>
              </w:rPr>
            </w:r>
          </w:p>
          <w:p w:rsidR="00000000" w:rsidDel="00000000" w:rsidP="00000000" w:rsidRDefault="00000000" w:rsidRPr="00000000" w14:paraId="00000131">
            <w:pPr>
              <w:rPr>
                <w:rFonts w:ascii="Arial" w:cs="Arial" w:eastAsia="Arial" w:hAnsi="Arial"/>
                <w:b w:val="1"/>
              </w:rPr>
            </w:pPr>
            <w:r w:rsidDel="00000000" w:rsidR="00000000" w:rsidRPr="00000000">
              <w:rPr>
                <w:rtl w:val="0"/>
              </w:rPr>
            </w:r>
          </w:p>
          <w:p w:rsidR="00000000" w:rsidDel="00000000" w:rsidP="00000000" w:rsidRDefault="00000000" w:rsidRPr="00000000" w14:paraId="00000132">
            <w:pPr>
              <w:rPr>
                <w:rFonts w:ascii="Arial" w:cs="Arial" w:eastAsia="Arial" w:hAnsi="Arial"/>
                <w:b w:val="1"/>
              </w:rPr>
            </w:pPr>
            <w:r w:rsidDel="00000000" w:rsidR="00000000" w:rsidRPr="00000000">
              <w:rPr>
                <w:rtl w:val="0"/>
              </w:rPr>
            </w:r>
          </w:p>
          <w:p w:rsidR="00000000" w:rsidDel="00000000" w:rsidP="00000000" w:rsidRDefault="00000000" w:rsidRPr="00000000" w14:paraId="00000133">
            <w:pPr>
              <w:rPr>
                <w:rFonts w:ascii="Arial" w:cs="Arial" w:eastAsia="Arial" w:hAnsi="Arial"/>
                <w:b w:val="1"/>
              </w:rPr>
            </w:pPr>
            <w:r w:rsidDel="00000000" w:rsidR="00000000" w:rsidRPr="00000000">
              <w:rPr>
                <w:rtl w:val="0"/>
              </w:rPr>
            </w:r>
          </w:p>
          <w:p w:rsidR="00000000" w:rsidDel="00000000" w:rsidP="00000000" w:rsidRDefault="00000000" w:rsidRPr="00000000" w14:paraId="00000134">
            <w:pPr>
              <w:rPr>
                <w:rFonts w:ascii="Arial" w:cs="Arial" w:eastAsia="Arial" w:hAnsi="Arial"/>
                <w:b w:val="1"/>
              </w:rPr>
            </w:pPr>
            <w:r w:rsidDel="00000000" w:rsidR="00000000" w:rsidRPr="00000000">
              <w:rPr>
                <w:rtl w:val="0"/>
              </w:rPr>
            </w:r>
          </w:p>
          <w:p w:rsidR="00000000" w:rsidDel="00000000" w:rsidP="00000000" w:rsidRDefault="00000000" w:rsidRPr="00000000" w14:paraId="00000135">
            <w:pPr>
              <w:rPr>
                <w:rFonts w:ascii="Arial" w:cs="Arial" w:eastAsia="Arial" w:hAnsi="Arial"/>
                <w:b w:val="1"/>
              </w:rPr>
            </w:pPr>
            <w:r w:rsidDel="00000000" w:rsidR="00000000" w:rsidRPr="00000000">
              <w:rPr>
                <w:rtl w:val="0"/>
              </w:rPr>
            </w:r>
          </w:p>
          <w:p w:rsidR="00000000" w:rsidDel="00000000" w:rsidP="00000000" w:rsidRDefault="00000000" w:rsidRPr="00000000" w14:paraId="00000136">
            <w:pPr>
              <w:rPr>
                <w:rFonts w:ascii="Arial" w:cs="Arial" w:eastAsia="Arial" w:hAnsi="Arial"/>
                <w:b w:val="1"/>
              </w:rPr>
            </w:pPr>
            <w:r w:rsidDel="00000000" w:rsidR="00000000" w:rsidRPr="00000000">
              <w:rPr>
                <w:rtl w:val="0"/>
              </w:rPr>
            </w:r>
          </w:p>
          <w:p w:rsidR="00000000" w:rsidDel="00000000" w:rsidP="00000000" w:rsidRDefault="00000000" w:rsidRPr="00000000" w14:paraId="00000137">
            <w:pPr>
              <w:rPr>
                <w:rFonts w:ascii="Arial" w:cs="Arial" w:eastAsia="Arial" w:hAnsi="Arial"/>
                <w:b w:val="1"/>
              </w:rPr>
            </w:pPr>
            <w:r w:rsidDel="00000000" w:rsidR="00000000" w:rsidRPr="00000000">
              <w:rPr>
                <w:rtl w:val="0"/>
              </w:rPr>
            </w:r>
          </w:p>
          <w:p w:rsidR="00000000" w:rsidDel="00000000" w:rsidP="00000000" w:rsidRDefault="00000000" w:rsidRPr="00000000" w14:paraId="00000138">
            <w:pPr>
              <w:rPr>
                <w:rFonts w:ascii="Arial" w:cs="Arial" w:eastAsia="Arial" w:hAnsi="Arial"/>
                <w:b w:val="1"/>
              </w:rPr>
            </w:pPr>
            <w:r w:rsidDel="00000000" w:rsidR="00000000" w:rsidRPr="00000000">
              <w:rPr>
                <w:rtl w:val="0"/>
              </w:rPr>
            </w:r>
          </w:p>
          <w:p w:rsidR="00000000" w:rsidDel="00000000" w:rsidP="00000000" w:rsidRDefault="00000000" w:rsidRPr="00000000" w14:paraId="00000139">
            <w:pPr>
              <w:rPr>
                <w:rFonts w:ascii="Arial" w:cs="Arial" w:eastAsia="Arial" w:hAnsi="Arial"/>
                <w:b w:val="1"/>
              </w:rPr>
            </w:pPr>
            <w:r w:rsidDel="00000000" w:rsidR="00000000" w:rsidRPr="00000000">
              <w:rPr>
                <w:rtl w:val="0"/>
              </w:rPr>
            </w:r>
          </w:p>
          <w:p w:rsidR="00000000" w:rsidDel="00000000" w:rsidP="00000000" w:rsidRDefault="00000000" w:rsidRPr="00000000" w14:paraId="0000013A">
            <w:pPr>
              <w:rPr>
                <w:rFonts w:ascii="Arial" w:cs="Arial" w:eastAsia="Arial" w:hAnsi="Arial"/>
                <w:b w:val="1"/>
              </w:rPr>
            </w:pPr>
            <w:r w:rsidDel="00000000" w:rsidR="00000000" w:rsidRPr="00000000">
              <w:rPr>
                <w:rtl w:val="0"/>
              </w:rPr>
            </w:r>
          </w:p>
          <w:p w:rsidR="00000000" w:rsidDel="00000000" w:rsidP="00000000" w:rsidRDefault="00000000" w:rsidRPr="00000000" w14:paraId="0000013B">
            <w:pPr>
              <w:rPr>
                <w:rFonts w:ascii="Arial" w:cs="Arial" w:eastAsia="Arial" w:hAnsi="Arial"/>
                <w:b w:val="1"/>
              </w:rPr>
            </w:pPr>
            <w:r w:rsidDel="00000000" w:rsidR="00000000" w:rsidRPr="00000000">
              <w:rPr>
                <w:rtl w:val="0"/>
              </w:rPr>
            </w:r>
          </w:p>
          <w:p w:rsidR="00000000" w:rsidDel="00000000" w:rsidP="00000000" w:rsidRDefault="00000000" w:rsidRPr="00000000" w14:paraId="0000013C">
            <w:pPr>
              <w:rPr>
                <w:rFonts w:ascii="Arial" w:cs="Arial" w:eastAsia="Arial" w:hAnsi="Arial"/>
                <w:b w:val="1"/>
              </w:rPr>
            </w:pPr>
            <w:r w:rsidDel="00000000" w:rsidR="00000000" w:rsidRPr="00000000">
              <w:rPr>
                <w:rtl w:val="0"/>
              </w:rPr>
            </w:r>
          </w:p>
          <w:p w:rsidR="00000000" w:rsidDel="00000000" w:rsidP="00000000" w:rsidRDefault="00000000" w:rsidRPr="00000000" w14:paraId="0000013D">
            <w:pPr>
              <w:rPr>
                <w:rFonts w:ascii="Arial" w:cs="Arial" w:eastAsia="Arial" w:hAnsi="Arial"/>
                <w:b w:val="1"/>
              </w:rPr>
            </w:pPr>
            <w:r w:rsidDel="00000000" w:rsidR="00000000" w:rsidRPr="00000000">
              <w:rPr>
                <w:rtl w:val="0"/>
              </w:rPr>
            </w:r>
          </w:p>
        </w:tc>
      </w:tr>
    </w:tbl>
    <w:p w:rsidR="00000000" w:rsidDel="00000000" w:rsidP="00000000" w:rsidRDefault="00000000" w:rsidRPr="00000000" w14:paraId="0000013E">
      <w:pPr>
        <w:rPr>
          <w:rFonts w:ascii="Arial" w:cs="Arial" w:eastAsia="Arial" w:hAnsi="Arial"/>
          <w:b w:val="1"/>
        </w:rPr>
      </w:pPr>
      <w:r w:rsidDel="00000000" w:rsidR="00000000" w:rsidRPr="00000000">
        <w:rPr>
          <w:rtl w:val="0"/>
        </w:rPr>
      </w:r>
    </w:p>
    <w:p w:rsidR="00000000" w:rsidDel="00000000" w:rsidP="00000000" w:rsidRDefault="00000000" w:rsidRPr="00000000" w14:paraId="0000013F">
      <w:pPr>
        <w:rPr>
          <w:b w:val="1"/>
        </w:rPr>
      </w:pPr>
      <w:r w:rsidDel="00000000" w:rsidR="00000000" w:rsidRPr="00000000">
        <w:rPr>
          <w:rtl w:val="0"/>
        </w:rPr>
      </w:r>
    </w:p>
    <w:p w:rsidR="00000000" w:rsidDel="00000000" w:rsidP="00000000" w:rsidRDefault="00000000" w:rsidRPr="00000000" w14:paraId="00000140">
      <w:pPr>
        <w:rPr>
          <w:b w:val="1"/>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decimal"/>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jc w:val="center"/>
    </w:pPr>
    <w:rPr>
      <w:rFonts w:ascii="Calibri" w:cs="Calibri" w:eastAsia="Calibri" w:hAnsi="Calibri"/>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rFonts w:ascii="Calibri" w:cs="Calibri" w:eastAsia="Calibri" w:hAnsi="Calibri"/>
      <w:b w:val="1"/>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