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6595471" w14:textId="4CDBE137" w:rsidR="0098118C" w:rsidRPr="00D64134" w:rsidRDefault="00D64134" w:rsidP="00D64134">
      <w:pPr>
        <w:jc w:val="center"/>
        <w:rPr>
          <w:rFonts w:ascii="Times New Roman" w:hAnsi="Times New Roman" w:cs="Times New Roman"/>
          <w:sz w:val="56"/>
          <w:szCs w:val="56"/>
        </w:rPr>
      </w:pPr>
      <w:r w:rsidRPr="00D64134">
        <w:rPr>
          <w:rFonts w:ascii="Times New Roman" w:hAnsi="Times New Roman" w:cs="Times New Roman"/>
          <w:sz w:val="56"/>
          <w:szCs w:val="56"/>
        </w:rPr>
        <w:t>Student name: Gabriel Zoita</w:t>
      </w:r>
    </w:p>
    <w:p w14:paraId="3A0A2E98" w14:textId="370C5CA3" w:rsidR="00D64134" w:rsidRDefault="00D64134" w:rsidP="00D64134">
      <w:pPr>
        <w:jc w:val="center"/>
        <w:rPr>
          <w:rFonts w:ascii="Times New Roman" w:hAnsi="Times New Roman" w:cs="Times New Roman"/>
          <w:sz w:val="56"/>
          <w:szCs w:val="56"/>
        </w:rPr>
      </w:pPr>
      <w:r w:rsidRPr="00D64134">
        <w:rPr>
          <w:rFonts w:ascii="Times New Roman" w:hAnsi="Times New Roman" w:cs="Times New Roman"/>
          <w:sz w:val="56"/>
          <w:szCs w:val="56"/>
        </w:rPr>
        <w:t>Student ID: 2330865</w:t>
      </w:r>
    </w:p>
    <w:p w14:paraId="7B0945AC" w14:textId="77777777" w:rsidR="00D64134" w:rsidRDefault="00D64134" w:rsidP="00D64134">
      <w:pPr>
        <w:jc w:val="center"/>
        <w:rPr>
          <w:rFonts w:ascii="Times New Roman" w:hAnsi="Times New Roman" w:cs="Times New Roman"/>
          <w:sz w:val="56"/>
          <w:szCs w:val="56"/>
        </w:rPr>
      </w:pPr>
    </w:p>
    <w:p w14:paraId="24276BB9" w14:textId="77777777" w:rsidR="00D64134" w:rsidRDefault="00D64134" w:rsidP="00D64134">
      <w:pPr>
        <w:jc w:val="center"/>
        <w:rPr>
          <w:rFonts w:ascii="Times New Roman" w:hAnsi="Times New Roman" w:cs="Times New Roman"/>
          <w:sz w:val="56"/>
          <w:szCs w:val="56"/>
        </w:rPr>
      </w:pPr>
    </w:p>
    <w:p w14:paraId="50482B44" w14:textId="77777777" w:rsidR="00D64134" w:rsidRDefault="00D64134" w:rsidP="00D64134">
      <w:pPr>
        <w:jc w:val="center"/>
        <w:rPr>
          <w:rFonts w:ascii="Times New Roman" w:hAnsi="Times New Roman" w:cs="Times New Roman"/>
          <w:sz w:val="56"/>
          <w:szCs w:val="56"/>
        </w:rPr>
      </w:pPr>
    </w:p>
    <w:p w14:paraId="418500C4" w14:textId="77777777" w:rsidR="00D64134" w:rsidRDefault="00D64134" w:rsidP="00D64134">
      <w:pPr>
        <w:jc w:val="center"/>
        <w:rPr>
          <w:rFonts w:ascii="Times New Roman" w:hAnsi="Times New Roman" w:cs="Times New Roman"/>
          <w:sz w:val="56"/>
          <w:szCs w:val="56"/>
        </w:rPr>
      </w:pPr>
    </w:p>
    <w:p w14:paraId="2E8941DD" w14:textId="77777777" w:rsidR="00D64134" w:rsidRDefault="00D64134" w:rsidP="00D64134">
      <w:pPr>
        <w:jc w:val="center"/>
        <w:rPr>
          <w:rFonts w:ascii="Times New Roman" w:hAnsi="Times New Roman" w:cs="Times New Roman"/>
          <w:sz w:val="56"/>
          <w:szCs w:val="56"/>
        </w:rPr>
      </w:pPr>
    </w:p>
    <w:p w14:paraId="2A3EEAD8" w14:textId="77777777" w:rsidR="00D64134" w:rsidRDefault="00D64134" w:rsidP="00D64134">
      <w:pPr>
        <w:jc w:val="center"/>
        <w:rPr>
          <w:rFonts w:ascii="Times New Roman" w:hAnsi="Times New Roman" w:cs="Times New Roman"/>
          <w:sz w:val="56"/>
          <w:szCs w:val="56"/>
        </w:rPr>
      </w:pPr>
    </w:p>
    <w:p w14:paraId="6196C18E" w14:textId="77777777" w:rsidR="00D64134" w:rsidRDefault="00D64134" w:rsidP="00D64134">
      <w:pPr>
        <w:jc w:val="center"/>
        <w:rPr>
          <w:rFonts w:ascii="Times New Roman" w:hAnsi="Times New Roman" w:cs="Times New Roman"/>
          <w:sz w:val="56"/>
          <w:szCs w:val="56"/>
        </w:rPr>
      </w:pPr>
    </w:p>
    <w:p w14:paraId="755A29B4" w14:textId="77777777" w:rsidR="00D64134" w:rsidRDefault="00D64134" w:rsidP="00D64134">
      <w:pPr>
        <w:jc w:val="center"/>
        <w:rPr>
          <w:rFonts w:ascii="Times New Roman" w:hAnsi="Times New Roman" w:cs="Times New Roman"/>
          <w:sz w:val="56"/>
          <w:szCs w:val="56"/>
        </w:rPr>
      </w:pPr>
    </w:p>
    <w:p w14:paraId="2F83A370" w14:textId="77777777" w:rsidR="00D64134" w:rsidRDefault="00D64134" w:rsidP="00D64134">
      <w:pPr>
        <w:jc w:val="center"/>
        <w:rPr>
          <w:rFonts w:ascii="Times New Roman" w:hAnsi="Times New Roman" w:cs="Times New Roman"/>
          <w:sz w:val="56"/>
          <w:szCs w:val="56"/>
        </w:rPr>
      </w:pPr>
    </w:p>
    <w:p w14:paraId="728C6547" w14:textId="77777777" w:rsidR="00D64134" w:rsidRDefault="00D64134" w:rsidP="00D64134">
      <w:pPr>
        <w:jc w:val="center"/>
        <w:rPr>
          <w:rFonts w:ascii="Times New Roman" w:hAnsi="Times New Roman" w:cs="Times New Roman"/>
          <w:sz w:val="56"/>
          <w:szCs w:val="56"/>
        </w:rPr>
      </w:pPr>
    </w:p>
    <w:p w14:paraId="6412CBA0" w14:textId="77777777" w:rsidR="00D64134" w:rsidRDefault="00D64134" w:rsidP="00D64134">
      <w:pPr>
        <w:jc w:val="center"/>
        <w:rPr>
          <w:rFonts w:ascii="Times New Roman" w:hAnsi="Times New Roman" w:cs="Times New Roman"/>
          <w:sz w:val="56"/>
          <w:szCs w:val="56"/>
        </w:rPr>
      </w:pPr>
    </w:p>
    <w:p w14:paraId="57E66F7E" w14:textId="77777777" w:rsidR="00D64134" w:rsidRDefault="00D64134" w:rsidP="00D64134">
      <w:pPr>
        <w:jc w:val="center"/>
        <w:rPr>
          <w:rFonts w:ascii="Times New Roman" w:hAnsi="Times New Roman" w:cs="Times New Roman"/>
          <w:sz w:val="56"/>
          <w:szCs w:val="56"/>
        </w:rPr>
      </w:pPr>
    </w:p>
    <w:p w14:paraId="24C29B5E" w14:textId="77777777" w:rsidR="00D64134" w:rsidRDefault="00D64134" w:rsidP="00D64134">
      <w:pPr>
        <w:jc w:val="center"/>
        <w:rPr>
          <w:rFonts w:ascii="Times New Roman" w:hAnsi="Times New Roman" w:cs="Times New Roman"/>
          <w:sz w:val="56"/>
          <w:szCs w:val="56"/>
        </w:rPr>
      </w:pPr>
    </w:p>
    <w:p w14:paraId="1D699900" w14:textId="77777777" w:rsidR="00D64134" w:rsidRDefault="00D64134" w:rsidP="00D64134">
      <w:pPr>
        <w:rPr>
          <w:rFonts w:ascii="Times New Roman" w:hAnsi="Times New Roman" w:cs="Times New Roman"/>
          <w:sz w:val="24"/>
          <w:szCs w:val="24"/>
        </w:rPr>
      </w:pPr>
    </w:p>
    <w:p w14:paraId="136EED29" w14:textId="77777777" w:rsidR="00D64134" w:rsidRDefault="00D64134" w:rsidP="00D64134">
      <w:pPr>
        <w:spacing w:line="360" w:lineRule="auto"/>
        <w:ind w:firstLine="709"/>
        <w:rPr>
          <w:rFonts w:ascii="Times New Roman" w:hAnsi="Times New Roman" w:cs="Times New Roman"/>
          <w:sz w:val="24"/>
          <w:szCs w:val="24"/>
        </w:rPr>
      </w:pPr>
      <w:r w:rsidRPr="00D64134">
        <w:rPr>
          <w:rFonts w:ascii="Times New Roman" w:hAnsi="Times New Roman" w:cs="Times New Roman"/>
          <w:sz w:val="24"/>
          <w:szCs w:val="24"/>
        </w:rPr>
        <w:lastRenderedPageBreak/>
        <w:t>SWOT Analysis Report for Starbucks</w:t>
      </w:r>
    </w:p>
    <w:p w14:paraId="50351F23" w14:textId="77777777" w:rsidR="00D64134" w:rsidRDefault="00D64134" w:rsidP="00D64134">
      <w:pPr>
        <w:spacing w:line="360" w:lineRule="auto"/>
        <w:ind w:firstLine="709"/>
        <w:rPr>
          <w:rFonts w:ascii="Times New Roman" w:hAnsi="Times New Roman" w:cs="Times New Roman"/>
          <w:sz w:val="24"/>
          <w:szCs w:val="24"/>
        </w:rPr>
      </w:pPr>
      <w:r w:rsidRPr="00D64134">
        <w:rPr>
          <w:rFonts w:ascii="Times New Roman" w:hAnsi="Times New Roman" w:cs="Times New Roman"/>
          <w:sz w:val="24"/>
          <w:szCs w:val="24"/>
        </w:rPr>
        <w:t>Established in 1971 in Seattle, Starbucks has evolved into one of the most renowned coffeehouse businesses globally. This paper presents a SWOT analysis of Starbucks, concentrating on its activities within the UK market, and examines its strengths, weaknesses, opportunities, and threats.</w:t>
      </w:r>
    </w:p>
    <w:p w14:paraId="121C24FB" w14:textId="77777777" w:rsidR="00D64134" w:rsidRDefault="00D64134" w:rsidP="00D64134">
      <w:pPr>
        <w:spacing w:line="360" w:lineRule="auto"/>
        <w:ind w:firstLine="709"/>
        <w:rPr>
          <w:rFonts w:ascii="Times New Roman" w:hAnsi="Times New Roman" w:cs="Times New Roman"/>
          <w:sz w:val="24"/>
          <w:szCs w:val="24"/>
        </w:rPr>
      </w:pPr>
      <w:r w:rsidRPr="00D64134">
        <w:rPr>
          <w:rFonts w:ascii="Times New Roman" w:hAnsi="Times New Roman" w:cs="Times New Roman"/>
          <w:sz w:val="24"/>
          <w:szCs w:val="24"/>
        </w:rPr>
        <w:t>Strengths</w:t>
      </w:r>
    </w:p>
    <w:p w14:paraId="3BB2D33C" w14:textId="77777777" w:rsidR="00D64134" w:rsidRDefault="00D64134" w:rsidP="00D64134">
      <w:pPr>
        <w:spacing w:line="360" w:lineRule="auto"/>
        <w:ind w:firstLine="709"/>
        <w:rPr>
          <w:rFonts w:ascii="Times New Roman" w:hAnsi="Times New Roman" w:cs="Times New Roman"/>
          <w:sz w:val="24"/>
          <w:szCs w:val="24"/>
        </w:rPr>
      </w:pPr>
      <w:r w:rsidRPr="00D64134">
        <w:rPr>
          <w:rFonts w:ascii="Times New Roman" w:hAnsi="Times New Roman" w:cs="Times New Roman"/>
          <w:sz w:val="24"/>
          <w:szCs w:val="24"/>
        </w:rPr>
        <w:t>Starbucks is internationally recognised for its premium coffee and has a strong brand image that attracts a diverse clientele. In the UK, the brand is seen as a purveyor of excellent items and a reliable consumer experience (Matos et al., 2023). The careful placement of Starbucks outlets in high-traffic places, such as retail centres and transportation hubs, increases its exposure and consumer influx (Starbucks, 2023). A significant advantage is the Starbucks Rewards program, which promotes repeat use by providing incentives for consumer loyalty (Starbucks, 2023). The recent appointment of Brian Niccol, a seasoned CEO recognised for rejuvenating brands such as Chipotle, presents opportunities for enhanced innovation and operational efficiency (Sherman, 2024).</w:t>
      </w:r>
    </w:p>
    <w:p w14:paraId="24F92603" w14:textId="77777777" w:rsidR="00D64134" w:rsidRDefault="00D64134" w:rsidP="00D64134">
      <w:pPr>
        <w:spacing w:line="360" w:lineRule="auto"/>
        <w:ind w:firstLine="709"/>
        <w:rPr>
          <w:rFonts w:ascii="Times New Roman" w:hAnsi="Times New Roman" w:cs="Times New Roman"/>
          <w:sz w:val="24"/>
          <w:szCs w:val="24"/>
        </w:rPr>
      </w:pPr>
      <w:r w:rsidRPr="00D64134">
        <w:rPr>
          <w:rFonts w:ascii="Times New Roman" w:hAnsi="Times New Roman" w:cs="Times New Roman"/>
          <w:sz w:val="24"/>
          <w:szCs w:val="24"/>
        </w:rPr>
        <w:t>Weaknesses</w:t>
      </w:r>
    </w:p>
    <w:p w14:paraId="22C325FE" w14:textId="77777777" w:rsidR="00D64134" w:rsidRDefault="00D64134" w:rsidP="00D64134">
      <w:pPr>
        <w:spacing w:line="360" w:lineRule="auto"/>
        <w:ind w:firstLine="709"/>
        <w:rPr>
          <w:rFonts w:ascii="Times New Roman" w:hAnsi="Times New Roman" w:cs="Times New Roman"/>
          <w:sz w:val="24"/>
          <w:szCs w:val="24"/>
        </w:rPr>
      </w:pPr>
      <w:r w:rsidRPr="00D64134">
        <w:rPr>
          <w:rFonts w:ascii="Times New Roman" w:hAnsi="Times New Roman" w:cs="Times New Roman"/>
          <w:sz w:val="24"/>
          <w:szCs w:val="24"/>
        </w:rPr>
        <w:t>Starbucks has seen increasing criticism over its elevated costs and sluggish service, which may adversely impact consumer perceptions of value (Sherman, 2024). Regulatory compliance challenges, especially concerning taxes and employment policies in the UK, have adversely affected Starbucks' public image (Matos et al., 2023). Furthermore, the company's emphasis on metropolitan locales has constrained its presence in rural regions, so limiting its market reach and creating an opportunity for rivals (Matos et al., 2023). Overseeing a vast number of outlets may result in service quality discrepancies, contributing to operational inefficiencies (Starbucks, 2023).</w:t>
      </w:r>
    </w:p>
    <w:p w14:paraId="46B50E22" w14:textId="77777777" w:rsidR="00D64134" w:rsidRDefault="00D64134" w:rsidP="00D64134">
      <w:pPr>
        <w:spacing w:line="360" w:lineRule="auto"/>
        <w:ind w:firstLine="709"/>
        <w:rPr>
          <w:rFonts w:ascii="Times New Roman" w:hAnsi="Times New Roman" w:cs="Times New Roman"/>
          <w:sz w:val="24"/>
          <w:szCs w:val="24"/>
        </w:rPr>
      </w:pPr>
      <w:r w:rsidRPr="00D64134">
        <w:rPr>
          <w:rFonts w:ascii="Times New Roman" w:hAnsi="Times New Roman" w:cs="Times New Roman"/>
          <w:sz w:val="24"/>
          <w:szCs w:val="24"/>
        </w:rPr>
        <w:t>Opportunities</w:t>
      </w:r>
    </w:p>
    <w:p w14:paraId="47654533" w14:textId="77777777" w:rsidR="00D64134" w:rsidRDefault="00D64134" w:rsidP="00D64134">
      <w:pPr>
        <w:spacing w:line="360" w:lineRule="auto"/>
        <w:ind w:firstLine="709"/>
        <w:rPr>
          <w:rFonts w:ascii="Times New Roman" w:hAnsi="Times New Roman" w:cs="Times New Roman"/>
          <w:sz w:val="24"/>
          <w:szCs w:val="24"/>
        </w:rPr>
      </w:pPr>
      <w:r w:rsidRPr="00D64134">
        <w:rPr>
          <w:rFonts w:ascii="Times New Roman" w:hAnsi="Times New Roman" w:cs="Times New Roman"/>
          <w:sz w:val="24"/>
          <w:szCs w:val="24"/>
        </w:rPr>
        <w:t xml:space="preserve">The change in leadership offers a chance to realign Starbucks' plans for growth tailored to certain markets (Sherman, 2024). Starbucks may enhance its product assortment by introducing other non-coffee offerings, like teas and health-oriented drinks, to accommodate evolving customer demands for organic and low-calorie alternatives (Matos et al., 2023). </w:t>
      </w:r>
      <w:r w:rsidRPr="00D64134">
        <w:rPr>
          <w:rFonts w:ascii="Times New Roman" w:hAnsi="Times New Roman" w:cs="Times New Roman"/>
          <w:sz w:val="24"/>
          <w:szCs w:val="24"/>
        </w:rPr>
        <w:lastRenderedPageBreak/>
        <w:t>Moreover, emphasising environmental practices, such the reduction of plastic use and the utilisation of recyclable materials, corresponds with consumer trends in the UK and may improve the brand's reputation (Starbucks, 2023).</w:t>
      </w:r>
    </w:p>
    <w:p w14:paraId="4277532A" w14:textId="77777777" w:rsidR="00D64134" w:rsidRDefault="00D64134" w:rsidP="00D64134">
      <w:pPr>
        <w:spacing w:line="360" w:lineRule="auto"/>
        <w:ind w:firstLine="709"/>
        <w:rPr>
          <w:rFonts w:ascii="Times New Roman" w:hAnsi="Times New Roman" w:cs="Times New Roman"/>
          <w:sz w:val="24"/>
          <w:szCs w:val="24"/>
        </w:rPr>
      </w:pPr>
      <w:r>
        <w:rPr>
          <w:rFonts w:ascii="Times New Roman" w:hAnsi="Times New Roman" w:cs="Times New Roman"/>
          <w:sz w:val="24"/>
          <w:szCs w:val="24"/>
        </w:rPr>
        <w:t>Threats</w:t>
      </w:r>
    </w:p>
    <w:p w14:paraId="0563B95F" w14:textId="77777777" w:rsidR="00D64134" w:rsidRDefault="00D64134" w:rsidP="00D64134">
      <w:pPr>
        <w:spacing w:line="360" w:lineRule="auto"/>
        <w:ind w:firstLine="709"/>
        <w:rPr>
          <w:rFonts w:ascii="Times New Roman" w:hAnsi="Times New Roman" w:cs="Times New Roman"/>
          <w:sz w:val="24"/>
          <w:szCs w:val="24"/>
        </w:rPr>
      </w:pPr>
      <w:r w:rsidRPr="00D64134">
        <w:rPr>
          <w:rFonts w:ascii="Times New Roman" w:hAnsi="Times New Roman" w:cs="Times New Roman"/>
          <w:sz w:val="24"/>
          <w:szCs w:val="24"/>
        </w:rPr>
        <w:t>Starbucks encounters formidable competition from established brands such as Costa Coffee and Caffè Nero, in addition to independent coffee shops, all vying for market share in the UK (Starbucks, 2023). The corporation has encountered challenges over its worldwide image, including accusations of tax dodging and engagement in political matters, which have adversely affected its brand perception (Matos et al., 2023). Furthermore, economic difficulties, including inflation and diminished consumer expenditure, might lead to a reduction in discretionary spending on premium coffee, particularly during economic recessions (Matos et al., 2023).</w:t>
      </w:r>
    </w:p>
    <w:p w14:paraId="55FB8144" w14:textId="77777777" w:rsidR="00D64134" w:rsidRDefault="00D64134" w:rsidP="00D64134">
      <w:pPr>
        <w:spacing w:line="360" w:lineRule="auto"/>
        <w:ind w:firstLine="709"/>
        <w:rPr>
          <w:rFonts w:ascii="Times New Roman" w:hAnsi="Times New Roman" w:cs="Times New Roman"/>
          <w:sz w:val="24"/>
          <w:szCs w:val="24"/>
        </w:rPr>
      </w:pPr>
      <w:r>
        <w:rPr>
          <w:rFonts w:ascii="Times New Roman" w:hAnsi="Times New Roman" w:cs="Times New Roman"/>
          <w:sz w:val="24"/>
          <w:szCs w:val="24"/>
        </w:rPr>
        <w:t>Conclusion</w:t>
      </w:r>
    </w:p>
    <w:p w14:paraId="177B6619" w14:textId="691B438E" w:rsidR="00D64134" w:rsidRDefault="00D64134" w:rsidP="00D64134">
      <w:pPr>
        <w:spacing w:line="360" w:lineRule="auto"/>
        <w:ind w:firstLine="709"/>
        <w:rPr>
          <w:rFonts w:ascii="Times New Roman" w:hAnsi="Times New Roman" w:cs="Times New Roman"/>
          <w:sz w:val="24"/>
          <w:szCs w:val="24"/>
        </w:rPr>
      </w:pPr>
      <w:r w:rsidRPr="00D64134">
        <w:rPr>
          <w:rFonts w:ascii="Times New Roman" w:hAnsi="Times New Roman" w:cs="Times New Roman"/>
          <w:sz w:val="24"/>
          <w:szCs w:val="24"/>
        </w:rPr>
        <w:t>Starbucks' robust brand and careful placement in high-traffic locations have established its foothold in the UK market. Nonetheless, obstacles about price, regulatory adherence, and competitiveness remain. To preserve its leadership, Starbucks must prioritise operational efficiency, customer experience, and sustainability. By concentrating on these domains, Starbucks can persist in adjusting to evolving market dynamics and consumer preferences, so reinforcing its standing in the coffeehouse sector.</w:t>
      </w:r>
    </w:p>
    <w:p w14:paraId="4EF6628E" w14:textId="77777777" w:rsidR="00D64134" w:rsidRDefault="00D64134" w:rsidP="00D64134">
      <w:pPr>
        <w:spacing w:line="360" w:lineRule="auto"/>
        <w:ind w:firstLine="709"/>
        <w:rPr>
          <w:rFonts w:ascii="Times New Roman" w:hAnsi="Times New Roman" w:cs="Times New Roman"/>
          <w:sz w:val="24"/>
          <w:szCs w:val="24"/>
        </w:rPr>
      </w:pPr>
    </w:p>
    <w:p w14:paraId="0A58C03B" w14:textId="77777777" w:rsidR="00D64134" w:rsidRDefault="00D64134" w:rsidP="00D64134">
      <w:pPr>
        <w:spacing w:line="360" w:lineRule="auto"/>
        <w:ind w:firstLine="709"/>
        <w:rPr>
          <w:rFonts w:ascii="Times New Roman" w:hAnsi="Times New Roman" w:cs="Times New Roman"/>
          <w:sz w:val="24"/>
          <w:szCs w:val="24"/>
        </w:rPr>
      </w:pPr>
    </w:p>
    <w:p w14:paraId="0B6BED1F" w14:textId="77777777" w:rsidR="00D64134" w:rsidRDefault="00D64134" w:rsidP="00D64134">
      <w:pPr>
        <w:spacing w:line="360" w:lineRule="auto"/>
        <w:ind w:firstLine="709"/>
        <w:rPr>
          <w:rFonts w:ascii="Times New Roman" w:hAnsi="Times New Roman" w:cs="Times New Roman"/>
          <w:sz w:val="24"/>
          <w:szCs w:val="24"/>
        </w:rPr>
      </w:pPr>
    </w:p>
    <w:p w14:paraId="7A84651E" w14:textId="77777777" w:rsidR="00D64134" w:rsidRDefault="00D64134" w:rsidP="00D64134">
      <w:pPr>
        <w:spacing w:line="360" w:lineRule="auto"/>
        <w:ind w:firstLine="709"/>
        <w:rPr>
          <w:rFonts w:ascii="Times New Roman" w:hAnsi="Times New Roman" w:cs="Times New Roman"/>
          <w:sz w:val="24"/>
          <w:szCs w:val="24"/>
        </w:rPr>
      </w:pPr>
    </w:p>
    <w:p w14:paraId="517A2D44" w14:textId="77777777" w:rsidR="00D64134" w:rsidRDefault="00D64134" w:rsidP="00D64134">
      <w:pPr>
        <w:spacing w:line="360" w:lineRule="auto"/>
        <w:ind w:firstLine="709"/>
        <w:rPr>
          <w:rFonts w:ascii="Times New Roman" w:hAnsi="Times New Roman" w:cs="Times New Roman"/>
          <w:sz w:val="24"/>
          <w:szCs w:val="24"/>
        </w:rPr>
      </w:pPr>
    </w:p>
    <w:p w14:paraId="2108104B" w14:textId="77777777" w:rsidR="00D64134" w:rsidRDefault="00D64134" w:rsidP="00D64134">
      <w:pPr>
        <w:spacing w:line="360" w:lineRule="auto"/>
        <w:ind w:firstLine="709"/>
        <w:rPr>
          <w:rFonts w:ascii="Times New Roman" w:hAnsi="Times New Roman" w:cs="Times New Roman"/>
          <w:sz w:val="24"/>
          <w:szCs w:val="24"/>
        </w:rPr>
      </w:pPr>
    </w:p>
    <w:p w14:paraId="57B87BAC" w14:textId="77777777" w:rsidR="00D64134" w:rsidRDefault="00D64134" w:rsidP="00D64134">
      <w:pPr>
        <w:spacing w:line="360" w:lineRule="auto"/>
        <w:ind w:firstLine="709"/>
        <w:rPr>
          <w:rFonts w:ascii="Times New Roman" w:hAnsi="Times New Roman" w:cs="Times New Roman"/>
          <w:sz w:val="24"/>
          <w:szCs w:val="24"/>
        </w:rPr>
      </w:pPr>
    </w:p>
    <w:p w14:paraId="1003E13A" w14:textId="77777777" w:rsidR="00D64134" w:rsidRDefault="00D64134" w:rsidP="00D64134">
      <w:pPr>
        <w:spacing w:line="360" w:lineRule="auto"/>
        <w:ind w:firstLine="709"/>
        <w:rPr>
          <w:rFonts w:ascii="Times New Roman" w:hAnsi="Times New Roman" w:cs="Times New Roman"/>
          <w:sz w:val="24"/>
          <w:szCs w:val="24"/>
        </w:rPr>
      </w:pPr>
    </w:p>
    <w:p w14:paraId="1A05AA8F" w14:textId="77777777" w:rsidR="00D64134" w:rsidRPr="00D64134" w:rsidRDefault="00D64134" w:rsidP="00D64134">
      <w:pPr>
        <w:spacing w:line="360" w:lineRule="auto"/>
        <w:ind w:firstLine="709"/>
        <w:rPr>
          <w:rFonts w:ascii="Times New Roman" w:hAnsi="Times New Roman" w:cs="Times New Roman"/>
          <w:b/>
          <w:bCs/>
          <w:sz w:val="24"/>
          <w:szCs w:val="24"/>
        </w:rPr>
      </w:pPr>
      <w:r w:rsidRPr="00D64134">
        <w:rPr>
          <w:rFonts w:ascii="Times New Roman" w:hAnsi="Times New Roman" w:cs="Times New Roman"/>
          <w:b/>
          <w:bCs/>
          <w:sz w:val="24"/>
          <w:szCs w:val="24"/>
        </w:rPr>
        <w:lastRenderedPageBreak/>
        <w:t>References</w:t>
      </w:r>
    </w:p>
    <w:p w14:paraId="666CE1A0" w14:textId="77777777" w:rsidR="00D64134" w:rsidRPr="00D64134" w:rsidRDefault="00D64134" w:rsidP="00D64134">
      <w:pPr>
        <w:spacing w:line="360" w:lineRule="auto"/>
        <w:ind w:firstLine="709"/>
        <w:rPr>
          <w:rFonts w:ascii="Times New Roman" w:hAnsi="Times New Roman" w:cs="Times New Roman"/>
          <w:sz w:val="24"/>
          <w:szCs w:val="24"/>
        </w:rPr>
      </w:pPr>
      <w:r w:rsidRPr="00D64134">
        <w:rPr>
          <w:rFonts w:ascii="Times New Roman" w:hAnsi="Times New Roman" w:cs="Times New Roman"/>
          <w:sz w:val="24"/>
          <w:szCs w:val="24"/>
        </w:rPr>
        <w:t xml:space="preserve">Matos, A., Nair, D., Kostiuk, D., Pereira, A., &amp; Teixeira, T. (2023). STARBUCKS – An Approach to the Organization Model. </w:t>
      </w:r>
      <w:r w:rsidRPr="00D64134">
        <w:rPr>
          <w:rFonts w:ascii="Times New Roman" w:hAnsi="Times New Roman" w:cs="Times New Roman"/>
          <w:i/>
          <w:iCs/>
          <w:sz w:val="24"/>
          <w:szCs w:val="24"/>
        </w:rPr>
        <w:t>International Journal of Arts and Social Science</w:t>
      </w:r>
      <w:r w:rsidRPr="00D64134">
        <w:rPr>
          <w:rFonts w:ascii="Times New Roman" w:hAnsi="Times New Roman" w:cs="Times New Roman"/>
          <w:sz w:val="24"/>
          <w:szCs w:val="24"/>
        </w:rPr>
        <w:t>, 6(5).</w:t>
      </w:r>
    </w:p>
    <w:p w14:paraId="7A18A15F" w14:textId="77777777" w:rsidR="00D64134" w:rsidRPr="00D64134" w:rsidRDefault="00D64134" w:rsidP="00D64134">
      <w:pPr>
        <w:spacing w:line="360" w:lineRule="auto"/>
        <w:ind w:firstLine="709"/>
        <w:rPr>
          <w:rFonts w:ascii="Times New Roman" w:hAnsi="Times New Roman" w:cs="Times New Roman"/>
          <w:sz w:val="24"/>
          <w:szCs w:val="24"/>
        </w:rPr>
      </w:pPr>
      <w:r w:rsidRPr="00D64134">
        <w:rPr>
          <w:rFonts w:ascii="Times New Roman" w:hAnsi="Times New Roman" w:cs="Times New Roman"/>
          <w:sz w:val="24"/>
          <w:szCs w:val="24"/>
        </w:rPr>
        <w:t xml:space="preserve">Sherman, N. (2024). Starbucks replaces boss after sales slump. </w:t>
      </w:r>
      <w:r w:rsidRPr="00D64134">
        <w:rPr>
          <w:rFonts w:ascii="Times New Roman" w:hAnsi="Times New Roman" w:cs="Times New Roman"/>
          <w:i/>
          <w:iCs/>
          <w:sz w:val="24"/>
          <w:szCs w:val="24"/>
        </w:rPr>
        <w:t>BBC News</w:t>
      </w:r>
      <w:r w:rsidRPr="00D64134">
        <w:rPr>
          <w:rFonts w:ascii="Times New Roman" w:hAnsi="Times New Roman" w:cs="Times New Roman"/>
          <w:sz w:val="24"/>
          <w:szCs w:val="24"/>
        </w:rPr>
        <w:t>. Available at: https://www.bbc.com/news/articles/cy0npj1n6rko</w:t>
      </w:r>
    </w:p>
    <w:p w14:paraId="1DF3A915" w14:textId="77777777" w:rsidR="00D64134" w:rsidRPr="00D64134" w:rsidRDefault="00D64134" w:rsidP="00D64134">
      <w:pPr>
        <w:spacing w:line="360" w:lineRule="auto"/>
        <w:ind w:firstLine="709"/>
        <w:rPr>
          <w:rFonts w:ascii="Times New Roman" w:hAnsi="Times New Roman" w:cs="Times New Roman"/>
          <w:sz w:val="24"/>
          <w:szCs w:val="24"/>
        </w:rPr>
      </w:pPr>
      <w:r w:rsidRPr="00D64134">
        <w:rPr>
          <w:rFonts w:ascii="Times New Roman" w:hAnsi="Times New Roman" w:cs="Times New Roman"/>
          <w:sz w:val="24"/>
          <w:szCs w:val="24"/>
        </w:rPr>
        <w:t xml:space="preserve">Starbucks Corporation (2023). </w:t>
      </w:r>
      <w:r w:rsidRPr="00D64134">
        <w:rPr>
          <w:rFonts w:ascii="Times New Roman" w:hAnsi="Times New Roman" w:cs="Times New Roman"/>
          <w:i/>
          <w:iCs/>
          <w:sz w:val="24"/>
          <w:szCs w:val="24"/>
        </w:rPr>
        <w:t>Starbucks Fiscal 2023 Annual Report</w:t>
      </w:r>
      <w:r w:rsidRPr="00D64134">
        <w:rPr>
          <w:rFonts w:ascii="Times New Roman" w:hAnsi="Times New Roman" w:cs="Times New Roman"/>
          <w:sz w:val="24"/>
          <w:szCs w:val="24"/>
        </w:rPr>
        <w:t>. Available at: https://www.annualreports.com/HostedData/AnnualReports/PDF/NASDAQ_SBUX_2023.pdf</w:t>
      </w:r>
    </w:p>
    <w:p w14:paraId="27AA4FF0" w14:textId="77777777" w:rsidR="00D64134" w:rsidRPr="00D64134" w:rsidRDefault="00D64134" w:rsidP="00D64134">
      <w:pPr>
        <w:spacing w:line="360" w:lineRule="auto"/>
        <w:ind w:firstLine="709"/>
        <w:rPr>
          <w:rFonts w:ascii="Times New Roman" w:hAnsi="Times New Roman" w:cs="Times New Roman"/>
          <w:sz w:val="24"/>
          <w:szCs w:val="24"/>
        </w:rPr>
      </w:pPr>
      <w:r w:rsidRPr="00D64134">
        <w:rPr>
          <w:rFonts w:ascii="Times New Roman" w:hAnsi="Times New Roman" w:cs="Times New Roman"/>
          <w:sz w:val="24"/>
          <w:szCs w:val="24"/>
        </w:rPr>
        <w:t xml:space="preserve">Teoli, D., Sanvictores, T., &amp; An, J. (2023). SWOT analysis. </w:t>
      </w:r>
      <w:r w:rsidRPr="00D64134">
        <w:rPr>
          <w:rFonts w:ascii="Times New Roman" w:hAnsi="Times New Roman" w:cs="Times New Roman"/>
          <w:i/>
          <w:iCs/>
          <w:sz w:val="24"/>
          <w:szCs w:val="24"/>
        </w:rPr>
        <w:t>National Library of Medicine: National Center for Biotechnology Information</w:t>
      </w:r>
      <w:r w:rsidRPr="00D64134">
        <w:rPr>
          <w:rFonts w:ascii="Times New Roman" w:hAnsi="Times New Roman" w:cs="Times New Roman"/>
          <w:sz w:val="24"/>
          <w:szCs w:val="24"/>
        </w:rPr>
        <w:t>. Available at: https://www.ncbi.nlm.nih.gov/books/NBK537302/</w:t>
      </w:r>
    </w:p>
    <w:p w14:paraId="6EA2A11F" w14:textId="77777777" w:rsidR="00D64134" w:rsidRPr="00D64134" w:rsidRDefault="00D64134" w:rsidP="00D64134">
      <w:pPr>
        <w:spacing w:line="360" w:lineRule="auto"/>
        <w:ind w:firstLine="709"/>
        <w:rPr>
          <w:rFonts w:ascii="Times New Roman" w:hAnsi="Times New Roman" w:cs="Times New Roman"/>
          <w:sz w:val="24"/>
          <w:szCs w:val="24"/>
        </w:rPr>
      </w:pPr>
    </w:p>
    <w:p w14:paraId="1EB44A81" w14:textId="77777777" w:rsidR="00D64134" w:rsidRPr="00D64134" w:rsidRDefault="00D64134" w:rsidP="00D64134">
      <w:pPr>
        <w:rPr>
          <w:rFonts w:ascii="Times New Roman" w:hAnsi="Times New Roman" w:cs="Times New Roman"/>
          <w:sz w:val="24"/>
          <w:szCs w:val="24"/>
        </w:rPr>
      </w:pPr>
    </w:p>
    <w:sectPr w:rsidR="00D64134" w:rsidRPr="00D64134">
      <w:headerReference w:type="default" r:id="rId7"/>
      <w:footerReference w:type="default" r:id="rId8"/>
      <w:pgSz w:w="11906" w:h="16838"/>
      <w:pgMar w:top="1417" w:right="1417" w:bottom="1417" w:left="1417"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D4E30DF" w14:textId="77777777" w:rsidR="002C62AA" w:rsidRDefault="002C62AA" w:rsidP="00D64134">
      <w:pPr>
        <w:spacing w:after="0" w:line="240" w:lineRule="auto"/>
      </w:pPr>
      <w:r>
        <w:separator/>
      </w:r>
    </w:p>
  </w:endnote>
  <w:endnote w:type="continuationSeparator" w:id="0">
    <w:p w14:paraId="60199838" w14:textId="77777777" w:rsidR="002C62AA" w:rsidRDefault="002C62AA" w:rsidP="00D6413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EE"/>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385522841"/>
      <w:docPartObj>
        <w:docPartGallery w:val="Page Numbers (Bottom of Page)"/>
        <w:docPartUnique/>
      </w:docPartObj>
    </w:sdtPr>
    <w:sdtContent>
      <w:p w14:paraId="2A596D66" w14:textId="38E9BFF6" w:rsidR="00D64134" w:rsidRDefault="00D64134">
        <w:pPr>
          <w:pStyle w:val="Subsol"/>
          <w:jc w:val="center"/>
        </w:pPr>
        <w:r>
          <w:fldChar w:fldCharType="begin"/>
        </w:r>
        <w:r>
          <w:instrText>PAGE   \* MERGEFORMAT</w:instrText>
        </w:r>
        <w:r>
          <w:fldChar w:fldCharType="separate"/>
        </w:r>
        <w:r>
          <w:t>2</w:t>
        </w:r>
        <w:r>
          <w:fldChar w:fldCharType="end"/>
        </w:r>
      </w:p>
    </w:sdtContent>
  </w:sdt>
  <w:p w14:paraId="46B5FE7E" w14:textId="77777777" w:rsidR="00D64134" w:rsidRDefault="00D64134">
    <w:pPr>
      <w:pStyle w:val="Subsol"/>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0ED2363" w14:textId="77777777" w:rsidR="002C62AA" w:rsidRDefault="002C62AA" w:rsidP="00D64134">
      <w:pPr>
        <w:spacing w:after="0" w:line="240" w:lineRule="auto"/>
      </w:pPr>
      <w:r>
        <w:separator/>
      </w:r>
    </w:p>
  </w:footnote>
  <w:footnote w:type="continuationSeparator" w:id="0">
    <w:p w14:paraId="4A69BC70" w14:textId="77777777" w:rsidR="002C62AA" w:rsidRDefault="002C62AA" w:rsidP="00D6413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ACC10A8" w14:textId="22769E6B" w:rsidR="00D64134" w:rsidRDefault="00D64134">
    <w:pPr>
      <w:pStyle w:val="Antet"/>
    </w:pPr>
    <w:r>
      <w:rPr>
        <w:noProof/>
      </w:rPr>
      <w:drawing>
        <wp:inline distT="0" distB="0" distL="0" distR="0" wp14:anchorId="6D021462" wp14:editId="03D4E3A0">
          <wp:extent cx="1809750" cy="723900"/>
          <wp:effectExtent l="0" t="0" r="0" b="0"/>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 r:link="rId2">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inline>
      </w:drawing>
    </w:r>
  </w:p>
  <w:p w14:paraId="660E0B66" w14:textId="77777777" w:rsidR="00D64134" w:rsidRDefault="00D64134">
    <w:pPr>
      <w:pStyle w:val="Antet"/>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08"/>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827F4"/>
    <w:rsid w:val="000827F4"/>
    <w:rsid w:val="000C225E"/>
    <w:rsid w:val="002C62AA"/>
    <w:rsid w:val="00427933"/>
    <w:rsid w:val="00505773"/>
    <w:rsid w:val="00674955"/>
    <w:rsid w:val="0098118C"/>
    <w:rsid w:val="00A175F4"/>
    <w:rsid w:val="00D64134"/>
    <w:rsid w:val="00D85003"/>
    <w:rsid w:val="00FE4A72"/>
  </w:rsids>
  <m:mathPr>
    <m:mathFont m:val="Cambria Math"/>
    <m:brkBin m:val="before"/>
    <m:brkBinSub m:val="--"/>
    <m:smallFrac m:val="0"/>
    <m:dispDef/>
    <m:lMargin m:val="0"/>
    <m:rMargin m:val="0"/>
    <m:defJc m:val="centerGroup"/>
    <m:wrapIndent m:val="1440"/>
    <m:intLim m:val="subSup"/>
    <m:naryLim m:val="undOvr"/>
  </m:mathPr>
  <w:themeFontLang w:val="ro-RO"/>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CB171E"/>
  <w15:chartTrackingRefBased/>
  <w15:docId w15:val="{DA41712C-B4CD-422D-B5A2-07708BAFFF0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ro-RO"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Titlu1">
    <w:name w:val="heading 1"/>
    <w:basedOn w:val="Normal"/>
    <w:next w:val="Normal"/>
    <w:link w:val="Titlu1Caracter"/>
    <w:uiPriority w:val="9"/>
    <w:qFormat/>
    <w:rsid w:val="000827F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Titlu2">
    <w:name w:val="heading 2"/>
    <w:basedOn w:val="Normal"/>
    <w:next w:val="Normal"/>
    <w:link w:val="Titlu2Caracter"/>
    <w:uiPriority w:val="9"/>
    <w:semiHidden/>
    <w:unhideWhenUsed/>
    <w:qFormat/>
    <w:rsid w:val="000827F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Titlu3">
    <w:name w:val="heading 3"/>
    <w:basedOn w:val="Normal"/>
    <w:next w:val="Normal"/>
    <w:link w:val="Titlu3Caracter"/>
    <w:uiPriority w:val="9"/>
    <w:semiHidden/>
    <w:unhideWhenUsed/>
    <w:qFormat/>
    <w:rsid w:val="000827F4"/>
    <w:pPr>
      <w:keepNext/>
      <w:keepLines/>
      <w:spacing w:before="160" w:after="80"/>
      <w:outlineLvl w:val="2"/>
    </w:pPr>
    <w:rPr>
      <w:rFonts w:eastAsiaTheme="majorEastAsia" w:cstheme="majorBidi"/>
      <w:color w:val="0F4761" w:themeColor="accent1" w:themeShade="BF"/>
      <w:sz w:val="28"/>
      <w:szCs w:val="28"/>
    </w:rPr>
  </w:style>
  <w:style w:type="paragraph" w:styleId="Titlu4">
    <w:name w:val="heading 4"/>
    <w:basedOn w:val="Normal"/>
    <w:next w:val="Normal"/>
    <w:link w:val="Titlu4Caracter"/>
    <w:uiPriority w:val="9"/>
    <w:semiHidden/>
    <w:unhideWhenUsed/>
    <w:qFormat/>
    <w:rsid w:val="000827F4"/>
    <w:pPr>
      <w:keepNext/>
      <w:keepLines/>
      <w:spacing w:before="80" w:after="40"/>
      <w:outlineLvl w:val="3"/>
    </w:pPr>
    <w:rPr>
      <w:rFonts w:eastAsiaTheme="majorEastAsia" w:cstheme="majorBidi"/>
      <w:i/>
      <w:iCs/>
      <w:color w:val="0F4761" w:themeColor="accent1" w:themeShade="BF"/>
    </w:rPr>
  </w:style>
  <w:style w:type="paragraph" w:styleId="Titlu5">
    <w:name w:val="heading 5"/>
    <w:basedOn w:val="Normal"/>
    <w:next w:val="Normal"/>
    <w:link w:val="Titlu5Caracter"/>
    <w:uiPriority w:val="9"/>
    <w:semiHidden/>
    <w:unhideWhenUsed/>
    <w:qFormat/>
    <w:rsid w:val="000827F4"/>
    <w:pPr>
      <w:keepNext/>
      <w:keepLines/>
      <w:spacing w:before="80" w:after="40"/>
      <w:outlineLvl w:val="4"/>
    </w:pPr>
    <w:rPr>
      <w:rFonts w:eastAsiaTheme="majorEastAsia" w:cstheme="majorBidi"/>
      <w:color w:val="0F4761" w:themeColor="accent1" w:themeShade="BF"/>
    </w:rPr>
  </w:style>
  <w:style w:type="paragraph" w:styleId="Titlu6">
    <w:name w:val="heading 6"/>
    <w:basedOn w:val="Normal"/>
    <w:next w:val="Normal"/>
    <w:link w:val="Titlu6Caracter"/>
    <w:uiPriority w:val="9"/>
    <w:semiHidden/>
    <w:unhideWhenUsed/>
    <w:qFormat/>
    <w:rsid w:val="000827F4"/>
    <w:pPr>
      <w:keepNext/>
      <w:keepLines/>
      <w:spacing w:before="40" w:after="0"/>
      <w:outlineLvl w:val="5"/>
    </w:pPr>
    <w:rPr>
      <w:rFonts w:eastAsiaTheme="majorEastAsia" w:cstheme="majorBidi"/>
      <w:i/>
      <w:iCs/>
      <w:color w:val="595959" w:themeColor="text1" w:themeTint="A6"/>
    </w:rPr>
  </w:style>
  <w:style w:type="paragraph" w:styleId="Titlu7">
    <w:name w:val="heading 7"/>
    <w:basedOn w:val="Normal"/>
    <w:next w:val="Normal"/>
    <w:link w:val="Titlu7Caracter"/>
    <w:uiPriority w:val="9"/>
    <w:semiHidden/>
    <w:unhideWhenUsed/>
    <w:qFormat/>
    <w:rsid w:val="000827F4"/>
    <w:pPr>
      <w:keepNext/>
      <w:keepLines/>
      <w:spacing w:before="40" w:after="0"/>
      <w:outlineLvl w:val="6"/>
    </w:pPr>
    <w:rPr>
      <w:rFonts w:eastAsiaTheme="majorEastAsia" w:cstheme="majorBidi"/>
      <w:color w:val="595959" w:themeColor="text1" w:themeTint="A6"/>
    </w:rPr>
  </w:style>
  <w:style w:type="paragraph" w:styleId="Titlu8">
    <w:name w:val="heading 8"/>
    <w:basedOn w:val="Normal"/>
    <w:next w:val="Normal"/>
    <w:link w:val="Titlu8Caracter"/>
    <w:uiPriority w:val="9"/>
    <w:semiHidden/>
    <w:unhideWhenUsed/>
    <w:qFormat/>
    <w:rsid w:val="000827F4"/>
    <w:pPr>
      <w:keepNext/>
      <w:keepLines/>
      <w:spacing w:after="0"/>
      <w:outlineLvl w:val="7"/>
    </w:pPr>
    <w:rPr>
      <w:rFonts w:eastAsiaTheme="majorEastAsia" w:cstheme="majorBidi"/>
      <w:i/>
      <w:iCs/>
      <w:color w:val="272727" w:themeColor="text1" w:themeTint="D8"/>
    </w:rPr>
  </w:style>
  <w:style w:type="paragraph" w:styleId="Titlu9">
    <w:name w:val="heading 9"/>
    <w:basedOn w:val="Normal"/>
    <w:next w:val="Normal"/>
    <w:link w:val="Titlu9Caracter"/>
    <w:uiPriority w:val="9"/>
    <w:semiHidden/>
    <w:unhideWhenUsed/>
    <w:qFormat/>
    <w:rsid w:val="000827F4"/>
    <w:pPr>
      <w:keepNext/>
      <w:keepLines/>
      <w:spacing w:after="0"/>
      <w:outlineLvl w:val="8"/>
    </w:pPr>
    <w:rPr>
      <w:rFonts w:eastAsiaTheme="majorEastAsia" w:cstheme="majorBidi"/>
      <w:color w:val="272727" w:themeColor="text1" w:themeTint="D8"/>
    </w:rPr>
  </w:style>
  <w:style w:type="character" w:default="1" w:styleId="Fontdeparagrafimplicit">
    <w:name w:val="Default Paragraph Font"/>
    <w:uiPriority w:val="1"/>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customStyle="1" w:styleId="Titlu1Caracter">
    <w:name w:val="Titlu 1 Caracter"/>
    <w:basedOn w:val="Fontdeparagrafimplicit"/>
    <w:link w:val="Titlu1"/>
    <w:uiPriority w:val="9"/>
    <w:rsid w:val="000827F4"/>
    <w:rPr>
      <w:rFonts w:asciiTheme="majorHAnsi" w:eastAsiaTheme="majorEastAsia" w:hAnsiTheme="majorHAnsi" w:cstheme="majorBidi"/>
      <w:color w:val="0F4761" w:themeColor="accent1" w:themeShade="BF"/>
      <w:sz w:val="40"/>
      <w:szCs w:val="40"/>
    </w:rPr>
  </w:style>
  <w:style w:type="character" w:customStyle="1" w:styleId="Titlu2Caracter">
    <w:name w:val="Titlu 2 Caracter"/>
    <w:basedOn w:val="Fontdeparagrafimplicit"/>
    <w:link w:val="Titlu2"/>
    <w:uiPriority w:val="9"/>
    <w:semiHidden/>
    <w:rsid w:val="000827F4"/>
    <w:rPr>
      <w:rFonts w:asciiTheme="majorHAnsi" w:eastAsiaTheme="majorEastAsia" w:hAnsiTheme="majorHAnsi" w:cstheme="majorBidi"/>
      <w:color w:val="0F4761" w:themeColor="accent1" w:themeShade="BF"/>
      <w:sz w:val="32"/>
      <w:szCs w:val="32"/>
    </w:rPr>
  </w:style>
  <w:style w:type="character" w:customStyle="1" w:styleId="Titlu3Caracter">
    <w:name w:val="Titlu 3 Caracter"/>
    <w:basedOn w:val="Fontdeparagrafimplicit"/>
    <w:link w:val="Titlu3"/>
    <w:uiPriority w:val="9"/>
    <w:semiHidden/>
    <w:rsid w:val="000827F4"/>
    <w:rPr>
      <w:rFonts w:eastAsiaTheme="majorEastAsia" w:cstheme="majorBidi"/>
      <w:color w:val="0F4761" w:themeColor="accent1" w:themeShade="BF"/>
      <w:sz w:val="28"/>
      <w:szCs w:val="28"/>
    </w:rPr>
  </w:style>
  <w:style w:type="character" w:customStyle="1" w:styleId="Titlu4Caracter">
    <w:name w:val="Titlu 4 Caracter"/>
    <w:basedOn w:val="Fontdeparagrafimplicit"/>
    <w:link w:val="Titlu4"/>
    <w:uiPriority w:val="9"/>
    <w:semiHidden/>
    <w:rsid w:val="000827F4"/>
    <w:rPr>
      <w:rFonts w:eastAsiaTheme="majorEastAsia" w:cstheme="majorBidi"/>
      <w:i/>
      <w:iCs/>
      <w:color w:val="0F4761" w:themeColor="accent1" w:themeShade="BF"/>
    </w:rPr>
  </w:style>
  <w:style w:type="character" w:customStyle="1" w:styleId="Titlu5Caracter">
    <w:name w:val="Titlu 5 Caracter"/>
    <w:basedOn w:val="Fontdeparagrafimplicit"/>
    <w:link w:val="Titlu5"/>
    <w:uiPriority w:val="9"/>
    <w:semiHidden/>
    <w:rsid w:val="000827F4"/>
    <w:rPr>
      <w:rFonts w:eastAsiaTheme="majorEastAsia" w:cstheme="majorBidi"/>
      <w:color w:val="0F4761" w:themeColor="accent1" w:themeShade="BF"/>
    </w:rPr>
  </w:style>
  <w:style w:type="character" w:customStyle="1" w:styleId="Titlu6Caracter">
    <w:name w:val="Titlu 6 Caracter"/>
    <w:basedOn w:val="Fontdeparagrafimplicit"/>
    <w:link w:val="Titlu6"/>
    <w:uiPriority w:val="9"/>
    <w:semiHidden/>
    <w:rsid w:val="000827F4"/>
    <w:rPr>
      <w:rFonts w:eastAsiaTheme="majorEastAsia" w:cstheme="majorBidi"/>
      <w:i/>
      <w:iCs/>
      <w:color w:val="595959" w:themeColor="text1" w:themeTint="A6"/>
    </w:rPr>
  </w:style>
  <w:style w:type="character" w:customStyle="1" w:styleId="Titlu7Caracter">
    <w:name w:val="Titlu 7 Caracter"/>
    <w:basedOn w:val="Fontdeparagrafimplicit"/>
    <w:link w:val="Titlu7"/>
    <w:uiPriority w:val="9"/>
    <w:semiHidden/>
    <w:rsid w:val="000827F4"/>
    <w:rPr>
      <w:rFonts w:eastAsiaTheme="majorEastAsia" w:cstheme="majorBidi"/>
      <w:color w:val="595959" w:themeColor="text1" w:themeTint="A6"/>
    </w:rPr>
  </w:style>
  <w:style w:type="character" w:customStyle="1" w:styleId="Titlu8Caracter">
    <w:name w:val="Titlu 8 Caracter"/>
    <w:basedOn w:val="Fontdeparagrafimplicit"/>
    <w:link w:val="Titlu8"/>
    <w:uiPriority w:val="9"/>
    <w:semiHidden/>
    <w:rsid w:val="000827F4"/>
    <w:rPr>
      <w:rFonts w:eastAsiaTheme="majorEastAsia" w:cstheme="majorBidi"/>
      <w:i/>
      <w:iCs/>
      <w:color w:val="272727" w:themeColor="text1" w:themeTint="D8"/>
    </w:rPr>
  </w:style>
  <w:style w:type="character" w:customStyle="1" w:styleId="Titlu9Caracter">
    <w:name w:val="Titlu 9 Caracter"/>
    <w:basedOn w:val="Fontdeparagrafimplicit"/>
    <w:link w:val="Titlu9"/>
    <w:uiPriority w:val="9"/>
    <w:semiHidden/>
    <w:rsid w:val="000827F4"/>
    <w:rPr>
      <w:rFonts w:eastAsiaTheme="majorEastAsia" w:cstheme="majorBidi"/>
      <w:color w:val="272727" w:themeColor="text1" w:themeTint="D8"/>
    </w:rPr>
  </w:style>
  <w:style w:type="paragraph" w:styleId="Titlu">
    <w:name w:val="Title"/>
    <w:basedOn w:val="Normal"/>
    <w:next w:val="Normal"/>
    <w:link w:val="TitluCaracter"/>
    <w:uiPriority w:val="10"/>
    <w:qFormat/>
    <w:rsid w:val="000827F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uCaracter">
    <w:name w:val="Titlu Caracter"/>
    <w:basedOn w:val="Fontdeparagrafimplicit"/>
    <w:link w:val="Titlu"/>
    <w:uiPriority w:val="10"/>
    <w:rsid w:val="000827F4"/>
    <w:rPr>
      <w:rFonts w:asciiTheme="majorHAnsi" w:eastAsiaTheme="majorEastAsia" w:hAnsiTheme="majorHAnsi" w:cstheme="majorBidi"/>
      <w:spacing w:val="-10"/>
      <w:kern w:val="28"/>
      <w:sz w:val="56"/>
      <w:szCs w:val="56"/>
    </w:rPr>
  </w:style>
  <w:style w:type="paragraph" w:styleId="Subtitlu">
    <w:name w:val="Subtitle"/>
    <w:basedOn w:val="Normal"/>
    <w:next w:val="Normal"/>
    <w:link w:val="SubtitluCaracter"/>
    <w:uiPriority w:val="11"/>
    <w:qFormat/>
    <w:rsid w:val="000827F4"/>
    <w:pPr>
      <w:numPr>
        <w:ilvl w:val="1"/>
      </w:numPr>
    </w:pPr>
    <w:rPr>
      <w:rFonts w:eastAsiaTheme="majorEastAsia" w:cstheme="majorBidi"/>
      <w:color w:val="595959" w:themeColor="text1" w:themeTint="A6"/>
      <w:spacing w:val="15"/>
      <w:sz w:val="28"/>
      <w:szCs w:val="28"/>
    </w:rPr>
  </w:style>
  <w:style w:type="character" w:customStyle="1" w:styleId="SubtitluCaracter">
    <w:name w:val="Subtitlu Caracter"/>
    <w:basedOn w:val="Fontdeparagrafimplicit"/>
    <w:link w:val="Subtitlu"/>
    <w:uiPriority w:val="11"/>
    <w:rsid w:val="000827F4"/>
    <w:rPr>
      <w:rFonts w:eastAsiaTheme="majorEastAsia" w:cstheme="majorBidi"/>
      <w:color w:val="595959" w:themeColor="text1" w:themeTint="A6"/>
      <w:spacing w:val="15"/>
      <w:sz w:val="28"/>
      <w:szCs w:val="28"/>
    </w:rPr>
  </w:style>
  <w:style w:type="paragraph" w:styleId="Citat">
    <w:name w:val="Quote"/>
    <w:basedOn w:val="Normal"/>
    <w:next w:val="Normal"/>
    <w:link w:val="CitatCaracter"/>
    <w:uiPriority w:val="29"/>
    <w:qFormat/>
    <w:rsid w:val="000827F4"/>
    <w:pPr>
      <w:spacing w:before="160"/>
      <w:jc w:val="center"/>
    </w:pPr>
    <w:rPr>
      <w:i/>
      <w:iCs/>
      <w:color w:val="404040" w:themeColor="text1" w:themeTint="BF"/>
    </w:rPr>
  </w:style>
  <w:style w:type="character" w:customStyle="1" w:styleId="CitatCaracter">
    <w:name w:val="Citat Caracter"/>
    <w:basedOn w:val="Fontdeparagrafimplicit"/>
    <w:link w:val="Citat"/>
    <w:uiPriority w:val="29"/>
    <w:rsid w:val="000827F4"/>
    <w:rPr>
      <w:i/>
      <w:iCs/>
      <w:color w:val="404040" w:themeColor="text1" w:themeTint="BF"/>
    </w:rPr>
  </w:style>
  <w:style w:type="paragraph" w:styleId="Listparagraf">
    <w:name w:val="List Paragraph"/>
    <w:basedOn w:val="Normal"/>
    <w:uiPriority w:val="34"/>
    <w:qFormat/>
    <w:rsid w:val="000827F4"/>
    <w:pPr>
      <w:ind w:left="720"/>
      <w:contextualSpacing/>
    </w:pPr>
  </w:style>
  <w:style w:type="character" w:styleId="Accentuareintens">
    <w:name w:val="Intense Emphasis"/>
    <w:basedOn w:val="Fontdeparagrafimplicit"/>
    <w:uiPriority w:val="21"/>
    <w:qFormat/>
    <w:rsid w:val="000827F4"/>
    <w:rPr>
      <w:i/>
      <w:iCs/>
      <w:color w:val="0F4761" w:themeColor="accent1" w:themeShade="BF"/>
    </w:rPr>
  </w:style>
  <w:style w:type="paragraph" w:styleId="Citatintens">
    <w:name w:val="Intense Quote"/>
    <w:basedOn w:val="Normal"/>
    <w:next w:val="Normal"/>
    <w:link w:val="CitatintensCaracter"/>
    <w:uiPriority w:val="30"/>
    <w:qFormat/>
    <w:rsid w:val="000827F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CitatintensCaracter">
    <w:name w:val="Citat intens Caracter"/>
    <w:basedOn w:val="Fontdeparagrafimplicit"/>
    <w:link w:val="Citatintens"/>
    <w:uiPriority w:val="30"/>
    <w:rsid w:val="000827F4"/>
    <w:rPr>
      <w:i/>
      <w:iCs/>
      <w:color w:val="0F4761" w:themeColor="accent1" w:themeShade="BF"/>
    </w:rPr>
  </w:style>
  <w:style w:type="character" w:styleId="Referireintens">
    <w:name w:val="Intense Reference"/>
    <w:basedOn w:val="Fontdeparagrafimplicit"/>
    <w:uiPriority w:val="32"/>
    <w:qFormat/>
    <w:rsid w:val="000827F4"/>
    <w:rPr>
      <w:b/>
      <w:bCs/>
      <w:smallCaps/>
      <w:color w:val="0F4761" w:themeColor="accent1" w:themeShade="BF"/>
      <w:spacing w:val="5"/>
    </w:rPr>
  </w:style>
  <w:style w:type="paragraph" w:styleId="Antet">
    <w:name w:val="header"/>
    <w:basedOn w:val="Normal"/>
    <w:link w:val="AntetCaracter"/>
    <w:uiPriority w:val="99"/>
    <w:unhideWhenUsed/>
    <w:rsid w:val="00D64134"/>
    <w:pPr>
      <w:tabs>
        <w:tab w:val="center" w:pos="4536"/>
        <w:tab w:val="right" w:pos="9072"/>
      </w:tabs>
      <w:spacing w:after="0" w:line="240" w:lineRule="auto"/>
    </w:pPr>
  </w:style>
  <w:style w:type="character" w:customStyle="1" w:styleId="AntetCaracter">
    <w:name w:val="Antet Caracter"/>
    <w:basedOn w:val="Fontdeparagrafimplicit"/>
    <w:link w:val="Antet"/>
    <w:uiPriority w:val="99"/>
    <w:rsid w:val="00D64134"/>
  </w:style>
  <w:style w:type="paragraph" w:styleId="Subsol">
    <w:name w:val="footer"/>
    <w:basedOn w:val="Normal"/>
    <w:link w:val="SubsolCaracter"/>
    <w:uiPriority w:val="99"/>
    <w:unhideWhenUsed/>
    <w:rsid w:val="00D64134"/>
    <w:pPr>
      <w:tabs>
        <w:tab w:val="center" w:pos="4536"/>
        <w:tab w:val="right" w:pos="9072"/>
      </w:tabs>
      <w:spacing w:after="0" w:line="240" w:lineRule="auto"/>
    </w:pPr>
  </w:style>
  <w:style w:type="character" w:customStyle="1" w:styleId="SubsolCaracter">
    <w:name w:val="Subsol Caracter"/>
    <w:basedOn w:val="Fontdeparagrafimplicit"/>
    <w:link w:val="Subsol"/>
    <w:uiPriority w:val="99"/>
    <w:rsid w:val="00D6413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29136870">
      <w:bodyDiv w:val="1"/>
      <w:marLeft w:val="0"/>
      <w:marRight w:val="0"/>
      <w:marTop w:val="0"/>
      <w:marBottom w:val="0"/>
      <w:divBdr>
        <w:top w:val="none" w:sz="0" w:space="0" w:color="auto"/>
        <w:left w:val="none" w:sz="0" w:space="0" w:color="auto"/>
        <w:bottom w:val="none" w:sz="0" w:space="0" w:color="auto"/>
        <w:right w:val="none" w:sz="0" w:space="0" w:color="auto"/>
      </w:divBdr>
    </w:div>
    <w:div w:id="1158156392">
      <w:bodyDiv w:val="1"/>
      <w:marLeft w:val="0"/>
      <w:marRight w:val="0"/>
      <w:marTop w:val="0"/>
      <w:marBottom w:val="0"/>
      <w:divBdr>
        <w:top w:val="none" w:sz="0" w:space="0" w:color="auto"/>
        <w:left w:val="none" w:sz="0" w:space="0" w:color="auto"/>
        <w:bottom w:val="none" w:sz="0" w:space="0" w:color="auto"/>
        <w:right w:val="none" w:sz="0" w:space="0" w:color="auto"/>
      </w:divBdr>
    </w:div>
    <w:div w:id="1224558941">
      <w:bodyDiv w:val="1"/>
      <w:marLeft w:val="0"/>
      <w:marRight w:val="0"/>
      <w:marTop w:val="0"/>
      <w:marBottom w:val="0"/>
      <w:divBdr>
        <w:top w:val="none" w:sz="0" w:space="0" w:color="auto"/>
        <w:left w:val="none" w:sz="0" w:space="0" w:color="auto"/>
        <w:bottom w:val="none" w:sz="0" w:space="0" w:color="auto"/>
        <w:right w:val="none" w:sz="0" w:space="0" w:color="auto"/>
      </w:divBdr>
    </w:div>
    <w:div w:id="1307394168">
      <w:bodyDiv w:val="1"/>
      <w:marLeft w:val="0"/>
      <w:marRight w:val="0"/>
      <w:marTop w:val="0"/>
      <w:marBottom w:val="0"/>
      <w:divBdr>
        <w:top w:val="none" w:sz="0" w:space="0" w:color="auto"/>
        <w:left w:val="none" w:sz="0" w:space="0" w:color="auto"/>
        <w:bottom w:val="none" w:sz="0" w:space="0" w:color="auto"/>
        <w:right w:val="none" w:sz="0" w:space="0" w:color="auto"/>
      </w:divBdr>
    </w:div>
    <w:div w:id="1421831111">
      <w:bodyDiv w:val="1"/>
      <w:marLeft w:val="0"/>
      <w:marRight w:val="0"/>
      <w:marTop w:val="0"/>
      <w:marBottom w:val="0"/>
      <w:divBdr>
        <w:top w:val="none" w:sz="0" w:space="0" w:color="auto"/>
        <w:left w:val="none" w:sz="0" w:space="0" w:color="auto"/>
        <w:bottom w:val="none" w:sz="0" w:space="0" w:color="auto"/>
        <w:right w:val="none" w:sz="0" w:space="0" w:color="auto"/>
      </w:divBdr>
    </w:div>
    <w:div w:id="155616371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_rels/header1.xml.rels><?xml version="1.0" encoding="UTF-8" standalone="yes"?>
<Relationships xmlns="http://schemas.openxmlformats.org/package/2006/relationships"><Relationship Id="rId2" Type="http://schemas.openxmlformats.org/officeDocument/2006/relationships/image" Target="cid:image001.png@01D0EA4A.2BD679A0" TargetMode="External"/><Relationship Id="rId1" Type="http://schemas.openxmlformats.org/officeDocument/2006/relationships/image" Target="media/image1.png"/></Relationships>
</file>

<file path=word/theme/theme1.xml><?xml version="1.0" encoding="utf-8"?>
<a:theme xmlns:a="http://schemas.openxmlformats.org/drawingml/2006/main" name="Temă Offic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C604135-B89F-44DD-BD83-6B06C37ADB9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TotalTime>
  <Pages>4</Pages>
  <Words>631</Words>
  <Characters>3666</Characters>
  <Application>Microsoft Office Word</Application>
  <DocSecurity>0</DocSecurity>
  <Lines>30</Lines>
  <Paragraphs>8</Paragraphs>
  <ScaleCrop>false</ScaleCrop>
  <Company/>
  <LinksUpToDate>false</LinksUpToDate>
  <CharactersWithSpaces>4289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Andreea Costea</dc:creator>
  <cp:keywords/>
  <dc:description/>
  <cp:lastModifiedBy>Andreea Costea</cp:lastModifiedBy>
  <cp:revision>2</cp:revision>
  <dcterms:created xsi:type="dcterms:W3CDTF">2024-11-09T15:05:00Z</dcterms:created>
  <dcterms:modified xsi:type="dcterms:W3CDTF">2024-11-09T15:11:00Z</dcterms:modified>
</cp:coreProperties>
</file>