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2"/>
      </w:tblGrid>
      <w:tr w:rsidR="00943FDB" w:rsidRPr="005D3F07" w14:paraId="7AD75ACC" w14:textId="77777777" w:rsidTr="001D788E">
        <w:trPr>
          <w:trHeight w:val="3983"/>
        </w:trPr>
        <w:tc>
          <w:tcPr>
            <w:tcW w:w="9592" w:type="dxa"/>
            <w:shd w:val="clear" w:color="auto" w:fill="auto"/>
          </w:tcPr>
          <w:p w14:paraId="04438268" w14:textId="3DB0339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D788E">
              <w:rPr>
                <w:rFonts w:ascii="Times New Roman" w:hAnsi="Times New Roman" w:cs="Times New Roman"/>
                <w:b/>
                <w:sz w:val="48"/>
              </w:rPr>
              <w:t>Katy Bradbury</w:t>
            </w:r>
          </w:p>
          <w:p w14:paraId="2CEE7446" w14:textId="77777777" w:rsidR="00943FDB" w:rsidRDefault="00943FDB" w:rsidP="00415891">
            <w:pPr>
              <w:ind w:right="-957"/>
              <w:rPr>
                <w:rFonts w:ascii="Times New Roman" w:hAnsi="Times New Roman" w:cs="Times New Roman"/>
                <w:b/>
                <w:sz w:val="48"/>
              </w:rPr>
            </w:pPr>
          </w:p>
          <w:p w14:paraId="52EF6683" w14:textId="5B15A7E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D788E">
              <w:t xml:space="preserve"> </w:t>
            </w:r>
            <w:r w:rsidR="001D788E" w:rsidRPr="001D788E">
              <w:rPr>
                <w:rFonts w:ascii="Times New Roman" w:hAnsi="Times New Roman" w:cs="Times New Roman"/>
                <w:b/>
                <w:sz w:val="48"/>
              </w:rPr>
              <w:t>2526119@student.uwtsd.ac.u</w:t>
            </w:r>
            <w:r w:rsidR="001D788E">
              <w:rPr>
                <w:rFonts w:ascii="Times New Roman" w:hAnsi="Times New Roman" w:cs="Times New Roman"/>
                <w:b/>
                <w:sz w:val="48"/>
              </w:rPr>
              <w:t>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0B6D145" w14:textId="40AE95E2" w:rsidR="001D788E" w:rsidRPr="005D3F07" w:rsidRDefault="001D788E" w:rsidP="00415891">
            <w:pPr>
              <w:ind w:right="-957"/>
              <w:rPr>
                <w:rFonts w:ascii="Times New Roman" w:hAnsi="Times New Roman" w:cs="Times New Roman"/>
                <w:b/>
                <w:sz w:val="48"/>
              </w:rPr>
            </w:pPr>
            <w:r>
              <w:rPr>
                <w:rFonts w:ascii="Times New Roman" w:hAnsi="Times New Roman" w:cs="Times New Roman"/>
                <w:b/>
                <w:sz w:val="48"/>
              </w:rPr>
              <w:t>2526119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10BB2AE" w14:textId="77777777" w:rsidR="00383B1B" w:rsidRDefault="00383B1B" w:rsidP="00383B1B">
            <w:pPr>
              <w:spacing w:line="360" w:lineRule="auto"/>
              <w:jc w:val="both"/>
              <w:rPr>
                <w:rFonts w:ascii="Arial" w:hAnsi="Arial" w:cs="Arial"/>
              </w:rPr>
            </w:pPr>
            <w:r w:rsidRPr="0046084B">
              <w:rPr>
                <w:rFonts w:ascii="Arial" w:hAnsi="Arial" w:cs="Arial"/>
              </w:rPr>
              <w:t>In this piece of work, I will reflect on my first year of practice as a qualified social worker in a children’s front door team. I will identify three areas of my practice in which I feel I could develop and how in the upcoming 12 months I plan to achieve this through training, learning, supervision, and research.</w:t>
            </w:r>
          </w:p>
          <w:p w14:paraId="3F8B2231" w14:textId="77777777" w:rsidR="00383B1B" w:rsidRPr="0046084B" w:rsidRDefault="00383B1B" w:rsidP="00383B1B">
            <w:pPr>
              <w:spacing w:line="360" w:lineRule="auto"/>
              <w:jc w:val="both"/>
              <w:rPr>
                <w:rFonts w:ascii="Arial" w:hAnsi="Arial" w:cs="Arial"/>
              </w:rPr>
            </w:pPr>
          </w:p>
          <w:p w14:paraId="18D295DB" w14:textId="77777777" w:rsidR="00383B1B" w:rsidRPr="0046084B" w:rsidRDefault="00383B1B" w:rsidP="00383B1B">
            <w:pPr>
              <w:spacing w:line="360" w:lineRule="auto"/>
              <w:jc w:val="both"/>
              <w:rPr>
                <w:rFonts w:ascii="Arial" w:hAnsi="Arial" w:cs="Arial"/>
              </w:rPr>
            </w:pPr>
            <w:r w:rsidRPr="0046084B">
              <w:rPr>
                <w:rFonts w:ascii="Arial" w:hAnsi="Arial" w:cs="Arial"/>
              </w:rPr>
              <w:lastRenderedPageBreak/>
              <w:t>This assignment will use Gibbs Reflective Cycle (1988), which focuses on what happened, how it made you feel, reflecting on what went well or badly, why this happened, what can be learnt, and putting learning into action.</w:t>
            </w:r>
          </w:p>
          <w:p w14:paraId="61CBA176" w14:textId="77777777" w:rsidR="00383B1B" w:rsidRDefault="00383B1B" w:rsidP="00383B1B">
            <w:pPr>
              <w:spacing w:line="360" w:lineRule="auto"/>
              <w:jc w:val="both"/>
              <w:rPr>
                <w:rFonts w:ascii="Arial" w:hAnsi="Arial" w:cs="Arial"/>
              </w:rPr>
            </w:pPr>
            <w:r w:rsidRPr="0046084B">
              <w:rPr>
                <w:rFonts w:ascii="Arial" w:hAnsi="Arial" w:cs="Arial"/>
              </w:rPr>
              <w:t>Since qualifying, my role has included completing checks on referrals received into the local authority to gather further information from partner agencies to determine the next course of action, such as whether an assessment is required. I have completed part 3 care and support assessments, part 4 care and support plans under the SSWBA (2014) legislation, an</w:t>
            </w:r>
            <w:r>
              <w:rPr>
                <w:rFonts w:ascii="Arial" w:hAnsi="Arial" w:cs="Arial"/>
              </w:rPr>
              <w:t>d</w:t>
            </w:r>
            <w:r w:rsidRPr="0046084B">
              <w:rPr>
                <w:rFonts w:ascii="Arial" w:hAnsi="Arial" w:cs="Arial"/>
              </w:rPr>
              <w:t>,</w:t>
            </w:r>
            <w:r>
              <w:rPr>
                <w:rFonts w:ascii="Arial" w:hAnsi="Arial" w:cs="Arial"/>
              </w:rPr>
              <w:t xml:space="preserve"> I have</w:t>
            </w:r>
            <w:r w:rsidRPr="0046084B">
              <w:rPr>
                <w:rFonts w:ascii="Arial" w:hAnsi="Arial" w:cs="Arial"/>
              </w:rPr>
              <w:t xml:space="preserve"> completed </w:t>
            </w:r>
            <w:r>
              <w:rPr>
                <w:rFonts w:ascii="Arial" w:hAnsi="Arial" w:cs="Arial"/>
              </w:rPr>
              <w:t xml:space="preserve">child protection enquiries. </w:t>
            </w:r>
          </w:p>
          <w:p w14:paraId="43D8B08C" w14:textId="77777777" w:rsidR="00383B1B" w:rsidRPr="0046084B" w:rsidRDefault="00383B1B" w:rsidP="00383B1B">
            <w:pPr>
              <w:spacing w:line="360" w:lineRule="auto"/>
              <w:jc w:val="both"/>
              <w:rPr>
                <w:rFonts w:ascii="Arial" w:hAnsi="Arial" w:cs="Arial"/>
              </w:rPr>
            </w:pPr>
          </w:p>
          <w:p w14:paraId="5BFE20D4" w14:textId="77777777" w:rsidR="00383B1B" w:rsidRPr="0046084B" w:rsidRDefault="00383B1B" w:rsidP="00383B1B">
            <w:pPr>
              <w:spacing w:line="360" w:lineRule="auto"/>
              <w:jc w:val="both"/>
              <w:rPr>
                <w:rFonts w:ascii="Arial" w:hAnsi="Arial" w:cs="Arial"/>
                <w:b/>
                <w:bCs/>
                <w:u w:val="single"/>
              </w:rPr>
            </w:pPr>
            <w:r w:rsidRPr="0046084B">
              <w:rPr>
                <w:rFonts w:ascii="Arial" w:hAnsi="Arial" w:cs="Arial"/>
                <w:b/>
                <w:bCs/>
                <w:u w:val="single"/>
              </w:rPr>
              <w:t>Communication skills</w:t>
            </w:r>
          </w:p>
          <w:p w14:paraId="3F3E539C" w14:textId="77777777" w:rsidR="00383B1B" w:rsidRDefault="00383B1B" w:rsidP="00383B1B">
            <w:pPr>
              <w:spacing w:line="360" w:lineRule="auto"/>
              <w:jc w:val="both"/>
              <w:rPr>
                <w:rFonts w:ascii="Arial" w:hAnsi="Arial" w:cs="Arial"/>
              </w:rPr>
            </w:pPr>
            <w:r w:rsidRPr="0046084B">
              <w:rPr>
                <w:rFonts w:ascii="Arial" w:hAnsi="Arial" w:cs="Arial"/>
              </w:rPr>
              <w:t xml:space="preserve">It is crucial in my job role to communicate effectively with families, including parents and children. Often, after contacting families following a referral, I can be met with hostility from parents. I have found this challenging as </w:t>
            </w:r>
            <w:r>
              <w:rPr>
                <w:rFonts w:ascii="Arial" w:hAnsi="Arial" w:cs="Arial"/>
              </w:rPr>
              <w:t>families</w:t>
            </w:r>
            <w:r w:rsidRPr="0046084B">
              <w:rPr>
                <w:rFonts w:ascii="Arial" w:hAnsi="Arial" w:cs="Arial"/>
              </w:rPr>
              <w:t xml:space="preserve"> sometimes do not want to speak with me, and initially, I found this difficult as confrontation is not something I had encountered in previous roles, leading me to feel a lack of confidence. Ruch (2005) points out that handling emotions is important in social work because it helps practitioners deal with </w:t>
            </w:r>
            <w:r>
              <w:rPr>
                <w:rFonts w:ascii="Arial" w:hAnsi="Arial" w:cs="Arial"/>
              </w:rPr>
              <w:t>stressful situations.</w:t>
            </w:r>
            <w:r w:rsidRPr="0046084B">
              <w:rPr>
                <w:rFonts w:ascii="Arial" w:hAnsi="Arial" w:cs="Arial"/>
              </w:rPr>
              <w:t xml:space="preserve"> However, I have learnt from discussing with experienced colleagues and in supervision that this needs to be understood from the </w:t>
            </w:r>
            <w:proofErr w:type="gramStart"/>
            <w:r>
              <w:rPr>
                <w:rFonts w:ascii="Arial" w:hAnsi="Arial" w:cs="Arial"/>
              </w:rPr>
              <w:t>families</w:t>
            </w:r>
            <w:proofErr w:type="gramEnd"/>
            <w:r>
              <w:rPr>
                <w:rFonts w:ascii="Arial" w:hAnsi="Arial" w:cs="Arial"/>
              </w:rPr>
              <w:t xml:space="preserve"> </w:t>
            </w:r>
            <w:r w:rsidRPr="0046084B">
              <w:rPr>
                <w:rFonts w:ascii="Arial" w:hAnsi="Arial" w:cs="Arial"/>
              </w:rPr>
              <w:t>perspective, as they may not understand I am there to offer support. I have learnt that dealing with confrontation and diffusing the situation by remaining calm, allowing the service user to speak and share their emotions, and actively listening to and responding to their frustrations has built towards becoming more resilient in my practice. To continue working towards my professional development, I plan to work collaboratively with experienced colleagues, shadowing them to see how they respond to challenging behaviour from</w:t>
            </w:r>
            <w:r>
              <w:rPr>
                <w:rFonts w:ascii="Arial" w:hAnsi="Arial" w:cs="Arial"/>
              </w:rPr>
              <w:t xml:space="preserve"> individuals</w:t>
            </w:r>
            <w:r w:rsidRPr="0046084B">
              <w:rPr>
                <w:rFonts w:ascii="Arial" w:hAnsi="Arial" w:cs="Arial"/>
              </w:rPr>
              <w:t xml:space="preserve"> and other professionals.</w:t>
            </w:r>
          </w:p>
          <w:p w14:paraId="72501B96" w14:textId="77777777" w:rsidR="00383B1B" w:rsidRPr="0046084B" w:rsidRDefault="00383B1B" w:rsidP="00383B1B">
            <w:pPr>
              <w:spacing w:line="360" w:lineRule="auto"/>
              <w:jc w:val="both"/>
              <w:rPr>
                <w:rFonts w:ascii="Arial" w:hAnsi="Arial" w:cs="Arial"/>
              </w:rPr>
            </w:pPr>
          </w:p>
          <w:p w14:paraId="551A6568" w14:textId="77777777" w:rsidR="00383B1B" w:rsidRPr="0046084B" w:rsidRDefault="00383B1B" w:rsidP="00383B1B">
            <w:pPr>
              <w:spacing w:line="360" w:lineRule="auto"/>
              <w:jc w:val="both"/>
              <w:rPr>
                <w:rFonts w:ascii="Arial" w:hAnsi="Arial" w:cs="Arial"/>
                <w:b/>
                <w:bCs/>
                <w:u w:val="single"/>
              </w:rPr>
            </w:pPr>
            <w:r w:rsidRPr="0046084B">
              <w:rPr>
                <w:rFonts w:ascii="Arial" w:hAnsi="Arial" w:cs="Arial"/>
                <w:b/>
                <w:bCs/>
                <w:u w:val="single"/>
              </w:rPr>
              <w:t xml:space="preserve">Assessment </w:t>
            </w:r>
            <w:r>
              <w:rPr>
                <w:rFonts w:ascii="Arial" w:hAnsi="Arial" w:cs="Arial"/>
                <w:b/>
                <w:bCs/>
                <w:u w:val="single"/>
              </w:rPr>
              <w:t>s</w:t>
            </w:r>
            <w:r w:rsidRPr="0046084B">
              <w:rPr>
                <w:rFonts w:ascii="Arial" w:hAnsi="Arial" w:cs="Arial"/>
                <w:b/>
                <w:bCs/>
                <w:u w:val="single"/>
              </w:rPr>
              <w:t>kills</w:t>
            </w:r>
          </w:p>
          <w:p w14:paraId="70B12989" w14:textId="77777777" w:rsidR="00383B1B" w:rsidRPr="0046084B" w:rsidRDefault="00383B1B" w:rsidP="00383B1B">
            <w:pPr>
              <w:spacing w:line="360" w:lineRule="auto"/>
              <w:jc w:val="both"/>
              <w:rPr>
                <w:rFonts w:ascii="Arial" w:hAnsi="Arial" w:cs="Arial"/>
              </w:rPr>
            </w:pPr>
            <w:r w:rsidRPr="0046084B">
              <w:rPr>
                <w:rFonts w:ascii="Arial" w:hAnsi="Arial" w:cs="Arial"/>
              </w:rPr>
              <w:t xml:space="preserve">Reflecting on my assessment skills, I feel I have developed an understanding of what I need to gather to complete a good quality, informed, and person-centred assessment. I have learnt that the focus needs to be kept on the service user and children’s voice, speaking directly with them to gather their wishes and feelings and asking what they want to achieve. Personally, I have found from working with families that this can affect me emotionally as information shared can sometimes be upsetting—for example, when children </w:t>
            </w:r>
            <w:r>
              <w:rPr>
                <w:rFonts w:ascii="Arial" w:hAnsi="Arial" w:cs="Arial"/>
              </w:rPr>
              <w:t>have experienced lots of trauma.</w:t>
            </w:r>
            <w:r w:rsidRPr="0046084B">
              <w:rPr>
                <w:rFonts w:ascii="Arial" w:hAnsi="Arial" w:cs="Arial"/>
              </w:rPr>
              <w:t xml:space="preserve"> However, this makes me feel more determined to identify the right support and try to improve </w:t>
            </w:r>
            <w:r w:rsidRPr="0046084B">
              <w:rPr>
                <w:rFonts w:ascii="Arial" w:hAnsi="Arial" w:cs="Arial"/>
              </w:rPr>
              <w:lastRenderedPageBreak/>
              <w:t>outcomes. When writing an assessment, I gather information from partner agencies and complete chronologies, as Brandon et al (2008) note</w:t>
            </w:r>
            <w:r>
              <w:rPr>
                <w:rFonts w:ascii="Arial" w:hAnsi="Arial" w:cs="Arial"/>
              </w:rPr>
              <w:t>s</w:t>
            </w:r>
            <w:r w:rsidRPr="0046084B">
              <w:rPr>
                <w:rFonts w:ascii="Arial" w:hAnsi="Arial" w:cs="Arial"/>
              </w:rPr>
              <w:t xml:space="preserve"> this is key to understanding what is going on in </w:t>
            </w:r>
            <w:r>
              <w:rPr>
                <w:rFonts w:ascii="Arial" w:hAnsi="Arial" w:cs="Arial"/>
              </w:rPr>
              <w:t>people’s</w:t>
            </w:r>
            <w:r w:rsidRPr="0046084B">
              <w:rPr>
                <w:rFonts w:ascii="Arial" w:hAnsi="Arial" w:cs="Arial"/>
              </w:rPr>
              <w:t xml:space="preserve"> lives and avoiding missing indicators of neglect or harm.</w:t>
            </w:r>
          </w:p>
          <w:p w14:paraId="5793560B" w14:textId="77777777" w:rsidR="00383B1B" w:rsidRDefault="00383B1B" w:rsidP="00383B1B">
            <w:pPr>
              <w:spacing w:line="360" w:lineRule="auto"/>
              <w:jc w:val="both"/>
              <w:rPr>
                <w:rFonts w:ascii="Arial" w:hAnsi="Arial" w:cs="Arial"/>
              </w:rPr>
            </w:pPr>
            <w:r w:rsidRPr="0046084B">
              <w:rPr>
                <w:rFonts w:ascii="Arial" w:hAnsi="Arial" w:cs="Arial"/>
              </w:rPr>
              <w:t xml:space="preserve">After liaising with partner agencies, what I can find difficult is balancing building a relationship with a family and then challenging them with information gathered from partners, which often reveals </w:t>
            </w:r>
            <w:r>
              <w:rPr>
                <w:rFonts w:ascii="Arial" w:hAnsi="Arial" w:cs="Arial"/>
              </w:rPr>
              <w:t>individuals</w:t>
            </w:r>
            <w:r w:rsidRPr="0046084B">
              <w:rPr>
                <w:rFonts w:ascii="Arial" w:hAnsi="Arial" w:cs="Arial"/>
              </w:rPr>
              <w:t xml:space="preserve"> have not been completely honest about previous relationships or child protection involvement under different local authorities. Since qualifying, I have learnt this is sometimes due to fear of judgment and worry about potential child protection enquiries. Moving forward in my next 12 months, I would like to develop my assessment skills, my ability to analyse information, and my confidence in decision-making. I plan to do this by developing my theoretical knowledge through research, legislation, and familiarising myself with my local authority’s threshold documents, so I feel confident presenting to managers why a family can be stepped down to early help or escalated to child protection. I also plan to utilise supervision for this.</w:t>
            </w:r>
          </w:p>
          <w:p w14:paraId="0C23EB62" w14:textId="77777777" w:rsidR="00383B1B" w:rsidRPr="0046084B" w:rsidRDefault="00383B1B" w:rsidP="00383B1B">
            <w:pPr>
              <w:spacing w:line="360" w:lineRule="auto"/>
              <w:jc w:val="both"/>
              <w:rPr>
                <w:rFonts w:ascii="Arial" w:hAnsi="Arial" w:cs="Arial"/>
              </w:rPr>
            </w:pPr>
          </w:p>
          <w:p w14:paraId="4A58C5C7" w14:textId="77777777" w:rsidR="00383B1B" w:rsidRPr="0046084B" w:rsidRDefault="00383B1B" w:rsidP="00383B1B">
            <w:pPr>
              <w:spacing w:line="360" w:lineRule="auto"/>
              <w:jc w:val="both"/>
              <w:rPr>
                <w:rFonts w:ascii="Arial" w:hAnsi="Arial" w:cs="Arial"/>
                <w:b/>
                <w:bCs/>
                <w:u w:val="single"/>
              </w:rPr>
            </w:pPr>
            <w:r w:rsidRPr="0046084B">
              <w:rPr>
                <w:rFonts w:ascii="Arial" w:hAnsi="Arial" w:cs="Arial"/>
                <w:b/>
                <w:bCs/>
                <w:u w:val="single"/>
              </w:rPr>
              <w:t xml:space="preserve">Report </w:t>
            </w:r>
            <w:r>
              <w:rPr>
                <w:rFonts w:ascii="Arial" w:hAnsi="Arial" w:cs="Arial"/>
                <w:b/>
                <w:bCs/>
                <w:u w:val="single"/>
              </w:rPr>
              <w:t>w</w:t>
            </w:r>
            <w:r w:rsidRPr="0046084B">
              <w:rPr>
                <w:rFonts w:ascii="Arial" w:hAnsi="Arial" w:cs="Arial"/>
                <w:b/>
                <w:bCs/>
                <w:u w:val="single"/>
              </w:rPr>
              <w:t>riting/</w:t>
            </w:r>
            <w:r>
              <w:rPr>
                <w:rFonts w:ascii="Arial" w:hAnsi="Arial" w:cs="Arial"/>
                <w:b/>
                <w:bCs/>
                <w:u w:val="single"/>
              </w:rPr>
              <w:t>c</w:t>
            </w:r>
            <w:r w:rsidRPr="0046084B">
              <w:rPr>
                <w:rFonts w:ascii="Arial" w:hAnsi="Arial" w:cs="Arial"/>
                <w:b/>
                <w:bCs/>
                <w:u w:val="single"/>
              </w:rPr>
              <w:t xml:space="preserve">ourt </w:t>
            </w:r>
            <w:r>
              <w:rPr>
                <w:rFonts w:ascii="Arial" w:hAnsi="Arial" w:cs="Arial"/>
                <w:b/>
                <w:bCs/>
                <w:u w:val="single"/>
              </w:rPr>
              <w:t>s</w:t>
            </w:r>
            <w:r w:rsidRPr="0046084B">
              <w:rPr>
                <w:rFonts w:ascii="Arial" w:hAnsi="Arial" w:cs="Arial"/>
                <w:b/>
                <w:bCs/>
                <w:u w:val="single"/>
              </w:rPr>
              <w:t>kills</w:t>
            </w:r>
          </w:p>
          <w:p w14:paraId="4AA83EB5" w14:textId="77777777" w:rsidR="00383B1B" w:rsidRPr="0046084B" w:rsidRDefault="00383B1B" w:rsidP="00383B1B">
            <w:pPr>
              <w:spacing w:line="360" w:lineRule="auto"/>
              <w:jc w:val="both"/>
              <w:rPr>
                <w:rFonts w:ascii="Arial" w:hAnsi="Arial" w:cs="Arial"/>
              </w:rPr>
            </w:pPr>
            <w:r w:rsidRPr="0046084B">
              <w:rPr>
                <w:rFonts w:ascii="Arial" w:hAnsi="Arial" w:cs="Arial"/>
              </w:rPr>
              <w:t xml:space="preserve">An area I found difficult in my first year was court work, specifically holding a Section 37 report. Whilst I enjoyed the learning opportunities, I found this to be a lot of responsibility and demanding. Masson et al. (2008) note that social workers need effective verbal communication and writing skills to withstand any scrutiny in court. I was able to identify when I was struggling and discussed needing more support with my manager, which led to an experienced social worker sharing responsibility of the case and attending court with me. I am keen to develop this area of my practice to ensure I feel prepared if I have further court work in the future. I plan to develop my skillset to ensure I am satisfied with my writing skills for court and identify areas of training to strengthen areas such as </w:t>
            </w:r>
            <w:r>
              <w:rPr>
                <w:rFonts w:ascii="Arial" w:hAnsi="Arial" w:cs="Arial"/>
              </w:rPr>
              <w:t>presenting verbally.</w:t>
            </w:r>
          </w:p>
          <w:p w14:paraId="337A704F" w14:textId="77777777" w:rsidR="00383B1B" w:rsidRPr="00035211" w:rsidRDefault="00383B1B" w:rsidP="00383B1B">
            <w:pPr>
              <w:spacing w:line="360" w:lineRule="auto"/>
              <w:jc w:val="both"/>
              <w:rPr>
                <w:rFonts w:ascii="Arial" w:hAnsi="Arial" w:cs="Arial"/>
              </w:rPr>
            </w:pPr>
            <w:r>
              <w:rPr>
                <w:rFonts w:ascii="Arial" w:hAnsi="Arial" w:cs="Arial"/>
              </w:rPr>
              <w:t>(795 words).</w:t>
            </w:r>
          </w:p>
          <w:p w14:paraId="7B335645" w14:textId="77777777" w:rsidR="00383B1B" w:rsidRPr="00035211" w:rsidRDefault="00383B1B" w:rsidP="00383B1B">
            <w:pPr>
              <w:spacing w:line="360" w:lineRule="auto"/>
              <w:jc w:val="both"/>
              <w:rPr>
                <w:rFonts w:ascii="Arial" w:hAnsi="Arial" w:cs="Arial"/>
              </w:rPr>
            </w:pPr>
          </w:p>
          <w:p w14:paraId="41BDCEDA" w14:textId="77777777" w:rsidR="001D788E" w:rsidRDefault="001D788E" w:rsidP="002D6B34">
            <w:pPr>
              <w:jc w:val="both"/>
              <w:rPr>
                <w:i/>
                <w:iCs/>
              </w:rPr>
            </w:pPr>
          </w:p>
          <w:p w14:paraId="10231C62" w14:textId="77777777" w:rsidR="004F0E93" w:rsidRDefault="004F0E93" w:rsidP="002D6B34">
            <w:pPr>
              <w:jc w:val="both"/>
              <w:rPr>
                <w:i/>
                <w:iCs/>
              </w:rPr>
            </w:pPr>
          </w:p>
          <w:p w14:paraId="65FA0FDA" w14:textId="77777777" w:rsidR="00383B1B" w:rsidRDefault="00383B1B" w:rsidP="002D6B34">
            <w:pPr>
              <w:jc w:val="both"/>
              <w:rPr>
                <w:i/>
                <w:iCs/>
              </w:rPr>
            </w:pPr>
          </w:p>
          <w:p w14:paraId="1C25BE4A" w14:textId="77777777" w:rsidR="00383B1B" w:rsidRDefault="00383B1B" w:rsidP="002D6B34">
            <w:pPr>
              <w:jc w:val="both"/>
              <w:rPr>
                <w:i/>
                <w:iCs/>
              </w:rPr>
            </w:pPr>
          </w:p>
          <w:p w14:paraId="34556314" w14:textId="77777777" w:rsidR="00383B1B" w:rsidRDefault="00383B1B"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44D99F8" w14:textId="77777777" w:rsidR="00383B1B" w:rsidRDefault="00383B1B" w:rsidP="002D6B34">
            <w:pPr>
              <w:jc w:val="both"/>
            </w:pPr>
          </w:p>
          <w:p w14:paraId="1C710DB1" w14:textId="77777777" w:rsidR="00383B1B" w:rsidRDefault="00383B1B" w:rsidP="00383B1B">
            <w:pPr>
              <w:spacing w:line="360" w:lineRule="auto"/>
              <w:jc w:val="both"/>
              <w:rPr>
                <w:rFonts w:ascii="Arial" w:hAnsi="Arial" w:cs="Arial"/>
              </w:rPr>
            </w:pPr>
            <w:r w:rsidRPr="00AC0B0D">
              <w:rPr>
                <w:rFonts w:ascii="Arial" w:hAnsi="Arial" w:cs="Arial"/>
              </w:rPr>
              <w:t xml:space="preserve">In this piece of work, I will use Gibbs Reflective Cycle (1988) model to reflect on my learning needs I identified in Task 1 A. At the beginning of my Porth </w:t>
            </w:r>
            <w:proofErr w:type="spellStart"/>
            <w:r w:rsidRPr="00AC0B0D">
              <w:rPr>
                <w:rFonts w:ascii="Arial" w:hAnsi="Arial" w:cs="Arial"/>
              </w:rPr>
              <w:t>Argored</w:t>
            </w:r>
            <w:proofErr w:type="spellEnd"/>
            <w:r w:rsidRPr="00AC0B0D">
              <w:rPr>
                <w:rFonts w:ascii="Arial" w:hAnsi="Arial" w:cs="Arial"/>
              </w:rPr>
              <w:t xml:space="preserve"> qualification, I identified my learning needs as developing my communication skills, assessment skills and court/report writing skills. </w:t>
            </w:r>
          </w:p>
          <w:p w14:paraId="3D96C323" w14:textId="77777777" w:rsidR="00383B1B" w:rsidRPr="00AC0B0D" w:rsidRDefault="00383B1B" w:rsidP="00383B1B">
            <w:pPr>
              <w:spacing w:line="360" w:lineRule="auto"/>
              <w:jc w:val="both"/>
              <w:rPr>
                <w:rFonts w:ascii="Arial" w:hAnsi="Arial" w:cs="Arial"/>
              </w:rPr>
            </w:pPr>
          </w:p>
          <w:p w14:paraId="3826EFB5" w14:textId="77777777" w:rsidR="00383B1B" w:rsidRDefault="00383B1B" w:rsidP="00383B1B">
            <w:pPr>
              <w:spacing w:line="360" w:lineRule="auto"/>
              <w:jc w:val="both"/>
              <w:rPr>
                <w:rFonts w:ascii="Arial" w:hAnsi="Arial" w:cs="Arial"/>
              </w:rPr>
            </w:pPr>
            <w:r w:rsidRPr="00AC0B0D">
              <w:rPr>
                <w:rFonts w:ascii="Arial" w:hAnsi="Arial" w:cs="Arial"/>
              </w:rPr>
              <w:t xml:space="preserve">I identified that an area I wanted to develop in was my communication skills. This was due to experiencing hostility and conflict when making initial contact with families. However, I recognize this was often due to parents misunderstanding my role. Initially this effected my confidence and created some anxiety as I was new to my role, it was something I had not encountered in previous roles I have worked in. I understood that my communication skills were key to how I could engage with families and break down any barriers. However, I do feel that it </w:t>
            </w:r>
            <w:proofErr w:type="gramStart"/>
            <w:r w:rsidRPr="00AC0B0D">
              <w:rPr>
                <w:rFonts w:ascii="Arial" w:hAnsi="Arial" w:cs="Arial"/>
              </w:rPr>
              <w:t>experiencing</w:t>
            </w:r>
            <w:proofErr w:type="gramEnd"/>
            <w:r w:rsidRPr="00AC0B0D">
              <w:rPr>
                <w:rFonts w:ascii="Arial" w:hAnsi="Arial" w:cs="Arial"/>
              </w:rPr>
              <w:t xml:space="preserve"> this, helped to build my resilience at work. I have competed ‘Collaborative Communication’ training which I feel has helped me when considering how I </w:t>
            </w:r>
            <w:r w:rsidRPr="00AC0B0D">
              <w:rPr>
                <w:rFonts w:ascii="Arial" w:hAnsi="Arial" w:cs="Arial"/>
              </w:rPr>
              <w:lastRenderedPageBreak/>
              <w:t xml:space="preserve">communicate with families and further developed my skills. I have learned not to take hostility and conflict personally. I will continue to lean on support from my colleagues when experiencing difficulties with engaging families as I find this to be the most useful way to de-compress after challenging interaction with a family. </w:t>
            </w:r>
          </w:p>
          <w:p w14:paraId="437050BA" w14:textId="77777777" w:rsidR="00383B1B" w:rsidRPr="00AC0B0D" w:rsidRDefault="00383B1B" w:rsidP="00383B1B">
            <w:pPr>
              <w:spacing w:line="360" w:lineRule="auto"/>
              <w:jc w:val="both"/>
              <w:rPr>
                <w:rFonts w:ascii="Arial" w:hAnsi="Arial" w:cs="Arial"/>
              </w:rPr>
            </w:pPr>
          </w:p>
          <w:p w14:paraId="48C6B344" w14:textId="77777777" w:rsidR="00383B1B" w:rsidRDefault="00383B1B" w:rsidP="00383B1B">
            <w:pPr>
              <w:spacing w:line="360" w:lineRule="auto"/>
              <w:jc w:val="both"/>
              <w:rPr>
                <w:rFonts w:ascii="Arial" w:hAnsi="Arial" w:cs="Arial"/>
              </w:rPr>
            </w:pPr>
            <w:r w:rsidRPr="00AC0B0D">
              <w:rPr>
                <w:rFonts w:ascii="Arial" w:hAnsi="Arial" w:cs="Arial"/>
              </w:rPr>
              <w:t xml:space="preserve">Another area I wanted to develop was my assessment skills, aiming to become far more confident and accountable in my professional decision-making when concluding an assessment. However, I have now moved to a </w:t>
            </w:r>
            <w:proofErr w:type="spellStart"/>
            <w:proofErr w:type="gramStart"/>
            <w:r w:rsidRPr="00AC0B0D">
              <w:rPr>
                <w:rFonts w:ascii="Arial" w:hAnsi="Arial" w:cs="Arial"/>
              </w:rPr>
              <w:t>non case</w:t>
            </w:r>
            <w:proofErr w:type="spellEnd"/>
            <w:proofErr w:type="gramEnd"/>
            <w:r w:rsidRPr="00AC0B0D">
              <w:rPr>
                <w:rFonts w:ascii="Arial" w:hAnsi="Arial" w:cs="Arial"/>
              </w:rPr>
              <w:t xml:space="preserve">-holding role, the positive of this is that it means I analyse a lot of information through multi agency working and now have the responsibility to make recommendations within much shorter timescales, I do think this has improved my confidence with decision making. However, I realise this has made me worry about my current lack of progression in conducting face-to-face family assessments, part-3 assessments, and part-4 plans. I am concerned that early on in my social work career I am no longer progressing with my assessment skills. Therefore, I am considering moving teams back to my initial role in a front door case holding team, I have already discussed this potential move with my supervisor during supervision. In addition to this, I have completed Effective Child Protection Training following a new threshold document being implemented in the local authority I am employed at. I plan to familiarise myself with the threshold document to ensure I am up to date with my practice and duties expected in my role. </w:t>
            </w:r>
          </w:p>
          <w:p w14:paraId="143A8032" w14:textId="77777777" w:rsidR="00383B1B" w:rsidRPr="00AC0B0D" w:rsidRDefault="00383B1B" w:rsidP="00383B1B">
            <w:pPr>
              <w:spacing w:line="360" w:lineRule="auto"/>
              <w:jc w:val="both"/>
              <w:rPr>
                <w:rFonts w:ascii="Arial" w:hAnsi="Arial" w:cs="Arial"/>
              </w:rPr>
            </w:pPr>
          </w:p>
          <w:p w14:paraId="09D8209B" w14:textId="77777777" w:rsidR="00383B1B" w:rsidRPr="00AC0B0D" w:rsidRDefault="00383B1B" w:rsidP="00383B1B">
            <w:pPr>
              <w:spacing w:line="360" w:lineRule="auto"/>
              <w:jc w:val="both"/>
              <w:rPr>
                <w:rFonts w:ascii="Arial" w:hAnsi="Arial" w:cs="Arial"/>
              </w:rPr>
            </w:pPr>
            <w:r w:rsidRPr="00AC0B0D">
              <w:rPr>
                <w:rFonts w:ascii="Arial" w:hAnsi="Arial" w:cs="Arial"/>
              </w:rPr>
              <w:t xml:space="preserve">My final area for development was court work. Whilst I wanted to experience this area of practice, I found this to be of the one of the most demanding parts of my social worker role and did not feel very confident in this area so early on in my career. I recognised it created a lot of anxiety for me, and I needed further training and support going forwards. I feel that I have not been able to progress </w:t>
            </w:r>
            <w:r>
              <w:rPr>
                <w:rFonts w:ascii="Arial" w:hAnsi="Arial" w:cs="Arial"/>
              </w:rPr>
              <w:t xml:space="preserve">this, </w:t>
            </w:r>
            <w:r w:rsidRPr="00AC0B0D">
              <w:rPr>
                <w:rFonts w:ascii="Arial" w:hAnsi="Arial" w:cs="Arial"/>
              </w:rPr>
              <w:t xml:space="preserve">and </w:t>
            </w:r>
            <w:r>
              <w:rPr>
                <w:rFonts w:ascii="Arial" w:hAnsi="Arial" w:cs="Arial"/>
              </w:rPr>
              <w:t>that I have not</w:t>
            </w:r>
            <w:r w:rsidRPr="00AC0B0D">
              <w:rPr>
                <w:rFonts w:ascii="Arial" w:hAnsi="Arial" w:cs="Arial"/>
              </w:rPr>
              <w:t xml:space="preserve"> any more</w:t>
            </w:r>
            <w:r>
              <w:rPr>
                <w:rFonts w:ascii="Arial" w:hAnsi="Arial" w:cs="Arial"/>
              </w:rPr>
              <w:t xml:space="preserve"> exposure or</w:t>
            </w:r>
            <w:r w:rsidRPr="00AC0B0D">
              <w:rPr>
                <w:rFonts w:ascii="Arial" w:hAnsi="Arial" w:cs="Arial"/>
              </w:rPr>
              <w:t xml:space="preserve"> development with my court skills as my current role does not involve case holding. Although my local authority provides court skills training, I have made the decision to not attend this course until I return to a case-holding frontline team. Thinking about the next few years of my social work career, I am keen to transition into a specialised Looked After Children’s team where court work is a regular requirement. To prepare thoroughly for this I will complete the local </w:t>
            </w:r>
            <w:r w:rsidRPr="00AC0B0D">
              <w:rPr>
                <w:rFonts w:ascii="Arial" w:hAnsi="Arial" w:cs="Arial"/>
              </w:rPr>
              <w:lastRenderedPageBreak/>
              <w:t xml:space="preserve">authority court training and refresh my knowledge of current legislation to ensure I am informed on court orders available for children and ensure I have a sound understanding of this area of social work. </w:t>
            </w:r>
          </w:p>
          <w:p w14:paraId="52CD0E3E" w14:textId="391429BD" w:rsidR="004F0E93" w:rsidRPr="00383B1B" w:rsidRDefault="00383B1B" w:rsidP="002D6B34">
            <w:pPr>
              <w:jc w:val="both"/>
            </w:pPr>
            <w:r>
              <w:t>(629 word</w:t>
            </w:r>
            <w:r>
              <w:t>s</w:t>
            </w:r>
            <w:r>
              <w:t>).</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7D96A9CE" w14:textId="77777777" w:rsidR="00383B1B" w:rsidRDefault="00383B1B" w:rsidP="00C0499C">
            <w:pPr>
              <w:jc w:val="both"/>
              <w:rPr>
                <w:i/>
              </w:rPr>
            </w:pPr>
          </w:p>
          <w:p w14:paraId="25E5AEEB" w14:textId="77777777" w:rsidR="00383B1B" w:rsidRPr="00AD523C" w:rsidRDefault="00383B1B" w:rsidP="00383B1B">
            <w:pPr>
              <w:spacing w:line="360" w:lineRule="auto"/>
              <w:jc w:val="both"/>
              <w:rPr>
                <w:rFonts w:ascii="Arial" w:hAnsi="Arial" w:cs="Arial"/>
              </w:rPr>
            </w:pPr>
            <w:r w:rsidRPr="00AD523C">
              <w:rPr>
                <w:rFonts w:ascii="Arial" w:hAnsi="Arial" w:cs="Arial"/>
              </w:rPr>
              <w:t xml:space="preserve">The feedback provided to me was that the parent and the children all said they would be happy to continue working with me as their social worker and that I made them feel comfortable and not judged. I am pleased I was able to engage with the family and that they felt they had a positive experience following my initial visit to them. I am aware not every experience will be positive, however gaining feedback like this gives me confidence in my practice it encourages me to continue in this line of work, it shows me the importance of being able to speak openly and work transparently with families. </w:t>
            </w:r>
          </w:p>
          <w:p w14:paraId="77742E55" w14:textId="77777777" w:rsidR="00383B1B" w:rsidRPr="00AD523C" w:rsidRDefault="00383B1B" w:rsidP="00383B1B">
            <w:pPr>
              <w:spacing w:line="360" w:lineRule="auto"/>
              <w:jc w:val="both"/>
              <w:rPr>
                <w:rFonts w:ascii="Arial" w:hAnsi="Arial" w:cs="Arial"/>
              </w:rPr>
            </w:pPr>
            <w:r w:rsidRPr="00AD523C">
              <w:rPr>
                <w:rFonts w:ascii="Arial" w:hAnsi="Arial" w:cs="Arial"/>
              </w:rPr>
              <w:t>(1</w:t>
            </w:r>
            <w:r>
              <w:rPr>
                <w:rFonts w:ascii="Arial" w:hAnsi="Arial" w:cs="Arial"/>
              </w:rPr>
              <w:t>09</w:t>
            </w:r>
            <w:r w:rsidRPr="00AD523C">
              <w:rPr>
                <w:rFonts w:ascii="Arial" w:hAnsi="Arial" w:cs="Arial"/>
              </w:rPr>
              <w:t xml:space="preserve"> words). </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000000"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D788E"/>
    <w:rsid w:val="00237B5B"/>
    <w:rsid w:val="00383B1B"/>
    <w:rsid w:val="003E2053"/>
    <w:rsid w:val="00466B80"/>
    <w:rsid w:val="004F0E93"/>
    <w:rsid w:val="00653641"/>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Katy Bradbury</cp:lastModifiedBy>
  <cp:revision>2</cp:revision>
  <cp:lastPrinted>2023-02-14T11:26:00Z</cp:lastPrinted>
  <dcterms:created xsi:type="dcterms:W3CDTF">2026-10-06T20:45:00Z</dcterms:created>
  <dcterms:modified xsi:type="dcterms:W3CDTF">2026-10-06T20:45:00Z</dcterms:modified>
</cp:coreProperties>
</file>