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67F5A" w:rsidRPr="009E1C5F" w:rsidRDefault="00632EAE" w:rsidP="00D21595">
      <w:pPr>
        <w:jc w:val="center"/>
        <w:rPr>
          <w:rFonts w:cstheme="minorHAnsi"/>
          <w:b/>
          <w:sz w:val="24"/>
          <w:szCs w:val="24"/>
        </w:rPr>
      </w:pPr>
      <w:r w:rsidRPr="009E1C5F">
        <w:rPr>
          <w:rFonts w:cstheme="minorHAnsi"/>
          <w:b/>
          <w:sz w:val="24"/>
          <w:szCs w:val="24"/>
        </w:rPr>
        <w:t>National In</w:t>
      </w:r>
      <w:r w:rsidR="00455E11" w:rsidRPr="009E1C5F">
        <w:rPr>
          <w:rFonts w:cstheme="minorHAnsi"/>
          <w:b/>
          <w:sz w:val="24"/>
          <w:szCs w:val="24"/>
        </w:rPr>
        <w:t xml:space="preserve">telligence Report Form </w:t>
      </w:r>
      <w:r w:rsidR="009E1C5F">
        <w:rPr>
          <w:rFonts w:cstheme="minorHAnsi"/>
          <w:b/>
          <w:sz w:val="24"/>
          <w:szCs w:val="24"/>
        </w:rPr>
        <w:t>(</w:t>
      </w:r>
      <w:r w:rsidR="00455E11" w:rsidRPr="009E1C5F">
        <w:rPr>
          <w:rFonts w:cstheme="minorHAnsi"/>
          <w:b/>
          <w:sz w:val="24"/>
          <w:szCs w:val="24"/>
        </w:rPr>
        <w:t>Answers</w:t>
      </w:r>
      <w:r w:rsidR="009E1C5F">
        <w:rPr>
          <w:rFonts w:cstheme="minorHAnsi"/>
          <w:b/>
          <w:sz w:val="24"/>
          <w:szCs w:val="24"/>
        </w:rPr>
        <w:t>)</w:t>
      </w:r>
      <w:bookmarkStart w:id="0" w:name="_GoBack"/>
      <w:bookmarkEnd w:id="0"/>
    </w:p>
    <w:p w:rsidR="00D21595" w:rsidRPr="009E1C5F" w:rsidRDefault="00D21595" w:rsidP="00D21595">
      <w:pPr>
        <w:jc w:val="center"/>
        <w:rPr>
          <w:rFonts w:cstheme="minorHAnsi"/>
          <w:sz w:val="24"/>
          <w:szCs w:val="24"/>
          <w:u w:val="single"/>
        </w:rPr>
      </w:pPr>
    </w:p>
    <w:p w:rsidR="00632EAE" w:rsidRPr="009E1C5F" w:rsidRDefault="00632EAE" w:rsidP="009E1C5F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Evaluation of ra</w:t>
      </w:r>
      <w:r w:rsidR="006851CA" w:rsidRPr="009E1C5F">
        <w:rPr>
          <w:rFonts w:cstheme="minorHAnsi"/>
          <w:sz w:val="22"/>
          <w:szCs w:val="22"/>
        </w:rPr>
        <w:t xml:space="preserve">w information is known as the </w:t>
      </w:r>
      <w:r w:rsidR="006851CA" w:rsidRPr="009E1C5F">
        <w:rPr>
          <w:rFonts w:cstheme="minorHAnsi"/>
          <w:color w:val="0070C0"/>
          <w:sz w:val="22"/>
          <w:szCs w:val="22"/>
        </w:rPr>
        <w:t>3</w:t>
      </w:r>
      <w:r w:rsidR="006851CA" w:rsidRPr="009E1C5F">
        <w:rPr>
          <w:rFonts w:cstheme="minorHAnsi"/>
          <w:sz w:val="22"/>
          <w:szCs w:val="22"/>
        </w:rPr>
        <w:t>X</w:t>
      </w:r>
      <w:r w:rsidR="006851CA" w:rsidRPr="009E1C5F">
        <w:rPr>
          <w:rFonts w:cstheme="minorHAnsi"/>
          <w:color w:val="0070C0"/>
          <w:sz w:val="22"/>
          <w:szCs w:val="22"/>
        </w:rPr>
        <w:t>5</w:t>
      </w:r>
      <w:r w:rsidR="00D21595" w:rsidRPr="009E1C5F">
        <w:rPr>
          <w:rFonts w:cstheme="minorHAnsi"/>
          <w:sz w:val="22"/>
          <w:szCs w:val="22"/>
        </w:rPr>
        <w:t>X</w:t>
      </w:r>
      <w:r w:rsidR="006851CA" w:rsidRPr="009E1C5F">
        <w:rPr>
          <w:rFonts w:cstheme="minorHAnsi"/>
          <w:color w:val="0070C0"/>
          <w:sz w:val="22"/>
          <w:szCs w:val="22"/>
        </w:rPr>
        <w:t>2</w:t>
      </w:r>
      <w:r w:rsidRPr="009E1C5F">
        <w:rPr>
          <w:rFonts w:cstheme="minorHAnsi"/>
          <w:color w:val="0070C0"/>
          <w:sz w:val="22"/>
          <w:szCs w:val="22"/>
        </w:rPr>
        <w:t xml:space="preserve"> </w:t>
      </w:r>
      <w:r w:rsidRPr="009E1C5F">
        <w:rPr>
          <w:rFonts w:cstheme="minorHAnsi"/>
          <w:sz w:val="22"/>
          <w:szCs w:val="22"/>
        </w:rPr>
        <w:t>system</w:t>
      </w:r>
    </w:p>
    <w:p w:rsidR="00D21595" w:rsidRPr="009E1C5F" w:rsidRDefault="00D21595" w:rsidP="00632EAE">
      <w:pPr>
        <w:rPr>
          <w:rFonts w:cstheme="minorHAnsi"/>
          <w:sz w:val="22"/>
          <w:szCs w:val="22"/>
        </w:rPr>
      </w:pPr>
    </w:p>
    <w:p w:rsidR="00632EAE" w:rsidRPr="009E1C5F" w:rsidRDefault="00632EAE" w:rsidP="009E1C5F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Sometimes the source of the informati</w:t>
      </w:r>
      <w:r w:rsidR="00D21595" w:rsidRPr="009E1C5F">
        <w:rPr>
          <w:rFonts w:cstheme="minorHAnsi"/>
          <w:sz w:val="22"/>
          <w:szCs w:val="22"/>
        </w:rPr>
        <w:t xml:space="preserve">on may need to be treated in a                               </w:t>
      </w:r>
      <w:r w:rsidR="006851CA" w:rsidRPr="009E1C5F">
        <w:rPr>
          <w:rFonts w:cstheme="minorHAnsi"/>
          <w:color w:val="0070C0"/>
          <w:sz w:val="22"/>
          <w:szCs w:val="22"/>
        </w:rPr>
        <w:t>CONFIDENTIAL</w:t>
      </w:r>
      <w:r w:rsidR="006851CA" w:rsidRPr="009E1C5F">
        <w:rPr>
          <w:rFonts w:cstheme="minorHAnsi"/>
          <w:sz w:val="22"/>
          <w:szCs w:val="22"/>
        </w:rPr>
        <w:t xml:space="preserve"> </w:t>
      </w:r>
      <w:r w:rsidR="00D21595" w:rsidRPr="009E1C5F">
        <w:rPr>
          <w:rFonts w:cstheme="minorHAnsi"/>
          <w:sz w:val="22"/>
          <w:szCs w:val="22"/>
        </w:rPr>
        <w:t xml:space="preserve">or </w:t>
      </w:r>
      <w:r w:rsidR="00D21595" w:rsidRPr="009E1C5F">
        <w:rPr>
          <w:rFonts w:cstheme="minorHAnsi"/>
          <w:color w:val="0070C0"/>
          <w:sz w:val="22"/>
          <w:szCs w:val="22"/>
        </w:rPr>
        <w:t>S</w:t>
      </w:r>
      <w:r w:rsidR="006851CA" w:rsidRPr="009E1C5F">
        <w:rPr>
          <w:rFonts w:cstheme="minorHAnsi"/>
          <w:color w:val="0070C0"/>
          <w:sz w:val="22"/>
          <w:szCs w:val="22"/>
        </w:rPr>
        <w:t>ENSITIVE</w:t>
      </w:r>
      <w:r w:rsidR="006851CA" w:rsidRPr="009E1C5F">
        <w:rPr>
          <w:rFonts w:cstheme="minorHAnsi"/>
          <w:sz w:val="22"/>
          <w:szCs w:val="22"/>
        </w:rPr>
        <w:t xml:space="preserve"> </w:t>
      </w:r>
      <w:r w:rsidRPr="009E1C5F">
        <w:rPr>
          <w:rFonts w:cstheme="minorHAnsi"/>
          <w:sz w:val="22"/>
          <w:szCs w:val="22"/>
        </w:rPr>
        <w:t>manner</w:t>
      </w:r>
    </w:p>
    <w:p w:rsidR="00D21595" w:rsidRPr="009E1C5F" w:rsidRDefault="00D21595" w:rsidP="00632EAE">
      <w:pPr>
        <w:rPr>
          <w:rFonts w:cstheme="minorHAnsi"/>
          <w:sz w:val="22"/>
          <w:szCs w:val="22"/>
        </w:rPr>
      </w:pPr>
    </w:p>
    <w:p w:rsidR="00632EAE" w:rsidRPr="009E1C5F" w:rsidRDefault="00632EAE" w:rsidP="009E1C5F">
      <w:pPr>
        <w:pStyle w:val="ListParagraph"/>
        <w:numPr>
          <w:ilvl w:val="0"/>
          <w:numId w:val="2"/>
        </w:numPr>
        <w:rPr>
          <w:rFonts w:cstheme="minorHAnsi"/>
          <w:color w:val="0070C0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The 3x5x2 Intelligence System is</w:t>
      </w:r>
      <w:r w:rsidR="006851CA" w:rsidRPr="009E1C5F">
        <w:rPr>
          <w:rFonts w:cstheme="minorHAnsi"/>
          <w:sz w:val="22"/>
          <w:szCs w:val="22"/>
        </w:rPr>
        <w:t xml:space="preserve"> simply how the information is </w:t>
      </w:r>
      <w:r w:rsidR="006851CA" w:rsidRPr="009E1C5F">
        <w:rPr>
          <w:rFonts w:cstheme="minorHAnsi"/>
          <w:color w:val="0070C0"/>
          <w:sz w:val="22"/>
          <w:szCs w:val="22"/>
        </w:rPr>
        <w:t xml:space="preserve">RECORDED </w:t>
      </w:r>
      <w:r w:rsidR="00D21595" w:rsidRPr="009E1C5F">
        <w:rPr>
          <w:rFonts w:cstheme="minorHAnsi"/>
          <w:sz w:val="22"/>
          <w:szCs w:val="22"/>
        </w:rPr>
        <w:t>on i</w:t>
      </w:r>
      <w:r w:rsidR="006851CA" w:rsidRPr="009E1C5F">
        <w:rPr>
          <w:rFonts w:cstheme="minorHAnsi"/>
          <w:sz w:val="22"/>
          <w:szCs w:val="22"/>
        </w:rPr>
        <w:t xml:space="preserve">ntel logs, how it is </w:t>
      </w:r>
      <w:r w:rsidR="006851CA" w:rsidRPr="009E1C5F">
        <w:rPr>
          <w:rFonts w:cstheme="minorHAnsi"/>
          <w:color w:val="0070C0"/>
          <w:sz w:val="22"/>
          <w:szCs w:val="22"/>
        </w:rPr>
        <w:t>GRADED</w:t>
      </w:r>
      <w:r w:rsidR="006851CA" w:rsidRPr="009E1C5F">
        <w:rPr>
          <w:rFonts w:cstheme="minorHAnsi"/>
          <w:sz w:val="22"/>
          <w:szCs w:val="22"/>
        </w:rPr>
        <w:t xml:space="preserve"> and how it should be </w:t>
      </w:r>
      <w:r w:rsidR="006851CA" w:rsidRPr="009E1C5F">
        <w:rPr>
          <w:rFonts w:cstheme="minorHAnsi"/>
          <w:color w:val="0070C0"/>
          <w:sz w:val="22"/>
          <w:szCs w:val="22"/>
        </w:rPr>
        <w:t>DISSEMINATED</w:t>
      </w:r>
    </w:p>
    <w:p w:rsidR="00D21595" w:rsidRPr="009E1C5F" w:rsidRDefault="00D21595" w:rsidP="00632EAE">
      <w:pPr>
        <w:rPr>
          <w:rFonts w:cstheme="minorHAnsi"/>
          <w:sz w:val="22"/>
          <w:szCs w:val="22"/>
        </w:rPr>
      </w:pPr>
    </w:p>
    <w:p w:rsidR="00632EAE" w:rsidRPr="009E1C5F" w:rsidRDefault="00632EAE" w:rsidP="009E1C5F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The first stage of the evaluation process is evaluati</w:t>
      </w:r>
      <w:r w:rsidR="006851CA" w:rsidRPr="009E1C5F">
        <w:rPr>
          <w:rFonts w:cstheme="minorHAnsi"/>
          <w:sz w:val="22"/>
          <w:szCs w:val="22"/>
        </w:rPr>
        <w:t xml:space="preserve">on of the </w:t>
      </w:r>
      <w:r w:rsidR="006851CA" w:rsidRPr="009E1C5F">
        <w:rPr>
          <w:rFonts w:cstheme="minorHAnsi"/>
          <w:color w:val="0070C0"/>
          <w:sz w:val="22"/>
          <w:szCs w:val="22"/>
        </w:rPr>
        <w:t>SOURCE</w:t>
      </w:r>
      <w:r w:rsidR="006851CA" w:rsidRPr="009E1C5F">
        <w:rPr>
          <w:rFonts w:cstheme="minorHAnsi"/>
          <w:sz w:val="22"/>
          <w:szCs w:val="22"/>
        </w:rPr>
        <w:t xml:space="preserve"> </w:t>
      </w:r>
      <w:r w:rsidRPr="009E1C5F">
        <w:rPr>
          <w:rFonts w:cstheme="minorHAnsi"/>
          <w:sz w:val="22"/>
          <w:szCs w:val="22"/>
        </w:rPr>
        <w:t>of the information</w:t>
      </w:r>
    </w:p>
    <w:p w:rsidR="00D21595" w:rsidRPr="009E1C5F" w:rsidRDefault="00D21595" w:rsidP="00632EAE">
      <w:pPr>
        <w:rPr>
          <w:rFonts w:cstheme="minorHAnsi"/>
          <w:sz w:val="22"/>
          <w:szCs w:val="22"/>
        </w:rPr>
      </w:pPr>
    </w:p>
    <w:p w:rsidR="00632EAE" w:rsidRPr="009E1C5F" w:rsidRDefault="00632EAE" w:rsidP="009E1C5F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When evaluating the source, the 3 grades are</w:t>
      </w:r>
    </w:p>
    <w:p w:rsidR="00632EAE" w:rsidRPr="009E1C5F" w:rsidRDefault="006851CA" w:rsidP="009E1C5F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color w:val="0070C0"/>
          <w:sz w:val="22"/>
          <w:szCs w:val="22"/>
        </w:rPr>
      </w:pPr>
      <w:r w:rsidRPr="009E1C5F">
        <w:rPr>
          <w:rFonts w:cstheme="minorHAnsi"/>
          <w:color w:val="0070C0"/>
          <w:sz w:val="22"/>
          <w:szCs w:val="22"/>
        </w:rPr>
        <w:t>RELIABLE</w:t>
      </w:r>
    </w:p>
    <w:p w:rsidR="00632EAE" w:rsidRPr="009E1C5F" w:rsidRDefault="006851CA" w:rsidP="009E1C5F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color w:val="0070C0"/>
          <w:sz w:val="22"/>
          <w:szCs w:val="22"/>
        </w:rPr>
      </w:pPr>
      <w:r w:rsidRPr="009E1C5F">
        <w:rPr>
          <w:rFonts w:cstheme="minorHAnsi"/>
          <w:color w:val="0070C0"/>
          <w:sz w:val="22"/>
          <w:szCs w:val="22"/>
        </w:rPr>
        <w:t>UNTESTED</w:t>
      </w:r>
    </w:p>
    <w:p w:rsidR="00632EAE" w:rsidRPr="009E1C5F" w:rsidRDefault="006851CA" w:rsidP="009E1C5F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color w:val="0070C0"/>
          <w:sz w:val="22"/>
          <w:szCs w:val="22"/>
        </w:rPr>
      </w:pPr>
      <w:r w:rsidRPr="009E1C5F">
        <w:rPr>
          <w:rFonts w:cstheme="minorHAnsi"/>
          <w:color w:val="0070C0"/>
          <w:sz w:val="22"/>
          <w:szCs w:val="22"/>
        </w:rPr>
        <w:t>NOT RELIABLE</w:t>
      </w:r>
    </w:p>
    <w:p w:rsidR="00D21595" w:rsidRPr="009E1C5F" w:rsidRDefault="00D21595" w:rsidP="00632EAE">
      <w:pPr>
        <w:rPr>
          <w:rFonts w:cstheme="minorHAnsi"/>
          <w:sz w:val="22"/>
          <w:szCs w:val="22"/>
        </w:rPr>
      </w:pPr>
    </w:p>
    <w:p w:rsidR="00632EAE" w:rsidRPr="009E1C5F" w:rsidRDefault="00632EAE" w:rsidP="009E1C5F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There is a need to accurately evaluate the Reliability of each piece of information</w:t>
      </w:r>
    </w:p>
    <w:p w:rsidR="00483F18" w:rsidRPr="009E1C5F" w:rsidRDefault="00483F18" w:rsidP="009E1C5F">
      <w:pPr>
        <w:ind w:firstLine="720"/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 xml:space="preserve">A. </w:t>
      </w:r>
      <w:r w:rsidR="006851CA" w:rsidRPr="009E1C5F">
        <w:rPr>
          <w:rFonts w:cstheme="minorHAnsi"/>
          <w:color w:val="0070C0"/>
          <w:sz w:val="22"/>
          <w:szCs w:val="22"/>
        </w:rPr>
        <w:t>KNOWN DIRECTLY TO THE SOURCE</w:t>
      </w:r>
    </w:p>
    <w:p w:rsidR="00483F18" w:rsidRPr="009E1C5F" w:rsidRDefault="00483F18" w:rsidP="009E1C5F">
      <w:pPr>
        <w:ind w:left="720"/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B</w:t>
      </w:r>
      <w:r w:rsidR="006851CA" w:rsidRPr="009E1C5F">
        <w:rPr>
          <w:rFonts w:cstheme="minorHAnsi"/>
          <w:sz w:val="22"/>
          <w:szCs w:val="22"/>
        </w:rPr>
        <w:t xml:space="preserve"> </w:t>
      </w:r>
      <w:r w:rsidR="006851CA" w:rsidRPr="009E1C5F">
        <w:rPr>
          <w:rFonts w:cstheme="minorHAnsi"/>
          <w:color w:val="0070C0"/>
          <w:sz w:val="22"/>
          <w:szCs w:val="22"/>
        </w:rPr>
        <w:t>KNOWN INDIRECTLY TO THE SOURCE BUT CORROBORATED</w:t>
      </w:r>
    </w:p>
    <w:p w:rsidR="00483F18" w:rsidRPr="009E1C5F" w:rsidRDefault="00483F18" w:rsidP="009E1C5F">
      <w:pPr>
        <w:ind w:firstLine="720"/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C</w:t>
      </w:r>
      <w:r w:rsidR="003645EC" w:rsidRPr="009E1C5F">
        <w:rPr>
          <w:rFonts w:cstheme="minorHAnsi"/>
          <w:sz w:val="22"/>
          <w:szCs w:val="22"/>
        </w:rPr>
        <w:t xml:space="preserve"> </w:t>
      </w:r>
      <w:r w:rsidR="003645EC" w:rsidRPr="009E1C5F">
        <w:rPr>
          <w:rFonts w:cstheme="minorHAnsi"/>
          <w:color w:val="0070C0"/>
          <w:sz w:val="22"/>
          <w:szCs w:val="22"/>
        </w:rPr>
        <w:t>KNOWN INDIRECTLY TO THE SOURCE</w:t>
      </w:r>
    </w:p>
    <w:p w:rsidR="00483F18" w:rsidRPr="009E1C5F" w:rsidRDefault="00483F18" w:rsidP="009E1C5F">
      <w:pPr>
        <w:ind w:firstLine="720"/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D</w:t>
      </w:r>
      <w:r w:rsidR="003645EC" w:rsidRPr="009E1C5F">
        <w:rPr>
          <w:rFonts w:cstheme="minorHAnsi"/>
          <w:sz w:val="22"/>
          <w:szCs w:val="22"/>
        </w:rPr>
        <w:t xml:space="preserve"> </w:t>
      </w:r>
      <w:r w:rsidR="003645EC" w:rsidRPr="009E1C5F">
        <w:rPr>
          <w:rFonts w:cstheme="minorHAnsi"/>
          <w:color w:val="0070C0"/>
          <w:sz w:val="22"/>
          <w:szCs w:val="22"/>
        </w:rPr>
        <w:t>NOT KNOWN</w:t>
      </w:r>
      <w:r w:rsidR="00A605FB" w:rsidRPr="009E1C5F">
        <w:rPr>
          <w:rFonts w:cstheme="minorHAnsi"/>
          <w:color w:val="0070C0"/>
          <w:sz w:val="22"/>
          <w:szCs w:val="22"/>
        </w:rPr>
        <w:t xml:space="preserve"> </w:t>
      </w:r>
    </w:p>
    <w:p w:rsidR="00483F18" w:rsidRPr="009E1C5F" w:rsidRDefault="00483F18" w:rsidP="009E1C5F">
      <w:pPr>
        <w:ind w:firstLine="720"/>
        <w:rPr>
          <w:rFonts w:cstheme="minorHAnsi"/>
          <w:color w:val="0070C0"/>
          <w:sz w:val="22"/>
          <w:szCs w:val="22"/>
        </w:rPr>
      </w:pPr>
      <w:proofErr w:type="spellStart"/>
      <w:r w:rsidRPr="009E1C5F">
        <w:rPr>
          <w:rFonts w:cstheme="minorHAnsi"/>
          <w:sz w:val="22"/>
          <w:szCs w:val="22"/>
        </w:rPr>
        <w:t>E</w:t>
      </w:r>
      <w:proofErr w:type="spellEnd"/>
      <w:r w:rsidR="003645EC" w:rsidRPr="009E1C5F">
        <w:rPr>
          <w:rFonts w:cstheme="minorHAnsi"/>
          <w:sz w:val="22"/>
          <w:szCs w:val="22"/>
        </w:rPr>
        <w:t xml:space="preserve"> </w:t>
      </w:r>
      <w:r w:rsidR="003645EC" w:rsidRPr="009E1C5F">
        <w:rPr>
          <w:rFonts w:cstheme="minorHAnsi"/>
          <w:color w:val="0070C0"/>
          <w:sz w:val="22"/>
          <w:szCs w:val="22"/>
        </w:rPr>
        <w:t>SUSPECTED TO BE FALSE</w:t>
      </w:r>
    </w:p>
    <w:p w:rsidR="009E1C5F" w:rsidRDefault="009E1C5F" w:rsidP="00632EAE">
      <w:pPr>
        <w:rPr>
          <w:rFonts w:cstheme="minorHAnsi"/>
          <w:sz w:val="22"/>
          <w:szCs w:val="22"/>
        </w:rPr>
      </w:pPr>
    </w:p>
    <w:p w:rsidR="00483F18" w:rsidRPr="009E1C5F" w:rsidRDefault="00483F18" w:rsidP="009E1C5F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The Handling Code is a system that allows officers to record easily their decisions on the suitability or otherwise of exposing the intelligence to other agencies.</w:t>
      </w:r>
    </w:p>
    <w:p w:rsidR="00483F18" w:rsidRPr="009E1C5F" w:rsidRDefault="00483F18" w:rsidP="009E1C5F">
      <w:pPr>
        <w:ind w:firstLine="720"/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 xml:space="preserve">P = </w:t>
      </w:r>
      <w:r w:rsidR="006C5917" w:rsidRPr="009E1C5F">
        <w:rPr>
          <w:rFonts w:cstheme="minorHAnsi"/>
          <w:color w:val="0070C0"/>
          <w:sz w:val="22"/>
          <w:szCs w:val="22"/>
        </w:rPr>
        <w:t>LAWFUL SHARING PERMITTED</w:t>
      </w:r>
    </w:p>
    <w:p w:rsidR="00483F18" w:rsidRPr="009E1C5F" w:rsidRDefault="00483F18" w:rsidP="009E1C5F">
      <w:pPr>
        <w:ind w:firstLine="720"/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 xml:space="preserve">C = </w:t>
      </w:r>
      <w:r w:rsidR="006C5917" w:rsidRPr="009E1C5F">
        <w:rPr>
          <w:rFonts w:cstheme="minorHAnsi"/>
          <w:color w:val="0070C0"/>
          <w:sz w:val="22"/>
          <w:szCs w:val="22"/>
        </w:rPr>
        <w:t>LAWFUL SHARING PERMITTED WITH CONDITIONS</w:t>
      </w:r>
    </w:p>
    <w:p w:rsidR="00D21595" w:rsidRPr="009E1C5F" w:rsidRDefault="00D21595" w:rsidP="00632EAE">
      <w:pPr>
        <w:rPr>
          <w:rFonts w:cstheme="minorHAnsi"/>
          <w:sz w:val="22"/>
          <w:szCs w:val="22"/>
        </w:rPr>
      </w:pPr>
    </w:p>
    <w:p w:rsidR="00483F18" w:rsidRPr="009E1C5F" w:rsidRDefault="00483F18" w:rsidP="009E1C5F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lastRenderedPageBreak/>
        <w:t>When intelligence logs are submitted they should be entered so that the source of the information cannot be identified. This process is</w:t>
      </w:r>
      <w:r w:rsidR="006C5917" w:rsidRPr="009E1C5F">
        <w:rPr>
          <w:rFonts w:cstheme="minorHAnsi"/>
          <w:sz w:val="22"/>
          <w:szCs w:val="22"/>
        </w:rPr>
        <w:t xml:space="preserve"> called </w:t>
      </w:r>
      <w:r w:rsidR="006C5917" w:rsidRPr="009E1C5F">
        <w:rPr>
          <w:rFonts w:cstheme="minorHAnsi"/>
          <w:color w:val="0070C0"/>
          <w:sz w:val="22"/>
          <w:szCs w:val="22"/>
        </w:rPr>
        <w:t>SANITISATION</w:t>
      </w:r>
      <w:r w:rsidR="00236BCB" w:rsidRPr="009E1C5F">
        <w:rPr>
          <w:rFonts w:cstheme="minorHAnsi"/>
          <w:color w:val="0070C0"/>
          <w:sz w:val="22"/>
          <w:szCs w:val="22"/>
        </w:rPr>
        <w:t xml:space="preserve"> </w:t>
      </w:r>
      <w:r w:rsidRPr="009E1C5F">
        <w:rPr>
          <w:rFonts w:cstheme="minorHAnsi"/>
          <w:sz w:val="22"/>
          <w:szCs w:val="22"/>
        </w:rPr>
        <w:t xml:space="preserve"> </w:t>
      </w:r>
    </w:p>
    <w:p w:rsidR="00D21595" w:rsidRPr="009E1C5F" w:rsidRDefault="00D21595" w:rsidP="00632EAE">
      <w:pPr>
        <w:rPr>
          <w:rFonts w:cstheme="minorHAnsi"/>
          <w:sz w:val="22"/>
          <w:szCs w:val="22"/>
        </w:rPr>
      </w:pPr>
    </w:p>
    <w:p w:rsidR="0037069F" w:rsidRPr="009E1C5F" w:rsidRDefault="006C5917" w:rsidP="009E1C5F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 xml:space="preserve">The term </w:t>
      </w:r>
      <w:r w:rsidRPr="009E1C5F">
        <w:rPr>
          <w:rFonts w:cstheme="minorHAnsi"/>
          <w:color w:val="0070C0"/>
          <w:sz w:val="22"/>
          <w:szCs w:val="22"/>
        </w:rPr>
        <w:t>PROVENANCE</w:t>
      </w:r>
      <w:r w:rsidRPr="009E1C5F">
        <w:rPr>
          <w:rFonts w:cstheme="minorHAnsi"/>
          <w:sz w:val="22"/>
          <w:szCs w:val="22"/>
        </w:rPr>
        <w:t xml:space="preserve"> </w:t>
      </w:r>
      <w:r w:rsidR="0037069F" w:rsidRPr="009E1C5F">
        <w:rPr>
          <w:rFonts w:cstheme="minorHAnsi"/>
          <w:sz w:val="22"/>
          <w:szCs w:val="22"/>
        </w:rPr>
        <w:t>refers to the ability to determine the reliability and credibility of the information source and the value of the content of the information.</w:t>
      </w:r>
    </w:p>
    <w:p w:rsidR="00D21595" w:rsidRPr="009E1C5F" w:rsidRDefault="00D21595" w:rsidP="00632EAE">
      <w:pPr>
        <w:rPr>
          <w:rFonts w:cstheme="minorHAnsi"/>
          <w:sz w:val="22"/>
          <w:szCs w:val="22"/>
        </w:rPr>
      </w:pPr>
    </w:p>
    <w:p w:rsidR="0037069F" w:rsidRPr="009E1C5F" w:rsidRDefault="0037069F" w:rsidP="009E1C5F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The police have</w:t>
      </w:r>
      <w:r w:rsidR="006C5917" w:rsidRPr="009E1C5F">
        <w:rPr>
          <w:rFonts w:cstheme="minorHAnsi"/>
          <w:sz w:val="22"/>
          <w:szCs w:val="22"/>
        </w:rPr>
        <w:t xml:space="preserve"> a duty of care to </w:t>
      </w:r>
      <w:r w:rsidR="006C5917" w:rsidRPr="009E1C5F">
        <w:rPr>
          <w:rFonts w:cstheme="minorHAnsi"/>
          <w:color w:val="0070C0"/>
          <w:sz w:val="22"/>
          <w:szCs w:val="22"/>
        </w:rPr>
        <w:t xml:space="preserve">PROTECT </w:t>
      </w:r>
      <w:r w:rsidRPr="009E1C5F">
        <w:rPr>
          <w:rFonts w:cstheme="minorHAnsi"/>
          <w:sz w:val="22"/>
          <w:szCs w:val="22"/>
        </w:rPr>
        <w:t>sources of information.</w:t>
      </w:r>
    </w:p>
    <w:p w:rsidR="00D21595" w:rsidRPr="009E1C5F" w:rsidRDefault="00D21595" w:rsidP="00632EAE">
      <w:pPr>
        <w:rPr>
          <w:rFonts w:cstheme="minorHAnsi"/>
          <w:sz w:val="22"/>
          <w:szCs w:val="22"/>
        </w:rPr>
      </w:pPr>
    </w:p>
    <w:p w:rsidR="0037069F" w:rsidRPr="009E1C5F" w:rsidRDefault="0037069F" w:rsidP="009E1C5F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What are the 3 Government Security Classifications?</w:t>
      </w:r>
    </w:p>
    <w:p w:rsidR="0037069F" w:rsidRPr="009E1C5F" w:rsidRDefault="0037069F" w:rsidP="009E1C5F">
      <w:pPr>
        <w:pStyle w:val="ListParagraph"/>
        <w:numPr>
          <w:ilvl w:val="0"/>
          <w:numId w:val="5"/>
        </w:numPr>
        <w:tabs>
          <w:tab w:val="left" w:pos="993"/>
        </w:tabs>
        <w:ind w:hanging="11"/>
        <w:rPr>
          <w:rFonts w:cstheme="minorHAnsi"/>
          <w:color w:val="0070C0"/>
          <w:sz w:val="22"/>
          <w:szCs w:val="22"/>
        </w:rPr>
      </w:pPr>
      <w:r w:rsidRPr="009E1C5F">
        <w:rPr>
          <w:rFonts w:cstheme="minorHAnsi"/>
          <w:color w:val="0070C0"/>
          <w:sz w:val="22"/>
          <w:szCs w:val="22"/>
        </w:rPr>
        <w:t>O</w:t>
      </w:r>
      <w:r w:rsidR="006C5917" w:rsidRPr="009E1C5F">
        <w:rPr>
          <w:rFonts w:cstheme="minorHAnsi"/>
          <w:color w:val="0070C0"/>
          <w:sz w:val="22"/>
          <w:szCs w:val="22"/>
        </w:rPr>
        <w:t>FFICIAL</w:t>
      </w:r>
    </w:p>
    <w:p w:rsidR="0037069F" w:rsidRPr="009E1C5F" w:rsidRDefault="0037069F" w:rsidP="009E1C5F">
      <w:pPr>
        <w:pStyle w:val="ListParagraph"/>
        <w:numPr>
          <w:ilvl w:val="0"/>
          <w:numId w:val="5"/>
        </w:numPr>
        <w:tabs>
          <w:tab w:val="left" w:pos="993"/>
        </w:tabs>
        <w:ind w:hanging="11"/>
        <w:rPr>
          <w:rFonts w:cstheme="minorHAnsi"/>
          <w:color w:val="0070C0"/>
          <w:sz w:val="22"/>
          <w:szCs w:val="22"/>
        </w:rPr>
      </w:pPr>
      <w:r w:rsidRPr="009E1C5F">
        <w:rPr>
          <w:rFonts w:cstheme="minorHAnsi"/>
          <w:color w:val="0070C0"/>
          <w:sz w:val="22"/>
          <w:szCs w:val="22"/>
        </w:rPr>
        <w:t>S</w:t>
      </w:r>
      <w:r w:rsidR="006C5917" w:rsidRPr="009E1C5F">
        <w:rPr>
          <w:rFonts w:cstheme="minorHAnsi"/>
          <w:color w:val="0070C0"/>
          <w:sz w:val="22"/>
          <w:szCs w:val="22"/>
        </w:rPr>
        <w:t>ECRET</w:t>
      </w:r>
    </w:p>
    <w:p w:rsidR="0037069F" w:rsidRPr="009E1C5F" w:rsidRDefault="006C5917" w:rsidP="009E1C5F">
      <w:pPr>
        <w:pStyle w:val="ListParagraph"/>
        <w:numPr>
          <w:ilvl w:val="0"/>
          <w:numId w:val="5"/>
        </w:numPr>
        <w:tabs>
          <w:tab w:val="left" w:pos="993"/>
        </w:tabs>
        <w:ind w:hanging="11"/>
        <w:rPr>
          <w:rFonts w:cstheme="minorHAnsi"/>
          <w:color w:val="0070C0"/>
          <w:sz w:val="22"/>
          <w:szCs w:val="22"/>
        </w:rPr>
      </w:pPr>
      <w:r w:rsidRPr="009E1C5F">
        <w:rPr>
          <w:rFonts w:cstheme="minorHAnsi"/>
          <w:color w:val="0070C0"/>
          <w:sz w:val="22"/>
          <w:szCs w:val="22"/>
        </w:rPr>
        <w:t>TOP SECRET</w:t>
      </w:r>
    </w:p>
    <w:p w:rsidR="00D21595" w:rsidRPr="009E1C5F" w:rsidRDefault="00D21595" w:rsidP="00632EAE">
      <w:pPr>
        <w:rPr>
          <w:rFonts w:cstheme="minorHAnsi"/>
          <w:sz w:val="22"/>
          <w:szCs w:val="22"/>
        </w:rPr>
      </w:pPr>
    </w:p>
    <w:p w:rsidR="0037069F" w:rsidRPr="009E1C5F" w:rsidRDefault="0037069F" w:rsidP="009E1C5F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 xml:space="preserve">Information and intelligence can be stored in any suitable format. Whatever system is used must be secure from unauthorised access. The medium in which it is stored must be </w:t>
      </w:r>
      <w:r w:rsidR="006C5917" w:rsidRPr="009E1C5F">
        <w:rPr>
          <w:rFonts w:cstheme="minorHAnsi"/>
          <w:color w:val="0070C0"/>
          <w:sz w:val="22"/>
          <w:szCs w:val="22"/>
        </w:rPr>
        <w:t>DURABLE</w:t>
      </w:r>
      <w:r w:rsidR="006C5917" w:rsidRPr="009E1C5F">
        <w:rPr>
          <w:rFonts w:cstheme="minorHAnsi"/>
          <w:sz w:val="22"/>
          <w:szCs w:val="22"/>
        </w:rPr>
        <w:t xml:space="preserve"> </w:t>
      </w:r>
      <w:r w:rsidR="00D21595" w:rsidRPr="009E1C5F">
        <w:rPr>
          <w:rFonts w:cstheme="minorHAnsi"/>
          <w:sz w:val="22"/>
          <w:szCs w:val="22"/>
        </w:rPr>
        <w:t>and the informati</w:t>
      </w:r>
      <w:r w:rsidR="006C5917" w:rsidRPr="009E1C5F">
        <w:rPr>
          <w:rFonts w:cstheme="minorHAnsi"/>
          <w:sz w:val="22"/>
          <w:szCs w:val="22"/>
        </w:rPr>
        <w:t>on must be</w:t>
      </w:r>
      <w:r w:rsidR="006C5917" w:rsidRPr="009E1C5F">
        <w:rPr>
          <w:rFonts w:cstheme="minorHAnsi"/>
          <w:color w:val="0070C0"/>
          <w:sz w:val="22"/>
          <w:szCs w:val="22"/>
        </w:rPr>
        <w:t xml:space="preserve"> RETRIEVABLE</w:t>
      </w:r>
    </w:p>
    <w:p w:rsidR="00D21595" w:rsidRPr="009E1C5F" w:rsidRDefault="00D21595" w:rsidP="00632EAE">
      <w:pPr>
        <w:rPr>
          <w:rFonts w:cstheme="minorHAnsi"/>
          <w:sz w:val="22"/>
          <w:szCs w:val="22"/>
        </w:rPr>
      </w:pPr>
    </w:p>
    <w:p w:rsidR="00D21595" w:rsidRPr="009E1C5F" w:rsidRDefault="00D21595" w:rsidP="009E1C5F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9E1C5F">
        <w:rPr>
          <w:rFonts w:cstheme="minorHAnsi"/>
          <w:sz w:val="22"/>
          <w:szCs w:val="22"/>
        </w:rPr>
        <w:t>Police information and intelligence can only be access</w:t>
      </w:r>
      <w:r w:rsidR="006C5917" w:rsidRPr="009E1C5F">
        <w:rPr>
          <w:rFonts w:cstheme="minorHAnsi"/>
          <w:sz w:val="22"/>
          <w:szCs w:val="22"/>
        </w:rPr>
        <w:t xml:space="preserve">ed for authorised </w:t>
      </w:r>
      <w:r w:rsidR="006C5917" w:rsidRPr="009E1C5F">
        <w:rPr>
          <w:rFonts w:cstheme="minorHAnsi"/>
          <w:color w:val="0070C0"/>
          <w:sz w:val="22"/>
          <w:szCs w:val="22"/>
        </w:rPr>
        <w:t>POLICING</w:t>
      </w:r>
      <w:r w:rsidRPr="009E1C5F">
        <w:rPr>
          <w:rFonts w:cstheme="minorHAnsi"/>
          <w:color w:val="0070C0"/>
          <w:sz w:val="22"/>
          <w:szCs w:val="22"/>
        </w:rPr>
        <w:t xml:space="preserve"> </w:t>
      </w:r>
      <w:r w:rsidR="00236BCB" w:rsidRPr="009E1C5F">
        <w:rPr>
          <w:rFonts w:cstheme="minorHAnsi"/>
          <w:color w:val="0070C0"/>
          <w:sz w:val="22"/>
          <w:szCs w:val="22"/>
        </w:rPr>
        <w:t xml:space="preserve"> </w:t>
      </w:r>
      <w:r w:rsidR="006C5917" w:rsidRPr="009E1C5F">
        <w:rPr>
          <w:rFonts w:cstheme="minorHAnsi"/>
          <w:color w:val="0070C0"/>
          <w:sz w:val="22"/>
          <w:szCs w:val="22"/>
        </w:rPr>
        <w:t>PURPOSES</w:t>
      </w:r>
      <w:r w:rsidR="006C5917" w:rsidRPr="009E1C5F">
        <w:rPr>
          <w:rFonts w:cstheme="minorHAnsi"/>
          <w:sz w:val="22"/>
          <w:szCs w:val="22"/>
        </w:rPr>
        <w:t xml:space="preserve"> </w:t>
      </w:r>
      <w:r w:rsidRPr="009E1C5F">
        <w:rPr>
          <w:rFonts w:cstheme="minorHAnsi"/>
          <w:sz w:val="22"/>
          <w:szCs w:val="22"/>
        </w:rPr>
        <w:t xml:space="preserve">and by personnel who are </w:t>
      </w:r>
      <w:r w:rsidR="006C5917" w:rsidRPr="009E1C5F">
        <w:rPr>
          <w:rFonts w:cstheme="minorHAnsi"/>
          <w:color w:val="0070C0"/>
          <w:sz w:val="22"/>
          <w:szCs w:val="22"/>
        </w:rPr>
        <w:t>VETTED</w:t>
      </w:r>
      <w:r w:rsidR="006C5917" w:rsidRPr="009E1C5F">
        <w:rPr>
          <w:rFonts w:cstheme="minorHAnsi"/>
          <w:sz w:val="22"/>
          <w:szCs w:val="22"/>
        </w:rPr>
        <w:t xml:space="preserve"> </w:t>
      </w:r>
      <w:r w:rsidRPr="009E1C5F">
        <w:rPr>
          <w:rFonts w:cstheme="minorHAnsi"/>
          <w:sz w:val="22"/>
          <w:szCs w:val="22"/>
        </w:rPr>
        <w:t>and authorised to access protectively marked material.</w:t>
      </w:r>
    </w:p>
    <w:sectPr w:rsidR="00D21595" w:rsidRPr="009E1C5F" w:rsidSect="00483F1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83F18" w:rsidRDefault="00483F18" w:rsidP="00483F18">
      <w:pPr>
        <w:spacing w:before="0" w:after="0" w:line="240" w:lineRule="auto"/>
      </w:pPr>
      <w:r>
        <w:separator/>
      </w:r>
    </w:p>
  </w:endnote>
  <w:endnote w:type="continuationSeparator" w:id="0">
    <w:p w:rsidR="00483F18" w:rsidRDefault="00483F18" w:rsidP="00483F18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3F18" w:rsidRDefault="009E1C5F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9E1C5F" w:rsidRDefault="009E1C5F">
    <w:pPr>
      <w:pStyle w:val="Footer"/>
    </w:pPr>
    <w:r>
      <w:t>February 2019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3F18" w:rsidRDefault="005E14CF" w:rsidP="005E14CF">
    <w:pPr>
      <w:pStyle w:val="Footer"/>
      <w:rPr>
        <w:color w:val="000000"/>
        <w:sz w:val="17"/>
      </w:rPr>
    </w:pPr>
    <w:bookmarkStart w:id="3" w:name="TITUS1FooterPrimary"/>
    <w:r>
      <w:rPr>
        <w:color w:val="000000"/>
        <w:sz w:val="17"/>
      </w:rPr>
      <w:t> </w:t>
    </w:r>
  </w:p>
  <w:bookmarkEnd w:id="3"/>
  <w:p w:rsidR="00483F18" w:rsidRDefault="00483F1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3F18" w:rsidRDefault="005E14CF" w:rsidP="005E14CF">
    <w:pPr>
      <w:pStyle w:val="Footer"/>
      <w:rPr>
        <w:color w:val="000000"/>
        <w:sz w:val="17"/>
      </w:rPr>
    </w:pPr>
    <w:bookmarkStart w:id="5" w:name="TITUS1FooterFirstPage"/>
    <w:r>
      <w:rPr>
        <w:color w:val="000000"/>
        <w:sz w:val="17"/>
      </w:rPr>
      <w:t> </w:t>
    </w:r>
  </w:p>
  <w:bookmarkEnd w:id="5"/>
  <w:p w:rsidR="009E1C5F" w:rsidRDefault="009E1C5F" w:rsidP="009E1C5F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9E1C5F" w:rsidRDefault="009E1C5F" w:rsidP="009E1C5F">
    <w:pPr>
      <w:pStyle w:val="Footer"/>
    </w:pPr>
    <w:r>
      <w:t>February 2019</w:t>
    </w:r>
  </w:p>
  <w:p w:rsidR="00483F18" w:rsidRDefault="00483F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83F18" w:rsidRDefault="00483F18" w:rsidP="00483F18">
      <w:pPr>
        <w:spacing w:before="0" w:after="0" w:line="240" w:lineRule="auto"/>
      </w:pPr>
      <w:r>
        <w:separator/>
      </w:r>
    </w:p>
  </w:footnote>
  <w:footnote w:type="continuationSeparator" w:id="0">
    <w:p w:rsidR="00483F18" w:rsidRDefault="00483F18" w:rsidP="00483F18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E14CF" w:rsidRDefault="005E14CF" w:rsidP="005E14CF">
    <w:pPr>
      <w:pStyle w:val="Header"/>
      <w:rPr>
        <w:color w:val="000000"/>
        <w:sz w:val="17"/>
      </w:rPr>
    </w:pPr>
    <w:bookmarkStart w:id="1" w:name="TITUS1HeaderEvenPages"/>
    <w:r w:rsidRPr="005E14CF">
      <w:rPr>
        <w:color w:val="000000"/>
        <w:sz w:val="17"/>
      </w:rPr>
      <w:t> </w:t>
    </w:r>
  </w:p>
  <w:bookmarkEnd w:id="1"/>
  <w:p w:rsidR="005E14CF" w:rsidRDefault="005E14CF" w:rsidP="005E14CF">
    <w:pPr>
      <w:pStyle w:val="Header"/>
    </w:pPr>
  </w:p>
  <w:p w:rsidR="00483F18" w:rsidRDefault="00483F1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3F18" w:rsidRDefault="005E14CF" w:rsidP="005E14CF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483F18" w:rsidRDefault="00483F1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3F18" w:rsidRDefault="005E14CF" w:rsidP="005E14CF">
    <w:pPr>
      <w:pStyle w:val="Header"/>
      <w:rPr>
        <w:color w:val="000000"/>
        <w:sz w:val="17"/>
      </w:rPr>
    </w:pPr>
    <w:bookmarkStart w:id="4" w:name="TITUS1HeaderFirstPage"/>
    <w:r>
      <w:rPr>
        <w:color w:val="000000"/>
        <w:sz w:val="17"/>
      </w:rPr>
      <w:t> </w:t>
    </w:r>
  </w:p>
  <w:bookmarkEnd w:id="4"/>
  <w:p w:rsidR="00483F18" w:rsidRDefault="00483F1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ABB7F9D"/>
    <w:multiLevelType w:val="hybridMultilevel"/>
    <w:tmpl w:val="05FE2190"/>
    <w:lvl w:ilvl="0" w:tplc="81ECCA1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DA7311"/>
    <w:multiLevelType w:val="hybridMultilevel"/>
    <w:tmpl w:val="3C3880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274A3C"/>
    <w:multiLevelType w:val="hybridMultilevel"/>
    <w:tmpl w:val="23A019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377F12"/>
    <w:multiLevelType w:val="hybridMultilevel"/>
    <w:tmpl w:val="519AF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F1584B"/>
    <w:multiLevelType w:val="hybridMultilevel"/>
    <w:tmpl w:val="8664256A"/>
    <w:lvl w:ilvl="0" w:tplc="E8D276E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D2321F3"/>
    <w:multiLevelType w:val="hybridMultilevel"/>
    <w:tmpl w:val="828C9F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3"/>
  </w:num>
  <w:num w:numId="4">
    <w:abstractNumId w:val="2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evenAndOddHeaders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2EAE"/>
    <w:rsid w:val="00236BCB"/>
    <w:rsid w:val="002977E2"/>
    <w:rsid w:val="003645EC"/>
    <w:rsid w:val="0037069F"/>
    <w:rsid w:val="003C22E1"/>
    <w:rsid w:val="00455E11"/>
    <w:rsid w:val="00483F18"/>
    <w:rsid w:val="005E14CF"/>
    <w:rsid w:val="00632EAE"/>
    <w:rsid w:val="006851CA"/>
    <w:rsid w:val="006C5917"/>
    <w:rsid w:val="009E1C5F"/>
    <w:rsid w:val="00A605FB"/>
    <w:rsid w:val="00B67F5A"/>
    <w:rsid w:val="00D215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2858138C"/>
  <w15:chartTrackingRefBased/>
  <w15:docId w15:val="{C9933A9E-60D6-41A2-BD2E-5D5EED1971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977E2"/>
  </w:style>
  <w:style w:type="paragraph" w:styleId="Heading1">
    <w:name w:val="heading 1"/>
    <w:basedOn w:val="Normal"/>
    <w:next w:val="Normal"/>
    <w:link w:val="Heading1Char"/>
    <w:uiPriority w:val="9"/>
    <w:qFormat/>
    <w:rsid w:val="002977E2"/>
    <w:pPr>
      <w:pBdr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pBdr>
      <w:shd w:val="clear" w:color="auto" w:fill="5B9BD5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7E2"/>
    <w:pPr>
      <w:pBdr>
        <w:top w:val="single" w:sz="24" w:space="0" w:color="DEEAF6" w:themeColor="accent1" w:themeTint="33"/>
        <w:left w:val="single" w:sz="24" w:space="0" w:color="DEEAF6" w:themeColor="accent1" w:themeTint="33"/>
        <w:bottom w:val="single" w:sz="24" w:space="0" w:color="DEEAF6" w:themeColor="accent1" w:themeTint="33"/>
        <w:right w:val="single" w:sz="24" w:space="0" w:color="DEEAF6" w:themeColor="accent1" w:themeTint="33"/>
      </w:pBdr>
      <w:shd w:val="clear" w:color="auto" w:fill="DEEAF6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7E2"/>
    <w:pPr>
      <w:pBdr>
        <w:top w:val="single" w:sz="6" w:space="2" w:color="5B9BD5" w:themeColor="accent1"/>
      </w:pBdr>
      <w:spacing w:before="300" w:after="0"/>
      <w:outlineLvl w:val="2"/>
    </w:pPr>
    <w:rPr>
      <w:caps/>
      <w:color w:val="1F4D7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7E2"/>
    <w:pPr>
      <w:pBdr>
        <w:top w:val="dotted" w:sz="6" w:space="2" w:color="5B9BD5" w:themeColor="accent1"/>
      </w:pBdr>
      <w:spacing w:before="200" w:after="0"/>
      <w:outlineLvl w:val="3"/>
    </w:pPr>
    <w:rPr>
      <w:caps/>
      <w:color w:val="2E74B5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7E2"/>
    <w:pPr>
      <w:pBdr>
        <w:bottom w:val="single" w:sz="6" w:space="1" w:color="5B9BD5" w:themeColor="accent1"/>
      </w:pBdr>
      <w:spacing w:before="200" w:after="0"/>
      <w:outlineLvl w:val="4"/>
    </w:pPr>
    <w:rPr>
      <w:caps/>
      <w:color w:val="2E74B5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7E2"/>
    <w:pPr>
      <w:pBdr>
        <w:bottom w:val="dotted" w:sz="6" w:space="1" w:color="5B9BD5" w:themeColor="accent1"/>
      </w:pBdr>
      <w:spacing w:before="200" w:after="0"/>
      <w:outlineLvl w:val="5"/>
    </w:pPr>
    <w:rPr>
      <w:caps/>
      <w:color w:val="2E74B5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7E2"/>
    <w:pPr>
      <w:spacing w:before="200" w:after="0"/>
      <w:outlineLvl w:val="6"/>
    </w:pPr>
    <w:rPr>
      <w:caps/>
      <w:color w:val="2E74B5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7E2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7E2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7E2"/>
    <w:rPr>
      <w:caps/>
      <w:color w:val="FFFFFF" w:themeColor="background1"/>
      <w:spacing w:val="15"/>
      <w:sz w:val="22"/>
      <w:szCs w:val="22"/>
      <w:shd w:val="clear" w:color="auto" w:fill="5B9BD5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7E2"/>
    <w:rPr>
      <w:caps/>
      <w:spacing w:val="15"/>
      <w:shd w:val="clear" w:color="auto" w:fill="DEEAF6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7E2"/>
    <w:rPr>
      <w:caps/>
      <w:color w:val="1F4D7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7E2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7E2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977E2"/>
    <w:rPr>
      <w:b/>
      <w:bCs/>
      <w:color w:val="2E74B5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977E2"/>
    <w:pPr>
      <w:spacing w:before="0" w:after="0"/>
    </w:pPr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977E2"/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7E2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2977E2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2977E2"/>
    <w:rPr>
      <w:b/>
      <w:bCs/>
    </w:rPr>
  </w:style>
  <w:style w:type="character" w:styleId="Emphasis">
    <w:name w:val="Emphasis"/>
    <w:uiPriority w:val="20"/>
    <w:qFormat/>
    <w:rsid w:val="002977E2"/>
    <w:rPr>
      <w:caps/>
      <w:color w:val="1F4D78" w:themeColor="accent1" w:themeShade="7F"/>
      <w:spacing w:val="5"/>
    </w:rPr>
  </w:style>
  <w:style w:type="paragraph" w:styleId="NoSpacing">
    <w:name w:val="No Spacing"/>
    <w:link w:val="NoSpacingChar"/>
    <w:uiPriority w:val="1"/>
    <w:qFormat/>
    <w:rsid w:val="002977E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977E2"/>
  </w:style>
  <w:style w:type="paragraph" w:styleId="ListParagraph">
    <w:name w:val="List Paragraph"/>
    <w:basedOn w:val="Normal"/>
    <w:uiPriority w:val="34"/>
    <w:qFormat/>
    <w:rsid w:val="002977E2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977E2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977E2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7E2"/>
    <w:pPr>
      <w:spacing w:before="240" w:after="240" w:line="240" w:lineRule="auto"/>
      <w:ind w:left="1080" w:right="1080"/>
      <w:jc w:val="center"/>
    </w:pPr>
    <w:rPr>
      <w:color w:val="5B9BD5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7E2"/>
    <w:rPr>
      <w:color w:val="5B9BD5" w:themeColor="accent1"/>
      <w:sz w:val="24"/>
      <w:szCs w:val="24"/>
    </w:rPr>
  </w:style>
  <w:style w:type="character" w:styleId="SubtleEmphasis">
    <w:name w:val="Subtle Emphasis"/>
    <w:uiPriority w:val="19"/>
    <w:qFormat/>
    <w:rsid w:val="002977E2"/>
    <w:rPr>
      <w:i/>
      <w:iCs/>
      <w:color w:val="1F4D78" w:themeColor="accent1" w:themeShade="7F"/>
    </w:rPr>
  </w:style>
  <w:style w:type="character" w:styleId="IntenseEmphasis">
    <w:name w:val="Intense Emphasis"/>
    <w:uiPriority w:val="21"/>
    <w:qFormat/>
    <w:rsid w:val="002977E2"/>
    <w:rPr>
      <w:b/>
      <w:bCs/>
      <w:caps/>
      <w:color w:val="1F4D78" w:themeColor="accent1" w:themeShade="7F"/>
      <w:spacing w:val="10"/>
    </w:rPr>
  </w:style>
  <w:style w:type="character" w:styleId="SubtleReference">
    <w:name w:val="Subtle Reference"/>
    <w:uiPriority w:val="31"/>
    <w:qFormat/>
    <w:rsid w:val="002977E2"/>
    <w:rPr>
      <w:b/>
      <w:bCs/>
      <w:color w:val="5B9BD5" w:themeColor="accent1"/>
    </w:rPr>
  </w:style>
  <w:style w:type="character" w:styleId="IntenseReference">
    <w:name w:val="Intense Reference"/>
    <w:uiPriority w:val="32"/>
    <w:qFormat/>
    <w:rsid w:val="002977E2"/>
    <w:rPr>
      <w:b/>
      <w:bCs/>
      <w:i/>
      <w:iCs/>
      <w:caps/>
      <w:color w:val="5B9BD5" w:themeColor="accent1"/>
    </w:rPr>
  </w:style>
  <w:style w:type="character" w:styleId="BookTitle">
    <w:name w:val="Book Title"/>
    <w:uiPriority w:val="33"/>
    <w:qFormat/>
    <w:rsid w:val="002977E2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977E2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483F18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3F18"/>
  </w:style>
  <w:style w:type="paragraph" w:styleId="Footer">
    <w:name w:val="footer"/>
    <w:basedOn w:val="Normal"/>
    <w:link w:val="FooterChar"/>
    <w:uiPriority w:val="99"/>
    <w:unhideWhenUsed/>
    <w:rsid w:val="00483F18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3F18"/>
  </w:style>
  <w:style w:type="paragraph" w:styleId="BalloonText">
    <w:name w:val="Balloon Text"/>
    <w:basedOn w:val="Normal"/>
    <w:link w:val="BalloonTextChar"/>
    <w:uiPriority w:val="99"/>
    <w:semiHidden/>
    <w:unhideWhenUsed/>
    <w:rsid w:val="005E14CF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14C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281</Words>
  <Characters>1607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Payne,Mark swp5122</dc:creator>
  <cp:keywords/>
  <dc:description/>
  <cp:lastModifiedBy>Williams,Amelia swp54949</cp:lastModifiedBy>
  <cp:revision>2</cp:revision>
  <cp:lastPrinted>2019-01-11T15:24:00Z</cp:lastPrinted>
  <dcterms:created xsi:type="dcterms:W3CDTF">2019-02-18T15:05:00Z</dcterms:created>
  <dcterms:modified xsi:type="dcterms:W3CDTF">2019-02-18T15:05:00Z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63e44fb6-42c1-4a2e-a6bc-e35742fd340f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