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left"/>
        <w:rPr>
          <w:rFonts w:ascii="Arial" w:cs="Arial" w:eastAsia="Arial" w:hAnsi="Arial"/>
          <w:b w:val="0"/>
          <w:bCs w:val="0"/>
          <w:i w:val="0"/>
          <w:iCs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tbl>
      <w:tblPr>
        <w:tblStyle w:val="Table1"/>
        <w:tblW w:w="16264.0" w:type="dxa"/>
        <w:jc w:val="left"/>
        <w:tblBorders>
          <w:top w:color="000000" w:space="0" w:sz="6" w:val="single"/>
          <w:left w:color="000000" w:space="0" w:sz="6" w:val="single"/>
          <w:bottom w:color="000000" w:space="0" w:sz="6" w:val="single"/>
          <w:right w:color="000000" w:space="0" w:sz="6" w:val="single"/>
          <w:insideH w:color="000000" w:space="0" w:sz="6" w:val="single"/>
          <w:insideV w:color="000000" w:space="0" w:sz="6" w:val="single"/>
        </w:tblBorders>
        <w:tblLayout w:type="fixed"/>
        <w:tblLook w:val="0000"/>
      </w:tblPr>
      <w:tblGrid>
        <w:gridCol w:w="935"/>
        <w:gridCol w:w="834"/>
        <w:gridCol w:w="2202"/>
        <w:gridCol w:w="1980"/>
        <w:gridCol w:w="1403"/>
        <w:gridCol w:w="1170"/>
        <w:gridCol w:w="1415"/>
        <w:gridCol w:w="355"/>
        <w:gridCol w:w="1215"/>
        <w:gridCol w:w="1980"/>
        <w:gridCol w:w="2775"/>
        <w:tblGridChange w:id="0">
          <w:tblGrid>
            <w:gridCol w:w="935"/>
            <w:gridCol w:w="834"/>
            <w:gridCol w:w="2202"/>
            <w:gridCol w:w="1980"/>
            <w:gridCol w:w="1403"/>
            <w:gridCol w:w="1170"/>
            <w:gridCol w:w="1415"/>
            <w:gridCol w:w="355"/>
            <w:gridCol w:w="1215"/>
            <w:gridCol w:w="1980"/>
            <w:gridCol w:w="2775"/>
          </w:tblGrid>
        </w:tblGridChange>
      </w:tblGrid>
      <w:tr>
        <w:trPr>
          <w:cantSplit w:val="0"/>
          <w:tblHeader w:val="0"/>
        </w:trPr>
        <w:tc>
          <w:tcPr>
            <w:gridSpan w:val="11"/>
            <w:shd w:fill="auto" w:val="clear"/>
          </w:tcPr>
          <w:p w:rsidR="00000000" w:rsidDel="00000000" w:rsidP="00000000" w:rsidRDefault="00000000" w:rsidRPr="00000000" w14:paraId="00000002">
            <w:pPr>
              <w:pStyle w:val="Heading4"/>
              <w:rPr>
                <w:rFonts w:ascii="Helvetica Neue" w:cs="Helvetica Neue" w:eastAsia="Helvetica Neue" w:hAnsi="Helvetica Neue"/>
                <w:color w:val="00008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color w:val="000080"/>
                <w:rtl w:val="0"/>
              </w:rPr>
              <w:t xml:space="preserve">Cynllun Gwers / Bouldering / bowldro</w:t>
            </w:r>
          </w:p>
        </w:tc>
      </w:tr>
      <w:tr>
        <w:trPr>
          <w:cantSplit w:val="0"/>
          <w:tblHeader w:val="0"/>
        </w:trPr>
        <w:tc>
          <w:tcPr>
            <w:gridSpan w:val="2"/>
          </w:tcPr>
          <w:p w:rsidR="00000000" w:rsidDel="00000000" w:rsidP="00000000" w:rsidRDefault="00000000" w:rsidRPr="00000000" w14:paraId="0000000D">
            <w:pPr>
              <w:rPr>
                <w:rFonts w:ascii="Helvetica Neue" w:cs="Helvetica Neue" w:eastAsia="Helvetica Neue" w:hAnsi="Helvetica Neue"/>
                <w:b w:val="0"/>
                <w:bCs w:val="0"/>
                <w:color w:val="00000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rtl w:val="0"/>
              </w:rPr>
              <w:t xml:space="preserve">Dosbarth / Class: 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E">
            <w:pPr>
              <w:ind w:left="0" w:firstLine="0"/>
              <w:rPr>
                <w:rFonts w:ascii="Helvetica Neue" w:cs="Helvetica Neue" w:eastAsia="Helvetica Neue" w:hAnsi="Helvetica Neue"/>
                <w:b w:val="0"/>
                <w:bCs w:val="0"/>
                <w:color w:val="00000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color w:val="000000"/>
                <w:rtl w:val="0"/>
              </w:rPr>
              <w:t xml:space="preserve">10 o blant, oedran 10 – 11 oed. </w:t>
            </w:r>
          </w:p>
        </w:tc>
        <w:tc>
          <w:tcPr/>
          <w:p w:rsidR="00000000" w:rsidDel="00000000" w:rsidP="00000000" w:rsidRDefault="00000000" w:rsidRPr="00000000" w14:paraId="00000010">
            <w:pPr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rtl w:val="0"/>
              </w:rPr>
              <w:t xml:space="preserve">Dyddiad/Date:</w:t>
            </w:r>
          </w:p>
          <w:p w:rsidR="00000000" w:rsidDel="00000000" w:rsidP="00000000" w:rsidRDefault="00000000" w:rsidRPr="00000000" w14:paraId="00000011">
            <w:pPr>
              <w:rPr>
                <w:rFonts w:ascii="Helvetica Neue" w:cs="Helvetica Neue" w:eastAsia="Helvetica Neue" w:hAnsi="Helvetica Neue"/>
                <w:b w:val="0"/>
                <w:bCs w:val="0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2">
            <w:pPr>
              <w:rPr>
                <w:rFonts w:ascii="Helvetica Neue" w:cs="Helvetica Neue" w:eastAsia="Helvetica Neue" w:hAnsi="Helvetica Neue"/>
                <w:b w:val="0"/>
                <w:bCs w:val="0"/>
                <w:color w:val="00000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color w:val="000000"/>
                <w:rtl w:val="0"/>
              </w:rPr>
              <w:t xml:space="preserve">01/05/26</w:t>
            </w:r>
          </w:p>
          <w:p w:rsidR="00000000" w:rsidDel="00000000" w:rsidP="00000000" w:rsidRDefault="00000000" w:rsidRPr="00000000" w14:paraId="00000013">
            <w:pPr>
              <w:rPr>
                <w:rFonts w:ascii="Helvetica Neue" w:cs="Helvetica Neue" w:eastAsia="Helvetica Neue" w:hAnsi="Helvetica Neue"/>
                <w:b w:val="0"/>
                <w:bCs w:val="0"/>
                <w:color w:val="00000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color w:val="000000"/>
                <w:rtl w:val="0"/>
              </w:rPr>
              <w:t xml:space="preserve">08/05/26</w:t>
            </w:r>
          </w:p>
        </w:tc>
        <w:tc>
          <w:tcPr>
            <w:gridSpan w:val="2"/>
          </w:tcPr>
          <w:p w:rsidR="00000000" w:rsidDel="00000000" w:rsidP="00000000" w:rsidRDefault="00000000" w:rsidRPr="00000000" w14:paraId="00000014">
            <w:pPr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rtl w:val="0"/>
              </w:rPr>
              <w:t xml:space="preserve">Nifer o ddisgyblion/No of pupils: 10</w:t>
            </w:r>
          </w:p>
          <w:p w:rsidR="00000000" w:rsidDel="00000000" w:rsidP="00000000" w:rsidRDefault="00000000" w:rsidRPr="00000000" w14:paraId="00000015">
            <w:pPr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6">
            <w:pPr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rtl w:val="0"/>
              </w:rPr>
              <w:t xml:space="preserve">Mixed Ability / Gallu Cymysg</w:t>
            </w:r>
          </w:p>
          <w:p w:rsidR="00000000" w:rsidDel="00000000" w:rsidP="00000000" w:rsidRDefault="00000000" w:rsidRPr="00000000" w14:paraId="00000017">
            <w:pPr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2"/>
          </w:tcPr>
          <w:p w:rsidR="00000000" w:rsidDel="00000000" w:rsidP="00000000" w:rsidRDefault="00000000" w:rsidRPr="00000000" w14:paraId="00000019">
            <w:pPr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rtl w:val="0"/>
              </w:rPr>
              <w:t xml:space="preserve">Hyd y wers (mins)/Length of time for lesson: </w:t>
            </w:r>
          </w:p>
          <w:p w:rsidR="00000000" w:rsidDel="00000000" w:rsidP="00000000" w:rsidRDefault="00000000" w:rsidRPr="00000000" w14:paraId="0000001A">
            <w:pPr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B">
            <w:pPr>
              <w:rPr>
                <w:rFonts w:ascii="Helvetica Neue" w:cs="Helvetica Neue" w:eastAsia="Helvetica Neue" w:hAnsi="Helvetica Neue"/>
                <w:b w:val="0"/>
                <w:bCs w:val="0"/>
                <w:color w:val="00000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color w:val="000000"/>
                <w:rtl w:val="0"/>
              </w:rPr>
              <w:t xml:space="preserve">50 min</w:t>
            </w:r>
          </w:p>
          <w:p w:rsidR="00000000" w:rsidDel="00000000" w:rsidP="00000000" w:rsidRDefault="00000000" w:rsidRPr="00000000" w14:paraId="0000001C">
            <w:pPr>
              <w:rPr>
                <w:rFonts w:ascii="Helvetica Neue" w:cs="Helvetica Neue" w:eastAsia="Helvetica Neue" w:hAnsi="Helvetica Neu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4"/>
          </w:tcPr>
          <w:p w:rsidR="00000000" w:rsidDel="00000000" w:rsidP="00000000" w:rsidRDefault="00000000" w:rsidRPr="00000000" w14:paraId="0000001E">
            <w:pPr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rtl w:val="0"/>
              </w:rPr>
              <w:t xml:space="preserve">Subject specific language / Geirfa pwnc penodol </w:t>
            </w:r>
          </w:p>
          <w:p w:rsidR="00000000" w:rsidDel="00000000" w:rsidP="00000000" w:rsidRDefault="00000000" w:rsidRPr="00000000" w14:paraId="0000001F">
            <w:pPr>
              <w:rPr>
                <w:rFonts w:ascii="Helvetica Neue" w:cs="Helvetica Neue" w:eastAsia="Helvetica Neue" w:hAnsi="Helvetica Neue"/>
                <w:b w:val="0"/>
                <w:bCs w:val="0"/>
                <w:color w:val="00000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0">
            <w:pPr>
              <w:rPr>
                <w:rFonts w:ascii="Helvetica Neue" w:cs="Helvetica Neue" w:eastAsia="Helvetica Neue" w:hAnsi="Helvetica Neue"/>
                <w:b w:val="0"/>
                <w:bCs w:val="0"/>
                <w:color w:val="00000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color w:val="000000"/>
                <w:rtl w:val="0"/>
              </w:rPr>
              <w:t xml:space="preserve">Dringo </w:t>
            </w:r>
          </w:p>
          <w:p w:rsidR="00000000" w:rsidDel="00000000" w:rsidP="00000000" w:rsidRDefault="00000000" w:rsidRPr="00000000" w14:paraId="00000021">
            <w:pPr>
              <w:rPr>
                <w:rFonts w:ascii="Helvetica Neue" w:cs="Helvetica Neue" w:eastAsia="Helvetica Neue" w:hAnsi="Helvetica Neue"/>
                <w:b w:val="0"/>
                <w:bCs w:val="0"/>
                <w:color w:val="00000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color w:val="000000"/>
                <w:rtl w:val="0"/>
              </w:rPr>
              <w:t xml:space="preserve">Holds</w:t>
            </w:r>
          </w:p>
          <w:p w:rsidR="00000000" w:rsidDel="00000000" w:rsidP="00000000" w:rsidRDefault="00000000" w:rsidRPr="00000000" w14:paraId="00000022">
            <w:pPr>
              <w:rPr>
                <w:rFonts w:ascii="Helvetica Neue" w:cs="Helvetica Neue" w:eastAsia="Helvetica Neue" w:hAnsi="Helvetica Neue"/>
                <w:b w:val="0"/>
                <w:bCs w:val="0"/>
                <w:color w:val="00000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color w:val="000000"/>
                <w:rtl w:val="0"/>
              </w:rPr>
              <w:t xml:space="preserve">spotter</w:t>
            </w:r>
          </w:p>
          <w:p w:rsidR="00000000" w:rsidDel="00000000" w:rsidP="00000000" w:rsidRDefault="00000000" w:rsidRPr="00000000" w14:paraId="00000023">
            <w:pPr>
              <w:rPr>
                <w:rFonts w:ascii="Helvetica Neue" w:cs="Helvetica Neue" w:eastAsia="Helvetica Neue" w:hAnsi="Helvetica Neue"/>
                <w:b w:val="0"/>
                <w:bCs w:val="0"/>
                <w:color w:val="00000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color w:val="000000"/>
                <w:rtl w:val="0"/>
              </w:rPr>
              <w:t xml:space="preserve">cydbwyso </w:t>
            </w:r>
          </w:p>
          <w:p w:rsidR="00000000" w:rsidDel="00000000" w:rsidP="00000000" w:rsidRDefault="00000000" w:rsidRPr="00000000" w14:paraId="00000024">
            <w:pPr>
              <w:rPr>
                <w:rFonts w:ascii="Helvetica Neue" w:cs="Helvetica Neue" w:eastAsia="Helvetica Neue" w:hAnsi="Helvetica Neue"/>
                <w:b w:val="0"/>
                <w:bCs w:val="0"/>
                <w:color w:val="00000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color w:val="000000"/>
                <w:rtl w:val="0"/>
              </w:rPr>
              <w:t xml:space="preserve">Traverse (symud o un pen i pen arall y cwrs)</w:t>
            </w:r>
          </w:p>
        </w:tc>
      </w:tr>
      <w:tr>
        <w:trPr>
          <w:cantSplit w:val="1"/>
          <w:tblHeader w:val="0"/>
        </w:trPr>
        <w:tc>
          <w:tcPr>
            <w:gridSpan w:val="8"/>
            <w:tcBorders>
              <w:right w:color="000000" w:space="0" w:sz="4" w:val="single"/>
            </w:tcBorders>
          </w:tcPr>
          <w:p w:rsidR="00000000" w:rsidDel="00000000" w:rsidP="00000000" w:rsidRDefault="00000000" w:rsidRPr="00000000" w14:paraId="00000028">
            <w:pPr>
              <w:jc w:val="both"/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rtl w:val="0"/>
              </w:rPr>
              <w:t xml:space="preserve"> Adnoddau/ Resources:  </w:t>
            </w:r>
          </w:p>
          <w:p w:rsidR="00000000" w:rsidDel="00000000" w:rsidP="00000000" w:rsidRDefault="00000000" w:rsidRPr="00000000" w14:paraId="00000029">
            <w:pPr>
              <w:keepNext w:val="0"/>
              <w:keepLines w:val="0"/>
              <w:pageBreakBefore w:val="0"/>
              <w:widowControl w:val="1"/>
              <w:numPr>
                <w:ilvl w:val="0"/>
                <w:numId w:val="3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both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Outdoor learning cards</w:t>
            </w:r>
          </w:p>
          <w:p w:rsidR="00000000" w:rsidDel="00000000" w:rsidP="00000000" w:rsidRDefault="00000000" w:rsidRPr="00000000" w14:paraId="0000002A">
            <w:pPr>
              <w:keepNext w:val="0"/>
              <w:keepLines w:val="0"/>
              <w:pageBreakBefore w:val="0"/>
              <w:widowControl w:val="1"/>
              <w:numPr>
                <w:ilvl w:val="0"/>
                <w:numId w:val="3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both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Llyfr rock climbing instructor</w:t>
            </w:r>
          </w:p>
          <w:p w:rsidR="00000000" w:rsidDel="00000000" w:rsidP="00000000" w:rsidRDefault="00000000" w:rsidRPr="00000000" w14:paraId="0000002B">
            <w:pPr>
              <w:keepNext w:val="0"/>
              <w:keepLines w:val="0"/>
              <w:pageBreakBefore w:val="0"/>
              <w:widowControl w:val="1"/>
              <w:numPr>
                <w:ilvl w:val="0"/>
                <w:numId w:val="3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both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Wall dringo </w:t>
            </w:r>
          </w:p>
          <w:p w:rsidR="00000000" w:rsidDel="00000000" w:rsidP="00000000" w:rsidRDefault="00000000" w:rsidRPr="00000000" w14:paraId="0000002C">
            <w:pPr>
              <w:keepNext w:val="0"/>
              <w:keepLines w:val="0"/>
              <w:pageBreakBefore w:val="0"/>
              <w:widowControl w:val="1"/>
              <w:numPr>
                <w:ilvl w:val="0"/>
                <w:numId w:val="3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both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Conau </w:t>
            </w:r>
          </w:p>
          <w:p w:rsidR="00000000" w:rsidDel="00000000" w:rsidP="00000000" w:rsidRDefault="00000000" w:rsidRPr="00000000" w14:paraId="0000002D">
            <w:pPr>
              <w:keepNext w:val="0"/>
              <w:keepLines w:val="0"/>
              <w:pageBreakBefore w:val="0"/>
              <w:widowControl w:val="1"/>
              <w:numPr>
                <w:ilvl w:val="0"/>
                <w:numId w:val="3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both"/>
              <w:rPr>
                <w:rFonts w:ascii="Helvetica Neue" w:cs="Helvetica Neue" w:eastAsia="Helvetica Neue" w:hAnsi="Helvetica Neue"/>
                <w:b w:val="1"/>
                <w:bCs w:val="1"/>
                <w:i w:val="0"/>
                <w:iCs w:val="0"/>
                <w:smallCaps w:val="0"/>
                <w:strike w:val="0"/>
                <w:color w:val="00008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Gofod i symyd</w:t>
            </w: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i w:val="0"/>
                <w:iCs w:val="0"/>
                <w:smallCaps w:val="0"/>
                <w:strike w:val="0"/>
                <w:color w:val="00008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  </w:t>
            </w:r>
          </w:p>
          <w:p w:rsidR="00000000" w:rsidDel="00000000" w:rsidP="00000000" w:rsidRDefault="00000000" w:rsidRPr="00000000" w14:paraId="0000002E">
            <w:pPr>
              <w:keepNext w:val="0"/>
              <w:keepLines w:val="0"/>
              <w:pageBreakBefore w:val="0"/>
              <w:widowControl w:val="1"/>
              <w:numPr>
                <w:ilvl w:val="0"/>
                <w:numId w:val="3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both"/>
              <w:rPr>
                <w:rFonts w:ascii="Helvetica Neue" w:cs="Helvetica Neue" w:eastAsia="Helvetica Neue" w:hAnsi="Helvetica Neue"/>
                <w:b w:val="1"/>
                <w:bCs w:val="1"/>
                <w:i w:val="0"/>
                <w:iCs w:val="0"/>
                <w:smallCaps w:val="0"/>
                <w:strike w:val="0"/>
                <w:color w:val="00008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i w:val="0"/>
                <w:iCs w:val="0"/>
                <w:smallCaps w:val="0"/>
                <w:strike w:val="0"/>
                <w:color w:val="00008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Chalk          </w:t>
            </w:r>
          </w:p>
        </w:tc>
        <w:tc>
          <w:tcPr>
            <w:gridSpan w:val="3"/>
            <w:tcBorders>
              <w:left w:color="000000" w:space="0" w:sz="4" w:val="single"/>
            </w:tcBorders>
          </w:tcPr>
          <w:p w:rsidR="00000000" w:rsidDel="00000000" w:rsidP="00000000" w:rsidRDefault="00000000" w:rsidRPr="00000000" w14:paraId="00000036">
            <w:pPr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7">
            <w:pPr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rtl w:val="0"/>
              </w:rPr>
              <w:t xml:space="preserve">Asesiad risg yn atodol / Health and Safety Attached</w:t>
            </w:r>
          </w:p>
        </w:tc>
      </w:tr>
      <w:tr>
        <w:trPr>
          <w:cantSplit w:val="0"/>
          <w:trHeight w:val="598" w:hRule="atLeast"/>
          <w:tblHeader w:val="0"/>
        </w:trPr>
        <w:tc>
          <w:tcPr>
            <w:gridSpan w:val="11"/>
          </w:tcPr>
          <w:p w:rsidR="00000000" w:rsidDel="00000000" w:rsidP="00000000" w:rsidRDefault="00000000" w:rsidRPr="00000000" w14:paraId="0000003A">
            <w:pPr>
              <w:rPr>
                <w:rFonts w:ascii="Helvetica Neue" w:cs="Helvetica Neue" w:eastAsia="Helvetica Neue" w:hAnsi="Helvetica Neu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rtl w:val="0"/>
              </w:rPr>
              <w:t xml:space="preserve">Deilliannau Dysgu / Learning Outcomes: 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B">
            <w:pPr>
              <w:spacing w:after="0" w:before="0" w:lineRule="auto"/>
              <w:rPr>
                <w:rFonts w:ascii="Arial" w:cs="Arial" w:eastAsia="Arial" w:hAnsi="Arial"/>
                <w:b w:val="0"/>
                <w:bCs w:val="0"/>
                <w:i w:val="0"/>
                <w:iCs w:val="0"/>
                <w:strike w:val="0"/>
                <w:color w:val="000000"/>
                <w:sz w:val="20"/>
                <w:szCs w:val="20"/>
                <w:u w:val="no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bCs w:val="0"/>
                <w:i w:val="0"/>
                <w:iCs w:val="0"/>
                <w:strike w:val="0"/>
                <w:color w:val="000000"/>
                <w:sz w:val="20"/>
                <w:szCs w:val="20"/>
                <w:u w:val="none"/>
                <w:rtl w:val="0"/>
              </w:rPr>
              <w:t xml:space="preserve">Erbyn diwedd y wers, bydd disgyblion yn gallu:</w:t>
            </w:r>
          </w:p>
          <w:p w:rsidR="00000000" w:rsidDel="00000000" w:rsidP="00000000" w:rsidRDefault="00000000" w:rsidRPr="00000000" w14:paraId="0000003C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8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Dangos ymwybyddiaeth o ddiogelwch mewn bowldro,</w:t>
            </w: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 gan gynnwys technegau sbotio a disgyn yn ddiogel.</w:t>
            </w:r>
          </w:p>
          <w:p w:rsidR="00000000" w:rsidDel="00000000" w:rsidP="00000000" w:rsidRDefault="00000000" w:rsidRPr="00000000" w14:paraId="0000003D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8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Cymhwyso sgiliau dringo sylfaenol, megis:</w:t>
            </w:r>
          </w:p>
          <w:p w:rsidR="00000000" w:rsidDel="00000000" w:rsidP="00000000" w:rsidRDefault="00000000" w:rsidRPr="00000000" w14:paraId="0000003E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7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108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Cadw tri phwynt cyswllt</w:t>
            </w:r>
          </w:p>
          <w:p w:rsidR="00000000" w:rsidDel="00000000" w:rsidP="00000000" w:rsidRDefault="00000000" w:rsidRPr="00000000" w14:paraId="0000003F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7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108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Lleoli traed yn effeithiol</w:t>
            </w:r>
          </w:p>
          <w:p w:rsidR="00000000" w:rsidDel="00000000" w:rsidP="00000000" w:rsidRDefault="00000000" w:rsidRPr="00000000" w14:paraId="00000040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7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108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Rheoli canol disgyrchiant</w:t>
            </w:r>
          </w:p>
          <w:p w:rsidR="00000000" w:rsidDel="00000000" w:rsidP="00000000" w:rsidRDefault="00000000" w:rsidRPr="00000000" w14:paraId="00000041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8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Datrys problemau symud,</w:t>
            </w: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 drwy gwblhau llwybrau (problems) o wahanol anhawster.</w:t>
            </w:r>
          </w:p>
          <w:p w:rsidR="00000000" w:rsidDel="00000000" w:rsidP="00000000" w:rsidRDefault="00000000" w:rsidRPr="00000000" w14:paraId="00000042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8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Gweithio’n gydweithredol, </w:t>
            </w: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gan gefnogi a rhoi adborth i eraill.</w:t>
            </w:r>
          </w:p>
          <w:p w:rsidR="00000000" w:rsidDel="00000000" w:rsidP="00000000" w:rsidRDefault="00000000" w:rsidRPr="00000000" w14:paraId="00000043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8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Myfyrio ar eu perfformiad,</w:t>
            </w: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 gan nodi cryfderau a meysydd i’w gwella.</w:t>
            </w:r>
          </w:p>
        </w:tc>
      </w:tr>
      <w:tr>
        <w:trPr>
          <w:cantSplit w:val="0"/>
          <w:tblHeader w:val="0"/>
        </w:trPr>
        <w:tc>
          <w:tcPr>
            <w:gridSpan w:val="11"/>
            <w:shd w:fill="auto" w:val="clear"/>
          </w:tcPr>
          <w:p w:rsidR="00000000" w:rsidDel="00000000" w:rsidP="00000000" w:rsidRDefault="00000000" w:rsidRPr="00000000" w14:paraId="0000004E">
            <w:pPr>
              <w:jc w:val="center"/>
              <w:rPr>
                <w:rFonts w:ascii="Helvetica Neue" w:cs="Helvetica Neue" w:eastAsia="Helvetica Neue" w:hAnsi="Helvetica Neue"/>
                <w:color w:val="00008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rtl w:val="0"/>
              </w:rPr>
              <w:t xml:space="preserve">Lesson Structure / Strwythur Gwers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59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rtl w:val="0"/>
              </w:rPr>
              <w:t xml:space="preserve">Time  </w:t>
            </w:r>
          </w:p>
          <w:p w:rsidR="00000000" w:rsidDel="00000000" w:rsidP="00000000" w:rsidRDefault="00000000" w:rsidRPr="00000000" w14:paraId="0000005A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rtl w:val="0"/>
              </w:rPr>
              <w:t xml:space="preserve">Amser        </w:t>
            </w:r>
          </w:p>
        </w:tc>
        <w:tc>
          <w:tcPr>
            <w:gridSpan w:val="3"/>
          </w:tcPr>
          <w:p w:rsidR="00000000" w:rsidDel="00000000" w:rsidP="00000000" w:rsidRDefault="00000000" w:rsidRPr="00000000" w14:paraId="0000005B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rtl w:val="0"/>
              </w:rPr>
              <w:t xml:space="preserve">Activity Sequence / Trefn y gweithgareddau</w:t>
            </w:r>
          </w:p>
          <w:p w:rsidR="00000000" w:rsidDel="00000000" w:rsidP="00000000" w:rsidRDefault="00000000" w:rsidRPr="00000000" w14:paraId="0000005C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2"/>
          </w:tcPr>
          <w:p w:rsidR="00000000" w:rsidDel="00000000" w:rsidP="00000000" w:rsidRDefault="00000000" w:rsidRPr="00000000" w14:paraId="0000005F">
            <w:pPr>
              <w:pStyle w:val="Heading1"/>
              <w:rPr>
                <w:rFonts w:ascii="Helvetica Neue" w:cs="Helvetica Neue" w:eastAsia="Helvetica Neue" w:hAnsi="Helvetica Neue"/>
                <w:color w:val="000080"/>
                <w:sz w:val="20"/>
                <w:szCs w:val="2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color w:val="000080"/>
                <w:sz w:val="20"/>
                <w:szCs w:val="20"/>
                <w:rtl w:val="0"/>
              </w:rPr>
              <w:t xml:space="preserve">Organisation / Trefniant</w:t>
            </w:r>
          </w:p>
          <w:p w:rsidR="00000000" w:rsidDel="00000000" w:rsidP="00000000" w:rsidRDefault="00000000" w:rsidRPr="00000000" w14:paraId="00000060">
            <w:pPr>
              <w:rPr>
                <w:rFonts w:ascii="Helvetica Neue" w:cs="Helvetica Neue" w:eastAsia="Helvetica Neue" w:hAnsi="Helvetica Neu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</w:tcPr>
          <w:p w:rsidR="00000000" w:rsidDel="00000000" w:rsidP="00000000" w:rsidRDefault="00000000" w:rsidRPr="00000000" w14:paraId="00000062">
            <w:pPr>
              <w:ind w:right="-250"/>
              <w:jc w:val="center"/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rtl w:val="0"/>
              </w:rPr>
              <w:t xml:space="preserve">Teaching and learning</w:t>
            </w:r>
          </w:p>
          <w:p w:rsidR="00000000" w:rsidDel="00000000" w:rsidP="00000000" w:rsidRDefault="00000000" w:rsidRPr="00000000" w14:paraId="00000063">
            <w:pPr>
              <w:ind w:right="-250"/>
              <w:jc w:val="center"/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rtl w:val="0"/>
              </w:rPr>
              <w:t xml:space="preserve">Methods</w:t>
            </w:r>
          </w:p>
          <w:p w:rsidR="00000000" w:rsidDel="00000000" w:rsidP="00000000" w:rsidRDefault="00000000" w:rsidRPr="00000000" w14:paraId="00000064">
            <w:pPr>
              <w:ind w:right="-250"/>
              <w:jc w:val="center"/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rtl w:val="0"/>
              </w:rPr>
              <w:t xml:space="preserve">Dulliau Dysgu ac Addysgu</w:t>
            </w:r>
          </w:p>
        </w:tc>
        <w:tc>
          <w:tcPr/>
          <w:p w:rsidR="00000000" w:rsidDel="00000000" w:rsidP="00000000" w:rsidRDefault="00000000" w:rsidRPr="00000000" w14:paraId="00000067">
            <w:pPr>
              <w:jc w:val="center"/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rtl w:val="0"/>
              </w:rPr>
              <w:t xml:space="preserve">Points to Remember</w:t>
            </w:r>
          </w:p>
          <w:p w:rsidR="00000000" w:rsidDel="00000000" w:rsidP="00000000" w:rsidRDefault="00000000" w:rsidRPr="00000000" w14:paraId="00000068">
            <w:pPr>
              <w:jc w:val="center"/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9">
            <w:pPr>
              <w:jc w:val="center"/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rtl w:val="0"/>
              </w:rPr>
              <w:t xml:space="preserve">Pethau i gofio</w:t>
            </w:r>
          </w:p>
        </w:tc>
        <w:tc>
          <w:tcPr/>
          <w:p w:rsidR="00000000" w:rsidDel="00000000" w:rsidP="00000000" w:rsidRDefault="00000000" w:rsidRPr="00000000" w14:paraId="0000006A">
            <w:pPr>
              <w:jc w:val="center"/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rtl w:val="0"/>
              </w:rPr>
              <w:t xml:space="preserve">Assessment Focus</w:t>
            </w:r>
          </w:p>
          <w:p w:rsidR="00000000" w:rsidDel="00000000" w:rsidP="00000000" w:rsidRDefault="00000000" w:rsidRPr="00000000" w14:paraId="0000006B">
            <w:pPr>
              <w:jc w:val="center"/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C">
            <w:pPr>
              <w:jc w:val="center"/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rtl w:val="0"/>
              </w:rPr>
              <w:t xml:space="preserve">Ffocws yr Asesu</w:t>
            </w:r>
          </w:p>
        </w:tc>
      </w:tr>
      <w:tr>
        <w:trPr>
          <w:cantSplit w:val="0"/>
          <w:trHeight w:val="945" w:hRule="atLeast"/>
          <w:tblHeader w:val="0"/>
        </w:trPr>
        <w:tc>
          <w:tcPr/>
          <w:p w:rsidR="00000000" w:rsidDel="00000000" w:rsidP="00000000" w:rsidRDefault="00000000" w:rsidRPr="00000000" w14:paraId="0000006D">
            <w:pPr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shd w:fill="fff2cc" w:val="clear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shd w:fill="fff2cc" w:val="clear"/>
                <w:rtl w:val="0"/>
              </w:rPr>
              <w:t xml:space="preserve">5 min</w:t>
            </w:r>
          </w:p>
          <w:p w:rsidR="00000000" w:rsidDel="00000000" w:rsidP="00000000" w:rsidRDefault="00000000" w:rsidRPr="00000000" w14:paraId="0000006E">
            <w:pPr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F">
            <w:pPr>
              <w:rPr>
                <w:rFonts w:ascii="Helvetica Neue" w:cs="Helvetica Neue" w:eastAsia="Helvetica Neue" w:hAnsi="Helvetica Neue"/>
                <w:b w:val="1"/>
                <w:bCs w:val="1"/>
                <w:color w:val="a02b93"/>
                <w:shd w:fill="fff2cc" w:val="clear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a02b93"/>
                <w:shd w:fill="fff2cc" w:val="clear"/>
                <w:rtl w:val="0"/>
              </w:rPr>
              <w:t xml:space="preserve">Lleucu</w:t>
            </w:r>
          </w:p>
        </w:tc>
        <w:tc>
          <w:tcPr>
            <w:gridSpan w:val="3"/>
          </w:tcPr>
          <w:p w:rsidR="00000000" w:rsidDel="00000000" w:rsidP="00000000" w:rsidRDefault="00000000" w:rsidRPr="00000000" w14:paraId="00000070">
            <w:pPr>
              <w:pStyle w:val="Heading2"/>
              <w:rPr>
                <w:rFonts w:ascii="Helvetica Neue" w:cs="Helvetica Neue" w:eastAsia="Helvetica Neue" w:hAnsi="Helvetica Neue"/>
                <w:shd w:fill="fff2cc" w:val="clear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shd w:fill="fff2cc" w:val="clear"/>
                <w:rtl w:val="0"/>
              </w:rPr>
              <w:t xml:space="preserve">Cynhesu cyffredinol, chwarae gem llogfynydd vs mynydd</w:t>
            </w:r>
          </w:p>
          <w:p w:rsidR="00000000" w:rsidDel="00000000" w:rsidP="00000000" w:rsidRDefault="00000000" w:rsidRPr="00000000" w14:paraId="00000071">
            <w:pPr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color w:val="1f1f1f"/>
                <w:sz w:val="20"/>
                <w:szCs w:val="20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2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1f1f1f"/>
                <w:sz w:val="20"/>
                <w:szCs w:val="20"/>
                <w:shd w:fill="fff2cc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1f1f1f"/>
                <w:sz w:val="20"/>
                <w:szCs w:val="20"/>
                <w:u w:val="none"/>
                <w:shd w:fill="fff2cc" w:val="clear"/>
                <w:vertAlign w:val="baseline"/>
                <w:rtl w:val="0"/>
              </w:rPr>
              <w:t xml:space="preserve">Gêm Gynhesu: Llosgfynyddoedd yn erbyn Mynyddoedd (Llogfynydd yn erbyn Mynydd).</w:t>
            </w:r>
          </w:p>
          <w:p w:rsidR="00000000" w:rsidDel="00000000" w:rsidP="00000000" w:rsidRDefault="00000000" w:rsidRPr="00000000" w14:paraId="00000073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1f1f1f"/>
                <w:sz w:val="20"/>
                <w:szCs w:val="20"/>
                <w:shd w:fill="fff2cc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1f1f1f"/>
                <w:sz w:val="20"/>
                <w:szCs w:val="20"/>
                <w:u w:val="none"/>
                <w:shd w:fill="fff2cc" w:val="clear"/>
                <w:vertAlign w:val="baseline"/>
                <w:rtl w:val="0"/>
              </w:rPr>
              <w:t xml:space="preserve">Gosod: Gwasgarwch 10–15 côn ar hap ar draws y llawr. Dylai hanner fod yn unionsyth (Mynyddoedd), a dylai hanner fod wyneb i waered (Llosgfynyddoedd).</w:t>
            </w:r>
          </w:p>
          <w:p w:rsidR="00000000" w:rsidDel="00000000" w:rsidP="00000000" w:rsidRDefault="00000000" w:rsidRPr="00000000" w14:paraId="00000074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1f1f1f"/>
                <w:sz w:val="20"/>
                <w:szCs w:val="20"/>
                <w:shd w:fill="fff2cc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1f1f1f"/>
                <w:sz w:val="20"/>
                <w:szCs w:val="20"/>
                <w:u w:val="none"/>
                <w:shd w:fill="fff2cc" w:val="clear"/>
                <w:vertAlign w:val="baseline"/>
                <w:rtl w:val="0"/>
              </w:rPr>
              <w:t xml:space="preserve">Gweithredu: Rhannwch y dosbarth yn ddau dîm. Rhaid i Dîm 1 (Mynyddoedd) geisio troi pob côn yn unionsyth. Rhaid i Dîm 2 (Llosgfynyddoedd) geisio eu troi i gyd wyneb i waered.</w:t>
            </w:r>
          </w:p>
          <w:p w:rsidR="00000000" w:rsidDel="00000000" w:rsidP="00000000" w:rsidRDefault="00000000" w:rsidRPr="00000000" w14:paraId="00000075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1f1f1f"/>
                <w:sz w:val="20"/>
                <w:szCs w:val="20"/>
                <w:shd w:fill="fff2cc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1f1f1f"/>
                <w:sz w:val="20"/>
                <w:szCs w:val="20"/>
                <w:u w:val="none"/>
                <w:shd w:fill="fff2cc" w:val="clear"/>
                <w:vertAlign w:val="baseline"/>
                <w:rtl w:val="0"/>
              </w:rPr>
              <w:t xml:space="preserve">Dlyniant: Rhedeg am 2 funud. Ar yr ail rownd, nodwch y math o symudiad (e.e., "cropian arth i'r ochr" neu "cerdded sgwat isel") i efelychu symudiadau dringo clogfeini a chynyddu curiad y galon.</w:t>
            </w:r>
          </w:p>
          <w:p w:rsidR="00000000" w:rsidDel="00000000" w:rsidP="00000000" w:rsidRDefault="00000000" w:rsidRPr="00000000" w14:paraId="00000076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1f1f1f"/>
                <w:sz w:val="20"/>
                <w:szCs w:val="20"/>
                <w:shd w:fill="fff2cc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1f1f1f"/>
                <w:sz w:val="20"/>
                <w:szCs w:val="20"/>
                <w:u w:val="none"/>
                <w:shd w:fill="fff2cc" w:val="clear"/>
                <w:vertAlign w:val="baseline"/>
                <w:rtl w:val="0"/>
              </w:rPr>
              <w:t xml:space="preserve">Diogelwch: Pwysleisiwch edrych i fyny ac o gwmpas i osgoi gwrthdrawiadau penben.</w:t>
            </w:r>
          </w:p>
          <w:p w:rsidR="00000000" w:rsidDel="00000000" w:rsidP="00000000" w:rsidRDefault="00000000" w:rsidRPr="00000000" w14:paraId="00000077">
            <w:pPr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color w:val="1f1f1f"/>
                <w:sz w:val="20"/>
                <w:szCs w:val="20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8">
            <w:pPr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color w:val="1f1f1f"/>
                <w:sz w:val="20"/>
                <w:szCs w:val="20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2"/>
          </w:tcPr>
          <w:p w:rsidR="00000000" w:rsidDel="00000000" w:rsidP="00000000" w:rsidRDefault="00000000" w:rsidRPr="00000000" w14:paraId="0000007B">
            <w:pPr>
              <w:rPr>
                <w:rFonts w:ascii="Helvetica Neue" w:cs="Helvetica Neue" w:eastAsia="Helvetica Neue" w:hAnsi="Helvetica Neue"/>
                <w:shd w:fill="fff2cc" w:val="clear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shd w:fill="fff2cc" w:val="clear"/>
                <w:rtl w:val="0"/>
              </w:rPr>
              <w:t xml:space="preserve">Gofod – Defnyddiwch ardal wedi diffinio a 10m x 10m, er mwyn ir plant adnabod y lle y mae ganddyn i rhedeg o gwympas.</w:t>
            </w:r>
          </w:p>
          <w:p w:rsidR="00000000" w:rsidDel="00000000" w:rsidP="00000000" w:rsidRDefault="00000000" w:rsidRPr="00000000" w14:paraId="0000007C">
            <w:pPr>
              <w:rPr>
                <w:rFonts w:ascii="Helvetica Neue" w:cs="Helvetica Neue" w:eastAsia="Helvetica Neue" w:hAnsi="Helvetica Neue"/>
                <w:shd w:fill="fff2cc" w:val="clear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shd w:fill="fff2cc" w:val="clear"/>
                <w:rtl w:val="0"/>
              </w:rPr>
              <w:t xml:space="preserve">Grwpio: Rhannu y dosbarth yn ddau dim cyfartal.</w:t>
            </w:r>
          </w:p>
          <w:p w:rsidR="00000000" w:rsidDel="00000000" w:rsidP="00000000" w:rsidRDefault="00000000" w:rsidRPr="00000000" w14:paraId="0000007D">
            <w:pPr>
              <w:rPr>
                <w:rFonts w:ascii="Helvetica Neue" w:cs="Helvetica Neue" w:eastAsia="Helvetica Neue" w:hAnsi="Helvetica Neue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</w:tcPr>
          <w:p w:rsidR="00000000" w:rsidDel="00000000" w:rsidP="00000000" w:rsidRDefault="00000000" w:rsidRPr="00000000" w14:paraId="0000007F">
            <w:pPr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color w:val="1f1f1f"/>
                <w:sz w:val="20"/>
                <w:szCs w:val="20"/>
                <w:shd w:fill="fff2cc" w:val="clear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color w:val="1f1f1f"/>
                <w:sz w:val="20"/>
                <w:szCs w:val="20"/>
                <w:shd w:fill="fff2cc" w:val="clear"/>
                <w:rtl w:val="0"/>
              </w:rPr>
              <w:t xml:space="preserve">• Arddull Gorchymyn: Defnyddiwch chwibanau clir, byr i ddechrau a stopio. Defnyddiwch "gyfrif i lawr o 5" i ddod â'r grŵp yn ôl i gylch canolog i gael cyfarwyddiadau.</w:t>
            </w:r>
            <w:r w:rsidDel="00000000" w:rsidR="00000000" w:rsidRPr="00000000">
              <w:rPr>
                <w:shd w:fill="fff2cc" w:val="clear"/>
                <w:rtl w:val="0"/>
              </w:rPr>
              <w:br w:type="textWrapping"/>
              <w:br w:type="textWrapping"/>
            </w: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color w:val="1f1f1f"/>
                <w:sz w:val="20"/>
                <w:szCs w:val="20"/>
                <w:shd w:fill="fff2cc" w:val="clear"/>
                <w:rtl w:val="0"/>
              </w:rPr>
              <w:t xml:space="preserve">• Arddangosiad: Dangoswch yn fyr y ffordd "gywir" i droi côn wrth aros mewn safiad isel, sefydlog (gan eu paratoi ar gyfer y canlyniad dysgu "canol disgyrchiant isel").</w:t>
            </w:r>
            <w:r w:rsidDel="00000000" w:rsidR="00000000" w:rsidRPr="00000000">
              <w:rPr>
                <w:shd w:fill="fff2cc" w:val="clear"/>
                <w:rtl w:val="0"/>
              </w:rPr>
              <w:br w:type="textWrapping"/>
              <w:br w:type="textWrapping"/>
            </w: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color w:val="1f1f1f"/>
                <w:sz w:val="20"/>
                <w:szCs w:val="20"/>
                <w:shd w:fill="fff2cc" w:val="clear"/>
                <w:rtl w:val="0"/>
              </w:rPr>
              <w:t xml:space="preserve">• Gwirio am Ddealltwriaeth: Gofynnwch gwestiwn cyflym cyn dechrau: "Ble ddylai eich llygaid fod yn edrych wrth i chi symud?" (Ateb: Ymlaen/o gwmpas, nid dim ond ar y llawr).</w:t>
            </w:r>
          </w:p>
        </w:tc>
        <w:tc>
          <w:tcPr/>
          <w:p w:rsidR="00000000" w:rsidDel="00000000" w:rsidP="00000000" w:rsidRDefault="00000000" w:rsidRPr="00000000" w14:paraId="00000082">
            <w:pPr>
              <w:rPr>
                <w:rFonts w:ascii="Helvetica Neue" w:cs="Helvetica Neue" w:eastAsia="Helvetica Neue" w:hAnsi="Helvetica Neue"/>
                <w:sz w:val="20"/>
                <w:szCs w:val="20"/>
                <w:shd w:fill="fff2cc" w:val="clear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sz w:val="20"/>
                <w:szCs w:val="20"/>
                <w:shd w:fill="fff2cc" w:val="clear"/>
                <w:rtl w:val="0"/>
              </w:rPr>
              <w:t xml:space="preserve">Atgoffa plant beth yw teithio mewn gofod e.e. dim cyffwrdd neb arall, edrych o gwmpas a symyd mewn i gofod gwag</w:t>
            </w:r>
          </w:p>
          <w:p w:rsidR="00000000" w:rsidDel="00000000" w:rsidP="00000000" w:rsidRDefault="00000000" w:rsidRPr="00000000" w14:paraId="00000083">
            <w:pPr>
              <w:rPr>
                <w:rFonts w:ascii="Helvetica Neue" w:cs="Helvetica Neue" w:eastAsia="Helvetica Neue" w:hAnsi="Helvetica Neue"/>
                <w:sz w:val="20"/>
                <w:szCs w:val="20"/>
                <w:shd w:fill="fff2cc" w:val="clear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sz w:val="20"/>
                <w:szCs w:val="20"/>
                <w:shd w:fill="fff2cc" w:val="clear"/>
                <w:rtl w:val="0"/>
              </w:rPr>
              <w:t xml:space="preserve">Hefyd asesu sut mor dda mae’r plant yn symyd/ physical literacy</w:t>
            </w:r>
          </w:p>
          <w:p w:rsidR="00000000" w:rsidDel="00000000" w:rsidP="00000000" w:rsidRDefault="00000000" w:rsidRPr="00000000" w14:paraId="00000084">
            <w:pPr>
              <w:rPr>
                <w:rFonts w:ascii="Helvetica Neue" w:cs="Helvetica Neue" w:eastAsia="Helvetica Neue" w:hAnsi="Helvetica Neue"/>
                <w:sz w:val="20"/>
                <w:szCs w:val="20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85">
            <w:pPr>
              <w:rPr>
                <w:rFonts w:ascii="Helvetica Neue" w:cs="Helvetica Neue" w:eastAsia="Helvetica Neue" w:hAnsi="Helvetica Neue"/>
                <w:sz w:val="20"/>
                <w:szCs w:val="20"/>
                <w:shd w:fill="fff2cc" w:val="clear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sz w:val="20"/>
                <w:szCs w:val="20"/>
                <w:shd w:fill="fff2cc" w:val="clear"/>
                <w:rtl w:val="0"/>
              </w:rPr>
              <w:t xml:space="preserve">Asesu gallur plant i symyd, i ymestyn lan a lawr, asesu dealldwriaeth o’r gofod a fel i symyd mewn gofod gyda pobl arall</w:t>
            </w:r>
          </w:p>
        </w:tc>
      </w:tr>
      <w:tr>
        <w:trPr>
          <w:cantSplit w:val="0"/>
          <w:trHeight w:val="840" w:hRule="atLeast"/>
          <w:tblHeader w:val="0"/>
        </w:trPr>
        <w:tc>
          <w:tcPr/>
          <w:p w:rsidR="00000000" w:rsidDel="00000000" w:rsidP="00000000" w:rsidRDefault="00000000" w:rsidRPr="00000000" w14:paraId="00000086">
            <w:pPr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rtl w:val="0"/>
              </w:rPr>
              <w:t xml:space="preserve">10 min</w:t>
            </w:r>
          </w:p>
          <w:p w:rsidR="00000000" w:rsidDel="00000000" w:rsidP="00000000" w:rsidRDefault="00000000" w:rsidRPr="00000000" w14:paraId="00000087">
            <w:pPr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8">
            <w:pPr>
              <w:rPr>
                <w:rFonts w:ascii="Helvetica Neue" w:cs="Helvetica Neue" w:eastAsia="Helvetica Neue" w:hAnsi="Helvetica Neue"/>
                <w:b w:val="1"/>
                <w:bCs w:val="1"/>
                <w:color w:val="a02b93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9f2b92"/>
                <w:rtl w:val="0"/>
              </w:rPr>
              <w:t xml:space="preserve">WIll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</w:tcPr>
          <w:p w:rsidR="00000000" w:rsidDel="00000000" w:rsidP="00000000" w:rsidRDefault="00000000" w:rsidRPr="00000000" w14:paraId="00000089">
            <w:pPr>
              <w:pStyle w:val="Heading2"/>
              <w:rPr>
                <w:rFonts w:ascii="Helvetica Neue" w:cs="Helvetica Neue" w:eastAsia="Helvetica Neue" w:hAnsi="Helvetica Neu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rtl w:val="0"/>
              </w:rPr>
              <w:t xml:space="preserve">Gem shark atack</w:t>
            </w:r>
          </w:p>
          <w:p w:rsidR="00000000" w:rsidDel="00000000" w:rsidP="00000000" w:rsidRDefault="00000000" w:rsidRPr="00000000" w14:paraId="0000008A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B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6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Gêm “Ymosodiad Siarc” gyda chynnydd i symudiadau sy’n efelychu bouldro (e.e. symud ochr, cydbwysedd ar un droed).</w:t>
            </w:r>
          </w:p>
        </w:tc>
        <w:tc>
          <w:tcPr>
            <w:gridSpan w:val="2"/>
          </w:tcPr>
          <w:p w:rsidR="00000000" w:rsidDel="00000000" w:rsidP="00000000" w:rsidRDefault="00000000" w:rsidRPr="00000000" w14:paraId="0000008E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firstLine="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F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1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Disgyblion yn symud o fewn ardal wedi’i marcio gyda chonau. </w:t>
            </w:r>
          </w:p>
          <w:p w:rsidR="00000000" w:rsidDel="00000000" w:rsidP="00000000" w:rsidRDefault="00000000" w:rsidRPr="00000000" w14:paraId="00000090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1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Un disgybl yn gweithredu fel “siarc” tra bod eraill yn osgoi cael eu tagio.</w:t>
            </w:r>
          </w:p>
          <w:p w:rsidR="00000000" w:rsidDel="00000000" w:rsidP="00000000" w:rsidRDefault="00000000" w:rsidRPr="00000000" w14:paraId="00000091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1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Ychwanegu cyfyngiadau symudiad yn raddol i gynyddu her.</w:t>
            </w:r>
          </w:p>
        </w:tc>
        <w:tc>
          <w:tcPr>
            <w:gridSpan w:val="3"/>
          </w:tcPr>
          <w:p w:rsidR="00000000" w:rsidDel="00000000" w:rsidP="00000000" w:rsidRDefault="00000000" w:rsidRPr="00000000" w14:paraId="00000093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firstLine="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4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3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Dysgu trwy chwarae (game-based learning) </w:t>
            </w:r>
          </w:p>
          <w:p w:rsidR="00000000" w:rsidDel="00000000" w:rsidP="00000000" w:rsidRDefault="00000000" w:rsidRPr="00000000" w14:paraId="00000095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3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Cynnydd graddol mewn her</w:t>
            </w:r>
          </w:p>
          <w:p w:rsidR="00000000" w:rsidDel="00000000" w:rsidP="00000000" w:rsidRDefault="00000000" w:rsidRPr="00000000" w14:paraId="00000096">
            <w:pPr>
              <w:rPr>
                <w:rFonts w:ascii="Helvetica Neue" w:cs="Helvetica Neue" w:eastAsia="Helvetica Neue" w:hAnsi="Helvetica Neue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99">
            <w:pPr>
              <w:spacing w:after="0" w:before="0" w:lineRule="auto"/>
              <w:ind w:left="0" w:firstLine="0"/>
              <w:rPr>
                <w:rFonts w:ascii="Helvetica Neue" w:cs="Helvetica Neue" w:eastAsia="Helvetica Neue" w:hAnsi="Helvetica Neue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A">
            <w:pPr>
              <w:spacing w:after="0" w:before="0" w:lineRule="auto"/>
              <w:ind w:left="0" w:firstLine="0"/>
              <w:rPr>
                <w:rFonts w:ascii="Helvetica Neue" w:cs="Helvetica Neue" w:eastAsia="Helvetica Neue" w:hAnsi="Helvetica Neue"/>
                <w:sz w:val="20"/>
                <w:szCs w:val="2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sz w:val="20"/>
                <w:szCs w:val="20"/>
                <w:rtl w:val="0"/>
              </w:rPr>
              <w:t xml:space="preserve">Symudiad rheoledig</w:t>
            </w:r>
          </w:p>
          <w:p w:rsidR="00000000" w:rsidDel="00000000" w:rsidP="00000000" w:rsidRDefault="00000000" w:rsidRPr="00000000" w14:paraId="0000009B">
            <w:pPr>
              <w:spacing w:after="0" w:before="0" w:lineRule="auto"/>
              <w:ind w:left="0" w:firstLine="0"/>
              <w:rPr>
                <w:rFonts w:ascii="Helvetica Neue" w:cs="Helvetica Neue" w:eastAsia="Helvetica Neue" w:hAnsi="Helvetica Neue"/>
                <w:sz w:val="20"/>
                <w:szCs w:val="2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sz w:val="20"/>
                <w:szCs w:val="20"/>
                <w:rtl w:val="0"/>
              </w:rPr>
              <w:t xml:space="preserve">Cydbwysedd</w:t>
            </w:r>
          </w:p>
          <w:p w:rsidR="00000000" w:rsidDel="00000000" w:rsidP="00000000" w:rsidRDefault="00000000" w:rsidRPr="00000000" w14:paraId="0000009C">
            <w:pPr>
              <w:spacing w:after="0" w:before="0" w:lineRule="auto"/>
              <w:ind w:left="0" w:firstLine="0"/>
              <w:rPr>
                <w:rFonts w:ascii="Helvetica Neue" w:cs="Helvetica Neue" w:eastAsia="Helvetica Neue" w:hAnsi="Helvetica Neue"/>
                <w:sz w:val="20"/>
                <w:szCs w:val="2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sz w:val="20"/>
                <w:szCs w:val="20"/>
                <w:rtl w:val="0"/>
              </w:rPr>
              <w:t xml:space="preserve">Ymwybyddiaeth o le</w:t>
            </w:r>
          </w:p>
          <w:p w:rsidR="00000000" w:rsidDel="00000000" w:rsidP="00000000" w:rsidRDefault="00000000" w:rsidRPr="00000000" w14:paraId="0000009D">
            <w:pPr>
              <w:rPr>
                <w:rFonts w:ascii="Helvetica Neue" w:cs="Helvetica Neue" w:eastAsia="Helvetica Neue" w:hAnsi="Helvetica Neue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9E">
            <w:pPr>
              <w:rPr>
                <w:rFonts w:ascii="Helvetica Neue" w:cs="Helvetica Neue" w:eastAsia="Helvetica Neue" w:hAnsi="Helvetica Neue"/>
                <w:sz w:val="20"/>
                <w:szCs w:val="2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sz w:val="20"/>
                <w:szCs w:val="20"/>
                <w:rtl w:val="0"/>
              </w:rPr>
              <w:t xml:space="preserve">Defnyddio y steil Divergent discovery, ble mae’r plant yn trio ffeindio mwy nag un response in gweithgaredd</w:t>
            </w:r>
          </w:p>
        </w:tc>
        <w:tc>
          <w:tcPr/>
          <w:p w:rsidR="00000000" w:rsidDel="00000000" w:rsidP="00000000" w:rsidRDefault="00000000" w:rsidRPr="00000000" w14:paraId="0000009F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firstLine="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0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3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Arsylwi cydsymud a symudiad </w:t>
            </w:r>
          </w:p>
          <w:p w:rsidR="00000000" w:rsidDel="00000000" w:rsidP="00000000" w:rsidRDefault="00000000" w:rsidRPr="00000000" w14:paraId="000000A1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3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Lefel ymgysylltiad</w:t>
            </w:r>
          </w:p>
          <w:p w:rsidR="00000000" w:rsidDel="00000000" w:rsidP="00000000" w:rsidRDefault="00000000" w:rsidRPr="00000000" w14:paraId="000000A2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3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Gallu disgyblion i addasu symudiadau wrth i’r her gynyddu.</w:t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A3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shd w:fill="fff2cc" w:val="clear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shd w:fill="fff2cc" w:val="clear"/>
                <w:rtl w:val="0"/>
              </w:rPr>
              <w:t xml:space="preserve">10 min</w:t>
            </w:r>
          </w:p>
          <w:p w:rsidR="00000000" w:rsidDel="00000000" w:rsidP="00000000" w:rsidRDefault="00000000" w:rsidRPr="00000000" w14:paraId="000000A4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5">
            <w:pPr>
              <w:rPr>
                <w:rFonts w:ascii="Helvetica Neue" w:cs="Helvetica Neue" w:eastAsia="Helvetica Neue" w:hAnsi="Helvetica Neue"/>
                <w:b w:val="1"/>
                <w:bCs w:val="1"/>
                <w:color w:val="a02b93"/>
                <w:shd w:fill="fff2cc" w:val="clear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a02b93"/>
                <w:shd w:fill="fff2cc" w:val="clear"/>
                <w:rtl w:val="0"/>
              </w:rPr>
              <w:t xml:space="preserve">Lleucu</w:t>
            </w:r>
          </w:p>
          <w:p w:rsidR="00000000" w:rsidDel="00000000" w:rsidP="00000000" w:rsidRDefault="00000000" w:rsidRPr="00000000" w14:paraId="000000A6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</w:tcPr>
          <w:p w:rsidR="00000000" w:rsidDel="00000000" w:rsidP="00000000" w:rsidRDefault="00000000" w:rsidRPr="00000000" w14:paraId="000000A7">
            <w:pPr>
              <w:pStyle w:val="Heading2"/>
              <w:rPr>
                <w:rFonts w:ascii="Helvetica Neue" w:cs="Helvetica Neue" w:eastAsia="Helvetica Neue" w:hAnsi="Helvetica Neue"/>
                <w:sz w:val="16"/>
                <w:szCs w:val="16"/>
                <w:shd w:fill="fff2cc" w:val="clear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shd w:fill="fff2cc" w:val="clear"/>
                <w:rtl w:val="0"/>
              </w:rPr>
              <w:t xml:space="preserve">Warm-Up/Introduction / Cynhesu a Chyflwyniad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8">
            <w:pPr>
              <w:ind w:left="360" w:right="-488" w:firstLine="0"/>
              <w:rPr>
                <w:rFonts w:ascii="Helvetica Neue" w:cs="Helvetica Neue" w:eastAsia="Helvetica Neue" w:hAnsi="Helvetica Neue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9">
            <w:pPr>
              <w:tabs>
                <w:tab w:val="left" w:leader="none" w:pos="360"/>
              </w:tabs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A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9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tabs>
                <w:tab w:val="left" w:leader="none" w:pos="360"/>
              </w:tabs>
              <w:spacing w:after="0" w:before="0" w:line="240" w:lineRule="auto"/>
              <w:ind w:left="720" w:right="-488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shd w:fill="fff2cc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fff2cc" w:val="clear"/>
                <w:vertAlign w:val="baseline"/>
                <w:rtl w:val="0"/>
              </w:rPr>
              <w:t xml:space="preserve">Cyflwyno sgiliau bouldro drwy arddangosiad o dechnegau diogelwch (sbotio a disgyn) a thechnegau dringo sylfaenol, wedi’u dilyn gan ymarfer dan arweiniad.</w:t>
            </w:r>
          </w:p>
          <w:p w:rsidR="00000000" w:rsidDel="00000000" w:rsidP="00000000" w:rsidRDefault="00000000" w:rsidRPr="00000000" w14:paraId="000000AB">
            <w:pPr>
              <w:tabs>
                <w:tab w:val="left" w:leader="none" w:pos="360"/>
              </w:tabs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C">
            <w:pPr>
              <w:tabs>
                <w:tab w:val="left" w:leader="none" w:pos="360"/>
              </w:tabs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AD">
            <w:pPr>
              <w:tabs>
                <w:tab w:val="left" w:leader="none" w:pos="360"/>
              </w:tabs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2"/>
          </w:tcPr>
          <w:p w:rsidR="00000000" w:rsidDel="00000000" w:rsidP="00000000" w:rsidRDefault="00000000" w:rsidRPr="00000000" w14:paraId="000000B0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firstLine="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fff2cc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1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2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shd w:fill="fff2cc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fff2cc" w:val="clear"/>
                <w:vertAlign w:val="baseline"/>
                <w:rtl w:val="0"/>
              </w:rPr>
              <w:t xml:space="preserve">Disgyblion yn arsylwi ar arddangosiad gan yr athro. </w:t>
            </w:r>
          </w:p>
          <w:p w:rsidR="00000000" w:rsidDel="00000000" w:rsidP="00000000" w:rsidRDefault="00000000" w:rsidRPr="00000000" w14:paraId="000000B2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2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shd w:fill="fff2cc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fff2cc" w:val="clear"/>
                <w:vertAlign w:val="baseline"/>
                <w:rtl w:val="0"/>
              </w:rPr>
              <w:t xml:space="preserve">Gweithio mewn parau neu grwpiau bach i ymarfer symudiadau ar lefel isel gyda goruchwyliaeth.</w:t>
            </w:r>
          </w:p>
        </w:tc>
        <w:tc>
          <w:tcPr>
            <w:gridSpan w:val="3"/>
          </w:tcPr>
          <w:p w:rsidR="00000000" w:rsidDel="00000000" w:rsidP="00000000" w:rsidRDefault="00000000" w:rsidRPr="00000000" w14:paraId="000000B4">
            <w:pPr>
              <w:ind w:left="720" w:right="-250" w:firstLine="0"/>
              <w:rPr>
                <w:rFonts w:ascii="Helvetica Neue" w:cs="Helvetica Neue" w:eastAsia="Helvetica Neue" w:hAnsi="Helvetica Neue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5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2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-25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shd w:fill="fff2cc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fff2cc" w:val="clear"/>
                <w:vertAlign w:val="baseline"/>
                <w:rtl w:val="0"/>
              </w:rPr>
              <w:t xml:space="preserve">Modelu (dysgu drwy arsylwi), scaffolding (cefnogaeth gam wrth gam), cwestiynu agored i wirio dealltwriaeth, ac adborth uniongyrchol.</w:t>
            </w:r>
          </w:p>
        </w:tc>
        <w:tc>
          <w:tcPr/>
          <w:p w:rsidR="00000000" w:rsidDel="00000000" w:rsidP="00000000" w:rsidRDefault="00000000" w:rsidRPr="00000000" w14:paraId="000000B8">
            <w:pPr>
              <w:tabs>
                <w:tab w:val="left" w:leader="none" w:pos="360"/>
              </w:tabs>
              <w:ind w:left="0" w:firstLine="0"/>
              <w:rPr>
                <w:rFonts w:ascii="Helvetica Neue" w:cs="Helvetica Neue" w:eastAsia="Helvetica Neue" w:hAnsi="Helvetica Neue"/>
                <w:sz w:val="20"/>
                <w:szCs w:val="20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9">
            <w:pPr>
              <w:tabs>
                <w:tab w:val="left" w:leader="none" w:pos="360"/>
              </w:tabs>
              <w:ind w:left="0" w:firstLine="0"/>
              <w:rPr>
                <w:rFonts w:ascii="Helvetica Neue" w:cs="Helvetica Neue" w:eastAsia="Helvetica Neue" w:hAnsi="Helvetica Neue"/>
                <w:sz w:val="20"/>
                <w:szCs w:val="20"/>
                <w:shd w:fill="fff2cc" w:val="clear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sz w:val="20"/>
                <w:szCs w:val="20"/>
                <w:shd w:fill="fff2cc" w:val="clear"/>
                <w:rtl w:val="0"/>
              </w:rPr>
              <w:t xml:space="preserve">Cadw tri phwynt cyswllt, defnyddio’r coesau dros y breichiau, cadw’r cluniau’n agos at y wal, a dilyn gweithdrefnau diogelwch wrth sbotio a disgyn.</w:t>
            </w:r>
          </w:p>
          <w:p w:rsidR="00000000" w:rsidDel="00000000" w:rsidP="00000000" w:rsidRDefault="00000000" w:rsidRPr="00000000" w14:paraId="000000BA">
            <w:pPr>
              <w:rPr>
                <w:rFonts w:ascii="Helvetica Neue" w:cs="Helvetica Neue" w:eastAsia="Helvetica Neue" w:hAnsi="Helvetica Neue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B">
            <w:pPr>
              <w:rPr>
                <w:rFonts w:ascii="Helvetica Neue" w:cs="Helvetica Neue" w:eastAsia="Helvetica Neue" w:hAnsi="Helvetica Neue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BC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firstLine="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fff2cc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BD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0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shd w:fill="fff2cc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fff2cc" w:val="clear"/>
                <w:vertAlign w:val="baseline"/>
                <w:rtl w:val="0"/>
              </w:rPr>
              <w:t xml:space="preserve">Asesu ffurfiannol drwy arsylwi techneg, ymateb i adborth, a gallu disgyblion i ddilyn cyfarwyddiadau diogelwch yn gywir.</w:t>
            </w:r>
          </w:p>
        </w:tc>
      </w:tr>
      <w:tr>
        <w:trPr>
          <w:cantSplit w:val="1"/>
          <w:trHeight w:val="4255" w:hRule="atLeast"/>
          <w:tblHeader w:val="0"/>
        </w:trPr>
        <w:tc>
          <w:tcPr/>
          <w:p w:rsidR="00000000" w:rsidDel="00000000" w:rsidP="00000000" w:rsidRDefault="00000000" w:rsidRPr="00000000" w14:paraId="000000BE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rtl w:val="0"/>
              </w:rPr>
              <w:t xml:space="preserve">10 min</w:t>
            </w:r>
          </w:p>
          <w:p w:rsidR="00000000" w:rsidDel="00000000" w:rsidP="00000000" w:rsidRDefault="00000000" w:rsidRPr="00000000" w14:paraId="000000BF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C0">
            <w:pPr>
              <w:rPr>
                <w:rFonts w:ascii="Helvetica Neue" w:cs="Helvetica Neue" w:eastAsia="Helvetica Neue" w:hAnsi="Helvetica Neue"/>
                <w:b w:val="1"/>
                <w:bCs w:val="1"/>
                <w:color w:val="a02b93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9f2b92"/>
                <w:rtl w:val="0"/>
              </w:rPr>
              <w:t xml:space="preserve">Will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C1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</w:tcPr>
          <w:p w:rsidR="00000000" w:rsidDel="00000000" w:rsidP="00000000" w:rsidRDefault="00000000" w:rsidRPr="00000000" w14:paraId="000000C2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rtl w:val="0"/>
              </w:rPr>
              <w:t xml:space="preserve">Development / Datblygiad</w:t>
            </w:r>
          </w:p>
          <w:p w:rsidR="00000000" w:rsidDel="00000000" w:rsidP="00000000" w:rsidRDefault="00000000" w:rsidRPr="00000000" w14:paraId="000000C3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rtl w:val="0"/>
              </w:rPr>
              <w:t xml:space="preserve">Part 1/ Rhan 1</w:t>
            </w:r>
          </w:p>
          <w:p w:rsidR="00000000" w:rsidDel="00000000" w:rsidP="00000000" w:rsidRDefault="00000000" w:rsidRPr="00000000" w14:paraId="000000C4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C5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3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-488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Trawsdeithio strwythuredig ar hyd y wal, lle mae disgyblion yn symud yn llorweddol gan ddefnyddio dalfeydd penodol, gyda chynnydd graddol mewn anhawster.</w:t>
            </w:r>
          </w:p>
        </w:tc>
        <w:tc>
          <w:tcPr>
            <w:gridSpan w:val="2"/>
          </w:tcPr>
          <w:p w:rsidR="00000000" w:rsidDel="00000000" w:rsidP="00000000" w:rsidRDefault="00000000" w:rsidRPr="00000000" w14:paraId="000000C8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firstLine="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C9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5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Disgyblion mewn grwpiau bach yn cylchdroi rhwng llwybrau. Un yn dringo, un yn sbotio, ac un yn arsylwi ac yn rhoi adborth cyn newid rolau.</w:t>
            </w:r>
          </w:p>
        </w:tc>
        <w:tc>
          <w:tcPr>
            <w:gridSpan w:val="3"/>
          </w:tcPr>
          <w:p w:rsidR="00000000" w:rsidDel="00000000" w:rsidP="00000000" w:rsidRDefault="00000000" w:rsidRPr="00000000" w14:paraId="000000CB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firstLine="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CC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5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Darganfod dan arweiniad, cwestiynu agored, modelu byr lle bo angen, ac adborth gan yr athro a chyfoedion.</w:t>
            </w:r>
          </w:p>
          <w:p w:rsidR="00000000" w:rsidDel="00000000" w:rsidP="00000000" w:rsidRDefault="00000000" w:rsidRPr="00000000" w14:paraId="000000CD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5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Mae’r gweithgaredd yn datblygu sgiliau corfforol a gwybyddol drwy ddysgu gweithredol, gan annog disgyblion i ddatrys problemau symud a gwella hyder trwy ymarfer ailadroddus.</w:t>
            </w:r>
          </w:p>
        </w:tc>
        <w:tc>
          <w:tcPr/>
          <w:p w:rsidR="00000000" w:rsidDel="00000000" w:rsidP="00000000" w:rsidRDefault="00000000" w:rsidRPr="00000000" w14:paraId="000000D0">
            <w:pPr>
              <w:tabs>
                <w:tab w:val="left" w:leader="none" w:pos="360"/>
              </w:tabs>
              <w:ind w:left="0" w:firstLine="0"/>
              <w:rPr>
                <w:rFonts w:ascii="Helvetica Neue" w:cs="Helvetica Neue" w:eastAsia="Helvetica Neue" w:hAnsi="Helvetica Neue"/>
                <w:sz w:val="20"/>
                <w:szCs w:val="2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D1">
            <w:pPr>
              <w:tabs>
                <w:tab w:val="left" w:leader="none" w:pos="360"/>
              </w:tabs>
              <w:ind w:left="0" w:firstLine="0"/>
              <w:rPr>
                <w:rFonts w:ascii="Helvetica Neue" w:cs="Helvetica Neue" w:eastAsia="Helvetica Neue" w:hAnsi="Helvetica Neue"/>
                <w:sz w:val="20"/>
                <w:szCs w:val="2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sz w:val="20"/>
                <w:szCs w:val="20"/>
                <w:rtl w:val="0"/>
              </w:rPr>
              <w:t xml:space="preserve">Cadw tri phwynt cyswllt, defnyddio’r coesau i symud yn effeithlon, cadw’r cluniau’n agos at y wal, a chynllunio symudiadau ymlaen llaw i gynnal cydbwysedd.</w:t>
            </w:r>
          </w:p>
        </w:tc>
        <w:tc>
          <w:tcPr/>
          <w:p w:rsidR="00000000" w:rsidDel="00000000" w:rsidP="00000000" w:rsidRDefault="00000000" w:rsidRPr="00000000" w14:paraId="000000D2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firstLine="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D3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4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Arsylwi ansawdd symudiad, rheolaeth corff, a gallu disgyblion i ddatrys problemau wrth symud ar draws y wal.</w:t>
            </w:r>
          </w:p>
          <w:p w:rsidR="00000000" w:rsidDel="00000000" w:rsidP="00000000" w:rsidRDefault="00000000" w:rsidRPr="00000000" w14:paraId="000000D4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4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Cymorth: llwybrau byrrach gyda dalfeydd mwy a lefel is.</w:t>
            </w:r>
            <w:r w:rsidDel="00000000" w:rsidR="00000000" w:rsidRPr="00000000">
              <w:rPr>
                <w:rFonts w:ascii="Times New Roman" w:cs="Times New Roman" w:eastAsia="Times New Roman" w:hAnsi="Times New Roman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br w:type="textWrapping"/>
            </w: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 Estyniad: defnyddio llai o ddalfeydd, ychwanegu tasgau amser, neu symud heb groesi traed.</w:t>
            </w:r>
          </w:p>
        </w:tc>
      </w:tr>
      <w:tr>
        <w:trPr>
          <w:cantSplit w:val="1"/>
          <w:trHeight w:val="4255" w:hRule="atLeast"/>
          <w:tblHeader w:val="0"/>
        </w:trPr>
        <w:tc>
          <w:tcPr/>
          <w:p w:rsidR="00000000" w:rsidDel="00000000" w:rsidP="00000000" w:rsidRDefault="00000000" w:rsidRPr="00000000" w14:paraId="000000D5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shd w:fill="fff2cc" w:val="clear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shd w:fill="fff2cc" w:val="clear"/>
                <w:rtl w:val="0"/>
              </w:rPr>
              <w:t xml:space="preserve">10 min</w:t>
            </w:r>
          </w:p>
          <w:p w:rsidR="00000000" w:rsidDel="00000000" w:rsidP="00000000" w:rsidRDefault="00000000" w:rsidRPr="00000000" w14:paraId="000000D6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D7">
            <w:pPr>
              <w:rPr>
                <w:rFonts w:ascii="Helvetica Neue" w:cs="Helvetica Neue" w:eastAsia="Helvetica Neue" w:hAnsi="Helvetica Neue"/>
                <w:b w:val="1"/>
                <w:bCs w:val="1"/>
                <w:color w:val="e97132"/>
                <w:shd w:fill="fff2cc" w:val="clear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a02b93"/>
                <w:shd w:fill="fff2cc" w:val="clear"/>
                <w:rtl w:val="0"/>
              </w:rPr>
              <w:t xml:space="preserve">Lleucu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</w:tcPr>
          <w:p w:rsidR="00000000" w:rsidDel="00000000" w:rsidP="00000000" w:rsidRDefault="00000000" w:rsidRPr="00000000" w14:paraId="000000D8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shd w:fill="fff2cc" w:val="clear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shd w:fill="fff2cc" w:val="clear"/>
                <w:rtl w:val="0"/>
              </w:rPr>
              <w:t xml:space="preserve">Part 2/ Rhan 2</w:t>
            </w:r>
          </w:p>
          <w:p w:rsidR="00000000" w:rsidDel="00000000" w:rsidP="00000000" w:rsidRDefault="00000000" w:rsidRPr="00000000" w14:paraId="000000D9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DA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2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-488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shd w:fill="fff2cc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fff2cc" w:val="clear"/>
                <w:vertAlign w:val="baseline"/>
                <w:rtl w:val="0"/>
              </w:rPr>
              <w:t xml:space="preserve">Creu a dylunio llwybrau bouldro (“problemau”) mewn grwpiau, ac yna cyfnewid a rhoi cynnig ar lwybrau grwpiau eraill.</w:t>
            </w:r>
          </w:p>
        </w:tc>
        <w:tc>
          <w:tcPr>
            <w:gridSpan w:val="2"/>
          </w:tcPr>
          <w:p w:rsidR="00000000" w:rsidDel="00000000" w:rsidP="00000000" w:rsidRDefault="00000000" w:rsidRPr="00000000" w14:paraId="000000DD">
            <w:pPr>
              <w:rPr>
                <w:rFonts w:ascii="Helvetica Neue" w:cs="Helvetica Neue" w:eastAsia="Helvetica Neue" w:hAnsi="Helvetica Neue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DE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2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shd w:fill="fff2cc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fff2cc" w:val="clear"/>
                <w:vertAlign w:val="baseline"/>
                <w:rtl w:val="0"/>
              </w:rPr>
              <w:t xml:space="preserve">Disgyblion yn gweithio mewn grwpiau bach i greu llwybr gyda rheolau clir (e.e. pa ddalfeydd i’w defnyddio), yna’n esbonio’r dasg i grŵp arall cyn iddynt roi cynnig arni.</w:t>
            </w:r>
          </w:p>
        </w:tc>
        <w:tc>
          <w:tcPr>
            <w:gridSpan w:val="3"/>
          </w:tcPr>
          <w:p w:rsidR="00000000" w:rsidDel="00000000" w:rsidP="00000000" w:rsidRDefault="00000000" w:rsidRPr="00000000" w14:paraId="000000E0">
            <w:pPr>
              <w:rPr>
                <w:rFonts w:ascii="Helvetica Neue" w:cs="Helvetica Neue" w:eastAsia="Helvetica Neue" w:hAnsi="Helvetica Neue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E1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2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shd w:fill="fff2cc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fff2cc" w:val="clear"/>
                <w:vertAlign w:val="baseline"/>
                <w:rtl w:val="0"/>
              </w:rPr>
              <w:t xml:space="preserve">Dysgu cydweithredol, addysgu gan gyfoedion, hwyluso gan yr athro, a chwestiynu i ymestyn meddwl.</w:t>
            </w:r>
          </w:p>
          <w:p w:rsidR="00000000" w:rsidDel="00000000" w:rsidP="00000000" w:rsidRDefault="00000000" w:rsidRPr="00000000" w14:paraId="000000E2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2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shd w:fill="fff2cc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fff2cc" w:val="clear"/>
                <w:vertAlign w:val="baseline"/>
                <w:rtl w:val="0"/>
              </w:rPr>
              <w:t xml:space="preserve">Mae’r gweithgaredd yn seiliedig ar ddysgu adeiladol (constructivism), lle mae disgyblion yn adeiladu eu dealltwriaeth trwy greu a gwerthuso tasgau eu hunain.</w:t>
            </w:r>
          </w:p>
        </w:tc>
        <w:tc>
          <w:tcPr/>
          <w:p w:rsidR="00000000" w:rsidDel="00000000" w:rsidP="00000000" w:rsidRDefault="00000000" w:rsidRPr="00000000" w14:paraId="000000E5">
            <w:pPr>
              <w:tabs>
                <w:tab w:val="left" w:leader="none" w:pos="360"/>
              </w:tabs>
              <w:rPr>
                <w:rFonts w:ascii="Helvetica Neue" w:cs="Helvetica Neue" w:eastAsia="Helvetica Neue" w:hAnsi="Helvetica Neue"/>
                <w:sz w:val="20"/>
                <w:szCs w:val="20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E6">
            <w:pPr>
              <w:tabs>
                <w:tab w:val="left" w:leader="none" w:pos="360"/>
              </w:tabs>
              <w:rPr>
                <w:rFonts w:ascii="Helvetica Neue" w:cs="Helvetica Neue" w:eastAsia="Helvetica Neue" w:hAnsi="Helvetica Neue"/>
                <w:shd w:fill="fff2cc" w:val="clear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sz w:val="20"/>
                <w:szCs w:val="20"/>
                <w:shd w:fill="fff2cc" w:val="clear"/>
                <w:rtl w:val="0"/>
              </w:rPr>
              <w:t xml:space="preserve">Cyfathrebu clir, sicrhau bod y llwybr yn ddiogel ac yn briodol i allu, a defnyddio sgiliau technegol wrth ddringo.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E7">
            <w:pPr>
              <w:tabs>
                <w:tab w:val="left" w:leader="none" w:pos="360"/>
              </w:tabs>
              <w:rPr>
                <w:rFonts w:ascii="Helvetica Neue" w:cs="Helvetica Neue" w:eastAsia="Helvetica Neue" w:hAnsi="Helvetica Neue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E8">
            <w:pPr>
              <w:rPr>
                <w:rFonts w:ascii="Helvetica Neue" w:cs="Helvetica Neue" w:eastAsia="Helvetica Neue" w:hAnsi="Helvetica Neue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E9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1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shd w:fill="fff2cc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fff2cc" w:val="clear"/>
                <w:vertAlign w:val="baseline"/>
                <w:rtl w:val="0"/>
              </w:rPr>
              <w:t xml:space="preserve">Arsylwi gwaith tîm, gallu cynllunio tasg, ac eglurder wrth esbonio cyfarwyddiada.</w:t>
            </w:r>
          </w:p>
          <w:p w:rsidR="00000000" w:rsidDel="00000000" w:rsidP="00000000" w:rsidRDefault="00000000" w:rsidRPr="00000000" w14:paraId="000000EA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1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shd w:fill="fff2cc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fff2cc" w:val="clear"/>
                <w:vertAlign w:val="baseline"/>
                <w:rtl w:val="0"/>
              </w:rPr>
              <w:t xml:space="preserve">Cymorth: darparu enghreifftiau o lwybrau syml neu ganllawiau.</w:t>
            </w:r>
            <w:r w:rsidDel="00000000" w:rsidR="00000000" w:rsidRPr="00000000">
              <w:rPr>
                <w:rFonts w:ascii="Times New Roman" w:cs="Times New Roman" w:eastAsia="Times New Roman" w:hAnsi="Times New Roman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fff2cc" w:val="clear"/>
                <w:vertAlign w:val="baseline"/>
                <w:rtl w:val="0"/>
              </w:rPr>
              <w:br w:type="textWrapping"/>
            </w: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fff2cc" w:val="clear"/>
                <w:vertAlign w:val="baseline"/>
                <w:rtl w:val="0"/>
              </w:rPr>
              <w:t xml:space="preserve"> Estyniad: dylunio llwybrau mwy cymhleth gyda chyfyngiadau ychwanegol (e.e. dim defnyddio llaw benodol).</w:t>
            </w:r>
          </w:p>
        </w:tc>
      </w:tr>
      <w:tr>
        <w:trPr>
          <w:cantSplit w:val="1"/>
          <w:trHeight w:val="4255" w:hRule="atLeast"/>
          <w:tblHeader w:val="0"/>
        </w:trPr>
        <w:tc>
          <w:tcPr/>
          <w:p w:rsidR="00000000" w:rsidDel="00000000" w:rsidP="00000000" w:rsidRDefault="00000000" w:rsidRPr="00000000" w14:paraId="000000EB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rtl w:val="0"/>
              </w:rPr>
              <w:t xml:space="preserve">10 min</w:t>
            </w:r>
          </w:p>
          <w:p w:rsidR="00000000" w:rsidDel="00000000" w:rsidP="00000000" w:rsidRDefault="00000000" w:rsidRPr="00000000" w14:paraId="000000EC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ED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e97132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e97132"/>
                <w:rtl w:val="0"/>
              </w:rPr>
              <w:t xml:space="preserve">Will</w:t>
            </w:r>
          </w:p>
          <w:p w:rsidR="00000000" w:rsidDel="00000000" w:rsidP="00000000" w:rsidRDefault="00000000" w:rsidRPr="00000000" w14:paraId="000000EE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</w:tcPr>
          <w:p w:rsidR="00000000" w:rsidDel="00000000" w:rsidP="00000000" w:rsidRDefault="00000000" w:rsidRPr="00000000" w14:paraId="000000EF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rtl w:val="0"/>
              </w:rPr>
              <w:t xml:space="preserve">Part 3/ Rhan 3</w:t>
            </w:r>
          </w:p>
          <w:p w:rsidR="00000000" w:rsidDel="00000000" w:rsidP="00000000" w:rsidRDefault="00000000" w:rsidRPr="00000000" w14:paraId="000000F0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F1">
            <w:pPr>
              <w:keepNext w:val="0"/>
              <w:keepLines w:val="0"/>
              <w:pageBreakBefore w:val="0"/>
              <w:widowControl w:val="1"/>
              <w:numPr>
                <w:ilvl w:val="0"/>
                <w:numId w:val="9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-488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Her unigol neu gystadleuaeth gyfeillgar i gymhwyso’r sgiliau a ddysgwyd (e.e. aros ar y wal hiraf neu gwblhau’r mwyaf o lwybrau).</w:t>
            </w:r>
          </w:p>
          <w:p w:rsidR="00000000" w:rsidDel="00000000" w:rsidP="00000000" w:rsidRDefault="00000000" w:rsidRPr="00000000" w14:paraId="000000F2">
            <w:pPr>
              <w:ind w:left="0" w:right="-488" w:firstLine="0"/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F3">
            <w:pPr>
              <w:ind w:left="0" w:right="-488" w:firstLine="0"/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rtl w:val="0"/>
              </w:rPr>
              <w:t xml:space="preserve">CYSTADLEAETH HOOP</w:t>
            </w:r>
          </w:p>
        </w:tc>
        <w:tc>
          <w:tcPr>
            <w:gridSpan w:val="2"/>
          </w:tcPr>
          <w:p w:rsidR="00000000" w:rsidDel="00000000" w:rsidP="00000000" w:rsidRDefault="00000000" w:rsidRPr="00000000" w14:paraId="000000F6">
            <w:pPr>
              <w:rPr>
                <w:rFonts w:ascii="Helvetica Neue" w:cs="Helvetica Neue" w:eastAsia="Helvetica Neue" w:hAnsi="Helvetica Neu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F7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0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Disgyblion yn gweithio’n unigol neu mewn grwpiau bach, gyda chyfle i ddewis lefel yr her.</w:t>
            </w:r>
          </w:p>
        </w:tc>
        <w:tc>
          <w:tcPr>
            <w:gridSpan w:val="3"/>
          </w:tcPr>
          <w:p w:rsidR="00000000" w:rsidDel="00000000" w:rsidP="00000000" w:rsidRDefault="00000000" w:rsidRPr="00000000" w14:paraId="000000F9">
            <w:pPr>
              <w:rPr>
                <w:rFonts w:ascii="Helvetica Neue" w:cs="Helvetica Neue" w:eastAsia="Helvetica Neue" w:hAnsi="Helvetica Neu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FA">
            <w:pPr>
              <w:keepNext w:val="0"/>
              <w:keepLines w:val="0"/>
              <w:pageBreakBefore w:val="0"/>
              <w:widowControl w:val="1"/>
              <w:numPr>
                <w:ilvl w:val="0"/>
                <w:numId w:val="10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Her bersonol, dysgu trwy brofiad, ac adborth parhaus gan yr athro.</w:t>
            </w:r>
          </w:p>
        </w:tc>
        <w:tc>
          <w:tcPr/>
          <w:p w:rsidR="00000000" w:rsidDel="00000000" w:rsidP="00000000" w:rsidRDefault="00000000" w:rsidRPr="00000000" w14:paraId="000000FD">
            <w:pPr>
              <w:tabs>
                <w:tab w:val="left" w:leader="none" w:pos="360"/>
              </w:tabs>
              <w:rPr>
                <w:rFonts w:ascii="Helvetica Neue" w:cs="Helvetica Neue" w:eastAsia="Helvetica Neue" w:hAnsi="Helvetica Neu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FE">
            <w:pPr>
              <w:tabs>
                <w:tab w:val="left" w:leader="none" w:pos="360"/>
              </w:tabs>
              <w:rPr/>
            </w:pPr>
            <w:r w:rsidDel="00000000" w:rsidR="00000000" w:rsidRPr="00000000">
              <w:rPr>
                <w:rFonts w:ascii="Helvetica Neue" w:cs="Helvetica Neue" w:eastAsia="Helvetica Neue" w:hAnsi="Helvetica Neue"/>
                <w:sz w:val="20"/>
                <w:szCs w:val="20"/>
                <w:rtl w:val="0"/>
              </w:rPr>
              <w:t xml:space="preserve">Canolbwyntio ar dechneg a rheolaeth yn hytrach na chyflymder, a chadw at egwyddorion diogelwch bob amser.</w:t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FF">
            <w:pPr>
              <w:rPr>
                <w:rFonts w:ascii="Helvetica Neue" w:cs="Helvetica Neue" w:eastAsia="Helvetica Neue" w:hAnsi="Helvetica Neu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00">
            <w:pPr>
              <w:keepNext w:val="0"/>
              <w:keepLines w:val="0"/>
              <w:pageBreakBefore w:val="0"/>
              <w:widowControl w:val="1"/>
              <w:numPr>
                <w:ilvl w:val="0"/>
                <w:numId w:val="8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Cymhwyso sgiliau, lefel hyder, a gallu disgyblion i wella o’u perfformiad blaenorol.</w:t>
            </w:r>
          </w:p>
          <w:p w:rsidR="00000000" w:rsidDel="00000000" w:rsidP="00000000" w:rsidRDefault="00000000" w:rsidRPr="00000000" w14:paraId="00000101">
            <w:pPr>
              <w:keepNext w:val="0"/>
              <w:keepLines w:val="0"/>
              <w:pageBreakBefore w:val="0"/>
              <w:widowControl w:val="1"/>
              <w:numPr>
                <w:ilvl w:val="0"/>
                <w:numId w:val="8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Cymorth: gosod targedau personol realistig.</w:t>
            </w:r>
            <w:r w:rsidDel="00000000" w:rsidR="00000000" w:rsidRPr="00000000">
              <w:rPr>
                <w:rFonts w:ascii="Times New Roman" w:cs="Times New Roman" w:eastAsia="Times New Roman" w:hAnsi="Times New Roman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br w:type="textWrapping"/>
            </w: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 Estyniad: tasgau mwy heriol neu amseru perfformiad.</w:t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102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shd w:fill="fff2cc" w:val="clear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shd w:fill="fff2cc" w:val="clear"/>
                <w:rtl w:val="0"/>
              </w:rPr>
              <w:t xml:space="preserve">10 munud </w:t>
            </w:r>
          </w:p>
          <w:p w:rsidR="00000000" w:rsidDel="00000000" w:rsidP="00000000" w:rsidRDefault="00000000" w:rsidRPr="00000000" w14:paraId="00000103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04">
            <w:pPr>
              <w:rPr>
                <w:rFonts w:ascii="Helvetica Neue" w:cs="Helvetica Neue" w:eastAsia="Helvetica Neue" w:hAnsi="Helvetica Neue"/>
                <w:b w:val="1"/>
                <w:bCs w:val="1"/>
                <w:color w:val="e97132"/>
                <w:shd w:fill="fff2cc" w:val="clear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a02b93"/>
                <w:shd w:fill="fff2cc" w:val="clear"/>
                <w:rtl w:val="0"/>
              </w:rPr>
              <w:t xml:space="preserve">Lleucu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05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</w:tcPr>
          <w:p w:rsidR="00000000" w:rsidDel="00000000" w:rsidP="00000000" w:rsidRDefault="00000000" w:rsidRPr="00000000" w14:paraId="00000106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shd w:fill="fff2cc" w:val="clear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shd w:fill="fff2cc" w:val="clear"/>
                <w:rtl w:val="0"/>
              </w:rPr>
              <w:t xml:space="preserve">Concluding activity/ Gweithgaredd Clo </w:t>
            </w:r>
          </w:p>
          <w:p w:rsidR="00000000" w:rsidDel="00000000" w:rsidP="00000000" w:rsidRDefault="00000000" w:rsidRPr="00000000" w14:paraId="00000107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08">
            <w:pPr>
              <w:keepNext w:val="0"/>
              <w:keepLines w:val="0"/>
              <w:pageBreakBefore w:val="0"/>
              <w:widowControl w:val="1"/>
              <w:numPr>
                <w:ilvl w:val="0"/>
                <w:numId w:val="7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-488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shd w:fill="fff2cc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fff2cc" w:val="clear"/>
                <w:vertAlign w:val="baseline"/>
                <w:rtl w:val="0"/>
              </w:rPr>
              <w:t xml:space="preserve">Myfyrio strwythuredig ar y wers lle mae disgyblion yn trafod eu profiadau o fowldro, gan nodi’r hyn a wnaethant yn dda a’r hyn y gallant ei wella.</w:t>
            </w:r>
          </w:p>
          <w:p w:rsidR="00000000" w:rsidDel="00000000" w:rsidP="00000000" w:rsidRDefault="00000000" w:rsidRPr="00000000" w14:paraId="00000109">
            <w:pPr>
              <w:ind w:right="-488"/>
              <w:rPr>
                <w:rFonts w:ascii="Helvetica Neue" w:cs="Helvetica Neue" w:eastAsia="Helvetica Neue" w:hAnsi="Helvetica Neue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0A">
            <w:pPr>
              <w:ind w:right="-488"/>
              <w:rPr>
                <w:rFonts w:ascii="Helvetica Neue" w:cs="Helvetica Neue" w:eastAsia="Helvetica Neue" w:hAnsi="Helvetica Neue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0B">
            <w:pPr>
              <w:ind w:right="-488"/>
              <w:rPr>
                <w:rFonts w:ascii="Helvetica Neue" w:cs="Helvetica Neue" w:eastAsia="Helvetica Neue" w:hAnsi="Helvetica Neue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0C">
            <w:pPr>
              <w:ind w:right="-488"/>
              <w:rPr>
                <w:rFonts w:ascii="Helvetica Neue" w:cs="Helvetica Neue" w:eastAsia="Helvetica Neue" w:hAnsi="Helvetica Neue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0D">
            <w:pPr>
              <w:ind w:right="-488"/>
              <w:rPr>
                <w:rFonts w:ascii="Helvetica Neue" w:cs="Helvetica Neue" w:eastAsia="Helvetica Neue" w:hAnsi="Helvetica Neue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0E">
            <w:pPr>
              <w:ind w:right="-488"/>
              <w:rPr>
                <w:rFonts w:ascii="Helvetica Neue" w:cs="Helvetica Neue" w:eastAsia="Helvetica Neue" w:hAnsi="Helvetica Neue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0F">
            <w:pPr>
              <w:ind w:right="-488"/>
              <w:rPr>
                <w:rFonts w:ascii="Helvetica Neue" w:cs="Helvetica Neue" w:eastAsia="Helvetica Neue" w:hAnsi="Helvetica Neue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10">
            <w:pPr>
              <w:ind w:right="-488"/>
              <w:rPr>
                <w:rFonts w:ascii="Helvetica Neue" w:cs="Helvetica Neue" w:eastAsia="Helvetica Neue" w:hAnsi="Helvetica Neue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11">
            <w:pPr>
              <w:ind w:right="-488"/>
              <w:rPr>
                <w:rFonts w:ascii="Helvetica Neue" w:cs="Helvetica Neue" w:eastAsia="Helvetica Neue" w:hAnsi="Helvetica Neue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12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2"/>
          </w:tcPr>
          <w:p w:rsidR="00000000" w:rsidDel="00000000" w:rsidP="00000000" w:rsidRDefault="00000000" w:rsidRPr="00000000" w14:paraId="00000115">
            <w:pPr>
              <w:rPr>
                <w:rFonts w:ascii="Helvetica Neue" w:cs="Helvetica Neue" w:eastAsia="Helvetica Neue" w:hAnsi="Helvetica Neue"/>
                <w:color w:val="000080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16">
            <w:pPr>
              <w:keepNext w:val="0"/>
              <w:keepLines w:val="0"/>
              <w:pageBreakBefore w:val="0"/>
              <w:widowControl w:val="1"/>
              <w:numPr>
                <w:ilvl w:val="0"/>
                <w:numId w:val="7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shd w:fill="fff2cc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fff2cc" w:val="clear"/>
                <w:vertAlign w:val="baseline"/>
                <w:rtl w:val="0"/>
              </w:rPr>
              <w:t xml:space="preserve">Disgyblion yn gweithio mewn parau, ac yna’n rhannu syniadau gyda’r dosbarth cyfan o dan arweiniad yr athro.</w:t>
            </w:r>
          </w:p>
          <w:p w:rsidR="00000000" w:rsidDel="00000000" w:rsidP="00000000" w:rsidRDefault="00000000" w:rsidRPr="00000000" w14:paraId="00000117">
            <w:pPr>
              <w:rPr>
                <w:rFonts w:ascii="Helvetica Neue" w:cs="Helvetica Neue" w:eastAsia="Helvetica Neue" w:hAnsi="Helvetica Neue"/>
                <w:color w:val="000080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18">
            <w:pPr>
              <w:rPr>
                <w:rFonts w:ascii="Helvetica Neue" w:cs="Helvetica Neue" w:eastAsia="Helvetica Neue" w:hAnsi="Helvetica Neue"/>
                <w:color w:val="000080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</w:tcPr>
          <w:p w:rsidR="00000000" w:rsidDel="00000000" w:rsidP="00000000" w:rsidRDefault="00000000" w:rsidRPr="00000000" w14:paraId="0000011A">
            <w:pPr>
              <w:ind w:right="-250"/>
              <w:rPr>
                <w:rFonts w:ascii="Helvetica Neue" w:cs="Helvetica Neue" w:eastAsia="Helvetica Neue" w:hAnsi="Helvetica Neue"/>
                <w:color w:val="000080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1B">
            <w:pPr>
              <w:keepNext w:val="0"/>
              <w:keepLines w:val="0"/>
              <w:pageBreakBefore w:val="0"/>
              <w:widowControl w:val="1"/>
              <w:numPr>
                <w:ilvl w:val="0"/>
                <w:numId w:val="7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-25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shd w:fill="fff2cc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fff2cc" w:val="clear"/>
                <w:vertAlign w:val="baseline"/>
                <w:rtl w:val="0"/>
              </w:rPr>
              <w:t xml:space="preserve">Cwestiynu agored, trafodaeth dan arweiniad, a dysgu myfyriol (reflective learning).</w:t>
            </w:r>
          </w:p>
          <w:p w:rsidR="00000000" w:rsidDel="00000000" w:rsidP="00000000" w:rsidRDefault="00000000" w:rsidRPr="00000000" w14:paraId="0000011C">
            <w:pPr>
              <w:keepNext w:val="0"/>
              <w:keepLines w:val="0"/>
              <w:pageBreakBefore w:val="0"/>
              <w:widowControl w:val="1"/>
              <w:numPr>
                <w:ilvl w:val="0"/>
                <w:numId w:val="7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-25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shd w:fill="fff2cc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fff2cc" w:val="clear"/>
                <w:vertAlign w:val="baseline"/>
                <w:rtl w:val="0"/>
              </w:rPr>
              <w:t xml:space="preserve">Mae’r gweithgaredd yn datblygu metawybyddiaeth drwy annog disgyblion i feddwl am eu dysgu eu hunain, gan wella dealltwriaeth a chynnal gwybodaeth yn y tymor hir.</w:t>
            </w:r>
          </w:p>
        </w:tc>
        <w:tc>
          <w:tcPr/>
          <w:p w:rsidR="00000000" w:rsidDel="00000000" w:rsidP="00000000" w:rsidRDefault="00000000" w:rsidRPr="00000000" w14:paraId="0000011F">
            <w:pPr>
              <w:tabs>
                <w:tab w:val="left" w:leader="none" w:pos="360"/>
              </w:tabs>
              <w:rPr>
                <w:rFonts w:ascii="Helvetica Neue" w:cs="Helvetica Neue" w:eastAsia="Helvetica Neue" w:hAnsi="Helvetica Neue"/>
                <w:color w:val="000080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20">
            <w:pPr>
              <w:tabs>
                <w:tab w:val="left" w:leader="none" w:pos="360"/>
              </w:tabs>
              <w:rPr>
                <w:shd w:fill="fff2cc" w:val="clear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sz w:val="20"/>
                <w:szCs w:val="20"/>
                <w:shd w:fill="fff2cc" w:val="clear"/>
                <w:rtl w:val="0"/>
              </w:rPr>
              <w:t xml:space="preserve">Defnyddio geirfa pwnc-benodol wrth ddisgrifio perfformiad, bod yn onest am gryfderau a gwendidau, a pharchu barn eraill.</w:t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121">
            <w:pPr>
              <w:rPr>
                <w:rFonts w:ascii="Helvetica Neue" w:cs="Helvetica Neue" w:eastAsia="Helvetica Neue" w:hAnsi="Helvetica Neue"/>
                <w:color w:val="000080"/>
                <w:shd w:fill="fff2cc" w:val="clear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22">
            <w:pPr>
              <w:keepNext w:val="0"/>
              <w:keepLines w:val="0"/>
              <w:pageBreakBefore w:val="0"/>
              <w:widowControl w:val="1"/>
              <w:numPr>
                <w:ilvl w:val="0"/>
                <w:numId w:val="6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shd w:fill="fff2cc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fff2cc" w:val="clear"/>
                <w:vertAlign w:val="baseline"/>
                <w:rtl w:val="0"/>
              </w:rPr>
              <w:t xml:space="preserve">Asesu dealltwriaeth trwy ymatebion llafar, gallu disgyblion i fyfyrio’n feirniadol, a defnyddio iaith briodol.</w:t>
            </w:r>
          </w:p>
          <w:p w:rsidR="00000000" w:rsidDel="00000000" w:rsidP="00000000" w:rsidRDefault="00000000" w:rsidRPr="00000000" w14:paraId="00000123">
            <w:pPr>
              <w:keepNext w:val="0"/>
              <w:keepLines w:val="0"/>
              <w:pageBreakBefore w:val="0"/>
              <w:widowControl w:val="1"/>
              <w:numPr>
                <w:ilvl w:val="0"/>
                <w:numId w:val="6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shd w:fill="fff2cc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fff2cc" w:val="clear"/>
                <w:vertAlign w:val="baseline"/>
                <w:rtl w:val="0"/>
              </w:rPr>
              <w:t xml:space="preserve">Cymorth: cwestiynau arweiniol gan yr athro (e.e. “Beth oedd yn hawdd?”).</w:t>
            </w:r>
            <w:r w:rsidDel="00000000" w:rsidR="00000000" w:rsidRPr="00000000">
              <w:rPr>
                <w:rFonts w:ascii="Times New Roman" w:cs="Times New Roman" w:eastAsia="Times New Roman" w:hAnsi="Times New Roman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fff2cc" w:val="clear"/>
                <w:vertAlign w:val="baseline"/>
                <w:rtl w:val="0"/>
              </w:rPr>
              <w:br w:type="textWrapping"/>
            </w: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fff2cc" w:val="clear"/>
                <w:vertAlign w:val="baseline"/>
                <w:rtl w:val="0"/>
              </w:rPr>
              <w:t xml:space="preserve"> Estyniad: disgyblion yn rhoi atebion manwl gan ddefnyddio termau technegol.</w:t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124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rtl w:val="0"/>
              </w:rPr>
              <w:t xml:space="preserve">5 min</w:t>
            </w:r>
          </w:p>
          <w:p w:rsidR="00000000" w:rsidDel="00000000" w:rsidP="00000000" w:rsidRDefault="00000000" w:rsidRPr="00000000" w14:paraId="00000125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26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e97132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e97132"/>
                <w:rtl w:val="0"/>
              </w:rPr>
              <w:t xml:space="preserve">Will</w:t>
            </w:r>
          </w:p>
          <w:p w:rsidR="00000000" w:rsidDel="00000000" w:rsidP="00000000" w:rsidRDefault="00000000" w:rsidRPr="00000000" w14:paraId="00000127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</w:tcPr>
          <w:p w:rsidR="00000000" w:rsidDel="00000000" w:rsidP="00000000" w:rsidRDefault="00000000" w:rsidRPr="00000000" w14:paraId="00000128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rtl w:val="0"/>
              </w:rPr>
              <w:t xml:space="preserve">Wrap Up / Conclusion/ Review / Sesiwn Cloi ac Adolygu</w:t>
            </w:r>
          </w:p>
          <w:p w:rsidR="00000000" w:rsidDel="00000000" w:rsidP="00000000" w:rsidRDefault="00000000" w:rsidRPr="00000000" w14:paraId="00000129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2A">
            <w:pPr>
              <w:keepNext w:val="0"/>
              <w:keepLines w:val="0"/>
              <w:pageBreakBefore w:val="0"/>
              <w:widowControl w:val="1"/>
              <w:numPr>
                <w:ilvl w:val="0"/>
                <w:numId w:val="5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-488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Crynodeb gan yr tutor o’r prif bwyntiau dysgu, gan atgyfnerthu egwyddorion diogelwch a thechneg.</w:t>
            </w:r>
          </w:p>
          <w:p w:rsidR="00000000" w:rsidDel="00000000" w:rsidP="00000000" w:rsidRDefault="00000000" w:rsidRPr="00000000" w14:paraId="0000012B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2C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2"/>
          </w:tcPr>
          <w:p w:rsidR="00000000" w:rsidDel="00000000" w:rsidP="00000000" w:rsidRDefault="00000000" w:rsidRPr="00000000" w14:paraId="0000012F">
            <w:pPr>
              <w:rPr>
                <w:rFonts w:ascii="Helvetica Neue" w:cs="Helvetica Neue" w:eastAsia="Helvetica Neue" w:hAnsi="Helvetica Neue"/>
                <w:color w:val="00008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30">
            <w:pPr>
              <w:keepNext w:val="0"/>
              <w:keepLines w:val="0"/>
              <w:pageBreakBefore w:val="0"/>
              <w:widowControl w:val="1"/>
              <w:numPr>
                <w:ilvl w:val="0"/>
                <w:numId w:val="5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Dosbarth cyfan yn gwrando ac yn cyfrannu’n fyr i’r adolygiad.</w:t>
            </w:r>
          </w:p>
        </w:tc>
        <w:tc>
          <w:tcPr>
            <w:gridSpan w:val="3"/>
          </w:tcPr>
          <w:p w:rsidR="00000000" w:rsidDel="00000000" w:rsidP="00000000" w:rsidRDefault="00000000" w:rsidRPr="00000000" w14:paraId="00000132">
            <w:pPr>
              <w:ind w:right="-250"/>
              <w:rPr>
                <w:rFonts w:ascii="Helvetica Neue" w:cs="Helvetica Neue" w:eastAsia="Helvetica Neue" w:hAnsi="Helvetica Neue"/>
                <w:color w:val="00008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33">
            <w:pPr>
              <w:keepNext w:val="0"/>
              <w:keepLines w:val="0"/>
              <w:pageBreakBefore w:val="0"/>
              <w:widowControl w:val="1"/>
              <w:numPr>
                <w:ilvl w:val="0"/>
                <w:numId w:val="5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-25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Adolygu dan arweiniad yr tutor, cwestiynu cyflym, ac atgyfnerthu dysgu.</w:t>
            </w:r>
          </w:p>
          <w:p w:rsidR="00000000" w:rsidDel="00000000" w:rsidP="00000000" w:rsidRDefault="00000000" w:rsidRPr="00000000" w14:paraId="00000134">
            <w:pPr>
              <w:keepNext w:val="0"/>
              <w:keepLines w:val="0"/>
              <w:pageBreakBefore w:val="0"/>
              <w:widowControl w:val="1"/>
              <w:numPr>
                <w:ilvl w:val="0"/>
                <w:numId w:val="5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-25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Mae’r cam hwn yn helpu i atgyfnerthu’r dysgu ac yn sicrhau bod disgyblion yn gadael y wers gyda dealltwriaeth glir o’r sgiliau a’r wybodaeth a ddatblygwyd.</w:t>
            </w:r>
          </w:p>
        </w:tc>
        <w:tc>
          <w:tcPr/>
          <w:p w:rsidR="00000000" w:rsidDel="00000000" w:rsidP="00000000" w:rsidRDefault="00000000" w:rsidRPr="00000000" w14:paraId="00000137">
            <w:pPr>
              <w:tabs>
                <w:tab w:val="left" w:leader="none" w:pos="360"/>
              </w:tabs>
              <w:ind w:left="0" w:firstLine="0"/>
              <w:rPr>
                <w:rFonts w:ascii="Helvetica Neue" w:cs="Helvetica Neue" w:eastAsia="Helvetica Neue" w:hAnsi="Helvetica Neu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38">
            <w:pPr>
              <w:tabs>
                <w:tab w:val="left" w:leader="none" w:pos="360"/>
              </w:tabs>
              <w:ind w:left="0" w:firstLine="0"/>
              <w:rPr>
                <w:rFonts w:ascii="Helvetica Neue" w:cs="Helvetica Neue" w:eastAsia="Helvetica Neue" w:hAnsi="Helvetica Neu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rtl w:val="0"/>
              </w:rPr>
              <w:t xml:space="preserve">Pwysigrwydd diogelwch, defnyddio techneg gywir, a gweithio’n effeithiol gydag eraill.</w:t>
            </w:r>
          </w:p>
        </w:tc>
        <w:tc>
          <w:tcPr/>
          <w:p w:rsidR="00000000" w:rsidDel="00000000" w:rsidP="00000000" w:rsidRDefault="00000000" w:rsidRPr="00000000" w14:paraId="00000139">
            <w:pPr>
              <w:rPr>
                <w:rFonts w:ascii="Helvetica Neue" w:cs="Helvetica Neue" w:eastAsia="Helvetica Neue" w:hAnsi="Helvetica Neue"/>
                <w:color w:val="000080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13A">
            <w:pPr>
              <w:keepNext w:val="0"/>
              <w:keepLines w:val="0"/>
              <w:pageBreakBefore w:val="0"/>
              <w:widowControl w:val="1"/>
              <w:numPr>
                <w:ilvl w:val="0"/>
                <w:numId w:val="4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baseline"/>
                <w:rtl w:val="0"/>
              </w:rPr>
              <w:t xml:space="preserve">Gwirio dealltwriaeth gyffredinol drwy gwestiynau byr a chyfraniadau llafar.</w:t>
            </w:r>
          </w:p>
        </w:tc>
      </w:tr>
      <w:tr>
        <w:trPr>
          <w:cantSplit w:val="0"/>
          <w:trHeight w:val="264.10156249999994" w:hRule="atLeast"/>
          <w:tblHeader w:val="0"/>
        </w:trPr>
        <w:tc>
          <w:tcPr>
            <w:gridSpan w:val="4"/>
          </w:tcPr>
          <w:p w:rsidR="00000000" w:rsidDel="00000000" w:rsidP="00000000" w:rsidRDefault="00000000" w:rsidRPr="00000000" w14:paraId="0000013B">
            <w:pPr>
              <w:ind w:right="-488"/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shd w:fill="fff2cc" w:val="clear"/>
              </w:rPr>
            </w:pPr>
            <w:r w:rsidDel="00000000" w:rsidR="00000000" w:rsidRPr="00000000">
              <w:rPr>
                <w:rFonts w:ascii="Helvetica Neue" w:cs="Helvetica Neue" w:eastAsia="Helvetica Neue" w:hAnsi="Helvetica Neue"/>
                <w:b w:val="1"/>
                <w:bCs w:val="1"/>
                <w:color w:val="000080"/>
                <w:shd w:fill="fff2cc" w:val="clear"/>
                <w:rtl w:val="0"/>
              </w:rPr>
              <w:t xml:space="preserve">Debrief Questions </w:t>
            </w:r>
          </w:p>
        </w:tc>
        <w:tc>
          <w:tcPr>
            <w:gridSpan w:val="7"/>
          </w:tcPr>
          <w:p w:rsidR="00000000" w:rsidDel="00000000" w:rsidP="00000000" w:rsidRDefault="00000000" w:rsidRPr="00000000" w14:paraId="0000013F">
            <w:pPr>
              <w:numPr>
                <w:ilvl w:val="0"/>
                <w:numId w:val="26"/>
              </w:numPr>
              <w:ind w:left="720" w:hanging="360"/>
              <w:rPr>
                <w:shd w:fill="fff2cc" w:val="clear"/>
              </w:rPr>
            </w:pPr>
            <w:r w:rsidDel="00000000" w:rsidR="00000000" w:rsidRPr="00000000">
              <w:rPr>
                <w:shd w:fill="fff2cc" w:val="clear"/>
                <w:rtl w:val="0"/>
              </w:rPr>
              <w:t xml:space="preserve">Ydy unrhywbeth wedi synnu chi wrth symyd? A beth oedd e?</w:t>
            </w:r>
          </w:p>
          <w:p w:rsidR="00000000" w:rsidDel="00000000" w:rsidP="00000000" w:rsidRDefault="00000000" w:rsidRPr="00000000" w14:paraId="00000140">
            <w:pPr>
              <w:numPr>
                <w:ilvl w:val="0"/>
                <w:numId w:val="26"/>
              </w:numPr>
              <w:ind w:left="720" w:hanging="360"/>
              <w:rPr>
                <w:shd w:fill="fff2cc" w:val="clear"/>
              </w:rPr>
            </w:pPr>
            <w:r w:rsidDel="00000000" w:rsidR="00000000" w:rsidRPr="00000000">
              <w:rPr>
                <w:shd w:fill="fff2cc" w:val="clear"/>
                <w:rtl w:val="0"/>
              </w:rPr>
              <w:t xml:space="preserve">Beth oedd eich cyrff anghen gwnaed i aros yn sefydlog?</w:t>
            </w:r>
          </w:p>
          <w:p w:rsidR="00000000" w:rsidDel="00000000" w:rsidP="00000000" w:rsidRDefault="00000000" w:rsidRPr="00000000" w14:paraId="00000141">
            <w:pPr>
              <w:numPr>
                <w:ilvl w:val="0"/>
                <w:numId w:val="26"/>
              </w:numPr>
              <w:ind w:left="720" w:hanging="360"/>
              <w:rPr>
                <w:shd w:fill="fff2cc" w:val="clear"/>
              </w:rPr>
            </w:pPr>
            <w:r w:rsidDel="00000000" w:rsidR="00000000" w:rsidRPr="00000000">
              <w:rPr>
                <w:shd w:fill="fff2cc" w:val="clear"/>
                <w:rtl w:val="0"/>
              </w:rPr>
              <w:t xml:space="preserve">Sut oedd chi’n teimlo’n ar dechrau’r sessiwn? A ydy’r teimlad wedi newid wrth cymrud rhan?</w:t>
            </w:r>
          </w:p>
          <w:p w:rsidR="00000000" w:rsidDel="00000000" w:rsidP="00000000" w:rsidRDefault="00000000" w:rsidRPr="00000000" w14:paraId="00000142">
            <w:pPr>
              <w:numPr>
                <w:ilvl w:val="0"/>
                <w:numId w:val="26"/>
              </w:numPr>
              <w:ind w:left="720" w:hanging="360"/>
              <w:rPr>
                <w:shd w:fill="fff2cc" w:val="clear"/>
              </w:rPr>
            </w:pPr>
            <w:r w:rsidDel="00000000" w:rsidR="00000000" w:rsidRPr="00000000">
              <w:rPr>
                <w:shd w:fill="fff2cc" w:val="clear"/>
                <w:rtl w:val="0"/>
              </w:rPr>
              <w:t xml:space="preserve">Oedd chi wedi syn darganfod unrhyw stratedigaethau oedd yn gweithion dda i chi?</w:t>
            </w:r>
          </w:p>
          <w:p w:rsidR="00000000" w:rsidDel="00000000" w:rsidP="00000000" w:rsidRDefault="00000000" w:rsidRPr="00000000" w14:paraId="00000143">
            <w:pPr>
              <w:numPr>
                <w:ilvl w:val="0"/>
                <w:numId w:val="26"/>
              </w:numPr>
              <w:ind w:left="720" w:hanging="360"/>
              <w:rPr>
                <w:shd w:fill="fff2cc" w:val="clear"/>
              </w:rPr>
            </w:pPr>
            <w:r w:rsidDel="00000000" w:rsidR="00000000" w:rsidRPr="00000000">
              <w:rPr>
                <w:shd w:fill="fff2cc" w:val="clear"/>
                <w:rtl w:val="0"/>
              </w:rPr>
              <w:t xml:space="preserve">Os oedd rhywyn yn gwnaed hyn am y tro gyntaf pa tips byddwch yn rhoi i nhw?</w:t>
            </w:r>
          </w:p>
          <w:p w:rsidR="00000000" w:rsidDel="00000000" w:rsidP="00000000" w:rsidRDefault="00000000" w:rsidRPr="00000000" w14:paraId="00000144">
            <w:pPr>
              <w:numPr>
                <w:ilvl w:val="0"/>
                <w:numId w:val="26"/>
              </w:numPr>
              <w:ind w:left="720" w:hanging="360"/>
              <w:rPr>
                <w:shd w:fill="fff2cc" w:val="clear"/>
              </w:rPr>
            </w:pPr>
            <w:r w:rsidDel="00000000" w:rsidR="00000000" w:rsidRPr="00000000">
              <w:rPr>
                <w:shd w:fill="fff2cc" w:val="clear"/>
                <w:rtl w:val="0"/>
              </w:rPr>
              <w:t xml:space="preserve">Pa sy udiad byddwch eisiau trio eto?</w:t>
            </w:r>
          </w:p>
          <w:p w:rsidR="00000000" w:rsidDel="00000000" w:rsidP="00000000" w:rsidRDefault="00000000" w:rsidRPr="00000000" w14:paraId="00000145">
            <w:pPr>
              <w:numPr>
                <w:ilvl w:val="0"/>
                <w:numId w:val="26"/>
              </w:numPr>
              <w:ind w:left="720" w:hanging="360"/>
              <w:rPr>
                <w:shd w:fill="fff2cc" w:val="clear"/>
              </w:rPr>
            </w:pPr>
            <w:r w:rsidDel="00000000" w:rsidR="00000000" w:rsidRPr="00000000">
              <w:rPr>
                <w:shd w:fill="fff2cc" w:val="clear"/>
                <w:rtl w:val="0"/>
              </w:rPr>
              <w:t xml:space="preserve">Beth byddwch chi’n cofio am y tro nesa?</w:t>
            </w:r>
          </w:p>
        </w:tc>
      </w:tr>
    </w:tbl>
    <w:p w:rsidR="00000000" w:rsidDel="00000000" w:rsidP="00000000" w:rsidRDefault="00000000" w:rsidRPr="00000000" w14:paraId="0000014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4D">
      <w:pPr>
        <w:rPr>
          <w:b w:val="1"/>
          <w:bCs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4E">
      <w:pPr>
        <w:rPr>
          <w:rFonts w:ascii="Times New Roman" w:cs="Times New Roman" w:eastAsia="Times New Roman" w:hAnsi="Times New Roman"/>
          <w:sz w:val="24"/>
          <w:szCs w:val="24"/>
        </w:rPr>
      </w:pPr>
      <w:r w:rsidDel="00000000" w:rsidR="00000000" w:rsidRPr="00000000">
        <w:rPr>
          <w:b w:val="1"/>
          <w:bCs w:val="1"/>
          <w:sz w:val="24"/>
          <w:szCs w:val="24"/>
          <w:rtl w:val="0"/>
        </w:rPr>
        <w:t xml:space="preserve">ATTACH RISK ASSESSMENT ON NEXT PAGES </w:t>
      </w:r>
      <w:r w:rsidDel="00000000" w:rsidR="00000000" w:rsidRPr="00000000">
        <w:rPr>
          <w:rFonts w:ascii="Times New Roman" w:cs="Times New Roman" w:eastAsia="Times New Roman" w:hAnsi="Times New Roman"/>
          <w:b w:val="1"/>
          <w:bCs w:val="1"/>
          <w:i w:val="0"/>
          <w:iCs w:val="0"/>
          <w:smallCaps w:val="0"/>
          <w:color w:val="000000"/>
          <w:sz w:val="24"/>
          <w:szCs w:val="24"/>
          <w:rtl w:val="0"/>
        </w:rPr>
        <w:t xml:space="preserve">– BIBLIOGRAPHY (REFERENCE LIST) AT THE END.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4F">
      <w:pPr>
        <w:spacing w:after="160" w:before="0" w:line="257" w:lineRule="auto"/>
        <w:rPr>
          <w:rFonts w:ascii="Calibri" w:cs="Calibri" w:eastAsia="Calibri" w:hAnsi="Calibri"/>
          <w:sz w:val="22"/>
          <w:szCs w:val="22"/>
        </w:rPr>
      </w:pPr>
      <w:r w:rsidDel="00000000" w:rsidR="00000000" w:rsidRPr="00000000">
        <w:rPr>
          <w:rtl w:val="0"/>
        </w:rPr>
      </w:r>
    </w:p>
    <w:tbl>
      <w:tblPr>
        <w:tblStyle w:val="Table2"/>
        <w:tblW w:w="15960.0" w:type="dxa"/>
        <w:jc w:val="left"/>
        <w:tblInd w:w="135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1829"/>
        <w:gridCol w:w="1829"/>
        <w:gridCol w:w="1145"/>
        <w:gridCol w:w="1381"/>
        <w:gridCol w:w="8446"/>
        <w:gridCol w:w="1330"/>
        <w:tblGridChange w:id="0">
          <w:tblGrid>
            <w:gridCol w:w="1829"/>
            <w:gridCol w:w="1829"/>
            <w:gridCol w:w="1145"/>
            <w:gridCol w:w="1381"/>
            <w:gridCol w:w="8446"/>
            <w:gridCol w:w="1330"/>
          </w:tblGrid>
        </w:tblGridChange>
      </w:tblGrid>
      <w:tr>
        <w:trPr>
          <w:cantSplit w:val="0"/>
          <w:trHeight w:val="630" w:hRule="atLeast"/>
          <w:tblHeader w:val="0"/>
        </w:trPr>
        <w:tc>
          <w:tcPr>
            <w:gridSpan w:val="2"/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f2f2f2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50">
            <w:pPr>
              <w:spacing w:after="0" w:before="0" w:lineRule="auto"/>
              <w:rPr>
                <w:rFonts w:ascii="Calibri" w:cs="Calibri" w:eastAsia="Calibri" w:hAnsi="Calibri"/>
                <w:b w:val="1"/>
                <w:bCs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color w:val="000000"/>
                <w:sz w:val="22"/>
                <w:szCs w:val="22"/>
                <w:rtl w:val="0"/>
              </w:rPr>
              <w:t xml:space="preserve">Bowldro</w:t>
            </w:r>
          </w:p>
        </w:tc>
        <w:tc>
          <w:tcPr>
            <w:tcBorders>
              <w:top w:color="000000" w:space="0" w:sz="8" w:val="single"/>
              <w:left w:color="000000" w:space="0" w:sz="0" w:val="nil"/>
              <w:bottom w:color="000000" w:space="0" w:sz="8" w:val="single"/>
              <w:right w:color="000000" w:space="0" w:sz="8" w:val="single"/>
            </w:tcBorders>
            <w:shd w:fill="f2f2f2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52">
            <w:pPr>
              <w:spacing w:after="0" w:before="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Date: 01/05/26</w:t>
            </w:r>
          </w:p>
        </w:tc>
      </w:tr>
      <w:tr>
        <w:trPr>
          <w:cantSplit w:val="0"/>
          <w:trHeight w:val="630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f2f2f2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53">
            <w:pPr>
              <w:spacing w:after="0" w:before="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Completed by: WJ, LLD</w:t>
            </w:r>
          </w:p>
        </w:tc>
        <w:tc>
          <w:tcPr>
            <w:tcBorders>
              <w:top w:color="000000" w:space="0" w:sz="0" w:val="nil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f2f2f2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54">
            <w:pPr>
              <w:spacing w:after="0" w:before="0" w:lineRule="auto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Signature: WJones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f2f2f2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55">
            <w:pPr>
              <w:spacing w:after="0" w:before="0" w:lineRule="auto"/>
              <w:rPr/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Review Date: 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300" w:hRule="atLeast"/>
          <w:tblHeader w:val="0"/>
        </w:trPr>
        <w:tc>
          <w:tcPr>
            <w:tcBorders>
              <w:top w:color="000000" w:space="0" w:sz="8" w:val="single"/>
              <w:left w:color="000000" w:space="0" w:sz="0" w:val="nil"/>
              <w:bottom w:color="000000" w:space="0" w:sz="0" w:val="nil"/>
              <w:right w:color="000000" w:space="0" w:sz="0" w:val="nil"/>
            </w:tcBorders>
            <w:vAlign w:val="center"/>
          </w:tcPr>
          <w:p w:rsidR="00000000" w:rsidDel="00000000" w:rsidP="00000000" w:rsidRDefault="00000000" w:rsidRPr="00000000" w14:paraId="00000156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0" w:val="nil"/>
              <w:bottom w:color="000000" w:space="0" w:sz="0" w:val="nil"/>
              <w:right w:color="000000" w:space="0" w:sz="0" w:val="nil"/>
            </w:tcBorders>
            <w:vAlign w:val="center"/>
          </w:tcPr>
          <w:p w:rsidR="00000000" w:rsidDel="00000000" w:rsidP="00000000" w:rsidRDefault="00000000" w:rsidRPr="00000000" w14:paraId="00000157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0" w:val="nil"/>
              <w:bottom w:color="000000" w:space="0" w:sz="0" w:val="nil"/>
              <w:right w:color="000000" w:space="0" w:sz="0" w:val="nil"/>
            </w:tcBorders>
            <w:vAlign w:val="center"/>
          </w:tcPr>
          <w:p w:rsidR="00000000" w:rsidDel="00000000" w:rsidP="00000000" w:rsidRDefault="00000000" w:rsidRPr="00000000" w14:paraId="00000158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300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f2f2f2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59">
            <w:pPr>
              <w:spacing w:after="0" w:before="0" w:lineRule="auto"/>
              <w:jc w:val="center"/>
              <w:rPr/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color w:val="000000"/>
                <w:sz w:val="22"/>
                <w:szCs w:val="22"/>
                <w:rtl w:val="0"/>
              </w:rPr>
              <w:t xml:space="preserve">HAZARD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f2f2f2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5A">
            <w:pPr>
              <w:jc w:val="center"/>
              <w:rPr>
                <w:rFonts w:ascii="Calibri" w:cs="Calibri" w:eastAsia="Calibri" w:hAnsi="Calibri"/>
                <w:b w:val="1"/>
                <w:bCs w:val="1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color w:val="000000"/>
                <w:sz w:val="22"/>
                <w:szCs w:val="22"/>
                <w:rtl w:val="0"/>
              </w:rPr>
              <w:t xml:space="preserve">RISK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f2f2f2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5B">
            <w:pPr>
              <w:spacing w:after="0" w:before="0" w:lineRule="auto"/>
              <w:jc w:val="center"/>
              <w:rPr/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color w:val="000000"/>
                <w:sz w:val="22"/>
                <w:szCs w:val="22"/>
                <w:rtl w:val="0"/>
              </w:rPr>
              <w:t xml:space="preserve">WHO IS AT RISK?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f2f2f2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5C">
            <w:pPr>
              <w:spacing w:after="0" w:before="0" w:lineRule="auto"/>
              <w:jc w:val="center"/>
              <w:rPr/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color w:val="000000"/>
                <w:sz w:val="22"/>
                <w:szCs w:val="22"/>
                <w:rtl w:val="0"/>
              </w:rPr>
              <w:t xml:space="preserve">UNMANAGED RISK (</w:t>
            </w:r>
            <w:r w:rsidDel="00000000" w:rsidR="00000000" w:rsidRPr="00000000">
              <w:rPr>
                <w:rFonts w:ascii="Noto Sans Symbols" w:cs="Noto Sans Symbols" w:eastAsia="Noto Sans Symbols" w:hAnsi="Noto Sans Symbols"/>
                <w:b w:val="1"/>
                <w:bCs w:val="1"/>
                <w:color w:val="ff0000"/>
                <w:sz w:val="22"/>
                <w:szCs w:val="22"/>
                <w:rtl w:val="0"/>
              </w:rPr>
              <w:t xml:space="preserve">■</w:t>
            </w:r>
            <w:r w:rsidDel="00000000" w:rsidR="00000000" w:rsidRPr="00000000">
              <w:rPr>
                <w:rFonts w:ascii="Noto Sans Symbols" w:cs="Noto Sans Symbols" w:eastAsia="Noto Sans Symbols" w:hAnsi="Noto Sans Symbols"/>
                <w:b w:val="1"/>
                <w:bCs w:val="1"/>
                <w:color w:val="ffc000"/>
                <w:sz w:val="22"/>
                <w:szCs w:val="22"/>
                <w:rtl w:val="0"/>
              </w:rPr>
              <w:t xml:space="preserve">■</w:t>
            </w:r>
            <w:r w:rsidDel="00000000" w:rsidR="00000000" w:rsidRPr="00000000">
              <w:rPr>
                <w:rFonts w:ascii="Noto Sans Symbols" w:cs="Noto Sans Symbols" w:eastAsia="Noto Sans Symbols" w:hAnsi="Noto Sans Symbols"/>
                <w:b w:val="1"/>
                <w:bCs w:val="1"/>
                <w:color w:val="70ad47"/>
                <w:sz w:val="22"/>
                <w:szCs w:val="22"/>
                <w:rtl w:val="0"/>
              </w:rPr>
              <w:t xml:space="preserve">■</w:t>
            </w: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color w:val="000000"/>
                <w:sz w:val="22"/>
                <w:szCs w:val="22"/>
                <w:rtl w:val="0"/>
              </w:rPr>
              <w:t xml:space="preserve">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f2f2f2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5D">
            <w:pPr>
              <w:spacing w:after="0" w:before="0" w:lineRule="auto"/>
              <w:jc w:val="center"/>
              <w:rPr/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color w:val="000000"/>
                <w:sz w:val="22"/>
                <w:szCs w:val="22"/>
                <w:rtl w:val="0"/>
              </w:rPr>
              <w:t xml:space="preserve">CONTROL MEASURES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f2f2f2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5E">
            <w:pPr>
              <w:spacing w:after="0" w:before="0" w:lineRule="auto"/>
              <w:jc w:val="center"/>
              <w:rPr/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color w:val="000000"/>
                <w:sz w:val="22"/>
                <w:szCs w:val="22"/>
                <w:rtl w:val="0"/>
              </w:rPr>
              <w:t xml:space="preserve">CONTROLLED RISK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140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5F">
            <w:pPr>
              <w:spacing w:after="0" w:before="0" w:lineRule="auto"/>
              <w:rPr>
                <w:rFonts w:ascii="Calibri" w:cs="Calibri" w:eastAsia="Calibri" w:hAnsi="Calibri"/>
                <w:sz w:val="22"/>
                <w:szCs w:val="22"/>
                <w:shd w:fill="fff2cc" w:val="clear"/>
              </w:rPr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shd w:fill="fff2cc" w:val="clear"/>
                <w:rtl w:val="0"/>
              </w:rPr>
              <w:t xml:space="preserve"> Cwympo off y wal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60">
            <w:pPr>
              <w:rPr>
                <w:rFonts w:ascii="Calibri" w:cs="Calibri" w:eastAsia="Calibri" w:hAnsi="Calibri"/>
                <w:sz w:val="22"/>
                <w:szCs w:val="22"/>
                <w:shd w:fill="fff2cc" w:val="clear"/>
              </w:rPr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shd w:fill="fff2cc" w:val="clear"/>
                <w:rtl w:val="0"/>
              </w:rPr>
              <w:t xml:space="preserve">Pobl dringo yn brifo eu hyn neu pobl arall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61">
            <w:pPr>
              <w:spacing w:after="0" w:before="0" w:lineRule="auto"/>
              <w:rPr>
                <w:rFonts w:ascii="Calibri" w:cs="Calibri" w:eastAsia="Calibri" w:hAnsi="Calibri"/>
                <w:sz w:val="22"/>
                <w:szCs w:val="22"/>
                <w:shd w:fill="fff2cc" w:val="clear"/>
              </w:rPr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shd w:fill="fff2cc" w:val="clear"/>
                <w:rtl w:val="0"/>
              </w:rPr>
              <w:t xml:space="preserve"> Pawb 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ffc00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62">
            <w:pPr>
              <w:spacing w:after="0" w:before="0" w:line="240" w:lineRule="auto"/>
              <w:ind w:left="0" w:right="0" w:firstLine="0"/>
              <w:jc w:val="center"/>
              <w:rPr>
                <w:rFonts w:ascii="Calibri" w:cs="Calibri" w:eastAsia="Calibri" w:hAnsi="Calibri"/>
                <w:sz w:val="22"/>
                <w:szCs w:val="22"/>
                <w:shd w:fill="fff2cc" w:val="clear"/>
              </w:rPr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shd w:fill="fff2cc" w:val="clear"/>
                <w:rtl w:val="0"/>
              </w:rPr>
              <w:t xml:space="preserve">Moderate 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63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5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360" w:right="0" w:hanging="360"/>
              <w:jc w:val="both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shd w:fill="fff2cc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fff2cc" w:val="clear"/>
                <w:vertAlign w:val="baseline"/>
                <w:rtl w:val="0"/>
              </w:rPr>
              <w:t xml:space="preserve"> Bydd arweniwyr yn gorchwylio’r wal tra ei bod yn cael eu defnyddio ac yn cynorthwyo unrhyw ddringwyr sy’n cael trafferth </w:t>
            </w:r>
          </w:p>
          <w:p w:rsidR="00000000" w:rsidDel="00000000" w:rsidP="00000000" w:rsidRDefault="00000000" w:rsidRPr="00000000" w14:paraId="00000164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5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360" w:right="0" w:hanging="360"/>
              <w:jc w:val="both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shd w:fill="fff2cc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fff2cc" w:val="clear"/>
                <w:vertAlign w:val="baseline"/>
                <w:rtl w:val="0"/>
              </w:rPr>
              <w:t xml:space="preserve">Gweithio mewn parau a ‘spotting’  </w:t>
            </w:r>
          </w:p>
          <w:p w:rsidR="00000000" w:rsidDel="00000000" w:rsidP="00000000" w:rsidRDefault="00000000" w:rsidRPr="00000000" w14:paraId="00000165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5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360" w:right="0" w:hanging="360"/>
              <w:jc w:val="both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shd w:fill="fff2cc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fff2cc" w:val="clear"/>
                <w:vertAlign w:val="baseline"/>
                <w:rtl w:val="0"/>
              </w:rPr>
              <w:t xml:space="preserve"> Bydd yna matiau meddal ar y llawr er mwyn sichrau bod neb yn cael eu brifo. </w:t>
            </w:r>
          </w:p>
          <w:p w:rsidR="00000000" w:rsidDel="00000000" w:rsidP="00000000" w:rsidRDefault="00000000" w:rsidRPr="00000000" w14:paraId="00000166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5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360" w:right="0" w:hanging="360"/>
              <w:jc w:val="both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shd w:fill="fff2cc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fff2cc" w:val="clear"/>
                <w:vertAlign w:val="baseline"/>
                <w:rtl w:val="0"/>
              </w:rPr>
              <w:t xml:space="preserve">Staff yn gwbod cymorth cyntaf</w:t>
            </w:r>
          </w:p>
          <w:p w:rsidR="00000000" w:rsidDel="00000000" w:rsidP="00000000" w:rsidRDefault="00000000" w:rsidRPr="00000000" w14:paraId="00000167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both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fff2cc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92d05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68">
            <w:pPr>
              <w:spacing w:after="0" w:before="0" w:lineRule="auto"/>
              <w:jc w:val="center"/>
              <w:rPr>
                <w:shd w:fill="fff2cc" w:val="clear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shd w:fill="fff2cc" w:val="clear"/>
                <w:rtl w:val="0"/>
              </w:rPr>
              <w:t xml:space="preserve">LOW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140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69">
            <w:pPr>
              <w:spacing w:after="0" w:before="0" w:lineRule="auto"/>
              <w:rPr>
                <w:shd w:fill="fff2cc" w:val="clear"/>
              </w:rPr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shd w:fill="fff2cc" w:val="clear"/>
                <w:rtl w:val="0"/>
              </w:rPr>
              <w:t xml:space="preserve"> Lose holds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6A">
            <w:pPr>
              <w:rPr>
                <w:rFonts w:ascii="Calibri" w:cs="Calibri" w:eastAsia="Calibri" w:hAnsi="Calibri"/>
                <w:sz w:val="22"/>
                <w:szCs w:val="22"/>
                <w:shd w:fill="fff2cc" w:val="clear"/>
              </w:rPr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shd w:fill="fff2cc" w:val="clear"/>
                <w:rtl w:val="0"/>
              </w:rPr>
              <w:t xml:space="preserve">Cwympo off a brifo pobl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6B">
            <w:pPr>
              <w:spacing w:after="0" w:before="0" w:lineRule="auto"/>
              <w:rPr>
                <w:rFonts w:ascii="Calibri" w:cs="Calibri" w:eastAsia="Calibri" w:hAnsi="Calibri"/>
                <w:sz w:val="22"/>
                <w:szCs w:val="22"/>
                <w:shd w:fill="fff2cc" w:val="clear"/>
              </w:rPr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shd w:fill="fff2cc" w:val="clear"/>
                <w:rtl w:val="0"/>
              </w:rPr>
              <w:t xml:space="preserve"> Pawb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92d05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6C">
            <w:pPr>
              <w:spacing w:after="0" w:before="0" w:lineRule="auto"/>
              <w:jc w:val="center"/>
              <w:rPr>
                <w:rFonts w:ascii="Calibri" w:cs="Calibri" w:eastAsia="Calibri" w:hAnsi="Calibri"/>
                <w:sz w:val="22"/>
                <w:szCs w:val="22"/>
                <w:shd w:fill="fff2cc" w:val="clear"/>
              </w:rPr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shd w:fill="fff2cc" w:val="clear"/>
                <w:rtl w:val="0"/>
              </w:rPr>
              <w:t xml:space="preserve">Low 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6D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5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360" w:right="0" w:hanging="360"/>
              <w:jc w:val="both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shd w:fill="fff2cc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fff2cc" w:val="clear"/>
                <w:vertAlign w:val="baseline"/>
                <w:rtl w:val="0"/>
              </w:rPr>
              <w:t xml:space="preserve">Arsylwi pob gafael cyn y sesiwn </w:t>
            </w:r>
          </w:p>
          <w:p w:rsidR="00000000" w:rsidDel="00000000" w:rsidP="00000000" w:rsidRDefault="00000000" w:rsidRPr="00000000" w14:paraId="0000016E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5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360" w:right="0" w:hanging="360"/>
              <w:jc w:val="both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shd w:fill="fff2cc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fff2cc" w:val="clear"/>
                <w:vertAlign w:val="baseline"/>
                <w:rtl w:val="0"/>
              </w:rPr>
              <w:t xml:space="preserve"> Os my gafael yn symyd peidiwch eu defnyddio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92d05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6F">
            <w:pPr>
              <w:spacing w:after="0" w:before="0" w:lineRule="auto"/>
              <w:jc w:val="center"/>
              <w:rPr>
                <w:shd w:fill="fff2cc" w:val="clear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shd w:fill="fff2cc" w:val="clear"/>
                <w:rtl w:val="0"/>
              </w:rPr>
              <w:t xml:space="preserve">LOW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140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70">
            <w:pPr>
              <w:spacing w:after="0" w:before="0" w:lineRule="auto"/>
              <w:rPr>
                <w:rFonts w:ascii="Calibri" w:cs="Calibri" w:eastAsia="Calibri" w:hAnsi="Calibri"/>
                <w:sz w:val="22"/>
                <w:szCs w:val="22"/>
                <w:shd w:fill="fff2cc" w:val="clear"/>
              </w:rPr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shd w:fill="fff2cc" w:val="clear"/>
                <w:rtl w:val="0"/>
              </w:rPr>
              <w:t xml:space="preserve"> Landing awkwardly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71">
            <w:pPr>
              <w:rPr>
                <w:rFonts w:ascii="Calibri" w:cs="Calibri" w:eastAsia="Calibri" w:hAnsi="Calibri"/>
                <w:sz w:val="22"/>
                <w:szCs w:val="22"/>
                <w:shd w:fill="fff2cc" w:val="clear"/>
              </w:rPr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shd w:fill="fff2cc" w:val="clear"/>
                <w:rtl w:val="0"/>
              </w:rPr>
              <w:t xml:space="preserve">Dringo rhy uchel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72">
            <w:pPr>
              <w:spacing w:after="0" w:before="0" w:lineRule="auto"/>
              <w:rPr>
                <w:rFonts w:ascii="Calibri" w:cs="Calibri" w:eastAsia="Calibri" w:hAnsi="Calibri"/>
                <w:sz w:val="22"/>
                <w:szCs w:val="22"/>
                <w:shd w:fill="fff2cc" w:val="clear"/>
              </w:rPr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shd w:fill="fff2cc" w:val="clear"/>
                <w:rtl w:val="0"/>
              </w:rPr>
              <w:t xml:space="preserve"> Plant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ffc00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73">
            <w:pPr>
              <w:spacing w:after="0" w:before="0" w:lineRule="auto"/>
              <w:jc w:val="center"/>
              <w:rPr>
                <w:shd w:fill="fff2cc" w:val="clear"/>
              </w:rPr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shd w:fill="fff2cc" w:val="clear"/>
                <w:rtl w:val="0"/>
              </w:rPr>
              <w:t xml:space="preserve"> Moderate 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74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4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360" w:right="0" w:hanging="36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shd w:fill="fff2cc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fff2cc" w:val="clear"/>
                <w:vertAlign w:val="baseline"/>
                <w:rtl w:val="0"/>
              </w:rPr>
              <w:t xml:space="preserve">Atgoffio dryngwyr am yr amodau e.e peidio dringo i fynur linell ar y wal</w:t>
            </w:r>
          </w:p>
          <w:p w:rsidR="00000000" w:rsidDel="00000000" w:rsidP="00000000" w:rsidRDefault="00000000" w:rsidRPr="00000000" w14:paraId="00000175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4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360" w:right="0" w:hanging="36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shd w:fill="fff2cc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fff2cc" w:val="clear"/>
                <w:vertAlign w:val="baseline"/>
                <w:rtl w:val="0"/>
              </w:rPr>
              <w:t xml:space="preserve">Matiau ar y llawr</w:t>
            </w:r>
          </w:p>
          <w:p w:rsidR="00000000" w:rsidDel="00000000" w:rsidP="00000000" w:rsidRDefault="00000000" w:rsidRPr="00000000" w14:paraId="00000176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4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360" w:right="0" w:hanging="36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shd w:fill="fff2cc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fff2cc" w:val="clear"/>
                <w:vertAlign w:val="baseline"/>
                <w:rtl w:val="0"/>
              </w:rPr>
              <w:t xml:space="preserve">Staff yn gwbod cymorth cyntaf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92d05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77">
            <w:pPr>
              <w:spacing w:after="0" w:before="0" w:lineRule="auto"/>
              <w:jc w:val="center"/>
              <w:rPr>
                <w:shd w:fill="fff2cc" w:val="clear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shd w:fill="fff2cc" w:val="clear"/>
                <w:rtl w:val="0"/>
              </w:rPr>
              <w:t xml:space="preserve">LOW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140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78">
            <w:pPr>
              <w:spacing w:after="0" w:before="0" w:lineRule="auto"/>
              <w:rPr>
                <w:shd w:fill="fff2cc" w:val="clear"/>
              </w:rPr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shd w:fill="fff2cc" w:val="clear"/>
                <w:rtl w:val="0"/>
              </w:rPr>
              <w:t xml:space="preserve"> Cwympo mewn ir Wal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79">
            <w:pPr>
              <w:rPr>
                <w:rFonts w:ascii="Calibri" w:cs="Calibri" w:eastAsia="Calibri" w:hAnsi="Calibri"/>
                <w:sz w:val="22"/>
                <w:szCs w:val="22"/>
                <w:shd w:fill="fff2cc" w:val="clear"/>
              </w:rPr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shd w:fill="fff2cc" w:val="clear"/>
                <w:rtl w:val="0"/>
              </w:rPr>
              <w:t xml:space="preserve">Cleisiau, ac anaf ir pen 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7A">
            <w:pPr>
              <w:spacing w:after="0" w:before="0" w:lineRule="auto"/>
              <w:rPr>
                <w:shd w:fill="fff2cc" w:val="clear"/>
              </w:rPr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shd w:fill="fff2cc" w:val="clear"/>
                <w:rtl w:val="0"/>
              </w:rPr>
              <w:t xml:space="preserve"> Plant 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ffc00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7B">
            <w:pPr>
              <w:spacing w:after="0" w:before="0" w:lineRule="auto"/>
              <w:jc w:val="center"/>
              <w:rPr>
                <w:shd w:fill="fff2cc" w:val="clear"/>
              </w:rPr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shd w:fill="fff2cc" w:val="clear"/>
                <w:rtl w:val="0"/>
              </w:rPr>
              <w:t xml:space="preserve">Moderate  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7C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4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360" w:right="0" w:hanging="36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shd w:fill="fff2cc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fff2cc" w:val="clear"/>
                <w:vertAlign w:val="baseline"/>
                <w:rtl w:val="0"/>
              </w:rPr>
              <w:t xml:space="preserve"> Atgofio nhw maent yn rhaid iddyn nhw mynd yn araf ac o dan reolath</w:t>
            </w:r>
          </w:p>
          <w:p w:rsidR="00000000" w:rsidDel="00000000" w:rsidP="00000000" w:rsidRDefault="00000000" w:rsidRPr="00000000" w14:paraId="0000017D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4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360" w:right="0" w:hanging="36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shd w:fill="fff2cc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fff2cc" w:val="clear"/>
                <w:vertAlign w:val="baseline"/>
                <w:rtl w:val="0"/>
              </w:rPr>
              <w:t xml:space="preserve">Caniatau amser ir plant gerdded ir wal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92d05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7E">
            <w:pPr>
              <w:spacing w:after="0" w:before="0" w:lineRule="auto"/>
              <w:jc w:val="center"/>
              <w:rPr>
                <w:shd w:fill="fff2cc" w:val="clear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shd w:fill="fff2cc" w:val="clear"/>
                <w:rtl w:val="0"/>
              </w:rPr>
              <w:t xml:space="preserve">LOW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140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7F">
            <w:pPr>
              <w:spacing w:after="0" w:before="0" w:lineRule="auto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rtl w:val="0"/>
              </w:rPr>
              <w:t xml:space="preserve"> Dillad rhydd, a gemwaith. 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80">
            <w:pPr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rtl w:val="0"/>
              </w:rPr>
              <w:t xml:space="preserve">Mynd yn sownd 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81">
            <w:pPr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rtl w:val="0"/>
              </w:rPr>
              <w:t xml:space="preserve"> Plant 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92d05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82">
            <w:pPr>
              <w:spacing w:after="0" w:before="0" w:lineRule="auto"/>
              <w:jc w:val="center"/>
              <w:rPr/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rtl w:val="0"/>
              </w:rPr>
              <w:t xml:space="preserve"> Low 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83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4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360" w:right="0" w:hanging="36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 Hyfforddwyr i gynhori’r plant i beidio a gwisgo dillad llac ac i dynnu unrhyw gemwaith i ffwrdd.</w:t>
            </w:r>
          </w:p>
          <w:p w:rsidR="00000000" w:rsidDel="00000000" w:rsidP="00000000" w:rsidRDefault="00000000" w:rsidRPr="00000000" w14:paraId="00000184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4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360" w:right="0" w:hanging="36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 Gofyn ir plant i hefyd i glymu gwallt hir yn ol. 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92d05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85">
            <w:pPr>
              <w:spacing w:after="0" w:before="0" w:lineRule="auto"/>
              <w:jc w:val="center"/>
              <w:rPr/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LOW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140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86">
            <w:pPr>
              <w:spacing w:after="0" w:before="0" w:lineRule="auto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rtl w:val="0"/>
              </w:rPr>
              <w:t xml:space="preserve">Dod yn stuck/ freeze ar y wal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87">
            <w:pPr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rtl w:val="0"/>
              </w:rPr>
              <w:t xml:space="preserve">Strean ar y cof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88">
            <w:pPr>
              <w:spacing w:after="0" w:before="0" w:lineRule="auto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rtl w:val="0"/>
              </w:rPr>
              <w:t xml:space="preserve"> Plant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92d05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89">
            <w:pPr>
              <w:spacing w:after="0" w:before="0" w:lineRule="auto"/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rtl w:val="0"/>
              </w:rPr>
              <w:t xml:space="preserve">Low 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8A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4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360" w:right="0" w:hanging="36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 Hyfforddwyr yn gallu helpu nhw i lawr </w:t>
            </w:r>
          </w:p>
          <w:p w:rsidR="00000000" w:rsidDel="00000000" w:rsidP="00000000" w:rsidRDefault="00000000" w:rsidRPr="00000000" w14:paraId="0000018B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4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360" w:right="0" w:hanging="36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Coach/ rhoi encouragement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92d05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8C">
            <w:pPr>
              <w:spacing w:after="0" w:before="0" w:lineRule="auto"/>
              <w:jc w:val="center"/>
              <w:rPr/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LOW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140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8D">
            <w:pPr>
              <w:spacing w:after="0" w:before="0" w:lineRule="auto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rtl w:val="0"/>
              </w:rPr>
              <w:t xml:space="preserve"> Dwylo plant yn dod yn stuck mewn bolt holes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8E">
            <w:pPr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rtl w:val="0"/>
              </w:rPr>
              <w:t xml:space="preserve">Torri bys, brifo dwylo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8F">
            <w:pPr>
              <w:spacing w:after="0" w:before="0" w:lineRule="auto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rtl w:val="0"/>
              </w:rPr>
              <w:t xml:space="preserve"> Plant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92d05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90">
            <w:pPr>
              <w:spacing w:after="0" w:before="0" w:lineRule="auto"/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rtl w:val="0"/>
              </w:rPr>
              <w:t xml:space="preserve">Low 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91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4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360" w:right="0" w:hanging="36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 Rhoi ‘breif’ ir plant cyn dringo am rheolau’r wal</w:t>
            </w:r>
          </w:p>
          <w:p w:rsidR="00000000" w:rsidDel="00000000" w:rsidP="00000000" w:rsidRDefault="00000000" w:rsidRPr="00000000" w14:paraId="00000192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4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360" w:right="0" w:hanging="36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Staff yn gwbod cymorth cyntaf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92d05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93">
            <w:pPr>
              <w:spacing w:after="0" w:before="0" w:lineRule="auto"/>
              <w:jc w:val="center"/>
              <w:rPr/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LOW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140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94">
            <w:pPr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rtl w:val="0"/>
              </w:rPr>
              <w:t xml:space="preserve">Esgidiau sydd dim yn addas ar gyfer dringo e.e sandals neu flip flops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95">
            <w:pPr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rtl w:val="0"/>
              </w:rPr>
              <w:t xml:space="preserve">Brifo'r troed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96">
            <w:pPr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rtl w:val="0"/>
              </w:rPr>
              <w:t xml:space="preserve">plant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92d05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97">
            <w:pPr>
              <w:jc w:val="center"/>
              <w:rPr>
                <w:rFonts w:ascii="Calibri" w:cs="Calibri" w:eastAsia="Calibri" w:hAnsi="Calibri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rtl w:val="0"/>
              </w:rPr>
              <w:t xml:space="preserve">low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98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4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Plant yn gwysgo esgidiau trainers sy’n addas ar gyfer yr ysgol yn barod</w:t>
            </w:r>
          </w:p>
          <w:p w:rsidR="00000000" w:rsidDel="00000000" w:rsidP="00000000" w:rsidRDefault="00000000" w:rsidRPr="00000000" w14:paraId="00000199">
            <w:pPr>
              <w:keepNext w:val="0"/>
              <w:keepLines w:val="0"/>
              <w:pageBreakBefore w:val="0"/>
              <w:widowControl w:val="1"/>
              <w:numPr>
                <w:ilvl w:val="0"/>
                <w:numId w:val="24"/>
              </w:numPr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720" w:right="0" w:hanging="360"/>
              <w:jc w:val="left"/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Calibri" w:cs="Calibri" w:eastAsia="Calibri" w:hAnsi="Calibri"/>
                <w:b w:val="0"/>
                <w:bCs w:val="0"/>
                <w:i w:val="0"/>
                <w:iCs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Rhoi kit list ir ysgol cyn y sesiwn.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92d05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9A">
            <w:pPr>
              <w:jc w:val="center"/>
              <w:rPr>
                <w:rFonts w:ascii="Calibri" w:cs="Calibri" w:eastAsia="Calibri" w:hAnsi="Calibri"/>
                <w:color w:val="000000"/>
                <w:sz w:val="22"/>
                <w:szCs w:val="22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2"/>
                <w:szCs w:val="22"/>
                <w:rtl w:val="0"/>
              </w:rPr>
              <w:t xml:space="preserve">LOW</w:t>
            </w:r>
          </w:p>
        </w:tc>
      </w:tr>
    </w:tbl>
    <w:p w:rsidR="00000000" w:rsidDel="00000000" w:rsidP="00000000" w:rsidRDefault="00000000" w:rsidRPr="00000000" w14:paraId="0000019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9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9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9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9F">
      <w:pPr>
        <w:rPr/>
      </w:pPr>
      <w:r w:rsidDel="00000000" w:rsidR="00000000" w:rsidRPr="00000000">
        <w:rPr>
          <w:rFonts w:ascii="Calibri" w:cs="Calibri" w:eastAsia="Calibri" w:hAnsi="Calibri"/>
          <w:sz w:val="20"/>
          <w:szCs w:val="20"/>
          <w:rtl w:val="0"/>
        </w:rPr>
        <w:t xml:space="preserve">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A0">
      <w:pPr>
        <w:rPr/>
      </w:pPr>
      <w:r w:rsidDel="00000000" w:rsidR="00000000" w:rsidRPr="00000000">
        <w:rPr>
          <w:rFonts w:ascii="Calibri" w:cs="Calibri" w:eastAsia="Calibri" w:hAnsi="Calibri"/>
          <w:b w:val="1"/>
          <w:bCs w:val="1"/>
          <w:color w:val="2e74b5"/>
          <w:sz w:val="24"/>
          <w:szCs w:val="24"/>
          <w:rtl w:val="0"/>
        </w:rPr>
        <w:t xml:space="preserve">RISK RATINGS</w:t>
      </w:r>
      <w:r w:rsidDel="00000000" w:rsidR="00000000" w:rsidRPr="00000000">
        <w:rPr>
          <w:rtl w:val="0"/>
        </w:rPr>
      </w:r>
    </w:p>
    <w:tbl>
      <w:tblPr>
        <w:tblStyle w:val="Table3"/>
        <w:tblW w:w="14884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1980"/>
        <w:gridCol w:w="1843"/>
        <w:gridCol w:w="1984"/>
        <w:gridCol w:w="1990"/>
        <w:gridCol w:w="7087"/>
        <w:tblGridChange w:id="0">
          <w:tblGrid>
            <w:gridCol w:w="1980"/>
            <w:gridCol w:w="1843"/>
            <w:gridCol w:w="1984"/>
            <w:gridCol w:w="1990"/>
            <w:gridCol w:w="7087"/>
          </w:tblGrid>
        </w:tblGridChange>
      </w:tblGrid>
      <w:tr>
        <w:trPr>
          <w:cantSplit w:val="0"/>
          <w:trHeight w:val="255" w:hRule="atLeast"/>
          <w:tblHeader w:val="0"/>
        </w:trPr>
        <w:tc>
          <w:tcPr>
            <w:tcBorders>
              <w:top w:color="000000" w:space="0" w:sz="0" w:val="nil"/>
              <w:left w:color="000000" w:space="0" w:sz="0" w:val="nil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A1">
            <w:pPr>
              <w:spacing w:after="0" w:before="0" w:lineRule="auto"/>
              <w:jc w:val="center"/>
              <w:rPr/>
            </w:pPr>
            <w:r w:rsidDel="00000000" w:rsidR="00000000" w:rsidRPr="00000000">
              <w:rPr>
                <w:rFonts w:ascii="Calibri" w:cs="Calibri" w:eastAsia="Calibri" w:hAnsi="Calibri"/>
                <w:sz w:val="22"/>
                <w:szCs w:val="22"/>
                <w:rtl w:val="0"/>
              </w:rPr>
              <w:t xml:space="preserve"> 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6a6a6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A2">
            <w:pPr>
              <w:spacing w:after="0" w:before="0" w:lineRule="auto"/>
              <w:jc w:val="center"/>
              <w:rPr/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color w:val="000000"/>
                <w:sz w:val="22"/>
                <w:szCs w:val="22"/>
                <w:rtl w:val="0"/>
              </w:rPr>
              <w:t xml:space="preserve">Slightly Harmful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6a6a6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A3">
            <w:pPr>
              <w:spacing w:after="0" w:before="0" w:lineRule="auto"/>
              <w:jc w:val="center"/>
              <w:rPr/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color w:val="000000"/>
                <w:sz w:val="22"/>
                <w:szCs w:val="22"/>
                <w:rtl w:val="0"/>
              </w:rPr>
              <w:t xml:space="preserve">Harmful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6a6a6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A4">
            <w:pPr>
              <w:spacing w:after="0" w:before="0" w:lineRule="auto"/>
              <w:jc w:val="center"/>
              <w:rPr/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color w:val="000000"/>
                <w:sz w:val="22"/>
                <w:szCs w:val="22"/>
                <w:rtl w:val="0"/>
              </w:rPr>
              <w:t xml:space="preserve">Extremely Harmful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6a6a6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A5">
            <w:pPr>
              <w:spacing w:after="0" w:before="0" w:lineRule="auto"/>
              <w:jc w:val="center"/>
              <w:rPr/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color w:val="000000"/>
                <w:sz w:val="22"/>
                <w:szCs w:val="22"/>
                <w:rtl w:val="0"/>
              </w:rPr>
              <w:t xml:space="preserve">Descriptors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270" w:hRule="atLeast"/>
          <w:tblHeader w:val="0"/>
        </w:trPr>
        <w:tc>
          <w:tcPr>
            <w:vMerge w:val="restart"/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6a6a6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A6">
            <w:pPr>
              <w:spacing w:after="0" w:before="0" w:lineRule="auto"/>
              <w:jc w:val="center"/>
              <w:rPr/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color w:val="000000"/>
                <w:sz w:val="22"/>
                <w:szCs w:val="22"/>
                <w:rtl w:val="0"/>
              </w:rPr>
              <w:t xml:space="preserve"> Likely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Merge w:val="restart"/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ffc00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A7">
            <w:pPr>
              <w:spacing w:after="0" w:before="0" w:lineRule="auto"/>
              <w:jc w:val="center"/>
              <w:rPr/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color w:val="000000"/>
                <w:sz w:val="22"/>
                <w:szCs w:val="22"/>
                <w:rtl w:val="0"/>
              </w:rPr>
              <w:t xml:space="preserve">MODERATE RISK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Merge w:val="restart"/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ff000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A8">
            <w:pPr>
              <w:spacing w:after="0" w:before="0" w:lineRule="auto"/>
              <w:jc w:val="center"/>
              <w:rPr/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color w:val="000000"/>
                <w:sz w:val="22"/>
                <w:szCs w:val="22"/>
                <w:rtl w:val="0"/>
              </w:rPr>
              <w:t xml:space="preserve">HIGH RISK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Merge w:val="restart"/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ff000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A9">
            <w:pPr>
              <w:spacing w:after="0" w:before="0" w:lineRule="auto"/>
              <w:jc w:val="center"/>
              <w:rPr/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color w:val="000000"/>
                <w:sz w:val="22"/>
                <w:szCs w:val="22"/>
                <w:rtl w:val="0"/>
              </w:rPr>
              <w:t xml:space="preserve">HIGH RISK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AA">
            <w:pPr>
              <w:spacing w:after="0" w:before="0" w:lineRule="auto"/>
              <w:rPr/>
            </w:pPr>
            <w:r w:rsidDel="00000000" w:rsidR="00000000" w:rsidRPr="00000000">
              <w:rPr>
                <w:rFonts w:ascii="Calibri" w:cs="Calibri" w:eastAsia="Calibri" w:hAnsi="Calibri"/>
                <w:sz w:val="20"/>
                <w:szCs w:val="20"/>
                <w:rtl w:val="0"/>
              </w:rPr>
              <w:t xml:space="preserve">Likely = Will occur at some time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285" w:hRule="atLeast"/>
          <w:tblHeader w:val="0"/>
        </w:trPr>
        <w:tc>
          <w:tcPr>
            <w:vMerge w:val="continue"/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6a6a6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A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continue"/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ffc00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AC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continue"/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ff000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A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continue"/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ff000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AE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0" w:val="nil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AF">
            <w:pPr>
              <w:spacing w:after="0" w:before="0" w:lineRule="auto"/>
              <w:rPr/>
            </w:pPr>
            <w:r w:rsidDel="00000000" w:rsidR="00000000" w:rsidRPr="00000000">
              <w:rPr>
                <w:rFonts w:ascii="Calibri" w:cs="Calibri" w:eastAsia="Calibri" w:hAnsi="Calibri"/>
                <w:sz w:val="20"/>
                <w:szCs w:val="20"/>
                <w:rtl w:val="0"/>
              </w:rPr>
              <w:t xml:space="preserve">Unlikely = Not expected to occur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35" w:hRule="atLeast"/>
          <w:tblHeader w:val="0"/>
        </w:trPr>
        <w:tc>
          <w:tcPr>
            <w:vMerge w:val="restart"/>
            <w:tcBorders>
              <w:top w:color="000000" w:space="0" w:sz="0" w:val="nil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6a6a6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B0">
            <w:pPr>
              <w:spacing w:after="0" w:before="0" w:lineRule="auto"/>
              <w:jc w:val="center"/>
              <w:rPr/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color w:val="000000"/>
                <w:sz w:val="22"/>
                <w:szCs w:val="22"/>
                <w:rtl w:val="0"/>
              </w:rPr>
              <w:t xml:space="preserve">Unlikely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Merge w:val="restart"/>
            <w:tcBorders>
              <w:top w:color="000000" w:space="0" w:sz="0" w:val="nil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00b05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B1">
            <w:pPr>
              <w:spacing w:after="0" w:before="0" w:lineRule="auto"/>
              <w:jc w:val="center"/>
              <w:rPr/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color w:val="000000"/>
                <w:sz w:val="22"/>
                <w:szCs w:val="22"/>
                <w:rtl w:val="0"/>
              </w:rPr>
              <w:t xml:space="preserve">LOW RISK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Merge w:val="restart"/>
            <w:tcBorders>
              <w:top w:color="000000" w:space="0" w:sz="0" w:val="nil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ffc00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B2">
            <w:pPr>
              <w:spacing w:after="0" w:before="0" w:lineRule="auto"/>
              <w:jc w:val="center"/>
              <w:rPr/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color w:val="000000"/>
                <w:sz w:val="22"/>
                <w:szCs w:val="22"/>
                <w:rtl w:val="0"/>
              </w:rPr>
              <w:t xml:space="preserve">MODERATE RISK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Merge w:val="restart"/>
            <w:tcBorders>
              <w:top w:color="000000" w:space="0" w:sz="0" w:val="nil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ff000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B3">
            <w:pPr>
              <w:spacing w:after="0" w:before="0" w:lineRule="auto"/>
              <w:jc w:val="center"/>
              <w:rPr/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color w:val="000000"/>
                <w:sz w:val="22"/>
                <w:szCs w:val="22"/>
                <w:rtl w:val="0"/>
              </w:rPr>
              <w:t xml:space="preserve">HIGH RISK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B4">
            <w:pPr>
              <w:spacing w:after="0" w:before="0" w:lineRule="auto"/>
              <w:rPr/>
            </w:pPr>
            <w:r w:rsidDel="00000000" w:rsidR="00000000" w:rsidRPr="00000000">
              <w:rPr>
                <w:rFonts w:ascii="Calibri" w:cs="Calibri" w:eastAsia="Calibri" w:hAnsi="Calibri"/>
                <w:sz w:val="20"/>
                <w:szCs w:val="20"/>
                <w:rtl w:val="0"/>
              </w:rPr>
              <w:t xml:space="preserve">Highly Unlikely = Exceptional Occurrence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5" w:hRule="atLeast"/>
          <w:tblHeader w:val="0"/>
        </w:trPr>
        <w:tc>
          <w:tcPr>
            <w:vMerge w:val="continue"/>
            <w:tcBorders>
              <w:top w:color="000000" w:space="0" w:sz="0" w:val="nil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6a6a6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B5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continue"/>
            <w:tcBorders>
              <w:top w:color="000000" w:space="0" w:sz="0" w:val="nil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00b05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B6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continue"/>
            <w:tcBorders>
              <w:top w:color="000000" w:space="0" w:sz="0" w:val="nil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ffc00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B7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continue"/>
            <w:tcBorders>
              <w:top w:color="000000" w:space="0" w:sz="0" w:val="nil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ff000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B8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0" w:val="nil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B9">
            <w:pPr>
              <w:spacing w:after="0" w:before="0" w:lineRule="auto"/>
              <w:rPr/>
            </w:pPr>
            <w:r w:rsidDel="00000000" w:rsidR="00000000" w:rsidRPr="00000000">
              <w:rPr>
                <w:rFonts w:ascii="Calibri" w:cs="Calibri" w:eastAsia="Calibri" w:hAnsi="Calibri"/>
                <w:sz w:val="20"/>
                <w:szCs w:val="20"/>
                <w:rtl w:val="0"/>
              </w:rPr>
              <w:t xml:space="preserve">Slightly Harmful = Minor injury / illness. Basic First Aid only required. 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5" w:hRule="atLeast"/>
          <w:tblHeader w:val="0"/>
        </w:trPr>
        <w:tc>
          <w:tcPr>
            <w:vMerge w:val="restart"/>
            <w:tcBorders>
              <w:top w:color="000000" w:space="0" w:sz="0" w:val="nil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6a6a6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BA">
            <w:pPr>
              <w:spacing w:after="0" w:before="0" w:lineRule="auto"/>
              <w:jc w:val="center"/>
              <w:rPr/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color w:val="000000"/>
                <w:sz w:val="22"/>
                <w:szCs w:val="22"/>
                <w:rtl w:val="0"/>
              </w:rPr>
              <w:t xml:space="preserve">Highly Unlikely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Merge w:val="restart"/>
            <w:tcBorders>
              <w:top w:color="000000" w:space="0" w:sz="0" w:val="nil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00b05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BB">
            <w:pPr>
              <w:spacing w:after="0" w:before="0" w:lineRule="auto"/>
              <w:jc w:val="center"/>
              <w:rPr/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color w:val="000000"/>
                <w:sz w:val="22"/>
                <w:szCs w:val="22"/>
                <w:rtl w:val="0"/>
              </w:rPr>
              <w:t xml:space="preserve">LOW RISK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Merge w:val="restart"/>
            <w:tcBorders>
              <w:top w:color="000000" w:space="0" w:sz="0" w:val="nil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00b05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BC">
            <w:pPr>
              <w:spacing w:after="0" w:before="0" w:lineRule="auto"/>
              <w:jc w:val="center"/>
              <w:rPr/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color w:val="000000"/>
                <w:sz w:val="22"/>
                <w:szCs w:val="22"/>
                <w:rtl w:val="0"/>
              </w:rPr>
              <w:t xml:space="preserve">LOW RISK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Merge w:val="restart"/>
            <w:tcBorders>
              <w:top w:color="000000" w:space="0" w:sz="0" w:val="nil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ffc00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BD">
            <w:pPr>
              <w:spacing w:after="0" w:before="0" w:lineRule="auto"/>
              <w:jc w:val="center"/>
              <w:rPr/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color w:val="000000"/>
                <w:sz w:val="22"/>
                <w:szCs w:val="22"/>
                <w:rtl w:val="0"/>
              </w:rPr>
              <w:t xml:space="preserve">MODERATE RISK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BE">
            <w:pPr>
              <w:spacing w:after="0" w:before="0" w:lineRule="auto"/>
              <w:rPr/>
            </w:pPr>
            <w:r w:rsidDel="00000000" w:rsidR="00000000" w:rsidRPr="00000000">
              <w:rPr>
                <w:rFonts w:ascii="Calibri" w:cs="Calibri" w:eastAsia="Calibri" w:hAnsi="Calibri"/>
                <w:sz w:val="20"/>
                <w:szCs w:val="20"/>
                <w:rtl w:val="0"/>
              </w:rPr>
              <w:t xml:space="preserve">Harmful = Significant injury / illness where medical treatment required.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210" w:hRule="atLeast"/>
          <w:tblHeader w:val="0"/>
        </w:trPr>
        <w:tc>
          <w:tcPr>
            <w:vMerge w:val="continue"/>
            <w:tcBorders>
              <w:top w:color="000000" w:space="0" w:sz="0" w:val="nil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a6a6a6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BF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continue"/>
            <w:tcBorders>
              <w:top w:color="000000" w:space="0" w:sz="0" w:val="nil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00b05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C0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continue"/>
            <w:tcBorders>
              <w:top w:color="000000" w:space="0" w:sz="0" w:val="nil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00b05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C1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Merge w:val="continue"/>
            <w:tcBorders>
              <w:top w:color="000000" w:space="0" w:sz="0" w:val="nil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ffc00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C2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76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0" w:val="nil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C3">
            <w:pPr>
              <w:spacing w:after="0" w:before="0" w:lineRule="auto"/>
              <w:rPr/>
            </w:pPr>
            <w:r w:rsidDel="00000000" w:rsidR="00000000" w:rsidRPr="00000000">
              <w:rPr>
                <w:rFonts w:ascii="Calibri" w:cs="Calibri" w:eastAsia="Calibri" w:hAnsi="Calibri"/>
                <w:sz w:val="20"/>
                <w:szCs w:val="20"/>
                <w:rtl w:val="0"/>
              </w:rPr>
              <w:t xml:space="preserve">Extremely Harmful = Significant ongoing, progressive or irreversible injury / illness</w:t>
            </w: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1C4">
      <w:pPr>
        <w:spacing w:after="0" w:before="0" w:lineRule="auto"/>
        <w:rPr/>
      </w:pPr>
      <w:r w:rsidDel="00000000" w:rsidR="00000000" w:rsidRPr="00000000">
        <w:rPr>
          <w:rFonts w:ascii="Calibri" w:cs="Calibri" w:eastAsia="Calibri" w:hAnsi="Calibri"/>
          <w:sz w:val="12"/>
          <w:szCs w:val="12"/>
          <w:rtl w:val="0"/>
        </w:rPr>
        <w:t xml:space="preserve"> </w:t>
      </w:r>
      <w:r w:rsidDel="00000000" w:rsidR="00000000" w:rsidRPr="00000000">
        <w:rPr>
          <w:rtl w:val="0"/>
        </w:rPr>
      </w:r>
    </w:p>
    <w:tbl>
      <w:tblPr>
        <w:tblStyle w:val="Table4"/>
        <w:tblW w:w="14992.0" w:type="dxa"/>
        <w:jc w:val="left"/>
        <w:tblLayout w:type="fixed"/>
        <w:tblLook w:val="0400"/>
      </w:tblPr>
      <w:tblGrid>
        <w:gridCol w:w="3560"/>
        <w:gridCol w:w="11432"/>
        <w:tblGridChange w:id="0">
          <w:tblGrid>
            <w:gridCol w:w="3560"/>
            <w:gridCol w:w="11432"/>
          </w:tblGrid>
        </w:tblGridChange>
      </w:tblGrid>
      <w:tr>
        <w:trPr>
          <w:cantSplit w:val="0"/>
          <w:trHeight w:val="135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ff000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C5">
            <w:pPr>
              <w:spacing w:after="0" w:before="0" w:lineRule="auto"/>
              <w:jc w:val="center"/>
              <w:rPr/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color w:val="000000"/>
                <w:sz w:val="22"/>
                <w:szCs w:val="22"/>
                <w:rtl w:val="0"/>
              </w:rPr>
              <w:t xml:space="preserve">HIGH RISK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C6">
            <w:pPr>
              <w:spacing w:after="0" w:before="0" w:lineRule="auto"/>
              <w:rPr/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0"/>
                <w:szCs w:val="20"/>
                <w:rtl w:val="0"/>
              </w:rPr>
              <w:t xml:space="preserve">Activity must not take place until control measures have been implemented. 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285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ffc00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C7">
            <w:pPr>
              <w:spacing w:after="0" w:before="0" w:lineRule="auto"/>
              <w:jc w:val="center"/>
              <w:rPr/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color w:val="000000"/>
                <w:sz w:val="22"/>
                <w:szCs w:val="22"/>
                <w:rtl w:val="0"/>
              </w:rPr>
              <w:t xml:space="preserve"> MODERATE RISK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C8">
            <w:pPr>
              <w:spacing w:after="0" w:before="0" w:lineRule="auto"/>
              <w:rPr/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0"/>
                <w:szCs w:val="20"/>
                <w:rtl w:val="0"/>
              </w:rPr>
              <w:t xml:space="preserve">Further consideration to be given to reduce risk. 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135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shd w:fill="00b050" w:val="clear"/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C9">
            <w:pPr>
              <w:spacing w:after="0" w:before="0" w:lineRule="auto"/>
              <w:jc w:val="center"/>
              <w:rPr/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color w:val="000000"/>
                <w:sz w:val="22"/>
                <w:szCs w:val="22"/>
                <w:rtl w:val="0"/>
              </w:rPr>
              <w:t xml:space="preserve">LOW RISK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left w:w="108.0" w:type="dxa"/>
              <w:right w:w="108.0" w:type="dxa"/>
            </w:tcMar>
            <w:vAlign w:val="center"/>
          </w:tcPr>
          <w:p w:rsidR="00000000" w:rsidDel="00000000" w:rsidP="00000000" w:rsidRDefault="00000000" w:rsidRPr="00000000" w14:paraId="000001CA">
            <w:pPr>
              <w:spacing w:after="0" w:before="0" w:lineRule="auto"/>
              <w:rPr/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20"/>
                <w:szCs w:val="20"/>
                <w:rtl w:val="0"/>
              </w:rPr>
              <w:t xml:space="preserve">No additional risk reduction measures required. Monitor existing controls.</w:t>
            </w: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1CB">
      <w:pPr>
        <w:spacing w:after="0" w:before="0" w:lineRule="auto"/>
        <w:rPr>
          <w:rFonts w:ascii="Calibri" w:cs="Calibri" w:eastAsia="Calibri" w:hAnsi="Calibri"/>
          <w:b w:val="0"/>
          <w:bCs w:val="0"/>
          <w:i w:val="0"/>
          <w:iCs w:val="0"/>
          <w:smallCaps w:val="0"/>
          <w:color w:val="000000"/>
          <w:sz w:val="27"/>
          <w:szCs w:val="27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CC">
      <w:pPr>
        <w:spacing w:after="240" w:before="240" w:lineRule="auto"/>
        <w:rPr>
          <w:rFonts w:ascii="Arial" w:cs="Arial" w:eastAsia="Arial" w:hAnsi="Arial"/>
          <w:b w:val="1"/>
          <w:bCs w:val="1"/>
          <w:sz w:val="22"/>
          <w:szCs w:val="22"/>
        </w:rPr>
        <w:sectPr>
          <w:pgSz w:h="11907" w:w="16840" w:orient="landscape"/>
          <w:pgMar w:bottom="284" w:top="340" w:left="454" w:right="284" w:header="709" w:footer="709"/>
          <w:pgNumType w:start="1"/>
        </w:sectPr>
      </w:pPr>
      <w:r w:rsidDel="00000000" w:rsidR="00000000" w:rsidRPr="00000000">
        <w:rPr>
          <w:rFonts w:ascii="Calibri" w:cs="Calibri" w:eastAsia="Calibri" w:hAnsi="Calibri"/>
          <w:b w:val="0"/>
          <w:bCs w:val="0"/>
          <w:i w:val="0"/>
          <w:iCs w:val="0"/>
          <w:smallCaps w:val="0"/>
          <w:color w:val="000000"/>
          <w:sz w:val="27"/>
          <w:szCs w:val="27"/>
          <w:rtl w:val="0"/>
        </w:rPr>
        <w:t xml:space="preserve">‌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CD">
      <w:pPr>
        <w:spacing w:line="276" w:lineRule="auto"/>
        <w:rPr>
          <w:rFonts w:ascii="Arial" w:cs="Arial" w:eastAsia="Arial" w:hAnsi="Arial"/>
          <w:b w:val="1"/>
          <w:bCs w:val="1"/>
          <w:sz w:val="22"/>
          <w:szCs w:val="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CE">
      <w:pPr>
        <w:spacing w:line="276" w:lineRule="auto"/>
        <w:rPr>
          <w:rFonts w:ascii="Arial" w:cs="Arial" w:eastAsia="Arial" w:hAnsi="Arial"/>
          <w:b w:val="1"/>
          <w:bCs w:val="1"/>
          <w:sz w:val="22"/>
          <w:szCs w:val="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CF">
      <w:pPr>
        <w:rPr>
          <w:rFonts w:ascii="Arial" w:cs="Arial" w:eastAsia="Arial" w:hAnsi="Arial"/>
          <w:sz w:val="22"/>
          <w:szCs w:val="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D0">
      <w:pPr>
        <w:spacing w:line="276" w:lineRule="auto"/>
        <w:rPr>
          <w:rFonts w:ascii="Arial" w:cs="Arial" w:eastAsia="Arial" w:hAnsi="Arial"/>
          <w:b w:val="1"/>
          <w:bCs w:val="1"/>
          <w:sz w:val="22"/>
          <w:szCs w:val="22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sz w:val="22"/>
          <w:szCs w:val="22"/>
          <w:rtl w:val="0"/>
        </w:rPr>
        <w:t xml:space="preserve">Rhestr Cyfeirnodi ​</w:t>
      </w:r>
    </w:p>
    <w:p w:rsidR="00000000" w:rsidDel="00000000" w:rsidP="00000000" w:rsidRDefault="00000000" w:rsidRPr="00000000" w14:paraId="000001D1">
      <w:pPr>
        <w:rPr>
          <w:rFonts w:ascii="Arial" w:cs="Arial" w:eastAsia="Arial" w:hAnsi="Arial"/>
          <w:sz w:val="22"/>
          <w:szCs w:val="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D2">
      <w:pPr>
        <w:numPr>
          <w:ilvl w:val="0"/>
          <w:numId w:val="1"/>
        </w:numPr>
        <w:ind w:left="720" w:hanging="360"/>
        <w:rPr>
          <w:rFonts w:ascii="Arial" w:cs="Arial" w:eastAsia="Arial" w:hAnsi="Arial"/>
          <w:sz w:val="22"/>
          <w:szCs w:val="22"/>
          <w:u w:val="none"/>
        </w:rPr>
      </w:pPr>
      <w:r w:rsidDel="00000000" w:rsidR="00000000" w:rsidRPr="00000000">
        <w:rPr>
          <w:rFonts w:ascii="Arial" w:cs="Arial" w:eastAsia="Arial" w:hAnsi="Arial"/>
          <w:sz w:val="22"/>
          <w:szCs w:val="22"/>
          <w:rtl w:val="0"/>
        </w:rPr>
        <w:t xml:space="preserve">Association of Outdoor Education Advisers (n.d.). Outdoor Learning Cards.</w:t>
      </w:r>
    </w:p>
    <w:p w:rsidR="00000000" w:rsidDel="00000000" w:rsidP="00000000" w:rsidRDefault="00000000" w:rsidRPr="00000000" w14:paraId="000001D3">
      <w:pPr>
        <w:ind w:left="720" w:firstLine="0"/>
        <w:rPr>
          <w:rFonts w:ascii="Arial" w:cs="Arial" w:eastAsia="Arial" w:hAnsi="Arial"/>
          <w:sz w:val="22"/>
          <w:szCs w:val="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D4">
      <w:pPr>
        <w:numPr>
          <w:ilvl w:val="0"/>
          <w:numId w:val="1"/>
        </w:numPr>
        <w:ind w:left="720" w:hanging="360"/>
        <w:rPr>
          <w:rFonts w:ascii="Arial" w:cs="Arial" w:eastAsia="Arial" w:hAnsi="Arial"/>
          <w:sz w:val="22"/>
          <w:szCs w:val="22"/>
          <w:u w:val="none"/>
        </w:rPr>
      </w:pPr>
      <w:r w:rsidDel="00000000" w:rsidR="00000000" w:rsidRPr="00000000">
        <w:rPr>
          <w:rFonts w:ascii="Arial" w:cs="Arial" w:eastAsia="Arial" w:hAnsi="Arial"/>
          <w:sz w:val="22"/>
          <w:szCs w:val="22"/>
          <w:rtl w:val="0"/>
        </w:rPr>
        <w:t xml:space="preserve">Jurbala, P. (2015). What Is Physical Literacy, Really? Quest. Ar gael yn: 67(4), pp.367–383. doi:</w:t>
      </w:r>
      <w:hyperlink r:id="rId7">
        <w:r w:rsidDel="00000000" w:rsidR="00000000" w:rsidRPr="00000000">
          <w:rPr>
            <w:rFonts w:ascii="Arial" w:cs="Arial" w:eastAsia="Arial" w:hAnsi="Arial"/>
            <w:color w:val="1155cc"/>
            <w:sz w:val="22"/>
            <w:szCs w:val="22"/>
            <w:u w:val="single"/>
            <w:rtl w:val="0"/>
          </w:rPr>
          <w:t xml:space="preserve">https://doi.org/10.1080/00336297.2015.1084341</w:t>
        </w:r>
      </w:hyperlink>
      <w:r w:rsidDel="00000000" w:rsidR="00000000" w:rsidRPr="00000000">
        <w:rPr>
          <w:rFonts w:ascii="Arial" w:cs="Arial" w:eastAsia="Arial" w:hAnsi="Arial"/>
          <w:sz w:val="22"/>
          <w:szCs w:val="22"/>
          <w:rtl w:val="0"/>
        </w:rPr>
        <w:t xml:space="preserve">.  (Accessed: 13 April 2026).</w:t>
      </w:r>
    </w:p>
    <w:p w:rsidR="00000000" w:rsidDel="00000000" w:rsidP="00000000" w:rsidRDefault="00000000" w:rsidRPr="00000000" w14:paraId="000001D5">
      <w:pPr>
        <w:ind w:left="0" w:firstLine="0"/>
        <w:rPr>
          <w:rFonts w:ascii="Arial" w:cs="Arial" w:eastAsia="Arial" w:hAnsi="Arial"/>
          <w:sz w:val="22"/>
          <w:szCs w:val="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D6">
      <w:pPr>
        <w:ind w:left="720" w:firstLine="0"/>
        <w:rPr>
          <w:rFonts w:ascii="Arial" w:cs="Arial" w:eastAsia="Arial" w:hAnsi="Arial"/>
          <w:sz w:val="22"/>
          <w:szCs w:val="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D7">
      <w:pPr>
        <w:numPr>
          <w:ilvl w:val="0"/>
          <w:numId w:val="1"/>
        </w:numPr>
        <w:ind w:left="720" w:hanging="360"/>
        <w:rPr>
          <w:rFonts w:ascii="Arial" w:cs="Arial" w:eastAsia="Arial" w:hAnsi="Arial"/>
          <w:sz w:val="22"/>
          <w:szCs w:val="22"/>
          <w:u w:val="none"/>
        </w:rPr>
      </w:pPr>
      <w:r w:rsidDel="00000000" w:rsidR="00000000" w:rsidRPr="00000000">
        <w:rPr>
          <w:rFonts w:ascii="Arial" w:cs="Arial" w:eastAsia="Arial" w:hAnsi="Arial"/>
          <w:sz w:val="22"/>
          <w:szCs w:val="22"/>
          <w:rtl w:val="0"/>
        </w:rPr>
        <w:t xml:space="preserve">Kolb, D.A. (1984). Experiential Learning: Experience as the Source of Learning and Development. Upper Saddle River, New Jersey: Pearson Education Inc.</w:t>
      </w:r>
    </w:p>
    <w:p w:rsidR="00000000" w:rsidDel="00000000" w:rsidP="00000000" w:rsidRDefault="00000000" w:rsidRPr="00000000" w14:paraId="000001D8">
      <w:pPr>
        <w:ind w:left="720" w:firstLine="0"/>
        <w:rPr>
          <w:rFonts w:ascii="Arial" w:cs="Arial" w:eastAsia="Arial" w:hAnsi="Arial"/>
          <w:sz w:val="22"/>
          <w:szCs w:val="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D9">
      <w:pPr>
        <w:numPr>
          <w:ilvl w:val="0"/>
          <w:numId w:val="1"/>
        </w:numPr>
        <w:ind w:left="720" w:hanging="360"/>
        <w:rPr>
          <w:rFonts w:ascii="Arial" w:cs="Arial" w:eastAsia="Arial" w:hAnsi="Arial"/>
          <w:sz w:val="22"/>
          <w:szCs w:val="22"/>
          <w:u w:val="none"/>
        </w:rPr>
      </w:pPr>
      <w:r w:rsidDel="00000000" w:rsidR="00000000" w:rsidRPr="00000000">
        <w:rPr>
          <w:rFonts w:ascii="Arial" w:cs="Arial" w:eastAsia="Arial" w:hAnsi="Arial"/>
          <w:sz w:val="22"/>
          <w:szCs w:val="22"/>
          <w:rtl w:val="0"/>
        </w:rPr>
        <w:t xml:space="preserve">Pangrazi, R.P. and Beighle, A. (2012). Dynamic Physical Education for Elementary School Children. Pearson Higher Ed.</w:t>
      </w:r>
    </w:p>
    <w:p w:rsidR="00000000" w:rsidDel="00000000" w:rsidP="00000000" w:rsidRDefault="00000000" w:rsidRPr="00000000" w14:paraId="000001DA">
      <w:pPr>
        <w:ind w:left="720" w:firstLine="0"/>
        <w:rPr>
          <w:rFonts w:ascii="Arial" w:cs="Arial" w:eastAsia="Arial" w:hAnsi="Arial"/>
          <w:sz w:val="22"/>
          <w:szCs w:val="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DB">
      <w:pPr>
        <w:numPr>
          <w:ilvl w:val="0"/>
          <w:numId w:val="1"/>
        </w:numPr>
        <w:ind w:left="720" w:hanging="360"/>
        <w:rPr>
          <w:rFonts w:ascii="Arial" w:cs="Arial" w:eastAsia="Arial" w:hAnsi="Arial"/>
          <w:sz w:val="22"/>
          <w:szCs w:val="22"/>
          <w:u w:val="none"/>
        </w:rPr>
      </w:pPr>
      <w:r w:rsidDel="00000000" w:rsidR="00000000" w:rsidRPr="00000000">
        <w:rPr>
          <w:rFonts w:ascii="Arial" w:cs="Arial" w:eastAsia="Arial" w:hAnsi="Arial"/>
          <w:sz w:val="22"/>
          <w:szCs w:val="22"/>
          <w:rtl w:val="0"/>
        </w:rPr>
        <w:t xml:space="preserve">Thebmc.co.uk. (2026). BMC School Climbing Activity Packs - The British Mountaineering Council. [online] Ar gael yn:  </w:t>
      </w:r>
      <w:hyperlink r:id="rId8">
        <w:r w:rsidDel="00000000" w:rsidR="00000000" w:rsidRPr="00000000">
          <w:rPr>
            <w:rFonts w:ascii="Arial" w:cs="Arial" w:eastAsia="Arial" w:hAnsi="Arial"/>
            <w:color w:val="1155cc"/>
            <w:sz w:val="22"/>
            <w:szCs w:val="22"/>
            <w:u w:val="single"/>
            <w:rtl w:val="0"/>
          </w:rPr>
          <w:t xml:space="preserve">https://www.thebmc.co.uk/en/bmc-school-activity-cards</w:t>
        </w:r>
      </w:hyperlink>
      <w:r w:rsidDel="00000000" w:rsidR="00000000" w:rsidRPr="00000000">
        <w:rPr>
          <w:rFonts w:ascii="Arial" w:cs="Arial" w:eastAsia="Arial" w:hAnsi="Arial"/>
          <w:sz w:val="22"/>
          <w:szCs w:val="22"/>
          <w:rtl w:val="0"/>
        </w:rPr>
        <w:t xml:space="preserve"> (Accessed: 13 April 2026).</w:t>
      </w:r>
    </w:p>
    <w:p w:rsidR="00000000" w:rsidDel="00000000" w:rsidP="00000000" w:rsidRDefault="00000000" w:rsidRPr="00000000" w14:paraId="000001DC">
      <w:pPr>
        <w:ind w:left="720" w:firstLine="0"/>
        <w:rPr>
          <w:rFonts w:ascii="Arial" w:cs="Arial" w:eastAsia="Arial" w:hAnsi="Arial"/>
          <w:sz w:val="22"/>
          <w:szCs w:val="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DD">
      <w:pPr>
        <w:numPr>
          <w:ilvl w:val="0"/>
          <w:numId w:val="1"/>
        </w:numPr>
        <w:ind w:left="720" w:hanging="360"/>
        <w:rPr>
          <w:rFonts w:ascii="Arial" w:cs="Arial" w:eastAsia="Arial" w:hAnsi="Arial"/>
          <w:sz w:val="22"/>
          <w:szCs w:val="22"/>
          <w:u w:val="none"/>
        </w:rPr>
      </w:pPr>
      <w:r w:rsidDel="00000000" w:rsidR="00000000" w:rsidRPr="00000000">
        <w:rPr>
          <w:rFonts w:ascii="Arial" w:cs="Arial" w:eastAsia="Arial" w:hAnsi="Arial"/>
          <w:sz w:val="22"/>
          <w:szCs w:val="22"/>
          <w:rtl w:val="0"/>
        </w:rPr>
        <w:t xml:space="preserve">Whitehead, M. (2010). Physical Literacy. Routledge.</w:t>
      </w:r>
    </w:p>
    <w:p w:rsidR="00000000" w:rsidDel="00000000" w:rsidP="00000000" w:rsidRDefault="00000000" w:rsidRPr="00000000" w14:paraId="000001DE">
      <w:pPr>
        <w:ind w:left="720" w:firstLine="0"/>
        <w:rPr>
          <w:rFonts w:ascii="Arial" w:cs="Arial" w:eastAsia="Arial" w:hAnsi="Arial"/>
          <w:sz w:val="22"/>
          <w:szCs w:val="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1DF">
      <w:pPr>
        <w:numPr>
          <w:ilvl w:val="0"/>
          <w:numId w:val="1"/>
        </w:numPr>
        <w:ind w:left="720" w:hanging="360"/>
        <w:rPr>
          <w:rFonts w:ascii="Arial" w:cs="Arial" w:eastAsia="Arial" w:hAnsi="Arial"/>
          <w:sz w:val="22"/>
          <w:szCs w:val="22"/>
          <w:u w:val="none"/>
        </w:rPr>
      </w:pPr>
      <w:r w:rsidDel="00000000" w:rsidR="00000000" w:rsidRPr="00000000">
        <w:rPr>
          <w:rFonts w:ascii="Arial" w:cs="Arial" w:eastAsia="Arial" w:hAnsi="Arial"/>
          <w:sz w:val="22"/>
          <w:szCs w:val="22"/>
          <w:rtl w:val="0"/>
        </w:rPr>
        <w:t xml:space="preserve">Yr Adran Plant, Addysg, Dysgu Gydol Oes a Sgiliau Department for Children, Education, Lifelong Learning and Skills Key Stages 2-4 Physical education in the National Curriculum for Wales. (n.d.). Ar gael yn: </w:t>
      </w:r>
      <w:hyperlink r:id="rId9">
        <w:r w:rsidDel="00000000" w:rsidR="00000000" w:rsidRPr="00000000">
          <w:rPr>
            <w:rFonts w:ascii="Arial" w:cs="Arial" w:eastAsia="Arial" w:hAnsi="Arial"/>
            <w:color w:val="1155cc"/>
            <w:sz w:val="22"/>
            <w:szCs w:val="22"/>
            <w:u w:val="single"/>
            <w:rtl w:val="0"/>
          </w:rPr>
          <w:t xml:space="preserve">https://hwb.gov.wales/api/storage/7b01cf26-9974-4c3d-bb1f-ee79e111b448/physical-education-inthe-national-curriculum.pdf</w:t>
        </w:r>
      </w:hyperlink>
      <w:r w:rsidDel="00000000" w:rsidR="00000000" w:rsidRPr="00000000">
        <w:rPr>
          <w:rFonts w:ascii="Arial" w:cs="Arial" w:eastAsia="Arial" w:hAnsi="Arial"/>
          <w:sz w:val="22"/>
          <w:szCs w:val="22"/>
          <w:rtl w:val="0"/>
        </w:rPr>
        <w:t xml:space="preserve">. (Accessed: 13 April 2026).</w:t>
      </w:r>
    </w:p>
    <w:p w:rsidR="00000000" w:rsidDel="00000000" w:rsidP="00000000" w:rsidRDefault="00000000" w:rsidRPr="00000000" w14:paraId="000001E0">
      <w:pPr>
        <w:ind w:left="0" w:firstLine="0"/>
        <w:rPr>
          <w:rFonts w:ascii="Arial" w:cs="Arial" w:eastAsia="Arial" w:hAnsi="Arial"/>
          <w:b w:val="1"/>
          <w:bCs w:val="1"/>
          <w:sz w:val="22"/>
          <w:szCs w:val="22"/>
        </w:rPr>
      </w:pPr>
      <w:r w:rsidDel="00000000" w:rsidR="00000000" w:rsidRPr="00000000">
        <w:rPr>
          <w:rtl w:val="0"/>
        </w:rPr>
      </w:r>
    </w:p>
    <w:sectPr>
      <w:type w:val="nextPage"/>
      <w:pgSz w:h="16840" w:w="11907" w:orient="portrait"/>
      <w:pgMar w:bottom="284" w:top="340" w:left="454" w:right="284" w:header="709" w:footer="709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Georgia"/>
  <w:font w:name="Times New Roman"/>
  <w:font w:name="Calibri"/>
  <w:font w:name="Courier New"/>
  <w:font w:name="Aptos"/>
  <w:font w:name="Helvetica Neue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  <w:font w:name="Noto Sans Symbols">
    <w:embedRegular w:fontKey="{00000000-0000-0000-0000-000000000000}" r:id="rId5" w:subsetted="0"/>
    <w:embedBold w:fontKey="{00000000-0000-0000-0000-000000000000}" r:id="rId6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>
    <w:lvl w:ilvl="0">
      <w:start w:val="1"/>
      <w:numFmt w:val="bullet"/>
      <w:lvlText w:val="▫"/>
      <w:lvlJc w:val="left"/>
      <w:pPr>
        <w:ind w:left="720" w:hanging="360"/>
      </w:pPr>
      <w:rPr>
        <w:rFonts w:ascii="Courier New" w:cs="Courier New" w:eastAsia="Courier New" w:hAnsi="Courier New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3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4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5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6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7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8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9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0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1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2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3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4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5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6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17">
    <w:lvl w:ilvl="0">
      <w:start w:val="1"/>
      <w:numFmt w:val="bullet"/>
      <w:lvlText w:val="-"/>
      <w:lvlJc w:val="left"/>
      <w:pPr>
        <w:ind w:left="1080" w:hanging="360"/>
      </w:pPr>
      <w:rPr>
        <w:rFonts w:ascii="Aptos" w:cs="Aptos" w:eastAsia="Aptos" w:hAnsi="Aptos"/>
      </w:rPr>
    </w:lvl>
    <w:lvl w:ilvl="1">
      <w:start w:val="1"/>
      <w:numFmt w:val="bullet"/>
      <w:lvlText w:val="o"/>
      <w:lvlJc w:val="left"/>
      <w:pPr>
        <w:ind w:left="180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52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324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96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68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40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612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840" w:hanging="360"/>
      </w:pPr>
      <w:rPr>
        <w:rFonts w:ascii="Noto Sans Symbols" w:cs="Noto Sans Symbols" w:eastAsia="Noto Sans Symbols" w:hAnsi="Noto Sans Symbols"/>
      </w:rPr>
    </w:lvl>
  </w:abstractNum>
  <w:abstractNum w:abstractNumId="18">
    <w:lvl w:ilvl="0">
      <w:start w:val="1"/>
      <w:numFmt w:val="decimal"/>
      <w:lvlText w:val="%1."/>
      <w:lvlJc w:val="left"/>
      <w:pPr>
        <w:ind w:left="720" w:hanging="360"/>
      </w:pPr>
      <w:rPr/>
    </w:lvl>
    <w:lvl w:ilvl="1">
      <w:start w:val="1"/>
      <w:numFmt w:val="lowerLetter"/>
      <w:lvlText w:val="%2."/>
      <w:lvlJc w:val="left"/>
      <w:pPr>
        <w:ind w:left="1440" w:hanging="360"/>
      </w:pPr>
      <w:rPr/>
    </w:lvl>
    <w:lvl w:ilvl="2">
      <w:start w:val="1"/>
      <w:numFmt w:val="lowerRoman"/>
      <w:lvlText w:val="%3."/>
      <w:lvlJc w:val="right"/>
      <w:pPr>
        <w:ind w:left="2160" w:hanging="180"/>
      </w:pPr>
      <w:rPr/>
    </w:lvl>
    <w:lvl w:ilvl="3">
      <w:start w:val="1"/>
      <w:numFmt w:val="decimal"/>
      <w:lvlText w:val="%4."/>
      <w:lvlJc w:val="left"/>
      <w:pPr>
        <w:ind w:left="2880" w:hanging="360"/>
      </w:pPr>
      <w:rPr/>
    </w:lvl>
    <w:lvl w:ilvl="4">
      <w:start w:val="1"/>
      <w:numFmt w:val="lowerLetter"/>
      <w:lvlText w:val="%5."/>
      <w:lvlJc w:val="left"/>
      <w:pPr>
        <w:ind w:left="3600" w:hanging="360"/>
      </w:pPr>
      <w:rPr/>
    </w:lvl>
    <w:lvl w:ilvl="5">
      <w:start w:val="1"/>
      <w:numFmt w:val="lowerRoman"/>
      <w:lvlText w:val="%6."/>
      <w:lvlJc w:val="right"/>
      <w:pPr>
        <w:ind w:left="4320" w:hanging="180"/>
      </w:pPr>
      <w:rPr/>
    </w:lvl>
    <w:lvl w:ilvl="6">
      <w:start w:val="1"/>
      <w:numFmt w:val="decimal"/>
      <w:lvlText w:val="%7."/>
      <w:lvlJc w:val="left"/>
      <w:pPr>
        <w:ind w:left="5040" w:hanging="360"/>
      </w:pPr>
      <w:rPr/>
    </w:lvl>
    <w:lvl w:ilvl="7">
      <w:start w:val="1"/>
      <w:numFmt w:val="lowerLetter"/>
      <w:lvlText w:val="%8."/>
      <w:lvlJc w:val="left"/>
      <w:pPr>
        <w:ind w:left="5760" w:hanging="360"/>
      </w:pPr>
      <w:rPr/>
    </w:lvl>
    <w:lvl w:ilvl="8">
      <w:start w:val="1"/>
      <w:numFmt w:val="lowerRoman"/>
      <w:lvlText w:val="%9."/>
      <w:lvlJc w:val="right"/>
      <w:pPr>
        <w:ind w:left="6480" w:hanging="180"/>
      </w:pPr>
      <w:rPr/>
    </w:lvl>
  </w:abstractNum>
  <w:abstractNum w:abstractNumId="19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20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21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22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23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24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25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26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  <w:num w:numId="5">
    <w:abstractNumId w:val="5"/>
  </w:num>
  <w:num w:numId="6">
    <w:abstractNumId w:val="6"/>
  </w:num>
  <w:num w:numId="7">
    <w:abstractNumId w:val="7"/>
  </w:num>
  <w:num w:numId="8">
    <w:abstractNumId w:val="8"/>
  </w:num>
  <w:num w:numId="9">
    <w:abstractNumId w:val="9"/>
  </w:num>
  <w:num w:numId="10">
    <w:abstractNumId w:val="10"/>
  </w:num>
  <w:num w:numId="11">
    <w:abstractNumId w:val="11"/>
  </w:num>
  <w:num w:numId="12">
    <w:abstractNumId w:val="12"/>
  </w:num>
  <w:num w:numId="13">
    <w:abstractNumId w:val="13"/>
  </w:num>
  <w:num w:numId="14">
    <w:abstractNumId w:val="14"/>
  </w:num>
  <w:num w:numId="15">
    <w:abstractNumId w:val="15"/>
  </w:num>
  <w:num w:numId="16">
    <w:abstractNumId w:val="16"/>
  </w:num>
  <w:num w:numId="17">
    <w:abstractNumId w:val="17"/>
  </w:num>
  <w:num w:numId="18">
    <w:abstractNumId w:val="18"/>
  </w:num>
  <w:num w:numId="19">
    <w:abstractNumId w:val="19"/>
  </w:num>
  <w:num w:numId="20">
    <w:abstractNumId w:val="20"/>
  </w:num>
  <w:num w:numId="21">
    <w:abstractNumId w:val="21"/>
  </w:num>
  <w:num w:numId="22">
    <w:abstractNumId w:val="22"/>
  </w:num>
  <w:num w:numId="23">
    <w:abstractNumId w:val="23"/>
  </w:num>
  <w:num w:numId="24">
    <w:abstractNumId w:val="24"/>
  </w:num>
  <w:num w:numId="25">
    <w:abstractNumId w:val="25"/>
  </w:num>
  <w:num w:numId="26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lang w:val="en_GB"/>
      </w:rPr>
    </w:rPrDefault>
    <w:pPrDefault>
      <w:pPr/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spacing w:after="60" w:before="240" w:lineRule="auto"/>
    </w:pPr>
    <w:rPr>
      <w:rFonts w:ascii="Arial" w:cs="Arial" w:eastAsia="Arial" w:hAnsi="Arial"/>
      <w:b w:val="1"/>
      <w:bCs w:val="1"/>
      <w:sz w:val="28"/>
      <w:szCs w:val="28"/>
    </w:rPr>
  </w:style>
  <w:style w:type="paragraph" w:styleId="Heading2">
    <w:name w:val="heading 2"/>
    <w:basedOn w:val="Normal"/>
    <w:next w:val="Normal"/>
    <w:pPr>
      <w:keepNext w:val="1"/>
      <w:ind w:right="-488"/>
    </w:pPr>
    <w:rPr>
      <w:b w:val="1"/>
      <w:bCs w:val="1"/>
      <w:color w:val="000080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bCs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jc w:val="center"/>
    </w:pPr>
    <w:rPr>
      <w:b w:val="1"/>
      <w:bCs w:val="1"/>
      <w:sz w:val="28"/>
      <w:szCs w:val="28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bCs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bCs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bCs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iCs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  <w:style w:type="table" w:styleId="Table2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3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4">
    <w:basedOn w:val="TableNormal"/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hwb.gov.wales/api/storage/7b01cf26-9974-4c3d-bb1f-ee79e111b448/physical-education-inthe-national-curriculum.pdf" TargetMode="Externa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hyperlink" Target="https://doi.org/10.1080/00336297.2015.1084341" TargetMode="External"/><Relationship Id="rId8" Type="http://schemas.openxmlformats.org/officeDocument/2006/relationships/hyperlink" Target="https://www.thebmc.co.uk/en/bmc-school-activity-cards" TargetMode="Externa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HelveticaNeue-regular.ttf"/><Relationship Id="rId2" Type="http://schemas.openxmlformats.org/officeDocument/2006/relationships/font" Target="fonts/HelveticaNeue-bold.ttf"/><Relationship Id="rId3" Type="http://schemas.openxmlformats.org/officeDocument/2006/relationships/font" Target="fonts/HelveticaNeue-italic.ttf"/><Relationship Id="rId4" Type="http://schemas.openxmlformats.org/officeDocument/2006/relationships/font" Target="fonts/HelveticaNeue-boldItalic.ttf"/><Relationship Id="rId5" Type="http://schemas.openxmlformats.org/officeDocument/2006/relationships/font" Target="fonts/NotoSansSymbols-regular.ttf"/><Relationship Id="rId6" Type="http://schemas.openxmlformats.org/officeDocument/2006/relationships/font" Target="fonts/NotoSansSymbols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hxwkRP2GarO6k9yjqqBneaEoDhtg==">CgMxLjA4AHIhMS1qVENxV25TVnBsenc2bGtSNWtmbEN3MHY3cUdnQ3Vi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