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r w:rsidR="00451AB2">
        <w:rPr>
          <w:b/>
        </w:rPr>
        <w:t>-</w:t>
      </w:r>
      <w:r w:rsidR="00451AB2">
        <w:rPr>
          <w:b/>
        </w:rPr>
        <w:tab/>
      </w:r>
      <w:r w:rsidR="00451AB2">
        <w:rPr>
          <w:b/>
        </w:rPr>
        <w:tab/>
      </w:r>
      <w:r w:rsidR="00451AB2">
        <w:rPr>
          <w:b/>
        </w:rPr>
        <w:tab/>
      </w:r>
      <w:r w:rsidR="005726D8">
        <w:t>Peter Rankin</w:t>
      </w:r>
    </w:p>
    <w:p w:rsidR="007E4409" w:rsidRDefault="00451AB2">
      <w:r w:rsidRPr="00451AB2">
        <w:rPr>
          <w:b/>
        </w:rPr>
        <w:t>Force Number:</w:t>
      </w:r>
      <w:r>
        <w:rPr>
          <w:b/>
        </w:rPr>
        <w:t>-</w:t>
      </w:r>
      <w:r>
        <w:tab/>
      </w:r>
      <w:r>
        <w:tab/>
      </w:r>
      <w:r w:rsidR="005726D8">
        <w:t xml:space="preserve">PC 6937 </w:t>
      </w:r>
      <w:r w:rsidR="007E4409">
        <w:t>South Wales Police</w:t>
      </w:r>
    </w:p>
    <w:p w:rsidR="005726D8" w:rsidRDefault="007E4409">
      <w:pPr>
        <w:rPr>
          <w:b/>
        </w:rPr>
      </w:pPr>
      <w:r w:rsidRPr="00451AB2">
        <w:rPr>
          <w:b/>
        </w:rPr>
        <w:t>Student Number:</w:t>
      </w:r>
      <w:r w:rsidR="00451AB2">
        <w:rPr>
          <w:b/>
        </w:rPr>
        <w:t>-</w:t>
      </w:r>
      <w:r w:rsidR="00451AB2">
        <w:rPr>
          <w:b/>
        </w:rPr>
        <w:tab/>
      </w:r>
      <w:r w:rsidR="005726D8">
        <w:t>2029470</w:t>
      </w:r>
    </w:p>
    <w:p w:rsidR="007E4409" w:rsidRPr="00451AB2" w:rsidRDefault="007E4409">
      <w:pPr>
        <w:rPr>
          <w:b/>
        </w:rPr>
      </w:pPr>
      <w:r w:rsidRPr="00451AB2">
        <w:rPr>
          <w:b/>
        </w:rPr>
        <w:t xml:space="preserve">Exam 1 </w:t>
      </w:r>
      <w:r w:rsidR="00451AB2">
        <w:rPr>
          <w:b/>
        </w:rPr>
        <w:t>:-</w:t>
      </w:r>
      <w:r w:rsidRPr="00451AB2">
        <w:rPr>
          <w:b/>
        </w:rPr>
        <w:t xml:space="preserve"> </w:t>
      </w:r>
      <w:r w:rsidR="00451AB2">
        <w:rPr>
          <w:b/>
        </w:rPr>
        <w:tab/>
      </w:r>
      <w:r w:rsidR="00451AB2">
        <w:rPr>
          <w:b/>
        </w:rPr>
        <w:tab/>
      </w:r>
      <w:r w:rsidR="005726D8">
        <w:t>07/06/2021</w:t>
      </w:r>
    </w:p>
    <w:p w:rsidR="00682F3B" w:rsidRDefault="00682F3B"/>
    <w:p w:rsidR="00682F3B" w:rsidRDefault="00682F3B">
      <w:r w:rsidRPr="00451AB2">
        <w:rPr>
          <w:b/>
        </w:rPr>
        <w:t>Question 1</w:t>
      </w:r>
      <w:r w:rsidR="00451AB2">
        <w:rPr>
          <w:b/>
        </w:rPr>
        <w:br/>
      </w:r>
      <w:r w:rsidR="007C6E21">
        <w:t>A person commits an offence</w:t>
      </w:r>
      <w:r w:rsidR="00CE6A30">
        <w:t xml:space="preserve"> of burglary</w:t>
      </w:r>
      <w:r w:rsidR="007C6E21">
        <w:t xml:space="preserve"> if they enter a building or part of a building as a trespasser with the intention of stealing, intention of committing grievous bodily harm </w:t>
      </w:r>
      <w:r w:rsidR="00D77CEF">
        <w:t xml:space="preserve">to anyone </w:t>
      </w:r>
      <w:r w:rsidR="007C6E21">
        <w:t xml:space="preserve">or the intention of causing damage to a property there in.  </w:t>
      </w:r>
    </w:p>
    <w:p w:rsidR="00682F3B" w:rsidRPr="00451AB2" w:rsidRDefault="00682F3B">
      <w:pPr>
        <w:rPr>
          <w:b/>
        </w:rPr>
      </w:pPr>
      <w:r w:rsidRPr="00451AB2">
        <w:rPr>
          <w:b/>
        </w:rPr>
        <w:t>Question 2</w:t>
      </w:r>
    </w:p>
    <w:p w:rsidR="00682F3B" w:rsidRDefault="0013530F">
      <w:r>
        <w:t xml:space="preserve">Officers should assess any level of threat or risk when arriving at a scene, they need to protect themselves, any vulnerable people involved and have a duty of care to any suspects and they must communicate to any other officers or control room what resources they may require to help them with their investigations. </w:t>
      </w:r>
    </w:p>
    <w:p w:rsidR="00682F3B" w:rsidRDefault="00682F3B"/>
    <w:p w:rsidR="00682F3B" w:rsidRPr="00451AB2" w:rsidRDefault="00682F3B" w:rsidP="00682F3B">
      <w:pPr>
        <w:rPr>
          <w:b/>
        </w:rPr>
      </w:pPr>
      <w:r w:rsidRPr="00451AB2">
        <w:rPr>
          <w:b/>
        </w:rPr>
        <w:t>Question 3</w:t>
      </w:r>
    </w:p>
    <w:p w:rsidR="00682F3B" w:rsidRDefault="007C6E21">
      <w:r>
        <w:t xml:space="preserve">This is the </w:t>
      </w:r>
      <w:r w:rsidR="00CE6A30">
        <w:t>period</w:t>
      </w:r>
      <w:r>
        <w:t xml:space="preserve"> where the best evidence is obtained. It is where a case can be progressed most by gathering witness or victim statements when memory is freshest, physical evidence can be obtained and secured without loss or damage. Through securing a crime </w:t>
      </w:r>
      <w:r w:rsidR="00CE6A30">
        <w:t>scene,</w:t>
      </w:r>
      <w:r>
        <w:t xml:space="preserve"> any suspects can also be potentially located and allows the police to reassure the public they can deal with any given incident and have faith in the Police. </w:t>
      </w:r>
    </w:p>
    <w:p w:rsidR="00682F3B" w:rsidRPr="00451AB2" w:rsidRDefault="00682F3B" w:rsidP="00682F3B">
      <w:pPr>
        <w:rPr>
          <w:b/>
        </w:rPr>
      </w:pPr>
      <w:r w:rsidRPr="00451AB2">
        <w:rPr>
          <w:b/>
        </w:rPr>
        <w:t>Question 4</w:t>
      </w:r>
    </w:p>
    <w:p w:rsidR="00682F3B" w:rsidRDefault="007C6E21">
      <w:r>
        <w:t xml:space="preserve">A person commits robbery if they steal and at the time of doing so or immediately before doing so or in order to do so they use force on any person or seek to put any person in fear of being subjected there and then to force being used on them. </w:t>
      </w:r>
    </w:p>
    <w:p w:rsidR="00682F3B" w:rsidRPr="00451AB2" w:rsidRDefault="00682F3B" w:rsidP="00682F3B">
      <w:pPr>
        <w:rPr>
          <w:b/>
        </w:rPr>
      </w:pPr>
      <w:r w:rsidRPr="00451AB2">
        <w:rPr>
          <w:b/>
        </w:rPr>
        <w:t>Question 5</w:t>
      </w:r>
    </w:p>
    <w:p w:rsidR="00682F3B" w:rsidRDefault="00674F72">
      <w:r>
        <w:t>The difference is discrimination is from a personal view point but discretion</w:t>
      </w:r>
      <w:r w:rsidR="00CE6A30">
        <w:t xml:space="preserve"> is the duty of each individual officer, to act accordingly with his or her own professional judgement in any particular circumstance and to use the law as effectively as possible with their legal powers. By doing so they avoid being accused of discrimination and personal views on any given situation they deal with. </w:t>
      </w:r>
    </w:p>
    <w:p w:rsidR="00682F3B" w:rsidRPr="00451AB2" w:rsidRDefault="00682F3B" w:rsidP="00682F3B">
      <w:r w:rsidRPr="00451AB2">
        <w:rPr>
          <w:b/>
        </w:rPr>
        <w:t>Question 6</w:t>
      </w:r>
      <w:r w:rsidR="00451AB2">
        <w:rPr>
          <w:b/>
        </w:rPr>
        <w:br/>
      </w:r>
      <w:r w:rsidR="00667F85">
        <w:t xml:space="preserve">Section 24 of Police and Criminal Evidence Act 1984. </w:t>
      </w:r>
    </w:p>
    <w:p w:rsidR="00682F3B" w:rsidRDefault="00682F3B"/>
    <w:p w:rsidR="00682F3B" w:rsidRDefault="00682F3B">
      <w:r w:rsidRPr="00451AB2">
        <w:rPr>
          <w:b/>
        </w:rPr>
        <w:t>Question 7</w:t>
      </w:r>
      <w:r w:rsidR="00451AB2">
        <w:rPr>
          <w:b/>
        </w:rPr>
        <w:br/>
      </w:r>
      <w:r w:rsidR="00667F85">
        <w:t xml:space="preserve">The code of practice that covers statutory powers of arrest is code G of </w:t>
      </w:r>
      <w:r w:rsidR="001E2E84">
        <w:t xml:space="preserve">the </w:t>
      </w:r>
      <w:r w:rsidR="00667F85">
        <w:t>police and criminal evidence act 1984. The necessity criteria for making an arrest is a prompt and effective investigation, s</w:t>
      </w:r>
      <w:r w:rsidR="001E2E84">
        <w:t>top disappearance</w:t>
      </w:r>
      <w:r w:rsidR="00667F85">
        <w:t xml:space="preserve">, protection of children or vulnerable people, obstructing the highway, prevent of harm to any involved, public decency, loss or damage to property, ascertain name or address. </w:t>
      </w:r>
    </w:p>
    <w:p w:rsidR="00682F3B" w:rsidRPr="00451AB2" w:rsidRDefault="00682F3B" w:rsidP="00682F3B">
      <w:r w:rsidRPr="00451AB2">
        <w:rPr>
          <w:b/>
        </w:rPr>
        <w:lastRenderedPageBreak/>
        <w:t>Question 8</w:t>
      </w:r>
      <w:r w:rsidR="00451AB2">
        <w:rPr>
          <w:b/>
        </w:rPr>
        <w:br/>
      </w:r>
      <w:r w:rsidR="001E2E84">
        <w:t>Section 117 of the police and criminal evidence act 1984. An officer may use such force as is reasonable and necessary in the exercise of their legal powers.</w:t>
      </w:r>
    </w:p>
    <w:p w:rsidR="00682F3B" w:rsidRDefault="00682F3B"/>
    <w:p w:rsidR="00682F3B" w:rsidRPr="00451AB2" w:rsidRDefault="00682F3B" w:rsidP="00682F3B">
      <w:r w:rsidRPr="00451AB2">
        <w:rPr>
          <w:b/>
        </w:rPr>
        <w:t>Question 9</w:t>
      </w:r>
      <w:r w:rsidR="00451AB2">
        <w:rPr>
          <w:b/>
        </w:rPr>
        <w:br/>
      </w:r>
      <w:r w:rsidR="00C11059">
        <w:t xml:space="preserve">Time, reason for arrest, caution, necessity of arrest. </w:t>
      </w:r>
    </w:p>
    <w:p w:rsidR="00682F3B" w:rsidRDefault="00682F3B"/>
    <w:p w:rsidR="00682F3B" w:rsidRDefault="00682F3B"/>
    <w:p w:rsidR="00682F3B" w:rsidRDefault="00682F3B">
      <w:r w:rsidRPr="00451AB2">
        <w:rPr>
          <w:b/>
        </w:rPr>
        <w:t>Question 10</w:t>
      </w:r>
      <w:r w:rsidR="00C11059">
        <w:br/>
        <w:t xml:space="preserve">The national decision making model is built around the 10 elements of the police code of ethics. The first stage of the NDM is where information and intelligence is received and processed or analysed. Then the second stage is where a risk and threat assessment is conducted before the third stage where you would consider what powers and policies can be used. The fourth stage is what options are available to you to take, the fifth stage is what actions are available to you to take and finally the last stage is a review stage of the decision you made in any given situation. </w:t>
      </w:r>
      <w:r w:rsidR="00674F72">
        <w:t xml:space="preserve">It provides valuable assistance in giving officers a framework to work within when faced with challenging or complex situations. </w:t>
      </w:r>
    </w:p>
    <w:p w:rsidR="00682F3B" w:rsidRDefault="00682F3B">
      <w:r w:rsidRPr="00451AB2">
        <w:rPr>
          <w:b/>
        </w:rPr>
        <w:t>Question 11</w:t>
      </w:r>
      <w:r w:rsidR="00451AB2">
        <w:rPr>
          <w:b/>
        </w:rPr>
        <w:br/>
      </w:r>
      <w:r w:rsidR="00C11059">
        <w:t xml:space="preserve">A police constable may enter any property to make an arrest, recapture anyone or save life or limb. </w:t>
      </w:r>
      <w:r w:rsidR="00451AB2">
        <w:br/>
      </w:r>
    </w:p>
    <w:p w:rsidR="00682F3B" w:rsidRPr="00451AB2" w:rsidRDefault="00682F3B" w:rsidP="00682F3B">
      <w:pPr>
        <w:rPr>
          <w:b/>
        </w:rPr>
      </w:pPr>
      <w:r w:rsidRPr="00451AB2">
        <w:rPr>
          <w:b/>
        </w:rPr>
        <w:t>Question 12</w:t>
      </w:r>
      <w:r w:rsidR="00451AB2">
        <w:rPr>
          <w:b/>
        </w:rPr>
        <w:br/>
      </w:r>
      <w:r w:rsidR="005D2057">
        <w:t xml:space="preserve">How any other reasonable person would act in the same situation. </w:t>
      </w:r>
    </w:p>
    <w:p w:rsidR="00682F3B" w:rsidRDefault="00682F3B"/>
    <w:p w:rsidR="00682F3B" w:rsidRDefault="00682F3B">
      <w:r w:rsidRPr="00451AB2">
        <w:rPr>
          <w:b/>
        </w:rPr>
        <w:t>Question 13</w:t>
      </w:r>
      <w:r w:rsidR="00451AB2">
        <w:rPr>
          <w:b/>
        </w:rPr>
        <w:br/>
      </w:r>
      <w:r w:rsidR="005D2057">
        <w:t xml:space="preserve">The model is termed THRIVE and assesses firstly the threat at any incident to a person or property, what if any harm is involved, a risk assessment of the incident or scene, what investigations need to take place, any vulnerability to those involved and finally whether any engagement with partners is required for the incident. </w:t>
      </w:r>
    </w:p>
    <w:p w:rsidR="00CB7E3A" w:rsidRDefault="00CB7E3A"/>
    <w:p w:rsidR="00CB7E3A" w:rsidRDefault="00682F3B" w:rsidP="00682F3B">
      <w:r w:rsidRPr="00451AB2">
        <w:rPr>
          <w:b/>
        </w:rPr>
        <w:t>Question 14</w:t>
      </w:r>
      <w:r w:rsidR="00451AB2">
        <w:rPr>
          <w:b/>
        </w:rPr>
        <w:br/>
      </w:r>
      <w:r w:rsidR="00CB7E3A">
        <w:t xml:space="preserve">A person is described as vulnerable if as a result, of their situation or circumstances they are unable to take care of or protect themselves from exploitation or harm. </w:t>
      </w:r>
    </w:p>
    <w:p w:rsidR="00682F3B" w:rsidRPr="00CB7E3A" w:rsidRDefault="00451AB2" w:rsidP="00682F3B">
      <w:r>
        <w:br/>
      </w:r>
      <w:r w:rsidR="00682F3B" w:rsidRPr="00451AB2">
        <w:rPr>
          <w:b/>
        </w:rPr>
        <w:t>Question 15</w:t>
      </w:r>
    </w:p>
    <w:p w:rsidR="00682F3B" w:rsidRDefault="00CB7E3A">
      <w:r>
        <w:t xml:space="preserve">Behaviour that has caused or likely to cause harassment, alarm or distress in other people. </w:t>
      </w:r>
    </w:p>
    <w:p w:rsidR="00682F3B" w:rsidRDefault="00682F3B"/>
    <w:p w:rsidR="00682F3B" w:rsidRPr="00451AB2" w:rsidRDefault="00682F3B">
      <w:pPr>
        <w:rPr>
          <w:b/>
        </w:rPr>
      </w:pPr>
      <w:r w:rsidRPr="00451AB2">
        <w:rPr>
          <w:b/>
        </w:rPr>
        <w:t>Question 16</w:t>
      </w:r>
      <w:r w:rsidR="00451AB2">
        <w:rPr>
          <w:b/>
        </w:rPr>
        <w:br/>
      </w:r>
      <w:r w:rsidR="00764B5B">
        <w:t xml:space="preserve">It can make an individual or group of people leave a place for up to 48 hours if they are causing or </w:t>
      </w:r>
      <w:r w:rsidR="00764B5B">
        <w:lastRenderedPageBreak/>
        <w:t xml:space="preserve">likely to cause anti-social behaviour or any kind of crime and disorder to other people or a local place. It must be authorised by an inspector. </w:t>
      </w:r>
    </w:p>
    <w:p w:rsidR="00682F3B" w:rsidRDefault="00682F3B"/>
    <w:p w:rsidR="00682F3B" w:rsidRPr="00592477" w:rsidRDefault="00682F3B">
      <w:pPr>
        <w:rPr>
          <w:b/>
        </w:rPr>
      </w:pPr>
      <w:r w:rsidRPr="00451AB2">
        <w:rPr>
          <w:b/>
        </w:rPr>
        <w:t>Question 17</w:t>
      </w:r>
      <w:r w:rsidR="00451AB2">
        <w:rPr>
          <w:b/>
        </w:rPr>
        <w:br/>
      </w:r>
      <w:r w:rsidR="00E9100B">
        <w:t xml:space="preserve">Routine </w:t>
      </w:r>
      <w:r w:rsidR="00764B5B">
        <w:t>activity theory states that for a crime to occur you must have a motivated offender, a suitable target and an absence of guardians at a location.</w:t>
      </w:r>
    </w:p>
    <w:p w:rsidR="00682F3B" w:rsidRPr="005422EB" w:rsidRDefault="00682F3B">
      <w:pPr>
        <w:rPr>
          <w:b/>
        </w:rPr>
      </w:pPr>
      <w:r w:rsidRPr="00451AB2">
        <w:rPr>
          <w:b/>
        </w:rPr>
        <w:t>Question 18</w:t>
      </w:r>
      <w:r w:rsidR="00451AB2">
        <w:rPr>
          <w:b/>
        </w:rPr>
        <w:br/>
      </w:r>
      <w:r w:rsidR="00764B5B">
        <w:t xml:space="preserve">An evidence based policing approach allows police officers and staff to create and review to use the best available evidence to inform and challenge policies, practices and decision making. An evidence based policing problem solving approach could be through using the problem analysis triangle made up of a victim, an offender and a location. If we are able to help the victim with target hardening approaches, </w:t>
      </w:r>
      <w:r w:rsidR="002058FA">
        <w:t>det</w:t>
      </w:r>
      <w:r w:rsidR="00764B5B">
        <w:t>er the offender</w:t>
      </w:r>
      <w:r w:rsidR="002058FA">
        <w:t xml:space="preserve"> fr</w:t>
      </w:r>
      <w:r w:rsidR="00674F72">
        <w:t>om committing and ceasing criminal activity</w:t>
      </w:r>
      <w:r w:rsidR="002058FA">
        <w:t xml:space="preserve"> and</w:t>
      </w:r>
      <w:r w:rsidR="00764B5B">
        <w:t xml:space="preserve"> to protect the location wi</w:t>
      </w:r>
      <w:r w:rsidR="002058FA">
        <w:t xml:space="preserve">th more security or patrols and by removing one or more from the triangle we start solving problems. </w:t>
      </w:r>
    </w:p>
    <w:p w:rsidR="00CB4ED7" w:rsidRDefault="00682F3B" w:rsidP="00682F3B">
      <w:r w:rsidRPr="00451AB2">
        <w:rPr>
          <w:b/>
        </w:rPr>
        <w:t>Question 19</w:t>
      </w:r>
    </w:p>
    <w:p w:rsidR="00416CC8" w:rsidRPr="00CB4ED7" w:rsidRDefault="00CB4ED7" w:rsidP="00682F3B">
      <w:r>
        <w:t>The intelligence cycle is one of these problem-solving models. It has a number of components to it</w:t>
      </w:r>
      <w:r w:rsidR="00592477">
        <w:t>. F</w:t>
      </w:r>
      <w:r>
        <w:t>irstly, direction is provided as to what hot spots of crime are to be focused on. This is done by the task coordination group</w:t>
      </w:r>
      <w:r w:rsidR="00592477">
        <w:t xml:space="preserve"> in any given area</w:t>
      </w:r>
      <w:r>
        <w:t>. Collection of information</w:t>
      </w:r>
      <w:r w:rsidR="00592477">
        <w:t xml:space="preserve"> and intelligence</w:t>
      </w:r>
      <w:r>
        <w:t xml:space="preserve"> is then done at </w:t>
      </w:r>
      <w:r w:rsidR="00563C7C">
        <w:t xml:space="preserve">3 different levels of local, regional and national. </w:t>
      </w:r>
    </w:p>
    <w:p w:rsidR="00682F3B" w:rsidRDefault="00CB4ED7">
      <w:r>
        <w:t xml:space="preserve">The next stage in the problem solving model is the evaluation level where </w:t>
      </w:r>
      <w:r w:rsidR="00CF54F7">
        <w:t>intelligence is submitted through a report form called the 3x5x2. It is inputted to grade the level at which an information source is taken and whether it is reliable, untested or not reliable. The next process with this is the reliability of it and broken into 5 levels of: Known directly to the source</w:t>
      </w:r>
      <w:r w:rsidR="00592477">
        <w:t xml:space="preserve"> (e.g first hand account)</w:t>
      </w:r>
      <w:r w:rsidR="00CF54F7">
        <w:t>, known indirectly but co-oborated</w:t>
      </w:r>
      <w:r w:rsidR="00592477">
        <w:t xml:space="preserve"> e.g (second or third hand)</w:t>
      </w:r>
      <w:r w:rsidR="00CF54F7">
        <w:t>, known indirectly to the source</w:t>
      </w:r>
      <w:r w:rsidR="00592477">
        <w:t xml:space="preserve"> (told by someone)</w:t>
      </w:r>
      <w:r w:rsidR="00CF54F7">
        <w:t>, not known to the source</w:t>
      </w:r>
      <w:r w:rsidR="00592477">
        <w:t xml:space="preserve"> (e.g crime</w:t>
      </w:r>
      <w:r w:rsidR="00563C7C">
        <w:t xml:space="preserve"> </w:t>
      </w:r>
      <w:r w:rsidR="00592477">
        <w:t>stoppers)</w:t>
      </w:r>
      <w:r w:rsidR="00CF54F7">
        <w:t xml:space="preserve"> or suspected to be false. Finally before intelligence can be released it is handled as lawfully permitted to be shared or lawfully permitted to be shared with conditions.</w:t>
      </w:r>
    </w:p>
    <w:p w:rsidR="00CF54F7" w:rsidRDefault="00CF54F7">
      <w:r>
        <w:t>The final stages require skilled local intelligence analysts, force intelligence analysts or single point of contact analysts at levels 1</w:t>
      </w:r>
      <w:r w:rsidR="00406647">
        <w:t>, 2</w:t>
      </w:r>
      <w:r>
        <w:t xml:space="preserve"> and 3 respectively to </w:t>
      </w:r>
      <w:r w:rsidR="005422EB">
        <w:t xml:space="preserve">analyse and finally </w:t>
      </w:r>
      <w:r w:rsidR="00406647">
        <w:t>disseminate</w:t>
      </w:r>
      <w:r>
        <w:t xml:space="preserve"> intelligence bac</w:t>
      </w:r>
      <w:r w:rsidR="00406647">
        <w:t xml:space="preserve">k out to task coordination groups at respective levels to restart the process and cycle within the model once the intelligence has been sanitised, security checked, risk assessed and recorded. </w:t>
      </w:r>
    </w:p>
    <w:p w:rsidR="00563C7C" w:rsidRDefault="00563C7C">
      <w:r>
        <w:t>Other models include the OSARA model which</w:t>
      </w:r>
      <w:r w:rsidR="00B61386">
        <w:t xml:space="preserve"> has five compone</w:t>
      </w:r>
      <w:r w:rsidR="005422EB">
        <w:t>n</w:t>
      </w:r>
      <w:r w:rsidR="00B61386">
        <w:t>ts to it. Firstly it</w:t>
      </w:r>
      <w:r>
        <w:t xml:space="preserve"> looks to observe a problem</w:t>
      </w:r>
      <w:r w:rsidR="00B61386">
        <w:t xml:space="preserve"> (and provide specific, measureable, attainable, realistic and time limited options for them). Then </w:t>
      </w:r>
      <w:r>
        <w:t xml:space="preserve">scan a problem to determine what the problem is exactly, analyse the problem to determine why it is happening, provide a response to help solve the problem and finally the last stage is the assess and </w:t>
      </w:r>
      <w:r w:rsidR="00B61386">
        <w:t>measure the impacts to see if the solutions have</w:t>
      </w:r>
      <w:r>
        <w:t xml:space="preserve"> worked. </w:t>
      </w:r>
    </w:p>
    <w:p w:rsidR="00563C7C" w:rsidRDefault="00563C7C">
      <w:r>
        <w:t xml:space="preserve">There are partner-orientated problem solving models which look to interact with the community to provide resolutions in solving crime. This might be with linking in with local councils, housing association, schools, residents, social services, shops, community safety units or youth offending teams. </w:t>
      </w:r>
      <w:r w:rsidR="00E9100B">
        <w:t xml:space="preserve">This may include using out of court restorative approaches. </w:t>
      </w:r>
    </w:p>
    <w:p w:rsidR="00B61386" w:rsidRDefault="00B61386" w:rsidP="00B61386">
      <w:r>
        <w:lastRenderedPageBreak/>
        <w:t xml:space="preserve">There is the also the </w:t>
      </w:r>
      <w:r>
        <w:t xml:space="preserve">problem analysis triangle </w:t>
      </w:r>
      <w:r>
        <w:t xml:space="preserve">model which is </w:t>
      </w:r>
      <w:r>
        <w:t>made up of a victim, an offender and a location. I</w:t>
      </w:r>
      <w:r>
        <w:t xml:space="preserve">t states that if you are able to remove one of the elements </w:t>
      </w:r>
      <w:r>
        <w:t>from the triangle</w:t>
      </w:r>
      <w:r>
        <w:t xml:space="preserve"> model</w:t>
      </w:r>
      <w:r>
        <w:t xml:space="preserve"> we start solving problems.</w:t>
      </w:r>
    </w:p>
    <w:p w:rsidR="00B61386" w:rsidRDefault="00B61386">
      <w:r>
        <w:t>For example if we a</w:t>
      </w:r>
      <w:r>
        <w:t>re able to help the victim with target hardening approaches</w:t>
      </w:r>
      <w:r>
        <w:t xml:space="preserve"> we help make them less vulnerable to being targets of crime</w:t>
      </w:r>
      <w:r>
        <w:t xml:space="preserve">, </w:t>
      </w:r>
      <w:r>
        <w:t xml:space="preserve">if we </w:t>
      </w:r>
      <w:r>
        <w:t xml:space="preserve">deter the offender from committing and ceasing </w:t>
      </w:r>
      <w:r>
        <w:t>to commit crime through education or alternative avenues of restorative justice or early intervention we remove an element. Finally we can help to</w:t>
      </w:r>
      <w:r>
        <w:t xml:space="preserve"> protect the location with more security </w:t>
      </w:r>
      <w:r>
        <w:t xml:space="preserve">in or around it </w:t>
      </w:r>
      <w:r>
        <w:t xml:space="preserve">or patrols </w:t>
      </w:r>
      <w:r>
        <w:t xml:space="preserve">in the form of neighbourhood police. </w:t>
      </w:r>
    </w:p>
    <w:p w:rsidR="00682F3B" w:rsidRPr="00451AB2" w:rsidRDefault="00682F3B">
      <w:pPr>
        <w:rPr>
          <w:b/>
        </w:rPr>
      </w:pPr>
      <w:r w:rsidRPr="00451AB2">
        <w:rPr>
          <w:b/>
        </w:rPr>
        <w:t>Question 20</w:t>
      </w:r>
      <w:r w:rsidR="00451AB2">
        <w:rPr>
          <w:b/>
        </w:rPr>
        <w:br/>
      </w:r>
      <w:r w:rsidR="00416CC8">
        <w:t xml:space="preserve">Told </w:t>
      </w:r>
      <w:r w:rsidR="00764B5B">
        <w:t xml:space="preserve">not </w:t>
      </w:r>
      <w:r w:rsidR="00416CC8">
        <w:t>to answer by Staff.</w:t>
      </w:r>
    </w:p>
    <w:p w:rsidR="00682F3B" w:rsidRDefault="00682F3B"/>
    <w:p w:rsidR="00682F3B" w:rsidRPr="00451AB2" w:rsidRDefault="00682F3B" w:rsidP="00682F3B">
      <w:pPr>
        <w:rPr>
          <w:b/>
        </w:rPr>
      </w:pPr>
      <w:r w:rsidRPr="00451AB2">
        <w:rPr>
          <w:b/>
        </w:rPr>
        <w:t>Question 21</w:t>
      </w:r>
      <w:r w:rsidR="00451AB2">
        <w:rPr>
          <w:b/>
        </w:rPr>
        <w:br/>
      </w:r>
      <w:r w:rsidR="00380494">
        <w:t xml:space="preserve">A police constable may detain any person or vehicle or anything on or in a vehicle in any place the public has access to if he or she has reasonable grounds to suspect that any stolen, prohibited offensive weapon, prohibited bladed or sharply pointed article, prohibited explosive or firework will be found. </w:t>
      </w:r>
    </w:p>
    <w:p w:rsidR="00682F3B" w:rsidRDefault="00682F3B"/>
    <w:p w:rsidR="00682F3B" w:rsidRDefault="00682F3B"/>
    <w:p w:rsidR="00682F3B" w:rsidRPr="00451AB2" w:rsidRDefault="00682F3B" w:rsidP="00682F3B">
      <w:r w:rsidRPr="00451AB2">
        <w:rPr>
          <w:b/>
        </w:rPr>
        <w:t>Question 22</w:t>
      </w:r>
      <w:r w:rsidR="00451AB2">
        <w:rPr>
          <w:b/>
        </w:rPr>
        <w:br/>
      </w:r>
      <w:r w:rsidR="00800F06">
        <w:t xml:space="preserve">That you are detaining them, the grounds to why you are searching them, object you are searching for, who you are, your warrant ID card, what station you are attached to, that they are entitled to a copy of the search, what law you are searching them under. </w:t>
      </w:r>
    </w:p>
    <w:p w:rsidR="00682F3B" w:rsidRDefault="00682F3B"/>
    <w:p w:rsidR="00682F3B" w:rsidRPr="00451AB2" w:rsidRDefault="00682F3B" w:rsidP="00682F3B">
      <w:r w:rsidRPr="00451AB2">
        <w:rPr>
          <w:b/>
        </w:rPr>
        <w:t>Question 23</w:t>
      </w:r>
      <w:r w:rsidR="00451AB2">
        <w:rPr>
          <w:b/>
        </w:rPr>
        <w:br/>
      </w:r>
      <w:r w:rsidR="002C2B13">
        <w:t xml:space="preserve">To aim of the scheme </w:t>
      </w:r>
      <w:r w:rsidR="005422EB">
        <w:t xml:space="preserve">was to make every stop legal, lawful and fair. </w:t>
      </w:r>
    </w:p>
    <w:p w:rsidR="00682F3B" w:rsidRDefault="00682F3B"/>
    <w:p w:rsidR="00682F3B" w:rsidRDefault="00682F3B">
      <w:r w:rsidRPr="00451AB2">
        <w:rPr>
          <w:b/>
        </w:rPr>
        <w:t>Question 24</w:t>
      </w:r>
      <w:r w:rsidR="00451AB2">
        <w:rPr>
          <w:b/>
        </w:rPr>
        <w:br/>
      </w:r>
      <w:r w:rsidR="0051075B">
        <w:t xml:space="preserve">The national intelligence model comprises of </w:t>
      </w:r>
      <w:r w:rsidR="0051075B">
        <w:t xml:space="preserve">three different levels. Level 1 is the local intelligence </w:t>
      </w:r>
      <w:r w:rsidR="0051075B">
        <w:t>level</w:t>
      </w:r>
      <w:r w:rsidR="005422EB">
        <w:t>,</w:t>
      </w:r>
      <w:r w:rsidR="0051075B">
        <w:t xml:space="preserve"> which is</w:t>
      </w:r>
      <w:r w:rsidR="005422EB">
        <w:t xml:space="preserve"> comprised of the</w:t>
      </w:r>
      <w:r w:rsidR="0051075B">
        <w:t xml:space="preserve"> basic command unit and</w:t>
      </w:r>
      <w:r w:rsidR="0051075B">
        <w:t xml:space="preserve"> deals with crime at a local level</w:t>
      </w:r>
      <w:r w:rsidR="0051075B">
        <w:t xml:space="preserve"> </w:t>
      </w:r>
      <w:r w:rsidR="0051075B">
        <w:t>neighbourhood level</w:t>
      </w:r>
      <w:r w:rsidR="0051075B">
        <w:t>. It has local intelligence analysts who disseminate information to task co-ordination groups to direct officers to deal with crime. L</w:t>
      </w:r>
      <w:r w:rsidR="0051075B">
        <w:t>evel 2</w:t>
      </w:r>
      <w:r w:rsidR="0051075B">
        <w:t xml:space="preserve"> is</w:t>
      </w:r>
      <w:r w:rsidR="0051075B">
        <w:t xml:space="preserve"> a</w:t>
      </w:r>
      <w:r w:rsidR="00FA2BAF">
        <w:t>t a</w:t>
      </w:r>
      <w:r w:rsidR="0051075B">
        <w:t xml:space="preserve"> regional force intelligence bureau</w:t>
      </w:r>
      <w:r w:rsidR="00FA2BAF">
        <w:t xml:space="preserve"> level which has</w:t>
      </w:r>
      <w:r w:rsidR="0051075B">
        <w:t xml:space="preserve"> inter force</w:t>
      </w:r>
      <w:r w:rsidR="00FA2BAF">
        <w:t xml:space="preserve"> co-ordination</w:t>
      </w:r>
      <w:r w:rsidR="0051075B">
        <w:t xml:space="preserve"> </w:t>
      </w:r>
      <w:r w:rsidR="00FA2BAF">
        <w:t>to</w:t>
      </w:r>
      <w:r w:rsidR="005422EB">
        <w:t xml:space="preserve"> deal with cross region</w:t>
      </w:r>
      <w:r w:rsidR="0051075B">
        <w:t xml:space="preserve"> criminal activity.</w:t>
      </w:r>
      <w:r w:rsidR="00FA2BAF">
        <w:t xml:space="preserve"> Specialist force intelligence analysts </w:t>
      </w:r>
      <w:r w:rsidR="00FA2BAF">
        <w:t xml:space="preserve">disseminate information to task co-ordination groups to </w:t>
      </w:r>
      <w:r w:rsidR="00FA2BAF">
        <w:t>forces</w:t>
      </w:r>
      <w:r w:rsidR="00FA2BAF">
        <w:t xml:space="preserve"> to deal with crime</w:t>
      </w:r>
      <w:r w:rsidR="00FA2BAF">
        <w:t xml:space="preserve"> across different regions.</w:t>
      </w:r>
      <w:r w:rsidR="0051075B">
        <w:t xml:space="preserve"> Finally level 3 a nat</w:t>
      </w:r>
      <w:r w:rsidR="00FA2BAF">
        <w:t xml:space="preserve">ional or international level that </w:t>
      </w:r>
      <w:r w:rsidR="0051075B">
        <w:t>the national crime agency deals with the most serious of crime.</w:t>
      </w:r>
      <w:r w:rsidR="00FA2BAF">
        <w:t xml:space="preserve"> Single point of contact analysts </w:t>
      </w:r>
      <w:r w:rsidR="00FA2BAF">
        <w:t>disseminate information</w:t>
      </w:r>
      <w:r w:rsidR="00FA2BAF">
        <w:t xml:space="preserve"> to help reduce crime and disorder nationally or internationally. </w:t>
      </w:r>
      <w:r w:rsidR="005422EB">
        <w:t xml:space="preserve">It is done through tactical, strategic decision making. </w:t>
      </w:r>
    </w:p>
    <w:p w:rsidR="00682F3B" w:rsidRPr="00037ADD" w:rsidRDefault="00682F3B" w:rsidP="00682F3B">
      <w:pPr>
        <w:rPr>
          <w:b/>
        </w:rPr>
      </w:pPr>
      <w:r w:rsidRPr="00451AB2">
        <w:rPr>
          <w:b/>
        </w:rPr>
        <w:t>Question 25</w:t>
      </w:r>
      <w:r w:rsidR="00451AB2">
        <w:rPr>
          <w:b/>
        </w:rPr>
        <w:br/>
      </w:r>
      <w:r w:rsidR="00BF1D3A">
        <w:t xml:space="preserve">Ethical gathering is governed by the Human Rights Act 1998 and storage, use and dissemination by </w:t>
      </w:r>
      <w:r w:rsidR="00037ADD">
        <w:t xml:space="preserve">The </w:t>
      </w:r>
      <w:r w:rsidR="008842A8">
        <w:t>Criminal Procedure and Investigatory Act 1996</w:t>
      </w:r>
      <w:r w:rsidR="00BF1D3A">
        <w:t xml:space="preserve"> which </w:t>
      </w:r>
      <w:r w:rsidR="00037ADD">
        <w:t>is th</w:t>
      </w:r>
      <w:bookmarkStart w:id="0" w:name="_GoBack"/>
      <w:bookmarkEnd w:id="0"/>
      <w:r w:rsidR="00037ADD">
        <w:t xml:space="preserve">e manner in which an officer records, </w:t>
      </w:r>
      <w:r w:rsidR="00037ADD">
        <w:lastRenderedPageBreak/>
        <w:t xml:space="preserve">retains, reviews and reveals an investigation to determine whether a person is guilty and shoulder be charged with an offence.  </w:t>
      </w:r>
    </w:p>
    <w:sectPr w:rsidR="00682F3B" w:rsidRPr="00037ADD" w:rsidSect="00544588">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80494" w:rsidRDefault="00380494" w:rsidP="00544588">
      <w:pPr>
        <w:spacing w:after="0" w:line="240" w:lineRule="auto"/>
      </w:pPr>
      <w:r>
        <w:separator/>
      </w:r>
    </w:p>
  </w:endnote>
  <w:endnote w:type="continuationSeparator" w:id="0">
    <w:p w:rsidR="00380494" w:rsidRDefault="00380494" w:rsidP="005445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80494" w:rsidRDefault="00BF26A4" w:rsidP="00BF26A4">
    <w:pPr>
      <w:pStyle w:val="Footer"/>
      <w:rPr>
        <w:color w:val="000000"/>
        <w:sz w:val="17"/>
      </w:rPr>
    </w:pPr>
    <w:bookmarkStart w:id="3" w:name="TITUS1FooterEvenPages"/>
    <w:r>
      <w:rPr>
        <w:color w:val="000000"/>
        <w:sz w:val="17"/>
      </w:rPr>
      <w:t> </w:t>
    </w:r>
  </w:p>
  <w:bookmarkEnd w:id="3"/>
  <w:p w:rsidR="00380494" w:rsidRDefault="00380494" w:rsidP="00CE6A30">
    <w:pPr>
      <w:pStyle w:val="Footer"/>
    </w:pPr>
  </w:p>
  <w:p w:rsidR="00380494" w:rsidRDefault="0038049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80494" w:rsidRDefault="00BF26A4" w:rsidP="00BF26A4">
    <w:pPr>
      <w:pStyle w:val="Footer"/>
      <w:rPr>
        <w:color w:val="000000"/>
        <w:sz w:val="17"/>
      </w:rPr>
    </w:pPr>
    <w:bookmarkStart w:id="4" w:name="TITUS1FooterPrimary"/>
    <w:r>
      <w:rPr>
        <w:color w:val="000000"/>
        <w:sz w:val="17"/>
      </w:rPr>
      <w:t> </w:t>
    </w:r>
  </w:p>
  <w:bookmarkEnd w:id="4"/>
  <w:p w:rsidR="00380494" w:rsidRDefault="0038049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80494" w:rsidRDefault="00BF26A4" w:rsidP="00BF26A4">
    <w:pPr>
      <w:pStyle w:val="Footer"/>
      <w:rPr>
        <w:color w:val="000000"/>
        <w:sz w:val="17"/>
      </w:rPr>
    </w:pPr>
    <w:bookmarkStart w:id="6" w:name="TITUS1FooterFirstPage"/>
    <w:r>
      <w:rPr>
        <w:color w:val="000000"/>
        <w:sz w:val="17"/>
      </w:rPr>
      <w:t> </w:t>
    </w:r>
  </w:p>
  <w:bookmarkEnd w:id="6"/>
  <w:p w:rsidR="00380494" w:rsidRDefault="003804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80494" w:rsidRDefault="00380494" w:rsidP="00544588">
      <w:pPr>
        <w:spacing w:after="0" w:line="240" w:lineRule="auto"/>
      </w:pPr>
      <w:r>
        <w:separator/>
      </w:r>
    </w:p>
  </w:footnote>
  <w:footnote w:type="continuationSeparator" w:id="0">
    <w:p w:rsidR="00380494" w:rsidRDefault="00380494" w:rsidP="005445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80494" w:rsidRDefault="00BF26A4" w:rsidP="00BF26A4">
    <w:pPr>
      <w:pStyle w:val="Header"/>
      <w:rPr>
        <w:color w:val="000000"/>
        <w:sz w:val="17"/>
      </w:rPr>
    </w:pPr>
    <w:bookmarkStart w:id="1" w:name="TITUS1HeaderEvenPages"/>
    <w:r>
      <w:rPr>
        <w:color w:val="000000"/>
        <w:sz w:val="17"/>
      </w:rPr>
      <w:t> </w:t>
    </w:r>
  </w:p>
  <w:bookmarkEnd w:id="1"/>
  <w:p w:rsidR="00380494" w:rsidRDefault="00380494" w:rsidP="00CE6A30">
    <w:pPr>
      <w:pStyle w:val="Header"/>
    </w:pPr>
  </w:p>
  <w:p w:rsidR="00380494" w:rsidRDefault="0038049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80494" w:rsidRDefault="00BF26A4" w:rsidP="00BF26A4">
    <w:pPr>
      <w:pStyle w:val="Header"/>
      <w:rPr>
        <w:color w:val="000000"/>
        <w:sz w:val="17"/>
      </w:rPr>
    </w:pPr>
    <w:bookmarkStart w:id="2" w:name="TITUS1HeaderPrimary"/>
    <w:r>
      <w:rPr>
        <w:color w:val="000000"/>
        <w:sz w:val="17"/>
      </w:rPr>
      <w:t> </w:t>
    </w:r>
  </w:p>
  <w:bookmarkEnd w:id="2"/>
  <w:p w:rsidR="00380494" w:rsidRDefault="0038049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80494" w:rsidRDefault="00BF26A4" w:rsidP="00BF26A4">
    <w:pPr>
      <w:pStyle w:val="Header"/>
      <w:rPr>
        <w:color w:val="000000"/>
        <w:sz w:val="17"/>
      </w:rPr>
    </w:pPr>
    <w:bookmarkStart w:id="5" w:name="TITUS1HeaderFirstPage"/>
    <w:r>
      <w:rPr>
        <w:color w:val="000000"/>
        <w:sz w:val="17"/>
      </w:rPr>
      <w:t> </w:t>
    </w:r>
  </w:p>
  <w:bookmarkEnd w:id="5"/>
  <w:p w:rsidR="00380494" w:rsidRDefault="0038049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2"/>
  <w:displayBackgroundShape/>
  <w:defaultTabStop w:val="720"/>
  <w:evenAndOddHeaders/>
  <w:characterSpacingControl w:val="doNotCompress"/>
  <w:hdrShapeDefaults>
    <o:shapedefaults v:ext="edit" spidmax="2049">
      <o:colormru v:ext="edit" colors="#ffc"/>
      <o:colormenu v:ext="edit" fillcolor="none"/>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37ADD"/>
    <w:rsid w:val="00121DF7"/>
    <w:rsid w:val="0013530F"/>
    <w:rsid w:val="00164792"/>
    <w:rsid w:val="00167EDD"/>
    <w:rsid w:val="001E2E84"/>
    <w:rsid w:val="002058FA"/>
    <w:rsid w:val="002C2B13"/>
    <w:rsid w:val="00380494"/>
    <w:rsid w:val="00406647"/>
    <w:rsid w:val="00416CC8"/>
    <w:rsid w:val="00451AB2"/>
    <w:rsid w:val="0051075B"/>
    <w:rsid w:val="005422EB"/>
    <w:rsid w:val="00544588"/>
    <w:rsid w:val="00563C7C"/>
    <w:rsid w:val="005726D8"/>
    <w:rsid w:val="00575AC9"/>
    <w:rsid w:val="00592477"/>
    <w:rsid w:val="005D2057"/>
    <w:rsid w:val="00667F85"/>
    <w:rsid w:val="00674F72"/>
    <w:rsid w:val="00682F3B"/>
    <w:rsid w:val="006D4B4B"/>
    <w:rsid w:val="00764B5B"/>
    <w:rsid w:val="007C6E21"/>
    <w:rsid w:val="007E4409"/>
    <w:rsid w:val="00800F06"/>
    <w:rsid w:val="00877432"/>
    <w:rsid w:val="008842A8"/>
    <w:rsid w:val="00B61386"/>
    <w:rsid w:val="00BF1D3A"/>
    <w:rsid w:val="00BF26A4"/>
    <w:rsid w:val="00C11059"/>
    <w:rsid w:val="00CB4ED7"/>
    <w:rsid w:val="00CB7E3A"/>
    <w:rsid w:val="00CE6A30"/>
    <w:rsid w:val="00CF54F7"/>
    <w:rsid w:val="00D77CEF"/>
    <w:rsid w:val="00E9100B"/>
    <w:rsid w:val="00FA2B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colormru v:ext="edit" colors="#ffc"/>
      <o:colormenu v:ext="edit" fillcolor="none"/>
    </o:shapedefaults>
    <o:shapelayout v:ext="edit">
      <o:idmap v:ext="edit" data="1"/>
    </o:shapelayout>
  </w:shapeDefaults>
  <w:decimalSymbol w:val="."/>
  <w:listSeparator w:val=","/>
  <w14:docId w14:val="74E9036C"/>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45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4588"/>
  </w:style>
  <w:style w:type="paragraph" w:styleId="Footer">
    <w:name w:val="footer"/>
    <w:basedOn w:val="Normal"/>
    <w:link w:val="FooterChar"/>
    <w:uiPriority w:val="99"/>
    <w:unhideWhenUsed/>
    <w:rsid w:val="005445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45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1508</Words>
  <Characters>8601</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10089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Rankin,Peter swp6937</cp:lastModifiedBy>
  <cp:revision>3</cp:revision>
  <dcterms:created xsi:type="dcterms:W3CDTF">2021-06-07T14:32:00Z</dcterms:created>
  <dcterms:modified xsi:type="dcterms:W3CDTF">2021-06-07T14:33:00Z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