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3C7BA" w14:textId="77777777" w:rsidR="003A2AA0" w:rsidRDefault="003A2AA0" w:rsidP="003A2AA0">
      <w:pPr>
        <w:pStyle w:val="NoSpacing"/>
        <w:jc w:val="center"/>
        <w:rPr>
          <w:rFonts w:ascii="Times New Roman" w:hAnsi="Times New Roman" w:cs="Times New Roman"/>
          <w:color w:val="000000"/>
          <w:sz w:val="96"/>
          <w:szCs w:val="96"/>
        </w:rPr>
      </w:pPr>
      <w:r w:rsidRPr="003921ED">
        <w:rPr>
          <w:rFonts w:ascii="Times New Roman" w:hAnsi="Times New Roman" w:cs="Times New Roman"/>
          <w:b/>
          <w:bCs/>
          <w:i/>
          <w:iCs/>
          <w:color w:val="000000"/>
          <w:sz w:val="96"/>
          <w:szCs w:val="96"/>
          <w:highlight w:val="darkCyan"/>
        </w:rPr>
        <w:t>Academic and employability skills</w:t>
      </w:r>
    </w:p>
    <w:p w14:paraId="0121F6ED" w14:textId="77777777" w:rsidR="003A2AA0" w:rsidRDefault="003A2AA0" w:rsidP="003A2AA0">
      <w:pPr>
        <w:pStyle w:val="NoSpacing"/>
        <w:rPr>
          <w:rFonts w:ascii="Times New Roman" w:hAnsi="Times New Roman" w:cs="Times New Roman"/>
          <w:color w:val="000000"/>
          <w:sz w:val="96"/>
          <w:szCs w:val="96"/>
        </w:rPr>
      </w:pPr>
    </w:p>
    <w:p w14:paraId="0F57CE91" w14:textId="77777777" w:rsidR="006934C6" w:rsidRDefault="006934C6" w:rsidP="003A2AA0">
      <w:pPr>
        <w:pStyle w:val="NoSpacing"/>
        <w:rPr>
          <w:rFonts w:ascii="Times New Roman" w:hAnsi="Times New Roman" w:cs="Times New Roman"/>
          <w:color w:val="000000"/>
          <w:sz w:val="96"/>
          <w:szCs w:val="96"/>
        </w:rPr>
      </w:pPr>
    </w:p>
    <w:p w14:paraId="0F0A9919" w14:textId="0B34DD09" w:rsidR="003A2AA0" w:rsidRDefault="006934C6" w:rsidP="006934C6">
      <w:pPr>
        <w:pStyle w:val="NoSpacing"/>
        <w:jc w:val="center"/>
        <w:rPr>
          <w:rFonts w:ascii="Times New Roman" w:hAnsi="Times New Roman" w:cs="Times New Roman"/>
          <w:color w:val="000000"/>
          <w:sz w:val="96"/>
          <w:szCs w:val="96"/>
        </w:rPr>
      </w:pPr>
      <w:r>
        <w:rPr>
          <w:rFonts w:ascii="Times New Roman" w:hAnsi="Times New Roman" w:cs="Times New Roman"/>
          <w:color w:val="000000"/>
          <w:sz w:val="96"/>
          <w:szCs w:val="96"/>
        </w:rPr>
        <w:t>REPORT</w:t>
      </w:r>
    </w:p>
    <w:p w14:paraId="3E627348" w14:textId="77777777" w:rsidR="006934C6" w:rsidRDefault="006934C6" w:rsidP="006934C6">
      <w:pPr>
        <w:pStyle w:val="NoSpacing"/>
        <w:jc w:val="center"/>
        <w:rPr>
          <w:rFonts w:ascii="Times New Roman" w:hAnsi="Times New Roman" w:cs="Times New Roman"/>
          <w:color w:val="000000"/>
          <w:sz w:val="96"/>
          <w:szCs w:val="96"/>
        </w:rPr>
      </w:pPr>
    </w:p>
    <w:p w14:paraId="68DBB096" w14:textId="77777777" w:rsidR="006934C6" w:rsidRDefault="006934C6" w:rsidP="006934C6">
      <w:pPr>
        <w:pStyle w:val="NoSpacing"/>
        <w:jc w:val="center"/>
        <w:rPr>
          <w:rFonts w:ascii="Times New Roman" w:hAnsi="Times New Roman" w:cs="Times New Roman"/>
          <w:color w:val="000000"/>
          <w:sz w:val="96"/>
          <w:szCs w:val="96"/>
        </w:rPr>
      </w:pPr>
    </w:p>
    <w:p w14:paraId="24A01400" w14:textId="77777777" w:rsidR="003A2AA0" w:rsidRDefault="003A2AA0" w:rsidP="003A2AA0">
      <w:pPr>
        <w:pStyle w:val="NoSpacing"/>
        <w:jc w:val="right"/>
        <w:rPr>
          <w:rFonts w:ascii="Times New Roman" w:hAnsi="Times New Roman" w:cs="Times New Roman"/>
          <w:color w:val="000000"/>
          <w:sz w:val="96"/>
          <w:szCs w:val="96"/>
        </w:rPr>
      </w:pPr>
    </w:p>
    <w:p w14:paraId="2C2C00A8" w14:textId="77777777" w:rsidR="003A2AA0" w:rsidRDefault="003A2AA0" w:rsidP="003A2AA0">
      <w:pPr>
        <w:pStyle w:val="NoSpacing"/>
        <w:rPr>
          <w:rFonts w:ascii="Times New Roman" w:hAnsi="Times New Roman" w:cs="Times New Roman"/>
          <w:color w:val="000000"/>
          <w:sz w:val="56"/>
          <w:szCs w:val="56"/>
        </w:rPr>
      </w:pPr>
      <w:r>
        <w:rPr>
          <w:rFonts w:ascii="Times New Roman" w:hAnsi="Times New Roman" w:cs="Times New Roman"/>
          <w:color w:val="7030A0"/>
          <w:sz w:val="56"/>
          <w:szCs w:val="56"/>
        </w:rPr>
        <w:t>STUDENT NAME</w:t>
      </w:r>
      <w:r w:rsidRPr="003921ED">
        <w:rPr>
          <w:rFonts w:ascii="Times New Roman" w:hAnsi="Times New Roman" w:cs="Times New Roman"/>
          <w:color w:val="000000"/>
          <w:sz w:val="56"/>
          <w:szCs w:val="56"/>
        </w:rPr>
        <w:t>:</w:t>
      </w:r>
      <w:r>
        <w:rPr>
          <w:rFonts w:ascii="Times New Roman" w:hAnsi="Times New Roman" w:cs="Times New Roman"/>
          <w:color w:val="000000"/>
          <w:sz w:val="56"/>
          <w:szCs w:val="56"/>
        </w:rPr>
        <w:t xml:space="preserve"> Mirela Adamache</w:t>
      </w:r>
    </w:p>
    <w:p w14:paraId="2F21F527" w14:textId="77777777" w:rsidR="003A2AA0" w:rsidRDefault="003A2AA0" w:rsidP="003A2AA0">
      <w:pPr>
        <w:pStyle w:val="NoSpacing"/>
        <w:rPr>
          <w:rFonts w:ascii="Times New Roman" w:hAnsi="Times New Roman" w:cs="Times New Roman"/>
          <w:color w:val="000000"/>
          <w:sz w:val="56"/>
          <w:szCs w:val="56"/>
        </w:rPr>
      </w:pPr>
      <w:r>
        <w:rPr>
          <w:rFonts w:ascii="Times New Roman" w:hAnsi="Times New Roman" w:cs="Times New Roman"/>
          <w:color w:val="7030A0"/>
          <w:sz w:val="56"/>
          <w:szCs w:val="56"/>
        </w:rPr>
        <w:t>STUDENT ID</w:t>
      </w:r>
      <w:r>
        <w:rPr>
          <w:rFonts w:ascii="Times New Roman" w:hAnsi="Times New Roman" w:cs="Times New Roman"/>
          <w:color w:val="000000"/>
          <w:sz w:val="56"/>
          <w:szCs w:val="56"/>
        </w:rPr>
        <w:t>: 2115392</w:t>
      </w:r>
    </w:p>
    <w:p w14:paraId="44C69945" w14:textId="77777777" w:rsidR="003A2AA0" w:rsidRPr="00272CCA" w:rsidRDefault="003A2AA0" w:rsidP="003A2AA0">
      <w:pPr>
        <w:pStyle w:val="NoSpacing"/>
        <w:rPr>
          <w:rFonts w:ascii="Times New Roman" w:hAnsi="Times New Roman" w:cs="Times New Roman"/>
          <w:color w:val="000000"/>
          <w:sz w:val="56"/>
          <w:szCs w:val="56"/>
        </w:rPr>
      </w:pPr>
      <w:r>
        <w:rPr>
          <w:rFonts w:ascii="Times New Roman" w:hAnsi="Times New Roman" w:cs="Times New Roman"/>
          <w:color w:val="7030A0"/>
          <w:sz w:val="56"/>
          <w:szCs w:val="56"/>
        </w:rPr>
        <w:t>MODULE</w:t>
      </w:r>
      <w:r w:rsidRPr="00272CCA">
        <w:rPr>
          <w:rFonts w:ascii="Times New Roman" w:hAnsi="Times New Roman" w:cs="Times New Roman"/>
          <w:color w:val="000000"/>
          <w:sz w:val="56"/>
          <w:szCs w:val="56"/>
        </w:rPr>
        <w:t>: BMSW4001</w:t>
      </w:r>
    </w:p>
    <w:p w14:paraId="11F2C1D3" w14:textId="77777777" w:rsidR="003A2AA0" w:rsidRPr="00272CCA" w:rsidRDefault="003A2AA0" w:rsidP="003A2AA0">
      <w:pPr>
        <w:pStyle w:val="NoSpacing"/>
        <w:rPr>
          <w:rFonts w:ascii="Times New Roman" w:hAnsi="Times New Roman" w:cs="Times New Roman"/>
          <w:color w:val="000000"/>
          <w:sz w:val="56"/>
          <w:szCs w:val="56"/>
        </w:rPr>
      </w:pPr>
      <w:proofErr w:type="spellStart"/>
      <w:proofErr w:type="gramStart"/>
      <w:r>
        <w:rPr>
          <w:rFonts w:ascii="Times New Roman" w:hAnsi="Times New Roman" w:cs="Times New Roman"/>
          <w:color w:val="7030A0"/>
          <w:sz w:val="56"/>
          <w:szCs w:val="56"/>
        </w:rPr>
        <w:t>LECTURER</w:t>
      </w:r>
      <w:r w:rsidRPr="00272CCA">
        <w:rPr>
          <w:rFonts w:ascii="Times New Roman" w:hAnsi="Times New Roman" w:cs="Times New Roman"/>
          <w:color w:val="000000"/>
          <w:sz w:val="56"/>
          <w:szCs w:val="56"/>
        </w:rPr>
        <w:t>:Lizeta</w:t>
      </w:r>
      <w:proofErr w:type="spellEnd"/>
      <w:proofErr w:type="gramEnd"/>
      <w:r w:rsidRPr="00272CCA">
        <w:rPr>
          <w:rFonts w:ascii="Times New Roman" w:hAnsi="Times New Roman" w:cs="Times New Roman"/>
          <w:color w:val="000000"/>
          <w:sz w:val="56"/>
          <w:szCs w:val="56"/>
        </w:rPr>
        <w:t xml:space="preserve"> Demetriou</w:t>
      </w:r>
    </w:p>
    <w:p w14:paraId="29027E0A" w14:textId="77777777" w:rsidR="003A2AA0" w:rsidRPr="00272CCA" w:rsidRDefault="003A2AA0" w:rsidP="003A2AA0">
      <w:pPr>
        <w:pStyle w:val="NoSpacing"/>
        <w:rPr>
          <w:rFonts w:ascii="Times New Roman" w:hAnsi="Times New Roman" w:cs="Times New Roman"/>
          <w:color w:val="000000"/>
          <w:sz w:val="56"/>
          <w:szCs w:val="56"/>
        </w:rPr>
      </w:pPr>
    </w:p>
    <w:p w14:paraId="5FAA1CEC" w14:textId="77777777" w:rsidR="003A2AA0" w:rsidRPr="00272CCA" w:rsidRDefault="003A2AA0" w:rsidP="003A2AA0">
      <w:pPr>
        <w:pStyle w:val="NoSpacing"/>
        <w:rPr>
          <w:rFonts w:ascii="Times New Roman" w:hAnsi="Times New Roman" w:cs="Times New Roman"/>
          <w:color w:val="000000"/>
          <w:sz w:val="56"/>
          <w:szCs w:val="56"/>
        </w:rPr>
      </w:pPr>
    </w:p>
    <w:p w14:paraId="1C247B07" w14:textId="77777777" w:rsidR="003A2AA0" w:rsidRDefault="003A2AA0" w:rsidP="003A2AA0">
      <w:pPr>
        <w:pStyle w:val="NoSpacing"/>
        <w:rPr>
          <w:rFonts w:ascii="Times New Roman" w:hAnsi="Times New Roman" w:cs="Times New Roman"/>
          <w:color w:val="000000"/>
          <w:sz w:val="56"/>
          <w:szCs w:val="56"/>
        </w:rPr>
      </w:pPr>
    </w:p>
    <w:p w14:paraId="01FEF397" w14:textId="77777777" w:rsidR="006934C6" w:rsidRDefault="006934C6" w:rsidP="006934C6">
      <w:pPr>
        <w:pStyle w:val="ContentsHeading"/>
        <w:pageBreakBefore/>
      </w:pPr>
      <w:r>
        <w:lastRenderedPageBreak/>
        <w:t>Table of Contents</w:t>
      </w:r>
    </w:p>
    <w:p w14:paraId="2CD38A79" w14:textId="77777777" w:rsidR="006934C6" w:rsidRPr="00345CAA" w:rsidRDefault="006934C6" w:rsidP="006934C6">
      <w:pPr>
        <w:pStyle w:val="TOC1"/>
        <w:rPr>
          <w:rFonts w:ascii="Calibri" w:eastAsia="Times New Roman" w:hAnsi="Calibri" w:cs="Times New Roman"/>
          <w:noProof/>
          <w:color w:val="auto"/>
          <w:sz w:val="22"/>
          <w:lang w:val="en-US" w:eastAsia="en-US"/>
        </w:rPr>
      </w:pPr>
      <w:r>
        <w:fldChar w:fldCharType="begin"/>
      </w:r>
      <w:r>
        <w:instrText xml:space="preserve"> TOC \f \o "1-9" \o "1-9" </w:instrText>
      </w:r>
      <w:r>
        <w:fldChar w:fldCharType="separate"/>
      </w:r>
      <w:r w:rsidRPr="00146EB9">
        <w:rPr>
          <w:noProof/>
          <w:shd w:val="clear" w:color="auto" w:fill="FFFFFF"/>
        </w:rPr>
        <w:t>INTRODUCTION</w:t>
      </w:r>
      <w:r>
        <w:rPr>
          <w:noProof/>
        </w:rPr>
        <w:tab/>
      </w:r>
      <w:r>
        <w:rPr>
          <w:noProof/>
        </w:rPr>
        <w:fldChar w:fldCharType="begin"/>
      </w:r>
      <w:r>
        <w:rPr>
          <w:noProof/>
        </w:rPr>
        <w:instrText xml:space="preserve"> PAGEREF _Toc89448012 \h </w:instrText>
      </w:r>
      <w:r>
        <w:rPr>
          <w:noProof/>
        </w:rPr>
      </w:r>
      <w:r>
        <w:rPr>
          <w:noProof/>
        </w:rPr>
        <w:fldChar w:fldCharType="separate"/>
      </w:r>
      <w:r>
        <w:rPr>
          <w:noProof/>
        </w:rPr>
        <w:t>3</w:t>
      </w:r>
      <w:r>
        <w:rPr>
          <w:noProof/>
        </w:rPr>
        <w:fldChar w:fldCharType="end"/>
      </w:r>
    </w:p>
    <w:p w14:paraId="4A741AA7" w14:textId="77777777" w:rsidR="006934C6" w:rsidRPr="00345CAA" w:rsidRDefault="006934C6" w:rsidP="006934C6">
      <w:pPr>
        <w:pStyle w:val="TOC1"/>
        <w:rPr>
          <w:rFonts w:ascii="Calibri" w:eastAsia="Times New Roman" w:hAnsi="Calibri" w:cs="Times New Roman"/>
          <w:noProof/>
          <w:color w:val="auto"/>
          <w:sz w:val="22"/>
          <w:lang w:val="en-US" w:eastAsia="en-US"/>
        </w:rPr>
      </w:pPr>
      <w:r w:rsidRPr="00146EB9">
        <w:rPr>
          <w:noProof/>
          <w:shd w:val="clear" w:color="auto" w:fill="FFFFFF"/>
        </w:rPr>
        <w:t>TASK 1</w:t>
      </w:r>
      <w:r>
        <w:rPr>
          <w:noProof/>
        </w:rPr>
        <w:tab/>
      </w:r>
      <w:r>
        <w:rPr>
          <w:noProof/>
        </w:rPr>
        <w:fldChar w:fldCharType="begin"/>
      </w:r>
      <w:r>
        <w:rPr>
          <w:noProof/>
        </w:rPr>
        <w:instrText xml:space="preserve"> PAGEREF _Toc89448013 \h </w:instrText>
      </w:r>
      <w:r>
        <w:rPr>
          <w:noProof/>
        </w:rPr>
      </w:r>
      <w:r>
        <w:rPr>
          <w:noProof/>
        </w:rPr>
        <w:fldChar w:fldCharType="separate"/>
      </w:r>
      <w:r>
        <w:rPr>
          <w:noProof/>
        </w:rPr>
        <w:t>4</w:t>
      </w:r>
      <w:r>
        <w:rPr>
          <w:noProof/>
        </w:rPr>
        <w:fldChar w:fldCharType="end"/>
      </w:r>
    </w:p>
    <w:p w14:paraId="632F4937" w14:textId="77777777" w:rsidR="006934C6" w:rsidRPr="00345CAA" w:rsidRDefault="006934C6" w:rsidP="006934C6">
      <w:pPr>
        <w:pStyle w:val="TOC1"/>
        <w:rPr>
          <w:rFonts w:ascii="Calibri" w:eastAsia="Times New Roman" w:hAnsi="Calibri" w:cs="Times New Roman"/>
          <w:noProof/>
          <w:color w:val="auto"/>
          <w:sz w:val="22"/>
          <w:lang w:val="en-US" w:eastAsia="en-US"/>
        </w:rPr>
      </w:pPr>
      <w:r w:rsidRPr="00146EB9">
        <w:rPr>
          <w:noProof/>
          <w:shd w:val="clear" w:color="auto" w:fill="FFFFFF"/>
        </w:rPr>
        <w:t>TASK 2</w:t>
      </w:r>
      <w:r>
        <w:rPr>
          <w:noProof/>
        </w:rPr>
        <w:tab/>
      </w:r>
      <w:r>
        <w:rPr>
          <w:noProof/>
        </w:rPr>
        <w:fldChar w:fldCharType="begin"/>
      </w:r>
      <w:r>
        <w:rPr>
          <w:noProof/>
        </w:rPr>
        <w:instrText xml:space="preserve"> PAGEREF _Toc89448014 \h </w:instrText>
      </w:r>
      <w:r>
        <w:rPr>
          <w:noProof/>
        </w:rPr>
      </w:r>
      <w:r>
        <w:rPr>
          <w:noProof/>
        </w:rPr>
        <w:fldChar w:fldCharType="separate"/>
      </w:r>
      <w:r>
        <w:rPr>
          <w:noProof/>
        </w:rPr>
        <w:t>4</w:t>
      </w:r>
      <w:r>
        <w:rPr>
          <w:noProof/>
        </w:rPr>
        <w:fldChar w:fldCharType="end"/>
      </w:r>
    </w:p>
    <w:p w14:paraId="2818A6F0" w14:textId="77777777" w:rsidR="006934C6" w:rsidRPr="00345CAA" w:rsidRDefault="006934C6" w:rsidP="006934C6">
      <w:pPr>
        <w:pStyle w:val="TOC2"/>
        <w:rPr>
          <w:rFonts w:ascii="Calibri" w:eastAsia="Times New Roman" w:hAnsi="Calibri" w:cs="Times New Roman"/>
          <w:noProof/>
          <w:color w:val="auto"/>
          <w:sz w:val="22"/>
          <w:lang w:val="en-US" w:eastAsia="en-US"/>
        </w:rPr>
      </w:pPr>
      <w:r w:rsidRPr="00146EB9">
        <w:rPr>
          <w:noProof/>
          <w:shd w:val="clear" w:color="auto" w:fill="FFFFFF"/>
        </w:rPr>
        <w:t>Report</w:t>
      </w:r>
      <w:r>
        <w:rPr>
          <w:noProof/>
        </w:rPr>
        <w:tab/>
      </w:r>
      <w:r>
        <w:rPr>
          <w:noProof/>
        </w:rPr>
        <w:fldChar w:fldCharType="begin"/>
      </w:r>
      <w:r>
        <w:rPr>
          <w:noProof/>
        </w:rPr>
        <w:instrText xml:space="preserve"> PAGEREF _Toc89448015 \h </w:instrText>
      </w:r>
      <w:r>
        <w:rPr>
          <w:noProof/>
        </w:rPr>
      </w:r>
      <w:r>
        <w:rPr>
          <w:noProof/>
        </w:rPr>
        <w:fldChar w:fldCharType="separate"/>
      </w:r>
      <w:r>
        <w:rPr>
          <w:noProof/>
        </w:rPr>
        <w:t>4</w:t>
      </w:r>
      <w:r>
        <w:rPr>
          <w:noProof/>
        </w:rPr>
        <w:fldChar w:fldCharType="end"/>
      </w:r>
    </w:p>
    <w:p w14:paraId="54C90480" w14:textId="77777777" w:rsidR="006934C6" w:rsidRPr="00345CAA" w:rsidRDefault="006934C6" w:rsidP="006934C6">
      <w:pPr>
        <w:pStyle w:val="TOC2"/>
        <w:rPr>
          <w:rFonts w:ascii="Calibri" w:eastAsia="Times New Roman" w:hAnsi="Calibri" w:cs="Times New Roman"/>
          <w:noProof/>
          <w:color w:val="auto"/>
          <w:sz w:val="22"/>
          <w:lang w:val="en-US" w:eastAsia="en-US"/>
        </w:rPr>
      </w:pPr>
      <w:r w:rsidRPr="00146EB9">
        <w:rPr>
          <w:noProof/>
          <w:shd w:val="clear" w:color="auto" w:fill="FFFFFF"/>
        </w:rPr>
        <w:t>Public speaking and giving presentation</w:t>
      </w:r>
      <w:r>
        <w:rPr>
          <w:noProof/>
        </w:rPr>
        <w:tab/>
      </w:r>
      <w:r>
        <w:rPr>
          <w:noProof/>
        </w:rPr>
        <w:fldChar w:fldCharType="begin"/>
      </w:r>
      <w:r>
        <w:rPr>
          <w:noProof/>
        </w:rPr>
        <w:instrText xml:space="preserve"> PAGEREF _Toc89448016 \h </w:instrText>
      </w:r>
      <w:r>
        <w:rPr>
          <w:noProof/>
        </w:rPr>
      </w:r>
      <w:r>
        <w:rPr>
          <w:noProof/>
        </w:rPr>
        <w:fldChar w:fldCharType="separate"/>
      </w:r>
      <w:r>
        <w:rPr>
          <w:noProof/>
        </w:rPr>
        <w:t>4</w:t>
      </w:r>
      <w:r>
        <w:rPr>
          <w:noProof/>
        </w:rPr>
        <w:fldChar w:fldCharType="end"/>
      </w:r>
    </w:p>
    <w:p w14:paraId="3EBE8EFF" w14:textId="77777777" w:rsidR="006934C6" w:rsidRPr="00345CAA" w:rsidRDefault="006934C6" w:rsidP="006934C6">
      <w:pPr>
        <w:pStyle w:val="TOC2"/>
        <w:rPr>
          <w:rFonts w:ascii="Calibri" w:eastAsia="Times New Roman" w:hAnsi="Calibri" w:cs="Times New Roman"/>
          <w:noProof/>
          <w:color w:val="auto"/>
          <w:sz w:val="22"/>
          <w:lang w:val="en-US" w:eastAsia="en-US"/>
        </w:rPr>
      </w:pPr>
      <w:r w:rsidRPr="00146EB9">
        <w:rPr>
          <w:noProof/>
          <w:shd w:val="clear" w:color="auto" w:fill="FFFFFF"/>
        </w:rPr>
        <w:t>Time management</w:t>
      </w:r>
      <w:r>
        <w:rPr>
          <w:noProof/>
        </w:rPr>
        <w:tab/>
      </w:r>
      <w:r>
        <w:rPr>
          <w:noProof/>
        </w:rPr>
        <w:fldChar w:fldCharType="begin"/>
      </w:r>
      <w:r>
        <w:rPr>
          <w:noProof/>
        </w:rPr>
        <w:instrText xml:space="preserve"> PAGEREF _Toc89448017 \h </w:instrText>
      </w:r>
      <w:r>
        <w:rPr>
          <w:noProof/>
        </w:rPr>
      </w:r>
      <w:r>
        <w:rPr>
          <w:noProof/>
        </w:rPr>
        <w:fldChar w:fldCharType="separate"/>
      </w:r>
      <w:r>
        <w:rPr>
          <w:noProof/>
        </w:rPr>
        <w:t>5</w:t>
      </w:r>
      <w:r>
        <w:rPr>
          <w:noProof/>
        </w:rPr>
        <w:fldChar w:fldCharType="end"/>
      </w:r>
    </w:p>
    <w:p w14:paraId="2F80A714" w14:textId="77777777" w:rsidR="006934C6" w:rsidRPr="00345CAA" w:rsidRDefault="006934C6" w:rsidP="006934C6">
      <w:pPr>
        <w:pStyle w:val="TOC2"/>
        <w:rPr>
          <w:rFonts w:ascii="Calibri" w:eastAsia="Times New Roman" w:hAnsi="Calibri" w:cs="Times New Roman"/>
          <w:noProof/>
          <w:color w:val="auto"/>
          <w:sz w:val="22"/>
          <w:lang w:val="en-US" w:eastAsia="en-US"/>
        </w:rPr>
      </w:pPr>
      <w:r w:rsidRPr="00146EB9">
        <w:rPr>
          <w:noProof/>
          <w:shd w:val="clear" w:color="auto" w:fill="FFFFFF"/>
        </w:rPr>
        <w:t>CV writing</w:t>
      </w:r>
      <w:r>
        <w:rPr>
          <w:noProof/>
        </w:rPr>
        <w:tab/>
      </w:r>
      <w:r>
        <w:rPr>
          <w:noProof/>
        </w:rPr>
        <w:fldChar w:fldCharType="begin"/>
      </w:r>
      <w:r>
        <w:rPr>
          <w:noProof/>
        </w:rPr>
        <w:instrText xml:space="preserve"> PAGEREF _Toc89448018 \h </w:instrText>
      </w:r>
      <w:r>
        <w:rPr>
          <w:noProof/>
        </w:rPr>
      </w:r>
      <w:r>
        <w:rPr>
          <w:noProof/>
        </w:rPr>
        <w:fldChar w:fldCharType="separate"/>
      </w:r>
      <w:r>
        <w:rPr>
          <w:noProof/>
        </w:rPr>
        <w:t>6</w:t>
      </w:r>
      <w:r>
        <w:rPr>
          <w:noProof/>
        </w:rPr>
        <w:fldChar w:fldCharType="end"/>
      </w:r>
    </w:p>
    <w:p w14:paraId="759666F4" w14:textId="77777777" w:rsidR="006934C6" w:rsidRPr="00345CAA" w:rsidRDefault="006934C6" w:rsidP="006934C6">
      <w:pPr>
        <w:pStyle w:val="TOC1"/>
        <w:rPr>
          <w:rFonts w:ascii="Calibri" w:eastAsia="Times New Roman" w:hAnsi="Calibri" w:cs="Times New Roman"/>
          <w:noProof/>
          <w:color w:val="auto"/>
          <w:sz w:val="22"/>
          <w:lang w:val="en-US" w:eastAsia="en-US"/>
        </w:rPr>
      </w:pPr>
      <w:r w:rsidRPr="00146EB9">
        <w:rPr>
          <w:noProof/>
          <w:shd w:val="clear" w:color="auto" w:fill="FFFFFF"/>
        </w:rPr>
        <w:t>CONCLUSION</w:t>
      </w:r>
      <w:r>
        <w:rPr>
          <w:noProof/>
        </w:rPr>
        <w:tab/>
      </w:r>
      <w:r>
        <w:rPr>
          <w:noProof/>
        </w:rPr>
        <w:fldChar w:fldCharType="begin"/>
      </w:r>
      <w:r>
        <w:rPr>
          <w:noProof/>
        </w:rPr>
        <w:instrText xml:space="preserve"> PAGEREF _Toc89448019 \h </w:instrText>
      </w:r>
      <w:r>
        <w:rPr>
          <w:noProof/>
        </w:rPr>
      </w:r>
      <w:r>
        <w:rPr>
          <w:noProof/>
        </w:rPr>
        <w:fldChar w:fldCharType="separate"/>
      </w:r>
      <w:r>
        <w:rPr>
          <w:noProof/>
        </w:rPr>
        <w:t>8</w:t>
      </w:r>
      <w:r>
        <w:rPr>
          <w:noProof/>
        </w:rPr>
        <w:fldChar w:fldCharType="end"/>
      </w:r>
    </w:p>
    <w:p w14:paraId="25F8A3CA" w14:textId="77777777" w:rsidR="006934C6" w:rsidRDefault="006934C6" w:rsidP="006934C6">
      <w:pPr>
        <w:pStyle w:val="TOC1"/>
        <w:rPr>
          <w:noProof/>
        </w:rPr>
      </w:pPr>
      <w:r>
        <w:rPr>
          <w:noProof/>
        </w:rPr>
        <w:t>REFERENCES</w:t>
      </w:r>
      <w:r>
        <w:rPr>
          <w:noProof/>
        </w:rPr>
        <w:tab/>
      </w:r>
      <w:r>
        <w:rPr>
          <w:noProof/>
        </w:rPr>
        <w:fldChar w:fldCharType="begin"/>
      </w:r>
      <w:r>
        <w:rPr>
          <w:noProof/>
        </w:rPr>
        <w:instrText xml:space="preserve"> PAGEREF _Toc89448020 \h </w:instrText>
      </w:r>
      <w:r>
        <w:rPr>
          <w:noProof/>
        </w:rPr>
      </w:r>
      <w:r>
        <w:rPr>
          <w:noProof/>
        </w:rPr>
        <w:fldChar w:fldCharType="separate"/>
      </w:r>
      <w:r>
        <w:rPr>
          <w:noProof/>
        </w:rPr>
        <w:t>9</w:t>
      </w:r>
      <w:r>
        <w:rPr>
          <w:noProof/>
        </w:rPr>
        <w:fldChar w:fldCharType="end"/>
      </w:r>
    </w:p>
    <w:p w14:paraId="4EB04DAE" w14:textId="77777777" w:rsidR="006934C6" w:rsidRPr="00345CAA" w:rsidRDefault="006934C6" w:rsidP="006934C6">
      <w:pPr>
        <w:pStyle w:val="TOC1"/>
        <w:rPr>
          <w:rFonts w:ascii="Calibri" w:eastAsia="Times New Roman" w:hAnsi="Calibri" w:cs="Times New Roman"/>
          <w:noProof/>
          <w:color w:val="auto"/>
          <w:sz w:val="22"/>
          <w:lang w:val="en-US" w:eastAsia="en-US"/>
        </w:rPr>
      </w:pPr>
      <w:r>
        <w:rPr>
          <w:noProof/>
        </w:rPr>
        <w:t>APPENDIX ………………………………………………………………………………..10</w:t>
      </w:r>
    </w:p>
    <w:p w14:paraId="5CA0E91F" w14:textId="77777777" w:rsidR="006934C6" w:rsidRPr="00272CCA" w:rsidRDefault="006934C6" w:rsidP="006934C6">
      <w:pPr>
        <w:pStyle w:val="Heading1"/>
        <w:numPr>
          <w:ilvl w:val="0"/>
          <w:numId w:val="0"/>
        </w:numPr>
        <w:rPr>
          <w:rFonts w:ascii="Calibri Light" w:hAnsi="Calibri Light" w:cs="Calibri Light"/>
          <w:shd w:val="clear" w:color="auto" w:fill="FFFFFF"/>
        </w:rPr>
      </w:pPr>
      <w:r>
        <w:fldChar w:fldCharType="end"/>
      </w:r>
      <w:r w:rsidRPr="00272CCA">
        <w:rPr>
          <w:rFonts w:ascii="Calibri Light" w:hAnsi="Calibri Light" w:cs="Calibri Light"/>
        </w:rPr>
        <w:t>QUESTIONS</w:t>
      </w:r>
    </w:p>
    <w:p w14:paraId="241C2D18" w14:textId="77777777" w:rsidR="006934C6" w:rsidRDefault="006934C6" w:rsidP="006934C6">
      <w:pPr>
        <w:pStyle w:val="Heading1"/>
        <w:pageBreakBefore/>
      </w:pPr>
      <w:bookmarkStart w:id="0" w:name="__RefHeading__2440_445644462"/>
      <w:bookmarkStart w:id="1" w:name="__RefHeading__17952_1995917414"/>
      <w:bookmarkStart w:id="2" w:name="_Toc89448012"/>
      <w:bookmarkEnd w:id="0"/>
      <w:bookmarkEnd w:id="1"/>
      <w:r w:rsidRPr="00B340B5">
        <w:rPr>
          <w:highlight w:val="darkGray"/>
          <w:shd w:val="clear" w:color="auto" w:fill="FFFFFF"/>
        </w:rPr>
        <w:lastRenderedPageBreak/>
        <w:t>INTRODUCTION</w:t>
      </w:r>
      <w:bookmarkEnd w:id="2"/>
      <w:r>
        <w:rPr>
          <w:shd w:val="clear" w:color="auto" w:fill="FFFFFF"/>
        </w:rPr>
        <w:t xml:space="preserve"> </w:t>
      </w:r>
    </w:p>
    <w:p w14:paraId="67FABB99" w14:textId="77777777" w:rsidR="006934C6" w:rsidRDefault="006934C6" w:rsidP="006934C6">
      <w:r>
        <w:tab/>
        <w:t xml:space="preserve">In the academic life, all kinds of skills play a crucial role in overall development of a candidate </w:t>
      </w:r>
      <w:r>
        <w:rPr>
          <w:szCs w:val="24"/>
          <w:shd w:val="clear" w:color="auto" w:fill="FFFFFF"/>
        </w:rPr>
        <w:t>(</w:t>
      </w:r>
      <w:proofErr w:type="spellStart"/>
      <w:r>
        <w:rPr>
          <w:szCs w:val="24"/>
          <w:shd w:val="clear" w:color="auto" w:fill="FFFFFF"/>
        </w:rPr>
        <w:t>Cotronei</w:t>
      </w:r>
      <w:proofErr w:type="spellEnd"/>
      <w:r>
        <w:rPr>
          <w:szCs w:val="24"/>
          <w:shd w:val="clear" w:color="auto" w:fill="FFFFFF"/>
        </w:rPr>
        <w:t>-Baird, 2020)</w:t>
      </w:r>
      <w:r>
        <w:t xml:space="preserve">. The academic skills are important for a student in order to develop and increase professional performance which is also helpful in development of career related goals. It is the ethical duty of management of the </w:t>
      </w:r>
      <w:proofErr w:type="gramStart"/>
      <w:r>
        <w:t>institution  to</w:t>
      </w:r>
      <w:proofErr w:type="gramEnd"/>
      <w:r>
        <w:t xml:space="preserve"> develop professional skills in the students for their long term academic and career growth. In this project, I have included my learning using the application of Gibbs reflective model on the three provided topics that are curriculum vitae, time management and public speaking and giving presentations. In this report all parameters of learning are explained in order to gain desired growth in career related life. In this report, I have chosen human resources as my intended career as I am very much interested in managing human resources of the company.</w:t>
      </w:r>
    </w:p>
    <w:p w14:paraId="18FBBA2C" w14:textId="77777777" w:rsidR="006934C6" w:rsidRDefault="006934C6" w:rsidP="006934C6"/>
    <w:p w14:paraId="0C21D872" w14:textId="77777777" w:rsidR="006934C6" w:rsidRDefault="006934C6" w:rsidP="006934C6"/>
    <w:p w14:paraId="09793235" w14:textId="77777777" w:rsidR="006934C6" w:rsidRDefault="006934C6" w:rsidP="006934C6">
      <w:pPr>
        <w:pStyle w:val="Heading1"/>
        <w:rPr>
          <w:shd w:val="clear" w:color="auto" w:fill="FFFFFF"/>
        </w:rPr>
      </w:pPr>
    </w:p>
    <w:p w14:paraId="0987D5DA" w14:textId="77777777" w:rsidR="006934C6" w:rsidRPr="00B340B5" w:rsidRDefault="006934C6" w:rsidP="006934C6">
      <w:pPr>
        <w:pStyle w:val="Heading1"/>
        <w:pageBreakBefore/>
        <w:rPr>
          <w:highlight w:val="darkGray"/>
          <w:shd w:val="clear" w:color="auto" w:fill="FFFFFF"/>
        </w:rPr>
      </w:pPr>
      <w:bookmarkStart w:id="3" w:name="__RefHeading__2442_445644462"/>
      <w:bookmarkStart w:id="4" w:name="__RefHeading__17954_1995917414"/>
      <w:bookmarkStart w:id="5" w:name="_Toc89448013"/>
      <w:bookmarkEnd w:id="3"/>
      <w:bookmarkEnd w:id="4"/>
      <w:r w:rsidRPr="00B340B5">
        <w:rPr>
          <w:highlight w:val="darkGray"/>
          <w:shd w:val="clear" w:color="auto" w:fill="FFFFFF"/>
        </w:rPr>
        <w:lastRenderedPageBreak/>
        <w:t>TASK 1</w:t>
      </w:r>
      <w:bookmarkEnd w:id="5"/>
    </w:p>
    <w:p w14:paraId="3B23C152" w14:textId="77777777" w:rsidR="006934C6" w:rsidRPr="00C16C36" w:rsidRDefault="006934C6" w:rsidP="006934C6">
      <w:r>
        <w:t>Covered in PPT</w:t>
      </w:r>
    </w:p>
    <w:p w14:paraId="65BC384F" w14:textId="77777777" w:rsidR="006934C6" w:rsidRPr="00B340B5" w:rsidRDefault="006934C6" w:rsidP="006934C6">
      <w:pPr>
        <w:pStyle w:val="Heading1"/>
        <w:rPr>
          <w:highlight w:val="darkGray"/>
          <w:shd w:val="clear" w:color="auto" w:fill="FFFFFF"/>
        </w:rPr>
      </w:pPr>
      <w:bookmarkStart w:id="6" w:name="__RefHeading__2444_445644462"/>
      <w:bookmarkStart w:id="7" w:name="__RefHeading__17956_1995917414"/>
      <w:bookmarkStart w:id="8" w:name="__RefHeading__2458_445644462"/>
      <w:bookmarkStart w:id="9" w:name="__RefHeading__17972_1995917414"/>
      <w:bookmarkStart w:id="10" w:name="_Toc89448014"/>
      <w:bookmarkEnd w:id="6"/>
      <w:bookmarkEnd w:id="7"/>
      <w:bookmarkEnd w:id="8"/>
      <w:bookmarkEnd w:id="9"/>
      <w:r w:rsidRPr="00B340B5">
        <w:rPr>
          <w:highlight w:val="darkGray"/>
          <w:shd w:val="clear" w:color="auto" w:fill="FFFFFF"/>
        </w:rPr>
        <w:t>TASK 2</w:t>
      </w:r>
      <w:bookmarkEnd w:id="10"/>
    </w:p>
    <w:p w14:paraId="00C92085" w14:textId="77777777" w:rsidR="006934C6" w:rsidRDefault="006934C6" w:rsidP="006934C6">
      <w:pPr>
        <w:pStyle w:val="Heading2"/>
        <w:rPr>
          <w:shd w:val="clear" w:color="auto" w:fill="FFFFFF"/>
        </w:rPr>
      </w:pPr>
      <w:bookmarkStart w:id="11" w:name="__RefHeading__2460_445644462"/>
      <w:bookmarkStart w:id="12" w:name="__RefHeading__17974_1995917414"/>
      <w:bookmarkStart w:id="13" w:name="_Toc89448015"/>
      <w:bookmarkEnd w:id="11"/>
      <w:bookmarkEnd w:id="12"/>
      <w:r>
        <w:rPr>
          <w:shd w:val="clear" w:color="auto" w:fill="FFFFFF"/>
        </w:rPr>
        <w:t>Report</w:t>
      </w:r>
      <w:bookmarkEnd w:id="13"/>
    </w:p>
    <w:p w14:paraId="3EF13E6C" w14:textId="77777777" w:rsidR="006934C6" w:rsidRDefault="006934C6" w:rsidP="006934C6">
      <w:pPr>
        <w:rPr>
          <w:shd w:val="clear" w:color="auto" w:fill="FFFFFF"/>
        </w:rPr>
      </w:pPr>
      <w:r>
        <w:rPr>
          <w:shd w:val="clear" w:color="auto" w:fill="FFFFFF"/>
        </w:rPr>
        <w:tab/>
        <w:t xml:space="preserve">In the competitive world, there are many major </w:t>
      </w:r>
      <w:proofErr w:type="gramStart"/>
      <w:r>
        <w:rPr>
          <w:shd w:val="clear" w:color="auto" w:fill="FFFFFF"/>
        </w:rPr>
        <w:t>experience</w:t>
      </w:r>
      <w:proofErr w:type="gramEnd"/>
      <w:r>
        <w:rPr>
          <w:shd w:val="clear" w:color="auto" w:fill="FFFFFF"/>
        </w:rPr>
        <w:t xml:space="preserve"> for the individual in order to develop learning skills. Many individuals in their academic life take experiences which are important to develop career path. The Gibbs model of reflection is an important for the individual in order to gain immense success in the academic life. It is a major approach used by an individual to overcome various issues and challenges in the academic life. </w:t>
      </w:r>
      <w:proofErr w:type="gramStart"/>
      <w:r>
        <w:rPr>
          <w:shd w:val="clear" w:color="auto" w:fill="FFFFFF"/>
        </w:rPr>
        <w:t>Also</w:t>
      </w:r>
      <w:proofErr w:type="gramEnd"/>
      <w:r>
        <w:rPr>
          <w:shd w:val="clear" w:color="auto" w:fill="FFFFFF"/>
        </w:rPr>
        <w:t xml:space="preserve"> this approach is helpful in developing a precise plan which is essential for academic growth as a short term goals. The Gibbs model of reflection is which is related to the chosen topics time management, presentation and public speaking skills is mentioned below:</w:t>
      </w:r>
    </w:p>
    <w:p w14:paraId="47F4803D" w14:textId="77777777" w:rsidR="006934C6" w:rsidRDefault="006934C6" w:rsidP="006934C6">
      <w:pPr>
        <w:pStyle w:val="Heading2"/>
        <w:rPr>
          <w:shd w:val="clear" w:color="auto" w:fill="FFFFFF"/>
        </w:rPr>
      </w:pPr>
      <w:bookmarkStart w:id="14" w:name="__RefHeading__2462_445644462"/>
      <w:bookmarkStart w:id="15" w:name="__RefHeading__17976_1995917414"/>
      <w:bookmarkStart w:id="16" w:name="_Toc89448016"/>
      <w:bookmarkEnd w:id="14"/>
      <w:bookmarkEnd w:id="15"/>
      <w:r>
        <w:rPr>
          <w:shd w:val="clear" w:color="auto" w:fill="FFFFFF"/>
        </w:rPr>
        <w:t>Public speaking and giving presentation</w:t>
      </w:r>
      <w:bookmarkEnd w:id="16"/>
    </w:p>
    <w:p w14:paraId="09E882A6" w14:textId="77777777" w:rsidR="006934C6" w:rsidRDefault="006934C6" w:rsidP="006934C6">
      <w:pPr>
        <w:rPr>
          <w:b/>
          <w:bCs/>
          <w:shd w:val="clear" w:color="auto" w:fill="FFFFFF"/>
        </w:rPr>
      </w:pPr>
      <w:r>
        <w:rPr>
          <w:shd w:val="clear" w:color="auto" w:fill="FFFFFF"/>
        </w:rPr>
        <w:tab/>
      </w:r>
      <w:r>
        <w:rPr>
          <w:b/>
          <w:bCs/>
          <w:shd w:val="clear" w:color="auto" w:fill="FFFFFF"/>
        </w:rPr>
        <w:t xml:space="preserve">Description: </w:t>
      </w:r>
      <w:r>
        <w:rPr>
          <w:shd w:val="clear" w:color="auto" w:fill="FFFFFF"/>
        </w:rPr>
        <w:t xml:space="preserve">The effective presentation and public speaking skills are helpful in making a student competitive and ahead of many others. In order to implement Gibbs model of reflection, I was given topic academic discipline and I was also assigned with team members to make presentation for the same. Public speaking skills helps a person to develop confidence about delivery of speech on a given topic. In the beginning I was not fully prepared for developing public speaking. So, I took the support of internet to find articles related to public speaking and read them for development </w:t>
      </w:r>
      <w:r>
        <w:rPr>
          <w:szCs w:val="24"/>
          <w:shd w:val="clear" w:color="auto" w:fill="FFFFFF"/>
        </w:rPr>
        <w:t>(</w:t>
      </w:r>
      <w:proofErr w:type="spellStart"/>
      <w:r>
        <w:rPr>
          <w:szCs w:val="24"/>
          <w:shd w:val="clear" w:color="auto" w:fill="FFFFFF"/>
        </w:rPr>
        <w:t>Wrye</w:t>
      </w:r>
      <w:proofErr w:type="spellEnd"/>
      <w:r>
        <w:rPr>
          <w:szCs w:val="24"/>
          <w:shd w:val="clear" w:color="auto" w:fill="FFFFFF"/>
        </w:rPr>
        <w:t>, 2019)</w:t>
      </w:r>
      <w:r>
        <w:rPr>
          <w:shd w:val="clear" w:color="auto" w:fill="FFFFFF"/>
        </w:rPr>
        <w:t xml:space="preserve">. I practised different sessions on internet related to the public speaking in order to make myself ready for the presentation. In order to develop professional public speaking </w:t>
      </w:r>
      <w:proofErr w:type="gramStart"/>
      <w:r>
        <w:rPr>
          <w:shd w:val="clear" w:color="auto" w:fill="FFFFFF"/>
        </w:rPr>
        <w:t>skills</w:t>
      </w:r>
      <w:proofErr w:type="gramEnd"/>
      <w:r>
        <w:rPr>
          <w:shd w:val="clear" w:color="auto" w:fill="FFFFFF"/>
        </w:rPr>
        <w:t xml:space="preserve"> I took the guidance of my professors and practised a lot. The presentation went well but I personally think that I will improve as early as possible. I learnt many different things from my experience for systematic growth in career. </w:t>
      </w:r>
    </w:p>
    <w:p w14:paraId="37E8CFA8" w14:textId="77777777" w:rsidR="006934C6" w:rsidRDefault="006934C6" w:rsidP="006934C6">
      <w:pPr>
        <w:rPr>
          <w:shd w:val="clear" w:color="auto" w:fill="FFFFFF"/>
        </w:rPr>
      </w:pPr>
      <w:r>
        <w:rPr>
          <w:b/>
          <w:bCs/>
          <w:shd w:val="clear" w:color="auto" w:fill="FFFFFF"/>
        </w:rPr>
        <w:tab/>
        <w:t xml:space="preserve">Analysis: </w:t>
      </w:r>
      <w:r>
        <w:rPr>
          <w:shd w:val="clear" w:color="auto" w:fill="FFFFFF"/>
        </w:rPr>
        <w:t xml:space="preserve">Developing public speaking skills is a major task of enhancing the dynamic personality of an individual. The candidates should also develop a major approach which is helpful in enhancing the presentation skills. I was having a </w:t>
      </w:r>
      <w:proofErr w:type="gramStart"/>
      <w:r>
        <w:rPr>
          <w:shd w:val="clear" w:color="auto" w:fill="FFFFFF"/>
        </w:rPr>
        <w:t>good communication skills</w:t>
      </w:r>
      <w:proofErr w:type="gramEnd"/>
      <w:r>
        <w:rPr>
          <w:shd w:val="clear" w:color="auto" w:fill="FFFFFF"/>
        </w:rPr>
        <w:t xml:space="preserve"> which helped me to execute speaking in a precise manner. It is essential for a candidate according to me to analyse own strengths and weaknesses for systematic growth in career related life. I was also helped by my batch mates during my whole presentation related journey. I have also major strength of confidence which also supported me to deal with the issue in an effective manner.</w:t>
      </w:r>
    </w:p>
    <w:p w14:paraId="79732017" w14:textId="77777777" w:rsidR="006934C6" w:rsidRDefault="006934C6" w:rsidP="006934C6">
      <w:pPr>
        <w:rPr>
          <w:shd w:val="clear" w:color="auto" w:fill="FFFFFF"/>
        </w:rPr>
      </w:pPr>
      <w:r>
        <w:rPr>
          <w:shd w:val="clear" w:color="auto" w:fill="FFFFFF"/>
        </w:rPr>
        <w:lastRenderedPageBreak/>
        <w:tab/>
      </w:r>
      <w:r>
        <w:rPr>
          <w:b/>
          <w:bCs/>
          <w:shd w:val="clear" w:color="auto" w:fill="FFFFFF"/>
        </w:rPr>
        <w:t xml:space="preserve">Conclusion- </w:t>
      </w:r>
      <w:r>
        <w:rPr>
          <w:shd w:val="clear" w:color="auto" w:fill="FFFFFF"/>
        </w:rPr>
        <w:t xml:space="preserve">From the above situation, I can conclude that in the academic life, it is important for a person to create professional public speaking and presentation skills. In the academic life, it is important to evaluate professional public speaking skills for the </w:t>
      </w:r>
      <w:proofErr w:type="gramStart"/>
      <w:r>
        <w:rPr>
          <w:shd w:val="clear" w:color="auto" w:fill="FFFFFF"/>
        </w:rPr>
        <w:t>long term</w:t>
      </w:r>
      <w:proofErr w:type="gramEnd"/>
      <w:r>
        <w:rPr>
          <w:shd w:val="clear" w:color="auto" w:fill="FFFFFF"/>
        </w:rPr>
        <w:t xml:space="preserve"> growth of the candidate. The individual should also take into consideration various techniques and tools that are important for maintaining communication skills for effective presentation.</w:t>
      </w:r>
    </w:p>
    <w:p w14:paraId="50A31E2C" w14:textId="77777777" w:rsidR="006934C6" w:rsidRDefault="006934C6" w:rsidP="006934C6">
      <w:pPr>
        <w:rPr>
          <w:shd w:val="clear" w:color="auto" w:fill="FFFFFF"/>
        </w:rPr>
      </w:pPr>
      <w:r>
        <w:rPr>
          <w:shd w:val="clear" w:color="auto" w:fill="FFFFFF"/>
        </w:rPr>
        <w:tab/>
      </w:r>
      <w:r>
        <w:rPr>
          <w:b/>
          <w:bCs/>
          <w:shd w:val="clear" w:color="auto" w:fill="FFFFFF"/>
        </w:rPr>
        <w:t xml:space="preserve">Action plan- </w:t>
      </w:r>
      <w:r>
        <w:rPr>
          <w:shd w:val="clear" w:color="auto" w:fill="FFFFFF"/>
        </w:rPr>
        <w:t xml:space="preserve">It is very much essential for a company to develop an appropriate action plan which is suitable to develop presentation and public speaking skills. It is necessary for an individual to develop an appropriate action plan which should contain major objectives and aims of an individual to develop essential skills. The individuals should also follow the action plan in order to achieve the necessary advantage of being professional in life </w:t>
      </w:r>
      <w:r>
        <w:rPr>
          <w:szCs w:val="24"/>
          <w:shd w:val="clear" w:color="auto" w:fill="FFFFFF"/>
        </w:rPr>
        <w:t>(</w:t>
      </w:r>
      <w:proofErr w:type="spellStart"/>
      <w:r>
        <w:rPr>
          <w:szCs w:val="24"/>
          <w:shd w:val="clear" w:color="auto" w:fill="FFFFFF"/>
        </w:rPr>
        <w:t>Felea</w:t>
      </w:r>
      <w:proofErr w:type="spellEnd"/>
      <w:r>
        <w:rPr>
          <w:szCs w:val="24"/>
          <w:shd w:val="clear" w:color="auto" w:fill="FFFFFF"/>
        </w:rPr>
        <w:t>, 2018).</w:t>
      </w:r>
      <w:r>
        <w:rPr>
          <w:shd w:val="clear" w:color="auto" w:fill="FFFFFF"/>
        </w:rPr>
        <w:t xml:space="preserve"> Individuals should also prepare action plan with the advice of professors in order to develop effective planning. The planning related to action plan should be managed in an effective manner for the expansion of skills. I have learnt from the experience, that it is important for me to prepare action plan and include it in my priority to learn the presentation skills. The action plan will also help me to gain growth in career related life.</w:t>
      </w:r>
    </w:p>
    <w:p w14:paraId="1CC955BA" w14:textId="77777777" w:rsidR="006934C6" w:rsidRDefault="006934C6" w:rsidP="006934C6">
      <w:pPr>
        <w:pStyle w:val="Heading2"/>
        <w:rPr>
          <w:shd w:val="clear" w:color="auto" w:fill="FFFFFF"/>
        </w:rPr>
      </w:pPr>
      <w:bookmarkStart w:id="17" w:name="__RefHeading__2464_445644462"/>
      <w:bookmarkStart w:id="18" w:name="__RefHeading__17978_1995917414"/>
      <w:bookmarkStart w:id="19" w:name="_Toc89448017"/>
      <w:bookmarkEnd w:id="17"/>
      <w:bookmarkEnd w:id="18"/>
      <w:r>
        <w:rPr>
          <w:shd w:val="clear" w:color="auto" w:fill="FFFFFF"/>
        </w:rPr>
        <w:t>Time management</w:t>
      </w:r>
      <w:bookmarkEnd w:id="19"/>
    </w:p>
    <w:p w14:paraId="72EA8EF1" w14:textId="77777777" w:rsidR="006934C6" w:rsidRDefault="006934C6" w:rsidP="006934C6">
      <w:pPr>
        <w:rPr>
          <w:shd w:val="clear" w:color="auto" w:fill="FFFFFF"/>
        </w:rPr>
      </w:pPr>
      <w:r>
        <w:rPr>
          <w:shd w:val="clear" w:color="auto" w:fill="FFFFFF"/>
        </w:rPr>
        <w:tab/>
      </w:r>
      <w:r>
        <w:rPr>
          <w:b/>
          <w:bCs/>
          <w:shd w:val="clear" w:color="auto" w:fill="FFFFFF"/>
        </w:rPr>
        <w:t xml:space="preserve">Description- </w:t>
      </w:r>
      <w:r>
        <w:rPr>
          <w:shd w:val="clear" w:color="auto" w:fill="FFFFFF"/>
        </w:rPr>
        <w:t xml:space="preserve">When I was studying for my college in London, I came to know about the importance of time management. During my academic sessions, I was given responsibility of developing time management by completing a project on timely basis. I developed my time management skills during that period. I used several management approaches in order to manage time according to complete the whole project with major responsibility. The project was related to write a brief essay on human resource management. In my team we were three members and a time period of three weeks was given to us for presentation. I managed my time table by creating a routine which was essential for me to develop time management skills. I was given assurance by my team members that we will be able to manage time and complete the project on the deadline. </w:t>
      </w:r>
    </w:p>
    <w:p w14:paraId="2B7AB39B" w14:textId="77777777" w:rsidR="006934C6" w:rsidRDefault="006934C6" w:rsidP="006934C6">
      <w:pPr>
        <w:rPr>
          <w:shd w:val="clear" w:color="auto" w:fill="FFFFFF"/>
        </w:rPr>
      </w:pPr>
      <w:r>
        <w:rPr>
          <w:shd w:val="clear" w:color="auto" w:fill="FFFFFF"/>
        </w:rPr>
        <w:tab/>
      </w:r>
      <w:r>
        <w:rPr>
          <w:b/>
          <w:bCs/>
          <w:shd w:val="clear" w:color="auto" w:fill="FFFFFF"/>
        </w:rPr>
        <w:t xml:space="preserve">Feeling: </w:t>
      </w:r>
      <w:r>
        <w:rPr>
          <w:shd w:val="clear" w:color="auto" w:fill="FFFFFF"/>
        </w:rPr>
        <w:t xml:space="preserve">The feelings are important for me in order to maintain effective mental strength throughout the experience. I was feeling very much critical during the presentation skills development as it was hard for me to deal with the issue. In most of the cases related to development of feeling in the individual, it is important to follow ethical practices. I was also satisfied with the motivation that was developed by my professors throughout my career. In order to gain effective edge, a student should control negative feelings and develop positive </w:t>
      </w:r>
      <w:r>
        <w:rPr>
          <w:shd w:val="clear" w:color="auto" w:fill="FFFFFF"/>
        </w:rPr>
        <w:lastRenderedPageBreak/>
        <w:t>feelings. In most of the cases related to career development, many seniors suggested me to develop effective feeling.</w:t>
      </w:r>
    </w:p>
    <w:p w14:paraId="1D49051F" w14:textId="77777777" w:rsidR="006934C6" w:rsidRDefault="006934C6" w:rsidP="006934C6">
      <w:pPr>
        <w:rPr>
          <w:b/>
          <w:bCs/>
          <w:shd w:val="clear" w:color="auto" w:fill="FFFFFF"/>
        </w:rPr>
      </w:pPr>
      <w:r>
        <w:rPr>
          <w:shd w:val="clear" w:color="auto" w:fill="FFFFFF"/>
        </w:rPr>
        <w:tab/>
      </w:r>
      <w:r>
        <w:rPr>
          <w:b/>
          <w:bCs/>
          <w:shd w:val="clear" w:color="auto" w:fill="FFFFFF"/>
        </w:rPr>
        <w:t xml:space="preserve">Evaluation: </w:t>
      </w:r>
      <w:r>
        <w:rPr>
          <w:shd w:val="clear" w:color="auto" w:fill="FFFFFF"/>
        </w:rPr>
        <w:t xml:space="preserve">It is very much important to evaluate different practices of development in order to manage time </w:t>
      </w:r>
      <w:r>
        <w:rPr>
          <w:szCs w:val="24"/>
          <w:shd w:val="clear" w:color="auto" w:fill="FFFFFF"/>
        </w:rPr>
        <w:t>(</w:t>
      </w:r>
      <w:proofErr w:type="gramStart"/>
      <w:r>
        <w:rPr>
          <w:szCs w:val="24"/>
          <w:shd w:val="clear" w:color="auto" w:fill="FFFFFF"/>
        </w:rPr>
        <w:t>Pinto,  2017</w:t>
      </w:r>
      <w:proofErr w:type="gramEnd"/>
      <w:r>
        <w:rPr>
          <w:szCs w:val="24"/>
          <w:shd w:val="clear" w:color="auto" w:fill="FFFFFF"/>
        </w:rPr>
        <w:t>)</w:t>
      </w:r>
      <w:r>
        <w:rPr>
          <w:shd w:val="clear" w:color="auto" w:fill="FFFFFF"/>
        </w:rPr>
        <w:t xml:space="preserve">. The time management play a critical role in development of </w:t>
      </w:r>
      <w:proofErr w:type="gramStart"/>
      <w:r>
        <w:rPr>
          <w:shd w:val="clear" w:color="auto" w:fill="FFFFFF"/>
        </w:rPr>
        <w:t>time oriented</w:t>
      </w:r>
      <w:proofErr w:type="gramEnd"/>
      <w:r>
        <w:rPr>
          <w:shd w:val="clear" w:color="auto" w:fill="FFFFFF"/>
        </w:rPr>
        <w:t xml:space="preserve"> objectives and aims which are important in academic life. I will evaluate my time management skills using techniques and tools which are suggested by my senior professors.</w:t>
      </w:r>
    </w:p>
    <w:p w14:paraId="15563880" w14:textId="77777777" w:rsidR="006934C6" w:rsidRDefault="006934C6" w:rsidP="006934C6">
      <w:pPr>
        <w:rPr>
          <w:shd w:val="clear" w:color="auto" w:fill="FFFFFF"/>
        </w:rPr>
      </w:pPr>
      <w:r>
        <w:rPr>
          <w:b/>
          <w:bCs/>
          <w:shd w:val="clear" w:color="auto" w:fill="FFFFFF"/>
        </w:rPr>
        <w:tab/>
        <w:t xml:space="preserve">Analysis: </w:t>
      </w:r>
      <w:r>
        <w:rPr>
          <w:shd w:val="clear" w:color="auto" w:fill="FFFFFF"/>
        </w:rPr>
        <w:t xml:space="preserve">From the </w:t>
      </w:r>
      <w:proofErr w:type="gramStart"/>
      <w:r>
        <w:rPr>
          <w:shd w:val="clear" w:color="auto" w:fill="FFFFFF"/>
        </w:rPr>
        <w:t>above mentioned</w:t>
      </w:r>
      <w:proofErr w:type="gramEnd"/>
      <w:r>
        <w:rPr>
          <w:shd w:val="clear" w:color="auto" w:fill="FFFFFF"/>
        </w:rPr>
        <w:t xml:space="preserve"> topic that is time management, it can be analysed that lack of time management skills creates major obstacles for a student. I will improve my time management skills in order to gain professional growth in my career related objectives. The analysis will be helpful for me to evaluate time management related practices for career growth. </w:t>
      </w:r>
    </w:p>
    <w:p w14:paraId="27C24FDB" w14:textId="77777777" w:rsidR="006934C6" w:rsidRDefault="006934C6" w:rsidP="006934C6">
      <w:pPr>
        <w:rPr>
          <w:shd w:val="clear" w:color="auto" w:fill="FFFFFF"/>
        </w:rPr>
      </w:pPr>
      <w:r>
        <w:rPr>
          <w:shd w:val="clear" w:color="auto" w:fill="FFFFFF"/>
        </w:rPr>
        <w:tab/>
      </w:r>
      <w:r>
        <w:rPr>
          <w:b/>
          <w:bCs/>
          <w:shd w:val="clear" w:color="auto" w:fill="FFFFFF"/>
        </w:rPr>
        <w:t xml:space="preserve">Conclusion- </w:t>
      </w:r>
      <w:r>
        <w:rPr>
          <w:shd w:val="clear" w:color="auto" w:fill="FFFFFF"/>
        </w:rPr>
        <w:t>The conclusion is related to this assessment of the plan which is related to development of various objectives related to time management. In order to gain competency edge in time management I will also take guidance and support of my father. I will also perform my duties and routine with honesty and integrity to develop time management skills.</w:t>
      </w:r>
    </w:p>
    <w:p w14:paraId="647E57BA" w14:textId="77777777" w:rsidR="006934C6" w:rsidRDefault="006934C6" w:rsidP="006934C6">
      <w:pPr>
        <w:rPr>
          <w:shd w:val="clear" w:color="auto" w:fill="FFFFFF"/>
        </w:rPr>
      </w:pPr>
      <w:r>
        <w:rPr>
          <w:shd w:val="clear" w:color="auto" w:fill="FFFFFF"/>
        </w:rPr>
        <w:tab/>
      </w:r>
      <w:r>
        <w:rPr>
          <w:b/>
          <w:bCs/>
          <w:shd w:val="clear" w:color="auto" w:fill="FFFFFF"/>
        </w:rPr>
        <w:t xml:space="preserve">Action plan: </w:t>
      </w:r>
      <w:r>
        <w:rPr>
          <w:shd w:val="clear" w:color="auto" w:fill="FFFFFF"/>
        </w:rPr>
        <w:t xml:space="preserve">Action plan is the brief planning which leads to development of the strategic plan in a specific period of time. The action plan is related to formulation and achievement of specific aims </w:t>
      </w:r>
      <w:r>
        <w:rPr>
          <w:szCs w:val="24"/>
          <w:shd w:val="clear" w:color="auto" w:fill="FFFFFF"/>
        </w:rPr>
        <w:t>(Osmani, 2018)</w:t>
      </w:r>
      <w:r>
        <w:rPr>
          <w:shd w:val="clear" w:color="auto" w:fill="FFFFFF"/>
        </w:rPr>
        <w:t>. In order to develop my time management skills in an effective manner I will take support of internet sessions.</w:t>
      </w:r>
    </w:p>
    <w:p w14:paraId="5DF86C3C" w14:textId="77777777" w:rsidR="006934C6" w:rsidRDefault="006934C6" w:rsidP="006934C6">
      <w:pPr>
        <w:pStyle w:val="Heading2"/>
        <w:rPr>
          <w:b/>
          <w:i/>
          <w:iCs/>
        </w:rPr>
      </w:pPr>
      <w:bookmarkStart w:id="20" w:name="__RefHeading__2466_445644462"/>
      <w:bookmarkStart w:id="21" w:name="__RefHeading__17980_1995917414"/>
      <w:bookmarkStart w:id="22" w:name="_Toc89448018"/>
      <w:bookmarkEnd w:id="20"/>
      <w:bookmarkEnd w:id="21"/>
      <w:r>
        <w:rPr>
          <w:shd w:val="clear" w:color="auto" w:fill="FFFFFF"/>
        </w:rPr>
        <w:t>CV writing</w:t>
      </w:r>
      <w:bookmarkEnd w:id="22"/>
    </w:p>
    <w:p w14:paraId="1E5D28B1" w14:textId="77777777" w:rsidR="006934C6" w:rsidRDefault="006934C6" w:rsidP="006934C6">
      <w:r>
        <w:rPr>
          <w:b/>
          <w:bCs/>
          <w:i/>
          <w:iCs/>
        </w:rPr>
        <w:tab/>
      </w:r>
      <w:r>
        <w:rPr>
          <w:b/>
          <w:bCs/>
        </w:rPr>
        <w:t>Description:</w:t>
      </w:r>
      <w:r>
        <w:t xml:space="preserve"> While I was completing </w:t>
      </w:r>
      <w:proofErr w:type="gramStart"/>
      <w:r>
        <w:t>my  studies</w:t>
      </w:r>
      <w:proofErr w:type="gramEnd"/>
      <w:r>
        <w:t xml:space="preserve"> in Human resources management I got to know about C.V. writing which is essential for any candidate or student to attract great placement opportunities in the corporate sector. C. V. is a </w:t>
      </w:r>
      <w:proofErr w:type="gramStart"/>
      <w:r>
        <w:t>mnemonic words</w:t>
      </w:r>
      <w:proofErr w:type="gramEnd"/>
      <w:r>
        <w:t xml:space="preserve"> used for Curriculum Vitae, which is a report consist of a person's personal information, contact detail, educational qualification, achievements, skills and abilities, past experience in regard of work etc. It was important for me enhance my knowledge in C. V. writing as to attract placement opportunities for my career start. </w:t>
      </w:r>
    </w:p>
    <w:p w14:paraId="76EEE18B" w14:textId="77777777" w:rsidR="006934C6" w:rsidRDefault="006934C6" w:rsidP="006934C6">
      <w:r>
        <w:tab/>
      </w:r>
      <w:r>
        <w:rPr>
          <w:b/>
          <w:bCs/>
        </w:rPr>
        <w:t>Feeling</w:t>
      </w:r>
      <w:r>
        <w:rPr>
          <w:b/>
          <w:bCs/>
          <w:i/>
          <w:iCs/>
        </w:rPr>
        <w:t>:</w:t>
      </w:r>
      <w:r>
        <w:t xml:space="preserve"> While not receiving any </w:t>
      </w:r>
      <w:proofErr w:type="gramStart"/>
      <w:r>
        <w:t>job related</w:t>
      </w:r>
      <w:proofErr w:type="gramEnd"/>
      <w:r>
        <w:t xml:space="preserve"> calls in my learning days made me panic about it and created a situation that was too stressful for me. I was too anxious about why am I not getting calls or email regarding a job interview or selection. This made me realise that my C. V. was not that attractive to convince any recruiter to conduct an interview with me. My C. V. was improperly designed as well as lack of some major details related my achievements, </w:t>
      </w:r>
      <w:r>
        <w:lastRenderedPageBreak/>
        <w:t xml:space="preserve">projects etc. It was essential for me to make major changes in my C. V. in order to </w:t>
      </w:r>
      <w:proofErr w:type="gramStart"/>
      <w:r>
        <w:t>attract  recruiters</w:t>
      </w:r>
      <w:proofErr w:type="gramEnd"/>
      <w:r>
        <w:t xml:space="preserve"> to schedule an interview with me. Though I was good in communication skills, problem solving skills as well as had a good academic score but unfortunately my C. V. has created a negative impact on my career start. </w:t>
      </w:r>
    </w:p>
    <w:p w14:paraId="454F8A21" w14:textId="77777777" w:rsidR="006934C6" w:rsidRDefault="006934C6" w:rsidP="006934C6">
      <w:r>
        <w:tab/>
      </w:r>
      <w:r>
        <w:rPr>
          <w:b/>
          <w:bCs/>
        </w:rPr>
        <w:t>Evaluation:</w:t>
      </w:r>
      <w:r>
        <w:t xml:space="preserve"> In my learning session to write a C. V. I have evaluated that there is an improve in my writing skills on how to write a C. V. It was a great experience for me as I got to know many new </w:t>
      </w:r>
      <w:proofErr w:type="gramStart"/>
      <w:r>
        <w:t>thing</w:t>
      </w:r>
      <w:proofErr w:type="gramEnd"/>
      <w:r>
        <w:t xml:space="preserve"> like mentioning my own achievements as well as skills to create a positive impact on person who is reading my C. V.</w:t>
      </w:r>
    </w:p>
    <w:p w14:paraId="1772FEEA" w14:textId="77777777" w:rsidR="006934C6" w:rsidRDefault="006934C6" w:rsidP="006934C6">
      <w:r>
        <w:tab/>
      </w:r>
      <w:r>
        <w:rPr>
          <w:b/>
          <w:bCs/>
        </w:rPr>
        <w:t>Analysis</w:t>
      </w:r>
      <w:r>
        <w:rPr>
          <w:b/>
          <w:bCs/>
          <w:i/>
          <w:iCs/>
        </w:rPr>
        <w:t>:</w:t>
      </w:r>
      <w:r>
        <w:t xml:space="preserve"> I have analysed that developing my skills in C. V. writing has given me a great opportunity to attract good placements. In addition to this I got an opportunity to work as a HR in one of leading multinational company </w:t>
      </w:r>
      <w:r>
        <w:rPr>
          <w:szCs w:val="24"/>
          <w:shd w:val="clear" w:color="auto" w:fill="FFFFFF"/>
        </w:rPr>
        <w:t>(Griffiths, 2018)</w:t>
      </w:r>
      <w:r>
        <w:t>. Simultaneously, I also analysed that C. V. is first impression that is been made by a candidate to recruiters. It opens work opportunities for candidates in best companies.</w:t>
      </w:r>
    </w:p>
    <w:p w14:paraId="31AA1234" w14:textId="77777777" w:rsidR="006934C6" w:rsidRDefault="006934C6" w:rsidP="006934C6">
      <w:r>
        <w:tab/>
      </w:r>
      <w:r>
        <w:rPr>
          <w:b/>
          <w:bCs/>
        </w:rPr>
        <w:t>Conclusion</w:t>
      </w:r>
      <w:r>
        <w:rPr>
          <w:b/>
          <w:bCs/>
          <w:i/>
          <w:iCs/>
        </w:rPr>
        <w:t>:</w:t>
      </w:r>
      <w:r>
        <w:t xml:space="preserve"> From the above mentioned learning session I feels motivated as I was now able to grab opportunities to show my skills as well as abilities to </w:t>
      </w:r>
      <w:proofErr w:type="gramStart"/>
      <w:r>
        <w:t>work .</w:t>
      </w:r>
      <w:proofErr w:type="gramEnd"/>
      <w:r>
        <w:t xml:space="preserve"> It was difficult for me to grab any chance to work and start my career in a reputed company.</w:t>
      </w:r>
    </w:p>
    <w:p w14:paraId="64891B65" w14:textId="77777777" w:rsidR="006934C6" w:rsidRDefault="006934C6" w:rsidP="006934C6">
      <w:r>
        <w:tab/>
      </w:r>
      <w:r>
        <w:rPr>
          <w:b/>
          <w:bCs/>
        </w:rPr>
        <w:t>Action Plan:</w:t>
      </w:r>
      <w:r>
        <w:t xml:space="preserve"> I have implemented C. V. writing skills in my C. V. as well as also suggested my friends to enhance their writing skills in order to grab a great job opportunity like I did. I feel so excited that I can attract more employment opportunities in near future in order to gain career growth with help of this skills. It was really a great experience for me where I have learned and improved my skill in area where I was weak at.</w:t>
      </w:r>
    </w:p>
    <w:p w14:paraId="7AECEEF8" w14:textId="77777777" w:rsidR="006934C6" w:rsidRDefault="006934C6" w:rsidP="006934C6">
      <w:pPr>
        <w:pStyle w:val="Heading1"/>
      </w:pPr>
    </w:p>
    <w:p w14:paraId="6E9894E8" w14:textId="77777777" w:rsidR="006934C6" w:rsidRDefault="006934C6" w:rsidP="006934C6"/>
    <w:p w14:paraId="6E956903" w14:textId="77777777" w:rsidR="006934C6" w:rsidRDefault="006934C6" w:rsidP="006934C6">
      <w:pPr>
        <w:spacing w:line="100" w:lineRule="atLeast"/>
        <w:ind w:left="867" w:hanging="867"/>
      </w:pPr>
    </w:p>
    <w:p w14:paraId="74EA851C" w14:textId="77777777" w:rsidR="006934C6" w:rsidRDefault="006934C6" w:rsidP="006934C6">
      <w:pPr>
        <w:pStyle w:val="Heading1"/>
        <w:rPr>
          <w:shd w:val="clear" w:color="auto" w:fill="FFFFFF"/>
        </w:rPr>
      </w:pPr>
    </w:p>
    <w:p w14:paraId="64016819" w14:textId="77777777" w:rsidR="006934C6" w:rsidRPr="00B340B5" w:rsidRDefault="006934C6" w:rsidP="006934C6">
      <w:pPr>
        <w:pStyle w:val="Heading1"/>
        <w:pageBreakBefore/>
        <w:rPr>
          <w:highlight w:val="darkGray"/>
        </w:rPr>
      </w:pPr>
      <w:bookmarkStart w:id="23" w:name="__RefHeading__2468_445644462"/>
      <w:bookmarkStart w:id="24" w:name="__RefHeading__17982_1995917414"/>
      <w:bookmarkStart w:id="25" w:name="_Toc89448019"/>
      <w:bookmarkEnd w:id="23"/>
      <w:bookmarkEnd w:id="24"/>
      <w:r w:rsidRPr="00B340B5">
        <w:rPr>
          <w:highlight w:val="darkGray"/>
          <w:shd w:val="clear" w:color="auto" w:fill="FFFFFF"/>
        </w:rPr>
        <w:lastRenderedPageBreak/>
        <w:t>CONCLUSION</w:t>
      </w:r>
      <w:bookmarkEnd w:id="25"/>
      <w:r w:rsidRPr="00B340B5">
        <w:rPr>
          <w:highlight w:val="darkGray"/>
          <w:shd w:val="clear" w:color="auto" w:fill="FFFFFF"/>
        </w:rPr>
        <w:t xml:space="preserve"> </w:t>
      </w:r>
    </w:p>
    <w:p w14:paraId="25037AB3" w14:textId="77777777" w:rsidR="006934C6" w:rsidRDefault="006934C6" w:rsidP="006934C6">
      <w:r>
        <w:tab/>
        <w:t xml:space="preserve">From the above stated </w:t>
      </w:r>
      <w:proofErr w:type="gramStart"/>
      <w:r>
        <w:t>report</w:t>
      </w:r>
      <w:proofErr w:type="gramEnd"/>
      <w:r>
        <w:t xml:space="preserve"> it can be concluded that academic skills play a significant role in development of the individuals. The above stated report concludes the importance and role played by academic and professional skills in universities. This project concludes the effective development achieved by the individual while learning basic skills related to career. The above discussion concludes the importance of employability skills in the career related life for achievement of professionalism. This project also concludes the role played by seniors and professors in academic skills for achievement of desired results.</w:t>
      </w:r>
    </w:p>
    <w:p w14:paraId="1186E2EC" w14:textId="77777777" w:rsidR="006934C6" w:rsidRDefault="006934C6" w:rsidP="006934C6"/>
    <w:p w14:paraId="7EBC2C8E" w14:textId="77777777" w:rsidR="006934C6" w:rsidRDefault="006934C6" w:rsidP="006934C6">
      <w:pPr>
        <w:rPr>
          <w:b/>
          <w:bCs/>
        </w:rPr>
      </w:pPr>
    </w:p>
    <w:p w14:paraId="140645F7" w14:textId="77777777" w:rsidR="006934C6" w:rsidRDefault="006934C6" w:rsidP="006934C6">
      <w:pPr>
        <w:rPr>
          <w:b/>
          <w:bCs/>
        </w:rPr>
      </w:pPr>
    </w:p>
    <w:p w14:paraId="4FB6CA4E" w14:textId="77777777" w:rsidR="006934C6" w:rsidRDefault="006934C6" w:rsidP="006934C6">
      <w:pPr>
        <w:rPr>
          <w:b/>
          <w:bCs/>
        </w:rPr>
      </w:pPr>
    </w:p>
    <w:p w14:paraId="327BE74E" w14:textId="77777777" w:rsidR="006934C6" w:rsidRDefault="006934C6" w:rsidP="006934C6">
      <w:pPr>
        <w:pStyle w:val="Heading1"/>
        <w:rPr>
          <w:b w:val="0"/>
          <w:bCs w:val="0"/>
          <w:shd w:val="clear" w:color="auto" w:fill="FFFFFF"/>
        </w:rPr>
      </w:pPr>
    </w:p>
    <w:p w14:paraId="5665746D" w14:textId="77777777" w:rsidR="006934C6" w:rsidRPr="00B340B5" w:rsidRDefault="006934C6" w:rsidP="006934C6">
      <w:pPr>
        <w:pStyle w:val="Heading1"/>
        <w:pageBreakBefore/>
        <w:rPr>
          <w:b w:val="0"/>
          <w:bCs w:val="0"/>
          <w:highlight w:val="darkGray"/>
          <w:u w:val="single"/>
        </w:rPr>
      </w:pPr>
      <w:bookmarkStart w:id="26" w:name="__RefHeading__2470_445644462"/>
      <w:bookmarkStart w:id="27" w:name="__RefHeading__17984_1995917414"/>
      <w:bookmarkStart w:id="28" w:name="_Toc89448020"/>
      <w:bookmarkEnd w:id="26"/>
      <w:bookmarkEnd w:id="27"/>
      <w:r w:rsidRPr="00B340B5">
        <w:rPr>
          <w:highlight w:val="darkGray"/>
        </w:rPr>
        <w:lastRenderedPageBreak/>
        <w:t>REFERENCES</w:t>
      </w:r>
      <w:bookmarkEnd w:id="28"/>
    </w:p>
    <w:p w14:paraId="0D305251" w14:textId="77777777" w:rsidR="006934C6" w:rsidRDefault="006934C6" w:rsidP="006934C6">
      <w:pPr>
        <w:rPr>
          <w:shd w:val="clear" w:color="auto" w:fill="FFFFFF"/>
        </w:rPr>
      </w:pPr>
      <w:r>
        <w:rPr>
          <w:u w:val="single"/>
        </w:rPr>
        <w:t>Books and Journals</w:t>
      </w:r>
    </w:p>
    <w:p w14:paraId="11D2A34D" w14:textId="77777777" w:rsidR="006934C6" w:rsidRDefault="006934C6" w:rsidP="006934C6">
      <w:pPr>
        <w:spacing w:line="100" w:lineRule="atLeast"/>
        <w:rPr>
          <w:shd w:val="clear" w:color="auto" w:fill="FFFFFF"/>
        </w:rPr>
      </w:pPr>
      <w:r>
        <w:rPr>
          <w:shd w:val="clear" w:color="auto" w:fill="FFFFFF"/>
        </w:rPr>
        <w:t>Griffiths, D.A., Inman, M.</w:t>
      </w:r>
      <w:proofErr w:type="gramStart"/>
      <w:r>
        <w:rPr>
          <w:shd w:val="clear" w:color="auto" w:fill="FFFFFF"/>
        </w:rPr>
        <w:t>,  and</w:t>
      </w:r>
      <w:proofErr w:type="gramEnd"/>
      <w:r>
        <w:rPr>
          <w:shd w:val="clear" w:color="auto" w:fill="FFFFFF"/>
        </w:rPr>
        <w:t xml:space="preserve"> Williams, K., 2018. Transitioning student identity and sense of place: future possibilities for assessment and development of student employability skills. Studies in Higher Education, 43(5), pp.891-913.</w:t>
      </w:r>
    </w:p>
    <w:p w14:paraId="58CF8B73" w14:textId="77777777" w:rsidR="006934C6" w:rsidRDefault="006934C6" w:rsidP="006934C6">
      <w:pPr>
        <w:spacing w:line="100" w:lineRule="atLeast"/>
        <w:rPr>
          <w:shd w:val="clear" w:color="auto" w:fill="FFFFFF"/>
        </w:rPr>
      </w:pPr>
      <w:proofErr w:type="spellStart"/>
      <w:r>
        <w:rPr>
          <w:shd w:val="clear" w:color="auto" w:fill="FFFFFF"/>
        </w:rPr>
        <w:t>Sotiriadou</w:t>
      </w:r>
      <w:proofErr w:type="spellEnd"/>
      <w:r>
        <w:rPr>
          <w:shd w:val="clear" w:color="auto" w:fill="FFFFFF"/>
        </w:rPr>
        <w:t>, P., Logan, D., and Guest, R., 2020. The role of authentic assessment to preserve academic integrity and promote skill development and employability. Studies in Higher Education, 45(11), pp.2132-2148.</w:t>
      </w:r>
    </w:p>
    <w:p w14:paraId="2D25A9BF" w14:textId="77777777" w:rsidR="006934C6" w:rsidRDefault="006934C6" w:rsidP="006934C6">
      <w:pPr>
        <w:spacing w:line="100" w:lineRule="atLeast"/>
        <w:rPr>
          <w:shd w:val="clear" w:color="auto" w:fill="FFFFFF"/>
        </w:rPr>
      </w:pPr>
      <w:r>
        <w:rPr>
          <w:shd w:val="clear" w:color="auto" w:fill="FFFFFF"/>
        </w:rPr>
        <w:t xml:space="preserve">Ayodele, T.O., </w:t>
      </w:r>
      <w:proofErr w:type="spellStart"/>
      <w:r>
        <w:rPr>
          <w:shd w:val="clear" w:color="auto" w:fill="FFFFFF"/>
        </w:rPr>
        <w:t>Oladokun</w:t>
      </w:r>
      <w:proofErr w:type="spellEnd"/>
      <w:r>
        <w:rPr>
          <w:shd w:val="clear" w:color="auto" w:fill="FFFFFF"/>
        </w:rPr>
        <w:t xml:space="preserve">, T.T. and </w:t>
      </w:r>
      <w:proofErr w:type="spellStart"/>
      <w:r>
        <w:rPr>
          <w:shd w:val="clear" w:color="auto" w:fill="FFFFFF"/>
        </w:rPr>
        <w:t>Kajimo-Shakantu</w:t>
      </w:r>
      <w:proofErr w:type="spellEnd"/>
      <w:r>
        <w:rPr>
          <w:shd w:val="clear" w:color="auto" w:fill="FFFFFF"/>
        </w:rPr>
        <w:t>, K., 2020. Employability skills of real estate graduates in Nigeria: a skill gap analysis. Journal of Facilities Management.</w:t>
      </w:r>
    </w:p>
    <w:p w14:paraId="18EDDE9A" w14:textId="77777777" w:rsidR="006934C6" w:rsidRDefault="006934C6" w:rsidP="006934C6">
      <w:pPr>
        <w:spacing w:line="100" w:lineRule="atLeast"/>
        <w:rPr>
          <w:shd w:val="clear" w:color="auto" w:fill="FFFFFF"/>
        </w:rPr>
      </w:pPr>
      <w:r>
        <w:rPr>
          <w:shd w:val="clear" w:color="auto" w:fill="FFFFFF"/>
        </w:rPr>
        <w:t xml:space="preserve">Griffin, M. and </w:t>
      </w:r>
      <w:proofErr w:type="spellStart"/>
      <w:r>
        <w:rPr>
          <w:shd w:val="clear" w:color="auto" w:fill="FFFFFF"/>
        </w:rPr>
        <w:t>Coelhoso</w:t>
      </w:r>
      <w:proofErr w:type="spellEnd"/>
      <w:r>
        <w:rPr>
          <w:shd w:val="clear" w:color="auto" w:fill="FFFFFF"/>
        </w:rPr>
        <w:t>, P., 2019. Business students’ perspectives on employability skills post internship experience: lessons from the UAE. Higher Education, Skills and Work-Based Learning.</w:t>
      </w:r>
    </w:p>
    <w:p w14:paraId="78818818" w14:textId="77777777" w:rsidR="006934C6" w:rsidRDefault="006934C6" w:rsidP="006934C6">
      <w:pPr>
        <w:spacing w:line="100" w:lineRule="atLeast"/>
        <w:rPr>
          <w:shd w:val="clear" w:color="auto" w:fill="FFFFFF"/>
        </w:rPr>
      </w:pPr>
      <w:proofErr w:type="spellStart"/>
      <w:r>
        <w:rPr>
          <w:shd w:val="clear" w:color="auto" w:fill="FFFFFF"/>
        </w:rPr>
        <w:t>Aliu</w:t>
      </w:r>
      <w:proofErr w:type="spellEnd"/>
      <w:r>
        <w:rPr>
          <w:shd w:val="clear" w:color="auto" w:fill="FFFFFF"/>
        </w:rPr>
        <w:t xml:space="preserve">, J. and </w:t>
      </w:r>
      <w:proofErr w:type="spellStart"/>
      <w:r>
        <w:rPr>
          <w:shd w:val="clear" w:color="auto" w:fill="FFFFFF"/>
        </w:rPr>
        <w:t>Aigbavboa</w:t>
      </w:r>
      <w:proofErr w:type="spellEnd"/>
      <w:r>
        <w:rPr>
          <w:shd w:val="clear" w:color="auto" w:fill="FFFFFF"/>
        </w:rPr>
        <w:t>, C.O., 2019. Employers’ perception of employability skills among built-environment graduates. Journal of Engineering, Design and Technology.</w:t>
      </w:r>
    </w:p>
    <w:p w14:paraId="1C4EEBDE" w14:textId="77777777" w:rsidR="006934C6" w:rsidRDefault="006934C6" w:rsidP="006934C6">
      <w:pPr>
        <w:spacing w:line="100" w:lineRule="atLeast"/>
        <w:rPr>
          <w:shd w:val="clear" w:color="auto" w:fill="FFFFFF"/>
        </w:rPr>
      </w:pPr>
      <w:r>
        <w:rPr>
          <w:shd w:val="clear" w:color="auto" w:fill="FFFFFF"/>
        </w:rPr>
        <w:t>Rees, S., 2021. Re-imagining employability: an ontology of employability best practice in higher education institutions. Teaching in Higher Education, 26(5), pp.663-678.</w:t>
      </w:r>
    </w:p>
    <w:p w14:paraId="1ABB73E6" w14:textId="77777777" w:rsidR="006934C6" w:rsidRDefault="006934C6" w:rsidP="006934C6">
      <w:pPr>
        <w:spacing w:line="100" w:lineRule="atLeast"/>
        <w:rPr>
          <w:shd w:val="clear" w:color="auto" w:fill="FFFFFF"/>
        </w:rPr>
      </w:pPr>
      <w:proofErr w:type="spellStart"/>
      <w:r>
        <w:rPr>
          <w:shd w:val="clear" w:color="auto" w:fill="FFFFFF"/>
        </w:rPr>
        <w:t>Kamaliah</w:t>
      </w:r>
      <w:proofErr w:type="spellEnd"/>
      <w:r>
        <w:rPr>
          <w:shd w:val="clear" w:color="auto" w:fill="FFFFFF"/>
        </w:rPr>
        <w:t xml:space="preserve">, S., </w:t>
      </w:r>
      <w:proofErr w:type="spellStart"/>
      <w:r>
        <w:rPr>
          <w:shd w:val="clear" w:color="auto" w:fill="FFFFFF"/>
        </w:rPr>
        <w:t>Roslan</w:t>
      </w:r>
      <w:proofErr w:type="spellEnd"/>
      <w:r>
        <w:rPr>
          <w:shd w:val="clear" w:color="auto" w:fill="FFFFFF"/>
        </w:rPr>
        <w:t xml:space="preserve">, </w:t>
      </w:r>
      <w:proofErr w:type="gramStart"/>
      <w:r>
        <w:rPr>
          <w:shd w:val="clear" w:color="auto" w:fill="FFFFFF"/>
        </w:rPr>
        <w:t>S.,.</w:t>
      </w:r>
      <w:proofErr w:type="gramEnd"/>
      <w:r>
        <w:rPr>
          <w:shd w:val="clear" w:color="auto" w:fill="FFFFFF"/>
        </w:rPr>
        <w:t xml:space="preserve"> and </w:t>
      </w:r>
      <w:proofErr w:type="spellStart"/>
      <w:r>
        <w:rPr>
          <w:shd w:val="clear" w:color="auto" w:fill="FFFFFF"/>
        </w:rPr>
        <w:t>Ghiami</w:t>
      </w:r>
      <w:proofErr w:type="spellEnd"/>
      <w:r>
        <w:rPr>
          <w:shd w:val="clear" w:color="auto" w:fill="FFFFFF"/>
        </w:rPr>
        <w:t>, Z., 2018. The effect of supervised work experience on the acquisition of employability skills among Malaysian students. Higher Education, Skills and Work-Based Learning.</w:t>
      </w:r>
    </w:p>
    <w:p w14:paraId="245A06A3" w14:textId="77777777" w:rsidR="006934C6" w:rsidRDefault="006934C6" w:rsidP="006934C6">
      <w:pPr>
        <w:spacing w:line="100" w:lineRule="atLeast"/>
        <w:rPr>
          <w:shd w:val="clear" w:color="auto" w:fill="FFFFFF"/>
        </w:rPr>
      </w:pPr>
      <w:r>
        <w:rPr>
          <w:shd w:val="clear" w:color="auto" w:fill="FFFFFF"/>
        </w:rPr>
        <w:t>Sarkar, M., Overton, T.</w:t>
      </w:r>
      <w:proofErr w:type="gramStart"/>
      <w:r>
        <w:rPr>
          <w:shd w:val="clear" w:color="auto" w:fill="FFFFFF"/>
        </w:rPr>
        <w:t>,  and</w:t>
      </w:r>
      <w:proofErr w:type="gramEnd"/>
      <w:r>
        <w:rPr>
          <w:shd w:val="clear" w:color="auto" w:fill="FFFFFF"/>
        </w:rPr>
        <w:t xml:space="preserve"> Rayner, G., 2020. Academics’ perspectives of the teaching and development of generic employability skills in science curricula. Higher Education Research &amp; Development, 39(2), pp.346-361.</w:t>
      </w:r>
    </w:p>
    <w:p w14:paraId="2CBD6B04" w14:textId="77777777" w:rsidR="006934C6" w:rsidRDefault="006934C6" w:rsidP="006934C6">
      <w:pPr>
        <w:spacing w:line="100" w:lineRule="atLeast"/>
        <w:rPr>
          <w:shd w:val="clear" w:color="auto" w:fill="FFFFFF"/>
        </w:rPr>
      </w:pPr>
      <w:proofErr w:type="spellStart"/>
      <w:r>
        <w:rPr>
          <w:shd w:val="clear" w:color="auto" w:fill="FFFFFF"/>
        </w:rPr>
        <w:t>Skoyles</w:t>
      </w:r>
      <w:proofErr w:type="spellEnd"/>
      <w:r>
        <w:rPr>
          <w:shd w:val="clear" w:color="auto" w:fill="FFFFFF"/>
        </w:rPr>
        <w:t>, A., Bullock, N. and Neville, K., 2019. Developing Employability Skills Workshops for Students’ Higher Education Achievement Reports. New Review of Academic Librarianship, 25(2-4), pp.190-217.</w:t>
      </w:r>
    </w:p>
    <w:p w14:paraId="79BF3D16" w14:textId="77777777" w:rsidR="006934C6" w:rsidRDefault="006934C6" w:rsidP="006934C6">
      <w:pPr>
        <w:spacing w:line="100" w:lineRule="atLeast"/>
        <w:rPr>
          <w:shd w:val="clear" w:color="auto" w:fill="FFFFFF"/>
        </w:rPr>
      </w:pPr>
      <w:proofErr w:type="spellStart"/>
      <w:r>
        <w:rPr>
          <w:shd w:val="clear" w:color="auto" w:fill="FFFFFF"/>
        </w:rPr>
        <w:t>Wrye</w:t>
      </w:r>
      <w:proofErr w:type="spellEnd"/>
      <w:r>
        <w:rPr>
          <w:shd w:val="clear" w:color="auto" w:fill="FFFFFF"/>
        </w:rPr>
        <w:t xml:space="preserve">, B., </w:t>
      </w:r>
      <w:proofErr w:type="spellStart"/>
      <w:r>
        <w:rPr>
          <w:shd w:val="clear" w:color="auto" w:fill="FFFFFF"/>
        </w:rPr>
        <w:t>Chafin</w:t>
      </w:r>
      <w:proofErr w:type="spellEnd"/>
      <w:r>
        <w:rPr>
          <w:shd w:val="clear" w:color="auto" w:fill="FFFFFF"/>
        </w:rPr>
        <w:t>, C. and Higginbotham, C., 2019. Creating a Win-Win: Designing and implementing mutually beneficial collaborations between community organizations and academic programs. Education+ Training.</w:t>
      </w:r>
    </w:p>
    <w:p w14:paraId="38975D85" w14:textId="77777777" w:rsidR="006934C6" w:rsidRDefault="006934C6" w:rsidP="006934C6">
      <w:pPr>
        <w:spacing w:line="100" w:lineRule="atLeast"/>
        <w:rPr>
          <w:shd w:val="clear" w:color="auto" w:fill="FFFFFF"/>
        </w:rPr>
      </w:pPr>
      <w:proofErr w:type="spellStart"/>
      <w:r>
        <w:rPr>
          <w:shd w:val="clear" w:color="auto" w:fill="FFFFFF"/>
        </w:rPr>
        <w:t>Felea</w:t>
      </w:r>
      <w:proofErr w:type="spellEnd"/>
      <w:r>
        <w:rPr>
          <w:shd w:val="clear" w:color="auto" w:fill="FFFFFF"/>
        </w:rPr>
        <w:t xml:space="preserve">, C. and </w:t>
      </w:r>
      <w:proofErr w:type="spellStart"/>
      <w:r>
        <w:rPr>
          <w:shd w:val="clear" w:color="auto" w:fill="FFFFFF"/>
        </w:rPr>
        <w:t>Stanca</w:t>
      </w:r>
      <w:proofErr w:type="spellEnd"/>
      <w:r>
        <w:rPr>
          <w:shd w:val="clear" w:color="auto" w:fill="FFFFFF"/>
        </w:rPr>
        <w:t xml:space="preserve">, L., 2018. Digital Storytelling for Teaching Romanian for Academic Purposes–An Optimal Method for Developing Employability </w:t>
      </w:r>
      <w:proofErr w:type="gramStart"/>
      <w:r>
        <w:rPr>
          <w:shd w:val="clear" w:color="auto" w:fill="FFFFFF"/>
        </w:rPr>
        <w:t>Skills?.</w:t>
      </w:r>
      <w:proofErr w:type="gramEnd"/>
      <w:r>
        <w:rPr>
          <w:shd w:val="clear" w:color="auto" w:fill="FFFFFF"/>
        </w:rPr>
        <w:t xml:space="preserve"> In The International Scientific Conference eLearning and Software for Education (Vol. 4, pp. 163-170). " Carol I" National Defence University.</w:t>
      </w:r>
    </w:p>
    <w:p w14:paraId="21EB79C8" w14:textId="77777777" w:rsidR="006934C6" w:rsidRDefault="006934C6" w:rsidP="006934C6">
      <w:pPr>
        <w:spacing w:line="100" w:lineRule="atLeast"/>
        <w:rPr>
          <w:shd w:val="clear" w:color="auto" w:fill="FFFFFF"/>
        </w:rPr>
      </w:pPr>
      <w:r>
        <w:rPr>
          <w:shd w:val="clear" w:color="auto" w:fill="FFFFFF"/>
        </w:rPr>
        <w:t xml:space="preserve">Pinto, L.H. and </w:t>
      </w:r>
      <w:proofErr w:type="spellStart"/>
      <w:r>
        <w:rPr>
          <w:shd w:val="clear" w:color="auto" w:fill="FFFFFF"/>
        </w:rPr>
        <w:t>Ramalheira</w:t>
      </w:r>
      <w:proofErr w:type="spellEnd"/>
      <w:r>
        <w:rPr>
          <w:shd w:val="clear" w:color="auto" w:fill="FFFFFF"/>
        </w:rPr>
        <w:t xml:space="preserve">, D.C., 2017. Perceived employability of business graduates: The effect of academic performance and extracurricular activities. Journal of vocational </w:t>
      </w:r>
      <w:proofErr w:type="spellStart"/>
      <w:r>
        <w:rPr>
          <w:shd w:val="clear" w:color="auto" w:fill="FFFFFF"/>
        </w:rPr>
        <w:t>behavior</w:t>
      </w:r>
      <w:proofErr w:type="spellEnd"/>
      <w:r>
        <w:rPr>
          <w:shd w:val="clear" w:color="auto" w:fill="FFFFFF"/>
        </w:rPr>
        <w:t>, 99, pp.165-178.</w:t>
      </w:r>
    </w:p>
    <w:p w14:paraId="61ABA58D" w14:textId="77777777" w:rsidR="006934C6" w:rsidRDefault="006934C6" w:rsidP="006934C6">
      <w:pPr>
        <w:spacing w:line="100" w:lineRule="atLeast"/>
        <w:rPr>
          <w:shd w:val="clear" w:color="auto" w:fill="FFFFFF"/>
        </w:rPr>
      </w:pPr>
      <w:r>
        <w:rPr>
          <w:shd w:val="clear" w:color="auto" w:fill="FFFFFF"/>
        </w:rPr>
        <w:t xml:space="preserve">Osmani, M., Hindi, N.M. and </w:t>
      </w:r>
      <w:proofErr w:type="spellStart"/>
      <w:r>
        <w:rPr>
          <w:shd w:val="clear" w:color="auto" w:fill="FFFFFF"/>
        </w:rPr>
        <w:t>Weerakkody</w:t>
      </w:r>
      <w:proofErr w:type="spellEnd"/>
      <w:r>
        <w:rPr>
          <w:shd w:val="clear" w:color="auto" w:fill="FFFFFF"/>
        </w:rPr>
        <w:t>, V., 2018. Developing employability skills in information system graduates: Traditional vs. innovative teaching methods. International Journal of Information and Communication Technology Education (IJICTE), 14(2), pp.17-29.</w:t>
      </w:r>
    </w:p>
    <w:p w14:paraId="10FAFF65" w14:textId="77777777" w:rsidR="006934C6" w:rsidRDefault="006934C6" w:rsidP="006934C6">
      <w:pPr>
        <w:spacing w:line="100" w:lineRule="atLeast"/>
        <w:rPr>
          <w:shd w:val="clear" w:color="auto" w:fill="FFFFFF"/>
        </w:rPr>
      </w:pPr>
    </w:p>
    <w:p w14:paraId="0824921F" w14:textId="77777777" w:rsidR="006934C6" w:rsidRDefault="006934C6" w:rsidP="006934C6">
      <w:pPr>
        <w:spacing w:line="100" w:lineRule="atLeast"/>
        <w:rPr>
          <w:shd w:val="clear" w:color="auto" w:fill="FFFFFF"/>
        </w:rPr>
      </w:pPr>
    </w:p>
    <w:p w14:paraId="7E066D39" w14:textId="77777777" w:rsidR="006934C6" w:rsidRDefault="006934C6" w:rsidP="006934C6">
      <w:pPr>
        <w:spacing w:line="100" w:lineRule="atLeast"/>
        <w:rPr>
          <w:shd w:val="clear" w:color="auto" w:fill="FFFFFF"/>
        </w:rPr>
      </w:pPr>
    </w:p>
    <w:p w14:paraId="57992C3A" w14:textId="77777777" w:rsidR="006934C6" w:rsidRDefault="006934C6" w:rsidP="006934C6">
      <w:pPr>
        <w:spacing w:line="100" w:lineRule="atLeast"/>
        <w:rPr>
          <w:shd w:val="clear" w:color="auto" w:fill="FFFFFF"/>
        </w:rPr>
      </w:pPr>
    </w:p>
    <w:p w14:paraId="2A42851D" w14:textId="77777777" w:rsidR="006934C6" w:rsidRDefault="006934C6" w:rsidP="006934C6">
      <w:pPr>
        <w:spacing w:line="100" w:lineRule="atLeast"/>
        <w:rPr>
          <w:shd w:val="clear" w:color="auto" w:fill="FFFFFF"/>
        </w:rPr>
      </w:pPr>
    </w:p>
    <w:p w14:paraId="54F96D6B" w14:textId="77777777" w:rsidR="006934C6" w:rsidRDefault="006934C6" w:rsidP="006934C6">
      <w:pPr>
        <w:spacing w:line="100" w:lineRule="atLeast"/>
        <w:rPr>
          <w:shd w:val="clear" w:color="auto" w:fill="FFFFFF"/>
        </w:rPr>
      </w:pPr>
    </w:p>
    <w:p w14:paraId="7FE79170" w14:textId="77777777" w:rsidR="006934C6" w:rsidRDefault="006934C6" w:rsidP="006934C6">
      <w:pPr>
        <w:spacing w:line="100" w:lineRule="atLeast"/>
        <w:rPr>
          <w:b/>
          <w:bCs/>
          <w:shd w:val="clear" w:color="auto" w:fill="FFFFFF"/>
        </w:rPr>
      </w:pPr>
    </w:p>
    <w:p w14:paraId="71C36148" w14:textId="77777777" w:rsidR="006934C6" w:rsidRDefault="006934C6" w:rsidP="006934C6">
      <w:pPr>
        <w:spacing w:line="100" w:lineRule="atLeast"/>
        <w:rPr>
          <w:b/>
          <w:bCs/>
          <w:shd w:val="clear" w:color="auto" w:fill="FFFFFF"/>
        </w:rPr>
      </w:pPr>
    </w:p>
    <w:p w14:paraId="6F780110" w14:textId="77777777" w:rsidR="006934C6" w:rsidRDefault="006934C6" w:rsidP="006934C6">
      <w:pPr>
        <w:spacing w:line="100" w:lineRule="atLeast"/>
        <w:rPr>
          <w:b/>
          <w:bCs/>
          <w:shd w:val="clear" w:color="auto" w:fill="FFFFFF"/>
        </w:rPr>
      </w:pPr>
    </w:p>
    <w:p w14:paraId="69CDB108" w14:textId="77777777" w:rsidR="006934C6" w:rsidRDefault="006934C6" w:rsidP="006934C6">
      <w:pPr>
        <w:spacing w:line="100" w:lineRule="atLeast"/>
        <w:rPr>
          <w:b/>
          <w:bCs/>
          <w:shd w:val="clear" w:color="auto" w:fill="FFFFFF"/>
        </w:rPr>
      </w:pPr>
    </w:p>
    <w:p w14:paraId="130D613E" w14:textId="77777777" w:rsidR="006934C6" w:rsidRPr="00110AF5" w:rsidRDefault="006934C6" w:rsidP="006934C6">
      <w:pPr>
        <w:spacing w:line="100" w:lineRule="atLeast"/>
        <w:rPr>
          <w:b/>
          <w:bCs/>
          <w:shd w:val="clear" w:color="auto" w:fill="FFFFFF"/>
        </w:rPr>
      </w:pPr>
      <w:r w:rsidRPr="00110AF5">
        <w:rPr>
          <w:b/>
          <w:bCs/>
          <w:shd w:val="clear" w:color="auto" w:fill="FFFFFF"/>
        </w:rPr>
        <w:lastRenderedPageBreak/>
        <w:t xml:space="preserve">APPENDIX </w:t>
      </w:r>
    </w:p>
    <w:p w14:paraId="03583921" w14:textId="77777777" w:rsidR="006934C6" w:rsidRDefault="006934C6" w:rsidP="006934C6">
      <w:pPr>
        <w:spacing w:line="100" w:lineRule="atLeast"/>
        <w:rPr>
          <w:shd w:val="clear" w:color="auto" w:fill="FFFFFF"/>
        </w:rPr>
      </w:pPr>
    </w:p>
    <w:p w14:paraId="6A9463E7" w14:textId="77777777" w:rsidR="006934C6" w:rsidRPr="00110AF5" w:rsidRDefault="006934C6" w:rsidP="006934C6">
      <w:pPr>
        <w:spacing w:line="100" w:lineRule="atLeast"/>
        <w:rPr>
          <w:b/>
          <w:bCs/>
          <w:szCs w:val="24"/>
          <w:shd w:val="clear" w:color="auto" w:fill="FFFFFF"/>
        </w:rPr>
      </w:pPr>
      <w:r w:rsidRPr="00110AF5">
        <w:rPr>
          <w:b/>
          <w:bCs/>
          <w:shd w:val="clear" w:color="auto" w:fill="FFFFFF"/>
        </w:rPr>
        <w:t>TASK 1 – INDIVIDUAL PRESENTATION</w:t>
      </w:r>
    </w:p>
    <w:p w14:paraId="24CA5A82" w14:textId="77777777" w:rsidR="006934C6" w:rsidRDefault="006934C6" w:rsidP="003A2AA0">
      <w:pPr>
        <w:pStyle w:val="NoSpacing"/>
        <w:rPr>
          <w:rFonts w:ascii="Times New Roman" w:hAnsi="Times New Roman" w:cs="Times New Roman"/>
          <w:color w:val="000000"/>
          <w:sz w:val="56"/>
          <w:szCs w:val="56"/>
        </w:rPr>
      </w:pPr>
    </w:p>
    <w:p w14:paraId="49AEBA12" w14:textId="77777777" w:rsidR="003A2AA0" w:rsidRDefault="003A2AA0" w:rsidP="003A2AA0">
      <w:pPr>
        <w:jc w:val="center"/>
        <w:rPr>
          <w:b/>
          <w:bCs/>
          <w:sz w:val="72"/>
          <w:szCs w:val="72"/>
        </w:rPr>
      </w:pPr>
    </w:p>
    <w:p w14:paraId="6519C6DD" w14:textId="706D3A60" w:rsidR="00C34EA3" w:rsidRDefault="003A2AA0">
      <w:r>
        <w:object w:dxaOrig="9600" w:dyaOrig="5401" w14:anchorId="296562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0pt" o:ole="">
            <v:imagedata r:id="rId5" o:title=""/>
          </v:shape>
          <o:OLEObject Type="Embed" ProgID="PowerPoint.Show.12" ShapeID="_x0000_i1025" DrawAspect="Content" ObjectID="_1702917227" r:id="rId6"/>
        </w:object>
      </w:r>
    </w:p>
    <w:sectPr w:rsidR="00C34E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charset w:val="80"/>
    <w:family w:val="auto"/>
    <w:pitch w:val="variable"/>
  </w:font>
  <w:font w:name="Tinos">
    <w:altName w:val="Yu Gothic"/>
    <w:charset w:val="80"/>
    <w:family w:val="roman"/>
    <w:pitch w:val="variable"/>
  </w:font>
  <w:font w:name="DejaVu Sans">
    <w:altName w:val="Sylfae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AA0"/>
    <w:rsid w:val="003223F4"/>
    <w:rsid w:val="003A2AA0"/>
    <w:rsid w:val="006934C6"/>
    <w:rsid w:val="008B0546"/>
    <w:rsid w:val="00B80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54CB"/>
  <w15:chartTrackingRefBased/>
  <w15:docId w15:val="{E2254FAB-3A89-4870-B672-86F8A31A8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AA0"/>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3A2AA0"/>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3A2AA0"/>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2AA0"/>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3A2AA0"/>
    <w:rPr>
      <w:rFonts w:ascii="Times New Roman" w:eastAsia="Times New Roman" w:hAnsi="Times New Roman" w:cs="Times New Roman"/>
      <w:bCs/>
      <w:color w:val="000000"/>
      <w:sz w:val="24"/>
      <w:szCs w:val="26"/>
      <w:u w:val="single"/>
      <w:lang w:eastAsia="ar-SA"/>
    </w:rPr>
  </w:style>
  <w:style w:type="paragraph" w:customStyle="1" w:styleId="ContentsHeading">
    <w:name w:val="Contents Heading"/>
    <w:basedOn w:val="Normal"/>
    <w:rsid w:val="003A2AA0"/>
    <w:pPr>
      <w:keepNext/>
      <w:suppressLineNumbers/>
      <w:spacing w:before="240" w:after="120"/>
      <w:jc w:val="center"/>
    </w:pPr>
    <w:rPr>
      <w:rFonts w:eastAsia="Droid Sans"/>
      <w:b/>
      <w:bCs/>
      <w:sz w:val="28"/>
      <w:szCs w:val="32"/>
    </w:rPr>
  </w:style>
  <w:style w:type="paragraph" w:styleId="NoSpacing">
    <w:name w:val="No Spacing"/>
    <w:qFormat/>
    <w:rsid w:val="003A2AA0"/>
    <w:pPr>
      <w:suppressAutoHyphens/>
      <w:spacing w:after="0" w:line="100" w:lineRule="atLeast"/>
    </w:pPr>
    <w:rPr>
      <w:rFonts w:ascii="Tinos" w:eastAsia="Droid Sans" w:hAnsi="Tinos" w:cs="DejaVu Sans"/>
      <w:sz w:val="24"/>
      <w:szCs w:val="24"/>
      <w:lang w:eastAsia="hi-IN" w:bidi="hi-IN"/>
    </w:rPr>
  </w:style>
  <w:style w:type="paragraph" w:styleId="TOC1">
    <w:name w:val="toc 1"/>
    <w:basedOn w:val="Normal"/>
    <w:uiPriority w:val="39"/>
    <w:rsid w:val="003A2AA0"/>
    <w:pPr>
      <w:suppressLineNumbers/>
      <w:tabs>
        <w:tab w:val="right" w:leader="dot" w:pos="9360"/>
      </w:tabs>
    </w:pPr>
    <w:rPr>
      <w:rFonts w:cs="DejaVu Sans"/>
    </w:rPr>
  </w:style>
  <w:style w:type="paragraph" w:styleId="TOC2">
    <w:name w:val="toc 2"/>
    <w:basedOn w:val="Normal"/>
    <w:uiPriority w:val="39"/>
    <w:rsid w:val="003A2AA0"/>
    <w:pPr>
      <w:suppressLineNumbers/>
      <w:tabs>
        <w:tab w:val="right" w:leader="dot" w:pos="9355"/>
      </w:tabs>
      <w:ind w:left="283"/>
    </w:pPr>
    <w:rPr>
      <w:rFonts w:cs="DejaVu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PowerPoint_Presentation.ppt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2191</Words>
  <Characters>12494</Characters>
  <Application>Microsoft Office Word</Application>
  <DocSecurity>0</DocSecurity>
  <Lines>104</Lines>
  <Paragraphs>29</Paragraphs>
  <ScaleCrop>false</ScaleCrop>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crisbesa84@outlook.com</dc:creator>
  <cp:keywords/>
  <dc:description/>
  <cp:lastModifiedBy>Mirela Adamache</cp:lastModifiedBy>
  <cp:revision>2</cp:revision>
  <dcterms:created xsi:type="dcterms:W3CDTF">2022-01-05T19:47:00Z</dcterms:created>
  <dcterms:modified xsi:type="dcterms:W3CDTF">2022-01-05T19:47:00Z</dcterms:modified>
</cp:coreProperties>
</file>