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DF5F4" w14:textId="29A66040" w:rsidR="00233935" w:rsidRDefault="00FD427B" w:rsidP="00F44573">
      <w:pPr>
        <w:jc w:val="both"/>
        <w:rPr>
          <w:rFonts w:ascii="Arial" w:hAnsi="Arial" w:cs="Arial"/>
          <w:sz w:val="24"/>
          <w:szCs w:val="24"/>
        </w:rPr>
      </w:pPr>
      <w:r>
        <w:rPr>
          <w:rFonts w:ascii="Arial" w:hAnsi="Arial" w:cs="Arial"/>
          <w:sz w:val="24"/>
          <w:szCs w:val="24"/>
        </w:rPr>
        <w:t>“</w:t>
      </w:r>
      <w:r w:rsidR="00941CFC" w:rsidRPr="009D5A80">
        <w:rPr>
          <w:rFonts w:ascii="Arial" w:hAnsi="Arial" w:cs="Arial"/>
          <w:sz w:val="24"/>
          <w:szCs w:val="24"/>
        </w:rPr>
        <w:t xml:space="preserve">Employability of graduates has become an issue that is not easy to be ignored in the global </w:t>
      </w:r>
      <w:r w:rsidR="00580667" w:rsidRPr="009D5A80">
        <w:rPr>
          <w:rFonts w:ascii="Arial" w:hAnsi="Arial" w:cs="Arial"/>
          <w:sz w:val="24"/>
          <w:szCs w:val="24"/>
        </w:rPr>
        <w:t>economy</w:t>
      </w:r>
      <w:r>
        <w:rPr>
          <w:rFonts w:ascii="Arial" w:hAnsi="Arial" w:cs="Arial"/>
          <w:sz w:val="24"/>
          <w:szCs w:val="24"/>
        </w:rPr>
        <w:t>”</w:t>
      </w:r>
      <w:r w:rsidR="00580667">
        <w:rPr>
          <w:rFonts w:ascii="Arial" w:hAnsi="Arial" w:cs="Arial"/>
          <w:sz w:val="24"/>
          <w:szCs w:val="24"/>
        </w:rPr>
        <w:t xml:space="preserve"> [</w:t>
      </w:r>
      <w:r w:rsidR="007F0A55">
        <w:rPr>
          <w:rFonts w:ascii="Arial" w:hAnsi="Arial" w:cs="Arial"/>
          <w:sz w:val="24"/>
          <w:szCs w:val="24"/>
        </w:rPr>
        <w:t>1]</w:t>
      </w:r>
      <w:r w:rsidR="00941CFC" w:rsidRPr="009D5A80">
        <w:rPr>
          <w:rFonts w:ascii="Arial" w:hAnsi="Arial" w:cs="Arial"/>
          <w:sz w:val="24"/>
          <w:szCs w:val="24"/>
        </w:rPr>
        <w:t>.</w:t>
      </w:r>
    </w:p>
    <w:p w14:paraId="519BD39A" w14:textId="04A17D6C" w:rsidR="00233935" w:rsidRDefault="00FD427B" w:rsidP="00F44573">
      <w:pPr>
        <w:jc w:val="both"/>
        <w:rPr>
          <w:rFonts w:ascii="Arial" w:hAnsi="Arial" w:cs="Arial"/>
          <w:color w:val="000000"/>
          <w:sz w:val="24"/>
          <w:szCs w:val="24"/>
          <w:shd w:val="clear" w:color="auto" w:fill="FFFFFF"/>
        </w:rPr>
      </w:pPr>
      <w:r>
        <w:rPr>
          <w:rFonts w:ascii="Arial" w:hAnsi="Arial" w:cs="Arial"/>
          <w:sz w:val="24"/>
          <w:szCs w:val="24"/>
        </w:rPr>
        <w:t>“</w:t>
      </w:r>
      <w:r w:rsidR="00D22F64">
        <w:rPr>
          <w:rFonts w:ascii="Arial" w:hAnsi="Arial" w:cs="Arial"/>
          <w:sz w:val="24"/>
          <w:szCs w:val="24"/>
        </w:rPr>
        <w:t xml:space="preserve">The results from the analysis </w:t>
      </w:r>
      <w:r w:rsidR="00BD27B7">
        <w:rPr>
          <w:rFonts w:ascii="Arial" w:hAnsi="Arial" w:cs="Arial"/>
          <w:sz w:val="24"/>
          <w:szCs w:val="24"/>
        </w:rPr>
        <w:t xml:space="preserve">in the literature review showed </w:t>
      </w:r>
      <w:r w:rsidR="00400F38">
        <w:rPr>
          <w:rFonts w:ascii="Arial" w:hAnsi="Arial" w:cs="Arial"/>
          <w:sz w:val="24"/>
          <w:szCs w:val="24"/>
        </w:rPr>
        <w:t>that employability skills are needed</w:t>
      </w:r>
      <w:r w:rsidR="002B2C58">
        <w:rPr>
          <w:rFonts w:ascii="Arial" w:hAnsi="Arial" w:cs="Arial"/>
          <w:sz w:val="24"/>
          <w:szCs w:val="24"/>
        </w:rPr>
        <w:t xml:space="preserve"> in relation </w:t>
      </w:r>
      <w:r w:rsidR="002F0FFA">
        <w:rPr>
          <w:rFonts w:ascii="Arial" w:hAnsi="Arial" w:cs="Arial"/>
          <w:sz w:val="24"/>
          <w:szCs w:val="24"/>
        </w:rPr>
        <w:t xml:space="preserve">to the work demands in the future according </w:t>
      </w:r>
      <w:r w:rsidR="00615FDB">
        <w:rPr>
          <w:rFonts w:ascii="Arial" w:hAnsi="Arial" w:cs="Arial"/>
          <w:sz w:val="24"/>
          <w:szCs w:val="24"/>
        </w:rPr>
        <w:t xml:space="preserve">to the </w:t>
      </w:r>
      <w:r>
        <w:rPr>
          <w:rFonts w:ascii="Arial" w:hAnsi="Arial" w:cs="Arial"/>
          <w:sz w:val="24"/>
          <w:szCs w:val="24"/>
        </w:rPr>
        <w:t>employer’s</w:t>
      </w:r>
      <w:r w:rsidR="00615FDB">
        <w:rPr>
          <w:rFonts w:ascii="Arial" w:hAnsi="Arial" w:cs="Arial"/>
          <w:sz w:val="24"/>
          <w:szCs w:val="24"/>
        </w:rPr>
        <w:t xml:space="preserve"> covering communication</w:t>
      </w:r>
      <w:r w:rsidR="00787F65">
        <w:rPr>
          <w:rFonts w:ascii="Arial" w:hAnsi="Arial" w:cs="Arial"/>
          <w:sz w:val="24"/>
          <w:szCs w:val="24"/>
        </w:rPr>
        <w:t xml:space="preserve">, team working, problem solving, and technological </w:t>
      </w:r>
      <w:r w:rsidR="00233935">
        <w:rPr>
          <w:rFonts w:ascii="Arial" w:hAnsi="Arial" w:cs="Arial"/>
          <w:sz w:val="24"/>
          <w:szCs w:val="24"/>
        </w:rPr>
        <w:t>skills</w:t>
      </w:r>
      <w:r>
        <w:rPr>
          <w:rFonts w:ascii="Arial" w:hAnsi="Arial" w:cs="Arial"/>
          <w:sz w:val="24"/>
          <w:szCs w:val="24"/>
        </w:rPr>
        <w:t>”</w:t>
      </w:r>
      <w:r w:rsidR="00233935">
        <w:rPr>
          <w:rFonts w:ascii="Arial" w:hAnsi="Arial" w:cs="Arial"/>
          <w:sz w:val="24"/>
          <w:szCs w:val="24"/>
        </w:rPr>
        <w:t xml:space="preserve"> [3]</w:t>
      </w:r>
      <w:r w:rsidR="00253F95" w:rsidRPr="00E17252">
        <w:rPr>
          <w:rFonts w:ascii="Arial" w:hAnsi="Arial" w:cs="Arial"/>
          <w:color w:val="000000"/>
          <w:sz w:val="24"/>
          <w:szCs w:val="24"/>
          <w:shd w:val="clear" w:color="auto" w:fill="FFFFFF"/>
        </w:rPr>
        <w:t>.</w:t>
      </w:r>
    </w:p>
    <w:p w14:paraId="10DEA02E" w14:textId="0D214D36" w:rsidR="006415DF" w:rsidRPr="00E17252" w:rsidRDefault="00253F95" w:rsidP="00F44573">
      <w:pPr>
        <w:jc w:val="both"/>
        <w:rPr>
          <w:rFonts w:ascii="Arial" w:hAnsi="Arial" w:cs="Arial"/>
          <w:color w:val="000000"/>
          <w:sz w:val="24"/>
          <w:szCs w:val="24"/>
          <w:shd w:val="clear" w:color="auto" w:fill="FFFFFF"/>
        </w:rPr>
      </w:pPr>
      <w:r w:rsidRPr="00E17252">
        <w:rPr>
          <w:rFonts w:ascii="Arial" w:hAnsi="Arial" w:cs="Arial"/>
          <w:color w:val="000000"/>
          <w:sz w:val="24"/>
          <w:szCs w:val="24"/>
          <w:shd w:val="clear" w:color="auto" w:fill="FFFFFF"/>
        </w:rPr>
        <w:t xml:space="preserve"> Team’s working skills are of paramount importance to a group of software development assistants who come together </w:t>
      </w:r>
      <w:r w:rsidR="002C2747" w:rsidRPr="00E17252">
        <w:rPr>
          <w:rFonts w:ascii="Arial" w:hAnsi="Arial" w:cs="Arial"/>
          <w:color w:val="000000"/>
          <w:sz w:val="24"/>
          <w:szCs w:val="24"/>
          <w:shd w:val="clear" w:color="auto" w:fill="FFFFFF"/>
        </w:rPr>
        <w:t>to</w:t>
      </w:r>
      <w:r w:rsidRPr="00E17252">
        <w:rPr>
          <w:rFonts w:ascii="Arial" w:hAnsi="Arial" w:cs="Arial"/>
          <w:color w:val="000000"/>
          <w:sz w:val="24"/>
          <w:szCs w:val="24"/>
          <w:shd w:val="clear" w:color="auto" w:fill="FFFFFF"/>
        </w:rPr>
        <w:t xml:space="preserve"> create good original software. Good time management is also a goal for everyone in any computing profile because they </w:t>
      </w:r>
      <w:r w:rsidR="002C2747" w:rsidRPr="00E17252">
        <w:rPr>
          <w:rFonts w:ascii="Arial" w:hAnsi="Arial" w:cs="Arial"/>
          <w:color w:val="000000"/>
          <w:sz w:val="24"/>
          <w:szCs w:val="24"/>
          <w:shd w:val="clear" w:color="auto" w:fill="FFFFFF"/>
        </w:rPr>
        <w:t>need</w:t>
      </w:r>
      <w:r w:rsidRPr="00E17252">
        <w:rPr>
          <w:rFonts w:ascii="Arial" w:hAnsi="Arial" w:cs="Arial"/>
          <w:color w:val="000000"/>
          <w:sz w:val="24"/>
          <w:szCs w:val="24"/>
          <w:shd w:val="clear" w:color="auto" w:fill="FFFFFF"/>
        </w:rPr>
        <w:t xml:space="preserve"> to stick to the project deadlines and deliver on time. </w:t>
      </w:r>
    </w:p>
    <w:p w14:paraId="436E1FEB" w14:textId="1F4D294C" w:rsidR="001B235D" w:rsidRPr="00DD4471" w:rsidRDefault="00FD427B" w:rsidP="00F44573">
      <w:pPr>
        <w:jc w:val="both"/>
        <w:rPr>
          <w:rFonts w:ascii="Arial" w:hAnsi="Arial" w:cs="Arial"/>
          <w:color w:val="000000"/>
          <w:sz w:val="24"/>
          <w:szCs w:val="24"/>
          <w:shd w:val="clear" w:color="auto" w:fill="FFFFFF"/>
        </w:rPr>
        <w:sectPr w:rsidR="001B235D" w:rsidRPr="00DD4471" w:rsidSect="004C2082">
          <w:pgSz w:w="11906" w:h="16838"/>
          <w:pgMar w:top="1440" w:right="1440" w:bottom="1440" w:left="1440" w:header="708" w:footer="708" w:gutter="0"/>
          <w:cols w:space="708"/>
          <w:docGrid w:linePitch="360"/>
        </w:sectPr>
      </w:pPr>
      <w:r>
        <w:rPr>
          <w:rFonts w:ascii="Arial" w:hAnsi="Arial" w:cs="Arial"/>
          <w:color w:val="000000"/>
          <w:sz w:val="24"/>
          <w:szCs w:val="24"/>
          <w:shd w:val="clear" w:color="auto" w:fill="FFFFFF"/>
        </w:rPr>
        <w:t>“</w:t>
      </w:r>
      <w:r w:rsidR="00DD4471">
        <w:rPr>
          <w:rFonts w:ascii="Arial" w:hAnsi="Arial" w:cs="Arial"/>
          <w:color w:val="000000"/>
          <w:sz w:val="24"/>
          <w:szCs w:val="24"/>
          <w:shd w:val="clear" w:color="auto" w:fill="FFFFFF"/>
        </w:rPr>
        <w:t xml:space="preserve">Study skills evolve and mature </w:t>
      </w:r>
      <w:r w:rsidR="0009056F">
        <w:rPr>
          <w:rFonts w:ascii="Arial" w:hAnsi="Arial" w:cs="Arial"/>
          <w:color w:val="000000"/>
          <w:sz w:val="24"/>
          <w:szCs w:val="24"/>
          <w:shd w:val="clear" w:color="auto" w:fill="FFFFFF"/>
        </w:rPr>
        <w:t>through understanding, practice, reflection</w:t>
      </w:r>
      <w:r w:rsidR="006803AF">
        <w:rPr>
          <w:rFonts w:ascii="Arial" w:hAnsi="Arial" w:cs="Arial"/>
          <w:color w:val="000000"/>
          <w:sz w:val="24"/>
          <w:szCs w:val="24"/>
          <w:shd w:val="clear" w:color="auto" w:fill="FFFFFF"/>
        </w:rPr>
        <w:t>, trial and error, and feedback from others</w:t>
      </w:r>
      <w:r>
        <w:rPr>
          <w:rFonts w:ascii="Arial" w:hAnsi="Arial" w:cs="Arial"/>
          <w:color w:val="000000"/>
          <w:sz w:val="24"/>
          <w:szCs w:val="24"/>
          <w:shd w:val="clear" w:color="auto" w:fill="FFFFFF"/>
        </w:rPr>
        <w:t>”</w:t>
      </w:r>
      <w:r w:rsidR="00A84B5A">
        <w:rPr>
          <w:rFonts w:ascii="Arial" w:hAnsi="Arial" w:cs="Arial"/>
          <w:color w:val="000000"/>
          <w:sz w:val="24"/>
          <w:szCs w:val="24"/>
          <w:shd w:val="clear" w:color="auto" w:fill="FFFFFF"/>
        </w:rPr>
        <w:t xml:space="preserve"> [2].</w:t>
      </w:r>
    </w:p>
    <w:p w14:paraId="3ECD8A0B" w14:textId="3FDF25E1" w:rsidR="00E17252" w:rsidRPr="00E17252" w:rsidRDefault="00971CD5" w:rsidP="00F44573">
      <w:pPr>
        <w:jc w:val="both"/>
        <w:rPr>
          <w:rFonts w:ascii="Arial" w:hAnsi="Arial" w:cs="Arial"/>
          <w:color w:val="000000"/>
          <w:sz w:val="24"/>
          <w:szCs w:val="24"/>
          <w:shd w:val="clear" w:color="auto" w:fill="FFFFFF"/>
        </w:rPr>
      </w:pPr>
      <w:r w:rsidRPr="00E17252">
        <w:rPr>
          <w:rFonts w:ascii="Arial" w:hAnsi="Arial" w:cs="Arial"/>
          <w:noProof/>
          <w:color w:val="000000"/>
          <w:sz w:val="24"/>
          <w:szCs w:val="24"/>
          <w:shd w:val="clear" w:color="auto" w:fill="FFFFFF"/>
        </w:rPr>
        <w:drawing>
          <wp:anchor distT="0" distB="0" distL="114300" distR="114300" simplePos="0" relativeHeight="251658240" behindDoc="1" locked="0" layoutInCell="1" allowOverlap="1" wp14:anchorId="7687A15E" wp14:editId="730BD0D8">
            <wp:simplePos x="0" y="0"/>
            <wp:positionH relativeFrom="page">
              <wp:posOffset>2245360</wp:posOffset>
            </wp:positionH>
            <wp:positionV relativeFrom="paragraph">
              <wp:posOffset>695960</wp:posOffset>
            </wp:positionV>
            <wp:extent cx="2782570" cy="2541270"/>
            <wp:effectExtent l="0" t="0" r="0" b="0"/>
            <wp:wrapThrough wrapText="bothSides">
              <wp:wrapPolygon edited="0">
                <wp:start x="0" y="0"/>
                <wp:lineTo x="0" y="21373"/>
                <wp:lineTo x="21442" y="21373"/>
                <wp:lineTo x="21442" y="0"/>
                <wp:lineTo x="0" y="0"/>
              </wp:wrapPolygon>
            </wp:wrapThrough>
            <wp:docPr id="2032505098"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505098" name="Picture 1" descr="A close-up of a book&#10;&#10;Description automatically generated"/>
                    <pic:cNvPicPr/>
                  </pic:nvPicPr>
                  <pic:blipFill>
                    <a:blip r:embed="rId8" cstate="print">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2782570" cy="2541270"/>
                    </a:xfrm>
                    <a:prstGeom prst="rect">
                      <a:avLst/>
                    </a:prstGeom>
                  </pic:spPr>
                </pic:pic>
              </a:graphicData>
            </a:graphic>
            <wp14:sizeRelH relativeFrom="margin">
              <wp14:pctWidth>0</wp14:pctWidth>
            </wp14:sizeRelH>
            <wp14:sizeRelV relativeFrom="margin">
              <wp14:pctHeight>0</wp14:pctHeight>
            </wp14:sizeRelV>
          </wp:anchor>
        </w:drawing>
      </w:r>
      <w:r w:rsidR="00253F95" w:rsidRPr="00E17252">
        <w:rPr>
          <w:rFonts w:ascii="Arial" w:hAnsi="Arial" w:cs="Arial"/>
          <w:color w:val="000000"/>
          <w:sz w:val="24"/>
          <w:szCs w:val="24"/>
          <w:shd w:val="clear" w:color="auto" w:fill="FFFFFF"/>
        </w:rPr>
        <w:t xml:space="preserve"> For an instance, I'd be more helpful and valuable to society if l</w:t>
      </w:r>
      <w:r w:rsidR="00C47D4D" w:rsidRPr="00E17252">
        <w:rPr>
          <w:rFonts w:ascii="Arial" w:hAnsi="Arial" w:cs="Arial"/>
          <w:color w:val="000000"/>
          <w:sz w:val="24"/>
          <w:szCs w:val="24"/>
          <w:shd w:val="clear" w:color="auto" w:fill="FFFFFF"/>
        </w:rPr>
        <w:t xml:space="preserve"> am</w:t>
      </w:r>
      <w:r w:rsidR="00253F95" w:rsidRPr="00E17252">
        <w:rPr>
          <w:rFonts w:ascii="Arial" w:hAnsi="Arial" w:cs="Arial"/>
          <w:color w:val="000000"/>
          <w:sz w:val="24"/>
          <w:szCs w:val="24"/>
          <w:shd w:val="clear" w:color="auto" w:fill="FFFFFF"/>
        </w:rPr>
        <w:t xml:space="preserve"> learn</w:t>
      </w:r>
      <w:r w:rsidR="00F44573">
        <w:rPr>
          <w:rFonts w:ascii="Arial" w:hAnsi="Arial" w:cs="Arial"/>
          <w:color w:val="000000"/>
          <w:sz w:val="24"/>
          <w:szCs w:val="24"/>
          <w:shd w:val="clear" w:color="auto" w:fill="FFFFFF"/>
        </w:rPr>
        <w:t>ing</w:t>
      </w:r>
      <w:r w:rsidR="00253F95" w:rsidRPr="00E17252">
        <w:rPr>
          <w:rFonts w:ascii="Arial" w:hAnsi="Arial" w:cs="Arial"/>
          <w:color w:val="000000"/>
          <w:sz w:val="24"/>
          <w:szCs w:val="24"/>
          <w:shd w:val="clear" w:color="auto" w:fill="FFFFFF"/>
        </w:rPr>
        <w:t xml:space="preserve"> to critical thinking and </w:t>
      </w:r>
      <w:r w:rsidR="00F44573" w:rsidRPr="00E17252">
        <w:rPr>
          <w:rFonts w:ascii="Arial" w:hAnsi="Arial" w:cs="Arial"/>
          <w:color w:val="000000"/>
          <w:sz w:val="24"/>
          <w:szCs w:val="24"/>
          <w:shd w:val="clear" w:color="auto" w:fill="FFFFFF"/>
        </w:rPr>
        <w:t>problem-solving</w:t>
      </w:r>
      <w:r w:rsidR="00253F95" w:rsidRPr="00E17252">
        <w:rPr>
          <w:rFonts w:ascii="Arial" w:hAnsi="Arial" w:cs="Arial"/>
          <w:color w:val="000000"/>
          <w:sz w:val="24"/>
          <w:szCs w:val="24"/>
          <w:shd w:val="clear" w:color="auto" w:fill="FFFFFF"/>
        </w:rPr>
        <w:t xml:space="preserve"> skills that can help me analyse complex matter and find new and inventive ways to solve the problems. At same time team working skills that help me to work with other </w:t>
      </w:r>
      <w:r w:rsidR="002C2747" w:rsidRPr="00E17252">
        <w:rPr>
          <w:rFonts w:ascii="Arial" w:hAnsi="Arial" w:cs="Arial"/>
          <w:color w:val="000000"/>
          <w:sz w:val="24"/>
          <w:szCs w:val="24"/>
          <w:shd w:val="clear" w:color="auto" w:fill="FFFFFF"/>
        </w:rPr>
        <w:t>surrounding</w:t>
      </w:r>
      <w:r w:rsidR="00253F95" w:rsidRPr="00E17252">
        <w:rPr>
          <w:rFonts w:ascii="Arial" w:hAnsi="Arial" w:cs="Arial"/>
          <w:color w:val="000000"/>
          <w:sz w:val="24"/>
          <w:szCs w:val="24"/>
          <w:shd w:val="clear" w:color="auto" w:fill="FFFFFF"/>
        </w:rPr>
        <w:t xml:space="preserve"> company in mutually beneficial relationship </w:t>
      </w:r>
      <w:r w:rsidR="002C2747" w:rsidRPr="00E17252">
        <w:rPr>
          <w:rFonts w:ascii="Arial" w:hAnsi="Arial" w:cs="Arial"/>
          <w:color w:val="000000"/>
          <w:sz w:val="24"/>
          <w:szCs w:val="24"/>
          <w:shd w:val="clear" w:color="auto" w:fill="FFFFFF"/>
        </w:rPr>
        <w:t>to</w:t>
      </w:r>
      <w:r w:rsidR="00253F95" w:rsidRPr="00E17252">
        <w:rPr>
          <w:rFonts w:ascii="Arial" w:hAnsi="Arial" w:cs="Arial"/>
          <w:color w:val="000000"/>
          <w:sz w:val="24"/>
          <w:szCs w:val="24"/>
          <w:shd w:val="clear" w:color="auto" w:fill="FFFFFF"/>
        </w:rPr>
        <w:t xml:space="preserve"> increase our efficacy and harmony of the working environment. </w:t>
      </w:r>
      <w:r w:rsidR="002C2747" w:rsidRPr="00E17252">
        <w:rPr>
          <w:rFonts w:ascii="Arial" w:hAnsi="Arial" w:cs="Arial"/>
          <w:color w:val="000000"/>
          <w:sz w:val="24"/>
          <w:szCs w:val="24"/>
          <w:shd w:val="clear" w:color="auto" w:fill="FFFFFF"/>
        </w:rPr>
        <w:t>Moreover,</w:t>
      </w:r>
      <w:r w:rsidR="00253F95" w:rsidRPr="00E17252">
        <w:rPr>
          <w:rFonts w:ascii="Arial" w:hAnsi="Arial" w:cs="Arial"/>
          <w:color w:val="000000"/>
          <w:sz w:val="24"/>
          <w:szCs w:val="24"/>
          <w:shd w:val="clear" w:color="auto" w:fill="FFFFFF"/>
        </w:rPr>
        <w:t xml:space="preserve"> time </w:t>
      </w:r>
      <w:r w:rsidR="002C2747" w:rsidRPr="00E17252">
        <w:rPr>
          <w:rFonts w:ascii="Arial" w:hAnsi="Arial" w:cs="Arial"/>
          <w:color w:val="000000"/>
          <w:sz w:val="24"/>
          <w:szCs w:val="24"/>
          <w:shd w:val="clear" w:color="auto" w:fill="FFFFFF"/>
        </w:rPr>
        <w:t>management</w:t>
      </w:r>
      <w:r w:rsidR="00253F95" w:rsidRPr="00E17252">
        <w:rPr>
          <w:rFonts w:ascii="Arial" w:hAnsi="Arial" w:cs="Arial"/>
          <w:color w:val="000000"/>
          <w:sz w:val="24"/>
          <w:szCs w:val="24"/>
          <w:shd w:val="clear" w:color="auto" w:fill="FFFFFF"/>
        </w:rPr>
        <w:t xml:space="preserve"> skills that can help students overcome all the responsibilities in remote and effective way. These are the skills employers value in potential workers, and it will help you get employed faster and make promotions easier – </w:t>
      </w:r>
      <w:r w:rsidR="002F5E11" w:rsidRPr="00E17252">
        <w:rPr>
          <w:rFonts w:ascii="Arial" w:hAnsi="Arial" w:cs="Arial"/>
          <w:color w:val="000000"/>
          <w:sz w:val="24"/>
          <w:szCs w:val="24"/>
          <w:shd w:val="clear" w:color="auto" w:fill="FFFFFF"/>
        </w:rPr>
        <w:t>and</w:t>
      </w:r>
      <w:r w:rsidR="00253F95" w:rsidRPr="00E17252">
        <w:rPr>
          <w:rFonts w:ascii="Arial" w:hAnsi="Arial" w:cs="Arial"/>
          <w:color w:val="000000"/>
          <w:sz w:val="24"/>
          <w:szCs w:val="24"/>
          <w:shd w:val="clear" w:color="auto" w:fill="FFFFFF"/>
        </w:rPr>
        <w:t xml:space="preserve"> help you keep up with changing job demands and new technologies in society, especially in a computing field.</w:t>
      </w:r>
    </w:p>
    <w:p w14:paraId="72CB5DB9" w14:textId="77777777" w:rsidR="00971CD5" w:rsidRDefault="00971CD5" w:rsidP="00F44573">
      <w:pPr>
        <w:jc w:val="both"/>
        <w:rPr>
          <w:rFonts w:ascii="Arial" w:hAnsi="Arial" w:cs="Arial"/>
          <w:color w:val="000000"/>
          <w:shd w:val="clear" w:color="auto" w:fill="FFFFFF"/>
        </w:rPr>
        <w:sectPr w:rsidR="00971CD5" w:rsidSect="004C2082">
          <w:type w:val="continuous"/>
          <w:pgSz w:w="11906" w:h="16838"/>
          <w:pgMar w:top="1440" w:right="1440" w:bottom="1440" w:left="1440" w:header="708" w:footer="708" w:gutter="0"/>
          <w:cols w:num="2" w:space="708"/>
          <w:docGrid w:linePitch="360"/>
        </w:sectPr>
      </w:pPr>
    </w:p>
    <w:p w14:paraId="1804BDA5" w14:textId="1281249D" w:rsidR="00E17252" w:rsidRPr="001451BC" w:rsidRDefault="00145C18" w:rsidP="00F44573">
      <w:pPr>
        <w:jc w:val="both"/>
        <w:rPr>
          <w:rFonts w:ascii="Arial" w:hAnsi="Arial" w:cs="Arial"/>
          <w:color w:val="000000"/>
          <w:sz w:val="24"/>
          <w:szCs w:val="24"/>
          <w:shd w:val="clear" w:color="auto" w:fill="FFFFFF"/>
        </w:rPr>
      </w:pPr>
      <w:r w:rsidRPr="001451BC">
        <w:rPr>
          <w:rStyle w:val="Emphasis"/>
          <w:rFonts w:ascii="Arial" w:hAnsi="Arial" w:cs="Arial"/>
          <w:color w:val="000000"/>
          <w:sz w:val="24"/>
          <w:szCs w:val="24"/>
          <w:shd w:val="clear" w:color="auto" w:fill="FFF5F1"/>
        </w:rPr>
        <w:t>“Learning can emerge as spontaneous order at the edge of chaos.” </w:t>
      </w:r>
      <w:r w:rsidR="001451BC" w:rsidRPr="001451BC">
        <w:rPr>
          <w:rStyle w:val="Emphasis"/>
          <w:rFonts w:ascii="Arial" w:hAnsi="Arial" w:cs="Arial"/>
          <w:color w:val="000000"/>
          <w:sz w:val="24"/>
          <w:szCs w:val="24"/>
          <w:shd w:val="clear" w:color="auto" w:fill="FFF5F1"/>
        </w:rPr>
        <w:t xml:space="preserve">[4] </w:t>
      </w:r>
    </w:p>
    <w:p w14:paraId="78749078" w14:textId="77777777" w:rsidR="007C2DD1" w:rsidRDefault="007C2DD1" w:rsidP="00F44573">
      <w:pPr>
        <w:jc w:val="both"/>
        <w:rPr>
          <w:rFonts w:ascii="Arial" w:hAnsi="Arial" w:cs="Arial"/>
          <w:color w:val="000000"/>
          <w:shd w:val="clear" w:color="auto" w:fill="FFFFFF"/>
        </w:rPr>
      </w:pPr>
    </w:p>
    <w:p w14:paraId="343B8524" w14:textId="77777777" w:rsidR="007C2DD1" w:rsidRPr="00E17252" w:rsidRDefault="007C2DD1" w:rsidP="00F44573">
      <w:pPr>
        <w:jc w:val="both"/>
        <w:rPr>
          <w:rFonts w:ascii="Arial" w:hAnsi="Arial" w:cs="Arial"/>
          <w:color w:val="000000"/>
          <w:sz w:val="24"/>
          <w:szCs w:val="24"/>
          <w:shd w:val="clear" w:color="auto" w:fill="FFFFFF"/>
        </w:rPr>
      </w:pPr>
    </w:p>
    <w:p w14:paraId="7B259DDA" w14:textId="370E688C" w:rsidR="00157EA1" w:rsidRDefault="00E17252" w:rsidP="00F44573">
      <w:pPr>
        <w:jc w:val="both"/>
        <w:rPr>
          <w:noProof/>
          <w:sz w:val="24"/>
          <w:szCs w:val="24"/>
        </w:rPr>
      </w:pPr>
      <w:r w:rsidRPr="00E17252">
        <w:rPr>
          <w:noProof/>
          <w:sz w:val="24"/>
          <w:szCs w:val="24"/>
        </w:rPr>
        <w:drawing>
          <wp:inline distT="0" distB="0" distL="0" distR="0" wp14:anchorId="4DED5DBC" wp14:editId="06D51189">
            <wp:extent cx="5731510" cy="1748155"/>
            <wp:effectExtent l="0" t="0" r="2540" b="4445"/>
            <wp:docPr id="807802759" name="Picture 2" descr="A white hexagon with red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02759" name="Picture 2" descr="A white hexagon with red icon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748155"/>
                    </a:xfrm>
                    <a:prstGeom prst="rect">
                      <a:avLst/>
                    </a:prstGeom>
                  </pic:spPr>
                </pic:pic>
              </a:graphicData>
            </a:graphic>
          </wp:inline>
        </w:drawing>
      </w:r>
    </w:p>
    <w:p w14:paraId="33483417" w14:textId="77777777" w:rsidR="00E24712" w:rsidRPr="00E24712" w:rsidRDefault="00E24712" w:rsidP="00E24712">
      <w:pPr>
        <w:rPr>
          <w:sz w:val="24"/>
          <w:szCs w:val="24"/>
        </w:rPr>
      </w:pPr>
    </w:p>
    <w:p w14:paraId="36716176" w14:textId="77777777" w:rsidR="00E24712" w:rsidRPr="00E24712" w:rsidRDefault="00E24712" w:rsidP="00E24712">
      <w:pPr>
        <w:rPr>
          <w:sz w:val="24"/>
          <w:szCs w:val="24"/>
        </w:rPr>
      </w:pPr>
    </w:p>
    <w:p w14:paraId="4F9E8799" w14:textId="77777777" w:rsidR="00E24712" w:rsidRDefault="00E24712" w:rsidP="00E24712">
      <w:pPr>
        <w:rPr>
          <w:noProof/>
          <w:sz w:val="24"/>
          <w:szCs w:val="24"/>
        </w:rPr>
      </w:pPr>
    </w:p>
    <w:p w14:paraId="57485315" w14:textId="77777777" w:rsidR="00897A84" w:rsidRDefault="00E24712" w:rsidP="00E24712">
      <w:pPr>
        <w:tabs>
          <w:tab w:val="left" w:pos="2720"/>
        </w:tabs>
        <w:rPr>
          <w:sz w:val="24"/>
          <w:szCs w:val="24"/>
        </w:rPr>
      </w:pPr>
      <w:r>
        <w:rPr>
          <w:sz w:val="24"/>
          <w:szCs w:val="24"/>
        </w:rPr>
        <w:tab/>
      </w:r>
    </w:p>
    <w:p w14:paraId="0E6CF807" w14:textId="63808F32" w:rsidR="00E24712" w:rsidRDefault="008A4628" w:rsidP="00E24712">
      <w:pPr>
        <w:tabs>
          <w:tab w:val="left" w:pos="2720"/>
        </w:tabs>
        <w:rPr>
          <w:sz w:val="24"/>
          <w:szCs w:val="24"/>
        </w:rPr>
      </w:pPr>
      <w:r>
        <w:rPr>
          <w:sz w:val="24"/>
          <w:szCs w:val="24"/>
        </w:rPr>
        <w:t>Referencing:</w:t>
      </w:r>
    </w:p>
    <w:p w14:paraId="0388A81B" w14:textId="073F9D7E" w:rsidR="008F61A4" w:rsidRPr="00A8684C" w:rsidRDefault="007F0A55" w:rsidP="00AC3C83">
      <w:pPr>
        <w:tabs>
          <w:tab w:val="left" w:pos="2720"/>
        </w:tabs>
        <w:rPr>
          <w:rFonts w:ascii="Arial" w:hAnsi="Arial" w:cs="Arial"/>
          <w:sz w:val="24"/>
          <w:szCs w:val="24"/>
        </w:rPr>
      </w:pPr>
      <w:r w:rsidRPr="00A8684C">
        <w:rPr>
          <w:rFonts w:ascii="Arial" w:hAnsi="Arial" w:cs="Arial"/>
          <w:sz w:val="24"/>
          <w:szCs w:val="24"/>
        </w:rPr>
        <w:t xml:space="preserve">[1] </w:t>
      </w:r>
      <w:hyperlink r:id="rId11" w:history="1">
        <w:r w:rsidR="00943D21" w:rsidRPr="00A8684C">
          <w:rPr>
            <w:rStyle w:val="Hyperlink"/>
            <w:rFonts w:ascii="Arial" w:hAnsi="Arial" w:cs="Arial"/>
            <w:sz w:val="24"/>
            <w:szCs w:val="24"/>
          </w:rPr>
          <w:t>www.sciencedirect.com</w:t>
        </w:r>
      </w:hyperlink>
    </w:p>
    <w:p w14:paraId="4CDDF0AE" w14:textId="2C66B201" w:rsidR="008F61A4" w:rsidRDefault="00AC3C83" w:rsidP="00E24712">
      <w:pPr>
        <w:tabs>
          <w:tab w:val="left" w:pos="2720"/>
        </w:tabs>
        <w:rPr>
          <w:rFonts w:ascii="Arial" w:hAnsi="Arial" w:cs="Arial"/>
          <w:sz w:val="24"/>
          <w:szCs w:val="24"/>
        </w:rPr>
      </w:pPr>
      <w:r w:rsidRPr="001E4EE8">
        <w:rPr>
          <w:rFonts w:ascii="Arial" w:hAnsi="Arial" w:cs="Arial"/>
          <w:sz w:val="24"/>
          <w:szCs w:val="24"/>
        </w:rPr>
        <w:t xml:space="preserve">[2] </w:t>
      </w:r>
      <w:r w:rsidR="00752AE8" w:rsidRPr="00752AE8">
        <w:rPr>
          <w:rFonts w:ascii="Arial" w:hAnsi="Arial" w:cs="Arial"/>
          <w:sz w:val="24"/>
          <w:szCs w:val="24"/>
        </w:rPr>
        <w:t>Cottrell, S. (2019). The Study Skills Handbook. United Kingdom: Bloomsbury Publishing.</w:t>
      </w:r>
    </w:p>
    <w:p w14:paraId="2C57557B" w14:textId="4E18EE25" w:rsidR="00B96C36" w:rsidRDefault="00B96C36" w:rsidP="00E24712">
      <w:pPr>
        <w:tabs>
          <w:tab w:val="left" w:pos="2720"/>
        </w:tabs>
        <w:rPr>
          <w:rFonts w:ascii="Arial" w:hAnsi="Arial" w:cs="Arial"/>
          <w:sz w:val="24"/>
          <w:szCs w:val="24"/>
        </w:rPr>
      </w:pPr>
      <w:r>
        <w:rPr>
          <w:rFonts w:ascii="Arial" w:hAnsi="Arial" w:cs="Arial"/>
          <w:sz w:val="24"/>
          <w:szCs w:val="24"/>
        </w:rPr>
        <w:t xml:space="preserve">[3] </w:t>
      </w:r>
      <w:hyperlink r:id="rId12" w:history="1">
        <w:r w:rsidR="00A04B17" w:rsidRPr="00066050">
          <w:rPr>
            <w:rStyle w:val="Hyperlink"/>
            <w:rFonts w:ascii="Arial" w:hAnsi="Arial" w:cs="Arial"/>
            <w:sz w:val="24"/>
            <w:szCs w:val="24"/>
          </w:rPr>
          <w:t>https://www.researchgate.net/publication/342904101_The_Employability_Skills_Needed_To_Face_the_Demands_of_Work_in_the_Future_Systematic_Literature_Reviews</w:t>
        </w:r>
      </w:hyperlink>
    </w:p>
    <w:p w14:paraId="14173E90" w14:textId="0400D8F5" w:rsidR="00A04B17" w:rsidRPr="00A8684C" w:rsidRDefault="00A04B17" w:rsidP="00E24712">
      <w:pPr>
        <w:tabs>
          <w:tab w:val="left" w:pos="2720"/>
        </w:tabs>
        <w:rPr>
          <w:rFonts w:ascii="Arial" w:hAnsi="Arial" w:cs="Arial"/>
          <w:sz w:val="24"/>
          <w:szCs w:val="24"/>
        </w:rPr>
      </w:pPr>
      <w:r w:rsidRPr="00A8684C">
        <w:rPr>
          <w:rFonts w:ascii="Arial" w:hAnsi="Arial" w:cs="Arial"/>
          <w:sz w:val="24"/>
          <w:szCs w:val="24"/>
        </w:rPr>
        <w:t xml:space="preserve">[4] </w:t>
      </w:r>
      <w:r w:rsidR="00A8684C" w:rsidRPr="00A8684C">
        <w:rPr>
          <w:rFonts w:ascii="Arial" w:hAnsi="Arial" w:cs="Arial"/>
          <w:color w:val="000000"/>
          <w:sz w:val="24"/>
          <w:szCs w:val="24"/>
          <w:shd w:val="clear" w:color="auto" w:fill="FFF5F1"/>
        </w:rPr>
        <w:t>Sugata Mitra, Professor of Educational Technology, Newcastle University</w:t>
      </w:r>
    </w:p>
    <w:p w14:paraId="50E0741C" w14:textId="77777777" w:rsidR="00943D21" w:rsidRDefault="00943D21" w:rsidP="00E24712">
      <w:pPr>
        <w:tabs>
          <w:tab w:val="left" w:pos="2720"/>
        </w:tabs>
        <w:rPr>
          <w:sz w:val="24"/>
          <w:szCs w:val="24"/>
        </w:rPr>
      </w:pPr>
    </w:p>
    <w:p w14:paraId="361620FB" w14:textId="77777777" w:rsidR="007F0A55" w:rsidRDefault="007F0A55" w:rsidP="00E24712">
      <w:pPr>
        <w:tabs>
          <w:tab w:val="left" w:pos="2720"/>
        </w:tabs>
        <w:rPr>
          <w:sz w:val="24"/>
          <w:szCs w:val="24"/>
        </w:rPr>
      </w:pPr>
    </w:p>
    <w:p w14:paraId="6198BFE5" w14:textId="57E1A30E" w:rsidR="008A4628" w:rsidRPr="00E24712" w:rsidRDefault="00682822" w:rsidP="00E24712">
      <w:pPr>
        <w:tabs>
          <w:tab w:val="left" w:pos="2720"/>
        </w:tabs>
        <w:rPr>
          <w:sz w:val="24"/>
          <w:szCs w:val="24"/>
        </w:rPr>
      </w:pPr>
      <w:r>
        <w:rPr>
          <w:noProof/>
          <w:sz w:val="24"/>
          <w:szCs w:val="24"/>
        </w:rPr>
        <w:drawing>
          <wp:inline distT="0" distB="0" distL="0" distR="0" wp14:anchorId="063941FB" wp14:editId="621FCEAB">
            <wp:extent cx="5731510" cy="2768600"/>
            <wp:effectExtent l="0" t="0" r="2540" b="0"/>
            <wp:docPr id="2075131313" name="Picture 1" descr="A shelf full of old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31313" name="Picture 1" descr="A shelf full of old books&#10;&#10;Description automatically generated"/>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2768600"/>
                    </a:xfrm>
                    <a:prstGeom prst="rect">
                      <a:avLst/>
                    </a:prstGeom>
                  </pic:spPr>
                </pic:pic>
              </a:graphicData>
            </a:graphic>
          </wp:inline>
        </w:drawing>
      </w:r>
    </w:p>
    <w:sectPr w:rsidR="008A4628" w:rsidRPr="00E24712" w:rsidSect="004C208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840B7" w14:textId="77777777" w:rsidR="004C2082" w:rsidRDefault="004C2082" w:rsidP="00CE1E2B">
      <w:pPr>
        <w:spacing w:after="0" w:line="240" w:lineRule="auto"/>
      </w:pPr>
      <w:r>
        <w:separator/>
      </w:r>
    </w:p>
  </w:endnote>
  <w:endnote w:type="continuationSeparator" w:id="0">
    <w:p w14:paraId="73C31E99" w14:textId="77777777" w:rsidR="004C2082" w:rsidRDefault="004C2082" w:rsidP="00CE1E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2E2C9" w14:textId="77777777" w:rsidR="004C2082" w:rsidRDefault="004C2082" w:rsidP="00CE1E2B">
      <w:pPr>
        <w:spacing w:after="0" w:line="240" w:lineRule="auto"/>
      </w:pPr>
      <w:r>
        <w:separator/>
      </w:r>
    </w:p>
  </w:footnote>
  <w:footnote w:type="continuationSeparator" w:id="0">
    <w:p w14:paraId="0EA2508D" w14:textId="77777777" w:rsidR="004C2082" w:rsidRDefault="004C2082" w:rsidP="00CE1E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453FF"/>
    <w:multiLevelType w:val="hybridMultilevel"/>
    <w:tmpl w:val="3B8CE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224AB9"/>
    <w:multiLevelType w:val="multilevel"/>
    <w:tmpl w:val="C3B8F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1370236">
    <w:abstractNumId w:val="0"/>
  </w:num>
  <w:num w:numId="2" w16cid:durableId="1558972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BC7"/>
    <w:rsid w:val="0009056F"/>
    <w:rsid w:val="000E0EC0"/>
    <w:rsid w:val="001451BC"/>
    <w:rsid w:val="00145C18"/>
    <w:rsid w:val="00157EA1"/>
    <w:rsid w:val="00176E4A"/>
    <w:rsid w:val="001B235D"/>
    <w:rsid w:val="001E4EE8"/>
    <w:rsid w:val="00233935"/>
    <w:rsid w:val="00253F95"/>
    <w:rsid w:val="002A4402"/>
    <w:rsid w:val="002B2C58"/>
    <w:rsid w:val="002C2747"/>
    <w:rsid w:val="002E4EB8"/>
    <w:rsid w:val="002F0228"/>
    <w:rsid w:val="002F0FFA"/>
    <w:rsid w:val="002F4231"/>
    <w:rsid w:val="002F5E11"/>
    <w:rsid w:val="0032169E"/>
    <w:rsid w:val="00342B3F"/>
    <w:rsid w:val="00400F38"/>
    <w:rsid w:val="004C2082"/>
    <w:rsid w:val="00507EAF"/>
    <w:rsid w:val="00547877"/>
    <w:rsid w:val="005640E0"/>
    <w:rsid w:val="00580667"/>
    <w:rsid w:val="005C2116"/>
    <w:rsid w:val="00611CB3"/>
    <w:rsid w:val="00615FDB"/>
    <w:rsid w:val="006415DF"/>
    <w:rsid w:val="00645459"/>
    <w:rsid w:val="006803AF"/>
    <w:rsid w:val="00682822"/>
    <w:rsid w:val="006952B6"/>
    <w:rsid w:val="00746270"/>
    <w:rsid w:val="00752AE8"/>
    <w:rsid w:val="007609B3"/>
    <w:rsid w:val="007739D4"/>
    <w:rsid w:val="00782EB1"/>
    <w:rsid w:val="00787F65"/>
    <w:rsid w:val="007A6642"/>
    <w:rsid w:val="007C2DD1"/>
    <w:rsid w:val="007F0A55"/>
    <w:rsid w:val="007F3EA2"/>
    <w:rsid w:val="0085341F"/>
    <w:rsid w:val="00875F98"/>
    <w:rsid w:val="00876F9C"/>
    <w:rsid w:val="00876FCA"/>
    <w:rsid w:val="00897A84"/>
    <w:rsid w:val="008A4628"/>
    <w:rsid w:val="008E428A"/>
    <w:rsid w:val="008F61A4"/>
    <w:rsid w:val="00915BC7"/>
    <w:rsid w:val="009302F6"/>
    <w:rsid w:val="00935EBE"/>
    <w:rsid w:val="00941C0F"/>
    <w:rsid w:val="00941CFC"/>
    <w:rsid w:val="00942A2D"/>
    <w:rsid w:val="00943D21"/>
    <w:rsid w:val="00971CD5"/>
    <w:rsid w:val="009A2598"/>
    <w:rsid w:val="009D5A80"/>
    <w:rsid w:val="009E1043"/>
    <w:rsid w:val="00A04B17"/>
    <w:rsid w:val="00A60D3D"/>
    <w:rsid w:val="00A84B5A"/>
    <w:rsid w:val="00A852CE"/>
    <w:rsid w:val="00A8684C"/>
    <w:rsid w:val="00AC3C83"/>
    <w:rsid w:val="00AC784E"/>
    <w:rsid w:val="00B96C36"/>
    <w:rsid w:val="00BB2263"/>
    <w:rsid w:val="00BC2FCC"/>
    <w:rsid w:val="00BD27B7"/>
    <w:rsid w:val="00C47D4D"/>
    <w:rsid w:val="00CE1E2B"/>
    <w:rsid w:val="00CF3D8E"/>
    <w:rsid w:val="00D22F64"/>
    <w:rsid w:val="00D421D1"/>
    <w:rsid w:val="00D42CCD"/>
    <w:rsid w:val="00DD4471"/>
    <w:rsid w:val="00E05B30"/>
    <w:rsid w:val="00E17252"/>
    <w:rsid w:val="00E24712"/>
    <w:rsid w:val="00F44573"/>
    <w:rsid w:val="00FD4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6542F"/>
  <w15:chartTrackingRefBased/>
  <w15:docId w15:val="{D90C4D14-3F61-4B9C-86E0-4173A511A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43"/>
  </w:style>
  <w:style w:type="paragraph" w:styleId="Heading1">
    <w:name w:val="heading 1"/>
    <w:basedOn w:val="Normal"/>
    <w:next w:val="Normal"/>
    <w:link w:val="Heading1Char"/>
    <w:uiPriority w:val="9"/>
    <w:qFormat/>
    <w:rsid w:val="009E104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9E104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104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04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9E104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9E104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9E104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9E104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9E104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04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9E1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104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043"/>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9E1043"/>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9E104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9E104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9E104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9E1043"/>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9E1043"/>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9E1043"/>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9E104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9E1043"/>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9E104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9E1043"/>
    <w:rPr>
      <w:color w:val="0E2841" w:themeColor="text2"/>
      <w:sz w:val="24"/>
      <w:szCs w:val="24"/>
    </w:rPr>
  </w:style>
  <w:style w:type="paragraph" w:styleId="ListParagraph">
    <w:name w:val="List Paragraph"/>
    <w:basedOn w:val="Normal"/>
    <w:uiPriority w:val="34"/>
    <w:qFormat/>
    <w:rsid w:val="00915BC7"/>
    <w:pPr>
      <w:ind w:left="720"/>
      <w:contextualSpacing/>
    </w:pPr>
  </w:style>
  <w:style w:type="character" w:styleId="IntenseEmphasis">
    <w:name w:val="Intense Emphasis"/>
    <w:basedOn w:val="DefaultParagraphFont"/>
    <w:uiPriority w:val="21"/>
    <w:qFormat/>
    <w:rsid w:val="009E1043"/>
    <w:rPr>
      <w:b/>
      <w:bCs/>
      <w:i/>
      <w:iCs/>
    </w:rPr>
  </w:style>
  <w:style w:type="paragraph" w:styleId="IntenseQuote">
    <w:name w:val="Intense Quote"/>
    <w:basedOn w:val="Normal"/>
    <w:next w:val="Normal"/>
    <w:link w:val="IntenseQuoteChar"/>
    <w:uiPriority w:val="30"/>
    <w:qFormat/>
    <w:rsid w:val="009E104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9E1043"/>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9E1043"/>
    <w:rPr>
      <w:b/>
      <w:bCs/>
      <w:smallCaps/>
      <w:color w:val="0E2841" w:themeColor="text2"/>
      <w:u w:val="single"/>
    </w:rPr>
  </w:style>
  <w:style w:type="character" w:styleId="Hyperlink">
    <w:name w:val="Hyperlink"/>
    <w:basedOn w:val="DefaultParagraphFont"/>
    <w:uiPriority w:val="99"/>
    <w:unhideWhenUsed/>
    <w:rsid w:val="008E428A"/>
    <w:rPr>
      <w:color w:val="467886" w:themeColor="hyperlink"/>
      <w:u w:val="single"/>
    </w:rPr>
  </w:style>
  <w:style w:type="character" w:styleId="UnresolvedMention">
    <w:name w:val="Unresolved Mention"/>
    <w:basedOn w:val="DefaultParagraphFont"/>
    <w:uiPriority w:val="99"/>
    <w:semiHidden/>
    <w:unhideWhenUsed/>
    <w:rsid w:val="008E428A"/>
    <w:rPr>
      <w:color w:val="605E5C"/>
      <w:shd w:val="clear" w:color="auto" w:fill="E1DFDD"/>
    </w:rPr>
  </w:style>
  <w:style w:type="character" w:styleId="FollowedHyperlink">
    <w:name w:val="FollowedHyperlink"/>
    <w:basedOn w:val="DefaultParagraphFont"/>
    <w:uiPriority w:val="99"/>
    <w:semiHidden/>
    <w:unhideWhenUsed/>
    <w:rsid w:val="00BC2FCC"/>
    <w:rPr>
      <w:color w:val="96607D" w:themeColor="followedHyperlink"/>
      <w:u w:val="single"/>
    </w:rPr>
  </w:style>
  <w:style w:type="paragraph" w:styleId="Caption">
    <w:name w:val="caption"/>
    <w:basedOn w:val="Normal"/>
    <w:next w:val="Normal"/>
    <w:uiPriority w:val="35"/>
    <w:semiHidden/>
    <w:unhideWhenUsed/>
    <w:qFormat/>
    <w:rsid w:val="009E1043"/>
    <w:pPr>
      <w:spacing w:line="240" w:lineRule="auto"/>
    </w:pPr>
    <w:rPr>
      <w:b/>
      <w:bCs/>
      <w:smallCaps/>
      <w:color w:val="0E2841" w:themeColor="text2"/>
    </w:rPr>
  </w:style>
  <w:style w:type="character" w:styleId="Strong">
    <w:name w:val="Strong"/>
    <w:basedOn w:val="DefaultParagraphFont"/>
    <w:uiPriority w:val="22"/>
    <w:qFormat/>
    <w:rsid w:val="009E1043"/>
    <w:rPr>
      <w:b/>
      <w:bCs/>
    </w:rPr>
  </w:style>
  <w:style w:type="character" w:styleId="Emphasis">
    <w:name w:val="Emphasis"/>
    <w:basedOn w:val="DefaultParagraphFont"/>
    <w:uiPriority w:val="20"/>
    <w:qFormat/>
    <w:rsid w:val="009E1043"/>
    <w:rPr>
      <w:i/>
      <w:iCs/>
    </w:rPr>
  </w:style>
  <w:style w:type="paragraph" w:styleId="NoSpacing">
    <w:name w:val="No Spacing"/>
    <w:uiPriority w:val="1"/>
    <w:qFormat/>
    <w:rsid w:val="009E1043"/>
    <w:pPr>
      <w:spacing w:after="0" w:line="240" w:lineRule="auto"/>
    </w:pPr>
  </w:style>
  <w:style w:type="character" w:styleId="SubtleEmphasis">
    <w:name w:val="Subtle Emphasis"/>
    <w:basedOn w:val="DefaultParagraphFont"/>
    <w:uiPriority w:val="19"/>
    <w:qFormat/>
    <w:rsid w:val="009E1043"/>
    <w:rPr>
      <w:i/>
      <w:iCs/>
      <w:color w:val="595959" w:themeColor="text1" w:themeTint="A6"/>
    </w:rPr>
  </w:style>
  <w:style w:type="character" w:styleId="SubtleReference">
    <w:name w:val="Subtle Reference"/>
    <w:basedOn w:val="DefaultParagraphFont"/>
    <w:uiPriority w:val="31"/>
    <w:qFormat/>
    <w:rsid w:val="009E1043"/>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9E1043"/>
    <w:rPr>
      <w:b/>
      <w:bCs/>
      <w:smallCaps/>
      <w:spacing w:val="10"/>
    </w:rPr>
  </w:style>
  <w:style w:type="paragraph" w:styleId="TOCHeading">
    <w:name w:val="TOC Heading"/>
    <w:basedOn w:val="Heading1"/>
    <w:next w:val="Normal"/>
    <w:uiPriority w:val="39"/>
    <w:semiHidden/>
    <w:unhideWhenUsed/>
    <w:qFormat/>
    <w:rsid w:val="009E1043"/>
    <w:pPr>
      <w:outlineLvl w:val="9"/>
    </w:pPr>
  </w:style>
  <w:style w:type="paragraph" w:styleId="Header">
    <w:name w:val="header"/>
    <w:basedOn w:val="Normal"/>
    <w:link w:val="HeaderChar"/>
    <w:uiPriority w:val="99"/>
    <w:unhideWhenUsed/>
    <w:rsid w:val="00CE1E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E2B"/>
  </w:style>
  <w:style w:type="paragraph" w:styleId="Footer">
    <w:name w:val="footer"/>
    <w:basedOn w:val="Normal"/>
    <w:link w:val="FooterChar"/>
    <w:uiPriority w:val="99"/>
    <w:unhideWhenUsed/>
    <w:rsid w:val="00CE1E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E2B"/>
  </w:style>
  <w:style w:type="paragraph" w:customStyle="1" w:styleId="first">
    <w:name w:val="first"/>
    <w:basedOn w:val="Normal"/>
    <w:rsid w:val="008F61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8F61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11086">
      <w:bodyDiv w:val="1"/>
      <w:marLeft w:val="0"/>
      <w:marRight w:val="0"/>
      <w:marTop w:val="0"/>
      <w:marBottom w:val="0"/>
      <w:divBdr>
        <w:top w:val="none" w:sz="0" w:space="0" w:color="auto"/>
        <w:left w:val="none" w:sz="0" w:space="0" w:color="auto"/>
        <w:bottom w:val="none" w:sz="0" w:space="0" w:color="auto"/>
        <w:right w:val="none" w:sz="0" w:space="0" w:color="auto"/>
      </w:divBdr>
      <w:divsChild>
        <w:div w:id="699093290">
          <w:marLeft w:val="0"/>
          <w:marRight w:val="0"/>
          <w:marTop w:val="0"/>
          <w:marBottom w:val="120"/>
          <w:divBdr>
            <w:top w:val="none" w:sz="0" w:space="0" w:color="auto"/>
            <w:left w:val="none" w:sz="0" w:space="0" w:color="auto"/>
            <w:bottom w:val="none" w:sz="0" w:space="0" w:color="auto"/>
            <w:right w:val="none" w:sz="0" w:space="0" w:color="auto"/>
          </w:divBdr>
        </w:div>
        <w:div w:id="1573199049">
          <w:marLeft w:val="0"/>
          <w:marRight w:val="0"/>
          <w:marTop w:val="0"/>
          <w:marBottom w:val="0"/>
          <w:divBdr>
            <w:top w:val="none" w:sz="0" w:space="0" w:color="auto"/>
            <w:left w:val="none" w:sz="0" w:space="0" w:color="auto"/>
            <w:bottom w:val="none" w:sz="0" w:space="0" w:color="auto"/>
            <w:right w:val="none" w:sz="0" w:space="0" w:color="auto"/>
          </w:divBdr>
        </w:div>
        <w:div w:id="1547640260">
          <w:marLeft w:val="0"/>
          <w:marRight w:val="0"/>
          <w:marTop w:val="0"/>
          <w:marBottom w:val="210"/>
          <w:divBdr>
            <w:top w:val="none" w:sz="0" w:space="0" w:color="auto"/>
            <w:left w:val="none" w:sz="0" w:space="0" w:color="auto"/>
            <w:bottom w:val="none" w:sz="0" w:space="0" w:color="auto"/>
            <w:right w:val="none" w:sz="0" w:space="0" w:color="auto"/>
          </w:divBdr>
          <w:divsChild>
            <w:div w:id="76939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79187">
      <w:bodyDiv w:val="1"/>
      <w:marLeft w:val="0"/>
      <w:marRight w:val="0"/>
      <w:marTop w:val="0"/>
      <w:marBottom w:val="0"/>
      <w:divBdr>
        <w:top w:val="none" w:sz="0" w:space="0" w:color="auto"/>
        <w:left w:val="none" w:sz="0" w:space="0" w:color="auto"/>
        <w:bottom w:val="none" w:sz="0" w:space="0" w:color="auto"/>
        <w:right w:val="none" w:sz="0" w:space="0" w:color="auto"/>
      </w:divBdr>
    </w:div>
    <w:div w:id="1122503886">
      <w:bodyDiv w:val="1"/>
      <w:marLeft w:val="0"/>
      <w:marRight w:val="0"/>
      <w:marTop w:val="0"/>
      <w:marBottom w:val="0"/>
      <w:divBdr>
        <w:top w:val="none" w:sz="0" w:space="0" w:color="auto"/>
        <w:left w:val="none" w:sz="0" w:space="0" w:color="auto"/>
        <w:bottom w:val="none" w:sz="0" w:space="0" w:color="auto"/>
        <w:right w:val="none" w:sz="0" w:space="0" w:color="auto"/>
      </w:divBdr>
      <w:divsChild>
        <w:div w:id="2129658807">
          <w:marLeft w:val="0"/>
          <w:marRight w:val="0"/>
          <w:marTop w:val="0"/>
          <w:marBottom w:val="0"/>
          <w:divBdr>
            <w:top w:val="none" w:sz="0" w:space="0" w:color="auto"/>
            <w:left w:val="none" w:sz="0" w:space="0" w:color="auto"/>
            <w:bottom w:val="none" w:sz="0" w:space="0" w:color="auto"/>
            <w:right w:val="none" w:sz="0" w:space="0" w:color="auto"/>
          </w:divBdr>
        </w:div>
        <w:div w:id="96953762">
          <w:marLeft w:val="0"/>
          <w:marRight w:val="0"/>
          <w:marTop w:val="0"/>
          <w:marBottom w:val="0"/>
          <w:divBdr>
            <w:top w:val="none" w:sz="0" w:space="0" w:color="auto"/>
            <w:left w:val="none" w:sz="0" w:space="0" w:color="auto"/>
            <w:bottom w:val="none" w:sz="0" w:space="0" w:color="auto"/>
            <w:right w:val="none" w:sz="0" w:space="0" w:color="auto"/>
          </w:divBdr>
        </w:div>
        <w:div w:id="302661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42904101_The_Employability_Skills_Needed_To_Face_the_Demands_of_Work_in_the_Future_Systematic_Literature_Review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ciencedirec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publicdomainpictures.net/en/view-image.php?image=288427&amp;picture=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760C2-8AD2-4DD2-9DC6-D6A4BC615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Pages>
  <Words>331</Words>
  <Characters>1889</Characters>
  <Application>Microsoft Office Word</Application>
  <DocSecurity>0</DocSecurity>
  <Lines>15</Lines>
  <Paragraphs>4</Paragraphs>
  <ScaleCrop>false</ScaleCrop>
  <Company/>
  <LinksUpToDate>false</LinksUpToDate>
  <CharactersWithSpaces>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Strinu</dc:creator>
  <cp:keywords/>
  <dc:description/>
  <cp:lastModifiedBy>Ovidiu Strinu</cp:lastModifiedBy>
  <cp:revision>83</cp:revision>
  <dcterms:created xsi:type="dcterms:W3CDTF">2024-03-05T18:44:00Z</dcterms:created>
  <dcterms:modified xsi:type="dcterms:W3CDTF">2024-03-10T19:31:00Z</dcterms:modified>
</cp:coreProperties>
</file>