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156709" w14:textId="77777777" w:rsidR="00F022AC" w:rsidRPr="00EA178D" w:rsidRDefault="00F022AC" w:rsidP="00F022AC">
      <w:pPr>
        <w:rPr>
          <w:b/>
          <w:bCs/>
          <w:sz w:val="32"/>
          <w:szCs w:val="32"/>
        </w:rPr>
      </w:pPr>
      <w:r w:rsidRPr="00EA178D">
        <w:rPr>
          <w:b/>
          <w:bCs/>
          <w:sz w:val="32"/>
          <w:szCs w:val="32"/>
        </w:rPr>
        <w:t xml:space="preserve">Appendices  </w:t>
      </w:r>
    </w:p>
    <w:p w14:paraId="771EABAB" w14:textId="77777777" w:rsidR="00F022AC" w:rsidRDefault="00F022AC" w:rsidP="00F022AC">
      <w:pPr>
        <w:rPr>
          <w:b/>
          <w:bCs/>
          <w:sz w:val="32"/>
          <w:szCs w:val="32"/>
        </w:rPr>
      </w:pPr>
    </w:p>
    <w:p w14:paraId="6EACB26F" w14:textId="77777777" w:rsidR="00F022AC" w:rsidRPr="00F04126" w:rsidRDefault="00F022AC" w:rsidP="00F022AC">
      <w:pPr>
        <w:rPr>
          <w:b/>
          <w:bCs/>
          <w:sz w:val="28"/>
          <w:szCs w:val="28"/>
        </w:rPr>
      </w:pPr>
      <w:r w:rsidRPr="00F04126">
        <w:rPr>
          <w:b/>
          <w:bCs/>
          <w:sz w:val="28"/>
          <w:szCs w:val="28"/>
        </w:rPr>
        <w:t xml:space="preserve">Appendix 1: The Four Purposes </w:t>
      </w:r>
    </w:p>
    <w:p w14:paraId="72463B24" w14:textId="77777777" w:rsidR="00F022AC" w:rsidRDefault="00F022AC" w:rsidP="00F022AC">
      <w:pPr>
        <w:rPr>
          <w:b/>
          <w:bCs/>
          <w:sz w:val="32"/>
          <w:szCs w:val="32"/>
        </w:rPr>
      </w:pPr>
    </w:p>
    <w:p w14:paraId="0B57C6CC" w14:textId="77777777" w:rsidR="00F022AC" w:rsidRDefault="00F022AC" w:rsidP="00F022AC">
      <w:pPr>
        <w:rPr>
          <w:b/>
          <w:bCs/>
          <w:sz w:val="32"/>
          <w:szCs w:val="32"/>
        </w:rPr>
      </w:pPr>
      <w:r>
        <w:rPr>
          <w:noProof/>
        </w:rPr>
        <w:drawing>
          <wp:inline distT="0" distB="0" distL="0" distR="0" wp14:anchorId="0B186A63" wp14:editId="42B604CF">
            <wp:extent cx="5727700" cy="671957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27700" cy="6719570"/>
                    </a:xfrm>
                    <a:prstGeom prst="rect">
                      <a:avLst/>
                    </a:prstGeom>
                  </pic:spPr>
                </pic:pic>
              </a:graphicData>
            </a:graphic>
          </wp:inline>
        </w:drawing>
      </w:r>
    </w:p>
    <w:p w14:paraId="4172372F" w14:textId="77777777" w:rsidR="00F022AC" w:rsidRDefault="00F022AC" w:rsidP="00F022AC">
      <w:pPr>
        <w:pStyle w:val="ListParagraph"/>
        <w:rPr>
          <w:rFonts w:ascii="Helvetica" w:hAnsi="Helvetica" w:cs="Helvetica"/>
          <w:lang w:eastAsia="ja-JP"/>
        </w:rPr>
      </w:pPr>
    </w:p>
    <w:p w14:paraId="55BBCCF5" w14:textId="77777777" w:rsidR="00F022AC" w:rsidRPr="003A1224" w:rsidRDefault="00F022AC" w:rsidP="00F022AC">
      <w:pPr>
        <w:pStyle w:val="ListParagraph"/>
        <w:rPr>
          <w:rFonts w:cstheme="minorHAnsi"/>
          <w:lang w:eastAsia="ja-JP"/>
        </w:rPr>
      </w:pPr>
      <w:r w:rsidRPr="00621224">
        <w:rPr>
          <w:rFonts w:cstheme="minorHAnsi"/>
          <w:lang w:eastAsia="ja-JP"/>
        </w:rPr>
        <w:t xml:space="preserve">Donaldson, G. (2015) </w:t>
      </w:r>
      <w:r w:rsidRPr="00621224">
        <w:rPr>
          <w:rFonts w:cstheme="minorHAnsi"/>
          <w:i/>
          <w:iCs/>
          <w:lang w:eastAsia="ja-JP"/>
        </w:rPr>
        <w:t>Successful Futures. Independent Review of Curriculum and Assessment Arrangements in Wales.</w:t>
      </w:r>
      <w:r w:rsidRPr="00621224">
        <w:rPr>
          <w:rFonts w:cstheme="minorHAnsi"/>
          <w:lang w:eastAsia="ja-JP"/>
        </w:rPr>
        <w:t xml:space="preserve"> Available at: https://gov.wales/sites/default/files/publications/2018-03/successful-futures.pdf.</w:t>
      </w:r>
      <w:r w:rsidRPr="00621224">
        <w:rPr>
          <w:rFonts w:ascii="MS Gothic" w:eastAsia="MS Gothic" w:hAnsi="MS Gothic" w:cs="MS Gothic" w:hint="eastAsia"/>
          <w:lang w:eastAsia="ja-JP"/>
        </w:rPr>
        <w:t>  </w:t>
      </w:r>
      <w:r w:rsidRPr="00621224">
        <w:rPr>
          <w:rFonts w:cstheme="minorHAnsi"/>
          <w:lang w:eastAsia="ja-JP"/>
        </w:rPr>
        <w:t xml:space="preserve"> (Accessed: 06 October 2022). </w:t>
      </w:r>
    </w:p>
    <w:p w14:paraId="20B2A667" w14:textId="77777777" w:rsidR="00F022AC" w:rsidRDefault="00F022AC" w:rsidP="00F022AC">
      <w:pPr>
        <w:rPr>
          <w:b/>
          <w:bCs/>
          <w:sz w:val="32"/>
          <w:szCs w:val="32"/>
        </w:rPr>
      </w:pPr>
      <w:r w:rsidRPr="00FD5293">
        <w:rPr>
          <w:b/>
          <w:bCs/>
          <w:noProof/>
          <w:u w:val="single"/>
        </w:rPr>
        <w:lastRenderedPageBreak/>
        <w:drawing>
          <wp:anchor distT="0" distB="0" distL="114300" distR="114300" simplePos="0" relativeHeight="251659264" behindDoc="0" locked="0" layoutInCell="1" allowOverlap="1" wp14:anchorId="5BE35B2B" wp14:editId="3C2D5A3C">
            <wp:simplePos x="0" y="0"/>
            <wp:positionH relativeFrom="column">
              <wp:posOffset>42334</wp:posOffset>
            </wp:positionH>
            <wp:positionV relativeFrom="paragraph">
              <wp:posOffset>422275</wp:posOffset>
            </wp:positionV>
            <wp:extent cx="5727700" cy="3276600"/>
            <wp:effectExtent l="0" t="0" r="0" b="0"/>
            <wp:wrapSquare wrapText="bothSides"/>
            <wp:docPr id="2" name="Picture 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chat or text messag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27700" cy="3276600"/>
                    </a:xfrm>
                    <a:prstGeom prst="rect">
                      <a:avLst/>
                    </a:prstGeom>
                  </pic:spPr>
                </pic:pic>
              </a:graphicData>
            </a:graphic>
            <wp14:sizeRelH relativeFrom="page">
              <wp14:pctWidth>0</wp14:pctWidth>
            </wp14:sizeRelH>
            <wp14:sizeRelV relativeFrom="page">
              <wp14:pctHeight>0</wp14:pctHeight>
            </wp14:sizeRelV>
          </wp:anchor>
        </w:drawing>
      </w:r>
      <w:r>
        <w:rPr>
          <w:b/>
          <w:bCs/>
          <w:sz w:val="32"/>
          <w:szCs w:val="32"/>
        </w:rPr>
        <w:t>Appendix 2: Gibb’s reflective cycle</w:t>
      </w:r>
    </w:p>
    <w:p w14:paraId="00A67744" w14:textId="77777777" w:rsidR="00F022AC" w:rsidRDefault="00F022AC" w:rsidP="00F022AC">
      <w:pPr>
        <w:rPr>
          <w:b/>
          <w:bCs/>
          <w:sz w:val="32"/>
          <w:szCs w:val="32"/>
        </w:rPr>
      </w:pPr>
    </w:p>
    <w:p w14:paraId="0D3A27E0" w14:textId="77777777" w:rsidR="00F022AC" w:rsidRPr="00E9445D" w:rsidRDefault="00F022AC" w:rsidP="00F022AC">
      <w:pPr>
        <w:pStyle w:val="ListParagraph"/>
      </w:pPr>
      <w:r w:rsidRPr="00E9445D">
        <w:t xml:space="preserve">Gibbs, T., </w:t>
      </w:r>
      <w:proofErr w:type="spellStart"/>
      <w:r w:rsidRPr="00E9445D">
        <w:t>Brigden</w:t>
      </w:r>
      <w:proofErr w:type="spellEnd"/>
      <w:r w:rsidRPr="00E9445D">
        <w:t xml:space="preserve">, D. and </w:t>
      </w:r>
      <w:proofErr w:type="spellStart"/>
      <w:r w:rsidRPr="00E9445D">
        <w:t>Hellenberg</w:t>
      </w:r>
      <w:proofErr w:type="spellEnd"/>
      <w:r w:rsidRPr="00E9445D">
        <w:t xml:space="preserve">, D. (2005) ‘Encouraging reflective practice’. </w:t>
      </w:r>
      <w:r w:rsidRPr="00E9445D">
        <w:rPr>
          <w:i/>
          <w:iCs/>
        </w:rPr>
        <w:t>South African Family Practice</w:t>
      </w:r>
      <w:r w:rsidRPr="00E9445D">
        <w:t xml:space="preserve">. 47(7), p.5-7. DOI: 10.1080/20786204.2005.10873254  </w:t>
      </w:r>
    </w:p>
    <w:p w14:paraId="6864B6F8" w14:textId="32EB92EE" w:rsidR="00F022AC" w:rsidRDefault="00F022AC" w:rsidP="00F022AC">
      <w:pPr>
        <w:rPr>
          <w:b/>
          <w:bCs/>
        </w:rPr>
      </w:pPr>
    </w:p>
    <w:p w14:paraId="127073DA" w14:textId="7F193F4B" w:rsidR="00F022AC" w:rsidRDefault="00F022AC" w:rsidP="00F022AC">
      <w:pPr>
        <w:rPr>
          <w:b/>
          <w:bCs/>
        </w:rPr>
      </w:pPr>
    </w:p>
    <w:p w14:paraId="069E1CEE" w14:textId="7AC89386" w:rsidR="00F022AC" w:rsidRDefault="00F022AC" w:rsidP="00F022AC">
      <w:pPr>
        <w:rPr>
          <w:b/>
          <w:bCs/>
        </w:rPr>
      </w:pPr>
    </w:p>
    <w:p w14:paraId="7BD07D4D" w14:textId="0863FC78" w:rsidR="00F022AC" w:rsidRDefault="00F022AC" w:rsidP="00F022AC">
      <w:pPr>
        <w:rPr>
          <w:b/>
          <w:bCs/>
        </w:rPr>
      </w:pPr>
    </w:p>
    <w:p w14:paraId="7ED9470E" w14:textId="7087DE84" w:rsidR="00F022AC" w:rsidRDefault="00F022AC" w:rsidP="00F022AC">
      <w:pPr>
        <w:rPr>
          <w:b/>
          <w:bCs/>
        </w:rPr>
      </w:pPr>
    </w:p>
    <w:p w14:paraId="277066AA" w14:textId="1E1F5337" w:rsidR="00F022AC" w:rsidRDefault="00F022AC" w:rsidP="00F022AC">
      <w:pPr>
        <w:rPr>
          <w:b/>
          <w:bCs/>
        </w:rPr>
      </w:pPr>
    </w:p>
    <w:p w14:paraId="32C81516" w14:textId="40DDB7FF" w:rsidR="00F022AC" w:rsidRDefault="00F022AC" w:rsidP="00F022AC">
      <w:pPr>
        <w:rPr>
          <w:b/>
          <w:bCs/>
        </w:rPr>
      </w:pPr>
    </w:p>
    <w:p w14:paraId="14E884A9" w14:textId="373604C3" w:rsidR="00F022AC" w:rsidRDefault="00F022AC" w:rsidP="00F022AC">
      <w:pPr>
        <w:rPr>
          <w:b/>
          <w:bCs/>
        </w:rPr>
      </w:pPr>
    </w:p>
    <w:p w14:paraId="2E617D9D" w14:textId="6D1CC287" w:rsidR="00F022AC" w:rsidRDefault="00F022AC" w:rsidP="00F022AC">
      <w:pPr>
        <w:rPr>
          <w:b/>
          <w:bCs/>
        </w:rPr>
      </w:pPr>
    </w:p>
    <w:p w14:paraId="035FB4BA" w14:textId="09A4E478" w:rsidR="00F022AC" w:rsidRDefault="00F022AC" w:rsidP="00F022AC">
      <w:pPr>
        <w:rPr>
          <w:b/>
          <w:bCs/>
        </w:rPr>
      </w:pPr>
    </w:p>
    <w:p w14:paraId="15DD791B" w14:textId="6C7BCC69" w:rsidR="00F022AC" w:rsidRDefault="00F022AC" w:rsidP="00F022AC">
      <w:pPr>
        <w:rPr>
          <w:b/>
          <w:bCs/>
        </w:rPr>
      </w:pPr>
    </w:p>
    <w:p w14:paraId="645DBC8C" w14:textId="7B172FFB" w:rsidR="00F022AC" w:rsidRDefault="00F022AC" w:rsidP="00F022AC">
      <w:pPr>
        <w:rPr>
          <w:b/>
          <w:bCs/>
        </w:rPr>
      </w:pPr>
    </w:p>
    <w:p w14:paraId="4398AA51" w14:textId="52CAC243" w:rsidR="00F022AC" w:rsidRDefault="00F022AC" w:rsidP="00F022AC">
      <w:pPr>
        <w:rPr>
          <w:b/>
          <w:bCs/>
        </w:rPr>
      </w:pPr>
    </w:p>
    <w:p w14:paraId="478B6034" w14:textId="48F678E4" w:rsidR="00F022AC" w:rsidRDefault="00F022AC" w:rsidP="00F022AC">
      <w:pPr>
        <w:rPr>
          <w:b/>
          <w:bCs/>
        </w:rPr>
      </w:pPr>
    </w:p>
    <w:p w14:paraId="3288A00A" w14:textId="3E7077F9" w:rsidR="00F022AC" w:rsidRDefault="00F022AC" w:rsidP="00F022AC">
      <w:pPr>
        <w:rPr>
          <w:b/>
          <w:bCs/>
        </w:rPr>
      </w:pPr>
    </w:p>
    <w:p w14:paraId="7BB76B36" w14:textId="4698FC10" w:rsidR="00F022AC" w:rsidRDefault="00F022AC" w:rsidP="00F022AC">
      <w:pPr>
        <w:rPr>
          <w:b/>
          <w:bCs/>
        </w:rPr>
      </w:pPr>
    </w:p>
    <w:p w14:paraId="760ADEFB" w14:textId="1A1935FA" w:rsidR="00F022AC" w:rsidRDefault="00F022AC" w:rsidP="00F022AC">
      <w:pPr>
        <w:rPr>
          <w:b/>
          <w:bCs/>
        </w:rPr>
      </w:pPr>
    </w:p>
    <w:p w14:paraId="543875C9" w14:textId="150B822E" w:rsidR="00F022AC" w:rsidRDefault="00F022AC" w:rsidP="00F022AC">
      <w:pPr>
        <w:rPr>
          <w:b/>
          <w:bCs/>
        </w:rPr>
      </w:pPr>
    </w:p>
    <w:p w14:paraId="758DD03C" w14:textId="5C7A9078" w:rsidR="00F022AC" w:rsidRDefault="00F022AC" w:rsidP="00F022AC">
      <w:pPr>
        <w:rPr>
          <w:b/>
          <w:bCs/>
        </w:rPr>
      </w:pPr>
    </w:p>
    <w:p w14:paraId="65054367" w14:textId="15F7B145" w:rsidR="00F022AC" w:rsidRDefault="00F022AC" w:rsidP="00F022AC">
      <w:pPr>
        <w:rPr>
          <w:b/>
          <w:bCs/>
        </w:rPr>
      </w:pPr>
    </w:p>
    <w:p w14:paraId="5A58584A" w14:textId="0A3FFFE1" w:rsidR="00F022AC" w:rsidRDefault="00F022AC" w:rsidP="00F022AC">
      <w:pPr>
        <w:rPr>
          <w:b/>
          <w:bCs/>
        </w:rPr>
      </w:pPr>
    </w:p>
    <w:p w14:paraId="54480AEB" w14:textId="6AD7AB57" w:rsidR="00F022AC" w:rsidRDefault="00F022AC" w:rsidP="00F022AC">
      <w:pPr>
        <w:rPr>
          <w:b/>
          <w:bCs/>
        </w:rPr>
      </w:pPr>
    </w:p>
    <w:p w14:paraId="6ED51DDE" w14:textId="00E7B1D5" w:rsidR="00F022AC" w:rsidRDefault="00F022AC" w:rsidP="00F022AC">
      <w:pPr>
        <w:rPr>
          <w:b/>
          <w:bCs/>
        </w:rPr>
      </w:pPr>
    </w:p>
    <w:p w14:paraId="539DE64F" w14:textId="77777777" w:rsidR="00F022AC" w:rsidRDefault="00F022AC" w:rsidP="00F022AC">
      <w:pPr>
        <w:rPr>
          <w:b/>
          <w:bCs/>
        </w:rPr>
      </w:pPr>
    </w:p>
    <w:p w14:paraId="7079248D" w14:textId="77459F2E" w:rsidR="00F022AC" w:rsidRPr="00F022AC" w:rsidRDefault="00F022AC" w:rsidP="00F022AC">
      <w:pPr>
        <w:rPr>
          <w:b/>
          <w:bCs/>
          <w:sz w:val="32"/>
          <w:szCs w:val="32"/>
        </w:rPr>
      </w:pPr>
      <w:r w:rsidRPr="00F022AC">
        <w:rPr>
          <w:b/>
          <w:bCs/>
          <w:sz w:val="32"/>
          <w:szCs w:val="32"/>
        </w:rPr>
        <w:lastRenderedPageBreak/>
        <w:t xml:space="preserve">Appendix </w:t>
      </w:r>
      <w:r w:rsidRPr="00F022AC">
        <w:rPr>
          <w:b/>
          <w:bCs/>
          <w:sz w:val="32"/>
          <w:szCs w:val="32"/>
        </w:rPr>
        <w:t xml:space="preserve">3: Observation/field </w:t>
      </w:r>
      <w:proofErr w:type="spellStart"/>
      <w:r w:rsidRPr="00F022AC">
        <w:rPr>
          <w:b/>
          <w:bCs/>
          <w:sz w:val="32"/>
          <w:szCs w:val="32"/>
        </w:rPr>
        <w:t xml:space="preserve">notes </w:t>
      </w:r>
      <w:proofErr w:type="spellEnd"/>
    </w:p>
    <w:p w14:paraId="72FDDA60" w14:textId="44F88F56" w:rsidR="00F022AC" w:rsidRDefault="00F022AC" w:rsidP="00F022AC">
      <w:pPr>
        <w:rPr>
          <w:b/>
          <w:bCs/>
        </w:rPr>
      </w:pPr>
    </w:p>
    <w:p w14:paraId="0E9FB82D" w14:textId="5D0132A0" w:rsidR="00F022AC" w:rsidRPr="00632485" w:rsidRDefault="00F022AC" w:rsidP="00F022AC">
      <w:pPr>
        <w:rPr>
          <w:b/>
          <w:bCs/>
        </w:rPr>
      </w:pPr>
      <w:r>
        <w:rPr>
          <w:b/>
          <w:bCs/>
        </w:rPr>
        <w:t>Appendix 3A</w:t>
      </w:r>
    </w:p>
    <w:tbl>
      <w:tblPr>
        <w:tblStyle w:val="TableGrid"/>
        <w:tblW w:w="0" w:type="auto"/>
        <w:tblLook w:val="04A0" w:firstRow="1" w:lastRow="0" w:firstColumn="1" w:lastColumn="0" w:noHBand="0" w:noVBand="1"/>
      </w:tblPr>
      <w:tblGrid>
        <w:gridCol w:w="8926"/>
      </w:tblGrid>
      <w:tr w:rsidR="00F022AC" w:rsidRPr="003737F1" w14:paraId="6EC68C67" w14:textId="77777777" w:rsidTr="0094150E">
        <w:tc>
          <w:tcPr>
            <w:tcW w:w="8926" w:type="dxa"/>
          </w:tcPr>
          <w:p w14:paraId="727C18BA" w14:textId="77777777" w:rsidR="00F022AC" w:rsidRPr="003737F1" w:rsidRDefault="00F022AC" w:rsidP="0094150E">
            <w:pPr>
              <w:rPr>
                <w:rFonts w:asciiTheme="minorHAnsi" w:hAnsiTheme="minorHAnsi"/>
              </w:rPr>
            </w:pPr>
            <w:r w:rsidRPr="003737F1">
              <w:rPr>
                <w:rFonts w:asciiTheme="minorHAnsi" w:hAnsiTheme="minorHAnsi"/>
              </w:rPr>
              <w:t>Date and time, year group:</w:t>
            </w:r>
          </w:p>
          <w:p w14:paraId="1DCD79CE" w14:textId="77777777" w:rsidR="00F022AC" w:rsidRPr="003737F1" w:rsidRDefault="00F022AC" w:rsidP="0094150E">
            <w:pPr>
              <w:rPr>
                <w:rFonts w:asciiTheme="minorHAnsi" w:hAnsiTheme="minorHAnsi"/>
              </w:rPr>
            </w:pPr>
            <w:r>
              <w:rPr>
                <w:rFonts w:asciiTheme="minorHAnsi" w:hAnsiTheme="minorHAnsi"/>
              </w:rPr>
              <w:t xml:space="preserve">26/09/2022 9:30am – 10:00am Year 5 </w:t>
            </w:r>
          </w:p>
        </w:tc>
      </w:tr>
      <w:tr w:rsidR="00F022AC" w:rsidRPr="003737F1" w14:paraId="167BF84D" w14:textId="77777777" w:rsidTr="0094150E">
        <w:tc>
          <w:tcPr>
            <w:tcW w:w="8926" w:type="dxa"/>
          </w:tcPr>
          <w:p w14:paraId="520550F0" w14:textId="77777777" w:rsidR="00F022AC" w:rsidRPr="003737F1" w:rsidRDefault="00F022AC" w:rsidP="0094150E">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0FEFB67" w14:textId="77777777" w:rsidR="00F022AC" w:rsidRDefault="00F022AC" w:rsidP="0094150E">
            <w:pPr>
              <w:rPr>
                <w:rFonts w:asciiTheme="minorHAnsi" w:hAnsiTheme="minorHAnsi"/>
              </w:rPr>
            </w:pPr>
            <w:r>
              <w:rPr>
                <w:rFonts w:asciiTheme="minorHAnsi" w:hAnsiTheme="minorHAnsi"/>
              </w:rPr>
              <w:t xml:space="preserve">Science: Food Safety. </w:t>
            </w:r>
          </w:p>
          <w:p w14:paraId="40FF6DB1" w14:textId="77777777" w:rsidR="00F022AC" w:rsidRPr="003737F1" w:rsidRDefault="00F022AC" w:rsidP="0094150E">
            <w:pPr>
              <w:rPr>
                <w:rFonts w:asciiTheme="minorHAnsi" w:hAnsiTheme="minorHAnsi"/>
              </w:rPr>
            </w:pPr>
            <w:r>
              <w:rPr>
                <w:rFonts w:asciiTheme="minorHAnsi" w:hAnsiTheme="minorHAnsi"/>
              </w:rPr>
              <w:t xml:space="preserve">Children sat at tables watching the teacher and looking towards the board. </w:t>
            </w:r>
          </w:p>
          <w:p w14:paraId="221FFFE3" w14:textId="77777777" w:rsidR="00F022AC" w:rsidRPr="003737F1" w:rsidRDefault="00F022AC" w:rsidP="0094150E">
            <w:pPr>
              <w:rPr>
                <w:rFonts w:asciiTheme="minorHAnsi" w:hAnsiTheme="minorHAnsi"/>
              </w:rPr>
            </w:pPr>
          </w:p>
          <w:p w14:paraId="40A8601C" w14:textId="77777777" w:rsidR="00F022AC" w:rsidRPr="003737F1" w:rsidRDefault="00F022AC" w:rsidP="0094150E">
            <w:pPr>
              <w:rPr>
                <w:rFonts w:asciiTheme="minorHAnsi" w:hAnsiTheme="minorHAnsi"/>
              </w:rPr>
            </w:pPr>
          </w:p>
        </w:tc>
      </w:tr>
      <w:tr w:rsidR="00F022AC" w:rsidRPr="003737F1" w14:paraId="3DF48470" w14:textId="77777777" w:rsidTr="0094150E">
        <w:tc>
          <w:tcPr>
            <w:tcW w:w="8926" w:type="dxa"/>
          </w:tcPr>
          <w:p w14:paraId="2CF16B8E" w14:textId="77777777" w:rsidR="00F022AC" w:rsidRPr="00627773" w:rsidRDefault="00F022AC" w:rsidP="0094150E">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44B7E84C" w14:textId="77777777" w:rsidR="00F022AC" w:rsidRPr="003737F1" w:rsidRDefault="00F022AC" w:rsidP="0094150E">
            <w:pPr>
              <w:rPr>
                <w:rFonts w:asciiTheme="minorHAnsi" w:hAnsiTheme="minorHAnsi"/>
                <w:bCs/>
                <w:lang w:val="en-US"/>
              </w:rPr>
            </w:pPr>
            <w:r>
              <w:rPr>
                <w:rFonts w:asciiTheme="minorHAnsi" w:hAnsiTheme="minorHAnsi"/>
                <w:bCs/>
                <w:lang w:val="en-US"/>
              </w:rPr>
              <w:t xml:space="preserve">The teacher instructed the children to go to certain areas of the classroom if they liked a particular food. They did this several times so the children were spread out across the room. This then led to a discussion about why they wouldn’t eat a ‘bad’ food (chicken nuggets) all the time even though they like it. The children then proceeded to shout out some of their answers, fattening, make you feel sluggish etc. This then enabled the teacher to emphases the need for nutrition and a balanced diet rather than just eating ‘bad’ food all the time just because we like it. </w:t>
            </w:r>
          </w:p>
          <w:p w14:paraId="5E5790E9" w14:textId="77777777" w:rsidR="00F022AC" w:rsidRPr="003737F1" w:rsidRDefault="00F022AC" w:rsidP="0094150E">
            <w:pPr>
              <w:rPr>
                <w:rFonts w:asciiTheme="minorHAnsi" w:hAnsiTheme="minorHAnsi"/>
              </w:rPr>
            </w:pPr>
          </w:p>
          <w:p w14:paraId="605F2AA9" w14:textId="77777777" w:rsidR="00F022AC" w:rsidRPr="003737F1" w:rsidRDefault="00F022AC" w:rsidP="0094150E">
            <w:pPr>
              <w:ind w:left="720"/>
              <w:rPr>
                <w:rFonts w:asciiTheme="minorHAnsi" w:hAnsiTheme="minorHAnsi"/>
              </w:rPr>
            </w:pPr>
          </w:p>
        </w:tc>
      </w:tr>
      <w:tr w:rsidR="00F022AC" w:rsidRPr="003737F1" w14:paraId="6DDB7781" w14:textId="77777777" w:rsidTr="0094150E">
        <w:tc>
          <w:tcPr>
            <w:tcW w:w="8926" w:type="dxa"/>
          </w:tcPr>
          <w:p w14:paraId="68899DDE" w14:textId="77777777" w:rsidR="00F022AC" w:rsidRDefault="00F022AC" w:rsidP="0094150E">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27A3E0C" w14:textId="77777777" w:rsidR="00F022AC" w:rsidRPr="00627773" w:rsidRDefault="00F022AC" w:rsidP="0094150E">
            <w:pPr>
              <w:rPr>
                <w:rFonts w:asciiTheme="minorHAnsi" w:hAnsiTheme="minorHAnsi"/>
                <w:b/>
              </w:rPr>
            </w:pPr>
          </w:p>
          <w:p w14:paraId="26AAF128" w14:textId="77777777" w:rsidR="00F022AC" w:rsidRDefault="00F022AC" w:rsidP="0094150E">
            <w:pPr>
              <w:rPr>
                <w:rFonts w:asciiTheme="minorHAnsi" w:hAnsiTheme="minorHAnsi"/>
              </w:rPr>
            </w:pPr>
            <w:r>
              <w:rPr>
                <w:rFonts w:asciiTheme="minorHAnsi" w:hAnsiTheme="minorHAnsi"/>
              </w:rPr>
              <w:t>Child led approach – letting the children move around the room, would this work for a student with a physical disability? – chairs &amp; table in the way</w:t>
            </w:r>
          </w:p>
          <w:p w14:paraId="06F2581D" w14:textId="77777777" w:rsidR="00F022AC" w:rsidRDefault="00F022AC" w:rsidP="0094150E">
            <w:pPr>
              <w:rPr>
                <w:rFonts w:asciiTheme="minorHAnsi" w:hAnsiTheme="minorHAnsi"/>
              </w:rPr>
            </w:pPr>
            <w:r>
              <w:rPr>
                <w:rFonts w:asciiTheme="minorHAnsi" w:hAnsiTheme="minorHAnsi"/>
              </w:rPr>
              <w:t xml:space="preserve">Could this embarrass some students that did not like any food the teacher instructed to go and stand in an area. May just join for fear of being isolated/left out. </w:t>
            </w:r>
          </w:p>
          <w:p w14:paraId="1A2B0D14" w14:textId="77777777" w:rsidR="00F022AC" w:rsidRDefault="00F022AC" w:rsidP="0094150E">
            <w:pPr>
              <w:rPr>
                <w:rFonts w:asciiTheme="minorHAnsi" w:hAnsiTheme="minorHAnsi"/>
              </w:rPr>
            </w:pPr>
            <w:r>
              <w:rPr>
                <w:rFonts w:asciiTheme="minorHAnsi" w:hAnsiTheme="minorHAnsi"/>
              </w:rPr>
              <w:t xml:space="preserve">Could this be sensory overload because some children were shouting out their answers? </w:t>
            </w:r>
          </w:p>
          <w:p w14:paraId="00A1891E" w14:textId="77777777" w:rsidR="00F022AC" w:rsidRPr="003737F1" w:rsidRDefault="00F022AC" w:rsidP="0094150E">
            <w:pPr>
              <w:rPr>
                <w:rFonts w:asciiTheme="minorHAnsi" w:hAnsiTheme="minorHAnsi"/>
              </w:rPr>
            </w:pPr>
            <w:r>
              <w:rPr>
                <w:rFonts w:asciiTheme="minorHAnsi" w:hAnsiTheme="minorHAnsi"/>
              </w:rPr>
              <w:t xml:space="preserve">Are certain behaviours being reinforced? – the loudest gets the most attention? </w:t>
            </w:r>
          </w:p>
          <w:p w14:paraId="5015F700" w14:textId="77777777" w:rsidR="00F022AC" w:rsidRDefault="00F022AC" w:rsidP="0094150E">
            <w:pPr>
              <w:rPr>
                <w:rFonts w:asciiTheme="minorHAnsi" w:hAnsiTheme="minorHAnsi"/>
              </w:rPr>
            </w:pPr>
          </w:p>
          <w:p w14:paraId="75B19031" w14:textId="77777777" w:rsidR="00F022AC" w:rsidRDefault="00F022AC" w:rsidP="0094150E">
            <w:pPr>
              <w:rPr>
                <w:rFonts w:asciiTheme="minorHAnsi" w:hAnsiTheme="minorHAnsi"/>
              </w:rPr>
            </w:pPr>
            <w:r>
              <w:rPr>
                <w:rFonts w:asciiTheme="minorHAnsi" w:hAnsiTheme="minorHAnsi"/>
              </w:rPr>
              <w:t xml:space="preserve">Albert Bandura’s theory – Social Learning theory: The children are watching and reacting to what the other children are doing to evaluate whether their own thoughts and ideas have aligned with their peers. </w:t>
            </w:r>
          </w:p>
          <w:p w14:paraId="37F5A143" w14:textId="77777777" w:rsidR="00F022AC" w:rsidRDefault="00F022AC" w:rsidP="0094150E">
            <w:pPr>
              <w:rPr>
                <w:rFonts w:asciiTheme="minorHAnsi" w:hAnsiTheme="minorHAnsi"/>
              </w:rPr>
            </w:pPr>
          </w:p>
          <w:p w14:paraId="65384BBF" w14:textId="77777777" w:rsidR="00F022AC" w:rsidRPr="003737F1" w:rsidRDefault="00F022AC" w:rsidP="0094150E">
            <w:pPr>
              <w:rPr>
                <w:rFonts w:asciiTheme="minorHAnsi" w:hAnsiTheme="minorHAnsi"/>
              </w:rPr>
            </w:pPr>
            <w:r>
              <w:rPr>
                <w:rFonts w:asciiTheme="minorHAnsi" w:hAnsiTheme="minorHAnsi"/>
              </w:rPr>
              <w:t xml:space="preserve">Maria Montessori’s theory – Montessori theory – children learn best in the environment that has been prepared to enable them to do things for themselves.  </w:t>
            </w:r>
          </w:p>
          <w:p w14:paraId="3BBED85F" w14:textId="77777777" w:rsidR="00F022AC" w:rsidRPr="003737F1" w:rsidRDefault="00F022AC" w:rsidP="0094150E">
            <w:pPr>
              <w:rPr>
                <w:rFonts w:asciiTheme="minorHAnsi" w:hAnsiTheme="minorHAnsi"/>
              </w:rPr>
            </w:pPr>
          </w:p>
          <w:p w14:paraId="237F8343" w14:textId="77777777" w:rsidR="00F022AC" w:rsidRPr="003737F1" w:rsidRDefault="00F022AC" w:rsidP="0094150E">
            <w:pPr>
              <w:rPr>
                <w:rFonts w:asciiTheme="minorHAnsi" w:hAnsiTheme="minorHAnsi"/>
              </w:rPr>
            </w:pPr>
          </w:p>
        </w:tc>
      </w:tr>
      <w:tr w:rsidR="00F022AC" w:rsidRPr="003737F1" w14:paraId="0A86BE92" w14:textId="77777777" w:rsidTr="0094150E">
        <w:tc>
          <w:tcPr>
            <w:tcW w:w="8926" w:type="dxa"/>
          </w:tcPr>
          <w:p w14:paraId="17848BB9" w14:textId="77777777" w:rsidR="00F022AC" w:rsidRPr="00627773" w:rsidRDefault="00F022AC" w:rsidP="0094150E">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2F0F56C" w14:textId="77777777" w:rsidR="00F022AC" w:rsidRPr="00627773" w:rsidRDefault="00F022AC" w:rsidP="0094150E">
            <w:pPr>
              <w:rPr>
                <w:rFonts w:asciiTheme="minorHAnsi" w:hAnsiTheme="minorHAnsi"/>
                <w:bCs/>
              </w:rPr>
            </w:pPr>
          </w:p>
          <w:p w14:paraId="01041970" w14:textId="77777777" w:rsidR="00F022AC" w:rsidRDefault="00F022AC" w:rsidP="0094150E">
            <w:pPr>
              <w:rPr>
                <w:rFonts w:asciiTheme="minorHAnsi" w:hAnsiTheme="minorHAnsi"/>
              </w:rPr>
            </w:pPr>
            <w:r>
              <w:rPr>
                <w:rFonts w:asciiTheme="minorHAnsi" w:hAnsiTheme="minorHAnsi"/>
              </w:rPr>
              <w:t xml:space="preserve">Conversational style Q&amp;A. </w:t>
            </w:r>
          </w:p>
          <w:p w14:paraId="15509211" w14:textId="77777777" w:rsidR="00F022AC" w:rsidRDefault="00F022AC" w:rsidP="0094150E">
            <w:pPr>
              <w:rPr>
                <w:rFonts w:asciiTheme="minorHAnsi" w:hAnsiTheme="minorHAnsi"/>
              </w:rPr>
            </w:pPr>
            <w:r>
              <w:rPr>
                <w:rFonts w:asciiTheme="minorHAnsi" w:hAnsiTheme="minorHAnsi"/>
              </w:rPr>
              <w:t xml:space="preserve">One interruption from a student dropping off paperwork from another teacher but the children remained engaged and quiet when they had entered the room. </w:t>
            </w:r>
          </w:p>
          <w:p w14:paraId="4F004861" w14:textId="77777777" w:rsidR="00F022AC" w:rsidRDefault="00F022AC" w:rsidP="0094150E">
            <w:pPr>
              <w:rPr>
                <w:rFonts w:asciiTheme="minorHAnsi" w:hAnsiTheme="minorHAnsi"/>
              </w:rPr>
            </w:pPr>
            <w:r>
              <w:rPr>
                <w:rFonts w:asciiTheme="minorHAnsi" w:hAnsiTheme="minorHAnsi"/>
              </w:rPr>
              <w:t xml:space="preserve">Mix of answering, putting hand up and teacher using lollipops with names on – everyone had a go at sharing their ideas. </w:t>
            </w:r>
          </w:p>
          <w:p w14:paraId="58E58B0A" w14:textId="77777777" w:rsidR="00F022AC" w:rsidRDefault="00F022AC" w:rsidP="0094150E">
            <w:pPr>
              <w:rPr>
                <w:rFonts w:asciiTheme="minorHAnsi" w:hAnsiTheme="minorHAnsi"/>
              </w:rPr>
            </w:pPr>
            <w:r>
              <w:rPr>
                <w:rFonts w:asciiTheme="minorHAnsi" w:hAnsiTheme="minorHAnsi"/>
              </w:rPr>
              <w:t>Relaxed atmosphere.</w:t>
            </w:r>
          </w:p>
          <w:p w14:paraId="7913E009" w14:textId="77777777" w:rsidR="00F022AC" w:rsidRPr="003737F1" w:rsidRDefault="00F022AC" w:rsidP="0094150E">
            <w:pPr>
              <w:rPr>
                <w:rFonts w:asciiTheme="minorHAnsi" w:hAnsiTheme="minorHAnsi"/>
              </w:rPr>
            </w:pPr>
            <w:r>
              <w:rPr>
                <w:rFonts w:asciiTheme="minorHAnsi" w:hAnsiTheme="minorHAnsi"/>
              </w:rPr>
              <w:t xml:space="preserve">We as observers were sat at the back of the classroom which means we had a different view/perspective to what the teacher was seeing. </w:t>
            </w:r>
          </w:p>
        </w:tc>
      </w:tr>
    </w:tbl>
    <w:p w14:paraId="6E499FE8" w14:textId="77777777" w:rsidR="00F022AC" w:rsidRDefault="00F022AC" w:rsidP="00F022AC"/>
    <w:p w14:paraId="19888251" w14:textId="77777777" w:rsidR="00F022AC" w:rsidRPr="00632485" w:rsidRDefault="00F022AC" w:rsidP="00F022AC">
      <w:pPr>
        <w:rPr>
          <w:b/>
          <w:bCs/>
        </w:rPr>
      </w:pPr>
      <w:r w:rsidRPr="00632485">
        <w:rPr>
          <w:b/>
          <w:bCs/>
        </w:rPr>
        <w:lastRenderedPageBreak/>
        <w:t>Appendix 3B:</w:t>
      </w:r>
    </w:p>
    <w:tbl>
      <w:tblPr>
        <w:tblStyle w:val="TableGrid"/>
        <w:tblW w:w="0" w:type="auto"/>
        <w:tblLook w:val="04A0" w:firstRow="1" w:lastRow="0" w:firstColumn="1" w:lastColumn="0" w:noHBand="0" w:noVBand="1"/>
      </w:tblPr>
      <w:tblGrid>
        <w:gridCol w:w="8926"/>
      </w:tblGrid>
      <w:tr w:rsidR="00F022AC" w:rsidRPr="003737F1" w14:paraId="73DFF6CF" w14:textId="77777777" w:rsidTr="0094150E">
        <w:tc>
          <w:tcPr>
            <w:tcW w:w="8926" w:type="dxa"/>
          </w:tcPr>
          <w:p w14:paraId="24FC1ACB" w14:textId="77777777" w:rsidR="00F022AC" w:rsidRPr="003737F1" w:rsidRDefault="00F022AC" w:rsidP="0094150E">
            <w:pPr>
              <w:rPr>
                <w:rFonts w:asciiTheme="minorHAnsi" w:hAnsiTheme="minorHAnsi"/>
              </w:rPr>
            </w:pPr>
            <w:r w:rsidRPr="003737F1">
              <w:rPr>
                <w:rFonts w:asciiTheme="minorHAnsi" w:hAnsiTheme="minorHAnsi"/>
              </w:rPr>
              <w:t>Date and time, year group:</w:t>
            </w:r>
          </w:p>
          <w:p w14:paraId="769CAE84" w14:textId="77777777" w:rsidR="00F022AC" w:rsidRPr="003737F1" w:rsidRDefault="00F022AC" w:rsidP="0094150E">
            <w:pPr>
              <w:rPr>
                <w:rFonts w:asciiTheme="minorHAnsi" w:hAnsiTheme="minorHAnsi"/>
              </w:rPr>
            </w:pPr>
            <w:r>
              <w:rPr>
                <w:rFonts w:asciiTheme="minorHAnsi" w:hAnsiTheme="minorHAnsi"/>
              </w:rPr>
              <w:t>27/09/</w:t>
            </w:r>
            <w:proofErr w:type="gramStart"/>
            <w:r>
              <w:rPr>
                <w:rFonts w:asciiTheme="minorHAnsi" w:hAnsiTheme="minorHAnsi"/>
              </w:rPr>
              <w:t>2022  9:30</w:t>
            </w:r>
            <w:proofErr w:type="gramEnd"/>
            <w:r>
              <w:rPr>
                <w:rFonts w:asciiTheme="minorHAnsi" w:hAnsiTheme="minorHAnsi"/>
              </w:rPr>
              <w:t xml:space="preserve">-10:15am Year 1 </w:t>
            </w:r>
          </w:p>
        </w:tc>
      </w:tr>
      <w:tr w:rsidR="00F022AC" w:rsidRPr="003737F1" w14:paraId="04DA06A8" w14:textId="77777777" w:rsidTr="0094150E">
        <w:tc>
          <w:tcPr>
            <w:tcW w:w="8926" w:type="dxa"/>
          </w:tcPr>
          <w:p w14:paraId="720C62F3" w14:textId="77777777" w:rsidR="00F022AC" w:rsidRPr="003737F1" w:rsidRDefault="00F022AC" w:rsidP="0094150E">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03CF8F0" w14:textId="77777777" w:rsidR="00F022AC" w:rsidRPr="003737F1" w:rsidRDefault="00F022AC" w:rsidP="0094150E">
            <w:pPr>
              <w:rPr>
                <w:rFonts w:asciiTheme="minorHAnsi" w:hAnsiTheme="minorHAnsi"/>
              </w:rPr>
            </w:pPr>
          </w:p>
          <w:p w14:paraId="1E270859" w14:textId="77777777" w:rsidR="00F022AC" w:rsidRDefault="00F022AC" w:rsidP="0094150E">
            <w:pPr>
              <w:rPr>
                <w:rFonts w:asciiTheme="minorHAnsi" w:hAnsiTheme="minorHAnsi"/>
              </w:rPr>
            </w:pPr>
            <w:r>
              <w:rPr>
                <w:rFonts w:asciiTheme="minorHAnsi" w:hAnsiTheme="minorHAnsi"/>
              </w:rPr>
              <w:t xml:space="preserve">Subject: exploratory play – building houses out of various materials. </w:t>
            </w:r>
          </w:p>
          <w:p w14:paraId="5A780D28" w14:textId="77777777" w:rsidR="00F022AC" w:rsidRPr="003737F1" w:rsidRDefault="00F022AC" w:rsidP="0094150E">
            <w:pPr>
              <w:rPr>
                <w:rFonts w:asciiTheme="minorHAnsi" w:hAnsiTheme="minorHAnsi"/>
              </w:rPr>
            </w:pPr>
            <w:r>
              <w:rPr>
                <w:rFonts w:asciiTheme="minorHAnsi" w:hAnsiTheme="minorHAnsi"/>
              </w:rPr>
              <w:t xml:space="preserve">Context: Year 1 dedicated outside learning space with lots of natural resources. </w:t>
            </w:r>
          </w:p>
          <w:p w14:paraId="4A9D94AB" w14:textId="77777777" w:rsidR="00F022AC" w:rsidRPr="003737F1" w:rsidRDefault="00F022AC" w:rsidP="0094150E">
            <w:pPr>
              <w:rPr>
                <w:rFonts w:asciiTheme="minorHAnsi" w:hAnsiTheme="minorHAnsi"/>
              </w:rPr>
            </w:pPr>
            <w:r>
              <w:rPr>
                <w:rFonts w:asciiTheme="minorHAnsi" w:hAnsiTheme="minorHAnsi"/>
              </w:rPr>
              <w:t xml:space="preserve">AOLE – mix of Health &amp; Wellbeing and Science &amp; Technology. </w:t>
            </w:r>
          </w:p>
          <w:p w14:paraId="1A5D357F" w14:textId="77777777" w:rsidR="00F022AC" w:rsidRPr="003737F1" w:rsidRDefault="00F022AC" w:rsidP="0094150E">
            <w:pPr>
              <w:rPr>
                <w:rFonts w:asciiTheme="minorHAnsi" w:hAnsiTheme="minorHAnsi"/>
              </w:rPr>
            </w:pPr>
          </w:p>
        </w:tc>
      </w:tr>
      <w:tr w:rsidR="00F022AC" w:rsidRPr="003737F1" w14:paraId="0B522475" w14:textId="77777777" w:rsidTr="0094150E">
        <w:tc>
          <w:tcPr>
            <w:tcW w:w="8926" w:type="dxa"/>
          </w:tcPr>
          <w:p w14:paraId="3B3E1361" w14:textId="77777777" w:rsidR="00F022AC" w:rsidRPr="00627773" w:rsidRDefault="00F022AC" w:rsidP="0094150E">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577A3A7E" w14:textId="77777777" w:rsidR="00F022AC" w:rsidRPr="003737F1" w:rsidRDefault="00F022AC" w:rsidP="0094150E">
            <w:pPr>
              <w:rPr>
                <w:rFonts w:asciiTheme="minorHAnsi" w:hAnsiTheme="minorHAnsi"/>
                <w:bCs/>
                <w:lang w:val="en-US"/>
              </w:rPr>
            </w:pPr>
          </w:p>
          <w:p w14:paraId="0722CDD7" w14:textId="77777777" w:rsidR="00F022AC" w:rsidRDefault="00F022AC" w:rsidP="0094150E">
            <w:pPr>
              <w:rPr>
                <w:rFonts w:asciiTheme="minorHAnsi" w:hAnsiTheme="minorHAnsi"/>
                <w:bCs/>
                <w:lang w:val="en-US"/>
              </w:rPr>
            </w:pPr>
            <w:r>
              <w:rPr>
                <w:rFonts w:asciiTheme="minorHAnsi" w:hAnsiTheme="minorHAnsi"/>
                <w:bCs/>
                <w:lang w:val="en-US"/>
              </w:rPr>
              <w:t>The children decided they wanted to use the wooden planks as ramps for cars and train toys to go down. The teacher seen this and helped them assemble the wooden planks. One plank had a road on and the other had train tracks. The children lent the wooden planks against a pallet by the wall. The planks were not level with each other which led to a conversation with the teacher:</w:t>
            </w:r>
          </w:p>
          <w:p w14:paraId="5D3F7151" w14:textId="77777777" w:rsidR="00F022AC" w:rsidRDefault="00F022AC" w:rsidP="0094150E">
            <w:pPr>
              <w:rPr>
                <w:rFonts w:asciiTheme="minorHAnsi" w:hAnsiTheme="minorHAnsi"/>
                <w:bCs/>
                <w:lang w:val="en-US"/>
              </w:rPr>
            </w:pPr>
            <w:r>
              <w:rPr>
                <w:rFonts w:asciiTheme="minorHAnsi" w:hAnsiTheme="minorHAnsi"/>
                <w:bCs/>
                <w:lang w:val="en-US"/>
              </w:rPr>
              <w:t>Teacher: “is one of them going to be faster if it is high?”</w:t>
            </w:r>
          </w:p>
          <w:p w14:paraId="65EB23D0" w14:textId="77777777" w:rsidR="00F022AC" w:rsidRDefault="00F022AC" w:rsidP="0094150E">
            <w:pPr>
              <w:rPr>
                <w:rFonts w:asciiTheme="minorHAnsi" w:hAnsiTheme="minorHAnsi"/>
                <w:bCs/>
                <w:lang w:val="en-US"/>
              </w:rPr>
            </w:pPr>
            <w:r>
              <w:rPr>
                <w:rFonts w:asciiTheme="minorHAnsi" w:hAnsiTheme="minorHAnsi"/>
                <w:bCs/>
                <w:lang w:val="en-US"/>
              </w:rPr>
              <w:t xml:space="preserve">Children: “yes” </w:t>
            </w:r>
          </w:p>
          <w:p w14:paraId="08C9D847" w14:textId="77777777" w:rsidR="00F022AC" w:rsidRDefault="00F022AC" w:rsidP="0094150E">
            <w:pPr>
              <w:rPr>
                <w:rFonts w:asciiTheme="minorHAnsi" w:hAnsiTheme="minorHAnsi"/>
                <w:bCs/>
                <w:lang w:val="en-US"/>
              </w:rPr>
            </w:pPr>
            <w:r>
              <w:rPr>
                <w:rFonts w:asciiTheme="minorHAnsi" w:hAnsiTheme="minorHAnsi"/>
                <w:bCs/>
                <w:lang w:val="en-US"/>
              </w:rPr>
              <w:t>Teacher: “what can we do to make them equal?”</w:t>
            </w:r>
          </w:p>
          <w:p w14:paraId="427ADCFB" w14:textId="77777777" w:rsidR="00F022AC" w:rsidRDefault="00F022AC" w:rsidP="0094150E">
            <w:pPr>
              <w:rPr>
                <w:rFonts w:asciiTheme="minorHAnsi" w:hAnsiTheme="minorHAnsi"/>
                <w:bCs/>
                <w:lang w:val="en-US"/>
              </w:rPr>
            </w:pPr>
            <w:r>
              <w:rPr>
                <w:rFonts w:asciiTheme="minorHAnsi" w:hAnsiTheme="minorHAnsi"/>
                <w:bCs/>
                <w:lang w:val="en-US"/>
              </w:rPr>
              <w:t>Children: “put them at the same height”</w:t>
            </w:r>
          </w:p>
          <w:p w14:paraId="7E7C6411" w14:textId="77777777" w:rsidR="00F022AC" w:rsidRDefault="00F022AC" w:rsidP="0094150E">
            <w:pPr>
              <w:rPr>
                <w:rFonts w:asciiTheme="minorHAnsi" w:hAnsiTheme="minorHAnsi"/>
                <w:bCs/>
                <w:lang w:val="en-US"/>
              </w:rPr>
            </w:pPr>
            <w:r>
              <w:rPr>
                <w:rFonts w:asciiTheme="minorHAnsi" w:hAnsiTheme="minorHAnsi"/>
                <w:bCs/>
                <w:lang w:val="en-US"/>
              </w:rPr>
              <w:t>The children then placed the planks at equal level. The teacher then asked each child individually</w:t>
            </w:r>
          </w:p>
          <w:p w14:paraId="0517ED0B" w14:textId="77777777" w:rsidR="00F022AC" w:rsidRDefault="00F022AC" w:rsidP="0094150E">
            <w:pPr>
              <w:rPr>
                <w:rFonts w:asciiTheme="minorHAnsi" w:hAnsiTheme="minorHAnsi"/>
                <w:bCs/>
                <w:lang w:val="en-US"/>
              </w:rPr>
            </w:pPr>
            <w:r>
              <w:rPr>
                <w:rFonts w:asciiTheme="minorHAnsi" w:hAnsiTheme="minorHAnsi"/>
                <w:bCs/>
                <w:lang w:val="en-US"/>
              </w:rPr>
              <w:t>Teacher: “who do you think will win the train or the car” and each child gave an answer</w:t>
            </w:r>
          </w:p>
          <w:p w14:paraId="01ED850F" w14:textId="77777777" w:rsidR="00F022AC" w:rsidRDefault="00F022AC" w:rsidP="0094150E">
            <w:pPr>
              <w:rPr>
                <w:rFonts w:asciiTheme="minorHAnsi" w:hAnsiTheme="minorHAnsi"/>
                <w:bCs/>
                <w:lang w:val="en-US"/>
              </w:rPr>
            </w:pPr>
            <w:r>
              <w:rPr>
                <w:rFonts w:asciiTheme="minorHAnsi" w:hAnsiTheme="minorHAnsi"/>
                <w:bCs/>
                <w:lang w:val="en-US"/>
              </w:rPr>
              <w:t xml:space="preserve">The children then tested the idea using the ramps by letting the car and train go at the same time. However, the train did not move. </w:t>
            </w:r>
          </w:p>
          <w:p w14:paraId="10163D8F" w14:textId="77777777" w:rsidR="00F022AC" w:rsidRDefault="00F022AC" w:rsidP="0094150E">
            <w:pPr>
              <w:rPr>
                <w:rFonts w:asciiTheme="minorHAnsi" w:hAnsiTheme="minorHAnsi"/>
                <w:bCs/>
                <w:lang w:val="en-US"/>
              </w:rPr>
            </w:pPr>
            <w:r>
              <w:rPr>
                <w:rFonts w:asciiTheme="minorHAnsi" w:hAnsiTheme="minorHAnsi"/>
                <w:bCs/>
                <w:lang w:val="en-US"/>
              </w:rPr>
              <w:t>The teacher then reinforced prior knowledge by asking what do trains travel on?</w:t>
            </w:r>
          </w:p>
          <w:p w14:paraId="404457C4" w14:textId="77777777" w:rsidR="00F022AC" w:rsidRDefault="00F022AC" w:rsidP="0094150E">
            <w:pPr>
              <w:rPr>
                <w:rFonts w:asciiTheme="minorHAnsi" w:hAnsiTheme="minorHAnsi"/>
                <w:bCs/>
                <w:lang w:val="en-US"/>
              </w:rPr>
            </w:pPr>
            <w:r>
              <w:rPr>
                <w:rFonts w:asciiTheme="minorHAnsi" w:hAnsiTheme="minorHAnsi"/>
                <w:bCs/>
                <w:lang w:val="en-US"/>
              </w:rPr>
              <w:t>Children: “tracks”</w:t>
            </w:r>
          </w:p>
          <w:p w14:paraId="18E7C941" w14:textId="77777777" w:rsidR="00F022AC" w:rsidRDefault="00F022AC" w:rsidP="0094150E">
            <w:pPr>
              <w:rPr>
                <w:rFonts w:asciiTheme="minorHAnsi" w:hAnsiTheme="minorHAnsi"/>
                <w:bCs/>
                <w:lang w:val="en-US"/>
              </w:rPr>
            </w:pPr>
            <w:r>
              <w:rPr>
                <w:rFonts w:asciiTheme="minorHAnsi" w:hAnsiTheme="minorHAnsi"/>
                <w:bCs/>
                <w:lang w:val="en-US"/>
              </w:rPr>
              <w:t>Teacher: “is the train on the track”</w:t>
            </w:r>
          </w:p>
          <w:p w14:paraId="0F208E4B" w14:textId="77777777" w:rsidR="00F022AC" w:rsidRDefault="00F022AC" w:rsidP="0094150E">
            <w:pPr>
              <w:rPr>
                <w:rFonts w:asciiTheme="minorHAnsi" w:hAnsiTheme="minorHAnsi"/>
                <w:bCs/>
                <w:lang w:val="en-US"/>
              </w:rPr>
            </w:pPr>
            <w:r>
              <w:rPr>
                <w:rFonts w:asciiTheme="minorHAnsi" w:hAnsiTheme="minorHAnsi"/>
                <w:bCs/>
                <w:lang w:val="en-US"/>
              </w:rPr>
              <w:t>Children: “no” – proceeds to move the train to the track on the other wooden plank</w:t>
            </w:r>
          </w:p>
          <w:p w14:paraId="6EFF9841" w14:textId="77777777" w:rsidR="00F022AC" w:rsidRDefault="00F022AC" w:rsidP="0094150E">
            <w:pPr>
              <w:rPr>
                <w:rFonts w:asciiTheme="minorHAnsi" w:hAnsiTheme="minorHAnsi"/>
                <w:bCs/>
                <w:lang w:val="en-US"/>
              </w:rPr>
            </w:pPr>
            <w:r>
              <w:rPr>
                <w:rFonts w:asciiTheme="minorHAnsi" w:hAnsiTheme="minorHAnsi"/>
                <w:bCs/>
                <w:lang w:val="en-US"/>
              </w:rPr>
              <w:t xml:space="preserve">Tries the same theory again, this time both the car and train reach the bottom at the same time. </w:t>
            </w:r>
          </w:p>
          <w:p w14:paraId="5E80DA9D" w14:textId="77777777" w:rsidR="00F022AC" w:rsidRDefault="00F022AC" w:rsidP="0094150E">
            <w:pPr>
              <w:rPr>
                <w:rFonts w:asciiTheme="minorHAnsi" w:hAnsiTheme="minorHAnsi"/>
                <w:bCs/>
                <w:lang w:val="en-US"/>
              </w:rPr>
            </w:pPr>
            <w:r>
              <w:rPr>
                <w:rFonts w:asciiTheme="minorHAnsi" w:hAnsiTheme="minorHAnsi"/>
                <w:bCs/>
                <w:lang w:val="en-US"/>
              </w:rPr>
              <w:t>Teacher: “what do cars travel on?”</w:t>
            </w:r>
          </w:p>
          <w:p w14:paraId="104FB38C" w14:textId="77777777" w:rsidR="00F022AC" w:rsidRDefault="00F022AC" w:rsidP="0094150E">
            <w:pPr>
              <w:rPr>
                <w:rFonts w:asciiTheme="minorHAnsi" w:hAnsiTheme="minorHAnsi"/>
                <w:bCs/>
                <w:lang w:val="en-US"/>
              </w:rPr>
            </w:pPr>
            <w:r>
              <w:rPr>
                <w:rFonts w:asciiTheme="minorHAnsi" w:hAnsiTheme="minorHAnsi"/>
                <w:bCs/>
                <w:lang w:val="en-US"/>
              </w:rPr>
              <w:t>Children: “the road”.</w:t>
            </w:r>
          </w:p>
          <w:p w14:paraId="5CA7B4A9" w14:textId="77777777" w:rsidR="00F022AC" w:rsidRDefault="00F022AC" w:rsidP="0094150E">
            <w:pPr>
              <w:rPr>
                <w:rFonts w:asciiTheme="minorHAnsi" w:hAnsiTheme="minorHAnsi"/>
                <w:bCs/>
                <w:lang w:val="en-US"/>
              </w:rPr>
            </w:pPr>
            <w:r>
              <w:rPr>
                <w:rFonts w:asciiTheme="minorHAnsi" w:hAnsiTheme="minorHAnsi"/>
                <w:bCs/>
                <w:lang w:val="en-US"/>
              </w:rPr>
              <w:t>Teacher: “that’s right”</w:t>
            </w:r>
          </w:p>
          <w:p w14:paraId="28CA9714" w14:textId="77777777" w:rsidR="00F022AC" w:rsidRPr="00AE14E3" w:rsidRDefault="00F022AC" w:rsidP="0094150E">
            <w:pPr>
              <w:rPr>
                <w:rFonts w:asciiTheme="minorHAnsi" w:hAnsiTheme="minorHAnsi"/>
                <w:bCs/>
                <w:lang w:val="en-US"/>
              </w:rPr>
            </w:pPr>
            <w:r>
              <w:rPr>
                <w:rFonts w:asciiTheme="minorHAnsi" w:hAnsiTheme="minorHAnsi"/>
                <w:bCs/>
                <w:lang w:val="en-US"/>
              </w:rPr>
              <w:t xml:space="preserve">Children proceed to put the car on the road.  </w:t>
            </w:r>
          </w:p>
          <w:p w14:paraId="7F12B261" w14:textId="77777777" w:rsidR="00F022AC" w:rsidRPr="003737F1" w:rsidRDefault="00F022AC" w:rsidP="0094150E">
            <w:pPr>
              <w:ind w:left="720"/>
              <w:rPr>
                <w:rFonts w:asciiTheme="minorHAnsi" w:hAnsiTheme="minorHAnsi"/>
              </w:rPr>
            </w:pPr>
          </w:p>
        </w:tc>
      </w:tr>
      <w:tr w:rsidR="00F022AC" w:rsidRPr="003737F1" w14:paraId="40E45C23" w14:textId="77777777" w:rsidTr="0094150E">
        <w:tc>
          <w:tcPr>
            <w:tcW w:w="8926" w:type="dxa"/>
          </w:tcPr>
          <w:p w14:paraId="694D61A9" w14:textId="77777777" w:rsidR="00F022AC" w:rsidRPr="00627773" w:rsidRDefault="00F022AC" w:rsidP="0094150E">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8A88355" w14:textId="77777777" w:rsidR="00F022AC" w:rsidRPr="003737F1" w:rsidRDefault="00F022AC" w:rsidP="0094150E">
            <w:pPr>
              <w:rPr>
                <w:rFonts w:asciiTheme="minorHAnsi" w:hAnsiTheme="minorHAnsi"/>
              </w:rPr>
            </w:pPr>
          </w:p>
          <w:p w14:paraId="53C34625" w14:textId="77777777" w:rsidR="00F022AC" w:rsidRPr="003737F1" w:rsidRDefault="00F022AC" w:rsidP="0094150E">
            <w:pPr>
              <w:rPr>
                <w:rFonts w:asciiTheme="minorHAnsi" w:hAnsiTheme="minorHAnsi"/>
              </w:rPr>
            </w:pPr>
            <w:r>
              <w:rPr>
                <w:rFonts w:asciiTheme="minorHAnsi" w:hAnsiTheme="minorHAnsi"/>
              </w:rPr>
              <w:t xml:space="preserve">Child-led approach – the teacher is asking questions, but students are giving their own ideas on the causes of why one may be slower/faster than the other. The children are also given the opportunity to draw upon previous knowledge by asking them if they know what trains drive on.  </w:t>
            </w:r>
          </w:p>
          <w:p w14:paraId="0566D35C" w14:textId="77777777" w:rsidR="00F022AC" w:rsidRDefault="00F022AC" w:rsidP="0094150E">
            <w:pPr>
              <w:rPr>
                <w:rFonts w:asciiTheme="minorHAnsi" w:hAnsiTheme="minorHAnsi"/>
              </w:rPr>
            </w:pPr>
          </w:p>
          <w:p w14:paraId="54C722B3" w14:textId="77777777" w:rsidR="00F022AC" w:rsidRDefault="00F022AC" w:rsidP="0094150E">
            <w:pPr>
              <w:rPr>
                <w:rFonts w:asciiTheme="minorHAnsi" w:hAnsiTheme="minorHAnsi"/>
              </w:rPr>
            </w:pPr>
            <w:r w:rsidRPr="00A70859">
              <w:rPr>
                <w:rFonts w:asciiTheme="minorHAnsi" w:hAnsiTheme="minorHAnsi"/>
                <w:b/>
                <w:bCs/>
              </w:rPr>
              <w:t>Sociocultural theory</w:t>
            </w:r>
            <w:r>
              <w:rPr>
                <w:rFonts w:asciiTheme="minorHAnsi" w:hAnsiTheme="minorHAnsi"/>
              </w:rPr>
              <w:t xml:space="preserve"> (Vygotsky) – children are learning problem solving strategies from the more knowledgeable members of society – in this instance the teacher. </w:t>
            </w:r>
          </w:p>
          <w:p w14:paraId="768B024B" w14:textId="77777777" w:rsidR="00F022AC" w:rsidRDefault="00F022AC" w:rsidP="0094150E">
            <w:pPr>
              <w:rPr>
                <w:rFonts w:asciiTheme="minorHAnsi" w:hAnsiTheme="minorHAnsi"/>
              </w:rPr>
            </w:pPr>
          </w:p>
          <w:p w14:paraId="4DE3EC35" w14:textId="77777777" w:rsidR="00F022AC" w:rsidRDefault="00F022AC" w:rsidP="0094150E">
            <w:pPr>
              <w:rPr>
                <w:rFonts w:asciiTheme="minorHAnsi" w:hAnsiTheme="minorHAnsi" w:cstheme="minorHAnsi"/>
              </w:rPr>
            </w:pPr>
            <w:r w:rsidRPr="001E24C8">
              <w:rPr>
                <w:rFonts w:asciiTheme="minorHAnsi" w:hAnsiTheme="minorHAnsi" w:cstheme="minorHAnsi"/>
              </w:rPr>
              <w:t xml:space="preserve">Piaget - </w:t>
            </w:r>
            <w:r w:rsidRPr="001E24C8">
              <w:rPr>
                <w:rFonts w:asciiTheme="minorHAnsi" w:hAnsiTheme="minorHAnsi" w:cstheme="minorHAnsi"/>
                <w:b/>
                <w:bCs/>
                <w:color w:val="202124"/>
                <w:shd w:val="clear" w:color="auto" w:fill="FFFFFF"/>
              </w:rPr>
              <w:t xml:space="preserve">theory of cognitive development – </w:t>
            </w:r>
            <w:r w:rsidRPr="001E24C8">
              <w:rPr>
                <w:rFonts w:asciiTheme="minorHAnsi" w:hAnsiTheme="minorHAnsi" w:cstheme="minorHAnsi"/>
                <w:color w:val="202124"/>
                <w:shd w:val="clear" w:color="auto" w:fill="FFFFFF"/>
              </w:rPr>
              <w:t>children are reinforcing learning that takes place in the environment around them.</w:t>
            </w:r>
            <w:r w:rsidRPr="001E24C8">
              <w:rPr>
                <w:rFonts w:asciiTheme="minorHAnsi" w:hAnsiTheme="minorHAnsi" w:cstheme="minorHAnsi"/>
                <w:b/>
                <w:bCs/>
                <w:color w:val="202124"/>
                <w:shd w:val="clear" w:color="auto" w:fill="FFFFFF"/>
              </w:rPr>
              <w:t xml:space="preserve"> </w:t>
            </w:r>
            <w:r w:rsidRPr="001E24C8">
              <w:rPr>
                <w:rFonts w:asciiTheme="minorHAnsi" w:hAnsiTheme="minorHAnsi" w:cstheme="minorHAnsi"/>
                <w:color w:val="202124"/>
                <w:shd w:val="clear" w:color="auto" w:fill="FFFFFF"/>
              </w:rPr>
              <w:t>Children are taking an active role in the learning</w:t>
            </w:r>
            <w:r w:rsidRPr="001E24C8">
              <w:rPr>
                <w:rFonts w:asciiTheme="minorHAnsi" w:hAnsiTheme="minorHAnsi" w:cstheme="minorHAnsi"/>
              </w:rPr>
              <w:t xml:space="preserve"> </w:t>
            </w:r>
            <w:r>
              <w:rPr>
                <w:rFonts w:asciiTheme="minorHAnsi" w:hAnsiTheme="minorHAnsi" w:cstheme="minorHAnsi"/>
              </w:rPr>
              <w:t xml:space="preserve">process, performing mini experiments, making observations, and learning about the world. </w:t>
            </w:r>
          </w:p>
          <w:p w14:paraId="3BE99BEC" w14:textId="77777777" w:rsidR="00F022AC" w:rsidRDefault="00F022AC" w:rsidP="0094150E">
            <w:pPr>
              <w:rPr>
                <w:rFonts w:asciiTheme="minorHAnsi" w:hAnsiTheme="minorHAnsi" w:cstheme="minorHAnsi"/>
              </w:rPr>
            </w:pPr>
          </w:p>
          <w:p w14:paraId="0C0F9171" w14:textId="77777777" w:rsidR="00F022AC" w:rsidRDefault="00F022AC" w:rsidP="0094150E">
            <w:pPr>
              <w:rPr>
                <w:rFonts w:asciiTheme="minorHAnsi" w:hAnsiTheme="minorHAnsi" w:cstheme="minorHAnsi"/>
              </w:rPr>
            </w:pPr>
            <w:r w:rsidRPr="007818BF">
              <w:rPr>
                <w:rFonts w:asciiTheme="minorHAnsi" w:hAnsiTheme="minorHAnsi" w:cstheme="minorHAnsi"/>
                <w:b/>
                <w:bCs/>
              </w:rPr>
              <w:t>Maslow</w:t>
            </w:r>
            <w:r>
              <w:rPr>
                <w:rFonts w:asciiTheme="minorHAnsi" w:hAnsiTheme="minorHAnsi" w:cstheme="minorHAnsi"/>
              </w:rPr>
              <w:t xml:space="preserve"> – humanist approach – realising self-actualisation through learning</w:t>
            </w:r>
          </w:p>
          <w:p w14:paraId="4C4B5452" w14:textId="77777777" w:rsidR="00F022AC" w:rsidRDefault="00F022AC" w:rsidP="0094150E">
            <w:pPr>
              <w:rPr>
                <w:rFonts w:asciiTheme="minorHAnsi" w:hAnsiTheme="minorHAnsi"/>
              </w:rPr>
            </w:pPr>
          </w:p>
          <w:p w14:paraId="00EEB771" w14:textId="77777777" w:rsidR="00F022AC" w:rsidRDefault="00F022AC" w:rsidP="0094150E">
            <w:pPr>
              <w:rPr>
                <w:rFonts w:asciiTheme="minorHAnsi" w:hAnsiTheme="minorHAnsi"/>
              </w:rPr>
            </w:pPr>
            <w:r w:rsidRPr="007818BF">
              <w:rPr>
                <w:rFonts w:asciiTheme="minorHAnsi" w:hAnsiTheme="minorHAnsi"/>
                <w:b/>
                <w:bCs/>
              </w:rPr>
              <w:lastRenderedPageBreak/>
              <w:t>Montessori’s theory</w:t>
            </w:r>
            <w:r>
              <w:rPr>
                <w:rFonts w:asciiTheme="minorHAnsi" w:hAnsiTheme="minorHAnsi"/>
              </w:rPr>
              <w:t xml:space="preserve"> – children learn best in an environment that has been prepared to enable them to do things for themselves. </w:t>
            </w:r>
          </w:p>
          <w:p w14:paraId="610021DF" w14:textId="77777777" w:rsidR="00F022AC" w:rsidRDefault="00F022AC" w:rsidP="0094150E">
            <w:pPr>
              <w:rPr>
                <w:rFonts w:asciiTheme="minorHAnsi" w:hAnsiTheme="minorHAnsi"/>
              </w:rPr>
            </w:pPr>
          </w:p>
          <w:p w14:paraId="5D204E37" w14:textId="77777777" w:rsidR="00F022AC" w:rsidRDefault="00F022AC" w:rsidP="0094150E">
            <w:pPr>
              <w:rPr>
                <w:rFonts w:asciiTheme="minorHAnsi" w:hAnsiTheme="minorHAnsi"/>
              </w:rPr>
            </w:pPr>
            <w:r>
              <w:rPr>
                <w:rFonts w:asciiTheme="minorHAnsi" w:hAnsiTheme="minorHAnsi"/>
              </w:rPr>
              <w:t xml:space="preserve">Hidden curriculum – had the teacher not asked all the children for input, they may have caused some children to feel left out or not wanted because the children had chosen to take part in that activity. </w:t>
            </w:r>
          </w:p>
          <w:p w14:paraId="3B656FFE" w14:textId="77777777" w:rsidR="00F022AC" w:rsidRDefault="00F022AC" w:rsidP="0094150E">
            <w:pPr>
              <w:rPr>
                <w:rFonts w:asciiTheme="minorHAnsi" w:hAnsiTheme="minorHAnsi"/>
              </w:rPr>
            </w:pPr>
            <w:r>
              <w:rPr>
                <w:rFonts w:asciiTheme="minorHAnsi" w:hAnsiTheme="minorHAnsi"/>
              </w:rPr>
              <w:t>Reinforcing western ideology</w:t>
            </w:r>
          </w:p>
          <w:p w14:paraId="3D863F36" w14:textId="77777777" w:rsidR="00F022AC" w:rsidRDefault="00F022AC" w:rsidP="0094150E">
            <w:pPr>
              <w:rPr>
                <w:rFonts w:asciiTheme="minorHAnsi" w:hAnsiTheme="minorHAnsi"/>
              </w:rPr>
            </w:pPr>
            <w:r>
              <w:rPr>
                <w:rFonts w:asciiTheme="minorHAnsi" w:hAnsiTheme="minorHAnsi"/>
              </w:rPr>
              <w:t xml:space="preserve">Teaching respect for other pupils’ opinions which is learnt though the social interaction with others. </w:t>
            </w:r>
          </w:p>
          <w:p w14:paraId="6233CF96" w14:textId="77777777" w:rsidR="00F022AC" w:rsidRDefault="00F022AC" w:rsidP="0094150E">
            <w:pPr>
              <w:rPr>
                <w:rFonts w:asciiTheme="minorHAnsi" w:hAnsiTheme="minorHAnsi"/>
              </w:rPr>
            </w:pPr>
          </w:p>
          <w:p w14:paraId="78AF8694" w14:textId="77777777" w:rsidR="00F022AC" w:rsidRDefault="00F022AC" w:rsidP="0094150E">
            <w:pPr>
              <w:rPr>
                <w:rFonts w:asciiTheme="minorHAnsi" w:hAnsiTheme="minorHAnsi"/>
              </w:rPr>
            </w:pPr>
            <w:r>
              <w:rPr>
                <w:rFonts w:asciiTheme="minorHAnsi" w:hAnsiTheme="minorHAnsi"/>
              </w:rPr>
              <w:t xml:space="preserve">Questions: </w:t>
            </w:r>
          </w:p>
          <w:p w14:paraId="00CADAD9" w14:textId="77777777" w:rsidR="00F022AC" w:rsidRPr="003737F1" w:rsidRDefault="00F022AC" w:rsidP="0094150E">
            <w:pPr>
              <w:rPr>
                <w:rFonts w:asciiTheme="minorHAnsi" w:hAnsiTheme="minorHAnsi"/>
              </w:rPr>
            </w:pPr>
            <w:r>
              <w:rPr>
                <w:rFonts w:asciiTheme="minorHAnsi" w:hAnsiTheme="minorHAnsi"/>
              </w:rPr>
              <w:t>Why did the teacher only work with a small group?</w:t>
            </w:r>
          </w:p>
          <w:p w14:paraId="013A6CB6" w14:textId="77777777" w:rsidR="00F022AC" w:rsidRDefault="00F022AC" w:rsidP="0094150E">
            <w:pPr>
              <w:rPr>
                <w:rFonts w:asciiTheme="minorHAnsi" w:hAnsiTheme="minorHAnsi"/>
              </w:rPr>
            </w:pPr>
            <w:r>
              <w:rPr>
                <w:rFonts w:asciiTheme="minorHAnsi" w:hAnsiTheme="minorHAnsi"/>
              </w:rPr>
              <w:t xml:space="preserve">Why are they asking questions? </w:t>
            </w:r>
          </w:p>
          <w:p w14:paraId="3969263C" w14:textId="77777777" w:rsidR="00F022AC" w:rsidRDefault="00F022AC" w:rsidP="0094150E">
            <w:pPr>
              <w:rPr>
                <w:rFonts w:asciiTheme="minorHAnsi" w:hAnsiTheme="minorHAnsi"/>
              </w:rPr>
            </w:pPr>
            <w:r>
              <w:rPr>
                <w:rFonts w:asciiTheme="minorHAnsi" w:hAnsiTheme="minorHAnsi"/>
              </w:rPr>
              <w:t xml:space="preserve">Why are they letting the children move the car and train to the road or track? </w:t>
            </w:r>
          </w:p>
          <w:p w14:paraId="11EC9FE8" w14:textId="77777777" w:rsidR="00F022AC" w:rsidRDefault="00F022AC" w:rsidP="0094150E">
            <w:pPr>
              <w:rPr>
                <w:rFonts w:asciiTheme="minorHAnsi" w:hAnsiTheme="minorHAnsi"/>
              </w:rPr>
            </w:pPr>
          </w:p>
          <w:p w14:paraId="3DBF32D1" w14:textId="77777777" w:rsidR="00F022AC" w:rsidRDefault="00F022AC" w:rsidP="0094150E">
            <w:pPr>
              <w:rPr>
                <w:rFonts w:asciiTheme="minorHAnsi" w:hAnsiTheme="minorHAnsi"/>
              </w:rPr>
            </w:pPr>
            <w:r>
              <w:rPr>
                <w:rFonts w:asciiTheme="minorHAnsi" w:hAnsiTheme="minorHAnsi"/>
              </w:rPr>
              <w:t>Linking to areas of the 4 purposes curriculum.</w:t>
            </w:r>
          </w:p>
          <w:p w14:paraId="6B0D43DB" w14:textId="77777777" w:rsidR="00F022AC" w:rsidRDefault="00F022AC" w:rsidP="0094150E">
            <w:pPr>
              <w:rPr>
                <w:rFonts w:asciiTheme="minorHAnsi" w:hAnsiTheme="minorHAnsi"/>
              </w:rPr>
            </w:pPr>
          </w:p>
          <w:p w14:paraId="76F110C8" w14:textId="77777777" w:rsidR="00F022AC" w:rsidRDefault="00F022AC" w:rsidP="0094150E">
            <w:pPr>
              <w:rPr>
                <w:rFonts w:asciiTheme="minorHAnsi" w:hAnsiTheme="minorHAnsi"/>
              </w:rPr>
            </w:pPr>
            <w:r w:rsidRPr="00AB311A">
              <w:rPr>
                <w:rFonts w:asciiTheme="minorHAnsi" w:hAnsiTheme="minorHAnsi"/>
                <w:b/>
                <w:bCs/>
              </w:rPr>
              <w:t>Ambitious capable learners</w:t>
            </w:r>
            <w:r>
              <w:rPr>
                <w:rFonts w:asciiTheme="minorHAnsi" w:hAnsiTheme="minorHAnsi"/>
              </w:rPr>
              <w:t xml:space="preserve"> – developing their confidence in their own knowledge and being able to work as a group to identify possible areas of exploration, testing out their theory (car or train getting down the ramp first). </w:t>
            </w:r>
          </w:p>
          <w:p w14:paraId="191DBBF9" w14:textId="77777777" w:rsidR="00F022AC" w:rsidRDefault="00F022AC" w:rsidP="0094150E">
            <w:pPr>
              <w:rPr>
                <w:rFonts w:asciiTheme="minorHAnsi" w:hAnsiTheme="minorHAnsi"/>
              </w:rPr>
            </w:pPr>
          </w:p>
          <w:p w14:paraId="24C107EA" w14:textId="77777777" w:rsidR="00F022AC" w:rsidRDefault="00F022AC" w:rsidP="0094150E">
            <w:pPr>
              <w:rPr>
                <w:rFonts w:asciiTheme="minorHAnsi" w:hAnsiTheme="minorHAnsi"/>
              </w:rPr>
            </w:pPr>
            <w:r w:rsidRPr="00910312">
              <w:rPr>
                <w:rFonts w:asciiTheme="minorHAnsi" w:hAnsiTheme="minorHAnsi"/>
                <w:b/>
                <w:bCs/>
              </w:rPr>
              <w:t>Ethical, informed citizens</w:t>
            </w:r>
            <w:r>
              <w:rPr>
                <w:rFonts w:asciiTheme="minorHAnsi" w:hAnsiTheme="minorHAnsi"/>
              </w:rPr>
              <w:t xml:space="preserve"> – respecting each other opinions as thoughts. </w:t>
            </w:r>
          </w:p>
          <w:p w14:paraId="1C59684A" w14:textId="77777777" w:rsidR="00F022AC" w:rsidRDefault="00F022AC" w:rsidP="0094150E">
            <w:pPr>
              <w:rPr>
                <w:rFonts w:asciiTheme="minorHAnsi" w:hAnsiTheme="minorHAnsi"/>
              </w:rPr>
            </w:pPr>
          </w:p>
          <w:p w14:paraId="2D028EEA" w14:textId="77777777" w:rsidR="00F022AC" w:rsidRPr="003737F1" w:rsidRDefault="00F022AC" w:rsidP="0094150E">
            <w:pPr>
              <w:rPr>
                <w:rFonts w:asciiTheme="minorHAnsi" w:hAnsiTheme="minorHAnsi"/>
              </w:rPr>
            </w:pPr>
            <w:r w:rsidRPr="00910312">
              <w:rPr>
                <w:rFonts w:asciiTheme="minorHAnsi" w:hAnsiTheme="minorHAnsi"/>
                <w:b/>
                <w:bCs/>
              </w:rPr>
              <w:t>Healthy, confident individuals</w:t>
            </w:r>
            <w:r>
              <w:rPr>
                <w:rFonts w:asciiTheme="minorHAnsi" w:hAnsiTheme="minorHAnsi"/>
              </w:rPr>
              <w:t xml:space="preserve"> – being confident enough to participate in the group activity – willingly choosing to be involved. </w:t>
            </w:r>
          </w:p>
          <w:p w14:paraId="56316B0B" w14:textId="77777777" w:rsidR="00F022AC" w:rsidRPr="003737F1" w:rsidRDefault="00F022AC" w:rsidP="0094150E">
            <w:pPr>
              <w:rPr>
                <w:rFonts w:asciiTheme="minorHAnsi" w:hAnsiTheme="minorHAnsi"/>
              </w:rPr>
            </w:pPr>
          </w:p>
        </w:tc>
      </w:tr>
      <w:tr w:rsidR="00F022AC" w:rsidRPr="003737F1" w14:paraId="6304A849" w14:textId="77777777" w:rsidTr="0094150E">
        <w:tc>
          <w:tcPr>
            <w:tcW w:w="8926" w:type="dxa"/>
          </w:tcPr>
          <w:p w14:paraId="13AF8E13" w14:textId="77777777" w:rsidR="00F022AC" w:rsidRPr="00627773" w:rsidRDefault="00F022AC" w:rsidP="0094150E">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0EA1CD5" w14:textId="77777777" w:rsidR="00F022AC" w:rsidRPr="00627773" w:rsidRDefault="00F022AC" w:rsidP="0094150E">
            <w:pPr>
              <w:rPr>
                <w:rFonts w:asciiTheme="minorHAnsi" w:hAnsiTheme="minorHAnsi"/>
                <w:bCs/>
              </w:rPr>
            </w:pPr>
          </w:p>
          <w:p w14:paraId="4060FE7B" w14:textId="77777777" w:rsidR="00F022AC" w:rsidRDefault="00F022AC" w:rsidP="0094150E">
            <w:pPr>
              <w:rPr>
                <w:rFonts w:asciiTheme="minorHAnsi" w:hAnsiTheme="minorHAnsi"/>
              </w:rPr>
            </w:pPr>
            <w:r>
              <w:rPr>
                <w:rFonts w:asciiTheme="minorHAnsi" w:hAnsiTheme="minorHAnsi"/>
              </w:rPr>
              <w:t xml:space="preserve">Children are moving freely from inside to outside. Can pick what area they want to explore and what they want to do. </w:t>
            </w:r>
          </w:p>
          <w:p w14:paraId="640F8C1F" w14:textId="77777777" w:rsidR="00F022AC" w:rsidRDefault="00F022AC" w:rsidP="0094150E">
            <w:pPr>
              <w:rPr>
                <w:rFonts w:asciiTheme="minorHAnsi" w:hAnsiTheme="minorHAnsi"/>
              </w:rPr>
            </w:pPr>
            <w:r>
              <w:rPr>
                <w:rFonts w:asciiTheme="minorHAnsi" w:hAnsiTheme="minorHAnsi"/>
              </w:rPr>
              <w:t xml:space="preserve">Activity took place first thing in the morning not long after starting school. </w:t>
            </w:r>
          </w:p>
          <w:p w14:paraId="437F807D" w14:textId="77777777" w:rsidR="00F022AC" w:rsidRPr="003737F1" w:rsidRDefault="00F022AC" w:rsidP="0094150E">
            <w:pPr>
              <w:rPr>
                <w:rFonts w:asciiTheme="minorHAnsi" w:hAnsiTheme="minorHAnsi"/>
              </w:rPr>
            </w:pPr>
            <w:r>
              <w:rPr>
                <w:rFonts w:asciiTheme="minorHAnsi" w:hAnsiTheme="minorHAnsi"/>
              </w:rPr>
              <w:t xml:space="preserve">Whilst no explicit directions were given – we arrived after the lesson had already begun so we may have missed this information because the children knew what they had to do. </w:t>
            </w:r>
          </w:p>
          <w:p w14:paraId="0D712596" w14:textId="77777777" w:rsidR="00F022AC" w:rsidRPr="003737F1" w:rsidRDefault="00F022AC" w:rsidP="0094150E">
            <w:pPr>
              <w:rPr>
                <w:rFonts w:asciiTheme="minorHAnsi" w:hAnsiTheme="minorHAnsi"/>
              </w:rPr>
            </w:pPr>
          </w:p>
          <w:p w14:paraId="48BBADBB" w14:textId="77777777" w:rsidR="00F022AC" w:rsidRPr="003737F1" w:rsidRDefault="00F022AC" w:rsidP="0094150E">
            <w:pPr>
              <w:rPr>
                <w:rFonts w:asciiTheme="minorHAnsi" w:hAnsiTheme="minorHAnsi"/>
              </w:rPr>
            </w:pPr>
          </w:p>
        </w:tc>
      </w:tr>
    </w:tbl>
    <w:p w14:paraId="44B8F20E" w14:textId="77777777" w:rsidR="00F022AC" w:rsidRDefault="00F022AC" w:rsidP="00F022AC">
      <w:pPr>
        <w:rPr>
          <w:b/>
          <w:bCs/>
        </w:rPr>
      </w:pPr>
    </w:p>
    <w:p w14:paraId="062ACE65" w14:textId="77777777" w:rsidR="00F022AC" w:rsidRDefault="00F022AC" w:rsidP="00F022AC">
      <w:pPr>
        <w:rPr>
          <w:b/>
          <w:bCs/>
        </w:rPr>
      </w:pPr>
    </w:p>
    <w:p w14:paraId="333C9ADC" w14:textId="77777777" w:rsidR="00F022AC" w:rsidRDefault="00F022AC" w:rsidP="00F022AC"/>
    <w:p w14:paraId="370DBD2B" w14:textId="77777777" w:rsidR="00F022AC" w:rsidRDefault="00F022AC" w:rsidP="00F022AC"/>
    <w:p w14:paraId="251EECE5" w14:textId="77777777" w:rsidR="00F022AC" w:rsidRDefault="00F022AC" w:rsidP="00F022AC"/>
    <w:p w14:paraId="2E72D19A" w14:textId="77777777" w:rsidR="00F022AC" w:rsidRDefault="00F022AC" w:rsidP="00F022AC"/>
    <w:p w14:paraId="05DFD492" w14:textId="77777777" w:rsidR="00F022AC" w:rsidRDefault="00F022AC" w:rsidP="00F022AC"/>
    <w:p w14:paraId="76EA8D6C" w14:textId="77777777" w:rsidR="00F022AC" w:rsidRDefault="00F022AC" w:rsidP="00F022AC"/>
    <w:p w14:paraId="1F4064C4" w14:textId="77777777" w:rsidR="00F022AC" w:rsidRDefault="00F022AC" w:rsidP="00F022AC"/>
    <w:p w14:paraId="046688DA" w14:textId="77777777" w:rsidR="00F022AC" w:rsidRDefault="00F022AC" w:rsidP="00F022AC"/>
    <w:p w14:paraId="6C9CB7E8" w14:textId="77777777" w:rsidR="00F022AC" w:rsidRDefault="00F022AC" w:rsidP="00F022AC"/>
    <w:p w14:paraId="53483FA2" w14:textId="77777777" w:rsidR="00F022AC" w:rsidRDefault="00F022AC" w:rsidP="00F022AC"/>
    <w:p w14:paraId="15BE098A" w14:textId="77777777" w:rsidR="00F022AC" w:rsidRDefault="00F022AC" w:rsidP="00F022AC"/>
    <w:p w14:paraId="3680A4E3" w14:textId="77777777" w:rsidR="00F022AC" w:rsidRDefault="00F022AC" w:rsidP="00F022AC"/>
    <w:p w14:paraId="00426353" w14:textId="77777777" w:rsidR="00F022AC" w:rsidRPr="00F158CC" w:rsidRDefault="00F022AC" w:rsidP="00F022AC">
      <w:pPr>
        <w:rPr>
          <w:b/>
          <w:bCs/>
        </w:rPr>
      </w:pPr>
      <w:r w:rsidRPr="00F158CC">
        <w:rPr>
          <w:b/>
          <w:bCs/>
        </w:rPr>
        <w:lastRenderedPageBreak/>
        <w:t>Appendix 3C:</w:t>
      </w:r>
    </w:p>
    <w:tbl>
      <w:tblPr>
        <w:tblStyle w:val="TableGrid"/>
        <w:tblW w:w="0" w:type="auto"/>
        <w:tblLook w:val="04A0" w:firstRow="1" w:lastRow="0" w:firstColumn="1" w:lastColumn="0" w:noHBand="0" w:noVBand="1"/>
      </w:tblPr>
      <w:tblGrid>
        <w:gridCol w:w="8926"/>
      </w:tblGrid>
      <w:tr w:rsidR="00F022AC" w:rsidRPr="003737F1" w14:paraId="0B71CCF1" w14:textId="77777777" w:rsidTr="0094150E">
        <w:tc>
          <w:tcPr>
            <w:tcW w:w="8926" w:type="dxa"/>
          </w:tcPr>
          <w:p w14:paraId="0DE905E0" w14:textId="77777777" w:rsidR="00F022AC" w:rsidRPr="003737F1" w:rsidRDefault="00F022AC" w:rsidP="0094150E">
            <w:pPr>
              <w:rPr>
                <w:rFonts w:asciiTheme="minorHAnsi" w:hAnsiTheme="minorHAnsi"/>
              </w:rPr>
            </w:pPr>
            <w:r w:rsidRPr="003737F1">
              <w:rPr>
                <w:rFonts w:asciiTheme="minorHAnsi" w:hAnsiTheme="minorHAnsi"/>
              </w:rPr>
              <w:t>Date and time, year group:</w:t>
            </w:r>
          </w:p>
          <w:p w14:paraId="3F9327FC" w14:textId="77777777" w:rsidR="00F022AC" w:rsidRPr="003737F1" w:rsidRDefault="00F022AC" w:rsidP="0094150E">
            <w:pPr>
              <w:rPr>
                <w:rFonts w:asciiTheme="minorHAnsi" w:hAnsiTheme="minorHAnsi"/>
              </w:rPr>
            </w:pPr>
            <w:r>
              <w:rPr>
                <w:rFonts w:asciiTheme="minorHAnsi" w:hAnsiTheme="minorHAnsi"/>
              </w:rPr>
              <w:t>27/09/2022.  11-12pm.  Year 6</w:t>
            </w:r>
          </w:p>
        </w:tc>
      </w:tr>
      <w:tr w:rsidR="00F022AC" w:rsidRPr="003737F1" w14:paraId="08F2440E" w14:textId="77777777" w:rsidTr="0094150E">
        <w:tc>
          <w:tcPr>
            <w:tcW w:w="8926" w:type="dxa"/>
          </w:tcPr>
          <w:p w14:paraId="27CFEFCD" w14:textId="77777777" w:rsidR="00F022AC" w:rsidRPr="003737F1" w:rsidRDefault="00F022AC" w:rsidP="0094150E">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F2F526D" w14:textId="77777777" w:rsidR="00F022AC" w:rsidRPr="003737F1" w:rsidRDefault="00F022AC" w:rsidP="0094150E">
            <w:pPr>
              <w:rPr>
                <w:rFonts w:asciiTheme="minorHAnsi" w:hAnsiTheme="minorHAnsi"/>
              </w:rPr>
            </w:pPr>
          </w:p>
          <w:p w14:paraId="057A2054" w14:textId="77777777" w:rsidR="00F022AC" w:rsidRDefault="00F022AC" w:rsidP="0094150E">
            <w:pPr>
              <w:rPr>
                <w:rFonts w:asciiTheme="minorHAnsi" w:hAnsiTheme="minorHAnsi"/>
              </w:rPr>
            </w:pPr>
            <w:r>
              <w:rPr>
                <w:rFonts w:asciiTheme="minorHAnsi" w:hAnsiTheme="minorHAnsi"/>
              </w:rPr>
              <w:t xml:space="preserve">Subject: Mathematics </w:t>
            </w:r>
          </w:p>
          <w:p w14:paraId="3936EC64" w14:textId="77777777" w:rsidR="00F022AC" w:rsidRDefault="00F022AC" w:rsidP="0094150E">
            <w:pPr>
              <w:rPr>
                <w:rFonts w:asciiTheme="minorHAnsi" w:hAnsiTheme="minorHAnsi"/>
              </w:rPr>
            </w:pPr>
            <w:r>
              <w:rPr>
                <w:rFonts w:asciiTheme="minorHAnsi" w:hAnsiTheme="minorHAnsi"/>
              </w:rPr>
              <w:t>AOLE: addition, subtraction, adding and take away negative numbers</w:t>
            </w:r>
          </w:p>
          <w:p w14:paraId="0B1782CF" w14:textId="77777777" w:rsidR="00F022AC" w:rsidRPr="003737F1" w:rsidRDefault="00F022AC" w:rsidP="0094150E">
            <w:pPr>
              <w:rPr>
                <w:rFonts w:asciiTheme="minorHAnsi" w:hAnsiTheme="minorHAnsi"/>
              </w:rPr>
            </w:pPr>
            <w:r>
              <w:rPr>
                <w:rFonts w:asciiTheme="minorHAnsi" w:hAnsiTheme="minorHAnsi"/>
              </w:rPr>
              <w:t xml:space="preserve">Classroom context: mix of digital areas, groups working around tables (look likes splats, not convention square or rectangle tables) and some children working </w:t>
            </w:r>
            <w:r w:rsidRPr="00080CD0">
              <w:rPr>
                <w:rFonts w:asciiTheme="minorHAnsi" w:hAnsiTheme="minorHAnsi"/>
              </w:rPr>
              <w:t>independently</w:t>
            </w:r>
            <w:r>
              <w:rPr>
                <w:rFonts w:asciiTheme="minorHAnsi" w:hAnsiTheme="minorHAnsi"/>
              </w:rPr>
              <w:t xml:space="preserve">. </w:t>
            </w:r>
          </w:p>
          <w:p w14:paraId="200207CF" w14:textId="77777777" w:rsidR="00F022AC" w:rsidRPr="003737F1" w:rsidRDefault="00F022AC" w:rsidP="0094150E">
            <w:pPr>
              <w:rPr>
                <w:rFonts w:asciiTheme="minorHAnsi" w:hAnsiTheme="minorHAnsi"/>
              </w:rPr>
            </w:pPr>
          </w:p>
        </w:tc>
      </w:tr>
      <w:tr w:rsidR="00F022AC" w:rsidRPr="003737F1" w14:paraId="5B807E36" w14:textId="77777777" w:rsidTr="0094150E">
        <w:tc>
          <w:tcPr>
            <w:tcW w:w="8926" w:type="dxa"/>
          </w:tcPr>
          <w:p w14:paraId="512974DF" w14:textId="77777777" w:rsidR="00F022AC" w:rsidRPr="00627773" w:rsidRDefault="00F022AC" w:rsidP="0094150E">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3E757A29" w14:textId="77777777" w:rsidR="00F022AC" w:rsidRPr="003737F1" w:rsidRDefault="00F022AC" w:rsidP="0094150E">
            <w:pPr>
              <w:rPr>
                <w:rFonts w:asciiTheme="minorHAnsi" w:hAnsiTheme="minorHAnsi"/>
                <w:bCs/>
                <w:lang w:val="en-US"/>
              </w:rPr>
            </w:pPr>
          </w:p>
          <w:p w14:paraId="3BDC46FE" w14:textId="77777777" w:rsidR="00F022AC" w:rsidRDefault="00F022AC" w:rsidP="0094150E">
            <w:pPr>
              <w:rPr>
                <w:rFonts w:asciiTheme="minorHAnsi" w:hAnsiTheme="minorHAnsi"/>
                <w:bCs/>
                <w:lang w:val="en-US"/>
              </w:rPr>
            </w:pPr>
            <w:r>
              <w:rPr>
                <w:rFonts w:asciiTheme="minorHAnsi" w:hAnsiTheme="minorHAnsi"/>
                <w:bCs/>
                <w:lang w:val="en-US"/>
              </w:rPr>
              <w:t xml:space="preserve">The teacher started by asking the children can you describe different methods of addition? The children responded with things such as “a number line”, “counting on our fingers”, “write it out” and “long addition”. This then prompted the teacher to ask, “how do you know if you have forgotten a step?” to which they replied saying “ask a friend”, “ask the teacher”, “check back over your work” and “work the sum out backwards”. As the discussion progressed the teacher related the next question to the other areas of learning they had been doing about Europe and America. The teacher asked, “what tips would you give someone from Europe and America if they wanted to do addition?”, the children responded with things such as “remember to line your numbers up in the column”, “if there is a decimal point make sure that is in the same column”, “ask your teacher for help if you’re not sure”, “ask a friend for help” and “check on a number line”. This last question prompted the teacher to ask, “what if we have a negative number?” to which the children went a bit quiet. Seeing this, the teach wrote out a number line from -6 up to 6 and gave them the sum -6 add 9. They then demonstrated how you could draw ‘jumping lines’ from -6 to 3 which is add 9. </w:t>
            </w:r>
          </w:p>
          <w:p w14:paraId="0C9C5EC9" w14:textId="77777777" w:rsidR="00F022AC" w:rsidRPr="003737F1" w:rsidRDefault="00F022AC" w:rsidP="0094150E">
            <w:pPr>
              <w:rPr>
                <w:rFonts w:asciiTheme="minorHAnsi" w:hAnsiTheme="minorHAnsi"/>
                <w:bCs/>
                <w:lang w:val="en-US"/>
              </w:rPr>
            </w:pPr>
            <w:r>
              <w:rPr>
                <w:rFonts w:asciiTheme="minorHAnsi" w:hAnsiTheme="minorHAnsi"/>
                <w:bCs/>
                <w:lang w:val="en-US"/>
              </w:rPr>
              <w:t xml:space="preserve">The teacher then put equations on the board, the first column in blue, the second in green and the third in red, progressing in difficulty without the children really noticing. The teacher then gave the children free choice to decide which column they think they should work on, reminding them that if they are finding it too easy then they should challenge themselves to the next column. They also made it known to the children that it doesn’t matter if they get it wrong but it's about challenging yourself and having a go.  </w:t>
            </w:r>
          </w:p>
          <w:p w14:paraId="65ECF6B2" w14:textId="77777777" w:rsidR="00F022AC" w:rsidRPr="003737F1" w:rsidRDefault="00F022AC" w:rsidP="0094150E">
            <w:pPr>
              <w:rPr>
                <w:rFonts w:asciiTheme="minorHAnsi" w:hAnsiTheme="minorHAnsi"/>
              </w:rPr>
            </w:pPr>
          </w:p>
          <w:p w14:paraId="4EC0F4E9" w14:textId="77777777" w:rsidR="00F022AC" w:rsidRPr="003737F1" w:rsidRDefault="00F022AC" w:rsidP="0094150E">
            <w:pPr>
              <w:ind w:left="720"/>
              <w:rPr>
                <w:rFonts w:asciiTheme="minorHAnsi" w:hAnsiTheme="minorHAnsi"/>
              </w:rPr>
            </w:pPr>
          </w:p>
        </w:tc>
      </w:tr>
      <w:tr w:rsidR="00F022AC" w:rsidRPr="003737F1" w14:paraId="32738C68" w14:textId="77777777" w:rsidTr="0094150E">
        <w:tc>
          <w:tcPr>
            <w:tcW w:w="8926" w:type="dxa"/>
          </w:tcPr>
          <w:p w14:paraId="6B76C936" w14:textId="77777777" w:rsidR="00F022AC" w:rsidRPr="00627773" w:rsidRDefault="00F022AC" w:rsidP="0094150E">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7121687" w14:textId="77777777" w:rsidR="00F022AC" w:rsidRPr="003737F1" w:rsidRDefault="00F022AC" w:rsidP="0094150E">
            <w:pPr>
              <w:rPr>
                <w:rFonts w:asciiTheme="minorHAnsi" w:hAnsiTheme="minorHAnsi"/>
              </w:rPr>
            </w:pPr>
          </w:p>
          <w:p w14:paraId="1BF700E7" w14:textId="77777777" w:rsidR="00F022AC" w:rsidRDefault="00F022AC" w:rsidP="0094150E">
            <w:pPr>
              <w:rPr>
                <w:rFonts w:asciiTheme="minorHAnsi" w:hAnsiTheme="minorHAnsi"/>
              </w:rPr>
            </w:pPr>
            <w:r>
              <w:rPr>
                <w:rFonts w:asciiTheme="minorHAnsi" w:hAnsiTheme="minorHAnsi"/>
              </w:rPr>
              <w:t xml:space="preserve">Social collaboration plays a key role in this situation with the teacher getting the children to engage in conversation to demonstrate their understanding. In the process of this, the children are feeding off each other’s ideas further adding to their social experience allowing them to make connections to what is being taught. </w:t>
            </w:r>
          </w:p>
          <w:p w14:paraId="6DEA58CF" w14:textId="77777777" w:rsidR="00F022AC" w:rsidRDefault="00F022AC" w:rsidP="0094150E">
            <w:pPr>
              <w:rPr>
                <w:rFonts w:asciiTheme="minorHAnsi" w:hAnsiTheme="minorHAnsi"/>
              </w:rPr>
            </w:pPr>
            <w:r>
              <w:rPr>
                <w:rFonts w:asciiTheme="minorHAnsi" w:hAnsiTheme="minorHAnsi"/>
              </w:rPr>
              <w:t>Relates to Vygotsky – learning is a social process</w:t>
            </w:r>
          </w:p>
          <w:p w14:paraId="525DF48F" w14:textId="77777777" w:rsidR="00F022AC" w:rsidRDefault="00F022AC" w:rsidP="0094150E">
            <w:pPr>
              <w:rPr>
                <w:rFonts w:asciiTheme="minorHAnsi" w:hAnsiTheme="minorHAnsi"/>
              </w:rPr>
            </w:pPr>
          </w:p>
          <w:p w14:paraId="797BF96C" w14:textId="77777777" w:rsidR="00F022AC" w:rsidRDefault="00F022AC" w:rsidP="0094150E">
            <w:pPr>
              <w:rPr>
                <w:rFonts w:asciiTheme="minorHAnsi" w:hAnsiTheme="minorHAnsi"/>
              </w:rPr>
            </w:pPr>
            <w:r>
              <w:rPr>
                <w:rFonts w:asciiTheme="minorHAnsi" w:hAnsiTheme="minorHAnsi"/>
              </w:rPr>
              <w:t>Behaviourism is also at play in this situation. The teacher has all the children sat down on the floor facing them and the board. This allows the teacher to be in control and guiding the learning.</w:t>
            </w:r>
          </w:p>
          <w:p w14:paraId="241C9E85" w14:textId="77777777" w:rsidR="00F022AC" w:rsidRDefault="00F022AC" w:rsidP="0094150E">
            <w:pPr>
              <w:rPr>
                <w:rFonts w:asciiTheme="minorHAnsi" w:hAnsiTheme="minorHAnsi"/>
              </w:rPr>
            </w:pPr>
            <w:r>
              <w:rPr>
                <w:rFonts w:asciiTheme="minorHAnsi" w:hAnsiTheme="minorHAnsi"/>
              </w:rPr>
              <w:t xml:space="preserve">Relates to </w:t>
            </w:r>
            <w:proofErr w:type="spellStart"/>
            <w:r>
              <w:rPr>
                <w:rFonts w:asciiTheme="minorHAnsi" w:hAnsiTheme="minorHAnsi"/>
              </w:rPr>
              <w:t>B.</w:t>
            </w:r>
            <w:proofErr w:type="gramStart"/>
            <w:r>
              <w:rPr>
                <w:rFonts w:asciiTheme="minorHAnsi" w:hAnsiTheme="minorHAnsi"/>
              </w:rPr>
              <w:t>F.Skinner’s</w:t>
            </w:r>
            <w:proofErr w:type="spellEnd"/>
            <w:proofErr w:type="gramEnd"/>
            <w:r>
              <w:rPr>
                <w:rFonts w:asciiTheme="minorHAnsi" w:hAnsiTheme="minorHAnsi"/>
              </w:rPr>
              <w:t xml:space="preserve"> theory because the children are first shown how to do addition in a previous lesson. This is then reinforced and challenged further, asking the children for their input and ideas. </w:t>
            </w:r>
          </w:p>
          <w:p w14:paraId="78FA1893" w14:textId="77777777" w:rsidR="00F022AC" w:rsidRPr="003737F1" w:rsidRDefault="00F022AC" w:rsidP="0094150E">
            <w:pPr>
              <w:rPr>
                <w:rFonts w:asciiTheme="minorHAnsi" w:hAnsiTheme="minorHAnsi"/>
              </w:rPr>
            </w:pPr>
          </w:p>
          <w:p w14:paraId="2D8DAB73" w14:textId="77777777" w:rsidR="00F022AC" w:rsidRDefault="00F022AC" w:rsidP="0094150E">
            <w:pPr>
              <w:rPr>
                <w:rFonts w:asciiTheme="minorHAnsi" w:hAnsiTheme="minorHAnsi"/>
              </w:rPr>
            </w:pPr>
            <w:r>
              <w:rPr>
                <w:rFonts w:asciiTheme="minorHAnsi" w:hAnsiTheme="minorHAnsi"/>
              </w:rPr>
              <w:t>Questions:</w:t>
            </w:r>
          </w:p>
          <w:p w14:paraId="2EF731EC" w14:textId="77777777" w:rsidR="00F022AC" w:rsidRDefault="00F022AC" w:rsidP="0094150E">
            <w:pPr>
              <w:rPr>
                <w:rFonts w:asciiTheme="minorHAnsi" w:hAnsiTheme="minorHAnsi"/>
              </w:rPr>
            </w:pPr>
            <w:r>
              <w:rPr>
                <w:rFonts w:asciiTheme="minorHAnsi" w:hAnsiTheme="minorHAnsi"/>
              </w:rPr>
              <w:lastRenderedPageBreak/>
              <w:t xml:space="preserve">Why did the teacher have the children giving their thoughts and opinions? </w:t>
            </w:r>
          </w:p>
          <w:p w14:paraId="5C42E7B9" w14:textId="77777777" w:rsidR="00F022AC" w:rsidRDefault="00F022AC" w:rsidP="0094150E">
            <w:pPr>
              <w:rPr>
                <w:rFonts w:asciiTheme="minorHAnsi" w:hAnsiTheme="minorHAnsi"/>
              </w:rPr>
            </w:pPr>
            <w:r>
              <w:rPr>
                <w:rFonts w:asciiTheme="minorHAnsi" w:hAnsiTheme="minorHAnsi"/>
              </w:rPr>
              <w:t xml:space="preserve">Why is it useful to ask what tips they may give to someone from another country about how to add? – does this demonstrate a deeper understanding because they understand themselves and are able to guide someone else through the process too? </w:t>
            </w:r>
          </w:p>
          <w:p w14:paraId="0DC09EDE" w14:textId="77777777" w:rsidR="00F022AC" w:rsidRPr="003737F1" w:rsidRDefault="00F022AC" w:rsidP="0094150E">
            <w:pPr>
              <w:rPr>
                <w:rFonts w:asciiTheme="minorHAnsi" w:hAnsiTheme="minorHAnsi"/>
              </w:rPr>
            </w:pPr>
          </w:p>
          <w:p w14:paraId="319B6B63" w14:textId="77777777" w:rsidR="00F022AC" w:rsidRPr="003737F1" w:rsidRDefault="00F022AC" w:rsidP="0094150E">
            <w:pPr>
              <w:rPr>
                <w:rFonts w:asciiTheme="minorHAnsi" w:hAnsiTheme="minorHAnsi"/>
              </w:rPr>
            </w:pPr>
          </w:p>
        </w:tc>
      </w:tr>
      <w:tr w:rsidR="00F022AC" w:rsidRPr="003737F1" w14:paraId="0D35D00D" w14:textId="77777777" w:rsidTr="0094150E">
        <w:tc>
          <w:tcPr>
            <w:tcW w:w="8926" w:type="dxa"/>
          </w:tcPr>
          <w:p w14:paraId="15DE4AA6" w14:textId="77777777" w:rsidR="00F022AC" w:rsidRPr="00627773" w:rsidRDefault="00F022AC" w:rsidP="0094150E">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BE2861E" w14:textId="77777777" w:rsidR="00F022AC" w:rsidRDefault="00F022AC" w:rsidP="0094150E">
            <w:pPr>
              <w:rPr>
                <w:rFonts w:asciiTheme="minorHAnsi" w:hAnsiTheme="minorHAnsi"/>
                <w:bCs/>
              </w:rPr>
            </w:pPr>
          </w:p>
          <w:p w14:paraId="0C3FEF23" w14:textId="77777777" w:rsidR="00F022AC" w:rsidRPr="00627773" w:rsidRDefault="00F022AC" w:rsidP="0094150E">
            <w:pPr>
              <w:rPr>
                <w:rFonts w:asciiTheme="minorHAnsi" w:hAnsiTheme="minorHAnsi"/>
                <w:bCs/>
              </w:rPr>
            </w:pPr>
            <w:r>
              <w:rPr>
                <w:rFonts w:asciiTheme="minorHAnsi" w:hAnsiTheme="minorHAnsi"/>
                <w:bCs/>
              </w:rPr>
              <w:t xml:space="preserve">The children had just come in from a morning P.E session. </w:t>
            </w:r>
          </w:p>
          <w:p w14:paraId="0BC5DB13" w14:textId="77777777" w:rsidR="00F022AC" w:rsidRDefault="00F022AC" w:rsidP="0094150E">
            <w:pPr>
              <w:rPr>
                <w:rFonts w:asciiTheme="minorHAnsi" w:hAnsiTheme="minorHAnsi"/>
              </w:rPr>
            </w:pPr>
            <w:r>
              <w:rPr>
                <w:rFonts w:asciiTheme="minorHAnsi" w:hAnsiTheme="minorHAnsi"/>
              </w:rPr>
              <w:t xml:space="preserve">The classroom walls consisted of quite mute colours, greys, dark red/brown colours nothing too vibrant which could cause sensory overload. Each child has a photo of themselves in black and white on the walls. </w:t>
            </w:r>
          </w:p>
          <w:p w14:paraId="407214B6" w14:textId="77777777" w:rsidR="00F022AC" w:rsidRDefault="00F022AC" w:rsidP="0094150E">
            <w:pPr>
              <w:rPr>
                <w:rFonts w:asciiTheme="minorHAnsi" w:hAnsiTheme="minorHAnsi"/>
              </w:rPr>
            </w:pPr>
            <w:r>
              <w:rPr>
                <w:rFonts w:asciiTheme="minorHAnsi" w:hAnsiTheme="minorHAnsi"/>
              </w:rPr>
              <w:t xml:space="preserve">The teacher had put on some calming music in the background. </w:t>
            </w:r>
          </w:p>
          <w:p w14:paraId="7391556B" w14:textId="77777777" w:rsidR="00F022AC" w:rsidRPr="003737F1" w:rsidRDefault="00F022AC" w:rsidP="0094150E">
            <w:pPr>
              <w:rPr>
                <w:rFonts w:asciiTheme="minorHAnsi" w:hAnsiTheme="minorHAnsi"/>
              </w:rPr>
            </w:pPr>
            <w:r>
              <w:rPr>
                <w:rFonts w:asciiTheme="minorHAnsi" w:hAnsiTheme="minorHAnsi"/>
              </w:rPr>
              <w:t xml:space="preserve">Directions were given clearly and concisely by the teacher, asking the children question to ensure they understand the task set. </w:t>
            </w:r>
          </w:p>
          <w:p w14:paraId="2986D8C4" w14:textId="77777777" w:rsidR="00F022AC" w:rsidRPr="003737F1" w:rsidRDefault="00F022AC" w:rsidP="0094150E">
            <w:pPr>
              <w:rPr>
                <w:rFonts w:asciiTheme="minorHAnsi" w:hAnsiTheme="minorHAnsi"/>
              </w:rPr>
            </w:pPr>
          </w:p>
          <w:p w14:paraId="3536AA73" w14:textId="77777777" w:rsidR="00F022AC" w:rsidRPr="003737F1" w:rsidRDefault="00F022AC" w:rsidP="0094150E">
            <w:pPr>
              <w:rPr>
                <w:rFonts w:asciiTheme="minorHAnsi" w:hAnsiTheme="minorHAnsi"/>
              </w:rPr>
            </w:pPr>
          </w:p>
        </w:tc>
      </w:tr>
    </w:tbl>
    <w:p w14:paraId="45EE160B" w14:textId="12000C0E" w:rsidR="004D6C8A" w:rsidRDefault="00000000"/>
    <w:p w14:paraId="0305E52F" w14:textId="77777777" w:rsidR="00F022AC" w:rsidRDefault="00F022AC" w:rsidP="00F022AC">
      <w:pPr>
        <w:rPr>
          <w:b/>
          <w:bCs/>
        </w:rPr>
      </w:pPr>
      <w:r>
        <w:rPr>
          <w:b/>
          <w:bCs/>
        </w:rPr>
        <w:t xml:space="preserve">Appendix 4: Maslow’s Hierarchy of needs </w:t>
      </w:r>
    </w:p>
    <w:p w14:paraId="1435ED9B" w14:textId="77777777" w:rsidR="00F022AC" w:rsidRDefault="00F022AC" w:rsidP="00F022AC">
      <w:pPr>
        <w:rPr>
          <w:b/>
          <w:bCs/>
        </w:rPr>
      </w:pPr>
      <w:r>
        <w:rPr>
          <w:noProof/>
        </w:rPr>
        <w:drawing>
          <wp:anchor distT="0" distB="0" distL="114300" distR="114300" simplePos="0" relativeHeight="251661312" behindDoc="0" locked="0" layoutInCell="1" allowOverlap="1" wp14:anchorId="4E15116D" wp14:editId="194A6488">
            <wp:simplePos x="0" y="0"/>
            <wp:positionH relativeFrom="column">
              <wp:posOffset>-59267</wp:posOffset>
            </wp:positionH>
            <wp:positionV relativeFrom="paragraph">
              <wp:posOffset>220345</wp:posOffset>
            </wp:positionV>
            <wp:extent cx="5727700" cy="4140835"/>
            <wp:effectExtent l="0" t="0" r="0" b="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27700" cy="4140835"/>
                    </a:xfrm>
                    <a:prstGeom prst="rect">
                      <a:avLst/>
                    </a:prstGeom>
                  </pic:spPr>
                </pic:pic>
              </a:graphicData>
            </a:graphic>
            <wp14:sizeRelH relativeFrom="page">
              <wp14:pctWidth>0</wp14:pctWidth>
            </wp14:sizeRelH>
            <wp14:sizeRelV relativeFrom="page">
              <wp14:pctHeight>0</wp14:pctHeight>
            </wp14:sizeRelV>
          </wp:anchor>
        </w:drawing>
      </w:r>
    </w:p>
    <w:p w14:paraId="73E90942" w14:textId="77777777" w:rsidR="00F022AC" w:rsidRPr="003063FA" w:rsidRDefault="00F022AC" w:rsidP="00F022AC">
      <w:r w:rsidRPr="003063FA">
        <w:t xml:space="preserve">McLeod, S. (2007) </w:t>
      </w:r>
      <w:r w:rsidRPr="003063FA">
        <w:rPr>
          <w:i/>
          <w:iCs/>
        </w:rPr>
        <w:t xml:space="preserve">Maslow’s Hierarchy of Needs. </w:t>
      </w:r>
      <w:r w:rsidRPr="003063FA">
        <w:t xml:space="preserve">Available at: </w:t>
      </w:r>
      <w:hyperlink r:id="rId7" w:history="1">
        <w:r w:rsidRPr="003063FA">
          <w:rPr>
            <w:rStyle w:val="Hyperlink"/>
          </w:rPr>
          <w:t>https://www.simplypsychology.org/maslow.html</w:t>
        </w:r>
      </w:hyperlink>
      <w:r w:rsidRPr="003063FA">
        <w:t xml:space="preserve"> (Accessed: 12</w:t>
      </w:r>
      <w:r w:rsidRPr="003063FA">
        <w:rPr>
          <w:vertAlign w:val="superscript"/>
        </w:rPr>
        <w:t>th</w:t>
      </w:r>
      <w:r w:rsidRPr="003063FA">
        <w:t xml:space="preserve"> Oct 2022). </w:t>
      </w:r>
    </w:p>
    <w:p w14:paraId="26DB2617" w14:textId="77777777" w:rsidR="00F022AC" w:rsidRDefault="00F022AC"/>
    <w:sectPr w:rsidR="00F022AC" w:rsidSect="0035599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2AC"/>
    <w:rsid w:val="00133354"/>
    <w:rsid w:val="00355998"/>
    <w:rsid w:val="00C21E35"/>
    <w:rsid w:val="00F022AC"/>
    <w:rsid w:val="00FF1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7B57CC"/>
  <w15:chartTrackingRefBased/>
  <w15:docId w15:val="{969C873C-9CBE-B140-A2DD-71ECDA1B9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2A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022AC"/>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022AC"/>
    <w:pPr>
      <w:ind w:left="720"/>
      <w:contextualSpacing/>
    </w:pPr>
  </w:style>
  <w:style w:type="character" w:styleId="Hyperlink">
    <w:name w:val="Hyperlink"/>
    <w:basedOn w:val="DefaultParagraphFont"/>
    <w:uiPriority w:val="99"/>
    <w:unhideWhenUsed/>
    <w:rsid w:val="00F022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implypsychology.org/maslow.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1903</Words>
  <Characters>10166</Characters>
  <Application>Microsoft Office Word</Application>
  <DocSecurity>0</DocSecurity>
  <Lines>169</Lines>
  <Paragraphs>31</Paragraphs>
  <ScaleCrop>false</ScaleCrop>
  <Company/>
  <LinksUpToDate>false</LinksUpToDate>
  <CharactersWithSpaces>12038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Purnell</dc:creator>
  <cp:keywords/>
  <dc:description/>
  <cp:lastModifiedBy>Zoe Purnell</cp:lastModifiedBy>
  <cp:revision>1</cp:revision>
  <dcterms:created xsi:type="dcterms:W3CDTF">2022-11-02T13:24:00Z</dcterms:created>
  <dcterms:modified xsi:type="dcterms:W3CDTF">2022-11-02T13:29:00Z</dcterms:modified>
</cp:coreProperties>
</file>