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35CAAF" w14:textId="77777777" w:rsidR="00530E16" w:rsidRDefault="004468F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noProof/>
          <w:color w:val="000000"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31789177" wp14:editId="79714D4E">
                <wp:simplePos x="0" y="0"/>
                <wp:positionH relativeFrom="column">
                  <wp:posOffset>-609580</wp:posOffset>
                </wp:positionH>
                <wp:positionV relativeFrom="paragraph">
                  <wp:posOffset>-1571625</wp:posOffset>
                </wp:positionV>
                <wp:extent cx="2190700" cy="7497653"/>
                <wp:effectExtent l="0" t="0" r="635" b="8255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90700" cy="7497653"/>
                          <a:chOff x="0" y="0"/>
                          <a:chExt cx="2194550" cy="9125712"/>
                        </a:xfrm>
                      </wpg:grpSpPr>
                      <wps:wsp>
                        <wps:cNvPr id="2" name="Rectangle 2"/>
                        <wps:cNvSpPr/>
                        <wps:spPr>
                          <a:xfrm>
                            <a:off x="0" y="0"/>
                            <a:ext cx="2194550" cy="9125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0A7514D2" w14:textId="77777777" w:rsidR="00530E16" w:rsidRDefault="00530E16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" name="Rectangle 3"/>
                        <wps:cNvSpPr/>
                        <wps:spPr>
                          <a:xfrm>
                            <a:off x="0" y="0"/>
                            <a:ext cx="194535" cy="9125712"/>
                          </a:xfrm>
                          <a:prstGeom prst="rect">
                            <a:avLst/>
                          </a:prstGeom>
                          <a:solidFill>
                            <a:schemeClr val="dk2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A84E129" w14:textId="77777777" w:rsidR="00530E16" w:rsidRDefault="00530E16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g:grpSp>
                        <wpg:cNvPr id="5" name="Group 5"/>
                        <wpg:cNvGrpSpPr/>
                        <wpg:grpSpPr>
                          <a:xfrm>
                            <a:off x="76200" y="4210050"/>
                            <a:ext cx="2057400" cy="4910328"/>
                            <a:chOff x="80645" y="4211812"/>
                            <a:chExt cx="1306273" cy="3121026"/>
                          </a:xfrm>
                        </wpg:grpSpPr>
                        <wpg:grpSp>
                          <wpg:cNvPr id="6" name="Group 6"/>
                          <wpg:cNvGrpSpPr/>
                          <wpg:grpSpPr>
                            <a:xfrm>
                              <a:off x="141062" y="4211812"/>
                              <a:ext cx="1047750" cy="3121026"/>
                              <a:chOff x="141062" y="4211812"/>
                              <a:chExt cx="1047750" cy="3121026"/>
                            </a:xfrm>
                          </wpg:grpSpPr>
                          <wps:wsp>
                            <wps:cNvPr id="7" name="Freeform 7"/>
                            <wps:cNvSpPr/>
                            <wps:spPr>
                              <a:xfrm>
                                <a:off x="369662" y="6216825"/>
                                <a:ext cx="193675" cy="69850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22" h="440" extrusionOk="0">
                                    <a:moveTo>
                                      <a:pt x="0" y="0"/>
                                    </a:moveTo>
                                    <a:lnTo>
                                      <a:pt x="39" y="152"/>
                                    </a:lnTo>
                                    <a:lnTo>
                                      <a:pt x="84" y="304"/>
                                    </a:lnTo>
                                    <a:lnTo>
                                      <a:pt x="122" y="417"/>
                                    </a:lnTo>
                                    <a:lnTo>
                                      <a:pt x="122" y="440"/>
                                    </a:lnTo>
                                    <a:lnTo>
                                      <a:pt x="76" y="306"/>
                                    </a:lnTo>
                                    <a:lnTo>
                                      <a:pt x="39" y="180"/>
                                    </a:lnTo>
                                    <a:lnTo>
                                      <a:pt x="6" y="53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8" name="Freeform 8"/>
                            <wps:cNvSpPr/>
                            <wps:spPr>
                              <a:xfrm>
                                <a:off x="572862" y="6905800"/>
                                <a:ext cx="184150" cy="4270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16" h="269" extrusionOk="0">
                                    <a:moveTo>
                                      <a:pt x="0" y="0"/>
                                    </a:moveTo>
                                    <a:lnTo>
                                      <a:pt x="8" y="19"/>
                                    </a:lnTo>
                                    <a:lnTo>
                                      <a:pt x="37" y="93"/>
                                    </a:lnTo>
                                    <a:lnTo>
                                      <a:pt x="67" y="167"/>
                                    </a:lnTo>
                                    <a:lnTo>
                                      <a:pt x="116" y="269"/>
                                    </a:lnTo>
                                    <a:lnTo>
                                      <a:pt x="108" y="269"/>
                                    </a:lnTo>
                                    <a:lnTo>
                                      <a:pt x="60" y="169"/>
                                    </a:lnTo>
                                    <a:lnTo>
                                      <a:pt x="30" y="98"/>
                                    </a:lnTo>
                                    <a:lnTo>
                                      <a:pt x="1" y="2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9" name="Freeform 9"/>
                            <wps:cNvSpPr/>
                            <wps:spPr>
                              <a:xfrm>
                                <a:off x="141062" y="4211812"/>
                                <a:ext cx="222250" cy="201930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40" h="1272" extrusionOk="0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" y="79"/>
                                    </a:lnTo>
                                    <a:lnTo>
                                      <a:pt x="3" y="159"/>
                                    </a:lnTo>
                                    <a:lnTo>
                                      <a:pt x="12" y="317"/>
                                    </a:lnTo>
                                    <a:lnTo>
                                      <a:pt x="23" y="476"/>
                                    </a:lnTo>
                                    <a:lnTo>
                                      <a:pt x="39" y="634"/>
                                    </a:lnTo>
                                    <a:lnTo>
                                      <a:pt x="58" y="792"/>
                                    </a:lnTo>
                                    <a:lnTo>
                                      <a:pt x="83" y="948"/>
                                    </a:lnTo>
                                    <a:lnTo>
                                      <a:pt x="107" y="1086"/>
                                    </a:lnTo>
                                    <a:lnTo>
                                      <a:pt x="135" y="1223"/>
                                    </a:lnTo>
                                    <a:lnTo>
                                      <a:pt x="140" y="1272"/>
                                    </a:lnTo>
                                    <a:lnTo>
                                      <a:pt x="138" y="1262"/>
                                    </a:lnTo>
                                    <a:lnTo>
                                      <a:pt x="105" y="1106"/>
                                    </a:lnTo>
                                    <a:lnTo>
                                      <a:pt x="77" y="949"/>
                                    </a:lnTo>
                                    <a:lnTo>
                                      <a:pt x="53" y="792"/>
                                    </a:lnTo>
                                    <a:lnTo>
                                      <a:pt x="35" y="634"/>
                                    </a:lnTo>
                                    <a:lnTo>
                                      <a:pt x="20" y="476"/>
                                    </a:lnTo>
                                    <a:lnTo>
                                      <a:pt x="9" y="317"/>
                                    </a:lnTo>
                                    <a:lnTo>
                                      <a:pt x="2" y="159"/>
                                    </a:lnTo>
                                    <a:lnTo>
                                      <a:pt x="0" y="7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0" name="Freeform 10"/>
                            <wps:cNvSpPr/>
                            <wps:spPr>
                              <a:xfrm>
                                <a:off x="341087" y="4861100"/>
                                <a:ext cx="71438" cy="13557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5" h="854" extrusionOk="0">
                                    <a:moveTo>
                                      <a:pt x="45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35" y="66"/>
                                    </a:lnTo>
                                    <a:lnTo>
                                      <a:pt x="26" y="133"/>
                                    </a:lnTo>
                                    <a:lnTo>
                                      <a:pt x="14" y="267"/>
                                    </a:lnTo>
                                    <a:lnTo>
                                      <a:pt x="6" y="401"/>
                                    </a:lnTo>
                                    <a:lnTo>
                                      <a:pt x="3" y="534"/>
                                    </a:lnTo>
                                    <a:lnTo>
                                      <a:pt x="6" y="669"/>
                                    </a:lnTo>
                                    <a:lnTo>
                                      <a:pt x="14" y="803"/>
                                    </a:lnTo>
                                    <a:lnTo>
                                      <a:pt x="18" y="854"/>
                                    </a:lnTo>
                                    <a:lnTo>
                                      <a:pt x="18" y="851"/>
                                    </a:lnTo>
                                    <a:lnTo>
                                      <a:pt x="9" y="814"/>
                                    </a:lnTo>
                                    <a:lnTo>
                                      <a:pt x="8" y="803"/>
                                    </a:lnTo>
                                    <a:lnTo>
                                      <a:pt x="1" y="669"/>
                                    </a:lnTo>
                                    <a:lnTo>
                                      <a:pt x="0" y="534"/>
                                    </a:lnTo>
                                    <a:lnTo>
                                      <a:pt x="3" y="401"/>
                                    </a:lnTo>
                                    <a:lnTo>
                                      <a:pt x="12" y="267"/>
                                    </a:lnTo>
                                    <a:lnTo>
                                      <a:pt x="25" y="132"/>
                                    </a:lnTo>
                                    <a:lnTo>
                                      <a:pt x="34" y="66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1" name="Freeform 11"/>
                            <wps:cNvSpPr/>
                            <wps:spPr>
                              <a:xfrm>
                                <a:off x="363312" y="6231112"/>
                                <a:ext cx="244475" cy="9985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4" h="629" extrusionOk="0">
                                    <a:moveTo>
                                      <a:pt x="0" y="0"/>
                                    </a:moveTo>
                                    <a:lnTo>
                                      <a:pt x="10" y="44"/>
                                    </a:lnTo>
                                    <a:lnTo>
                                      <a:pt x="21" y="126"/>
                                    </a:lnTo>
                                    <a:lnTo>
                                      <a:pt x="34" y="207"/>
                                    </a:lnTo>
                                    <a:lnTo>
                                      <a:pt x="53" y="293"/>
                                    </a:lnTo>
                                    <a:lnTo>
                                      <a:pt x="75" y="380"/>
                                    </a:lnTo>
                                    <a:lnTo>
                                      <a:pt x="100" y="466"/>
                                    </a:lnTo>
                                    <a:lnTo>
                                      <a:pt x="120" y="521"/>
                                    </a:lnTo>
                                    <a:lnTo>
                                      <a:pt x="141" y="576"/>
                                    </a:lnTo>
                                    <a:lnTo>
                                      <a:pt x="152" y="618"/>
                                    </a:lnTo>
                                    <a:lnTo>
                                      <a:pt x="154" y="629"/>
                                    </a:lnTo>
                                    <a:lnTo>
                                      <a:pt x="140" y="595"/>
                                    </a:lnTo>
                                    <a:lnTo>
                                      <a:pt x="115" y="532"/>
                                    </a:lnTo>
                                    <a:lnTo>
                                      <a:pt x="93" y="468"/>
                                    </a:lnTo>
                                    <a:lnTo>
                                      <a:pt x="67" y="383"/>
                                    </a:lnTo>
                                    <a:lnTo>
                                      <a:pt x="47" y="295"/>
                                    </a:lnTo>
                                    <a:lnTo>
                                      <a:pt x="28" y="207"/>
                                    </a:lnTo>
                                    <a:lnTo>
                                      <a:pt x="12" y="10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2" name="Freeform 12"/>
                            <wps:cNvSpPr/>
                            <wps:spPr>
                              <a:xfrm>
                                <a:off x="620487" y="7223300"/>
                                <a:ext cx="52388" cy="1095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3" h="69" extrusionOk="0">
                                    <a:moveTo>
                                      <a:pt x="0" y="0"/>
                                    </a:moveTo>
                                    <a:lnTo>
                                      <a:pt x="33" y="69"/>
                                    </a:lnTo>
                                    <a:lnTo>
                                      <a:pt x="24" y="69"/>
                                    </a:lnTo>
                                    <a:lnTo>
                                      <a:pt x="12" y="3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3" name="Freeform 13"/>
                            <wps:cNvSpPr/>
                            <wps:spPr>
                              <a:xfrm>
                                <a:off x="355374" y="6153325"/>
                                <a:ext cx="23813" cy="1476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" h="93" extrusionOk="0">
                                    <a:moveTo>
                                      <a:pt x="0" y="0"/>
                                    </a:moveTo>
                                    <a:lnTo>
                                      <a:pt x="9" y="37"/>
                                    </a:lnTo>
                                    <a:lnTo>
                                      <a:pt x="9" y="40"/>
                                    </a:lnTo>
                                    <a:lnTo>
                                      <a:pt x="15" y="93"/>
                                    </a:lnTo>
                                    <a:lnTo>
                                      <a:pt x="5" y="4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4" name="Freeform 14"/>
                            <wps:cNvSpPr/>
                            <wps:spPr>
                              <a:xfrm>
                                <a:off x="563337" y="5689775"/>
                                <a:ext cx="625475" cy="12160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94" h="766" extrusionOk="0">
                                    <a:moveTo>
                                      <a:pt x="394" y="0"/>
                                    </a:moveTo>
                                    <a:lnTo>
                                      <a:pt x="394" y="0"/>
                                    </a:lnTo>
                                    <a:lnTo>
                                      <a:pt x="356" y="38"/>
                                    </a:lnTo>
                                    <a:lnTo>
                                      <a:pt x="319" y="77"/>
                                    </a:lnTo>
                                    <a:lnTo>
                                      <a:pt x="284" y="117"/>
                                    </a:lnTo>
                                    <a:lnTo>
                                      <a:pt x="249" y="160"/>
                                    </a:lnTo>
                                    <a:lnTo>
                                      <a:pt x="207" y="218"/>
                                    </a:lnTo>
                                    <a:lnTo>
                                      <a:pt x="168" y="276"/>
                                    </a:lnTo>
                                    <a:lnTo>
                                      <a:pt x="131" y="339"/>
                                    </a:lnTo>
                                    <a:lnTo>
                                      <a:pt x="98" y="402"/>
                                    </a:lnTo>
                                    <a:lnTo>
                                      <a:pt x="69" y="467"/>
                                    </a:lnTo>
                                    <a:lnTo>
                                      <a:pt x="45" y="535"/>
                                    </a:lnTo>
                                    <a:lnTo>
                                      <a:pt x="26" y="604"/>
                                    </a:lnTo>
                                    <a:lnTo>
                                      <a:pt x="14" y="673"/>
                                    </a:lnTo>
                                    <a:lnTo>
                                      <a:pt x="7" y="746"/>
                                    </a:lnTo>
                                    <a:lnTo>
                                      <a:pt x="6" y="766"/>
                                    </a:lnTo>
                                    <a:lnTo>
                                      <a:pt x="0" y="749"/>
                                    </a:lnTo>
                                    <a:lnTo>
                                      <a:pt x="1" y="744"/>
                                    </a:lnTo>
                                    <a:lnTo>
                                      <a:pt x="7" y="673"/>
                                    </a:lnTo>
                                    <a:lnTo>
                                      <a:pt x="21" y="603"/>
                                    </a:lnTo>
                                    <a:lnTo>
                                      <a:pt x="40" y="533"/>
                                    </a:lnTo>
                                    <a:lnTo>
                                      <a:pt x="65" y="466"/>
                                    </a:lnTo>
                                    <a:lnTo>
                                      <a:pt x="94" y="400"/>
                                    </a:lnTo>
                                    <a:lnTo>
                                      <a:pt x="127" y="336"/>
                                    </a:lnTo>
                                    <a:lnTo>
                                      <a:pt x="164" y="275"/>
                                    </a:lnTo>
                                    <a:lnTo>
                                      <a:pt x="204" y="215"/>
                                    </a:lnTo>
                                    <a:lnTo>
                                      <a:pt x="248" y="158"/>
                                    </a:lnTo>
                                    <a:lnTo>
                                      <a:pt x="282" y="116"/>
                                    </a:lnTo>
                                    <a:lnTo>
                                      <a:pt x="318" y="76"/>
                                    </a:lnTo>
                                    <a:lnTo>
                                      <a:pt x="354" y="37"/>
                                    </a:lnTo>
                                    <a:lnTo>
                                      <a:pt x="39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5" name="Freeform 15"/>
                            <wps:cNvSpPr/>
                            <wps:spPr>
                              <a:xfrm>
                                <a:off x="563337" y="6915325"/>
                                <a:ext cx="57150" cy="3079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6" h="194" extrusionOk="0">
                                    <a:moveTo>
                                      <a:pt x="0" y="0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7" y="19"/>
                                    </a:lnTo>
                                    <a:lnTo>
                                      <a:pt x="11" y="80"/>
                                    </a:lnTo>
                                    <a:lnTo>
                                      <a:pt x="20" y="132"/>
                                    </a:lnTo>
                                    <a:lnTo>
                                      <a:pt x="33" y="185"/>
                                    </a:lnTo>
                                    <a:lnTo>
                                      <a:pt x="36" y="194"/>
                                    </a:lnTo>
                                    <a:lnTo>
                                      <a:pt x="21" y="161"/>
                                    </a:lnTo>
                                    <a:lnTo>
                                      <a:pt x="15" y="145"/>
                                    </a:lnTo>
                                    <a:lnTo>
                                      <a:pt x="5" y="81"/>
                                    </a:lnTo>
                                    <a:lnTo>
                                      <a:pt x="1" y="4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6" name="Freeform 16"/>
                            <wps:cNvSpPr/>
                            <wps:spPr>
                              <a:xfrm>
                                <a:off x="607787" y="7229650"/>
                                <a:ext cx="49213" cy="1031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1" h="65" extrusionOk="0">
                                    <a:moveTo>
                                      <a:pt x="0" y="0"/>
                                    </a:moveTo>
                                    <a:lnTo>
                                      <a:pt x="31" y="65"/>
                                    </a:lnTo>
                                    <a:lnTo>
                                      <a:pt x="23" y="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7" name="Freeform 17"/>
                            <wps:cNvSpPr/>
                            <wps:spPr>
                              <a:xfrm>
                                <a:off x="563337" y="6878812"/>
                                <a:ext cx="11113" cy="666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" h="42" extrusionOk="0">
                                    <a:moveTo>
                                      <a:pt x="0" y="0"/>
                                    </a:moveTo>
                                    <a:lnTo>
                                      <a:pt x="6" y="17"/>
                                    </a:lnTo>
                                    <a:lnTo>
                                      <a:pt x="7" y="42"/>
                                    </a:lnTo>
                                    <a:lnTo>
                                      <a:pt x="6" y="39"/>
                                    </a:lnTo>
                                    <a:lnTo>
                                      <a:pt x="0" y="23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8" name="Freeform 18"/>
                            <wps:cNvSpPr/>
                            <wps:spPr>
                              <a:xfrm>
                                <a:off x="587149" y="7145512"/>
                                <a:ext cx="71438" cy="1873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5" h="118" extrusionOk="0">
                                    <a:moveTo>
                                      <a:pt x="0" y="0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21" y="49"/>
                                    </a:lnTo>
                                    <a:lnTo>
                                      <a:pt x="33" y="84"/>
                                    </a:lnTo>
                                    <a:lnTo>
                                      <a:pt x="45" y="118"/>
                                    </a:lnTo>
                                    <a:lnTo>
                                      <a:pt x="44" y="118"/>
                                    </a:lnTo>
                                    <a:lnTo>
                                      <a:pt x="13" y="53"/>
                                    </a:lnTo>
                                    <a:lnTo>
                                      <a:pt x="11" y="42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wpg:grpSp>
                        <wpg:grpSp>
                          <wpg:cNvPr id="19" name="Group 19"/>
                          <wpg:cNvGrpSpPr/>
                          <wpg:grpSpPr>
                            <a:xfrm>
                              <a:off x="80645" y="4826972"/>
                              <a:ext cx="1306273" cy="2505863"/>
                              <a:chOff x="80645" y="4649964"/>
                              <a:chExt cx="874712" cy="1677988"/>
                            </a:xfrm>
                          </wpg:grpSpPr>
                          <wps:wsp>
                            <wps:cNvPr id="20" name="Freeform 20"/>
                            <wps:cNvSpPr/>
                            <wps:spPr>
                              <a:xfrm>
                                <a:off x="118745" y="5189714"/>
                                <a:ext cx="198438" cy="7143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25" h="450" extrusionOk="0">
                                    <a:moveTo>
                                      <a:pt x="0" y="0"/>
                                    </a:moveTo>
                                    <a:lnTo>
                                      <a:pt x="41" y="155"/>
                                    </a:lnTo>
                                    <a:lnTo>
                                      <a:pt x="86" y="309"/>
                                    </a:lnTo>
                                    <a:lnTo>
                                      <a:pt x="125" y="425"/>
                                    </a:lnTo>
                                    <a:lnTo>
                                      <a:pt x="125" y="450"/>
                                    </a:lnTo>
                                    <a:lnTo>
                                      <a:pt x="79" y="311"/>
                                    </a:lnTo>
                                    <a:lnTo>
                                      <a:pt x="41" y="183"/>
                                    </a:lnTo>
                                    <a:lnTo>
                                      <a:pt x="7" y="5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1" name="Freeform 21"/>
                            <wps:cNvSpPr/>
                            <wps:spPr>
                              <a:xfrm>
                                <a:off x="328295" y="5891389"/>
                                <a:ext cx="187325" cy="43656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18" h="275" extrusionOk="0">
                                    <a:moveTo>
                                      <a:pt x="0" y="0"/>
                                    </a:moveTo>
                                    <a:lnTo>
                                      <a:pt x="8" y="20"/>
                                    </a:lnTo>
                                    <a:lnTo>
                                      <a:pt x="37" y="96"/>
                                    </a:lnTo>
                                    <a:lnTo>
                                      <a:pt x="69" y="170"/>
                                    </a:lnTo>
                                    <a:lnTo>
                                      <a:pt x="118" y="275"/>
                                    </a:lnTo>
                                    <a:lnTo>
                                      <a:pt x="109" y="275"/>
                                    </a:lnTo>
                                    <a:lnTo>
                                      <a:pt x="61" y="174"/>
                                    </a:lnTo>
                                    <a:lnTo>
                                      <a:pt x="30" y="100"/>
                                    </a:lnTo>
                                    <a:lnTo>
                                      <a:pt x="0" y="2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2" name="Freeform 22"/>
                            <wps:cNvSpPr/>
                            <wps:spPr>
                              <a:xfrm>
                                <a:off x="80645" y="5010327"/>
                                <a:ext cx="31750" cy="1920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0" h="121" extrusionOk="0">
                                    <a:moveTo>
                                      <a:pt x="0" y="0"/>
                                    </a:moveTo>
                                    <a:lnTo>
                                      <a:pt x="16" y="72"/>
                                    </a:lnTo>
                                    <a:lnTo>
                                      <a:pt x="20" y="121"/>
                                    </a:lnTo>
                                    <a:lnTo>
                                      <a:pt x="18" y="112"/>
                                    </a:lnTo>
                                    <a:lnTo>
                                      <a:pt x="0" y="3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3" name="Freeform 23"/>
                            <wps:cNvSpPr/>
                            <wps:spPr>
                              <a:xfrm>
                                <a:off x="112395" y="5202414"/>
                                <a:ext cx="250825" cy="102076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8" h="643" extrusionOk="0">
                                    <a:moveTo>
                                      <a:pt x="0" y="0"/>
                                    </a:moveTo>
                                    <a:lnTo>
                                      <a:pt x="11" y="46"/>
                                    </a:lnTo>
                                    <a:lnTo>
                                      <a:pt x="22" y="129"/>
                                    </a:lnTo>
                                    <a:lnTo>
                                      <a:pt x="36" y="211"/>
                                    </a:lnTo>
                                    <a:lnTo>
                                      <a:pt x="55" y="301"/>
                                    </a:lnTo>
                                    <a:lnTo>
                                      <a:pt x="76" y="389"/>
                                    </a:lnTo>
                                    <a:lnTo>
                                      <a:pt x="103" y="476"/>
                                    </a:lnTo>
                                    <a:lnTo>
                                      <a:pt x="123" y="533"/>
                                    </a:lnTo>
                                    <a:lnTo>
                                      <a:pt x="144" y="588"/>
                                    </a:lnTo>
                                    <a:lnTo>
                                      <a:pt x="155" y="632"/>
                                    </a:lnTo>
                                    <a:lnTo>
                                      <a:pt x="158" y="643"/>
                                    </a:lnTo>
                                    <a:lnTo>
                                      <a:pt x="142" y="608"/>
                                    </a:lnTo>
                                    <a:lnTo>
                                      <a:pt x="118" y="544"/>
                                    </a:lnTo>
                                    <a:lnTo>
                                      <a:pt x="95" y="478"/>
                                    </a:lnTo>
                                    <a:lnTo>
                                      <a:pt x="69" y="391"/>
                                    </a:lnTo>
                                    <a:lnTo>
                                      <a:pt x="47" y="302"/>
                                    </a:lnTo>
                                    <a:lnTo>
                                      <a:pt x="29" y="212"/>
                                    </a:lnTo>
                                    <a:lnTo>
                                      <a:pt x="13" y="107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4" name="Freeform 24"/>
                            <wps:cNvSpPr/>
                            <wps:spPr>
                              <a:xfrm>
                                <a:off x="375920" y="6215239"/>
                                <a:ext cx="52388" cy="11271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3" h="71" extrusionOk="0">
                                    <a:moveTo>
                                      <a:pt x="0" y="0"/>
                                    </a:moveTo>
                                    <a:lnTo>
                                      <a:pt x="33" y="71"/>
                                    </a:lnTo>
                                    <a:lnTo>
                                      <a:pt x="24" y="71"/>
                                    </a:lnTo>
                                    <a:lnTo>
                                      <a:pt x="11" y="3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5" name="Freeform 25"/>
                            <wps:cNvSpPr/>
                            <wps:spPr>
                              <a:xfrm>
                                <a:off x="106045" y="5124627"/>
                                <a:ext cx="23813" cy="15081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" h="95" extrusionOk="0">
                                    <a:moveTo>
                                      <a:pt x="0" y="0"/>
                                    </a:moveTo>
                                    <a:lnTo>
                                      <a:pt x="8" y="37"/>
                                    </a:lnTo>
                                    <a:lnTo>
                                      <a:pt x="8" y="41"/>
                                    </a:lnTo>
                                    <a:lnTo>
                                      <a:pt x="15" y="95"/>
                                    </a:lnTo>
                                    <a:lnTo>
                                      <a:pt x="4" y="4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6" name="Freeform 26"/>
                            <wps:cNvSpPr/>
                            <wps:spPr>
                              <a:xfrm>
                                <a:off x="317182" y="4649964"/>
                                <a:ext cx="638175" cy="12414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02" h="782" extrusionOk="0">
                                    <a:moveTo>
                                      <a:pt x="402" y="0"/>
                                    </a:moveTo>
                                    <a:lnTo>
                                      <a:pt x="402" y="1"/>
                                    </a:lnTo>
                                    <a:lnTo>
                                      <a:pt x="363" y="39"/>
                                    </a:lnTo>
                                    <a:lnTo>
                                      <a:pt x="325" y="79"/>
                                    </a:lnTo>
                                    <a:lnTo>
                                      <a:pt x="290" y="121"/>
                                    </a:lnTo>
                                    <a:lnTo>
                                      <a:pt x="255" y="164"/>
                                    </a:lnTo>
                                    <a:lnTo>
                                      <a:pt x="211" y="222"/>
                                    </a:lnTo>
                                    <a:lnTo>
                                      <a:pt x="171" y="284"/>
                                    </a:lnTo>
                                    <a:lnTo>
                                      <a:pt x="133" y="346"/>
                                    </a:lnTo>
                                    <a:lnTo>
                                      <a:pt x="100" y="411"/>
                                    </a:lnTo>
                                    <a:lnTo>
                                      <a:pt x="71" y="478"/>
                                    </a:lnTo>
                                    <a:lnTo>
                                      <a:pt x="45" y="546"/>
                                    </a:lnTo>
                                    <a:lnTo>
                                      <a:pt x="27" y="617"/>
                                    </a:lnTo>
                                    <a:lnTo>
                                      <a:pt x="13" y="689"/>
                                    </a:lnTo>
                                    <a:lnTo>
                                      <a:pt x="7" y="761"/>
                                    </a:lnTo>
                                    <a:lnTo>
                                      <a:pt x="7" y="782"/>
                                    </a:lnTo>
                                    <a:lnTo>
                                      <a:pt x="0" y="765"/>
                                    </a:lnTo>
                                    <a:lnTo>
                                      <a:pt x="1" y="761"/>
                                    </a:lnTo>
                                    <a:lnTo>
                                      <a:pt x="7" y="688"/>
                                    </a:lnTo>
                                    <a:lnTo>
                                      <a:pt x="21" y="616"/>
                                    </a:lnTo>
                                    <a:lnTo>
                                      <a:pt x="40" y="545"/>
                                    </a:lnTo>
                                    <a:lnTo>
                                      <a:pt x="66" y="475"/>
                                    </a:lnTo>
                                    <a:lnTo>
                                      <a:pt x="95" y="409"/>
                                    </a:lnTo>
                                    <a:lnTo>
                                      <a:pt x="130" y="343"/>
                                    </a:lnTo>
                                    <a:lnTo>
                                      <a:pt x="167" y="281"/>
                                    </a:lnTo>
                                    <a:lnTo>
                                      <a:pt x="209" y="220"/>
                                    </a:lnTo>
                                    <a:lnTo>
                                      <a:pt x="253" y="163"/>
                                    </a:lnTo>
                                    <a:lnTo>
                                      <a:pt x="287" y="120"/>
                                    </a:lnTo>
                                    <a:lnTo>
                                      <a:pt x="324" y="78"/>
                                    </a:lnTo>
                                    <a:lnTo>
                                      <a:pt x="362" y="38"/>
                                    </a:lnTo>
                                    <a:lnTo>
                                      <a:pt x="40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7" name="Freeform 27"/>
                            <wps:cNvSpPr/>
                            <wps:spPr>
                              <a:xfrm>
                                <a:off x="317182" y="5904089"/>
                                <a:ext cx="58738" cy="31115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7" h="196" extrusionOk="0">
                                    <a:moveTo>
                                      <a:pt x="0" y="0"/>
                                    </a:moveTo>
                                    <a:lnTo>
                                      <a:pt x="6" y="15"/>
                                    </a:lnTo>
                                    <a:lnTo>
                                      <a:pt x="7" y="18"/>
                                    </a:lnTo>
                                    <a:lnTo>
                                      <a:pt x="12" y="80"/>
                                    </a:lnTo>
                                    <a:lnTo>
                                      <a:pt x="21" y="134"/>
                                    </a:lnTo>
                                    <a:lnTo>
                                      <a:pt x="33" y="188"/>
                                    </a:lnTo>
                                    <a:lnTo>
                                      <a:pt x="37" y="196"/>
                                    </a:lnTo>
                                    <a:lnTo>
                                      <a:pt x="22" y="162"/>
                                    </a:lnTo>
                                    <a:lnTo>
                                      <a:pt x="15" y="146"/>
                                    </a:lnTo>
                                    <a:lnTo>
                                      <a:pt x="5" y="81"/>
                                    </a:lnTo>
                                    <a:lnTo>
                                      <a:pt x="1" y="4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8" name="Freeform 28"/>
                            <wps:cNvSpPr/>
                            <wps:spPr>
                              <a:xfrm>
                                <a:off x="363220" y="6223177"/>
                                <a:ext cx="49213" cy="1047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1" h="66" extrusionOk="0">
                                    <a:moveTo>
                                      <a:pt x="0" y="0"/>
                                    </a:moveTo>
                                    <a:lnTo>
                                      <a:pt x="31" y="66"/>
                                    </a:lnTo>
                                    <a:lnTo>
                                      <a:pt x="24" y="6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9" name="Freeform 29"/>
                            <wps:cNvSpPr/>
                            <wps:spPr>
                              <a:xfrm>
                                <a:off x="317182" y="5864402"/>
                                <a:ext cx="11113" cy="6826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" h="43" extrusionOk="0">
                                    <a:moveTo>
                                      <a:pt x="0" y="0"/>
                                    </a:moveTo>
                                    <a:lnTo>
                                      <a:pt x="7" y="17"/>
                                    </a:lnTo>
                                    <a:lnTo>
                                      <a:pt x="7" y="43"/>
                                    </a:lnTo>
                                    <a:lnTo>
                                      <a:pt x="6" y="40"/>
                                    </a:lnTo>
                                    <a:lnTo>
                                      <a:pt x="0" y="2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30" name="Freeform 30"/>
                            <wps:cNvSpPr/>
                            <wps:spPr>
                              <a:xfrm>
                                <a:off x="340995" y="6135864"/>
                                <a:ext cx="73025" cy="1920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6" h="121" extrusionOk="0">
                                    <a:moveTo>
                                      <a:pt x="0" y="0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22" y="50"/>
                                    </a:lnTo>
                                    <a:lnTo>
                                      <a:pt x="33" y="86"/>
                                    </a:lnTo>
                                    <a:lnTo>
                                      <a:pt x="46" y="121"/>
                                    </a:lnTo>
                                    <a:lnTo>
                                      <a:pt x="45" y="121"/>
                                    </a:lnTo>
                                    <a:lnTo>
                                      <a:pt x="14" y="55"/>
                                    </a:lnTo>
                                    <a:lnTo>
                                      <a:pt x="11" y="4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31789177" id="Group 1" o:spid="_x0000_s1026" style="position:absolute;margin-left:-48pt;margin-top:-123.75pt;width:172.5pt;height:590.35pt;z-index:-2516582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">
                <v:rect id="Rectangle 2" o:spid="_x0000_s1027" style="position:absolute;width:2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" filled="f" stroked="f">
                  <v:textbox inset="2.53958mm,2.53958mm,2.53958mm,2.53958mm">
                    <w:txbxContent>
                      <w:p w14:paraId="0A7514D2" w14:textId="77777777" w:rsidR="00530E16" w:rsidRDefault="00530E16">
                        <w:pPr>
                          <w:spacing w:after="0" w:line="240" w:lineRule="auto"/>
                          <w:textDirection w:val="btLr"/>
                        </w:pPr>
                      </w:p>
                    </w:txbxContent>
                  </v:textbox>
                </v:rect>
                <v:rect id="Rectangle 3" o:spid="_x0000_s1028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" fillcolor="#0e2841 [3202]" stroked="f">
                  <v:textbox inset="2.53958mm,2.53958mm,2.53958mm,2.53958mm">
                    <w:txbxContent>
                      <w:p w14:paraId="1A84E129" w14:textId="77777777" w:rsidR="00530E16" w:rsidRDefault="00530E16">
                        <w:pPr>
                          <w:spacing w:after="0" w:line="240" w:lineRule="auto"/>
                          <w:textDirection w:val="btLr"/>
                        </w:pPr>
                      </w:p>
                    </w:txbxContent>
                  </v:textbox>
                </v:rect>
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<v:shape id="Freeform 7" o:spid="_x0000_s1031" style="position:absolute;left:3696;top:62168;width:1937;height:6985;visibility:visible;mso-wrap-style:square;v-text-anchor:middle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" path="m,l39,152,84,304r38,113l122,440,76,306,39,180,6,53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8" o:spid="_x0000_s1032" style="position:absolute;left:5728;top:69058;width:1842;height:4270;visibility:visible;mso-wrap-style:square;v-text-anchor:middle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" path="m,l8,19,37,93r30,74l116,269r-8,l60,169,30,98,1,25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9" o:spid="_x0000_s1033" style="position:absolute;left:1410;top:42118;width:2223;height:20193;visibility:visible;mso-wrap-style:square;v-text-anchor:middle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" path="m,l,,1,79r2,80l12,317,23,476,39,634,58,792,83,948r24,138l135,1223r5,49l138,1262,105,1106,77,949,53,792,35,634,20,476,9,317,2,159,,79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0" o:spid="_x0000_s1034" style="position:absolute;left:3410;top:48611;width:715;height:13557;visibility:visible;mso-wrap-style:square;v-text-anchor:middle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" path="m45,r,l35,66r-9,67l14,267,6,401,3,534,6,669r8,134l18,854r,-3l9,814,8,803,1,669,,534,3,401,12,267,25,132,34,66,45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1" o:spid="_x0000_s1035" style="position:absolute;left:3633;top:62311;width:2444;height:9985;visibility:visible;mso-wrap-style:square;v-text-anchor:middle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" path="m,l10,44r11,82l34,207r19,86l75,380r25,86l120,521r21,55l152,618r2,11l140,595,115,532,93,468,67,383,47,295,28,207,12,104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2" o:spid="_x0000_s1036" style="position:absolute;left:6204;top:72233;width:524;height:1095;visibility:visible;mso-wrap-style:square;v-text-anchor:middle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" path="m,l33,69r-9,l12,35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3" o:spid="_x0000_s1037" style="position:absolute;left:3553;top:61533;width:238;height:1476;visibility:visible;mso-wrap-style:square;v-text-anchor:middle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" path="m,l9,37r,3l15,93,5,49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4" o:spid="_x0000_s1038" style="position:absolute;left:5633;top:56897;width:6255;height:12161;visibility:visible;mso-wrap-style:square;v-text-anchor:middle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" path="m394,r,l356,38,319,77r-35,40l249,160r-42,58l168,276r-37,63l98,402,69,467,45,535,26,604,14,673,7,746,6,766,,749r1,-5l7,673,21,603,40,533,65,466,94,400r33,-64l164,275r40,-60l248,158r34,-42l318,76,354,37,394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5" o:spid="_x0000_s1039" style="position:absolute;left:5633;top:69153;width:571;height:3080;visibility:visible;mso-wrap-style:square;v-text-anchor:middle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" path="m,l6,16r1,3l11,80r9,52l33,185r3,9l21,161,15,145,5,81,1,41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6" o:spid="_x0000_s1040" style="position:absolute;left:6077;top:72296;width:493;height:1032;visibility:visible;mso-wrap-style:square;v-text-anchor:middle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" path="m,l31,65r-8,l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7" o:spid="_x0000_s1041" style="position:absolute;left:5633;top:68788;width:111;height:666;visibility:visible;mso-wrap-style:square;v-text-anchor:middle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" path="m,l6,17,7,42,6,39,,23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8" o:spid="_x0000_s1042" style="position:absolute;left:5871;top:71455;width:714;height:1873;visibility:visible;mso-wrap-style:square;v-text-anchor:middle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" path="m,l6,16,21,49,33,84r12,34l44,118,13,53,11,42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</v:group>
                  <v:group id="Group 19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shape id="Freeform 20" o:spid="_x0000_s1044" style="position:absolute;left:1187;top:51897;width:1984;height:7143;visibility:visible;mso-wrap-style:square;v-text-anchor:middle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" path="m,l41,155,86,309r39,116l125,450,79,311,41,183,7,54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1" o:spid="_x0000_s1045" style="position:absolute;left:3282;top:58913;width:1874;height:4366;visibility:visible;mso-wrap-style:square;v-text-anchor:middle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" path="m,l8,20,37,96r32,74l118,275r-9,l61,174,30,100,,26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2" o:spid="_x0000_s1046" style="position:absolute;left:806;top:50103;width:317;height:1921;visibility:visible;mso-wrap-style:square;v-text-anchor:middle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" path="m,l16,72r4,49l18,112,,31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3" o:spid="_x0000_s1047" style="position:absolute;left:1123;top:52024;width:2509;height:10207;visibility:visible;mso-wrap-style:square;v-text-anchor:middle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" path="m,l11,46r11,83l36,211r19,90l76,389r27,87l123,533r21,55l155,632r3,11l142,608,118,544,95,478,69,391,47,302,29,212,13,107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4" o:spid="_x0000_s1048" style="position:absolute;left:3759;top:62152;width:524;height:1127;visibility:visible;mso-wrap-style:square;v-text-anchor:middle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" path="m,l33,71r-9,l11,36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5" o:spid="_x0000_s1049" style="position:absolute;left:1060;top:51246;width:238;height:1508;visibility:visible;mso-wrap-style:square;v-text-anchor:middle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" path="m,l8,37r,4l15,95,4,49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6" o:spid="_x0000_s1050" style="position:absolute;left:3171;top:46499;width:6382;height:12414;visibility:visible;mso-wrap-style:square;v-text-anchor:middle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" path="m402,r,1l363,39,325,79r-35,42l255,164r-44,58l171,284r-38,62l100,411,71,478,45,546,27,617,13,689,7,761r,21l,765r1,-4l7,688,21,616,40,545,66,475,95,409r35,-66l167,281r42,-61l253,163r34,-43l324,78,362,38,402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7" o:spid="_x0000_s1051" style="position:absolute;left:3171;top:59040;width:588;height:3112;visibility:visible;mso-wrap-style:square;v-text-anchor:middle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" path="m,l6,15r1,3l12,80r9,54l33,188r4,8l22,162,15,146,5,81,1,40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8" o:spid="_x0000_s1052" style="position:absolute;left:3632;top:62231;width:492;height:1048;visibility:visible;mso-wrap-style:square;v-text-anchor:middle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" path="m,l31,66r-7,l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9" o:spid="_x0000_s1053" style="position:absolute;left:3171;top:58644;width:111;height:682;visibility:visible;mso-wrap-style:square;v-text-anchor:middle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" path="m,l7,17r,26l6,40,,25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30" o:spid="_x0000_s1054" style="position:absolute;left:3409;top:61358;width:731;height:1921;visibility:visible;mso-wrap-style:square;v-text-anchor:middle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" path="m,l7,16,22,50,33,86r13,35l45,121,14,55,11,44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</v:group>
                </v:group>
              </v:group>
            </w:pict>
          </mc:Fallback>
        </mc:AlternateContent>
      </w:r>
      <w:r>
        <w:rPr>
          <w:rFonts w:ascii="Arial" w:eastAsia="Arial" w:hAnsi="Arial" w:cs="Arial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1" behindDoc="0" locked="0" layoutInCell="1" hidden="0" allowOverlap="1" wp14:anchorId="0AAFA9B1" wp14:editId="100DA4A0">
                <wp:simplePos x="0" y="0"/>
                <wp:positionH relativeFrom="page">
                  <wp:posOffset>3170238</wp:posOffset>
                </wp:positionH>
                <wp:positionV relativeFrom="page">
                  <wp:posOffset>9404033</wp:posOffset>
                </wp:positionV>
                <wp:extent cx="3667125" cy="375285"/>
                <wp:effectExtent l="0" t="0" r="0" b="0"/>
                <wp:wrapNone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17200" y="3597120"/>
                          <a:ext cx="3657600" cy="365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CAB1EB1" w14:textId="77777777" w:rsidR="00530E16" w:rsidRDefault="004468F8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156082"/>
                                <w:sz w:val="26"/>
                              </w:rPr>
                              <w:t>University of Wales Trinity Saint David</w:t>
                            </w:r>
                          </w:p>
                          <w:p w14:paraId="1BC5148A" w14:textId="77777777" w:rsidR="00530E16" w:rsidRDefault="004468F8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mallCaps/>
                                <w:color w:val="595959"/>
                                <w:sz w:val="20"/>
                              </w:rPr>
                              <w:t>LONDON CAMPUS</w:t>
                            </w:r>
                          </w:p>
                        </w:txbxContent>
                      </wps:txbx>
                      <wps:bodyPr spcFirstLastPara="1" wrap="square" lIns="0" tIns="0" rIns="0" bIns="0" anchor="b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AAFA9B1" id="Rectangle 35" o:spid="_x0000_s1055" style="position:absolute;margin-left:249.65pt;margin-top:740.5pt;width:288.75pt;height:29.55pt;z-index:25165824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" filled="f" stroked="f">
                <v:textbox inset="0,0,0,0">
                  <w:txbxContent>
                    <w:p w14:paraId="0CAB1EB1" w14:textId="77777777" w:rsidR="00530E16" w:rsidRDefault="004468F8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156082"/>
                          <w:sz w:val="26"/>
                        </w:rPr>
                        <w:t>University of Wales Trinity Saint David</w:t>
                      </w:r>
                    </w:p>
                    <w:p w14:paraId="1BC5148A" w14:textId="77777777" w:rsidR="00530E16" w:rsidRDefault="004468F8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mallCaps/>
                          <w:color w:val="595959"/>
                          <w:sz w:val="20"/>
                        </w:rPr>
                        <w:t>LONDON CAMPUS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14:paraId="7EAD830C" w14:textId="77777777" w:rsidR="00530E16" w:rsidRDefault="004468F8">
      <w:pPr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hidden="0" allowOverlap="1" wp14:anchorId="76713FE0" wp14:editId="244C5965">
                <wp:simplePos x="0" y="0"/>
                <wp:positionH relativeFrom="page">
                  <wp:posOffset>1558232</wp:posOffset>
                </wp:positionH>
                <wp:positionV relativeFrom="page">
                  <wp:posOffset>1790642</wp:posOffset>
                </wp:positionV>
                <wp:extent cx="5791200" cy="3095625"/>
                <wp:effectExtent l="0" t="0" r="0" b="0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91200" cy="3095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7475F86" w14:textId="77777777" w:rsidR="00530E16" w:rsidRDefault="004468F8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Play" w:eastAsia="Play" w:hAnsi="Play" w:cs="Play"/>
                                <w:color w:val="262626"/>
                                <w:sz w:val="72"/>
                              </w:rPr>
                              <w:t>Individual Report</w:t>
                            </w:r>
                          </w:p>
                          <w:p w14:paraId="78285425" w14:textId="77777777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>Module Name: Digital Skills and Research Methods</w:t>
                            </w:r>
                          </w:p>
                          <w:p w14:paraId="3E30FFAF" w14:textId="77777777" w:rsidR="00530E16" w:rsidRPr="00090526" w:rsidRDefault="004468F8">
                            <w:pPr>
                              <w:spacing w:before="120" w:line="277" w:lineRule="auto"/>
                              <w:textDirection w:val="btLr"/>
                              <w:rPr>
                                <w:lang w:val="nl-NL"/>
                              </w:rPr>
                            </w:pPr>
                            <w:r w:rsidRPr="00090526">
                              <w:rPr>
                                <w:color w:val="404040"/>
                                <w:sz w:val="36"/>
                                <w:lang w:val="nl-NL"/>
                              </w:rPr>
                              <w:t>Module Code: LCHS 4007</w:t>
                            </w:r>
                          </w:p>
                          <w:p w14:paraId="78CDBA4E" w14:textId="7444D0DC" w:rsidR="00530E16" w:rsidRPr="00090526" w:rsidRDefault="004468F8">
                            <w:pPr>
                              <w:spacing w:before="120" w:line="277" w:lineRule="auto"/>
                              <w:textDirection w:val="btLr"/>
                              <w:rPr>
                                <w:lang w:val="nl-NL"/>
                              </w:rPr>
                            </w:pPr>
                            <w:r w:rsidRPr="00090526">
                              <w:rPr>
                                <w:color w:val="404040"/>
                                <w:sz w:val="36"/>
                                <w:lang w:val="nl-NL"/>
                              </w:rPr>
                              <w:t xml:space="preserve">Student name: </w:t>
                            </w:r>
                            <w:r w:rsidR="00327C2C" w:rsidRPr="00327C2C">
                              <w:rPr>
                                <w:color w:val="404040"/>
                                <w:sz w:val="36"/>
                                <w:lang w:val="nl-NL"/>
                              </w:rPr>
                              <w:t>Nana Ama Anderson</w:t>
                            </w:r>
                          </w:p>
                          <w:p w14:paraId="07714B75" w14:textId="5DCCE748" w:rsidR="00530E16" w:rsidRPr="00090526" w:rsidRDefault="004468F8">
                            <w:pPr>
                              <w:spacing w:before="120" w:line="277" w:lineRule="auto"/>
                              <w:textDirection w:val="btLr"/>
                              <w:rPr>
                                <w:lang w:val="nl-NL"/>
                              </w:rPr>
                            </w:pPr>
                            <w:r w:rsidRPr="00090526">
                              <w:rPr>
                                <w:color w:val="404040"/>
                                <w:sz w:val="36"/>
                                <w:lang w:val="nl-NL"/>
                              </w:rPr>
                              <w:t>Student ID:</w:t>
                            </w:r>
                            <w:r w:rsidR="00327C2C">
                              <w:rPr>
                                <w:color w:val="404040"/>
                                <w:sz w:val="36"/>
                                <w:lang w:val="nl-NL"/>
                              </w:rPr>
                              <w:t xml:space="preserve"> 2545543</w:t>
                            </w:r>
                          </w:p>
                          <w:p w14:paraId="20688A91" w14:textId="057C183F" w:rsidR="00530E16" w:rsidRPr="00327C2C" w:rsidRDefault="004468F8">
                            <w:pPr>
                              <w:spacing w:before="120" w:line="277" w:lineRule="auto"/>
                              <w:textDirection w:val="btLr"/>
                              <w:rPr>
                                <w:lang w:val="nl-NL"/>
                              </w:rPr>
                            </w:pPr>
                            <w:proofErr w:type="spellStart"/>
                            <w:r w:rsidRPr="00327C2C">
                              <w:rPr>
                                <w:color w:val="404040"/>
                                <w:sz w:val="36"/>
                                <w:lang w:val="nl-NL"/>
                              </w:rPr>
                              <w:t>Lecturer’s</w:t>
                            </w:r>
                            <w:proofErr w:type="spellEnd"/>
                            <w:r w:rsidRPr="00327C2C">
                              <w:rPr>
                                <w:color w:val="404040"/>
                                <w:sz w:val="36"/>
                                <w:lang w:val="nl-NL"/>
                              </w:rPr>
                              <w:t xml:space="preserve"> Name: </w:t>
                            </w:r>
                            <w:proofErr w:type="spellStart"/>
                            <w:r w:rsidR="00327C2C" w:rsidRPr="00327C2C">
                              <w:rPr>
                                <w:color w:val="404040"/>
                                <w:sz w:val="36"/>
                                <w:lang w:val="nl-NL"/>
                              </w:rPr>
                              <w:t>Koushik</w:t>
                            </w:r>
                            <w:proofErr w:type="spellEnd"/>
                            <w:r w:rsidR="00327C2C" w:rsidRPr="00327C2C">
                              <w:rPr>
                                <w:color w:val="404040"/>
                                <w:sz w:val="36"/>
                                <w:lang w:val="nl-NL"/>
                              </w:rPr>
                              <w:t xml:space="preserve"> </w:t>
                            </w:r>
                            <w:proofErr w:type="spellStart"/>
                            <w:r w:rsidR="00327C2C">
                              <w:rPr>
                                <w:color w:val="404040"/>
                                <w:sz w:val="36"/>
                                <w:lang w:val="nl-NL"/>
                              </w:rPr>
                              <w:t>Modak</w:t>
                            </w:r>
                            <w:proofErr w:type="spellEnd"/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6713FE0" id="Rectangle 33" o:spid="_x0000_s1056" style="position:absolute;margin-left:122.7pt;margin-top:141pt;width:456pt;height:243.7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" filled="f" stroked="f">
                <v:textbox inset="0,0,0,0">
                  <w:txbxContent>
                    <w:p w14:paraId="27475F86" w14:textId="77777777" w:rsidR="00530E16" w:rsidRDefault="004468F8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Play" w:eastAsia="Play" w:hAnsi="Play" w:cs="Play"/>
                          <w:color w:val="262626"/>
                          <w:sz w:val="72"/>
                        </w:rPr>
                        <w:t>Individual Report</w:t>
                      </w:r>
                    </w:p>
                    <w:p w14:paraId="78285425" w14:textId="77777777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>Module Name: Digital Skills and Research Methods</w:t>
                      </w:r>
                    </w:p>
                    <w:p w14:paraId="3E30FFAF" w14:textId="77777777" w:rsidR="00530E16" w:rsidRPr="00090526" w:rsidRDefault="004468F8">
                      <w:pPr>
                        <w:spacing w:before="120" w:line="277" w:lineRule="auto"/>
                        <w:textDirection w:val="btLr"/>
                        <w:rPr>
                          <w:lang w:val="nl-NL"/>
                        </w:rPr>
                      </w:pPr>
                      <w:r w:rsidRPr="00090526">
                        <w:rPr>
                          <w:color w:val="404040"/>
                          <w:sz w:val="36"/>
                          <w:lang w:val="nl-NL"/>
                        </w:rPr>
                        <w:t>Module Code: LCHS 4007</w:t>
                      </w:r>
                    </w:p>
                    <w:p w14:paraId="78CDBA4E" w14:textId="7444D0DC" w:rsidR="00530E16" w:rsidRPr="00090526" w:rsidRDefault="004468F8">
                      <w:pPr>
                        <w:spacing w:before="120" w:line="277" w:lineRule="auto"/>
                        <w:textDirection w:val="btLr"/>
                        <w:rPr>
                          <w:lang w:val="nl-NL"/>
                        </w:rPr>
                      </w:pPr>
                      <w:r w:rsidRPr="00090526">
                        <w:rPr>
                          <w:color w:val="404040"/>
                          <w:sz w:val="36"/>
                          <w:lang w:val="nl-NL"/>
                        </w:rPr>
                        <w:t xml:space="preserve">Student name: </w:t>
                      </w:r>
                      <w:r w:rsidR="00327C2C" w:rsidRPr="00327C2C">
                        <w:rPr>
                          <w:color w:val="404040"/>
                          <w:sz w:val="36"/>
                          <w:lang w:val="nl-NL"/>
                        </w:rPr>
                        <w:t>Nana Ama Anderson</w:t>
                      </w:r>
                    </w:p>
                    <w:p w14:paraId="07714B75" w14:textId="5DCCE748" w:rsidR="00530E16" w:rsidRPr="00090526" w:rsidRDefault="004468F8">
                      <w:pPr>
                        <w:spacing w:before="120" w:line="277" w:lineRule="auto"/>
                        <w:textDirection w:val="btLr"/>
                        <w:rPr>
                          <w:lang w:val="nl-NL"/>
                        </w:rPr>
                      </w:pPr>
                      <w:r w:rsidRPr="00090526">
                        <w:rPr>
                          <w:color w:val="404040"/>
                          <w:sz w:val="36"/>
                          <w:lang w:val="nl-NL"/>
                        </w:rPr>
                        <w:t>Student ID:</w:t>
                      </w:r>
                      <w:r w:rsidR="00327C2C">
                        <w:rPr>
                          <w:color w:val="404040"/>
                          <w:sz w:val="36"/>
                          <w:lang w:val="nl-NL"/>
                        </w:rPr>
                        <w:t xml:space="preserve"> 2545543</w:t>
                      </w:r>
                    </w:p>
                    <w:p w14:paraId="20688A91" w14:textId="057C183F" w:rsidR="00530E16" w:rsidRPr="00327C2C" w:rsidRDefault="004468F8">
                      <w:pPr>
                        <w:spacing w:before="120" w:line="277" w:lineRule="auto"/>
                        <w:textDirection w:val="btLr"/>
                        <w:rPr>
                          <w:lang w:val="nl-NL"/>
                        </w:rPr>
                      </w:pPr>
                      <w:proofErr w:type="spellStart"/>
                      <w:r w:rsidRPr="00327C2C">
                        <w:rPr>
                          <w:color w:val="404040"/>
                          <w:sz w:val="36"/>
                          <w:lang w:val="nl-NL"/>
                        </w:rPr>
                        <w:t>Lecturer’s</w:t>
                      </w:r>
                      <w:proofErr w:type="spellEnd"/>
                      <w:r w:rsidRPr="00327C2C">
                        <w:rPr>
                          <w:color w:val="404040"/>
                          <w:sz w:val="36"/>
                          <w:lang w:val="nl-NL"/>
                        </w:rPr>
                        <w:t xml:space="preserve"> Name: </w:t>
                      </w:r>
                      <w:proofErr w:type="spellStart"/>
                      <w:r w:rsidR="00327C2C" w:rsidRPr="00327C2C">
                        <w:rPr>
                          <w:color w:val="404040"/>
                          <w:sz w:val="36"/>
                          <w:lang w:val="nl-NL"/>
                        </w:rPr>
                        <w:t>Koushik</w:t>
                      </w:r>
                      <w:proofErr w:type="spellEnd"/>
                      <w:r w:rsidR="00327C2C" w:rsidRPr="00327C2C">
                        <w:rPr>
                          <w:color w:val="404040"/>
                          <w:sz w:val="36"/>
                          <w:lang w:val="nl-NL"/>
                        </w:rPr>
                        <w:t xml:space="preserve"> </w:t>
                      </w:r>
                      <w:proofErr w:type="spellStart"/>
                      <w:r w:rsidR="00327C2C">
                        <w:rPr>
                          <w:color w:val="404040"/>
                          <w:sz w:val="36"/>
                          <w:lang w:val="nl-NL"/>
                        </w:rPr>
                        <w:t>Modak</w:t>
                      </w:r>
                      <w:proofErr w:type="spellEnd"/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br w:type="page"/>
      </w:r>
    </w:p>
    <w:p w14:paraId="61895DA4" w14:textId="77777777" w:rsidR="00530E16" w:rsidRDefault="00530E16">
      <w:pPr>
        <w:rPr>
          <w:rFonts w:ascii="Arial" w:eastAsia="Arial" w:hAnsi="Arial" w:cs="Arial"/>
        </w:rPr>
      </w:pPr>
    </w:p>
    <w:p w14:paraId="6DDA4733" w14:textId="77777777" w:rsidR="00530E16" w:rsidRDefault="004468F8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40" w:after="0" w:line="259" w:lineRule="auto"/>
        <w:rPr>
          <w:rFonts w:ascii="Play" w:eastAsia="Play" w:hAnsi="Play" w:cs="Play"/>
          <w:color w:val="0F4761"/>
          <w:sz w:val="32"/>
          <w:szCs w:val="32"/>
        </w:rPr>
      </w:pPr>
      <w:r>
        <w:rPr>
          <w:rFonts w:ascii="Play" w:eastAsia="Play" w:hAnsi="Play" w:cs="Play"/>
          <w:color w:val="0F4761"/>
          <w:sz w:val="32"/>
          <w:szCs w:val="32"/>
        </w:rPr>
        <w:t>Table of Contents</w:t>
      </w:r>
    </w:p>
    <w:sdt>
      <w:sdtPr>
        <w:id w:val="-2066176513"/>
        <w:docPartObj>
          <w:docPartGallery w:val="Table of Contents"/>
          <w:docPartUnique/>
        </w:docPartObj>
      </w:sdtPr>
      <w:sdtEndPr>
        <w:rPr>
          <w:rFonts w:ascii="Arial" w:hAnsi="Arial" w:cs="Arial"/>
          <w:sz w:val="22"/>
          <w:szCs w:val="22"/>
        </w:rPr>
      </w:sdtEndPr>
      <w:sdtContent>
        <w:p w14:paraId="69EA5B92" w14:textId="4D496D74" w:rsidR="00722EFE" w:rsidRPr="00EB42BE" w:rsidRDefault="004177D8" w:rsidP="000528DD">
          <w:pPr>
            <w:pStyle w:val="TOC1"/>
            <w:numPr>
              <w:ilvl w:val="0"/>
              <w:numId w:val="5"/>
            </w:numPr>
            <w:tabs>
              <w:tab w:val="right" w:leader="dot" w:pos="9016"/>
            </w:tabs>
            <w:rPr>
              <w:rFonts w:ascii="Arial" w:eastAsiaTheme="minorEastAsia" w:hAnsi="Arial" w:cs="Arial"/>
              <w:noProof/>
              <w:sz w:val="22"/>
              <w:szCs w:val="22"/>
            </w:rPr>
          </w:pPr>
          <w:r>
            <w:t>Section</w:t>
          </w:r>
          <w:r w:rsidR="00285FFC">
            <w:t xml:space="preserve"> </w:t>
          </w:r>
          <w:r>
            <w:t xml:space="preserve">1: </w:t>
          </w:r>
          <w:r w:rsidR="00F80E7C">
            <w:t>Introducing the Research Paper an</w:t>
          </w:r>
          <w:r w:rsidR="00030322">
            <w:t xml:space="preserve">d Topic </w:t>
          </w:r>
          <w:r w:rsidR="005C59BA">
            <w:t>Development………………………..</w:t>
          </w:r>
          <w:r w:rsidR="004468F8" w:rsidRPr="00EB42BE">
            <w:rPr>
              <w:rFonts w:ascii="Arial" w:hAnsi="Arial" w:cs="Arial"/>
              <w:sz w:val="22"/>
              <w:szCs w:val="22"/>
            </w:rPr>
            <w:fldChar w:fldCharType="begin"/>
          </w:r>
          <w:r w:rsidR="004468F8" w:rsidRPr="00EB42BE">
            <w:rPr>
              <w:rFonts w:ascii="Arial" w:hAnsi="Arial" w:cs="Arial"/>
              <w:sz w:val="22"/>
              <w:szCs w:val="22"/>
            </w:rPr>
            <w:instrText xml:space="preserve"> TOC \h \u \z \t "Heading 1,1,Heading 2,2,Heading 3,3,"</w:instrText>
          </w:r>
          <w:r w:rsidR="004468F8" w:rsidRPr="00EB42BE">
            <w:rPr>
              <w:rFonts w:ascii="Arial" w:hAnsi="Arial" w:cs="Arial"/>
              <w:sz w:val="22"/>
              <w:szCs w:val="22"/>
            </w:rPr>
            <w:fldChar w:fldCharType="separate"/>
          </w:r>
          <w:r w:rsidR="00991F5D">
            <w:rPr>
              <w:rFonts w:ascii="Arial" w:hAnsi="Arial" w:cs="Arial"/>
              <w:sz w:val="22"/>
              <w:szCs w:val="22"/>
            </w:rPr>
            <w:t>2</w:t>
          </w:r>
        </w:p>
        <w:p w14:paraId="5EC7ED8B" w14:textId="510EC25F" w:rsidR="00722EFE" w:rsidRPr="00EB42BE" w:rsidRDefault="0015140E" w:rsidP="000528DD">
          <w:pPr>
            <w:pStyle w:val="TOC2"/>
            <w:numPr>
              <w:ilvl w:val="0"/>
              <w:numId w:val="5"/>
            </w:numPr>
            <w:tabs>
              <w:tab w:val="right" w:leader="dot" w:pos="9016"/>
            </w:tabs>
            <w:rPr>
              <w:rFonts w:ascii="Arial" w:eastAsiaTheme="minorEastAsia" w:hAnsi="Arial" w:cs="Arial"/>
              <w:noProof/>
              <w:sz w:val="22"/>
              <w:szCs w:val="22"/>
            </w:rPr>
          </w:pPr>
          <w:r>
            <w:rPr>
              <w:rFonts w:ascii="Arial" w:hAnsi="Arial" w:cs="Arial"/>
              <w:sz w:val="22"/>
              <w:szCs w:val="22"/>
            </w:rPr>
            <w:t>1.1</w:t>
          </w:r>
          <w:r w:rsidR="000F1B11">
            <w:rPr>
              <w:rFonts w:ascii="Arial" w:hAnsi="Arial" w:cs="Arial"/>
              <w:sz w:val="22"/>
              <w:szCs w:val="22"/>
            </w:rPr>
            <w:t>Paper Details(Title, A</w:t>
          </w:r>
          <w:r w:rsidR="0061447E">
            <w:rPr>
              <w:rFonts w:ascii="Arial" w:hAnsi="Arial" w:cs="Arial"/>
              <w:sz w:val="22"/>
              <w:szCs w:val="22"/>
            </w:rPr>
            <w:t>uthor(s) and</w:t>
          </w:r>
          <w:r w:rsidR="00C660D4">
            <w:rPr>
              <w:rFonts w:ascii="Arial" w:hAnsi="Arial" w:cs="Arial"/>
              <w:sz w:val="22"/>
              <w:szCs w:val="22"/>
            </w:rPr>
            <w:t xml:space="preserve"> Year of Publication)………………………………………</w:t>
          </w:r>
          <w:r w:rsidR="00392D15">
            <w:rPr>
              <w:rFonts w:ascii="Arial" w:hAnsi="Arial" w:cs="Arial"/>
              <w:sz w:val="22"/>
              <w:szCs w:val="22"/>
            </w:rPr>
            <w:t>2</w:t>
          </w:r>
        </w:p>
        <w:p w14:paraId="4F890F7D" w14:textId="76BBD1EB" w:rsidR="00722EFE" w:rsidRDefault="00181231" w:rsidP="000528DD">
          <w:pPr>
            <w:pStyle w:val="TOC2"/>
            <w:numPr>
              <w:ilvl w:val="0"/>
              <w:numId w:val="5"/>
            </w:numPr>
            <w:tabs>
              <w:tab w:val="right" w:leader="dot" w:pos="9016"/>
            </w:tabs>
            <w:rPr>
              <w:rFonts w:ascii="Arial" w:eastAsiaTheme="minorEastAsia" w:hAnsi="Arial" w:cs="Arial"/>
              <w:noProof/>
              <w:sz w:val="22"/>
              <w:szCs w:val="22"/>
            </w:rPr>
          </w:pPr>
          <w:r>
            <w:rPr>
              <w:rFonts w:ascii="Arial" w:hAnsi="Arial" w:cs="Arial"/>
              <w:sz w:val="22"/>
              <w:szCs w:val="22"/>
            </w:rPr>
            <w:t>1.</w:t>
          </w:r>
          <w:r w:rsidR="007F7946">
            <w:rPr>
              <w:rFonts w:ascii="Arial" w:hAnsi="Arial" w:cs="Arial"/>
              <w:sz w:val="22"/>
              <w:szCs w:val="22"/>
            </w:rPr>
            <w:t>2</w:t>
          </w:r>
          <w:r>
            <w:rPr>
              <w:rFonts w:ascii="Arial" w:hAnsi="Arial" w:cs="Arial"/>
              <w:sz w:val="22"/>
              <w:szCs w:val="22"/>
            </w:rPr>
            <w:t xml:space="preserve"> </w:t>
          </w:r>
          <w:r w:rsidR="00CE07B4">
            <w:rPr>
              <w:rFonts w:ascii="Arial" w:hAnsi="Arial" w:cs="Arial"/>
              <w:sz w:val="22"/>
              <w:szCs w:val="22"/>
            </w:rPr>
            <w:t>Main Topics or Problem</w:t>
          </w:r>
          <w:r w:rsidR="00271645">
            <w:rPr>
              <w:rFonts w:ascii="Arial" w:hAnsi="Arial" w:cs="Arial"/>
              <w:sz w:val="22"/>
              <w:szCs w:val="22"/>
            </w:rPr>
            <w:t xml:space="preserve"> Explored in the</w:t>
          </w:r>
          <w:r w:rsidR="00D26CE6">
            <w:rPr>
              <w:rFonts w:ascii="Arial" w:hAnsi="Arial" w:cs="Arial"/>
              <w:sz w:val="22"/>
              <w:szCs w:val="22"/>
            </w:rPr>
            <w:t xml:space="preserve"> Paper</w:t>
          </w:r>
          <w:r w:rsidR="00FA5DC1">
            <w:rPr>
              <w:rFonts w:ascii="Arial" w:hAnsi="Arial" w:cs="Arial"/>
              <w:sz w:val="22"/>
              <w:szCs w:val="22"/>
            </w:rPr>
            <w:t>……………………………………………….2</w:t>
          </w:r>
        </w:p>
        <w:p w14:paraId="73D7611E" w14:textId="27F37DFF" w:rsidR="00B84620" w:rsidRPr="00B84620" w:rsidRDefault="00B84620" w:rsidP="000528DD">
          <w:pPr>
            <w:pStyle w:val="ListParagraph"/>
            <w:numPr>
              <w:ilvl w:val="0"/>
              <w:numId w:val="5"/>
            </w:numPr>
          </w:pPr>
          <w:r>
            <w:t>1.3</w:t>
          </w:r>
          <w:r w:rsidR="00FF700B">
            <w:t xml:space="preserve"> Who is The Research </w:t>
          </w:r>
          <w:r w:rsidR="001F2300">
            <w:t>About?.................................................................................</w:t>
          </w:r>
          <w:r w:rsidR="00EC0B94">
            <w:t>2</w:t>
          </w:r>
        </w:p>
        <w:p w14:paraId="58241583" w14:textId="51236141" w:rsidR="00722EFE" w:rsidRPr="00EB42BE" w:rsidRDefault="004B7123" w:rsidP="000528DD">
          <w:pPr>
            <w:pStyle w:val="TOC2"/>
            <w:numPr>
              <w:ilvl w:val="0"/>
              <w:numId w:val="5"/>
            </w:numPr>
            <w:tabs>
              <w:tab w:val="right" w:leader="dot" w:pos="9016"/>
            </w:tabs>
            <w:rPr>
              <w:rFonts w:ascii="Arial" w:eastAsiaTheme="minorEastAsia" w:hAnsi="Arial" w:cs="Arial"/>
              <w:noProof/>
              <w:sz w:val="22"/>
              <w:szCs w:val="22"/>
            </w:rPr>
          </w:pPr>
          <w:r>
            <w:rPr>
              <w:rFonts w:ascii="Arial" w:hAnsi="Arial" w:cs="Arial"/>
              <w:sz w:val="22"/>
              <w:szCs w:val="22"/>
            </w:rPr>
            <w:t>1</w:t>
          </w:r>
          <w:r w:rsidR="00D23964">
            <w:rPr>
              <w:rFonts w:ascii="Arial" w:hAnsi="Arial" w:cs="Arial"/>
              <w:sz w:val="22"/>
              <w:szCs w:val="22"/>
            </w:rPr>
            <w:t>.4 Why is This Topic</w:t>
          </w:r>
          <w:r w:rsidR="007900E7">
            <w:rPr>
              <w:rFonts w:ascii="Arial" w:hAnsi="Arial" w:cs="Arial"/>
              <w:sz w:val="22"/>
              <w:szCs w:val="22"/>
            </w:rPr>
            <w:t xml:space="preserve"> Important in UK Health and social</w:t>
          </w:r>
          <w:r w:rsidR="00D43C4D">
            <w:rPr>
              <w:rFonts w:ascii="Arial" w:hAnsi="Arial" w:cs="Arial"/>
              <w:sz w:val="22"/>
              <w:szCs w:val="22"/>
            </w:rPr>
            <w:t xml:space="preserve"> Care</w:t>
          </w:r>
          <w:r w:rsidR="005D6B2C">
            <w:rPr>
              <w:rFonts w:ascii="Arial" w:hAnsi="Arial" w:cs="Arial"/>
              <w:sz w:val="22"/>
              <w:szCs w:val="22"/>
            </w:rPr>
            <w:t>?..........................................</w:t>
          </w:r>
          <w:r w:rsidR="00BA44AE">
            <w:rPr>
              <w:rFonts w:ascii="Arial" w:hAnsi="Arial" w:cs="Arial"/>
              <w:sz w:val="22"/>
              <w:szCs w:val="22"/>
            </w:rPr>
            <w:t>2,3</w:t>
          </w:r>
        </w:p>
        <w:p w14:paraId="00BC1C2B" w14:textId="15EFDC46" w:rsidR="00520E8F" w:rsidRPr="00520E8F" w:rsidRDefault="003F491D" w:rsidP="000528DD">
          <w:pPr>
            <w:pStyle w:val="TOC1"/>
            <w:numPr>
              <w:ilvl w:val="0"/>
              <w:numId w:val="5"/>
            </w:numPr>
            <w:tabs>
              <w:tab w:val="right" w:leader="dot" w:pos="9016"/>
            </w:tabs>
            <w:rPr>
              <w:rFonts w:ascii="Arial" w:hAnsi="Arial" w:cs="Arial"/>
              <w:sz w:val="22"/>
              <w:szCs w:val="22"/>
            </w:rPr>
          </w:pPr>
          <w:r>
            <w:rPr>
              <w:rFonts w:ascii="Arial" w:hAnsi="Arial" w:cs="Arial"/>
              <w:sz w:val="22"/>
              <w:szCs w:val="22"/>
            </w:rPr>
            <w:t>Section</w:t>
          </w:r>
          <w:r w:rsidR="00285FFC">
            <w:rPr>
              <w:rFonts w:ascii="Arial" w:hAnsi="Arial" w:cs="Arial"/>
              <w:sz w:val="22"/>
              <w:szCs w:val="22"/>
            </w:rPr>
            <w:t xml:space="preserve"> 2:</w:t>
          </w:r>
          <w:r w:rsidR="00520E8F">
            <w:rPr>
              <w:rFonts w:ascii="Arial" w:hAnsi="Arial" w:cs="Arial"/>
              <w:sz w:val="22"/>
              <w:szCs w:val="22"/>
            </w:rPr>
            <w:t xml:space="preserve"> Understanding the Purpose</w:t>
          </w:r>
          <w:r w:rsidR="00702BE7">
            <w:rPr>
              <w:rFonts w:ascii="Arial" w:hAnsi="Arial" w:cs="Arial"/>
              <w:sz w:val="22"/>
              <w:szCs w:val="22"/>
            </w:rPr>
            <w:t xml:space="preserve"> and Research Question</w:t>
          </w:r>
          <w:r w:rsidR="00BB361E">
            <w:rPr>
              <w:rFonts w:ascii="Arial" w:hAnsi="Arial" w:cs="Arial"/>
              <w:sz w:val="22"/>
              <w:szCs w:val="22"/>
            </w:rPr>
            <w:t>………………………………..</w:t>
          </w:r>
          <w:r w:rsidR="00720C02">
            <w:rPr>
              <w:rFonts w:ascii="Arial" w:hAnsi="Arial" w:cs="Arial"/>
              <w:sz w:val="22"/>
              <w:szCs w:val="22"/>
            </w:rPr>
            <w:t>3</w:t>
          </w:r>
        </w:p>
        <w:p w14:paraId="49D6D8E4" w14:textId="2C761FE8" w:rsidR="00722EFE" w:rsidRPr="00EB42BE" w:rsidRDefault="00720C02" w:rsidP="000528DD">
          <w:pPr>
            <w:pStyle w:val="TOC2"/>
            <w:numPr>
              <w:ilvl w:val="0"/>
              <w:numId w:val="5"/>
            </w:numPr>
            <w:tabs>
              <w:tab w:val="right" w:leader="dot" w:pos="9016"/>
            </w:tabs>
            <w:rPr>
              <w:rFonts w:ascii="Arial" w:eastAsiaTheme="minorEastAsia" w:hAnsi="Arial" w:cs="Arial"/>
              <w:noProof/>
              <w:sz w:val="22"/>
              <w:szCs w:val="22"/>
            </w:rPr>
          </w:pPr>
          <w:r>
            <w:rPr>
              <w:rFonts w:ascii="Arial" w:hAnsi="Arial" w:cs="Arial"/>
              <w:sz w:val="22"/>
              <w:szCs w:val="22"/>
            </w:rPr>
            <w:t>2.1</w:t>
          </w:r>
          <w:r w:rsidR="009B4DA0">
            <w:rPr>
              <w:rFonts w:ascii="Arial" w:hAnsi="Arial" w:cs="Arial"/>
              <w:sz w:val="22"/>
              <w:szCs w:val="22"/>
            </w:rPr>
            <w:t xml:space="preserve"> Research Question</w:t>
          </w:r>
          <w:r w:rsidR="001F3ADB">
            <w:rPr>
              <w:rFonts w:ascii="Arial" w:hAnsi="Arial" w:cs="Arial"/>
              <w:sz w:val="22"/>
              <w:szCs w:val="22"/>
            </w:rPr>
            <w:t>(s) or Objectives…………………………………………………………</w:t>
          </w:r>
          <w:r w:rsidR="00230E00">
            <w:rPr>
              <w:rFonts w:ascii="Arial" w:hAnsi="Arial" w:cs="Arial"/>
              <w:sz w:val="22"/>
              <w:szCs w:val="22"/>
            </w:rPr>
            <w:t>..3</w:t>
          </w:r>
          <w:r w:rsidR="009D6C80">
            <w:rPr>
              <w:rFonts w:ascii="Arial" w:hAnsi="Arial" w:cs="Arial"/>
              <w:sz w:val="22"/>
              <w:szCs w:val="22"/>
            </w:rPr>
            <w:t xml:space="preserve"> </w:t>
          </w:r>
          <w:hyperlink w:anchor="_Toc203606116" w:history="1">
            <w:r w:rsidR="007A2630" w:rsidRPr="00EB42BE">
              <w:rPr>
                <w:rStyle w:val="Hyperlink"/>
                <w:rFonts w:ascii="Arial" w:hAnsi="Arial" w:cs="Arial"/>
                <w:noProof/>
                <w:sz w:val="22"/>
                <w:szCs w:val="22"/>
              </w:rPr>
              <w:t>Section 3: Understanding the Research Methods</w:t>
            </w:r>
            <w:r w:rsidR="007A2630" w:rsidRPr="00EB42BE">
              <w:rPr>
                <w:rFonts w:ascii="Arial" w:hAnsi="Arial" w:cs="Arial"/>
                <w:noProof/>
                <w:webHidden/>
                <w:sz w:val="22"/>
                <w:szCs w:val="22"/>
              </w:rPr>
              <w:tab/>
            </w:r>
            <w:r w:rsidR="007A2630" w:rsidRPr="00EB42BE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begin"/>
            </w:r>
            <w:r w:rsidR="007A2630" w:rsidRPr="00EB42BE">
              <w:rPr>
                <w:rFonts w:ascii="Arial" w:hAnsi="Arial" w:cs="Arial"/>
                <w:noProof/>
                <w:webHidden/>
                <w:sz w:val="22"/>
                <w:szCs w:val="22"/>
              </w:rPr>
              <w:instrText xml:space="preserve"> PAGEREF _Toc203606116 \h </w:instrText>
            </w:r>
            <w:r w:rsidR="007A2630" w:rsidRPr="00EB42BE">
              <w:rPr>
                <w:rFonts w:ascii="Arial" w:hAnsi="Arial" w:cs="Arial"/>
                <w:noProof/>
                <w:webHidden/>
                <w:sz w:val="22"/>
                <w:szCs w:val="22"/>
              </w:rPr>
            </w:r>
            <w:r w:rsidR="007A2630" w:rsidRPr="00EB42BE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separate"/>
            </w:r>
            <w:r w:rsidR="007A2630" w:rsidRPr="00EB42BE">
              <w:rPr>
                <w:rFonts w:ascii="Arial" w:hAnsi="Arial" w:cs="Arial"/>
                <w:noProof/>
                <w:webHidden/>
                <w:sz w:val="22"/>
                <w:szCs w:val="22"/>
              </w:rPr>
              <w:t>3</w:t>
            </w:r>
            <w:r w:rsidR="007A2630" w:rsidRPr="00EB42BE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524B7300" w14:textId="77777777" w:rsidR="00722EFE" w:rsidRPr="00EB42BE" w:rsidRDefault="007A2630" w:rsidP="000528DD">
          <w:pPr>
            <w:pStyle w:val="TOC2"/>
            <w:numPr>
              <w:ilvl w:val="0"/>
              <w:numId w:val="5"/>
            </w:numPr>
            <w:tabs>
              <w:tab w:val="right" w:leader="dot" w:pos="9016"/>
            </w:tabs>
            <w:rPr>
              <w:rFonts w:ascii="Arial" w:eastAsiaTheme="minorEastAsia" w:hAnsi="Arial" w:cs="Arial"/>
              <w:noProof/>
              <w:sz w:val="22"/>
              <w:szCs w:val="22"/>
            </w:rPr>
          </w:pPr>
          <w:hyperlink w:anchor="_Toc203606117" w:history="1">
            <w:r w:rsidRPr="00EB42BE">
              <w:rPr>
                <w:rStyle w:val="Hyperlink"/>
                <w:rFonts w:ascii="Arial" w:hAnsi="Arial" w:cs="Arial"/>
                <w:noProof/>
                <w:sz w:val="22"/>
                <w:szCs w:val="22"/>
              </w:rPr>
              <w:t>3.1  Overview of Quantitative, Qualitative, and Mixed-Methods Research</w:t>
            </w:r>
            <w:r w:rsidRPr="00EB42BE">
              <w:rPr>
                <w:rFonts w:ascii="Arial" w:hAnsi="Arial" w:cs="Arial"/>
                <w:noProof/>
                <w:webHidden/>
                <w:sz w:val="22"/>
                <w:szCs w:val="22"/>
              </w:rPr>
              <w:tab/>
            </w:r>
            <w:r w:rsidRPr="00EB42BE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begin"/>
            </w:r>
            <w:r w:rsidRPr="00EB42BE">
              <w:rPr>
                <w:rFonts w:ascii="Arial" w:hAnsi="Arial" w:cs="Arial"/>
                <w:noProof/>
                <w:webHidden/>
                <w:sz w:val="22"/>
                <w:szCs w:val="22"/>
              </w:rPr>
              <w:instrText xml:space="preserve"> PAGEREF _Toc203606117 \h </w:instrText>
            </w:r>
            <w:r w:rsidRPr="00EB42BE">
              <w:rPr>
                <w:rFonts w:ascii="Arial" w:hAnsi="Arial" w:cs="Arial"/>
                <w:noProof/>
                <w:webHidden/>
                <w:sz w:val="22"/>
                <w:szCs w:val="22"/>
              </w:rPr>
            </w:r>
            <w:r w:rsidRPr="00EB42BE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separate"/>
            </w:r>
            <w:r w:rsidRPr="00EB42BE">
              <w:rPr>
                <w:rFonts w:ascii="Arial" w:hAnsi="Arial" w:cs="Arial"/>
                <w:noProof/>
                <w:webHidden/>
                <w:sz w:val="22"/>
                <w:szCs w:val="22"/>
              </w:rPr>
              <w:t>3</w:t>
            </w:r>
            <w:r w:rsidRPr="00EB42BE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3387AE7A" w14:textId="51FF4DDE" w:rsidR="00722EFE" w:rsidRPr="00EB42BE" w:rsidRDefault="00BA4ADC" w:rsidP="000528DD">
          <w:pPr>
            <w:pStyle w:val="TOC2"/>
            <w:numPr>
              <w:ilvl w:val="0"/>
              <w:numId w:val="5"/>
            </w:numPr>
            <w:tabs>
              <w:tab w:val="right" w:leader="dot" w:pos="9016"/>
            </w:tabs>
            <w:rPr>
              <w:rFonts w:ascii="Arial" w:eastAsiaTheme="minorEastAsia" w:hAnsi="Arial" w:cs="Arial"/>
              <w:noProof/>
              <w:sz w:val="22"/>
              <w:szCs w:val="22"/>
            </w:rPr>
          </w:pPr>
          <w:r>
            <w:rPr>
              <w:rFonts w:ascii="Arial" w:hAnsi="Arial" w:cs="Arial"/>
              <w:sz w:val="22"/>
              <w:szCs w:val="22"/>
            </w:rPr>
            <w:t>3.2</w:t>
          </w:r>
          <w:r w:rsidR="00291DFB">
            <w:rPr>
              <w:rFonts w:ascii="Arial" w:hAnsi="Arial" w:cs="Arial"/>
              <w:sz w:val="22"/>
              <w:szCs w:val="22"/>
            </w:rPr>
            <w:t xml:space="preserve"> Research</w:t>
          </w:r>
          <w:r w:rsidR="00C47FA3">
            <w:rPr>
              <w:rFonts w:ascii="Arial" w:hAnsi="Arial" w:cs="Arial"/>
              <w:sz w:val="22"/>
              <w:szCs w:val="22"/>
            </w:rPr>
            <w:t xml:space="preserve"> Method</w:t>
          </w:r>
          <w:r w:rsidR="005E4658">
            <w:rPr>
              <w:rFonts w:ascii="Arial" w:hAnsi="Arial" w:cs="Arial"/>
              <w:sz w:val="22"/>
              <w:szCs w:val="22"/>
            </w:rPr>
            <w:t>ology</w:t>
          </w:r>
          <w:r w:rsidR="002F5213">
            <w:rPr>
              <w:rFonts w:ascii="Arial" w:hAnsi="Arial" w:cs="Arial"/>
              <w:sz w:val="22"/>
              <w:szCs w:val="22"/>
            </w:rPr>
            <w:t xml:space="preserve"> Used in Your Chosen Paper</w:t>
          </w:r>
          <w:r w:rsidR="004E6131">
            <w:rPr>
              <w:rFonts w:ascii="Arial" w:hAnsi="Arial" w:cs="Arial"/>
              <w:sz w:val="22"/>
              <w:szCs w:val="22"/>
            </w:rPr>
            <w:t xml:space="preserve"> and Why………………………….3</w:t>
          </w:r>
        </w:p>
        <w:p w14:paraId="773D523D" w14:textId="6711BE4C" w:rsidR="00722EFE" w:rsidRPr="00EB42BE" w:rsidRDefault="007A2630" w:rsidP="000528DD">
          <w:pPr>
            <w:pStyle w:val="TOC2"/>
            <w:numPr>
              <w:ilvl w:val="0"/>
              <w:numId w:val="5"/>
            </w:numPr>
            <w:tabs>
              <w:tab w:val="right" w:leader="dot" w:pos="9016"/>
            </w:tabs>
            <w:rPr>
              <w:rFonts w:ascii="Arial" w:eastAsiaTheme="minorEastAsia" w:hAnsi="Arial" w:cs="Arial"/>
              <w:noProof/>
              <w:sz w:val="22"/>
              <w:szCs w:val="22"/>
            </w:rPr>
          </w:pPr>
          <w:hyperlink w:anchor="_Toc203606119" w:history="1">
            <w:r w:rsidRPr="00EB42BE">
              <w:rPr>
                <w:rStyle w:val="Hyperlink"/>
                <w:rFonts w:ascii="Arial" w:hAnsi="Arial" w:cs="Arial"/>
                <w:noProof/>
                <w:sz w:val="22"/>
                <w:szCs w:val="22"/>
              </w:rPr>
              <w:t xml:space="preserve">3.3  Primary and Secondary Data: Definitions, Differences, and Application </w:t>
            </w:r>
            <w:r w:rsidR="00312B0D" w:rsidRPr="00EB42BE">
              <w:rPr>
                <w:rStyle w:val="Hyperlink"/>
                <w:rFonts w:ascii="Arial" w:hAnsi="Arial" w:cs="Arial"/>
                <w:noProof/>
                <w:sz w:val="22"/>
                <w:szCs w:val="22"/>
              </w:rPr>
              <w:t>to</w:t>
            </w:r>
            <w:r w:rsidR="00F91A76" w:rsidRPr="00EB42BE">
              <w:rPr>
                <w:rStyle w:val="Hyperlink"/>
                <w:rFonts w:ascii="Arial" w:hAnsi="Arial" w:cs="Arial"/>
                <w:noProof/>
                <w:sz w:val="22"/>
                <w:szCs w:val="22"/>
              </w:rPr>
              <w:t xml:space="preserve"> </w:t>
            </w:r>
            <w:r w:rsidRPr="00EB42BE">
              <w:rPr>
                <w:rStyle w:val="Hyperlink"/>
                <w:rFonts w:ascii="Arial" w:hAnsi="Arial" w:cs="Arial"/>
                <w:noProof/>
                <w:sz w:val="22"/>
                <w:szCs w:val="22"/>
              </w:rPr>
              <w:t>Your</w:t>
            </w:r>
            <w:r w:rsidR="00F91A76" w:rsidRPr="00EB42BE">
              <w:rPr>
                <w:rStyle w:val="Hyperlink"/>
                <w:rFonts w:ascii="Arial" w:hAnsi="Arial" w:cs="Arial"/>
                <w:noProof/>
                <w:sz w:val="22"/>
                <w:szCs w:val="22"/>
              </w:rPr>
              <w:t xml:space="preserve"> </w:t>
            </w:r>
            <w:r w:rsidRPr="00EB42BE">
              <w:rPr>
                <w:rStyle w:val="Hyperlink"/>
                <w:rFonts w:ascii="Arial" w:hAnsi="Arial" w:cs="Arial"/>
                <w:noProof/>
                <w:sz w:val="22"/>
                <w:szCs w:val="22"/>
              </w:rPr>
              <w:t>Paper</w:t>
            </w:r>
            <w:r w:rsidRPr="00EB42BE">
              <w:rPr>
                <w:rFonts w:ascii="Arial" w:hAnsi="Arial" w:cs="Arial"/>
                <w:noProof/>
                <w:webHidden/>
                <w:sz w:val="22"/>
                <w:szCs w:val="22"/>
              </w:rPr>
              <w:tab/>
            </w:r>
            <w:r w:rsidRPr="00EB42BE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begin"/>
            </w:r>
            <w:r w:rsidRPr="00EB42BE">
              <w:rPr>
                <w:rFonts w:ascii="Arial" w:hAnsi="Arial" w:cs="Arial"/>
                <w:noProof/>
                <w:webHidden/>
                <w:sz w:val="22"/>
                <w:szCs w:val="22"/>
              </w:rPr>
              <w:instrText xml:space="preserve"> PAGEREF _Toc203606119 \h </w:instrText>
            </w:r>
            <w:r w:rsidRPr="00EB42BE">
              <w:rPr>
                <w:rFonts w:ascii="Arial" w:hAnsi="Arial" w:cs="Arial"/>
                <w:noProof/>
                <w:webHidden/>
                <w:sz w:val="22"/>
                <w:szCs w:val="22"/>
              </w:rPr>
            </w:r>
            <w:r w:rsidRPr="00EB42BE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separate"/>
            </w:r>
            <w:r w:rsidRPr="00EB42BE">
              <w:rPr>
                <w:rFonts w:ascii="Arial" w:hAnsi="Arial" w:cs="Arial"/>
                <w:noProof/>
                <w:webHidden/>
                <w:sz w:val="22"/>
                <w:szCs w:val="22"/>
              </w:rPr>
              <w:t>4</w:t>
            </w:r>
            <w:r w:rsidRPr="00EB42BE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0688D8C9" w14:textId="77777777" w:rsidR="00722EFE" w:rsidRPr="00EB42BE" w:rsidRDefault="007A2630" w:rsidP="000528DD">
          <w:pPr>
            <w:pStyle w:val="TOC1"/>
            <w:numPr>
              <w:ilvl w:val="0"/>
              <w:numId w:val="5"/>
            </w:numPr>
            <w:tabs>
              <w:tab w:val="right" w:leader="dot" w:pos="9016"/>
            </w:tabs>
            <w:rPr>
              <w:rFonts w:ascii="Arial" w:eastAsiaTheme="minorEastAsia" w:hAnsi="Arial" w:cs="Arial"/>
              <w:noProof/>
              <w:sz w:val="22"/>
              <w:szCs w:val="22"/>
            </w:rPr>
          </w:pPr>
          <w:hyperlink w:anchor="_Toc203606120" w:history="1">
            <w:r w:rsidRPr="00EB42BE">
              <w:rPr>
                <w:rStyle w:val="Hyperlink"/>
                <w:rFonts w:ascii="Arial" w:hAnsi="Arial" w:cs="Arial"/>
                <w:noProof/>
                <w:sz w:val="22"/>
                <w:szCs w:val="22"/>
              </w:rPr>
              <w:t>Section 4: Conclusion</w:t>
            </w:r>
            <w:r w:rsidRPr="00EB42BE">
              <w:rPr>
                <w:rFonts w:ascii="Arial" w:hAnsi="Arial" w:cs="Arial"/>
                <w:noProof/>
                <w:webHidden/>
                <w:sz w:val="22"/>
                <w:szCs w:val="22"/>
              </w:rPr>
              <w:tab/>
            </w:r>
            <w:r w:rsidRPr="00EB42BE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begin"/>
            </w:r>
            <w:r w:rsidRPr="00EB42BE">
              <w:rPr>
                <w:rFonts w:ascii="Arial" w:hAnsi="Arial" w:cs="Arial"/>
                <w:noProof/>
                <w:webHidden/>
                <w:sz w:val="22"/>
                <w:szCs w:val="22"/>
              </w:rPr>
              <w:instrText xml:space="preserve"> PAGEREF _Toc203606120 \h </w:instrText>
            </w:r>
            <w:r w:rsidRPr="00EB42BE">
              <w:rPr>
                <w:rFonts w:ascii="Arial" w:hAnsi="Arial" w:cs="Arial"/>
                <w:noProof/>
                <w:webHidden/>
                <w:sz w:val="22"/>
                <w:szCs w:val="22"/>
              </w:rPr>
            </w:r>
            <w:r w:rsidRPr="00EB42BE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separate"/>
            </w:r>
            <w:r w:rsidRPr="00EB42BE">
              <w:rPr>
                <w:rFonts w:ascii="Arial" w:hAnsi="Arial" w:cs="Arial"/>
                <w:noProof/>
                <w:webHidden/>
                <w:sz w:val="22"/>
                <w:szCs w:val="22"/>
              </w:rPr>
              <w:t>5</w:t>
            </w:r>
            <w:r w:rsidRPr="00EB42BE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4AF15CC7" w14:textId="4A0C8171" w:rsidR="00722EFE" w:rsidRPr="00EB42BE" w:rsidRDefault="00911DF3" w:rsidP="000528DD">
          <w:pPr>
            <w:pStyle w:val="TOC1"/>
            <w:numPr>
              <w:ilvl w:val="0"/>
              <w:numId w:val="5"/>
            </w:numPr>
            <w:tabs>
              <w:tab w:val="right" w:leader="dot" w:pos="9016"/>
            </w:tabs>
            <w:rPr>
              <w:rFonts w:ascii="Arial" w:eastAsiaTheme="minorEastAsia" w:hAnsi="Arial" w:cs="Arial"/>
              <w:noProof/>
              <w:sz w:val="22"/>
              <w:szCs w:val="22"/>
            </w:rPr>
          </w:pPr>
          <w:r>
            <w:rPr>
              <w:rFonts w:ascii="Arial" w:hAnsi="Arial" w:cs="Arial"/>
              <w:sz w:val="22"/>
              <w:szCs w:val="22"/>
            </w:rPr>
            <w:t>Refere</w:t>
          </w:r>
          <w:r w:rsidR="00B06AE7">
            <w:rPr>
              <w:rFonts w:ascii="Arial" w:hAnsi="Arial" w:cs="Arial"/>
              <w:sz w:val="22"/>
              <w:szCs w:val="22"/>
            </w:rPr>
            <w:t>nces…………………………………………………………………………………………….6</w:t>
          </w:r>
        </w:p>
        <w:p w14:paraId="28811C41" w14:textId="77777777" w:rsidR="00530E16" w:rsidRPr="00EB42BE" w:rsidRDefault="004468F8" w:rsidP="000528DD">
          <w:pPr>
            <w:rPr>
              <w:rFonts w:ascii="Arial" w:hAnsi="Arial" w:cs="Arial"/>
              <w:sz w:val="22"/>
              <w:szCs w:val="22"/>
            </w:rPr>
          </w:pPr>
          <w:r w:rsidRPr="00EB42BE">
            <w:rPr>
              <w:rFonts w:ascii="Arial" w:hAnsi="Arial" w:cs="Arial"/>
              <w:sz w:val="22"/>
              <w:szCs w:val="22"/>
            </w:rPr>
            <w:fldChar w:fldCharType="end"/>
          </w:r>
        </w:p>
      </w:sdtContent>
    </w:sdt>
    <w:p w14:paraId="7C25BAE8" w14:textId="77777777" w:rsidR="00530E16" w:rsidRPr="00EB42BE" w:rsidRDefault="00530E16">
      <w:pPr>
        <w:rPr>
          <w:rFonts w:ascii="Arial" w:eastAsia="Arial" w:hAnsi="Arial" w:cs="Arial"/>
          <w:sz w:val="22"/>
          <w:szCs w:val="22"/>
        </w:rPr>
      </w:pPr>
    </w:p>
    <w:p w14:paraId="4E80598E" w14:textId="77777777" w:rsidR="00530E16" w:rsidRPr="00EB42BE" w:rsidRDefault="00530E16">
      <w:pPr>
        <w:rPr>
          <w:rFonts w:ascii="Arial" w:eastAsia="Arial" w:hAnsi="Arial" w:cs="Arial"/>
          <w:sz w:val="22"/>
          <w:szCs w:val="22"/>
        </w:rPr>
      </w:pPr>
    </w:p>
    <w:p w14:paraId="2CF87F6B" w14:textId="77777777" w:rsidR="00530E16" w:rsidRDefault="00530E16">
      <w:pPr>
        <w:rPr>
          <w:rFonts w:ascii="Arial" w:eastAsia="Arial" w:hAnsi="Arial" w:cs="Arial"/>
        </w:rPr>
      </w:pPr>
    </w:p>
    <w:p w14:paraId="1B8FE014" w14:textId="77777777" w:rsidR="002A1842" w:rsidRDefault="002A1842">
      <w:pPr>
        <w:rPr>
          <w:rFonts w:ascii="Arial" w:eastAsia="Arial" w:hAnsi="Arial" w:cs="Arial"/>
        </w:rPr>
        <w:sectPr w:rsidR="002A1842">
          <w:footerReference w:type="default" r:id="rId12"/>
          <w:pgSz w:w="11906" w:h="16838"/>
          <w:pgMar w:top="1440" w:right="1440" w:bottom="1440" w:left="1440" w:header="708" w:footer="708" w:gutter="0"/>
          <w:pgNumType w:start="0"/>
          <w:cols w:space="720"/>
          <w:titlePg/>
        </w:sectPr>
      </w:pPr>
    </w:p>
    <w:p w14:paraId="15F1F341" w14:textId="023B3392" w:rsidR="00090526" w:rsidRPr="0014485D" w:rsidRDefault="00090526" w:rsidP="00090526">
      <w:pPr>
        <w:pStyle w:val="Heading1"/>
        <w:rPr>
          <w:rFonts w:ascii="Arial" w:hAnsi="Arial" w:cs="Arial"/>
          <w:b/>
          <w:bCs/>
          <w:sz w:val="22"/>
          <w:szCs w:val="22"/>
        </w:rPr>
      </w:pPr>
      <w:bookmarkStart w:id="0" w:name="_Toc203606110"/>
      <w:r w:rsidRPr="0014485D">
        <w:rPr>
          <w:rFonts w:ascii="Arial" w:hAnsi="Arial" w:cs="Arial"/>
          <w:b/>
          <w:bCs/>
          <w:sz w:val="22"/>
          <w:szCs w:val="22"/>
        </w:rPr>
        <w:lastRenderedPageBreak/>
        <w:t>Section 1: Introducing the Research Paper and Topic Development</w:t>
      </w:r>
    </w:p>
    <w:p w14:paraId="7E0DB5FD" w14:textId="77777777" w:rsidR="00090526" w:rsidRPr="009C4C57" w:rsidRDefault="00090526" w:rsidP="00090526">
      <w:pPr>
        <w:pStyle w:val="Heading1"/>
        <w:rPr>
          <w:rFonts w:ascii="Arial" w:hAnsi="Arial" w:cs="Arial"/>
          <w:b/>
          <w:bCs/>
          <w:sz w:val="22"/>
          <w:szCs w:val="22"/>
        </w:rPr>
      </w:pPr>
      <w:r w:rsidRPr="009C4C57">
        <w:rPr>
          <w:rFonts w:ascii="Arial" w:hAnsi="Arial" w:cs="Arial"/>
          <w:b/>
          <w:bCs/>
          <w:sz w:val="22"/>
          <w:szCs w:val="22"/>
        </w:rPr>
        <w:t>1.1 Paper Details (Title, Author(s) and Year of Publication)</w:t>
      </w:r>
    </w:p>
    <w:p w14:paraId="2391FF5E" w14:textId="4BDF2EAC" w:rsidR="00090526" w:rsidRDefault="00090526" w:rsidP="00090526">
      <w:pPr>
        <w:pStyle w:val="Heading1"/>
        <w:rPr>
          <w:rFonts w:ascii="Arial" w:hAnsi="Arial" w:cs="Arial"/>
          <w:sz w:val="22"/>
          <w:szCs w:val="22"/>
        </w:rPr>
      </w:pPr>
      <w:r w:rsidRPr="00090526">
        <w:rPr>
          <w:rFonts w:ascii="Arial" w:hAnsi="Arial" w:cs="Arial"/>
          <w:sz w:val="22"/>
          <w:szCs w:val="22"/>
        </w:rPr>
        <w:t xml:space="preserve">This report looks at a research paper called “A qualitative study of </w:t>
      </w:r>
      <w:r w:rsidR="00850AED" w:rsidRPr="00090526">
        <w:rPr>
          <w:rFonts w:ascii="Arial" w:hAnsi="Arial" w:cs="Arial"/>
          <w:sz w:val="22"/>
          <w:szCs w:val="22"/>
        </w:rPr>
        <w:t>organisational resilience</w:t>
      </w:r>
      <w:r w:rsidRPr="00090526">
        <w:rPr>
          <w:rFonts w:ascii="Arial" w:hAnsi="Arial" w:cs="Arial"/>
          <w:sz w:val="22"/>
          <w:szCs w:val="22"/>
        </w:rPr>
        <w:t xml:space="preserve"> in care homes in Scotland.” </w:t>
      </w:r>
      <w:r w:rsidR="00792879" w:rsidRPr="00090526">
        <w:rPr>
          <w:rFonts w:ascii="Arial" w:hAnsi="Arial" w:cs="Arial"/>
          <w:sz w:val="22"/>
          <w:szCs w:val="22"/>
        </w:rPr>
        <w:t>A team of researchers wrote it</w:t>
      </w:r>
      <w:r w:rsidRPr="00090526">
        <w:rPr>
          <w:rFonts w:ascii="Arial" w:hAnsi="Arial" w:cs="Arial"/>
          <w:sz w:val="22"/>
          <w:szCs w:val="22"/>
        </w:rPr>
        <w:t xml:space="preserve">: </w:t>
      </w:r>
      <w:r w:rsidR="00850AED" w:rsidRPr="00090526">
        <w:rPr>
          <w:rFonts w:ascii="Arial" w:hAnsi="Arial" w:cs="Arial"/>
          <w:sz w:val="22"/>
          <w:szCs w:val="22"/>
        </w:rPr>
        <w:t>Alastair Ross</w:t>
      </w:r>
      <w:r w:rsidRPr="00090526">
        <w:rPr>
          <w:rFonts w:ascii="Arial" w:hAnsi="Arial" w:cs="Arial"/>
          <w:sz w:val="22"/>
          <w:szCs w:val="22"/>
        </w:rPr>
        <w:t xml:space="preserve">, Janet E. Anderson, </w:t>
      </w:r>
      <w:proofErr w:type="spellStart"/>
      <w:r w:rsidRPr="00090526">
        <w:rPr>
          <w:rFonts w:ascii="Arial" w:hAnsi="Arial" w:cs="Arial"/>
          <w:sz w:val="22"/>
          <w:szCs w:val="22"/>
        </w:rPr>
        <w:t>Santhani</w:t>
      </w:r>
      <w:proofErr w:type="spellEnd"/>
      <w:r w:rsidRPr="00090526">
        <w:rPr>
          <w:rFonts w:ascii="Arial" w:hAnsi="Arial" w:cs="Arial"/>
          <w:sz w:val="22"/>
          <w:szCs w:val="22"/>
        </w:rPr>
        <w:t xml:space="preserve"> Selveindran, Tamsin MacBride, Paul Bowie, Andrea</w:t>
      </w:r>
      <w:r w:rsidR="009E77A3">
        <w:rPr>
          <w:rFonts w:ascii="Arial" w:hAnsi="Arial" w:cs="Arial"/>
          <w:sz w:val="22"/>
          <w:szCs w:val="22"/>
        </w:rPr>
        <w:t xml:space="preserve"> </w:t>
      </w:r>
      <w:r w:rsidRPr="00090526">
        <w:rPr>
          <w:rFonts w:ascii="Arial" w:hAnsi="Arial" w:cs="Arial"/>
          <w:sz w:val="22"/>
          <w:szCs w:val="22"/>
        </w:rPr>
        <w:t>Sherriff, Linda Young, Evie Fioratou, Edel Roddy, Heather Edwards, Belinda Dewar, and</w:t>
      </w:r>
      <w:r w:rsidR="009E77A3">
        <w:rPr>
          <w:rFonts w:ascii="Arial" w:hAnsi="Arial" w:cs="Arial"/>
          <w:sz w:val="22"/>
          <w:szCs w:val="22"/>
        </w:rPr>
        <w:t xml:space="preserve"> </w:t>
      </w:r>
      <w:r w:rsidRPr="00090526">
        <w:rPr>
          <w:rFonts w:ascii="Arial" w:hAnsi="Arial" w:cs="Arial"/>
          <w:sz w:val="22"/>
          <w:szCs w:val="22"/>
        </w:rPr>
        <w:t>Lorna M. Macpherson. The study was published in 2022 in the PLOS ONE journal.</w:t>
      </w:r>
    </w:p>
    <w:p w14:paraId="32FE6CDA" w14:textId="77777777" w:rsidR="00090526" w:rsidRPr="0014485D" w:rsidRDefault="00090526" w:rsidP="00090526">
      <w:pPr>
        <w:pStyle w:val="Heading1"/>
        <w:rPr>
          <w:rFonts w:ascii="Arial" w:hAnsi="Arial" w:cs="Arial"/>
          <w:b/>
          <w:bCs/>
          <w:sz w:val="22"/>
          <w:szCs w:val="22"/>
        </w:rPr>
      </w:pPr>
      <w:r w:rsidRPr="0014485D">
        <w:rPr>
          <w:rFonts w:ascii="Arial" w:hAnsi="Arial" w:cs="Arial"/>
          <w:b/>
          <w:bCs/>
          <w:sz w:val="22"/>
          <w:szCs w:val="22"/>
        </w:rPr>
        <w:t>1.2 Main Topic or Problem Explored in the Paper</w:t>
      </w:r>
    </w:p>
    <w:p w14:paraId="375F1A6E" w14:textId="3430EBDF" w:rsidR="00090526" w:rsidRPr="00090526" w:rsidRDefault="00090526" w:rsidP="00090526">
      <w:pPr>
        <w:pStyle w:val="Heading1"/>
        <w:rPr>
          <w:rFonts w:ascii="Arial" w:hAnsi="Arial" w:cs="Arial"/>
          <w:sz w:val="22"/>
          <w:szCs w:val="22"/>
        </w:rPr>
      </w:pPr>
      <w:r w:rsidRPr="00090526">
        <w:rPr>
          <w:rFonts w:ascii="Arial" w:hAnsi="Arial" w:cs="Arial"/>
          <w:sz w:val="22"/>
          <w:szCs w:val="22"/>
        </w:rPr>
        <w:t>The main thing this paper explores is how care homes manage to cope with the</w:t>
      </w:r>
      <w:r w:rsidR="009E77A3">
        <w:rPr>
          <w:rFonts w:ascii="Arial" w:hAnsi="Arial" w:cs="Arial"/>
          <w:sz w:val="22"/>
          <w:szCs w:val="22"/>
        </w:rPr>
        <w:t xml:space="preserve"> </w:t>
      </w:r>
      <w:r w:rsidRPr="00090526">
        <w:rPr>
          <w:rFonts w:ascii="Arial" w:hAnsi="Arial" w:cs="Arial"/>
          <w:sz w:val="22"/>
          <w:szCs w:val="22"/>
        </w:rPr>
        <w:t>complicated daily realities of looking after older people who need a lot of support. Instead</w:t>
      </w:r>
      <w:r w:rsidR="009E77A3">
        <w:rPr>
          <w:rFonts w:ascii="Arial" w:hAnsi="Arial" w:cs="Arial"/>
          <w:sz w:val="22"/>
          <w:szCs w:val="22"/>
        </w:rPr>
        <w:t xml:space="preserve"> </w:t>
      </w:r>
      <w:r w:rsidRPr="00090526">
        <w:rPr>
          <w:rFonts w:ascii="Arial" w:hAnsi="Arial" w:cs="Arial"/>
          <w:sz w:val="22"/>
          <w:szCs w:val="22"/>
        </w:rPr>
        <w:t>of just looking at what goes wrong or focusing on mistakes</w:t>
      </w:r>
      <w:r w:rsidR="007B186B">
        <w:rPr>
          <w:rFonts w:ascii="Arial" w:hAnsi="Arial" w:cs="Arial"/>
          <w:sz w:val="22"/>
          <w:szCs w:val="22"/>
        </w:rPr>
        <w:t xml:space="preserve">, </w:t>
      </w:r>
      <w:r w:rsidRPr="00090526">
        <w:rPr>
          <w:rFonts w:ascii="Arial" w:hAnsi="Arial" w:cs="Arial"/>
          <w:sz w:val="22"/>
          <w:szCs w:val="22"/>
        </w:rPr>
        <w:t>which is what a lot of older</w:t>
      </w:r>
      <w:r w:rsidR="00521339">
        <w:rPr>
          <w:rFonts w:ascii="Arial" w:hAnsi="Arial" w:cs="Arial"/>
          <w:sz w:val="22"/>
          <w:szCs w:val="22"/>
        </w:rPr>
        <w:t xml:space="preserve"> </w:t>
      </w:r>
      <w:r w:rsidRPr="00090526">
        <w:rPr>
          <w:rFonts w:ascii="Arial" w:hAnsi="Arial" w:cs="Arial"/>
          <w:sz w:val="22"/>
          <w:szCs w:val="22"/>
        </w:rPr>
        <w:t xml:space="preserve">research does </w:t>
      </w:r>
      <w:r w:rsidR="007B186B">
        <w:rPr>
          <w:rFonts w:ascii="Arial" w:hAnsi="Arial" w:cs="Arial"/>
          <w:sz w:val="22"/>
          <w:szCs w:val="22"/>
        </w:rPr>
        <w:t>,</w:t>
      </w:r>
      <w:r w:rsidRPr="00090526">
        <w:rPr>
          <w:rFonts w:ascii="Arial" w:hAnsi="Arial" w:cs="Arial"/>
          <w:sz w:val="22"/>
          <w:szCs w:val="22"/>
        </w:rPr>
        <w:t xml:space="preserve">the authors wanted to look at “organisational resilience.” </w:t>
      </w:r>
      <w:r w:rsidR="00576D2D" w:rsidRPr="00090526">
        <w:rPr>
          <w:rFonts w:ascii="Arial" w:hAnsi="Arial" w:cs="Arial"/>
          <w:sz w:val="22"/>
          <w:szCs w:val="22"/>
        </w:rPr>
        <w:t>This</w:t>
      </w:r>
      <w:r w:rsidR="00521339">
        <w:rPr>
          <w:rFonts w:ascii="Arial" w:hAnsi="Arial" w:cs="Arial"/>
          <w:sz w:val="22"/>
          <w:szCs w:val="22"/>
        </w:rPr>
        <w:t xml:space="preserve"> </w:t>
      </w:r>
      <w:r w:rsidRPr="00090526">
        <w:rPr>
          <w:rFonts w:ascii="Arial" w:hAnsi="Arial" w:cs="Arial"/>
          <w:sz w:val="22"/>
          <w:szCs w:val="22"/>
        </w:rPr>
        <w:t xml:space="preserve">means they wanted to understand how care home staff </w:t>
      </w:r>
      <w:r w:rsidR="00A9575B" w:rsidRPr="00090526">
        <w:rPr>
          <w:rFonts w:ascii="Arial" w:hAnsi="Arial" w:cs="Arial"/>
          <w:sz w:val="22"/>
          <w:szCs w:val="22"/>
        </w:rPr>
        <w:t>make</w:t>
      </w:r>
      <w:r w:rsidRPr="00090526">
        <w:rPr>
          <w:rFonts w:ascii="Arial" w:hAnsi="Arial" w:cs="Arial"/>
          <w:sz w:val="22"/>
          <w:szCs w:val="22"/>
        </w:rPr>
        <w:t xml:space="preserve"> things work.</w:t>
      </w:r>
      <w:r w:rsidR="00521339">
        <w:rPr>
          <w:rFonts w:ascii="Arial" w:hAnsi="Arial" w:cs="Arial"/>
          <w:sz w:val="22"/>
          <w:szCs w:val="22"/>
        </w:rPr>
        <w:t xml:space="preserve"> </w:t>
      </w:r>
      <w:r w:rsidRPr="00090526">
        <w:rPr>
          <w:rFonts w:ascii="Arial" w:hAnsi="Arial" w:cs="Arial"/>
          <w:sz w:val="22"/>
          <w:szCs w:val="22"/>
        </w:rPr>
        <w:t xml:space="preserve">Care home staff </w:t>
      </w:r>
      <w:r w:rsidR="00CE213D" w:rsidRPr="00090526">
        <w:rPr>
          <w:rFonts w:ascii="Arial" w:hAnsi="Arial" w:cs="Arial"/>
          <w:sz w:val="22"/>
          <w:szCs w:val="22"/>
        </w:rPr>
        <w:t>must</w:t>
      </w:r>
      <w:r w:rsidRPr="00090526">
        <w:rPr>
          <w:rFonts w:ascii="Arial" w:hAnsi="Arial" w:cs="Arial"/>
          <w:sz w:val="22"/>
          <w:szCs w:val="22"/>
        </w:rPr>
        <w:t xml:space="preserve"> balance a lot of competing pressures every single day. They</w:t>
      </w:r>
      <w:r w:rsidR="00D12AE6">
        <w:rPr>
          <w:rFonts w:ascii="Arial" w:hAnsi="Arial" w:cs="Arial"/>
          <w:sz w:val="22"/>
          <w:szCs w:val="22"/>
        </w:rPr>
        <w:t xml:space="preserve"> </w:t>
      </w:r>
      <w:r w:rsidRPr="00090526">
        <w:rPr>
          <w:rFonts w:ascii="Arial" w:hAnsi="Arial" w:cs="Arial"/>
          <w:sz w:val="22"/>
          <w:szCs w:val="22"/>
        </w:rPr>
        <w:t xml:space="preserve">have strict budgets, staff shortages, </w:t>
      </w:r>
      <w:r w:rsidR="00663A04" w:rsidRPr="00090526">
        <w:rPr>
          <w:rFonts w:ascii="Arial" w:hAnsi="Arial" w:cs="Arial"/>
          <w:sz w:val="22"/>
          <w:szCs w:val="22"/>
        </w:rPr>
        <w:t>extraordinarily complex</w:t>
      </w:r>
      <w:r w:rsidRPr="00090526">
        <w:rPr>
          <w:rFonts w:ascii="Arial" w:hAnsi="Arial" w:cs="Arial"/>
          <w:sz w:val="22"/>
          <w:szCs w:val="22"/>
        </w:rPr>
        <w:t xml:space="preserve"> health needs from the residents, and</w:t>
      </w:r>
      <w:r w:rsidR="00D12AE6">
        <w:rPr>
          <w:rFonts w:ascii="Arial" w:hAnsi="Arial" w:cs="Arial"/>
          <w:sz w:val="22"/>
          <w:szCs w:val="22"/>
        </w:rPr>
        <w:t xml:space="preserve"> </w:t>
      </w:r>
      <w:r w:rsidRPr="00090526">
        <w:rPr>
          <w:rFonts w:ascii="Arial" w:hAnsi="Arial" w:cs="Arial"/>
          <w:sz w:val="22"/>
          <w:szCs w:val="22"/>
        </w:rPr>
        <w:t>lots of strict rules from inspectors. The researchers wanted to see the difference between</w:t>
      </w:r>
      <w:r w:rsidR="00D12AE6">
        <w:rPr>
          <w:rFonts w:ascii="Arial" w:hAnsi="Arial" w:cs="Arial"/>
          <w:sz w:val="22"/>
          <w:szCs w:val="22"/>
        </w:rPr>
        <w:t xml:space="preserve"> </w:t>
      </w:r>
      <w:r w:rsidRPr="00090526">
        <w:rPr>
          <w:rFonts w:ascii="Arial" w:hAnsi="Arial" w:cs="Arial"/>
          <w:sz w:val="22"/>
          <w:szCs w:val="22"/>
        </w:rPr>
        <w:t>how work is supposed to happen on paper (like in official policies and rulebooks) and</w:t>
      </w:r>
      <w:r w:rsidR="00D12AE6">
        <w:rPr>
          <w:rFonts w:ascii="Arial" w:hAnsi="Arial" w:cs="Arial"/>
          <w:sz w:val="22"/>
          <w:szCs w:val="22"/>
        </w:rPr>
        <w:t xml:space="preserve"> </w:t>
      </w:r>
      <w:r w:rsidRPr="00090526">
        <w:rPr>
          <w:rFonts w:ascii="Arial" w:hAnsi="Arial" w:cs="Arial"/>
          <w:sz w:val="22"/>
          <w:szCs w:val="22"/>
        </w:rPr>
        <w:t xml:space="preserve">how it </w:t>
      </w:r>
      <w:r w:rsidR="00C74E1C" w:rsidRPr="00090526">
        <w:rPr>
          <w:rFonts w:ascii="Arial" w:hAnsi="Arial" w:cs="Arial"/>
          <w:sz w:val="22"/>
          <w:szCs w:val="22"/>
        </w:rPr>
        <w:t>happens</w:t>
      </w:r>
      <w:r w:rsidRPr="00090526">
        <w:rPr>
          <w:rFonts w:ascii="Arial" w:hAnsi="Arial" w:cs="Arial"/>
          <w:sz w:val="22"/>
          <w:szCs w:val="22"/>
        </w:rPr>
        <w:t xml:space="preserve"> in real life when staff are just trying to get through a busy shift</w:t>
      </w:r>
      <w:r w:rsidR="00FE037B">
        <w:rPr>
          <w:rFonts w:ascii="Arial" w:hAnsi="Arial" w:cs="Arial"/>
          <w:sz w:val="22"/>
          <w:szCs w:val="22"/>
        </w:rPr>
        <w:t xml:space="preserve"> </w:t>
      </w:r>
      <w:r w:rsidRPr="00090526">
        <w:rPr>
          <w:rFonts w:ascii="Arial" w:hAnsi="Arial" w:cs="Arial"/>
          <w:sz w:val="22"/>
          <w:szCs w:val="22"/>
        </w:rPr>
        <w:t>while keeping the care person-centred and high quality.</w:t>
      </w:r>
    </w:p>
    <w:p w14:paraId="424EDD13" w14:textId="77777777" w:rsidR="00FE037B" w:rsidRDefault="00090526" w:rsidP="0014485D">
      <w:pPr>
        <w:pStyle w:val="Heading1"/>
        <w:rPr>
          <w:rFonts w:ascii="Arial" w:hAnsi="Arial" w:cs="Arial"/>
          <w:b/>
          <w:bCs/>
          <w:sz w:val="22"/>
          <w:szCs w:val="22"/>
        </w:rPr>
      </w:pPr>
      <w:r w:rsidRPr="0014485D">
        <w:rPr>
          <w:rFonts w:ascii="Arial" w:hAnsi="Arial" w:cs="Arial"/>
          <w:b/>
          <w:bCs/>
          <w:sz w:val="22"/>
          <w:szCs w:val="22"/>
        </w:rPr>
        <w:t>1.3 Who Is the Research About?</w:t>
      </w:r>
    </w:p>
    <w:p w14:paraId="7DD6343B" w14:textId="5BB3AEAE" w:rsidR="0014485D" w:rsidRPr="00FE037B" w:rsidRDefault="00090526" w:rsidP="0014485D">
      <w:pPr>
        <w:pStyle w:val="Heading1"/>
        <w:rPr>
          <w:rFonts w:ascii="Arial" w:hAnsi="Arial" w:cs="Arial"/>
          <w:b/>
          <w:bCs/>
          <w:sz w:val="22"/>
          <w:szCs w:val="22"/>
        </w:rPr>
      </w:pPr>
      <w:r w:rsidRPr="00090526">
        <w:rPr>
          <w:rFonts w:ascii="Arial" w:hAnsi="Arial" w:cs="Arial"/>
          <w:sz w:val="22"/>
          <w:szCs w:val="22"/>
        </w:rPr>
        <w:t xml:space="preserve">The research is mostly about the staff who work in care homes. This includes </w:t>
      </w:r>
      <w:r w:rsidR="00FE037B" w:rsidRPr="00090526">
        <w:rPr>
          <w:rFonts w:ascii="Arial" w:hAnsi="Arial" w:cs="Arial"/>
          <w:sz w:val="22"/>
          <w:szCs w:val="22"/>
        </w:rPr>
        <w:t>the frontline</w:t>
      </w:r>
      <w:r w:rsidRPr="00090526">
        <w:rPr>
          <w:rFonts w:ascii="Arial" w:hAnsi="Arial" w:cs="Arial"/>
          <w:sz w:val="22"/>
          <w:szCs w:val="22"/>
        </w:rPr>
        <w:t xml:space="preserve"> care workers, nurses, and senior managers, as well as some inspectors from</w:t>
      </w:r>
      <w:r w:rsidR="00851B6F">
        <w:rPr>
          <w:rFonts w:ascii="Arial" w:hAnsi="Arial" w:cs="Arial"/>
          <w:sz w:val="22"/>
          <w:szCs w:val="22"/>
        </w:rPr>
        <w:t xml:space="preserve"> </w:t>
      </w:r>
      <w:r w:rsidRPr="00090526">
        <w:rPr>
          <w:rFonts w:ascii="Arial" w:hAnsi="Arial" w:cs="Arial"/>
          <w:sz w:val="22"/>
          <w:szCs w:val="22"/>
        </w:rPr>
        <w:t>the Care Inspectorate in Scotland. The researchers decided to focus on these specific</w:t>
      </w:r>
      <w:r w:rsidR="00851B6F">
        <w:rPr>
          <w:rFonts w:ascii="Arial" w:hAnsi="Arial" w:cs="Arial"/>
          <w:sz w:val="22"/>
          <w:szCs w:val="22"/>
        </w:rPr>
        <w:t xml:space="preserve"> </w:t>
      </w:r>
      <w:r w:rsidRPr="00090526">
        <w:rPr>
          <w:rFonts w:ascii="Arial" w:hAnsi="Arial" w:cs="Arial"/>
          <w:sz w:val="22"/>
          <w:szCs w:val="22"/>
        </w:rPr>
        <w:t xml:space="preserve">groups because they are the ones </w:t>
      </w:r>
      <w:r w:rsidR="009C0A12" w:rsidRPr="00090526">
        <w:rPr>
          <w:rFonts w:ascii="Arial" w:hAnsi="Arial" w:cs="Arial"/>
          <w:sz w:val="22"/>
          <w:szCs w:val="22"/>
        </w:rPr>
        <w:t>on</w:t>
      </w:r>
      <w:r w:rsidRPr="00090526">
        <w:rPr>
          <w:rFonts w:ascii="Arial" w:hAnsi="Arial" w:cs="Arial"/>
          <w:sz w:val="22"/>
          <w:szCs w:val="22"/>
        </w:rPr>
        <w:t xml:space="preserve"> the floor doing the work. They </w:t>
      </w:r>
      <w:r w:rsidR="009C0A12" w:rsidRPr="00090526">
        <w:rPr>
          <w:rFonts w:ascii="Arial" w:hAnsi="Arial" w:cs="Arial"/>
          <w:sz w:val="22"/>
          <w:szCs w:val="22"/>
        </w:rPr>
        <w:t>must</w:t>
      </w:r>
      <w:r w:rsidR="00851B6F">
        <w:rPr>
          <w:rFonts w:ascii="Arial" w:hAnsi="Arial" w:cs="Arial"/>
          <w:sz w:val="22"/>
          <w:szCs w:val="22"/>
        </w:rPr>
        <w:t xml:space="preserve"> </w:t>
      </w:r>
      <w:r w:rsidRPr="00090526">
        <w:rPr>
          <w:rFonts w:ascii="Arial" w:hAnsi="Arial" w:cs="Arial"/>
          <w:sz w:val="22"/>
          <w:szCs w:val="22"/>
        </w:rPr>
        <w:t>adapt to sudden changes, make difficult choices, and juggle different priorities to keep</w:t>
      </w:r>
      <w:r w:rsidR="00851B6F">
        <w:rPr>
          <w:rFonts w:ascii="Arial" w:hAnsi="Arial" w:cs="Arial"/>
          <w:sz w:val="22"/>
          <w:szCs w:val="22"/>
        </w:rPr>
        <w:t xml:space="preserve"> </w:t>
      </w:r>
      <w:r w:rsidRPr="00090526">
        <w:rPr>
          <w:rFonts w:ascii="Arial" w:hAnsi="Arial" w:cs="Arial"/>
          <w:sz w:val="22"/>
          <w:szCs w:val="22"/>
        </w:rPr>
        <w:t xml:space="preserve">residents </w:t>
      </w:r>
      <w:r w:rsidR="00851B6F" w:rsidRPr="00090526">
        <w:rPr>
          <w:rFonts w:ascii="Arial" w:hAnsi="Arial" w:cs="Arial"/>
          <w:sz w:val="22"/>
          <w:szCs w:val="22"/>
        </w:rPr>
        <w:t>safe. By</w:t>
      </w:r>
      <w:r w:rsidRPr="00090526">
        <w:rPr>
          <w:rFonts w:ascii="Arial" w:hAnsi="Arial" w:cs="Arial"/>
          <w:sz w:val="22"/>
          <w:szCs w:val="22"/>
        </w:rPr>
        <w:t xml:space="preserve"> watching and talking to the staff, the researchers could get a real sense of </w:t>
      </w:r>
      <w:r w:rsidR="00851B6F" w:rsidRPr="00090526">
        <w:rPr>
          <w:rFonts w:ascii="Arial" w:hAnsi="Arial" w:cs="Arial"/>
          <w:sz w:val="22"/>
          <w:szCs w:val="22"/>
        </w:rPr>
        <w:t>how resilience</w:t>
      </w:r>
      <w:r w:rsidRPr="00090526">
        <w:rPr>
          <w:rFonts w:ascii="Arial" w:hAnsi="Arial" w:cs="Arial"/>
          <w:sz w:val="22"/>
          <w:szCs w:val="22"/>
        </w:rPr>
        <w:t xml:space="preserve"> </w:t>
      </w:r>
      <w:r w:rsidR="003F2AF8" w:rsidRPr="00090526">
        <w:rPr>
          <w:rFonts w:ascii="Arial" w:hAnsi="Arial" w:cs="Arial"/>
          <w:sz w:val="22"/>
          <w:szCs w:val="22"/>
        </w:rPr>
        <w:t>happens</w:t>
      </w:r>
      <w:r w:rsidRPr="00090526">
        <w:rPr>
          <w:rFonts w:ascii="Arial" w:hAnsi="Arial" w:cs="Arial"/>
          <w:sz w:val="22"/>
          <w:szCs w:val="22"/>
        </w:rPr>
        <w:t xml:space="preserve"> </w:t>
      </w:r>
      <w:r w:rsidR="003F2AF8" w:rsidRPr="00090526">
        <w:rPr>
          <w:rFonts w:ascii="Arial" w:hAnsi="Arial" w:cs="Arial"/>
          <w:sz w:val="22"/>
          <w:szCs w:val="22"/>
        </w:rPr>
        <w:t>daily</w:t>
      </w:r>
      <w:r w:rsidRPr="00090526">
        <w:rPr>
          <w:rFonts w:ascii="Arial" w:hAnsi="Arial" w:cs="Arial"/>
          <w:sz w:val="22"/>
          <w:szCs w:val="22"/>
        </w:rPr>
        <w:t xml:space="preserve">. The study also included a small number </w:t>
      </w:r>
      <w:r w:rsidR="00851B6F" w:rsidRPr="00090526">
        <w:rPr>
          <w:rFonts w:ascii="Arial" w:hAnsi="Arial" w:cs="Arial"/>
          <w:sz w:val="22"/>
          <w:szCs w:val="22"/>
        </w:rPr>
        <w:t>of interviews</w:t>
      </w:r>
      <w:r w:rsidRPr="00090526">
        <w:rPr>
          <w:rFonts w:ascii="Arial" w:hAnsi="Arial" w:cs="Arial"/>
          <w:sz w:val="22"/>
          <w:szCs w:val="22"/>
        </w:rPr>
        <w:t xml:space="preserve"> with residents and their family members to make sure the research considered</w:t>
      </w:r>
      <w:r w:rsidR="00851B6F">
        <w:rPr>
          <w:rFonts w:ascii="Arial" w:hAnsi="Arial" w:cs="Arial"/>
          <w:sz w:val="22"/>
          <w:szCs w:val="22"/>
        </w:rPr>
        <w:t xml:space="preserve"> </w:t>
      </w:r>
      <w:r w:rsidRPr="00090526">
        <w:rPr>
          <w:rFonts w:ascii="Arial" w:hAnsi="Arial" w:cs="Arial"/>
          <w:sz w:val="22"/>
          <w:szCs w:val="22"/>
        </w:rPr>
        <w:t xml:space="preserve">what </w:t>
      </w:r>
      <w:r w:rsidR="000B35B0" w:rsidRPr="00090526">
        <w:rPr>
          <w:rFonts w:ascii="Arial" w:hAnsi="Arial" w:cs="Arial"/>
          <w:sz w:val="22"/>
          <w:szCs w:val="22"/>
        </w:rPr>
        <w:t>excellent quality</w:t>
      </w:r>
      <w:r w:rsidRPr="00090526">
        <w:rPr>
          <w:rFonts w:ascii="Arial" w:hAnsi="Arial" w:cs="Arial"/>
          <w:sz w:val="22"/>
          <w:szCs w:val="22"/>
        </w:rPr>
        <w:t xml:space="preserve"> of life looks like for the people </w:t>
      </w:r>
      <w:r w:rsidR="00B41E59" w:rsidRPr="00090526">
        <w:rPr>
          <w:rFonts w:ascii="Arial" w:hAnsi="Arial" w:cs="Arial"/>
          <w:sz w:val="22"/>
          <w:szCs w:val="22"/>
        </w:rPr>
        <w:t>receiving</w:t>
      </w:r>
      <w:r w:rsidRPr="00090526">
        <w:rPr>
          <w:rFonts w:ascii="Arial" w:hAnsi="Arial" w:cs="Arial"/>
          <w:sz w:val="22"/>
          <w:szCs w:val="22"/>
        </w:rPr>
        <w:t xml:space="preserve"> the support.</w:t>
      </w:r>
    </w:p>
    <w:p w14:paraId="1798B26F" w14:textId="77777777" w:rsidR="00090526" w:rsidRPr="0014485D" w:rsidRDefault="00090526" w:rsidP="00090526">
      <w:pPr>
        <w:pStyle w:val="Heading1"/>
        <w:rPr>
          <w:rFonts w:ascii="Arial" w:hAnsi="Arial" w:cs="Arial"/>
          <w:b/>
          <w:bCs/>
          <w:sz w:val="22"/>
          <w:szCs w:val="22"/>
        </w:rPr>
      </w:pPr>
      <w:r w:rsidRPr="0014485D">
        <w:rPr>
          <w:rFonts w:ascii="Arial" w:hAnsi="Arial" w:cs="Arial"/>
          <w:b/>
          <w:bCs/>
          <w:sz w:val="22"/>
          <w:szCs w:val="22"/>
        </w:rPr>
        <w:t>1.4 Why Is This Topic Important in UK Health and Social Care?</w:t>
      </w:r>
    </w:p>
    <w:p w14:paraId="6B36558B" w14:textId="60B5F81C" w:rsidR="00090526" w:rsidRPr="00090526" w:rsidRDefault="00090526" w:rsidP="00090526">
      <w:pPr>
        <w:pStyle w:val="Heading1"/>
        <w:rPr>
          <w:rFonts w:ascii="Arial" w:hAnsi="Arial" w:cs="Arial"/>
          <w:sz w:val="22"/>
          <w:szCs w:val="22"/>
        </w:rPr>
      </w:pPr>
      <w:r w:rsidRPr="00090526">
        <w:rPr>
          <w:rFonts w:ascii="Arial" w:hAnsi="Arial" w:cs="Arial"/>
          <w:sz w:val="22"/>
          <w:szCs w:val="22"/>
        </w:rPr>
        <w:lastRenderedPageBreak/>
        <w:t xml:space="preserve">This topic is incredibly important in the UK right now because the adult social care </w:t>
      </w:r>
      <w:r w:rsidR="00851B6F" w:rsidRPr="00090526">
        <w:rPr>
          <w:rFonts w:ascii="Arial" w:hAnsi="Arial" w:cs="Arial"/>
          <w:sz w:val="22"/>
          <w:szCs w:val="22"/>
        </w:rPr>
        <w:t>sectors</w:t>
      </w:r>
      <w:r w:rsidRPr="00090526">
        <w:rPr>
          <w:rFonts w:ascii="Arial" w:hAnsi="Arial" w:cs="Arial"/>
          <w:sz w:val="22"/>
          <w:szCs w:val="22"/>
        </w:rPr>
        <w:t xml:space="preserve"> under a massive amount of pressure. The UK has an ageing population, </w:t>
      </w:r>
      <w:r w:rsidR="00BD4011" w:rsidRPr="00090526">
        <w:rPr>
          <w:rFonts w:ascii="Arial" w:hAnsi="Arial" w:cs="Arial"/>
          <w:sz w:val="22"/>
          <w:szCs w:val="22"/>
        </w:rPr>
        <w:t>meaning more</w:t>
      </w:r>
      <w:r w:rsidRPr="00090526">
        <w:rPr>
          <w:rFonts w:ascii="Arial" w:hAnsi="Arial" w:cs="Arial"/>
          <w:sz w:val="22"/>
          <w:szCs w:val="22"/>
        </w:rPr>
        <w:t xml:space="preserve"> people are living longer with complicated health issues like dementia. This puts </w:t>
      </w:r>
      <w:r w:rsidR="00BD4011" w:rsidRPr="00090526">
        <w:rPr>
          <w:rFonts w:ascii="Arial" w:hAnsi="Arial" w:cs="Arial"/>
          <w:sz w:val="22"/>
          <w:szCs w:val="22"/>
        </w:rPr>
        <w:t>a huge</w:t>
      </w:r>
      <w:r w:rsidRPr="00090526">
        <w:rPr>
          <w:rFonts w:ascii="Arial" w:hAnsi="Arial" w:cs="Arial"/>
          <w:sz w:val="22"/>
          <w:szCs w:val="22"/>
        </w:rPr>
        <w:t xml:space="preserve"> strain on care homes. On top of this, care homes are dealing with a major</w:t>
      </w:r>
      <w:r w:rsidR="00BD4011">
        <w:rPr>
          <w:rFonts w:ascii="Arial" w:hAnsi="Arial" w:cs="Arial"/>
          <w:sz w:val="22"/>
          <w:szCs w:val="22"/>
        </w:rPr>
        <w:t xml:space="preserve"> </w:t>
      </w:r>
      <w:r w:rsidRPr="00090526">
        <w:rPr>
          <w:rFonts w:ascii="Arial" w:hAnsi="Arial" w:cs="Arial"/>
          <w:sz w:val="22"/>
          <w:szCs w:val="22"/>
        </w:rPr>
        <w:t>workforce crisis, struggling with recruitment and long-term funding cuts. As Cousins et al.</w:t>
      </w:r>
      <w:r w:rsidR="00BD4011">
        <w:rPr>
          <w:rFonts w:ascii="Arial" w:hAnsi="Arial" w:cs="Arial"/>
          <w:sz w:val="22"/>
          <w:szCs w:val="22"/>
        </w:rPr>
        <w:t xml:space="preserve"> </w:t>
      </w:r>
      <w:r w:rsidRPr="00090526">
        <w:rPr>
          <w:rFonts w:ascii="Arial" w:hAnsi="Arial" w:cs="Arial"/>
          <w:sz w:val="22"/>
          <w:szCs w:val="22"/>
        </w:rPr>
        <w:t>(2016) point out, care homes face massive challenges finding enough registered nurses.</w:t>
      </w:r>
      <w:r w:rsidR="00BD4011">
        <w:rPr>
          <w:rFonts w:ascii="Arial" w:hAnsi="Arial" w:cs="Arial"/>
          <w:sz w:val="22"/>
          <w:szCs w:val="22"/>
        </w:rPr>
        <w:t xml:space="preserve"> </w:t>
      </w:r>
      <w:r w:rsidRPr="00090526">
        <w:rPr>
          <w:rFonts w:ascii="Arial" w:hAnsi="Arial" w:cs="Arial"/>
          <w:sz w:val="22"/>
          <w:szCs w:val="22"/>
        </w:rPr>
        <w:t>Because care homes are under so much pressure, we need to understand how they</w:t>
      </w:r>
      <w:r w:rsidR="00BD4011">
        <w:rPr>
          <w:rFonts w:ascii="Arial" w:hAnsi="Arial" w:cs="Arial"/>
          <w:sz w:val="22"/>
          <w:szCs w:val="22"/>
        </w:rPr>
        <w:t xml:space="preserve"> </w:t>
      </w:r>
      <w:r w:rsidRPr="00090526">
        <w:rPr>
          <w:rFonts w:ascii="Arial" w:hAnsi="Arial" w:cs="Arial"/>
          <w:sz w:val="22"/>
          <w:szCs w:val="22"/>
        </w:rPr>
        <w:t>adapt and keep going. If we know how resilience works, we can find better ways to</w:t>
      </w:r>
      <w:r w:rsidR="00BD4011">
        <w:rPr>
          <w:rFonts w:ascii="Arial" w:hAnsi="Arial" w:cs="Arial"/>
          <w:sz w:val="22"/>
          <w:szCs w:val="22"/>
        </w:rPr>
        <w:t xml:space="preserve"> </w:t>
      </w:r>
      <w:r w:rsidRPr="00090526">
        <w:rPr>
          <w:rFonts w:ascii="Arial" w:hAnsi="Arial" w:cs="Arial"/>
          <w:sz w:val="22"/>
          <w:szCs w:val="22"/>
        </w:rPr>
        <w:t>support staff and improve the system, rather than just punishing homes when they fail an</w:t>
      </w:r>
      <w:r w:rsidR="00BD4011">
        <w:rPr>
          <w:rFonts w:ascii="Arial" w:hAnsi="Arial" w:cs="Arial"/>
          <w:sz w:val="22"/>
          <w:szCs w:val="22"/>
        </w:rPr>
        <w:t xml:space="preserve"> </w:t>
      </w:r>
      <w:r w:rsidRPr="00090526">
        <w:rPr>
          <w:rFonts w:ascii="Arial" w:hAnsi="Arial" w:cs="Arial"/>
          <w:sz w:val="22"/>
          <w:szCs w:val="22"/>
        </w:rPr>
        <w:t>inspection.</w:t>
      </w:r>
    </w:p>
    <w:p w14:paraId="1E7C99FA" w14:textId="77777777" w:rsidR="00090526" w:rsidRPr="00090526" w:rsidRDefault="00090526" w:rsidP="00090526">
      <w:pPr>
        <w:pStyle w:val="Heading1"/>
        <w:rPr>
          <w:rFonts w:ascii="Arial" w:hAnsi="Arial" w:cs="Arial"/>
          <w:sz w:val="22"/>
          <w:szCs w:val="22"/>
        </w:rPr>
      </w:pPr>
    </w:p>
    <w:p w14:paraId="2D2BD5A0" w14:textId="77777777" w:rsidR="00090526" w:rsidRPr="0014485D" w:rsidRDefault="00090526" w:rsidP="00090526">
      <w:pPr>
        <w:pStyle w:val="Heading1"/>
        <w:rPr>
          <w:rFonts w:ascii="Arial" w:hAnsi="Arial" w:cs="Arial"/>
          <w:b/>
          <w:bCs/>
          <w:sz w:val="22"/>
          <w:szCs w:val="22"/>
        </w:rPr>
      </w:pPr>
      <w:r w:rsidRPr="0014485D">
        <w:rPr>
          <w:rFonts w:ascii="Arial" w:hAnsi="Arial" w:cs="Arial"/>
          <w:b/>
          <w:bCs/>
          <w:sz w:val="22"/>
          <w:szCs w:val="22"/>
        </w:rPr>
        <w:t>Section 2: Understanding the Purpose and Research Question</w:t>
      </w:r>
    </w:p>
    <w:p w14:paraId="22D44476" w14:textId="77777777" w:rsidR="00BD4011" w:rsidRDefault="00090526" w:rsidP="00090526">
      <w:pPr>
        <w:pStyle w:val="Heading1"/>
        <w:rPr>
          <w:rFonts w:ascii="Arial" w:hAnsi="Arial" w:cs="Arial"/>
          <w:sz w:val="22"/>
          <w:szCs w:val="22"/>
        </w:rPr>
      </w:pPr>
      <w:r w:rsidRPr="00090526">
        <w:rPr>
          <w:rFonts w:ascii="Arial" w:hAnsi="Arial" w:cs="Arial"/>
          <w:sz w:val="22"/>
          <w:szCs w:val="22"/>
        </w:rPr>
        <w:t>2.1 Research Question(s) or Objectives</w:t>
      </w:r>
    </w:p>
    <w:p w14:paraId="58447B79" w14:textId="0D44C8B3" w:rsidR="00090526" w:rsidRPr="00090526" w:rsidRDefault="00090526" w:rsidP="00090526">
      <w:pPr>
        <w:pStyle w:val="Heading1"/>
        <w:rPr>
          <w:rFonts w:ascii="Arial" w:hAnsi="Arial" w:cs="Arial"/>
          <w:sz w:val="22"/>
          <w:szCs w:val="22"/>
        </w:rPr>
      </w:pPr>
      <w:r w:rsidRPr="00090526">
        <w:rPr>
          <w:rFonts w:ascii="Arial" w:hAnsi="Arial" w:cs="Arial"/>
          <w:sz w:val="22"/>
          <w:szCs w:val="22"/>
        </w:rPr>
        <w:t>The researchers had two main goals for this study. First, they wanted to observe and</w:t>
      </w:r>
      <w:r w:rsidR="00C6004D">
        <w:rPr>
          <w:rFonts w:ascii="Arial" w:hAnsi="Arial" w:cs="Arial"/>
          <w:sz w:val="22"/>
          <w:szCs w:val="22"/>
        </w:rPr>
        <w:t xml:space="preserve"> </w:t>
      </w:r>
      <w:r w:rsidRPr="00090526">
        <w:rPr>
          <w:rFonts w:ascii="Arial" w:hAnsi="Arial" w:cs="Arial"/>
          <w:sz w:val="22"/>
          <w:szCs w:val="22"/>
        </w:rPr>
        <w:t xml:space="preserve">describe what everyday care </w:t>
      </w:r>
      <w:r w:rsidR="006B2F7F" w:rsidRPr="00090526">
        <w:rPr>
          <w:rFonts w:ascii="Arial" w:hAnsi="Arial" w:cs="Arial"/>
          <w:sz w:val="22"/>
          <w:szCs w:val="22"/>
        </w:rPr>
        <w:t>looks</w:t>
      </w:r>
      <w:r w:rsidRPr="00090526">
        <w:rPr>
          <w:rFonts w:ascii="Arial" w:hAnsi="Arial" w:cs="Arial"/>
          <w:sz w:val="22"/>
          <w:szCs w:val="22"/>
        </w:rPr>
        <w:t xml:space="preserve"> like. They specifically wanted to see how staff</w:t>
      </w:r>
      <w:r w:rsidR="00C6004D">
        <w:rPr>
          <w:rFonts w:ascii="Arial" w:hAnsi="Arial" w:cs="Arial"/>
          <w:sz w:val="22"/>
          <w:szCs w:val="22"/>
        </w:rPr>
        <w:t xml:space="preserve"> </w:t>
      </w:r>
      <w:r w:rsidRPr="00090526">
        <w:rPr>
          <w:rFonts w:ascii="Arial" w:hAnsi="Arial" w:cs="Arial"/>
          <w:sz w:val="22"/>
          <w:szCs w:val="22"/>
        </w:rPr>
        <w:t>tweak their routines and adapt to problems when they are faced with difficult demands,</w:t>
      </w:r>
      <w:r w:rsidR="00C6004D">
        <w:rPr>
          <w:rFonts w:ascii="Arial" w:hAnsi="Arial" w:cs="Arial"/>
          <w:sz w:val="22"/>
          <w:szCs w:val="22"/>
        </w:rPr>
        <w:t xml:space="preserve"> </w:t>
      </w:r>
      <w:r w:rsidRPr="00090526">
        <w:rPr>
          <w:rFonts w:ascii="Arial" w:hAnsi="Arial" w:cs="Arial"/>
          <w:sz w:val="22"/>
          <w:szCs w:val="22"/>
        </w:rPr>
        <w:t xml:space="preserve">so they can still get </w:t>
      </w:r>
      <w:r w:rsidR="00925600" w:rsidRPr="00090526">
        <w:rPr>
          <w:rFonts w:ascii="Arial" w:hAnsi="Arial" w:cs="Arial"/>
          <w:sz w:val="22"/>
          <w:szCs w:val="22"/>
        </w:rPr>
        <w:t>reliable results</w:t>
      </w:r>
      <w:r w:rsidRPr="00090526">
        <w:rPr>
          <w:rFonts w:ascii="Arial" w:hAnsi="Arial" w:cs="Arial"/>
          <w:sz w:val="22"/>
          <w:szCs w:val="22"/>
        </w:rPr>
        <w:t xml:space="preserve"> for the residents. Second, they wanted to figure out</w:t>
      </w:r>
      <w:r w:rsidR="00C6004D">
        <w:rPr>
          <w:rFonts w:ascii="Arial" w:hAnsi="Arial" w:cs="Arial"/>
          <w:sz w:val="22"/>
          <w:szCs w:val="22"/>
        </w:rPr>
        <w:t xml:space="preserve"> </w:t>
      </w:r>
      <w:r w:rsidRPr="00090526">
        <w:rPr>
          <w:rFonts w:ascii="Arial" w:hAnsi="Arial" w:cs="Arial"/>
          <w:sz w:val="22"/>
          <w:szCs w:val="22"/>
        </w:rPr>
        <w:t xml:space="preserve">what wider organisational factors either help or get in the way of this resilient </w:t>
      </w:r>
      <w:r w:rsidR="00C6004D" w:rsidRPr="00090526">
        <w:rPr>
          <w:rFonts w:ascii="Arial" w:hAnsi="Arial" w:cs="Arial"/>
          <w:sz w:val="22"/>
          <w:szCs w:val="22"/>
        </w:rPr>
        <w:t>behaviour. Their</w:t>
      </w:r>
      <w:r w:rsidRPr="00090526">
        <w:rPr>
          <w:rFonts w:ascii="Arial" w:hAnsi="Arial" w:cs="Arial"/>
          <w:sz w:val="22"/>
          <w:szCs w:val="22"/>
        </w:rPr>
        <w:t xml:space="preserve"> </w:t>
      </w:r>
      <w:r w:rsidR="006B3651" w:rsidRPr="00090526">
        <w:rPr>
          <w:rFonts w:ascii="Arial" w:hAnsi="Arial" w:cs="Arial"/>
          <w:sz w:val="22"/>
          <w:szCs w:val="22"/>
        </w:rPr>
        <w:t>aim</w:t>
      </w:r>
      <w:r w:rsidRPr="00090526">
        <w:rPr>
          <w:rFonts w:ascii="Arial" w:hAnsi="Arial" w:cs="Arial"/>
          <w:sz w:val="22"/>
          <w:szCs w:val="22"/>
        </w:rPr>
        <w:t xml:space="preserve"> was to use this information to help design better interventions in the</w:t>
      </w:r>
      <w:r w:rsidR="002E5469">
        <w:rPr>
          <w:rFonts w:ascii="Arial" w:hAnsi="Arial" w:cs="Arial"/>
          <w:sz w:val="22"/>
          <w:szCs w:val="22"/>
        </w:rPr>
        <w:t xml:space="preserve"> </w:t>
      </w:r>
      <w:r w:rsidRPr="00090526">
        <w:rPr>
          <w:rFonts w:ascii="Arial" w:hAnsi="Arial" w:cs="Arial"/>
          <w:sz w:val="22"/>
          <w:szCs w:val="22"/>
        </w:rPr>
        <w:t>future that can support care homes and make them more resilient.</w:t>
      </w:r>
    </w:p>
    <w:p w14:paraId="5641B642" w14:textId="77777777" w:rsidR="00090526" w:rsidRPr="00090526" w:rsidRDefault="00090526" w:rsidP="00090526">
      <w:pPr>
        <w:pStyle w:val="Heading1"/>
        <w:rPr>
          <w:rFonts w:ascii="Arial" w:hAnsi="Arial" w:cs="Arial"/>
          <w:sz w:val="22"/>
          <w:szCs w:val="22"/>
        </w:rPr>
      </w:pPr>
    </w:p>
    <w:p w14:paraId="31F9F1FF" w14:textId="77777777" w:rsidR="00090526" w:rsidRPr="0014485D" w:rsidRDefault="00090526" w:rsidP="00090526">
      <w:pPr>
        <w:pStyle w:val="Heading1"/>
        <w:rPr>
          <w:rFonts w:ascii="Arial" w:hAnsi="Arial" w:cs="Arial"/>
          <w:b/>
          <w:bCs/>
          <w:sz w:val="22"/>
          <w:szCs w:val="22"/>
        </w:rPr>
      </w:pPr>
      <w:r w:rsidRPr="0014485D">
        <w:rPr>
          <w:rFonts w:ascii="Arial" w:hAnsi="Arial" w:cs="Arial"/>
          <w:b/>
          <w:bCs/>
          <w:sz w:val="22"/>
          <w:szCs w:val="22"/>
        </w:rPr>
        <w:t>Section 3: Understanding the Research Methods</w:t>
      </w:r>
    </w:p>
    <w:p w14:paraId="777984DA" w14:textId="77777777" w:rsidR="00FA2FD9" w:rsidRPr="00A001A8" w:rsidRDefault="00090526" w:rsidP="00090526">
      <w:pPr>
        <w:pStyle w:val="Heading1"/>
        <w:rPr>
          <w:rFonts w:ascii="Arial" w:hAnsi="Arial" w:cs="Arial"/>
          <w:b/>
          <w:bCs/>
          <w:sz w:val="22"/>
          <w:szCs w:val="22"/>
        </w:rPr>
      </w:pPr>
      <w:r w:rsidRPr="00A001A8">
        <w:rPr>
          <w:rFonts w:ascii="Arial" w:hAnsi="Arial" w:cs="Arial"/>
          <w:b/>
          <w:bCs/>
          <w:sz w:val="22"/>
          <w:szCs w:val="22"/>
        </w:rPr>
        <w:t xml:space="preserve">3.1 Overview of Quantitative, Qualitative, and Mixed-Methods </w:t>
      </w:r>
      <w:r w:rsidR="00BD4011" w:rsidRPr="00A001A8">
        <w:rPr>
          <w:rFonts w:ascii="Arial" w:hAnsi="Arial" w:cs="Arial"/>
          <w:b/>
          <w:bCs/>
          <w:sz w:val="22"/>
          <w:szCs w:val="22"/>
        </w:rPr>
        <w:t xml:space="preserve">Research </w:t>
      </w:r>
    </w:p>
    <w:p w14:paraId="41840654" w14:textId="4BE3A68E" w:rsidR="00090526" w:rsidRPr="00090526" w:rsidRDefault="00BD4011" w:rsidP="00090526">
      <w:pPr>
        <w:pStyle w:val="Heading1"/>
        <w:rPr>
          <w:rFonts w:ascii="Arial" w:hAnsi="Arial" w:cs="Arial"/>
          <w:sz w:val="22"/>
          <w:szCs w:val="22"/>
        </w:rPr>
      </w:pPr>
      <w:r w:rsidRPr="00090526">
        <w:rPr>
          <w:rFonts w:ascii="Arial" w:hAnsi="Arial" w:cs="Arial"/>
          <w:sz w:val="22"/>
          <w:szCs w:val="22"/>
        </w:rPr>
        <w:t>When</w:t>
      </w:r>
      <w:r w:rsidR="00090526" w:rsidRPr="00090526">
        <w:rPr>
          <w:rFonts w:ascii="Arial" w:hAnsi="Arial" w:cs="Arial"/>
          <w:sz w:val="22"/>
          <w:szCs w:val="22"/>
        </w:rPr>
        <w:t xml:space="preserve"> doing research in health and social care, researchers usually pick one of three</w:t>
      </w:r>
      <w:r w:rsidR="007A2231">
        <w:rPr>
          <w:rFonts w:ascii="Arial" w:hAnsi="Arial" w:cs="Arial"/>
          <w:sz w:val="22"/>
          <w:szCs w:val="22"/>
        </w:rPr>
        <w:t xml:space="preserve"> </w:t>
      </w:r>
      <w:r w:rsidR="00090526" w:rsidRPr="00090526">
        <w:rPr>
          <w:rFonts w:ascii="Arial" w:hAnsi="Arial" w:cs="Arial"/>
          <w:sz w:val="22"/>
          <w:szCs w:val="22"/>
        </w:rPr>
        <w:t xml:space="preserve">main approaches: quantitative, qualitative, or </w:t>
      </w:r>
      <w:r w:rsidR="00EF4EF8" w:rsidRPr="00090526">
        <w:rPr>
          <w:rFonts w:ascii="Arial" w:hAnsi="Arial" w:cs="Arial"/>
          <w:sz w:val="22"/>
          <w:szCs w:val="22"/>
        </w:rPr>
        <w:t>mixed methods</w:t>
      </w:r>
      <w:r w:rsidR="00090526" w:rsidRPr="00090526">
        <w:rPr>
          <w:rFonts w:ascii="Arial" w:hAnsi="Arial" w:cs="Arial"/>
          <w:sz w:val="22"/>
          <w:szCs w:val="22"/>
        </w:rPr>
        <w:t xml:space="preserve">. Each one works </w:t>
      </w:r>
      <w:r w:rsidR="007A2231" w:rsidRPr="00090526">
        <w:rPr>
          <w:rFonts w:ascii="Arial" w:hAnsi="Arial" w:cs="Arial"/>
          <w:sz w:val="22"/>
          <w:szCs w:val="22"/>
        </w:rPr>
        <w:t>differently and</w:t>
      </w:r>
      <w:r w:rsidR="00090526" w:rsidRPr="00090526">
        <w:rPr>
          <w:rFonts w:ascii="Arial" w:hAnsi="Arial" w:cs="Arial"/>
          <w:sz w:val="22"/>
          <w:szCs w:val="22"/>
        </w:rPr>
        <w:t xml:space="preserve"> is used to answer </w:t>
      </w:r>
      <w:r w:rsidR="0054308C" w:rsidRPr="00090526">
        <w:rPr>
          <w:rFonts w:ascii="Arial" w:hAnsi="Arial" w:cs="Arial"/>
          <w:sz w:val="22"/>
          <w:szCs w:val="22"/>
        </w:rPr>
        <w:t>several types</w:t>
      </w:r>
      <w:r w:rsidR="00090526" w:rsidRPr="00090526">
        <w:rPr>
          <w:rFonts w:ascii="Arial" w:hAnsi="Arial" w:cs="Arial"/>
          <w:sz w:val="22"/>
          <w:szCs w:val="22"/>
        </w:rPr>
        <w:t xml:space="preserve"> of </w:t>
      </w:r>
      <w:r w:rsidR="007A2231" w:rsidRPr="00090526">
        <w:rPr>
          <w:rFonts w:ascii="Arial" w:hAnsi="Arial" w:cs="Arial"/>
          <w:sz w:val="22"/>
          <w:szCs w:val="22"/>
        </w:rPr>
        <w:t>questions. Quantitative</w:t>
      </w:r>
      <w:r w:rsidR="00090526" w:rsidRPr="00090526">
        <w:rPr>
          <w:rFonts w:ascii="Arial" w:hAnsi="Arial" w:cs="Arial"/>
          <w:sz w:val="22"/>
          <w:szCs w:val="22"/>
        </w:rPr>
        <w:t xml:space="preserve"> research is all about numbers, statistics, and measuring things. It is </w:t>
      </w:r>
      <w:r w:rsidR="007A2231" w:rsidRPr="00090526">
        <w:rPr>
          <w:rFonts w:ascii="Arial" w:hAnsi="Arial" w:cs="Arial"/>
          <w:sz w:val="22"/>
          <w:szCs w:val="22"/>
        </w:rPr>
        <w:t>based on</w:t>
      </w:r>
      <w:r w:rsidR="00090526" w:rsidRPr="00090526">
        <w:rPr>
          <w:rFonts w:ascii="Arial" w:hAnsi="Arial" w:cs="Arial"/>
          <w:sz w:val="22"/>
          <w:szCs w:val="22"/>
        </w:rPr>
        <w:t xml:space="preserve"> a philosophy called positivism, meaning researchers believe there is a </w:t>
      </w:r>
      <w:r w:rsidR="007A2231" w:rsidRPr="00090526">
        <w:rPr>
          <w:rFonts w:ascii="Arial" w:hAnsi="Arial" w:cs="Arial"/>
          <w:sz w:val="22"/>
          <w:szCs w:val="22"/>
        </w:rPr>
        <w:t>single, objective</w:t>
      </w:r>
      <w:r w:rsidR="00090526" w:rsidRPr="00090526">
        <w:rPr>
          <w:rFonts w:ascii="Arial" w:hAnsi="Arial" w:cs="Arial"/>
          <w:sz w:val="22"/>
          <w:szCs w:val="22"/>
        </w:rPr>
        <w:t xml:space="preserve"> reality we can measure and prove with data (Wasti et al., 2022). </w:t>
      </w:r>
      <w:r w:rsidR="007A2231" w:rsidRPr="00090526">
        <w:rPr>
          <w:rFonts w:ascii="Arial" w:hAnsi="Arial" w:cs="Arial"/>
          <w:sz w:val="22"/>
          <w:szCs w:val="22"/>
        </w:rPr>
        <w:t>Quantitative studies</w:t>
      </w:r>
      <w:r w:rsidR="00090526" w:rsidRPr="00090526">
        <w:rPr>
          <w:rFonts w:ascii="Arial" w:hAnsi="Arial" w:cs="Arial"/>
          <w:sz w:val="22"/>
          <w:szCs w:val="22"/>
        </w:rPr>
        <w:t xml:space="preserve"> usually involve large surveys, structured questionnaires, or clinical </w:t>
      </w:r>
      <w:r w:rsidR="007A2231" w:rsidRPr="00090526">
        <w:rPr>
          <w:rFonts w:ascii="Arial" w:hAnsi="Arial" w:cs="Arial"/>
          <w:sz w:val="22"/>
          <w:szCs w:val="22"/>
        </w:rPr>
        <w:t>trials. Researchers</w:t>
      </w:r>
      <w:r w:rsidR="00090526" w:rsidRPr="00090526">
        <w:rPr>
          <w:rFonts w:ascii="Arial" w:hAnsi="Arial" w:cs="Arial"/>
          <w:sz w:val="22"/>
          <w:szCs w:val="22"/>
        </w:rPr>
        <w:t xml:space="preserve"> collect numerical data and use statistical analysis to find patterns or prove</w:t>
      </w:r>
      <w:r w:rsidR="007A2231">
        <w:rPr>
          <w:rFonts w:ascii="Arial" w:hAnsi="Arial" w:cs="Arial"/>
          <w:sz w:val="22"/>
          <w:szCs w:val="22"/>
        </w:rPr>
        <w:t xml:space="preserve"> </w:t>
      </w:r>
      <w:r w:rsidR="00090526" w:rsidRPr="00090526">
        <w:rPr>
          <w:rFonts w:ascii="Arial" w:hAnsi="Arial" w:cs="Arial"/>
          <w:sz w:val="22"/>
          <w:szCs w:val="22"/>
        </w:rPr>
        <w:t>whether a specific theory is true. In health and social care, a good example of</w:t>
      </w:r>
      <w:r w:rsidR="007A2231">
        <w:rPr>
          <w:rFonts w:ascii="Arial" w:hAnsi="Arial" w:cs="Arial"/>
          <w:sz w:val="22"/>
          <w:szCs w:val="22"/>
        </w:rPr>
        <w:t xml:space="preserve"> </w:t>
      </w:r>
      <w:r w:rsidR="00090526" w:rsidRPr="00090526">
        <w:rPr>
          <w:rFonts w:ascii="Arial" w:hAnsi="Arial" w:cs="Arial"/>
          <w:sz w:val="22"/>
          <w:szCs w:val="22"/>
        </w:rPr>
        <w:t>quantitative research would be doing a large survey to count exactly how many falls</w:t>
      </w:r>
      <w:r w:rsidR="00BC7041">
        <w:rPr>
          <w:rFonts w:ascii="Arial" w:hAnsi="Arial" w:cs="Arial"/>
          <w:sz w:val="22"/>
          <w:szCs w:val="22"/>
        </w:rPr>
        <w:t xml:space="preserve"> </w:t>
      </w:r>
      <w:r w:rsidR="00090526" w:rsidRPr="00090526">
        <w:rPr>
          <w:rFonts w:ascii="Arial" w:hAnsi="Arial" w:cs="Arial"/>
          <w:sz w:val="22"/>
          <w:szCs w:val="22"/>
        </w:rPr>
        <w:t>happen in care homes across the country in a year.</w:t>
      </w:r>
    </w:p>
    <w:p w14:paraId="5DEBCA12" w14:textId="41F476E8" w:rsidR="00090526" w:rsidRPr="00090526" w:rsidRDefault="00090526" w:rsidP="00090526">
      <w:pPr>
        <w:pStyle w:val="Heading1"/>
        <w:rPr>
          <w:rFonts w:ascii="Arial" w:hAnsi="Arial" w:cs="Arial"/>
          <w:sz w:val="22"/>
          <w:szCs w:val="22"/>
        </w:rPr>
      </w:pPr>
      <w:r w:rsidRPr="00090526">
        <w:rPr>
          <w:rFonts w:ascii="Arial" w:hAnsi="Arial" w:cs="Arial"/>
          <w:sz w:val="22"/>
          <w:szCs w:val="22"/>
        </w:rPr>
        <w:lastRenderedPageBreak/>
        <w:t xml:space="preserve">Qualitative research is completely different. Instead of numbers, it focuses on </w:t>
      </w:r>
      <w:r w:rsidR="00BC7041" w:rsidRPr="00090526">
        <w:rPr>
          <w:rFonts w:ascii="Arial" w:hAnsi="Arial" w:cs="Arial"/>
          <w:sz w:val="22"/>
          <w:szCs w:val="22"/>
        </w:rPr>
        <w:t>words, meanings</w:t>
      </w:r>
      <w:r w:rsidRPr="00090526">
        <w:rPr>
          <w:rFonts w:ascii="Arial" w:hAnsi="Arial" w:cs="Arial"/>
          <w:sz w:val="22"/>
          <w:szCs w:val="22"/>
        </w:rPr>
        <w:t xml:space="preserve">, and people’s </w:t>
      </w:r>
      <w:r w:rsidR="004D260B" w:rsidRPr="00090526">
        <w:rPr>
          <w:rFonts w:ascii="Arial" w:hAnsi="Arial" w:cs="Arial"/>
          <w:sz w:val="22"/>
          <w:szCs w:val="22"/>
        </w:rPr>
        <w:t>private experiences</w:t>
      </w:r>
      <w:r w:rsidRPr="00090526">
        <w:rPr>
          <w:rFonts w:ascii="Arial" w:hAnsi="Arial" w:cs="Arial"/>
          <w:sz w:val="22"/>
          <w:szCs w:val="22"/>
        </w:rPr>
        <w:t xml:space="preserve">. It is based on an interpretivist </w:t>
      </w:r>
      <w:r w:rsidR="00BC7041" w:rsidRPr="00090526">
        <w:rPr>
          <w:rFonts w:ascii="Arial" w:hAnsi="Arial" w:cs="Arial"/>
          <w:sz w:val="22"/>
          <w:szCs w:val="22"/>
        </w:rPr>
        <w:t>philosophy, meaning</w:t>
      </w:r>
      <w:r w:rsidRPr="00090526">
        <w:rPr>
          <w:rFonts w:ascii="Arial" w:hAnsi="Arial" w:cs="Arial"/>
          <w:sz w:val="22"/>
          <w:szCs w:val="22"/>
        </w:rPr>
        <w:t xml:space="preserve"> researchers believe reality is subjective and based on how people </w:t>
      </w:r>
      <w:r w:rsidR="00C427B2" w:rsidRPr="00090526">
        <w:rPr>
          <w:rFonts w:ascii="Arial" w:hAnsi="Arial" w:cs="Arial"/>
          <w:sz w:val="22"/>
          <w:szCs w:val="22"/>
        </w:rPr>
        <w:t>experience the</w:t>
      </w:r>
      <w:r w:rsidRPr="00090526">
        <w:rPr>
          <w:rFonts w:ascii="Arial" w:hAnsi="Arial" w:cs="Arial"/>
          <w:sz w:val="22"/>
          <w:szCs w:val="22"/>
        </w:rPr>
        <w:t xml:space="preserve"> world (Wasti et al., 2022). Qualitative researchers want to know the “how” and “</w:t>
      </w:r>
      <w:r w:rsidR="00C427B2" w:rsidRPr="00090526">
        <w:rPr>
          <w:rFonts w:ascii="Arial" w:hAnsi="Arial" w:cs="Arial"/>
          <w:sz w:val="22"/>
          <w:szCs w:val="22"/>
        </w:rPr>
        <w:t>why” behind</w:t>
      </w:r>
      <w:r w:rsidRPr="00090526">
        <w:rPr>
          <w:rFonts w:ascii="Arial" w:hAnsi="Arial" w:cs="Arial"/>
          <w:sz w:val="22"/>
          <w:szCs w:val="22"/>
        </w:rPr>
        <w:t xml:space="preserve"> human behaviour. To get this information, they usually use methods like face-to-face interviews, focus groups, or </w:t>
      </w:r>
      <w:r w:rsidR="00F66394" w:rsidRPr="00090526">
        <w:rPr>
          <w:rFonts w:ascii="Arial" w:hAnsi="Arial" w:cs="Arial"/>
          <w:sz w:val="22"/>
          <w:szCs w:val="22"/>
        </w:rPr>
        <w:t>seeing</w:t>
      </w:r>
      <w:r w:rsidRPr="00090526">
        <w:rPr>
          <w:rFonts w:ascii="Arial" w:hAnsi="Arial" w:cs="Arial"/>
          <w:sz w:val="22"/>
          <w:szCs w:val="22"/>
        </w:rPr>
        <w:t xml:space="preserve"> people in their natural environment. The </w:t>
      </w:r>
      <w:r w:rsidR="00BF5C73" w:rsidRPr="00090526">
        <w:rPr>
          <w:rFonts w:ascii="Arial" w:hAnsi="Arial" w:cs="Arial"/>
          <w:sz w:val="22"/>
          <w:szCs w:val="22"/>
        </w:rPr>
        <w:t>data collected</w:t>
      </w:r>
      <w:r w:rsidRPr="00090526">
        <w:rPr>
          <w:rFonts w:ascii="Arial" w:hAnsi="Arial" w:cs="Arial"/>
          <w:sz w:val="22"/>
          <w:szCs w:val="22"/>
        </w:rPr>
        <w:t xml:space="preserve"> is mostly text or observation notes, which they then analyse to find common</w:t>
      </w:r>
      <w:r w:rsidR="00BF5C73">
        <w:rPr>
          <w:rFonts w:ascii="Arial" w:hAnsi="Arial" w:cs="Arial"/>
          <w:sz w:val="22"/>
          <w:szCs w:val="22"/>
        </w:rPr>
        <w:t xml:space="preserve"> </w:t>
      </w:r>
      <w:r w:rsidRPr="00090526">
        <w:rPr>
          <w:rFonts w:ascii="Arial" w:hAnsi="Arial" w:cs="Arial"/>
          <w:sz w:val="22"/>
          <w:szCs w:val="22"/>
        </w:rPr>
        <w:t xml:space="preserve">themes. A qualitative example in social care would be interviewing care home workers </w:t>
      </w:r>
      <w:r w:rsidR="00BF5C73" w:rsidRPr="00090526">
        <w:rPr>
          <w:rFonts w:ascii="Arial" w:hAnsi="Arial" w:cs="Arial"/>
          <w:sz w:val="22"/>
          <w:szCs w:val="22"/>
        </w:rPr>
        <w:t>to ask</w:t>
      </w:r>
      <w:r w:rsidRPr="00090526">
        <w:rPr>
          <w:rFonts w:ascii="Arial" w:hAnsi="Arial" w:cs="Arial"/>
          <w:sz w:val="22"/>
          <w:szCs w:val="22"/>
        </w:rPr>
        <w:t xml:space="preserve"> how they felt working through the COVID-19 pandemic.</w:t>
      </w:r>
    </w:p>
    <w:p w14:paraId="03376A12" w14:textId="20B18C7F" w:rsidR="00090526" w:rsidRPr="00090526" w:rsidRDefault="00090526" w:rsidP="00090526">
      <w:pPr>
        <w:pStyle w:val="Heading1"/>
        <w:rPr>
          <w:rFonts w:ascii="Arial" w:hAnsi="Arial" w:cs="Arial"/>
          <w:sz w:val="22"/>
          <w:szCs w:val="22"/>
        </w:rPr>
      </w:pPr>
      <w:r w:rsidRPr="00090526">
        <w:rPr>
          <w:rFonts w:ascii="Arial" w:hAnsi="Arial" w:cs="Arial"/>
          <w:sz w:val="22"/>
          <w:szCs w:val="22"/>
        </w:rPr>
        <w:t xml:space="preserve">Mixed-methods research mixes both quantitative and qualitative methods together </w:t>
      </w:r>
      <w:r w:rsidR="00BF5C73" w:rsidRPr="00090526">
        <w:rPr>
          <w:rFonts w:ascii="Arial" w:hAnsi="Arial" w:cs="Arial"/>
          <w:sz w:val="22"/>
          <w:szCs w:val="22"/>
        </w:rPr>
        <w:t>in the</w:t>
      </w:r>
      <w:r w:rsidRPr="00090526">
        <w:rPr>
          <w:rFonts w:ascii="Arial" w:hAnsi="Arial" w:cs="Arial"/>
          <w:sz w:val="22"/>
          <w:szCs w:val="22"/>
        </w:rPr>
        <w:t xml:space="preserve"> same study (Tariq and Woodman, 2013). This approach is based on pragmatism,</w:t>
      </w:r>
      <w:r w:rsidR="00682D45">
        <w:rPr>
          <w:rFonts w:ascii="Arial" w:hAnsi="Arial" w:cs="Arial"/>
          <w:sz w:val="22"/>
          <w:szCs w:val="22"/>
        </w:rPr>
        <w:t xml:space="preserve"> </w:t>
      </w:r>
      <w:r w:rsidRPr="00090526">
        <w:rPr>
          <w:rFonts w:ascii="Arial" w:hAnsi="Arial" w:cs="Arial"/>
          <w:sz w:val="22"/>
          <w:szCs w:val="22"/>
        </w:rPr>
        <w:t xml:space="preserve">meaning researchers use whatever tools work best to answer their question. The idea </w:t>
      </w:r>
      <w:r w:rsidR="00682D45" w:rsidRPr="00090526">
        <w:rPr>
          <w:rFonts w:ascii="Arial" w:hAnsi="Arial" w:cs="Arial"/>
          <w:sz w:val="22"/>
          <w:szCs w:val="22"/>
        </w:rPr>
        <w:t>is that</w:t>
      </w:r>
      <w:r w:rsidRPr="00090526">
        <w:rPr>
          <w:rFonts w:ascii="Arial" w:hAnsi="Arial" w:cs="Arial"/>
          <w:sz w:val="22"/>
          <w:szCs w:val="22"/>
        </w:rPr>
        <w:t xml:space="preserve"> by combining numbers and personal stories, you get a much fuller picture than if </w:t>
      </w:r>
      <w:r w:rsidR="00682D45" w:rsidRPr="00090526">
        <w:rPr>
          <w:rFonts w:ascii="Arial" w:hAnsi="Arial" w:cs="Arial"/>
          <w:sz w:val="22"/>
          <w:szCs w:val="22"/>
        </w:rPr>
        <w:t>you just</w:t>
      </w:r>
      <w:r w:rsidRPr="00090526">
        <w:rPr>
          <w:rFonts w:ascii="Arial" w:hAnsi="Arial" w:cs="Arial"/>
          <w:sz w:val="22"/>
          <w:szCs w:val="22"/>
        </w:rPr>
        <w:t xml:space="preserve"> used one method on its own (Creswell, 2014). For example, a mixed-methods study</w:t>
      </w:r>
      <w:r w:rsidR="00DE131A">
        <w:rPr>
          <w:rFonts w:ascii="Arial" w:hAnsi="Arial" w:cs="Arial"/>
          <w:sz w:val="22"/>
          <w:szCs w:val="22"/>
        </w:rPr>
        <w:t xml:space="preserve"> </w:t>
      </w:r>
      <w:r w:rsidRPr="00090526">
        <w:rPr>
          <w:rFonts w:ascii="Arial" w:hAnsi="Arial" w:cs="Arial"/>
          <w:sz w:val="22"/>
          <w:szCs w:val="22"/>
        </w:rPr>
        <w:t xml:space="preserve">might use a quantitative survey to find out exactly how many nurses are leaving </w:t>
      </w:r>
      <w:r w:rsidR="00682D45" w:rsidRPr="00090526">
        <w:rPr>
          <w:rFonts w:ascii="Arial" w:hAnsi="Arial" w:cs="Arial"/>
          <w:sz w:val="22"/>
          <w:szCs w:val="22"/>
        </w:rPr>
        <w:t>their jobs</w:t>
      </w:r>
      <w:r w:rsidRPr="00090526">
        <w:rPr>
          <w:rFonts w:ascii="Arial" w:hAnsi="Arial" w:cs="Arial"/>
          <w:sz w:val="22"/>
          <w:szCs w:val="22"/>
        </w:rPr>
        <w:t>, and then use qualitative focus groups to ask them why they decided to leave.</w:t>
      </w:r>
    </w:p>
    <w:p w14:paraId="78F2955B" w14:textId="77777777" w:rsidR="000146BA" w:rsidRDefault="00090526" w:rsidP="0014485D">
      <w:pPr>
        <w:pStyle w:val="Heading1"/>
        <w:rPr>
          <w:rFonts w:ascii="Arial" w:hAnsi="Arial" w:cs="Arial"/>
          <w:b/>
          <w:bCs/>
          <w:sz w:val="22"/>
          <w:szCs w:val="22"/>
        </w:rPr>
      </w:pPr>
      <w:r w:rsidRPr="0014485D">
        <w:rPr>
          <w:rFonts w:ascii="Arial" w:hAnsi="Arial" w:cs="Arial"/>
          <w:b/>
          <w:bCs/>
          <w:sz w:val="22"/>
          <w:szCs w:val="22"/>
        </w:rPr>
        <w:t>3.2 Research Methodology Used in Your Chosen Paper and Why</w:t>
      </w:r>
    </w:p>
    <w:p w14:paraId="205AAAF1" w14:textId="449A927D" w:rsidR="0014485D" w:rsidRPr="000146BA" w:rsidRDefault="00090526" w:rsidP="0014485D">
      <w:pPr>
        <w:pStyle w:val="Heading1"/>
        <w:rPr>
          <w:rFonts w:ascii="Arial" w:hAnsi="Arial" w:cs="Arial"/>
          <w:b/>
          <w:bCs/>
          <w:sz w:val="22"/>
          <w:szCs w:val="22"/>
        </w:rPr>
      </w:pPr>
      <w:r w:rsidRPr="00090526">
        <w:rPr>
          <w:rFonts w:ascii="Arial" w:hAnsi="Arial" w:cs="Arial"/>
          <w:sz w:val="22"/>
          <w:szCs w:val="22"/>
        </w:rPr>
        <w:t>The paper by Ross et al. (2022) used a qualitative methodology. The researcher</w:t>
      </w:r>
      <w:r w:rsidR="000146BA">
        <w:rPr>
          <w:rFonts w:ascii="Arial" w:hAnsi="Arial" w:cs="Arial"/>
          <w:sz w:val="22"/>
          <w:szCs w:val="22"/>
        </w:rPr>
        <w:t xml:space="preserve"> </w:t>
      </w:r>
      <w:r w:rsidRPr="00090526">
        <w:rPr>
          <w:rFonts w:ascii="Arial" w:hAnsi="Arial" w:cs="Arial"/>
          <w:sz w:val="22"/>
          <w:szCs w:val="22"/>
        </w:rPr>
        <w:t xml:space="preserve">made it clear that they chose this approach because it was the only way to really </w:t>
      </w:r>
      <w:r w:rsidR="000146BA" w:rsidRPr="00090526">
        <w:rPr>
          <w:rFonts w:ascii="Arial" w:hAnsi="Arial" w:cs="Arial"/>
          <w:sz w:val="22"/>
          <w:szCs w:val="22"/>
        </w:rPr>
        <w:t>meet their</w:t>
      </w:r>
      <w:r w:rsidRPr="00090526">
        <w:rPr>
          <w:rFonts w:ascii="Arial" w:hAnsi="Arial" w:cs="Arial"/>
          <w:sz w:val="22"/>
          <w:szCs w:val="22"/>
        </w:rPr>
        <w:t xml:space="preserve"> goals. They wanted to describe how everyday work is </w:t>
      </w:r>
      <w:r w:rsidR="00045575" w:rsidRPr="00090526">
        <w:rPr>
          <w:rFonts w:ascii="Arial" w:hAnsi="Arial" w:cs="Arial"/>
          <w:sz w:val="22"/>
          <w:szCs w:val="22"/>
        </w:rPr>
        <w:t>done</w:t>
      </w:r>
      <w:r w:rsidRPr="00090526">
        <w:rPr>
          <w:rFonts w:ascii="Arial" w:hAnsi="Arial" w:cs="Arial"/>
          <w:sz w:val="22"/>
          <w:szCs w:val="22"/>
        </w:rPr>
        <w:t xml:space="preserve"> on the floor </w:t>
      </w:r>
      <w:r w:rsidR="00F02945" w:rsidRPr="00090526">
        <w:rPr>
          <w:rFonts w:ascii="Arial" w:hAnsi="Arial" w:cs="Arial"/>
          <w:sz w:val="22"/>
          <w:szCs w:val="22"/>
        </w:rPr>
        <w:t>and understand</w:t>
      </w:r>
      <w:r w:rsidRPr="00090526">
        <w:rPr>
          <w:rFonts w:ascii="Arial" w:hAnsi="Arial" w:cs="Arial"/>
          <w:sz w:val="22"/>
          <w:szCs w:val="22"/>
        </w:rPr>
        <w:t xml:space="preserve"> how staff and teams adapt to really complicated, changing </w:t>
      </w:r>
      <w:r w:rsidR="00F02945" w:rsidRPr="00090526">
        <w:rPr>
          <w:rFonts w:ascii="Arial" w:hAnsi="Arial" w:cs="Arial"/>
          <w:sz w:val="22"/>
          <w:szCs w:val="22"/>
        </w:rPr>
        <w:t>situations. Because</w:t>
      </w:r>
      <w:r w:rsidRPr="00090526">
        <w:rPr>
          <w:rFonts w:ascii="Arial" w:hAnsi="Arial" w:cs="Arial"/>
          <w:sz w:val="22"/>
          <w:szCs w:val="22"/>
        </w:rPr>
        <w:t xml:space="preserve"> “organisational resilience” is all about human behaviour and the informal ways</w:t>
      </w:r>
      <w:r w:rsidR="00F02945">
        <w:rPr>
          <w:rFonts w:ascii="Arial" w:hAnsi="Arial" w:cs="Arial"/>
          <w:sz w:val="22"/>
          <w:szCs w:val="22"/>
        </w:rPr>
        <w:t xml:space="preserve"> </w:t>
      </w:r>
      <w:r w:rsidRPr="00090526">
        <w:rPr>
          <w:rFonts w:ascii="Arial" w:hAnsi="Arial" w:cs="Arial"/>
          <w:sz w:val="22"/>
          <w:szCs w:val="22"/>
        </w:rPr>
        <w:t xml:space="preserve">staff cope with stress, a quantitative survey just </w:t>
      </w:r>
      <w:r w:rsidR="00577B6F" w:rsidRPr="00090526">
        <w:rPr>
          <w:rFonts w:ascii="Arial" w:hAnsi="Arial" w:cs="Arial"/>
          <w:sz w:val="22"/>
          <w:szCs w:val="22"/>
        </w:rPr>
        <w:t>would not</w:t>
      </w:r>
      <w:r w:rsidRPr="00090526">
        <w:rPr>
          <w:rFonts w:ascii="Arial" w:hAnsi="Arial" w:cs="Arial"/>
          <w:sz w:val="22"/>
          <w:szCs w:val="22"/>
        </w:rPr>
        <w:t xml:space="preserve"> have worked. Numbers canno</w:t>
      </w:r>
      <w:r w:rsidR="00F02945">
        <w:rPr>
          <w:rFonts w:ascii="Arial" w:hAnsi="Arial" w:cs="Arial"/>
          <w:sz w:val="22"/>
          <w:szCs w:val="22"/>
        </w:rPr>
        <w:t xml:space="preserve">t </w:t>
      </w:r>
      <w:r w:rsidRPr="00090526">
        <w:rPr>
          <w:rFonts w:ascii="Arial" w:hAnsi="Arial" w:cs="Arial"/>
          <w:sz w:val="22"/>
          <w:szCs w:val="22"/>
        </w:rPr>
        <w:t xml:space="preserve">explain the thought process behind a care worker’s decisions. The researchers </w:t>
      </w:r>
      <w:r w:rsidR="00F02945" w:rsidRPr="00090526">
        <w:rPr>
          <w:rFonts w:ascii="Arial" w:hAnsi="Arial" w:cs="Arial"/>
          <w:sz w:val="22"/>
          <w:szCs w:val="22"/>
        </w:rPr>
        <w:t>needed to</w:t>
      </w:r>
      <w:r w:rsidRPr="00090526">
        <w:rPr>
          <w:rFonts w:ascii="Arial" w:hAnsi="Arial" w:cs="Arial"/>
          <w:sz w:val="22"/>
          <w:szCs w:val="22"/>
        </w:rPr>
        <w:t xml:space="preserve"> see the difference between “work-as-done” (what </w:t>
      </w:r>
      <w:r w:rsidR="00F77FF8" w:rsidRPr="00090526">
        <w:rPr>
          <w:rFonts w:ascii="Arial" w:hAnsi="Arial" w:cs="Arial"/>
          <w:sz w:val="22"/>
          <w:szCs w:val="22"/>
        </w:rPr>
        <w:t>happens</w:t>
      </w:r>
      <w:r w:rsidRPr="00090526">
        <w:rPr>
          <w:rFonts w:ascii="Arial" w:hAnsi="Arial" w:cs="Arial"/>
          <w:sz w:val="22"/>
          <w:szCs w:val="22"/>
        </w:rPr>
        <w:t xml:space="preserve">) and “work-as-imagined” (what the rulebook says). To do this, they spent 68 hours observing staff in </w:t>
      </w:r>
      <w:r w:rsidR="00382B6E" w:rsidRPr="00090526">
        <w:rPr>
          <w:rFonts w:ascii="Arial" w:hAnsi="Arial" w:cs="Arial"/>
          <w:sz w:val="22"/>
          <w:szCs w:val="22"/>
        </w:rPr>
        <w:t>the care</w:t>
      </w:r>
      <w:r w:rsidRPr="00090526">
        <w:rPr>
          <w:rFonts w:ascii="Arial" w:hAnsi="Arial" w:cs="Arial"/>
          <w:sz w:val="22"/>
          <w:szCs w:val="22"/>
        </w:rPr>
        <w:t xml:space="preserve"> homes as they went about their shifts. They also did 33 one-to-one interviews </w:t>
      </w:r>
      <w:r w:rsidR="00382B6E" w:rsidRPr="00090526">
        <w:rPr>
          <w:rFonts w:ascii="Arial" w:hAnsi="Arial" w:cs="Arial"/>
          <w:sz w:val="22"/>
          <w:szCs w:val="22"/>
        </w:rPr>
        <w:t>with staff</w:t>
      </w:r>
      <w:r w:rsidRPr="00090526">
        <w:rPr>
          <w:rFonts w:ascii="Arial" w:hAnsi="Arial" w:cs="Arial"/>
          <w:sz w:val="22"/>
          <w:szCs w:val="22"/>
        </w:rPr>
        <w:t xml:space="preserve"> and inspectors, ran three focus groups, and held round table discussions. </w:t>
      </w:r>
      <w:r w:rsidR="00382B6E" w:rsidRPr="00090526">
        <w:rPr>
          <w:rFonts w:ascii="Arial" w:hAnsi="Arial" w:cs="Arial"/>
          <w:sz w:val="22"/>
          <w:szCs w:val="22"/>
        </w:rPr>
        <w:t>All these</w:t>
      </w:r>
      <w:r w:rsidRPr="00090526">
        <w:rPr>
          <w:rFonts w:ascii="Arial" w:hAnsi="Arial" w:cs="Arial"/>
          <w:sz w:val="22"/>
          <w:szCs w:val="22"/>
        </w:rPr>
        <w:t xml:space="preserve"> qualitative methods allowed them to gather rich, detailed information about </w:t>
      </w:r>
      <w:r w:rsidR="00382B6E" w:rsidRPr="00090526">
        <w:rPr>
          <w:rFonts w:ascii="Arial" w:hAnsi="Arial" w:cs="Arial"/>
          <w:sz w:val="22"/>
          <w:szCs w:val="22"/>
        </w:rPr>
        <w:t>what the</w:t>
      </w:r>
      <w:r w:rsidRPr="00090526">
        <w:rPr>
          <w:rFonts w:ascii="Arial" w:hAnsi="Arial" w:cs="Arial"/>
          <w:sz w:val="22"/>
          <w:szCs w:val="22"/>
        </w:rPr>
        <w:t xml:space="preserve"> staff were experiencing and why they made the choices they did.</w:t>
      </w:r>
    </w:p>
    <w:p w14:paraId="78B53528" w14:textId="77777777" w:rsidR="00090526" w:rsidRPr="0014485D" w:rsidRDefault="00090526" w:rsidP="00090526">
      <w:pPr>
        <w:pStyle w:val="Heading1"/>
        <w:rPr>
          <w:rFonts w:ascii="Arial" w:hAnsi="Arial" w:cs="Arial"/>
          <w:b/>
          <w:bCs/>
          <w:sz w:val="22"/>
          <w:szCs w:val="22"/>
        </w:rPr>
      </w:pPr>
      <w:r w:rsidRPr="0014485D">
        <w:rPr>
          <w:rFonts w:ascii="Arial" w:hAnsi="Arial" w:cs="Arial"/>
          <w:b/>
          <w:bCs/>
          <w:sz w:val="22"/>
          <w:szCs w:val="22"/>
        </w:rPr>
        <w:t>3.3 Primary and Secondary Data: Definitions, Differences, and Application to</w:t>
      </w:r>
    </w:p>
    <w:p w14:paraId="5AC53923" w14:textId="77777777" w:rsidR="00090526" w:rsidRPr="0014485D" w:rsidRDefault="00090526" w:rsidP="00090526">
      <w:pPr>
        <w:pStyle w:val="Heading1"/>
        <w:rPr>
          <w:rFonts w:ascii="Arial" w:hAnsi="Arial" w:cs="Arial"/>
          <w:b/>
          <w:bCs/>
          <w:sz w:val="22"/>
          <w:szCs w:val="22"/>
        </w:rPr>
      </w:pPr>
      <w:r w:rsidRPr="0014485D">
        <w:rPr>
          <w:rFonts w:ascii="Arial" w:hAnsi="Arial" w:cs="Arial"/>
          <w:b/>
          <w:bCs/>
          <w:sz w:val="22"/>
          <w:szCs w:val="22"/>
        </w:rPr>
        <w:t>Your Paper</w:t>
      </w:r>
    </w:p>
    <w:p w14:paraId="79F761C6" w14:textId="33C29D9D" w:rsidR="00090526" w:rsidRPr="00090526" w:rsidRDefault="00090526" w:rsidP="00090526">
      <w:pPr>
        <w:pStyle w:val="Heading1"/>
        <w:rPr>
          <w:rFonts w:ascii="Arial" w:hAnsi="Arial" w:cs="Arial"/>
          <w:sz w:val="22"/>
          <w:szCs w:val="22"/>
        </w:rPr>
      </w:pPr>
      <w:r w:rsidRPr="00090526">
        <w:rPr>
          <w:rFonts w:ascii="Arial" w:hAnsi="Arial" w:cs="Arial"/>
          <w:sz w:val="22"/>
          <w:szCs w:val="22"/>
        </w:rPr>
        <w:lastRenderedPageBreak/>
        <w:t>When researchers collect data, it is classed as either primary or secondary depending on</w:t>
      </w:r>
      <w:r w:rsidR="00743CE6">
        <w:rPr>
          <w:rFonts w:ascii="Arial" w:hAnsi="Arial" w:cs="Arial"/>
          <w:sz w:val="22"/>
          <w:szCs w:val="22"/>
        </w:rPr>
        <w:t xml:space="preserve"> </w:t>
      </w:r>
      <w:r w:rsidRPr="00090526">
        <w:rPr>
          <w:rFonts w:ascii="Arial" w:hAnsi="Arial" w:cs="Arial"/>
          <w:sz w:val="22"/>
          <w:szCs w:val="22"/>
        </w:rPr>
        <w:t xml:space="preserve">where it came </w:t>
      </w:r>
      <w:r w:rsidR="00D600E6" w:rsidRPr="00090526">
        <w:rPr>
          <w:rFonts w:ascii="Arial" w:hAnsi="Arial" w:cs="Arial"/>
          <w:sz w:val="22"/>
          <w:szCs w:val="22"/>
        </w:rPr>
        <w:t>from. Primary</w:t>
      </w:r>
      <w:r w:rsidRPr="00090526">
        <w:rPr>
          <w:rFonts w:ascii="Arial" w:hAnsi="Arial" w:cs="Arial"/>
          <w:sz w:val="22"/>
          <w:szCs w:val="22"/>
        </w:rPr>
        <w:t xml:space="preserve"> data is brand </w:t>
      </w:r>
      <w:r w:rsidR="00C33565" w:rsidRPr="00090526">
        <w:rPr>
          <w:rFonts w:ascii="Arial" w:hAnsi="Arial" w:cs="Arial"/>
          <w:sz w:val="22"/>
          <w:szCs w:val="22"/>
        </w:rPr>
        <w:t>latest information</w:t>
      </w:r>
      <w:r w:rsidRPr="00090526">
        <w:rPr>
          <w:rFonts w:ascii="Arial" w:hAnsi="Arial" w:cs="Arial"/>
          <w:sz w:val="22"/>
          <w:szCs w:val="22"/>
        </w:rPr>
        <w:t xml:space="preserve"> that the researcher goes out and </w:t>
      </w:r>
      <w:r w:rsidR="00743CE6" w:rsidRPr="00090526">
        <w:rPr>
          <w:rFonts w:ascii="Arial" w:hAnsi="Arial" w:cs="Arial"/>
          <w:sz w:val="22"/>
          <w:szCs w:val="22"/>
        </w:rPr>
        <w:t>collects themselves</w:t>
      </w:r>
      <w:r w:rsidRPr="00090526">
        <w:rPr>
          <w:rFonts w:ascii="Arial" w:hAnsi="Arial" w:cs="Arial"/>
          <w:sz w:val="22"/>
          <w:szCs w:val="22"/>
        </w:rPr>
        <w:t xml:space="preserve">, specifically for the project they are working on right now. It has never </w:t>
      </w:r>
      <w:r w:rsidR="00743CE6" w:rsidRPr="00090526">
        <w:rPr>
          <w:rFonts w:ascii="Arial" w:hAnsi="Arial" w:cs="Arial"/>
          <w:sz w:val="22"/>
          <w:szCs w:val="22"/>
        </w:rPr>
        <w:t>been published</w:t>
      </w:r>
      <w:r w:rsidRPr="00090526">
        <w:rPr>
          <w:rFonts w:ascii="Arial" w:hAnsi="Arial" w:cs="Arial"/>
          <w:sz w:val="22"/>
          <w:szCs w:val="22"/>
        </w:rPr>
        <w:t xml:space="preserve"> before. If a researcher writes a new survey and </w:t>
      </w:r>
      <w:r w:rsidR="00FC53F2" w:rsidRPr="00090526">
        <w:rPr>
          <w:rFonts w:ascii="Arial" w:hAnsi="Arial" w:cs="Arial"/>
          <w:sz w:val="22"/>
          <w:szCs w:val="22"/>
        </w:rPr>
        <w:t>hands,</w:t>
      </w:r>
      <w:r w:rsidRPr="00090526">
        <w:rPr>
          <w:rFonts w:ascii="Arial" w:hAnsi="Arial" w:cs="Arial"/>
          <w:sz w:val="22"/>
          <w:szCs w:val="22"/>
        </w:rPr>
        <w:t xml:space="preserve"> it out, or sits down </w:t>
      </w:r>
      <w:r w:rsidR="00743CE6" w:rsidRPr="00090526">
        <w:rPr>
          <w:rFonts w:ascii="Arial" w:hAnsi="Arial" w:cs="Arial"/>
          <w:sz w:val="22"/>
          <w:szCs w:val="22"/>
        </w:rPr>
        <w:t>and interviews</w:t>
      </w:r>
      <w:r w:rsidRPr="00090526">
        <w:rPr>
          <w:rFonts w:ascii="Arial" w:hAnsi="Arial" w:cs="Arial"/>
          <w:sz w:val="22"/>
          <w:szCs w:val="22"/>
        </w:rPr>
        <w:t xml:space="preserve"> people, they are collecting primary data. The best thing about primary data </w:t>
      </w:r>
      <w:r w:rsidR="00743CE6" w:rsidRPr="00090526">
        <w:rPr>
          <w:rFonts w:ascii="Arial" w:hAnsi="Arial" w:cs="Arial"/>
          <w:sz w:val="22"/>
          <w:szCs w:val="22"/>
        </w:rPr>
        <w:t>is that</w:t>
      </w:r>
      <w:r w:rsidRPr="00090526">
        <w:rPr>
          <w:rFonts w:ascii="Arial" w:hAnsi="Arial" w:cs="Arial"/>
          <w:sz w:val="22"/>
          <w:szCs w:val="22"/>
        </w:rPr>
        <w:t xml:space="preserve"> it is perfectly matched to the research question, even though it takes a lot of </w:t>
      </w:r>
      <w:r w:rsidR="00743CE6" w:rsidRPr="00090526">
        <w:rPr>
          <w:rFonts w:ascii="Arial" w:hAnsi="Arial" w:cs="Arial"/>
          <w:sz w:val="22"/>
          <w:szCs w:val="22"/>
        </w:rPr>
        <w:t>time and</w:t>
      </w:r>
      <w:r w:rsidRPr="00090526">
        <w:rPr>
          <w:rFonts w:ascii="Arial" w:hAnsi="Arial" w:cs="Arial"/>
          <w:sz w:val="22"/>
          <w:szCs w:val="22"/>
        </w:rPr>
        <w:t xml:space="preserve"> effort to </w:t>
      </w:r>
      <w:r w:rsidR="00D600E6" w:rsidRPr="00090526">
        <w:rPr>
          <w:rFonts w:ascii="Arial" w:hAnsi="Arial" w:cs="Arial"/>
          <w:sz w:val="22"/>
          <w:szCs w:val="22"/>
        </w:rPr>
        <w:t>gather. Secondary</w:t>
      </w:r>
      <w:r w:rsidRPr="00090526">
        <w:rPr>
          <w:rFonts w:ascii="Arial" w:hAnsi="Arial" w:cs="Arial"/>
          <w:sz w:val="22"/>
          <w:szCs w:val="22"/>
        </w:rPr>
        <w:t xml:space="preserve"> data is information that already exists. It was collected by someone else </w:t>
      </w:r>
      <w:r w:rsidR="00DC1EF0" w:rsidRPr="00090526">
        <w:rPr>
          <w:rFonts w:ascii="Arial" w:hAnsi="Arial" w:cs="Arial"/>
          <w:sz w:val="22"/>
          <w:szCs w:val="22"/>
        </w:rPr>
        <w:t>in the</w:t>
      </w:r>
      <w:r w:rsidRPr="00090526">
        <w:rPr>
          <w:rFonts w:ascii="Arial" w:hAnsi="Arial" w:cs="Arial"/>
          <w:sz w:val="22"/>
          <w:szCs w:val="22"/>
        </w:rPr>
        <w:t xml:space="preserve"> past for </w:t>
      </w:r>
      <w:r w:rsidR="00247190" w:rsidRPr="00090526">
        <w:rPr>
          <w:rFonts w:ascii="Arial" w:hAnsi="Arial" w:cs="Arial"/>
          <w:sz w:val="22"/>
          <w:szCs w:val="22"/>
        </w:rPr>
        <w:t>a different</w:t>
      </w:r>
      <w:r w:rsidRPr="00090526">
        <w:rPr>
          <w:rFonts w:ascii="Arial" w:hAnsi="Arial" w:cs="Arial"/>
          <w:sz w:val="22"/>
          <w:szCs w:val="22"/>
        </w:rPr>
        <w:t xml:space="preserve"> reason, but a new researcher decides to use it for their </w:t>
      </w:r>
      <w:r w:rsidR="00EA50EB" w:rsidRPr="00090526">
        <w:rPr>
          <w:rFonts w:ascii="Arial" w:hAnsi="Arial" w:cs="Arial"/>
          <w:sz w:val="22"/>
          <w:szCs w:val="22"/>
        </w:rPr>
        <w:t>own study</w:t>
      </w:r>
      <w:r w:rsidRPr="00090526">
        <w:rPr>
          <w:rFonts w:ascii="Arial" w:hAnsi="Arial" w:cs="Arial"/>
          <w:sz w:val="22"/>
          <w:szCs w:val="22"/>
        </w:rPr>
        <w:t xml:space="preserve">. Good examples of secondary data include old census records or data that a </w:t>
      </w:r>
      <w:r w:rsidR="008B2012" w:rsidRPr="00090526">
        <w:rPr>
          <w:rFonts w:ascii="Arial" w:hAnsi="Arial" w:cs="Arial"/>
          <w:sz w:val="22"/>
          <w:szCs w:val="22"/>
        </w:rPr>
        <w:t>care home</w:t>
      </w:r>
      <w:r w:rsidRPr="00090526">
        <w:rPr>
          <w:rFonts w:ascii="Arial" w:hAnsi="Arial" w:cs="Arial"/>
          <w:sz w:val="22"/>
          <w:szCs w:val="22"/>
        </w:rPr>
        <w:t xml:space="preserve"> already collected for a health and safety audit. Secondary data is great because itis usually quick to get hold of, but the downside is that it might not fit the new </w:t>
      </w:r>
      <w:r w:rsidR="008B2012" w:rsidRPr="00090526">
        <w:rPr>
          <w:rFonts w:ascii="Arial" w:hAnsi="Arial" w:cs="Arial"/>
          <w:sz w:val="22"/>
          <w:szCs w:val="22"/>
        </w:rPr>
        <w:t>research question</w:t>
      </w:r>
      <w:r w:rsidRPr="00090526">
        <w:rPr>
          <w:rFonts w:ascii="Arial" w:hAnsi="Arial" w:cs="Arial"/>
          <w:sz w:val="22"/>
          <w:szCs w:val="22"/>
        </w:rPr>
        <w:t xml:space="preserve"> perfectly.</w:t>
      </w:r>
    </w:p>
    <w:p w14:paraId="4CB4B645" w14:textId="26299181" w:rsidR="00090526" w:rsidRPr="00090526" w:rsidRDefault="00090526" w:rsidP="00090526">
      <w:pPr>
        <w:pStyle w:val="Heading1"/>
        <w:rPr>
          <w:rFonts w:ascii="Arial" w:hAnsi="Arial" w:cs="Arial"/>
          <w:sz w:val="22"/>
          <w:szCs w:val="22"/>
        </w:rPr>
      </w:pPr>
      <w:r w:rsidRPr="00090526">
        <w:rPr>
          <w:rFonts w:ascii="Arial" w:hAnsi="Arial" w:cs="Arial"/>
          <w:sz w:val="22"/>
          <w:szCs w:val="22"/>
        </w:rPr>
        <w:t xml:space="preserve">In the Ross et al. (2022) paper, the researchers used primary data exclusively. </w:t>
      </w:r>
      <w:r w:rsidR="00EA50EB" w:rsidRPr="00090526">
        <w:rPr>
          <w:rFonts w:ascii="Arial" w:hAnsi="Arial" w:cs="Arial"/>
          <w:sz w:val="22"/>
          <w:szCs w:val="22"/>
        </w:rPr>
        <w:t>Every single</w:t>
      </w:r>
      <w:r w:rsidRPr="00090526">
        <w:rPr>
          <w:rFonts w:ascii="Arial" w:hAnsi="Arial" w:cs="Arial"/>
          <w:sz w:val="22"/>
          <w:szCs w:val="22"/>
        </w:rPr>
        <w:t xml:space="preserve"> piece of data they used was generated by their own team. They went into the </w:t>
      </w:r>
      <w:r w:rsidR="00EA50EB" w:rsidRPr="00090526">
        <w:rPr>
          <w:rFonts w:ascii="Arial" w:hAnsi="Arial" w:cs="Arial"/>
          <w:sz w:val="22"/>
          <w:szCs w:val="22"/>
        </w:rPr>
        <w:t>care homes</w:t>
      </w:r>
      <w:r w:rsidRPr="00090526">
        <w:rPr>
          <w:rFonts w:ascii="Arial" w:hAnsi="Arial" w:cs="Arial"/>
          <w:sz w:val="22"/>
          <w:szCs w:val="22"/>
        </w:rPr>
        <w:t xml:space="preserve"> themselves to do the 68 hours of observation, and personally recorded the 33interviews and focus groups. They designed </w:t>
      </w:r>
      <w:r w:rsidR="00D65A8C" w:rsidRPr="00090526">
        <w:rPr>
          <w:rFonts w:ascii="Arial" w:hAnsi="Arial" w:cs="Arial"/>
          <w:sz w:val="22"/>
          <w:szCs w:val="22"/>
        </w:rPr>
        <w:t>all</w:t>
      </w:r>
      <w:r w:rsidRPr="00090526">
        <w:rPr>
          <w:rFonts w:ascii="Arial" w:hAnsi="Arial" w:cs="Arial"/>
          <w:sz w:val="22"/>
          <w:szCs w:val="22"/>
        </w:rPr>
        <w:t xml:space="preserve"> these data collection </w:t>
      </w:r>
      <w:r w:rsidR="00EA50EB" w:rsidRPr="00090526">
        <w:rPr>
          <w:rFonts w:ascii="Arial" w:hAnsi="Arial" w:cs="Arial"/>
          <w:sz w:val="22"/>
          <w:szCs w:val="22"/>
        </w:rPr>
        <w:t>methods specifically</w:t>
      </w:r>
      <w:r w:rsidRPr="00090526">
        <w:rPr>
          <w:rFonts w:ascii="Arial" w:hAnsi="Arial" w:cs="Arial"/>
          <w:sz w:val="22"/>
          <w:szCs w:val="22"/>
        </w:rPr>
        <w:t xml:space="preserve"> to answer their own unique questions about resilience in Scottish </w:t>
      </w:r>
      <w:r w:rsidR="00EA50EB" w:rsidRPr="00090526">
        <w:rPr>
          <w:rFonts w:ascii="Arial" w:hAnsi="Arial" w:cs="Arial"/>
          <w:sz w:val="22"/>
          <w:szCs w:val="22"/>
        </w:rPr>
        <w:t>care homes</w:t>
      </w:r>
      <w:r w:rsidRPr="00090526">
        <w:rPr>
          <w:rFonts w:ascii="Arial" w:hAnsi="Arial" w:cs="Arial"/>
          <w:sz w:val="22"/>
          <w:szCs w:val="22"/>
        </w:rPr>
        <w:t xml:space="preserve">. They did not rely on any old databases or previously published statistics to </w:t>
      </w:r>
      <w:r w:rsidR="00163D27" w:rsidRPr="00090526">
        <w:rPr>
          <w:rFonts w:ascii="Arial" w:hAnsi="Arial" w:cs="Arial"/>
          <w:sz w:val="22"/>
          <w:szCs w:val="22"/>
        </w:rPr>
        <w:t>come to</w:t>
      </w:r>
      <w:r w:rsidRPr="00090526">
        <w:rPr>
          <w:rFonts w:ascii="Arial" w:hAnsi="Arial" w:cs="Arial"/>
          <w:sz w:val="22"/>
          <w:szCs w:val="22"/>
        </w:rPr>
        <w:t xml:space="preserve"> their conclusions.</w:t>
      </w:r>
    </w:p>
    <w:p w14:paraId="4BC143F7" w14:textId="77777777" w:rsidR="00090526" w:rsidRPr="00090526" w:rsidRDefault="00090526" w:rsidP="00090526">
      <w:pPr>
        <w:pStyle w:val="Heading1"/>
        <w:rPr>
          <w:rFonts w:ascii="Arial" w:hAnsi="Arial" w:cs="Arial"/>
          <w:sz w:val="22"/>
          <w:szCs w:val="22"/>
        </w:rPr>
      </w:pPr>
    </w:p>
    <w:p w14:paraId="50593ED6" w14:textId="77777777" w:rsidR="00090526" w:rsidRPr="0014485D" w:rsidRDefault="00090526" w:rsidP="00090526">
      <w:pPr>
        <w:pStyle w:val="Heading1"/>
        <w:rPr>
          <w:rFonts w:ascii="Arial" w:hAnsi="Arial" w:cs="Arial"/>
          <w:b/>
          <w:bCs/>
          <w:sz w:val="22"/>
          <w:szCs w:val="22"/>
        </w:rPr>
      </w:pPr>
      <w:r w:rsidRPr="0014485D">
        <w:rPr>
          <w:rFonts w:ascii="Arial" w:hAnsi="Arial" w:cs="Arial"/>
          <w:b/>
          <w:bCs/>
          <w:sz w:val="22"/>
          <w:szCs w:val="22"/>
        </w:rPr>
        <w:t>Section 4: Conclusion</w:t>
      </w:r>
    </w:p>
    <w:p w14:paraId="1413E6EC" w14:textId="6DA03465" w:rsidR="00090526" w:rsidRPr="00090526" w:rsidRDefault="00090526" w:rsidP="00090526">
      <w:pPr>
        <w:pStyle w:val="Heading1"/>
        <w:rPr>
          <w:rFonts w:ascii="Arial" w:hAnsi="Arial" w:cs="Arial"/>
          <w:sz w:val="22"/>
          <w:szCs w:val="22"/>
        </w:rPr>
      </w:pPr>
      <w:r w:rsidRPr="00090526">
        <w:rPr>
          <w:rFonts w:ascii="Arial" w:hAnsi="Arial" w:cs="Arial"/>
          <w:sz w:val="22"/>
          <w:szCs w:val="22"/>
        </w:rPr>
        <w:t>To sum up, this report has looked closely at a 2022 qualitative study about organisational</w:t>
      </w:r>
      <w:r w:rsidR="001108F9">
        <w:rPr>
          <w:rFonts w:ascii="Arial" w:hAnsi="Arial" w:cs="Arial"/>
          <w:sz w:val="22"/>
          <w:szCs w:val="22"/>
        </w:rPr>
        <w:t xml:space="preserve"> </w:t>
      </w:r>
      <w:r w:rsidRPr="00090526">
        <w:rPr>
          <w:rFonts w:ascii="Arial" w:hAnsi="Arial" w:cs="Arial"/>
          <w:sz w:val="22"/>
          <w:szCs w:val="22"/>
        </w:rPr>
        <w:t xml:space="preserve">resilience in care homes in Scotland. The research highlights how important it is </w:t>
      </w:r>
      <w:r w:rsidR="001108F9" w:rsidRPr="00090526">
        <w:rPr>
          <w:rFonts w:ascii="Arial" w:hAnsi="Arial" w:cs="Arial"/>
          <w:sz w:val="22"/>
          <w:szCs w:val="22"/>
        </w:rPr>
        <w:t>to understand</w:t>
      </w:r>
      <w:r w:rsidRPr="00090526">
        <w:rPr>
          <w:rFonts w:ascii="Arial" w:hAnsi="Arial" w:cs="Arial"/>
          <w:sz w:val="22"/>
          <w:szCs w:val="22"/>
        </w:rPr>
        <w:t xml:space="preserve"> the ways care staff constantly adapt to </w:t>
      </w:r>
      <w:r w:rsidR="00AD0766" w:rsidRPr="00090526">
        <w:rPr>
          <w:rFonts w:ascii="Arial" w:hAnsi="Arial" w:cs="Arial"/>
          <w:sz w:val="22"/>
          <w:szCs w:val="22"/>
        </w:rPr>
        <w:t>tricky situations</w:t>
      </w:r>
      <w:r w:rsidR="005E405C">
        <w:rPr>
          <w:rFonts w:ascii="Arial" w:hAnsi="Arial" w:cs="Arial"/>
          <w:sz w:val="22"/>
          <w:szCs w:val="22"/>
        </w:rPr>
        <w:t xml:space="preserve">, </w:t>
      </w:r>
      <w:r w:rsidRPr="00090526">
        <w:rPr>
          <w:rFonts w:ascii="Arial" w:hAnsi="Arial" w:cs="Arial"/>
          <w:sz w:val="22"/>
          <w:szCs w:val="22"/>
        </w:rPr>
        <w:t>like not having</w:t>
      </w:r>
      <w:r w:rsidR="005918D9">
        <w:rPr>
          <w:rFonts w:ascii="Arial" w:hAnsi="Arial" w:cs="Arial"/>
          <w:sz w:val="22"/>
          <w:szCs w:val="22"/>
        </w:rPr>
        <w:t xml:space="preserve"> </w:t>
      </w:r>
      <w:r w:rsidRPr="00090526">
        <w:rPr>
          <w:rFonts w:ascii="Arial" w:hAnsi="Arial" w:cs="Arial"/>
          <w:sz w:val="22"/>
          <w:szCs w:val="22"/>
        </w:rPr>
        <w:t>enough staff or dealing with complex resident needs</w:t>
      </w:r>
      <w:r w:rsidR="005E405C">
        <w:rPr>
          <w:rFonts w:ascii="Arial" w:hAnsi="Arial" w:cs="Arial"/>
          <w:sz w:val="22"/>
          <w:szCs w:val="22"/>
        </w:rPr>
        <w:t xml:space="preserve">, </w:t>
      </w:r>
      <w:r w:rsidRPr="00090526">
        <w:rPr>
          <w:rFonts w:ascii="Arial" w:hAnsi="Arial" w:cs="Arial"/>
          <w:sz w:val="22"/>
          <w:szCs w:val="22"/>
        </w:rPr>
        <w:t xml:space="preserve">to make sure people get safe personal care. Because the adult social care sector in the UK is facing such severe </w:t>
      </w:r>
      <w:r w:rsidR="00A001A8" w:rsidRPr="00090526">
        <w:rPr>
          <w:rFonts w:ascii="Arial" w:hAnsi="Arial" w:cs="Arial"/>
          <w:sz w:val="22"/>
          <w:szCs w:val="22"/>
        </w:rPr>
        <w:t>funding and</w:t>
      </w:r>
      <w:r w:rsidRPr="00090526">
        <w:rPr>
          <w:rFonts w:ascii="Arial" w:hAnsi="Arial" w:cs="Arial"/>
          <w:sz w:val="22"/>
          <w:szCs w:val="22"/>
        </w:rPr>
        <w:t xml:space="preserve"> staffing crises, we need to move away from just punishing care homes when things </w:t>
      </w:r>
      <w:r w:rsidR="00A001A8" w:rsidRPr="00090526">
        <w:rPr>
          <w:rFonts w:ascii="Arial" w:hAnsi="Arial" w:cs="Arial"/>
          <w:sz w:val="22"/>
          <w:szCs w:val="22"/>
        </w:rPr>
        <w:t>go wrong</w:t>
      </w:r>
      <w:r w:rsidRPr="00090526">
        <w:rPr>
          <w:rFonts w:ascii="Arial" w:hAnsi="Arial" w:cs="Arial"/>
          <w:sz w:val="22"/>
          <w:szCs w:val="22"/>
        </w:rPr>
        <w:t xml:space="preserve">. Instead, we need to proactively understand and support the resilient things staff </w:t>
      </w:r>
      <w:r w:rsidR="00A001A8" w:rsidRPr="00090526">
        <w:rPr>
          <w:rFonts w:ascii="Arial" w:hAnsi="Arial" w:cs="Arial"/>
          <w:sz w:val="22"/>
          <w:szCs w:val="22"/>
        </w:rPr>
        <w:t>are already</w:t>
      </w:r>
      <w:r w:rsidRPr="00090526">
        <w:rPr>
          <w:rFonts w:ascii="Arial" w:hAnsi="Arial" w:cs="Arial"/>
          <w:sz w:val="22"/>
          <w:szCs w:val="22"/>
        </w:rPr>
        <w:t xml:space="preserve"> doing. By using qualitative methods like shadowing and interviewing, the researchers</w:t>
      </w:r>
      <w:r w:rsidR="002D0E80">
        <w:rPr>
          <w:rFonts w:ascii="Arial" w:hAnsi="Arial" w:cs="Arial"/>
          <w:sz w:val="22"/>
          <w:szCs w:val="22"/>
        </w:rPr>
        <w:t xml:space="preserve"> </w:t>
      </w:r>
      <w:r w:rsidRPr="00090526">
        <w:rPr>
          <w:rFonts w:ascii="Arial" w:hAnsi="Arial" w:cs="Arial"/>
          <w:sz w:val="22"/>
          <w:szCs w:val="22"/>
        </w:rPr>
        <w:t xml:space="preserve">were able to capture the messy reality of everyday care work. This gives us much </w:t>
      </w:r>
      <w:r w:rsidR="00A001A8" w:rsidRPr="00090526">
        <w:rPr>
          <w:rFonts w:ascii="Arial" w:hAnsi="Arial" w:cs="Arial"/>
          <w:sz w:val="22"/>
          <w:szCs w:val="22"/>
        </w:rPr>
        <w:t>better, more</w:t>
      </w:r>
      <w:r w:rsidRPr="00090526">
        <w:rPr>
          <w:rFonts w:ascii="Arial" w:hAnsi="Arial" w:cs="Arial"/>
          <w:sz w:val="22"/>
          <w:szCs w:val="22"/>
        </w:rPr>
        <w:t xml:space="preserve"> realistic insights that can be used to </w:t>
      </w:r>
      <w:r w:rsidR="00731438" w:rsidRPr="00090526">
        <w:rPr>
          <w:rFonts w:ascii="Arial" w:hAnsi="Arial" w:cs="Arial"/>
          <w:sz w:val="22"/>
          <w:szCs w:val="22"/>
        </w:rPr>
        <w:t>improve</w:t>
      </w:r>
      <w:r w:rsidRPr="00090526">
        <w:rPr>
          <w:rFonts w:ascii="Arial" w:hAnsi="Arial" w:cs="Arial"/>
          <w:sz w:val="22"/>
          <w:szCs w:val="22"/>
        </w:rPr>
        <w:t xml:space="preserve"> care homes and support the </w:t>
      </w:r>
      <w:r w:rsidR="00A001A8" w:rsidRPr="00090526">
        <w:rPr>
          <w:rFonts w:ascii="Arial" w:hAnsi="Arial" w:cs="Arial"/>
          <w:sz w:val="22"/>
          <w:szCs w:val="22"/>
        </w:rPr>
        <w:t>staff who</w:t>
      </w:r>
      <w:r w:rsidRPr="00090526">
        <w:rPr>
          <w:rFonts w:ascii="Arial" w:hAnsi="Arial" w:cs="Arial"/>
          <w:sz w:val="22"/>
          <w:szCs w:val="22"/>
        </w:rPr>
        <w:t xml:space="preserve"> work in them.</w:t>
      </w:r>
    </w:p>
    <w:p w14:paraId="5A8E9F95" w14:textId="77777777" w:rsidR="00090526" w:rsidRDefault="00090526" w:rsidP="00090526">
      <w:pPr>
        <w:pStyle w:val="Heading1"/>
        <w:rPr>
          <w:rFonts w:ascii="Arial" w:hAnsi="Arial" w:cs="Arial"/>
          <w:sz w:val="22"/>
          <w:szCs w:val="22"/>
        </w:rPr>
      </w:pPr>
    </w:p>
    <w:p w14:paraId="0DDDCE76" w14:textId="77777777" w:rsidR="00C06C3D" w:rsidRPr="00C06C3D" w:rsidRDefault="00C06C3D" w:rsidP="00C06C3D"/>
    <w:p w14:paraId="2C8D0BA5" w14:textId="77777777" w:rsidR="00090526" w:rsidRPr="009C4C57" w:rsidRDefault="00090526" w:rsidP="00090526">
      <w:pPr>
        <w:pStyle w:val="Heading1"/>
        <w:rPr>
          <w:rFonts w:ascii="Arial" w:hAnsi="Arial" w:cs="Arial"/>
          <w:b/>
          <w:bCs/>
          <w:sz w:val="22"/>
          <w:szCs w:val="22"/>
        </w:rPr>
      </w:pPr>
      <w:r w:rsidRPr="009C4C57">
        <w:rPr>
          <w:rFonts w:ascii="Arial" w:hAnsi="Arial" w:cs="Arial"/>
          <w:b/>
          <w:bCs/>
          <w:sz w:val="22"/>
          <w:szCs w:val="22"/>
        </w:rPr>
        <w:lastRenderedPageBreak/>
        <w:t>References</w:t>
      </w:r>
    </w:p>
    <w:p w14:paraId="24DAAF43" w14:textId="77777777" w:rsidR="009C4C57" w:rsidRDefault="00090526" w:rsidP="00090526">
      <w:pPr>
        <w:pStyle w:val="Heading1"/>
        <w:rPr>
          <w:rFonts w:ascii="Arial" w:hAnsi="Arial" w:cs="Arial"/>
          <w:sz w:val="22"/>
          <w:szCs w:val="22"/>
        </w:rPr>
      </w:pPr>
      <w:r w:rsidRPr="00090526">
        <w:rPr>
          <w:rFonts w:ascii="Arial" w:hAnsi="Arial" w:cs="Arial"/>
          <w:sz w:val="22"/>
          <w:szCs w:val="22"/>
        </w:rPr>
        <w:t>Cousins, C., Burrows, R., Cousins, G., Dunlop, E. and Mitchell, G. (2016) ‘An overview of the</w:t>
      </w:r>
      <w:r w:rsidR="009C4C57">
        <w:rPr>
          <w:rFonts w:ascii="Arial" w:hAnsi="Arial" w:cs="Arial"/>
          <w:sz w:val="22"/>
          <w:szCs w:val="22"/>
        </w:rPr>
        <w:t xml:space="preserve"> </w:t>
      </w:r>
      <w:r w:rsidRPr="00090526">
        <w:rPr>
          <w:rFonts w:ascii="Arial" w:hAnsi="Arial" w:cs="Arial"/>
          <w:sz w:val="22"/>
          <w:szCs w:val="22"/>
        </w:rPr>
        <w:t xml:space="preserve">challenges facing care homes in the UK’, Nursing Older People, 28(9), pp. 18–21. </w:t>
      </w:r>
      <w:proofErr w:type="spellStart"/>
      <w:r w:rsidRPr="00090526">
        <w:rPr>
          <w:rFonts w:ascii="Arial" w:hAnsi="Arial" w:cs="Arial"/>
          <w:sz w:val="22"/>
          <w:szCs w:val="22"/>
        </w:rPr>
        <w:t>Availableat</w:t>
      </w:r>
      <w:proofErr w:type="spellEnd"/>
      <w:r w:rsidRPr="00090526">
        <w:rPr>
          <w:rFonts w:ascii="Arial" w:hAnsi="Arial" w:cs="Arial"/>
          <w:sz w:val="22"/>
          <w:szCs w:val="22"/>
        </w:rPr>
        <w:t xml:space="preserve">: </w:t>
      </w:r>
      <w:hyperlink r:id="rId13" w:history="1">
        <w:r w:rsidR="009C4C57" w:rsidRPr="009F7D64">
          <w:rPr>
            <w:rStyle w:val="Hyperlink"/>
            <w:rFonts w:ascii="Arial" w:hAnsi="Arial" w:cs="Arial"/>
            <w:sz w:val="22"/>
            <w:szCs w:val="22"/>
          </w:rPr>
          <w:t>https://doi.org/10.7748/nop.2016.e817</w:t>
        </w:r>
      </w:hyperlink>
      <w:r w:rsidR="009C4C57">
        <w:rPr>
          <w:rFonts w:ascii="Arial" w:hAnsi="Arial" w:cs="Arial"/>
          <w:sz w:val="22"/>
          <w:szCs w:val="22"/>
        </w:rPr>
        <w:t xml:space="preserve"> </w:t>
      </w:r>
    </w:p>
    <w:p w14:paraId="0B92354B" w14:textId="748270BB" w:rsidR="00090526" w:rsidRPr="00090526" w:rsidRDefault="00090526" w:rsidP="00090526">
      <w:pPr>
        <w:pStyle w:val="Heading1"/>
        <w:rPr>
          <w:rFonts w:ascii="Arial" w:hAnsi="Arial" w:cs="Arial"/>
          <w:sz w:val="22"/>
          <w:szCs w:val="22"/>
        </w:rPr>
      </w:pPr>
      <w:r w:rsidRPr="00090526">
        <w:rPr>
          <w:rFonts w:ascii="Arial" w:hAnsi="Arial" w:cs="Arial"/>
          <w:sz w:val="22"/>
          <w:szCs w:val="22"/>
        </w:rPr>
        <w:t xml:space="preserve">Creswell, J. W. (2014) Research design: qualitative, quantitative, and mixed </w:t>
      </w:r>
      <w:proofErr w:type="spellStart"/>
      <w:r w:rsidRPr="00090526">
        <w:rPr>
          <w:rFonts w:ascii="Arial" w:hAnsi="Arial" w:cs="Arial"/>
          <w:sz w:val="22"/>
          <w:szCs w:val="22"/>
        </w:rPr>
        <w:t>methodsapproaches</w:t>
      </w:r>
      <w:proofErr w:type="spellEnd"/>
      <w:r w:rsidRPr="00090526">
        <w:rPr>
          <w:rFonts w:ascii="Arial" w:hAnsi="Arial" w:cs="Arial"/>
          <w:sz w:val="22"/>
          <w:szCs w:val="22"/>
        </w:rPr>
        <w:t xml:space="preserve">. 4th </w:t>
      </w:r>
      <w:proofErr w:type="spellStart"/>
      <w:r w:rsidRPr="00090526">
        <w:rPr>
          <w:rFonts w:ascii="Arial" w:hAnsi="Arial" w:cs="Arial"/>
          <w:sz w:val="22"/>
          <w:szCs w:val="22"/>
        </w:rPr>
        <w:t>edn</w:t>
      </w:r>
      <w:proofErr w:type="spellEnd"/>
      <w:r w:rsidRPr="00090526">
        <w:rPr>
          <w:rFonts w:ascii="Arial" w:hAnsi="Arial" w:cs="Arial"/>
          <w:sz w:val="22"/>
          <w:szCs w:val="22"/>
        </w:rPr>
        <w:t>. London: SAGE Publications.</w:t>
      </w:r>
    </w:p>
    <w:p w14:paraId="4853AE05" w14:textId="669398A2" w:rsidR="00090526" w:rsidRPr="00090526" w:rsidRDefault="00090526" w:rsidP="00090526">
      <w:pPr>
        <w:pStyle w:val="Heading1"/>
        <w:rPr>
          <w:rFonts w:ascii="Arial" w:hAnsi="Arial" w:cs="Arial"/>
          <w:sz w:val="22"/>
          <w:szCs w:val="22"/>
        </w:rPr>
      </w:pPr>
      <w:r w:rsidRPr="00090526">
        <w:rPr>
          <w:rFonts w:ascii="Arial" w:hAnsi="Arial" w:cs="Arial"/>
          <w:sz w:val="22"/>
          <w:szCs w:val="22"/>
        </w:rPr>
        <w:t xml:space="preserve">Ross, A., Anderson, J. E., </w:t>
      </w:r>
      <w:proofErr w:type="spellStart"/>
      <w:r w:rsidRPr="00090526">
        <w:rPr>
          <w:rFonts w:ascii="Arial" w:hAnsi="Arial" w:cs="Arial"/>
          <w:sz w:val="22"/>
          <w:szCs w:val="22"/>
        </w:rPr>
        <w:t>Selveindran</w:t>
      </w:r>
      <w:proofErr w:type="spellEnd"/>
      <w:r w:rsidRPr="00090526">
        <w:rPr>
          <w:rFonts w:ascii="Arial" w:hAnsi="Arial" w:cs="Arial"/>
          <w:sz w:val="22"/>
          <w:szCs w:val="22"/>
        </w:rPr>
        <w:t>, S., MacBride, T., Bowie, P., Sherriff, A., Young, L.,</w:t>
      </w:r>
      <w:proofErr w:type="spellStart"/>
      <w:r w:rsidRPr="00090526">
        <w:rPr>
          <w:rFonts w:ascii="Arial" w:hAnsi="Arial" w:cs="Arial"/>
          <w:sz w:val="22"/>
          <w:szCs w:val="22"/>
        </w:rPr>
        <w:t>Fioratou</w:t>
      </w:r>
      <w:proofErr w:type="spellEnd"/>
      <w:r w:rsidRPr="00090526">
        <w:rPr>
          <w:rFonts w:ascii="Arial" w:hAnsi="Arial" w:cs="Arial"/>
          <w:sz w:val="22"/>
          <w:szCs w:val="22"/>
        </w:rPr>
        <w:t>, E., Roddy, E., Edwards, H., Dewar, B. and Macpherson, L. M. (2022) ‘A qualitative</w:t>
      </w:r>
      <w:r w:rsidR="009C4C57">
        <w:rPr>
          <w:rFonts w:ascii="Arial" w:hAnsi="Arial" w:cs="Arial"/>
          <w:sz w:val="22"/>
          <w:szCs w:val="22"/>
        </w:rPr>
        <w:t xml:space="preserve"> </w:t>
      </w:r>
      <w:r w:rsidRPr="00090526">
        <w:rPr>
          <w:rFonts w:ascii="Arial" w:hAnsi="Arial" w:cs="Arial"/>
          <w:sz w:val="22"/>
          <w:szCs w:val="22"/>
        </w:rPr>
        <w:t>study of organisational resilience in care homes in Scotland’, PLOS ONE, 17(12), e0279376.</w:t>
      </w:r>
      <w:r w:rsidR="009C4C57">
        <w:rPr>
          <w:rFonts w:ascii="Arial" w:hAnsi="Arial" w:cs="Arial"/>
          <w:sz w:val="22"/>
          <w:szCs w:val="22"/>
        </w:rPr>
        <w:t xml:space="preserve"> </w:t>
      </w:r>
      <w:r w:rsidRPr="00090526">
        <w:rPr>
          <w:rFonts w:ascii="Arial" w:hAnsi="Arial" w:cs="Arial"/>
          <w:sz w:val="22"/>
          <w:szCs w:val="22"/>
        </w:rPr>
        <w:t>Available at: https://doi.org/10.1371/journal.pone.0279376</w:t>
      </w:r>
    </w:p>
    <w:p w14:paraId="55ABA093" w14:textId="69270ECA" w:rsidR="00090526" w:rsidRPr="00090526" w:rsidRDefault="00090526" w:rsidP="00090526">
      <w:pPr>
        <w:pStyle w:val="Heading1"/>
        <w:rPr>
          <w:rFonts w:ascii="Arial" w:hAnsi="Arial" w:cs="Arial"/>
          <w:sz w:val="22"/>
          <w:szCs w:val="22"/>
        </w:rPr>
      </w:pPr>
      <w:r w:rsidRPr="00090526">
        <w:rPr>
          <w:rFonts w:ascii="Arial" w:hAnsi="Arial" w:cs="Arial"/>
          <w:sz w:val="22"/>
          <w:szCs w:val="22"/>
        </w:rPr>
        <w:t>Tariq, S. and Woodman, J. (2013) ‘Using mixed methods in health research’, JRSM Short</w:t>
      </w:r>
      <w:r w:rsidR="009C4C57">
        <w:rPr>
          <w:rFonts w:ascii="Arial" w:hAnsi="Arial" w:cs="Arial"/>
          <w:sz w:val="22"/>
          <w:szCs w:val="22"/>
        </w:rPr>
        <w:t xml:space="preserve"> </w:t>
      </w:r>
      <w:r w:rsidRPr="00090526">
        <w:rPr>
          <w:rFonts w:ascii="Arial" w:hAnsi="Arial" w:cs="Arial"/>
          <w:sz w:val="22"/>
          <w:szCs w:val="22"/>
        </w:rPr>
        <w:t>Reports, 4(6), pp. 1–8. Available at: https://doi.org/10.1177/2042533313479197</w:t>
      </w:r>
    </w:p>
    <w:p w14:paraId="7E59A460" w14:textId="794A5319" w:rsidR="00E10231" w:rsidRPr="00090526" w:rsidRDefault="00090526" w:rsidP="00090526">
      <w:pPr>
        <w:pStyle w:val="Heading1"/>
        <w:rPr>
          <w:rFonts w:ascii="Arial" w:hAnsi="Arial" w:cs="Arial"/>
          <w:sz w:val="22"/>
          <w:szCs w:val="22"/>
        </w:rPr>
      </w:pPr>
      <w:r w:rsidRPr="00090526">
        <w:rPr>
          <w:rFonts w:ascii="Arial" w:hAnsi="Arial" w:cs="Arial"/>
          <w:sz w:val="22"/>
          <w:szCs w:val="22"/>
        </w:rPr>
        <w:t xml:space="preserve">Wasti, S. P., </w:t>
      </w:r>
      <w:proofErr w:type="spellStart"/>
      <w:r w:rsidRPr="00090526">
        <w:rPr>
          <w:rFonts w:ascii="Arial" w:hAnsi="Arial" w:cs="Arial"/>
          <w:sz w:val="22"/>
          <w:szCs w:val="22"/>
        </w:rPr>
        <w:t>Simkhada</w:t>
      </w:r>
      <w:proofErr w:type="spellEnd"/>
      <w:r w:rsidRPr="00090526">
        <w:rPr>
          <w:rFonts w:ascii="Arial" w:hAnsi="Arial" w:cs="Arial"/>
          <w:sz w:val="22"/>
          <w:szCs w:val="22"/>
        </w:rPr>
        <w:t xml:space="preserve">, P., van </w:t>
      </w:r>
      <w:proofErr w:type="spellStart"/>
      <w:r w:rsidRPr="00090526">
        <w:rPr>
          <w:rFonts w:ascii="Arial" w:hAnsi="Arial" w:cs="Arial"/>
          <w:sz w:val="22"/>
          <w:szCs w:val="22"/>
        </w:rPr>
        <w:t>Teijlingen</w:t>
      </w:r>
      <w:proofErr w:type="spellEnd"/>
      <w:r w:rsidRPr="00090526">
        <w:rPr>
          <w:rFonts w:ascii="Arial" w:hAnsi="Arial" w:cs="Arial"/>
          <w:sz w:val="22"/>
          <w:szCs w:val="22"/>
        </w:rPr>
        <w:t xml:space="preserve">, E. R., </w:t>
      </w:r>
      <w:proofErr w:type="spellStart"/>
      <w:r w:rsidRPr="00090526">
        <w:rPr>
          <w:rFonts w:ascii="Arial" w:hAnsi="Arial" w:cs="Arial"/>
          <w:sz w:val="22"/>
          <w:szCs w:val="22"/>
        </w:rPr>
        <w:t>Sathian</w:t>
      </w:r>
      <w:proofErr w:type="spellEnd"/>
      <w:r w:rsidRPr="00090526">
        <w:rPr>
          <w:rFonts w:ascii="Arial" w:hAnsi="Arial" w:cs="Arial"/>
          <w:sz w:val="22"/>
          <w:szCs w:val="22"/>
        </w:rPr>
        <w:t>, B. and Banerjee, I. (2022) ‘The</w:t>
      </w:r>
      <w:r w:rsidR="001E6861">
        <w:rPr>
          <w:rFonts w:ascii="Arial" w:hAnsi="Arial" w:cs="Arial"/>
          <w:sz w:val="22"/>
          <w:szCs w:val="22"/>
        </w:rPr>
        <w:t xml:space="preserve"> </w:t>
      </w:r>
      <w:r w:rsidRPr="00090526">
        <w:rPr>
          <w:rFonts w:ascii="Arial" w:hAnsi="Arial" w:cs="Arial"/>
          <w:sz w:val="22"/>
          <w:szCs w:val="22"/>
        </w:rPr>
        <w:t>growing importance of mixed-methods research in health’, Nepal Journal of Epidemiology,</w:t>
      </w:r>
      <w:r w:rsidR="001E6861">
        <w:rPr>
          <w:rFonts w:ascii="Arial" w:hAnsi="Arial" w:cs="Arial"/>
          <w:sz w:val="22"/>
          <w:szCs w:val="22"/>
        </w:rPr>
        <w:t xml:space="preserve"> 12(1), pp. 1175-1178. Available at: https://doi.org/10.3126/nje.v12i1.43633</w:t>
      </w:r>
    </w:p>
    <w:bookmarkEnd w:id="0"/>
    <w:p w14:paraId="089D232C" w14:textId="1CA07B9D" w:rsidR="00E10231" w:rsidRPr="00090526" w:rsidRDefault="00E10231" w:rsidP="0009052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0167541" w14:textId="77777777" w:rsidR="00E10231" w:rsidRPr="00090526" w:rsidRDefault="00E10231">
      <w:pPr>
        <w:spacing w:line="360" w:lineRule="auto"/>
        <w:jc w:val="both"/>
        <w:rPr>
          <w:rFonts w:ascii="Arial" w:eastAsia="Arial" w:hAnsi="Arial" w:cs="Arial"/>
          <w:i/>
          <w:iCs/>
          <w:color w:val="FF0000"/>
          <w:sz w:val="22"/>
          <w:szCs w:val="22"/>
        </w:rPr>
      </w:pPr>
    </w:p>
    <w:p w14:paraId="0296760F" w14:textId="77777777" w:rsidR="004468F8" w:rsidRPr="00090526" w:rsidRDefault="004468F8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613BD4F8" w14:textId="77777777" w:rsidR="004468F8" w:rsidRPr="00090526" w:rsidRDefault="004468F8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4F661ECA" w14:textId="77777777" w:rsidR="004468F8" w:rsidRPr="00090526" w:rsidRDefault="004468F8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1BB7FD0F" w14:textId="77777777" w:rsidR="004468F8" w:rsidRPr="00090526" w:rsidRDefault="004468F8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7C73DB79" w14:textId="77777777" w:rsidR="004468F8" w:rsidRPr="00090526" w:rsidRDefault="004468F8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03B7A58D" w14:textId="77777777" w:rsidR="004468F8" w:rsidRPr="00090526" w:rsidRDefault="004468F8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3756B79D" w14:textId="77777777" w:rsidR="004468F8" w:rsidRPr="00090526" w:rsidRDefault="004468F8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14CECE04" w14:textId="77777777" w:rsidR="004468F8" w:rsidRPr="00090526" w:rsidRDefault="004468F8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5CC229F8" w14:textId="77777777" w:rsidR="004468F8" w:rsidRPr="00090526" w:rsidRDefault="004468F8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1FD109FA" w14:textId="77777777" w:rsidR="00530E16" w:rsidRPr="00090526" w:rsidRDefault="00530E16">
      <w:pPr>
        <w:rPr>
          <w:rFonts w:ascii="Arial" w:eastAsia="Arial" w:hAnsi="Arial" w:cs="Arial"/>
          <w:sz w:val="22"/>
          <w:szCs w:val="22"/>
        </w:rPr>
      </w:pPr>
    </w:p>
    <w:sectPr w:rsidR="00530E16" w:rsidRPr="00090526" w:rsidSect="00722EFE">
      <w:footerReference w:type="first" r:id="rId14"/>
      <w:type w:val="continuous"/>
      <w:pgSz w:w="11906" w:h="16838"/>
      <w:pgMar w:top="1440" w:right="1440" w:bottom="1440" w:left="1440" w:header="708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D4A259" w14:textId="77777777" w:rsidR="00A815EA" w:rsidRDefault="00A815EA" w:rsidP="002A1842">
      <w:pPr>
        <w:spacing w:after="0" w:line="240" w:lineRule="auto"/>
      </w:pPr>
      <w:r>
        <w:separator/>
      </w:r>
    </w:p>
  </w:endnote>
  <w:endnote w:type="continuationSeparator" w:id="0">
    <w:p w14:paraId="62984174" w14:textId="77777777" w:rsidR="00A815EA" w:rsidRDefault="00A815EA" w:rsidP="002A18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lay">
    <w:altName w:val="Times New Roman"/>
    <w:charset w:val="00"/>
    <w:family w:val="auto"/>
    <w:pitch w:val="default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5690844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A126D83" w14:textId="77777777" w:rsidR="00722EFE" w:rsidRDefault="00722EF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E06EA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4FFFEC91" w14:textId="77777777" w:rsidR="00722EFE" w:rsidRDefault="00722EF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9907743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EB7BF68" w14:textId="77777777" w:rsidR="00722EFE" w:rsidRDefault="00722EF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F650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A36E5E1" w14:textId="77777777" w:rsidR="002A1842" w:rsidRDefault="002A18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0489A4" w14:textId="77777777" w:rsidR="00A815EA" w:rsidRDefault="00A815EA" w:rsidP="002A1842">
      <w:pPr>
        <w:spacing w:after="0" w:line="240" w:lineRule="auto"/>
      </w:pPr>
      <w:r>
        <w:separator/>
      </w:r>
    </w:p>
  </w:footnote>
  <w:footnote w:type="continuationSeparator" w:id="0">
    <w:p w14:paraId="56A078A5" w14:textId="77777777" w:rsidR="00A815EA" w:rsidRDefault="00A815EA" w:rsidP="002A18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153B85"/>
    <w:multiLevelType w:val="hybridMultilevel"/>
    <w:tmpl w:val="332A62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B2930"/>
    <w:multiLevelType w:val="hybridMultilevel"/>
    <w:tmpl w:val="ED8000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C2246F"/>
    <w:multiLevelType w:val="hybridMultilevel"/>
    <w:tmpl w:val="DC041048"/>
    <w:lvl w:ilvl="0" w:tplc="0C92A02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43E9A0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2B2B0F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77EB07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1D4B91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860D4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FBCCE2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264FD4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EDAB92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57BF1569"/>
    <w:multiLevelType w:val="multilevel"/>
    <w:tmpl w:val="06C045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543BFE"/>
    <w:multiLevelType w:val="multilevel"/>
    <w:tmpl w:val="8B8846B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254902248">
    <w:abstractNumId w:val="4"/>
  </w:num>
  <w:num w:numId="2" w16cid:durableId="102119339">
    <w:abstractNumId w:val="3"/>
  </w:num>
  <w:num w:numId="3" w16cid:durableId="2027368305">
    <w:abstractNumId w:val="2"/>
  </w:num>
  <w:num w:numId="4" w16cid:durableId="1772167710">
    <w:abstractNumId w:val="1"/>
  </w:num>
  <w:num w:numId="5" w16cid:durableId="15029631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0E16"/>
    <w:rsid w:val="000146BA"/>
    <w:rsid w:val="000253D1"/>
    <w:rsid w:val="00030322"/>
    <w:rsid w:val="00045575"/>
    <w:rsid w:val="00050C0D"/>
    <w:rsid w:val="000528DD"/>
    <w:rsid w:val="00090526"/>
    <w:rsid w:val="000B35B0"/>
    <w:rsid w:val="000F1B11"/>
    <w:rsid w:val="0010206A"/>
    <w:rsid w:val="001108F9"/>
    <w:rsid w:val="00116C9D"/>
    <w:rsid w:val="00126542"/>
    <w:rsid w:val="00127348"/>
    <w:rsid w:val="0014485D"/>
    <w:rsid w:val="0015140E"/>
    <w:rsid w:val="001542B0"/>
    <w:rsid w:val="00163D27"/>
    <w:rsid w:val="00172AD1"/>
    <w:rsid w:val="00181231"/>
    <w:rsid w:val="001813E7"/>
    <w:rsid w:val="001D15B0"/>
    <w:rsid w:val="001D56CA"/>
    <w:rsid w:val="001E6861"/>
    <w:rsid w:val="001F2300"/>
    <w:rsid w:val="001F3ADB"/>
    <w:rsid w:val="001F53FD"/>
    <w:rsid w:val="00210D5A"/>
    <w:rsid w:val="002201DB"/>
    <w:rsid w:val="00230E00"/>
    <w:rsid w:val="00247190"/>
    <w:rsid w:val="00271645"/>
    <w:rsid w:val="00285FFC"/>
    <w:rsid w:val="00291DFB"/>
    <w:rsid w:val="00293067"/>
    <w:rsid w:val="002A1842"/>
    <w:rsid w:val="002A46BB"/>
    <w:rsid w:val="002A6FD2"/>
    <w:rsid w:val="002A777B"/>
    <w:rsid w:val="002D0E80"/>
    <w:rsid w:val="002E5469"/>
    <w:rsid w:val="002F5213"/>
    <w:rsid w:val="00312B0D"/>
    <w:rsid w:val="00323869"/>
    <w:rsid w:val="00327C2C"/>
    <w:rsid w:val="00382B6E"/>
    <w:rsid w:val="00384065"/>
    <w:rsid w:val="00392D15"/>
    <w:rsid w:val="003A11AF"/>
    <w:rsid w:val="003E0F6D"/>
    <w:rsid w:val="003F2AF8"/>
    <w:rsid w:val="003F491D"/>
    <w:rsid w:val="004177D8"/>
    <w:rsid w:val="004468F8"/>
    <w:rsid w:val="00470CBF"/>
    <w:rsid w:val="004B0447"/>
    <w:rsid w:val="004B0DB9"/>
    <w:rsid w:val="004B7123"/>
    <w:rsid w:val="004C24D6"/>
    <w:rsid w:val="004D260B"/>
    <w:rsid w:val="004D667D"/>
    <w:rsid w:val="004E6131"/>
    <w:rsid w:val="00516457"/>
    <w:rsid w:val="00520E8F"/>
    <w:rsid w:val="00521339"/>
    <w:rsid w:val="00530E16"/>
    <w:rsid w:val="0054308C"/>
    <w:rsid w:val="00576D2D"/>
    <w:rsid w:val="00577B6F"/>
    <w:rsid w:val="00584E89"/>
    <w:rsid w:val="005918D9"/>
    <w:rsid w:val="005A614F"/>
    <w:rsid w:val="005C59BA"/>
    <w:rsid w:val="005D6B2C"/>
    <w:rsid w:val="005E405C"/>
    <w:rsid w:val="005E4658"/>
    <w:rsid w:val="0061447E"/>
    <w:rsid w:val="006442ED"/>
    <w:rsid w:val="00663A04"/>
    <w:rsid w:val="00682D45"/>
    <w:rsid w:val="00693C73"/>
    <w:rsid w:val="006B2F7F"/>
    <w:rsid w:val="006B3651"/>
    <w:rsid w:val="00702BE7"/>
    <w:rsid w:val="00720C02"/>
    <w:rsid w:val="00722EFE"/>
    <w:rsid w:val="00731438"/>
    <w:rsid w:val="00743CE6"/>
    <w:rsid w:val="00773AB5"/>
    <w:rsid w:val="007900E7"/>
    <w:rsid w:val="00792879"/>
    <w:rsid w:val="007A2231"/>
    <w:rsid w:val="007A2630"/>
    <w:rsid w:val="007B186B"/>
    <w:rsid w:val="007C439F"/>
    <w:rsid w:val="007E20A1"/>
    <w:rsid w:val="007F7946"/>
    <w:rsid w:val="00802DCD"/>
    <w:rsid w:val="0080741A"/>
    <w:rsid w:val="00815A6D"/>
    <w:rsid w:val="00850AED"/>
    <w:rsid w:val="00851B6F"/>
    <w:rsid w:val="00872A62"/>
    <w:rsid w:val="008B2012"/>
    <w:rsid w:val="008E4097"/>
    <w:rsid w:val="00911DF3"/>
    <w:rsid w:val="00925600"/>
    <w:rsid w:val="00987484"/>
    <w:rsid w:val="00991F5D"/>
    <w:rsid w:val="009B4DA0"/>
    <w:rsid w:val="009C0A12"/>
    <w:rsid w:val="009C4C57"/>
    <w:rsid w:val="009D6C80"/>
    <w:rsid w:val="009E77A3"/>
    <w:rsid w:val="009F4859"/>
    <w:rsid w:val="00A001A8"/>
    <w:rsid w:val="00A75B15"/>
    <w:rsid w:val="00A815EA"/>
    <w:rsid w:val="00A9575B"/>
    <w:rsid w:val="00AB3BCB"/>
    <w:rsid w:val="00AB6880"/>
    <w:rsid w:val="00AD0766"/>
    <w:rsid w:val="00AE06EA"/>
    <w:rsid w:val="00AF3BDA"/>
    <w:rsid w:val="00B06AE7"/>
    <w:rsid w:val="00B216E1"/>
    <w:rsid w:val="00B41E59"/>
    <w:rsid w:val="00B72AAD"/>
    <w:rsid w:val="00B84620"/>
    <w:rsid w:val="00BA44AE"/>
    <w:rsid w:val="00BA4ADC"/>
    <w:rsid w:val="00BB361E"/>
    <w:rsid w:val="00BC08EF"/>
    <w:rsid w:val="00BC7041"/>
    <w:rsid w:val="00BD4011"/>
    <w:rsid w:val="00BF5C73"/>
    <w:rsid w:val="00C052A2"/>
    <w:rsid w:val="00C06C3D"/>
    <w:rsid w:val="00C33565"/>
    <w:rsid w:val="00C37A47"/>
    <w:rsid w:val="00C427B2"/>
    <w:rsid w:val="00C47FA3"/>
    <w:rsid w:val="00C6004D"/>
    <w:rsid w:val="00C660D4"/>
    <w:rsid w:val="00C74E1C"/>
    <w:rsid w:val="00C74E23"/>
    <w:rsid w:val="00C87E2E"/>
    <w:rsid w:val="00CE07B4"/>
    <w:rsid w:val="00CE213D"/>
    <w:rsid w:val="00CF650B"/>
    <w:rsid w:val="00D12AE6"/>
    <w:rsid w:val="00D23964"/>
    <w:rsid w:val="00D26CE6"/>
    <w:rsid w:val="00D43C4D"/>
    <w:rsid w:val="00D600E6"/>
    <w:rsid w:val="00D65A8C"/>
    <w:rsid w:val="00D71F90"/>
    <w:rsid w:val="00D72DC3"/>
    <w:rsid w:val="00DC1EF0"/>
    <w:rsid w:val="00DC6F83"/>
    <w:rsid w:val="00DE131A"/>
    <w:rsid w:val="00DE789E"/>
    <w:rsid w:val="00E0689A"/>
    <w:rsid w:val="00E10231"/>
    <w:rsid w:val="00E23311"/>
    <w:rsid w:val="00E70268"/>
    <w:rsid w:val="00EA50EB"/>
    <w:rsid w:val="00EB42BE"/>
    <w:rsid w:val="00EC0B94"/>
    <w:rsid w:val="00EF3348"/>
    <w:rsid w:val="00EF4EF8"/>
    <w:rsid w:val="00F02945"/>
    <w:rsid w:val="00F618F2"/>
    <w:rsid w:val="00F66394"/>
    <w:rsid w:val="00F77FF8"/>
    <w:rsid w:val="00F80E7C"/>
    <w:rsid w:val="00F91A76"/>
    <w:rsid w:val="00FA2FD9"/>
    <w:rsid w:val="00FA5DC1"/>
    <w:rsid w:val="00FC53F2"/>
    <w:rsid w:val="00FE037B"/>
    <w:rsid w:val="00FF7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AAAF5D"/>
  <w15:docId w15:val="{95C00966-1434-4550-9932-32F1BE2F4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en-GB" w:eastAsia="en-GB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23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123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23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23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23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23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23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23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23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E123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E123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E123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23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23B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23B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23B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23B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23B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23B8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E123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rPr>
      <w:color w:val="595959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23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23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23B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23B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23B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23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23B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23B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E123B8"/>
    <w:pPr>
      <w:spacing w:after="0" w:line="240" w:lineRule="auto"/>
    </w:pPr>
    <w:rPr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E123B8"/>
    <w:rPr>
      <w:kern w:val="0"/>
      <w:sz w:val="22"/>
      <w:szCs w:val="22"/>
    </w:rPr>
  </w:style>
  <w:style w:type="paragraph" w:styleId="TOCHeading">
    <w:name w:val="TOC Heading"/>
    <w:basedOn w:val="Heading1"/>
    <w:next w:val="Normal"/>
    <w:uiPriority w:val="39"/>
    <w:unhideWhenUsed/>
    <w:qFormat/>
    <w:rsid w:val="000B77AD"/>
    <w:pPr>
      <w:spacing w:before="240" w:after="0" w:line="259" w:lineRule="auto"/>
      <w:outlineLvl w:val="9"/>
    </w:pPr>
    <w:rPr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0B77AD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0B77AD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0B77AD"/>
    <w:rPr>
      <w:color w:val="467886" w:themeColor="hyperlink"/>
      <w:u w:val="single"/>
    </w:rPr>
  </w:style>
  <w:style w:type="character" w:styleId="Strong">
    <w:name w:val="Strong"/>
    <w:basedOn w:val="DefaultParagraphFont"/>
    <w:uiPriority w:val="22"/>
    <w:qFormat/>
    <w:rsid w:val="008F4548"/>
    <w:rPr>
      <w:b/>
      <w:bCs/>
    </w:rPr>
  </w:style>
  <w:style w:type="character" w:styleId="Emphasis">
    <w:name w:val="Emphasis"/>
    <w:basedOn w:val="DefaultParagraphFont"/>
    <w:uiPriority w:val="20"/>
    <w:qFormat/>
    <w:rsid w:val="00C3088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2A18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1842"/>
  </w:style>
  <w:style w:type="paragraph" w:styleId="Footer">
    <w:name w:val="footer"/>
    <w:basedOn w:val="Normal"/>
    <w:link w:val="FooterChar"/>
    <w:uiPriority w:val="99"/>
    <w:unhideWhenUsed/>
    <w:rsid w:val="002A18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1842"/>
  </w:style>
  <w:style w:type="character" w:styleId="UnresolvedMention">
    <w:name w:val="Unresolved Mention"/>
    <w:basedOn w:val="DefaultParagraphFont"/>
    <w:uiPriority w:val="99"/>
    <w:semiHidden/>
    <w:unhideWhenUsed/>
    <w:rsid w:val="009C4C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doi.org/10.7748/nop.2016.e817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5fc19cd-fa26-435b-84bc-af8af48cbcc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357CCDC245654FAB1F4DED54B9A2C2" ma:contentTypeVersion="5" ma:contentTypeDescription="Create a new document." ma:contentTypeScope="" ma:versionID="49d63de7aaa82a2eaeb8b6333f950ae0">
  <xsd:schema xmlns:xsd="http://www.w3.org/2001/XMLSchema" xmlns:xs="http://www.w3.org/2001/XMLSchema" xmlns:p="http://schemas.microsoft.com/office/2006/metadata/properties" xmlns:ns3="15fc19cd-fa26-435b-84bc-af8af48cbcc7" targetNamespace="http://schemas.microsoft.com/office/2006/metadata/properties" ma:root="true" ma:fieldsID="b1a503d11f7151bc3664f9c0db0c621c" ns3:_="">
    <xsd:import namespace="15fc19cd-fa26-435b-84bc-af8af48cbcc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fc19cd-fa26-435b-84bc-af8af48cbcc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tpRVmhaeU8q0GVDXjzK1tVHBNHw==">CgMxLjAyDmgubjJuMG81ZWE5dmNsMg5oLmVodTYxOGJ2ZDhrejIOaC43eDFqb2FjMjB2MDkyDmgucWZ6anVmYzJpMHJhMg5oLjJqdHhmdnkxM293bjIOaC4yaWlxcGJpc3g0aDcyDmgueTk3czFqNmluOHRxMg5oLmd3djByc2Vsd2I4eTIOaC5zNTUyNXJ2b3Y2OWkyDWgubHh2YjZrOTYzcWE4AHIhMTVvNDNEalFDVkNJUWF5SWRqU2hjSHFaYk5iLUllU1JC</go:docsCustomData>
</go:gDocsCustomXmlDataStorage>
</file>

<file path=customXml/itemProps1.xml><?xml version="1.0" encoding="utf-8"?>
<ds:datastoreItem xmlns:ds="http://schemas.openxmlformats.org/officeDocument/2006/customXml" ds:itemID="{DAD2DACB-A74A-4BB4-BC08-1C7BC975DF7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7E1E6CD-E715-4E47-ACFF-2165B0AB5B71}">
  <ds:schemaRefs>
    <ds:schemaRef ds:uri="http://schemas.microsoft.com/office/2006/metadata/properties"/>
    <ds:schemaRef ds:uri="http://schemas.microsoft.com/office/infopath/2007/PartnerControls"/>
    <ds:schemaRef ds:uri="15fc19cd-fa26-435b-84bc-af8af48cbcc7"/>
  </ds:schemaRefs>
</ds:datastoreItem>
</file>

<file path=customXml/itemProps3.xml><?xml version="1.0" encoding="utf-8"?>
<ds:datastoreItem xmlns:ds="http://schemas.openxmlformats.org/officeDocument/2006/customXml" ds:itemID="{2097E5D6-0754-4500-A461-EE11727AC08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D6720BD-B39C-4871-92D2-4BE9E4B14A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fc19cd-fa26-435b-84bc-af8af48cbc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1837</Words>
  <Characters>10472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University of Wales Trinity Saint David</dc:creator>
  <cp:lastModifiedBy>Nana Ama Anderson (2545543)</cp:lastModifiedBy>
  <cp:revision>150</cp:revision>
  <dcterms:created xsi:type="dcterms:W3CDTF">2026-07-31T20:23:00Z</dcterms:created>
  <dcterms:modified xsi:type="dcterms:W3CDTF">2026-08-13T19:37:00Z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0x010100C8357CCDC245654FAB1F4DED54B9A2C2</vt:lpwstr>
  </property>
</Properties>
</file>