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A9B7C" w14:textId="77777777" w:rsidR="00A70F56" w:rsidRDefault="00A70F56" w:rsidP="00A70F56"/>
    <w:p w14:paraId="374BB1AC" w14:textId="77777777" w:rsidR="00A70F56" w:rsidRDefault="00A70F56" w:rsidP="00A70F56">
      <w:r>
        <w:rPr>
          <w:noProof/>
        </w:rPr>
        <w:drawing>
          <wp:anchor distT="0" distB="0" distL="114300" distR="114300" simplePos="0" relativeHeight="251659264" behindDoc="0" locked="0" layoutInCell="1" allowOverlap="1" wp14:anchorId="630BFF12" wp14:editId="5E453452">
            <wp:simplePos x="0" y="0"/>
            <wp:positionH relativeFrom="column">
              <wp:posOffset>-180975</wp:posOffset>
            </wp:positionH>
            <wp:positionV relativeFrom="paragraph">
              <wp:posOffset>38100</wp:posOffset>
            </wp:positionV>
            <wp:extent cx="3362325" cy="1681163"/>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DEBF437" w14:textId="77777777" w:rsidR="00A70F56" w:rsidRDefault="00A70F56" w:rsidP="00A70F56"/>
    <w:p w14:paraId="1004CEEE" w14:textId="77777777" w:rsidR="00A70F56" w:rsidRDefault="00A70F56" w:rsidP="00A70F56"/>
    <w:p w14:paraId="23833822" w14:textId="77777777" w:rsidR="00A70F56" w:rsidRDefault="00A70F56" w:rsidP="00A70F56"/>
    <w:p w14:paraId="7C0D489D" w14:textId="77777777" w:rsidR="00A70F56" w:rsidRDefault="00A70F56" w:rsidP="00A70F56"/>
    <w:p w14:paraId="695C7389" w14:textId="77777777" w:rsidR="00A70F56" w:rsidRDefault="00A70F56" w:rsidP="00A70F56"/>
    <w:p w14:paraId="50C1D49A" w14:textId="7FE53626" w:rsidR="00A70F56" w:rsidRPr="00DA170C" w:rsidRDefault="00A70F56" w:rsidP="00A70F56">
      <w:pPr>
        <w:jc w:val="center"/>
        <w:rPr>
          <w:rFonts w:cs="Arial"/>
          <w:b/>
          <w:sz w:val="48"/>
          <w:szCs w:val="48"/>
          <w:u w:val="single"/>
        </w:rPr>
      </w:pPr>
      <w:r w:rsidRPr="00DA170C">
        <w:rPr>
          <w:rFonts w:cs="Arial"/>
          <w:b/>
          <w:sz w:val="48"/>
          <w:szCs w:val="48"/>
          <w:u w:val="single"/>
        </w:rPr>
        <w:t xml:space="preserve">Assessment </w:t>
      </w:r>
      <w:r w:rsidR="001F2277" w:rsidRPr="00DA170C">
        <w:rPr>
          <w:rFonts w:cs="Arial"/>
          <w:b/>
          <w:sz w:val="48"/>
          <w:szCs w:val="48"/>
          <w:u w:val="single"/>
        </w:rPr>
        <w:t>1</w:t>
      </w:r>
    </w:p>
    <w:p w14:paraId="3706003F" w14:textId="77777777" w:rsidR="00A70F56" w:rsidRPr="00E367FA" w:rsidRDefault="00A70F56" w:rsidP="00A70F56">
      <w:pPr>
        <w:rPr>
          <w:rFonts w:cs="Arial"/>
          <w:b/>
        </w:rPr>
      </w:pPr>
    </w:p>
    <w:p w14:paraId="7C4444BA" w14:textId="09CAA155" w:rsidR="00A70F56" w:rsidRPr="00E367FA" w:rsidRDefault="00A70F56" w:rsidP="00A70F56">
      <w:pPr>
        <w:rPr>
          <w:rFonts w:cs="Arial"/>
          <w:b/>
          <w:sz w:val="40"/>
          <w:szCs w:val="40"/>
        </w:rPr>
      </w:pPr>
      <w:r w:rsidRPr="00E367FA">
        <w:rPr>
          <w:rFonts w:cs="Arial"/>
          <w:b/>
          <w:sz w:val="40"/>
          <w:szCs w:val="40"/>
        </w:rPr>
        <w:t>Student name:​</w:t>
      </w:r>
      <w:r>
        <w:rPr>
          <w:rFonts w:cs="Arial"/>
          <w:b/>
          <w:sz w:val="40"/>
          <w:szCs w:val="40"/>
        </w:rPr>
        <w:t xml:space="preserve"> Florence Odonkor</w:t>
      </w:r>
    </w:p>
    <w:p w14:paraId="1C7D8B6D" w14:textId="7F8BFB24" w:rsidR="008275E6" w:rsidRDefault="00A70F56" w:rsidP="00A70F56">
      <w:pPr>
        <w:rPr>
          <w:rFonts w:cs="Arial"/>
          <w:b/>
          <w:sz w:val="40"/>
          <w:szCs w:val="40"/>
        </w:rPr>
      </w:pPr>
      <w:r w:rsidRPr="00E367FA">
        <w:rPr>
          <w:rFonts w:cs="Arial"/>
          <w:b/>
          <w:sz w:val="40"/>
          <w:szCs w:val="40"/>
        </w:rPr>
        <w:t>Student ID: ​</w:t>
      </w:r>
      <w:r>
        <w:rPr>
          <w:rFonts w:cs="Arial"/>
          <w:b/>
          <w:sz w:val="40"/>
          <w:szCs w:val="40"/>
        </w:rPr>
        <w:t>181</w:t>
      </w:r>
      <w:r w:rsidR="00945F23">
        <w:rPr>
          <w:rFonts w:cs="Arial"/>
          <w:b/>
          <w:sz w:val="40"/>
          <w:szCs w:val="40"/>
        </w:rPr>
        <w:t>8</w:t>
      </w:r>
      <w:r>
        <w:rPr>
          <w:rFonts w:cs="Arial"/>
          <w:b/>
          <w:sz w:val="40"/>
          <w:szCs w:val="40"/>
        </w:rPr>
        <w:t>734</w:t>
      </w:r>
    </w:p>
    <w:p w14:paraId="3951262D" w14:textId="77777777" w:rsidR="0085126E" w:rsidRDefault="008275E6" w:rsidP="00A70F56">
      <w:pPr>
        <w:rPr>
          <w:rFonts w:cs="Arial"/>
          <w:b/>
          <w:sz w:val="40"/>
          <w:szCs w:val="40"/>
        </w:rPr>
      </w:pPr>
      <w:r>
        <w:rPr>
          <w:rFonts w:cs="Arial"/>
          <w:b/>
          <w:sz w:val="40"/>
          <w:szCs w:val="40"/>
        </w:rPr>
        <w:t xml:space="preserve">Module Name: Mental Disorders </w:t>
      </w:r>
      <w:r w:rsidR="0085126E">
        <w:rPr>
          <w:rFonts w:cs="Arial"/>
          <w:b/>
          <w:sz w:val="40"/>
          <w:szCs w:val="40"/>
        </w:rPr>
        <w:t xml:space="preserve">and </w:t>
      </w:r>
    </w:p>
    <w:p w14:paraId="1FC279C3" w14:textId="249FB920" w:rsidR="008275E6" w:rsidRDefault="0085126E" w:rsidP="00A70F56">
      <w:pPr>
        <w:rPr>
          <w:rFonts w:cs="Arial"/>
          <w:b/>
          <w:sz w:val="40"/>
          <w:szCs w:val="40"/>
        </w:rPr>
      </w:pPr>
      <w:r>
        <w:rPr>
          <w:rFonts w:cs="Arial"/>
          <w:b/>
          <w:sz w:val="40"/>
          <w:szCs w:val="40"/>
        </w:rPr>
        <w:t xml:space="preserve">Psychopathology </w:t>
      </w:r>
    </w:p>
    <w:p w14:paraId="655EB0C0" w14:textId="77777777" w:rsidR="00A70F56" w:rsidRPr="00E367FA" w:rsidRDefault="00A70F56" w:rsidP="00A70F56">
      <w:pPr>
        <w:rPr>
          <w:rFonts w:cs="Arial"/>
          <w:b/>
          <w:sz w:val="40"/>
          <w:szCs w:val="40"/>
        </w:rPr>
      </w:pPr>
      <w:r w:rsidRPr="00E367FA">
        <w:rPr>
          <w:rFonts w:cs="Arial"/>
          <w:b/>
          <w:sz w:val="40"/>
          <w:szCs w:val="40"/>
        </w:rPr>
        <w:t>Module code: BMHP6006</w:t>
      </w:r>
    </w:p>
    <w:p w14:paraId="7CAFACCF" w14:textId="77777777" w:rsidR="00A70F56" w:rsidRPr="00E367FA" w:rsidRDefault="00A70F56" w:rsidP="00A70F56">
      <w:pPr>
        <w:rPr>
          <w:rFonts w:cs="Arial"/>
          <w:b/>
          <w:sz w:val="40"/>
          <w:szCs w:val="40"/>
        </w:rPr>
      </w:pPr>
      <w:r w:rsidRPr="00E367FA">
        <w:rPr>
          <w:rFonts w:cs="Arial"/>
          <w:b/>
          <w:sz w:val="40"/>
          <w:szCs w:val="40"/>
        </w:rPr>
        <w:t>Lecturer name: Bianca Sanfilippo ​</w:t>
      </w:r>
    </w:p>
    <w:p w14:paraId="7A857316" w14:textId="54983DCB" w:rsidR="00A70F56" w:rsidRDefault="00A70F56" w:rsidP="00A70F56">
      <w:pPr>
        <w:rPr>
          <w:rFonts w:cs="Arial"/>
          <w:b/>
          <w:sz w:val="40"/>
          <w:szCs w:val="40"/>
        </w:rPr>
      </w:pPr>
      <w:r w:rsidRPr="00E367FA">
        <w:rPr>
          <w:rFonts w:cs="Arial"/>
          <w:b/>
          <w:sz w:val="40"/>
          <w:szCs w:val="40"/>
        </w:rPr>
        <w:t xml:space="preserve">Date:  </w:t>
      </w:r>
      <w:r w:rsidR="0085126E">
        <w:rPr>
          <w:rFonts w:cs="Arial"/>
          <w:b/>
          <w:sz w:val="40"/>
          <w:szCs w:val="40"/>
        </w:rPr>
        <w:t>August, 2022</w:t>
      </w:r>
    </w:p>
    <w:p w14:paraId="6C9D16CA" w14:textId="77777777" w:rsidR="00A70F56" w:rsidRDefault="00A70F56" w:rsidP="00A70F56">
      <w:pPr>
        <w:rPr>
          <w:rFonts w:cs="Arial"/>
          <w:b/>
          <w:sz w:val="40"/>
          <w:szCs w:val="40"/>
        </w:rPr>
      </w:pPr>
    </w:p>
    <w:p w14:paraId="618030B4" w14:textId="77777777" w:rsidR="00A70F56" w:rsidRDefault="00A70F56" w:rsidP="00A70F56"/>
    <w:p w14:paraId="0DD943D5" w14:textId="77777777" w:rsidR="00A70F56" w:rsidRDefault="00A70F56" w:rsidP="00A70F56"/>
    <w:sdt>
      <w:sdtPr>
        <w:rPr>
          <w:rFonts w:asciiTheme="minorHAnsi" w:eastAsiaTheme="minorHAnsi" w:hAnsiTheme="minorHAnsi" w:cstheme="minorBidi"/>
          <w:b w:val="0"/>
          <w:bCs w:val="0"/>
          <w:color w:val="auto"/>
          <w:sz w:val="22"/>
          <w:szCs w:val="22"/>
          <w:lang w:eastAsia="en-US"/>
        </w:rPr>
        <w:id w:val="-956254899"/>
        <w:docPartObj>
          <w:docPartGallery w:val="Table of Contents"/>
          <w:docPartUnique/>
        </w:docPartObj>
      </w:sdtPr>
      <w:sdtEndPr>
        <w:rPr>
          <w:rFonts w:ascii="Arial" w:hAnsi="Arial"/>
        </w:rPr>
      </w:sdtEndPr>
      <w:sdtContent>
        <w:p w14:paraId="55193FE6" w14:textId="77777777" w:rsidR="00643895" w:rsidRPr="001330E7" w:rsidRDefault="00643895">
          <w:pPr>
            <w:pStyle w:val="TOCHeading"/>
          </w:pPr>
          <w:r w:rsidRPr="001330E7">
            <w:t>Contents</w:t>
          </w:r>
        </w:p>
        <w:p w14:paraId="44B54361" w14:textId="77777777" w:rsidR="005C495C" w:rsidRDefault="00643895">
          <w:pPr>
            <w:pStyle w:val="TOC1"/>
            <w:tabs>
              <w:tab w:val="right" w:leader="dot" w:pos="9350"/>
            </w:tabs>
            <w:rPr>
              <w:rFonts w:asciiTheme="minorHAnsi" w:eastAsiaTheme="minorEastAsia" w:hAnsiTheme="minorHAnsi"/>
              <w:noProof/>
              <w:lang w:val="en-IN" w:eastAsia="en-IN"/>
            </w:rPr>
          </w:pPr>
          <w:r w:rsidRPr="001330E7">
            <w:fldChar w:fldCharType="begin"/>
          </w:r>
          <w:r w:rsidRPr="001330E7">
            <w:instrText xml:space="preserve"> TOC \o "1-3" \h \z \u </w:instrText>
          </w:r>
          <w:r w:rsidRPr="001330E7">
            <w:fldChar w:fldCharType="separate"/>
          </w:r>
          <w:hyperlink w:anchor="_Toc110254395" w:history="1">
            <w:r w:rsidR="005C495C" w:rsidRPr="004A17F1">
              <w:rPr>
                <w:rStyle w:val="Hyperlink"/>
                <w:noProof/>
              </w:rPr>
              <w:t>Introduction</w:t>
            </w:r>
            <w:r w:rsidR="005C495C">
              <w:rPr>
                <w:noProof/>
                <w:webHidden/>
              </w:rPr>
              <w:tab/>
            </w:r>
            <w:r w:rsidR="005C495C">
              <w:rPr>
                <w:noProof/>
                <w:webHidden/>
              </w:rPr>
              <w:fldChar w:fldCharType="begin"/>
            </w:r>
            <w:r w:rsidR="005C495C">
              <w:rPr>
                <w:noProof/>
                <w:webHidden/>
              </w:rPr>
              <w:instrText xml:space="preserve"> PAGEREF _Toc110254395 \h </w:instrText>
            </w:r>
            <w:r w:rsidR="005C495C">
              <w:rPr>
                <w:noProof/>
                <w:webHidden/>
              </w:rPr>
            </w:r>
            <w:r w:rsidR="005C495C">
              <w:rPr>
                <w:noProof/>
                <w:webHidden/>
              </w:rPr>
              <w:fldChar w:fldCharType="separate"/>
            </w:r>
            <w:r w:rsidR="005C495C">
              <w:rPr>
                <w:noProof/>
                <w:webHidden/>
              </w:rPr>
              <w:t>3</w:t>
            </w:r>
            <w:r w:rsidR="005C495C">
              <w:rPr>
                <w:noProof/>
                <w:webHidden/>
              </w:rPr>
              <w:fldChar w:fldCharType="end"/>
            </w:r>
          </w:hyperlink>
        </w:p>
        <w:p w14:paraId="78E6BE7F" w14:textId="77777777" w:rsidR="005C495C" w:rsidRDefault="00000000">
          <w:pPr>
            <w:pStyle w:val="TOC1"/>
            <w:tabs>
              <w:tab w:val="right" w:leader="dot" w:pos="9350"/>
            </w:tabs>
            <w:rPr>
              <w:rFonts w:asciiTheme="minorHAnsi" w:eastAsiaTheme="minorEastAsia" w:hAnsiTheme="minorHAnsi"/>
              <w:noProof/>
              <w:lang w:val="en-IN" w:eastAsia="en-IN"/>
            </w:rPr>
          </w:pPr>
          <w:hyperlink w:anchor="_Toc110254396" w:history="1">
            <w:r w:rsidR="005C495C" w:rsidRPr="004A17F1">
              <w:rPr>
                <w:rStyle w:val="Hyperlink"/>
                <w:noProof/>
              </w:rPr>
              <w:t>Discussion</w:t>
            </w:r>
            <w:r w:rsidR="005C495C">
              <w:rPr>
                <w:noProof/>
                <w:webHidden/>
              </w:rPr>
              <w:tab/>
            </w:r>
            <w:r w:rsidR="005C495C">
              <w:rPr>
                <w:noProof/>
                <w:webHidden/>
              </w:rPr>
              <w:fldChar w:fldCharType="begin"/>
            </w:r>
            <w:r w:rsidR="005C495C">
              <w:rPr>
                <w:noProof/>
                <w:webHidden/>
              </w:rPr>
              <w:instrText xml:space="preserve"> PAGEREF _Toc110254396 \h </w:instrText>
            </w:r>
            <w:r w:rsidR="005C495C">
              <w:rPr>
                <w:noProof/>
                <w:webHidden/>
              </w:rPr>
            </w:r>
            <w:r w:rsidR="005C495C">
              <w:rPr>
                <w:noProof/>
                <w:webHidden/>
              </w:rPr>
              <w:fldChar w:fldCharType="separate"/>
            </w:r>
            <w:r w:rsidR="005C495C">
              <w:rPr>
                <w:noProof/>
                <w:webHidden/>
              </w:rPr>
              <w:t>3</w:t>
            </w:r>
            <w:r w:rsidR="005C495C">
              <w:rPr>
                <w:noProof/>
                <w:webHidden/>
              </w:rPr>
              <w:fldChar w:fldCharType="end"/>
            </w:r>
          </w:hyperlink>
        </w:p>
        <w:p w14:paraId="4726FB4F" w14:textId="77777777" w:rsidR="005C495C" w:rsidRDefault="00000000">
          <w:pPr>
            <w:pStyle w:val="TOC2"/>
            <w:tabs>
              <w:tab w:val="right" w:leader="dot" w:pos="9350"/>
            </w:tabs>
            <w:rPr>
              <w:rFonts w:asciiTheme="minorHAnsi" w:eastAsiaTheme="minorEastAsia" w:hAnsiTheme="minorHAnsi"/>
              <w:noProof/>
              <w:lang w:val="en-IN" w:eastAsia="en-IN"/>
            </w:rPr>
          </w:pPr>
          <w:hyperlink w:anchor="_Toc110254397" w:history="1">
            <w:r w:rsidR="005C495C" w:rsidRPr="004A17F1">
              <w:rPr>
                <w:rStyle w:val="Hyperlink"/>
                <w:noProof/>
              </w:rPr>
              <w:t>What is mental health disorder? General definition of mental health disorder and brief overview of UK context</w:t>
            </w:r>
            <w:r w:rsidR="005C495C">
              <w:rPr>
                <w:noProof/>
                <w:webHidden/>
              </w:rPr>
              <w:tab/>
            </w:r>
            <w:r w:rsidR="005C495C">
              <w:rPr>
                <w:noProof/>
                <w:webHidden/>
              </w:rPr>
              <w:fldChar w:fldCharType="begin"/>
            </w:r>
            <w:r w:rsidR="005C495C">
              <w:rPr>
                <w:noProof/>
                <w:webHidden/>
              </w:rPr>
              <w:instrText xml:space="preserve"> PAGEREF _Toc110254397 \h </w:instrText>
            </w:r>
            <w:r w:rsidR="005C495C">
              <w:rPr>
                <w:noProof/>
                <w:webHidden/>
              </w:rPr>
            </w:r>
            <w:r w:rsidR="005C495C">
              <w:rPr>
                <w:noProof/>
                <w:webHidden/>
              </w:rPr>
              <w:fldChar w:fldCharType="separate"/>
            </w:r>
            <w:r w:rsidR="005C495C">
              <w:rPr>
                <w:noProof/>
                <w:webHidden/>
              </w:rPr>
              <w:t>3</w:t>
            </w:r>
            <w:r w:rsidR="005C495C">
              <w:rPr>
                <w:noProof/>
                <w:webHidden/>
              </w:rPr>
              <w:fldChar w:fldCharType="end"/>
            </w:r>
          </w:hyperlink>
        </w:p>
        <w:p w14:paraId="3D83D234" w14:textId="77777777" w:rsidR="005C495C" w:rsidRDefault="00000000">
          <w:pPr>
            <w:pStyle w:val="TOC2"/>
            <w:tabs>
              <w:tab w:val="right" w:leader="dot" w:pos="9350"/>
            </w:tabs>
            <w:rPr>
              <w:rFonts w:asciiTheme="minorHAnsi" w:eastAsiaTheme="minorEastAsia" w:hAnsiTheme="minorHAnsi"/>
              <w:noProof/>
              <w:lang w:val="en-IN" w:eastAsia="en-IN"/>
            </w:rPr>
          </w:pPr>
          <w:hyperlink w:anchor="_Toc110254398" w:history="1">
            <w:r w:rsidR="005C495C" w:rsidRPr="004A17F1">
              <w:rPr>
                <w:rStyle w:val="Hyperlink"/>
                <w:noProof/>
              </w:rPr>
              <w:t>Overview of history of mental health and general treatment</w:t>
            </w:r>
            <w:r w:rsidR="005C495C">
              <w:rPr>
                <w:noProof/>
                <w:webHidden/>
              </w:rPr>
              <w:tab/>
            </w:r>
            <w:r w:rsidR="005C495C">
              <w:rPr>
                <w:noProof/>
                <w:webHidden/>
              </w:rPr>
              <w:fldChar w:fldCharType="begin"/>
            </w:r>
            <w:r w:rsidR="005C495C">
              <w:rPr>
                <w:noProof/>
                <w:webHidden/>
              </w:rPr>
              <w:instrText xml:space="preserve"> PAGEREF _Toc110254398 \h </w:instrText>
            </w:r>
            <w:r w:rsidR="005C495C">
              <w:rPr>
                <w:noProof/>
                <w:webHidden/>
              </w:rPr>
            </w:r>
            <w:r w:rsidR="005C495C">
              <w:rPr>
                <w:noProof/>
                <w:webHidden/>
              </w:rPr>
              <w:fldChar w:fldCharType="separate"/>
            </w:r>
            <w:r w:rsidR="005C495C">
              <w:rPr>
                <w:noProof/>
                <w:webHidden/>
              </w:rPr>
              <w:t>3</w:t>
            </w:r>
            <w:r w:rsidR="005C495C">
              <w:rPr>
                <w:noProof/>
                <w:webHidden/>
              </w:rPr>
              <w:fldChar w:fldCharType="end"/>
            </w:r>
          </w:hyperlink>
        </w:p>
        <w:p w14:paraId="0523D9D4" w14:textId="77777777" w:rsidR="005C495C" w:rsidRDefault="00000000">
          <w:pPr>
            <w:pStyle w:val="TOC2"/>
            <w:tabs>
              <w:tab w:val="right" w:leader="dot" w:pos="9350"/>
            </w:tabs>
            <w:rPr>
              <w:rFonts w:asciiTheme="minorHAnsi" w:eastAsiaTheme="minorEastAsia" w:hAnsiTheme="minorHAnsi"/>
              <w:noProof/>
              <w:lang w:val="en-IN" w:eastAsia="en-IN"/>
            </w:rPr>
          </w:pPr>
          <w:hyperlink w:anchor="_Toc110254399" w:history="1">
            <w:r w:rsidR="005C495C" w:rsidRPr="004A17F1">
              <w:rPr>
                <w:rStyle w:val="Hyperlink"/>
                <w:noProof/>
              </w:rPr>
              <w:t>Bipolar Disorder</w:t>
            </w:r>
            <w:r w:rsidR="005C495C">
              <w:rPr>
                <w:noProof/>
                <w:webHidden/>
              </w:rPr>
              <w:tab/>
            </w:r>
            <w:r w:rsidR="005C495C">
              <w:rPr>
                <w:noProof/>
                <w:webHidden/>
              </w:rPr>
              <w:fldChar w:fldCharType="begin"/>
            </w:r>
            <w:r w:rsidR="005C495C">
              <w:rPr>
                <w:noProof/>
                <w:webHidden/>
              </w:rPr>
              <w:instrText xml:space="preserve"> PAGEREF _Toc110254399 \h </w:instrText>
            </w:r>
            <w:r w:rsidR="005C495C">
              <w:rPr>
                <w:noProof/>
                <w:webHidden/>
              </w:rPr>
            </w:r>
            <w:r w:rsidR="005C495C">
              <w:rPr>
                <w:noProof/>
                <w:webHidden/>
              </w:rPr>
              <w:fldChar w:fldCharType="separate"/>
            </w:r>
            <w:r w:rsidR="005C495C">
              <w:rPr>
                <w:noProof/>
                <w:webHidden/>
              </w:rPr>
              <w:t>4</w:t>
            </w:r>
            <w:r w:rsidR="005C495C">
              <w:rPr>
                <w:noProof/>
                <w:webHidden/>
              </w:rPr>
              <w:fldChar w:fldCharType="end"/>
            </w:r>
          </w:hyperlink>
        </w:p>
        <w:p w14:paraId="7C12A533" w14:textId="3ED0EA13" w:rsidR="005C495C" w:rsidRDefault="00000000" w:rsidP="002A04E1">
          <w:pPr>
            <w:pStyle w:val="TOC3"/>
            <w:tabs>
              <w:tab w:val="right" w:leader="dot" w:pos="9350"/>
            </w:tabs>
            <w:rPr>
              <w:rFonts w:asciiTheme="minorHAnsi" w:eastAsiaTheme="minorEastAsia" w:hAnsiTheme="minorHAnsi"/>
              <w:noProof/>
              <w:lang w:val="en-IN" w:eastAsia="en-IN"/>
            </w:rPr>
          </w:pPr>
          <w:hyperlink w:anchor="_Toc110254400" w:history="1">
            <w:r w:rsidR="005C495C" w:rsidRPr="004A17F1">
              <w:rPr>
                <w:rStyle w:val="Hyperlink"/>
                <w:noProof/>
              </w:rPr>
              <w:t>Data, statistics, and information about Bipolar</w:t>
            </w:r>
            <w:r w:rsidR="005C495C">
              <w:rPr>
                <w:noProof/>
                <w:webHidden/>
              </w:rPr>
              <w:tab/>
            </w:r>
            <w:r w:rsidR="005C495C">
              <w:rPr>
                <w:noProof/>
                <w:webHidden/>
              </w:rPr>
              <w:fldChar w:fldCharType="begin"/>
            </w:r>
            <w:r w:rsidR="005C495C">
              <w:rPr>
                <w:noProof/>
                <w:webHidden/>
              </w:rPr>
              <w:instrText xml:space="preserve"> PAGEREF _Toc110254400 \h </w:instrText>
            </w:r>
            <w:r w:rsidR="005C495C">
              <w:rPr>
                <w:noProof/>
                <w:webHidden/>
              </w:rPr>
            </w:r>
            <w:r w:rsidR="005C495C">
              <w:rPr>
                <w:noProof/>
                <w:webHidden/>
              </w:rPr>
              <w:fldChar w:fldCharType="separate"/>
            </w:r>
            <w:r w:rsidR="005C495C">
              <w:rPr>
                <w:noProof/>
                <w:webHidden/>
              </w:rPr>
              <w:t>4</w:t>
            </w:r>
            <w:r w:rsidR="005C495C">
              <w:rPr>
                <w:noProof/>
                <w:webHidden/>
              </w:rPr>
              <w:fldChar w:fldCharType="end"/>
            </w:r>
          </w:hyperlink>
        </w:p>
        <w:p w14:paraId="725894AE" w14:textId="77777777" w:rsidR="005C495C" w:rsidRDefault="00000000">
          <w:pPr>
            <w:pStyle w:val="TOC3"/>
            <w:tabs>
              <w:tab w:val="right" w:leader="dot" w:pos="9350"/>
            </w:tabs>
            <w:rPr>
              <w:rFonts w:asciiTheme="minorHAnsi" w:eastAsiaTheme="minorEastAsia" w:hAnsiTheme="minorHAnsi"/>
              <w:noProof/>
              <w:lang w:val="en-IN" w:eastAsia="en-IN"/>
            </w:rPr>
          </w:pPr>
          <w:hyperlink w:anchor="_Toc110254402" w:history="1">
            <w:r w:rsidR="005C495C" w:rsidRPr="004A17F1">
              <w:rPr>
                <w:rStyle w:val="Hyperlink"/>
                <w:noProof/>
              </w:rPr>
              <w:t>Signs/Symptoms</w:t>
            </w:r>
            <w:r w:rsidR="005C495C">
              <w:rPr>
                <w:noProof/>
                <w:webHidden/>
              </w:rPr>
              <w:tab/>
            </w:r>
            <w:r w:rsidR="005C495C">
              <w:rPr>
                <w:noProof/>
                <w:webHidden/>
              </w:rPr>
              <w:fldChar w:fldCharType="begin"/>
            </w:r>
            <w:r w:rsidR="005C495C">
              <w:rPr>
                <w:noProof/>
                <w:webHidden/>
              </w:rPr>
              <w:instrText xml:space="preserve"> PAGEREF _Toc110254402 \h </w:instrText>
            </w:r>
            <w:r w:rsidR="005C495C">
              <w:rPr>
                <w:noProof/>
                <w:webHidden/>
              </w:rPr>
            </w:r>
            <w:r w:rsidR="005C495C">
              <w:rPr>
                <w:noProof/>
                <w:webHidden/>
              </w:rPr>
              <w:fldChar w:fldCharType="separate"/>
            </w:r>
            <w:r w:rsidR="005C495C">
              <w:rPr>
                <w:noProof/>
                <w:webHidden/>
              </w:rPr>
              <w:t>5</w:t>
            </w:r>
            <w:r w:rsidR="005C495C">
              <w:rPr>
                <w:noProof/>
                <w:webHidden/>
              </w:rPr>
              <w:fldChar w:fldCharType="end"/>
            </w:r>
          </w:hyperlink>
        </w:p>
        <w:p w14:paraId="4B4CBA7E" w14:textId="77777777" w:rsidR="005C495C" w:rsidRDefault="00000000">
          <w:pPr>
            <w:pStyle w:val="TOC3"/>
            <w:tabs>
              <w:tab w:val="right" w:leader="dot" w:pos="9350"/>
            </w:tabs>
            <w:rPr>
              <w:rFonts w:asciiTheme="minorHAnsi" w:eastAsiaTheme="minorEastAsia" w:hAnsiTheme="minorHAnsi"/>
              <w:noProof/>
              <w:lang w:val="en-IN" w:eastAsia="en-IN"/>
            </w:rPr>
          </w:pPr>
          <w:hyperlink w:anchor="_Toc110254403" w:history="1">
            <w:r w:rsidR="005C495C" w:rsidRPr="004A17F1">
              <w:rPr>
                <w:rStyle w:val="Hyperlink"/>
                <w:noProof/>
              </w:rPr>
              <w:t>Diagnosis</w:t>
            </w:r>
            <w:r w:rsidR="005C495C">
              <w:rPr>
                <w:noProof/>
                <w:webHidden/>
              </w:rPr>
              <w:tab/>
            </w:r>
            <w:r w:rsidR="005C495C">
              <w:rPr>
                <w:noProof/>
                <w:webHidden/>
              </w:rPr>
              <w:fldChar w:fldCharType="begin"/>
            </w:r>
            <w:r w:rsidR="005C495C">
              <w:rPr>
                <w:noProof/>
                <w:webHidden/>
              </w:rPr>
              <w:instrText xml:space="preserve"> PAGEREF _Toc110254403 \h </w:instrText>
            </w:r>
            <w:r w:rsidR="005C495C">
              <w:rPr>
                <w:noProof/>
                <w:webHidden/>
              </w:rPr>
            </w:r>
            <w:r w:rsidR="005C495C">
              <w:rPr>
                <w:noProof/>
                <w:webHidden/>
              </w:rPr>
              <w:fldChar w:fldCharType="separate"/>
            </w:r>
            <w:r w:rsidR="005C495C">
              <w:rPr>
                <w:noProof/>
                <w:webHidden/>
              </w:rPr>
              <w:t>5</w:t>
            </w:r>
            <w:r w:rsidR="005C495C">
              <w:rPr>
                <w:noProof/>
                <w:webHidden/>
              </w:rPr>
              <w:fldChar w:fldCharType="end"/>
            </w:r>
          </w:hyperlink>
        </w:p>
        <w:p w14:paraId="599B412C" w14:textId="77777777" w:rsidR="005C495C" w:rsidRDefault="00000000">
          <w:pPr>
            <w:pStyle w:val="TOC3"/>
            <w:tabs>
              <w:tab w:val="right" w:leader="dot" w:pos="9350"/>
            </w:tabs>
            <w:rPr>
              <w:rFonts w:asciiTheme="minorHAnsi" w:eastAsiaTheme="minorEastAsia" w:hAnsiTheme="minorHAnsi"/>
              <w:noProof/>
              <w:lang w:val="en-IN" w:eastAsia="en-IN"/>
            </w:rPr>
          </w:pPr>
          <w:hyperlink w:anchor="_Toc110254404" w:history="1">
            <w:r w:rsidR="005C495C" w:rsidRPr="004A17F1">
              <w:rPr>
                <w:rStyle w:val="Hyperlink"/>
                <w:noProof/>
              </w:rPr>
              <w:t>Historical idea, treatments and past services</w:t>
            </w:r>
            <w:r w:rsidR="005C495C">
              <w:rPr>
                <w:noProof/>
                <w:webHidden/>
              </w:rPr>
              <w:tab/>
            </w:r>
            <w:r w:rsidR="005C495C">
              <w:rPr>
                <w:noProof/>
                <w:webHidden/>
              </w:rPr>
              <w:fldChar w:fldCharType="begin"/>
            </w:r>
            <w:r w:rsidR="005C495C">
              <w:rPr>
                <w:noProof/>
                <w:webHidden/>
              </w:rPr>
              <w:instrText xml:space="preserve"> PAGEREF _Toc110254404 \h </w:instrText>
            </w:r>
            <w:r w:rsidR="005C495C">
              <w:rPr>
                <w:noProof/>
                <w:webHidden/>
              </w:rPr>
            </w:r>
            <w:r w:rsidR="005C495C">
              <w:rPr>
                <w:noProof/>
                <w:webHidden/>
              </w:rPr>
              <w:fldChar w:fldCharType="separate"/>
            </w:r>
            <w:r w:rsidR="005C495C">
              <w:rPr>
                <w:noProof/>
                <w:webHidden/>
              </w:rPr>
              <w:t>5</w:t>
            </w:r>
            <w:r w:rsidR="005C495C">
              <w:rPr>
                <w:noProof/>
                <w:webHidden/>
              </w:rPr>
              <w:fldChar w:fldCharType="end"/>
            </w:r>
          </w:hyperlink>
        </w:p>
        <w:p w14:paraId="3420272D" w14:textId="77777777" w:rsidR="005C495C" w:rsidRDefault="00000000">
          <w:pPr>
            <w:pStyle w:val="TOC3"/>
            <w:tabs>
              <w:tab w:val="right" w:leader="dot" w:pos="9350"/>
            </w:tabs>
            <w:rPr>
              <w:rFonts w:asciiTheme="minorHAnsi" w:eastAsiaTheme="minorEastAsia" w:hAnsiTheme="minorHAnsi"/>
              <w:noProof/>
              <w:lang w:val="en-IN" w:eastAsia="en-IN"/>
            </w:rPr>
          </w:pPr>
          <w:hyperlink w:anchor="_Toc110254405" w:history="1">
            <w:r w:rsidR="005C495C" w:rsidRPr="004A17F1">
              <w:rPr>
                <w:rStyle w:val="Hyperlink"/>
                <w:noProof/>
              </w:rPr>
              <w:t>Current treatments and services</w:t>
            </w:r>
            <w:r w:rsidR="005C495C">
              <w:rPr>
                <w:noProof/>
                <w:webHidden/>
              </w:rPr>
              <w:tab/>
            </w:r>
            <w:r w:rsidR="005C495C">
              <w:rPr>
                <w:noProof/>
                <w:webHidden/>
              </w:rPr>
              <w:fldChar w:fldCharType="begin"/>
            </w:r>
            <w:r w:rsidR="005C495C">
              <w:rPr>
                <w:noProof/>
                <w:webHidden/>
              </w:rPr>
              <w:instrText xml:space="preserve"> PAGEREF _Toc110254405 \h </w:instrText>
            </w:r>
            <w:r w:rsidR="005C495C">
              <w:rPr>
                <w:noProof/>
                <w:webHidden/>
              </w:rPr>
            </w:r>
            <w:r w:rsidR="005C495C">
              <w:rPr>
                <w:noProof/>
                <w:webHidden/>
              </w:rPr>
              <w:fldChar w:fldCharType="separate"/>
            </w:r>
            <w:r w:rsidR="005C495C">
              <w:rPr>
                <w:noProof/>
                <w:webHidden/>
              </w:rPr>
              <w:t>6</w:t>
            </w:r>
            <w:r w:rsidR="005C495C">
              <w:rPr>
                <w:noProof/>
                <w:webHidden/>
              </w:rPr>
              <w:fldChar w:fldCharType="end"/>
            </w:r>
          </w:hyperlink>
        </w:p>
        <w:p w14:paraId="508BBC4B" w14:textId="77777777" w:rsidR="005C495C" w:rsidRDefault="00000000">
          <w:pPr>
            <w:pStyle w:val="TOC3"/>
            <w:tabs>
              <w:tab w:val="right" w:leader="dot" w:pos="9350"/>
            </w:tabs>
            <w:rPr>
              <w:rFonts w:asciiTheme="minorHAnsi" w:eastAsiaTheme="minorEastAsia" w:hAnsiTheme="minorHAnsi"/>
              <w:noProof/>
              <w:lang w:val="en-IN" w:eastAsia="en-IN"/>
            </w:rPr>
          </w:pPr>
          <w:hyperlink w:anchor="_Toc110254406" w:history="1">
            <w:r w:rsidR="005C495C" w:rsidRPr="004A17F1">
              <w:rPr>
                <w:rStyle w:val="Hyperlink"/>
                <w:noProof/>
              </w:rPr>
              <w:t>Analyse the positives and negatives of treatments</w:t>
            </w:r>
            <w:r w:rsidR="005C495C">
              <w:rPr>
                <w:noProof/>
                <w:webHidden/>
              </w:rPr>
              <w:tab/>
            </w:r>
            <w:r w:rsidR="005C495C">
              <w:rPr>
                <w:noProof/>
                <w:webHidden/>
              </w:rPr>
              <w:fldChar w:fldCharType="begin"/>
            </w:r>
            <w:r w:rsidR="005C495C">
              <w:rPr>
                <w:noProof/>
                <w:webHidden/>
              </w:rPr>
              <w:instrText xml:space="preserve"> PAGEREF _Toc110254406 \h </w:instrText>
            </w:r>
            <w:r w:rsidR="005C495C">
              <w:rPr>
                <w:noProof/>
                <w:webHidden/>
              </w:rPr>
            </w:r>
            <w:r w:rsidR="005C495C">
              <w:rPr>
                <w:noProof/>
                <w:webHidden/>
              </w:rPr>
              <w:fldChar w:fldCharType="separate"/>
            </w:r>
            <w:r w:rsidR="005C495C">
              <w:rPr>
                <w:noProof/>
                <w:webHidden/>
              </w:rPr>
              <w:t>6</w:t>
            </w:r>
            <w:r w:rsidR="005C495C">
              <w:rPr>
                <w:noProof/>
                <w:webHidden/>
              </w:rPr>
              <w:fldChar w:fldCharType="end"/>
            </w:r>
          </w:hyperlink>
        </w:p>
        <w:p w14:paraId="322D2F9F" w14:textId="765F6645" w:rsidR="005C495C" w:rsidRDefault="00000000" w:rsidP="00115665">
          <w:pPr>
            <w:pStyle w:val="TOC3"/>
            <w:tabs>
              <w:tab w:val="right" w:leader="dot" w:pos="9350"/>
            </w:tabs>
            <w:rPr>
              <w:rFonts w:asciiTheme="minorHAnsi" w:eastAsiaTheme="minorEastAsia" w:hAnsiTheme="minorHAnsi"/>
              <w:noProof/>
              <w:lang w:val="en-IN" w:eastAsia="en-IN"/>
            </w:rPr>
          </w:pPr>
          <w:hyperlink w:anchor="_Toc110254407" w:history="1">
            <w:r w:rsidR="005C495C" w:rsidRPr="004A17F1">
              <w:rPr>
                <w:rStyle w:val="Hyperlink"/>
                <w:noProof/>
              </w:rPr>
              <w:t>Issues in provision, professional support or policy</w:t>
            </w:r>
            <w:r w:rsidR="005C495C">
              <w:rPr>
                <w:noProof/>
                <w:webHidden/>
              </w:rPr>
              <w:tab/>
            </w:r>
            <w:r w:rsidR="00DC7152">
              <w:rPr>
                <w:noProof/>
                <w:webHidden/>
              </w:rPr>
              <w:t>6</w:t>
            </w:r>
          </w:hyperlink>
        </w:p>
        <w:p w14:paraId="0A88B8E3" w14:textId="1EDCB63D" w:rsidR="005C495C" w:rsidRDefault="00000000">
          <w:pPr>
            <w:pStyle w:val="TOC1"/>
            <w:tabs>
              <w:tab w:val="right" w:leader="dot" w:pos="9350"/>
            </w:tabs>
            <w:rPr>
              <w:rFonts w:asciiTheme="minorHAnsi" w:eastAsiaTheme="minorEastAsia" w:hAnsiTheme="minorHAnsi"/>
              <w:noProof/>
              <w:lang w:val="en-IN" w:eastAsia="en-IN"/>
            </w:rPr>
          </w:pPr>
          <w:hyperlink w:anchor="_Toc110254409" w:history="1">
            <w:r w:rsidR="005C495C" w:rsidRPr="004A17F1">
              <w:rPr>
                <w:rStyle w:val="Hyperlink"/>
                <w:noProof/>
              </w:rPr>
              <w:t>Conclusion</w:t>
            </w:r>
            <w:r w:rsidR="005C495C">
              <w:rPr>
                <w:noProof/>
                <w:webHidden/>
              </w:rPr>
              <w:tab/>
            </w:r>
            <w:r w:rsidR="00DC7152">
              <w:rPr>
                <w:noProof/>
                <w:webHidden/>
              </w:rPr>
              <w:t>7</w:t>
            </w:r>
          </w:hyperlink>
        </w:p>
        <w:p w14:paraId="3A2992F0" w14:textId="28033BC0" w:rsidR="005C495C" w:rsidRDefault="00000000">
          <w:pPr>
            <w:pStyle w:val="TOC1"/>
            <w:tabs>
              <w:tab w:val="right" w:leader="dot" w:pos="9350"/>
            </w:tabs>
            <w:rPr>
              <w:rFonts w:asciiTheme="minorHAnsi" w:eastAsiaTheme="minorEastAsia" w:hAnsiTheme="minorHAnsi"/>
              <w:noProof/>
              <w:lang w:val="en-IN" w:eastAsia="en-IN"/>
            </w:rPr>
          </w:pPr>
          <w:hyperlink w:anchor="_Toc110254410" w:history="1">
            <w:r w:rsidR="005C495C" w:rsidRPr="004A17F1">
              <w:rPr>
                <w:rStyle w:val="Hyperlink"/>
                <w:noProof/>
              </w:rPr>
              <w:t>Recommendations</w:t>
            </w:r>
            <w:r w:rsidR="005C495C">
              <w:rPr>
                <w:noProof/>
                <w:webHidden/>
              </w:rPr>
              <w:tab/>
            </w:r>
            <w:r w:rsidR="00DC7152">
              <w:rPr>
                <w:noProof/>
                <w:webHidden/>
              </w:rPr>
              <w:t>7</w:t>
            </w:r>
          </w:hyperlink>
        </w:p>
        <w:p w14:paraId="67F6DD0C" w14:textId="130CB1DB" w:rsidR="005C495C" w:rsidRDefault="00000000">
          <w:pPr>
            <w:pStyle w:val="TOC1"/>
            <w:tabs>
              <w:tab w:val="right" w:leader="dot" w:pos="9350"/>
            </w:tabs>
            <w:rPr>
              <w:noProof/>
            </w:rPr>
          </w:pPr>
          <w:hyperlink w:anchor="_Toc110254411" w:history="1">
            <w:r w:rsidR="005C495C" w:rsidRPr="004A17F1">
              <w:rPr>
                <w:rStyle w:val="Hyperlink"/>
                <w:noProof/>
              </w:rPr>
              <w:t>References</w:t>
            </w:r>
            <w:r w:rsidR="005C495C">
              <w:rPr>
                <w:noProof/>
                <w:webHidden/>
              </w:rPr>
              <w:tab/>
            </w:r>
            <w:r w:rsidR="00DC7152">
              <w:rPr>
                <w:noProof/>
                <w:webHidden/>
              </w:rPr>
              <w:t>.8</w:t>
            </w:r>
          </w:hyperlink>
        </w:p>
        <w:p w14:paraId="659932DB" w14:textId="43F43AAC" w:rsidR="00A70F56" w:rsidRPr="00A70F56" w:rsidRDefault="00A70F56" w:rsidP="00A70F56">
          <w:r>
            <w:t>Appendix……..…………………………………………………………………………………………..</w:t>
          </w:r>
          <w:r w:rsidR="00DC7152">
            <w:t>12</w:t>
          </w:r>
        </w:p>
        <w:p w14:paraId="048B09BA" w14:textId="77777777" w:rsidR="00643895" w:rsidRPr="001330E7" w:rsidRDefault="00643895">
          <w:r w:rsidRPr="001330E7">
            <w:rPr>
              <w:b/>
              <w:bCs/>
            </w:rPr>
            <w:fldChar w:fldCharType="end"/>
          </w:r>
        </w:p>
      </w:sdtContent>
    </w:sdt>
    <w:p w14:paraId="6500DB6A" w14:textId="77777777" w:rsidR="00C2798F" w:rsidRPr="001330E7" w:rsidRDefault="00C2798F">
      <w:pPr>
        <w:rPr>
          <w:rFonts w:asciiTheme="majorHAnsi" w:eastAsiaTheme="majorEastAsia" w:hAnsiTheme="majorHAnsi" w:cstheme="majorBidi"/>
          <w:b/>
          <w:bCs/>
          <w:color w:val="365F91" w:themeColor="accent1" w:themeShade="BF"/>
          <w:sz w:val="28"/>
          <w:szCs w:val="28"/>
        </w:rPr>
      </w:pPr>
      <w:r w:rsidRPr="001330E7">
        <w:br w:type="page"/>
      </w:r>
    </w:p>
    <w:p w14:paraId="6CEE7036" w14:textId="77777777" w:rsidR="00D9531A" w:rsidRPr="001330E7" w:rsidRDefault="00D9531A" w:rsidP="00C2798F">
      <w:pPr>
        <w:pStyle w:val="Heading1"/>
        <w:rPr>
          <w:color w:val="FF0000"/>
        </w:rPr>
      </w:pPr>
      <w:bookmarkStart w:id="0" w:name="_Toc110254395"/>
      <w:r w:rsidRPr="001330E7">
        <w:lastRenderedPageBreak/>
        <w:t>Introduction</w:t>
      </w:r>
      <w:bookmarkEnd w:id="0"/>
      <w:r w:rsidRPr="001330E7">
        <w:rPr>
          <w:color w:val="FF0000"/>
        </w:rPr>
        <w:t xml:space="preserve"> </w:t>
      </w:r>
    </w:p>
    <w:p w14:paraId="1253A761" w14:textId="77777777" w:rsidR="005F7C57" w:rsidRPr="001330E7" w:rsidRDefault="005F7C57" w:rsidP="005F7C57">
      <w:pPr>
        <w:rPr>
          <w:rFonts w:cs="Arial"/>
        </w:rPr>
      </w:pPr>
      <w:r w:rsidRPr="001330E7">
        <w:rPr>
          <w:rFonts w:cs="Arial"/>
        </w:rPr>
        <w:t xml:space="preserve">Mental disorder has been defined as clinically significant disturbances caused by the cognition, emotional regulation and behaviour of individuals </w:t>
      </w:r>
      <w:sdt>
        <w:sdtPr>
          <w:rPr>
            <w:rFonts w:cs="Arial"/>
          </w:rPr>
          <w:id w:val="-65721312"/>
          <w:citation/>
        </w:sdtPr>
        <w:sdtContent>
          <w:r w:rsidRPr="001330E7">
            <w:rPr>
              <w:rFonts w:cs="Arial"/>
            </w:rPr>
            <w:fldChar w:fldCharType="begin"/>
          </w:r>
          <w:r w:rsidRPr="001330E7">
            <w:rPr>
              <w:rFonts w:cs="Arial"/>
            </w:rPr>
            <w:instrText xml:space="preserve"> CITATION Tel182 \l 1033 </w:instrText>
          </w:r>
          <w:r w:rsidRPr="001330E7">
            <w:rPr>
              <w:rFonts w:cs="Arial"/>
            </w:rPr>
            <w:fldChar w:fldCharType="separate"/>
          </w:r>
          <w:r w:rsidR="00F12D3A" w:rsidRPr="00F12D3A">
            <w:rPr>
              <w:rFonts w:cs="Arial"/>
              <w:noProof/>
            </w:rPr>
            <w:t>(Telles-Correia, et al., 2018)</w:t>
          </w:r>
          <w:r w:rsidRPr="001330E7">
            <w:rPr>
              <w:rFonts w:cs="Arial"/>
            </w:rPr>
            <w:fldChar w:fldCharType="end"/>
          </w:r>
        </w:sdtContent>
      </w:sdt>
      <w:r w:rsidRPr="001330E7">
        <w:rPr>
          <w:rFonts w:cs="Arial"/>
        </w:rPr>
        <w:t xml:space="preserve">. In this context, the general historical perspectives and treatments of mental disorders are significant in determining the extent of the problems. The report will focus on bipolar disorder with ICD-10 classification as </w:t>
      </w:r>
      <w:r w:rsidR="009D77CB" w:rsidRPr="001330E7">
        <w:rPr>
          <w:rFonts w:cs="Arial"/>
        </w:rPr>
        <w:t>F (</w:t>
      </w:r>
      <w:r w:rsidRPr="001330E7">
        <w:rPr>
          <w:rFonts w:cs="Arial"/>
        </w:rPr>
        <w:t xml:space="preserve">31). Further, the symptoms, signs, diagnosis, historical evidence and evaluation of the historical and current treatments along with guidelines for working towards the mental disorder would be discussed in this report. </w:t>
      </w:r>
    </w:p>
    <w:p w14:paraId="2E48ED1C" w14:textId="77777777" w:rsidR="004418EB" w:rsidRPr="001330E7" w:rsidRDefault="004418EB" w:rsidP="00C90F09">
      <w:pPr>
        <w:pStyle w:val="Heading1"/>
      </w:pPr>
      <w:bookmarkStart w:id="1" w:name="_Toc110254396"/>
      <w:r w:rsidRPr="001330E7">
        <w:t>Discussion</w:t>
      </w:r>
      <w:bookmarkEnd w:id="1"/>
    </w:p>
    <w:p w14:paraId="3EBD1FD7" w14:textId="77777777" w:rsidR="004418EB" w:rsidRPr="001330E7" w:rsidRDefault="004418EB" w:rsidP="00C2798F">
      <w:pPr>
        <w:pStyle w:val="Heading2"/>
      </w:pPr>
      <w:bookmarkStart w:id="2" w:name="_Toc110254397"/>
      <w:r w:rsidRPr="001330E7">
        <w:t>What is mental health disorder? General definition of mental health disorder and brief overview of UK context</w:t>
      </w:r>
      <w:bookmarkEnd w:id="2"/>
    </w:p>
    <w:p w14:paraId="787B5EAF" w14:textId="77777777" w:rsidR="00AD616E" w:rsidRPr="001330E7" w:rsidRDefault="00AD616E" w:rsidP="00AD616E">
      <w:r w:rsidRPr="001330E7">
        <w:t xml:space="preserve">As per the definition of the WHO, a mental health disorder is mainly characterized by a persistent disturbance in the cognitive abilities of an individual, emotional regulation or behaviour </w:t>
      </w:r>
      <w:sdt>
        <w:sdtPr>
          <w:id w:val="273914333"/>
          <w:citation/>
        </w:sdtPr>
        <w:sdtContent>
          <w:r w:rsidRPr="001330E7">
            <w:fldChar w:fldCharType="begin"/>
          </w:r>
          <w:r w:rsidRPr="001330E7">
            <w:instrText xml:space="preserve">CITATION WHO22 \l 16393 </w:instrText>
          </w:r>
          <w:r w:rsidRPr="001330E7">
            <w:fldChar w:fldCharType="separate"/>
          </w:r>
          <w:r w:rsidR="00F12D3A" w:rsidRPr="00F12D3A">
            <w:rPr>
              <w:noProof/>
            </w:rPr>
            <w:t>(WHO, 2022)</w:t>
          </w:r>
          <w:r w:rsidRPr="001330E7">
            <w:fldChar w:fldCharType="end"/>
          </w:r>
        </w:sdtContent>
      </w:sdt>
      <w:r w:rsidRPr="001330E7">
        <w:t xml:space="preserve">. It is mainly associated with distress as well as impairment in the prominent areas of functioning. There are different types of mental health disorders, which might affect people from birth as well as develop at a later stage in their lives as well. It is important to understand that mental health problems are increasing across the globe and the UK is not an exception to it as well. It could be seen that Survey of Mental Health and Wellbeing in England identified that 1 in 6 people in the country who are aged 16 and above had experiences symptoms of a common mental health problem including that of depression or even anxiety </w:t>
      </w:r>
      <w:sdt>
        <w:sdtPr>
          <w:id w:val="21060373"/>
          <w:citation/>
        </w:sdtPr>
        <w:sdtContent>
          <w:r w:rsidRPr="001330E7">
            <w:fldChar w:fldCharType="begin"/>
          </w:r>
          <w:r w:rsidR="00F12D3A">
            <w:instrText xml:space="preserve">CITATION Men214 \l 16393 </w:instrText>
          </w:r>
          <w:r w:rsidRPr="001330E7">
            <w:fldChar w:fldCharType="separate"/>
          </w:r>
          <w:r w:rsidR="00F12D3A" w:rsidRPr="00F12D3A">
            <w:rPr>
              <w:noProof/>
            </w:rPr>
            <w:t>(Gov.UK, 2021)</w:t>
          </w:r>
          <w:r w:rsidRPr="001330E7">
            <w:fldChar w:fldCharType="end"/>
          </w:r>
        </w:sdtContent>
      </w:sdt>
      <w:r w:rsidRPr="001330E7">
        <w:t>. In addition to that, women are more likely to experience common mental health disorder as compared to men</w:t>
      </w:r>
    </w:p>
    <w:p w14:paraId="2FEC48C6" w14:textId="77777777" w:rsidR="004418EB" w:rsidRPr="001330E7" w:rsidRDefault="00C2798F" w:rsidP="00C2798F">
      <w:pPr>
        <w:pStyle w:val="Heading2"/>
      </w:pPr>
      <w:bookmarkStart w:id="3" w:name="_Toc110254398"/>
      <w:r w:rsidRPr="001330E7">
        <w:t>O</w:t>
      </w:r>
      <w:r w:rsidR="004418EB" w:rsidRPr="001330E7">
        <w:t>verview of history of mental health and general treatment</w:t>
      </w:r>
      <w:bookmarkEnd w:id="3"/>
    </w:p>
    <w:p w14:paraId="16B0AEAC" w14:textId="77777777" w:rsidR="00C07844" w:rsidRPr="001330E7" w:rsidRDefault="00C07844" w:rsidP="00C07844">
      <w:pPr>
        <w:rPr>
          <w:rFonts w:cs="Arial"/>
        </w:rPr>
      </w:pPr>
      <w:r w:rsidRPr="001330E7">
        <w:rPr>
          <w:rFonts w:cs="Arial"/>
        </w:rPr>
        <w:t>The history of mental health could be traced from the mid-19</w:t>
      </w:r>
      <w:r w:rsidRPr="001330E7">
        <w:rPr>
          <w:rFonts w:cs="Arial"/>
          <w:vertAlign w:val="superscript"/>
        </w:rPr>
        <w:t>th</w:t>
      </w:r>
      <w:r w:rsidRPr="001330E7">
        <w:rPr>
          <w:rFonts w:cs="Arial"/>
        </w:rPr>
        <w:t xml:space="preserve"> Century when the mental hygiene term was coined by William Sweetser. This has been associated with the contemporary approaches of works that promoted positive mental health. Further, the mental hygiene movement endeavoured to support people with mental disorders and this paved the path for psychiatric hospitals </w:t>
      </w:r>
      <w:sdt>
        <w:sdtPr>
          <w:rPr>
            <w:rFonts w:cs="Arial"/>
          </w:rPr>
          <w:id w:val="-1695693497"/>
          <w:citation/>
        </w:sdtPr>
        <w:sdtContent>
          <w:r w:rsidRPr="001330E7">
            <w:rPr>
              <w:rFonts w:cs="Arial"/>
            </w:rPr>
            <w:fldChar w:fldCharType="begin"/>
          </w:r>
          <w:r w:rsidRPr="001330E7">
            <w:rPr>
              <w:rFonts w:cs="Arial"/>
            </w:rPr>
            <w:instrText xml:space="preserve"> CITATION Foe10 \l 1033 </w:instrText>
          </w:r>
          <w:r w:rsidRPr="001330E7">
            <w:rPr>
              <w:rFonts w:cs="Arial"/>
            </w:rPr>
            <w:fldChar w:fldCharType="separate"/>
          </w:r>
          <w:r w:rsidR="00F12D3A" w:rsidRPr="00F12D3A">
            <w:rPr>
              <w:rFonts w:cs="Arial"/>
              <w:noProof/>
            </w:rPr>
            <w:t>(Foerschner, 2010)</w:t>
          </w:r>
          <w:r w:rsidRPr="001330E7">
            <w:rPr>
              <w:rFonts w:cs="Arial"/>
            </w:rPr>
            <w:fldChar w:fldCharType="end"/>
          </w:r>
        </w:sdtContent>
      </w:sdt>
      <w:r w:rsidRPr="001330E7">
        <w:rPr>
          <w:rFonts w:cs="Arial"/>
        </w:rPr>
        <w:t xml:space="preserve">. In the UK, the first recognition of mental health problems was identified from the Madhouses Act 1774 which addressed mental health while there had been all kinds of care in England and Wales for mental health patients </w:t>
      </w:r>
      <w:sdt>
        <w:sdtPr>
          <w:rPr>
            <w:rFonts w:cs="Arial"/>
          </w:rPr>
          <w:id w:val="-652987890"/>
          <w:citation/>
        </w:sdtPr>
        <w:sdtContent>
          <w:r w:rsidRPr="001330E7">
            <w:rPr>
              <w:rFonts w:cs="Arial"/>
            </w:rPr>
            <w:fldChar w:fldCharType="begin"/>
          </w:r>
          <w:r w:rsidRPr="001330E7">
            <w:rPr>
              <w:rFonts w:cs="Arial"/>
            </w:rPr>
            <w:instrText xml:space="preserve"> CITATION Par135 \l 1033 </w:instrText>
          </w:r>
          <w:r w:rsidRPr="001330E7">
            <w:rPr>
              <w:rFonts w:cs="Arial"/>
            </w:rPr>
            <w:fldChar w:fldCharType="separate"/>
          </w:r>
          <w:r w:rsidR="00F12D3A" w:rsidRPr="00F12D3A">
            <w:rPr>
              <w:rFonts w:cs="Arial"/>
              <w:noProof/>
            </w:rPr>
            <w:t>(Parry-Jones, 2013)</w:t>
          </w:r>
          <w:r w:rsidRPr="001330E7">
            <w:rPr>
              <w:rFonts w:cs="Arial"/>
            </w:rPr>
            <w:fldChar w:fldCharType="end"/>
          </w:r>
        </w:sdtContent>
      </w:sdt>
      <w:r w:rsidRPr="001330E7">
        <w:rPr>
          <w:rFonts w:cs="Arial"/>
        </w:rPr>
        <w:t xml:space="preserve">. The integration of mental health services into physical health services was not done with the establishment of the National Health Services. Later on, there had been a shift toward Care in the Community for the general treatment of mental health patients with the evolution of the </w:t>
      </w:r>
      <w:r w:rsidRPr="001330E7">
        <w:rPr>
          <w:rFonts w:cs="Arial"/>
        </w:rPr>
        <w:lastRenderedPageBreak/>
        <w:t xml:space="preserve">multidisciplinary child guidance approach by the Child and Adolescent Mental Health Services </w:t>
      </w:r>
      <w:sdt>
        <w:sdtPr>
          <w:rPr>
            <w:rFonts w:cs="Arial"/>
          </w:rPr>
          <w:id w:val="-32347041"/>
          <w:citation/>
        </w:sdtPr>
        <w:sdtContent>
          <w:r w:rsidRPr="001330E7">
            <w:rPr>
              <w:rFonts w:cs="Arial"/>
            </w:rPr>
            <w:fldChar w:fldCharType="begin"/>
          </w:r>
          <w:r w:rsidRPr="001330E7">
            <w:rPr>
              <w:rFonts w:cs="Arial"/>
            </w:rPr>
            <w:instrText xml:space="preserve"> CITATION Cal171 \l 1033 </w:instrText>
          </w:r>
          <w:r w:rsidRPr="001330E7">
            <w:rPr>
              <w:rFonts w:cs="Arial"/>
            </w:rPr>
            <w:fldChar w:fldCharType="separate"/>
          </w:r>
          <w:r w:rsidR="00F12D3A" w:rsidRPr="00F12D3A">
            <w:rPr>
              <w:rFonts w:cs="Arial"/>
              <w:noProof/>
            </w:rPr>
            <w:t>(Callaghan, et al., 2017)</w:t>
          </w:r>
          <w:r w:rsidRPr="001330E7">
            <w:rPr>
              <w:rFonts w:cs="Arial"/>
            </w:rPr>
            <w:fldChar w:fldCharType="end"/>
          </w:r>
        </w:sdtContent>
      </w:sdt>
      <w:r w:rsidRPr="001330E7">
        <w:rPr>
          <w:rFonts w:cs="Arial"/>
        </w:rPr>
        <w:t xml:space="preserve">. </w:t>
      </w:r>
    </w:p>
    <w:p w14:paraId="1329AEB0" w14:textId="77777777" w:rsidR="00C2798F" w:rsidRPr="001330E7" w:rsidRDefault="00C2798F" w:rsidP="00C2798F">
      <w:pPr>
        <w:pStyle w:val="Heading2"/>
      </w:pPr>
      <w:bookmarkStart w:id="4" w:name="_Toc110254399"/>
      <w:r w:rsidRPr="001330E7">
        <w:t>Bipolar Disorder</w:t>
      </w:r>
      <w:bookmarkEnd w:id="4"/>
    </w:p>
    <w:p w14:paraId="411F643D" w14:textId="77777777" w:rsidR="00C2798F" w:rsidRPr="001330E7" w:rsidRDefault="00C2798F" w:rsidP="00C2798F">
      <w:pPr>
        <w:pStyle w:val="Heading3"/>
      </w:pPr>
      <w:bookmarkStart w:id="5" w:name="_Toc110254400"/>
      <w:r w:rsidRPr="001330E7">
        <w:t>D</w:t>
      </w:r>
      <w:r w:rsidR="00081ACC" w:rsidRPr="001330E7">
        <w:t xml:space="preserve">ata, statistics, and information about </w:t>
      </w:r>
      <w:r w:rsidRPr="001330E7">
        <w:t>Bipolar</w:t>
      </w:r>
      <w:bookmarkEnd w:id="5"/>
      <w:r w:rsidR="00081ACC" w:rsidRPr="001330E7">
        <w:t xml:space="preserve"> </w:t>
      </w:r>
    </w:p>
    <w:p w14:paraId="6C554AE1" w14:textId="77777777" w:rsidR="00C2798F" w:rsidRPr="001330E7" w:rsidRDefault="00552DAA" w:rsidP="00C2798F">
      <w:pPr>
        <w:rPr>
          <w:rFonts w:cs="Arial"/>
        </w:rPr>
      </w:pPr>
      <w:r w:rsidRPr="001330E7">
        <w:rPr>
          <w:rFonts w:cs="Arial"/>
        </w:rPr>
        <w:t>B</w:t>
      </w:r>
      <w:r w:rsidR="00C2798F" w:rsidRPr="001330E7">
        <w:rPr>
          <w:rFonts w:cs="Arial"/>
        </w:rPr>
        <w:t xml:space="preserve">ipolar disorder is also referred to as manic disorder which causes high and low in the human mind </w:t>
      </w:r>
      <w:sdt>
        <w:sdtPr>
          <w:rPr>
            <w:rFonts w:cs="Arial"/>
          </w:rPr>
          <w:id w:val="-614445751"/>
          <w:citation/>
        </w:sdtPr>
        <w:sdtContent>
          <w:r w:rsidR="00C2798F" w:rsidRPr="001330E7">
            <w:rPr>
              <w:rFonts w:cs="Arial"/>
            </w:rPr>
            <w:fldChar w:fldCharType="begin"/>
          </w:r>
          <w:r w:rsidR="00C2798F" w:rsidRPr="001330E7">
            <w:rPr>
              <w:rFonts w:cs="Arial"/>
            </w:rPr>
            <w:instrText xml:space="preserve"> CITATION Hum21 \l 1033 </w:instrText>
          </w:r>
          <w:r w:rsidR="00C2798F" w:rsidRPr="001330E7">
            <w:rPr>
              <w:rFonts w:cs="Arial"/>
            </w:rPr>
            <w:fldChar w:fldCharType="separate"/>
          </w:r>
          <w:r w:rsidR="00F12D3A" w:rsidRPr="00F12D3A">
            <w:rPr>
              <w:rFonts w:cs="Arial"/>
              <w:noProof/>
            </w:rPr>
            <w:t>(Humpston, et al., 2021)</w:t>
          </w:r>
          <w:r w:rsidR="00C2798F" w:rsidRPr="001330E7">
            <w:rPr>
              <w:rFonts w:cs="Arial"/>
            </w:rPr>
            <w:fldChar w:fldCharType="end"/>
          </w:r>
        </w:sdtContent>
      </w:sdt>
      <w:r w:rsidR="00C2798F" w:rsidRPr="001330E7">
        <w:rPr>
          <w:rFonts w:cs="Arial"/>
        </w:rPr>
        <w:t xml:space="preserve">. </w:t>
      </w:r>
      <w:r w:rsidR="0017758E" w:rsidRPr="00822324">
        <w:rPr>
          <w:rFonts w:cs="Arial"/>
        </w:rPr>
        <w:t xml:space="preserve">As per the International Classification of Diseases 2010 (ICD-10) Bipolar Disorder falls under F31 category, under the fifth section of mental and behavioural disorders </w:t>
      </w:r>
      <w:sdt>
        <w:sdtPr>
          <w:rPr>
            <w:rFonts w:cs="Arial"/>
          </w:rPr>
          <w:id w:val="1732347166"/>
          <w:citation/>
        </w:sdtPr>
        <w:sdtContent>
          <w:r w:rsidR="0017758E" w:rsidRPr="00822324">
            <w:rPr>
              <w:rFonts w:cs="Arial"/>
            </w:rPr>
            <w:fldChar w:fldCharType="begin"/>
          </w:r>
          <w:r w:rsidR="0017758E" w:rsidRPr="00822324">
            <w:rPr>
              <w:rFonts w:cs="Arial"/>
            </w:rPr>
            <w:instrText xml:space="preserve"> CITATION WHO108 \l 1033 </w:instrText>
          </w:r>
          <w:r w:rsidR="0017758E" w:rsidRPr="00822324">
            <w:rPr>
              <w:rFonts w:cs="Arial"/>
            </w:rPr>
            <w:fldChar w:fldCharType="separate"/>
          </w:r>
          <w:r w:rsidR="00F12D3A" w:rsidRPr="00822324">
            <w:rPr>
              <w:rFonts w:cs="Arial"/>
              <w:noProof/>
            </w:rPr>
            <w:t>(WHO, 2010)</w:t>
          </w:r>
          <w:r w:rsidR="0017758E" w:rsidRPr="00822324">
            <w:rPr>
              <w:rFonts w:cs="Arial"/>
            </w:rPr>
            <w:fldChar w:fldCharType="end"/>
          </w:r>
        </w:sdtContent>
      </w:sdt>
      <w:r w:rsidR="0017758E" w:rsidRPr="00822324">
        <w:rPr>
          <w:rFonts w:cs="Arial"/>
        </w:rPr>
        <w:t xml:space="preserve">. </w:t>
      </w:r>
      <w:r w:rsidR="00C2798F" w:rsidRPr="001330E7">
        <w:rPr>
          <w:rFonts w:cs="Arial"/>
        </w:rPr>
        <w:t xml:space="preserve">There are several types of bipolar disorders such as Bipolar 1, Bipolar 2, Cyclothymia, Rapid Cycling Bipolar, Bipolar with mixed features, </w:t>
      </w:r>
      <w:r w:rsidR="009D77CB" w:rsidRPr="001330E7">
        <w:rPr>
          <w:rFonts w:cs="Arial"/>
        </w:rPr>
        <w:t>and Bipolar</w:t>
      </w:r>
      <w:r w:rsidR="00C2798F" w:rsidRPr="001330E7">
        <w:rPr>
          <w:rFonts w:cs="Arial"/>
        </w:rPr>
        <w:t xml:space="preserve"> with seasonal pattern and </w:t>
      </w:r>
      <w:r w:rsidR="009D77CB" w:rsidRPr="001330E7">
        <w:rPr>
          <w:rFonts w:cs="Arial"/>
        </w:rPr>
        <w:t>unspecified</w:t>
      </w:r>
      <w:r w:rsidR="00C2798F" w:rsidRPr="001330E7">
        <w:rPr>
          <w:rFonts w:cs="Arial"/>
        </w:rPr>
        <w:t xml:space="preserve"> bipolar </w:t>
      </w:r>
      <w:sdt>
        <w:sdtPr>
          <w:rPr>
            <w:rFonts w:cs="Arial"/>
          </w:rPr>
          <w:id w:val="-480309831"/>
          <w:citation/>
        </w:sdtPr>
        <w:sdtContent>
          <w:r w:rsidR="00C2798F" w:rsidRPr="001330E7">
            <w:rPr>
              <w:rFonts w:cs="Arial"/>
            </w:rPr>
            <w:fldChar w:fldCharType="begin"/>
          </w:r>
          <w:r w:rsidR="00C2798F" w:rsidRPr="001330E7">
            <w:rPr>
              <w:rFonts w:cs="Arial"/>
            </w:rPr>
            <w:instrText xml:space="preserve">CITATION Min22 \l 1033 </w:instrText>
          </w:r>
          <w:r w:rsidR="00C2798F" w:rsidRPr="001330E7">
            <w:rPr>
              <w:rFonts w:cs="Arial"/>
            </w:rPr>
            <w:fldChar w:fldCharType="separate"/>
          </w:r>
          <w:r w:rsidR="00F12D3A" w:rsidRPr="00F12D3A">
            <w:rPr>
              <w:rFonts w:cs="Arial"/>
              <w:noProof/>
            </w:rPr>
            <w:t>(Mind, 2022)</w:t>
          </w:r>
          <w:r w:rsidR="00C2798F" w:rsidRPr="001330E7">
            <w:rPr>
              <w:rFonts w:cs="Arial"/>
            </w:rPr>
            <w:fldChar w:fldCharType="end"/>
          </w:r>
        </w:sdtContent>
      </w:sdt>
      <w:r w:rsidR="00C2798F" w:rsidRPr="001330E7">
        <w:rPr>
          <w:rFonts w:cs="Arial"/>
        </w:rPr>
        <w:t xml:space="preserve">. As per the report from Bipolar UK, it has been observed that 1.3 million people in the UK have been diagnosed with bipolar </w:t>
      </w:r>
      <w:r w:rsidRPr="001330E7">
        <w:rPr>
          <w:rFonts w:cs="Arial"/>
        </w:rPr>
        <w:t xml:space="preserve">disorder </w:t>
      </w:r>
      <w:r w:rsidR="00C2798F" w:rsidRPr="001330E7">
        <w:rPr>
          <w:rFonts w:cs="Arial"/>
        </w:rPr>
        <w:t xml:space="preserve">which is equivalent to 1 out of 50 people. Out of these identified population group, 1% to 2% of people experiences a lifetime prevalence of bipolar whereas 5% experience bipolar spectrum </w:t>
      </w:r>
      <w:sdt>
        <w:sdtPr>
          <w:rPr>
            <w:rFonts w:cs="Arial"/>
          </w:rPr>
          <w:id w:val="-1033029050"/>
          <w:citation/>
        </w:sdtPr>
        <w:sdtContent>
          <w:r w:rsidR="00C2798F" w:rsidRPr="001330E7">
            <w:rPr>
              <w:rFonts w:cs="Arial"/>
            </w:rPr>
            <w:fldChar w:fldCharType="begin"/>
          </w:r>
          <w:r w:rsidR="00C2798F" w:rsidRPr="001330E7">
            <w:rPr>
              <w:rFonts w:cs="Arial"/>
            </w:rPr>
            <w:instrText xml:space="preserve"> CITATION Bip221 \l 1033 </w:instrText>
          </w:r>
          <w:r w:rsidR="00C2798F" w:rsidRPr="001330E7">
            <w:rPr>
              <w:rFonts w:cs="Arial"/>
            </w:rPr>
            <w:fldChar w:fldCharType="separate"/>
          </w:r>
          <w:r w:rsidR="00F12D3A" w:rsidRPr="00F12D3A">
            <w:rPr>
              <w:rFonts w:cs="Arial"/>
              <w:noProof/>
            </w:rPr>
            <w:t>(Bipolar UK, 2022)</w:t>
          </w:r>
          <w:r w:rsidR="00C2798F" w:rsidRPr="001330E7">
            <w:rPr>
              <w:rFonts w:cs="Arial"/>
            </w:rPr>
            <w:fldChar w:fldCharType="end"/>
          </w:r>
        </w:sdtContent>
      </w:sdt>
      <w:r w:rsidR="00C2798F" w:rsidRPr="001330E7">
        <w:rPr>
          <w:rFonts w:cs="Arial"/>
        </w:rPr>
        <w:t xml:space="preserve">. The incidence rate of bipolar mental health condition has been found to be common among people belonging to any age group. The diagnosis and identification rate of bipolar disorder has been found to be high among 15 to 19 years or above 40 years of age </w:t>
      </w:r>
      <w:sdt>
        <w:sdtPr>
          <w:rPr>
            <w:rFonts w:cs="Arial"/>
          </w:rPr>
          <w:id w:val="1967624128"/>
          <w:citation/>
        </w:sdtPr>
        <w:sdtContent>
          <w:r w:rsidR="00C2798F" w:rsidRPr="001330E7">
            <w:rPr>
              <w:rFonts w:cs="Arial"/>
            </w:rPr>
            <w:fldChar w:fldCharType="begin"/>
          </w:r>
          <w:r w:rsidR="00C2798F" w:rsidRPr="001330E7">
            <w:rPr>
              <w:rFonts w:cs="Arial"/>
            </w:rPr>
            <w:instrText xml:space="preserve"> CITATION NHS1918 \l 1033 </w:instrText>
          </w:r>
          <w:r w:rsidR="00C2798F" w:rsidRPr="001330E7">
            <w:rPr>
              <w:rFonts w:cs="Arial"/>
            </w:rPr>
            <w:fldChar w:fldCharType="separate"/>
          </w:r>
          <w:r w:rsidR="00F12D3A" w:rsidRPr="00F12D3A">
            <w:rPr>
              <w:rFonts w:cs="Arial"/>
              <w:noProof/>
            </w:rPr>
            <w:t>(NHS, 2019)</w:t>
          </w:r>
          <w:r w:rsidR="00C2798F" w:rsidRPr="001330E7">
            <w:rPr>
              <w:rFonts w:cs="Arial"/>
            </w:rPr>
            <w:fldChar w:fldCharType="end"/>
          </w:r>
        </w:sdtContent>
      </w:sdt>
      <w:r w:rsidR="00C2798F" w:rsidRPr="001330E7">
        <w:rPr>
          <w:rFonts w:cs="Arial"/>
        </w:rPr>
        <w:t xml:space="preserve">. Women are at higher risk of developing bipolar as women with bipolar are most likely to experience imbalances in thyroid level, anxiety, panic, depressive symptoms and migraine </w:t>
      </w:r>
      <w:sdt>
        <w:sdtPr>
          <w:rPr>
            <w:rFonts w:cs="Arial"/>
          </w:rPr>
          <w:id w:val="1831398561"/>
          <w:citation/>
        </w:sdtPr>
        <w:sdtContent>
          <w:r w:rsidR="00C2798F" w:rsidRPr="001330E7">
            <w:rPr>
              <w:rFonts w:cs="Arial"/>
            </w:rPr>
            <w:fldChar w:fldCharType="begin"/>
          </w:r>
          <w:r w:rsidR="00C2798F" w:rsidRPr="001330E7">
            <w:rPr>
              <w:rFonts w:cs="Arial"/>
            </w:rPr>
            <w:instrText xml:space="preserve"> CITATION Bip22 \l 1033 </w:instrText>
          </w:r>
          <w:r w:rsidR="00C2798F" w:rsidRPr="001330E7">
            <w:rPr>
              <w:rFonts w:cs="Arial"/>
            </w:rPr>
            <w:fldChar w:fldCharType="separate"/>
          </w:r>
          <w:r w:rsidR="00F12D3A" w:rsidRPr="00F12D3A">
            <w:rPr>
              <w:rFonts w:cs="Arial"/>
              <w:noProof/>
            </w:rPr>
            <w:t>(Bipolar UK, 2022)</w:t>
          </w:r>
          <w:r w:rsidR="00C2798F" w:rsidRPr="001330E7">
            <w:rPr>
              <w:rFonts w:cs="Arial"/>
            </w:rPr>
            <w:fldChar w:fldCharType="end"/>
          </w:r>
        </w:sdtContent>
      </w:sdt>
      <w:r w:rsidR="00C2798F" w:rsidRPr="001330E7">
        <w:rPr>
          <w:rFonts w:cs="Arial"/>
        </w:rPr>
        <w:t xml:space="preserve">. The occurrence of the Covid-19 pandemic in the UK has resulted in the rise of bipolar and other psychosis disorders to more than 53 million extra cases by 2020 </w:t>
      </w:r>
      <w:sdt>
        <w:sdtPr>
          <w:rPr>
            <w:rFonts w:cs="Arial"/>
          </w:rPr>
          <w:id w:val="-89785782"/>
          <w:citation/>
        </w:sdtPr>
        <w:sdtContent>
          <w:r w:rsidR="00C2798F" w:rsidRPr="001330E7">
            <w:rPr>
              <w:rFonts w:cs="Arial"/>
            </w:rPr>
            <w:fldChar w:fldCharType="begin"/>
          </w:r>
          <w:r w:rsidR="00C2798F" w:rsidRPr="001330E7">
            <w:rPr>
              <w:rFonts w:cs="Arial"/>
            </w:rPr>
            <w:instrText xml:space="preserve"> CITATION Pid21 \l 1033 </w:instrText>
          </w:r>
          <w:r w:rsidR="00C2798F" w:rsidRPr="001330E7">
            <w:rPr>
              <w:rFonts w:cs="Arial"/>
            </w:rPr>
            <w:fldChar w:fldCharType="separate"/>
          </w:r>
          <w:r w:rsidR="00F12D3A" w:rsidRPr="00F12D3A">
            <w:rPr>
              <w:rFonts w:cs="Arial"/>
              <w:noProof/>
            </w:rPr>
            <w:t>(Pidd, 2021)</w:t>
          </w:r>
          <w:r w:rsidR="00C2798F" w:rsidRPr="001330E7">
            <w:rPr>
              <w:rFonts w:cs="Arial"/>
            </w:rPr>
            <w:fldChar w:fldCharType="end"/>
          </w:r>
        </w:sdtContent>
      </w:sdt>
      <w:r w:rsidR="00C2798F" w:rsidRPr="001330E7">
        <w:rPr>
          <w:rFonts w:cs="Arial"/>
        </w:rPr>
        <w:t xml:space="preserve">. </w:t>
      </w:r>
    </w:p>
    <w:p w14:paraId="7898F234" w14:textId="77777777" w:rsidR="002C53FB" w:rsidRPr="001330E7" w:rsidRDefault="009A298C" w:rsidP="00C2798F">
      <w:pPr>
        <w:pStyle w:val="Heading3"/>
      </w:pPr>
      <w:bookmarkStart w:id="6" w:name="_Toc110254402"/>
      <w:r w:rsidRPr="001330E7">
        <w:t>Signs/Symptoms</w:t>
      </w:r>
      <w:bookmarkEnd w:id="6"/>
      <w:r w:rsidRPr="001330E7">
        <w:t xml:space="preserve"> </w:t>
      </w:r>
    </w:p>
    <w:p w14:paraId="1E90BE89" w14:textId="77777777" w:rsidR="00AD616E" w:rsidRPr="001330E7" w:rsidRDefault="00AD616E" w:rsidP="00AD616E">
      <w:r w:rsidRPr="001330E7">
        <w:t>Bipolar disorder is mainly characterized by extreme mood swings. These could also range from extreme high including mania and extreme lows which could be depression as well</w:t>
      </w:r>
      <w:sdt>
        <w:sdtPr>
          <w:id w:val="-1944834463"/>
          <w:citation/>
        </w:sdtPr>
        <w:sdtContent>
          <w:r w:rsidRPr="001330E7">
            <w:fldChar w:fldCharType="begin"/>
          </w:r>
          <w:r w:rsidRPr="001330E7">
            <w:instrText xml:space="preserve"> CITATION NHS226 \l 16393 </w:instrText>
          </w:r>
          <w:r w:rsidRPr="001330E7">
            <w:fldChar w:fldCharType="separate"/>
          </w:r>
          <w:r w:rsidR="00F12D3A">
            <w:rPr>
              <w:noProof/>
            </w:rPr>
            <w:t xml:space="preserve"> </w:t>
          </w:r>
          <w:r w:rsidR="00F12D3A" w:rsidRPr="00F12D3A">
            <w:rPr>
              <w:noProof/>
            </w:rPr>
            <w:t>(NHS, 2022)</w:t>
          </w:r>
          <w:r w:rsidRPr="001330E7">
            <w:fldChar w:fldCharType="end"/>
          </w:r>
        </w:sdtContent>
      </w:sdt>
      <w:r w:rsidRPr="001330E7">
        <w:t>. Hence, it could be pointed out that bipolar disorder causes extreme mood swings, which at one point of time could make a person become depressed, sad, hopeless as well as lose interest or pleasure in most of the activities. While on the other hand, when a person’s mood shifts to mania or hypomania a person might feel euphotic, full of energy as well as usually irritable. It is important to understand that these mood swings could affect sleep, energy, judgment, activity, behaviour as well as the ability to think clearly</w:t>
      </w:r>
      <w:sdt>
        <w:sdtPr>
          <w:id w:val="2053953530"/>
          <w:citation/>
        </w:sdtPr>
        <w:sdtContent>
          <w:r w:rsidRPr="001330E7">
            <w:fldChar w:fldCharType="begin"/>
          </w:r>
          <w:r w:rsidRPr="001330E7">
            <w:instrText xml:space="preserve"> CITATION NHS226 \l 16393 </w:instrText>
          </w:r>
          <w:r w:rsidRPr="001330E7">
            <w:fldChar w:fldCharType="separate"/>
          </w:r>
          <w:r w:rsidR="00F12D3A">
            <w:rPr>
              <w:noProof/>
            </w:rPr>
            <w:t xml:space="preserve"> </w:t>
          </w:r>
          <w:r w:rsidR="00F12D3A" w:rsidRPr="00F12D3A">
            <w:rPr>
              <w:noProof/>
            </w:rPr>
            <w:t>(NHS, 2022)</w:t>
          </w:r>
          <w:r w:rsidRPr="001330E7">
            <w:fldChar w:fldCharType="end"/>
          </w:r>
        </w:sdtContent>
      </w:sdt>
      <w:r w:rsidRPr="001330E7">
        <w:t xml:space="preserve">. The episodes of mood swings could occur rarely multiple times a year; while on the other hand, it could be seen people could experience some emotional symptoms between episodes while some might not experience any. </w:t>
      </w:r>
    </w:p>
    <w:p w14:paraId="31EA5B2C" w14:textId="77777777" w:rsidR="009A298C" w:rsidRPr="001330E7" w:rsidRDefault="009A298C" w:rsidP="00C2798F">
      <w:pPr>
        <w:pStyle w:val="Heading3"/>
      </w:pPr>
      <w:bookmarkStart w:id="7" w:name="_Toc110254403"/>
      <w:r w:rsidRPr="001330E7">
        <w:lastRenderedPageBreak/>
        <w:t>Diagnosis</w:t>
      </w:r>
      <w:bookmarkEnd w:id="7"/>
      <w:r w:rsidRPr="001330E7">
        <w:t xml:space="preserve"> </w:t>
      </w:r>
    </w:p>
    <w:p w14:paraId="06B872D1" w14:textId="77777777" w:rsidR="00C2798F" w:rsidRPr="001330E7" w:rsidRDefault="00C2798F" w:rsidP="00C2798F">
      <w:pPr>
        <w:rPr>
          <w:rFonts w:cs="Arial"/>
        </w:rPr>
      </w:pPr>
      <w:r w:rsidRPr="001330E7">
        <w:rPr>
          <w:rFonts w:cs="Arial"/>
        </w:rPr>
        <w:t xml:space="preserve">The diagnosis of bipolar mental health condition in the UK can be conducted through a wide range of assessments and tests. One such assessment is done by the psychiatrist upon being referred by the GP. The assessment would comprise questions related to symptoms, past experiences and episodes of maniac and depression along with suicidal thoughts </w:t>
      </w:r>
      <w:sdt>
        <w:sdtPr>
          <w:rPr>
            <w:rFonts w:cs="Arial"/>
          </w:rPr>
          <w:id w:val="1633517022"/>
          <w:citation/>
        </w:sdtPr>
        <w:sdtContent>
          <w:r w:rsidRPr="001330E7">
            <w:rPr>
              <w:rFonts w:cs="Arial"/>
            </w:rPr>
            <w:fldChar w:fldCharType="begin"/>
          </w:r>
          <w:r w:rsidRPr="001330E7">
            <w:rPr>
              <w:rFonts w:cs="Arial"/>
            </w:rPr>
            <w:instrText xml:space="preserve"> CITATION NHS1919 \l 1033 </w:instrText>
          </w:r>
          <w:r w:rsidRPr="001330E7">
            <w:rPr>
              <w:rFonts w:cs="Arial"/>
            </w:rPr>
            <w:fldChar w:fldCharType="separate"/>
          </w:r>
          <w:r w:rsidR="00F12D3A" w:rsidRPr="00F12D3A">
            <w:rPr>
              <w:rFonts w:cs="Arial"/>
              <w:noProof/>
            </w:rPr>
            <w:t>(NHS, 2019)</w:t>
          </w:r>
          <w:r w:rsidRPr="001330E7">
            <w:rPr>
              <w:rFonts w:cs="Arial"/>
            </w:rPr>
            <w:fldChar w:fldCharType="end"/>
          </w:r>
        </w:sdtContent>
      </w:sdt>
      <w:r w:rsidRPr="001330E7">
        <w:rPr>
          <w:rFonts w:cs="Arial"/>
        </w:rPr>
        <w:t xml:space="preserve">. The assessment would also consultation with family and check medical history to design an appropriate care plan. Apart from assessment, there are several tests required for the diagnosis of bipolar such as physical examination and blood tests to determine whether the patient is suffering from an underactive or overactive thyroid </w:t>
      </w:r>
      <w:sdt>
        <w:sdtPr>
          <w:rPr>
            <w:rFonts w:cs="Arial"/>
          </w:rPr>
          <w:id w:val="1108462553"/>
          <w:citation/>
        </w:sdtPr>
        <w:sdtContent>
          <w:r w:rsidRPr="001330E7">
            <w:rPr>
              <w:rFonts w:cs="Arial"/>
            </w:rPr>
            <w:fldChar w:fldCharType="begin"/>
          </w:r>
          <w:r w:rsidRPr="001330E7">
            <w:rPr>
              <w:rFonts w:cs="Arial"/>
            </w:rPr>
            <w:instrText xml:space="preserve"> CITATION Kin216 \l 1033 </w:instrText>
          </w:r>
          <w:r w:rsidRPr="001330E7">
            <w:rPr>
              <w:rFonts w:cs="Arial"/>
            </w:rPr>
            <w:fldChar w:fldCharType="separate"/>
          </w:r>
          <w:r w:rsidR="00F12D3A" w:rsidRPr="00F12D3A">
            <w:rPr>
              <w:rFonts w:cs="Arial"/>
              <w:noProof/>
            </w:rPr>
            <w:t>(Kingsland, 2021)</w:t>
          </w:r>
          <w:r w:rsidRPr="001330E7">
            <w:rPr>
              <w:rFonts w:cs="Arial"/>
            </w:rPr>
            <w:fldChar w:fldCharType="end"/>
          </w:r>
        </w:sdtContent>
      </w:sdt>
      <w:r w:rsidRPr="001330E7">
        <w:rPr>
          <w:rFonts w:cs="Arial"/>
        </w:rPr>
        <w:t xml:space="preserve">. </w:t>
      </w:r>
    </w:p>
    <w:p w14:paraId="6D196881" w14:textId="77777777" w:rsidR="009A298C" w:rsidRPr="001330E7" w:rsidRDefault="00C2798F" w:rsidP="00C2798F">
      <w:pPr>
        <w:pStyle w:val="Heading3"/>
      </w:pPr>
      <w:bookmarkStart w:id="8" w:name="_Toc110254404"/>
      <w:r w:rsidRPr="001330E7">
        <w:t>H</w:t>
      </w:r>
      <w:r w:rsidR="009A298C" w:rsidRPr="001330E7">
        <w:t>istorical idea, treatments and past services</w:t>
      </w:r>
      <w:bookmarkEnd w:id="8"/>
      <w:r w:rsidR="009A298C" w:rsidRPr="001330E7">
        <w:t xml:space="preserve"> </w:t>
      </w:r>
    </w:p>
    <w:p w14:paraId="02CB1FFE" w14:textId="77777777" w:rsidR="00AD616E" w:rsidRPr="001330E7" w:rsidRDefault="00AD616E" w:rsidP="00AD616E">
      <w:r w:rsidRPr="001330E7">
        <w:t>Bipolar disorder was formerly known as maniac depression, mainly due to the fact that it causes extreme shifts in mood which range from mania to depression. Bipolar disorder is a mental pathology which has been known since ancient times and also has its origin in the concept of mania, which is a term that comes from the ancient Greek “μανια,” meaning “madness” or “frenzy”</w:t>
      </w:r>
      <w:sdt>
        <w:sdtPr>
          <w:id w:val="-1916473902"/>
          <w:citation/>
        </w:sdtPr>
        <w:sdtContent>
          <w:r w:rsidRPr="001330E7">
            <w:fldChar w:fldCharType="begin"/>
          </w:r>
          <w:r w:rsidRPr="001330E7">
            <w:instrText xml:space="preserve">CITATION Fra \l 16393 </w:instrText>
          </w:r>
          <w:r w:rsidRPr="001330E7">
            <w:fldChar w:fldCharType="separate"/>
          </w:r>
          <w:r w:rsidR="00F12D3A">
            <w:rPr>
              <w:noProof/>
            </w:rPr>
            <w:t xml:space="preserve"> </w:t>
          </w:r>
          <w:r w:rsidR="00F12D3A" w:rsidRPr="00F12D3A">
            <w:rPr>
              <w:noProof/>
            </w:rPr>
            <w:t>(López-Muñoz, et al., 2018)</w:t>
          </w:r>
          <w:r w:rsidRPr="001330E7">
            <w:fldChar w:fldCharType="end"/>
          </w:r>
        </w:sdtContent>
      </w:sdt>
      <w:r w:rsidRPr="001330E7">
        <w:t>. Throughout the 19th century, bipolar was categorized as a type of madness. At the end of the 19th century only, it was termed as manic-depressive psychosis and it was segregated from schizophrenia. It was seen that until the introduction of lithium salts, sedatives were the main axis of pharmacological treatment of the maniac symptoms. Phenobarbital was later used as an antimanic, anxiolytic and anticonvulsant. Apart from that, it is seen that, hydrotherapy, metrazol convulsion as well as insulin shock therapy was popular in the 1930s, which gave ways to psychotherapy in the 1940s</w:t>
      </w:r>
    </w:p>
    <w:p w14:paraId="459701F4" w14:textId="77777777" w:rsidR="00C2798F" w:rsidRPr="001330E7" w:rsidRDefault="009A298C" w:rsidP="00C2798F">
      <w:pPr>
        <w:pStyle w:val="Heading3"/>
      </w:pPr>
      <w:bookmarkStart w:id="9" w:name="_Toc110254405"/>
      <w:r w:rsidRPr="001330E7">
        <w:t>Current treatments and services</w:t>
      </w:r>
      <w:bookmarkEnd w:id="9"/>
      <w:r w:rsidRPr="001330E7">
        <w:t xml:space="preserve"> </w:t>
      </w:r>
    </w:p>
    <w:p w14:paraId="4D32CDB3" w14:textId="77777777" w:rsidR="00ED393E" w:rsidRPr="001330E7" w:rsidRDefault="00ED393E" w:rsidP="00ED393E">
      <w:r w:rsidRPr="001330E7">
        <w:t xml:space="preserve">Different treatment options and interventions for bipolar disorder exist in the UK, which mainly includes use of medications to prevent episodes of mania or depression known as mood stabilisers that are needed to be taken on a long term basis, while antipsychotic drugs for reducing symptoms of mania and depression are also prescribed </w:t>
      </w:r>
      <w:sdt>
        <w:sdtPr>
          <w:id w:val="-911845179"/>
          <w:citation/>
        </w:sdtPr>
        <w:sdtContent>
          <w:r w:rsidRPr="001330E7">
            <w:fldChar w:fldCharType="begin"/>
          </w:r>
          <w:r w:rsidRPr="001330E7">
            <w:instrText xml:space="preserve"> CITATION Ged131 \l 1033 </w:instrText>
          </w:r>
          <w:r w:rsidRPr="001330E7">
            <w:fldChar w:fldCharType="separate"/>
          </w:r>
          <w:r w:rsidR="00F12D3A" w:rsidRPr="00F12D3A">
            <w:rPr>
              <w:noProof/>
            </w:rPr>
            <w:t>(Geddes &amp; Miklowitz, 2013)</w:t>
          </w:r>
          <w:r w:rsidRPr="001330E7">
            <w:fldChar w:fldCharType="end"/>
          </w:r>
        </w:sdtContent>
      </w:sdt>
      <w:r w:rsidRPr="001330E7">
        <w:t xml:space="preserve">. However, </w:t>
      </w:r>
      <w:r w:rsidR="009D77CB" w:rsidRPr="001330E7">
        <w:t>uncertainty</w:t>
      </w:r>
      <w:r w:rsidRPr="001330E7">
        <w:t xml:space="preserve"> and controversy remains on the use of both antidepressant drugs for the depressive sym</w:t>
      </w:r>
      <w:r w:rsidR="009D77CB" w:rsidRPr="001330E7">
        <w:t>ptoms</w:t>
      </w:r>
      <w:r w:rsidRPr="001330E7">
        <w:t xml:space="preserve"> and the benefits of </w:t>
      </w:r>
      <w:r w:rsidR="009D77CB" w:rsidRPr="001330E7">
        <w:t>antipsychotics</w:t>
      </w:r>
      <w:r w:rsidRPr="001330E7">
        <w:t xml:space="preserve">, while lithium has the </w:t>
      </w:r>
      <w:r w:rsidR="009D77CB" w:rsidRPr="001330E7">
        <w:t>highest</w:t>
      </w:r>
      <w:r w:rsidRPr="001330E7">
        <w:t xml:space="preserve"> evide</w:t>
      </w:r>
      <w:r w:rsidR="009D77CB" w:rsidRPr="001330E7">
        <w:t>nce</w:t>
      </w:r>
      <w:r w:rsidRPr="001330E7">
        <w:t xml:space="preserve"> for </w:t>
      </w:r>
      <w:r w:rsidR="009D77CB" w:rsidRPr="001330E7">
        <w:t>relapse</w:t>
      </w:r>
      <w:r w:rsidRPr="001330E7">
        <w:t xml:space="preserve"> prevention. The psychological treatments for the illness include talking </w:t>
      </w:r>
      <w:r w:rsidR="009D77CB" w:rsidRPr="001330E7">
        <w:t>therapies</w:t>
      </w:r>
      <w:r w:rsidRPr="001330E7">
        <w:t xml:space="preserve"> like cognitive behavioural therapy (CBT), interpersonal therapy (IPT), social rhythm therapy, group or family psychoeducation. This are found to empower the patients and solve the root causes of problems and thus, it can be said that medications along with psychological </w:t>
      </w:r>
      <w:r w:rsidR="009D77CB" w:rsidRPr="001330E7">
        <w:t>treatments</w:t>
      </w:r>
      <w:r w:rsidRPr="001330E7">
        <w:t xml:space="preserve"> might be more </w:t>
      </w:r>
      <w:r w:rsidR="009D77CB" w:rsidRPr="001330E7">
        <w:t>sustainable</w:t>
      </w:r>
      <w:r w:rsidRPr="001330E7">
        <w:t xml:space="preserve"> and safe. Additionally, Mind UK has noted the need for developing clear emotional and social recovery goals, crisis plan and medication plan to improve the condition of people with bipolar disorder </w:t>
      </w:r>
      <w:sdt>
        <w:sdtPr>
          <w:id w:val="1915198398"/>
          <w:citation/>
        </w:sdtPr>
        <w:sdtContent>
          <w:r w:rsidRPr="001330E7">
            <w:fldChar w:fldCharType="begin"/>
          </w:r>
          <w:r w:rsidRPr="001330E7">
            <w:instrText xml:space="preserve">CITATION Placeholder1 \l 1033 </w:instrText>
          </w:r>
          <w:r w:rsidRPr="001330E7">
            <w:fldChar w:fldCharType="separate"/>
          </w:r>
          <w:r w:rsidR="00F12D3A" w:rsidRPr="00F12D3A">
            <w:rPr>
              <w:noProof/>
            </w:rPr>
            <w:t>(Mind UK, 2022)</w:t>
          </w:r>
          <w:r w:rsidRPr="001330E7">
            <w:fldChar w:fldCharType="end"/>
          </w:r>
        </w:sdtContent>
      </w:sdt>
      <w:r w:rsidRPr="001330E7">
        <w:t xml:space="preserve">. A study undertaken by </w:t>
      </w:r>
      <w:r w:rsidR="009D77CB" w:rsidRPr="001330E7">
        <w:t>Patel et al. (2015</w:t>
      </w:r>
      <w:r w:rsidR="001330E7" w:rsidRPr="001330E7">
        <w:t>)</w:t>
      </w:r>
      <w:r w:rsidRPr="001330E7">
        <w:t xml:space="preserve"> has again revealed that diagnosis and treatment for bipolar disorder is often </w:t>
      </w:r>
      <w:r w:rsidR="009D77CB" w:rsidRPr="001330E7">
        <w:t>delayed</w:t>
      </w:r>
      <w:r w:rsidRPr="001330E7">
        <w:t xml:space="preserve"> for those with </w:t>
      </w:r>
      <w:r w:rsidRPr="001330E7">
        <w:lastRenderedPageBreak/>
        <w:t xml:space="preserve">prior diagnosis of alcohol and substance misuse </w:t>
      </w:r>
      <w:r w:rsidR="009D77CB" w:rsidRPr="001330E7">
        <w:t>disorders</w:t>
      </w:r>
      <w:r w:rsidRPr="001330E7">
        <w:t xml:space="preserve">.  Specialist early intervention is thus suggested as essential to improve the clinical outcomes for such patients. Other than this, lifestyle education like encouraging regular physical activities, improving diet and sleep schedule as well as planning of activities that provides a sense of achievement and </w:t>
      </w:r>
      <w:r w:rsidR="009D77CB" w:rsidRPr="001330E7">
        <w:t>joy</w:t>
      </w:r>
      <w:r w:rsidRPr="001330E7">
        <w:t xml:space="preserve"> are also implemented and can be considered efficacious. The National Institute for Health and Care Excellence (NICE) also provides guidelines for implementing Electroconvulsive therapy (ECT) for extreme cases, however, this requires consent and informing the patients of the therapy and its implications to make informed decisions </w:t>
      </w:r>
      <w:sdt>
        <w:sdtPr>
          <w:id w:val="-1876768140"/>
          <w:citation/>
        </w:sdtPr>
        <w:sdtContent>
          <w:r w:rsidRPr="001330E7">
            <w:fldChar w:fldCharType="begin"/>
          </w:r>
          <w:r w:rsidRPr="001330E7">
            <w:instrText xml:space="preserve">CITATION Placeholder1 \l 1033 </w:instrText>
          </w:r>
          <w:r w:rsidRPr="001330E7">
            <w:fldChar w:fldCharType="separate"/>
          </w:r>
          <w:r w:rsidR="00F12D3A" w:rsidRPr="00F12D3A">
            <w:rPr>
              <w:noProof/>
            </w:rPr>
            <w:t>(Mind UK, 2022)</w:t>
          </w:r>
          <w:r w:rsidRPr="001330E7">
            <w:fldChar w:fldCharType="end"/>
          </w:r>
        </w:sdtContent>
      </w:sdt>
      <w:r w:rsidRPr="001330E7">
        <w:t xml:space="preserve">. The Mental </w:t>
      </w:r>
      <w:r w:rsidR="009D77CB" w:rsidRPr="001330E7">
        <w:t>Capacity</w:t>
      </w:r>
      <w:r w:rsidRPr="001330E7">
        <w:t xml:space="preserve"> Act 2005 is of importance in seeking such consent.</w:t>
      </w:r>
    </w:p>
    <w:p w14:paraId="310A37A0" w14:textId="77777777" w:rsidR="009A298C" w:rsidRPr="001330E7" w:rsidRDefault="009A298C" w:rsidP="00C2798F">
      <w:pPr>
        <w:pStyle w:val="Heading3"/>
      </w:pPr>
      <w:bookmarkStart w:id="10" w:name="_Toc110254406"/>
      <w:r w:rsidRPr="001330E7">
        <w:t>Analyse the positives and negatives of treatments</w:t>
      </w:r>
      <w:bookmarkEnd w:id="10"/>
      <w:r w:rsidRPr="001330E7">
        <w:t xml:space="preserve"> </w:t>
      </w:r>
    </w:p>
    <w:p w14:paraId="7004C8AB" w14:textId="77777777" w:rsidR="00ED393E" w:rsidRPr="001330E7" w:rsidRDefault="00ED393E" w:rsidP="00ED393E">
      <w:r w:rsidRPr="001330E7">
        <w:t xml:space="preserve">Medications for treating Bipolar Disorder like lithium, sodium valproate, olanzapine have multiple side effects and as per the Royal College of Psychiatrists, there is a need for blood and urine tests to measure the dosages </w:t>
      </w:r>
      <w:sdt>
        <w:sdtPr>
          <w:id w:val="951136703"/>
          <w:citation/>
        </w:sdtPr>
        <w:sdtContent>
          <w:r w:rsidRPr="001330E7">
            <w:fldChar w:fldCharType="begin"/>
          </w:r>
          <w:r w:rsidRPr="001330E7">
            <w:instrText xml:space="preserve"> CITATION RSP20 \l 1033 </w:instrText>
          </w:r>
          <w:r w:rsidRPr="001330E7">
            <w:fldChar w:fldCharType="separate"/>
          </w:r>
          <w:r w:rsidR="00F12D3A" w:rsidRPr="00F12D3A">
            <w:rPr>
              <w:noProof/>
            </w:rPr>
            <w:t>(RSPsych, 2020)</w:t>
          </w:r>
          <w:r w:rsidRPr="001330E7">
            <w:fldChar w:fldCharType="end"/>
          </w:r>
        </w:sdtContent>
      </w:sdt>
      <w:r w:rsidRPr="001330E7">
        <w:t xml:space="preserve">. Non-adherence is another significant limitation of such treatment. Evidence from a UK </w:t>
      </w:r>
      <w:r w:rsidR="009D77CB" w:rsidRPr="001330E7">
        <w:t>population</w:t>
      </w:r>
      <w:r w:rsidRPr="001330E7">
        <w:t xml:space="preserve"> based electronic health record study further suggests that during mood stabilising </w:t>
      </w:r>
      <w:r w:rsidR="009D77CB" w:rsidRPr="001330E7">
        <w:t>treatment</w:t>
      </w:r>
      <w:r w:rsidRPr="001330E7">
        <w:t xml:space="preserve">, lithium can reduce suicidal intentions and act of </w:t>
      </w:r>
      <w:r w:rsidR="009D77CB" w:rsidRPr="001330E7">
        <w:t>self-harm</w:t>
      </w:r>
      <w:r w:rsidRPr="001330E7">
        <w:t xml:space="preserve"> by reducing impulse aggression while </w:t>
      </w:r>
      <w:r w:rsidR="009D77CB" w:rsidRPr="001330E7">
        <w:t>anticonvulsants</w:t>
      </w:r>
      <w:r w:rsidRPr="001330E7">
        <w:t xml:space="preserve"> can increase self-harm </w:t>
      </w:r>
      <w:sdt>
        <w:sdtPr>
          <w:id w:val="-1764760616"/>
          <w:citation/>
        </w:sdtPr>
        <w:sdtContent>
          <w:r w:rsidRPr="001330E7">
            <w:fldChar w:fldCharType="begin"/>
          </w:r>
          <w:r w:rsidRPr="001330E7">
            <w:instrText xml:space="preserve"> CITATION Jos162 \l 1033 </w:instrText>
          </w:r>
          <w:r w:rsidRPr="001330E7">
            <w:fldChar w:fldCharType="separate"/>
          </w:r>
          <w:r w:rsidR="00F12D3A" w:rsidRPr="00F12D3A">
            <w:rPr>
              <w:noProof/>
            </w:rPr>
            <w:t>(Hayes, et al., 2016)</w:t>
          </w:r>
          <w:r w:rsidRPr="001330E7">
            <w:fldChar w:fldCharType="end"/>
          </w:r>
        </w:sdtContent>
      </w:sdt>
      <w:r w:rsidRPr="001330E7">
        <w:t xml:space="preserve">. Contrarily, inappropriate and ineffective implementation of talking therapies is found to be the greatest disadvantage of such </w:t>
      </w:r>
      <w:r w:rsidR="009D77CB" w:rsidRPr="001330E7">
        <w:t>treatments</w:t>
      </w:r>
      <w:r w:rsidRPr="001330E7">
        <w:t xml:space="preserve">. Moreover, lack of therapeutic qualities like empathy and communication skill among therapists also negatively impact </w:t>
      </w:r>
      <w:r w:rsidR="009D77CB" w:rsidRPr="001330E7">
        <w:t>patient’s</w:t>
      </w:r>
      <w:r w:rsidRPr="001330E7">
        <w:t xml:space="preserve"> </w:t>
      </w:r>
      <w:r w:rsidR="009D77CB" w:rsidRPr="001330E7">
        <w:t>seeking</w:t>
      </w:r>
      <w:r w:rsidRPr="001330E7">
        <w:t xml:space="preserve"> talking therapies </w:t>
      </w:r>
      <w:sdt>
        <w:sdtPr>
          <w:id w:val="738602224"/>
          <w:citation/>
        </w:sdtPr>
        <w:sdtContent>
          <w:r w:rsidRPr="001330E7">
            <w:fldChar w:fldCharType="begin"/>
          </w:r>
          <w:r w:rsidRPr="001330E7">
            <w:instrText xml:space="preserve"> CITATION Par143 \l 1033 </w:instrText>
          </w:r>
          <w:r w:rsidRPr="001330E7">
            <w:fldChar w:fldCharType="separate"/>
          </w:r>
          <w:r w:rsidR="00F12D3A" w:rsidRPr="00F12D3A">
            <w:rPr>
              <w:noProof/>
            </w:rPr>
            <w:t>(Parker, 2014)</w:t>
          </w:r>
          <w:r w:rsidRPr="001330E7">
            <w:fldChar w:fldCharType="end"/>
          </w:r>
        </w:sdtContent>
      </w:sdt>
      <w:r w:rsidRPr="001330E7">
        <w:t xml:space="preserve">. The process is time consuming and often intrusive in nature and therefore </w:t>
      </w:r>
      <w:r w:rsidR="009D77CB" w:rsidRPr="001330E7">
        <w:t>requires</w:t>
      </w:r>
      <w:r w:rsidRPr="001330E7">
        <w:t xml:space="preserve"> consent. In this regard, the </w:t>
      </w:r>
      <w:r w:rsidR="009D77CB" w:rsidRPr="001330E7">
        <w:t>positives of medication are</w:t>
      </w:r>
      <w:r w:rsidRPr="001330E7">
        <w:t xml:space="preserve"> found to be quick and effective recovery or symptom reduction. </w:t>
      </w:r>
      <w:r w:rsidR="009D77CB" w:rsidRPr="001330E7">
        <w:t>Conversely</w:t>
      </w:r>
      <w:r w:rsidRPr="001330E7">
        <w:t xml:space="preserve">, the positives of talking therapies are that they are often cost-effective and </w:t>
      </w:r>
      <w:r w:rsidR="009D77CB" w:rsidRPr="001330E7">
        <w:t>address</w:t>
      </w:r>
      <w:r w:rsidRPr="001330E7">
        <w:t xml:space="preserve"> the core </w:t>
      </w:r>
      <w:r w:rsidR="009D77CB" w:rsidRPr="001330E7">
        <w:t>issues that trigger</w:t>
      </w:r>
      <w:r w:rsidRPr="001330E7">
        <w:t xml:space="preserve"> bipolar disorder. Additionally, it is also found to reduce relapse, remission and overcome the treatment adherence issues </w:t>
      </w:r>
      <w:sdt>
        <w:sdtPr>
          <w:id w:val="-205641496"/>
          <w:citation/>
        </w:sdtPr>
        <w:sdtContent>
          <w:r w:rsidRPr="001330E7">
            <w:fldChar w:fldCharType="begin"/>
          </w:r>
          <w:r w:rsidRPr="001330E7">
            <w:instrText xml:space="preserve"> CITATION Nov19 \l 1033 </w:instrText>
          </w:r>
          <w:r w:rsidRPr="001330E7">
            <w:fldChar w:fldCharType="separate"/>
          </w:r>
          <w:r w:rsidR="00F12D3A" w:rsidRPr="00F12D3A">
            <w:rPr>
              <w:noProof/>
            </w:rPr>
            <w:t>(Novick &amp; Swartz, 2019)</w:t>
          </w:r>
          <w:r w:rsidRPr="001330E7">
            <w:fldChar w:fldCharType="end"/>
          </w:r>
        </w:sdtContent>
      </w:sdt>
      <w:r w:rsidRPr="001330E7">
        <w:t>.</w:t>
      </w:r>
    </w:p>
    <w:p w14:paraId="02933645" w14:textId="77777777" w:rsidR="00C2798F" w:rsidRPr="001330E7" w:rsidRDefault="00C2798F" w:rsidP="00C2798F">
      <w:pPr>
        <w:pStyle w:val="Heading3"/>
      </w:pPr>
      <w:bookmarkStart w:id="11" w:name="_Toc110254407"/>
      <w:r w:rsidRPr="001330E7">
        <w:t>I</w:t>
      </w:r>
      <w:r w:rsidR="009A298C" w:rsidRPr="001330E7">
        <w:t>ssues in provision, professional support or policy</w:t>
      </w:r>
      <w:bookmarkEnd w:id="11"/>
      <w:r w:rsidR="009A298C" w:rsidRPr="001330E7">
        <w:t xml:space="preserve"> </w:t>
      </w:r>
    </w:p>
    <w:p w14:paraId="6495A924" w14:textId="77777777" w:rsidR="00720BDD" w:rsidRPr="001330E7" w:rsidRDefault="00720BDD" w:rsidP="00720BDD">
      <w:pPr>
        <w:rPr>
          <w:rFonts w:cs="Arial"/>
        </w:rPr>
      </w:pPr>
      <w:r w:rsidRPr="001330E7">
        <w:rPr>
          <w:rFonts w:cs="Arial"/>
        </w:rPr>
        <w:t xml:space="preserve">The NHS England has also been aiming to improve the access to the mental health services provisions with the aim to meet the needs of all working-age people experiencing mental health problems such as bipolar disorders. For the treatment and service provisions for bipolar disorder, there has been evidence of long waiting times between their first and second treatment with the average waiting time being 53 days </w:t>
      </w:r>
      <w:sdt>
        <w:sdtPr>
          <w:rPr>
            <w:rFonts w:cs="Arial"/>
          </w:rPr>
          <w:id w:val="890387623"/>
          <w:citation/>
        </w:sdtPr>
        <w:sdtContent>
          <w:r w:rsidRPr="001330E7">
            <w:rPr>
              <w:rFonts w:cs="Arial"/>
            </w:rPr>
            <w:fldChar w:fldCharType="begin"/>
          </w:r>
          <w:r w:rsidRPr="001330E7">
            <w:rPr>
              <w:rFonts w:cs="Arial"/>
            </w:rPr>
            <w:instrText xml:space="preserve"> CITATION Edb20 \l 1033 </w:instrText>
          </w:r>
          <w:r w:rsidRPr="001330E7">
            <w:rPr>
              <w:rFonts w:cs="Arial"/>
            </w:rPr>
            <w:fldChar w:fldCharType="separate"/>
          </w:r>
          <w:r w:rsidR="00F12D3A" w:rsidRPr="00F12D3A">
            <w:rPr>
              <w:rFonts w:cs="Arial"/>
              <w:noProof/>
            </w:rPr>
            <w:t>(Edbrooke-Childs &amp; Deighton, 2020)</w:t>
          </w:r>
          <w:r w:rsidRPr="001330E7">
            <w:rPr>
              <w:rFonts w:cs="Arial"/>
            </w:rPr>
            <w:fldChar w:fldCharType="end"/>
          </w:r>
        </w:sdtContent>
      </w:sdt>
      <w:r w:rsidRPr="001330E7">
        <w:rPr>
          <w:rFonts w:cs="Arial"/>
        </w:rPr>
        <w:t xml:space="preserve">. Further, there had been issues in the treatment outcomes with people living in more deprived areas, people with disabilities, and ethnic minorities having demonstrated poor improvement rates. For the treatment and professional support for bipolar disorder, there have been organisations such as Bipolar UK and Mind that offer advice and support to empower and provide diagnoses and treatments for a bipolar disease </w:t>
      </w:r>
      <w:sdt>
        <w:sdtPr>
          <w:rPr>
            <w:rFonts w:cs="Arial"/>
          </w:rPr>
          <w:id w:val="1932088656"/>
          <w:citation/>
        </w:sdtPr>
        <w:sdtContent>
          <w:r w:rsidRPr="001330E7">
            <w:rPr>
              <w:rFonts w:cs="Arial"/>
            </w:rPr>
            <w:fldChar w:fldCharType="begin"/>
          </w:r>
          <w:r w:rsidRPr="001330E7">
            <w:rPr>
              <w:rFonts w:cs="Arial"/>
            </w:rPr>
            <w:instrText xml:space="preserve"> CITATION NHS225 \l 1033 </w:instrText>
          </w:r>
          <w:r w:rsidRPr="001330E7">
            <w:rPr>
              <w:rFonts w:cs="Arial"/>
            </w:rPr>
            <w:fldChar w:fldCharType="separate"/>
          </w:r>
          <w:r w:rsidR="00F12D3A" w:rsidRPr="00F12D3A">
            <w:rPr>
              <w:rFonts w:cs="Arial"/>
              <w:noProof/>
            </w:rPr>
            <w:t>(NHS, 2022)</w:t>
          </w:r>
          <w:r w:rsidRPr="001330E7">
            <w:rPr>
              <w:rFonts w:cs="Arial"/>
            </w:rPr>
            <w:fldChar w:fldCharType="end"/>
          </w:r>
        </w:sdtContent>
      </w:sdt>
      <w:r w:rsidRPr="001330E7">
        <w:rPr>
          <w:rFonts w:cs="Arial"/>
        </w:rPr>
        <w:t xml:space="preserve">. On the other hand, </w:t>
      </w:r>
      <w:r w:rsidRPr="001330E7">
        <w:rPr>
          <w:rFonts w:cs="Arial"/>
        </w:rPr>
        <w:lastRenderedPageBreak/>
        <w:t xml:space="preserve">professional support as per the Mental Health Act 1983 has also been available by the community mental health teams, early intervention teams, crisis services and assertive outreach teams. These have been intertwined with issues related to the linguistic barrier and lack of early diagnosis due to fear of stigma and discrimination by varied social groups in the UK </w:t>
      </w:r>
      <w:sdt>
        <w:sdtPr>
          <w:rPr>
            <w:rFonts w:cs="Arial"/>
          </w:rPr>
          <w:id w:val="1143551423"/>
          <w:citation/>
        </w:sdtPr>
        <w:sdtContent>
          <w:r w:rsidRPr="001330E7">
            <w:rPr>
              <w:rFonts w:cs="Arial"/>
            </w:rPr>
            <w:fldChar w:fldCharType="begin"/>
          </w:r>
          <w:r w:rsidRPr="001330E7">
            <w:rPr>
              <w:rFonts w:cs="Arial"/>
            </w:rPr>
            <w:instrText xml:space="preserve"> CITATION Bar111 \l 1033 </w:instrText>
          </w:r>
          <w:r w:rsidRPr="001330E7">
            <w:rPr>
              <w:rFonts w:cs="Arial"/>
            </w:rPr>
            <w:fldChar w:fldCharType="separate"/>
          </w:r>
          <w:r w:rsidR="00F12D3A" w:rsidRPr="00F12D3A">
            <w:rPr>
              <w:rFonts w:cs="Arial"/>
              <w:noProof/>
            </w:rPr>
            <w:t>(Bartlett, 2011)</w:t>
          </w:r>
          <w:r w:rsidRPr="001330E7">
            <w:rPr>
              <w:rFonts w:cs="Arial"/>
            </w:rPr>
            <w:fldChar w:fldCharType="end"/>
          </w:r>
        </w:sdtContent>
      </w:sdt>
      <w:r w:rsidRPr="001330E7">
        <w:rPr>
          <w:rFonts w:cs="Arial"/>
        </w:rPr>
        <w:t xml:space="preserve">. </w:t>
      </w:r>
    </w:p>
    <w:p w14:paraId="452C183C" w14:textId="77777777" w:rsidR="004418EB" w:rsidRPr="001330E7" w:rsidRDefault="00A111D5" w:rsidP="00DC0AB6">
      <w:pPr>
        <w:pStyle w:val="Heading1"/>
        <w:rPr>
          <w:rFonts w:eastAsiaTheme="minorEastAsia"/>
        </w:rPr>
      </w:pPr>
      <w:bookmarkStart w:id="12" w:name="_Toc110254409"/>
      <w:r w:rsidRPr="001330E7">
        <w:rPr>
          <w:rFonts w:eastAsiaTheme="minorEastAsia"/>
        </w:rPr>
        <w:t>Conclusion</w:t>
      </w:r>
      <w:bookmarkEnd w:id="12"/>
    </w:p>
    <w:p w14:paraId="47AA8C90" w14:textId="77777777" w:rsidR="00C2798F" w:rsidRPr="001330E7" w:rsidRDefault="00ED393E" w:rsidP="00C2798F">
      <w:r w:rsidRPr="001330E7">
        <w:t xml:space="preserve">Bipolar disorder is thus caused by chemical </w:t>
      </w:r>
      <w:r w:rsidR="009D77CB" w:rsidRPr="001330E7">
        <w:t>imbalances</w:t>
      </w:r>
      <w:r w:rsidRPr="001330E7">
        <w:t xml:space="preserve"> in the brain but can also be genetic or triggered by life events. The treatments for the mental health issue </w:t>
      </w:r>
      <w:r w:rsidR="009D77CB" w:rsidRPr="001330E7">
        <w:t>constitute</w:t>
      </w:r>
      <w:r w:rsidRPr="001330E7">
        <w:t xml:space="preserve"> medications, talking therapies, a combination of both, ECT and even lifestyle improvement. However, seeking consent, ensuring autonomy and privacy are important principles of working with such </w:t>
      </w:r>
      <w:r w:rsidR="009D77CB" w:rsidRPr="001330E7">
        <w:t>patients</w:t>
      </w:r>
      <w:r w:rsidRPr="001330E7">
        <w:t xml:space="preserve">. </w:t>
      </w:r>
      <w:r w:rsidR="00895FDC" w:rsidRPr="001330E7">
        <w:rPr>
          <w:rFonts w:cs="Arial"/>
        </w:rPr>
        <w:t>B</w:t>
      </w:r>
      <w:r w:rsidR="00C2798F" w:rsidRPr="001330E7">
        <w:rPr>
          <w:rFonts w:cs="Arial"/>
        </w:rPr>
        <w:t>ipolar</w:t>
      </w:r>
      <w:r w:rsidR="00EC3743" w:rsidRPr="001330E7">
        <w:rPr>
          <w:rFonts w:cs="Arial"/>
        </w:rPr>
        <w:t xml:space="preserve"> disorder</w:t>
      </w:r>
      <w:r w:rsidR="00C2798F" w:rsidRPr="001330E7">
        <w:rPr>
          <w:rFonts w:cs="Arial"/>
        </w:rPr>
        <w:t xml:space="preserve"> is a common form of mental </w:t>
      </w:r>
      <w:r w:rsidR="00EC3743" w:rsidRPr="001330E7">
        <w:rPr>
          <w:rFonts w:cs="Arial"/>
        </w:rPr>
        <w:t>health problem</w:t>
      </w:r>
      <w:r w:rsidR="00C2798F" w:rsidRPr="001330E7">
        <w:rPr>
          <w:rFonts w:cs="Arial"/>
        </w:rPr>
        <w:t xml:space="preserve"> found to be higher among women than men in the UK. Around 1.3 million people are diagnosed with bipolar. There are several assessments and tests required for the diagnosis of bipolar such as a one-to-one session with the patient and physical exam and blood tests. Moreover, there are several issues in the provision and professional support such as lack of bipolar treatment support for ethnic population groups and long waiting times in the hospital.</w:t>
      </w:r>
    </w:p>
    <w:p w14:paraId="74DF5730" w14:textId="77777777" w:rsidR="0017758E" w:rsidRPr="00DA170C" w:rsidRDefault="0017758E" w:rsidP="0017758E">
      <w:pPr>
        <w:pStyle w:val="Heading1"/>
        <w:rPr>
          <w:color w:val="17365D" w:themeColor="text2" w:themeShade="BF"/>
        </w:rPr>
      </w:pPr>
      <w:bookmarkStart w:id="13" w:name="_Toc110254410"/>
      <w:r w:rsidRPr="00DA170C">
        <w:rPr>
          <w:color w:val="17365D" w:themeColor="text2" w:themeShade="BF"/>
        </w:rPr>
        <w:t>Recommendations</w:t>
      </w:r>
      <w:bookmarkEnd w:id="13"/>
    </w:p>
    <w:p w14:paraId="3720B557" w14:textId="77777777" w:rsidR="0017758E" w:rsidRPr="00822324" w:rsidRDefault="0017758E" w:rsidP="0017758E">
      <w:r w:rsidRPr="00822324">
        <w:t>Based on the above outcomes, it is recommended that greater degree of research is undertaken to identify the causes and main triggers of Bipolar disorder. At the same time, judging by the positives and negatives of the various treatment provisions, it is suggested that a combination of both Lithium medication followed by talking therapy can both reduce symptoms and chances of remission.</w:t>
      </w:r>
      <w:r w:rsidR="00EF4E00" w:rsidRPr="00822324">
        <w:t xml:space="preserve"> However, the patients should be empowered to make such decisions.</w:t>
      </w:r>
    </w:p>
    <w:p w14:paraId="7CD98978" w14:textId="77777777" w:rsidR="00C2798F" w:rsidRPr="001330E7" w:rsidRDefault="00C2798F">
      <w:r w:rsidRPr="001330E7">
        <w:br w:type="page"/>
      </w:r>
    </w:p>
    <w:bookmarkStart w:id="14" w:name="_Toc110254411" w:displacedByCustomXml="next"/>
    <w:sdt>
      <w:sdtPr>
        <w:rPr>
          <w:rFonts w:asciiTheme="minorHAnsi" w:eastAsiaTheme="minorHAnsi" w:hAnsiTheme="minorHAnsi" w:cstheme="minorBidi"/>
          <w:b w:val="0"/>
          <w:bCs w:val="0"/>
          <w:color w:val="auto"/>
          <w:sz w:val="22"/>
          <w:szCs w:val="22"/>
        </w:rPr>
        <w:id w:val="-630243023"/>
        <w:docPartObj>
          <w:docPartGallery w:val="Bibliographies"/>
          <w:docPartUnique/>
        </w:docPartObj>
      </w:sdtPr>
      <w:sdtEndPr>
        <w:rPr>
          <w:rFonts w:ascii="Arial" w:hAnsi="Arial"/>
        </w:rPr>
      </w:sdtEndPr>
      <w:sdtContent>
        <w:p w14:paraId="407BA9A5" w14:textId="77777777" w:rsidR="00C2798F" w:rsidRPr="001330E7" w:rsidRDefault="00C2798F">
          <w:pPr>
            <w:pStyle w:val="Heading1"/>
          </w:pPr>
          <w:r w:rsidRPr="001330E7">
            <w:t>References</w:t>
          </w:r>
          <w:bookmarkEnd w:id="14"/>
        </w:p>
        <w:sdt>
          <w:sdtPr>
            <w:id w:val="111145805"/>
            <w:bibliography/>
          </w:sdtPr>
          <w:sdtContent>
            <w:p w14:paraId="6327EBE4" w14:textId="77777777" w:rsidR="00F12D3A" w:rsidRDefault="00C2798F" w:rsidP="00F12D3A">
              <w:pPr>
                <w:pStyle w:val="Bibliography"/>
                <w:rPr>
                  <w:noProof/>
                </w:rPr>
              </w:pPr>
              <w:r w:rsidRPr="001330E7">
                <w:rPr>
                  <w:rFonts w:cs="Arial"/>
                </w:rPr>
                <w:fldChar w:fldCharType="begin"/>
              </w:r>
              <w:r w:rsidRPr="001330E7">
                <w:rPr>
                  <w:rFonts w:cs="Arial"/>
                </w:rPr>
                <w:instrText xml:space="preserve"> BIBLIOGRAPHY </w:instrText>
              </w:r>
              <w:r w:rsidRPr="001330E7">
                <w:rPr>
                  <w:rFonts w:cs="Arial"/>
                </w:rPr>
                <w:fldChar w:fldCharType="separate"/>
              </w:r>
              <w:r w:rsidR="00F12D3A">
                <w:rPr>
                  <w:noProof/>
                </w:rPr>
                <w:t xml:space="preserve">Bartlett, P., 2011. The necessity must be convincingly shown to exist’: Standards for compulsory treatment for mental disorder under the Mental Health Act 1983. </w:t>
              </w:r>
              <w:r w:rsidR="00F12D3A">
                <w:rPr>
                  <w:i/>
                  <w:iCs/>
                  <w:noProof/>
                </w:rPr>
                <w:t xml:space="preserve">Medical Law Review, </w:t>
              </w:r>
              <w:r w:rsidR="00F12D3A">
                <w:rPr>
                  <w:noProof/>
                </w:rPr>
                <w:t>19(4), pp. 514-547.</w:t>
              </w:r>
            </w:p>
            <w:p w14:paraId="0D917893" w14:textId="77777777" w:rsidR="00F12D3A" w:rsidRDefault="00F12D3A" w:rsidP="00F12D3A">
              <w:pPr>
                <w:pStyle w:val="Bibliography"/>
                <w:rPr>
                  <w:noProof/>
                </w:rPr>
              </w:pPr>
              <w:r>
                <w:rPr>
                  <w:noProof/>
                </w:rPr>
                <w:t xml:space="preserve">Bipolar UK, 2022. </w:t>
              </w:r>
              <w:r>
                <w:rPr>
                  <w:i/>
                  <w:iCs/>
                  <w:noProof/>
                </w:rPr>
                <w:t xml:space="preserve">Bipolar – the facts. </w:t>
              </w:r>
              <w:r>
                <w:rPr>
                  <w:noProof/>
                </w:rPr>
                <w:t xml:space="preserve">[Online] </w:t>
              </w:r>
              <w:r>
                <w:rPr>
                  <w:noProof/>
                </w:rPr>
                <w:br/>
                <w:t xml:space="preserve">Available at: </w:t>
              </w:r>
              <w:r>
                <w:rPr>
                  <w:noProof/>
                  <w:u w:val="single"/>
                </w:rPr>
                <w:t>https://www.bipolaruk.org/faqs/bipolar-the-facts#:~:text=Bipolar%20is%20a%20severe%20mental,is%20one%20in%20fifty%20people.</w:t>
              </w:r>
              <w:r>
                <w:rPr>
                  <w:noProof/>
                </w:rPr>
                <w:br/>
                <w:t>[Accessed 30 July 2022].</w:t>
              </w:r>
            </w:p>
            <w:p w14:paraId="20CB64B7" w14:textId="77777777" w:rsidR="00F12D3A" w:rsidRDefault="00F12D3A" w:rsidP="00F12D3A">
              <w:pPr>
                <w:pStyle w:val="Bibliography"/>
                <w:rPr>
                  <w:noProof/>
                </w:rPr>
              </w:pPr>
              <w:r>
                <w:rPr>
                  <w:noProof/>
                </w:rPr>
                <w:t xml:space="preserve">Bipolar UK, 2022. </w:t>
              </w:r>
              <w:r>
                <w:rPr>
                  <w:i/>
                  <w:iCs/>
                  <w:noProof/>
                </w:rPr>
                <w:t xml:space="preserve">Does bipolar affect women differently?. </w:t>
              </w:r>
              <w:r>
                <w:rPr>
                  <w:noProof/>
                </w:rPr>
                <w:t xml:space="preserve">[Online] </w:t>
              </w:r>
              <w:r>
                <w:rPr>
                  <w:noProof/>
                </w:rPr>
                <w:br/>
                <w:t xml:space="preserve">Available at: </w:t>
              </w:r>
              <w:r>
                <w:rPr>
                  <w:noProof/>
                  <w:u w:val="single"/>
                </w:rPr>
                <w:t>https://www.bipolaruk.org/faqs/does-bipolar-affect-women-differently</w:t>
              </w:r>
              <w:r>
                <w:rPr>
                  <w:noProof/>
                </w:rPr>
                <w:br/>
                <w:t>[Accessed 30 July 2022].</w:t>
              </w:r>
            </w:p>
            <w:p w14:paraId="35E374A2" w14:textId="77777777" w:rsidR="00F12D3A" w:rsidRDefault="00F12D3A" w:rsidP="00F12D3A">
              <w:pPr>
                <w:pStyle w:val="Bibliography"/>
                <w:rPr>
                  <w:noProof/>
                </w:rPr>
              </w:pPr>
              <w:r>
                <w:rPr>
                  <w:noProof/>
                </w:rPr>
                <w:t xml:space="preserve">Callaghan, J., Fellin, L. &amp; Warner-Gale, F., 2017. A critical analysis of Child and Adolescent Mental Health Services policy in England.. </w:t>
              </w:r>
              <w:r>
                <w:rPr>
                  <w:i/>
                  <w:iCs/>
                  <w:noProof/>
                </w:rPr>
                <w:t xml:space="preserve">Clinical child psychology and psychiatry, </w:t>
              </w:r>
              <w:r>
                <w:rPr>
                  <w:noProof/>
                </w:rPr>
                <w:t>22(1), pp. 109-127.</w:t>
              </w:r>
            </w:p>
            <w:p w14:paraId="71FE2E82" w14:textId="77777777" w:rsidR="00F12D3A" w:rsidRDefault="00F12D3A" w:rsidP="00F12D3A">
              <w:pPr>
                <w:pStyle w:val="Bibliography"/>
                <w:rPr>
                  <w:noProof/>
                </w:rPr>
              </w:pPr>
              <w:r>
                <w:rPr>
                  <w:noProof/>
                </w:rPr>
                <w:t xml:space="preserve">Edbrooke-Childs, J. &amp; Deighton, J., 2020. Problem severity and waiting times for young people accessing mental health services.. </w:t>
              </w:r>
              <w:r>
                <w:rPr>
                  <w:i/>
                  <w:iCs/>
                  <w:noProof/>
                </w:rPr>
                <w:t xml:space="preserve">BJPsych open, </w:t>
              </w:r>
              <w:r>
                <w:rPr>
                  <w:noProof/>
                </w:rPr>
                <w:t>6(6).</w:t>
              </w:r>
            </w:p>
            <w:p w14:paraId="3F4B3241" w14:textId="77777777" w:rsidR="00F12D3A" w:rsidRDefault="00F12D3A" w:rsidP="00F12D3A">
              <w:pPr>
                <w:pStyle w:val="Bibliography"/>
                <w:rPr>
                  <w:noProof/>
                </w:rPr>
              </w:pPr>
              <w:r>
                <w:rPr>
                  <w:noProof/>
                </w:rPr>
                <w:t xml:space="preserve">Foerschner, A., 2010. The History of Mental Illness: From" Skull Drills" to" Happy Pills. </w:t>
              </w:r>
              <w:r>
                <w:rPr>
                  <w:i/>
                  <w:iCs/>
                  <w:noProof/>
                </w:rPr>
                <w:t xml:space="preserve">Inquiries Journal, </w:t>
              </w:r>
              <w:r>
                <w:rPr>
                  <w:noProof/>
                </w:rPr>
                <w:t>2(09).</w:t>
              </w:r>
            </w:p>
            <w:p w14:paraId="42D3B95C" w14:textId="77777777" w:rsidR="00F12D3A" w:rsidRDefault="00F12D3A" w:rsidP="00F12D3A">
              <w:pPr>
                <w:pStyle w:val="Bibliography"/>
                <w:rPr>
                  <w:noProof/>
                </w:rPr>
              </w:pPr>
              <w:r>
                <w:rPr>
                  <w:noProof/>
                </w:rPr>
                <w:t xml:space="preserve">Geddes, J. R. &amp; Miklowitz, D. J., 2013. Treatment of bipolar disorder. </w:t>
              </w:r>
              <w:r>
                <w:rPr>
                  <w:i/>
                  <w:iCs/>
                  <w:noProof/>
                </w:rPr>
                <w:t xml:space="preserve">Lancet, </w:t>
              </w:r>
              <w:r>
                <w:rPr>
                  <w:noProof/>
                </w:rPr>
                <w:t>May, 381(9878), pp. 1672-1682.</w:t>
              </w:r>
            </w:p>
            <w:p w14:paraId="4F7ADEC7" w14:textId="77777777" w:rsidR="00F12D3A" w:rsidRDefault="00F12D3A" w:rsidP="00F12D3A">
              <w:pPr>
                <w:pStyle w:val="Bibliography"/>
                <w:rPr>
                  <w:noProof/>
                </w:rPr>
              </w:pPr>
              <w:r>
                <w:rPr>
                  <w:noProof/>
                </w:rPr>
                <w:t xml:space="preserve">Gov.UK, 2021. </w:t>
              </w:r>
              <w:r>
                <w:rPr>
                  <w:i/>
                  <w:iCs/>
                  <w:noProof/>
                </w:rPr>
                <w:t xml:space="preserve">Mental health statistics: prevalence, services and funding in England. </w:t>
              </w:r>
              <w:r>
                <w:rPr>
                  <w:noProof/>
                </w:rPr>
                <w:t xml:space="preserve">[Online] </w:t>
              </w:r>
              <w:r>
                <w:rPr>
                  <w:noProof/>
                </w:rPr>
                <w:br/>
                <w:t xml:space="preserve">Available at: </w:t>
              </w:r>
              <w:r>
                <w:rPr>
                  <w:noProof/>
                  <w:u w:val="single"/>
                </w:rPr>
                <w:t>https://commonslibrary.parliament.uk/research-briefings/sn06988/</w:t>
              </w:r>
              <w:r>
                <w:rPr>
                  <w:noProof/>
                </w:rPr>
                <w:br/>
                <w:t>[Accessed 30 Jul 2022].</w:t>
              </w:r>
            </w:p>
            <w:p w14:paraId="37C168C3" w14:textId="77777777" w:rsidR="00F12D3A" w:rsidRDefault="00F12D3A" w:rsidP="00F12D3A">
              <w:pPr>
                <w:pStyle w:val="Bibliography"/>
                <w:rPr>
                  <w:noProof/>
                </w:rPr>
              </w:pPr>
              <w:r>
                <w:rPr>
                  <w:noProof/>
                </w:rPr>
                <w:t xml:space="preserve">Hayes, J. F. et al., 2016. Self-harm, unintentional injury, and suicide in bipolar disorder during maintenance mood stabilizer treatment: a UK population-based electronic health records study. </w:t>
              </w:r>
              <w:r>
                <w:rPr>
                  <w:i/>
                  <w:iCs/>
                  <w:noProof/>
                </w:rPr>
                <w:t xml:space="preserve">JAMA psychiatry, </w:t>
              </w:r>
              <w:r>
                <w:rPr>
                  <w:noProof/>
                </w:rPr>
                <w:t>73(6), pp. 630-637.</w:t>
              </w:r>
            </w:p>
            <w:p w14:paraId="11DCCCF8" w14:textId="77777777" w:rsidR="00F12D3A" w:rsidRDefault="00F12D3A" w:rsidP="00F12D3A">
              <w:pPr>
                <w:pStyle w:val="Bibliography"/>
                <w:rPr>
                  <w:noProof/>
                </w:rPr>
              </w:pPr>
              <w:r>
                <w:rPr>
                  <w:noProof/>
                </w:rPr>
                <w:t xml:space="preserve">Humpston, C., Bebbington, P. &amp; Marwaha, S., 2021. Bipolar disorder: prevalence, help-seeking and use of mental health care in England. Findings from the 2014 adult psychiatric morbidity survey. </w:t>
              </w:r>
              <w:r>
                <w:rPr>
                  <w:i/>
                  <w:iCs/>
                  <w:noProof/>
                </w:rPr>
                <w:t xml:space="preserve">Journal of Affective Disorders, </w:t>
              </w:r>
              <w:r>
                <w:rPr>
                  <w:noProof/>
                </w:rPr>
                <w:t>282(1), pp. 426-433.</w:t>
              </w:r>
            </w:p>
            <w:p w14:paraId="5EB00E8C" w14:textId="77777777" w:rsidR="00F12D3A" w:rsidRDefault="00F12D3A" w:rsidP="00F12D3A">
              <w:pPr>
                <w:pStyle w:val="Bibliography"/>
                <w:rPr>
                  <w:noProof/>
                </w:rPr>
              </w:pPr>
              <w:r>
                <w:rPr>
                  <w:noProof/>
                </w:rPr>
                <w:t xml:space="preserve">Kingsland, J., 2021. </w:t>
              </w:r>
              <w:r>
                <w:rPr>
                  <w:i/>
                  <w:iCs/>
                  <w:noProof/>
                </w:rPr>
                <w:t xml:space="preserve">A blood test could diagnose depression and bipolar disorder. </w:t>
              </w:r>
              <w:r>
                <w:rPr>
                  <w:noProof/>
                </w:rPr>
                <w:t xml:space="preserve">[Online] </w:t>
              </w:r>
              <w:r>
                <w:rPr>
                  <w:noProof/>
                </w:rPr>
                <w:br/>
                <w:t xml:space="preserve">Available at: </w:t>
              </w:r>
              <w:r>
                <w:rPr>
                  <w:noProof/>
                  <w:u w:val="single"/>
                </w:rPr>
                <w:t>https://www.medicalnewstoday.com/articles/a-blood-test-could-diagnose-</w:t>
              </w:r>
              <w:r>
                <w:rPr>
                  <w:noProof/>
                  <w:u w:val="single"/>
                </w:rPr>
                <w:lastRenderedPageBreak/>
                <w:t>depression-and-bipolar-disorder</w:t>
              </w:r>
              <w:r>
                <w:rPr>
                  <w:noProof/>
                </w:rPr>
                <w:br/>
                <w:t>[Accessed 30 July 2022].</w:t>
              </w:r>
            </w:p>
            <w:p w14:paraId="232B0380" w14:textId="77777777" w:rsidR="00F12D3A" w:rsidRDefault="00F12D3A" w:rsidP="00F12D3A">
              <w:pPr>
                <w:pStyle w:val="Bibliography"/>
                <w:rPr>
                  <w:noProof/>
                </w:rPr>
              </w:pPr>
              <w:r>
                <w:rPr>
                  <w:noProof/>
                </w:rPr>
                <w:t xml:space="preserve">López-Muñoz, F., Shen, W. W., Romero, A. &amp; Álamo, C., 2018. A History of the Pharmacological Treatment of Bipolar Disorder. </w:t>
              </w:r>
              <w:r>
                <w:rPr>
                  <w:i/>
                  <w:iCs/>
                  <w:noProof/>
                </w:rPr>
                <w:t xml:space="preserve">International journal of molecular sciences,, </w:t>
              </w:r>
              <w:r>
                <w:rPr>
                  <w:noProof/>
                </w:rPr>
                <w:t>Volume 19(7), p. 2143.</w:t>
              </w:r>
            </w:p>
            <w:p w14:paraId="44321BE4" w14:textId="77777777" w:rsidR="00F12D3A" w:rsidRDefault="00F12D3A" w:rsidP="00F12D3A">
              <w:pPr>
                <w:pStyle w:val="Bibliography"/>
                <w:rPr>
                  <w:noProof/>
                </w:rPr>
              </w:pPr>
              <w:r>
                <w:rPr>
                  <w:noProof/>
                </w:rPr>
                <w:t xml:space="preserve">Mind UK, 2022. </w:t>
              </w:r>
              <w:r>
                <w:rPr>
                  <w:i/>
                  <w:iCs/>
                  <w:noProof/>
                </w:rPr>
                <w:t xml:space="preserve">Bipolar Disorder. </w:t>
              </w:r>
              <w:r>
                <w:rPr>
                  <w:noProof/>
                </w:rPr>
                <w:t xml:space="preserve">[Online] </w:t>
              </w:r>
              <w:r>
                <w:rPr>
                  <w:noProof/>
                </w:rPr>
                <w:br/>
                <w:t xml:space="preserve">Available at: </w:t>
              </w:r>
              <w:r>
                <w:rPr>
                  <w:noProof/>
                  <w:u w:val="single"/>
                </w:rPr>
                <w:t>https://www.mind.org.uk/information-support/types-of-mental-health-problems/bipolar-disorder/treatment-for-bipolar/</w:t>
              </w:r>
              <w:r>
                <w:rPr>
                  <w:noProof/>
                </w:rPr>
                <w:br/>
                <w:t>[Accessed 30 July 2022].</w:t>
              </w:r>
            </w:p>
            <w:p w14:paraId="5164E43A" w14:textId="77777777" w:rsidR="00F12D3A" w:rsidRDefault="00F12D3A" w:rsidP="00F12D3A">
              <w:pPr>
                <w:pStyle w:val="Bibliography"/>
                <w:rPr>
                  <w:noProof/>
                </w:rPr>
              </w:pPr>
              <w:r>
                <w:rPr>
                  <w:noProof/>
                </w:rPr>
                <w:t xml:space="preserve">Mind, 2022. </w:t>
              </w:r>
              <w:r>
                <w:rPr>
                  <w:i/>
                  <w:iCs/>
                  <w:noProof/>
                </w:rPr>
                <w:t xml:space="preserve">What types of bipolar disorder are there?. </w:t>
              </w:r>
              <w:r>
                <w:rPr>
                  <w:noProof/>
                </w:rPr>
                <w:t xml:space="preserve">[Online] </w:t>
              </w:r>
              <w:r>
                <w:rPr>
                  <w:noProof/>
                </w:rPr>
                <w:br/>
                <w:t xml:space="preserve">Available at: </w:t>
              </w:r>
              <w:r>
                <w:rPr>
                  <w:noProof/>
                  <w:u w:val="single"/>
                </w:rPr>
                <w:t>https://www.mind.org.uk/information-support/types-of-mental-health-problems/bipolar-disorder/types-of-bipolar/</w:t>
              </w:r>
              <w:r>
                <w:rPr>
                  <w:noProof/>
                </w:rPr>
                <w:br/>
                <w:t>[Accessed 30 July 2022].</w:t>
              </w:r>
            </w:p>
            <w:p w14:paraId="26945C37" w14:textId="77777777" w:rsidR="00F12D3A" w:rsidRDefault="00F12D3A" w:rsidP="00F12D3A">
              <w:pPr>
                <w:pStyle w:val="Bibliography"/>
                <w:rPr>
                  <w:noProof/>
                </w:rPr>
              </w:pPr>
              <w:r>
                <w:rPr>
                  <w:noProof/>
                </w:rPr>
                <w:t xml:space="preserve">Newman, T., 2020. </w:t>
              </w:r>
              <w:r>
                <w:rPr>
                  <w:i/>
                  <w:iCs/>
                  <w:noProof/>
                </w:rPr>
                <w:t xml:space="preserve">What to know about bipolar disorder. </w:t>
              </w:r>
              <w:r>
                <w:rPr>
                  <w:noProof/>
                </w:rPr>
                <w:t xml:space="preserve">[Online] </w:t>
              </w:r>
              <w:r>
                <w:rPr>
                  <w:noProof/>
                </w:rPr>
                <w:br/>
                <w:t xml:space="preserve">Available at: </w:t>
              </w:r>
              <w:r>
                <w:rPr>
                  <w:noProof/>
                  <w:u w:val="single"/>
                </w:rPr>
                <w:t>https://www.medicalnewstoday.com/articles/37010</w:t>
              </w:r>
              <w:r>
                <w:rPr>
                  <w:noProof/>
                </w:rPr>
                <w:br/>
                <w:t>[Accessed 30 July 2022].</w:t>
              </w:r>
            </w:p>
            <w:p w14:paraId="24A266F9" w14:textId="77777777" w:rsidR="00F12D3A" w:rsidRDefault="00F12D3A" w:rsidP="00F12D3A">
              <w:pPr>
                <w:pStyle w:val="Bibliography"/>
                <w:rPr>
                  <w:noProof/>
                </w:rPr>
              </w:pPr>
              <w:r>
                <w:rPr>
                  <w:noProof/>
                </w:rPr>
                <w:t xml:space="preserve">NHS, 2019. </w:t>
              </w:r>
              <w:r>
                <w:rPr>
                  <w:i/>
                  <w:iCs/>
                  <w:noProof/>
                </w:rPr>
                <w:t xml:space="preserve">Causes - Bipolar disorder. </w:t>
              </w:r>
              <w:r>
                <w:rPr>
                  <w:noProof/>
                </w:rPr>
                <w:t xml:space="preserve">[Online] </w:t>
              </w:r>
              <w:r>
                <w:rPr>
                  <w:noProof/>
                </w:rPr>
                <w:br/>
                <w:t xml:space="preserve">Available at: </w:t>
              </w:r>
              <w:r>
                <w:rPr>
                  <w:noProof/>
                  <w:u w:val="single"/>
                </w:rPr>
                <w:t>https://www.nhs.uk/mental-health/conditions/bipolar-disorder/causes/#:~:text=Bipolar%20disorder%20is%20widely%20believed,include%20noradrenaline%2C%20serotonin%20and%20dopamine.</w:t>
              </w:r>
              <w:r>
                <w:rPr>
                  <w:noProof/>
                </w:rPr>
                <w:br/>
                <w:t>[Accessed 30 July 2022].</w:t>
              </w:r>
            </w:p>
            <w:p w14:paraId="055532C1" w14:textId="77777777" w:rsidR="00F12D3A" w:rsidRDefault="00F12D3A" w:rsidP="00F12D3A">
              <w:pPr>
                <w:pStyle w:val="Bibliography"/>
                <w:rPr>
                  <w:noProof/>
                </w:rPr>
              </w:pPr>
              <w:r>
                <w:rPr>
                  <w:noProof/>
                </w:rPr>
                <w:t xml:space="preserve">NHS, 2019. </w:t>
              </w:r>
              <w:r>
                <w:rPr>
                  <w:i/>
                  <w:iCs/>
                  <w:noProof/>
                </w:rPr>
                <w:t xml:space="preserve">Diagnosis - Bipolar disorder. </w:t>
              </w:r>
              <w:r>
                <w:rPr>
                  <w:noProof/>
                </w:rPr>
                <w:t xml:space="preserve">[Online] </w:t>
              </w:r>
              <w:r>
                <w:rPr>
                  <w:noProof/>
                </w:rPr>
                <w:br/>
                <w:t xml:space="preserve">Available at: </w:t>
              </w:r>
              <w:r>
                <w:rPr>
                  <w:noProof/>
                  <w:u w:val="single"/>
                </w:rPr>
                <w:t>https://www.nhs.uk/mental-health/conditions/bipolar-disorder/diagnosis/#:~:text=If%20your%20GP%20thinks%20you,will%20arrange%20an%20appointment%20immediately.</w:t>
              </w:r>
              <w:r>
                <w:rPr>
                  <w:noProof/>
                </w:rPr>
                <w:br/>
                <w:t>[Accessed 30 July 2022].</w:t>
              </w:r>
            </w:p>
            <w:p w14:paraId="3088D6DA" w14:textId="77777777" w:rsidR="00F12D3A" w:rsidRDefault="00F12D3A" w:rsidP="00F12D3A">
              <w:pPr>
                <w:pStyle w:val="Bibliography"/>
                <w:rPr>
                  <w:noProof/>
                </w:rPr>
              </w:pPr>
              <w:r>
                <w:rPr>
                  <w:noProof/>
                </w:rPr>
                <w:t xml:space="preserve">NHS, 2019. </w:t>
              </w:r>
              <w:r>
                <w:rPr>
                  <w:i/>
                  <w:iCs/>
                  <w:noProof/>
                </w:rPr>
                <w:t xml:space="preserve">Overview - Bipolar disorder. </w:t>
              </w:r>
              <w:r>
                <w:rPr>
                  <w:noProof/>
                </w:rPr>
                <w:t xml:space="preserve">[Online] </w:t>
              </w:r>
              <w:r>
                <w:rPr>
                  <w:noProof/>
                </w:rPr>
                <w:br/>
                <w:t xml:space="preserve">Available at: </w:t>
              </w:r>
              <w:r>
                <w:rPr>
                  <w:noProof/>
                  <w:u w:val="single"/>
                </w:rPr>
                <w:t>https://www.nhs.uk/mental-health/conditions/bipolar-disorder/overview/</w:t>
              </w:r>
              <w:r>
                <w:rPr>
                  <w:noProof/>
                </w:rPr>
                <w:br/>
                <w:t>[Accessed 30 July 2022].</w:t>
              </w:r>
            </w:p>
            <w:p w14:paraId="0CA740A4" w14:textId="77777777" w:rsidR="00F12D3A" w:rsidRDefault="00F12D3A" w:rsidP="00F12D3A">
              <w:pPr>
                <w:pStyle w:val="Bibliography"/>
                <w:rPr>
                  <w:noProof/>
                </w:rPr>
              </w:pPr>
              <w:r>
                <w:rPr>
                  <w:noProof/>
                </w:rPr>
                <w:t xml:space="preserve">NHS, 2022. </w:t>
              </w:r>
              <w:r>
                <w:rPr>
                  <w:i/>
                  <w:iCs/>
                  <w:noProof/>
                </w:rPr>
                <w:t xml:space="preserve">Living with - Bipolar disorder. </w:t>
              </w:r>
              <w:r>
                <w:rPr>
                  <w:noProof/>
                </w:rPr>
                <w:t xml:space="preserve">[Online] </w:t>
              </w:r>
              <w:r>
                <w:rPr>
                  <w:noProof/>
                </w:rPr>
                <w:br/>
                <w:t xml:space="preserve">Available at: </w:t>
              </w:r>
              <w:r>
                <w:rPr>
                  <w:noProof/>
                  <w:u w:val="single"/>
                </w:rPr>
                <w:t>https://www.nhs.uk/mental-health/conditions/bipolar-disorder/living-with/</w:t>
              </w:r>
              <w:r>
                <w:rPr>
                  <w:noProof/>
                </w:rPr>
                <w:br/>
                <w:t>[Accessed 30 July 2022].</w:t>
              </w:r>
            </w:p>
            <w:p w14:paraId="07678615" w14:textId="77777777" w:rsidR="00F12D3A" w:rsidRDefault="00F12D3A" w:rsidP="00F12D3A">
              <w:pPr>
                <w:pStyle w:val="Bibliography"/>
                <w:rPr>
                  <w:noProof/>
                </w:rPr>
              </w:pPr>
              <w:r>
                <w:rPr>
                  <w:noProof/>
                </w:rPr>
                <w:lastRenderedPageBreak/>
                <w:t xml:space="preserve">NHS, 2022. </w:t>
              </w:r>
              <w:r>
                <w:rPr>
                  <w:i/>
                  <w:iCs/>
                  <w:noProof/>
                </w:rPr>
                <w:t xml:space="preserve">Symptoms - Bipolar disorder. </w:t>
              </w:r>
              <w:r>
                <w:rPr>
                  <w:noProof/>
                </w:rPr>
                <w:t xml:space="preserve">[Online] </w:t>
              </w:r>
              <w:r>
                <w:rPr>
                  <w:noProof/>
                </w:rPr>
                <w:br/>
                <w:t xml:space="preserve">Available at: </w:t>
              </w:r>
              <w:r>
                <w:rPr>
                  <w:noProof/>
                  <w:u w:val="single"/>
                </w:rPr>
                <w:t>https://www.nhs.uk/mental-health/conditions/bipolar-disorder/symptoms/</w:t>
              </w:r>
              <w:r>
                <w:rPr>
                  <w:noProof/>
                </w:rPr>
                <w:br/>
                <w:t>[Accessed 31 Jul 2022].</w:t>
              </w:r>
            </w:p>
            <w:p w14:paraId="298F9771" w14:textId="77777777" w:rsidR="00F12D3A" w:rsidRDefault="00F12D3A" w:rsidP="00F12D3A">
              <w:pPr>
                <w:pStyle w:val="Bibliography"/>
                <w:rPr>
                  <w:noProof/>
                </w:rPr>
              </w:pPr>
              <w:r>
                <w:rPr>
                  <w:noProof/>
                </w:rPr>
                <w:t xml:space="preserve">NICE, 2014. </w:t>
              </w:r>
              <w:r>
                <w:rPr>
                  <w:i/>
                  <w:iCs/>
                  <w:noProof/>
                </w:rPr>
                <w:t xml:space="preserve">Bipolar disorder: assessment. </w:t>
              </w:r>
              <w:r>
                <w:rPr>
                  <w:noProof/>
                </w:rPr>
                <w:t xml:space="preserve">[Online] </w:t>
              </w:r>
              <w:r>
                <w:rPr>
                  <w:noProof/>
                </w:rPr>
                <w:br/>
                <w:t xml:space="preserve">Available at: </w:t>
              </w:r>
              <w:r>
                <w:rPr>
                  <w:noProof/>
                  <w:u w:val="single"/>
                </w:rPr>
                <w:t>https://www.nice.org.uk/guidance/cg185/resources/bipolar-disorder-assessment-and-management-35109814379461</w:t>
              </w:r>
              <w:r>
                <w:rPr>
                  <w:noProof/>
                </w:rPr>
                <w:br/>
                <w:t>[Accessed 30 July 2022].</w:t>
              </w:r>
            </w:p>
            <w:p w14:paraId="04B18C4B" w14:textId="77777777" w:rsidR="00F12D3A" w:rsidRDefault="00F12D3A" w:rsidP="00F12D3A">
              <w:pPr>
                <w:pStyle w:val="Bibliography"/>
                <w:rPr>
                  <w:noProof/>
                </w:rPr>
              </w:pPr>
              <w:r>
                <w:rPr>
                  <w:noProof/>
                </w:rPr>
                <w:t xml:space="preserve">Novick, D. M. &amp; Swartz, H. A., 2019. Evidence-Based Psychotherapies for Bipolar Disorder. </w:t>
              </w:r>
              <w:r>
                <w:rPr>
                  <w:i/>
                  <w:iCs/>
                  <w:noProof/>
                </w:rPr>
                <w:t xml:space="preserve">Focus, </w:t>
              </w:r>
              <w:r>
                <w:rPr>
                  <w:noProof/>
                </w:rPr>
                <w:t>July, 17(3), pp. 238-248.</w:t>
              </w:r>
            </w:p>
            <w:p w14:paraId="2A5FBC3D" w14:textId="77777777" w:rsidR="00F12D3A" w:rsidRDefault="00F12D3A" w:rsidP="00F12D3A">
              <w:pPr>
                <w:pStyle w:val="Bibliography"/>
                <w:rPr>
                  <w:noProof/>
                </w:rPr>
              </w:pPr>
              <w:r>
                <w:rPr>
                  <w:noProof/>
                </w:rPr>
                <w:t xml:space="preserve">Parker, G., 2014. </w:t>
              </w:r>
              <w:r>
                <w:rPr>
                  <w:i/>
                  <w:iCs/>
                  <w:noProof/>
                </w:rPr>
                <w:t xml:space="preserve">Talking therapies can harm too – here’s what to look out for. </w:t>
              </w:r>
              <w:r>
                <w:rPr>
                  <w:noProof/>
                </w:rPr>
                <w:t xml:space="preserve">[Online] </w:t>
              </w:r>
              <w:r>
                <w:rPr>
                  <w:noProof/>
                </w:rPr>
                <w:br/>
                <w:t xml:space="preserve">Available at: </w:t>
              </w:r>
              <w:r>
                <w:rPr>
                  <w:noProof/>
                  <w:u w:val="single"/>
                </w:rPr>
                <w:t>https://theconversation.com/talking-therapies-can-harm-too-heres-what-to-look-out-for-27433</w:t>
              </w:r>
              <w:r>
                <w:rPr>
                  <w:noProof/>
                </w:rPr>
                <w:br/>
                <w:t>[Accessed 30 July 2022].</w:t>
              </w:r>
            </w:p>
            <w:p w14:paraId="35C54355" w14:textId="77777777" w:rsidR="00F12D3A" w:rsidRDefault="00F12D3A" w:rsidP="00F12D3A">
              <w:pPr>
                <w:pStyle w:val="Bibliography"/>
                <w:rPr>
                  <w:noProof/>
                </w:rPr>
              </w:pPr>
              <w:r>
                <w:rPr>
                  <w:noProof/>
                </w:rPr>
                <w:t xml:space="preserve">Parry-Jones, W., 2013. </w:t>
              </w:r>
              <w:r>
                <w:rPr>
                  <w:i/>
                  <w:iCs/>
                  <w:noProof/>
                </w:rPr>
                <w:t xml:space="preserve">The Trade in Lunacy: a study of private madhouses in England in the eighteenth and nineteenth centuries.. </w:t>
              </w:r>
              <w:r>
                <w:rPr>
                  <w:noProof/>
                </w:rPr>
                <w:t>London: Routledge.</w:t>
              </w:r>
            </w:p>
            <w:p w14:paraId="6BB4DF2E" w14:textId="77777777" w:rsidR="00F12D3A" w:rsidRDefault="00F12D3A" w:rsidP="00F12D3A">
              <w:pPr>
                <w:pStyle w:val="Bibliography"/>
                <w:rPr>
                  <w:noProof/>
                </w:rPr>
              </w:pPr>
              <w:r>
                <w:rPr>
                  <w:noProof/>
                </w:rPr>
                <w:t xml:space="preserve">Patel, R. et al., 2015. Delays before diagnosis and initiation of treatment in patients presenting to mental health services with bipolar disorder. </w:t>
              </w:r>
              <w:r>
                <w:rPr>
                  <w:i/>
                  <w:iCs/>
                  <w:noProof/>
                </w:rPr>
                <w:t xml:space="preserve">PloS one, </w:t>
              </w:r>
              <w:r>
                <w:rPr>
                  <w:noProof/>
                </w:rPr>
                <w:t>10(5), p. e0126530.</w:t>
              </w:r>
            </w:p>
            <w:p w14:paraId="14E2D69C" w14:textId="77777777" w:rsidR="00F12D3A" w:rsidRDefault="00F12D3A" w:rsidP="00F12D3A">
              <w:pPr>
                <w:pStyle w:val="Bibliography"/>
                <w:rPr>
                  <w:noProof/>
                </w:rPr>
              </w:pPr>
              <w:r>
                <w:rPr>
                  <w:noProof/>
                </w:rPr>
                <w:t xml:space="preserve">Pidd, H., 2021. </w:t>
              </w:r>
              <w:r>
                <w:rPr>
                  <w:i/>
                  <w:iCs/>
                  <w:noProof/>
                </w:rPr>
                <w:t xml:space="preserve">Psychosis cases rise in England as pandemic hits mental health. </w:t>
              </w:r>
              <w:r>
                <w:rPr>
                  <w:noProof/>
                </w:rPr>
                <w:t xml:space="preserve">[Online] </w:t>
              </w:r>
              <w:r>
                <w:rPr>
                  <w:noProof/>
                </w:rPr>
                <w:br/>
                <w:t xml:space="preserve">Available at: </w:t>
              </w:r>
              <w:r>
                <w:rPr>
                  <w:noProof/>
                  <w:u w:val="single"/>
                </w:rPr>
                <w:t>https://www.theguardian.com/society/2021/oct/18/psychosis-cases-soar-in-england-as-pandemic-hits-mental-health</w:t>
              </w:r>
              <w:r>
                <w:rPr>
                  <w:noProof/>
                </w:rPr>
                <w:br/>
                <w:t>[Accessed 30 July 2022].</w:t>
              </w:r>
            </w:p>
            <w:p w14:paraId="5D4FCB8D" w14:textId="77777777" w:rsidR="00F12D3A" w:rsidRDefault="00F12D3A" w:rsidP="00F12D3A">
              <w:pPr>
                <w:pStyle w:val="Bibliography"/>
                <w:rPr>
                  <w:noProof/>
                </w:rPr>
              </w:pPr>
              <w:r>
                <w:rPr>
                  <w:noProof/>
                </w:rPr>
                <w:t xml:space="preserve">RSPsych, 2020. </w:t>
              </w:r>
              <w:r>
                <w:rPr>
                  <w:i/>
                  <w:iCs/>
                  <w:noProof/>
                </w:rPr>
                <w:t xml:space="preserve">Bipolar disorder. </w:t>
              </w:r>
              <w:r>
                <w:rPr>
                  <w:noProof/>
                </w:rPr>
                <w:t xml:space="preserve">[Online] </w:t>
              </w:r>
              <w:r>
                <w:rPr>
                  <w:noProof/>
                </w:rPr>
                <w:br/>
                <w:t xml:space="preserve">Available at: </w:t>
              </w:r>
              <w:r>
                <w:rPr>
                  <w:noProof/>
                  <w:u w:val="single"/>
                </w:rPr>
                <w:t>https://www.rcpsych.ac.uk/mental-health/problems-disorders/bipolar-disorder</w:t>
              </w:r>
              <w:r>
                <w:rPr>
                  <w:noProof/>
                </w:rPr>
                <w:br/>
                <w:t>[Accessed 30 July 2022].</w:t>
              </w:r>
            </w:p>
            <w:p w14:paraId="5940D8DB" w14:textId="77777777" w:rsidR="00F12D3A" w:rsidRDefault="00F12D3A" w:rsidP="00F12D3A">
              <w:pPr>
                <w:pStyle w:val="Bibliography"/>
                <w:rPr>
                  <w:noProof/>
                </w:rPr>
              </w:pPr>
              <w:r>
                <w:rPr>
                  <w:noProof/>
                </w:rPr>
                <w:t xml:space="preserve">Telles-Correia, D., Saraiva, S. &amp; Gonçalves, J., 2018. Mental disorder—the need for an accurate definition. </w:t>
              </w:r>
              <w:r>
                <w:rPr>
                  <w:i/>
                  <w:iCs/>
                  <w:noProof/>
                </w:rPr>
                <w:t xml:space="preserve">Frontiers in psychiatry, </w:t>
              </w:r>
              <w:r>
                <w:rPr>
                  <w:noProof/>
                </w:rPr>
                <w:t>Volume 9, p. 64.</w:t>
              </w:r>
            </w:p>
            <w:p w14:paraId="27CC3455" w14:textId="77777777" w:rsidR="00F12D3A" w:rsidRDefault="00F12D3A" w:rsidP="00F12D3A">
              <w:pPr>
                <w:pStyle w:val="Bibliography"/>
                <w:rPr>
                  <w:noProof/>
                </w:rPr>
              </w:pPr>
              <w:r>
                <w:rPr>
                  <w:noProof/>
                </w:rPr>
                <w:t xml:space="preserve">WHO, 2010. </w:t>
              </w:r>
              <w:r>
                <w:rPr>
                  <w:i/>
                  <w:iCs/>
                  <w:noProof/>
                </w:rPr>
                <w:t xml:space="preserve">ICD-10 Version:2010. </w:t>
              </w:r>
              <w:r>
                <w:rPr>
                  <w:noProof/>
                </w:rPr>
                <w:t xml:space="preserve">[Online] </w:t>
              </w:r>
              <w:r>
                <w:rPr>
                  <w:noProof/>
                </w:rPr>
                <w:br/>
                <w:t xml:space="preserve">Available at: </w:t>
              </w:r>
              <w:r>
                <w:rPr>
                  <w:noProof/>
                  <w:u w:val="single"/>
                </w:rPr>
                <w:t>https://icd.who.int/browse10/2010/en#/F30-F39</w:t>
              </w:r>
              <w:r>
                <w:rPr>
                  <w:noProof/>
                </w:rPr>
                <w:br/>
                <w:t>[Accessed 1 August 2022].</w:t>
              </w:r>
            </w:p>
            <w:p w14:paraId="6000747F" w14:textId="77777777" w:rsidR="00F12D3A" w:rsidRDefault="00F12D3A" w:rsidP="00F12D3A">
              <w:pPr>
                <w:pStyle w:val="Bibliography"/>
                <w:rPr>
                  <w:noProof/>
                </w:rPr>
              </w:pPr>
              <w:r>
                <w:rPr>
                  <w:noProof/>
                </w:rPr>
                <w:lastRenderedPageBreak/>
                <w:t xml:space="preserve">WHO, 2022. </w:t>
              </w:r>
              <w:r>
                <w:rPr>
                  <w:i/>
                  <w:iCs/>
                  <w:noProof/>
                </w:rPr>
                <w:t xml:space="preserve">Mental disorders. </w:t>
              </w:r>
              <w:r>
                <w:rPr>
                  <w:noProof/>
                </w:rPr>
                <w:t xml:space="preserve">[Online] </w:t>
              </w:r>
              <w:r>
                <w:rPr>
                  <w:noProof/>
                </w:rPr>
                <w:br/>
                <w:t xml:space="preserve">Available at: </w:t>
              </w:r>
              <w:r>
                <w:rPr>
                  <w:noProof/>
                  <w:u w:val="single"/>
                </w:rPr>
                <w:t>https://www.who.int/news-room/fact-sheets/detail/mental-disorders</w:t>
              </w:r>
              <w:r>
                <w:rPr>
                  <w:noProof/>
                </w:rPr>
                <w:br/>
                <w:t>[Accessed 30 July 2022].</w:t>
              </w:r>
            </w:p>
            <w:p w14:paraId="0C822141" w14:textId="77777777" w:rsidR="00C2798F" w:rsidRPr="001330E7" w:rsidRDefault="00C2798F" w:rsidP="00F12D3A">
              <w:r w:rsidRPr="001330E7">
                <w:rPr>
                  <w:rFonts w:cs="Arial"/>
                  <w:b/>
                  <w:bCs/>
                </w:rPr>
                <w:fldChar w:fldCharType="end"/>
              </w:r>
            </w:p>
          </w:sdtContent>
        </w:sdt>
      </w:sdtContent>
    </w:sdt>
    <w:p w14:paraId="77426A6A" w14:textId="77777777" w:rsidR="00C2798F" w:rsidRPr="001330E7" w:rsidRDefault="00C2798F" w:rsidP="00C2798F"/>
    <w:p w14:paraId="49F9605D" w14:textId="77777777" w:rsidR="004418EB" w:rsidRPr="001330E7" w:rsidRDefault="004418EB" w:rsidP="004418EB">
      <w:pPr>
        <w:rPr>
          <w:color w:val="FF0000"/>
        </w:rPr>
      </w:pPr>
    </w:p>
    <w:p w14:paraId="7EF2B35D" w14:textId="3BDB7CC0" w:rsidR="00D9531A" w:rsidRDefault="00D9531A" w:rsidP="00D9531A"/>
    <w:p w14:paraId="6E4DA418" w14:textId="339D1E76" w:rsidR="00ED5F1C" w:rsidRDefault="00ED5F1C" w:rsidP="00D9531A"/>
    <w:p w14:paraId="2DA66484" w14:textId="636AF903" w:rsidR="00ED5F1C" w:rsidRDefault="00ED5F1C" w:rsidP="00D9531A"/>
    <w:p w14:paraId="19DFD8DC" w14:textId="3B8F318F" w:rsidR="00ED5F1C" w:rsidRDefault="00ED5F1C" w:rsidP="00D9531A"/>
    <w:p w14:paraId="7F6D1948" w14:textId="176FD34C" w:rsidR="00ED5F1C" w:rsidRDefault="00ED5F1C" w:rsidP="00D9531A"/>
    <w:p w14:paraId="3809D311" w14:textId="6BF2FF73" w:rsidR="00ED5F1C" w:rsidRDefault="00ED5F1C" w:rsidP="00D9531A"/>
    <w:p w14:paraId="643EDB88" w14:textId="5A78DAE1" w:rsidR="00ED5F1C" w:rsidRDefault="00ED5F1C" w:rsidP="00D9531A"/>
    <w:p w14:paraId="6971C7D9" w14:textId="4D0CAF11" w:rsidR="00ED5F1C" w:rsidRDefault="00ED5F1C" w:rsidP="00D9531A"/>
    <w:p w14:paraId="7AA4F3D7" w14:textId="252B890D" w:rsidR="00ED5F1C" w:rsidRDefault="00ED5F1C" w:rsidP="00D9531A"/>
    <w:p w14:paraId="12357AA3" w14:textId="28AE7A8F" w:rsidR="00ED5F1C" w:rsidRDefault="00ED5F1C" w:rsidP="00D9531A"/>
    <w:p w14:paraId="48A09465" w14:textId="5369B55E" w:rsidR="00ED5F1C" w:rsidRDefault="00ED5F1C" w:rsidP="00D9531A"/>
    <w:p w14:paraId="66B7C4B7" w14:textId="77777777" w:rsidR="00DA170C" w:rsidRDefault="00DA170C" w:rsidP="00D9531A"/>
    <w:p w14:paraId="03183693" w14:textId="77777777" w:rsidR="00DA170C" w:rsidRDefault="00DA170C" w:rsidP="00D9531A"/>
    <w:p w14:paraId="36232318" w14:textId="77777777" w:rsidR="00DA170C" w:rsidRDefault="00DA170C" w:rsidP="00D9531A"/>
    <w:p w14:paraId="705E25A7" w14:textId="77777777" w:rsidR="00DA170C" w:rsidRDefault="00DA170C" w:rsidP="00D9531A"/>
    <w:p w14:paraId="72440196" w14:textId="77777777" w:rsidR="00DA170C" w:rsidRDefault="00DA170C" w:rsidP="00D9531A"/>
    <w:p w14:paraId="62746596" w14:textId="77777777" w:rsidR="00DA170C" w:rsidRDefault="00DA170C" w:rsidP="00D9531A"/>
    <w:p w14:paraId="4C4180B7" w14:textId="77777777" w:rsidR="00DA170C" w:rsidRDefault="00DA170C" w:rsidP="00D9531A"/>
    <w:p w14:paraId="2DC9EC70" w14:textId="77777777" w:rsidR="00DA170C" w:rsidRDefault="00DA170C" w:rsidP="00D9531A"/>
    <w:p w14:paraId="729AF689" w14:textId="77777777" w:rsidR="00DA170C" w:rsidRDefault="00DA170C" w:rsidP="00D9531A"/>
    <w:p w14:paraId="195FA65A" w14:textId="368049C6" w:rsidR="00ED5F1C" w:rsidRPr="00DA170C" w:rsidRDefault="00ED5F1C" w:rsidP="00D9531A">
      <w:pPr>
        <w:rPr>
          <w:rFonts w:asciiTheme="majorHAnsi" w:hAnsiTheme="majorHAnsi"/>
          <w:color w:val="17365D" w:themeColor="text2" w:themeShade="BF"/>
          <w:sz w:val="28"/>
          <w:szCs w:val="28"/>
        </w:rPr>
      </w:pPr>
      <w:r w:rsidRPr="00DA170C">
        <w:rPr>
          <w:rFonts w:asciiTheme="majorHAnsi" w:hAnsiTheme="majorHAnsi"/>
          <w:color w:val="17365D" w:themeColor="text2" w:themeShade="BF"/>
          <w:sz w:val="28"/>
          <w:szCs w:val="28"/>
        </w:rPr>
        <w:t>Appendix</w:t>
      </w:r>
    </w:p>
    <w:p w14:paraId="723C8CA3" w14:textId="370703FB" w:rsidR="00ED5F1C" w:rsidRDefault="00ED5F1C" w:rsidP="00D9531A"/>
    <w:p w14:paraId="2330735A" w14:textId="5A1912AE" w:rsidR="00653811" w:rsidRDefault="00E93A36" w:rsidP="00D9531A">
      <w:r>
        <w:rPr>
          <w:noProof/>
        </w:rPr>
        <w:drawing>
          <wp:inline distT="0" distB="0" distL="0" distR="0" wp14:anchorId="0EEE8152" wp14:editId="034C1D9C">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A55900B" w14:textId="6563737E" w:rsidR="00ED5F1C" w:rsidRDefault="00E93A36" w:rsidP="00D9531A">
      <w:r>
        <w:rPr>
          <w:noProof/>
        </w:rPr>
        <w:drawing>
          <wp:inline distT="0" distB="0" distL="0" distR="0" wp14:anchorId="6D1E9C2E" wp14:editId="7EA04426">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3529532" w14:textId="30AF0AA2" w:rsidR="00E93A36" w:rsidRDefault="00E93A36" w:rsidP="00D9531A">
      <w:r>
        <w:rPr>
          <w:noProof/>
        </w:rPr>
        <w:lastRenderedPageBreak/>
        <w:drawing>
          <wp:inline distT="0" distB="0" distL="0" distR="0" wp14:anchorId="6C9C16E0" wp14:editId="766BE342">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4637A757" w14:textId="1C58BD60" w:rsidR="00E93A36" w:rsidRDefault="00E93A36" w:rsidP="00D9531A">
      <w:r>
        <w:rPr>
          <w:noProof/>
        </w:rPr>
        <w:drawing>
          <wp:inline distT="0" distB="0" distL="0" distR="0" wp14:anchorId="533800EF" wp14:editId="5337BCF4">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1365D276" w14:textId="4447B064" w:rsidR="00E93A36" w:rsidRDefault="00E93A36" w:rsidP="00D9531A"/>
    <w:p w14:paraId="0D46B6A9" w14:textId="6CDA2C10" w:rsidR="00E93A36" w:rsidRDefault="00E93A36" w:rsidP="00D9531A"/>
    <w:p w14:paraId="77AEFF29" w14:textId="1FEFCCC2" w:rsidR="00E93A36" w:rsidRDefault="009274DD" w:rsidP="00D9531A">
      <w:r>
        <w:rPr>
          <w:noProof/>
        </w:rPr>
        <w:lastRenderedPageBreak/>
        <w:drawing>
          <wp:inline distT="0" distB="0" distL="0" distR="0" wp14:anchorId="19271FF5" wp14:editId="044D2E24">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D8EF25C" w14:textId="7FF4A2FD" w:rsidR="009274DD" w:rsidRDefault="009274DD" w:rsidP="00D9531A"/>
    <w:p w14:paraId="671DAF81" w14:textId="372912E4" w:rsidR="009274DD" w:rsidRDefault="009274DD" w:rsidP="00D9531A">
      <w:r>
        <w:rPr>
          <w:noProof/>
        </w:rPr>
        <w:drawing>
          <wp:inline distT="0" distB="0" distL="0" distR="0" wp14:anchorId="191C2676" wp14:editId="4F6A2C0F">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3DC68DB2" w14:textId="0536A97A" w:rsidR="009274DD" w:rsidRDefault="009274DD" w:rsidP="00D9531A"/>
    <w:p w14:paraId="1D106F8F" w14:textId="6E955507" w:rsidR="009274DD" w:rsidRDefault="009274DD" w:rsidP="00D9531A">
      <w:r>
        <w:rPr>
          <w:noProof/>
        </w:rPr>
        <w:lastRenderedPageBreak/>
        <w:drawing>
          <wp:inline distT="0" distB="0" distL="0" distR="0" wp14:anchorId="4BE020B8" wp14:editId="025E1697">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1EBD3E5" w14:textId="79355C2A" w:rsidR="009274DD" w:rsidRDefault="009274DD" w:rsidP="00D9531A">
      <w:r>
        <w:rPr>
          <w:noProof/>
        </w:rPr>
        <w:drawing>
          <wp:inline distT="0" distB="0" distL="0" distR="0" wp14:anchorId="3CA6390C" wp14:editId="6C790157">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0F1DB750" w14:textId="613A201F" w:rsidR="009274DD" w:rsidRDefault="009274DD" w:rsidP="00D9531A">
      <w:r>
        <w:rPr>
          <w:noProof/>
        </w:rPr>
        <w:lastRenderedPageBreak/>
        <w:drawing>
          <wp:inline distT="0" distB="0" distL="0" distR="0" wp14:anchorId="44C65906" wp14:editId="1424C22E">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414C62D6" w14:textId="77777777" w:rsidR="009274DD" w:rsidRDefault="009274DD" w:rsidP="00D9531A"/>
    <w:p w14:paraId="6F24BA38" w14:textId="77777777" w:rsidR="009274DD" w:rsidRDefault="009274DD" w:rsidP="00D9531A"/>
    <w:p w14:paraId="41947C79" w14:textId="77777777" w:rsidR="009274DD" w:rsidRDefault="009274DD" w:rsidP="00D9531A"/>
    <w:p w14:paraId="0DEF350F" w14:textId="24075998" w:rsidR="009274DD" w:rsidRDefault="009274DD" w:rsidP="00D9531A">
      <w:r>
        <w:rPr>
          <w:noProof/>
        </w:rPr>
        <w:drawing>
          <wp:inline distT="0" distB="0" distL="0" distR="0" wp14:anchorId="000A39B6" wp14:editId="0171B725">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4904D038" w14:textId="5D08BBED" w:rsidR="00180D5F" w:rsidRDefault="00180D5F" w:rsidP="00D9531A">
      <w:r>
        <w:rPr>
          <w:noProof/>
        </w:rPr>
        <w:lastRenderedPageBreak/>
        <w:drawing>
          <wp:inline distT="0" distB="0" distL="0" distR="0" wp14:anchorId="02D9DFE4" wp14:editId="69E04D77">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331E49F1" w14:textId="569DD7AF" w:rsidR="00180D5F" w:rsidRDefault="00180D5F" w:rsidP="00D9531A">
      <w:r>
        <w:rPr>
          <w:noProof/>
        </w:rPr>
        <w:drawing>
          <wp:inline distT="0" distB="0" distL="0" distR="0" wp14:anchorId="00683B28" wp14:editId="3BD3D1D2">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337B99B0" w14:textId="77777777" w:rsidR="00180D5F" w:rsidRDefault="00180D5F" w:rsidP="00D9531A"/>
    <w:p w14:paraId="4EC62F09" w14:textId="77777777" w:rsidR="00180D5F" w:rsidRPr="00180D5F" w:rsidRDefault="00180D5F" w:rsidP="00180D5F"/>
    <w:sectPr w:rsidR="00180D5F" w:rsidRPr="00180D5F" w:rsidSect="00A70F56">
      <w:footerReference w:type="default" r:id="rId33"/>
      <w:pgSz w:w="12240" w:h="15840"/>
      <w:pgMar w:top="426"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D317D" w14:textId="77777777" w:rsidR="00BA6E74" w:rsidRDefault="00BA6E74" w:rsidP="00C2798F">
      <w:pPr>
        <w:spacing w:after="0" w:line="240" w:lineRule="auto"/>
      </w:pPr>
      <w:r>
        <w:separator/>
      </w:r>
    </w:p>
  </w:endnote>
  <w:endnote w:type="continuationSeparator" w:id="0">
    <w:p w14:paraId="07954015" w14:textId="77777777" w:rsidR="00BA6E74" w:rsidRDefault="00BA6E74" w:rsidP="00C27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607917"/>
      <w:docPartObj>
        <w:docPartGallery w:val="Page Numbers (Bottom of Page)"/>
        <w:docPartUnique/>
      </w:docPartObj>
    </w:sdtPr>
    <w:sdtEndPr>
      <w:rPr>
        <w:noProof/>
      </w:rPr>
    </w:sdtEndPr>
    <w:sdtContent>
      <w:p w14:paraId="16CFFD9B" w14:textId="77777777" w:rsidR="00C2798F" w:rsidRDefault="00C2798F">
        <w:pPr>
          <w:pStyle w:val="Footer"/>
          <w:jc w:val="right"/>
        </w:pPr>
        <w:r>
          <w:fldChar w:fldCharType="begin"/>
        </w:r>
        <w:r>
          <w:instrText xml:space="preserve"> PAGE   \* MERGEFORMAT </w:instrText>
        </w:r>
        <w:r>
          <w:fldChar w:fldCharType="separate"/>
        </w:r>
        <w:r w:rsidR="005C495C">
          <w:rPr>
            <w:noProof/>
          </w:rPr>
          <w:t>2</w:t>
        </w:r>
        <w:r>
          <w:rPr>
            <w:noProof/>
          </w:rPr>
          <w:fldChar w:fldCharType="end"/>
        </w:r>
      </w:p>
    </w:sdtContent>
  </w:sdt>
  <w:p w14:paraId="4440F043" w14:textId="77777777" w:rsidR="00C2798F" w:rsidRDefault="00C27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50F11" w14:textId="77777777" w:rsidR="00BA6E74" w:rsidRDefault="00BA6E74" w:rsidP="00C2798F">
      <w:pPr>
        <w:spacing w:after="0" w:line="240" w:lineRule="auto"/>
      </w:pPr>
      <w:r>
        <w:separator/>
      </w:r>
    </w:p>
  </w:footnote>
  <w:footnote w:type="continuationSeparator" w:id="0">
    <w:p w14:paraId="0D6D58F5" w14:textId="77777777" w:rsidR="00BA6E74" w:rsidRDefault="00BA6E74" w:rsidP="00C27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42FAE"/>
    <w:multiLevelType w:val="hybridMultilevel"/>
    <w:tmpl w:val="A53ED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945649"/>
    <w:multiLevelType w:val="hybridMultilevel"/>
    <w:tmpl w:val="2C844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F9230B"/>
    <w:multiLevelType w:val="hybridMultilevel"/>
    <w:tmpl w:val="BF8A9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941673">
    <w:abstractNumId w:val="3"/>
  </w:num>
  <w:num w:numId="2" w16cid:durableId="569388268">
    <w:abstractNumId w:val="0"/>
  </w:num>
  <w:num w:numId="3" w16cid:durableId="520364847">
    <w:abstractNumId w:val="1"/>
  </w:num>
  <w:num w:numId="4" w16cid:durableId="3087551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zNjQ0MjYxMDc2NzdT0lEKTi0uzszPAykwrQUA82U0AiwAAAA="/>
  </w:docVars>
  <w:rsids>
    <w:rsidRoot w:val="0019351A"/>
    <w:rsid w:val="0001163D"/>
    <w:rsid w:val="000767FC"/>
    <w:rsid w:val="00081ACC"/>
    <w:rsid w:val="000D3556"/>
    <w:rsid w:val="00115665"/>
    <w:rsid w:val="001330E7"/>
    <w:rsid w:val="0017758E"/>
    <w:rsid w:val="00180D5F"/>
    <w:rsid w:val="0019351A"/>
    <w:rsid w:val="001F2277"/>
    <w:rsid w:val="002561D5"/>
    <w:rsid w:val="002A04E1"/>
    <w:rsid w:val="002C53FB"/>
    <w:rsid w:val="003060D2"/>
    <w:rsid w:val="00347468"/>
    <w:rsid w:val="003B53A1"/>
    <w:rsid w:val="004418EB"/>
    <w:rsid w:val="00510A15"/>
    <w:rsid w:val="00510C02"/>
    <w:rsid w:val="00552DAA"/>
    <w:rsid w:val="00577E79"/>
    <w:rsid w:val="00582CAA"/>
    <w:rsid w:val="005C495C"/>
    <w:rsid w:val="005F7C57"/>
    <w:rsid w:val="00643895"/>
    <w:rsid w:val="00653811"/>
    <w:rsid w:val="0068693E"/>
    <w:rsid w:val="006B3665"/>
    <w:rsid w:val="006C6245"/>
    <w:rsid w:val="006E418C"/>
    <w:rsid w:val="007172FE"/>
    <w:rsid w:val="00720BDD"/>
    <w:rsid w:val="00723328"/>
    <w:rsid w:val="00795115"/>
    <w:rsid w:val="00800951"/>
    <w:rsid w:val="00822324"/>
    <w:rsid w:val="008275E6"/>
    <w:rsid w:val="008460B4"/>
    <w:rsid w:val="0085126E"/>
    <w:rsid w:val="0088095D"/>
    <w:rsid w:val="00895FDC"/>
    <w:rsid w:val="008C0B50"/>
    <w:rsid w:val="00917487"/>
    <w:rsid w:val="00921AF3"/>
    <w:rsid w:val="009274DD"/>
    <w:rsid w:val="00945F23"/>
    <w:rsid w:val="009644AC"/>
    <w:rsid w:val="00976A57"/>
    <w:rsid w:val="0098281F"/>
    <w:rsid w:val="009A298C"/>
    <w:rsid w:val="009D1413"/>
    <w:rsid w:val="009D77CB"/>
    <w:rsid w:val="009F01DC"/>
    <w:rsid w:val="00A111D5"/>
    <w:rsid w:val="00A70F56"/>
    <w:rsid w:val="00A83531"/>
    <w:rsid w:val="00AA6684"/>
    <w:rsid w:val="00AC5CED"/>
    <w:rsid w:val="00AD616E"/>
    <w:rsid w:val="00B77A67"/>
    <w:rsid w:val="00BA3FCE"/>
    <w:rsid w:val="00BA6E74"/>
    <w:rsid w:val="00C07844"/>
    <w:rsid w:val="00C2798F"/>
    <w:rsid w:val="00C53859"/>
    <w:rsid w:val="00C90F09"/>
    <w:rsid w:val="00D019A8"/>
    <w:rsid w:val="00D41A62"/>
    <w:rsid w:val="00D9531A"/>
    <w:rsid w:val="00DA170C"/>
    <w:rsid w:val="00DC0AB6"/>
    <w:rsid w:val="00DC7152"/>
    <w:rsid w:val="00E72C27"/>
    <w:rsid w:val="00E93A36"/>
    <w:rsid w:val="00EC3743"/>
    <w:rsid w:val="00ED393E"/>
    <w:rsid w:val="00ED5F1C"/>
    <w:rsid w:val="00EF4E00"/>
    <w:rsid w:val="00F12D3A"/>
    <w:rsid w:val="00FE4B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EC9141"/>
  <w15:docId w15:val="{6E64CFBB-0F2F-45D6-A988-86607C52A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93E"/>
    <w:pPr>
      <w:spacing w:line="360" w:lineRule="auto"/>
      <w:jc w:val="both"/>
    </w:pPr>
    <w:rPr>
      <w:rFonts w:ascii="Arial" w:hAnsi="Arial"/>
      <w:lang w:val="en-GB"/>
    </w:rPr>
  </w:style>
  <w:style w:type="paragraph" w:styleId="Heading1">
    <w:name w:val="heading 1"/>
    <w:basedOn w:val="Normal"/>
    <w:next w:val="Normal"/>
    <w:link w:val="Heading1Char"/>
    <w:uiPriority w:val="9"/>
    <w:qFormat/>
    <w:rsid w:val="00C90F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798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2798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9531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9531A"/>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4418EB"/>
    <w:pPr>
      <w:spacing w:after="160" w:line="259" w:lineRule="auto"/>
      <w:ind w:left="720"/>
      <w:contextualSpacing/>
    </w:pPr>
  </w:style>
  <w:style w:type="character" w:customStyle="1" w:styleId="Heading1Char">
    <w:name w:val="Heading 1 Char"/>
    <w:basedOn w:val="DefaultParagraphFont"/>
    <w:link w:val="Heading1"/>
    <w:uiPriority w:val="9"/>
    <w:rsid w:val="00C90F0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798F"/>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C279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798F"/>
    <w:rPr>
      <w:rFonts w:ascii="Tahoma" w:hAnsi="Tahoma" w:cs="Tahoma"/>
      <w:sz w:val="16"/>
      <w:szCs w:val="16"/>
    </w:rPr>
  </w:style>
  <w:style w:type="character" w:customStyle="1" w:styleId="Heading3Char">
    <w:name w:val="Heading 3 Char"/>
    <w:basedOn w:val="DefaultParagraphFont"/>
    <w:link w:val="Heading3"/>
    <w:uiPriority w:val="9"/>
    <w:rsid w:val="00C2798F"/>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C2798F"/>
  </w:style>
  <w:style w:type="character" w:styleId="Hyperlink">
    <w:name w:val="Hyperlink"/>
    <w:basedOn w:val="DefaultParagraphFont"/>
    <w:uiPriority w:val="99"/>
    <w:unhideWhenUsed/>
    <w:rsid w:val="00C2798F"/>
    <w:rPr>
      <w:color w:val="0000FF"/>
      <w:u w:val="single"/>
    </w:rPr>
  </w:style>
  <w:style w:type="paragraph" w:styleId="Header">
    <w:name w:val="header"/>
    <w:basedOn w:val="Normal"/>
    <w:link w:val="HeaderChar"/>
    <w:uiPriority w:val="99"/>
    <w:unhideWhenUsed/>
    <w:rsid w:val="00C279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798F"/>
  </w:style>
  <w:style w:type="paragraph" w:styleId="Footer">
    <w:name w:val="footer"/>
    <w:basedOn w:val="Normal"/>
    <w:link w:val="FooterChar"/>
    <w:uiPriority w:val="99"/>
    <w:unhideWhenUsed/>
    <w:rsid w:val="00C279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98F"/>
  </w:style>
  <w:style w:type="paragraph" w:styleId="TOCHeading">
    <w:name w:val="TOC Heading"/>
    <w:basedOn w:val="Heading1"/>
    <w:next w:val="Normal"/>
    <w:uiPriority w:val="39"/>
    <w:semiHidden/>
    <w:unhideWhenUsed/>
    <w:qFormat/>
    <w:rsid w:val="00643895"/>
    <w:pPr>
      <w:outlineLvl w:val="9"/>
    </w:pPr>
    <w:rPr>
      <w:lang w:eastAsia="ja-JP"/>
    </w:rPr>
  </w:style>
  <w:style w:type="paragraph" w:styleId="TOC1">
    <w:name w:val="toc 1"/>
    <w:basedOn w:val="Normal"/>
    <w:next w:val="Normal"/>
    <w:autoRedefine/>
    <w:uiPriority w:val="39"/>
    <w:unhideWhenUsed/>
    <w:rsid w:val="00643895"/>
    <w:pPr>
      <w:spacing w:after="100"/>
    </w:pPr>
  </w:style>
  <w:style w:type="paragraph" w:styleId="TOC2">
    <w:name w:val="toc 2"/>
    <w:basedOn w:val="Normal"/>
    <w:next w:val="Normal"/>
    <w:autoRedefine/>
    <w:uiPriority w:val="39"/>
    <w:unhideWhenUsed/>
    <w:rsid w:val="00643895"/>
    <w:pPr>
      <w:spacing w:after="100"/>
      <w:ind w:left="220"/>
    </w:pPr>
  </w:style>
  <w:style w:type="paragraph" w:styleId="TOC3">
    <w:name w:val="toc 3"/>
    <w:basedOn w:val="Normal"/>
    <w:next w:val="Normal"/>
    <w:autoRedefine/>
    <w:uiPriority w:val="39"/>
    <w:unhideWhenUsed/>
    <w:rsid w:val="006438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Hum21</b:Tag>
    <b:SourceType>JournalArticle</b:SourceType>
    <b:Guid>{770D201A-3408-41BC-86F7-5D1E77C9E60C}</b:Guid>
    <b:Title>Bipolar disorder: prevalence, help-seeking and use of mental health care in England. Findings from the 2014 adult psychiatric morbidity survey</b:Title>
    <b:Year>2021</b:Year>
    <b:Author>
      <b:Author>
        <b:NameList>
          <b:Person>
            <b:Last>Humpston</b:Last>
            <b:First>C.S.</b:First>
          </b:Person>
          <b:Person>
            <b:Last>Bebbington</b:Last>
            <b:First>P.</b:First>
          </b:Person>
          <b:Person>
            <b:Last>Marwaha</b:Last>
            <b:First>S.</b:First>
          </b:Person>
        </b:NameList>
      </b:Author>
    </b:Author>
    <b:JournalName>Journal of Affective Disorders</b:JournalName>
    <b:Pages>426-433</b:Pages>
    <b:Volume>282</b:Volume>
    <b:Issue>1</b:Issue>
    <b:RefOrder>7</b:RefOrder>
  </b:Source>
  <b:Source>
    <b:Tag>Bip221</b:Tag>
    <b:SourceType>InternetSite</b:SourceType>
    <b:Guid>{FC60339B-FF2C-476C-A5EF-D329DCE88CAB}</b:Guid>
    <b:Author>
      <b:Author>
        <b:Corporate>Bipolar UK</b:Corporate>
      </b:Author>
    </b:Author>
    <b:Title>Bipolar – the facts</b:Title>
    <b:Year>2022</b:Year>
    <b:YearAccessed>2022</b:YearAccessed>
    <b:MonthAccessed>July</b:MonthAccessed>
    <b:DayAccessed>30</b:DayAccessed>
    <b:URL>https://www.bipolaruk.org/faqs/bipolar-the-facts#:~:text=Bipolar%20is%20a%20severe%20mental,is%20one%20in%20fifty%20people.</b:URL>
    <b:RefOrder>10</b:RefOrder>
  </b:Source>
  <b:Source>
    <b:Tag>NHS1918</b:Tag>
    <b:SourceType>InternetSite</b:SourceType>
    <b:Guid>{AECD896F-439E-44A4-95DB-BB0451E938EB}</b:Guid>
    <b:Title>Overview - Bipolar disorder</b:Title>
    <b:Year>2019</b:Year>
    <b:Author>
      <b:Author>
        <b:Corporate>NHS</b:Corporate>
      </b:Author>
    </b:Author>
    <b:YearAccessed>2022</b:YearAccessed>
    <b:MonthAccessed>July</b:MonthAccessed>
    <b:DayAccessed>30</b:DayAccessed>
    <b:URL>https://www.nhs.uk/mental-health/conditions/bipolar-disorder/overview/</b:URL>
    <b:RefOrder>11</b:RefOrder>
  </b:Source>
  <b:Source>
    <b:Tag>Bip22</b:Tag>
    <b:SourceType>InternetSite</b:SourceType>
    <b:Guid>{A08293F4-532C-4ECB-9430-3D71CA319D1E}</b:Guid>
    <b:Author>
      <b:Author>
        <b:Corporate>Bipolar UK</b:Corporate>
      </b:Author>
    </b:Author>
    <b:Title>Does bipolar affect women differently?</b:Title>
    <b:Year>2022</b:Year>
    <b:YearAccessed>2022</b:YearAccessed>
    <b:MonthAccessed>July</b:MonthAccessed>
    <b:DayAccessed>30</b:DayAccessed>
    <b:URL>https://www.bipolaruk.org/faqs/does-bipolar-affect-women-differently</b:URL>
    <b:RefOrder>12</b:RefOrder>
  </b:Source>
  <b:Source>
    <b:Tag>Pid21</b:Tag>
    <b:SourceType>InternetSite</b:SourceType>
    <b:Guid>{E73A4D87-89C4-46B2-9F08-F451A889BEDF}</b:Guid>
    <b:Author>
      <b:Author>
        <b:NameList>
          <b:Person>
            <b:Last>Pidd</b:Last>
            <b:First>Helen.</b:First>
          </b:Person>
        </b:NameList>
      </b:Author>
    </b:Author>
    <b:Title>Psychosis cases rise in England as pandemic hits mental health</b:Title>
    <b:Year>2021</b:Year>
    <b:YearAccessed>2022</b:YearAccessed>
    <b:MonthAccessed>July</b:MonthAccessed>
    <b:DayAccessed>30</b:DayAccessed>
    <b:URL>https://www.theguardian.com/society/2021/oct/18/psychosis-cases-soar-in-england-as-pandemic-hits-mental-health</b:URL>
    <b:RefOrder>13</b:RefOrder>
  </b:Source>
  <b:Source>
    <b:Tag>NHS1919</b:Tag>
    <b:SourceType>InternetSite</b:SourceType>
    <b:Guid>{237B910D-F79C-4B41-9CFA-39300125ED02}</b:Guid>
    <b:Author>
      <b:Author>
        <b:Corporate>NHS</b:Corporate>
      </b:Author>
    </b:Author>
    <b:Title>Diagnosis - Bipolar disorder</b:Title>
    <b:Year>2019</b:Year>
    <b:YearAccessed>2022</b:YearAccessed>
    <b:MonthAccessed>July</b:MonthAccessed>
    <b:DayAccessed>30</b:DayAccessed>
    <b:URL>https://www.nhs.uk/mental-health/conditions/bipolar-disorder/diagnosis/#:~:text=If%20your%20GP%20thinks%20you,will%20arrange%20an%20appointment%20immediately.</b:URL>
    <b:RefOrder>17</b:RefOrder>
  </b:Source>
  <b:Source>
    <b:Tag>Kin216</b:Tag>
    <b:SourceType>InternetSite</b:SourceType>
    <b:Guid>{6388B5F7-1458-4797-A37E-CA6FFD7907D6}</b:Guid>
    <b:Author>
      <b:Author>
        <b:NameList>
          <b:Person>
            <b:Last>Kingsland</b:Last>
            <b:First>James.</b:First>
          </b:Person>
        </b:NameList>
      </b:Author>
    </b:Author>
    <b:Title>A blood test could diagnose depression and bipolar disorder</b:Title>
    <b:Year>2021</b:Year>
    <b:YearAccessed>2022</b:YearAccessed>
    <b:MonthAccessed>July</b:MonthAccessed>
    <b:DayAccessed>30</b:DayAccessed>
    <b:URL>https://www.medicalnewstoday.com/articles/a-blood-test-could-diagnose-depression-and-bipolar-disorder</b:URL>
    <b:RefOrder>18</b:RefOrder>
  </b:Source>
  <b:Source>
    <b:Tag>Min22</b:Tag>
    <b:SourceType>InternetSite</b:SourceType>
    <b:Guid>{99174022-8600-4B88-83A8-6C0B3A84B80F}</b:Guid>
    <b:Author>
      <b:Author>
        <b:Corporate>Mind</b:Corporate>
      </b:Author>
    </b:Author>
    <b:Title>What types of bipolar disorder are there?</b:Title>
    <b:Year>2022</b:Year>
    <b:YearAccessed>2022</b:YearAccessed>
    <b:MonthAccessed>July</b:MonthAccessed>
    <b:DayAccessed>30</b:DayAccessed>
    <b:URL>https://www.mind.org.uk/information-support/types-of-mental-health-problems/bipolar-disorder/types-of-bipolar/</b:URL>
    <b:RefOrder>9</b:RefOrder>
  </b:Source>
  <b:Source>
    <b:Tag>Tel182</b:Tag>
    <b:SourceType>JournalArticle</b:SourceType>
    <b:Guid>{F9B46DB8-F301-497F-AE7F-60EDE971C6D2}</b:Guid>
    <b:Title>Mental disorder—the need for an accurate definition</b:Title>
    <b:Year>2018</b:Year>
    <b:Author>
      <b:Author>
        <b:NameList>
          <b:Person>
            <b:Last>Telles-Correia</b:Last>
            <b:First>D.</b:First>
          </b:Person>
          <b:Person>
            <b:Last>Saraiva</b:Last>
            <b:First>S.</b:First>
          </b:Person>
          <b:Person>
            <b:Last>Gonçalves</b:Last>
            <b:First>J.</b:First>
          </b:Person>
        </b:NameList>
      </b:Author>
    </b:Author>
    <b:JournalName>Frontiers in psychiatry</b:JournalName>
    <b:Pages>64</b:Pages>
    <b:Volume>9</b:Volume>
    <b:RefOrder>1</b:RefOrder>
  </b:Source>
  <b:Source>
    <b:Tag>Foe10</b:Tag>
    <b:SourceType>JournalArticle</b:SourceType>
    <b:Guid>{0AE159A6-1081-4C4C-A9AC-D32AD2CD4A7B}</b:Guid>
    <b:Author>
      <b:Author>
        <b:NameList>
          <b:Person>
            <b:Last>Foerschner</b:Last>
            <b:First>A.M.</b:First>
          </b:Person>
        </b:NameList>
      </b:Author>
    </b:Author>
    <b:Title>The History of Mental Illness: From" Skull Drills" to" Happy Pills</b:Title>
    <b:JournalName>Inquiries Journal</b:JournalName>
    <b:Year>2010</b:Year>
    <b:Volume>2</b:Volume>
    <b:Issue>09</b:Issue>
    <b:RefOrder>4</b:RefOrder>
  </b:Source>
  <b:Source>
    <b:Tag>Par135</b:Tag>
    <b:SourceType>Book</b:SourceType>
    <b:Guid>{C8BCB0FA-1C54-49EB-924F-9D1D2EF50533}</b:Guid>
    <b:Title>The Trade in Lunacy: a study of private madhouses in England in the eighteenth and nineteenth centuries.</b:Title>
    <b:Year>2013</b:Year>
    <b:Author>
      <b:Author>
        <b:NameList>
          <b:Person>
            <b:Last>Parry-Jones</b:Last>
            <b:First>W.L.</b:First>
          </b:Person>
        </b:NameList>
      </b:Author>
    </b:Author>
    <b:City>London</b:City>
    <b:Publisher>Routledge</b:Publisher>
    <b:RefOrder>5</b:RefOrder>
  </b:Source>
  <b:Source>
    <b:Tag>Cal171</b:Tag>
    <b:SourceType>JournalArticle</b:SourceType>
    <b:Guid>{174F5604-6993-433E-A082-74B1BB2885CD}</b:Guid>
    <b:Title>A critical analysis of Child and Adolescent Mental Health Services policy in England.</b:Title>
    <b:Year>2017</b:Year>
    <b:Author>
      <b:Author>
        <b:NameList>
          <b:Person>
            <b:Last>Callaghan</b:Last>
            <b:First>J.E.</b:First>
          </b:Person>
          <b:Person>
            <b:Last>Fellin</b:Last>
            <b:First>L.C.</b:First>
          </b:Person>
          <b:Person>
            <b:Last>Warner-Gale</b:Last>
            <b:First>F.</b:First>
          </b:Person>
        </b:NameList>
      </b:Author>
    </b:Author>
    <b:JournalName>Clinical child psychology and psychiatry</b:JournalName>
    <b:Pages>109-127</b:Pages>
    <b:Volume>22</b:Volume>
    <b:Issue>1</b:Issue>
    <b:RefOrder>6</b:RefOrder>
  </b:Source>
  <b:Source>
    <b:Tag>Edb20</b:Tag>
    <b:SourceType>JournalArticle</b:SourceType>
    <b:Guid>{F1CFFC68-C00F-41F1-8019-B37C194A55A7}</b:Guid>
    <b:Author>
      <b:Author>
        <b:NameList>
          <b:Person>
            <b:Last>Edbrooke-Childs</b:Last>
            <b:First>J.</b:First>
          </b:Person>
          <b:Person>
            <b:Last>Deighton</b:Last>
            <b:First>J.</b:First>
          </b:Person>
        </b:NameList>
      </b:Author>
    </b:Author>
    <b:Title>Problem severity and waiting times for young people accessing mental health services.</b:Title>
    <b:JournalName>BJPsych open</b:JournalName>
    <b:Year>2020</b:Year>
    <b:Volume>6</b:Volume>
    <b:Issue>6</b:Issue>
    <b:RefOrder>26</b:RefOrder>
  </b:Source>
  <b:Source>
    <b:Tag>NHS225</b:Tag>
    <b:SourceType>InternetSite</b:SourceType>
    <b:Guid>{C7AA6F04-ED62-4D5C-A966-8F088BB66A78}</b:Guid>
    <b:Title>Living with - Bipolar disorder</b:Title>
    <b:Year>2022</b:Year>
    <b:Author>
      <b:Author>
        <b:Corporate>NHS</b:Corporate>
      </b:Author>
    </b:Author>
    <b:YearAccessed>2022</b:YearAccessed>
    <b:MonthAccessed>July</b:MonthAccessed>
    <b:DayAccessed>30</b:DayAccessed>
    <b:URL>https://www.nhs.uk/mental-health/conditions/bipolar-disorder/living-with/</b:URL>
    <b:RefOrder>27</b:RefOrder>
  </b:Source>
  <b:Source>
    <b:Tag>Bar111</b:Tag>
    <b:SourceType>JournalArticle</b:SourceType>
    <b:Guid>{792A7816-0154-46EF-8FCB-A6CAB22BCD2F}</b:Guid>
    <b:Title>The necessity must be convincingly shown to exist’: Standards for compulsory treatment for mental disorder under the Mental Health Act 1983</b:Title>
    <b:Year>2011</b:Year>
    <b:Author>
      <b:Author>
        <b:NameList>
          <b:Person>
            <b:Last>Bartlett</b:Last>
            <b:First>P.</b:First>
          </b:Person>
        </b:NameList>
      </b:Author>
    </b:Author>
    <b:JournalName>Medical Law Review</b:JournalName>
    <b:Pages>514-547</b:Pages>
    <b:Volume>19</b:Volume>
    <b:Issue>4</b:Issue>
    <b:RefOrder>28</b:RefOrder>
  </b:Source>
  <b:Source>
    <b:Tag>NHS1979</b:Tag>
    <b:SourceType>InternetSite</b:SourceType>
    <b:Guid>{80EA7B8B-C790-4F6F-BD7E-603B876297CC}</b:Guid>
    <b:Author>
      <b:Author>
        <b:Corporate>NHS</b:Corporate>
      </b:Author>
    </b:Author>
    <b:Title>Causes - Bipolar disorder</b:Title>
    <b:Year>2019</b:Year>
    <b:Month>March</b:Month>
    <b:Day>14</b:Day>
    <b:YearAccessed>2022</b:YearAccessed>
    <b:MonthAccessed>July</b:MonthAccessed>
    <b:DayAccessed>30</b:DayAccessed>
    <b:URL>https://www.nhs.uk/mental-health/conditions/bipolar-disorder/causes/#:~:text=Bipolar%20disorder%20is%20widely%20believed,include%20noradrenaline%2C%20serotonin%20and%20dopamine.</b:URL>
    <b:RefOrder>14</b:RefOrder>
  </b:Source>
  <b:Source>
    <b:Tag>Tim203</b:Tag>
    <b:SourceType>InternetSite</b:SourceType>
    <b:Guid>{1C563177-1063-4E8C-B19C-94D6E8DE4E2E}</b:Guid>
    <b:Title>What to know about bipolar disorder</b:Title>
    <b:Year>2020</b:Year>
    <b:Month>July</b:Month>
    <b:Author>
      <b:Author>
        <b:NameList>
          <b:Person>
            <b:Last>Newman</b:Last>
            <b:First>Tim</b:First>
          </b:Person>
        </b:NameList>
      </b:Author>
    </b:Author>
    <b:Day>21</b:Day>
    <b:YearAccessed>2022</b:YearAccessed>
    <b:MonthAccessed>July</b:MonthAccessed>
    <b:DayAccessed>30</b:DayAccessed>
    <b:URL>https://www.medicalnewstoday.com/articles/37010</b:URL>
    <b:RefOrder>15</b:RefOrder>
  </b:Source>
  <b:Source>
    <b:Tag>Ged131</b:Tag>
    <b:SourceType>JournalArticle</b:SourceType>
    <b:Guid>{4DFEA41E-CA48-47F3-A6AC-A20D944AAC5F}</b:Guid>
    <b:Author>
      <b:Author>
        <b:NameList>
          <b:Person>
            <b:Last>Geddes</b:Last>
            <b:First>John</b:First>
            <b:Middle>R</b:Middle>
          </b:Person>
          <b:Person>
            <b:Last>Miklowitz</b:Last>
            <b:First>David</b:First>
            <b:Middle>J</b:Middle>
          </b:Person>
        </b:NameList>
      </b:Author>
    </b:Author>
    <b:Title>Treatment of bipolar disorder</b:Title>
    <b:Year>2013</b:Year>
    <b:Month>May</b:Month>
    <b:JournalName>Lancet</b:JournalName>
    <b:Pages>1672-1682</b:Pages>
    <b:Volume>381</b:Volume>
    <b:Issue>9878</b:Issue>
    <b:RefOrder>20</b:RefOrder>
  </b:Source>
  <b:Source>
    <b:Tag>Placeholder1</b:Tag>
    <b:SourceType>InternetSite</b:SourceType>
    <b:Guid>{A801F704-3E5E-4502-B17B-D2ABD9E133D2}</b:Guid>
    <b:Author>
      <b:Author>
        <b:Corporate>Mind UK</b:Corporate>
      </b:Author>
    </b:Author>
    <b:Title>Bipolar Disorder</b:Title>
    <b:Year>2022</b:Year>
    <b:Month>February</b:Month>
    <b:YearAccessed>2022</b:YearAccessed>
    <b:MonthAccessed>July</b:MonthAccessed>
    <b:DayAccessed>30</b:DayAccessed>
    <b:URL>https://www.mind.org.uk/information-support/types-of-mental-health-problems/bipolar-disorder/treatment-for-bipolar/</b:URL>
    <b:RefOrder>21</b:RefOrder>
  </b:Source>
  <b:Source>
    <b:Tag>Pat153</b:Tag>
    <b:SourceType>JournalArticle</b:SourceType>
    <b:Guid>{0F695EB8-624B-4A67-91E0-5593F928FA6E}</b:Guid>
    <b:Author>
      <b:Author>
        <b:NameList>
          <b:Person>
            <b:Last>Patel</b:Last>
            <b:First>R.</b:First>
          </b:Person>
          <b:Person>
            <b:Last>Shetty</b:Last>
            <b:First>H.</b:First>
          </b:Person>
          <b:Person>
            <b:Last>Jackson</b:Last>
            <b:First>R.</b:First>
          </b:Person>
          <b:Person>
            <b:Last>Broadbent</b:Last>
            <b:First>M.</b:First>
          </b:Person>
          <b:Person>
            <b:Last>Stewart</b:Last>
            <b:First>R.</b:First>
          </b:Person>
          <b:Person>
            <b:Last>Boydell</b:Last>
            <b:First>J.</b:First>
          </b:Person>
          <b:Person>
            <b:Last>McGuire</b:Last>
            <b:First>P.</b:First>
          </b:Person>
          <b:Person>
            <b:Last>Taylor</b:Last>
            <b:First>M.</b:First>
          </b:Person>
        </b:NameList>
      </b:Author>
    </b:Author>
    <b:Title>Delays before diagnosis and initiation of treatment in patients presenting to mental health services with bipolar disorder</b:Title>
    <b:Year>2015</b:Year>
    <b:JournalName>PloS one</b:JournalName>
    <b:Pages>e0126530</b:Pages>
    <b:Volume>10</b:Volume>
    <b:Issue>5</b:Issue>
    <b:RefOrder>30</b:RefOrder>
  </b:Source>
  <b:Source>
    <b:Tag>RSP20</b:Tag>
    <b:SourceType>InternetSite</b:SourceType>
    <b:Guid>{A3A64462-4663-4B45-9A56-D5F66F5311AD}</b:Guid>
    <b:Title>Bipolar disorder</b:Title>
    <b:Year>2020</b:Year>
    <b:Month>August</b:Month>
    <b:Author>
      <b:Author>
        <b:Corporate>RSPsych</b:Corporate>
      </b:Author>
    </b:Author>
    <b:YearAccessed>2022</b:YearAccessed>
    <b:MonthAccessed>July</b:MonthAccessed>
    <b:DayAccessed>30</b:DayAccessed>
    <b:URL>https://www.rcpsych.ac.uk/mental-health/problems-disorders/bipolar-disorder</b:URL>
    <b:RefOrder>22</b:RefOrder>
  </b:Source>
  <b:Source>
    <b:Tag>Jos162</b:Tag>
    <b:SourceType>JournalArticle</b:SourceType>
    <b:Guid>{B1650368-707B-4DED-8D97-BA0193254B0E}</b:Guid>
    <b:Author>
      <b:Author>
        <b:NameList>
          <b:Person>
            <b:Last>Hayes</b:Last>
            <b:First>Joseph</b:First>
            <b:Middle>F.</b:Middle>
          </b:Person>
          <b:Person>
            <b:Last>Pitman</b:Last>
            <b:First>Alexandra</b:First>
          </b:Person>
          <b:Person>
            <b:Last>Marston</b:Last>
            <b:First>Louise</b:First>
          </b:Person>
          <b:Person>
            <b:Last>L.</b:Last>
          </b:Person>
          <b:Person>
            <b:Last>Walters</b:Last>
            <b:First>K.</b:First>
          </b:Person>
          <b:Person>
            <b:Last>Geddes</b:Last>
            <b:First>J.R.</b:First>
          </b:Person>
          <b:Person>
            <b:Last>King</b:Last>
            <b:First>M.</b:First>
          </b:Person>
          <b:Person>
            <b:Last>Osborn</b:Last>
            <b:First>D.P.</b:First>
          </b:Person>
        </b:NameList>
      </b:Author>
    </b:Author>
    <b:Title>Self-harm, unintentional injury, and suicide in bipolar disorder during maintenance mood stabilizer treatment: a UK population-based electronic health records study</b:Title>
    <b:JournalName>JAMA psychiatry</b:JournalName>
    <b:Year>2016</b:Year>
    <b:Pages>630-637</b:Pages>
    <b:Volume>73</b:Volume>
    <b:Issue>6</b:Issue>
    <b:RefOrder>23</b:RefOrder>
  </b:Source>
  <b:Source>
    <b:Tag>Par143</b:Tag>
    <b:SourceType>InternetSite</b:SourceType>
    <b:Guid>{DCF51451-C717-4501-940B-B162011AA0DD}</b:Guid>
    <b:Author>
      <b:Author>
        <b:NameList>
          <b:Person>
            <b:Last>Parker</b:Last>
            <b:First>Gordon</b:First>
          </b:Person>
        </b:NameList>
      </b:Author>
    </b:Author>
    <b:Title>Talking therapies can harm too – here’s what to look out for</b:Title>
    <b:Year>2014</b:Year>
    <b:Month>August</b:Month>
    <b:Day>13</b:Day>
    <b:YearAccessed>2022</b:YearAccessed>
    <b:MonthAccessed>July</b:MonthAccessed>
    <b:DayAccessed>30</b:DayAccessed>
    <b:URL>https://theconversation.com/talking-therapies-can-harm-too-heres-what-to-look-out-for-27433</b:URL>
    <b:RefOrder>24</b:RefOrder>
  </b:Source>
  <b:Source>
    <b:Tag>Nov19</b:Tag>
    <b:SourceType>JournalArticle</b:SourceType>
    <b:Guid>{81FA7E87-C967-4695-9FAE-19A82301F7E6}</b:Guid>
    <b:Author>
      <b:Author>
        <b:NameList>
          <b:Person>
            <b:Last>Novick</b:Last>
            <b:First>Danielle</b:First>
            <b:Middle>M.</b:Middle>
          </b:Person>
          <b:Person>
            <b:Last>Swartz</b:Last>
            <b:First>Holly</b:First>
            <b:Middle>A.</b:Middle>
          </b:Person>
        </b:NameList>
      </b:Author>
    </b:Author>
    <b:Title>Evidence-Based Psychotherapies for Bipolar Disorder</b:Title>
    <b:Year>2019</b:Year>
    <b:Month>July</b:Month>
    <b:JournalName>Focus</b:JournalName>
    <b:Pages>238-248</b:Pages>
    <b:Volume>17</b:Volume>
    <b:Issue>3</b:Issue>
    <b:RefOrder>25</b:RefOrder>
  </b:Source>
  <b:Source>
    <b:Tag>NIC148</b:Tag>
    <b:SourceType>InternetSite</b:SourceType>
    <b:Guid>{9C2213C1-D224-4D10-8206-5FB168D26841}</b:Guid>
    <b:Author>
      <b:Author>
        <b:Corporate>NICE</b:Corporate>
      </b:Author>
    </b:Author>
    <b:Title>Bipolar disorder: assessment</b:Title>
    <b:Year>2014</b:Year>
    <b:Month>September</b:Month>
    <b:Day>24</b:Day>
    <b:YearAccessed>2022</b:YearAccessed>
    <b:MonthAccessed>July</b:MonthAccessed>
    <b:DayAccessed>30</b:DayAccessed>
    <b:URL>https://www.nice.org.uk/guidance/cg185/resources/bipolar-disorder-assessment-and-management-35109814379461</b:URL>
    <b:RefOrder>29</b:RefOrder>
  </b:Source>
  <b:Source>
    <b:Tag>WHO22</b:Tag>
    <b:SourceType>InternetSite</b:SourceType>
    <b:Guid>{EB4611E3-FBF6-404B-9F91-E88D77348663}</b:Guid>
    <b:Title>Mental disorders</b:Title>
    <b:Year>2022</b:Year>
    <b:Month>June</b:Month>
    <b:Author>
      <b:Author>
        <b:Corporate>WHO</b:Corporate>
      </b:Author>
    </b:Author>
    <b:Day>8</b:Day>
    <b:YearAccessed>2022</b:YearAccessed>
    <b:MonthAccessed>July</b:MonthAccessed>
    <b:DayAccessed>30</b:DayAccessed>
    <b:URL>https://www.who.int/news-room/fact-sheets/detail/mental-disorders</b:URL>
    <b:RefOrder>2</b:RefOrder>
  </b:Source>
  <b:Source>
    <b:Tag>NHS226</b:Tag>
    <b:SourceType>InternetSite</b:SourceType>
    <b:Guid>{660C8B02-0D60-4058-AE05-940D3A3FEA82}</b:Guid>
    <b:Author>
      <b:Author>
        <b:Corporate>NHS</b:Corporate>
      </b:Author>
    </b:Author>
    <b:Title>Symptoms - Bipolar disorder</b:Title>
    <b:Year>2022</b:Year>
    <b:YearAccessed>2022</b:YearAccessed>
    <b:MonthAccessed>Jul</b:MonthAccessed>
    <b:DayAccessed>31</b:DayAccessed>
    <b:URL>https://www.nhs.uk/mental-health/conditions/bipolar-disorder/symptoms/</b:URL>
    <b:RefOrder>16</b:RefOrder>
  </b:Source>
  <b:Source>
    <b:Tag>Fra</b:Tag>
    <b:SourceType>JournalArticle</b:SourceType>
    <b:Guid>{5174D73E-6CD0-4204-B7FC-8ACD2A0356D4}</b:Guid>
    <b:Author>
      <b:Author>
        <b:NameList>
          <b:Person>
            <b:Last>López-Muñoz</b:Last>
            <b:First>Francisco</b:First>
          </b:Person>
          <b:Person>
            <b:Last>Shen</b:Last>
            <b:First>Winston</b:First>
            <b:Middle>W.</b:Middle>
          </b:Person>
          <b:Person>
            <b:Last>Romero</b:Last>
            <b:First>A.</b:First>
          </b:Person>
          <b:Person>
            <b:Last>Álamo</b:Last>
            <b:First>Cecilio</b:First>
          </b:Person>
        </b:NameList>
      </b:Author>
    </b:Author>
    <b:Title>A History of the Pharmacological Treatment of Bipolar Disorder</b:Title>
    <b:JournalName>International journal of molecular sciences,</b:JournalName>
    <b:Pages>2143</b:Pages>
    <b:Volume>19(7)</b:Volume>
    <b:Year>2018</b:Year>
    <b:RefOrder>19</b:RefOrder>
  </b:Source>
  <b:Source>
    <b:Tag>WHO108</b:Tag>
    <b:SourceType>InternetSite</b:SourceType>
    <b:Guid>{33CBE26D-6CA7-4041-9047-F7DF833F7079}</b:Guid>
    <b:Author>
      <b:Author>
        <b:Corporate>WHO</b:Corporate>
      </b:Author>
    </b:Author>
    <b:Title>ICD-10 Version:2010</b:Title>
    <b:Year>2010</b:Year>
    <b:YearAccessed>2022</b:YearAccessed>
    <b:MonthAccessed>August</b:MonthAccessed>
    <b:DayAccessed>1</b:DayAccessed>
    <b:URL>https://icd.who.int/browse10/2010/en#/F30-F39</b:URL>
    <b:RefOrder>8</b:RefOrder>
  </b:Source>
  <b:Source>
    <b:Tag>Men214</b:Tag>
    <b:SourceType>InternetSite</b:SourceType>
    <b:Guid>{EA1869AF-CD52-4C34-A3EB-A94CC0A601DC}</b:Guid>
    <b:Title>Mental health statistics: prevalence, services and funding in England</b:Title>
    <b:Year>2021</b:Year>
    <b:Month>Dec</b:Month>
    <b:Day>12</b:Day>
    <b:YearAccessed>2022</b:YearAccessed>
    <b:MonthAccessed>Jul</b:MonthAccessed>
    <b:DayAccessed>30</b:DayAccessed>
    <b:URL>https://commonslibrary.parliament.uk/research-briefings/sn06988/</b:URL>
    <b:Author>
      <b:Author>
        <b:Corporate>Gov.UK</b:Corporate>
      </b:Author>
    </b:Author>
    <b:RefOrder>3</b:RefOrder>
  </b:Source>
</b:Sources>
</file>

<file path=customXml/itemProps1.xml><?xml version="1.0" encoding="utf-8"?>
<ds:datastoreItem xmlns:ds="http://schemas.openxmlformats.org/officeDocument/2006/customXml" ds:itemID="{43090D5C-9C2D-43FB-B240-C5B1FECD2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1324</TotalTime>
  <Pages>1</Pages>
  <Words>3204</Words>
  <Characters>18266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florence odonkor</cp:lastModifiedBy>
  <cp:revision>5</cp:revision>
  <dcterms:created xsi:type="dcterms:W3CDTF">2022-08-18T22:21:00Z</dcterms:created>
  <dcterms:modified xsi:type="dcterms:W3CDTF">2022-08-19T20:29:00Z</dcterms:modified>
</cp:coreProperties>
</file>