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F81BD" w:themeColor="accent1"/>
        </w:rPr>
        <w:id w:val="-358514691"/>
        <w:docPartObj>
          <w:docPartGallery w:val="Cover Pages"/>
          <w:docPartUnique/>
        </w:docPartObj>
      </w:sdtPr>
      <w:sdtEndPr>
        <w:rPr>
          <w:b/>
          <w:color w:val="000000" w:themeColor="text1"/>
        </w:rPr>
      </w:sdtEndPr>
      <w:sdtContent>
        <w:p w14:paraId="6051485C" w14:textId="77777777" w:rsidR="00ED5724" w:rsidRPr="00ED5724" w:rsidRDefault="00ED5724" w:rsidP="00ED5724"/>
        <w:p w14:paraId="4958A6B0" w14:textId="77777777" w:rsidR="00ED5724" w:rsidRDefault="00ED5724" w:rsidP="00ED5724">
          <w:pPr>
            <w:rPr>
              <w:rFonts w:cs="Times New Roman"/>
              <w:b/>
              <w:bCs/>
              <w:color w:val="4F81BD" w:themeColor="accent1"/>
              <w:sz w:val="28"/>
              <w:szCs w:val="28"/>
            </w:rPr>
          </w:pPr>
        </w:p>
        <w:p w14:paraId="2C456345" w14:textId="77777777" w:rsidR="00ED5724" w:rsidRDefault="00ED5724" w:rsidP="00ED5724">
          <w:pPr>
            <w:pStyle w:val="NoSpacing"/>
            <w:jc w:val="center"/>
            <w:rPr>
              <w:rFonts w:ascii="Times New Roman" w:hAnsi="Times New Roman" w:cs="Times New Roman"/>
              <w:b/>
              <w:bCs/>
              <w:color w:val="4F81BD" w:themeColor="accent1"/>
              <w:sz w:val="28"/>
              <w:szCs w:val="28"/>
            </w:rPr>
          </w:pPr>
        </w:p>
        <w:p w14:paraId="136ABC18" w14:textId="4EE5714D" w:rsidR="00ED5724" w:rsidRDefault="00ED5724" w:rsidP="00ED5724">
          <w:pPr>
            <w:pStyle w:val="NoSpacing"/>
            <w:jc w:val="center"/>
            <w:rPr>
              <w:rFonts w:ascii="Times New Roman" w:hAnsi="Times New Roman" w:cs="Times New Roman"/>
              <w:b/>
              <w:bCs/>
              <w:color w:val="000000" w:themeColor="text1"/>
              <w:sz w:val="48"/>
              <w:szCs w:val="48"/>
            </w:rPr>
          </w:pPr>
          <w:r w:rsidRPr="00ED5724">
            <w:rPr>
              <w:rFonts w:ascii="Times New Roman" w:hAnsi="Times New Roman" w:cs="Times New Roman"/>
              <w:b/>
              <w:bCs/>
              <w:color w:val="000000" w:themeColor="text1"/>
              <w:sz w:val="48"/>
              <w:szCs w:val="48"/>
            </w:rPr>
            <w:t>ACADEMIC AND EMPLOYABILITY SKILLS</w:t>
          </w:r>
        </w:p>
        <w:p w14:paraId="5338838B" w14:textId="77777777" w:rsidR="006C3969" w:rsidRPr="00ED5724" w:rsidRDefault="006C3969" w:rsidP="00ED5724">
          <w:pPr>
            <w:pStyle w:val="NoSpacing"/>
            <w:jc w:val="center"/>
            <w:rPr>
              <w:rFonts w:ascii="Times New Roman" w:hAnsi="Times New Roman" w:cs="Times New Roman"/>
              <w:b/>
              <w:bCs/>
              <w:color w:val="000000" w:themeColor="text1"/>
              <w:sz w:val="48"/>
              <w:szCs w:val="48"/>
            </w:rPr>
          </w:pPr>
        </w:p>
        <w:p w14:paraId="6ECA2ECE" w14:textId="6FEA87DA" w:rsidR="00ED5724" w:rsidRPr="00ED5724" w:rsidRDefault="00ED5724" w:rsidP="00ED5724">
          <w:pPr>
            <w:pStyle w:val="NoSpacing"/>
            <w:jc w:val="center"/>
            <w:rPr>
              <w:rFonts w:ascii="Times New Roman" w:hAnsi="Times New Roman" w:cs="Times New Roman"/>
              <w:color w:val="000000" w:themeColor="text1"/>
              <w:sz w:val="28"/>
              <w:szCs w:val="28"/>
            </w:rPr>
          </w:pPr>
          <w:r w:rsidRPr="00ED5724">
            <w:rPr>
              <w:rFonts w:ascii="Times New Roman" w:hAnsi="Times New Roman" w:cs="Times New Roman"/>
              <w:color w:val="000000" w:themeColor="text1"/>
              <w:sz w:val="28"/>
              <w:szCs w:val="28"/>
            </w:rPr>
            <w:t>Name of the Student: Constantin Daniel Mihai</w:t>
          </w:r>
        </w:p>
        <w:p w14:paraId="5D727E55" w14:textId="77777777" w:rsidR="00ED5724" w:rsidRPr="00ED5724" w:rsidRDefault="00ED5724" w:rsidP="00ED5724">
          <w:pPr>
            <w:pStyle w:val="NoSpacing"/>
            <w:jc w:val="center"/>
            <w:rPr>
              <w:rFonts w:ascii="Times New Roman" w:hAnsi="Times New Roman" w:cs="Times New Roman"/>
              <w:color w:val="000000" w:themeColor="text1"/>
              <w:sz w:val="28"/>
              <w:szCs w:val="28"/>
            </w:rPr>
          </w:pPr>
          <w:r w:rsidRPr="00ED5724">
            <w:rPr>
              <w:rFonts w:ascii="Times New Roman" w:hAnsi="Times New Roman" w:cs="Times New Roman"/>
              <w:color w:val="000000" w:themeColor="text1"/>
              <w:sz w:val="28"/>
              <w:szCs w:val="28"/>
            </w:rPr>
            <w:t>Student’s ID: 1907369</w:t>
          </w:r>
        </w:p>
        <w:p w14:paraId="0C65797E" w14:textId="77777777" w:rsidR="00ED5724" w:rsidRPr="00ED5724" w:rsidRDefault="00ED5724" w:rsidP="00ED5724">
          <w:pPr>
            <w:pStyle w:val="NoSpacing"/>
            <w:jc w:val="center"/>
            <w:rPr>
              <w:rFonts w:ascii="Times New Roman" w:hAnsi="Times New Roman" w:cs="Times New Roman"/>
              <w:color w:val="000000" w:themeColor="text1"/>
              <w:sz w:val="28"/>
              <w:szCs w:val="28"/>
            </w:rPr>
          </w:pPr>
          <w:r w:rsidRPr="00ED5724">
            <w:rPr>
              <w:rFonts w:ascii="Times New Roman" w:hAnsi="Times New Roman" w:cs="Times New Roman"/>
              <w:color w:val="000000" w:themeColor="text1"/>
              <w:sz w:val="28"/>
              <w:szCs w:val="28"/>
            </w:rPr>
            <w:t>Name of the University: University of Wales</w:t>
          </w:r>
        </w:p>
        <w:p w14:paraId="2BF29EDB" w14:textId="77777777" w:rsidR="00ED5724" w:rsidRPr="00ED5724" w:rsidRDefault="00ED5724" w:rsidP="00ED5724">
          <w:pPr>
            <w:pStyle w:val="NoSpacing"/>
            <w:jc w:val="center"/>
            <w:rPr>
              <w:rFonts w:ascii="Times New Roman" w:hAnsi="Times New Roman" w:cs="Times New Roman"/>
              <w:color w:val="000000" w:themeColor="text1"/>
              <w:sz w:val="28"/>
              <w:szCs w:val="28"/>
            </w:rPr>
          </w:pPr>
          <w:r w:rsidRPr="00ED5724">
            <w:rPr>
              <w:rFonts w:ascii="Times New Roman" w:hAnsi="Times New Roman" w:cs="Times New Roman"/>
              <w:color w:val="000000" w:themeColor="text1"/>
              <w:sz w:val="28"/>
              <w:szCs w:val="28"/>
            </w:rPr>
            <w:t>Trinity Saint David London</w:t>
          </w:r>
        </w:p>
        <w:p w14:paraId="45CB5605" w14:textId="4B3A8BFA" w:rsidR="00ED5724" w:rsidRPr="00ED5724" w:rsidRDefault="00ED5724" w:rsidP="00ED5724">
          <w:pPr>
            <w:pStyle w:val="NoSpacing"/>
            <w:jc w:val="center"/>
            <w:rPr>
              <w:rFonts w:ascii="Times New Roman" w:hAnsi="Times New Roman" w:cs="Times New Roman"/>
              <w:color w:val="000000" w:themeColor="text1"/>
              <w:sz w:val="28"/>
              <w:szCs w:val="28"/>
            </w:rPr>
          </w:pPr>
          <w:r w:rsidRPr="00ED5724">
            <w:rPr>
              <w:rFonts w:ascii="Times New Roman" w:hAnsi="Times New Roman" w:cs="Times New Roman"/>
              <w:color w:val="000000" w:themeColor="text1"/>
              <w:sz w:val="28"/>
              <w:szCs w:val="28"/>
            </w:rPr>
            <w:t xml:space="preserve">Lecturer: </w:t>
          </w:r>
          <w:r>
            <w:rPr>
              <w:rFonts w:ascii="Times New Roman" w:hAnsi="Times New Roman" w:cs="Times New Roman"/>
              <w:color w:val="000000" w:themeColor="text1"/>
              <w:sz w:val="28"/>
              <w:szCs w:val="28"/>
            </w:rPr>
            <w:t xml:space="preserve">Peter Allen </w:t>
          </w:r>
        </w:p>
        <w:p w14:paraId="24AFD329" w14:textId="3C36EF04" w:rsidR="00ED5724" w:rsidRPr="00ED5724" w:rsidRDefault="00ED5724">
          <w:pPr>
            <w:pStyle w:val="NoSpacing"/>
            <w:spacing w:before="480"/>
            <w:jc w:val="center"/>
            <w:rPr>
              <w:color w:val="4F81BD" w:themeColor="accent1"/>
            </w:rPr>
          </w:pPr>
        </w:p>
        <w:p w14:paraId="28CF8E5E" w14:textId="70499956" w:rsidR="00ED5724" w:rsidRDefault="00ED5724">
          <w:pPr>
            <w:spacing w:line="276" w:lineRule="auto"/>
            <w:jc w:val="left"/>
            <w:rPr>
              <w:b/>
              <w:color w:val="000000" w:themeColor="text1"/>
            </w:rPr>
          </w:pPr>
          <w:r>
            <w:rPr>
              <w:b/>
              <w:color w:val="000000" w:themeColor="text1"/>
            </w:rPr>
            <w:br w:type="page"/>
          </w:r>
        </w:p>
      </w:sdtContent>
    </w:sdt>
    <w:p w14:paraId="1C20BDF5" w14:textId="45431AC6" w:rsidR="00223B2F" w:rsidRPr="00A5350B" w:rsidRDefault="00223B2F" w:rsidP="003305FC">
      <w:pPr>
        <w:rPr>
          <w:b/>
          <w:color w:val="000000" w:themeColor="text1"/>
        </w:rPr>
      </w:pPr>
      <w:bookmarkStart w:id="0" w:name="_GoBack"/>
      <w:bookmarkEnd w:id="0"/>
    </w:p>
    <w:sdt>
      <w:sdtPr>
        <w:rPr>
          <w:rFonts w:ascii="Times New Roman" w:eastAsiaTheme="minorEastAsia" w:hAnsi="Times New Roman" w:cstheme="minorBidi"/>
          <w:b w:val="0"/>
          <w:bCs w:val="0"/>
          <w:color w:val="000000" w:themeColor="text1"/>
          <w:sz w:val="24"/>
          <w:szCs w:val="22"/>
          <w:lang w:val="en-GB"/>
        </w:rPr>
        <w:id w:val="4568124"/>
        <w:docPartObj>
          <w:docPartGallery w:val="Table of Contents"/>
          <w:docPartUnique/>
        </w:docPartObj>
      </w:sdtPr>
      <w:sdtEndPr/>
      <w:sdtContent>
        <w:p w14:paraId="2F2419A0" w14:textId="77777777" w:rsidR="005C6003" w:rsidRPr="00A5350B" w:rsidRDefault="005C6003" w:rsidP="005C6003">
          <w:pPr>
            <w:pStyle w:val="TOCHeading"/>
            <w:spacing w:line="360" w:lineRule="auto"/>
            <w:jc w:val="center"/>
            <w:rPr>
              <w:rFonts w:ascii="Times New Roman" w:hAnsi="Times New Roman" w:cs="Times New Roman"/>
              <w:color w:val="000000" w:themeColor="text1"/>
              <w:sz w:val="24"/>
              <w:szCs w:val="24"/>
              <w:lang w:val="en-GB"/>
            </w:rPr>
          </w:pPr>
          <w:r w:rsidRPr="00A5350B">
            <w:rPr>
              <w:rFonts w:ascii="Times New Roman" w:hAnsi="Times New Roman" w:cs="Times New Roman"/>
              <w:color w:val="000000" w:themeColor="text1"/>
              <w:sz w:val="24"/>
              <w:szCs w:val="24"/>
              <w:lang w:val="en-GB"/>
            </w:rPr>
            <w:t>Table of Contents</w:t>
          </w:r>
        </w:p>
        <w:p w14:paraId="611A856D" w14:textId="1145A882" w:rsidR="00A35CA6" w:rsidRDefault="009F0CD5">
          <w:pPr>
            <w:pStyle w:val="TOC1"/>
            <w:tabs>
              <w:tab w:val="right" w:leader="dot" w:pos="9350"/>
            </w:tabs>
            <w:rPr>
              <w:rFonts w:asciiTheme="minorHAnsi" w:hAnsiTheme="minorHAnsi"/>
              <w:noProof/>
              <w:sz w:val="22"/>
              <w:lang w:val="en-US"/>
            </w:rPr>
          </w:pPr>
          <w:r w:rsidRPr="00A5350B">
            <w:rPr>
              <w:color w:val="000000" w:themeColor="text1"/>
            </w:rPr>
            <w:fldChar w:fldCharType="begin"/>
          </w:r>
          <w:r w:rsidR="005C6003" w:rsidRPr="00A5350B">
            <w:rPr>
              <w:color w:val="000000" w:themeColor="text1"/>
            </w:rPr>
            <w:instrText xml:space="preserve"> TOC \o "1-3" \h \z \u </w:instrText>
          </w:r>
          <w:r w:rsidRPr="00A5350B">
            <w:rPr>
              <w:color w:val="000000" w:themeColor="text1"/>
            </w:rPr>
            <w:fldChar w:fldCharType="separate"/>
          </w:r>
          <w:hyperlink w:anchor="_Toc28340291" w:history="1">
            <w:r w:rsidR="00A35CA6" w:rsidRPr="009A74DE">
              <w:rPr>
                <w:rStyle w:val="Hyperlink"/>
                <w:noProof/>
              </w:rPr>
              <w:t>Introduction</w:t>
            </w:r>
            <w:r w:rsidR="00A35CA6">
              <w:rPr>
                <w:noProof/>
                <w:webHidden/>
              </w:rPr>
              <w:tab/>
            </w:r>
            <w:r w:rsidR="00A35CA6">
              <w:rPr>
                <w:noProof/>
                <w:webHidden/>
              </w:rPr>
              <w:fldChar w:fldCharType="begin"/>
            </w:r>
            <w:r w:rsidR="00A35CA6">
              <w:rPr>
                <w:noProof/>
                <w:webHidden/>
              </w:rPr>
              <w:instrText xml:space="preserve"> PAGEREF _Toc28340291 \h </w:instrText>
            </w:r>
            <w:r w:rsidR="00A35CA6">
              <w:rPr>
                <w:noProof/>
                <w:webHidden/>
              </w:rPr>
            </w:r>
            <w:r w:rsidR="00A35CA6">
              <w:rPr>
                <w:noProof/>
                <w:webHidden/>
              </w:rPr>
              <w:fldChar w:fldCharType="separate"/>
            </w:r>
            <w:r w:rsidR="00A35CA6">
              <w:rPr>
                <w:noProof/>
                <w:webHidden/>
              </w:rPr>
              <w:t>3</w:t>
            </w:r>
            <w:r w:rsidR="00A35CA6">
              <w:rPr>
                <w:noProof/>
                <w:webHidden/>
              </w:rPr>
              <w:fldChar w:fldCharType="end"/>
            </w:r>
          </w:hyperlink>
        </w:p>
        <w:p w14:paraId="517D9F9B" w14:textId="30C252F5" w:rsidR="00A35CA6" w:rsidRDefault="0075060A">
          <w:pPr>
            <w:pStyle w:val="TOC1"/>
            <w:tabs>
              <w:tab w:val="right" w:leader="dot" w:pos="9350"/>
            </w:tabs>
            <w:rPr>
              <w:rFonts w:asciiTheme="minorHAnsi" w:hAnsiTheme="minorHAnsi"/>
              <w:noProof/>
              <w:sz w:val="22"/>
              <w:lang w:val="en-US"/>
            </w:rPr>
          </w:pPr>
          <w:hyperlink w:anchor="_Toc28340292" w:history="1">
            <w:r w:rsidR="00A35CA6" w:rsidRPr="009A74DE">
              <w:rPr>
                <w:rStyle w:val="Hyperlink"/>
                <w:noProof/>
              </w:rPr>
              <w:t>Main Body</w:t>
            </w:r>
            <w:r w:rsidR="00A35CA6">
              <w:rPr>
                <w:noProof/>
                <w:webHidden/>
              </w:rPr>
              <w:tab/>
            </w:r>
            <w:r w:rsidR="00A35CA6">
              <w:rPr>
                <w:noProof/>
                <w:webHidden/>
              </w:rPr>
              <w:fldChar w:fldCharType="begin"/>
            </w:r>
            <w:r w:rsidR="00A35CA6">
              <w:rPr>
                <w:noProof/>
                <w:webHidden/>
              </w:rPr>
              <w:instrText xml:space="preserve"> PAGEREF _Toc28340292 \h </w:instrText>
            </w:r>
            <w:r w:rsidR="00A35CA6">
              <w:rPr>
                <w:noProof/>
                <w:webHidden/>
              </w:rPr>
            </w:r>
            <w:r w:rsidR="00A35CA6">
              <w:rPr>
                <w:noProof/>
                <w:webHidden/>
              </w:rPr>
              <w:fldChar w:fldCharType="separate"/>
            </w:r>
            <w:r w:rsidR="00A35CA6">
              <w:rPr>
                <w:noProof/>
                <w:webHidden/>
              </w:rPr>
              <w:t>4</w:t>
            </w:r>
            <w:r w:rsidR="00A35CA6">
              <w:rPr>
                <w:noProof/>
                <w:webHidden/>
              </w:rPr>
              <w:fldChar w:fldCharType="end"/>
            </w:r>
          </w:hyperlink>
        </w:p>
        <w:p w14:paraId="5B60E48F" w14:textId="4550A8D8" w:rsidR="00A35CA6" w:rsidRDefault="0075060A">
          <w:pPr>
            <w:pStyle w:val="TOC1"/>
            <w:tabs>
              <w:tab w:val="right" w:leader="dot" w:pos="9350"/>
            </w:tabs>
            <w:rPr>
              <w:rFonts w:asciiTheme="minorHAnsi" w:hAnsiTheme="minorHAnsi"/>
              <w:noProof/>
              <w:sz w:val="22"/>
              <w:lang w:val="en-US"/>
            </w:rPr>
          </w:pPr>
          <w:hyperlink w:anchor="_Toc28340293" w:history="1">
            <w:r w:rsidR="00A35CA6" w:rsidRPr="009A74DE">
              <w:rPr>
                <w:rStyle w:val="Hyperlink"/>
                <w:noProof/>
              </w:rPr>
              <w:t>Conclusion</w:t>
            </w:r>
            <w:r w:rsidR="00A35CA6">
              <w:rPr>
                <w:noProof/>
                <w:webHidden/>
              </w:rPr>
              <w:tab/>
            </w:r>
            <w:r w:rsidR="00A35CA6">
              <w:rPr>
                <w:noProof/>
                <w:webHidden/>
              </w:rPr>
              <w:fldChar w:fldCharType="begin"/>
            </w:r>
            <w:r w:rsidR="00A35CA6">
              <w:rPr>
                <w:noProof/>
                <w:webHidden/>
              </w:rPr>
              <w:instrText xml:space="preserve"> PAGEREF _Toc28340293 \h </w:instrText>
            </w:r>
            <w:r w:rsidR="00A35CA6">
              <w:rPr>
                <w:noProof/>
                <w:webHidden/>
              </w:rPr>
            </w:r>
            <w:r w:rsidR="00A35CA6">
              <w:rPr>
                <w:noProof/>
                <w:webHidden/>
              </w:rPr>
              <w:fldChar w:fldCharType="separate"/>
            </w:r>
            <w:r w:rsidR="00A35CA6">
              <w:rPr>
                <w:noProof/>
                <w:webHidden/>
              </w:rPr>
              <w:t>9</w:t>
            </w:r>
            <w:r w:rsidR="00A35CA6">
              <w:rPr>
                <w:noProof/>
                <w:webHidden/>
              </w:rPr>
              <w:fldChar w:fldCharType="end"/>
            </w:r>
          </w:hyperlink>
        </w:p>
        <w:p w14:paraId="2F2D2754" w14:textId="1921B3EE" w:rsidR="00A35CA6" w:rsidRDefault="0075060A">
          <w:pPr>
            <w:pStyle w:val="TOC1"/>
            <w:tabs>
              <w:tab w:val="right" w:leader="dot" w:pos="9350"/>
            </w:tabs>
            <w:rPr>
              <w:rFonts w:asciiTheme="minorHAnsi" w:hAnsiTheme="minorHAnsi"/>
              <w:noProof/>
              <w:sz w:val="22"/>
              <w:lang w:val="en-US"/>
            </w:rPr>
          </w:pPr>
          <w:hyperlink w:anchor="_Toc28340294" w:history="1">
            <w:r w:rsidR="00A35CA6" w:rsidRPr="009A74DE">
              <w:rPr>
                <w:rStyle w:val="Hyperlink"/>
                <w:noProof/>
              </w:rPr>
              <w:t>References</w:t>
            </w:r>
            <w:r w:rsidR="00A35CA6">
              <w:rPr>
                <w:noProof/>
                <w:webHidden/>
              </w:rPr>
              <w:tab/>
            </w:r>
            <w:r w:rsidR="00A35CA6">
              <w:rPr>
                <w:noProof/>
                <w:webHidden/>
              </w:rPr>
              <w:fldChar w:fldCharType="begin"/>
            </w:r>
            <w:r w:rsidR="00A35CA6">
              <w:rPr>
                <w:noProof/>
                <w:webHidden/>
              </w:rPr>
              <w:instrText xml:space="preserve"> PAGEREF _Toc28340294 \h </w:instrText>
            </w:r>
            <w:r w:rsidR="00A35CA6">
              <w:rPr>
                <w:noProof/>
                <w:webHidden/>
              </w:rPr>
            </w:r>
            <w:r w:rsidR="00A35CA6">
              <w:rPr>
                <w:noProof/>
                <w:webHidden/>
              </w:rPr>
              <w:fldChar w:fldCharType="separate"/>
            </w:r>
            <w:r w:rsidR="00A35CA6">
              <w:rPr>
                <w:noProof/>
                <w:webHidden/>
              </w:rPr>
              <w:t>10</w:t>
            </w:r>
            <w:r w:rsidR="00A35CA6">
              <w:rPr>
                <w:noProof/>
                <w:webHidden/>
              </w:rPr>
              <w:fldChar w:fldCharType="end"/>
            </w:r>
          </w:hyperlink>
        </w:p>
        <w:p w14:paraId="724A9223" w14:textId="6A6BA858" w:rsidR="00A35CA6" w:rsidRDefault="0075060A">
          <w:pPr>
            <w:pStyle w:val="TOC1"/>
            <w:tabs>
              <w:tab w:val="right" w:leader="dot" w:pos="9350"/>
            </w:tabs>
            <w:rPr>
              <w:rFonts w:asciiTheme="minorHAnsi" w:hAnsiTheme="minorHAnsi"/>
              <w:noProof/>
              <w:sz w:val="22"/>
              <w:lang w:val="en-US"/>
            </w:rPr>
          </w:pPr>
          <w:hyperlink w:anchor="_Toc28340295" w:history="1">
            <w:r w:rsidR="00A35CA6" w:rsidRPr="009A74DE">
              <w:rPr>
                <w:rStyle w:val="Hyperlink"/>
                <w:noProof/>
              </w:rPr>
              <w:t>Appendix</w:t>
            </w:r>
            <w:r w:rsidR="00A35CA6">
              <w:rPr>
                <w:noProof/>
                <w:webHidden/>
              </w:rPr>
              <w:tab/>
            </w:r>
            <w:r w:rsidR="00A35CA6">
              <w:rPr>
                <w:noProof/>
                <w:webHidden/>
              </w:rPr>
              <w:fldChar w:fldCharType="begin"/>
            </w:r>
            <w:r w:rsidR="00A35CA6">
              <w:rPr>
                <w:noProof/>
                <w:webHidden/>
              </w:rPr>
              <w:instrText xml:space="preserve"> PAGEREF _Toc28340295 \h </w:instrText>
            </w:r>
            <w:r w:rsidR="00A35CA6">
              <w:rPr>
                <w:noProof/>
                <w:webHidden/>
              </w:rPr>
            </w:r>
            <w:r w:rsidR="00A35CA6">
              <w:rPr>
                <w:noProof/>
                <w:webHidden/>
              </w:rPr>
              <w:fldChar w:fldCharType="separate"/>
            </w:r>
            <w:r w:rsidR="00A35CA6">
              <w:rPr>
                <w:noProof/>
                <w:webHidden/>
              </w:rPr>
              <w:t>12</w:t>
            </w:r>
            <w:r w:rsidR="00A35CA6">
              <w:rPr>
                <w:noProof/>
                <w:webHidden/>
              </w:rPr>
              <w:fldChar w:fldCharType="end"/>
            </w:r>
          </w:hyperlink>
        </w:p>
        <w:p w14:paraId="296BC035" w14:textId="31D533A4" w:rsidR="005C6003" w:rsidRPr="00A5350B" w:rsidRDefault="009F0CD5" w:rsidP="005C6003">
          <w:pPr>
            <w:rPr>
              <w:color w:val="000000" w:themeColor="text1"/>
            </w:rPr>
          </w:pPr>
          <w:r w:rsidRPr="00A5350B">
            <w:rPr>
              <w:color w:val="000000" w:themeColor="text1"/>
            </w:rPr>
            <w:fldChar w:fldCharType="end"/>
          </w:r>
        </w:p>
      </w:sdtContent>
    </w:sdt>
    <w:p w14:paraId="25B96BED" w14:textId="77777777" w:rsidR="0078360D" w:rsidRPr="00A5350B" w:rsidRDefault="0078360D" w:rsidP="00267D00">
      <w:pPr>
        <w:rPr>
          <w:rFonts w:eastAsiaTheme="majorEastAsia" w:cstheme="majorBidi"/>
          <w:b/>
          <w:color w:val="000000" w:themeColor="text1"/>
          <w:spacing w:val="5"/>
          <w:kern w:val="28"/>
          <w:sz w:val="32"/>
          <w:szCs w:val="52"/>
        </w:rPr>
      </w:pPr>
      <w:r w:rsidRPr="00A5350B">
        <w:rPr>
          <w:b/>
          <w:color w:val="000000" w:themeColor="text1"/>
        </w:rPr>
        <w:br w:type="page"/>
      </w:r>
    </w:p>
    <w:p w14:paraId="556E1F30" w14:textId="77777777" w:rsidR="0038449B" w:rsidRPr="00A5350B" w:rsidRDefault="002C3E2E" w:rsidP="00BF2C78">
      <w:pPr>
        <w:pStyle w:val="Heading1"/>
        <w:rPr>
          <w:color w:val="000000" w:themeColor="text1"/>
        </w:rPr>
      </w:pPr>
      <w:bookmarkStart w:id="1" w:name="_Toc28340291"/>
      <w:r w:rsidRPr="00A5350B">
        <w:rPr>
          <w:color w:val="000000" w:themeColor="text1"/>
        </w:rPr>
        <w:lastRenderedPageBreak/>
        <w:t>Introduction</w:t>
      </w:r>
      <w:bookmarkEnd w:id="1"/>
    </w:p>
    <w:p w14:paraId="7CAF6833" w14:textId="77777777" w:rsidR="00223B2F" w:rsidRPr="00A5350B" w:rsidRDefault="00C9204A">
      <w:pPr>
        <w:rPr>
          <w:color w:val="000000" w:themeColor="text1"/>
        </w:rPr>
      </w:pPr>
      <w:r w:rsidRPr="00A5350B">
        <w:rPr>
          <w:color w:val="000000" w:themeColor="text1"/>
        </w:rPr>
        <w:t xml:space="preserve">Academic Skills are </w:t>
      </w:r>
      <w:r w:rsidR="00D47BF3" w:rsidRPr="00A5350B">
        <w:rPr>
          <w:color w:val="000000" w:themeColor="text1"/>
        </w:rPr>
        <w:t>the expertises</w:t>
      </w:r>
      <w:r w:rsidRPr="00A5350B">
        <w:rPr>
          <w:color w:val="000000" w:themeColor="text1"/>
        </w:rPr>
        <w:t xml:space="preserve"> that approached to apply in developing the learning process. </w:t>
      </w:r>
      <w:r w:rsidR="00F233E8" w:rsidRPr="00A5350B">
        <w:rPr>
          <w:color w:val="000000" w:themeColor="text1"/>
        </w:rPr>
        <w:t xml:space="preserve">These are critically useful for getting success in </w:t>
      </w:r>
      <w:r w:rsidR="001C16F5" w:rsidRPr="00A5350B">
        <w:rPr>
          <w:color w:val="000000" w:themeColor="text1"/>
        </w:rPr>
        <w:t>universities</w:t>
      </w:r>
      <w:r w:rsidR="00D67AAE" w:rsidRPr="00A5350B">
        <w:rPr>
          <w:color w:val="000000" w:themeColor="text1"/>
        </w:rPr>
        <w:t xml:space="preserve"> </w:t>
      </w:r>
      <w:r w:rsidR="00F233E8" w:rsidRPr="00A5350B">
        <w:rPr>
          <w:color w:val="000000" w:themeColor="text1"/>
        </w:rPr>
        <w:t xml:space="preserve">for acquiring good grades in the </w:t>
      </w:r>
      <w:r w:rsidR="002C5A1A" w:rsidRPr="00A5350B">
        <w:rPr>
          <w:color w:val="000000" w:themeColor="text1"/>
        </w:rPr>
        <w:t xml:space="preserve">academic session. These skills are important for learning throughout the life of a person. Employability skills on the other hand help in making a graduate ready for joining the professional life. </w:t>
      </w:r>
      <w:r w:rsidR="000C2ACB" w:rsidRPr="00A5350B">
        <w:rPr>
          <w:color w:val="000000" w:themeColor="text1"/>
        </w:rPr>
        <w:t>This</w:t>
      </w:r>
      <w:r w:rsidR="002C5A1A" w:rsidRPr="00A5350B">
        <w:rPr>
          <w:color w:val="000000" w:themeColor="text1"/>
        </w:rPr>
        <w:t xml:space="preserve"> kind of readiness and its implication cannot be looked down. </w:t>
      </w:r>
      <w:r w:rsidR="000C2ACB" w:rsidRPr="00A5350B">
        <w:rPr>
          <w:color w:val="000000" w:themeColor="text1"/>
        </w:rPr>
        <w:t xml:space="preserve">This report will look into the academic and employability skills </w:t>
      </w:r>
      <w:r w:rsidR="00943229" w:rsidRPr="00A5350B">
        <w:rPr>
          <w:color w:val="000000" w:themeColor="text1"/>
        </w:rPr>
        <w:t xml:space="preserve">and analyse </w:t>
      </w:r>
      <w:r w:rsidR="00686628" w:rsidRPr="00A5350B">
        <w:rPr>
          <w:color w:val="000000" w:themeColor="text1"/>
        </w:rPr>
        <w:t xml:space="preserve">them </w:t>
      </w:r>
      <w:r w:rsidR="008C3763" w:rsidRPr="00A5350B">
        <w:rPr>
          <w:color w:val="000000" w:themeColor="text1"/>
        </w:rPr>
        <w:t xml:space="preserve">in context to </w:t>
      </w:r>
      <w:r w:rsidR="00BF0535" w:rsidRPr="00A5350B">
        <w:rPr>
          <w:color w:val="000000" w:themeColor="text1"/>
        </w:rPr>
        <w:t xml:space="preserve">own </w:t>
      </w:r>
      <w:r w:rsidR="00AD47ED" w:rsidRPr="00A5350B">
        <w:rPr>
          <w:color w:val="000000" w:themeColor="text1"/>
        </w:rPr>
        <w:t>areas</w:t>
      </w:r>
      <w:r w:rsidR="00943229" w:rsidRPr="00A5350B">
        <w:rPr>
          <w:color w:val="000000" w:themeColor="text1"/>
        </w:rPr>
        <w:t xml:space="preserve">. </w:t>
      </w:r>
      <w:r w:rsidR="000C2ACB" w:rsidRPr="00A5350B">
        <w:rPr>
          <w:color w:val="000000" w:themeColor="text1"/>
        </w:rPr>
        <w:t xml:space="preserve"> </w:t>
      </w:r>
      <w:r w:rsidR="00086071" w:rsidRPr="00A5350B">
        <w:rPr>
          <w:color w:val="000000" w:themeColor="text1"/>
        </w:rPr>
        <w:t xml:space="preserve">Importance of these skills in later life will be looked </w:t>
      </w:r>
      <w:r w:rsidR="003130DD" w:rsidRPr="00A5350B">
        <w:rPr>
          <w:color w:val="000000" w:themeColor="text1"/>
        </w:rPr>
        <w:t>with the ways of development.</w:t>
      </w:r>
    </w:p>
    <w:p w14:paraId="703D5EB7" w14:textId="77777777" w:rsidR="00BF2C78" w:rsidRPr="00A5350B" w:rsidRDefault="00BF2C78">
      <w:pPr>
        <w:spacing w:line="276" w:lineRule="auto"/>
        <w:jc w:val="left"/>
        <w:rPr>
          <w:color w:val="000000" w:themeColor="text1"/>
        </w:rPr>
      </w:pPr>
      <w:r w:rsidRPr="00A5350B">
        <w:rPr>
          <w:color w:val="000000" w:themeColor="text1"/>
        </w:rPr>
        <w:br w:type="page"/>
      </w:r>
    </w:p>
    <w:p w14:paraId="7D678BC9" w14:textId="77777777" w:rsidR="002C3E2E" w:rsidRPr="00A5350B" w:rsidRDefault="002C3E2E" w:rsidP="00BF2C78">
      <w:pPr>
        <w:pStyle w:val="Heading1"/>
        <w:rPr>
          <w:color w:val="000000" w:themeColor="text1"/>
        </w:rPr>
      </w:pPr>
      <w:bookmarkStart w:id="2" w:name="_Toc28340292"/>
      <w:r w:rsidRPr="00A5350B">
        <w:rPr>
          <w:color w:val="000000" w:themeColor="text1"/>
        </w:rPr>
        <w:lastRenderedPageBreak/>
        <w:t>Main Body</w:t>
      </w:r>
      <w:bookmarkEnd w:id="2"/>
    </w:p>
    <w:p w14:paraId="086AA139" w14:textId="77777777" w:rsidR="003130DD" w:rsidRPr="00A5350B" w:rsidRDefault="003130DD">
      <w:pPr>
        <w:rPr>
          <w:b/>
          <w:color w:val="000000" w:themeColor="text1"/>
        </w:rPr>
      </w:pPr>
      <w:r w:rsidRPr="00A5350B">
        <w:rPr>
          <w:b/>
          <w:color w:val="000000" w:themeColor="text1"/>
        </w:rPr>
        <w:t>Academic Skills</w:t>
      </w:r>
    </w:p>
    <w:p w14:paraId="7DB7BD47" w14:textId="77777777" w:rsidR="003130DD" w:rsidRPr="00A5350B" w:rsidRDefault="007F1F54">
      <w:pPr>
        <w:rPr>
          <w:color w:val="000000" w:themeColor="text1"/>
        </w:rPr>
      </w:pPr>
      <w:r w:rsidRPr="00A5350B">
        <w:rPr>
          <w:color w:val="000000" w:themeColor="text1"/>
        </w:rPr>
        <w:t xml:space="preserve">I try </w:t>
      </w:r>
      <w:r w:rsidR="007F572F" w:rsidRPr="00A5350B">
        <w:rPr>
          <w:color w:val="000000" w:themeColor="text1"/>
        </w:rPr>
        <w:t>my</w:t>
      </w:r>
      <w:r w:rsidRPr="00A5350B">
        <w:rPr>
          <w:color w:val="000000" w:themeColor="text1"/>
        </w:rPr>
        <w:t xml:space="preserve"> level best to develop academic skills as it </w:t>
      </w:r>
      <w:r w:rsidR="00E501AC" w:rsidRPr="00A5350B">
        <w:rPr>
          <w:color w:val="000000" w:themeColor="text1"/>
        </w:rPr>
        <w:t>helps</w:t>
      </w:r>
      <w:r w:rsidRPr="00A5350B">
        <w:rPr>
          <w:color w:val="000000" w:themeColor="text1"/>
        </w:rPr>
        <w:t xml:space="preserve"> me to gain a good score and that </w:t>
      </w:r>
      <w:r w:rsidR="00164BF4" w:rsidRPr="00A5350B">
        <w:rPr>
          <w:color w:val="000000" w:themeColor="text1"/>
        </w:rPr>
        <w:t>this development helps</w:t>
      </w:r>
      <w:r w:rsidR="00E501AC" w:rsidRPr="00A5350B">
        <w:rPr>
          <w:color w:val="000000" w:themeColor="text1"/>
        </w:rPr>
        <w:t xml:space="preserve"> me to develop learning skills for the rest. In this </w:t>
      </w:r>
      <w:r w:rsidR="00E916A1" w:rsidRPr="00A5350B">
        <w:rPr>
          <w:color w:val="000000" w:themeColor="text1"/>
        </w:rPr>
        <w:t>section,</w:t>
      </w:r>
      <w:r w:rsidR="00E501AC" w:rsidRPr="00A5350B">
        <w:rPr>
          <w:color w:val="000000" w:themeColor="text1"/>
        </w:rPr>
        <w:t xml:space="preserve"> I will discuss some of the academic skills on which I have assessed that I am good but at </w:t>
      </w:r>
      <w:r w:rsidR="00E916A1" w:rsidRPr="00A5350B">
        <w:rPr>
          <w:color w:val="000000" w:themeColor="text1"/>
        </w:rPr>
        <w:t>time,</w:t>
      </w:r>
      <w:r w:rsidR="00E501AC" w:rsidRPr="00A5350B">
        <w:rPr>
          <w:color w:val="000000" w:themeColor="text1"/>
        </w:rPr>
        <w:t xml:space="preserve"> these skills became my weakest part. </w:t>
      </w:r>
    </w:p>
    <w:p w14:paraId="0CE54821" w14:textId="77777777" w:rsidR="00E501AC" w:rsidRPr="00A5350B" w:rsidRDefault="00E501AC" w:rsidP="005F32A9">
      <w:pPr>
        <w:pStyle w:val="ListParagraph"/>
        <w:numPr>
          <w:ilvl w:val="0"/>
          <w:numId w:val="2"/>
        </w:numPr>
        <w:rPr>
          <w:b/>
          <w:color w:val="000000" w:themeColor="text1"/>
        </w:rPr>
      </w:pPr>
      <w:r w:rsidRPr="00A5350B">
        <w:rPr>
          <w:b/>
          <w:i/>
          <w:color w:val="000000" w:themeColor="text1"/>
        </w:rPr>
        <w:t>Academic Integrity and Honesty</w:t>
      </w:r>
    </w:p>
    <w:p w14:paraId="530CCCDD" w14:textId="77777777" w:rsidR="00A04318" w:rsidRPr="00A5350B" w:rsidRDefault="00E916A1">
      <w:pPr>
        <w:rPr>
          <w:color w:val="000000" w:themeColor="text1"/>
        </w:rPr>
      </w:pPr>
      <w:r w:rsidRPr="00A5350B">
        <w:rPr>
          <w:color w:val="000000" w:themeColor="text1"/>
        </w:rPr>
        <w:t xml:space="preserve">I do not copy anything direct from the internet sites and try to figure the meaning and then rephrase them according to </w:t>
      </w:r>
      <w:r w:rsidR="008B0B88" w:rsidRPr="00A5350B">
        <w:rPr>
          <w:color w:val="000000" w:themeColor="text1"/>
        </w:rPr>
        <w:t xml:space="preserve">need. Most of my works are given good grades as the assessor found it the best work provided among the others. I did the work according to the </w:t>
      </w:r>
      <w:r w:rsidR="00E23F68" w:rsidRPr="00A5350B">
        <w:rPr>
          <w:color w:val="000000" w:themeColor="text1"/>
        </w:rPr>
        <w:t>principles provided by my college and the ethical principles in which the academic session develops on. Still I found that most of my works wh</w:t>
      </w:r>
      <w:r w:rsidR="00D61941" w:rsidRPr="00A5350B">
        <w:rPr>
          <w:color w:val="000000" w:themeColor="text1"/>
        </w:rPr>
        <w:t xml:space="preserve">en conducted for plagiarism comes with heavy percentage. Mainly in the works of project management and in the scientific words </w:t>
      </w:r>
      <w:r w:rsidR="00A04318" w:rsidRPr="00A5350B">
        <w:rPr>
          <w:color w:val="000000" w:themeColor="text1"/>
        </w:rPr>
        <w:t xml:space="preserve">issues of plagiarism is compulsory which </w:t>
      </w:r>
      <w:r w:rsidR="0030267B" w:rsidRPr="00A5350B">
        <w:rPr>
          <w:color w:val="000000" w:themeColor="text1"/>
        </w:rPr>
        <w:t>is not resistible (</w:t>
      </w:r>
      <w:r w:rsidR="00047751" w:rsidRPr="00A5350B">
        <w:rPr>
          <w:rFonts w:cs="Times New Roman"/>
          <w:color w:val="000000" w:themeColor="text1"/>
          <w:szCs w:val="24"/>
          <w:shd w:val="clear" w:color="auto" w:fill="FFFFFF"/>
        </w:rPr>
        <w:t>Marsh</w:t>
      </w:r>
      <w:r w:rsidR="004F32A0" w:rsidRPr="00A5350B">
        <w:rPr>
          <w:rFonts w:cs="Times New Roman"/>
          <w:color w:val="000000" w:themeColor="text1"/>
          <w:szCs w:val="24"/>
          <w:shd w:val="clear" w:color="auto" w:fill="FFFFFF"/>
        </w:rPr>
        <w:t xml:space="preserve"> and Campion, 2018)</w:t>
      </w:r>
      <w:r w:rsidR="00A04318" w:rsidRPr="00A5350B">
        <w:rPr>
          <w:color w:val="000000" w:themeColor="text1"/>
        </w:rPr>
        <w:t xml:space="preserve">. </w:t>
      </w:r>
    </w:p>
    <w:p w14:paraId="2D1C20F0" w14:textId="77777777" w:rsidR="00A04318" w:rsidRPr="00A5350B" w:rsidRDefault="00A04318" w:rsidP="005F32A9">
      <w:pPr>
        <w:pStyle w:val="ListParagraph"/>
        <w:numPr>
          <w:ilvl w:val="0"/>
          <w:numId w:val="2"/>
        </w:numPr>
        <w:rPr>
          <w:b/>
          <w:i/>
          <w:color w:val="000000" w:themeColor="text1"/>
        </w:rPr>
      </w:pPr>
      <w:r w:rsidRPr="00A5350B">
        <w:rPr>
          <w:b/>
          <w:i/>
          <w:color w:val="000000" w:themeColor="text1"/>
        </w:rPr>
        <w:t>Note Making</w:t>
      </w:r>
    </w:p>
    <w:p w14:paraId="2B286B2F" w14:textId="77777777" w:rsidR="007458FA" w:rsidRPr="00A5350B" w:rsidRDefault="00F7341F">
      <w:pPr>
        <w:rPr>
          <w:rFonts w:cs="Times New Roman"/>
          <w:color w:val="000000" w:themeColor="text1"/>
          <w:szCs w:val="24"/>
          <w:shd w:val="clear" w:color="auto" w:fill="FFFFFF"/>
        </w:rPr>
      </w:pPr>
      <w:r w:rsidRPr="00A5350B">
        <w:rPr>
          <w:color w:val="000000" w:themeColor="text1"/>
        </w:rPr>
        <w:t xml:space="preserve">I have a tendency of writing all the things that are </w:t>
      </w:r>
      <w:r w:rsidR="003E3EAA" w:rsidRPr="00A5350B">
        <w:rPr>
          <w:color w:val="000000" w:themeColor="text1"/>
        </w:rPr>
        <w:t xml:space="preserve">given lectures by the assessors. I am not able to make the notes and that consumes most of my time. I, therefore, could not cope up with all the notes that are provided in class. I have to depend on the notes taken by my fellow mates and that many times does not get appropriately with the </w:t>
      </w:r>
      <w:r w:rsidR="00FF54F9" w:rsidRPr="00A5350B">
        <w:rPr>
          <w:color w:val="000000" w:themeColor="text1"/>
        </w:rPr>
        <w:t xml:space="preserve">topic that assessor have provided. </w:t>
      </w:r>
      <w:r w:rsidR="00C5280F" w:rsidRPr="00A5350B">
        <w:rPr>
          <w:color w:val="000000" w:themeColor="text1"/>
        </w:rPr>
        <w:t xml:space="preserve">There is always a contradiction </w:t>
      </w:r>
      <w:r w:rsidR="007458FA" w:rsidRPr="00A5350B">
        <w:rPr>
          <w:color w:val="000000" w:themeColor="text1"/>
        </w:rPr>
        <w:t>for</w:t>
      </w:r>
      <w:r w:rsidR="00C5280F" w:rsidRPr="00A5350B">
        <w:rPr>
          <w:color w:val="000000" w:themeColor="text1"/>
        </w:rPr>
        <w:t xml:space="preserve"> understanding the </w:t>
      </w:r>
      <w:r w:rsidR="007458FA" w:rsidRPr="00A5350B">
        <w:rPr>
          <w:color w:val="000000" w:themeColor="text1"/>
        </w:rPr>
        <w:t>lectures, which</w:t>
      </w:r>
      <w:r w:rsidR="00C5280F" w:rsidRPr="00A5350B">
        <w:rPr>
          <w:color w:val="000000" w:themeColor="text1"/>
        </w:rPr>
        <w:t xml:space="preserve"> </w:t>
      </w:r>
      <w:r w:rsidR="007458FA" w:rsidRPr="00A5350B">
        <w:rPr>
          <w:color w:val="000000" w:themeColor="text1"/>
        </w:rPr>
        <w:t>affects</w:t>
      </w:r>
      <w:r w:rsidR="00C5280F" w:rsidRPr="00A5350B">
        <w:rPr>
          <w:color w:val="000000" w:themeColor="text1"/>
        </w:rPr>
        <w:t xml:space="preserve"> the level of </w:t>
      </w:r>
      <w:r w:rsidR="007458FA" w:rsidRPr="00A5350B">
        <w:rPr>
          <w:color w:val="000000" w:themeColor="text1"/>
        </w:rPr>
        <w:t>understanding</w:t>
      </w:r>
      <w:r w:rsidR="00C5280F" w:rsidRPr="00A5350B">
        <w:rPr>
          <w:color w:val="000000" w:themeColor="text1"/>
        </w:rPr>
        <w:t xml:space="preserve"> (</w:t>
      </w:r>
      <w:proofErr w:type="spellStart"/>
      <w:r w:rsidR="00C5280F" w:rsidRPr="00A5350B">
        <w:rPr>
          <w:rFonts w:cs="Times New Roman"/>
          <w:color w:val="000000" w:themeColor="text1"/>
          <w:szCs w:val="24"/>
          <w:shd w:val="clear" w:color="auto" w:fill="FFFFFF"/>
        </w:rPr>
        <w:t>Dohaney</w:t>
      </w:r>
      <w:proofErr w:type="spellEnd"/>
      <w:r w:rsidR="00C5280F" w:rsidRPr="00A5350B">
        <w:rPr>
          <w:rFonts w:cs="Times New Roman"/>
          <w:color w:val="000000" w:themeColor="text1"/>
          <w:szCs w:val="24"/>
          <w:shd w:val="clear" w:color="auto" w:fill="FFFFFF"/>
        </w:rPr>
        <w:t xml:space="preserve"> </w:t>
      </w:r>
      <w:r w:rsidR="00C5280F" w:rsidRPr="00A5350B">
        <w:rPr>
          <w:rFonts w:cs="Times New Roman"/>
          <w:i/>
          <w:color w:val="000000" w:themeColor="text1"/>
          <w:szCs w:val="24"/>
          <w:shd w:val="clear" w:color="auto" w:fill="FFFFFF"/>
        </w:rPr>
        <w:t>et al.</w:t>
      </w:r>
      <w:r w:rsidR="00C5280F" w:rsidRPr="00A5350B">
        <w:rPr>
          <w:rFonts w:cs="Times New Roman"/>
          <w:color w:val="000000" w:themeColor="text1"/>
          <w:szCs w:val="24"/>
          <w:shd w:val="clear" w:color="auto" w:fill="FFFFFF"/>
        </w:rPr>
        <w:t xml:space="preserve"> 2015).</w:t>
      </w:r>
      <w:r w:rsidR="00B1478D" w:rsidRPr="00A5350B">
        <w:rPr>
          <w:rFonts w:cs="Times New Roman"/>
          <w:color w:val="000000" w:themeColor="text1"/>
          <w:szCs w:val="24"/>
          <w:shd w:val="clear" w:color="auto" w:fill="FFFFFF"/>
        </w:rPr>
        <w:t xml:space="preserve"> One thing</w:t>
      </w:r>
      <w:r w:rsidR="006D0DF5" w:rsidRPr="00A5350B">
        <w:rPr>
          <w:rFonts w:cs="Times New Roman"/>
          <w:color w:val="000000" w:themeColor="text1"/>
          <w:szCs w:val="24"/>
          <w:shd w:val="clear" w:color="auto" w:fill="FFFFFF"/>
        </w:rPr>
        <w:t xml:space="preserve"> that helps me is that I can remember the material and the piece on which lecture has been provided. I can organise the ideas and then make </w:t>
      </w:r>
      <w:r w:rsidR="00B40CD9" w:rsidRPr="00A5350B">
        <w:rPr>
          <w:rFonts w:cs="Times New Roman"/>
          <w:color w:val="000000" w:themeColor="text1"/>
          <w:szCs w:val="24"/>
          <w:shd w:val="clear" w:color="auto" w:fill="FFFFFF"/>
        </w:rPr>
        <w:t>connections, which</w:t>
      </w:r>
      <w:r w:rsidR="006D0DF5" w:rsidRPr="00A5350B">
        <w:rPr>
          <w:rFonts w:cs="Times New Roman"/>
          <w:color w:val="000000" w:themeColor="text1"/>
          <w:szCs w:val="24"/>
          <w:shd w:val="clear" w:color="auto" w:fill="FFFFFF"/>
        </w:rPr>
        <w:t xml:space="preserve"> help me </w:t>
      </w:r>
      <w:r w:rsidR="00B40CD9" w:rsidRPr="00A5350B">
        <w:rPr>
          <w:rFonts w:cs="Times New Roman"/>
          <w:color w:val="000000" w:themeColor="text1"/>
          <w:szCs w:val="24"/>
          <w:shd w:val="clear" w:color="auto" w:fill="FFFFFF"/>
        </w:rPr>
        <w:t>in structuring and plan the assignment that has been provided.</w:t>
      </w:r>
      <w:r w:rsidR="00766BCB" w:rsidRPr="00A5350B">
        <w:rPr>
          <w:rFonts w:cs="Times New Roman"/>
          <w:color w:val="000000" w:themeColor="text1"/>
          <w:szCs w:val="24"/>
          <w:shd w:val="clear" w:color="auto" w:fill="FFFFFF"/>
        </w:rPr>
        <w:t xml:space="preserve"> I can review the assignments that are provided and that helps me to revise before the starting of examinations.</w:t>
      </w:r>
    </w:p>
    <w:p w14:paraId="48A4B54D" w14:textId="77777777" w:rsidR="00766BCB" w:rsidRPr="00A5350B" w:rsidRDefault="00766BCB" w:rsidP="005F32A9">
      <w:pPr>
        <w:pStyle w:val="ListParagraph"/>
        <w:numPr>
          <w:ilvl w:val="0"/>
          <w:numId w:val="2"/>
        </w:numPr>
        <w:rPr>
          <w:rFonts w:cs="Times New Roman"/>
          <w:b/>
          <w:i/>
          <w:color w:val="000000" w:themeColor="text1"/>
          <w:szCs w:val="24"/>
          <w:shd w:val="clear" w:color="auto" w:fill="FFFFFF"/>
        </w:rPr>
      </w:pPr>
      <w:r w:rsidRPr="00A5350B">
        <w:rPr>
          <w:rFonts w:cs="Times New Roman"/>
          <w:b/>
          <w:i/>
          <w:color w:val="000000" w:themeColor="text1"/>
          <w:szCs w:val="24"/>
          <w:shd w:val="clear" w:color="auto" w:fill="FFFFFF"/>
        </w:rPr>
        <w:t>Report Writing</w:t>
      </w:r>
    </w:p>
    <w:p w14:paraId="71CC32E5" w14:textId="77777777" w:rsidR="00766BCB" w:rsidRPr="00A5350B" w:rsidRDefault="002336D8">
      <w:pPr>
        <w:rPr>
          <w:rFonts w:cs="Times New Roman"/>
          <w:color w:val="000000" w:themeColor="text1"/>
          <w:szCs w:val="24"/>
          <w:shd w:val="clear" w:color="auto" w:fill="FFFFFF"/>
        </w:rPr>
      </w:pPr>
      <w:r w:rsidRPr="00A5350B">
        <w:rPr>
          <w:rFonts w:cs="Times New Roman"/>
          <w:color w:val="000000" w:themeColor="text1"/>
          <w:szCs w:val="24"/>
          <w:shd w:val="clear" w:color="auto" w:fill="FFFFFF"/>
        </w:rPr>
        <w:t xml:space="preserve">I can write the report as assignment provided by the lecturer. Most of my writings have been appreciated and that in times I help my fellow mates to develop the structure and write report based on that. </w:t>
      </w:r>
      <w:r w:rsidR="005C4402" w:rsidRPr="00A5350B">
        <w:rPr>
          <w:rFonts w:cs="Times New Roman"/>
          <w:color w:val="000000" w:themeColor="text1"/>
          <w:szCs w:val="24"/>
          <w:shd w:val="clear" w:color="auto" w:fill="FFFFFF"/>
        </w:rPr>
        <w:t xml:space="preserve">Based on the curriculum topics writing the topics is not a tough one and that I have </w:t>
      </w:r>
      <w:r w:rsidR="00285064" w:rsidRPr="00A5350B">
        <w:rPr>
          <w:rFonts w:cs="Times New Roman"/>
          <w:color w:val="000000" w:themeColor="text1"/>
          <w:szCs w:val="24"/>
          <w:shd w:val="clear" w:color="auto" w:fill="FFFFFF"/>
        </w:rPr>
        <w:lastRenderedPageBreak/>
        <w:t>an</w:t>
      </w:r>
      <w:r w:rsidR="005C4402" w:rsidRPr="00A5350B">
        <w:rPr>
          <w:rFonts w:cs="Times New Roman"/>
          <w:color w:val="000000" w:themeColor="text1"/>
          <w:szCs w:val="24"/>
          <w:shd w:val="clear" w:color="auto" w:fill="FFFFFF"/>
        </w:rPr>
        <w:t xml:space="preserve"> expertise on this field.</w:t>
      </w:r>
      <w:r w:rsidR="00285064" w:rsidRPr="00A5350B">
        <w:rPr>
          <w:rFonts w:cs="Times New Roman"/>
          <w:color w:val="000000" w:themeColor="text1"/>
          <w:szCs w:val="24"/>
          <w:shd w:val="clear" w:color="auto" w:fill="FFFFFF"/>
        </w:rPr>
        <w:t xml:space="preserve"> Without searching most of the internet </w:t>
      </w:r>
      <w:r w:rsidR="00613955" w:rsidRPr="00A5350B">
        <w:rPr>
          <w:rFonts w:cs="Times New Roman"/>
          <w:color w:val="000000" w:themeColor="text1"/>
          <w:szCs w:val="24"/>
          <w:shd w:val="clear" w:color="auto" w:fill="FFFFFF"/>
        </w:rPr>
        <w:t>sites,</w:t>
      </w:r>
      <w:r w:rsidR="00285064" w:rsidRPr="00A5350B">
        <w:rPr>
          <w:rFonts w:cs="Times New Roman"/>
          <w:color w:val="000000" w:themeColor="text1"/>
          <w:szCs w:val="24"/>
          <w:shd w:val="clear" w:color="auto" w:fill="FFFFFF"/>
        </w:rPr>
        <w:t xml:space="preserve"> I have a flow on writing report</w:t>
      </w:r>
      <w:r w:rsidR="00613955" w:rsidRPr="00A5350B">
        <w:rPr>
          <w:rFonts w:cs="Times New Roman"/>
          <w:color w:val="000000" w:themeColor="text1"/>
          <w:szCs w:val="24"/>
          <w:shd w:val="clear" w:color="auto" w:fill="FFFFFF"/>
        </w:rPr>
        <w:t xml:space="preserve">s by constructing a well pattern structure and with the references needed. Still, this has not been my </w:t>
      </w:r>
      <w:r w:rsidR="000C466F" w:rsidRPr="00A5350B">
        <w:rPr>
          <w:rFonts w:cs="Times New Roman"/>
          <w:color w:val="000000" w:themeColor="text1"/>
          <w:szCs w:val="24"/>
          <w:shd w:val="clear" w:color="auto" w:fill="FFFFFF"/>
        </w:rPr>
        <w:t xml:space="preserve">strong part as I am weak in grammar. My writings are not well proofed and for that reason, I could not attain the percentages like other. I did my level best to lessen this part by using different software. </w:t>
      </w:r>
      <w:r w:rsidR="005B0F03" w:rsidRPr="00A5350B">
        <w:rPr>
          <w:rFonts w:cs="Times New Roman"/>
          <w:color w:val="000000" w:themeColor="text1"/>
          <w:szCs w:val="24"/>
          <w:shd w:val="clear" w:color="auto" w:fill="FFFFFF"/>
        </w:rPr>
        <w:t>Problems of grammatical mistake impacts on my academics as well as it lower the percentage needed for passing examinations. Topics for writings reports outside curriculum is difficult as getting ideas at the earliest and implementing it in writing is impossible (</w:t>
      </w:r>
      <w:proofErr w:type="spellStart"/>
      <w:r w:rsidR="00B71A6E" w:rsidRPr="00A5350B">
        <w:rPr>
          <w:rFonts w:cs="Times New Roman"/>
          <w:color w:val="000000" w:themeColor="text1"/>
          <w:szCs w:val="24"/>
          <w:shd w:val="clear" w:color="auto" w:fill="FFFFFF"/>
        </w:rPr>
        <w:t>Weldy</w:t>
      </w:r>
      <w:proofErr w:type="spellEnd"/>
      <w:r w:rsidR="00B71A6E" w:rsidRPr="00A5350B">
        <w:rPr>
          <w:rFonts w:cs="Times New Roman"/>
          <w:color w:val="000000" w:themeColor="text1"/>
          <w:szCs w:val="24"/>
          <w:shd w:val="clear" w:color="auto" w:fill="FFFFFF"/>
        </w:rPr>
        <w:t xml:space="preserve"> </w:t>
      </w:r>
      <w:r w:rsidR="00B71A6E" w:rsidRPr="00A5350B">
        <w:rPr>
          <w:rFonts w:cs="Times New Roman"/>
          <w:i/>
          <w:color w:val="000000" w:themeColor="text1"/>
          <w:szCs w:val="24"/>
          <w:shd w:val="clear" w:color="auto" w:fill="FFFFFF"/>
        </w:rPr>
        <w:t>et al.</w:t>
      </w:r>
      <w:r w:rsidR="00B71A6E" w:rsidRPr="00A5350B">
        <w:rPr>
          <w:rFonts w:cs="Times New Roman"/>
          <w:color w:val="000000" w:themeColor="text1"/>
          <w:szCs w:val="24"/>
          <w:shd w:val="clear" w:color="auto" w:fill="FFFFFF"/>
        </w:rPr>
        <w:t xml:space="preserve"> 2014).</w:t>
      </w:r>
    </w:p>
    <w:p w14:paraId="41C978EC" w14:textId="77777777" w:rsidR="00B71A6E" w:rsidRPr="00A5350B" w:rsidRDefault="00B71A6E" w:rsidP="005F32A9">
      <w:pPr>
        <w:pStyle w:val="ListParagraph"/>
        <w:numPr>
          <w:ilvl w:val="0"/>
          <w:numId w:val="2"/>
        </w:numPr>
        <w:rPr>
          <w:rFonts w:cs="Times New Roman"/>
          <w:b/>
          <w:i/>
          <w:color w:val="000000" w:themeColor="text1"/>
          <w:szCs w:val="24"/>
          <w:shd w:val="clear" w:color="auto" w:fill="FFFFFF"/>
        </w:rPr>
      </w:pPr>
      <w:r w:rsidRPr="00A5350B">
        <w:rPr>
          <w:rFonts w:cs="Times New Roman"/>
          <w:b/>
          <w:i/>
          <w:color w:val="000000" w:themeColor="text1"/>
          <w:szCs w:val="24"/>
          <w:shd w:val="clear" w:color="auto" w:fill="FFFFFF"/>
        </w:rPr>
        <w:t>Time Management</w:t>
      </w:r>
    </w:p>
    <w:p w14:paraId="6930C7C7" w14:textId="77777777" w:rsidR="00C5280F" w:rsidRPr="00A5350B" w:rsidRDefault="00B71A6E">
      <w:pPr>
        <w:rPr>
          <w:rFonts w:cs="Times New Roman"/>
          <w:color w:val="000000" w:themeColor="text1"/>
          <w:szCs w:val="24"/>
          <w:shd w:val="clear" w:color="auto" w:fill="FFFFFF"/>
        </w:rPr>
      </w:pPr>
      <w:r w:rsidRPr="00A5350B">
        <w:rPr>
          <w:color w:val="000000" w:themeColor="text1"/>
        </w:rPr>
        <w:t xml:space="preserve">My capabilities in managing time are poor. I do not </w:t>
      </w:r>
      <w:r w:rsidR="00F623D6" w:rsidRPr="00A5350B">
        <w:rPr>
          <w:color w:val="000000" w:themeColor="text1"/>
        </w:rPr>
        <w:t xml:space="preserve">complete my projects in time, as there were issues of getting the right kind of information that are needed for developing the project. Issues of writing fillers are there and that takes most of my time in completing the project in time. I am </w:t>
      </w:r>
      <w:r w:rsidR="007B692F" w:rsidRPr="00A5350B">
        <w:rPr>
          <w:color w:val="000000" w:themeColor="text1"/>
        </w:rPr>
        <w:t>nervous to do the critical paths and in doing power point presentations, I am not clear of the ideas. Another thing that takes time is referencing and that searching the references with the keywords become tough</w:t>
      </w:r>
      <w:r w:rsidR="00960E72" w:rsidRPr="00A5350B">
        <w:rPr>
          <w:color w:val="000000" w:themeColor="text1"/>
        </w:rPr>
        <w:t xml:space="preserve"> one (</w:t>
      </w:r>
      <w:proofErr w:type="spellStart"/>
      <w:r w:rsidR="0030267B" w:rsidRPr="00A5350B">
        <w:rPr>
          <w:rFonts w:cs="Times New Roman"/>
          <w:color w:val="000000" w:themeColor="text1"/>
          <w:szCs w:val="24"/>
          <w:shd w:val="clear" w:color="auto" w:fill="FFFFFF"/>
        </w:rPr>
        <w:t>Cagliyan</w:t>
      </w:r>
      <w:proofErr w:type="spellEnd"/>
      <w:r w:rsidR="0030267B" w:rsidRPr="00A5350B">
        <w:rPr>
          <w:rFonts w:cs="Times New Roman"/>
          <w:color w:val="000000" w:themeColor="text1"/>
          <w:szCs w:val="24"/>
          <w:shd w:val="clear" w:color="auto" w:fill="FFFFFF"/>
        </w:rPr>
        <w:t xml:space="preserve"> </w:t>
      </w:r>
      <w:r w:rsidR="0030267B" w:rsidRPr="00A5350B">
        <w:rPr>
          <w:rFonts w:cs="Times New Roman"/>
          <w:i/>
          <w:color w:val="000000" w:themeColor="text1"/>
          <w:szCs w:val="24"/>
          <w:shd w:val="clear" w:color="auto" w:fill="FFFFFF"/>
        </w:rPr>
        <w:t>et al.</w:t>
      </w:r>
      <w:r w:rsidR="00960E72" w:rsidRPr="00A5350B">
        <w:rPr>
          <w:rFonts w:cs="Times New Roman"/>
          <w:color w:val="000000" w:themeColor="text1"/>
          <w:szCs w:val="24"/>
          <w:shd w:val="clear" w:color="auto" w:fill="FFFFFF"/>
        </w:rPr>
        <w:t>, 201</w:t>
      </w:r>
      <w:r w:rsidR="0030267B" w:rsidRPr="00A5350B">
        <w:rPr>
          <w:rFonts w:cs="Times New Roman"/>
          <w:color w:val="000000" w:themeColor="text1"/>
          <w:szCs w:val="24"/>
          <w:shd w:val="clear" w:color="auto" w:fill="FFFFFF"/>
        </w:rPr>
        <w:t>7</w:t>
      </w:r>
      <w:r w:rsidR="00960E72" w:rsidRPr="00A5350B">
        <w:rPr>
          <w:rFonts w:cs="Times New Roman"/>
          <w:color w:val="000000" w:themeColor="text1"/>
          <w:szCs w:val="24"/>
          <w:shd w:val="clear" w:color="auto" w:fill="FFFFFF"/>
        </w:rPr>
        <w:t>).</w:t>
      </w:r>
    </w:p>
    <w:p w14:paraId="0F6D1987" w14:textId="77777777" w:rsidR="00960E72" w:rsidRPr="00A5350B" w:rsidRDefault="00960E72" w:rsidP="005F32A9">
      <w:pPr>
        <w:pStyle w:val="ListParagraph"/>
        <w:numPr>
          <w:ilvl w:val="0"/>
          <w:numId w:val="2"/>
        </w:numPr>
        <w:rPr>
          <w:b/>
          <w:i/>
          <w:color w:val="000000" w:themeColor="text1"/>
        </w:rPr>
      </w:pPr>
      <w:r w:rsidRPr="00A5350B">
        <w:rPr>
          <w:b/>
          <w:i/>
          <w:color w:val="000000" w:themeColor="text1"/>
        </w:rPr>
        <w:t>Searching the information</w:t>
      </w:r>
    </w:p>
    <w:p w14:paraId="677909A9" w14:textId="77777777" w:rsidR="00D802AD" w:rsidRPr="00A5350B" w:rsidRDefault="008626CA">
      <w:pPr>
        <w:rPr>
          <w:color w:val="000000" w:themeColor="text1"/>
        </w:rPr>
      </w:pPr>
      <w:r w:rsidRPr="00A5350B">
        <w:rPr>
          <w:color w:val="000000" w:themeColor="text1"/>
        </w:rPr>
        <w:t>In this section, I am weak as I do not have thorough knowledge of using the keywords and place them properly. I go through the sections</w:t>
      </w:r>
      <w:r w:rsidR="00D802AD" w:rsidRPr="00A5350B">
        <w:rPr>
          <w:color w:val="000000" w:themeColor="text1"/>
        </w:rPr>
        <w:t>,</w:t>
      </w:r>
      <w:r w:rsidRPr="00A5350B">
        <w:rPr>
          <w:color w:val="000000" w:themeColor="text1"/>
        </w:rPr>
        <w:t xml:space="preserve"> and according to the questions, I used to search information. Taking </w:t>
      </w:r>
      <w:r w:rsidR="00D802AD" w:rsidRPr="00A5350B">
        <w:rPr>
          <w:color w:val="000000" w:themeColor="text1"/>
        </w:rPr>
        <w:t>help of search engines I go through all the sec</w:t>
      </w:r>
      <w:r w:rsidR="00CE08EA" w:rsidRPr="00A5350B">
        <w:rPr>
          <w:color w:val="000000" w:themeColor="text1"/>
        </w:rPr>
        <w:t xml:space="preserve">tions comes after searching the questions. This takes most of my time and that I am not able to start the project on time. On the </w:t>
      </w:r>
      <w:r w:rsidR="003F041C" w:rsidRPr="00A5350B">
        <w:rPr>
          <w:color w:val="000000" w:themeColor="text1"/>
        </w:rPr>
        <w:t>other</w:t>
      </w:r>
      <w:r w:rsidR="00CE08EA" w:rsidRPr="00A5350B">
        <w:rPr>
          <w:color w:val="000000" w:themeColor="text1"/>
        </w:rPr>
        <w:t xml:space="preserve"> side it </w:t>
      </w:r>
      <w:r w:rsidR="003F041C" w:rsidRPr="00A5350B">
        <w:rPr>
          <w:color w:val="000000" w:themeColor="text1"/>
        </w:rPr>
        <w:t>has,</w:t>
      </w:r>
      <w:r w:rsidR="00CE08EA" w:rsidRPr="00A5350B">
        <w:rPr>
          <w:color w:val="000000" w:themeColor="text1"/>
        </w:rPr>
        <w:t xml:space="preserve"> some advantages as it helps me to go through all the sections and read requirements based on which the project will develop. Gaining knowledge from all these sites help me to do the research thoroughly and write </w:t>
      </w:r>
      <w:r w:rsidR="003F041C" w:rsidRPr="00A5350B">
        <w:rPr>
          <w:color w:val="000000" w:themeColor="text1"/>
        </w:rPr>
        <w:t>projects accordingly.</w:t>
      </w:r>
    </w:p>
    <w:p w14:paraId="29748C63" w14:textId="77777777" w:rsidR="003F041C" w:rsidRPr="00A5350B" w:rsidRDefault="003F041C" w:rsidP="005F32A9">
      <w:pPr>
        <w:pStyle w:val="ListParagraph"/>
        <w:numPr>
          <w:ilvl w:val="0"/>
          <w:numId w:val="2"/>
        </w:numPr>
        <w:rPr>
          <w:b/>
          <w:i/>
          <w:color w:val="000000" w:themeColor="text1"/>
        </w:rPr>
      </w:pPr>
      <w:r w:rsidRPr="00A5350B">
        <w:rPr>
          <w:b/>
          <w:i/>
          <w:color w:val="000000" w:themeColor="text1"/>
        </w:rPr>
        <w:t>Paraphrasing</w:t>
      </w:r>
    </w:p>
    <w:p w14:paraId="773A6C55" w14:textId="77777777" w:rsidR="003F041C" w:rsidRPr="00A5350B" w:rsidRDefault="003F041C">
      <w:pPr>
        <w:rPr>
          <w:color w:val="000000" w:themeColor="text1"/>
        </w:rPr>
      </w:pPr>
      <w:r w:rsidRPr="00A5350B">
        <w:rPr>
          <w:color w:val="000000" w:themeColor="text1"/>
        </w:rPr>
        <w:t xml:space="preserve">I am well acquainted with this and that </w:t>
      </w:r>
      <w:r w:rsidR="00517047" w:rsidRPr="00A5350B">
        <w:rPr>
          <w:color w:val="000000" w:themeColor="text1"/>
        </w:rPr>
        <w:t>it takes less time to complete the task</w:t>
      </w:r>
      <w:r w:rsidR="009D23C8" w:rsidRPr="00A5350B">
        <w:rPr>
          <w:color w:val="000000" w:themeColor="text1"/>
        </w:rPr>
        <w:t xml:space="preserve">. </w:t>
      </w:r>
      <w:r w:rsidR="00E20B8B" w:rsidRPr="00A5350B">
        <w:rPr>
          <w:color w:val="000000" w:themeColor="text1"/>
        </w:rPr>
        <w:t>If I</w:t>
      </w:r>
      <w:r w:rsidR="00517047" w:rsidRPr="00A5350B">
        <w:rPr>
          <w:color w:val="000000" w:themeColor="text1"/>
        </w:rPr>
        <w:t xml:space="preserve"> get the required material I will do paraphrase at the earliest without any flaws. </w:t>
      </w:r>
      <w:r w:rsidR="003B3775" w:rsidRPr="00A5350B">
        <w:rPr>
          <w:color w:val="000000" w:themeColor="text1"/>
        </w:rPr>
        <w:t xml:space="preserve">I used to read many books, which directly coordinates with the subject I am studying. This helps me to get an idea of what needs to </w:t>
      </w:r>
      <w:r w:rsidR="003B3775" w:rsidRPr="00A5350B">
        <w:rPr>
          <w:color w:val="000000" w:themeColor="text1"/>
        </w:rPr>
        <w:lastRenderedPageBreak/>
        <w:t xml:space="preserve">write and which part I need to avoid. Having a strong base in English I do not have to face any kind of issues regarding words and their meanings. </w:t>
      </w:r>
    </w:p>
    <w:p w14:paraId="175AE5D4" w14:textId="77777777" w:rsidR="006D1B77" w:rsidRPr="00A5350B" w:rsidRDefault="00F918A5" w:rsidP="005F32A9">
      <w:pPr>
        <w:pStyle w:val="ListParagraph"/>
        <w:numPr>
          <w:ilvl w:val="0"/>
          <w:numId w:val="2"/>
        </w:numPr>
        <w:rPr>
          <w:b/>
          <w:i/>
          <w:color w:val="000000" w:themeColor="text1"/>
        </w:rPr>
      </w:pPr>
      <w:r w:rsidRPr="00A5350B">
        <w:rPr>
          <w:b/>
          <w:i/>
          <w:color w:val="000000" w:themeColor="text1"/>
        </w:rPr>
        <w:t>Group Work</w:t>
      </w:r>
    </w:p>
    <w:p w14:paraId="152FADB1" w14:textId="77777777" w:rsidR="00F918A5" w:rsidRPr="00A5350B" w:rsidRDefault="00F918A5">
      <w:pPr>
        <w:rPr>
          <w:color w:val="000000" w:themeColor="text1"/>
        </w:rPr>
      </w:pPr>
      <w:r w:rsidRPr="00A5350B">
        <w:rPr>
          <w:color w:val="000000" w:themeColor="text1"/>
        </w:rPr>
        <w:t xml:space="preserve">I am a good leader in dividing the works among my fellow mates. </w:t>
      </w:r>
      <w:r w:rsidR="005B096E" w:rsidRPr="00A5350B">
        <w:rPr>
          <w:color w:val="000000" w:themeColor="text1"/>
        </w:rPr>
        <w:t xml:space="preserve">I use to look for the </w:t>
      </w:r>
      <w:r w:rsidR="0006550C" w:rsidRPr="00A5350B">
        <w:rPr>
          <w:color w:val="000000" w:themeColor="text1"/>
        </w:rPr>
        <w:t>word count that every individual get the right proportion of work and th</w:t>
      </w:r>
      <w:r w:rsidR="008D64D5" w:rsidRPr="00A5350B">
        <w:rPr>
          <w:color w:val="000000" w:themeColor="text1"/>
        </w:rPr>
        <w:t>at</w:t>
      </w:r>
      <w:r w:rsidR="0006550C" w:rsidRPr="00A5350B">
        <w:rPr>
          <w:color w:val="000000" w:themeColor="text1"/>
        </w:rPr>
        <w:t xml:space="preserve"> </w:t>
      </w:r>
      <w:r w:rsidR="008D64D5" w:rsidRPr="00A5350B">
        <w:rPr>
          <w:color w:val="000000" w:themeColor="text1"/>
        </w:rPr>
        <w:t>submission of the work</w:t>
      </w:r>
      <w:r w:rsidR="0006550C" w:rsidRPr="00A5350B">
        <w:rPr>
          <w:color w:val="000000" w:themeColor="text1"/>
        </w:rPr>
        <w:t xml:space="preserve"> within the time. According to the topic and the </w:t>
      </w:r>
      <w:r w:rsidR="008D64D5" w:rsidRPr="00A5350B">
        <w:rPr>
          <w:color w:val="000000" w:themeColor="text1"/>
        </w:rPr>
        <w:t>team selected by the professors, I do not have any kind of problem in doing the work. I have found that most people studying in the same class have appreciated this skill.</w:t>
      </w:r>
      <w:r w:rsidR="0030331A" w:rsidRPr="00A5350B">
        <w:rPr>
          <w:color w:val="000000" w:themeColor="text1"/>
        </w:rPr>
        <w:t xml:space="preserve"> Only thing that distracts me from developing this as my strongest point is that I could not coordinate with the way they develop the </w:t>
      </w:r>
      <w:r w:rsidR="00101140" w:rsidRPr="00A5350B">
        <w:rPr>
          <w:color w:val="000000" w:themeColor="text1"/>
        </w:rPr>
        <w:t>work,</w:t>
      </w:r>
      <w:r w:rsidR="0030331A" w:rsidRPr="00A5350B">
        <w:rPr>
          <w:color w:val="000000" w:themeColor="text1"/>
        </w:rPr>
        <w:t xml:space="preserve"> as my </w:t>
      </w:r>
      <w:r w:rsidR="0071274B" w:rsidRPr="00A5350B">
        <w:rPr>
          <w:color w:val="000000" w:themeColor="text1"/>
        </w:rPr>
        <w:t xml:space="preserve">way of doing work is entirely different from </w:t>
      </w:r>
      <w:r w:rsidR="00101140" w:rsidRPr="00A5350B">
        <w:rPr>
          <w:color w:val="000000" w:themeColor="text1"/>
        </w:rPr>
        <w:t xml:space="preserve">those working as a group. </w:t>
      </w:r>
    </w:p>
    <w:p w14:paraId="61271134" w14:textId="77777777" w:rsidR="00164BF4" w:rsidRPr="00A5350B" w:rsidRDefault="00A25AA4">
      <w:pPr>
        <w:rPr>
          <w:b/>
          <w:color w:val="000000" w:themeColor="text1"/>
        </w:rPr>
      </w:pPr>
      <w:r w:rsidRPr="00A5350B">
        <w:rPr>
          <w:b/>
          <w:color w:val="000000" w:themeColor="text1"/>
        </w:rPr>
        <w:t>Employability Skills</w:t>
      </w:r>
    </w:p>
    <w:p w14:paraId="32CBD0AF" w14:textId="77777777" w:rsidR="005F32A9" w:rsidRPr="00A5350B" w:rsidRDefault="000009B9">
      <w:pPr>
        <w:rPr>
          <w:rFonts w:cs="Times New Roman"/>
          <w:color w:val="000000" w:themeColor="text1"/>
          <w:szCs w:val="24"/>
          <w:shd w:val="clear" w:color="auto" w:fill="FFFFFF"/>
        </w:rPr>
      </w:pPr>
      <w:r w:rsidRPr="00A5350B">
        <w:rPr>
          <w:color w:val="000000" w:themeColor="text1"/>
        </w:rPr>
        <w:t xml:space="preserve">Completion of my academic skills helps me to develop the skills based on which I will get employment. During my academic </w:t>
      </w:r>
      <w:r w:rsidR="00C507DC" w:rsidRPr="00A5350B">
        <w:rPr>
          <w:color w:val="000000" w:themeColor="text1"/>
        </w:rPr>
        <w:t>session,</w:t>
      </w:r>
      <w:r w:rsidRPr="00A5350B">
        <w:rPr>
          <w:color w:val="000000" w:themeColor="text1"/>
        </w:rPr>
        <w:t xml:space="preserve"> I have gained a thorough knowledge on how to improve the </w:t>
      </w:r>
      <w:r w:rsidR="00C507DC" w:rsidRPr="00A5350B">
        <w:rPr>
          <w:color w:val="000000" w:themeColor="text1"/>
        </w:rPr>
        <w:t xml:space="preserve">skills, which are my strongest part, but at time, I lag because of not monitoring those skills. </w:t>
      </w:r>
      <w:r w:rsidR="0013747F" w:rsidRPr="00A5350B">
        <w:rPr>
          <w:color w:val="000000" w:themeColor="text1"/>
        </w:rPr>
        <w:t>I have developed specialised skill to get job of my requirement but also stress on the general skills that are lo</w:t>
      </w:r>
      <w:r w:rsidR="008107CD" w:rsidRPr="00A5350B">
        <w:rPr>
          <w:color w:val="000000" w:themeColor="text1"/>
        </w:rPr>
        <w:t xml:space="preserve">oked by the recruiting members. Having </w:t>
      </w:r>
      <w:r w:rsidR="00132557" w:rsidRPr="00A5350B">
        <w:rPr>
          <w:color w:val="000000" w:themeColor="text1"/>
        </w:rPr>
        <w:t>these,</w:t>
      </w:r>
      <w:r w:rsidR="008107CD" w:rsidRPr="00A5350B">
        <w:rPr>
          <w:color w:val="000000" w:themeColor="text1"/>
        </w:rPr>
        <w:t xml:space="preserve"> skills help in getting establishing a special impression in front of the board of </w:t>
      </w:r>
      <w:r w:rsidR="00132557" w:rsidRPr="00A5350B">
        <w:rPr>
          <w:color w:val="000000" w:themeColor="text1"/>
        </w:rPr>
        <w:t>directors (</w:t>
      </w:r>
      <w:r w:rsidR="00132557" w:rsidRPr="00A5350B">
        <w:rPr>
          <w:rFonts w:cs="Times New Roman"/>
          <w:color w:val="000000" w:themeColor="text1"/>
          <w:szCs w:val="24"/>
          <w:shd w:val="clear" w:color="auto" w:fill="FFFFFF"/>
        </w:rPr>
        <w:t>Jackson, 2015). I will discuss some of the skills that help me a lot in achieving employment but at times became my greatest threat factor.</w:t>
      </w:r>
    </w:p>
    <w:p w14:paraId="5011866A" w14:textId="77777777" w:rsidR="00132557" w:rsidRPr="00A5350B" w:rsidRDefault="00132557" w:rsidP="00132557">
      <w:pPr>
        <w:pStyle w:val="ListParagraph"/>
        <w:numPr>
          <w:ilvl w:val="0"/>
          <w:numId w:val="1"/>
        </w:numPr>
        <w:rPr>
          <w:color w:val="000000" w:themeColor="text1"/>
        </w:rPr>
      </w:pPr>
      <w:r w:rsidRPr="00A5350B">
        <w:rPr>
          <w:b/>
          <w:i/>
          <w:color w:val="000000" w:themeColor="text1"/>
        </w:rPr>
        <w:t>Communication</w:t>
      </w:r>
    </w:p>
    <w:p w14:paraId="4B5E7D3A" w14:textId="77777777" w:rsidR="002872B1" w:rsidRPr="00A5350B" w:rsidRDefault="0017799B" w:rsidP="005F32A9">
      <w:pPr>
        <w:rPr>
          <w:rFonts w:cs="Times New Roman"/>
          <w:color w:val="000000" w:themeColor="text1"/>
          <w:szCs w:val="24"/>
          <w:shd w:val="clear" w:color="auto" w:fill="FFFFFF"/>
        </w:rPr>
      </w:pPr>
      <w:r w:rsidRPr="00A5350B">
        <w:rPr>
          <w:color w:val="000000" w:themeColor="text1"/>
        </w:rPr>
        <w:t xml:space="preserve">I am a good communicator and before that, I am a good listener. I know that before developing communication </w:t>
      </w:r>
      <w:r w:rsidR="009E4494" w:rsidRPr="00A5350B">
        <w:rPr>
          <w:color w:val="000000" w:themeColor="text1"/>
        </w:rPr>
        <w:t>listening to colleagues is important as it helps in</w:t>
      </w:r>
      <w:r w:rsidR="00D47212" w:rsidRPr="00A5350B">
        <w:rPr>
          <w:color w:val="000000" w:themeColor="text1"/>
        </w:rPr>
        <w:t xml:space="preserve"> developing the point </w:t>
      </w:r>
      <w:r w:rsidR="00F960FF" w:rsidRPr="00A5350B">
        <w:rPr>
          <w:color w:val="000000" w:themeColor="text1"/>
        </w:rPr>
        <w:t xml:space="preserve">that I want to mean. I made it sure that none of my colleagues felt that their point of view is not understood and that they are not able to hear my point of view. Stress on the </w:t>
      </w:r>
      <w:r w:rsidR="007F218A" w:rsidRPr="00A5350B">
        <w:rPr>
          <w:color w:val="000000" w:themeColor="text1"/>
        </w:rPr>
        <w:t>non-verbal way of communication is of need as it helps in identifying what is actually the need and what needs are fulfilled (</w:t>
      </w:r>
      <w:r w:rsidR="007F218A" w:rsidRPr="00A5350B">
        <w:rPr>
          <w:rFonts w:cs="Times New Roman"/>
          <w:color w:val="000000" w:themeColor="text1"/>
          <w:szCs w:val="24"/>
          <w:shd w:val="clear" w:color="auto" w:fill="FFFFFF"/>
        </w:rPr>
        <w:t>Bharathi, 2016).</w:t>
      </w:r>
      <w:r w:rsidR="00EB3689" w:rsidRPr="00A5350B">
        <w:rPr>
          <w:rFonts w:cs="Times New Roman"/>
          <w:color w:val="000000" w:themeColor="text1"/>
          <w:szCs w:val="24"/>
          <w:shd w:val="clear" w:color="auto" w:fill="FFFFFF"/>
        </w:rPr>
        <w:t xml:space="preserve"> Still this part </w:t>
      </w:r>
      <w:r w:rsidR="002872B1" w:rsidRPr="00A5350B">
        <w:rPr>
          <w:rFonts w:cs="Times New Roman"/>
          <w:color w:val="000000" w:themeColor="text1"/>
          <w:szCs w:val="24"/>
          <w:shd w:val="clear" w:color="auto" w:fill="FFFFFF"/>
        </w:rPr>
        <w:t>found</w:t>
      </w:r>
      <w:r w:rsidR="00EB3689" w:rsidRPr="00A5350B">
        <w:rPr>
          <w:rFonts w:cs="Times New Roman"/>
          <w:color w:val="000000" w:themeColor="text1"/>
          <w:szCs w:val="24"/>
          <w:shd w:val="clear" w:color="auto" w:fill="FFFFFF"/>
        </w:rPr>
        <w:t xml:space="preserve"> no</w:t>
      </w:r>
      <w:r w:rsidR="002872B1" w:rsidRPr="00A5350B">
        <w:rPr>
          <w:rFonts w:cs="Times New Roman"/>
          <w:color w:val="000000" w:themeColor="text1"/>
          <w:szCs w:val="24"/>
          <w:shd w:val="clear" w:color="auto" w:fill="FFFFFF"/>
        </w:rPr>
        <w:t>t</w:t>
      </w:r>
      <w:r w:rsidR="00EB3689" w:rsidRPr="00A5350B">
        <w:rPr>
          <w:rFonts w:cs="Times New Roman"/>
          <w:color w:val="000000" w:themeColor="text1"/>
          <w:szCs w:val="24"/>
          <w:shd w:val="clear" w:color="auto" w:fill="FFFFFF"/>
        </w:rPr>
        <w:t xml:space="preserve"> </w:t>
      </w:r>
      <w:r w:rsidR="002872B1" w:rsidRPr="00A5350B">
        <w:rPr>
          <w:rFonts w:cs="Times New Roman"/>
          <w:color w:val="000000" w:themeColor="text1"/>
          <w:szCs w:val="24"/>
          <w:shd w:val="clear" w:color="auto" w:fill="FFFFFF"/>
        </w:rPr>
        <w:t>as</w:t>
      </w:r>
      <w:r w:rsidR="00EB3689" w:rsidRPr="00A5350B">
        <w:rPr>
          <w:rFonts w:cs="Times New Roman"/>
          <w:color w:val="000000" w:themeColor="text1"/>
          <w:szCs w:val="24"/>
          <w:shd w:val="clear" w:color="auto" w:fill="FFFFFF"/>
        </w:rPr>
        <w:t xml:space="preserve"> developed as I think of it. I have found that I am compatible to communicate with my fellow colleagues and that </w:t>
      </w:r>
      <w:r w:rsidR="002872B1" w:rsidRPr="00A5350B">
        <w:rPr>
          <w:rFonts w:cs="Times New Roman"/>
          <w:color w:val="000000" w:themeColor="text1"/>
          <w:szCs w:val="24"/>
          <w:shd w:val="clear" w:color="auto" w:fill="FFFFFF"/>
        </w:rPr>
        <w:t xml:space="preserve">when people from outside </w:t>
      </w:r>
      <w:r w:rsidR="002872B1" w:rsidRPr="00A5350B">
        <w:rPr>
          <w:rFonts w:cs="Times New Roman"/>
          <w:color w:val="000000" w:themeColor="text1"/>
          <w:szCs w:val="24"/>
          <w:shd w:val="clear" w:color="auto" w:fill="FFFFFF"/>
        </w:rPr>
        <w:lastRenderedPageBreak/>
        <w:t>team want to co</w:t>
      </w:r>
      <w:r w:rsidR="002144A5" w:rsidRPr="00A5350B">
        <w:rPr>
          <w:rFonts w:cs="Times New Roman"/>
          <w:color w:val="000000" w:themeColor="text1"/>
          <w:szCs w:val="24"/>
          <w:shd w:val="clear" w:color="auto" w:fill="FFFFFF"/>
        </w:rPr>
        <w:t xml:space="preserve">mmunicate I do not respond them. I lack the confidence </w:t>
      </w:r>
      <w:r w:rsidR="007C5D4D" w:rsidRPr="00A5350B">
        <w:rPr>
          <w:rFonts w:cs="Times New Roman"/>
          <w:color w:val="000000" w:themeColor="text1"/>
          <w:szCs w:val="24"/>
          <w:shd w:val="clear" w:color="auto" w:fill="FFFFFF"/>
        </w:rPr>
        <w:t>of communicatio</w:t>
      </w:r>
      <w:r w:rsidR="00924BC4" w:rsidRPr="00A5350B">
        <w:rPr>
          <w:rFonts w:cs="Times New Roman"/>
          <w:color w:val="000000" w:themeColor="text1"/>
          <w:szCs w:val="24"/>
          <w:shd w:val="clear" w:color="auto" w:fill="FFFFFF"/>
        </w:rPr>
        <w:t xml:space="preserve">n and </w:t>
      </w:r>
      <w:r w:rsidR="006F2711" w:rsidRPr="00A5350B">
        <w:rPr>
          <w:rFonts w:cs="Times New Roman"/>
          <w:color w:val="000000" w:themeColor="text1"/>
          <w:szCs w:val="24"/>
          <w:shd w:val="clear" w:color="auto" w:fill="FFFFFF"/>
        </w:rPr>
        <w:t>fail</w:t>
      </w:r>
      <w:r w:rsidR="00924BC4" w:rsidRPr="00A5350B">
        <w:rPr>
          <w:rFonts w:cs="Times New Roman"/>
          <w:color w:val="000000" w:themeColor="text1"/>
          <w:szCs w:val="24"/>
          <w:shd w:val="clear" w:color="auto" w:fill="FFFFFF"/>
        </w:rPr>
        <w:t xml:space="preserve"> </w:t>
      </w:r>
      <w:r w:rsidR="008169B6" w:rsidRPr="00A5350B">
        <w:rPr>
          <w:rFonts w:cs="Times New Roman"/>
          <w:color w:val="000000" w:themeColor="text1"/>
          <w:szCs w:val="24"/>
          <w:shd w:val="clear" w:color="auto" w:fill="FFFFFF"/>
        </w:rPr>
        <w:t>to project my views.</w:t>
      </w:r>
    </w:p>
    <w:p w14:paraId="02F7096B" w14:textId="77777777" w:rsidR="00132557" w:rsidRPr="00A5350B" w:rsidRDefault="00132557" w:rsidP="00132557">
      <w:pPr>
        <w:pStyle w:val="ListParagraph"/>
        <w:numPr>
          <w:ilvl w:val="0"/>
          <w:numId w:val="1"/>
        </w:numPr>
        <w:rPr>
          <w:color w:val="000000" w:themeColor="text1"/>
        </w:rPr>
      </w:pPr>
      <w:r w:rsidRPr="00A5350B">
        <w:rPr>
          <w:b/>
          <w:i/>
          <w:color w:val="000000" w:themeColor="text1"/>
        </w:rPr>
        <w:t>Team work</w:t>
      </w:r>
    </w:p>
    <w:p w14:paraId="5A30FE33" w14:textId="77777777" w:rsidR="006F2711" w:rsidRPr="00A5350B" w:rsidRDefault="003E1842" w:rsidP="006F2711">
      <w:pPr>
        <w:rPr>
          <w:color w:val="000000" w:themeColor="text1"/>
        </w:rPr>
      </w:pPr>
      <w:r w:rsidRPr="00A5350B">
        <w:rPr>
          <w:color w:val="000000" w:themeColor="text1"/>
        </w:rPr>
        <w:t xml:space="preserve">I have developed my skills of doing works in team and that I have found that according to the professional standards it helps me to </w:t>
      </w:r>
      <w:r w:rsidR="0031361C" w:rsidRPr="00A5350B">
        <w:rPr>
          <w:color w:val="000000" w:themeColor="text1"/>
        </w:rPr>
        <w:t xml:space="preserve">achieve goals set by organisation. I use to look after the team given for developing work and get along with them so that </w:t>
      </w:r>
      <w:r w:rsidR="00005A71" w:rsidRPr="00A5350B">
        <w:rPr>
          <w:color w:val="000000" w:themeColor="text1"/>
        </w:rPr>
        <w:t>within time it can be completed. I use to look for the ways through which the work can be done with perfection</w:t>
      </w:r>
      <w:r w:rsidR="00EF45FE" w:rsidRPr="00A5350B">
        <w:rPr>
          <w:color w:val="000000" w:themeColor="text1"/>
        </w:rPr>
        <w:t xml:space="preserve">, not compromising </w:t>
      </w:r>
      <w:r w:rsidR="00BE0047" w:rsidRPr="00A5350B">
        <w:rPr>
          <w:color w:val="000000" w:themeColor="text1"/>
        </w:rPr>
        <w:t>quality</w:t>
      </w:r>
      <w:r w:rsidR="00005A71" w:rsidRPr="00A5350B">
        <w:rPr>
          <w:color w:val="000000" w:themeColor="text1"/>
        </w:rPr>
        <w:t xml:space="preserve"> and at the earliest. Communication with fellow mates is important and that</w:t>
      </w:r>
      <w:r w:rsidR="00160F35" w:rsidRPr="00A5350B">
        <w:rPr>
          <w:color w:val="000000" w:themeColor="text1"/>
        </w:rPr>
        <w:t xml:space="preserve"> it helps in </w:t>
      </w:r>
      <w:r w:rsidR="00420BEC" w:rsidRPr="00A5350B">
        <w:rPr>
          <w:color w:val="000000" w:themeColor="text1"/>
        </w:rPr>
        <w:t>structurally designing the entire work (</w:t>
      </w:r>
      <w:r w:rsidR="00420BEC" w:rsidRPr="00A5350B">
        <w:rPr>
          <w:rFonts w:cs="Times New Roman"/>
          <w:color w:val="000000" w:themeColor="text1"/>
          <w:szCs w:val="24"/>
          <w:shd w:val="clear" w:color="auto" w:fill="FFFFFF"/>
        </w:rPr>
        <w:t xml:space="preserve">McKinlay and </w:t>
      </w:r>
      <w:proofErr w:type="spellStart"/>
      <w:r w:rsidR="00420BEC" w:rsidRPr="00A5350B">
        <w:rPr>
          <w:rFonts w:cs="Times New Roman"/>
          <w:color w:val="000000" w:themeColor="text1"/>
          <w:szCs w:val="24"/>
          <w:shd w:val="clear" w:color="auto" w:fill="FFFFFF"/>
        </w:rPr>
        <w:t>Pullon</w:t>
      </w:r>
      <w:proofErr w:type="spellEnd"/>
      <w:r w:rsidR="00420BEC" w:rsidRPr="00A5350B">
        <w:rPr>
          <w:rFonts w:cs="Times New Roman"/>
          <w:color w:val="000000" w:themeColor="text1"/>
          <w:szCs w:val="24"/>
          <w:shd w:val="clear" w:color="auto" w:fill="FFFFFF"/>
        </w:rPr>
        <w:t xml:space="preserve">, 2014). </w:t>
      </w:r>
    </w:p>
    <w:p w14:paraId="2494CA71" w14:textId="77777777" w:rsidR="00132557" w:rsidRPr="00A5350B" w:rsidRDefault="00132557" w:rsidP="00132557">
      <w:pPr>
        <w:pStyle w:val="ListParagraph"/>
        <w:numPr>
          <w:ilvl w:val="0"/>
          <w:numId w:val="1"/>
        </w:numPr>
        <w:rPr>
          <w:color w:val="000000" w:themeColor="text1"/>
        </w:rPr>
      </w:pPr>
      <w:r w:rsidRPr="00A5350B">
        <w:rPr>
          <w:b/>
          <w:i/>
          <w:color w:val="000000" w:themeColor="text1"/>
        </w:rPr>
        <w:t>Problem Solving</w:t>
      </w:r>
    </w:p>
    <w:p w14:paraId="7B270858" w14:textId="77777777" w:rsidR="00EF45FE" w:rsidRPr="00A5350B" w:rsidRDefault="00EF45FE" w:rsidP="00EF45FE">
      <w:pPr>
        <w:rPr>
          <w:color w:val="000000" w:themeColor="text1"/>
        </w:rPr>
      </w:pPr>
      <w:r w:rsidRPr="00A5350B">
        <w:rPr>
          <w:color w:val="000000" w:themeColor="text1"/>
        </w:rPr>
        <w:t xml:space="preserve">This skill is really lacking in </w:t>
      </w:r>
      <w:r w:rsidR="001115BB" w:rsidRPr="00A5350B">
        <w:rPr>
          <w:color w:val="000000" w:themeColor="text1"/>
        </w:rPr>
        <w:t>me,</w:t>
      </w:r>
      <w:r w:rsidRPr="00A5350B">
        <w:rPr>
          <w:color w:val="000000" w:themeColor="text1"/>
        </w:rPr>
        <w:t xml:space="preserve"> as I do not have the knowledge of how to solve problems right from the beginning. </w:t>
      </w:r>
      <w:r w:rsidR="001115BB" w:rsidRPr="00A5350B">
        <w:rPr>
          <w:color w:val="000000" w:themeColor="text1"/>
        </w:rPr>
        <w:t>I do not look at the work right the beginning and that assess the problems tha</w:t>
      </w:r>
      <w:r w:rsidR="00415CA3" w:rsidRPr="00A5350B">
        <w:rPr>
          <w:color w:val="000000" w:themeColor="text1"/>
        </w:rPr>
        <w:t xml:space="preserve">t can come at any point. Senior people use to look for the problems that have </w:t>
      </w:r>
      <w:r w:rsidR="0080466D" w:rsidRPr="00A5350B">
        <w:rPr>
          <w:color w:val="000000" w:themeColor="text1"/>
        </w:rPr>
        <w:t>arrived</w:t>
      </w:r>
      <w:r w:rsidR="00415CA3" w:rsidRPr="00A5350B">
        <w:rPr>
          <w:color w:val="000000" w:themeColor="text1"/>
        </w:rPr>
        <w:t xml:space="preserve"> and that ways are directed in which the problem can be solved (</w:t>
      </w:r>
      <w:r w:rsidR="00415CA3" w:rsidRPr="00A5350B">
        <w:rPr>
          <w:rFonts w:cs="Times New Roman"/>
          <w:color w:val="000000" w:themeColor="text1"/>
          <w:szCs w:val="24"/>
          <w:shd w:val="clear" w:color="auto" w:fill="FFFFFF"/>
        </w:rPr>
        <w:t xml:space="preserve">Shokri and </w:t>
      </w:r>
      <w:proofErr w:type="spellStart"/>
      <w:r w:rsidR="00415CA3" w:rsidRPr="00A5350B">
        <w:rPr>
          <w:rFonts w:cs="Times New Roman"/>
          <w:color w:val="000000" w:themeColor="text1"/>
          <w:szCs w:val="24"/>
          <w:shd w:val="clear" w:color="auto" w:fill="FFFFFF"/>
        </w:rPr>
        <w:t>Nabhani</w:t>
      </w:r>
      <w:proofErr w:type="spellEnd"/>
      <w:r w:rsidR="00415CA3" w:rsidRPr="00A5350B">
        <w:rPr>
          <w:rFonts w:cs="Times New Roman"/>
          <w:color w:val="000000" w:themeColor="text1"/>
          <w:szCs w:val="24"/>
          <w:shd w:val="clear" w:color="auto" w:fill="FFFFFF"/>
        </w:rPr>
        <w:t xml:space="preserve">, 2015). </w:t>
      </w:r>
      <w:r w:rsidR="00415CA3" w:rsidRPr="00A5350B">
        <w:rPr>
          <w:color w:val="000000" w:themeColor="text1"/>
        </w:rPr>
        <w:t xml:space="preserve"> </w:t>
      </w:r>
      <w:r w:rsidR="0080466D" w:rsidRPr="00A5350B">
        <w:rPr>
          <w:color w:val="000000" w:themeColor="text1"/>
        </w:rPr>
        <w:t xml:space="preserve">I do not do research </w:t>
      </w:r>
      <w:r w:rsidR="00793F7A" w:rsidRPr="00A5350B">
        <w:rPr>
          <w:color w:val="000000" w:themeColor="text1"/>
        </w:rPr>
        <w:t>regarding</w:t>
      </w:r>
      <w:r w:rsidR="0080466D" w:rsidRPr="00A5350B">
        <w:rPr>
          <w:color w:val="000000" w:themeColor="text1"/>
        </w:rPr>
        <w:t xml:space="preserve"> the possible problems that may ar</w:t>
      </w:r>
      <w:r w:rsidR="00793F7A" w:rsidRPr="00A5350B">
        <w:rPr>
          <w:color w:val="000000" w:themeColor="text1"/>
        </w:rPr>
        <w:t>ise</w:t>
      </w:r>
      <w:r w:rsidR="0080466D" w:rsidRPr="00A5350B">
        <w:rPr>
          <w:color w:val="000000" w:themeColor="text1"/>
        </w:rPr>
        <w:t xml:space="preserve"> and I use to stress more on the ways through which work can be completed </w:t>
      </w:r>
      <w:r w:rsidR="00793F7A" w:rsidRPr="00A5350B">
        <w:rPr>
          <w:color w:val="000000" w:themeColor="text1"/>
        </w:rPr>
        <w:t xml:space="preserve">in time. </w:t>
      </w:r>
      <w:r w:rsidR="0080466D" w:rsidRPr="00A5350B">
        <w:rPr>
          <w:color w:val="000000" w:themeColor="text1"/>
        </w:rPr>
        <w:t xml:space="preserve"> </w:t>
      </w:r>
    </w:p>
    <w:p w14:paraId="23781A1F" w14:textId="77777777" w:rsidR="00132557" w:rsidRPr="00A5350B" w:rsidRDefault="006B0665" w:rsidP="00132557">
      <w:pPr>
        <w:pStyle w:val="ListParagraph"/>
        <w:numPr>
          <w:ilvl w:val="0"/>
          <w:numId w:val="1"/>
        </w:numPr>
        <w:rPr>
          <w:color w:val="000000" w:themeColor="text1"/>
        </w:rPr>
      </w:pPr>
      <w:r w:rsidRPr="00A5350B">
        <w:rPr>
          <w:b/>
          <w:i/>
          <w:color w:val="000000" w:themeColor="text1"/>
        </w:rPr>
        <w:t xml:space="preserve">Planning and </w:t>
      </w:r>
      <w:r w:rsidR="005F32A9" w:rsidRPr="00A5350B">
        <w:rPr>
          <w:b/>
          <w:i/>
          <w:color w:val="000000" w:themeColor="text1"/>
        </w:rPr>
        <w:t>organisation</w:t>
      </w:r>
    </w:p>
    <w:p w14:paraId="518EDE5E" w14:textId="77777777" w:rsidR="00D00E87" w:rsidRPr="00A5350B" w:rsidRDefault="0069598C" w:rsidP="00D00E87">
      <w:pPr>
        <w:rPr>
          <w:color w:val="000000" w:themeColor="text1"/>
        </w:rPr>
      </w:pPr>
      <w:r w:rsidRPr="00A5350B">
        <w:rPr>
          <w:color w:val="000000" w:themeColor="text1"/>
        </w:rPr>
        <w:t xml:space="preserve">I am very good at achieving what has been needed and by which means it has to be done. I made it clear that I have to do this and for that </w:t>
      </w:r>
      <w:r w:rsidR="00A15363" w:rsidRPr="00A5350B">
        <w:rPr>
          <w:color w:val="000000" w:themeColor="text1"/>
        </w:rPr>
        <w:t>reason,</w:t>
      </w:r>
      <w:r w:rsidRPr="00A5350B">
        <w:rPr>
          <w:color w:val="000000" w:themeColor="text1"/>
        </w:rPr>
        <w:t xml:space="preserve"> I will develop research on that.</w:t>
      </w:r>
      <w:r w:rsidR="00A15363" w:rsidRPr="00A5350B">
        <w:rPr>
          <w:color w:val="000000" w:themeColor="text1"/>
        </w:rPr>
        <w:t xml:space="preserve"> I use to not down all the things that are required for developing the project and organise them accordingly. My planning part in this way appreciated by most of the people and that I am selected for giving instruction to others </w:t>
      </w:r>
      <w:r w:rsidR="00291A8F" w:rsidRPr="00A5350B">
        <w:rPr>
          <w:color w:val="000000" w:themeColor="text1"/>
        </w:rPr>
        <w:t>regarding my developed skill of planning and organisation. Still problem come when I have to make other commitments and that hampers the work (</w:t>
      </w:r>
      <w:r w:rsidR="00291A8F" w:rsidRPr="00A5350B">
        <w:rPr>
          <w:rFonts w:cs="Times New Roman"/>
          <w:color w:val="000000" w:themeColor="text1"/>
          <w:szCs w:val="24"/>
          <w:shd w:val="clear" w:color="auto" w:fill="FFFFFF"/>
        </w:rPr>
        <w:t xml:space="preserve">De </w:t>
      </w:r>
      <w:proofErr w:type="spellStart"/>
      <w:r w:rsidR="00291A8F" w:rsidRPr="00A5350B">
        <w:rPr>
          <w:rFonts w:cs="Times New Roman"/>
          <w:color w:val="000000" w:themeColor="text1"/>
          <w:szCs w:val="24"/>
          <w:shd w:val="clear" w:color="auto" w:fill="FFFFFF"/>
        </w:rPr>
        <w:t>Bruecker</w:t>
      </w:r>
      <w:proofErr w:type="spellEnd"/>
      <w:r w:rsidR="00291A8F" w:rsidRPr="00A5350B">
        <w:rPr>
          <w:rFonts w:cs="Times New Roman"/>
          <w:color w:val="000000" w:themeColor="text1"/>
          <w:szCs w:val="24"/>
          <w:shd w:val="clear" w:color="auto" w:fill="FFFFFF"/>
        </w:rPr>
        <w:t xml:space="preserve"> </w:t>
      </w:r>
      <w:r w:rsidR="00291A8F" w:rsidRPr="00A5350B">
        <w:rPr>
          <w:rFonts w:cs="Times New Roman"/>
          <w:i/>
          <w:color w:val="000000" w:themeColor="text1"/>
          <w:szCs w:val="24"/>
          <w:shd w:val="clear" w:color="auto" w:fill="FFFFFF"/>
        </w:rPr>
        <w:t>et al.,</w:t>
      </w:r>
      <w:r w:rsidR="00291A8F" w:rsidRPr="00A5350B">
        <w:rPr>
          <w:rFonts w:cs="Times New Roman"/>
          <w:color w:val="000000" w:themeColor="text1"/>
          <w:szCs w:val="24"/>
          <w:shd w:val="clear" w:color="auto" w:fill="FFFFFF"/>
        </w:rPr>
        <w:t xml:space="preserve"> 2015)</w:t>
      </w:r>
    </w:p>
    <w:p w14:paraId="70F5A472" w14:textId="77777777" w:rsidR="009569A6" w:rsidRPr="00A5350B" w:rsidRDefault="005F32A9" w:rsidP="009569A6">
      <w:pPr>
        <w:pStyle w:val="ListParagraph"/>
        <w:numPr>
          <w:ilvl w:val="0"/>
          <w:numId w:val="1"/>
        </w:numPr>
        <w:rPr>
          <w:color w:val="000000" w:themeColor="text1"/>
        </w:rPr>
      </w:pPr>
      <w:r w:rsidRPr="00A5350B">
        <w:rPr>
          <w:b/>
          <w:i/>
          <w:color w:val="000000" w:themeColor="text1"/>
        </w:rPr>
        <w:t>Self-management</w:t>
      </w:r>
    </w:p>
    <w:p w14:paraId="1AB2A3A0" w14:textId="77777777" w:rsidR="009569A6" w:rsidRPr="00A5350B" w:rsidRDefault="006C51ED" w:rsidP="009569A6">
      <w:pPr>
        <w:rPr>
          <w:color w:val="000000" w:themeColor="text1"/>
        </w:rPr>
      </w:pPr>
      <w:r w:rsidRPr="00A5350B">
        <w:rPr>
          <w:color w:val="000000" w:themeColor="text1"/>
        </w:rPr>
        <w:t xml:space="preserve">I use to do my own job and that I do not need any help from other as my skills and the way I work does not need any other member constantly follow my job. I use to finish the work before </w:t>
      </w:r>
      <w:r w:rsidRPr="00A5350B">
        <w:rPr>
          <w:color w:val="000000" w:themeColor="text1"/>
        </w:rPr>
        <w:lastRenderedPageBreak/>
        <w:t xml:space="preserve">the deadline and submit </w:t>
      </w:r>
      <w:r w:rsidR="00347A95" w:rsidRPr="00A5350B">
        <w:rPr>
          <w:color w:val="000000" w:themeColor="text1"/>
        </w:rPr>
        <w:t>it, which gives me a confidence in doing other works,</w:t>
      </w:r>
      <w:r w:rsidRPr="00A5350B">
        <w:rPr>
          <w:color w:val="000000" w:themeColor="text1"/>
        </w:rPr>
        <w:t xml:space="preserve"> and assisted others. </w:t>
      </w:r>
      <w:r w:rsidR="00347A95" w:rsidRPr="00A5350B">
        <w:rPr>
          <w:color w:val="000000" w:themeColor="text1"/>
        </w:rPr>
        <w:t xml:space="preserve">Still this has </w:t>
      </w:r>
      <w:r w:rsidR="009D0E6B" w:rsidRPr="00A5350B">
        <w:rPr>
          <w:color w:val="000000" w:themeColor="text1"/>
        </w:rPr>
        <w:t>become</w:t>
      </w:r>
      <w:r w:rsidR="00347A95" w:rsidRPr="00A5350B">
        <w:rPr>
          <w:color w:val="000000" w:themeColor="text1"/>
        </w:rPr>
        <w:t xml:space="preserve"> one of my weak points as taking other responsibilities with the work being done again takes </w:t>
      </w:r>
      <w:r w:rsidR="003344F0" w:rsidRPr="00A5350B">
        <w:rPr>
          <w:color w:val="000000" w:themeColor="text1"/>
        </w:rPr>
        <w:t>time, which</w:t>
      </w:r>
      <w:r w:rsidR="00C575B4" w:rsidRPr="00A5350B">
        <w:rPr>
          <w:color w:val="000000" w:themeColor="text1"/>
        </w:rPr>
        <w:t xml:space="preserve"> reflects that I am doing any proof reading</w:t>
      </w:r>
      <w:r w:rsidR="00347A95" w:rsidRPr="00A5350B">
        <w:rPr>
          <w:color w:val="000000" w:themeColor="text1"/>
        </w:rPr>
        <w:t xml:space="preserve">. </w:t>
      </w:r>
      <w:r w:rsidR="009D0E6B" w:rsidRPr="00A5350B">
        <w:rPr>
          <w:color w:val="000000" w:themeColor="text1"/>
        </w:rPr>
        <w:t>Schedule at this time really becomes tough to follow (</w:t>
      </w:r>
      <w:proofErr w:type="spellStart"/>
      <w:r w:rsidR="009D0E6B" w:rsidRPr="00A5350B">
        <w:rPr>
          <w:rFonts w:cs="Times New Roman"/>
          <w:color w:val="000000" w:themeColor="text1"/>
          <w:szCs w:val="24"/>
          <w:shd w:val="clear" w:color="auto" w:fill="FFFFFF"/>
        </w:rPr>
        <w:t>Makki</w:t>
      </w:r>
      <w:proofErr w:type="spellEnd"/>
      <w:r w:rsidR="009D0E6B" w:rsidRPr="00A5350B">
        <w:rPr>
          <w:rFonts w:cs="Times New Roman"/>
          <w:color w:val="000000" w:themeColor="text1"/>
          <w:szCs w:val="24"/>
          <w:shd w:val="clear" w:color="auto" w:fill="FFFFFF"/>
        </w:rPr>
        <w:t xml:space="preserve"> </w:t>
      </w:r>
      <w:r w:rsidR="009D0E6B" w:rsidRPr="00A5350B">
        <w:rPr>
          <w:rFonts w:cs="Times New Roman"/>
          <w:i/>
          <w:color w:val="000000" w:themeColor="text1"/>
          <w:szCs w:val="24"/>
          <w:shd w:val="clear" w:color="auto" w:fill="FFFFFF"/>
        </w:rPr>
        <w:t xml:space="preserve">et al., </w:t>
      </w:r>
      <w:r w:rsidR="009D0E6B" w:rsidRPr="00A5350B">
        <w:rPr>
          <w:rFonts w:cs="Times New Roman"/>
          <w:color w:val="000000" w:themeColor="text1"/>
          <w:szCs w:val="24"/>
          <w:shd w:val="clear" w:color="auto" w:fill="FFFFFF"/>
        </w:rPr>
        <w:t>2015).</w:t>
      </w:r>
    </w:p>
    <w:p w14:paraId="523BEE7E" w14:textId="77777777" w:rsidR="005F32A9" w:rsidRPr="00A5350B" w:rsidRDefault="005F32A9" w:rsidP="00132557">
      <w:pPr>
        <w:pStyle w:val="ListParagraph"/>
        <w:numPr>
          <w:ilvl w:val="0"/>
          <w:numId w:val="1"/>
        </w:numPr>
        <w:rPr>
          <w:color w:val="000000" w:themeColor="text1"/>
        </w:rPr>
      </w:pPr>
      <w:r w:rsidRPr="00A5350B">
        <w:rPr>
          <w:b/>
          <w:i/>
          <w:color w:val="000000" w:themeColor="text1"/>
        </w:rPr>
        <w:t>Learning</w:t>
      </w:r>
    </w:p>
    <w:p w14:paraId="6039288B" w14:textId="77777777" w:rsidR="00C575B4" w:rsidRPr="00A5350B" w:rsidRDefault="00C575B4" w:rsidP="00C575B4">
      <w:pPr>
        <w:rPr>
          <w:color w:val="000000" w:themeColor="text1"/>
        </w:rPr>
      </w:pPr>
      <w:r w:rsidRPr="00A5350B">
        <w:rPr>
          <w:color w:val="000000" w:themeColor="text1"/>
        </w:rPr>
        <w:t xml:space="preserve">I am a good learner and I always look into the new possibilities of learning new things in the workplace. </w:t>
      </w:r>
      <w:r w:rsidR="003344F0" w:rsidRPr="00A5350B">
        <w:rPr>
          <w:color w:val="000000" w:themeColor="text1"/>
        </w:rPr>
        <w:t>I try to pick the new things that I have learnt at the earliest so that I can adapt to the changes and establish myself as potential and effective employee. According to the new developments, it is worth to do a short course online and develop efficacy (</w:t>
      </w:r>
      <w:proofErr w:type="spellStart"/>
      <w:r w:rsidR="003344F0" w:rsidRPr="00A5350B">
        <w:rPr>
          <w:rFonts w:cs="Times New Roman"/>
          <w:color w:val="000000" w:themeColor="text1"/>
          <w:szCs w:val="24"/>
          <w:shd w:val="clear" w:color="auto" w:fill="FFFFFF"/>
        </w:rPr>
        <w:t>Manuti</w:t>
      </w:r>
      <w:proofErr w:type="spellEnd"/>
      <w:r w:rsidR="003344F0" w:rsidRPr="00A5350B">
        <w:rPr>
          <w:rFonts w:cs="Times New Roman"/>
          <w:color w:val="000000" w:themeColor="text1"/>
          <w:szCs w:val="24"/>
          <w:shd w:val="clear" w:color="auto" w:fill="FFFFFF"/>
        </w:rPr>
        <w:t xml:space="preserve"> </w:t>
      </w:r>
      <w:r w:rsidR="003344F0" w:rsidRPr="00A5350B">
        <w:rPr>
          <w:rFonts w:cs="Times New Roman"/>
          <w:i/>
          <w:color w:val="000000" w:themeColor="text1"/>
          <w:szCs w:val="24"/>
          <w:shd w:val="clear" w:color="auto" w:fill="FFFFFF"/>
        </w:rPr>
        <w:t>et al.</w:t>
      </w:r>
      <w:r w:rsidR="003344F0" w:rsidRPr="00A5350B">
        <w:rPr>
          <w:rFonts w:cs="Times New Roman"/>
          <w:color w:val="000000" w:themeColor="text1"/>
          <w:szCs w:val="24"/>
          <w:shd w:val="clear" w:color="auto" w:fill="FFFFFF"/>
        </w:rPr>
        <w:t xml:space="preserve"> 2015).</w:t>
      </w:r>
      <w:r w:rsidR="002000FB" w:rsidRPr="00A5350B">
        <w:rPr>
          <w:rFonts w:cs="Times New Roman"/>
          <w:color w:val="000000" w:themeColor="text1"/>
          <w:szCs w:val="24"/>
          <w:shd w:val="clear" w:color="auto" w:fill="FFFFFF"/>
        </w:rPr>
        <w:t xml:space="preserve"> Still I have found that developing the skills takes time and that I am not efficient doing this practically. </w:t>
      </w:r>
    </w:p>
    <w:p w14:paraId="0BD5555C" w14:textId="77777777" w:rsidR="005F32A9" w:rsidRPr="00A5350B" w:rsidRDefault="005F32A9" w:rsidP="00132557">
      <w:pPr>
        <w:pStyle w:val="ListParagraph"/>
        <w:numPr>
          <w:ilvl w:val="0"/>
          <w:numId w:val="1"/>
        </w:numPr>
        <w:rPr>
          <w:color w:val="000000" w:themeColor="text1"/>
        </w:rPr>
      </w:pPr>
      <w:r w:rsidRPr="00A5350B">
        <w:rPr>
          <w:b/>
          <w:i/>
          <w:color w:val="000000" w:themeColor="text1"/>
        </w:rPr>
        <w:t>Technology</w:t>
      </w:r>
    </w:p>
    <w:p w14:paraId="12385D60" w14:textId="77777777" w:rsidR="00A4599E" w:rsidRPr="00A5350B" w:rsidRDefault="00A4599E" w:rsidP="00A4599E">
      <w:pPr>
        <w:rPr>
          <w:color w:val="000000" w:themeColor="text1"/>
        </w:rPr>
      </w:pPr>
      <w:r w:rsidRPr="00A5350B">
        <w:rPr>
          <w:color w:val="000000" w:themeColor="text1"/>
        </w:rPr>
        <w:t>I am technically sound and I</w:t>
      </w:r>
      <w:r w:rsidR="00E67A5F" w:rsidRPr="00A5350B">
        <w:rPr>
          <w:color w:val="000000" w:themeColor="text1"/>
        </w:rPr>
        <w:t xml:space="preserve"> know much of the software on which companies use to work. I have flair knowledge of MS Excel, MS Word and that I can do the Gantt chart required. I am competent </w:t>
      </w:r>
      <w:r w:rsidR="00B7544E" w:rsidRPr="00A5350B">
        <w:rPr>
          <w:color w:val="000000" w:themeColor="text1"/>
        </w:rPr>
        <w:t xml:space="preserve">in doing the spreadsheets and that I have a good knowledge about DTP. Only thing that I am lacking is of short hardware and software problems that can be developed without taking any help from IT people. This technological deficient scrutinised mostly by the </w:t>
      </w:r>
      <w:r w:rsidR="00BA0EB1" w:rsidRPr="00A5350B">
        <w:rPr>
          <w:color w:val="000000" w:themeColor="text1"/>
        </w:rPr>
        <w:t xml:space="preserve">senior level </w:t>
      </w:r>
      <w:r w:rsidR="00B7544E" w:rsidRPr="00A5350B">
        <w:rPr>
          <w:color w:val="000000" w:themeColor="text1"/>
        </w:rPr>
        <w:t>managers (</w:t>
      </w:r>
      <w:r w:rsidR="00B7544E" w:rsidRPr="00A5350B">
        <w:rPr>
          <w:rFonts w:cs="Times New Roman"/>
          <w:color w:val="000000" w:themeColor="text1"/>
          <w:szCs w:val="24"/>
          <w:shd w:val="clear" w:color="auto" w:fill="FFFFFF"/>
        </w:rPr>
        <w:t>Jang, 2016)</w:t>
      </w:r>
      <w:r w:rsidR="00BA0EB1" w:rsidRPr="00A5350B">
        <w:rPr>
          <w:rFonts w:cs="Times New Roman"/>
          <w:color w:val="000000" w:themeColor="text1"/>
          <w:szCs w:val="24"/>
          <w:shd w:val="clear" w:color="auto" w:fill="FFFFFF"/>
        </w:rPr>
        <w:t xml:space="preserve">. </w:t>
      </w:r>
    </w:p>
    <w:p w14:paraId="1762F322" w14:textId="77777777" w:rsidR="00A5350B" w:rsidRPr="00A5350B" w:rsidRDefault="00A5350B">
      <w:pPr>
        <w:spacing w:line="276" w:lineRule="auto"/>
        <w:jc w:val="left"/>
        <w:rPr>
          <w:rFonts w:eastAsiaTheme="majorEastAsia" w:cstheme="majorBidi"/>
          <w:b/>
          <w:bCs/>
          <w:color w:val="000000" w:themeColor="text1"/>
          <w:szCs w:val="28"/>
        </w:rPr>
      </w:pPr>
      <w:r w:rsidRPr="00A5350B">
        <w:rPr>
          <w:color w:val="000000" w:themeColor="text1"/>
        </w:rPr>
        <w:br w:type="page"/>
      </w:r>
    </w:p>
    <w:p w14:paraId="4A162F3A" w14:textId="77777777" w:rsidR="002C3E2E" w:rsidRPr="00A5350B" w:rsidRDefault="002C3E2E" w:rsidP="0009276D">
      <w:pPr>
        <w:pStyle w:val="Heading1"/>
        <w:rPr>
          <w:color w:val="000000" w:themeColor="text1"/>
        </w:rPr>
      </w:pPr>
      <w:bookmarkStart w:id="3" w:name="_Toc28340293"/>
      <w:r w:rsidRPr="00A5350B">
        <w:rPr>
          <w:color w:val="000000" w:themeColor="text1"/>
        </w:rPr>
        <w:lastRenderedPageBreak/>
        <w:t>Conclusion</w:t>
      </w:r>
      <w:bookmarkEnd w:id="3"/>
    </w:p>
    <w:p w14:paraId="501E8FAC" w14:textId="77777777" w:rsidR="00BF2C78" w:rsidRPr="00A5350B" w:rsidRDefault="0009276D" w:rsidP="0009276D">
      <w:pPr>
        <w:rPr>
          <w:color w:val="000000" w:themeColor="text1"/>
        </w:rPr>
      </w:pPr>
      <w:r w:rsidRPr="00A5350B">
        <w:rPr>
          <w:color w:val="000000" w:themeColor="text1"/>
        </w:rPr>
        <w:t xml:space="preserve">In </w:t>
      </w:r>
      <w:r w:rsidR="00F833A8" w:rsidRPr="00A5350B">
        <w:rPr>
          <w:color w:val="000000" w:themeColor="text1"/>
        </w:rPr>
        <w:t>conclusion,</w:t>
      </w:r>
      <w:r w:rsidRPr="00A5350B">
        <w:rPr>
          <w:color w:val="000000" w:themeColor="text1"/>
        </w:rPr>
        <w:t xml:space="preserve"> it can be stressed that time mana</w:t>
      </w:r>
      <w:r w:rsidR="00F833A8" w:rsidRPr="00A5350B">
        <w:rPr>
          <w:color w:val="000000" w:themeColor="text1"/>
        </w:rPr>
        <w:t xml:space="preserve">gement needs to be looked at so that works can be done effectively and in time. Strong points that are highlighted found not to give any kind of support as these are comparatively lacked by the small flaws that hamper both the skills of academic and employability. Having knowledge is of </w:t>
      </w:r>
      <w:r w:rsidR="00B232AF" w:rsidRPr="00A5350B">
        <w:rPr>
          <w:color w:val="000000" w:themeColor="text1"/>
        </w:rPr>
        <w:t xml:space="preserve">great worth but this needs to e used accordingly so that weakness cannot bring in forth. Taking this in knowledge helps in developing </w:t>
      </w:r>
      <w:r w:rsidR="006A1380" w:rsidRPr="00A5350B">
        <w:rPr>
          <w:color w:val="000000" w:themeColor="text1"/>
        </w:rPr>
        <w:t>skills that are required for employability</w:t>
      </w:r>
      <w:r w:rsidR="00147DD0" w:rsidRPr="00A5350B">
        <w:rPr>
          <w:color w:val="000000" w:themeColor="text1"/>
        </w:rPr>
        <w:t>. This also helps</w:t>
      </w:r>
      <w:r w:rsidR="006A1380" w:rsidRPr="00A5350B">
        <w:rPr>
          <w:color w:val="000000" w:themeColor="text1"/>
        </w:rPr>
        <w:t xml:space="preserve"> </w:t>
      </w:r>
      <w:r w:rsidR="00147DD0" w:rsidRPr="00A5350B">
        <w:rPr>
          <w:color w:val="000000" w:themeColor="text1"/>
        </w:rPr>
        <w:t xml:space="preserve">in </w:t>
      </w:r>
      <w:r w:rsidR="006A1380" w:rsidRPr="00A5350B">
        <w:rPr>
          <w:color w:val="000000" w:themeColor="text1"/>
        </w:rPr>
        <w:t>gain</w:t>
      </w:r>
      <w:r w:rsidR="00147DD0" w:rsidRPr="00A5350B">
        <w:rPr>
          <w:color w:val="000000" w:themeColor="text1"/>
        </w:rPr>
        <w:t>ing</w:t>
      </w:r>
      <w:r w:rsidR="006A1380" w:rsidRPr="00A5350B">
        <w:rPr>
          <w:color w:val="000000" w:themeColor="text1"/>
        </w:rPr>
        <w:t xml:space="preserve"> good scores in the </w:t>
      </w:r>
      <w:r w:rsidR="009B5164" w:rsidRPr="00A5350B">
        <w:rPr>
          <w:color w:val="000000" w:themeColor="text1"/>
        </w:rPr>
        <w:t>academics that</w:t>
      </w:r>
      <w:r w:rsidR="006A1380" w:rsidRPr="00A5350B">
        <w:rPr>
          <w:color w:val="000000" w:themeColor="text1"/>
        </w:rPr>
        <w:t xml:space="preserve"> help in future to attain good marks. </w:t>
      </w:r>
    </w:p>
    <w:p w14:paraId="3F7A9DE3" w14:textId="77777777" w:rsidR="00BF2C78" w:rsidRPr="00A5350B" w:rsidRDefault="00BF2C78">
      <w:pPr>
        <w:spacing w:line="276" w:lineRule="auto"/>
        <w:jc w:val="left"/>
        <w:rPr>
          <w:color w:val="000000" w:themeColor="text1"/>
        </w:rPr>
      </w:pPr>
      <w:r w:rsidRPr="00A5350B">
        <w:rPr>
          <w:color w:val="000000" w:themeColor="text1"/>
        </w:rPr>
        <w:br w:type="page"/>
      </w:r>
    </w:p>
    <w:p w14:paraId="5E07F696" w14:textId="77777777" w:rsidR="0009276D" w:rsidRPr="00A5350B" w:rsidRDefault="00BF2C78" w:rsidP="00BF2C78">
      <w:pPr>
        <w:pStyle w:val="Heading1"/>
        <w:rPr>
          <w:color w:val="000000" w:themeColor="text1"/>
        </w:rPr>
      </w:pPr>
      <w:bookmarkStart w:id="4" w:name="_Toc28340294"/>
      <w:r w:rsidRPr="00A5350B">
        <w:rPr>
          <w:color w:val="000000" w:themeColor="text1"/>
        </w:rPr>
        <w:lastRenderedPageBreak/>
        <w:t>References</w:t>
      </w:r>
      <w:bookmarkEnd w:id="4"/>
    </w:p>
    <w:p w14:paraId="728BD29F" w14:textId="77777777" w:rsidR="00A5350B" w:rsidRPr="00A5350B" w:rsidRDefault="00A5350B" w:rsidP="00A95F54">
      <w:pPr>
        <w:rPr>
          <w:rFonts w:cs="Times New Roman"/>
          <w:color w:val="000000" w:themeColor="text1"/>
          <w:szCs w:val="24"/>
          <w:shd w:val="clear" w:color="auto" w:fill="FFFFFF"/>
        </w:rPr>
      </w:pPr>
      <w:r w:rsidRPr="00A5350B">
        <w:rPr>
          <w:rFonts w:cs="Times New Roman"/>
          <w:color w:val="000000" w:themeColor="text1"/>
          <w:szCs w:val="24"/>
          <w:shd w:val="clear" w:color="auto" w:fill="FFFFFF"/>
        </w:rPr>
        <w:t>Bharathi, A.V., 2016. Communication Skills-Core of Employability Skills: Issues and Concerns. </w:t>
      </w:r>
      <w:r w:rsidRPr="00A5350B">
        <w:rPr>
          <w:rFonts w:cs="Times New Roman"/>
          <w:i/>
          <w:iCs/>
          <w:color w:val="000000" w:themeColor="text1"/>
          <w:szCs w:val="24"/>
          <w:shd w:val="clear" w:color="auto" w:fill="FFFFFF"/>
        </w:rPr>
        <w:t>Higher Learning Research Communications</w:t>
      </w:r>
      <w:r w:rsidRPr="00A5350B">
        <w:rPr>
          <w:rFonts w:cs="Times New Roman"/>
          <w:color w:val="000000" w:themeColor="text1"/>
          <w:szCs w:val="24"/>
          <w:shd w:val="clear" w:color="auto" w:fill="FFFFFF"/>
        </w:rPr>
        <w:t>, </w:t>
      </w:r>
      <w:r w:rsidRPr="00A5350B">
        <w:rPr>
          <w:rFonts w:cs="Times New Roman"/>
          <w:i/>
          <w:iCs/>
          <w:color w:val="000000" w:themeColor="text1"/>
          <w:szCs w:val="24"/>
          <w:shd w:val="clear" w:color="auto" w:fill="FFFFFF"/>
        </w:rPr>
        <w:t>6</w:t>
      </w:r>
      <w:r w:rsidRPr="00A5350B">
        <w:rPr>
          <w:rFonts w:cs="Times New Roman"/>
          <w:color w:val="000000" w:themeColor="text1"/>
          <w:szCs w:val="24"/>
          <w:shd w:val="clear" w:color="auto" w:fill="FFFFFF"/>
        </w:rPr>
        <w:t>(4), p.n4.</w:t>
      </w:r>
    </w:p>
    <w:p w14:paraId="791C20CF" w14:textId="77777777" w:rsidR="00A5350B" w:rsidRPr="00A5350B" w:rsidRDefault="00A5350B" w:rsidP="00A95F54">
      <w:pPr>
        <w:rPr>
          <w:rFonts w:cs="Times New Roman"/>
          <w:color w:val="000000" w:themeColor="text1"/>
          <w:szCs w:val="24"/>
          <w:shd w:val="clear" w:color="auto" w:fill="FFFFFF"/>
        </w:rPr>
      </w:pPr>
      <w:proofErr w:type="spellStart"/>
      <w:r w:rsidRPr="00A5350B">
        <w:rPr>
          <w:rFonts w:cs="Times New Roman"/>
          <w:color w:val="000000" w:themeColor="text1"/>
          <w:szCs w:val="24"/>
          <w:shd w:val="clear" w:color="auto" w:fill="FFFFFF"/>
        </w:rPr>
        <w:t>Cagliyan</w:t>
      </w:r>
      <w:proofErr w:type="spellEnd"/>
      <w:r w:rsidRPr="00A5350B">
        <w:rPr>
          <w:rFonts w:cs="Times New Roman"/>
          <w:color w:val="000000" w:themeColor="text1"/>
          <w:szCs w:val="24"/>
          <w:shd w:val="clear" w:color="auto" w:fill="FFFFFF"/>
        </w:rPr>
        <w:t xml:space="preserve">, V., </w:t>
      </w:r>
      <w:proofErr w:type="spellStart"/>
      <w:r w:rsidRPr="00A5350B">
        <w:rPr>
          <w:rFonts w:cs="Times New Roman"/>
          <w:color w:val="000000" w:themeColor="text1"/>
          <w:szCs w:val="24"/>
          <w:shd w:val="clear" w:color="auto" w:fill="FFFFFF"/>
        </w:rPr>
        <w:t>Zerenler</w:t>
      </w:r>
      <w:proofErr w:type="spellEnd"/>
      <w:r w:rsidRPr="00A5350B">
        <w:rPr>
          <w:rFonts w:cs="Times New Roman"/>
          <w:color w:val="000000" w:themeColor="text1"/>
          <w:szCs w:val="24"/>
          <w:shd w:val="clear" w:color="auto" w:fill="FFFFFF"/>
        </w:rPr>
        <w:t xml:space="preserve">, M. and </w:t>
      </w:r>
      <w:proofErr w:type="spellStart"/>
      <w:r w:rsidRPr="00A5350B">
        <w:rPr>
          <w:rFonts w:cs="Times New Roman"/>
          <w:color w:val="000000" w:themeColor="text1"/>
          <w:szCs w:val="24"/>
          <w:shd w:val="clear" w:color="auto" w:fill="FFFFFF"/>
        </w:rPr>
        <w:t>Isiklar</w:t>
      </w:r>
      <w:proofErr w:type="spellEnd"/>
      <w:r w:rsidRPr="00A5350B">
        <w:rPr>
          <w:rFonts w:cs="Times New Roman"/>
          <w:color w:val="000000" w:themeColor="text1"/>
          <w:szCs w:val="24"/>
          <w:shd w:val="clear" w:color="auto" w:fill="FFFFFF"/>
        </w:rPr>
        <w:t>, Z.E., 2017. Evaluation on time management skills of university students. </w:t>
      </w:r>
      <w:r w:rsidRPr="00A5350B">
        <w:rPr>
          <w:rFonts w:cs="Times New Roman"/>
          <w:i/>
          <w:iCs/>
          <w:color w:val="000000" w:themeColor="text1"/>
          <w:szCs w:val="24"/>
          <w:shd w:val="clear" w:color="auto" w:fill="FFFFFF"/>
        </w:rPr>
        <w:t>Economic and Social Development: Book of Proceedings</w:t>
      </w:r>
      <w:r w:rsidRPr="00A5350B">
        <w:rPr>
          <w:rFonts w:cs="Times New Roman"/>
          <w:color w:val="000000" w:themeColor="text1"/>
          <w:szCs w:val="24"/>
          <w:shd w:val="clear" w:color="auto" w:fill="FFFFFF"/>
        </w:rPr>
        <w:t>, pp.215-223.</w:t>
      </w:r>
    </w:p>
    <w:p w14:paraId="47239990" w14:textId="77777777" w:rsidR="00A5350B" w:rsidRPr="00A5350B" w:rsidRDefault="00A5350B" w:rsidP="00A95F54">
      <w:pPr>
        <w:rPr>
          <w:rFonts w:cs="Times New Roman"/>
          <w:color w:val="000000" w:themeColor="text1"/>
          <w:szCs w:val="24"/>
          <w:shd w:val="clear" w:color="auto" w:fill="FFFFFF"/>
        </w:rPr>
      </w:pPr>
      <w:r w:rsidRPr="00A5350B">
        <w:rPr>
          <w:rFonts w:cs="Times New Roman"/>
          <w:color w:val="000000" w:themeColor="text1"/>
          <w:szCs w:val="24"/>
          <w:shd w:val="clear" w:color="auto" w:fill="FFFFFF"/>
        </w:rPr>
        <w:t xml:space="preserve">De </w:t>
      </w:r>
      <w:proofErr w:type="spellStart"/>
      <w:r w:rsidRPr="00A5350B">
        <w:rPr>
          <w:rFonts w:cs="Times New Roman"/>
          <w:color w:val="000000" w:themeColor="text1"/>
          <w:szCs w:val="24"/>
          <w:shd w:val="clear" w:color="auto" w:fill="FFFFFF"/>
        </w:rPr>
        <w:t>Bruecker</w:t>
      </w:r>
      <w:proofErr w:type="spellEnd"/>
      <w:r w:rsidRPr="00A5350B">
        <w:rPr>
          <w:rFonts w:cs="Times New Roman"/>
          <w:color w:val="000000" w:themeColor="text1"/>
          <w:szCs w:val="24"/>
          <w:shd w:val="clear" w:color="auto" w:fill="FFFFFF"/>
        </w:rPr>
        <w:t xml:space="preserve">, P., Van den Bergh, J., </w:t>
      </w:r>
      <w:proofErr w:type="spellStart"/>
      <w:r w:rsidRPr="00A5350B">
        <w:rPr>
          <w:rFonts w:cs="Times New Roman"/>
          <w:color w:val="000000" w:themeColor="text1"/>
          <w:szCs w:val="24"/>
          <w:shd w:val="clear" w:color="auto" w:fill="FFFFFF"/>
        </w:rPr>
        <w:t>Beliën</w:t>
      </w:r>
      <w:proofErr w:type="spellEnd"/>
      <w:r w:rsidRPr="00A5350B">
        <w:rPr>
          <w:rFonts w:cs="Times New Roman"/>
          <w:color w:val="000000" w:themeColor="text1"/>
          <w:szCs w:val="24"/>
          <w:shd w:val="clear" w:color="auto" w:fill="FFFFFF"/>
        </w:rPr>
        <w:t xml:space="preserve">, J. and </w:t>
      </w:r>
      <w:proofErr w:type="spellStart"/>
      <w:r w:rsidRPr="00A5350B">
        <w:rPr>
          <w:rFonts w:cs="Times New Roman"/>
          <w:color w:val="000000" w:themeColor="text1"/>
          <w:szCs w:val="24"/>
          <w:shd w:val="clear" w:color="auto" w:fill="FFFFFF"/>
        </w:rPr>
        <w:t>Demeulemeester</w:t>
      </w:r>
      <w:proofErr w:type="spellEnd"/>
      <w:r w:rsidRPr="00A5350B">
        <w:rPr>
          <w:rFonts w:cs="Times New Roman"/>
          <w:color w:val="000000" w:themeColor="text1"/>
          <w:szCs w:val="24"/>
          <w:shd w:val="clear" w:color="auto" w:fill="FFFFFF"/>
        </w:rPr>
        <w:t>, E., 2015. Workforce planning incorporating skills: State of the art. </w:t>
      </w:r>
      <w:r w:rsidRPr="00A5350B">
        <w:rPr>
          <w:rFonts w:cs="Times New Roman"/>
          <w:i/>
          <w:iCs/>
          <w:color w:val="000000" w:themeColor="text1"/>
          <w:szCs w:val="24"/>
          <w:shd w:val="clear" w:color="auto" w:fill="FFFFFF"/>
        </w:rPr>
        <w:t>European Journal of Operational Research</w:t>
      </w:r>
      <w:r w:rsidRPr="00A5350B">
        <w:rPr>
          <w:rFonts w:cs="Times New Roman"/>
          <w:color w:val="000000" w:themeColor="text1"/>
          <w:szCs w:val="24"/>
          <w:shd w:val="clear" w:color="auto" w:fill="FFFFFF"/>
        </w:rPr>
        <w:t>, </w:t>
      </w:r>
      <w:r w:rsidRPr="00A5350B">
        <w:rPr>
          <w:rFonts w:cs="Times New Roman"/>
          <w:i/>
          <w:iCs/>
          <w:color w:val="000000" w:themeColor="text1"/>
          <w:szCs w:val="24"/>
          <w:shd w:val="clear" w:color="auto" w:fill="FFFFFF"/>
        </w:rPr>
        <w:t>243</w:t>
      </w:r>
      <w:r w:rsidRPr="00A5350B">
        <w:rPr>
          <w:rFonts w:cs="Times New Roman"/>
          <w:color w:val="000000" w:themeColor="text1"/>
          <w:szCs w:val="24"/>
          <w:shd w:val="clear" w:color="auto" w:fill="FFFFFF"/>
        </w:rPr>
        <w:t>(1), pp.1-16.</w:t>
      </w:r>
    </w:p>
    <w:p w14:paraId="3BC70699" w14:textId="77777777" w:rsidR="00A5350B" w:rsidRPr="00A5350B" w:rsidRDefault="00A5350B" w:rsidP="00A95F54">
      <w:pPr>
        <w:rPr>
          <w:rFonts w:cs="Times New Roman"/>
          <w:color w:val="000000" w:themeColor="text1"/>
          <w:szCs w:val="24"/>
          <w:shd w:val="clear" w:color="auto" w:fill="FFFFFF"/>
        </w:rPr>
      </w:pPr>
      <w:proofErr w:type="spellStart"/>
      <w:r w:rsidRPr="00A5350B">
        <w:rPr>
          <w:rFonts w:cs="Times New Roman"/>
          <w:color w:val="000000" w:themeColor="text1"/>
          <w:szCs w:val="24"/>
          <w:shd w:val="clear" w:color="auto" w:fill="FFFFFF"/>
        </w:rPr>
        <w:t>Dohaney</w:t>
      </w:r>
      <w:proofErr w:type="spellEnd"/>
      <w:r w:rsidRPr="00A5350B">
        <w:rPr>
          <w:rFonts w:cs="Times New Roman"/>
          <w:color w:val="000000" w:themeColor="text1"/>
          <w:szCs w:val="24"/>
          <w:shd w:val="clear" w:color="auto" w:fill="FFFFFF"/>
        </w:rPr>
        <w:t xml:space="preserve">, J., </w:t>
      </w:r>
      <w:proofErr w:type="spellStart"/>
      <w:r w:rsidRPr="00A5350B">
        <w:rPr>
          <w:rFonts w:cs="Times New Roman"/>
          <w:color w:val="000000" w:themeColor="text1"/>
          <w:szCs w:val="24"/>
          <w:shd w:val="clear" w:color="auto" w:fill="FFFFFF"/>
        </w:rPr>
        <w:t>Brogt</w:t>
      </w:r>
      <w:proofErr w:type="spellEnd"/>
      <w:r w:rsidRPr="00A5350B">
        <w:rPr>
          <w:rFonts w:cs="Times New Roman"/>
          <w:color w:val="000000" w:themeColor="text1"/>
          <w:szCs w:val="24"/>
          <w:shd w:val="clear" w:color="auto" w:fill="FFFFFF"/>
        </w:rPr>
        <w:t>, E. and Kennedy, B., 2015. Strategies and perceptions of students' field note-taking skills: Insights from a geothermal field lesson. </w:t>
      </w:r>
      <w:r w:rsidRPr="00A5350B">
        <w:rPr>
          <w:rFonts w:cs="Times New Roman"/>
          <w:i/>
          <w:iCs/>
          <w:color w:val="000000" w:themeColor="text1"/>
          <w:szCs w:val="24"/>
          <w:shd w:val="clear" w:color="auto" w:fill="FFFFFF"/>
        </w:rPr>
        <w:t>Journal of Geoscience Education</w:t>
      </w:r>
      <w:r w:rsidRPr="00A5350B">
        <w:rPr>
          <w:rFonts w:cs="Times New Roman"/>
          <w:color w:val="000000" w:themeColor="text1"/>
          <w:szCs w:val="24"/>
          <w:shd w:val="clear" w:color="auto" w:fill="FFFFFF"/>
        </w:rPr>
        <w:t>, </w:t>
      </w:r>
      <w:r w:rsidRPr="00A5350B">
        <w:rPr>
          <w:rFonts w:cs="Times New Roman"/>
          <w:i/>
          <w:iCs/>
          <w:color w:val="000000" w:themeColor="text1"/>
          <w:szCs w:val="24"/>
          <w:shd w:val="clear" w:color="auto" w:fill="FFFFFF"/>
        </w:rPr>
        <w:t>63</w:t>
      </w:r>
      <w:r w:rsidRPr="00A5350B">
        <w:rPr>
          <w:rFonts w:cs="Times New Roman"/>
          <w:color w:val="000000" w:themeColor="text1"/>
          <w:szCs w:val="24"/>
          <w:shd w:val="clear" w:color="auto" w:fill="FFFFFF"/>
        </w:rPr>
        <w:t>(3), pp.233-249.</w:t>
      </w:r>
    </w:p>
    <w:p w14:paraId="5D54FAE4" w14:textId="77777777" w:rsidR="00A5350B" w:rsidRPr="00A5350B" w:rsidRDefault="00A5350B" w:rsidP="00A95F54">
      <w:pPr>
        <w:rPr>
          <w:rFonts w:cs="Times New Roman"/>
          <w:color w:val="000000" w:themeColor="text1"/>
          <w:szCs w:val="24"/>
          <w:shd w:val="clear" w:color="auto" w:fill="FFFFFF"/>
        </w:rPr>
      </w:pPr>
      <w:r w:rsidRPr="00A5350B">
        <w:rPr>
          <w:rFonts w:cs="Times New Roman"/>
          <w:color w:val="000000" w:themeColor="text1"/>
          <w:szCs w:val="24"/>
          <w:shd w:val="clear" w:color="auto" w:fill="FFFFFF"/>
        </w:rPr>
        <w:t>Jackson, D., 2015. Employability skill development in work-integrated learning: Barriers and best practice. </w:t>
      </w:r>
      <w:r w:rsidRPr="00A5350B">
        <w:rPr>
          <w:rFonts w:cs="Times New Roman"/>
          <w:i/>
          <w:iCs/>
          <w:color w:val="000000" w:themeColor="text1"/>
          <w:szCs w:val="24"/>
          <w:shd w:val="clear" w:color="auto" w:fill="FFFFFF"/>
        </w:rPr>
        <w:t>Studies in Higher Education</w:t>
      </w:r>
      <w:r w:rsidRPr="00A5350B">
        <w:rPr>
          <w:rFonts w:cs="Times New Roman"/>
          <w:color w:val="000000" w:themeColor="text1"/>
          <w:szCs w:val="24"/>
          <w:shd w:val="clear" w:color="auto" w:fill="FFFFFF"/>
        </w:rPr>
        <w:t>, </w:t>
      </w:r>
      <w:r w:rsidRPr="00A5350B">
        <w:rPr>
          <w:rFonts w:cs="Times New Roman"/>
          <w:i/>
          <w:iCs/>
          <w:color w:val="000000" w:themeColor="text1"/>
          <w:szCs w:val="24"/>
          <w:shd w:val="clear" w:color="auto" w:fill="FFFFFF"/>
        </w:rPr>
        <w:t>40</w:t>
      </w:r>
      <w:r w:rsidRPr="00A5350B">
        <w:rPr>
          <w:rFonts w:cs="Times New Roman"/>
          <w:color w:val="000000" w:themeColor="text1"/>
          <w:szCs w:val="24"/>
          <w:shd w:val="clear" w:color="auto" w:fill="FFFFFF"/>
        </w:rPr>
        <w:t>(2), pp.350-367.</w:t>
      </w:r>
    </w:p>
    <w:p w14:paraId="2029D878" w14:textId="77777777" w:rsidR="00A5350B" w:rsidRPr="00A5350B" w:rsidRDefault="00A5350B" w:rsidP="00A95F54">
      <w:pPr>
        <w:rPr>
          <w:rFonts w:cs="Times New Roman"/>
          <w:color w:val="000000" w:themeColor="text1"/>
          <w:szCs w:val="24"/>
          <w:shd w:val="clear" w:color="auto" w:fill="FFFFFF"/>
        </w:rPr>
      </w:pPr>
      <w:r w:rsidRPr="00A5350B">
        <w:rPr>
          <w:rFonts w:cs="Times New Roman"/>
          <w:color w:val="000000" w:themeColor="text1"/>
          <w:szCs w:val="24"/>
          <w:shd w:val="clear" w:color="auto" w:fill="FFFFFF"/>
        </w:rPr>
        <w:t>Jang, H., 2016. Identifying 21st century STEM competencies using workplace data. </w:t>
      </w:r>
      <w:r w:rsidRPr="00A5350B">
        <w:rPr>
          <w:rFonts w:cs="Times New Roman"/>
          <w:i/>
          <w:iCs/>
          <w:color w:val="000000" w:themeColor="text1"/>
          <w:szCs w:val="24"/>
          <w:shd w:val="clear" w:color="auto" w:fill="FFFFFF"/>
        </w:rPr>
        <w:t>Journal of Science Education and Technology</w:t>
      </w:r>
      <w:r w:rsidRPr="00A5350B">
        <w:rPr>
          <w:rFonts w:cs="Times New Roman"/>
          <w:color w:val="000000" w:themeColor="text1"/>
          <w:szCs w:val="24"/>
          <w:shd w:val="clear" w:color="auto" w:fill="FFFFFF"/>
        </w:rPr>
        <w:t>, </w:t>
      </w:r>
      <w:r w:rsidRPr="00A5350B">
        <w:rPr>
          <w:rFonts w:cs="Times New Roman"/>
          <w:i/>
          <w:iCs/>
          <w:color w:val="000000" w:themeColor="text1"/>
          <w:szCs w:val="24"/>
          <w:shd w:val="clear" w:color="auto" w:fill="FFFFFF"/>
        </w:rPr>
        <w:t>25</w:t>
      </w:r>
      <w:r w:rsidRPr="00A5350B">
        <w:rPr>
          <w:rFonts w:cs="Times New Roman"/>
          <w:color w:val="000000" w:themeColor="text1"/>
          <w:szCs w:val="24"/>
          <w:shd w:val="clear" w:color="auto" w:fill="FFFFFF"/>
        </w:rPr>
        <w:t>(2), pp.284-301.</w:t>
      </w:r>
    </w:p>
    <w:p w14:paraId="00622CB1" w14:textId="77777777" w:rsidR="00A5350B" w:rsidRPr="00A5350B" w:rsidRDefault="00A5350B" w:rsidP="00A95F54">
      <w:pPr>
        <w:rPr>
          <w:rFonts w:cs="Times New Roman"/>
          <w:color w:val="000000" w:themeColor="text1"/>
          <w:szCs w:val="24"/>
          <w:shd w:val="clear" w:color="auto" w:fill="FFFFFF"/>
        </w:rPr>
      </w:pPr>
      <w:proofErr w:type="spellStart"/>
      <w:r w:rsidRPr="00A5350B">
        <w:rPr>
          <w:rFonts w:cs="Times New Roman"/>
          <w:color w:val="000000" w:themeColor="text1"/>
          <w:szCs w:val="24"/>
          <w:shd w:val="clear" w:color="auto" w:fill="FFFFFF"/>
        </w:rPr>
        <w:t>Makki</w:t>
      </w:r>
      <w:proofErr w:type="spellEnd"/>
      <w:r w:rsidRPr="00A5350B">
        <w:rPr>
          <w:rFonts w:cs="Times New Roman"/>
          <w:color w:val="000000" w:themeColor="text1"/>
          <w:szCs w:val="24"/>
          <w:shd w:val="clear" w:color="auto" w:fill="FFFFFF"/>
        </w:rPr>
        <w:t xml:space="preserve">, B.I., Salleh, R., </w:t>
      </w:r>
      <w:proofErr w:type="spellStart"/>
      <w:r w:rsidRPr="00A5350B">
        <w:rPr>
          <w:rFonts w:cs="Times New Roman"/>
          <w:color w:val="000000" w:themeColor="text1"/>
          <w:szCs w:val="24"/>
          <w:shd w:val="clear" w:color="auto" w:fill="FFFFFF"/>
        </w:rPr>
        <w:t>Memon</w:t>
      </w:r>
      <w:proofErr w:type="spellEnd"/>
      <w:r w:rsidRPr="00A5350B">
        <w:rPr>
          <w:rFonts w:cs="Times New Roman"/>
          <w:color w:val="000000" w:themeColor="text1"/>
          <w:szCs w:val="24"/>
          <w:shd w:val="clear" w:color="auto" w:fill="FFFFFF"/>
        </w:rPr>
        <w:t>, M.A. and Harun, H., 2015. The relationship between work readiness skills, career self-efficacy and career exploration among engineering graduates: A proposed framework. </w:t>
      </w:r>
      <w:r w:rsidRPr="00A5350B">
        <w:rPr>
          <w:rFonts w:cs="Times New Roman"/>
          <w:i/>
          <w:iCs/>
          <w:color w:val="000000" w:themeColor="text1"/>
          <w:szCs w:val="24"/>
          <w:shd w:val="clear" w:color="auto" w:fill="FFFFFF"/>
        </w:rPr>
        <w:t>Research Journal of Applied Sciences, Engineering and Technology</w:t>
      </w:r>
      <w:r w:rsidRPr="00A5350B">
        <w:rPr>
          <w:rFonts w:cs="Times New Roman"/>
          <w:color w:val="000000" w:themeColor="text1"/>
          <w:szCs w:val="24"/>
          <w:shd w:val="clear" w:color="auto" w:fill="FFFFFF"/>
        </w:rPr>
        <w:t>, </w:t>
      </w:r>
      <w:r w:rsidRPr="00A5350B">
        <w:rPr>
          <w:rFonts w:cs="Times New Roman"/>
          <w:i/>
          <w:iCs/>
          <w:color w:val="000000" w:themeColor="text1"/>
          <w:szCs w:val="24"/>
          <w:shd w:val="clear" w:color="auto" w:fill="FFFFFF"/>
        </w:rPr>
        <w:t>10</w:t>
      </w:r>
      <w:r w:rsidRPr="00A5350B">
        <w:rPr>
          <w:rFonts w:cs="Times New Roman"/>
          <w:color w:val="000000" w:themeColor="text1"/>
          <w:szCs w:val="24"/>
          <w:shd w:val="clear" w:color="auto" w:fill="FFFFFF"/>
        </w:rPr>
        <w:t>(9), pp.1007-1011.</w:t>
      </w:r>
    </w:p>
    <w:p w14:paraId="51594583" w14:textId="77777777" w:rsidR="00A5350B" w:rsidRPr="00A5350B" w:rsidRDefault="00A5350B" w:rsidP="00A95F54">
      <w:pPr>
        <w:rPr>
          <w:rFonts w:cs="Times New Roman"/>
          <w:color w:val="000000" w:themeColor="text1"/>
          <w:szCs w:val="24"/>
          <w:shd w:val="clear" w:color="auto" w:fill="FFFFFF"/>
        </w:rPr>
      </w:pPr>
      <w:proofErr w:type="spellStart"/>
      <w:r w:rsidRPr="00A5350B">
        <w:rPr>
          <w:rFonts w:cs="Times New Roman"/>
          <w:color w:val="000000" w:themeColor="text1"/>
          <w:szCs w:val="24"/>
          <w:shd w:val="clear" w:color="auto" w:fill="FFFFFF"/>
        </w:rPr>
        <w:t>Manuti</w:t>
      </w:r>
      <w:proofErr w:type="spellEnd"/>
      <w:r w:rsidRPr="00A5350B">
        <w:rPr>
          <w:rFonts w:cs="Times New Roman"/>
          <w:color w:val="000000" w:themeColor="text1"/>
          <w:szCs w:val="24"/>
          <w:shd w:val="clear" w:color="auto" w:fill="FFFFFF"/>
        </w:rPr>
        <w:t xml:space="preserve">, A., Pastore, S., </w:t>
      </w:r>
      <w:proofErr w:type="spellStart"/>
      <w:r w:rsidRPr="00A5350B">
        <w:rPr>
          <w:rFonts w:cs="Times New Roman"/>
          <w:color w:val="000000" w:themeColor="text1"/>
          <w:szCs w:val="24"/>
          <w:shd w:val="clear" w:color="auto" w:fill="FFFFFF"/>
        </w:rPr>
        <w:t>Scardigno</w:t>
      </w:r>
      <w:proofErr w:type="spellEnd"/>
      <w:r w:rsidRPr="00A5350B">
        <w:rPr>
          <w:rFonts w:cs="Times New Roman"/>
          <w:color w:val="000000" w:themeColor="text1"/>
          <w:szCs w:val="24"/>
          <w:shd w:val="clear" w:color="auto" w:fill="FFFFFF"/>
        </w:rPr>
        <w:t xml:space="preserve">, A.F., </w:t>
      </w:r>
      <w:proofErr w:type="spellStart"/>
      <w:r w:rsidRPr="00A5350B">
        <w:rPr>
          <w:rFonts w:cs="Times New Roman"/>
          <w:color w:val="000000" w:themeColor="text1"/>
          <w:szCs w:val="24"/>
          <w:shd w:val="clear" w:color="auto" w:fill="FFFFFF"/>
        </w:rPr>
        <w:t>Giancaspro</w:t>
      </w:r>
      <w:proofErr w:type="spellEnd"/>
      <w:r w:rsidRPr="00A5350B">
        <w:rPr>
          <w:rFonts w:cs="Times New Roman"/>
          <w:color w:val="000000" w:themeColor="text1"/>
          <w:szCs w:val="24"/>
          <w:shd w:val="clear" w:color="auto" w:fill="FFFFFF"/>
        </w:rPr>
        <w:t xml:space="preserve">, M.L. and </w:t>
      </w:r>
      <w:proofErr w:type="spellStart"/>
      <w:r w:rsidRPr="00A5350B">
        <w:rPr>
          <w:rFonts w:cs="Times New Roman"/>
          <w:color w:val="000000" w:themeColor="text1"/>
          <w:szCs w:val="24"/>
          <w:shd w:val="clear" w:color="auto" w:fill="FFFFFF"/>
        </w:rPr>
        <w:t>Morciano</w:t>
      </w:r>
      <w:proofErr w:type="spellEnd"/>
      <w:r w:rsidRPr="00A5350B">
        <w:rPr>
          <w:rFonts w:cs="Times New Roman"/>
          <w:color w:val="000000" w:themeColor="text1"/>
          <w:szCs w:val="24"/>
          <w:shd w:val="clear" w:color="auto" w:fill="FFFFFF"/>
        </w:rPr>
        <w:t>, D., 2015. Formal and informal learning in the workplace: a research review. </w:t>
      </w:r>
      <w:r w:rsidRPr="00A5350B">
        <w:rPr>
          <w:rFonts w:cs="Times New Roman"/>
          <w:i/>
          <w:iCs/>
          <w:color w:val="000000" w:themeColor="text1"/>
          <w:szCs w:val="24"/>
          <w:shd w:val="clear" w:color="auto" w:fill="FFFFFF"/>
        </w:rPr>
        <w:t>International journal of training and development</w:t>
      </w:r>
      <w:r w:rsidRPr="00A5350B">
        <w:rPr>
          <w:rFonts w:cs="Times New Roman"/>
          <w:color w:val="000000" w:themeColor="text1"/>
          <w:szCs w:val="24"/>
          <w:shd w:val="clear" w:color="auto" w:fill="FFFFFF"/>
        </w:rPr>
        <w:t>, </w:t>
      </w:r>
      <w:r w:rsidRPr="00A5350B">
        <w:rPr>
          <w:rFonts w:cs="Times New Roman"/>
          <w:i/>
          <w:iCs/>
          <w:color w:val="000000" w:themeColor="text1"/>
          <w:szCs w:val="24"/>
          <w:shd w:val="clear" w:color="auto" w:fill="FFFFFF"/>
        </w:rPr>
        <w:t>19</w:t>
      </w:r>
      <w:r w:rsidRPr="00A5350B">
        <w:rPr>
          <w:rFonts w:cs="Times New Roman"/>
          <w:color w:val="000000" w:themeColor="text1"/>
          <w:szCs w:val="24"/>
          <w:shd w:val="clear" w:color="auto" w:fill="FFFFFF"/>
        </w:rPr>
        <w:t>(1), pp.1-17.</w:t>
      </w:r>
    </w:p>
    <w:p w14:paraId="68CC89CE" w14:textId="77777777" w:rsidR="00A5350B" w:rsidRPr="00A5350B" w:rsidRDefault="00A5350B" w:rsidP="00A95F54">
      <w:pPr>
        <w:rPr>
          <w:rFonts w:cs="Times New Roman"/>
          <w:color w:val="000000" w:themeColor="text1"/>
          <w:szCs w:val="24"/>
          <w:shd w:val="clear" w:color="auto" w:fill="FFFFFF"/>
        </w:rPr>
      </w:pPr>
      <w:r w:rsidRPr="00A5350B">
        <w:rPr>
          <w:rFonts w:cs="Times New Roman"/>
          <w:color w:val="000000" w:themeColor="text1"/>
          <w:szCs w:val="24"/>
          <w:shd w:val="clear" w:color="auto" w:fill="FFFFFF"/>
        </w:rPr>
        <w:t>Marsh, J.D. and Campion, J., 2018. Academic integrity and referencing: Whose responsibility is it?. </w:t>
      </w:r>
      <w:r w:rsidRPr="00A5350B">
        <w:rPr>
          <w:rFonts w:cs="Times New Roman"/>
          <w:i/>
          <w:iCs/>
          <w:color w:val="000000" w:themeColor="text1"/>
          <w:szCs w:val="24"/>
          <w:shd w:val="clear" w:color="auto" w:fill="FFFFFF"/>
        </w:rPr>
        <w:t>Journal of Academic Language and Learning</w:t>
      </w:r>
      <w:r w:rsidRPr="00A5350B">
        <w:rPr>
          <w:rFonts w:cs="Times New Roman"/>
          <w:color w:val="000000" w:themeColor="text1"/>
          <w:szCs w:val="24"/>
          <w:shd w:val="clear" w:color="auto" w:fill="FFFFFF"/>
        </w:rPr>
        <w:t>, </w:t>
      </w:r>
      <w:r w:rsidRPr="00A5350B">
        <w:rPr>
          <w:rFonts w:cs="Times New Roman"/>
          <w:i/>
          <w:iCs/>
          <w:color w:val="000000" w:themeColor="text1"/>
          <w:szCs w:val="24"/>
          <w:shd w:val="clear" w:color="auto" w:fill="FFFFFF"/>
        </w:rPr>
        <w:t>12</w:t>
      </w:r>
      <w:r w:rsidRPr="00A5350B">
        <w:rPr>
          <w:rFonts w:cs="Times New Roman"/>
          <w:color w:val="000000" w:themeColor="text1"/>
          <w:szCs w:val="24"/>
          <w:shd w:val="clear" w:color="auto" w:fill="FFFFFF"/>
        </w:rPr>
        <w:t>(1), pp.A213-A226.</w:t>
      </w:r>
    </w:p>
    <w:p w14:paraId="09CF9C8D" w14:textId="77777777" w:rsidR="00A5350B" w:rsidRPr="00A5350B" w:rsidRDefault="00A5350B" w:rsidP="00A95F54">
      <w:pPr>
        <w:rPr>
          <w:rFonts w:cs="Times New Roman"/>
          <w:color w:val="000000" w:themeColor="text1"/>
          <w:szCs w:val="24"/>
          <w:shd w:val="clear" w:color="auto" w:fill="FFFFFF"/>
        </w:rPr>
      </w:pPr>
      <w:r w:rsidRPr="00A5350B">
        <w:rPr>
          <w:rFonts w:cs="Times New Roman"/>
          <w:color w:val="000000" w:themeColor="text1"/>
          <w:szCs w:val="24"/>
          <w:shd w:val="clear" w:color="auto" w:fill="FFFFFF"/>
        </w:rPr>
        <w:t xml:space="preserve">McKinlay, E. and </w:t>
      </w:r>
      <w:proofErr w:type="spellStart"/>
      <w:r w:rsidRPr="00A5350B">
        <w:rPr>
          <w:rFonts w:cs="Times New Roman"/>
          <w:color w:val="000000" w:themeColor="text1"/>
          <w:szCs w:val="24"/>
          <w:shd w:val="clear" w:color="auto" w:fill="FFFFFF"/>
        </w:rPr>
        <w:t>Pullon</w:t>
      </w:r>
      <w:proofErr w:type="spellEnd"/>
      <w:r w:rsidRPr="00A5350B">
        <w:rPr>
          <w:rFonts w:cs="Times New Roman"/>
          <w:color w:val="000000" w:themeColor="text1"/>
          <w:szCs w:val="24"/>
          <w:shd w:val="clear" w:color="auto" w:fill="FFFFFF"/>
        </w:rPr>
        <w:t>, S., 2014. Back to Back: Having interprofessional education during the undergraduate years is essential for building teamwork skills in general practice: Yes. </w:t>
      </w:r>
      <w:r w:rsidRPr="00A5350B">
        <w:rPr>
          <w:rFonts w:cs="Times New Roman"/>
          <w:i/>
          <w:iCs/>
          <w:color w:val="000000" w:themeColor="text1"/>
          <w:szCs w:val="24"/>
          <w:shd w:val="clear" w:color="auto" w:fill="FFFFFF"/>
        </w:rPr>
        <w:t>Journal of primary health care</w:t>
      </w:r>
      <w:r w:rsidRPr="00A5350B">
        <w:rPr>
          <w:rFonts w:cs="Times New Roman"/>
          <w:color w:val="000000" w:themeColor="text1"/>
          <w:szCs w:val="24"/>
          <w:shd w:val="clear" w:color="auto" w:fill="FFFFFF"/>
        </w:rPr>
        <w:t>, </w:t>
      </w:r>
      <w:r w:rsidRPr="00A5350B">
        <w:rPr>
          <w:rFonts w:cs="Times New Roman"/>
          <w:i/>
          <w:iCs/>
          <w:color w:val="000000" w:themeColor="text1"/>
          <w:szCs w:val="24"/>
          <w:shd w:val="clear" w:color="auto" w:fill="FFFFFF"/>
        </w:rPr>
        <w:t>6</w:t>
      </w:r>
      <w:r w:rsidRPr="00A5350B">
        <w:rPr>
          <w:rFonts w:cs="Times New Roman"/>
          <w:color w:val="000000" w:themeColor="text1"/>
          <w:szCs w:val="24"/>
          <w:shd w:val="clear" w:color="auto" w:fill="FFFFFF"/>
        </w:rPr>
        <w:t>(4), pp.331-333.</w:t>
      </w:r>
    </w:p>
    <w:p w14:paraId="7CB5723C" w14:textId="77777777" w:rsidR="00A5350B" w:rsidRPr="00A5350B" w:rsidRDefault="00A5350B" w:rsidP="00A95F54">
      <w:pPr>
        <w:rPr>
          <w:rFonts w:cs="Times New Roman"/>
          <w:color w:val="000000" w:themeColor="text1"/>
          <w:szCs w:val="24"/>
          <w:shd w:val="clear" w:color="auto" w:fill="FFFFFF"/>
        </w:rPr>
      </w:pPr>
      <w:r w:rsidRPr="00A5350B">
        <w:rPr>
          <w:rFonts w:cs="Times New Roman"/>
          <w:color w:val="000000" w:themeColor="text1"/>
          <w:szCs w:val="24"/>
          <w:shd w:val="clear" w:color="auto" w:fill="FFFFFF"/>
        </w:rPr>
        <w:lastRenderedPageBreak/>
        <w:t xml:space="preserve">Shokri, A. and </w:t>
      </w:r>
      <w:proofErr w:type="spellStart"/>
      <w:r w:rsidRPr="00A5350B">
        <w:rPr>
          <w:rFonts w:cs="Times New Roman"/>
          <w:color w:val="000000" w:themeColor="text1"/>
          <w:szCs w:val="24"/>
          <w:shd w:val="clear" w:color="auto" w:fill="FFFFFF"/>
        </w:rPr>
        <w:t>Nabhani</w:t>
      </w:r>
      <w:proofErr w:type="spellEnd"/>
      <w:r w:rsidRPr="00A5350B">
        <w:rPr>
          <w:rFonts w:cs="Times New Roman"/>
          <w:color w:val="000000" w:themeColor="text1"/>
          <w:szCs w:val="24"/>
          <w:shd w:val="clear" w:color="auto" w:fill="FFFFFF"/>
        </w:rPr>
        <w:t>, F., 2015. LSS, a problem solving skill for graduates and SMEs: case study of investigation in a UK business school curriculum. </w:t>
      </w:r>
      <w:r w:rsidRPr="00A5350B">
        <w:rPr>
          <w:rFonts w:cs="Times New Roman"/>
          <w:i/>
          <w:iCs/>
          <w:color w:val="000000" w:themeColor="text1"/>
          <w:szCs w:val="24"/>
          <w:shd w:val="clear" w:color="auto" w:fill="FFFFFF"/>
        </w:rPr>
        <w:t>International Journal of Lean Six Sigma</w:t>
      </w:r>
      <w:r w:rsidRPr="00A5350B">
        <w:rPr>
          <w:rFonts w:cs="Times New Roman"/>
          <w:color w:val="000000" w:themeColor="text1"/>
          <w:szCs w:val="24"/>
          <w:shd w:val="clear" w:color="auto" w:fill="FFFFFF"/>
        </w:rPr>
        <w:t>, </w:t>
      </w:r>
      <w:r w:rsidRPr="00A5350B">
        <w:rPr>
          <w:rFonts w:cs="Times New Roman"/>
          <w:i/>
          <w:iCs/>
          <w:color w:val="000000" w:themeColor="text1"/>
          <w:szCs w:val="24"/>
          <w:shd w:val="clear" w:color="auto" w:fill="FFFFFF"/>
        </w:rPr>
        <w:t>6</w:t>
      </w:r>
      <w:r w:rsidRPr="00A5350B">
        <w:rPr>
          <w:rFonts w:cs="Times New Roman"/>
          <w:color w:val="000000" w:themeColor="text1"/>
          <w:szCs w:val="24"/>
          <w:shd w:val="clear" w:color="auto" w:fill="FFFFFF"/>
        </w:rPr>
        <w:t>(2), pp.176-202.</w:t>
      </w:r>
    </w:p>
    <w:p w14:paraId="57EC5DA8" w14:textId="77777777" w:rsidR="00A95F54" w:rsidRPr="00A5350B" w:rsidRDefault="00A5350B" w:rsidP="00A95F54">
      <w:pPr>
        <w:rPr>
          <w:rFonts w:cs="Times New Roman"/>
          <w:color w:val="000000" w:themeColor="text1"/>
          <w:szCs w:val="24"/>
          <w:shd w:val="clear" w:color="auto" w:fill="FFFFFF"/>
        </w:rPr>
      </w:pPr>
      <w:proofErr w:type="spellStart"/>
      <w:r w:rsidRPr="00A5350B">
        <w:rPr>
          <w:rFonts w:cs="Times New Roman"/>
          <w:color w:val="000000" w:themeColor="text1"/>
          <w:szCs w:val="24"/>
          <w:shd w:val="clear" w:color="auto" w:fill="FFFFFF"/>
        </w:rPr>
        <w:t>Weldy</w:t>
      </w:r>
      <w:proofErr w:type="spellEnd"/>
      <w:r w:rsidRPr="00A5350B">
        <w:rPr>
          <w:rFonts w:cs="Times New Roman"/>
          <w:color w:val="000000" w:themeColor="text1"/>
          <w:szCs w:val="24"/>
          <w:shd w:val="clear" w:color="auto" w:fill="FFFFFF"/>
        </w:rPr>
        <w:t xml:space="preserve">, T., </w:t>
      </w:r>
      <w:proofErr w:type="spellStart"/>
      <w:r w:rsidRPr="00A5350B">
        <w:rPr>
          <w:rFonts w:cs="Times New Roman"/>
          <w:color w:val="000000" w:themeColor="text1"/>
          <w:szCs w:val="24"/>
          <w:shd w:val="clear" w:color="auto" w:fill="FFFFFF"/>
        </w:rPr>
        <w:t>Maes</w:t>
      </w:r>
      <w:proofErr w:type="spellEnd"/>
      <w:r w:rsidRPr="00A5350B">
        <w:rPr>
          <w:rFonts w:cs="Times New Roman"/>
          <w:color w:val="000000" w:themeColor="text1"/>
          <w:szCs w:val="24"/>
          <w:shd w:val="clear" w:color="auto" w:fill="FFFFFF"/>
        </w:rPr>
        <w:t>, J. and Harris, J., 2014. Process and practice: Improving writing ability, confidence in writing, and awareness of writing skills' importance. </w:t>
      </w:r>
      <w:r w:rsidRPr="00A5350B">
        <w:rPr>
          <w:rFonts w:cs="Times New Roman"/>
          <w:i/>
          <w:iCs/>
          <w:color w:val="000000" w:themeColor="text1"/>
          <w:szCs w:val="24"/>
          <w:shd w:val="clear" w:color="auto" w:fill="FFFFFF"/>
        </w:rPr>
        <w:t>Journal of Innovative Education Strategies</w:t>
      </w:r>
      <w:r w:rsidRPr="00A5350B">
        <w:rPr>
          <w:rFonts w:cs="Times New Roman"/>
          <w:color w:val="000000" w:themeColor="text1"/>
          <w:szCs w:val="24"/>
          <w:shd w:val="clear" w:color="auto" w:fill="FFFFFF"/>
        </w:rPr>
        <w:t>, </w:t>
      </w:r>
      <w:r w:rsidRPr="00A5350B">
        <w:rPr>
          <w:rFonts w:cs="Times New Roman"/>
          <w:i/>
          <w:iCs/>
          <w:color w:val="000000" w:themeColor="text1"/>
          <w:szCs w:val="24"/>
          <w:shd w:val="clear" w:color="auto" w:fill="FFFFFF"/>
        </w:rPr>
        <w:t>3</w:t>
      </w:r>
      <w:r w:rsidRPr="00A5350B">
        <w:rPr>
          <w:rFonts w:cs="Times New Roman"/>
          <w:color w:val="000000" w:themeColor="text1"/>
          <w:szCs w:val="24"/>
          <w:shd w:val="clear" w:color="auto" w:fill="FFFFFF"/>
        </w:rPr>
        <w:t>(1), pp.12-26.</w:t>
      </w:r>
    </w:p>
    <w:p w14:paraId="21D1EB99" w14:textId="4D9FDDE9" w:rsidR="00402C9E" w:rsidRDefault="00402C9E" w:rsidP="00402C9E">
      <w:pPr>
        <w:rPr>
          <w:color w:val="000000" w:themeColor="text1"/>
        </w:rPr>
      </w:pPr>
    </w:p>
    <w:p w14:paraId="09111E0C" w14:textId="70BA6323" w:rsidR="00ED5724" w:rsidRDefault="00ED5724" w:rsidP="00402C9E">
      <w:pPr>
        <w:rPr>
          <w:color w:val="000000" w:themeColor="text1"/>
        </w:rPr>
      </w:pPr>
    </w:p>
    <w:p w14:paraId="397A1912" w14:textId="1C209BFC" w:rsidR="00ED5724" w:rsidRDefault="00ED5724" w:rsidP="00402C9E">
      <w:pPr>
        <w:rPr>
          <w:color w:val="000000" w:themeColor="text1"/>
        </w:rPr>
      </w:pPr>
    </w:p>
    <w:p w14:paraId="2A0CE139" w14:textId="4B2916E8" w:rsidR="00ED5724" w:rsidRDefault="00ED5724" w:rsidP="00402C9E">
      <w:pPr>
        <w:rPr>
          <w:color w:val="000000" w:themeColor="text1"/>
        </w:rPr>
      </w:pPr>
    </w:p>
    <w:p w14:paraId="02609BE6" w14:textId="4F498352" w:rsidR="00ED5724" w:rsidRDefault="00ED5724" w:rsidP="00402C9E">
      <w:pPr>
        <w:rPr>
          <w:color w:val="000000" w:themeColor="text1"/>
        </w:rPr>
      </w:pPr>
    </w:p>
    <w:p w14:paraId="523FC68B" w14:textId="73B0A699" w:rsidR="00ED5724" w:rsidRDefault="00ED5724" w:rsidP="00402C9E">
      <w:pPr>
        <w:rPr>
          <w:color w:val="000000" w:themeColor="text1"/>
        </w:rPr>
      </w:pPr>
    </w:p>
    <w:p w14:paraId="5AF42F32" w14:textId="64C3757E" w:rsidR="00ED5724" w:rsidRDefault="00ED5724" w:rsidP="00402C9E">
      <w:pPr>
        <w:rPr>
          <w:color w:val="000000" w:themeColor="text1"/>
        </w:rPr>
      </w:pPr>
    </w:p>
    <w:p w14:paraId="397F44EE" w14:textId="6284365A" w:rsidR="00ED5724" w:rsidRDefault="00ED5724" w:rsidP="00402C9E">
      <w:pPr>
        <w:rPr>
          <w:color w:val="000000" w:themeColor="text1"/>
        </w:rPr>
      </w:pPr>
    </w:p>
    <w:p w14:paraId="0525F703" w14:textId="1C81D92D" w:rsidR="00ED5724" w:rsidRDefault="00ED5724" w:rsidP="00402C9E">
      <w:pPr>
        <w:rPr>
          <w:color w:val="000000" w:themeColor="text1"/>
        </w:rPr>
      </w:pPr>
    </w:p>
    <w:p w14:paraId="3C7557D5" w14:textId="7CB760F7" w:rsidR="00ED5724" w:rsidRDefault="00ED5724" w:rsidP="00402C9E">
      <w:pPr>
        <w:rPr>
          <w:color w:val="000000" w:themeColor="text1"/>
        </w:rPr>
      </w:pPr>
    </w:p>
    <w:p w14:paraId="220FD4B9" w14:textId="546093C0" w:rsidR="00ED5724" w:rsidRDefault="00ED5724" w:rsidP="00402C9E">
      <w:pPr>
        <w:rPr>
          <w:color w:val="000000" w:themeColor="text1"/>
        </w:rPr>
      </w:pPr>
    </w:p>
    <w:p w14:paraId="1810FEB9" w14:textId="5F08CE1B" w:rsidR="00ED5724" w:rsidRDefault="00ED5724" w:rsidP="00402C9E">
      <w:pPr>
        <w:rPr>
          <w:color w:val="000000" w:themeColor="text1"/>
        </w:rPr>
      </w:pPr>
    </w:p>
    <w:p w14:paraId="6FD7C5E9" w14:textId="43D06F42" w:rsidR="00ED5724" w:rsidRDefault="00ED5724" w:rsidP="00402C9E">
      <w:pPr>
        <w:rPr>
          <w:color w:val="000000" w:themeColor="text1"/>
        </w:rPr>
      </w:pPr>
    </w:p>
    <w:p w14:paraId="2E491B4F" w14:textId="45A9617E" w:rsidR="00ED5724" w:rsidRDefault="00ED5724" w:rsidP="00402C9E">
      <w:pPr>
        <w:rPr>
          <w:color w:val="000000" w:themeColor="text1"/>
        </w:rPr>
      </w:pPr>
    </w:p>
    <w:p w14:paraId="0E0DF6AB" w14:textId="48BCB412" w:rsidR="00ED5724" w:rsidRDefault="00ED5724" w:rsidP="00402C9E">
      <w:pPr>
        <w:rPr>
          <w:color w:val="000000" w:themeColor="text1"/>
        </w:rPr>
      </w:pPr>
    </w:p>
    <w:p w14:paraId="0A54E7FD" w14:textId="76549964" w:rsidR="00ED5724" w:rsidRDefault="00ED5724" w:rsidP="00402C9E">
      <w:pPr>
        <w:rPr>
          <w:color w:val="000000" w:themeColor="text1"/>
        </w:rPr>
      </w:pPr>
    </w:p>
    <w:p w14:paraId="268D9248" w14:textId="2158CA88" w:rsidR="00ED5724" w:rsidRDefault="00A35CA6" w:rsidP="00ED5724">
      <w:pPr>
        <w:pStyle w:val="Heading1"/>
      </w:pPr>
      <w:bookmarkStart w:id="5" w:name="_Toc28340295"/>
      <w:r>
        <w:rPr>
          <w:noProof/>
        </w:rPr>
        <w:lastRenderedPageBreak/>
        <w:drawing>
          <wp:anchor distT="0" distB="0" distL="114300" distR="114300" simplePos="0" relativeHeight="251658752" behindDoc="0" locked="0" layoutInCell="1" allowOverlap="1" wp14:anchorId="6A0CAC0B" wp14:editId="0F534AEF">
            <wp:simplePos x="0" y="0"/>
            <wp:positionH relativeFrom="column">
              <wp:posOffset>273132</wp:posOffset>
            </wp:positionH>
            <wp:positionV relativeFrom="paragraph">
              <wp:posOffset>308181</wp:posOffset>
            </wp:positionV>
            <wp:extent cx="5393690" cy="76238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nder1_Page_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3690" cy="7623810"/>
                    </a:xfrm>
                    <a:prstGeom prst="rect">
                      <a:avLst/>
                    </a:prstGeom>
                  </pic:spPr>
                </pic:pic>
              </a:graphicData>
            </a:graphic>
            <wp14:sizeRelH relativeFrom="page">
              <wp14:pctWidth>0</wp14:pctWidth>
            </wp14:sizeRelH>
            <wp14:sizeRelV relativeFrom="page">
              <wp14:pctHeight>0</wp14:pctHeight>
            </wp14:sizeRelV>
          </wp:anchor>
        </w:drawing>
      </w:r>
      <w:r w:rsidR="00ED5724">
        <w:t>Appendix</w:t>
      </w:r>
      <w:bookmarkEnd w:id="5"/>
    </w:p>
    <w:p w14:paraId="7B5D91C2" w14:textId="05F3D872" w:rsidR="00BE4134" w:rsidRPr="00BE4134" w:rsidRDefault="00A35CA6" w:rsidP="00BE4134">
      <w:r>
        <w:rPr>
          <w:noProof/>
        </w:rPr>
        <w:lastRenderedPageBreak/>
        <w:drawing>
          <wp:inline distT="0" distB="0" distL="0" distR="0" wp14:anchorId="28878707" wp14:editId="0955C89B">
            <wp:extent cx="5822315" cy="822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nder1_Page_0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22315" cy="8229600"/>
                    </a:xfrm>
                    <a:prstGeom prst="rect">
                      <a:avLst/>
                    </a:prstGeom>
                  </pic:spPr>
                </pic:pic>
              </a:graphicData>
            </a:graphic>
          </wp:inline>
        </w:drawing>
      </w:r>
      <w:r>
        <w:rPr>
          <w:noProof/>
        </w:rPr>
        <w:lastRenderedPageBreak/>
        <w:drawing>
          <wp:inline distT="0" distB="0" distL="0" distR="0" wp14:anchorId="0DF15125" wp14:editId="3AFDA778">
            <wp:extent cx="5822315" cy="822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nder1_Page_0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22315" cy="8229600"/>
                    </a:xfrm>
                    <a:prstGeom prst="rect">
                      <a:avLst/>
                    </a:prstGeom>
                  </pic:spPr>
                </pic:pic>
              </a:graphicData>
            </a:graphic>
          </wp:inline>
        </w:drawing>
      </w:r>
      <w:r>
        <w:rPr>
          <w:noProof/>
        </w:rPr>
        <w:lastRenderedPageBreak/>
        <w:drawing>
          <wp:inline distT="0" distB="0" distL="0" distR="0" wp14:anchorId="12296F03" wp14:editId="300E732C">
            <wp:extent cx="5822315" cy="8229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nder1_Page_0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22315" cy="8229600"/>
                    </a:xfrm>
                    <a:prstGeom prst="rect">
                      <a:avLst/>
                    </a:prstGeom>
                  </pic:spPr>
                </pic:pic>
              </a:graphicData>
            </a:graphic>
          </wp:inline>
        </w:drawing>
      </w:r>
      <w:r>
        <w:rPr>
          <w:noProof/>
        </w:rPr>
        <w:lastRenderedPageBreak/>
        <w:drawing>
          <wp:inline distT="0" distB="0" distL="0" distR="0" wp14:anchorId="786D6D3E" wp14:editId="35652AE3">
            <wp:extent cx="5822315" cy="8229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nder1_Page_0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22315" cy="8229600"/>
                    </a:xfrm>
                    <a:prstGeom prst="rect">
                      <a:avLst/>
                    </a:prstGeom>
                  </pic:spPr>
                </pic:pic>
              </a:graphicData>
            </a:graphic>
          </wp:inline>
        </w:drawing>
      </w:r>
      <w:r>
        <w:rPr>
          <w:noProof/>
        </w:rPr>
        <w:lastRenderedPageBreak/>
        <w:drawing>
          <wp:inline distT="0" distB="0" distL="0" distR="0" wp14:anchorId="18BAC151" wp14:editId="052B2062">
            <wp:extent cx="5822315" cy="8229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nder1_Page_0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22315" cy="8229600"/>
                    </a:xfrm>
                    <a:prstGeom prst="rect">
                      <a:avLst/>
                    </a:prstGeom>
                  </pic:spPr>
                </pic:pic>
              </a:graphicData>
            </a:graphic>
          </wp:inline>
        </w:drawing>
      </w:r>
      <w:r>
        <w:rPr>
          <w:noProof/>
        </w:rPr>
        <w:lastRenderedPageBreak/>
        <w:drawing>
          <wp:inline distT="0" distB="0" distL="0" distR="0" wp14:anchorId="31948EE1" wp14:editId="628601E0">
            <wp:extent cx="5822315" cy="8229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nder1_Page_0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22315" cy="8229600"/>
                    </a:xfrm>
                    <a:prstGeom prst="rect">
                      <a:avLst/>
                    </a:prstGeom>
                  </pic:spPr>
                </pic:pic>
              </a:graphicData>
            </a:graphic>
          </wp:inline>
        </w:drawing>
      </w:r>
      <w:r>
        <w:rPr>
          <w:noProof/>
        </w:rPr>
        <w:lastRenderedPageBreak/>
        <w:drawing>
          <wp:inline distT="0" distB="0" distL="0" distR="0" wp14:anchorId="602E720B" wp14:editId="4A02EA02">
            <wp:extent cx="5822315" cy="822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nder1_Page_0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22315" cy="8229600"/>
                    </a:xfrm>
                    <a:prstGeom prst="rect">
                      <a:avLst/>
                    </a:prstGeom>
                  </pic:spPr>
                </pic:pic>
              </a:graphicData>
            </a:graphic>
          </wp:inline>
        </w:drawing>
      </w:r>
      <w:r>
        <w:rPr>
          <w:noProof/>
        </w:rPr>
        <w:lastRenderedPageBreak/>
        <w:drawing>
          <wp:inline distT="0" distB="0" distL="0" distR="0" wp14:anchorId="68F0FEBE" wp14:editId="6CD81D53">
            <wp:extent cx="5822315" cy="8229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nder1_Page_0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22315" cy="8229600"/>
                    </a:xfrm>
                    <a:prstGeom prst="rect">
                      <a:avLst/>
                    </a:prstGeom>
                  </pic:spPr>
                </pic:pic>
              </a:graphicData>
            </a:graphic>
          </wp:inline>
        </w:drawing>
      </w:r>
      <w:r>
        <w:rPr>
          <w:noProof/>
        </w:rPr>
        <w:lastRenderedPageBreak/>
        <w:drawing>
          <wp:inline distT="0" distB="0" distL="0" distR="0" wp14:anchorId="6433AD58" wp14:editId="39E9E7BF">
            <wp:extent cx="5822315" cy="822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nder1_Page_10.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22315" cy="8229600"/>
                    </a:xfrm>
                    <a:prstGeom prst="rect">
                      <a:avLst/>
                    </a:prstGeom>
                  </pic:spPr>
                </pic:pic>
              </a:graphicData>
            </a:graphic>
          </wp:inline>
        </w:drawing>
      </w:r>
      <w:r>
        <w:rPr>
          <w:noProof/>
        </w:rPr>
        <w:lastRenderedPageBreak/>
        <w:drawing>
          <wp:inline distT="0" distB="0" distL="0" distR="0" wp14:anchorId="5CAF8DF1" wp14:editId="5D6C681F">
            <wp:extent cx="5822315" cy="8229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nder1_Page_1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22315" cy="8229600"/>
                    </a:xfrm>
                    <a:prstGeom prst="rect">
                      <a:avLst/>
                    </a:prstGeom>
                  </pic:spPr>
                </pic:pic>
              </a:graphicData>
            </a:graphic>
          </wp:inline>
        </w:drawing>
      </w:r>
      <w:r>
        <w:rPr>
          <w:noProof/>
        </w:rPr>
        <w:lastRenderedPageBreak/>
        <w:drawing>
          <wp:inline distT="0" distB="0" distL="0" distR="0" wp14:anchorId="64A43200" wp14:editId="22E35005">
            <wp:extent cx="5822315" cy="8229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nder1_Page_12.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22315" cy="8229600"/>
                    </a:xfrm>
                    <a:prstGeom prst="rect">
                      <a:avLst/>
                    </a:prstGeom>
                  </pic:spPr>
                </pic:pic>
              </a:graphicData>
            </a:graphic>
          </wp:inline>
        </w:drawing>
      </w:r>
      <w:r>
        <w:rPr>
          <w:noProof/>
        </w:rPr>
        <w:lastRenderedPageBreak/>
        <w:drawing>
          <wp:inline distT="0" distB="0" distL="0" distR="0" wp14:anchorId="3E6D4BAF" wp14:editId="058192BB">
            <wp:extent cx="5822315" cy="8229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nder1_Page_13.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822315" cy="8229600"/>
                    </a:xfrm>
                    <a:prstGeom prst="rect">
                      <a:avLst/>
                    </a:prstGeom>
                  </pic:spPr>
                </pic:pic>
              </a:graphicData>
            </a:graphic>
          </wp:inline>
        </w:drawing>
      </w:r>
    </w:p>
    <w:sectPr w:rsidR="00BE4134" w:rsidRPr="00BE4134" w:rsidSect="00ED5724">
      <w:foot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27312" w14:textId="77777777" w:rsidR="0075060A" w:rsidRDefault="0075060A" w:rsidP="00ED5724">
      <w:pPr>
        <w:spacing w:after="0" w:line="240" w:lineRule="auto"/>
      </w:pPr>
      <w:r>
        <w:separator/>
      </w:r>
    </w:p>
  </w:endnote>
  <w:endnote w:type="continuationSeparator" w:id="0">
    <w:p w14:paraId="612DE23D" w14:textId="77777777" w:rsidR="0075060A" w:rsidRDefault="0075060A" w:rsidP="00ED5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2859131"/>
      <w:docPartObj>
        <w:docPartGallery w:val="Page Numbers (Bottom of Page)"/>
        <w:docPartUnique/>
      </w:docPartObj>
    </w:sdtPr>
    <w:sdtEndPr>
      <w:rPr>
        <w:noProof/>
      </w:rPr>
    </w:sdtEndPr>
    <w:sdtContent>
      <w:p w14:paraId="14709EFD" w14:textId="1223E70C" w:rsidR="00ED5724" w:rsidRDefault="00ED57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831C17" w14:textId="77777777" w:rsidR="00ED5724" w:rsidRDefault="00ED5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F31960" w14:textId="77777777" w:rsidR="0075060A" w:rsidRDefault="0075060A" w:rsidP="00ED5724">
      <w:pPr>
        <w:spacing w:after="0" w:line="240" w:lineRule="auto"/>
      </w:pPr>
      <w:r>
        <w:separator/>
      </w:r>
    </w:p>
  </w:footnote>
  <w:footnote w:type="continuationSeparator" w:id="0">
    <w:p w14:paraId="07AA66C2" w14:textId="77777777" w:rsidR="0075060A" w:rsidRDefault="0075060A" w:rsidP="00ED57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963DAC"/>
    <w:multiLevelType w:val="hybridMultilevel"/>
    <w:tmpl w:val="49D62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7D55C8"/>
    <w:multiLevelType w:val="hybridMultilevel"/>
    <w:tmpl w:val="49E44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Lc0NTE0BQIzUwNzUyUdpeDU4uLM/DyQAqNaAFJdyrksAAAA"/>
  </w:docVars>
  <w:rsids>
    <w:rsidRoot w:val="002C3E2E"/>
    <w:rsid w:val="000009B9"/>
    <w:rsid w:val="00005A71"/>
    <w:rsid w:val="00013351"/>
    <w:rsid w:val="00047751"/>
    <w:rsid w:val="0006550C"/>
    <w:rsid w:val="00076CF4"/>
    <w:rsid w:val="00086071"/>
    <w:rsid w:val="0009276D"/>
    <w:rsid w:val="000977FA"/>
    <w:rsid w:val="000A0D4D"/>
    <w:rsid w:val="000A3830"/>
    <w:rsid w:val="000B1D68"/>
    <w:rsid w:val="000C2ACB"/>
    <w:rsid w:val="000C466F"/>
    <w:rsid w:val="000C69F6"/>
    <w:rsid w:val="000D7B1F"/>
    <w:rsid w:val="000E594F"/>
    <w:rsid w:val="00101140"/>
    <w:rsid w:val="001115BB"/>
    <w:rsid w:val="00131C27"/>
    <w:rsid w:val="00132557"/>
    <w:rsid w:val="0013747F"/>
    <w:rsid w:val="00144D1A"/>
    <w:rsid w:val="00147DD0"/>
    <w:rsid w:val="00150E33"/>
    <w:rsid w:val="00151E2B"/>
    <w:rsid w:val="001543E4"/>
    <w:rsid w:val="00160F35"/>
    <w:rsid w:val="00164BF4"/>
    <w:rsid w:val="0017799B"/>
    <w:rsid w:val="00177ED1"/>
    <w:rsid w:val="0018080C"/>
    <w:rsid w:val="001A5BBF"/>
    <w:rsid w:val="001C16F5"/>
    <w:rsid w:val="002000FB"/>
    <w:rsid w:val="002144A5"/>
    <w:rsid w:val="002219DF"/>
    <w:rsid w:val="002226C1"/>
    <w:rsid w:val="00223B2F"/>
    <w:rsid w:val="002336D8"/>
    <w:rsid w:val="00233B7A"/>
    <w:rsid w:val="00241878"/>
    <w:rsid w:val="00252298"/>
    <w:rsid w:val="0025660D"/>
    <w:rsid w:val="00267D00"/>
    <w:rsid w:val="00285064"/>
    <w:rsid w:val="0028619F"/>
    <w:rsid w:val="0028643D"/>
    <w:rsid w:val="002872B1"/>
    <w:rsid w:val="00291826"/>
    <w:rsid w:val="00291A8F"/>
    <w:rsid w:val="00292889"/>
    <w:rsid w:val="002A4DA7"/>
    <w:rsid w:val="002B11E2"/>
    <w:rsid w:val="002C3E2E"/>
    <w:rsid w:val="002C5A1A"/>
    <w:rsid w:val="002F3618"/>
    <w:rsid w:val="0030267B"/>
    <w:rsid w:val="0030331A"/>
    <w:rsid w:val="003130DD"/>
    <w:rsid w:val="0031361C"/>
    <w:rsid w:val="003142E7"/>
    <w:rsid w:val="003305FC"/>
    <w:rsid w:val="003344F0"/>
    <w:rsid w:val="00336A41"/>
    <w:rsid w:val="00344DED"/>
    <w:rsid w:val="00347A95"/>
    <w:rsid w:val="0038449B"/>
    <w:rsid w:val="00384D76"/>
    <w:rsid w:val="0039000C"/>
    <w:rsid w:val="003B3775"/>
    <w:rsid w:val="003D3776"/>
    <w:rsid w:val="003D41A4"/>
    <w:rsid w:val="003D4E84"/>
    <w:rsid w:val="003D7DA2"/>
    <w:rsid w:val="003E1842"/>
    <w:rsid w:val="003E3EAA"/>
    <w:rsid w:val="003F041C"/>
    <w:rsid w:val="00402221"/>
    <w:rsid w:val="00402C9E"/>
    <w:rsid w:val="00415CA3"/>
    <w:rsid w:val="00416AD8"/>
    <w:rsid w:val="00416FCC"/>
    <w:rsid w:val="004204C2"/>
    <w:rsid w:val="00420BEC"/>
    <w:rsid w:val="00435F8A"/>
    <w:rsid w:val="0044181C"/>
    <w:rsid w:val="00471690"/>
    <w:rsid w:val="00497C77"/>
    <w:rsid w:val="004C2549"/>
    <w:rsid w:val="004D0C1F"/>
    <w:rsid w:val="004D51FA"/>
    <w:rsid w:val="004D70CF"/>
    <w:rsid w:val="004F32A0"/>
    <w:rsid w:val="00517047"/>
    <w:rsid w:val="005477A2"/>
    <w:rsid w:val="00550418"/>
    <w:rsid w:val="00552FB4"/>
    <w:rsid w:val="00560418"/>
    <w:rsid w:val="005733C9"/>
    <w:rsid w:val="00585DE6"/>
    <w:rsid w:val="005A0DB7"/>
    <w:rsid w:val="005A25E7"/>
    <w:rsid w:val="005B096E"/>
    <w:rsid w:val="005B0F03"/>
    <w:rsid w:val="005C4402"/>
    <w:rsid w:val="005C6003"/>
    <w:rsid w:val="005F32A9"/>
    <w:rsid w:val="00613955"/>
    <w:rsid w:val="00646105"/>
    <w:rsid w:val="00681987"/>
    <w:rsid w:val="00686628"/>
    <w:rsid w:val="006940BF"/>
    <w:rsid w:val="0069598C"/>
    <w:rsid w:val="006A1380"/>
    <w:rsid w:val="006B0665"/>
    <w:rsid w:val="006C3969"/>
    <w:rsid w:val="006C51ED"/>
    <w:rsid w:val="006C595D"/>
    <w:rsid w:val="006D0DF5"/>
    <w:rsid w:val="006D1B77"/>
    <w:rsid w:val="006E6EAD"/>
    <w:rsid w:val="006F2711"/>
    <w:rsid w:val="0071274B"/>
    <w:rsid w:val="007220B1"/>
    <w:rsid w:val="007266B3"/>
    <w:rsid w:val="00744697"/>
    <w:rsid w:val="007458FA"/>
    <w:rsid w:val="0075060A"/>
    <w:rsid w:val="00761144"/>
    <w:rsid w:val="0076548C"/>
    <w:rsid w:val="00766BCB"/>
    <w:rsid w:val="00773EC2"/>
    <w:rsid w:val="0078360D"/>
    <w:rsid w:val="00793F7A"/>
    <w:rsid w:val="007A0F7F"/>
    <w:rsid w:val="007A39BB"/>
    <w:rsid w:val="007A6F55"/>
    <w:rsid w:val="007B692F"/>
    <w:rsid w:val="007C494C"/>
    <w:rsid w:val="007C5D4D"/>
    <w:rsid w:val="007D1D1C"/>
    <w:rsid w:val="007F1F54"/>
    <w:rsid w:val="007F218A"/>
    <w:rsid w:val="007F572F"/>
    <w:rsid w:val="00803F08"/>
    <w:rsid w:val="0080466D"/>
    <w:rsid w:val="008107CD"/>
    <w:rsid w:val="008169B6"/>
    <w:rsid w:val="008237E0"/>
    <w:rsid w:val="00823F84"/>
    <w:rsid w:val="008618E7"/>
    <w:rsid w:val="008626CA"/>
    <w:rsid w:val="00863995"/>
    <w:rsid w:val="00872115"/>
    <w:rsid w:val="008736A6"/>
    <w:rsid w:val="0088003F"/>
    <w:rsid w:val="00896CAA"/>
    <w:rsid w:val="008976ED"/>
    <w:rsid w:val="008A562F"/>
    <w:rsid w:val="008B0B88"/>
    <w:rsid w:val="008B1AA4"/>
    <w:rsid w:val="008C1049"/>
    <w:rsid w:val="008C1E15"/>
    <w:rsid w:val="008C3763"/>
    <w:rsid w:val="008D64D5"/>
    <w:rsid w:val="008E695B"/>
    <w:rsid w:val="009061BA"/>
    <w:rsid w:val="00910514"/>
    <w:rsid w:val="009168C2"/>
    <w:rsid w:val="00924BC4"/>
    <w:rsid w:val="00943229"/>
    <w:rsid w:val="009464E0"/>
    <w:rsid w:val="009569A6"/>
    <w:rsid w:val="00960047"/>
    <w:rsid w:val="00960E72"/>
    <w:rsid w:val="00961B83"/>
    <w:rsid w:val="00966F3F"/>
    <w:rsid w:val="009B5164"/>
    <w:rsid w:val="009C56CE"/>
    <w:rsid w:val="009C646A"/>
    <w:rsid w:val="009D0E6B"/>
    <w:rsid w:val="009D23C8"/>
    <w:rsid w:val="009E4494"/>
    <w:rsid w:val="009F0CD5"/>
    <w:rsid w:val="00A03BAE"/>
    <w:rsid w:val="00A04318"/>
    <w:rsid w:val="00A15363"/>
    <w:rsid w:val="00A2470E"/>
    <w:rsid w:val="00A25AA4"/>
    <w:rsid w:val="00A35CA6"/>
    <w:rsid w:val="00A404EA"/>
    <w:rsid w:val="00A423BC"/>
    <w:rsid w:val="00A4468C"/>
    <w:rsid w:val="00A4599E"/>
    <w:rsid w:val="00A5350B"/>
    <w:rsid w:val="00A95F54"/>
    <w:rsid w:val="00AB1C4C"/>
    <w:rsid w:val="00AC1A9F"/>
    <w:rsid w:val="00AD47ED"/>
    <w:rsid w:val="00AE0AAA"/>
    <w:rsid w:val="00B07277"/>
    <w:rsid w:val="00B1478D"/>
    <w:rsid w:val="00B2295B"/>
    <w:rsid w:val="00B232AF"/>
    <w:rsid w:val="00B243C9"/>
    <w:rsid w:val="00B40CD9"/>
    <w:rsid w:val="00B6120D"/>
    <w:rsid w:val="00B71A6E"/>
    <w:rsid w:val="00B7544E"/>
    <w:rsid w:val="00B8522C"/>
    <w:rsid w:val="00B96EC7"/>
    <w:rsid w:val="00BA0EB1"/>
    <w:rsid w:val="00BA6AFD"/>
    <w:rsid w:val="00BC70B5"/>
    <w:rsid w:val="00BD5A3A"/>
    <w:rsid w:val="00BE0047"/>
    <w:rsid w:val="00BE4134"/>
    <w:rsid w:val="00BE601C"/>
    <w:rsid w:val="00BF0535"/>
    <w:rsid w:val="00BF2C78"/>
    <w:rsid w:val="00C507DC"/>
    <w:rsid w:val="00C5280F"/>
    <w:rsid w:val="00C575B4"/>
    <w:rsid w:val="00C607DC"/>
    <w:rsid w:val="00C6763C"/>
    <w:rsid w:val="00C827DB"/>
    <w:rsid w:val="00C832CA"/>
    <w:rsid w:val="00C83C5D"/>
    <w:rsid w:val="00C9204A"/>
    <w:rsid w:val="00C97ACE"/>
    <w:rsid w:val="00CD79CC"/>
    <w:rsid w:val="00CE08EA"/>
    <w:rsid w:val="00CF5C37"/>
    <w:rsid w:val="00D00E87"/>
    <w:rsid w:val="00D47212"/>
    <w:rsid w:val="00D47BF3"/>
    <w:rsid w:val="00D547F4"/>
    <w:rsid w:val="00D55227"/>
    <w:rsid w:val="00D61941"/>
    <w:rsid w:val="00D67AAE"/>
    <w:rsid w:val="00D76A15"/>
    <w:rsid w:val="00D802AD"/>
    <w:rsid w:val="00D91975"/>
    <w:rsid w:val="00DA2E25"/>
    <w:rsid w:val="00DB0E74"/>
    <w:rsid w:val="00DB7B09"/>
    <w:rsid w:val="00E158EE"/>
    <w:rsid w:val="00E20B8B"/>
    <w:rsid w:val="00E23F68"/>
    <w:rsid w:val="00E25680"/>
    <w:rsid w:val="00E357FC"/>
    <w:rsid w:val="00E37887"/>
    <w:rsid w:val="00E42FFB"/>
    <w:rsid w:val="00E501AC"/>
    <w:rsid w:val="00E65795"/>
    <w:rsid w:val="00E67A5F"/>
    <w:rsid w:val="00E76875"/>
    <w:rsid w:val="00E856B7"/>
    <w:rsid w:val="00E916A1"/>
    <w:rsid w:val="00EA2C55"/>
    <w:rsid w:val="00EB3689"/>
    <w:rsid w:val="00ED0F31"/>
    <w:rsid w:val="00ED399D"/>
    <w:rsid w:val="00ED5724"/>
    <w:rsid w:val="00ED6721"/>
    <w:rsid w:val="00ED7F9C"/>
    <w:rsid w:val="00EE2F8A"/>
    <w:rsid w:val="00EF45FE"/>
    <w:rsid w:val="00F052CF"/>
    <w:rsid w:val="00F233E8"/>
    <w:rsid w:val="00F2721A"/>
    <w:rsid w:val="00F44601"/>
    <w:rsid w:val="00F603B6"/>
    <w:rsid w:val="00F623D6"/>
    <w:rsid w:val="00F64374"/>
    <w:rsid w:val="00F7341F"/>
    <w:rsid w:val="00F772E5"/>
    <w:rsid w:val="00F8015C"/>
    <w:rsid w:val="00F832B8"/>
    <w:rsid w:val="00F833A8"/>
    <w:rsid w:val="00F918A5"/>
    <w:rsid w:val="00F960FF"/>
    <w:rsid w:val="00FA77FF"/>
    <w:rsid w:val="00FB0333"/>
    <w:rsid w:val="00FB7731"/>
    <w:rsid w:val="00FF5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E7183"/>
  <w15:docId w15:val="{3AC0215B-B9E9-4233-B62E-7B8E28EAE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204C2"/>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2F3618"/>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2A4DA7"/>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B0E74"/>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DB0E74"/>
    <w:rPr>
      <w:rFonts w:ascii="Times New Roman" w:eastAsiaTheme="majorEastAsia" w:hAnsi="Times New Roman" w:cstheme="majorBidi"/>
      <w:b/>
      <w:spacing w:val="5"/>
      <w:kern w:val="28"/>
      <w:sz w:val="32"/>
      <w:szCs w:val="52"/>
    </w:rPr>
  </w:style>
  <w:style w:type="character" w:customStyle="1" w:styleId="Heading2Char">
    <w:name w:val="Heading 2 Char"/>
    <w:basedOn w:val="DefaultParagraphFont"/>
    <w:link w:val="Heading2"/>
    <w:uiPriority w:val="9"/>
    <w:rsid w:val="002A4DA7"/>
    <w:rPr>
      <w:rFonts w:ascii="Times New Roman" w:eastAsiaTheme="majorEastAsia" w:hAnsi="Times New Roman" w:cstheme="majorBidi"/>
      <w:b/>
      <w:bCs/>
      <w:color w:val="000000" w:themeColor="text1"/>
      <w:sz w:val="24"/>
      <w:szCs w:val="26"/>
    </w:rPr>
  </w:style>
  <w:style w:type="character" w:customStyle="1" w:styleId="Heading1Char">
    <w:name w:val="Heading 1 Char"/>
    <w:basedOn w:val="DefaultParagraphFont"/>
    <w:link w:val="Heading1"/>
    <w:uiPriority w:val="9"/>
    <w:rsid w:val="002F3618"/>
    <w:rPr>
      <w:rFonts w:ascii="Times New Roman" w:eastAsiaTheme="majorEastAsia" w:hAnsi="Times New Roman" w:cstheme="majorBidi"/>
      <w:b/>
      <w:bCs/>
      <w:sz w:val="24"/>
      <w:szCs w:val="28"/>
    </w:rPr>
  </w:style>
  <w:style w:type="character" w:styleId="CommentReference">
    <w:name w:val="annotation reference"/>
    <w:basedOn w:val="DefaultParagraphFont"/>
    <w:uiPriority w:val="99"/>
    <w:semiHidden/>
    <w:unhideWhenUsed/>
    <w:rsid w:val="002C3E2E"/>
    <w:rPr>
      <w:sz w:val="16"/>
      <w:szCs w:val="16"/>
    </w:rPr>
  </w:style>
  <w:style w:type="paragraph" w:styleId="CommentText">
    <w:name w:val="annotation text"/>
    <w:basedOn w:val="Normal"/>
    <w:link w:val="CommentTextChar"/>
    <w:uiPriority w:val="99"/>
    <w:semiHidden/>
    <w:unhideWhenUsed/>
    <w:rsid w:val="002C3E2E"/>
    <w:pPr>
      <w:spacing w:line="240" w:lineRule="auto"/>
    </w:pPr>
    <w:rPr>
      <w:sz w:val="20"/>
      <w:szCs w:val="20"/>
    </w:rPr>
  </w:style>
  <w:style w:type="character" w:customStyle="1" w:styleId="CommentTextChar">
    <w:name w:val="Comment Text Char"/>
    <w:basedOn w:val="DefaultParagraphFont"/>
    <w:link w:val="CommentText"/>
    <w:uiPriority w:val="99"/>
    <w:semiHidden/>
    <w:rsid w:val="002C3E2E"/>
    <w:rPr>
      <w:rFonts w:ascii="Times New Roman" w:eastAsiaTheme="minorEastAsia"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2C3E2E"/>
    <w:rPr>
      <w:b/>
      <w:bCs/>
    </w:rPr>
  </w:style>
  <w:style w:type="character" w:customStyle="1" w:styleId="CommentSubjectChar">
    <w:name w:val="Comment Subject Char"/>
    <w:basedOn w:val="CommentTextChar"/>
    <w:link w:val="CommentSubject"/>
    <w:uiPriority w:val="99"/>
    <w:semiHidden/>
    <w:rsid w:val="002C3E2E"/>
    <w:rPr>
      <w:rFonts w:ascii="Times New Roman" w:eastAsiaTheme="minorEastAsia" w:hAnsi="Times New Roman"/>
      <w:b/>
      <w:bCs/>
      <w:sz w:val="20"/>
      <w:szCs w:val="20"/>
      <w:lang w:val="en-GB"/>
    </w:rPr>
  </w:style>
  <w:style w:type="paragraph" w:styleId="BalloonText">
    <w:name w:val="Balloon Text"/>
    <w:basedOn w:val="Normal"/>
    <w:link w:val="BalloonTextChar"/>
    <w:uiPriority w:val="99"/>
    <w:semiHidden/>
    <w:unhideWhenUsed/>
    <w:rsid w:val="002C3E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E2E"/>
    <w:rPr>
      <w:rFonts w:ascii="Tahoma" w:eastAsiaTheme="minorEastAsia" w:hAnsi="Tahoma" w:cs="Tahoma"/>
      <w:sz w:val="16"/>
      <w:szCs w:val="16"/>
      <w:lang w:val="en-GB"/>
    </w:rPr>
  </w:style>
  <w:style w:type="paragraph" w:styleId="ListParagraph">
    <w:name w:val="List Paragraph"/>
    <w:basedOn w:val="Normal"/>
    <w:uiPriority w:val="34"/>
    <w:qFormat/>
    <w:rsid w:val="00132557"/>
    <w:pPr>
      <w:ind w:left="720"/>
      <w:contextualSpacing/>
    </w:pPr>
  </w:style>
  <w:style w:type="paragraph" w:styleId="TOCHeading">
    <w:name w:val="TOC Heading"/>
    <w:basedOn w:val="Heading1"/>
    <w:next w:val="Normal"/>
    <w:uiPriority w:val="39"/>
    <w:semiHidden/>
    <w:unhideWhenUsed/>
    <w:qFormat/>
    <w:rsid w:val="005C6003"/>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C6003"/>
    <w:pPr>
      <w:spacing w:after="100"/>
    </w:pPr>
  </w:style>
  <w:style w:type="character" w:styleId="Hyperlink">
    <w:name w:val="Hyperlink"/>
    <w:basedOn w:val="DefaultParagraphFont"/>
    <w:uiPriority w:val="99"/>
    <w:unhideWhenUsed/>
    <w:rsid w:val="005C6003"/>
    <w:rPr>
      <w:color w:val="0000FF" w:themeColor="hyperlink"/>
      <w:u w:val="single"/>
    </w:rPr>
  </w:style>
  <w:style w:type="paragraph" w:styleId="Header">
    <w:name w:val="header"/>
    <w:basedOn w:val="Normal"/>
    <w:link w:val="HeaderChar"/>
    <w:uiPriority w:val="99"/>
    <w:unhideWhenUsed/>
    <w:rsid w:val="00ED57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5724"/>
    <w:rPr>
      <w:rFonts w:ascii="Times New Roman" w:eastAsiaTheme="minorEastAsia" w:hAnsi="Times New Roman"/>
      <w:sz w:val="24"/>
      <w:lang w:val="en-GB"/>
    </w:rPr>
  </w:style>
  <w:style w:type="paragraph" w:styleId="Footer">
    <w:name w:val="footer"/>
    <w:basedOn w:val="Normal"/>
    <w:link w:val="FooterChar"/>
    <w:uiPriority w:val="99"/>
    <w:unhideWhenUsed/>
    <w:rsid w:val="00ED57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5724"/>
    <w:rPr>
      <w:rFonts w:ascii="Times New Roman" w:eastAsiaTheme="minorEastAsia" w:hAnsi="Times New Roman"/>
      <w:sz w:val="24"/>
      <w:lang w:val="en-GB"/>
    </w:rPr>
  </w:style>
  <w:style w:type="paragraph" w:styleId="NoSpacing">
    <w:name w:val="No Spacing"/>
    <w:link w:val="NoSpacingChar"/>
    <w:uiPriority w:val="1"/>
    <w:qFormat/>
    <w:rsid w:val="00ED5724"/>
    <w:pPr>
      <w:spacing w:after="0" w:line="240" w:lineRule="auto"/>
    </w:pPr>
    <w:rPr>
      <w:rFonts w:eastAsiaTheme="minorEastAsia"/>
    </w:rPr>
  </w:style>
  <w:style w:type="character" w:customStyle="1" w:styleId="NoSpacingChar">
    <w:name w:val="No Spacing Char"/>
    <w:basedOn w:val="DefaultParagraphFont"/>
    <w:link w:val="NoSpacing"/>
    <w:uiPriority w:val="1"/>
    <w:rsid w:val="00ED572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F028E-43A3-46D8-8BBE-7A929199D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2123</Words>
  <Characters>12105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mihaidaniel2583@outlook.com</cp:lastModifiedBy>
  <cp:revision>83</cp:revision>
  <dcterms:created xsi:type="dcterms:W3CDTF">2019-11-11T14:22:00Z</dcterms:created>
  <dcterms:modified xsi:type="dcterms:W3CDTF">2019-12-31T14:32:00Z</dcterms:modified>
</cp:coreProperties>
</file>