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tbl>
      <w:tblPr/>
      <w:tblGrid>
        <w:gridCol w:w="5206"/>
        <w:gridCol w:w="1237"/>
        <w:gridCol w:w="468"/>
        <w:gridCol w:w="1443"/>
        <w:gridCol w:w="662"/>
      </w:tblGrid>
      <w:tr>
        <w:trPr>
          <w:trHeight w:val="418" w:hRule="auto"/>
          <w:jc w:val="center"/>
        </w:trPr>
        <w:tc>
          <w:tcPr>
            <w:tcW w:w="5206" w:type="dxa"/>
            <w:vMerge w:val="restart"/>
            <w:tcBorders>
              <w:top w:val="single" w:color="000000" w:sz="4"/>
              <w:left w:val="single" w:color="000000" w:sz="4"/>
              <w:bottom w:val="single" w:color="000000" w:sz="4"/>
              <w:right w:val="single" w:color="000000" w:sz="4"/>
            </w:tcBorders>
            <w:shd w:color="auto" w:fill="auto" w:val="clear"/>
            <w:tcMar>
              <w:left w:w="114" w:type="dxa"/>
              <w:right w:w="114" w:type="dxa"/>
            </w:tcMar>
            <w:vAlign w:val="top"/>
          </w:tcPr>
          <w:p>
            <w:pPr>
              <w:keepNext w:val="true"/>
              <w:spacing w:before="0" w:after="0" w:line="240"/>
              <w:ind w:right="0" w:left="0" w:firstLine="0"/>
              <w:jc w:val="center"/>
              <w:rPr>
                <w:rFonts w:ascii="Arial" w:hAnsi="Arial" w:cs="Arial" w:eastAsia="Arial"/>
                <w:b/>
                <w:color w:val="000000"/>
                <w:spacing w:val="0"/>
                <w:position w:val="0"/>
                <w:sz w:val="32"/>
                <w:shd w:fill="auto" w:val="clear"/>
              </w:rPr>
            </w:pPr>
          </w:p>
          <w:p>
            <w:pPr>
              <w:keepNext w:val="true"/>
              <w:spacing w:before="0" w:after="0" w:line="240"/>
              <w:ind w:right="0" w:left="0" w:firstLine="0"/>
              <w:jc w:val="both"/>
              <w:rPr>
                <w:rFonts w:ascii="Arial" w:hAnsi="Arial" w:cs="Arial" w:eastAsia="Arial"/>
                <w:b/>
                <w:color w:val="000000"/>
                <w:spacing w:val="0"/>
                <w:position w:val="0"/>
                <w:sz w:val="28"/>
                <w:shd w:fill="auto" w:val="clear"/>
              </w:rPr>
            </w:pPr>
            <w:r>
              <w:object w:dxaOrig="4575" w:dyaOrig="1984">
                <v:rect xmlns:o="urn:schemas-microsoft-com:office:office" xmlns:v="urn:schemas-microsoft-com:vml" id="rectole0000000000" style="width:228.750000pt;height:99.2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b/>
                <w:color w:val="000000"/>
                <w:spacing w:val="0"/>
                <w:position w:val="0"/>
                <w:sz w:val="32"/>
                <w:shd w:fill="auto" w:val="clear"/>
              </w:rPr>
              <w:br/>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Component One:</w:t>
            </w: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What are the key skills required to work on the hotels front desk? </w:t>
            </w:r>
            <w:r>
              <w:rPr>
                <w:rFonts w:ascii="Times New Roman" w:hAnsi="Times New Roman" w:cs="Times New Roman" w:eastAsia="Times New Roman"/>
                <w:b/>
                <w:i/>
                <w:color w:val="000000"/>
                <w:spacing w:val="0"/>
                <w:position w:val="0"/>
                <w:sz w:val="28"/>
                <w:shd w:fill="auto" w:val="clear"/>
              </w:rPr>
              <w:t xml:space="preserve">750 words (+/- 10%)</w:t>
            </w: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p>
          <w:p>
            <w:pPr>
              <w:spacing w:before="0" w:after="160" w:line="259"/>
              <w:ind w:right="0" w:left="0" w:firstLine="0"/>
              <w:jc w:val="left"/>
              <w:rPr>
                <w:spacing w:val="0"/>
                <w:position w:val="0"/>
              </w:rPr>
            </w:pPr>
            <w:r>
              <w:rPr>
                <w:rFonts w:ascii="Times New Roman" w:hAnsi="Times New Roman" w:cs="Times New Roman" w:eastAsia="Times New Roman"/>
                <w:b/>
                <w:color w:val="000000"/>
                <w:spacing w:val="0"/>
                <w:position w:val="0"/>
                <w:sz w:val="28"/>
                <w:shd w:fill="auto" w:val="clear"/>
              </w:rPr>
              <w:t xml:space="preserve">Contribution to Overall Module Assessment: 25%</w:t>
            </w:r>
          </w:p>
        </w:tc>
        <w:tc>
          <w:tcPr>
            <w:tcW w:w="1237" w:type="dxa"/>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120" w:after="0" w:line="240"/>
              <w:ind w:right="0" w:left="0" w:firstLine="0"/>
              <w:jc w:val="left"/>
              <w:rPr>
                <w:spacing w:val="0"/>
                <w:position w:val="0"/>
              </w:rPr>
            </w:pPr>
            <w:r>
              <w:rPr>
                <w:rFonts w:ascii="Arial" w:hAnsi="Arial" w:cs="Arial" w:eastAsia="Arial"/>
                <w:b/>
                <w:color w:val="000000"/>
                <w:spacing w:val="0"/>
                <w:position w:val="0"/>
                <w:sz w:val="20"/>
                <w:shd w:fill="auto" w:val="clear"/>
              </w:rPr>
              <w:t xml:space="preserve">Student No:</w:t>
            </w:r>
          </w:p>
        </w:tc>
        <w:tc>
          <w:tcPr>
            <w:tcW w:w="1911" w:type="dxa"/>
            <w:gridSpan w:val="2"/>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center"/>
              <w:rPr>
                <w:spacing w:val="0"/>
                <w:position w:val="0"/>
              </w:rPr>
            </w:pPr>
            <w:r>
              <w:rPr>
                <w:rFonts w:ascii="Arial" w:hAnsi="Arial" w:cs="Arial" w:eastAsia="Arial"/>
                <w:color w:val="222222"/>
                <w:spacing w:val="0"/>
                <w:position w:val="0"/>
                <w:sz w:val="24"/>
                <w:shd w:fill="FFFFFF" w:val="clear"/>
              </w:rPr>
              <w:t xml:space="preserve">Madalina Ghera</w:t>
            </w:r>
            <w:r>
              <w:rPr>
                <w:rFonts w:ascii="Arial" w:hAnsi="Arial" w:cs="Arial" w:eastAsia="Arial"/>
                <w:color w:val="222222"/>
                <w:spacing w:val="0"/>
                <w:position w:val="0"/>
                <w:sz w:val="24"/>
                <w:shd w:fill="auto" w:val="clear"/>
              </w:rPr>
              <w:br/>
            </w:r>
            <w:r>
              <w:rPr>
                <w:rFonts w:ascii="Arial" w:hAnsi="Arial" w:cs="Arial" w:eastAsia="Arial"/>
                <w:color w:val="222222"/>
                <w:spacing w:val="0"/>
                <w:position w:val="0"/>
                <w:sz w:val="24"/>
                <w:shd w:fill="FFFFFF" w:val="clear"/>
              </w:rPr>
              <w:t xml:space="preserve">Student No. 2128167</w:t>
            </w:r>
          </w:p>
        </w:tc>
        <w:tc>
          <w:tcPr>
            <w:tcW w:w="662" w:type="dxa"/>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vMerge/>
            <w:tcBorders>
              <w:top w:val="single" w:color="000000" w:sz="4"/>
              <w:left w:val="single" w:color="000000" w:sz="4"/>
              <w:bottom w:val="single" w:color="000000" w:sz="4"/>
              <w:right w:val="single" w:color="000000" w:sz="4"/>
            </w:tcBorders>
            <w:shd w:color="auto" w:fill="auto" w:val="clear"/>
            <w:tcMar>
              <w:left w:w="114" w:type="dxa"/>
              <w:right w:w="114"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left"/>
              <w:rPr>
                <w:rFonts w:ascii="Arial" w:hAnsi="Arial" w:cs="Arial" w:eastAsia="Arial"/>
                <w:color w:val="000000"/>
                <w:spacing w:val="0"/>
                <w:position w:val="0"/>
                <w:sz w:val="20"/>
                <w:shd w:fill="auto" w:val="clear"/>
              </w:rPr>
            </w:pPr>
          </w:p>
          <w:p>
            <w:pPr>
              <w:keepNext w:val="true"/>
              <w:spacing w:before="0" w:after="0" w:line="240"/>
              <w:ind w:right="0" w:left="0" w:firstLine="0"/>
              <w:jc w:val="left"/>
              <w:rPr>
                <w:spacing w:val="0"/>
                <w:position w:val="0"/>
              </w:rPr>
            </w:pPr>
            <w:r>
              <w:rPr>
                <w:rFonts w:ascii="Arial" w:hAnsi="Arial" w:cs="Arial" w:eastAsia="Arial"/>
                <w:color w:val="000000"/>
                <w:spacing w:val="0"/>
                <w:position w:val="0"/>
                <w:sz w:val="20"/>
                <w:shd w:fill="auto" w:val="clear"/>
              </w:rPr>
              <w:t xml:space="preserve">Module Title:</w:t>
            </w:r>
          </w:p>
        </w:tc>
        <w:tc>
          <w:tcPr>
            <w:tcW w:w="1911" w:type="dxa"/>
            <w:gridSpan w:val="2"/>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Hotel Administration&amp; Front Office operations</w:t>
            </w:r>
          </w:p>
        </w:tc>
        <w:tc>
          <w:tcPr>
            <w:tcW w:w="662" w:type="dxa"/>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vMerge/>
            <w:tcBorders>
              <w:top w:val="single" w:color="000000" w:sz="4"/>
              <w:left w:val="single" w:color="000000" w:sz="4"/>
              <w:bottom w:val="single" w:color="000000" w:sz="4"/>
              <w:right w:val="single" w:color="000000" w:sz="4"/>
            </w:tcBorders>
            <w:shd w:color="auto" w:fill="auto" w:val="clear"/>
            <w:tcMar>
              <w:left w:w="114" w:type="dxa"/>
              <w:right w:w="114"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left"/>
              <w:rPr>
                <w:spacing w:val="0"/>
                <w:position w:val="0"/>
              </w:rPr>
            </w:pPr>
            <w:r>
              <w:rPr>
                <w:rFonts w:ascii="Arial" w:hAnsi="Arial" w:cs="Arial" w:eastAsia="Arial"/>
                <w:color w:val="000000"/>
                <w:spacing w:val="0"/>
                <w:position w:val="0"/>
                <w:sz w:val="20"/>
                <w:shd w:fill="auto" w:val="clear"/>
              </w:rPr>
              <w:t xml:space="preserve">Module Code:</w:t>
            </w:r>
          </w:p>
        </w:tc>
        <w:tc>
          <w:tcPr>
            <w:tcW w:w="1911" w:type="dxa"/>
            <w:gridSpan w:val="2"/>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BMIH4004</w:t>
            </w:r>
          </w:p>
        </w:tc>
        <w:tc>
          <w:tcPr>
            <w:tcW w:w="662" w:type="dxa"/>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vMerge/>
            <w:tcBorders>
              <w:top w:val="single" w:color="000000" w:sz="4"/>
              <w:left w:val="single" w:color="000000" w:sz="4"/>
              <w:bottom w:val="single" w:color="000000" w:sz="4"/>
              <w:right w:val="single" w:color="000000" w:sz="4"/>
            </w:tcBorders>
            <w:shd w:color="auto" w:fill="auto" w:val="clear"/>
            <w:tcMar>
              <w:left w:w="114" w:type="dxa"/>
              <w:right w:w="114"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left"/>
              <w:rPr>
                <w:spacing w:val="0"/>
                <w:position w:val="0"/>
              </w:rPr>
            </w:pPr>
            <w:r>
              <w:rPr>
                <w:rFonts w:ascii="Arial" w:hAnsi="Arial" w:cs="Arial" w:eastAsia="Arial"/>
                <w:color w:val="000000"/>
                <w:spacing w:val="0"/>
                <w:position w:val="0"/>
                <w:sz w:val="20"/>
                <w:shd w:fill="auto" w:val="clear"/>
              </w:rPr>
              <w:t xml:space="preserve">Lecturer:</w:t>
            </w:r>
          </w:p>
        </w:tc>
        <w:tc>
          <w:tcPr>
            <w:tcW w:w="1911" w:type="dxa"/>
            <w:gridSpan w:val="2"/>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center"/>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Lola Villard</w:t>
            </w:r>
          </w:p>
        </w:tc>
        <w:tc>
          <w:tcPr>
            <w:tcW w:w="662" w:type="dxa"/>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20" w:hRule="auto"/>
          <w:jc w:val="center"/>
        </w:trPr>
        <w:tc>
          <w:tcPr>
            <w:tcW w:w="5206" w:type="dxa"/>
            <w:vMerge/>
            <w:tcBorders>
              <w:top w:val="single" w:color="000000" w:sz="4"/>
              <w:left w:val="single" w:color="000000" w:sz="4"/>
              <w:bottom w:val="single" w:color="000000" w:sz="4"/>
              <w:right w:val="single" w:color="000000" w:sz="4"/>
            </w:tcBorders>
            <w:shd w:color="auto" w:fill="auto" w:val="clear"/>
            <w:tcMar>
              <w:left w:w="114" w:type="dxa"/>
              <w:right w:w="114" w:type="dxa"/>
            </w:tcMar>
            <w:vAlign w:val="top"/>
          </w:tcPr>
          <w:p>
            <w:pPr>
              <w:spacing w:before="0" w:after="160" w:line="259"/>
              <w:ind w:right="0" w:left="0" w:firstLine="0"/>
              <w:jc w:val="left"/>
              <w:rPr>
                <w:rFonts w:ascii="Calibri" w:hAnsi="Calibri" w:cs="Calibri" w:eastAsia="Calibri"/>
                <w:color w:val="auto"/>
                <w:spacing w:val="0"/>
                <w:position w:val="0"/>
                <w:sz w:val="22"/>
                <w:shd w:fill="auto" w:val="clear"/>
              </w:rPr>
            </w:pPr>
          </w:p>
        </w:tc>
        <w:tc>
          <w:tcPr>
            <w:tcW w:w="1705" w:type="dxa"/>
            <w:gridSpan w:val="2"/>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1443" w:type="dxa"/>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left"/>
              <w:rPr>
                <w:rFonts w:ascii="Calibri" w:hAnsi="Calibri" w:cs="Calibri" w:eastAsia="Calibri"/>
                <w:color w:val="auto"/>
                <w:spacing w:val="0"/>
                <w:position w:val="0"/>
                <w:sz w:val="22"/>
                <w:shd w:fill="auto" w:val="clear"/>
              </w:rPr>
            </w:pPr>
          </w:p>
        </w:tc>
        <w:tc>
          <w:tcPr>
            <w:tcW w:w="662" w:type="dxa"/>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70" w:hRule="auto"/>
          <w:jc w:val="center"/>
        </w:trPr>
        <w:tc>
          <w:tcPr>
            <w:tcW w:w="9016" w:type="dxa"/>
            <w:gridSpan w:val="5"/>
            <w:tcBorders>
              <w:top w:val="single" w:color="000000" w:sz="4"/>
              <w:left w:val="single" w:color="000000" w:sz="4"/>
              <w:bottom w:val="single" w:color="000000" w:sz="4"/>
              <w:right w:val="single" w:color="000000" w:sz="4"/>
            </w:tcBorders>
            <w:shd w:color="auto" w:fill="auto" w:val="clear"/>
            <w:tcMar>
              <w:left w:w="114" w:type="dxa"/>
              <w:right w:w="114" w:type="dxa"/>
            </w:tcMar>
            <w:vAlign w:val="center"/>
          </w:tcPr>
          <w:p>
            <w:pPr>
              <w:spacing w:before="0" w:after="0" w:line="240"/>
              <w:ind w:right="0" w:left="0" w:firstLine="0"/>
              <w:jc w:val="left"/>
              <w:rPr>
                <w:rFonts w:ascii="Arial" w:hAnsi="Arial" w:cs="Arial" w:eastAsia="Arial"/>
                <w:color w:val="000000"/>
                <w:spacing w:val="0"/>
                <w:position w:val="0"/>
                <w:sz w:val="20"/>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per the view of Rose (2021), There are various skills required to work on the hotels for desks. These skills include a </w:t>
            </w:r>
            <w:r>
              <w:rPr>
                <w:rFonts w:ascii="Times New Roman" w:hAnsi="Times New Roman" w:cs="Times New Roman" w:eastAsia="Times New Roman"/>
                <w:b/>
                <w:i/>
                <w:color w:val="auto"/>
                <w:spacing w:val="0"/>
                <w:position w:val="0"/>
                <w:sz w:val="24"/>
                <w:shd w:fill="auto" w:val="clear"/>
              </w:rPr>
              <w:t xml:space="preserve">Neat and professional appearance</w:t>
            </w:r>
            <w:r>
              <w:rPr>
                <w:rFonts w:ascii="Times New Roman" w:hAnsi="Times New Roman" w:cs="Times New Roman" w:eastAsia="Times New Roman"/>
                <w:color w:val="auto"/>
                <w:spacing w:val="0"/>
                <w:position w:val="0"/>
                <w:sz w:val="24"/>
                <w:shd w:fill="auto" w:val="clear"/>
              </w:rPr>
              <w:t xml:space="preserve">, the lobby can be the first thing a hotel guest sees when checking in, but the front desk agent is the first person he/she has met. However, these professionals are the adequate face of the establishment, and the employees are having the look over individuals who can take pride in their role along with enhancing the representation of their brand. Although this can have a different scenario during the pandemic. The guests will need to see the front desk staff cleaning the desk of the reception area sanitising their hands and wearing masks.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w:t>
            </w:r>
            <w:r>
              <w:rPr>
                <w:rFonts w:ascii="Times New Roman" w:hAnsi="Times New Roman" w:cs="Times New Roman" w:eastAsia="Times New Roman"/>
                <w:b/>
                <w:i/>
                <w:color w:val="auto"/>
                <w:spacing w:val="0"/>
                <w:position w:val="0"/>
                <w:sz w:val="24"/>
                <w:shd w:fill="auto" w:val="clear"/>
              </w:rPr>
              <w:t xml:space="preserve">speaking multiple languages </w:t>
            </w:r>
            <w:r>
              <w:rPr>
                <w:rFonts w:ascii="Times New Roman" w:hAnsi="Times New Roman" w:cs="Times New Roman" w:eastAsia="Times New Roman"/>
                <w:color w:val="auto"/>
                <w:spacing w:val="0"/>
                <w:position w:val="0"/>
                <w:sz w:val="24"/>
                <w:shd w:fill="auto" w:val="clear"/>
              </w:rPr>
              <w:t xml:space="preserve">can be another skill, whether it is working in London city or places, there is a likelihood of encountering visitors from all over the world. Being "multilingual" is not required from the front desk positions at most hotels, it is a specific skill various employees value (Marneros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If an individual is proficient in various languages, the person can have more preference in work. Apart from this, </w:t>
            </w:r>
            <w:r>
              <w:rPr>
                <w:rFonts w:ascii="Times New Roman" w:hAnsi="Times New Roman" w:cs="Times New Roman" w:eastAsia="Times New Roman"/>
                <w:b/>
                <w:i/>
                <w:color w:val="auto"/>
                <w:spacing w:val="0"/>
                <w:position w:val="0"/>
                <w:sz w:val="24"/>
                <w:shd w:fill="auto" w:val="clear"/>
              </w:rPr>
              <w:t xml:space="preserve">problem-solving skills</w:t>
            </w:r>
            <w:r>
              <w:rPr>
                <w:rFonts w:ascii="Times New Roman" w:hAnsi="Times New Roman" w:cs="Times New Roman" w:eastAsia="Times New Roman"/>
                <w:color w:val="auto"/>
                <w:spacing w:val="0"/>
                <w:position w:val="0"/>
                <w:sz w:val="24"/>
                <w:shd w:fill="auto" w:val="clear"/>
              </w:rPr>
              <w:t xml:space="preserve"> can be another skill. It is seen that various hotels have disappointed guests every time. For this particular reason, there is a need for hiring a front desk in hotels who can think through their feet and solve various problems that will arise. It is seen oftentimes that prompt along with courteous responses towards a complaint can turn a negative review into a positive one that preserves a hotel's valuable reputation.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Apart from this, there is a </w:t>
            </w:r>
            <w:r>
              <w:rPr>
                <w:rFonts w:ascii="Times New Roman" w:hAnsi="Times New Roman" w:cs="Times New Roman" w:eastAsia="Times New Roman"/>
                <w:b/>
                <w:i/>
                <w:color w:val="auto"/>
                <w:spacing w:val="0"/>
                <w:position w:val="0"/>
                <w:sz w:val="24"/>
                <w:shd w:fill="auto" w:val="clear"/>
              </w:rPr>
              <w:t xml:space="preserve">need for stamina in standing for long times</w:t>
            </w:r>
            <w:r>
              <w:rPr>
                <w:rFonts w:ascii="Times New Roman" w:hAnsi="Times New Roman" w:cs="Times New Roman" w:eastAsia="Times New Roman"/>
                <w:color w:val="auto"/>
                <w:spacing w:val="0"/>
                <w:position w:val="0"/>
                <w:sz w:val="24"/>
                <w:shd w:fill="auto" w:val="clear"/>
              </w:rPr>
              <w:t xml:space="preserve"> as a formal skill; there will not be much time spent sitting in case working as a front desk professional in hotels. Most of the day there will be a need to stand on foot and assist various guests through check-in along with check-out, luggage transportation, and other activities. On the other hand, there is a need for the </w:t>
            </w:r>
            <w:r>
              <w:rPr>
                <w:rFonts w:ascii="Times New Roman" w:hAnsi="Times New Roman" w:cs="Times New Roman" w:eastAsia="Times New Roman"/>
                <w:b/>
                <w:i/>
                <w:color w:val="auto"/>
                <w:spacing w:val="0"/>
                <w:position w:val="0"/>
                <w:sz w:val="24"/>
                <w:shd w:fill="auto" w:val="clear"/>
              </w:rPr>
              <w:t xml:space="preserve">ability to stay calm under pressure</w:t>
            </w:r>
            <w:r>
              <w:rPr>
                <w:rFonts w:ascii="Times New Roman" w:hAnsi="Times New Roman" w:cs="Times New Roman" w:eastAsia="Times New Roman"/>
                <w:color w:val="auto"/>
                <w:spacing w:val="0"/>
                <w:position w:val="0"/>
                <w:sz w:val="24"/>
                <w:shd w:fill="auto" w:val="clear"/>
              </w:rPr>
              <w:t xml:space="preserve">. While it will be good enough to focus on one thing at a time, most of the jobs at the front desk have a requirement of multitasking in a faster-paced environment. At any moment there is a need to answer calls, greet guests, process a "credit card transaction" and sign a package simultaneously (Ndiuini and Baum, 2021).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Organising along with detailed orientation</w:t>
            </w:r>
            <w:r>
              <w:rPr>
                <w:rFonts w:ascii="Times New Roman" w:hAnsi="Times New Roman" w:cs="Times New Roman" w:eastAsia="Times New Roman"/>
                <w:color w:val="auto"/>
                <w:spacing w:val="0"/>
                <w:position w:val="0"/>
                <w:sz w:val="24"/>
                <w:shd w:fill="auto" w:val="clear"/>
              </w:rPr>
              <w:t xml:space="preserve"> can be a preferred skill required when working in hotels at a front desk. Various multi-tasking can lead to plenty of mistakes along with plenty of mistakes in case the individual is not organised along with detail-oriented. An individual working at a front desk should be able to keep track of multiple tasks progression with maintaining a tidy workplace and ensuring the completion of complex processes with procedures without any errors and mistakes (Rose, 2021). On the other hand, </w:t>
            </w:r>
            <w:r>
              <w:rPr>
                <w:rFonts w:ascii="Times New Roman" w:hAnsi="Times New Roman" w:cs="Times New Roman" w:eastAsia="Times New Roman"/>
                <w:b/>
                <w:i/>
                <w:color w:val="auto"/>
                <w:spacing w:val="0"/>
                <w:position w:val="0"/>
                <w:sz w:val="24"/>
                <w:shd w:fill="auto" w:val="clear"/>
              </w:rPr>
              <w:t xml:space="preserve">strong interpersonal skills </w:t>
            </w:r>
            <w:r>
              <w:rPr>
                <w:rFonts w:ascii="Times New Roman" w:hAnsi="Times New Roman" w:cs="Times New Roman" w:eastAsia="Times New Roman"/>
                <w:color w:val="auto"/>
                <w:spacing w:val="0"/>
                <w:position w:val="0"/>
                <w:sz w:val="24"/>
                <w:shd w:fill="auto" w:val="clear"/>
              </w:rPr>
              <w:t xml:space="preserve">are required to work as a hotel front desk agent. It is determined that there is a need for a team to run a hotel, and a person cannot always see eye to eye with everyone over it. In case, there is an application for a front desk position, make sure that the employee has adequate knowledge that the person has a skill in functioning over a team.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requirement for the preferred </w:t>
            </w:r>
            <w:r>
              <w:rPr>
                <w:rFonts w:ascii="Times New Roman" w:hAnsi="Times New Roman" w:cs="Times New Roman" w:eastAsia="Times New Roman"/>
                <w:b/>
                <w:i/>
                <w:color w:val="auto"/>
                <w:spacing w:val="0"/>
                <w:position w:val="0"/>
                <w:sz w:val="24"/>
                <w:shd w:fill="auto" w:val="clear"/>
              </w:rPr>
              <w:t xml:space="preserve">ability to work through flexible schedules</w:t>
            </w:r>
            <w:r>
              <w:rPr>
                <w:rFonts w:ascii="Times New Roman" w:hAnsi="Times New Roman" w:cs="Times New Roman" w:eastAsia="Times New Roman"/>
                <w:color w:val="auto"/>
                <w:spacing w:val="0"/>
                <w:position w:val="0"/>
                <w:sz w:val="24"/>
                <w:shd w:fill="auto" w:val="clear"/>
              </w:rPr>
              <w:t xml:space="preserve">, it is seen that the various hotels along with the businesses are 24/7 businesses. The various guests come and go at different hours, and there is a need for someone through the front desk to help them. The best chance of working as a front desk agent is working in any schedule in the form of early mornings, late nights, weekends and other shifts. Furthermore,</w:t>
            </w:r>
            <w:r>
              <w:rPr>
                <w:rFonts w:ascii="Times New Roman" w:hAnsi="Times New Roman" w:cs="Times New Roman" w:eastAsia="Times New Roman"/>
                <w:b/>
                <w:i/>
                <w:color w:val="auto"/>
                <w:spacing w:val="0"/>
                <w:position w:val="0"/>
                <w:sz w:val="24"/>
                <w:shd w:fill="auto" w:val="clear"/>
              </w:rPr>
              <w:t xml:space="preserve"> effective written and verbal communication</w:t>
            </w:r>
            <w:r>
              <w:rPr>
                <w:rFonts w:ascii="Times New Roman" w:hAnsi="Times New Roman" w:cs="Times New Roman" w:eastAsia="Times New Roman"/>
                <w:color w:val="auto"/>
                <w:spacing w:val="0"/>
                <w:position w:val="0"/>
                <w:sz w:val="24"/>
                <w:shd w:fill="auto" w:val="clear"/>
              </w:rPr>
              <w:t xml:space="preserve"> is the other important skill required for a hotel front desk agent. Starting from the response to every guest's emails to writing down various directions through local attractions (Filimonau and Mika, 2019). Various duties at the front desk require the ability to communicate verbal and writing effectively. </w:t>
            </w:r>
          </w:p>
          <w:p>
            <w:pPr>
              <w:spacing w:before="0" w:after="200" w:line="360"/>
              <w:ind w:right="0" w:left="0" w:firstLine="0"/>
              <w:jc w:val="both"/>
              <w:rPr>
                <w:spacing w:val="0"/>
                <w:position w:val="0"/>
              </w:rPr>
            </w:pPr>
            <w:r>
              <w:rPr>
                <w:rFonts w:ascii="Times New Roman" w:hAnsi="Times New Roman" w:cs="Times New Roman" w:eastAsia="Times New Roman"/>
                <w:color w:val="auto"/>
                <w:spacing w:val="0"/>
                <w:position w:val="0"/>
                <w:sz w:val="24"/>
                <w:shd w:fill="auto" w:val="clear"/>
              </w:rPr>
              <w:t xml:space="preserve">However, </w:t>
            </w:r>
            <w:r>
              <w:rPr>
                <w:rFonts w:ascii="Times New Roman" w:hAnsi="Times New Roman" w:cs="Times New Roman" w:eastAsia="Times New Roman"/>
                <w:b/>
                <w:i/>
                <w:color w:val="auto"/>
                <w:spacing w:val="0"/>
                <w:position w:val="0"/>
                <w:sz w:val="24"/>
                <w:shd w:fill="auto" w:val="clear"/>
              </w:rPr>
              <w:t xml:space="preserve">computer literacy </w:t>
            </w:r>
            <w:r>
              <w:rPr>
                <w:rFonts w:ascii="Times New Roman" w:hAnsi="Times New Roman" w:cs="Times New Roman" w:eastAsia="Times New Roman"/>
                <w:color w:val="auto"/>
                <w:spacing w:val="0"/>
                <w:position w:val="0"/>
                <w:sz w:val="24"/>
                <w:shd w:fill="auto" w:val="clear"/>
              </w:rPr>
              <w:t xml:space="preserve">is an adequate skill that is required for front desk work in hotels. If there is no knowledge about the software programs, there can be difficulty in the specific job role. There is a need for better computer skills, it is one of the core skills that make various guests feel safe. </w:t>
            </w:r>
          </w:p>
        </w:tc>
      </w:tr>
    </w:tbl>
    <w:p>
      <w:pPr>
        <w:spacing w:before="0" w:after="0" w:line="276"/>
        <w:ind w:right="0" w:left="0" w:firstLine="0"/>
        <w:jc w:val="left"/>
        <w:rPr>
          <w:rFonts w:ascii="Arial" w:hAnsi="Arial" w:cs="Arial" w:eastAsia="Arial"/>
          <w:color w:val="000000"/>
          <w:spacing w:val="0"/>
          <w:position w:val="0"/>
          <w:sz w:val="20"/>
          <w:shd w:fill="auto" w:val="clear"/>
        </w:rPr>
      </w:pPr>
    </w:p>
    <w:tbl>
      <w:tblPr/>
      <w:tblGrid>
        <w:gridCol w:w="4508"/>
        <w:gridCol w:w="4508"/>
      </w:tblGrid>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ab/>
              <w:t xml:space="preserve">Word Count</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tabs>
          <w:tab w:val="left" w:pos="1344" w:leader="none"/>
        </w:tabs>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tabs>
          <w:tab w:val="left" w:pos="1344" w:leader="none"/>
        </w:tabs>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Component Two:</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Contribution to Overall Module Assessment: 25%</w:t>
      </w:r>
    </w:p>
    <w:p>
      <w:pPr>
        <w:spacing w:before="0" w:after="160" w:line="259"/>
        <w:ind w:right="0" w:left="0" w:firstLine="0"/>
        <w:jc w:val="both"/>
        <w:rPr>
          <w:rFonts w:ascii="Times New Roman" w:hAnsi="Times New Roman" w:cs="Times New Roman" w:eastAsia="Times New Roman"/>
          <w:color w:val="000000"/>
          <w:spacing w:val="0"/>
          <w:position w:val="0"/>
          <w:sz w:val="28"/>
          <w:shd w:fill="FFFFFF" w:val="clear"/>
        </w:rPr>
      </w:pPr>
      <w:r>
        <w:rPr>
          <w:rFonts w:ascii="Times New Roman" w:hAnsi="Times New Roman" w:cs="Times New Roman" w:eastAsia="Times New Roman"/>
          <w:b/>
          <w:color w:val="000000"/>
          <w:spacing w:val="0"/>
          <w:position w:val="0"/>
          <w:sz w:val="28"/>
          <w:shd w:fill="auto" w:val="clear"/>
        </w:rPr>
        <w:t xml:space="preserve">In this scenario</w:t>
      </w:r>
      <w:r>
        <w:rPr>
          <w:rFonts w:ascii="Times New Roman" w:hAnsi="Times New Roman" w:cs="Times New Roman" w:eastAsia="Times New Roman"/>
          <w:color w:val="000000"/>
          <w:spacing w:val="0"/>
          <w:position w:val="0"/>
          <w:sz w:val="28"/>
          <w:shd w:fill="auto" w:val="clear"/>
        </w:rPr>
        <w:t xml:space="preserve"> </w:t>
      </w:r>
      <w:r>
        <w:rPr>
          <w:rFonts w:ascii="Times New Roman" w:hAnsi="Times New Roman" w:cs="Times New Roman" w:eastAsia="Times New Roman"/>
          <w:color w:val="000000"/>
          <w:spacing w:val="0"/>
          <w:position w:val="0"/>
          <w:sz w:val="28"/>
          <w:shd w:fill="FFFFFF" w:val="clear"/>
        </w:rPr>
        <w:t xml:space="preserve">–</w:t>
      </w:r>
      <w:r>
        <w:rPr>
          <w:rFonts w:ascii="Times New Roman" w:hAnsi="Times New Roman" w:cs="Times New Roman" w:eastAsia="Times New Roman"/>
          <w:b/>
          <w:color w:val="000000"/>
          <w:spacing w:val="0"/>
          <w:position w:val="0"/>
          <w:sz w:val="28"/>
          <w:shd w:fill="auto" w:val="clear"/>
        </w:rPr>
        <w:t xml:space="preserve"> </w:t>
      </w:r>
      <w:r>
        <w:rPr>
          <w:rFonts w:ascii="Times New Roman" w:hAnsi="Times New Roman" w:cs="Times New Roman" w:eastAsia="Times New Roman"/>
          <w:color w:val="000000"/>
          <w:spacing w:val="0"/>
          <w:position w:val="0"/>
          <w:sz w:val="28"/>
          <w:shd w:fill="FFFFFF" w:val="clear"/>
        </w:rPr>
        <w:t xml:space="preserve">It is your first day as a front desk associate and your manager has phoned in sick. Create an action plan and answer the following questions.</w:t>
      </w:r>
    </w:p>
    <w:p>
      <w:pPr>
        <w:spacing w:before="0" w:after="0" w:line="240"/>
        <w:ind w:right="0" w:left="0" w:firstLine="0"/>
        <w:jc w:val="center"/>
        <w:rPr>
          <w:rFonts w:ascii="Times New Roman" w:hAnsi="Times New Roman" w:cs="Times New Roman" w:eastAsia="Times New Roman"/>
          <w:b/>
          <w:color w:val="auto"/>
          <w:spacing w:val="0"/>
          <w:position w:val="0"/>
          <w:sz w:val="24"/>
          <w:shd w:fill="auto" w:val="clear"/>
        </w:rPr>
      </w:pPr>
    </w:p>
    <w:tbl>
      <w:tblPr/>
      <w:tblGrid>
        <w:gridCol w:w="3479"/>
        <w:gridCol w:w="3480"/>
        <w:gridCol w:w="3480"/>
        <w:gridCol w:w="3480"/>
      </w:tblGrid>
      <w:tr>
        <w:trPr>
          <w:trHeight w:val="1067" w:hRule="auto"/>
          <w:jc w:val="center"/>
        </w:trPr>
        <w:tc>
          <w:tcPr>
            <w:tcW w:w="34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Times New Roman" w:hAnsi="Times New Roman" w:cs="Times New Roman" w:eastAsia="Times New Roman"/>
                <w:b/>
                <w:i/>
                <w:color w:val="000000"/>
                <w:spacing w:val="0"/>
                <w:position w:val="0"/>
                <w:sz w:val="28"/>
                <w:shd w:fill="FFFFFF" w:val="clear"/>
              </w:rPr>
              <w:t xml:space="preserve">What are you going to do to ensure that the hotel is represented well to guests?</w:t>
            </w: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i/>
                <w:color w:val="auto"/>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How will operations run smoothly throughout your shift?</w:t>
            </w:r>
          </w:p>
          <w:p>
            <w:pPr>
              <w:spacing w:before="0" w:after="0" w:line="240"/>
              <w:ind w:right="0" w:left="0" w:firstLine="0"/>
              <w:jc w:val="center"/>
              <w:rPr>
                <w:spacing w:val="0"/>
                <w:position w:val="0"/>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i/>
                <w:color w:val="auto"/>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Why would you consider your plan being the most effective?</w:t>
            </w:r>
          </w:p>
          <w:p>
            <w:pPr>
              <w:spacing w:before="0" w:after="0" w:line="240"/>
              <w:ind w:right="0" w:left="0" w:firstLine="0"/>
              <w:jc w:val="center"/>
              <w:rPr>
                <w:spacing w:val="0"/>
                <w:position w:val="0"/>
              </w:rPr>
            </w:pP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i/>
                <w:color w:val="auto"/>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What contingency plan will you put in place to ensure quick resolution of this scenario in the future?</w:t>
            </w:r>
          </w:p>
          <w:p>
            <w:pPr>
              <w:spacing w:before="0" w:after="0" w:line="240"/>
              <w:ind w:right="0" w:left="0" w:firstLine="0"/>
              <w:jc w:val="center"/>
              <w:rPr>
                <w:spacing w:val="0"/>
                <w:position w:val="0"/>
              </w:rPr>
            </w:pPr>
          </w:p>
        </w:tc>
      </w:tr>
      <w:tr>
        <w:trPr>
          <w:trHeight w:val="317" w:hRule="auto"/>
          <w:jc w:val="center"/>
        </w:trPr>
        <w:tc>
          <w:tcPr>
            <w:tcW w:w="34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want to introduce a new entertainment facility in the Hotel so that it could attract more guests and enhance the brand loyalty of the Hotel. According to Sundram et al. (2022), entertainment and installations run a magical atmosphere to inspire individuals internally</w:t>
            </w:r>
          </w:p>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and externally. Other than that I would also like to enhance the service of the Hotel so that guests can get a more comfortable and lively environment for refreshment. Introducing entertainment facilities and other refreshment options to the guest would attract brand recognition by the guests for the Hotel. I want to add a green ecosystem so that the guests can refresh themselves in a green atmosphere. I must keep my eye open for the ultimate comfort of the guests. I would engage myself in looking after the guests so that they can easily recognize the brand value of the Hotel.</w:t>
            </w: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 want to ensure all the hotel staff are available all the time following the requirements of guests. It will not only enhance the reputation of the Hotel but also enhance the security and safety of the guest. As per the view of Reinhard (2022), safety and security comparisons are crucial for the guests choosing a hotel for their accommodation. In my shift, I would segregate the team based on their speciality in hospitality services. This includes bed arrangement, room decoration, food and drinking services, laundry services and other enquiry-related services. This will ensure the guests' comfort in the Hotel so that they can again visit the Hotel which could enhance the revenue. During my shift, I would take care of the proper parking of vehicles and their safety so that guests could willingly visit the Hotel again. In order to maintain accurate accommodation, I would like to keep appropriate check-in and check-out records which would be a plus for the authority as well as for the guests. </w:t>
            </w: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 think </w:t>
            </w:r>
            <w:r>
              <w:rPr>
                <w:rFonts w:ascii="Times New Roman" w:hAnsi="Times New Roman" w:cs="Times New Roman" w:eastAsia="Times New Roman"/>
                <w:b/>
                <w:i/>
                <w:color w:val="auto"/>
                <w:spacing w:val="0"/>
                <w:position w:val="0"/>
                <w:sz w:val="24"/>
                <w:shd w:fill="auto" w:val="clear"/>
              </w:rPr>
              <w:t xml:space="preserve">the segregation of the team</w:t>
            </w:r>
            <w:r>
              <w:rPr>
                <w:rFonts w:ascii="Times New Roman" w:hAnsi="Times New Roman" w:cs="Times New Roman" w:eastAsia="Times New Roman"/>
                <w:color w:val="auto"/>
                <w:spacing w:val="0"/>
                <w:position w:val="0"/>
                <w:sz w:val="24"/>
                <w:shd w:fill="auto" w:val="clear"/>
              </w:rPr>
              <w:t xml:space="preserve"> in the Hotel based on their speciality can enhance the service proponent of the Hotel. As per the view of Russen, Dawson and Madera (2021), gender-diverse hospitality and tourism in top management teams ensure effective customer outcomes in the Hotel. Other than that, this plan of mine in my shift would also increase the comfort of the guests. It will be enough for brand recognition in the market and revenue and reputation of the Hotel. The plan of providing </w:t>
            </w:r>
            <w:r>
              <w:rPr>
                <w:rFonts w:ascii="Times New Roman" w:hAnsi="Times New Roman" w:cs="Times New Roman" w:eastAsia="Times New Roman"/>
                <w:b/>
                <w:i/>
                <w:color w:val="auto"/>
                <w:spacing w:val="0"/>
                <w:position w:val="0"/>
                <w:sz w:val="24"/>
                <w:shd w:fill="auto" w:val="clear"/>
              </w:rPr>
              <w:t xml:space="preserve">adequate services on time to the guest</w:t>
            </w:r>
            <w:r>
              <w:rPr>
                <w:rFonts w:ascii="Times New Roman" w:hAnsi="Times New Roman" w:cs="Times New Roman" w:eastAsia="Times New Roman"/>
                <w:color w:val="auto"/>
                <w:spacing w:val="0"/>
                <w:position w:val="0"/>
                <w:sz w:val="24"/>
                <w:shd w:fill="auto" w:val="clear"/>
              </w:rPr>
              <w:t xml:space="preserve"> will attract more customers based on the word-to-mouth extension offered by the people who stayed once in the Hotel where I work. My core responsibility is to do my best for the visitors and the staff and the hotel authority so that </w:t>
            </w:r>
            <w:r>
              <w:rPr>
                <w:rFonts w:ascii="Times New Roman" w:hAnsi="Times New Roman" w:cs="Times New Roman" w:eastAsia="Times New Roman"/>
                <w:b/>
                <w:i/>
                <w:color w:val="auto"/>
                <w:spacing w:val="0"/>
                <w:position w:val="0"/>
                <w:sz w:val="24"/>
                <w:shd w:fill="auto" w:val="clear"/>
              </w:rPr>
              <w:t xml:space="preserve">everyone can rely upon me</w:t>
            </w:r>
            <w:r>
              <w:rPr>
                <w:rFonts w:ascii="Times New Roman" w:hAnsi="Times New Roman" w:cs="Times New Roman" w:eastAsia="Times New Roman"/>
                <w:color w:val="auto"/>
                <w:spacing w:val="0"/>
                <w:position w:val="0"/>
                <w:sz w:val="24"/>
                <w:shd w:fill="auto" w:val="clear"/>
              </w:rPr>
              <w:t xml:space="preserve">. I firmly believe that all the plans will be effective if followed properly and will benefit the hotel brand value.</w:t>
            </w:r>
          </w:p>
        </w:tc>
        <w:tc>
          <w:tcPr>
            <w:tcW w:w="34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According to Garrido-Moreno, García-Morales and Martín-Rojas (2021), contingency plans are essential for hotel firms, because the immediate steps a hotel takes after a catastrophe can reassure guests and other stakeholders. The contingency plan, such as performance-based task allocation in the Hotel and a number of queries from the side of the customer for the hotel staff. The most preferred hotel staff by the customer will be promoted or deployed to the service of those with VIP recognition. The issues in my shift could be affected by the team disorder and inappropriate arrangement of the required resources in the Hotel. To become a trustworthy brand, as a hotel manager, I have to be honest to my work and colleagues. If I will be sincere and honest to my duties, all my staff will follow the pattern to turn the Hotel into a prestigious one. </w:t>
            </w:r>
          </w:p>
        </w:tc>
      </w:tr>
    </w:tbl>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Component Three:</w:t>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Contribution to Overall Module Assessment: 50% </w:t>
      </w:r>
      <w:r>
        <w:rPr>
          <w:rFonts w:ascii="Times New Roman" w:hAnsi="Times New Roman" w:cs="Times New Roman" w:eastAsia="Times New Roman"/>
          <w:b/>
          <w:i/>
          <w:color w:val="000000"/>
          <w:spacing w:val="0"/>
          <w:position w:val="0"/>
          <w:sz w:val="28"/>
          <w:shd w:fill="auto" w:val="clear"/>
        </w:rPr>
        <w:t xml:space="preserve">(1000 words  +/- 10%)</w:t>
      </w:r>
    </w:p>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color w:val="000000"/>
          <w:spacing w:val="0"/>
          <w:position w:val="0"/>
          <w:sz w:val="28"/>
          <w:shd w:fill="FFFFFF" w:val="clear"/>
        </w:rPr>
        <w:t xml:space="preserve">Writing in essay format - </w:t>
      </w:r>
      <w:r>
        <w:rPr>
          <w:rFonts w:ascii="Times New Roman" w:hAnsi="Times New Roman" w:cs="Times New Roman" w:eastAsia="Times New Roman"/>
          <w:b/>
          <w:i/>
          <w:color w:val="000000"/>
          <w:spacing w:val="0"/>
          <w:position w:val="0"/>
          <w:sz w:val="28"/>
          <w:shd w:fill="FFFFFF" w:val="clear"/>
        </w:rPr>
        <w:t xml:space="preserve">Describe the key elements that are required when considering these four elements of hotel operations:</w:t>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tbl>
      <w:tblPr/>
      <w:tblGrid>
        <w:gridCol w:w="9348"/>
      </w:tblGrid>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p>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Element 1 </w:t>
            </w:r>
            <w:r>
              <w:rPr>
                <w:rFonts w:ascii="Times New Roman" w:hAnsi="Times New Roman" w:cs="Times New Roman" w:eastAsia="Times New Roman"/>
                <w:b/>
                <w:i/>
                <w:color w:val="000000"/>
                <w:spacing w:val="0"/>
                <w:position w:val="0"/>
                <w:sz w:val="28"/>
                <w:shd w:fill="FFFFFF" w:val="clear"/>
              </w:rPr>
              <w:t xml:space="preserve">–</w:t>
            </w:r>
            <w:r>
              <w:rPr>
                <w:rFonts w:ascii="Times New Roman" w:hAnsi="Times New Roman" w:cs="Times New Roman" w:eastAsia="Times New Roman"/>
                <w:b/>
                <w:i/>
                <w:color w:val="000000"/>
                <w:spacing w:val="0"/>
                <w:position w:val="0"/>
                <w:sz w:val="28"/>
                <w:shd w:fill="FFFFFF" w:val="clear"/>
              </w:rPr>
              <w:t xml:space="preserve"> Property Management Systems (PMS)</w:t>
            </w:r>
          </w:p>
          <w:p>
            <w:pPr>
              <w:spacing w:before="0" w:after="0" w:line="240"/>
              <w:ind w:right="0" w:left="0" w:firstLine="0"/>
              <w:jc w:val="left"/>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Property Management System of a Hotel is crucial for identifying and consolidating the property of the Hotel which is crucial for expanding the business operation of the same. A property management system (PMS) deals with sharing information systematically within the organisation (Mohideen Moyeenudin et al., 2018). The Property Management System of the Hotel typically includes different elements which have been discussed as follows. </w:t>
            </w:r>
          </w:p>
          <w:p>
            <w:pPr>
              <w:spacing w:before="0" w:after="0" w:line="360"/>
              <w:ind w:right="0" w:left="0" w:firstLine="0"/>
              <w:jc w:val="both"/>
              <w:rPr>
                <w:color w:val="auto"/>
                <w:spacing w:val="0"/>
                <w:position w:val="0"/>
              </w:rPr>
            </w:pPr>
            <w:r>
              <w:rPr>
                <w:rFonts w:ascii="Times New Roman" w:hAnsi="Times New Roman" w:cs="Times New Roman" w:eastAsia="Times New Roman"/>
                <w:b/>
                <w:i/>
                <w:color w:val="auto"/>
                <w:spacing w:val="0"/>
                <w:position w:val="0"/>
                <w:sz w:val="24"/>
                <w:shd w:fill="auto" w:val="clear"/>
              </w:rPr>
              <w:t xml:space="preserve">Front desk management </w:t>
            </w:r>
            <w:r>
              <w:rPr>
                <w:rFonts w:ascii="Times New Roman" w:hAnsi="Times New Roman" w:cs="Times New Roman" w:eastAsia="Times New Roman"/>
                <w:color w:val="auto"/>
                <w:spacing w:val="0"/>
                <w:position w:val="0"/>
                <w:sz w:val="24"/>
                <w:shd w:fill="auto" w:val="clear"/>
              </w:rPr>
              <w:t xml:space="preserve">is the crucial element for the Property Management System of the Hotel. This is the first point of interaction of customers with the hotel authority where the impression of the front desk operators is crucial for maintaining a conducive environment for the customers. </w:t>
            </w:r>
            <w:r>
              <w:rPr>
                <w:rFonts w:ascii="Times New Roman" w:hAnsi="Times New Roman" w:cs="Times New Roman" w:eastAsia="Times New Roman"/>
                <w:b/>
                <w:i/>
                <w:color w:val="auto"/>
                <w:spacing w:val="0"/>
                <w:position w:val="0"/>
                <w:sz w:val="24"/>
                <w:shd w:fill="auto" w:val="clear"/>
              </w:rPr>
              <w:t xml:space="preserve">Reservation management</w:t>
            </w:r>
            <w:r>
              <w:rPr>
                <w:rFonts w:ascii="Times New Roman" w:hAnsi="Times New Roman" w:cs="Times New Roman" w:eastAsia="Times New Roman"/>
                <w:color w:val="auto"/>
                <w:spacing w:val="0"/>
                <w:position w:val="0"/>
                <w:sz w:val="24"/>
                <w:shd w:fill="auto" w:val="clear"/>
              </w:rPr>
              <w:t xml:space="preserve"> is another critical component of the Property Management System of hotels which ensures the availability of room and refreshment options to the customers. This is crucial for allowing the customer to choose the best option available in the Hotel which could not only enhance the reputation of the Hotel but also enhance the customer outcome and revenue performance of the same. </w:t>
            </w:r>
            <w:r>
              <w:rPr>
                <w:rFonts w:ascii="Times New Roman" w:hAnsi="Times New Roman" w:cs="Times New Roman" w:eastAsia="Times New Roman"/>
                <w:b/>
                <w:i/>
                <w:color w:val="auto"/>
                <w:spacing w:val="0"/>
                <w:position w:val="0"/>
                <w:sz w:val="24"/>
                <w:shd w:fill="auto" w:val="clear"/>
              </w:rPr>
              <w:t xml:space="preserve">Channel manager with online booking engine</w:t>
            </w:r>
            <w:r>
              <w:rPr>
                <w:rFonts w:ascii="Times New Roman" w:hAnsi="Times New Roman" w:cs="Times New Roman" w:eastAsia="Times New Roman"/>
                <w:color w:val="auto"/>
                <w:spacing w:val="0"/>
                <w:position w:val="0"/>
                <w:sz w:val="24"/>
                <w:shd w:fill="auto" w:val="clear"/>
              </w:rPr>
              <w:t xml:space="preserve"> service to the customer will be effective for enhancing the company's reputation in the market. This is also a part of the property management system of the Hotel which includes booking apps, a third-person booking authority, a website and others. </w:t>
            </w:r>
            <w:r>
              <w:rPr>
                <w:rFonts w:ascii="Times New Roman" w:hAnsi="Times New Roman" w:cs="Times New Roman" w:eastAsia="Times New Roman"/>
                <w:b/>
                <w:i/>
                <w:color w:val="auto"/>
                <w:spacing w:val="0"/>
                <w:position w:val="0"/>
                <w:sz w:val="24"/>
                <w:shd w:fill="auto" w:val="clear"/>
              </w:rPr>
              <w:t xml:space="preserve">The payment processing system</w:t>
            </w:r>
            <w:r>
              <w:rPr>
                <w:rFonts w:ascii="Times New Roman" w:hAnsi="Times New Roman" w:cs="Times New Roman" w:eastAsia="Times New Roman"/>
                <w:color w:val="auto"/>
                <w:spacing w:val="0"/>
                <w:position w:val="0"/>
                <w:sz w:val="24"/>
                <w:shd w:fill="auto" w:val="clear"/>
              </w:rPr>
              <w:t xml:space="preserve"> is also part of Property Management System of the Hotel, which includes different payment options for the customer. This could be an offline and online payment system, but generally, guests prefer the online payment system. </w:t>
            </w: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 w:after="0" w:line="240"/>
              <w:ind w:right="0" w:left="0" w:firstLine="0"/>
              <w:jc w:val="both"/>
              <w:rPr>
                <w:rFonts w:ascii="Times New Roman" w:hAnsi="Times New Roman" w:cs="Times New Roman" w:eastAsia="Times New Roman"/>
                <w:b/>
                <w:i/>
                <w:color w:val="000000"/>
                <w:spacing w:val="0"/>
                <w:position w:val="0"/>
                <w:sz w:val="24"/>
                <w:shd w:fill="FFFFFF" w:val="clear"/>
              </w:rPr>
            </w:pPr>
          </w:p>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Element 2 </w:t>
            </w:r>
            <w:r>
              <w:rPr>
                <w:rFonts w:ascii="Times New Roman" w:hAnsi="Times New Roman" w:cs="Times New Roman" w:eastAsia="Times New Roman"/>
                <w:b/>
                <w:i/>
                <w:color w:val="000000"/>
                <w:spacing w:val="0"/>
                <w:position w:val="0"/>
                <w:sz w:val="28"/>
                <w:shd w:fill="FFFFFF" w:val="clear"/>
              </w:rPr>
              <w:t xml:space="preserve">–</w:t>
            </w:r>
            <w:r>
              <w:rPr>
                <w:rFonts w:ascii="Times New Roman" w:hAnsi="Times New Roman" w:cs="Times New Roman" w:eastAsia="Times New Roman"/>
                <w:b/>
                <w:i/>
                <w:color w:val="000000"/>
                <w:spacing w:val="0"/>
                <w:position w:val="0"/>
                <w:sz w:val="28"/>
                <w:shd w:fill="FFFFFF" w:val="clear"/>
              </w:rPr>
              <w:t xml:space="preserve"> Hotel reputation</w:t>
            </w:r>
          </w:p>
          <w:p>
            <w:pPr>
              <w:spacing w:before="0" w:after="0" w:line="240"/>
              <w:ind w:right="0" w:left="0" w:firstLine="0"/>
              <w:jc w:val="left"/>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Hotel reputation is the cardinal element that improves brand recognition and loyalty towards the Hotel. Different elements could be adopted in this perspective in order to enhance the hotel deputation. Customers' decision-making processes enhance or detract from customer satisfaction with a hotel brand, affecting the establishment's reputation (Thi et al., 2021). In the following, this has been discussed. </w:t>
            </w:r>
          </w:p>
          <w:p>
            <w:pPr>
              <w:spacing w:before="0" w:after="0" w:line="360"/>
              <w:ind w:right="0" w:left="0" w:firstLine="0"/>
              <w:jc w:val="both"/>
              <w:rPr>
                <w:color w:val="auto"/>
                <w:spacing w:val="0"/>
                <w:position w:val="0"/>
              </w:rPr>
            </w:pPr>
            <w:r>
              <w:rPr>
                <w:rFonts w:ascii="Times New Roman" w:hAnsi="Times New Roman" w:cs="Times New Roman" w:eastAsia="Times New Roman"/>
                <w:b/>
                <w:i/>
                <w:color w:val="auto"/>
                <w:spacing w:val="0"/>
                <w:position w:val="0"/>
                <w:sz w:val="24"/>
                <w:shd w:fill="auto" w:val="clear"/>
              </w:rPr>
              <w:t xml:space="preserve">Review and monetary system</w:t>
            </w:r>
            <w:r>
              <w:rPr>
                <w:rFonts w:ascii="Times New Roman" w:hAnsi="Times New Roman" w:cs="Times New Roman" w:eastAsia="Times New Roman"/>
                <w:color w:val="auto"/>
                <w:spacing w:val="0"/>
                <w:position w:val="0"/>
                <w:sz w:val="24"/>
                <w:shd w:fill="auto" w:val="clear"/>
              </w:rPr>
              <w:t xml:space="preserve">s in the Hotel could be the key elements for enhancing the Hotel's reputation review. The monitoring process indicates critical areas of hotel services that could be mitigated to enhance customer satisfaction. </w:t>
            </w:r>
            <w:r>
              <w:rPr>
                <w:rFonts w:ascii="Times New Roman" w:hAnsi="Times New Roman" w:cs="Times New Roman" w:eastAsia="Times New Roman"/>
                <w:b/>
                <w:i/>
                <w:color w:val="auto"/>
                <w:spacing w:val="0"/>
                <w:position w:val="0"/>
                <w:sz w:val="24"/>
                <w:shd w:fill="auto" w:val="clear"/>
              </w:rPr>
              <w:t xml:space="preserve">Customer satisfaction</w:t>
            </w:r>
            <w:r>
              <w:rPr>
                <w:rFonts w:ascii="Times New Roman" w:hAnsi="Times New Roman" w:cs="Times New Roman" w:eastAsia="Times New Roman"/>
                <w:color w:val="auto"/>
                <w:spacing w:val="0"/>
                <w:position w:val="0"/>
                <w:sz w:val="24"/>
                <w:shd w:fill="auto" w:val="clear"/>
              </w:rPr>
              <w:t xml:space="preserve"> is the critical measuring rod for overall hotel reputation which includes effective mechanisms for managing customer requirements and needs on time. Other than that customer satisfaction could also be enhanced by providing them with a number of choices of comfort. Customer satisfaction in the Hotel enhanced the reputation and resulted in more customer outcomes and revenue generation. </w:t>
            </w:r>
            <w:r>
              <w:rPr>
                <w:rFonts w:ascii="Times New Roman" w:hAnsi="Times New Roman" w:cs="Times New Roman" w:eastAsia="Times New Roman"/>
                <w:b/>
                <w:i/>
                <w:color w:val="auto"/>
                <w:spacing w:val="0"/>
                <w:position w:val="0"/>
                <w:sz w:val="24"/>
                <w:shd w:fill="auto" w:val="clear"/>
              </w:rPr>
              <w:t xml:space="preserve">Social media monitoring</w:t>
            </w:r>
            <w:r>
              <w:rPr>
                <w:rFonts w:ascii="Times New Roman" w:hAnsi="Times New Roman" w:cs="Times New Roman" w:eastAsia="Times New Roman"/>
                <w:color w:val="auto"/>
                <w:spacing w:val="0"/>
                <w:position w:val="0"/>
                <w:sz w:val="24"/>
                <w:shd w:fill="auto" w:val="clear"/>
              </w:rPr>
              <w:t xml:space="preserve"> could be an effective monitoring system for evaluating the reputation of a hotel among social media participants. Social media monitoring could enhance the scope of detecting the weaker area of the hotel services which could be mitigated in order to provide better services to the guest. </w:t>
            </w:r>
            <w:r>
              <w:rPr>
                <w:rFonts w:ascii="Times New Roman" w:hAnsi="Times New Roman" w:cs="Times New Roman" w:eastAsia="Times New Roman"/>
                <w:b/>
                <w:i/>
                <w:color w:val="auto"/>
                <w:spacing w:val="0"/>
                <w:position w:val="0"/>
                <w:sz w:val="24"/>
                <w:shd w:fill="auto" w:val="clear"/>
              </w:rPr>
              <w:t xml:space="preserve">Brand-related mentions</w:t>
            </w:r>
            <w:r>
              <w:rPr>
                <w:rFonts w:ascii="Times New Roman" w:hAnsi="Times New Roman" w:cs="Times New Roman" w:eastAsia="Times New Roman"/>
                <w:color w:val="auto"/>
                <w:spacing w:val="0"/>
                <w:position w:val="0"/>
                <w:sz w:val="24"/>
                <w:shd w:fill="auto" w:val="clear"/>
              </w:rPr>
              <w:t xml:space="preserve"> and search engine evaluations of Google could also indicate the reputation of the Hotel. This is a crucial measuring rod of Hotel reputation which could indicate alteration of existing services in the Hotel. </w:t>
            </w:r>
            <w:r>
              <w:rPr>
                <w:rFonts w:ascii="Times New Roman" w:hAnsi="Times New Roman" w:cs="Times New Roman" w:eastAsia="Times New Roman"/>
                <w:b/>
                <w:i/>
                <w:color w:val="auto"/>
                <w:spacing w:val="0"/>
                <w:position w:val="0"/>
                <w:sz w:val="24"/>
                <w:shd w:fill="auto" w:val="clear"/>
              </w:rPr>
              <w:t xml:space="preserve">Staying ahead of the competition</w:t>
            </w:r>
            <w:r>
              <w:rPr>
                <w:rFonts w:ascii="Times New Roman" w:hAnsi="Times New Roman" w:cs="Times New Roman" w:eastAsia="Times New Roman"/>
                <w:color w:val="auto"/>
                <w:spacing w:val="0"/>
                <w:position w:val="0"/>
                <w:sz w:val="24"/>
                <w:shd w:fill="auto" w:val="clear"/>
              </w:rPr>
              <w:t xml:space="preserve"> can be ensured by an enhanced hotel reputation. If the price competition and consumer choice regarding the Hotel are high, this could be indicated a higher reputation for the Hotel. </w:t>
            </w:r>
          </w:p>
        </w:tc>
      </w:tr>
      <w:tr>
        <w:trPr>
          <w:trHeight w:val="454"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2"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FFFFFF" w:val="clear"/>
              </w:rPr>
              <w:t xml:space="preserve">Element 3 - Communication </w:t>
            </w:r>
          </w:p>
          <w:p>
            <w:pPr>
              <w:spacing w:before="0" w:after="0" w:line="240"/>
              <w:ind w:right="0" w:left="0" w:firstLine="0"/>
              <w:jc w:val="left"/>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Elements of communication in the Hotel are crucial for identifying the required shifting of human resources, technology booking system and others. The communication system in the Hotel enhances brand recognition and provides a conducive environment for the potential guest of the Hotel. According to Vrontis et al. (2020),  communication of stakeholder engagement (SE) processes is a relevant aspect which is able to enhance firms' social legitimacy and reputation. In the following, some elements of an important communication system have been evaluated. </w:t>
            </w:r>
            <w:r>
              <w:rPr>
                <w:rFonts w:ascii="Times New Roman" w:hAnsi="Times New Roman" w:cs="Times New Roman" w:eastAsia="Times New Roman"/>
                <w:b/>
                <w:i/>
                <w:color w:val="auto"/>
                <w:spacing w:val="0"/>
                <w:position w:val="0"/>
                <w:sz w:val="24"/>
                <w:shd w:fill="auto" w:val="clear"/>
              </w:rPr>
              <w:t xml:space="preserve">Effective and clear communication with the human resource</w:t>
            </w:r>
            <w:r>
              <w:rPr>
                <w:rFonts w:ascii="Times New Roman" w:hAnsi="Times New Roman" w:cs="Times New Roman" w:eastAsia="Times New Roman"/>
                <w:color w:val="auto"/>
                <w:spacing w:val="0"/>
                <w:position w:val="0"/>
                <w:sz w:val="24"/>
                <w:shd w:fill="auto" w:val="clear"/>
              </w:rPr>
              <w:t xml:space="preserve"> of the Hotel could be effective for enhancing services to the guests this will also improve the brand reputation of the Hotel which further increase customer satisfaction and revenue outcome. The ability to communicate clearly and concisely with staff is crucial in this regard. Other than that, </w:t>
            </w:r>
            <w:r>
              <w:rPr>
                <w:rFonts w:ascii="Times New Roman" w:hAnsi="Times New Roman" w:cs="Times New Roman" w:eastAsia="Times New Roman"/>
                <w:b/>
                <w:i/>
                <w:color w:val="auto"/>
                <w:spacing w:val="0"/>
                <w:position w:val="0"/>
                <w:sz w:val="24"/>
                <w:shd w:fill="auto" w:val="clear"/>
              </w:rPr>
              <w:t xml:space="preserve">effective and critical communication with the guest</w:t>
            </w:r>
            <w:r>
              <w:rPr>
                <w:rFonts w:ascii="Times New Roman" w:hAnsi="Times New Roman" w:cs="Times New Roman" w:eastAsia="Times New Roman"/>
                <w:color w:val="auto"/>
                <w:spacing w:val="0"/>
                <w:position w:val="0"/>
                <w:sz w:val="24"/>
                <w:shd w:fill="auto" w:val="clear"/>
              </w:rPr>
              <w:t xml:space="preserve"> could also enhance the brand repositioning of the Hotel. This communication channel with the guest influences overall satisfaction of the same which could be the potential source of more customer outcomes in the Hotel. Communication in the Hotel also includes the </w:t>
            </w:r>
            <w:r>
              <w:rPr>
                <w:rFonts w:ascii="Times New Roman" w:hAnsi="Times New Roman" w:cs="Times New Roman" w:eastAsia="Times New Roman"/>
                <w:b/>
                <w:i/>
                <w:color w:val="auto"/>
                <w:spacing w:val="0"/>
                <w:position w:val="0"/>
                <w:sz w:val="24"/>
                <w:shd w:fill="auto" w:val="clear"/>
              </w:rPr>
              <w:t xml:space="preserve">ability to communicate clearly and consciously with the other industry professionals</w:t>
            </w:r>
            <w:r>
              <w:rPr>
                <w:rFonts w:ascii="Times New Roman" w:hAnsi="Times New Roman" w:cs="Times New Roman" w:eastAsia="Times New Roman"/>
                <w:color w:val="auto"/>
                <w:spacing w:val="0"/>
                <w:position w:val="0"/>
                <w:sz w:val="24"/>
                <w:shd w:fill="auto" w:val="clear"/>
              </w:rPr>
              <w:t xml:space="preserve"> in this sector. This enhanced the scope of the Hotel for outsourcing better human resources which also improved the analytical ability of the Hotel based on market demand and required services of guests. </w:t>
            </w: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2" w:after="0" w:line="240"/>
              <w:ind w:right="0" w:left="0" w:firstLine="0"/>
              <w:jc w:val="both"/>
              <w:rPr>
                <w:rFonts w:ascii="Times New Roman" w:hAnsi="Times New Roman" w:cs="Times New Roman" w:eastAsia="Times New Roman"/>
                <w:b/>
                <w:i/>
                <w:color w:val="000000"/>
                <w:spacing w:val="0"/>
                <w:position w:val="0"/>
                <w:sz w:val="28"/>
                <w:shd w:fill="FFFFFF" w:val="clear"/>
              </w:rPr>
            </w:pPr>
            <w:r>
              <w:rPr>
                <w:rFonts w:ascii="Times New Roman" w:hAnsi="Times New Roman" w:cs="Times New Roman" w:eastAsia="Times New Roman"/>
                <w:b/>
                <w:i/>
                <w:color w:val="000000"/>
                <w:spacing w:val="0"/>
                <w:position w:val="0"/>
                <w:sz w:val="28"/>
                <w:shd w:fill="FFFFFF" w:val="clear"/>
              </w:rPr>
              <w:t xml:space="preserve">Element 4 - Staffing </w:t>
            </w:r>
          </w:p>
          <w:p>
            <w:pPr>
              <w:spacing w:before="0" w:after="0" w:line="240"/>
              <w:ind w:right="0" w:left="0" w:firstLine="0"/>
              <w:jc w:val="left"/>
              <w:rPr>
                <w:spacing w:val="0"/>
                <w:position w:val="0"/>
              </w:rPr>
            </w:pPr>
          </w:p>
        </w:tc>
      </w:tr>
      <w:tr>
        <w:trPr>
          <w:trHeight w:val="495" w:hRule="auto"/>
          <w:jc w:val="center"/>
        </w:trPr>
        <w:tc>
          <w:tcPr>
            <w:tcW w:w="93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Staffing in the Hotel includes different facets and facilities such as planning recruitment selection, decision making job offers and retention system of the Hotel. According to Abdou et al. (2022), shortage of staff, heavy workload, lack of social support, and dealing with inequality among staff reduce employee retention in hotels. The following has been discussed in terms of hotel services. Planning staffing based on the specialised area is crucial in the hotel sector. Planning includes sports decisions of the managers for deploying effective human resources in the desired location of the Hotel such as frontiers, back desk, food service, room service and laundry services. The recruitment process is a major element of staffing in the Hotel which includes advertisement, profile-based selection of the potential employees, selection tests, interviews and joining. Selection of the appropriate human resources is the crucial element of the staffing system which ensures the employment's effectiveness for maintaining the hotels' brand reputation. Decision-making in case of deployment of appropriate human resources in the desired location of the hotel service is crucial for improving the staffing system of the Hotel. Job offers could be given to those who are effectively completing their training and development process of recruitment. Other than that, retention of the hotel employees is another critical element of staffing which includes effective human resource practice, annual appraisal conducive relation with the hierarchy and periodic leave and refreshment scope to the existing employees. </w:t>
            </w:r>
          </w:p>
        </w:tc>
      </w:tr>
    </w:tbl>
    <w:p>
      <w:pPr>
        <w:spacing w:before="0" w:after="160" w:line="259"/>
        <w:ind w:right="0" w:left="-284" w:firstLine="0"/>
        <w:jc w:val="left"/>
        <w:rPr>
          <w:rFonts w:ascii="Times New Roman" w:hAnsi="Times New Roman" w:cs="Times New Roman" w:eastAsia="Times New Roman"/>
          <w:b/>
          <w:color w:val="auto"/>
          <w:spacing w:val="0"/>
          <w:position w:val="0"/>
          <w:sz w:val="24"/>
          <w:shd w:fill="auto" w:val="clear"/>
        </w:rPr>
      </w:pPr>
    </w:p>
    <w:tbl>
      <w:tblPr/>
      <w:tblGrid>
        <w:gridCol w:w="4508"/>
        <w:gridCol w:w="4508"/>
      </w:tblGrid>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ab/>
              <w:t xml:space="preserve">Word Count</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160" w:line="259"/>
        <w:ind w:right="0" w:left="-284"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259"/>
        <w:ind w:right="0" w:left="0" w:firstLine="0"/>
        <w:jc w:val="left"/>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References </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Abdou, A.H., Khalil, A.A.F., Mahmoud, H.M.E., Elsaied, M.A. and Elsaed, A.A. (2022). The Impact of Hospitality Work Environment on Employees’ Turnover Intentions During COVID-19 Pandemic: The Mediating Role of Work-Family Conflict. </w:t>
      </w:r>
      <w:r>
        <w:rPr>
          <w:rFonts w:ascii="Times New Roman" w:hAnsi="Times New Roman" w:cs="Times New Roman" w:eastAsia="Times New Roman"/>
          <w:i/>
          <w:color w:val="auto"/>
          <w:spacing w:val="0"/>
          <w:position w:val="0"/>
          <w:sz w:val="24"/>
          <w:shd w:fill="auto" w:val="clear"/>
        </w:rPr>
        <w:t xml:space="preserve">Frontiers in Psychology</w:t>
      </w:r>
      <w:r>
        <w:rPr>
          <w:rFonts w:ascii="Times New Roman" w:hAnsi="Times New Roman" w:cs="Times New Roman" w:eastAsia="Times New Roman"/>
          <w:color w:val="auto"/>
          <w:spacing w:val="0"/>
          <w:position w:val="0"/>
          <w:sz w:val="24"/>
          <w:shd w:fill="auto" w:val="clear"/>
        </w:rPr>
        <w:t xml:space="preserve">, [online] 13. doi:10.3389/fpsyg.2022.890418.</w:t>
      </w:r>
    </w:p>
    <w:p>
      <w:pPr>
        <w:spacing w:before="240" w:after="240" w:line="360"/>
        <w:ind w:right="0" w:left="0" w:firstLine="0"/>
        <w:jc w:val="both"/>
        <w:rPr>
          <w:rFonts w:ascii="Times New Roman" w:hAnsi="Times New Roman" w:cs="Times New Roman" w:eastAsia="Times New Roman"/>
          <w:color w:val="1155CC"/>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Filimonau, V. and Mika, M., 2019. Return labour migration: an exploratory study of Polish migrant workers from the UK hospitality industry. </w:t>
      </w:r>
      <w:r>
        <w:rPr>
          <w:rFonts w:ascii="Times New Roman" w:hAnsi="Times New Roman" w:cs="Times New Roman" w:eastAsia="Times New Roman"/>
          <w:i/>
          <w:color w:val="auto"/>
          <w:spacing w:val="0"/>
          <w:position w:val="0"/>
          <w:sz w:val="24"/>
          <w:shd w:fill="auto" w:val="clear"/>
        </w:rPr>
        <w:t xml:space="preserve">Current Issues in Tourism</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22</w:t>
      </w:r>
      <w:r>
        <w:rPr>
          <w:rFonts w:ascii="Times New Roman" w:hAnsi="Times New Roman" w:cs="Times New Roman" w:eastAsia="Times New Roman"/>
          <w:color w:val="auto"/>
          <w:spacing w:val="0"/>
          <w:position w:val="0"/>
          <w:sz w:val="24"/>
          <w:shd w:fill="auto" w:val="clear"/>
        </w:rPr>
        <w:t xml:space="preserve">(3), pp.357-378. DOI:</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 </w:t>
        </w:r>
        <w:r>
          <w:rPr>
            <w:rFonts w:ascii="Times New Roman" w:hAnsi="Times New Roman" w:cs="Times New Roman" w:eastAsia="Times New Roman"/>
            <w:color w:val="auto"/>
            <w:spacing w:val="0"/>
            <w:position w:val="0"/>
            <w:sz w:val="24"/>
            <w:shd w:fill="auto" w:val="clear"/>
          </w:rPr>
          <w:t xml:space="preserve">https://doi.org/10.1080/13683500.2017.1280778</w:t>
        </w:r>
      </w:hyperlink>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Garrido-Moreno, A., García-Morales, V.J. and Martín-Rojas, R. (2021). Going beyond the curve: Strategic measures to recover hotel activity in times of COVID-19. </w:t>
      </w:r>
      <w:r>
        <w:rPr>
          <w:rFonts w:ascii="Times New Roman" w:hAnsi="Times New Roman" w:cs="Times New Roman" w:eastAsia="Times New Roman"/>
          <w:i/>
          <w:color w:val="auto"/>
          <w:spacing w:val="0"/>
          <w:position w:val="0"/>
          <w:sz w:val="24"/>
          <w:shd w:fill="auto" w:val="clear"/>
        </w:rPr>
        <w:t xml:space="preserve">International Journal of Hospitality Management</w:t>
      </w:r>
      <w:r>
        <w:rPr>
          <w:rFonts w:ascii="Times New Roman" w:hAnsi="Times New Roman" w:cs="Times New Roman" w:eastAsia="Times New Roman"/>
          <w:color w:val="auto"/>
          <w:spacing w:val="0"/>
          <w:position w:val="0"/>
          <w:sz w:val="24"/>
          <w:shd w:fill="auto" w:val="clear"/>
        </w:rPr>
        <w:t xml:space="preserve">, [online] 96, p.102928. doi:10.1016/j.ijhm.2021.102928.</w:t>
      </w:r>
    </w:p>
    <w:p>
      <w:pPr>
        <w:spacing w:before="240" w:after="240" w:line="360"/>
        <w:ind w:right="0" w:left="0" w:firstLine="0"/>
        <w:jc w:val="both"/>
        <w:rPr>
          <w:rFonts w:ascii="Times New Roman" w:hAnsi="Times New Roman" w:cs="Times New Roman" w:eastAsia="Times New Roman"/>
          <w:color w:val="1155CC"/>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Marneros, S., Papageorgiou, G. and Efstathiades, A., 2020. Identifying key success competencies for the hospitality industry: the perspectives of professionals. </w:t>
      </w:r>
      <w:r>
        <w:rPr>
          <w:rFonts w:ascii="Times New Roman" w:hAnsi="Times New Roman" w:cs="Times New Roman" w:eastAsia="Times New Roman"/>
          <w:i/>
          <w:color w:val="auto"/>
          <w:spacing w:val="0"/>
          <w:position w:val="0"/>
          <w:sz w:val="24"/>
          <w:shd w:fill="auto" w:val="clear"/>
        </w:rPr>
        <w:t xml:space="preserve">Journal of Teaching in Travel &amp; Tourism</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20</w:t>
      </w:r>
      <w:r>
        <w:rPr>
          <w:rFonts w:ascii="Times New Roman" w:hAnsi="Times New Roman" w:cs="Times New Roman" w:eastAsia="Times New Roman"/>
          <w:color w:val="auto"/>
          <w:spacing w:val="0"/>
          <w:position w:val="0"/>
          <w:sz w:val="24"/>
          <w:shd w:fill="auto" w:val="clear"/>
        </w:rPr>
        <w:t xml:space="preserve">(4), pp.237-261. DOI:</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 </w:t>
        </w:r>
        <w:r>
          <w:rPr>
            <w:rFonts w:ascii="Times New Roman" w:hAnsi="Times New Roman" w:cs="Times New Roman" w:eastAsia="Times New Roman"/>
            <w:color w:val="auto"/>
            <w:spacing w:val="0"/>
            <w:position w:val="0"/>
            <w:sz w:val="24"/>
            <w:shd w:fill="auto" w:val="clear"/>
          </w:rPr>
          <w:t xml:space="preserve">https://doi.org/10.1080/15313220.2020.1745732</w:t>
        </w:r>
      </w:hyperlink>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Mohideen Moyeenudin, H., Javed Parvez, S., Anandan, R. and Narayanan, K. (2018). Data management with PMS in hotel industry. </w:t>
      </w:r>
      <w:r>
        <w:rPr>
          <w:rFonts w:ascii="Times New Roman" w:hAnsi="Times New Roman" w:cs="Times New Roman" w:eastAsia="Times New Roman"/>
          <w:i/>
          <w:color w:val="auto"/>
          <w:spacing w:val="0"/>
          <w:position w:val="0"/>
          <w:sz w:val="24"/>
          <w:shd w:fill="auto" w:val="clear"/>
        </w:rPr>
        <w:t xml:space="preserve">International Journal of Engineering &amp; Technology</w:t>
      </w:r>
      <w:r>
        <w:rPr>
          <w:rFonts w:ascii="Times New Roman" w:hAnsi="Times New Roman" w:cs="Times New Roman" w:eastAsia="Times New Roman"/>
          <w:color w:val="auto"/>
          <w:spacing w:val="0"/>
          <w:position w:val="0"/>
          <w:sz w:val="24"/>
          <w:shd w:fill="auto" w:val="clear"/>
        </w:rPr>
        <w:t xml:space="preserve">, [online] 7(2.21), p.327. doi:10.14419/ijet.v7i2.21.12396.</w:t>
      </w:r>
    </w:p>
    <w:p>
      <w:pPr>
        <w:spacing w:before="240" w:after="240" w:line="360"/>
        <w:ind w:right="0" w:left="0" w:firstLine="0"/>
        <w:jc w:val="both"/>
        <w:rPr>
          <w:rFonts w:ascii="Times New Roman" w:hAnsi="Times New Roman" w:cs="Times New Roman" w:eastAsia="Times New Roman"/>
          <w:color w:val="1155CC"/>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Ndiuini, A. and Baum, T., 2021. Underemployment and lived experiences of migrant workers in the hotel industry: policy and industry implications. </w:t>
      </w:r>
      <w:r>
        <w:rPr>
          <w:rFonts w:ascii="Times New Roman" w:hAnsi="Times New Roman" w:cs="Times New Roman" w:eastAsia="Times New Roman"/>
          <w:i/>
          <w:color w:val="auto"/>
          <w:spacing w:val="0"/>
          <w:position w:val="0"/>
          <w:sz w:val="24"/>
          <w:shd w:fill="auto" w:val="clear"/>
        </w:rPr>
        <w:t xml:space="preserve">Journal of Policy Research in Tourism, Leisure and Events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w:t>
      </w:r>
      <w:r>
        <w:rPr>
          <w:rFonts w:ascii="Times New Roman" w:hAnsi="Times New Roman" w:cs="Times New Roman" w:eastAsia="Times New Roman"/>
          <w:color w:val="auto"/>
          <w:spacing w:val="0"/>
          <w:position w:val="0"/>
          <w:sz w:val="24"/>
          <w:shd w:fill="auto" w:val="clear"/>
        </w:rPr>
        <w:t xml:space="preserve">(1), pp.36-58. DOI:</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 </w:t>
        </w:r>
        <w:r>
          <w:rPr>
            <w:rFonts w:ascii="Times New Roman" w:hAnsi="Times New Roman" w:cs="Times New Roman" w:eastAsia="Times New Roman"/>
            <w:color w:val="auto"/>
            <w:spacing w:val="0"/>
            <w:position w:val="0"/>
            <w:sz w:val="24"/>
            <w:shd w:fill="auto" w:val="clear"/>
          </w:rPr>
          <w:t xml:space="preserve">https://doi.org/10.1080/19407963.2020.1743487</w:t>
        </w:r>
      </w:hyperlink>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Reinhard, D. (2022). Safety and security in hotels and home sharing, by Chelsea A. Binns and Robin J. Kempf (2021). </w:t>
      </w:r>
      <w:r>
        <w:rPr>
          <w:rFonts w:ascii="Times New Roman" w:hAnsi="Times New Roman" w:cs="Times New Roman" w:eastAsia="Times New Roman"/>
          <w:i/>
          <w:color w:val="auto"/>
          <w:spacing w:val="0"/>
          <w:position w:val="0"/>
          <w:sz w:val="24"/>
          <w:shd w:fill="auto" w:val="clear"/>
        </w:rPr>
        <w:t xml:space="preserve">Crime Prevention and Community Safety</w:t>
      </w:r>
      <w:r>
        <w:rPr>
          <w:rFonts w:ascii="Times New Roman" w:hAnsi="Times New Roman" w:cs="Times New Roman" w:eastAsia="Times New Roman"/>
          <w:color w:val="auto"/>
          <w:spacing w:val="0"/>
          <w:position w:val="0"/>
          <w:sz w:val="24"/>
          <w:shd w:fill="auto" w:val="clear"/>
        </w:rPr>
        <w:t xml:space="preserve">, [online] 24, pp.387</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390. doi:10.1057/s41300-022-00160-2.</w:t>
      </w:r>
    </w:p>
    <w:p>
      <w:pPr>
        <w:spacing w:before="240" w:after="240" w:line="360"/>
        <w:ind w:right="0" w:left="0" w:firstLine="0"/>
        <w:jc w:val="both"/>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26"/>
          <w:shd w:fill="FFFFFF" w:val="clear"/>
        </w:rPr>
        <w:t xml:space="preserve">Rose, A. (2021). </w:t>
      </w:r>
      <w:r>
        <w:rPr>
          <w:rFonts w:ascii="Times New Roman" w:hAnsi="Times New Roman" w:cs="Times New Roman" w:eastAsia="Times New Roman"/>
          <w:i/>
          <w:color w:val="auto"/>
          <w:spacing w:val="0"/>
          <w:position w:val="0"/>
          <w:sz w:val="24"/>
          <w:shd w:fill="auto" w:val="clear"/>
        </w:rPr>
        <w:t xml:space="preserve">12 necessary and essential skills of front desk</w:t>
      </w:r>
      <w:r>
        <w:rPr>
          <w:rFonts w:ascii="Times New Roman" w:hAnsi="Times New Roman" w:cs="Times New Roman" w:eastAsia="Times New Roman"/>
          <w:color w:val="auto"/>
          <w:spacing w:val="0"/>
          <w:position w:val="0"/>
          <w:sz w:val="24"/>
          <w:shd w:fill="auto" w:val="clear"/>
        </w:rPr>
        <w:t xml:space="preserve">. [online] Hcareers.com.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https://www.hcareers.com/article/career-advice/12-necessary-and-essential-skills-of-front-desk-professionals</w:t>
        </w:r>
      </w:hyperlink>
      <w:r>
        <w:rPr>
          <w:rFonts w:ascii="Times New Roman" w:hAnsi="Times New Roman" w:cs="Times New Roman" w:eastAsia="Times New Roman"/>
          <w:color w:val="auto"/>
          <w:spacing w:val="0"/>
          <w:position w:val="0"/>
          <w:sz w:val="24"/>
          <w:shd w:fill="auto" w:val="clear"/>
        </w:rPr>
        <w:t xml:space="preserve"> [Accessed 25 Jan. 2023].</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Russen, M., Dawson, M. and Madera, J.M. (2021). Gender diversity in hospitality and tourism top management teams: A systematic review of the last 10 years. </w:t>
      </w:r>
      <w:r>
        <w:rPr>
          <w:rFonts w:ascii="Times New Roman" w:hAnsi="Times New Roman" w:cs="Times New Roman" w:eastAsia="Times New Roman"/>
          <w:i/>
          <w:color w:val="auto"/>
          <w:spacing w:val="0"/>
          <w:position w:val="0"/>
          <w:sz w:val="24"/>
          <w:shd w:fill="auto" w:val="clear"/>
        </w:rPr>
        <w:t xml:space="preserve">International Journal of Hospitality Management</w:t>
      </w:r>
      <w:r>
        <w:rPr>
          <w:rFonts w:ascii="Times New Roman" w:hAnsi="Times New Roman" w:cs="Times New Roman" w:eastAsia="Times New Roman"/>
          <w:color w:val="auto"/>
          <w:spacing w:val="0"/>
          <w:position w:val="0"/>
          <w:sz w:val="24"/>
          <w:shd w:fill="auto" w:val="clear"/>
        </w:rPr>
        <w:t xml:space="preserve">, [online] 95, p.102942. doi:10.1016/j.ijhm.2021.102942.</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Sundram, S., V., Dr.R.K., K., Dr.B.M., Naved, Dr.M., Dani, Dr.R. and Khatri, Dr.E. (2022). The Impact of Entertainment Amenities Availability on Hotel’s Performance. </w:t>
      </w:r>
      <w:r>
        <w:rPr>
          <w:rFonts w:ascii="Times New Roman" w:hAnsi="Times New Roman" w:cs="Times New Roman" w:eastAsia="Times New Roman"/>
          <w:i/>
          <w:color w:val="auto"/>
          <w:spacing w:val="0"/>
          <w:position w:val="0"/>
          <w:sz w:val="24"/>
          <w:shd w:fill="auto" w:val="clear"/>
        </w:rPr>
        <w:t xml:space="preserve">Webology</w:t>
      </w:r>
      <w:r>
        <w:rPr>
          <w:rFonts w:ascii="Times New Roman" w:hAnsi="Times New Roman" w:cs="Times New Roman" w:eastAsia="Times New Roman"/>
          <w:color w:val="auto"/>
          <w:spacing w:val="0"/>
          <w:position w:val="0"/>
          <w:sz w:val="24"/>
          <w:shd w:fill="auto" w:val="clear"/>
        </w:rPr>
        <w:t xml:space="preserve">, [online] 19(1), pp.3989</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4005. doi:10.14704/web/v19i1/web19263.</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 N.V., Hung, V.V., Tuckova, Z., Pham, N.T. and Nguyen, L.H.L. (2021). Guest Online Review: An Extraordinary Focus on Hotel Users’ Satisfaction, Engagement, and Loyalty. </w:t>
      </w:r>
      <w:r>
        <w:rPr>
          <w:rFonts w:ascii="Times New Roman" w:hAnsi="Times New Roman" w:cs="Times New Roman" w:eastAsia="Times New Roman"/>
          <w:i/>
          <w:color w:val="auto"/>
          <w:spacing w:val="0"/>
          <w:position w:val="0"/>
          <w:sz w:val="24"/>
          <w:shd w:fill="auto" w:val="clear"/>
        </w:rPr>
        <w:t xml:space="preserve">Journal of Quality Assurance in Hospitality &amp; Tourism</w:t>
      </w:r>
      <w:r>
        <w:rPr>
          <w:rFonts w:ascii="Times New Roman" w:hAnsi="Times New Roman" w:cs="Times New Roman" w:eastAsia="Times New Roman"/>
          <w:color w:val="auto"/>
          <w:spacing w:val="0"/>
          <w:position w:val="0"/>
          <w:sz w:val="24"/>
          <w:shd w:fill="auto" w:val="clear"/>
        </w:rPr>
        <w:t xml:space="preserve">, [online] 23(4), pp.1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32. doi:10.1080/1528008x.2021.1920550.</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Vrontis, D., Iazzi, A., Maizza, A. and Cavallo, F. (2020). Stakeholder Engagement IN The Hospitality Industry: An Analysis Of Communication In Smes And Large Hotels. </w:t>
      </w:r>
      <w:r>
        <w:rPr>
          <w:rFonts w:ascii="Times New Roman" w:hAnsi="Times New Roman" w:cs="Times New Roman" w:eastAsia="Times New Roman"/>
          <w:i/>
          <w:color w:val="auto"/>
          <w:spacing w:val="0"/>
          <w:position w:val="0"/>
          <w:sz w:val="24"/>
          <w:shd w:fill="auto" w:val="clear"/>
        </w:rPr>
        <w:t xml:space="preserve">Journal of Hospitality &amp; Tourism Research</w:t>
      </w:r>
      <w:r>
        <w:rPr>
          <w:rFonts w:ascii="Times New Roman" w:hAnsi="Times New Roman" w:cs="Times New Roman" w:eastAsia="Times New Roman"/>
          <w:color w:val="auto"/>
          <w:spacing w:val="0"/>
          <w:position w:val="0"/>
          <w:sz w:val="24"/>
          <w:shd w:fill="auto" w:val="clear"/>
        </w:rPr>
        <w:t xml:space="preserve">, [online] p.109634802093635. doi:10.1177/1096348020936351.</w:t>
      </w:r>
    </w:p>
    <w:p>
      <w:pPr>
        <w:spacing w:before="240" w:after="240" w:line="360"/>
        <w:ind w:right="0" w:left="0" w:firstLine="0"/>
        <w:jc w:val="both"/>
        <w:rPr>
          <w:rFonts w:ascii="Times New Roman" w:hAnsi="Times New Roman" w:cs="Times New Roman" w:eastAsia="Times New Roman"/>
          <w:b/>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doi.org/10.1080/15313220.2020.1745732" Id="docRId3" Type="http://schemas.openxmlformats.org/officeDocument/2006/relationships/hyperlink" /><Relationship TargetMode="External" Target="https://www.hcareers.com/article/career-advice/12-necessary-and-essential-skills-of-front-desk-professionals" Id="docRId5" Type="http://schemas.openxmlformats.org/officeDocument/2006/relationships/hyperlink" /><Relationship Target="styles.xml" Id="docRId7" Type="http://schemas.openxmlformats.org/officeDocument/2006/relationships/styles" /><Relationship Target="embeddings/oleObject0.bin" Id="docRId0" Type="http://schemas.openxmlformats.org/officeDocument/2006/relationships/oleObject" /><Relationship TargetMode="External" Target="https://doi.org/10.1080/13683500.2017.1280778" Id="docRId2" Type="http://schemas.openxmlformats.org/officeDocument/2006/relationships/hyperlink" /><Relationship TargetMode="External" Target="https://doi.org/10.1080/19407963.2020.1743487" Id="docRId4" Type="http://schemas.openxmlformats.org/officeDocument/2006/relationships/hyperlink" /><Relationship Target="numbering.xml" Id="docRId6" Type="http://schemas.openxmlformats.org/officeDocument/2006/relationships/numbering" /></Relationships>
</file>