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636F52" w14:textId="4CA2C0B9" w:rsidR="00EA6312" w:rsidRDefault="4D244C96" w:rsidP="5BC74922">
      <w:pPr>
        <w:jc w:val="center"/>
        <w:rPr>
          <w:b/>
          <w:bCs/>
          <w:sz w:val="44"/>
          <w:szCs w:val="44"/>
        </w:rPr>
      </w:pPr>
      <w:r w:rsidRPr="5BC74922">
        <w:rPr>
          <w:b/>
          <w:bCs/>
          <w:sz w:val="44"/>
          <w:szCs w:val="44"/>
        </w:rPr>
        <w:t xml:space="preserve"> </w:t>
      </w:r>
      <w:r w:rsidR="7AF928B1" w:rsidRPr="5BC74922">
        <w:rPr>
          <w:b/>
          <w:bCs/>
          <w:sz w:val="44"/>
          <w:szCs w:val="44"/>
        </w:rPr>
        <w:t>University of Wales Trinity Saint David</w:t>
      </w:r>
    </w:p>
    <w:p w14:paraId="17B25EF4" w14:textId="77777777" w:rsidR="00EA6312" w:rsidRDefault="00EA6312" w:rsidP="00EA6312">
      <w:pPr>
        <w:jc w:val="center"/>
        <w:rPr>
          <w:b/>
          <w:bCs/>
          <w:sz w:val="28"/>
          <w:szCs w:val="28"/>
        </w:rPr>
      </w:pPr>
      <w:r w:rsidRPr="00EA6312">
        <w:rPr>
          <w:b/>
          <w:bCs/>
          <w:sz w:val="28"/>
          <w:szCs w:val="28"/>
        </w:rPr>
        <w:t>Wales Institute of Science &amp; Art</w:t>
      </w:r>
    </w:p>
    <w:p w14:paraId="30F17907" w14:textId="77777777" w:rsidR="00EA6312" w:rsidRDefault="00EA6312" w:rsidP="00EA6312">
      <w:pPr>
        <w:jc w:val="center"/>
        <w:rPr>
          <w:b/>
          <w:bCs/>
          <w:sz w:val="28"/>
          <w:szCs w:val="28"/>
        </w:rPr>
      </w:pPr>
    </w:p>
    <w:p w14:paraId="3ABCD8D6" w14:textId="77777777" w:rsidR="00EA6312" w:rsidRDefault="00EA6312" w:rsidP="00EA6312">
      <w:pPr>
        <w:jc w:val="center"/>
        <w:rPr>
          <w:b/>
          <w:bCs/>
          <w:noProof/>
          <w:sz w:val="28"/>
          <w:szCs w:val="28"/>
        </w:rPr>
      </w:pPr>
      <w:r>
        <w:rPr>
          <w:b/>
          <w:bCs/>
          <w:noProof/>
          <w:sz w:val="28"/>
          <w:szCs w:val="28"/>
        </w:rPr>
        <w:drawing>
          <wp:inline distT="0" distB="0" distL="0" distR="0" wp14:anchorId="0C4E1481" wp14:editId="2A754200">
            <wp:extent cx="3543300" cy="120650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543300" cy="1206500"/>
                    </a:xfrm>
                    <a:prstGeom prst="rect">
                      <a:avLst/>
                    </a:prstGeom>
                  </pic:spPr>
                </pic:pic>
              </a:graphicData>
            </a:graphic>
          </wp:inline>
        </w:drawing>
      </w:r>
    </w:p>
    <w:p w14:paraId="79D754AB" w14:textId="77777777" w:rsidR="00EA6312" w:rsidRDefault="00EA6312" w:rsidP="00EA6312">
      <w:pPr>
        <w:rPr>
          <w:b/>
          <w:bCs/>
          <w:noProof/>
          <w:sz w:val="28"/>
          <w:szCs w:val="28"/>
        </w:rPr>
      </w:pPr>
    </w:p>
    <w:p w14:paraId="54D81689" w14:textId="77777777" w:rsidR="00EA6312" w:rsidRDefault="00EA6312" w:rsidP="00EA6312">
      <w:pPr>
        <w:tabs>
          <w:tab w:val="left" w:pos="3600"/>
        </w:tabs>
        <w:jc w:val="center"/>
        <w:rPr>
          <w:sz w:val="28"/>
          <w:szCs w:val="28"/>
        </w:rPr>
      </w:pPr>
    </w:p>
    <w:p w14:paraId="00E56DB3" w14:textId="77777777" w:rsidR="00EA6312" w:rsidRDefault="00EA6312" w:rsidP="00EA6312">
      <w:pPr>
        <w:tabs>
          <w:tab w:val="left" w:pos="3600"/>
        </w:tabs>
        <w:jc w:val="center"/>
        <w:rPr>
          <w:sz w:val="28"/>
          <w:szCs w:val="28"/>
        </w:rPr>
      </w:pPr>
    </w:p>
    <w:p w14:paraId="7CAE1D07" w14:textId="2672518F" w:rsidR="00EA6312" w:rsidRPr="00EA6312" w:rsidRDefault="7BC1F181" w:rsidP="7AB4BE30">
      <w:pPr>
        <w:tabs>
          <w:tab w:val="left" w:pos="3600"/>
        </w:tabs>
        <w:jc w:val="center"/>
        <w:rPr>
          <w:b/>
          <w:bCs/>
          <w:i/>
          <w:iCs/>
          <w:sz w:val="44"/>
          <w:szCs w:val="44"/>
        </w:rPr>
      </w:pPr>
      <w:r w:rsidRPr="7AB4BE30">
        <w:rPr>
          <w:b/>
          <w:bCs/>
          <w:i/>
          <w:iCs/>
          <w:sz w:val="44"/>
          <w:szCs w:val="44"/>
        </w:rPr>
        <w:t>School of Engineering Portfolio</w:t>
      </w:r>
    </w:p>
    <w:p w14:paraId="4748FDE2" w14:textId="64614A28" w:rsidR="7BC1F181" w:rsidRDefault="7BC1F181" w:rsidP="7AB4BE30">
      <w:pPr>
        <w:tabs>
          <w:tab w:val="left" w:pos="3600"/>
        </w:tabs>
        <w:jc w:val="center"/>
        <w:rPr>
          <w:i/>
          <w:iCs/>
          <w:sz w:val="36"/>
          <w:szCs w:val="36"/>
        </w:rPr>
      </w:pPr>
      <w:r w:rsidRPr="7AB4BE30">
        <w:rPr>
          <w:i/>
          <w:iCs/>
          <w:sz w:val="36"/>
          <w:szCs w:val="36"/>
        </w:rPr>
        <w:t>Automotive Chassis Systems</w:t>
      </w:r>
    </w:p>
    <w:p w14:paraId="1F4882C2" w14:textId="1B0640DF" w:rsidR="000E10C7" w:rsidRDefault="000E10C7" w:rsidP="7AB4BE30">
      <w:pPr>
        <w:tabs>
          <w:tab w:val="left" w:pos="3600"/>
        </w:tabs>
        <w:jc w:val="center"/>
        <w:rPr>
          <w:i/>
          <w:iCs/>
          <w:sz w:val="36"/>
          <w:szCs w:val="36"/>
        </w:rPr>
      </w:pPr>
      <w:r w:rsidRPr="7AB4BE30">
        <w:rPr>
          <w:i/>
          <w:iCs/>
          <w:sz w:val="36"/>
          <w:szCs w:val="36"/>
        </w:rPr>
        <w:t>ACHA</w:t>
      </w:r>
      <w:r w:rsidR="009F520F" w:rsidRPr="7AB4BE30">
        <w:rPr>
          <w:i/>
          <w:iCs/>
          <w:sz w:val="36"/>
          <w:szCs w:val="36"/>
        </w:rPr>
        <w:t>5</w:t>
      </w:r>
      <w:r w:rsidR="5B3EABB8" w:rsidRPr="7AB4BE30">
        <w:rPr>
          <w:i/>
          <w:iCs/>
          <w:sz w:val="36"/>
          <w:szCs w:val="36"/>
        </w:rPr>
        <w:t>013</w:t>
      </w:r>
    </w:p>
    <w:p w14:paraId="16F8EB62" w14:textId="77777777" w:rsidR="00EA6312" w:rsidRDefault="00EA6312" w:rsidP="00EA6312">
      <w:pPr>
        <w:tabs>
          <w:tab w:val="left" w:pos="3600"/>
        </w:tabs>
        <w:jc w:val="center"/>
        <w:rPr>
          <w:sz w:val="22"/>
          <w:szCs w:val="22"/>
        </w:rPr>
      </w:pPr>
    </w:p>
    <w:p w14:paraId="666AD661" w14:textId="77777777" w:rsidR="00EA6312" w:rsidRPr="00EA6312" w:rsidRDefault="00EA6312" w:rsidP="00EA6312">
      <w:pPr>
        <w:rPr>
          <w:sz w:val="22"/>
          <w:szCs w:val="22"/>
        </w:rPr>
      </w:pPr>
    </w:p>
    <w:p w14:paraId="2BAF47E4" w14:textId="77777777" w:rsidR="00EA6312" w:rsidRPr="00EA6312" w:rsidRDefault="00EA6312" w:rsidP="00EA6312">
      <w:pPr>
        <w:rPr>
          <w:sz w:val="22"/>
          <w:szCs w:val="22"/>
        </w:rPr>
      </w:pPr>
    </w:p>
    <w:p w14:paraId="7E65CAF1" w14:textId="77777777" w:rsidR="00EA6312" w:rsidRPr="00EA6312" w:rsidRDefault="00EA6312" w:rsidP="00EA6312">
      <w:pPr>
        <w:rPr>
          <w:sz w:val="22"/>
          <w:szCs w:val="22"/>
        </w:rPr>
      </w:pPr>
    </w:p>
    <w:p w14:paraId="22278CF1" w14:textId="77777777" w:rsidR="00EA6312" w:rsidRPr="00EA6312" w:rsidRDefault="00EA6312" w:rsidP="00EA6312">
      <w:pPr>
        <w:rPr>
          <w:sz w:val="22"/>
          <w:szCs w:val="22"/>
        </w:rPr>
      </w:pPr>
    </w:p>
    <w:p w14:paraId="6256CA19" w14:textId="77777777" w:rsidR="00EA6312" w:rsidRPr="00EA6312" w:rsidRDefault="00EA6312" w:rsidP="00EA6312">
      <w:pPr>
        <w:rPr>
          <w:sz w:val="22"/>
          <w:szCs w:val="22"/>
        </w:rPr>
      </w:pPr>
    </w:p>
    <w:p w14:paraId="3694050A" w14:textId="77777777" w:rsidR="00EA6312" w:rsidRPr="00EA6312" w:rsidRDefault="00EA6312" w:rsidP="00EA6312">
      <w:pPr>
        <w:rPr>
          <w:sz w:val="22"/>
          <w:szCs w:val="22"/>
        </w:rPr>
      </w:pPr>
    </w:p>
    <w:p w14:paraId="67920FF2" w14:textId="77777777" w:rsidR="00EA6312" w:rsidRPr="00EA6312" w:rsidRDefault="00EA6312" w:rsidP="00EA6312">
      <w:pPr>
        <w:rPr>
          <w:sz w:val="22"/>
          <w:szCs w:val="22"/>
        </w:rPr>
      </w:pPr>
    </w:p>
    <w:p w14:paraId="697AA368" w14:textId="77777777" w:rsidR="00EA6312" w:rsidRPr="00EA6312" w:rsidRDefault="00EA6312" w:rsidP="00EA6312">
      <w:pPr>
        <w:rPr>
          <w:sz w:val="22"/>
          <w:szCs w:val="22"/>
        </w:rPr>
      </w:pPr>
    </w:p>
    <w:p w14:paraId="20DBCD96" w14:textId="77777777" w:rsidR="00EA6312" w:rsidRPr="00EA6312" w:rsidRDefault="00EA6312" w:rsidP="00EA6312">
      <w:pPr>
        <w:rPr>
          <w:sz w:val="22"/>
          <w:szCs w:val="22"/>
        </w:rPr>
      </w:pPr>
    </w:p>
    <w:p w14:paraId="2B6AB030" w14:textId="77777777" w:rsidR="00EA6312" w:rsidRPr="00EA6312" w:rsidRDefault="00EA6312" w:rsidP="00EA6312">
      <w:pPr>
        <w:rPr>
          <w:sz w:val="22"/>
          <w:szCs w:val="22"/>
        </w:rPr>
      </w:pPr>
    </w:p>
    <w:p w14:paraId="36F5D9DC" w14:textId="77777777" w:rsidR="00EA6312" w:rsidRPr="00EA6312" w:rsidRDefault="00EA6312" w:rsidP="000E10C7">
      <w:pPr>
        <w:jc w:val="center"/>
        <w:rPr>
          <w:sz w:val="22"/>
          <w:szCs w:val="22"/>
        </w:rPr>
      </w:pPr>
    </w:p>
    <w:p w14:paraId="55C6C762" w14:textId="538F3901" w:rsidR="00460B83" w:rsidRPr="00EA6312" w:rsidRDefault="00A73B41" w:rsidP="000E10C7">
      <w:pPr>
        <w:tabs>
          <w:tab w:val="left" w:pos="2740"/>
        </w:tabs>
        <w:jc w:val="center"/>
        <w:rPr>
          <w:sz w:val="22"/>
          <w:szCs w:val="22"/>
        </w:rPr>
      </w:pPr>
      <w:r>
        <w:rPr>
          <w:sz w:val="22"/>
          <w:szCs w:val="22"/>
        </w:rPr>
        <w:t>Oliver Nayler</w:t>
      </w:r>
    </w:p>
    <w:p w14:paraId="45DBE18E" w14:textId="5CCFF2FC" w:rsidR="00EA6312" w:rsidRDefault="00A73B41" w:rsidP="00460B83">
      <w:pPr>
        <w:jc w:val="center"/>
        <w:rPr>
          <w:sz w:val="22"/>
          <w:szCs w:val="22"/>
        </w:rPr>
      </w:pPr>
      <w:r>
        <w:rPr>
          <w:sz w:val="22"/>
          <w:szCs w:val="22"/>
        </w:rPr>
        <w:t>1901161</w:t>
      </w:r>
    </w:p>
    <w:p w14:paraId="6CFED05D" w14:textId="46A0AE22" w:rsidR="00E261C4" w:rsidRPr="009F520F" w:rsidRDefault="00BA0606" w:rsidP="009F520F">
      <w:pPr>
        <w:jc w:val="center"/>
        <w:rPr>
          <w:sz w:val="22"/>
          <w:szCs w:val="22"/>
        </w:rPr>
      </w:pPr>
      <w:r>
        <w:rPr>
          <w:sz w:val="22"/>
          <w:szCs w:val="22"/>
        </w:rPr>
        <w:t>04</w:t>
      </w:r>
      <w:r w:rsidR="000E10C7" w:rsidRPr="7AB4BE30">
        <w:rPr>
          <w:sz w:val="22"/>
          <w:szCs w:val="22"/>
        </w:rPr>
        <w:t>/</w:t>
      </w:r>
      <w:r>
        <w:rPr>
          <w:sz w:val="22"/>
          <w:szCs w:val="22"/>
        </w:rPr>
        <w:t>01</w:t>
      </w:r>
      <w:r w:rsidR="000E10C7" w:rsidRPr="7AB4BE30">
        <w:rPr>
          <w:sz w:val="22"/>
          <w:szCs w:val="22"/>
        </w:rPr>
        <w:t>/202</w:t>
      </w:r>
      <w:r>
        <w:rPr>
          <w:sz w:val="22"/>
          <w:szCs w:val="22"/>
        </w:rPr>
        <w:t>2</w:t>
      </w:r>
    </w:p>
    <w:p w14:paraId="5824EC43" w14:textId="3BD369EA" w:rsidR="006F5A6C" w:rsidRPr="009F520F" w:rsidRDefault="00460B83" w:rsidP="009F520F">
      <w:pPr>
        <w:jc w:val="center"/>
        <w:rPr>
          <w:sz w:val="20"/>
          <w:szCs w:val="20"/>
        </w:rPr>
      </w:pPr>
      <w:r w:rsidRPr="00CE08B9">
        <w:rPr>
          <w:b/>
          <w:bCs/>
          <w:sz w:val="32"/>
          <w:szCs w:val="32"/>
        </w:rPr>
        <w:br w:type="page"/>
      </w:r>
      <w:r w:rsidR="006F5A6C" w:rsidRPr="006F5A6C">
        <w:rPr>
          <w:b/>
          <w:bCs/>
          <w:sz w:val="32"/>
          <w:szCs w:val="32"/>
          <w:u w:val="single"/>
        </w:rPr>
        <w:lastRenderedPageBreak/>
        <w:t>Table of Contents</w:t>
      </w:r>
    </w:p>
    <w:p w14:paraId="7F93A4A7" w14:textId="66D05B7F" w:rsidR="006F5A6C" w:rsidRDefault="006F5A6C" w:rsidP="006F5A6C">
      <w:pPr>
        <w:pStyle w:val="ListParagraph"/>
        <w:numPr>
          <w:ilvl w:val="0"/>
          <w:numId w:val="19"/>
        </w:numPr>
        <w:jc w:val="center"/>
        <w:rPr>
          <w:sz w:val="32"/>
          <w:szCs w:val="32"/>
        </w:rPr>
      </w:pPr>
      <w:r w:rsidRPr="4CE59FCD">
        <w:rPr>
          <w:sz w:val="32"/>
          <w:szCs w:val="32"/>
        </w:rPr>
        <w:t xml:space="preserve">Introduction……………………………………………………………………Page </w:t>
      </w:r>
      <w:r w:rsidR="00BA0606">
        <w:rPr>
          <w:sz w:val="32"/>
          <w:szCs w:val="32"/>
        </w:rPr>
        <w:t>3</w:t>
      </w:r>
    </w:p>
    <w:p w14:paraId="6252F326" w14:textId="70F471AC" w:rsidR="00BA0606" w:rsidRDefault="00BA0606" w:rsidP="006F5A6C">
      <w:pPr>
        <w:pStyle w:val="ListParagraph"/>
        <w:numPr>
          <w:ilvl w:val="0"/>
          <w:numId w:val="19"/>
        </w:numPr>
        <w:jc w:val="center"/>
        <w:rPr>
          <w:sz w:val="32"/>
          <w:szCs w:val="32"/>
        </w:rPr>
      </w:pPr>
      <w:r>
        <w:rPr>
          <w:sz w:val="32"/>
          <w:szCs w:val="32"/>
        </w:rPr>
        <w:t>Vehicle Structures…………………………………………...………</w:t>
      </w:r>
      <w:proofErr w:type="gramStart"/>
      <w:r>
        <w:rPr>
          <w:sz w:val="32"/>
          <w:szCs w:val="32"/>
        </w:rPr>
        <w:t>….Page</w:t>
      </w:r>
      <w:proofErr w:type="gramEnd"/>
      <w:r>
        <w:rPr>
          <w:sz w:val="32"/>
          <w:szCs w:val="32"/>
        </w:rPr>
        <w:t xml:space="preserve"> 4-6</w:t>
      </w:r>
    </w:p>
    <w:p w14:paraId="6CB9D1BC" w14:textId="7C00D319" w:rsidR="00BA0606" w:rsidRDefault="00BA0606" w:rsidP="006F5A6C">
      <w:pPr>
        <w:pStyle w:val="ListParagraph"/>
        <w:numPr>
          <w:ilvl w:val="0"/>
          <w:numId w:val="19"/>
        </w:numPr>
        <w:jc w:val="center"/>
        <w:rPr>
          <w:sz w:val="32"/>
          <w:szCs w:val="32"/>
        </w:rPr>
      </w:pPr>
      <w:r w:rsidRPr="00BA0606">
        <w:rPr>
          <w:sz w:val="32"/>
          <w:szCs w:val="32"/>
        </w:rPr>
        <w:t xml:space="preserve">Vehicle Structures and their use of composite </w:t>
      </w:r>
      <w:proofErr w:type="spellStart"/>
      <w:proofErr w:type="gramStart"/>
      <w:r w:rsidRPr="00BA0606">
        <w:rPr>
          <w:sz w:val="32"/>
          <w:szCs w:val="32"/>
        </w:rPr>
        <w:t>material</w:t>
      </w:r>
      <w:r w:rsidRPr="00BA0606">
        <w:rPr>
          <w:sz w:val="32"/>
          <w:szCs w:val="32"/>
        </w:rPr>
        <w:t>.Page</w:t>
      </w:r>
      <w:proofErr w:type="spellEnd"/>
      <w:proofErr w:type="gramEnd"/>
      <w:r w:rsidRPr="00BA0606">
        <w:rPr>
          <w:sz w:val="32"/>
          <w:szCs w:val="32"/>
        </w:rPr>
        <w:t xml:space="preserve"> 7-8</w:t>
      </w:r>
    </w:p>
    <w:p w14:paraId="46AF54E7" w14:textId="75022748" w:rsidR="00BA0606" w:rsidRDefault="00BA0606" w:rsidP="006F5A6C">
      <w:pPr>
        <w:pStyle w:val="ListParagraph"/>
        <w:numPr>
          <w:ilvl w:val="0"/>
          <w:numId w:val="19"/>
        </w:numPr>
        <w:jc w:val="center"/>
        <w:rPr>
          <w:sz w:val="32"/>
          <w:szCs w:val="32"/>
        </w:rPr>
      </w:pPr>
      <w:r>
        <w:rPr>
          <w:sz w:val="32"/>
          <w:szCs w:val="32"/>
        </w:rPr>
        <w:t>Question 3……………………………………………</w:t>
      </w:r>
      <w:proofErr w:type="gramStart"/>
      <w:r>
        <w:rPr>
          <w:sz w:val="32"/>
          <w:szCs w:val="32"/>
        </w:rPr>
        <w:t>…..</w:t>
      </w:r>
      <w:proofErr w:type="gramEnd"/>
      <w:r>
        <w:rPr>
          <w:sz w:val="32"/>
          <w:szCs w:val="32"/>
        </w:rPr>
        <w:t>……………….Page 9-10</w:t>
      </w:r>
    </w:p>
    <w:p w14:paraId="6EA9DD3B" w14:textId="7558A151" w:rsidR="00BA0606" w:rsidRDefault="00BA0606" w:rsidP="006F5A6C">
      <w:pPr>
        <w:pStyle w:val="ListParagraph"/>
        <w:numPr>
          <w:ilvl w:val="0"/>
          <w:numId w:val="19"/>
        </w:numPr>
        <w:jc w:val="center"/>
        <w:rPr>
          <w:sz w:val="32"/>
          <w:szCs w:val="32"/>
        </w:rPr>
      </w:pPr>
      <w:r>
        <w:rPr>
          <w:sz w:val="32"/>
          <w:szCs w:val="32"/>
        </w:rPr>
        <w:t>Question 4…………………………………………………………………</w:t>
      </w:r>
      <w:proofErr w:type="gramStart"/>
      <w:r>
        <w:rPr>
          <w:sz w:val="32"/>
          <w:szCs w:val="32"/>
        </w:rPr>
        <w:t>….Page</w:t>
      </w:r>
      <w:proofErr w:type="gramEnd"/>
      <w:r>
        <w:rPr>
          <w:sz w:val="32"/>
          <w:szCs w:val="32"/>
        </w:rPr>
        <w:t xml:space="preserve"> 10</w:t>
      </w:r>
    </w:p>
    <w:p w14:paraId="64318DF8" w14:textId="06226488" w:rsidR="00BA0606" w:rsidRPr="00BA0606" w:rsidRDefault="00BA0606" w:rsidP="00BA0606">
      <w:pPr>
        <w:pStyle w:val="ListParagraph"/>
        <w:rPr>
          <w:sz w:val="32"/>
          <w:szCs w:val="32"/>
        </w:rPr>
      </w:pPr>
      <w:r>
        <w:rPr>
          <w:sz w:val="32"/>
          <w:szCs w:val="32"/>
        </w:rPr>
        <w:t>References………………………………………………………………Page 11-12</w:t>
      </w:r>
    </w:p>
    <w:p w14:paraId="2FAF38A4" w14:textId="77777777" w:rsidR="00BA0606" w:rsidRDefault="00BA0606" w:rsidP="00BA0606">
      <w:pPr>
        <w:pStyle w:val="ListParagraph"/>
        <w:rPr>
          <w:sz w:val="32"/>
          <w:szCs w:val="32"/>
        </w:rPr>
      </w:pPr>
    </w:p>
    <w:p w14:paraId="711F14A5" w14:textId="77777777" w:rsidR="006F5A6C" w:rsidRPr="006F5A6C" w:rsidRDefault="006F5A6C" w:rsidP="007B5502">
      <w:pPr>
        <w:pStyle w:val="ListParagraph"/>
        <w:rPr>
          <w:sz w:val="32"/>
          <w:szCs w:val="32"/>
        </w:rPr>
      </w:pPr>
    </w:p>
    <w:p w14:paraId="3573E4AF" w14:textId="77777777" w:rsidR="006F5A6C" w:rsidRPr="006F5A6C" w:rsidRDefault="006F5A6C" w:rsidP="006F5A6C">
      <w:pPr>
        <w:jc w:val="center"/>
        <w:rPr>
          <w:sz w:val="32"/>
          <w:szCs w:val="32"/>
        </w:rPr>
      </w:pPr>
    </w:p>
    <w:p w14:paraId="34E559EA" w14:textId="2487FC17" w:rsidR="7AB4BE30" w:rsidRDefault="7AB4BE30" w:rsidP="7AB4BE30">
      <w:pPr>
        <w:jc w:val="center"/>
        <w:rPr>
          <w:sz w:val="22"/>
          <w:szCs w:val="22"/>
        </w:rPr>
      </w:pPr>
      <w:r w:rsidRPr="7AB4BE30">
        <w:rPr>
          <w:sz w:val="22"/>
          <w:szCs w:val="22"/>
        </w:rPr>
        <w:br w:type="page"/>
      </w:r>
    </w:p>
    <w:p w14:paraId="206E1BD2" w14:textId="2BD56620" w:rsidR="7AB4BE30" w:rsidRDefault="7AB4BE30" w:rsidP="7AB4BE30">
      <w:pPr>
        <w:jc w:val="center"/>
        <w:rPr>
          <w:sz w:val="22"/>
          <w:szCs w:val="22"/>
        </w:rPr>
      </w:pPr>
    </w:p>
    <w:p w14:paraId="1B0C4CC5" w14:textId="4BB58C46" w:rsidR="2C070C73" w:rsidRDefault="2C070C73" w:rsidP="7AB4BE30">
      <w:pPr>
        <w:rPr>
          <w:b/>
          <w:bCs/>
          <w:sz w:val="22"/>
          <w:szCs w:val="22"/>
        </w:rPr>
      </w:pPr>
      <w:r w:rsidRPr="7AB4BE30">
        <w:rPr>
          <w:b/>
          <w:bCs/>
          <w:sz w:val="22"/>
          <w:szCs w:val="22"/>
        </w:rPr>
        <w:t xml:space="preserve">1.0- Introduction </w:t>
      </w:r>
    </w:p>
    <w:p w14:paraId="04BDCDC9" w14:textId="76AE24E4" w:rsidR="374ED333" w:rsidRDefault="374ED333" w:rsidP="7AB4BE30">
      <w:pPr>
        <w:rPr>
          <w:sz w:val="22"/>
          <w:szCs w:val="22"/>
        </w:rPr>
      </w:pPr>
      <w:r w:rsidRPr="7AB4BE30">
        <w:rPr>
          <w:sz w:val="22"/>
          <w:szCs w:val="22"/>
        </w:rPr>
        <w:t xml:space="preserve">This technical report will explore and evaluate the development </w:t>
      </w:r>
      <w:r w:rsidR="5B288F3F" w:rsidRPr="7AB4BE30">
        <w:rPr>
          <w:sz w:val="22"/>
          <w:szCs w:val="22"/>
        </w:rPr>
        <w:t xml:space="preserve">of </w:t>
      </w:r>
      <w:r w:rsidRPr="7AB4BE30">
        <w:rPr>
          <w:sz w:val="22"/>
          <w:szCs w:val="22"/>
        </w:rPr>
        <w:t>vehicle structures and materials</w:t>
      </w:r>
      <w:r w:rsidR="23BEE7CF" w:rsidRPr="7AB4BE30">
        <w:rPr>
          <w:sz w:val="22"/>
          <w:szCs w:val="22"/>
        </w:rPr>
        <w:t xml:space="preserve">, </w:t>
      </w:r>
      <w:r w:rsidR="40E1983C" w:rsidRPr="7AB4BE30">
        <w:rPr>
          <w:sz w:val="22"/>
          <w:szCs w:val="22"/>
        </w:rPr>
        <w:t xml:space="preserve">whilst </w:t>
      </w:r>
      <w:r w:rsidR="23BEE7CF" w:rsidRPr="7AB4BE30">
        <w:rPr>
          <w:sz w:val="22"/>
          <w:szCs w:val="22"/>
        </w:rPr>
        <w:t xml:space="preserve">exploring their crash worthiness </w:t>
      </w:r>
      <w:r w:rsidR="113DA5C3" w:rsidRPr="7AB4BE30">
        <w:rPr>
          <w:sz w:val="22"/>
          <w:szCs w:val="22"/>
        </w:rPr>
        <w:t>and safety</w:t>
      </w:r>
      <w:r w:rsidR="48E05926" w:rsidRPr="7AB4BE30">
        <w:rPr>
          <w:sz w:val="22"/>
          <w:szCs w:val="22"/>
        </w:rPr>
        <w:t xml:space="preserve">. A case study of a van will also be used to assess the structure of the vehicle </w:t>
      </w:r>
      <w:r w:rsidR="7F867D6D" w:rsidRPr="7AB4BE30">
        <w:rPr>
          <w:sz w:val="22"/>
          <w:szCs w:val="22"/>
        </w:rPr>
        <w:t>using the simple structural surfaces (SSS) method, which will allow for the shear load and t</w:t>
      </w:r>
      <w:r w:rsidR="653F866A" w:rsidRPr="7AB4BE30">
        <w:rPr>
          <w:sz w:val="22"/>
          <w:szCs w:val="22"/>
        </w:rPr>
        <w:t xml:space="preserve">orsional load on each panel to be discovered. </w:t>
      </w:r>
    </w:p>
    <w:p w14:paraId="43B557CF" w14:textId="4893270D" w:rsidR="7AB4BE30" w:rsidRDefault="7AB4BE30" w:rsidP="7AB4BE30">
      <w:pPr>
        <w:jc w:val="center"/>
        <w:rPr>
          <w:sz w:val="22"/>
          <w:szCs w:val="22"/>
        </w:rPr>
      </w:pPr>
    </w:p>
    <w:p w14:paraId="7B0F5A3F" w14:textId="2151338E" w:rsidR="7AB4BE30" w:rsidRDefault="7AB4BE30" w:rsidP="7AB4BE30">
      <w:pPr>
        <w:rPr>
          <w:sz w:val="22"/>
          <w:szCs w:val="22"/>
          <w:u w:val="single"/>
        </w:rPr>
      </w:pPr>
    </w:p>
    <w:p w14:paraId="69017FB0" w14:textId="067811B2" w:rsidR="7AB4BE30" w:rsidRDefault="7AB4BE30" w:rsidP="7AB4BE30">
      <w:pPr>
        <w:rPr>
          <w:sz w:val="22"/>
          <w:szCs w:val="22"/>
          <w:u w:val="single"/>
        </w:rPr>
      </w:pPr>
    </w:p>
    <w:p w14:paraId="60611DA8" w14:textId="5C0B4DF0" w:rsidR="7AB4BE30" w:rsidRDefault="7AB4BE30" w:rsidP="7AB4BE30">
      <w:pPr>
        <w:rPr>
          <w:sz w:val="22"/>
          <w:szCs w:val="22"/>
          <w:u w:val="single"/>
        </w:rPr>
      </w:pPr>
    </w:p>
    <w:p w14:paraId="0B14DDBE" w14:textId="75880E0C" w:rsidR="7AB4BE30" w:rsidRDefault="7AB4BE30" w:rsidP="7AB4BE30">
      <w:pPr>
        <w:rPr>
          <w:sz w:val="22"/>
          <w:szCs w:val="22"/>
          <w:u w:val="single"/>
        </w:rPr>
      </w:pPr>
    </w:p>
    <w:p w14:paraId="322EA730" w14:textId="5081DEB7" w:rsidR="7AB4BE30" w:rsidRDefault="7AB4BE30" w:rsidP="7AB4BE30">
      <w:pPr>
        <w:rPr>
          <w:sz w:val="22"/>
          <w:szCs w:val="22"/>
          <w:u w:val="single"/>
        </w:rPr>
      </w:pPr>
    </w:p>
    <w:p w14:paraId="6DE2A409" w14:textId="128D9603" w:rsidR="7AB4BE30" w:rsidRDefault="7AB4BE30" w:rsidP="7AB4BE30">
      <w:pPr>
        <w:rPr>
          <w:sz w:val="22"/>
          <w:szCs w:val="22"/>
          <w:u w:val="single"/>
        </w:rPr>
      </w:pPr>
    </w:p>
    <w:p w14:paraId="2E7DBFEC" w14:textId="7C603110" w:rsidR="7AB4BE30" w:rsidRDefault="7AB4BE30" w:rsidP="7AB4BE30">
      <w:pPr>
        <w:rPr>
          <w:sz w:val="22"/>
          <w:szCs w:val="22"/>
          <w:u w:val="single"/>
        </w:rPr>
      </w:pPr>
    </w:p>
    <w:p w14:paraId="1D600EE2" w14:textId="5EAB0DA6" w:rsidR="7AB4BE30" w:rsidRDefault="7AB4BE30" w:rsidP="7AB4BE30">
      <w:pPr>
        <w:rPr>
          <w:sz w:val="22"/>
          <w:szCs w:val="22"/>
          <w:u w:val="single"/>
        </w:rPr>
      </w:pPr>
    </w:p>
    <w:p w14:paraId="2F7D3DEF" w14:textId="2A6F18BC" w:rsidR="7AB4BE30" w:rsidRDefault="7AB4BE30" w:rsidP="7AB4BE30">
      <w:pPr>
        <w:rPr>
          <w:sz w:val="22"/>
          <w:szCs w:val="22"/>
          <w:u w:val="single"/>
        </w:rPr>
      </w:pPr>
    </w:p>
    <w:p w14:paraId="09D1414C" w14:textId="2CD605BC" w:rsidR="7AB4BE30" w:rsidRDefault="7AB4BE30" w:rsidP="7AB4BE30">
      <w:pPr>
        <w:rPr>
          <w:sz w:val="22"/>
          <w:szCs w:val="22"/>
          <w:u w:val="single"/>
        </w:rPr>
      </w:pPr>
    </w:p>
    <w:p w14:paraId="542F380E" w14:textId="112591D5" w:rsidR="7AB4BE30" w:rsidRDefault="7AB4BE30" w:rsidP="7AB4BE30">
      <w:pPr>
        <w:rPr>
          <w:sz w:val="22"/>
          <w:szCs w:val="22"/>
          <w:u w:val="single"/>
        </w:rPr>
      </w:pPr>
    </w:p>
    <w:p w14:paraId="297449CA" w14:textId="0F2DCE8E" w:rsidR="7AB4BE30" w:rsidRDefault="7AB4BE30" w:rsidP="7AB4BE30">
      <w:pPr>
        <w:rPr>
          <w:sz w:val="22"/>
          <w:szCs w:val="22"/>
          <w:u w:val="single"/>
        </w:rPr>
      </w:pPr>
    </w:p>
    <w:p w14:paraId="4F1980DE" w14:textId="4707FBE3" w:rsidR="7AB4BE30" w:rsidRDefault="7AB4BE30" w:rsidP="7AB4BE30">
      <w:pPr>
        <w:rPr>
          <w:sz w:val="22"/>
          <w:szCs w:val="22"/>
          <w:u w:val="single"/>
        </w:rPr>
      </w:pPr>
    </w:p>
    <w:p w14:paraId="3D8F0CE3" w14:textId="18BD9575" w:rsidR="7AB4BE30" w:rsidRDefault="7AB4BE30" w:rsidP="7AB4BE30">
      <w:pPr>
        <w:rPr>
          <w:sz w:val="22"/>
          <w:szCs w:val="22"/>
          <w:u w:val="single"/>
        </w:rPr>
      </w:pPr>
    </w:p>
    <w:p w14:paraId="1950E36B" w14:textId="0E4BE92D" w:rsidR="7AB4BE30" w:rsidRDefault="7AB4BE30" w:rsidP="7AB4BE30">
      <w:pPr>
        <w:rPr>
          <w:sz w:val="22"/>
          <w:szCs w:val="22"/>
          <w:u w:val="single"/>
        </w:rPr>
      </w:pPr>
    </w:p>
    <w:p w14:paraId="1A0DFA1B" w14:textId="2F2B4DF8" w:rsidR="7AB4BE30" w:rsidRDefault="7AB4BE30" w:rsidP="7AB4BE30">
      <w:pPr>
        <w:rPr>
          <w:sz w:val="22"/>
          <w:szCs w:val="22"/>
          <w:u w:val="single"/>
        </w:rPr>
      </w:pPr>
    </w:p>
    <w:p w14:paraId="4A531515" w14:textId="5341A980" w:rsidR="7AB4BE30" w:rsidRDefault="7AB4BE30" w:rsidP="7AB4BE30">
      <w:pPr>
        <w:rPr>
          <w:sz w:val="22"/>
          <w:szCs w:val="22"/>
          <w:u w:val="single"/>
        </w:rPr>
      </w:pPr>
    </w:p>
    <w:p w14:paraId="0B7260EC" w14:textId="5E617402" w:rsidR="7AB4BE30" w:rsidRDefault="7AB4BE30" w:rsidP="7AB4BE30">
      <w:pPr>
        <w:rPr>
          <w:sz w:val="22"/>
          <w:szCs w:val="22"/>
          <w:u w:val="single"/>
        </w:rPr>
      </w:pPr>
    </w:p>
    <w:p w14:paraId="32E91922" w14:textId="35BBB4A1" w:rsidR="7AB4BE30" w:rsidRDefault="7AB4BE30" w:rsidP="7AB4BE30">
      <w:pPr>
        <w:rPr>
          <w:sz w:val="22"/>
          <w:szCs w:val="22"/>
          <w:u w:val="single"/>
        </w:rPr>
      </w:pPr>
    </w:p>
    <w:p w14:paraId="1AFBFD8D" w14:textId="4BC3AF29" w:rsidR="7AB4BE30" w:rsidRDefault="7AB4BE30" w:rsidP="7AB4BE30">
      <w:pPr>
        <w:rPr>
          <w:sz w:val="22"/>
          <w:szCs w:val="22"/>
          <w:u w:val="single"/>
        </w:rPr>
      </w:pPr>
    </w:p>
    <w:p w14:paraId="2D7696AD" w14:textId="5BA80D8A" w:rsidR="7AB4BE30" w:rsidRDefault="7AB4BE30" w:rsidP="7AB4BE30">
      <w:pPr>
        <w:rPr>
          <w:sz w:val="22"/>
          <w:szCs w:val="22"/>
          <w:u w:val="single"/>
        </w:rPr>
      </w:pPr>
    </w:p>
    <w:p w14:paraId="326B432D" w14:textId="119D591B" w:rsidR="7AB4BE30" w:rsidRDefault="7AB4BE30" w:rsidP="7AB4BE30">
      <w:pPr>
        <w:rPr>
          <w:sz w:val="22"/>
          <w:szCs w:val="22"/>
          <w:u w:val="single"/>
        </w:rPr>
      </w:pPr>
    </w:p>
    <w:p w14:paraId="67EE3891" w14:textId="4CAAC131" w:rsidR="7AB4BE30" w:rsidRDefault="7AB4BE30" w:rsidP="7AB4BE30">
      <w:pPr>
        <w:rPr>
          <w:sz w:val="22"/>
          <w:szCs w:val="22"/>
          <w:u w:val="single"/>
        </w:rPr>
      </w:pPr>
    </w:p>
    <w:p w14:paraId="0F65F533" w14:textId="7E2DFC7C" w:rsidR="7AB4BE30" w:rsidRDefault="7AB4BE30" w:rsidP="7AB4BE30">
      <w:pPr>
        <w:rPr>
          <w:sz w:val="22"/>
          <w:szCs w:val="22"/>
          <w:u w:val="single"/>
        </w:rPr>
      </w:pPr>
    </w:p>
    <w:p w14:paraId="7473800E" w14:textId="1E505F46" w:rsidR="7AB4BE30" w:rsidRDefault="7AB4BE30" w:rsidP="7AB4BE30">
      <w:pPr>
        <w:rPr>
          <w:sz w:val="22"/>
          <w:szCs w:val="22"/>
          <w:u w:val="single"/>
        </w:rPr>
      </w:pPr>
    </w:p>
    <w:p w14:paraId="3757F138" w14:textId="7CA93BF4" w:rsidR="7AB4BE30" w:rsidRDefault="7AB4BE30" w:rsidP="7AB4BE30">
      <w:pPr>
        <w:rPr>
          <w:sz w:val="22"/>
          <w:szCs w:val="22"/>
          <w:u w:val="single"/>
        </w:rPr>
      </w:pPr>
    </w:p>
    <w:p w14:paraId="6F1B2F4A" w14:textId="77777777" w:rsidR="007915BB" w:rsidRDefault="007915BB" w:rsidP="7AB4BE30">
      <w:pPr>
        <w:rPr>
          <w:sz w:val="22"/>
          <w:szCs w:val="22"/>
          <w:u w:val="single"/>
        </w:rPr>
      </w:pPr>
    </w:p>
    <w:p w14:paraId="6240B6E7" w14:textId="3B3EB10E" w:rsidR="2C070C73" w:rsidRDefault="2C070C73" w:rsidP="7AB4BE30">
      <w:pPr>
        <w:rPr>
          <w:b/>
          <w:bCs/>
          <w:sz w:val="22"/>
          <w:szCs w:val="22"/>
        </w:rPr>
      </w:pPr>
      <w:r w:rsidRPr="7AB4BE30">
        <w:rPr>
          <w:b/>
          <w:bCs/>
          <w:sz w:val="22"/>
          <w:szCs w:val="22"/>
        </w:rPr>
        <w:lastRenderedPageBreak/>
        <w:t>2</w:t>
      </w:r>
      <w:r w:rsidR="62422677" w:rsidRPr="7AB4BE30">
        <w:rPr>
          <w:b/>
          <w:bCs/>
          <w:sz w:val="22"/>
          <w:szCs w:val="22"/>
        </w:rPr>
        <w:t>.0- Vehicle Structures</w:t>
      </w:r>
    </w:p>
    <w:p w14:paraId="60615C92" w14:textId="4AE8E272" w:rsidR="02D71BA2" w:rsidRDefault="09AC898E" w:rsidP="5BC74922">
      <w:pPr>
        <w:rPr>
          <w:sz w:val="22"/>
          <w:szCs w:val="22"/>
        </w:rPr>
      </w:pPr>
      <w:r w:rsidRPr="5BC74922">
        <w:rPr>
          <w:sz w:val="22"/>
          <w:szCs w:val="22"/>
        </w:rPr>
        <w:t>Working motor v</w:t>
      </w:r>
      <w:r w:rsidR="19252C68" w:rsidRPr="5BC74922">
        <w:rPr>
          <w:sz w:val="22"/>
          <w:szCs w:val="22"/>
        </w:rPr>
        <w:t>ehicles have been around since 1885 and have seen many changes since</w:t>
      </w:r>
      <w:r w:rsidR="0986C33C" w:rsidRPr="5BC74922">
        <w:rPr>
          <w:sz w:val="22"/>
          <w:szCs w:val="22"/>
        </w:rPr>
        <w:t xml:space="preserve">, due to development and </w:t>
      </w:r>
      <w:r w:rsidR="37690B66" w:rsidRPr="5BC74922">
        <w:rPr>
          <w:sz w:val="22"/>
          <w:szCs w:val="22"/>
        </w:rPr>
        <w:t>modern technology</w:t>
      </w:r>
      <w:r w:rsidR="19252C68" w:rsidRPr="5BC74922">
        <w:rPr>
          <w:sz w:val="22"/>
          <w:szCs w:val="22"/>
        </w:rPr>
        <w:t>. These changes include the structure of the vehicle</w:t>
      </w:r>
      <w:r w:rsidR="6C01516A" w:rsidRPr="5BC74922">
        <w:rPr>
          <w:sz w:val="22"/>
          <w:szCs w:val="22"/>
        </w:rPr>
        <w:t xml:space="preserve">, since there have been many different vehicle structure types which is explored below. </w:t>
      </w:r>
    </w:p>
    <w:p w14:paraId="3D162250" w14:textId="77777777" w:rsidR="007915BB" w:rsidRDefault="007915BB" w:rsidP="5BC74922">
      <w:pPr>
        <w:rPr>
          <w:sz w:val="22"/>
          <w:szCs w:val="22"/>
        </w:rPr>
      </w:pPr>
    </w:p>
    <w:p w14:paraId="06676EC4" w14:textId="3ED2EE8B" w:rsidR="288EE569" w:rsidRDefault="288EE569" w:rsidP="5BC74922">
      <w:pPr>
        <w:rPr>
          <w:sz w:val="22"/>
          <w:szCs w:val="22"/>
        </w:rPr>
      </w:pPr>
      <w:r w:rsidRPr="5BC74922">
        <w:rPr>
          <w:sz w:val="22"/>
          <w:szCs w:val="22"/>
        </w:rPr>
        <w:t xml:space="preserve">2.1- </w:t>
      </w:r>
      <w:r w:rsidR="7F7D603B" w:rsidRPr="5BC74922">
        <w:rPr>
          <w:sz w:val="22"/>
          <w:szCs w:val="22"/>
        </w:rPr>
        <w:t xml:space="preserve">Body on Chassis </w:t>
      </w:r>
    </w:p>
    <w:p w14:paraId="1884DDE1" w14:textId="3337D856" w:rsidR="07496616" w:rsidRDefault="07496616" w:rsidP="5BC74922">
      <w:pPr>
        <w:rPr>
          <w:sz w:val="22"/>
          <w:szCs w:val="22"/>
        </w:rPr>
      </w:pPr>
      <w:r w:rsidRPr="5BC74922">
        <w:rPr>
          <w:sz w:val="22"/>
          <w:szCs w:val="22"/>
        </w:rPr>
        <w:t>The first type of vehicle structures to emerge were ‘body on chassis</w:t>
      </w:r>
      <w:r w:rsidR="7AFA7463" w:rsidRPr="5BC74922">
        <w:rPr>
          <w:sz w:val="22"/>
          <w:szCs w:val="22"/>
        </w:rPr>
        <w:t>,’</w:t>
      </w:r>
      <w:r w:rsidR="50A78E68" w:rsidRPr="5BC74922">
        <w:rPr>
          <w:sz w:val="22"/>
          <w:szCs w:val="22"/>
        </w:rPr>
        <w:t xml:space="preserve"> </w:t>
      </w:r>
      <w:r w:rsidR="570E24CC" w:rsidRPr="5BC74922">
        <w:rPr>
          <w:sz w:val="22"/>
          <w:szCs w:val="22"/>
        </w:rPr>
        <w:t>they</w:t>
      </w:r>
      <w:r w:rsidR="50A78E68" w:rsidRPr="5BC74922">
        <w:rPr>
          <w:sz w:val="22"/>
          <w:szCs w:val="22"/>
        </w:rPr>
        <w:t xml:space="preserve"> used a leaf spring suspension system and a ladder frame chassis.</w:t>
      </w:r>
      <w:r w:rsidRPr="5BC74922">
        <w:rPr>
          <w:sz w:val="22"/>
          <w:szCs w:val="22"/>
        </w:rPr>
        <w:t xml:space="preserve"> </w:t>
      </w:r>
      <w:r w:rsidR="275D03E2" w:rsidRPr="5BC74922">
        <w:rPr>
          <w:sz w:val="22"/>
          <w:szCs w:val="22"/>
        </w:rPr>
        <w:t>T</w:t>
      </w:r>
      <w:r w:rsidRPr="5BC74922">
        <w:rPr>
          <w:sz w:val="22"/>
          <w:szCs w:val="22"/>
        </w:rPr>
        <w:t>hese structures</w:t>
      </w:r>
      <w:r w:rsidR="35666C3B" w:rsidRPr="5BC74922">
        <w:rPr>
          <w:sz w:val="22"/>
          <w:szCs w:val="22"/>
        </w:rPr>
        <w:t xml:space="preserve"> allowed for manufacturing flexibility as different bodies </w:t>
      </w:r>
      <w:r w:rsidR="59C45A69" w:rsidRPr="5BC74922">
        <w:rPr>
          <w:sz w:val="22"/>
          <w:szCs w:val="22"/>
        </w:rPr>
        <w:t>could</w:t>
      </w:r>
      <w:r w:rsidR="35666C3B" w:rsidRPr="5BC74922">
        <w:rPr>
          <w:sz w:val="22"/>
          <w:szCs w:val="22"/>
        </w:rPr>
        <w:t xml:space="preserve"> fit onto the same chassis. </w:t>
      </w:r>
      <w:r w:rsidR="225741F3" w:rsidRPr="5BC74922">
        <w:rPr>
          <w:sz w:val="22"/>
          <w:szCs w:val="22"/>
        </w:rPr>
        <w:t xml:space="preserve">When this structure was first created </w:t>
      </w:r>
      <w:r w:rsidR="030378F4" w:rsidRPr="5BC74922">
        <w:rPr>
          <w:sz w:val="22"/>
          <w:szCs w:val="22"/>
        </w:rPr>
        <w:t xml:space="preserve">torsion was not considered and they had </w:t>
      </w:r>
      <w:r w:rsidR="271FAE85" w:rsidRPr="5BC74922">
        <w:rPr>
          <w:sz w:val="22"/>
          <w:szCs w:val="22"/>
        </w:rPr>
        <w:t>extremely low</w:t>
      </w:r>
      <w:r w:rsidR="030378F4" w:rsidRPr="5BC74922">
        <w:rPr>
          <w:sz w:val="22"/>
          <w:szCs w:val="22"/>
        </w:rPr>
        <w:t xml:space="preserve"> stiffness. </w:t>
      </w:r>
      <w:r w:rsidR="73B31BA3" w:rsidRPr="5BC74922">
        <w:rPr>
          <w:sz w:val="22"/>
          <w:szCs w:val="22"/>
        </w:rPr>
        <w:t xml:space="preserve">They were made to be able to only carry its own weight, </w:t>
      </w:r>
      <w:r w:rsidR="11784479" w:rsidRPr="5BC74922">
        <w:rPr>
          <w:sz w:val="22"/>
          <w:szCs w:val="22"/>
        </w:rPr>
        <w:t>passengers,</w:t>
      </w:r>
      <w:r w:rsidR="73B31BA3" w:rsidRPr="5BC74922">
        <w:rPr>
          <w:sz w:val="22"/>
          <w:szCs w:val="22"/>
        </w:rPr>
        <w:t xml:space="preserve"> and a payload (</w:t>
      </w:r>
      <w:r w:rsidR="49649019" w:rsidRPr="5BC74922">
        <w:rPr>
          <w:sz w:val="22"/>
          <w:szCs w:val="22"/>
        </w:rPr>
        <w:t xml:space="preserve">C. Brown, et al, 2001). </w:t>
      </w:r>
      <w:r w:rsidR="31DE54FA" w:rsidRPr="5BC74922">
        <w:rPr>
          <w:sz w:val="22"/>
          <w:szCs w:val="22"/>
        </w:rPr>
        <w:t xml:space="preserve">Initial fabric on wood bodies were soon replaced by pressed steel which allowed for mass production. </w:t>
      </w:r>
      <w:r w:rsidR="74357E2F" w:rsidRPr="5BC74922">
        <w:rPr>
          <w:sz w:val="22"/>
          <w:szCs w:val="22"/>
        </w:rPr>
        <w:t xml:space="preserve">This change caused unwanted load transfer between the body and the chassis causing squeaking and rattling. </w:t>
      </w:r>
      <w:r w:rsidR="514EBCEF" w:rsidRPr="5BC74922">
        <w:rPr>
          <w:sz w:val="22"/>
          <w:szCs w:val="22"/>
        </w:rPr>
        <w:t xml:space="preserve">To improve this more springs in series were introduced and the chassis was stiffened. </w:t>
      </w:r>
      <w:r w:rsidR="122CD5FA" w:rsidRPr="5BC74922">
        <w:rPr>
          <w:sz w:val="22"/>
          <w:szCs w:val="22"/>
        </w:rPr>
        <w:t>To stiffen the chassis</w:t>
      </w:r>
      <w:r w:rsidR="62D3B9CF" w:rsidRPr="5BC74922">
        <w:rPr>
          <w:sz w:val="22"/>
          <w:szCs w:val="22"/>
        </w:rPr>
        <w:t xml:space="preserve"> </w:t>
      </w:r>
      <w:r w:rsidR="166CF16F" w:rsidRPr="5BC74922">
        <w:rPr>
          <w:sz w:val="22"/>
          <w:szCs w:val="22"/>
        </w:rPr>
        <w:t>cruciform bracing was introduced. This is where two pieces of steel are used</w:t>
      </w:r>
      <w:r w:rsidR="14B7EFB8" w:rsidRPr="5BC74922">
        <w:rPr>
          <w:sz w:val="22"/>
          <w:szCs w:val="22"/>
        </w:rPr>
        <w:t xml:space="preserve"> to form a </w:t>
      </w:r>
      <w:r w:rsidR="7BA062C5" w:rsidRPr="5BC74922">
        <w:rPr>
          <w:sz w:val="22"/>
          <w:szCs w:val="22"/>
        </w:rPr>
        <w:t>cross attaching to both side member and fill part of the open sections of the chassis</w:t>
      </w:r>
      <w:r w:rsidR="3757CA92" w:rsidRPr="5BC74922">
        <w:rPr>
          <w:sz w:val="22"/>
          <w:szCs w:val="22"/>
        </w:rPr>
        <w:t xml:space="preserve">. </w:t>
      </w:r>
      <w:r w:rsidR="7BA062C5" w:rsidRPr="5BC74922">
        <w:rPr>
          <w:sz w:val="22"/>
          <w:szCs w:val="22"/>
        </w:rPr>
        <w:t xml:space="preserve">Another method of </w:t>
      </w:r>
      <w:r w:rsidR="5AF2D55E" w:rsidRPr="5BC74922">
        <w:rPr>
          <w:sz w:val="22"/>
          <w:szCs w:val="22"/>
        </w:rPr>
        <w:t xml:space="preserve">stiffening up the chassis was ladder frames; this is where multiple cross members are added to </w:t>
      </w:r>
      <w:r w:rsidR="67C00226" w:rsidRPr="5BC74922">
        <w:rPr>
          <w:sz w:val="22"/>
          <w:szCs w:val="22"/>
        </w:rPr>
        <w:t>stiffen the chassis. Ladder frame chassis are still used today in vehicles such as SUV’s and commercial vehicles (C. Brown, et al, 2001).</w:t>
      </w:r>
    </w:p>
    <w:p w14:paraId="0E1460D1" w14:textId="77777777" w:rsidR="007915BB" w:rsidRDefault="007915BB" w:rsidP="5BC74922">
      <w:pPr>
        <w:rPr>
          <w:sz w:val="22"/>
          <w:szCs w:val="22"/>
        </w:rPr>
      </w:pPr>
    </w:p>
    <w:p w14:paraId="2C32A6DC" w14:textId="2C6A88F1" w:rsidR="471274BF" w:rsidRDefault="471274BF" w:rsidP="5BC74922">
      <w:pPr>
        <w:rPr>
          <w:sz w:val="22"/>
          <w:szCs w:val="22"/>
        </w:rPr>
      </w:pPr>
      <w:r w:rsidRPr="5BC74922">
        <w:rPr>
          <w:sz w:val="22"/>
          <w:szCs w:val="22"/>
        </w:rPr>
        <w:t xml:space="preserve">2.2- Backbone Structure </w:t>
      </w:r>
    </w:p>
    <w:p w14:paraId="05DD4A71" w14:textId="51A0B23E" w:rsidR="5BED0088" w:rsidRDefault="5BED0088" w:rsidP="5BC74922">
      <w:pPr>
        <w:rPr>
          <w:sz w:val="22"/>
          <w:szCs w:val="22"/>
        </w:rPr>
      </w:pPr>
      <w:r w:rsidRPr="5BC74922">
        <w:rPr>
          <w:sz w:val="22"/>
          <w:szCs w:val="22"/>
        </w:rPr>
        <w:t xml:space="preserve">Backbone structures </w:t>
      </w:r>
      <w:r w:rsidR="3A34FD2B" w:rsidRPr="5BC74922">
        <w:rPr>
          <w:sz w:val="22"/>
          <w:szCs w:val="22"/>
        </w:rPr>
        <w:t>were first introduced in 19</w:t>
      </w:r>
      <w:r w:rsidR="224BB063" w:rsidRPr="5BC74922">
        <w:rPr>
          <w:sz w:val="22"/>
          <w:szCs w:val="22"/>
        </w:rPr>
        <w:t>04 by Rover with their 8hp model. Th</w:t>
      </w:r>
      <w:r w:rsidR="485EA048" w:rsidRPr="5BC74922">
        <w:rPr>
          <w:sz w:val="22"/>
          <w:szCs w:val="22"/>
        </w:rPr>
        <w:t xml:space="preserve">e backbone chassis is </w:t>
      </w:r>
      <w:r w:rsidR="7EA3A4CC" w:rsidRPr="5BC74922">
        <w:rPr>
          <w:sz w:val="22"/>
          <w:szCs w:val="22"/>
        </w:rPr>
        <w:t>like</w:t>
      </w:r>
      <w:r w:rsidR="485EA048" w:rsidRPr="5BC74922">
        <w:rPr>
          <w:sz w:val="22"/>
          <w:szCs w:val="22"/>
        </w:rPr>
        <w:t xml:space="preserve"> the </w:t>
      </w:r>
      <w:r w:rsidR="2E17A945" w:rsidRPr="5BC74922">
        <w:rPr>
          <w:sz w:val="22"/>
          <w:szCs w:val="22"/>
        </w:rPr>
        <w:t>Ladder frame chassis in the way that the body and other mec</w:t>
      </w:r>
      <w:r w:rsidR="0D6A1BDE" w:rsidRPr="5BC74922">
        <w:rPr>
          <w:sz w:val="22"/>
          <w:szCs w:val="22"/>
        </w:rPr>
        <w:t>hanical components are bolted onto it</w:t>
      </w:r>
      <w:r w:rsidR="7A5DA070" w:rsidRPr="5BC74922">
        <w:rPr>
          <w:sz w:val="22"/>
          <w:szCs w:val="22"/>
        </w:rPr>
        <w:t>.</w:t>
      </w:r>
      <w:r w:rsidR="0D6A1BDE" w:rsidRPr="5BC74922">
        <w:rPr>
          <w:sz w:val="22"/>
          <w:szCs w:val="22"/>
        </w:rPr>
        <w:t xml:space="preserve"> </w:t>
      </w:r>
      <w:r w:rsidR="7ECAED1A" w:rsidRPr="5BC74922">
        <w:rPr>
          <w:sz w:val="22"/>
          <w:szCs w:val="22"/>
        </w:rPr>
        <w:t xml:space="preserve">This type of chassis was then developed and can be found on </w:t>
      </w:r>
      <w:r w:rsidR="2FED46E9" w:rsidRPr="5BC74922">
        <w:rPr>
          <w:sz w:val="22"/>
          <w:szCs w:val="22"/>
        </w:rPr>
        <w:t xml:space="preserve">specialist </w:t>
      </w:r>
      <w:r w:rsidR="036996C5" w:rsidRPr="5BC74922">
        <w:rPr>
          <w:sz w:val="22"/>
          <w:szCs w:val="22"/>
        </w:rPr>
        <w:t xml:space="preserve">sports cars </w:t>
      </w:r>
      <w:r w:rsidR="6248ACE8" w:rsidRPr="5BC74922">
        <w:rPr>
          <w:sz w:val="22"/>
          <w:szCs w:val="22"/>
        </w:rPr>
        <w:t xml:space="preserve">such as the Lotus </w:t>
      </w:r>
      <w:r w:rsidR="4801B5E5" w:rsidRPr="5BC74922">
        <w:rPr>
          <w:sz w:val="22"/>
          <w:szCs w:val="22"/>
        </w:rPr>
        <w:t>E</w:t>
      </w:r>
      <w:r w:rsidR="6248ACE8" w:rsidRPr="5BC74922">
        <w:rPr>
          <w:sz w:val="22"/>
          <w:szCs w:val="22"/>
        </w:rPr>
        <w:t>la</w:t>
      </w:r>
      <w:r w:rsidR="419B1F81" w:rsidRPr="5BC74922">
        <w:rPr>
          <w:sz w:val="22"/>
          <w:szCs w:val="22"/>
        </w:rPr>
        <w:t xml:space="preserve">n and </w:t>
      </w:r>
      <w:r w:rsidR="5F1ED2A0" w:rsidRPr="5BC74922">
        <w:rPr>
          <w:sz w:val="22"/>
          <w:szCs w:val="22"/>
        </w:rPr>
        <w:t>E</w:t>
      </w:r>
      <w:r w:rsidR="419B1F81" w:rsidRPr="5BC74922">
        <w:rPr>
          <w:sz w:val="22"/>
          <w:szCs w:val="22"/>
        </w:rPr>
        <w:t>uropa</w:t>
      </w:r>
      <w:r w:rsidR="2754287E" w:rsidRPr="5BC74922">
        <w:rPr>
          <w:sz w:val="22"/>
          <w:szCs w:val="22"/>
        </w:rPr>
        <w:t xml:space="preserve"> and the TVR S Series</w:t>
      </w:r>
      <w:r w:rsidR="0E8EFCDF" w:rsidRPr="5BC74922">
        <w:rPr>
          <w:sz w:val="22"/>
          <w:szCs w:val="22"/>
        </w:rPr>
        <w:t xml:space="preserve"> (SJW, 2018).</w:t>
      </w:r>
    </w:p>
    <w:p w14:paraId="0AA54A81" w14:textId="66147EC9" w:rsidR="2E75BC93" w:rsidRDefault="2E75BC93" w:rsidP="5BC74922">
      <w:pPr>
        <w:rPr>
          <w:rFonts w:ascii="Calibri" w:eastAsia="Calibri" w:hAnsi="Calibri" w:cs="Calibri"/>
          <w:sz w:val="22"/>
          <w:szCs w:val="22"/>
        </w:rPr>
      </w:pPr>
      <w:r w:rsidRPr="5BC74922">
        <w:rPr>
          <w:sz w:val="22"/>
          <w:szCs w:val="22"/>
        </w:rPr>
        <w:t>The backbone structure</w:t>
      </w:r>
      <w:r w:rsidR="5C4D2BDD" w:rsidRPr="5BC74922">
        <w:rPr>
          <w:sz w:val="22"/>
          <w:szCs w:val="22"/>
        </w:rPr>
        <w:t xml:space="preserve"> is a large tube with the walls in shear, the body is often glass reinforced plastic.</w:t>
      </w:r>
      <w:r w:rsidR="6794F29D" w:rsidRPr="5BC74922">
        <w:rPr>
          <w:sz w:val="22"/>
          <w:szCs w:val="22"/>
        </w:rPr>
        <w:t xml:space="preserve"> Backbone structures c</w:t>
      </w:r>
      <w:r w:rsidR="0B1111C4" w:rsidRPr="5BC74922">
        <w:rPr>
          <w:sz w:val="22"/>
          <w:szCs w:val="22"/>
        </w:rPr>
        <w:t xml:space="preserve">an also be made up of a triangulated tube structure </w:t>
      </w:r>
      <w:r w:rsidR="0B1111C4" w:rsidRPr="5BC74922">
        <w:rPr>
          <w:rFonts w:ascii="Calibri" w:eastAsia="Calibri" w:hAnsi="Calibri" w:cs="Calibri"/>
          <w:sz w:val="22"/>
          <w:szCs w:val="22"/>
        </w:rPr>
        <w:t>(C. Brown, et al, 2001).</w:t>
      </w:r>
    </w:p>
    <w:p w14:paraId="67A47D5F" w14:textId="77777777" w:rsidR="007915BB" w:rsidRDefault="007915BB" w:rsidP="5BC74922">
      <w:pPr>
        <w:rPr>
          <w:sz w:val="22"/>
          <w:szCs w:val="22"/>
        </w:rPr>
      </w:pPr>
    </w:p>
    <w:p w14:paraId="3777069A" w14:textId="15A7F667" w:rsidR="232A7F99" w:rsidRDefault="232A7F99" w:rsidP="5BC74922">
      <w:pPr>
        <w:rPr>
          <w:sz w:val="22"/>
          <w:szCs w:val="22"/>
        </w:rPr>
      </w:pPr>
      <w:r w:rsidRPr="5BC74922">
        <w:rPr>
          <w:sz w:val="22"/>
          <w:szCs w:val="22"/>
        </w:rPr>
        <w:t>2.3- Triangul</w:t>
      </w:r>
      <w:r w:rsidR="3F69C0E3" w:rsidRPr="5BC74922">
        <w:rPr>
          <w:sz w:val="22"/>
          <w:szCs w:val="22"/>
        </w:rPr>
        <w:t>ated</w:t>
      </w:r>
      <w:r w:rsidRPr="5BC74922">
        <w:rPr>
          <w:sz w:val="22"/>
          <w:szCs w:val="22"/>
        </w:rPr>
        <w:t xml:space="preserve"> Tube Structure</w:t>
      </w:r>
    </w:p>
    <w:p w14:paraId="7356CC96" w14:textId="3491350C" w:rsidR="2E5C4A31" w:rsidRDefault="2E5C4A31" w:rsidP="5BC74922">
      <w:pPr>
        <w:rPr>
          <w:rFonts w:ascii="Calibri" w:eastAsia="Calibri" w:hAnsi="Calibri" w:cs="Calibri"/>
          <w:sz w:val="22"/>
          <w:szCs w:val="22"/>
        </w:rPr>
      </w:pPr>
      <w:r w:rsidRPr="5BC74922">
        <w:rPr>
          <w:sz w:val="22"/>
          <w:szCs w:val="22"/>
        </w:rPr>
        <w:t xml:space="preserve">One of the main manufacturers to use the triangulated tube structure is </w:t>
      </w:r>
      <w:r w:rsidR="2A1F84A5" w:rsidRPr="5BC74922">
        <w:rPr>
          <w:sz w:val="22"/>
          <w:szCs w:val="22"/>
        </w:rPr>
        <w:t>Caterham and lotus</w:t>
      </w:r>
      <w:r w:rsidR="6EA6CE18" w:rsidRPr="5BC74922">
        <w:rPr>
          <w:sz w:val="22"/>
          <w:szCs w:val="22"/>
        </w:rPr>
        <w:t>. Lotus used this structure to create their Lotus seven which was in production from 1957- 19</w:t>
      </w:r>
      <w:r w:rsidR="0870C358" w:rsidRPr="5BC74922">
        <w:rPr>
          <w:sz w:val="22"/>
          <w:szCs w:val="22"/>
        </w:rPr>
        <w:t>60</w:t>
      </w:r>
      <w:r w:rsidR="6EA6CE18" w:rsidRPr="5BC74922">
        <w:rPr>
          <w:sz w:val="22"/>
          <w:szCs w:val="22"/>
        </w:rPr>
        <w:t xml:space="preserve"> (</w:t>
      </w:r>
      <w:r w:rsidR="0ED759BC" w:rsidRPr="5BC74922">
        <w:rPr>
          <w:sz w:val="22"/>
          <w:szCs w:val="22"/>
        </w:rPr>
        <w:t>Nick D,2021)</w:t>
      </w:r>
      <w:r w:rsidR="1851F034" w:rsidRPr="5BC74922">
        <w:rPr>
          <w:sz w:val="22"/>
          <w:szCs w:val="22"/>
        </w:rPr>
        <w:t xml:space="preserve">. </w:t>
      </w:r>
      <w:r w:rsidR="3EFA106E" w:rsidRPr="5BC74922">
        <w:rPr>
          <w:sz w:val="22"/>
          <w:szCs w:val="22"/>
        </w:rPr>
        <w:t>Following th</w:t>
      </w:r>
      <w:r w:rsidR="333547EA" w:rsidRPr="5BC74922">
        <w:rPr>
          <w:sz w:val="22"/>
          <w:szCs w:val="22"/>
        </w:rPr>
        <w:t xml:space="preserve">is Caterham </w:t>
      </w:r>
      <w:r w:rsidR="292DC0E8" w:rsidRPr="5BC74922">
        <w:rPr>
          <w:sz w:val="22"/>
          <w:szCs w:val="22"/>
        </w:rPr>
        <w:t>then bought the right to produce their own version of the Lotus seven and created their own Caterham seven in 1973</w:t>
      </w:r>
      <w:r w:rsidR="65997240" w:rsidRPr="5BC74922">
        <w:rPr>
          <w:sz w:val="22"/>
          <w:szCs w:val="22"/>
        </w:rPr>
        <w:t xml:space="preserve"> (Branch, 2021). </w:t>
      </w:r>
      <w:r w:rsidR="651C707C" w:rsidRPr="5BC74922">
        <w:rPr>
          <w:sz w:val="22"/>
          <w:szCs w:val="22"/>
        </w:rPr>
        <w:t xml:space="preserve">Triangulated tube structures </w:t>
      </w:r>
      <w:r w:rsidR="651C707C" w:rsidRPr="5BC74922">
        <w:rPr>
          <w:sz w:val="22"/>
          <w:szCs w:val="22"/>
        </w:rPr>
        <w:lastRenderedPageBreak/>
        <w:t>surround the outside of the body, meaning the coachwork ca</w:t>
      </w:r>
      <w:r w:rsidR="35ECB496" w:rsidRPr="5BC74922">
        <w:rPr>
          <w:sz w:val="22"/>
          <w:szCs w:val="22"/>
        </w:rPr>
        <w:t>n connect directly to the chassis requiring no structure. This type of vehicle structure is suited to low volume production vehicles as it take</w:t>
      </w:r>
      <w:r w:rsidR="5BFFA47B" w:rsidRPr="5BC74922">
        <w:rPr>
          <w:sz w:val="22"/>
          <w:szCs w:val="22"/>
        </w:rPr>
        <w:t>s a long time to produce meaning its labour intensive</w:t>
      </w:r>
      <w:r w:rsidR="1A319FF3" w:rsidRPr="5BC74922">
        <w:rPr>
          <w:sz w:val="22"/>
          <w:szCs w:val="22"/>
        </w:rPr>
        <w:t xml:space="preserve">. This type of chassis also allowed for the incorporation of a roll cage </w:t>
      </w:r>
      <w:r w:rsidR="58D68524" w:rsidRPr="5BC74922">
        <w:rPr>
          <w:sz w:val="22"/>
          <w:szCs w:val="22"/>
        </w:rPr>
        <w:t>into the structure</w:t>
      </w:r>
      <w:r w:rsidR="3D24A315" w:rsidRPr="5BC74922">
        <w:rPr>
          <w:sz w:val="22"/>
          <w:szCs w:val="22"/>
        </w:rPr>
        <w:t xml:space="preserve"> which increases the torsional stiffness of the chassis</w:t>
      </w:r>
      <w:r w:rsidR="5BFFA47B" w:rsidRPr="5BC74922">
        <w:rPr>
          <w:sz w:val="22"/>
          <w:szCs w:val="22"/>
        </w:rPr>
        <w:t xml:space="preserve"> </w:t>
      </w:r>
      <w:r w:rsidR="5BFFA47B" w:rsidRPr="5BC74922">
        <w:rPr>
          <w:rFonts w:ascii="Calibri" w:eastAsia="Calibri" w:hAnsi="Calibri" w:cs="Calibri"/>
          <w:sz w:val="22"/>
          <w:szCs w:val="22"/>
        </w:rPr>
        <w:t>(C. Brown, et al, 2001).</w:t>
      </w:r>
    </w:p>
    <w:p w14:paraId="38F121BC" w14:textId="77777777" w:rsidR="007915BB" w:rsidRDefault="007915BB" w:rsidP="5BC74922">
      <w:pPr>
        <w:rPr>
          <w:sz w:val="22"/>
          <w:szCs w:val="22"/>
        </w:rPr>
      </w:pPr>
    </w:p>
    <w:p w14:paraId="616D8029" w14:textId="3BD01637" w:rsidR="232A7F99" w:rsidRDefault="232A7F99" w:rsidP="5BC74922">
      <w:pPr>
        <w:rPr>
          <w:sz w:val="22"/>
          <w:szCs w:val="22"/>
        </w:rPr>
      </w:pPr>
      <w:r w:rsidRPr="5BC74922">
        <w:rPr>
          <w:sz w:val="22"/>
          <w:szCs w:val="22"/>
        </w:rPr>
        <w:t>2.4-Pure Monocoque</w:t>
      </w:r>
      <w:r w:rsidR="003790F8" w:rsidRPr="5BC74922">
        <w:rPr>
          <w:sz w:val="22"/>
          <w:szCs w:val="22"/>
        </w:rPr>
        <w:t xml:space="preserve"> / Monocoque</w:t>
      </w:r>
    </w:p>
    <w:p w14:paraId="5CB76E31" w14:textId="4D4ABE9F" w:rsidR="69C35916" w:rsidRDefault="69C35916" w:rsidP="5BC74922">
      <w:pPr>
        <w:rPr>
          <w:rFonts w:ascii="Calibri" w:eastAsia="Calibri" w:hAnsi="Calibri" w:cs="Calibri"/>
          <w:sz w:val="22"/>
          <w:szCs w:val="22"/>
        </w:rPr>
      </w:pPr>
      <w:r w:rsidRPr="5BC74922">
        <w:rPr>
          <w:sz w:val="22"/>
          <w:szCs w:val="22"/>
        </w:rPr>
        <w:t xml:space="preserve">The monocoque chassis was first used for motorsport purposes with </w:t>
      </w:r>
      <w:r w:rsidR="4915CBAF" w:rsidRPr="5BC74922">
        <w:rPr>
          <w:sz w:val="22"/>
          <w:szCs w:val="22"/>
        </w:rPr>
        <w:t>Lotus using it in their 1962 Lotus 25 formula 1 car. Th</w:t>
      </w:r>
      <w:r w:rsidR="60A68D15" w:rsidRPr="5BC74922">
        <w:rPr>
          <w:sz w:val="22"/>
          <w:szCs w:val="22"/>
        </w:rPr>
        <w:t xml:space="preserve">e monocoque chassis was then developed further by </w:t>
      </w:r>
      <w:proofErr w:type="spellStart"/>
      <w:r w:rsidR="60A68D15" w:rsidRPr="5BC74922">
        <w:rPr>
          <w:sz w:val="22"/>
          <w:szCs w:val="22"/>
        </w:rPr>
        <w:t>Mclaren</w:t>
      </w:r>
      <w:proofErr w:type="spellEnd"/>
      <w:r w:rsidR="60A68D15" w:rsidRPr="5BC74922">
        <w:rPr>
          <w:sz w:val="22"/>
          <w:szCs w:val="22"/>
        </w:rPr>
        <w:t xml:space="preserve"> as they were the first team to use carbon fibre </w:t>
      </w:r>
      <w:r w:rsidR="670D2379" w:rsidRPr="5BC74922">
        <w:rPr>
          <w:sz w:val="22"/>
          <w:szCs w:val="22"/>
        </w:rPr>
        <w:t xml:space="preserve">reinforced polymers to construct the monocoque of the 1981 </w:t>
      </w:r>
      <w:proofErr w:type="spellStart"/>
      <w:r w:rsidR="670D2379" w:rsidRPr="5BC74922">
        <w:rPr>
          <w:sz w:val="22"/>
          <w:szCs w:val="22"/>
        </w:rPr>
        <w:t>Mclaren</w:t>
      </w:r>
      <w:proofErr w:type="spellEnd"/>
      <w:r w:rsidR="670D2379" w:rsidRPr="5BC74922">
        <w:rPr>
          <w:sz w:val="22"/>
          <w:szCs w:val="22"/>
        </w:rPr>
        <w:t xml:space="preserve"> MP4/1. </w:t>
      </w:r>
      <w:r w:rsidR="7E9DE4DF" w:rsidRPr="5BC74922">
        <w:rPr>
          <w:sz w:val="22"/>
          <w:szCs w:val="22"/>
        </w:rPr>
        <w:t xml:space="preserve">The monocoque was introduced into production cars in 1990, when Jaguar </w:t>
      </w:r>
      <w:r w:rsidR="498BC4B7" w:rsidRPr="5BC74922">
        <w:rPr>
          <w:sz w:val="22"/>
          <w:szCs w:val="22"/>
        </w:rPr>
        <w:t>released their XJR-15</w:t>
      </w:r>
      <w:r w:rsidR="405F5A18" w:rsidRPr="5BC74922">
        <w:rPr>
          <w:sz w:val="22"/>
          <w:szCs w:val="22"/>
        </w:rPr>
        <w:t xml:space="preserve"> (Ford, 2021). </w:t>
      </w:r>
      <w:r w:rsidR="5A24A112" w:rsidRPr="5BC74922">
        <w:rPr>
          <w:sz w:val="22"/>
          <w:szCs w:val="22"/>
        </w:rPr>
        <w:t xml:space="preserve">Monocoques are a very weight efficient chassis and are </w:t>
      </w:r>
      <w:r w:rsidR="6A013458" w:rsidRPr="5BC74922">
        <w:rPr>
          <w:sz w:val="22"/>
          <w:szCs w:val="22"/>
        </w:rPr>
        <w:t>used</w:t>
      </w:r>
      <w:r w:rsidR="5A24A112" w:rsidRPr="5BC74922">
        <w:rPr>
          <w:sz w:val="22"/>
          <w:szCs w:val="22"/>
        </w:rPr>
        <w:t xml:space="preserve"> for motorsport applications, this is beca</w:t>
      </w:r>
      <w:r w:rsidR="0619F53A" w:rsidRPr="5BC74922">
        <w:rPr>
          <w:sz w:val="22"/>
          <w:szCs w:val="22"/>
        </w:rPr>
        <w:t xml:space="preserve">use </w:t>
      </w:r>
      <w:r w:rsidR="5F8A0390" w:rsidRPr="5BC74922">
        <w:rPr>
          <w:sz w:val="22"/>
          <w:szCs w:val="22"/>
        </w:rPr>
        <w:t xml:space="preserve">they require a totally closed tube and the shell requires reinforcements to help prevent buckling </w:t>
      </w:r>
      <w:r w:rsidR="600E35B2" w:rsidRPr="5BC74922">
        <w:rPr>
          <w:sz w:val="22"/>
          <w:szCs w:val="22"/>
        </w:rPr>
        <w:t xml:space="preserve">and out of plane loads </w:t>
      </w:r>
      <w:r w:rsidR="600E35B2" w:rsidRPr="5BC74922">
        <w:rPr>
          <w:rFonts w:ascii="Calibri" w:eastAsia="Calibri" w:hAnsi="Calibri" w:cs="Calibri"/>
          <w:sz w:val="22"/>
          <w:szCs w:val="22"/>
        </w:rPr>
        <w:t xml:space="preserve">(C. Brown, et al, 2001). An example of a pure monocoque is a typical formula 1 car, </w:t>
      </w:r>
      <w:r w:rsidR="508AD34D" w:rsidRPr="5BC74922">
        <w:rPr>
          <w:rFonts w:ascii="Calibri" w:eastAsia="Calibri" w:hAnsi="Calibri" w:cs="Calibri"/>
          <w:sz w:val="22"/>
          <w:szCs w:val="22"/>
        </w:rPr>
        <w:t>these chassis are made of a carbon fibre composite and has a torsional stiffness of 30,000 Nm/</w:t>
      </w:r>
      <w:proofErr w:type="spellStart"/>
      <w:r w:rsidR="508AD34D" w:rsidRPr="5BC74922">
        <w:rPr>
          <w:rFonts w:ascii="Calibri" w:eastAsia="Calibri" w:hAnsi="Calibri" w:cs="Calibri"/>
          <w:sz w:val="22"/>
          <w:szCs w:val="22"/>
        </w:rPr>
        <w:t>deg</w:t>
      </w:r>
      <w:proofErr w:type="spellEnd"/>
      <w:r w:rsidR="428CD6F0" w:rsidRPr="5BC74922">
        <w:rPr>
          <w:rFonts w:ascii="Calibri" w:eastAsia="Calibri" w:hAnsi="Calibri" w:cs="Calibri"/>
          <w:sz w:val="22"/>
          <w:szCs w:val="22"/>
        </w:rPr>
        <w:t xml:space="preserve"> (C. Brown, et al, 2001). </w:t>
      </w:r>
    </w:p>
    <w:p w14:paraId="622EE33A" w14:textId="77777777" w:rsidR="007915BB" w:rsidRDefault="007915BB" w:rsidP="5BC74922">
      <w:pPr>
        <w:rPr>
          <w:sz w:val="22"/>
          <w:szCs w:val="22"/>
        </w:rPr>
      </w:pPr>
    </w:p>
    <w:p w14:paraId="1D2A03E0" w14:textId="00F2157C" w:rsidR="232A7F99" w:rsidRDefault="232A7F99" w:rsidP="5BC74922">
      <w:pPr>
        <w:rPr>
          <w:sz w:val="22"/>
          <w:szCs w:val="22"/>
        </w:rPr>
      </w:pPr>
      <w:r w:rsidRPr="5BC74922">
        <w:rPr>
          <w:sz w:val="22"/>
          <w:szCs w:val="22"/>
        </w:rPr>
        <w:t xml:space="preserve">2.5- Punt or Platform structure </w:t>
      </w:r>
    </w:p>
    <w:p w14:paraId="0E2AF9DD" w14:textId="51364D9C" w:rsidR="49061F6B" w:rsidRDefault="49061F6B" w:rsidP="5BC74922">
      <w:pPr>
        <w:rPr>
          <w:rFonts w:ascii="Calibri" w:eastAsia="Calibri" w:hAnsi="Calibri" w:cs="Calibri"/>
          <w:sz w:val="22"/>
          <w:szCs w:val="22"/>
        </w:rPr>
      </w:pPr>
      <w:r w:rsidRPr="5BC74922">
        <w:rPr>
          <w:sz w:val="22"/>
          <w:szCs w:val="22"/>
        </w:rPr>
        <w:t xml:space="preserve">An example of a punt chassis can be seen in the Lotus </w:t>
      </w:r>
      <w:r w:rsidR="4323BB29" w:rsidRPr="5BC74922">
        <w:rPr>
          <w:sz w:val="22"/>
          <w:szCs w:val="22"/>
        </w:rPr>
        <w:t>Elise</w:t>
      </w:r>
      <w:r w:rsidR="51540A18" w:rsidRPr="5BC74922">
        <w:rPr>
          <w:sz w:val="22"/>
          <w:szCs w:val="22"/>
        </w:rPr>
        <w:t xml:space="preserve"> which </w:t>
      </w:r>
      <w:r w:rsidR="406B4EF9" w:rsidRPr="5BC74922">
        <w:rPr>
          <w:sz w:val="22"/>
          <w:szCs w:val="22"/>
        </w:rPr>
        <w:t>was released in 1969</w:t>
      </w:r>
      <w:r w:rsidR="3F67DD53" w:rsidRPr="5BC74922">
        <w:rPr>
          <w:sz w:val="22"/>
          <w:szCs w:val="22"/>
        </w:rPr>
        <w:t xml:space="preserve">. A punt/platform chassis usually consists </w:t>
      </w:r>
      <w:r w:rsidR="57BAA07C" w:rsidRPr="5BC74922">
        <w:rPr>
          <w:sz w:val="22"/>
          <w:szCs w:val="22"/>
        </w:rPr>
        <w:t>of sheet metal construction, where floor members</w:t>
      </w:r>
      <w:r w:rsidR="07DD572F" w:rsidRPr="5BC74922">
        <w:rPr>
          <w:sz w:val="22"/>
          <w:szCs w:val="22"/>
        </w:rPr>
        <w:t xml:space="preserve"> are of large, closed sections with joints between members</w:t>
      </w:r>
      <w:r w:rsidR="3AA8777B" w:rsidRPr="5BC74922">
        <w:rPr>
          <w:sz w:val="22"/>
          <w:szCs w:val="22"/>
        </w:rPr>
        <w:t xml:space="preserve">. </w:t>
      </w:r>
      <w:r w:rsidR="64D51236" w:rsidRPr="5BC74922">
        <w:rPr>
          <w:sz w:val="22"/>
          <w:szCs w:val="22"/>
        </w:rPr>
        <w:t xml:space="preserve">This type of structure has a grillage structure of members </w:t>
      </w:r>
      <w:r w:rsidR="5EB98770" w:rsidRPr="5BC74922">
        <w:rPr>
          <w:sz w:val="22"/>
          <w:szCs w:val="22"/>
        </w:rPr>
        <w:t>meaning it has high torsion and bending properties</w:t>
      </w:r>
      <w:r w:rsidR="28411007" w:rsidRPr="5BC74922">
        <w:rPr>
          <w:sz w:val="22"/>
          <w:szCs w:val="22"/>
        </w:rPr>
        <w:t xml:space="preserve"> </w:t>
      </w:r>
      <w:r w:rsidR="28411007" w:rsidRPr="5BC74922">
        <w:rPr>
          <w:rFonts w:ascii="Calibri" w:eastAsia="Calibri" w:hAnsi="Calibri" w:cs="Calibri"/>
          <w:sz w:val="22"/>
          <w:szCs w:val="22"/>
        </w:rPr>
        <w:t>(C. Brown, et al, 2001).</w:t>
      </w:r>
    </w:p>
    <w:p w14:paraId="161D2A48" w14:textId="69328D46" w:rsidR="5BC74922" w:rsidRDefault="5BC74922" w:rsidP="5BC74922">
      <w:pPr>
        <w:rPr>
          <w:rFonts w:ascii="Calibri" w:eastAsia="Calibri" w:hAnsi="Calibri" w:cs="Calibri"/>
          <w:sz w:val="22"/>
          <w:szCs w:val="22"/>
        </w:rPr>
      </w:pPr>
    </w:p>
    <w:p w14:paraId="04A116C1" w14:textId="572C9528" w:rsidR="232A7F99" w:rsidRDefault="232A7F99" w:rsidP="5BC74922">
      <w:pPr>
        <w:rPr>
          <w:sz w:val="22"/>
          <w:szCs w:val="22"/>
        </w:rPr>
      </w:pPr>
      <w:r w:rsidRPr="5BC74922">
        <w:rPr>
          <w:sz w:val="22"/>
          <w:szCs w:val="22"/>
        </w:rPr>
        <w:t xml:space="preserve">2.6- Space Frame </w:t>
      </w:r>
    </w:p>
    <w:p w14:paraId="4279F8C4" w14:textId="7F8449AE" w:rsidR="26509A7D" w:rsidRDefault="26509A7D" w:rsidP="5BC74922">
      <w:pPr>
        <w:rPr>
          <w:rFonts w:ascii="Calibri" w:eastAsia="Calibri" w:hAnsi="Calibri" w:cs="Calibri"/>
          <w:sz w:val="22"/>
          <w:szCs w:val="22"/>
        </w:rPr>
      </w:pPr>
      <w:r w:rsidRPr="5BC74922">
        <w:rPr>
          <w:sz w:val="22"/>
          <w:szCs w:val="22"/>
        </w:rPr>
        <w:t>Space frames have been</w:t>
      </w:r>
      <w:r w:rsidR="05A30D16" w:rsidRPr="5BC74922">
        <w:rPr>
          <w:sz w:val="22"/>
          <w:szCs w:val="22"/>
        </w:rPr>
        <w:t xml:space="preserve"> used</w:t>
      </w:r>
      <w:r w:rsidRPr="5BC74922">
        <w:rPr>
          <w:sz w:val="22"/>
          <w:szCs w:val="22"/>
        </w:rPr>
        <w:t xml:space="preserve"> in automotive </w:t>
      </w:r>
      <w:r w:rsidR="4A2A5689" w:rsidRPr="5BC74922">
        <w:rPr>
          <w:sz w:val="22"/>
          <w:szCs w:val="22"/>
        </w:rPr>
        <w:t>industry</w:t>
      </w:r>
      <w:r w:rsidRPr="5BC74922">
        <w:rPr>
          <w:sz w:val="22"/>
          <w:szCs w:val="22"/>
        </w:rPr>
        <w:t xml:space="preserve"> since the 1930’s</w:t>
      </w:r>
      <w:r w:rsidR="6612810F" w:rsidRPr="5BC74922">
        <w:rPr>
          <w:sz w:val="22"/>
          <w:szCs w:val="22"/>
        </w:rPr>
        <w:t>. They can be compared to monocoque chassis as they both function as the body and frame</w:t>
      </w:r>
      <w:r w:rsidR="1AC7EB27" w:rsidRPr="5BC74922">
        <w:rPr>
          <w:sz w:val="22"/>
          <w:szCs w:val="22"/>
        </w:rPr>
        <w:t xml:space="preserve"> </w:t>
      </w:r>
      <w:r w:rsidR="4447F247" w:rsidRPr="5BC74922">
        <w:rPr>
          <w:sz w:val="22"/>
          <w:szCs w:val="22"/>
        </w:rPr>
        <w:t>simultaneously</w:t>
      </w:r>
      <w:r w:rsidR="2DC99EC3" w:rsidRPr="5BC74922">
        <w:rPr>
          <w:sz w:val="22"/>
          <w:szCs w:val="22"/>
        </w:rPr>
        <w:t xml:space="preserve"> (WhyHighEnd,2021)</w:t>
      </w:r>
      <w:r w:rsidR="5BE37CF0" w:rsidRPr="5BC74922">
        <w:rPr>
          <w:sz w:val="22"/>
          <w:szCs w:val="22"/>
        </w:rPr>
        <w:t xml:space="preserve">. </w:t>
      </w:r>
      <w:r w:rsidR="45A4F37D" w:rsidRPr="5BC74922">
        <w:rPr>
          <w:sz w:val="22"/>
          <w:szCs w:val="22"/>
        </w:rPr>
        <w:t xml:space="preserve">Space frames </w:t>
      </w:r>
      <w:r w:rsidR="10476C2E" w:rsidRPr="5BC74922">
        <w:rPr>
          <w:sz w:val="22"/>
          <w:szCs w:val="22"/>
        </w:rPr>
        <w:t xml:space="preserve">use small section tubular members which are built into stiff jointed ring beam bays and are welded </w:t>
      </w:r>
      <w:r w:rsidR="7600752A" w:rsidRPr="5BC74922">
        <w:rPr>
          <w:sz w:val="22"/>
          <w:szCs w:val="22"/>
        </w:rPr>
        <w:t>together at joints or nodes. Th</w:t>
      </w:r>
      <w:r w:rsidR="2E3EC3F8" w:rsidRPr="5BC74922">
        <w:rPr>
          <w:sz w:val="22"/>
          <w:szCs w:val="22"/>
        </w:rPr>
        <w:t xml:space="preserve">e ring beams within this structure are effective at carrying local in plane </w:t>
      </w:r>
      <w:r w:rsidR="16A80943" w:rsidRPr="5BC74922">
        <w:rPr>
          <w:sz w:val="22"/>
          <w:szCs w:val="22"/>
        </w:rPr>
        <w:t xml:space="preserve">shear. However, to achieve this the edge members of each ring frame must be stiff locally in bending </w:t>
      </w:r>
      <w:r w:rsidR="16A80943" w:rsidRPr="5BC74922">
        <w:rPr>
          <w:rFonts w:ascii="Calibri" w:eastAsia="Calibri" w:hAnsi="Calibri" w:cs="Calibri"/>
          <w:sz w:val="22"/>
          <w:szCs w:val="22"/>
        </w:rPr>
        <w:t>(C. Brown, et al, 2001).</w:t>
      </w:r>
    </w:p>
    <w:p w14:paraId="4DC76759" w14:textId="77777777" w:rsidR="007915BB" w:rsidRDefault="007915BB" w:rsidP="5BC74922">
      <w:pPr>
        <w:rPr>
          <w:rFonts w:ascii="Calibri" w:eastAsia="Calibri" w:hAnsi="Calibri" w:cs="Calibri"/>
          <w:sz w:val="22"/>
          <w:szCs w:val="22"/>
        </w:rPr>
      </w:pPr>
    </w:p>
    <w:p w14:paraId="5C4CF23D" w14:textId="152F2C69" w:rsidR="232A7F99" w:rsidRDefault="232A7F99" w:rsidP="5BC74922">
      <w:pPr>
        <w:rPr>
          <w:sz w:val="22"/>
          <w:szCs w:val="22"/>
        </w:rPr>
      </w:pPr>
      <w:r w:rsidRPr="5BC74922">
        <w:rPr>
          <w:sz w:val="22"/>
          <w:szCs w:val="22"/>
        </w:rPr>
        <w:t xml:space="preserve">2.7- Integral or Unitary Body Structure </w:t>
      </w:r>
    </w:p>
    <w:p w14:paraId="4AA1A5F8" w14:textId="695D3AE0" w:rsidR="751BACA5" w:rsidRDefault="751BACA5" w:rsidP="5BC74922">
      <w:pPr>
        <w:rPr>
          <w:rFonts w:ascii="Calibri" w:eastAsia="Calibri" w:hAnsi="Calibri" w:cs="Calibri"/>
          <w:sz w:val="22"/>
          <w:szCs w:val="22"/>
        </w:rPr>
      </w:pPr>
      <w:r w:rsidRPr="5BC74922">
        <w:rPr>
          <w:sz w:val="22"/>
          <w:szCs w:val="22"/>
        </w:rPr>
        <w:t xml:space="preserve">The integral or </w:t>
      </w:r>
      <w:r w:rsidR="1AD42DEC" w:rsidRPr="5BC74922">
        <w:rPr>
          <w:sz w:val="22"/>
          <w:szCs w:val="22"/>
        </w:rPr>
        <w:t>unitary structure is the most common structure used in modern vehicles</w:t>
      </w:r>
      <w:r w:rsidR="240EBDAA" w:rsidRPr="5BC74922">
        <w:rPr>
          <w:sz w:val="22"/>
          <w:szCs w:val="22"/>
        </w:rPr>
        <w:t xml:space="preserve"> as it is well suited to mass production</w:t>
      </w:r>
      <w:r w:rsidR="1AD42DEC" w:rsidRPr="5BC74922">
        <w:rPr>
          <w:sz w:val="22"/>
          <w:szCs w:val="22"/>
        </w:rPr>
        <w:t xml:space="preserve">. This structure is made up of pressed sheet </w:t>
      </w:r>
      <w:r w:rsidR="7B02C581" w:rsidRPr="5BC74922">
        <w:rPr>
          <w:sz w:val="22"/>
          <w:szCs w:val="22"/>
        </w:rPr>
        <w:t>metal,</w:t>
      </w:r>
      <w:r w:rsidR="1AD42DEC" w:rsidRPr="5BC74922">
        <w:rPr>
          <w:sz w:val="22"/>
          <w:szCs w:val="22"/>
        </w:rPr>
        <w:t xml:space="preserve"> which is spot welded </w:t>
      </w:r>
      <w:r w:rsidR="77EED6B9" w:rsidRPr="5BC74922">
        <w:rPr>
          <w:sz w:val="22"/>
          <w:szCs w:val="22"/>
        </w:rPr>
        <w:lastRenderedPageBreak/>
        <w:t>together</w:t>
      </w:r>
      <w:r w:rsidR="766A8BA2" w:rsidRPr="5BC74922">
        <w:rPr>
          <w:sz w:val="22"/>
          <w:szCs w:val="22"/>
        </w:rPr>
        <w:t xml:space="preserve">. </w:t>
      </w:r>
      <w:r w:rsidR="6E5013B5" w:rsidRPr="5BC74922">
        <w:rPr>
          <w:sz w:val="22"/>
          <w:szCs w:val="22"/>
        </w:rPr>
        <w:t xml:space="preserve">This type of structure is much stiffer than other vehicle structures as it </w:t>
      </w:r>
      <w:r w:rsidR="2CF4F8E7" w:rsidRPr="5BC74922">
        <w:rPr>
          <w:sz w:val="22"/>
          <w:szCs w:val="22"/>
        </w:rPr>
        <w:t>can carry</w:t>
      </w:r>
      <w:r w:rsidR="6E5013B5" w:rsidRPr="5BC74922">
        <w:rPr>
          <w:sz w:val="22"/>
          <w:szCs w:val="22"/>
        </w:rPr>
        <w:t xml:space="preserve"> high torsion, bending and other loads. </w:t>
      </w:r>
      <w:r w:rsidR="7DC53D00" w:rsidRPr="5BC74922">
        <w:rPr>
          <w:sz w:val="22"/>
          <w:szCs w:val="22"/>
        </w:rPr>
        <w:t xml:space="preserve">The typical values of torsional stiffness </w:t>
      </w:r>
      <w:r w:rsidR="2D489A67" w:rsidRPr="5BC74922">
        <w:rPr>
          <w:sz w:val="22"/>
          <w:szCs w:val="22"/>
        </w:rPr>
        <w:t>for this structure can range from 8000-10000 Nm/</w:t>
      </w:r>
      <w:proofErr w:type="spellStart"/>
      <w:r w:rsidR="2D489A67" w:rsidRPr="5BC74922">
        <w:rPr>
          <w:sz w:val="22"/>
          <w:szCs w:val="22"/>
        </w:rPr>
        <w:t>deg</w:t>
      </w:r>
      <w:proofErr w:type="spellEnd"/>
      <w:r w:rsidR="2D489A67" w:rsidRPr="5BC74922">
        <w:rPr>
          <w:sz w:val="22"/>
          <w:szCs w:val="22"/>
        </w:rPr>
        <w:t xml:space="preserve"> for everyday </w:t>
      </w:r>
      <w:r w:rsidR="6E26B371" w:rsidRPr="5BC74922">
        <w:rPr>
          <w:sz w:val="22"/>
          <w:szCs w:val="22"/>
        </w:rPr>
        <w:t>vehicles</w:t>
      </w:r>
      <w:r w:rsidR="2D489A67" w:rsidRPr="5BC74922">
        <w:rPr>
          <w:sz w:val="22"/>
          <w:szCs w:val="22"/>
        </w:rPr>
        <w:t xml:space="preserve"> and 12000- 15000 Nm/</w:t>
      </w:r>
      <w:proofErr w:type="spellStart"/>
      <w:r w:rsidR="2D489A67" w:rsidRPr="5BC74922">
        <w:rPr>
          <w:sz w:val="22"/>
          <w:szCs w:val="22"/>
        </w:rPr>
        <w:t>deg</w:t>
      </w:r>
      <w:proofErr w:type="spellEnd"/>
      <w:r w:rsidR="2D489A67" w:rsidRPr="5BC74922">
        <w:rPr>
          <w:sz w:val="22"/>
          <w:szCs w:val="22"/>
        </w:rPr>
        <w:t xml:space="preserve"> for</w:t>
      </w:r>
      <w:r w:rsidR="18E407A6" w:rsidRPr="5BC74922">
        <w:rPr>
          <w:sz w:val="22"/>
          <w:szCs w:val="22"/>
        </w:rPr>
        <w:t xml:space="preserve"> luxury vehicles </w:t>
      </w:r>
      <w:r w:rsidR="7B17CBCB" w:rsidRPr="5BC74922">
        <w:rPr>
          <w:rFonts w:ascii="Calibri" w:eastAsia="Calibri" w:hAnsi="Calibri" w:cs="Calibri"/>
          <w:sz w:val="22"/>
          <w:szCs w:val="22"/>
        </w:rPr>
        <w:t>(C. Brown, et al, 2001).</w:t>
      </w:r>
      <w:r w:rsidR="649013F3" w:rsidRPr="5BC74922">
        <w:rPr>
          <w:rFonts w:ascii="Calibri" w:eastAsia="Calibri" w:hAnsi="Calibri" w:cs="Calibri"/>
          <w:sz w:val="22"/>
          <w:szCs w:val="22"/>
        </w:rPr>
        <w:t xml:space="preserve"> An example of one of the first Integral/ Unitary body structure is the </w:t>
      </w:r>
      <w:r w:rsidR="502B8132" w:rsidRPr="5BC74922">
        <w:rPr>
          <w:rFonts w:ascii="Calibri" w:eastAsia="Calibri" w:hAnsi="Calibri" w:cs="Calibri"/>
          <w:sz w:val="22"/>
          <w:szCs w:val="22"/>
        </w:rPr>
        <w:t>Citroen 11CV which was produced between 1934-1956 (C. Brown, et al, 2001).</w:t>
      </w:r>
    </w:p>
    <w:p w14:paraId="7ACFDBF1" w14:textId="77777777" w:rsidR="007915BB" w:rsidRDefault="007915BB" w:rsidP="5BC74922">
      <w:pPr>
        <w:rPr>
          <w:sz w:val="22"/>
          <w:szCs w:val="22"/>
        </w:rPr>
      </w:pPr>
    </w:p>
    <w:p w14:paraId="2B93A210" w14:textId="75D4ABCD" w:rsidR="502B8132" w:rsidRDefault="502B8132" w:rsidP="5BC74922">
      <w:pPr>
        <w:rPr>
          <w:sz w:val="22"/>
          <w:szCs w:val="22"/>
        </w:rPr>
      </w:pPr>
      <w:r w:rsidRPr="5BC74922">
        <w:rPr>
          <w:sz w:val="22"/>
          <w:szCs w:val="22"/>
        </w:rPr>
        <w:t xml:space="preserve">2.8- How </w:t>
      </w:r>
      <w:r w:rsidR="593A1419" w:rsidRPr="5BC74922">
        <w:rPr>
          <w:sz w:val="22"/>
          <w:szCs w:val="22"/>
        </w:rPr>
        <w:t>are composites used in modern vehicles</w:t>
      </w:r>
      <w:r w:rsidR="4D754B95" w:rsidRPr="5BC74922">
        <w:rPr>
          <w:sz w:val="22"/>
          <w:szCs w:val="22"/>
        </w:rPr>
        <w:t xml:space="preserve">? </w:t>
      </w:r>
    </w:p>
    <w:p w14:paraId="6FADB126" w14:textId="23057A46" w:rsidR="4D754B95" w:rsidRDefault="4D754B95" w:rsidP="5BC74922">
      <w:pPr>
        <w:rPr>
          <w:sz w:val="22"/>
          <w:szCs w:val="22"/>
        </w:rPr>
      </w:pPr>
      <w:r w:rsidRPr="5BC74922">
        <w:rPr>
          <w:sz w:val="22"/>
          <w:szCs w:val="22"/>
        </w:rPr>
        <w:t>One composite used in modern vehicles is carbon fibre reinforced polymers</w:t>
      </w:r>
      <w:r w:rsidR="46363561" w:rsidRPr="5BC74922">
        <w:rPr>
          <w:sz w:val="22"/>
          <w:szCs w:val="22"/>
        </w:rPr>
        <w:t xml:space="preserve"> (CFRP)</w:t>
      </w:r>
      <w:r w:rsidR="37B6C313" w:rsidRPr="5BC74922">
        <w:rPr>
          <w:sz w:val="22"/>
          <w:szCs w:val="22"/>
        </w:rPr>
        <w:t xml:space="preserve">. </w:t>
      </w:r>
      <w:r w:rsidR="0FF8AD3F" w:rsidRPr="5BC74922">
        <w:rPr>
          <w:sz w:val="22"/>
          <w:szCs w:val="22"/>
        </w:rPr>
        <w:t xml:space="preserve">CFRP is currently used in production of modern </w:t>
      </w:r>
      <w:r w:rsidR="7E3C1700" w:rsidRPr="5BC74922">
        <w:rPr>
          <w:sz w:val="22"/>
          <w:szCs w:val="22"/>
        </w:rPr>
        <w:t>high-performance vehicles and tend to be some sort of monocoque chassis</w:t>
      </w:r>
      <w:r w:rsidR="359840AF" w:rsidRPr="5BC74922">
        <w:rPr>
          <w:sz w:val="22"/>
          <w:szCs w:val="22"/>
        </w:rPr>
        <w:t xml:space="preserve"> (</w:t>
      </w:r>
      <w:proofErr w:type="spellStart"/>
      <w:r w:rsidR="359840AF" w:rsidRPr="5BC74922">
        <w:rPr>
          <w:sz w:val="22"/>
          <w:szCs w:val="22"/>
        </w:rPr>
        <w:t>WhyHighEnd</w:t>
      </w:r>
      <w:proofErr w:type="spellEnd"/>
      <w:r w:rsidR="359840AF" w:rsidRPr="5BC74922">
        <w:rPr>
          <w:sz w:val="22"/>
          <w:szCs w:val="22"/>
        </w:rPr>
        <w:t xml:space="preserve"> </w:t>
      </w:r>
      <w:r w:rsidR="5D225D82" w:rsidRPr="5BC74922">
        <w:rPr>
          <w:sz w:val="22"/>
          <w:szCs w:val="22"/>
        </w:rPr>
        <w:t>b</w:t>
      </w:r>
      <w:r w:rsidR="359840AF" w:rsidRPr="5BC74922">
        <w:rPr>
          <w:sz w:val="22"/>
          <w:szCs w:val="22"/>
        </w:rPr>
        <w:t>, 2021)</w:t>
      </w:r>
      <w:r w:rsidR="5BB19214" w:rsidRPr="5BC74922">
        <w:rPr>
          <w:sz w:val="22"/>
          <w:szCs w:val="22"/>
        </w:rPr>
        <w:t xml:space="preserve">. </w:t>
      </w:r>
      <w:r w:rsidR="71B9AC4B" w:rsidRPr="5BC74922">
        <w:rPr>
          <w:sz w:val="22"/>
          <w:szCs w:val="22"/>
        </w:rPr>
        <w:t xml:space="preserve">There are many benefits to using CFRP’s which include </w:t>
      </w:r>
      <w:r w:rsidR="3F2B05B8" w:rsidRPr="5BC74922">
        <w:rPr>
          <w:sz w:val="22"/>
          <w:szCs w:val="22"/>
        </w:rPr>
        <w:t xml:space="preserve">high stiffness and strength, lightweight, corrosion </w:t>
      </w:r>
      <w:r w:rsidR="1C444478" w:rsidRPr="5BC74922">
        <w:rPr>
          <w:sz w:val="22"/>
          <w:szCs w:val="22"/>
        </w:rPr>
        <w:t>resistant</w:t>
      </w:r>
      <w:r w:rsidR="3F2B05B8" w:rsidRPr="5BC74922">
        <w:rPr>
          <w:sz w:val="22"/>
          <w:szCs w:val="22"/>
        </w:rPr>
        <w:t xml:space="preserve"> and </w:t>
      </w:r>
      <w:r w:rsidR="051A7F25" w:rsidRPr="5BC74922">
        <w:rPr>
          <w:sz w:val="22"/>
          <w:szCs w:val="22"/>
        </w:rPr>
        <w:t xml:space="preserve">low </w:t>
      </w:r>
      <w:r w:rsidR="0A18E590" w:rsidRPr="5BC74922">
        <w:rPr>
          <w:sz w:val="22"/>
          <w:szCs w:val="22"/>
        </w:rPr>
        <w:t xml:space="preserve">coefficient of thermal expansion (Clearwater, 2021). </w:t>
      </w:r>
      <w:r w:rsidR="4F246125" w:rsidRPr="5BC74922">
        <w:rPr>
          <w:sz w:val="22"/>
          <w:szCs w:val="22"/>
        </w:rPr>
        <w:t>There are also many disadvantages to CFRP’s</w:t>
      </w:r>
      <w:r w:rsidR="604E8C27" w:rsidRPr="5BC74922">
        <w:rPr>
          <w:sz w:val="22"/>
          <w:szCs w:val="22"/>
        </w:rPr>
        <w:t xml:space="preserve"> such as they have a lack of flexibility</w:t>
      </w:r>
      <w:r w:rsidR="63E52B48" w:rsidRPr="5BC74922">
        <w:rPr>
          <w:sz w:val="22"/>
          <w:szCs w:val="22"/>
        </w:rPr>
        <w:t xml:space="preserve">, this means that if the chassis were to take </w:t>
      </w:r>
      <w:r w:rsidR="6F2CF208" w:rsidRPr="5BC74922">
        <w:rPr>
          <w:sz w:val="22"/>
          <w:szCs w:val="22"/>
        </w:rPr>
        <w:t>a</w:t>
      </w:r>
      <w:r w:rsidR="43379DE1" w:rsidRPr="5BC74922">
        <w:rPr>
          <w:sz w:val="22"/>
          <w:szCs w:val="22"/>
        </w:rPr>
        <w:t xml:space="preserve"> large enough</w:t>
      </w:r>
      <w:r w:rsidR="63E52B48" w:rsidRPr="5BC74922">
        <w:rPr>
          <w:sz w:val="22"/>
          <w:szCs w:val="22"/>
        </w:rPr>
        <w:t xml:space="preserve"> impact </w:t>
      </w:r>
      <w:r w:rsidR="409B4A20" w:rsidRPr="5BC74922">
        <w:rPr>
          <w:sz w:val="22"/>
          <w:szCs w:val="22"/>
        </w:rPr>
        <w:t>it could</w:t>
      </w:r>
      <w:r w:rsidR="63E52B48" w:rsidRPr="5BC74922">
        <w:rPr>
          <w:sz w:val="22"/>
          <w:szCs w:val="22"/>
        </w:rPr>
        <w:t xml:space="preserve"> crack or bend </w:t>
      </w:r>
      <w:r w:rsidR="6461697B" w:rsidRPr="5BC74922">
        <w:rPr>
          <w:sz w:val="22"/>
          <w:szCs w:val="22"/>
        </w:rPr>
        <w:t xml:space="preserve">and </w:t>
      </w:r>
      <w:r w:rsidR="1829555C" w:rsidRPr="5BC74922">
        <w:rPr>
          <w:sz w:val="22"/>
          <w:szCs w:val="22"/>
        </w:rPr>
        <w:t>repairing the structure would not be possible like a metallic structure (</w:t>
      </w:r>
      <w:proofErr w:type="spellStart"/>
      <w:r w:rsidR="1829555C" w:rsidRPr="5BC74922">
        <w:rPr>
          <w:sz w:val="22"/>
          <w:szCs w:val="22"/>
        </w:rPr>
        <w:t>WhyHighEnd</w:t>
      </w:r>
      <w:proofErr w:type="spellEnd"/>
      <w:r w:rsidR="1829555C" w:rsidRPr="5BC74922">
        <w:rPr>
          <w:sz w:val="22"/>
          <w:szCs w:val="22"/>
        </w:rPr>
        <w:t xml:space="preserve"> b, 2021). </w:t>
      </w:r>
      <w:r w:rsidR="725920AD" w:rsidRPr="5BC74922">
        <w:rPr>
          <w:sz w:val="22"/>
          <w:szCs w:val="22"/>
        </w:rPr>
        <w:t xml:space="preserve">As modern cars are </w:t>
      </w:r>
      <w:r w:rsidR="56612A0A" w:rsidRPr="5BC74922">
        <w:rPr>
          <w:sz w:val="22"/>
          <w:szCs w:val="22"/>
        </w:rPr>
        <w:t>evolving</w:t>
      </w:r>
      <w:r w:rsidR="725920AD" w:rsidRPr="5BC74922">
        <w:rPr>
          <w:sz w:val="22"/>
          <w:szCs w:val="22"/>
        </w:rPr>
        <w:t xml:space="preserve"> </w:t>
      </w:r>
      <w:r w:rsidR="779E1FAC" w:rsidRPr="5BC74922">
        <w:rPr>
          <w:sz w:val="22"/>
          <w:szCs w:val="22"/>
        </w:rPr>
        <w:t>into</w:t>
      </w:r>
      <w:r w:rsidR="725920AD" w:rsidRPr="5BC74922">
        <w:rPr>
          <w:sz w:val="22"/>
          <w:szCs w:val="22"/>
        </w:rPr>
        <w:t xml:space="preserve"> </w:t>
      </w:r>
      <w:r w:rsidR="2CE546FB" w:rsidRPr="5BC74922">
        <w:rPr>
          <w:sz w:val="22"/>
          <w:szCs w:val="22"/>
        </w:rPr>
        <w:t>E</w:t>
      </w:r>
      <w:r w:rsidR="544977C8" w:rsidRPr="5BC74922">
        <w:rPr>
          <w:sz w:val="22"/>
          <w:szCs w:val="22"/>
        </w:rPr>
        <w:t>V</w:t>
      </w:r>
      <w:r w:rsidR="2367C970" w:rsidRPr="5BC74922">
        <w:rPr>
          <w:sz w:val="22"/>
          <w:szCs w:val="22"/>
        </w:rPr>
        <w:t>, more space is required to house batteries to run the vehicle and the chassis structure will need to be amended to accommodate the extra</w:t>
      </w:r>
      <w:r w:rsidR="1B4C3155" w:rsidRPr="5BC74922">
        <w:rPr>
          <w:sz w:val="22"/>
          <w:szCs w:val="22"/>
        </w:rPr>
        <w:t xml:space="preserve"> space needed for the batteries. CFRP’s are being used within this development to produce </w:t>
      </w:r>
      <w:r w:rsidR="4DA81BE0" w:rsidRPr="5BC74922">
        <w:rPr>
          <w:sz w:val="22"/>
          <w:szCs w:val="22"/>
        </w:rPr>
        <w:t>battery enclosures for the developing structures. The batteries in these vehicles need to be stored in a safe</w:t>
      </w:r>
      <w:r w:rsidR="3FAA1F83" w:rsidRPr="5BC74922">
        <w:rPr>
          <w:sz w:val="22"/>
          <w:szCs w:val="22"/>
        </w:rPr>
        <w:t xml:space="preserve"> and stable space as damaged and exposed batteries can become extremely dangerous. </w:t>
      </w:r>
      <w:r w:rsidR="0A496F5F" w:rsidRPr="5BC74922">
        <w:rPr>
          <w:sz w:val="22"/>
          <w:szCs w:val="22"/>
        </w:rPr>
        <w:t xml:space="preserve">CFRP also provides the benefits over aluminium battery enclosures, these benefits include </w:t>
      </w:r>
      <w:r w:rsidR="1DD0E81F" w:rsidRPr="5BC74922">
        <w:rPr>
          <w:sz w:val="22"/>
          <w:szCs w:val="22"/>
        </w:rPr>
        <w:t xml:space="preserve">that CFRP casings are 40-50% lighter. They also provide the benefit of being stiffer and providing </w:t>
      </w:r>
      <w:r w:rsidR="397AB205" w:rsidRPr="5BC74922">
        <w:rPr>
          <w:sz w:val="22"/>
          <w:szCs w:val="22"/>
        </w:rPr>
        <w:t xml:space="preserve">approximately 200 times lower thermal conductivity which shields the battery from heat and cold. </w:t>
      </w:r>
      <w:r w:rsidR="046891DD" w:rsidRPr="5BC74922">
        <w:rPr>
          <w:sz w:val="22"/>
          <w:szCs w:val="22"/>
        </w:rPr>
        <w:t>Finally, another benefit is that CFRP is noncorrosive meaning the casing will prevent water and gas leakage</w:t>
      </w:r>
      <w:r w:rsidR="348B488F" w:rsidRPr="5BC74922">
        <w:rPr>
          <w:sz w:val="22"/>
          <w:szCs w:val="22"/>
        </w:rPr>
        <w:t xml:space="preserve"> compared to aluminium which corrodes (</w:t>
      </w:r>
      <w:r w:rsidR="7895903E" w:rsidRPr="5BC74922">
        <w:rPr>
          <w:sz w:val="22"/>
          <w:szCs w:val="22"/>
        </w:rPr>
        <w:t>Moore</w:t>
      </w:r>
      <w:r w:rsidR="3150E0D0" w:rsidRPr="5BC74922">
        <w:rPr>
          <w:sz w:val="22"/>
          <w:szCs w:val="22"/>
        </w:rPr>
        <w:t>,20</w:t>
      </w:r>
      <w:r w:rsidR="20CD4116" w:rsidRPr="5BC74922">
        <w:rPr>
          <w:sz w:val="22"/>
          <w:szCs w:val="22"/>
        </w:rPr>
        <w:t>19</w:t>
      </w:r>
      <w:r w:rsidR="3150E0D0" w:rsidRPr="5BC74922">
        <w:rPr>
          <w:sz w:val="22"/>
          <w:szCs w:val="22"/>
        </w:rPr>
        <w:t xml:space="preserve">). </w:t>
      </w:r>
    </w:p>
    <w:p w14:paraId="36D080AF" w14:textId="4ADA818C" w:rsidR="5BC74922" w:rsidRDefault="5BC74922" w:rsidP="5BC74922">
      <w:pPr>
        <w:rPr>
          <w:sz w:val="22"/>
          <w:szCs w:val="22"/>
        </w:rPr>
      </w:pPr>
    </w:p>
    <w:p w14:paraId="0E00308D" w14:textId="77777777" w:rsidR="007915BB" w:rsidRDefault="007915BB" w:rsidP="5BC74922">
      <w:pPr>
        <w:rPr>
          <w:b/>
          <w:bCs/>
          <w:sz w:val="22"/>
          <w:szCs w:val="22"/>
        </w:rPr>
      </w:pPr>
    </w:p>
    <w:p w14:paraId="70005BDB" w14:textId="77777777" w:rsidR="007915BB" w:rsidRDefault="007915BB" w:rsidP="5BC74922">
      <w:pPr>
        <w:rPr>
          <w:b/>
          <w:bCs/>
          <w:sz w:val="22"/>
          <w:szCs w:val="22"/>
        </w:rPr>
      </w:pPr>
    </w:p>
    <w:p w14:paraId="607C4850" w14:textId="77777777" w:rsidR="007915BB" w:rsidRDefault="007915BB" w:rsidP="5BC74922">
      <w:pPr>
        <w:rPr>
          <w:b/>
          <w:bCs/>
          <w:sz w:val="22"/>
          <w:szCs w:val="22"/>
        </w:rPr>
      </w:pPr>
    </w:p>
    <w:p w14:paraId="5EA44ADB" w14:textId="77777777" w:rsidR="007915BB" w:rsidRDefault="007915BB" w:rsidP="5BC74922">
      <w:pPr>
        <w:rPr>
          <w:b/>
          <w:bCs/>
          <w:sz w:val="22"/>
          <w:szCs w:val="22"/>
        </w:rPr>
      </w:pPr>
    </w:p>
    <w:p w14:paraId="121FAEF2" w14:textId="77777777" w:rsidR="007915BB" w:rsidRDefault="007915BB" w:rsidP="5BC74922">
      <w:pPr>
        <w:rPr>
          <w:b/>
          <w:bCs/>
          <w:sz w:val="22"/>
          <w:szCs w:val="22"/>
        </w:rPr>
      </w:pPr>
    </w:p>
    <w:p w14:paraId="30F94619" w14:textId="77777777" w:rsidR="007915BB" w:rsidRDefault="007915BB" w:rsidP="5BC74922">
      <w:pPr>
        <w:rPr>
          <w:b/>
          <w:bCs/>
          <w:sz w:val="22"/>
          <w:szCs w:val="22"/>
        </w:rPr>
      </w:pPr>
    </w:p>
    <w:p w14:paraId="18C96FFA" w14:textId="77777777" w:rsidR="007915BB" w:rsidRDefault="007915BB" w:rsidP="5BC74922">
      <w:pPr>
        <w:rPr>
          <w:b/>
          <w:bCs/>
          <w:sz w:val="22"/>
          <w:szCs w:val="22"/>
        </w:rPr>
      </w:pPr>
    </w:p>
    <w:p w14:paraId="6C9A3EED" w14:textId="77777777" w:rsidR="007915BB" w:rsidRDefault="007915BB" w:rsidP="5BC74922">
      <w:pPr>
        <w:rPr>
          <w:b/>
          <w:bCs/>
          <w:sz w:val="22"/>
          <w:szCs w:val="22"/>
        </w:rPr>
      </w:pPr>
    </w:p>
    <w:p w14:paraId="13769427" w14:textId="77777777" w:rsidR="007915BB" w:rsidRDefault="007915BB" w:rsidP="5BC74922">
      <w:pPr>
        <w:rPr>
          <w:b/>
          <w:bCs/>
          <w:sz w:val="22"/>
          <w:szCs w:val="22"/>
        </w:rPr>
      </w:pPr>
    </w:p>
    <w:p w14:paraId="711BBC06" w14:textId="77777777" w:rsidR="007915BB" w:rsidRDefault="007915BB" w:rsidP="5BC74922">
      <w:pPr>
        <w:rPr>
          <w:b/>
          <w:bCs/>
          <w:sz w:val="22"/>
          <w:szCs w:val="22"/>
        </w:rPr>
      </w:pPr>
    </w:p>
    <w:p w14:paraId="44451F8C" w14:textId="471E5124" w:rsidR="49B41B75" w:rsidRDefault="49B41B75" w:rsidP="5BC74922">
      <w:pPr>
        <w:rPr>
          <w:b/>
          <w:bCs/>
          <w:sz w:val="22"/>
          <w:szCs w:val="22"/>
        </w:rPr>
      </w:pPr>
      <w:r w:rsidRPr="5BC74922">
        <w:rPr>
          <w:b/>
          <w:bCs/>
          <w:sz w:val="22"/>
          <w:szCs w:val="22"/>
        </w:rPr>
        <w:lastRenderedPageBreak/>
        <w:t xml:space="preserve">3.0- </w:t>
      </w:r>
      <w:r w:rsidR="097C89D2" w:rsidRPr="5BC74922">
        <w:rPr>
          <w:b/>
          <w:bCs/>
          <w:sz w:val="22"/>
          <w:szCs w:val="22"/>
        </w:rPr>
        <w:t xml:space="preserve">Vehicle Structures and their use of composite materials </w:t>
      </w:r>
    </w:p>
    <w:p w14:paraId="4C0C7E92" w14:textId="7BFB9AA4" w:rsidR="5BC74922" w:rsidRDefault="5BC74922" w:rsidP="5BC74922">
      <w:pPr>
        <w:rPr>
          <w:sz w:val="22"/>
          <w:szCs w:val="22"/>
        </w:rPr>
      </w:pPr>
    </w:p>
    <w:p w14:paraId="18CFD394" w14:textId="7122EE79" w:rsidR="45D74B14" w:rsidRDefault="45D74B14" w:rsidP="5BC74922">
      <w:pPr>
        <w:rPr>
          <w:sz w:val="22"/>
          <w:szCs w:val="22"/>
        </w:rPr>
      </w:pPr>
      <w:r w:rsidRPr="5BC74922">
        <w:rPr>
          <w:sz w:val="22"/>
          <w:szCs w:val="22"/>
        </w:rPr>
        <w:t>3.1- Crash Requirements</w:t>
      </w:r>
    </w:p>
    <w:p w14:paraId="4351C67A" w14:textId="741BFE48" w:rsidR="4C122D12" w:rsidRDefault="4C122D12" w:rsidP="5BC74922">
      <w:pPr>
        <w:rPr>
          <w:sz w:val="22"/>
          <w:szCs w:val="22"/>
        </w:rPr>
      </w:pPr>
      <w:r w:rsidRPr="5BC74922">
        <w:rPr>
          <w:sz w:val="22"/>
          <w:szCs w:val="22"/>
        </w:rPr>
        <w:t>Each vehicle that is produced is required to go through some sort of testing before it can be deemed road legal or safe to be on the road. One of these tests is</w:t>
      </w:r>
      <w:r w:rsidR="1F1BA505" w:rsidRPr="5BC74922">
        <w:rPr>
          <w:sz w:val="22"/>
          <w:szCs w:val="22"/>
        </w:rPr>
        <w:t xml:space="preserve"> the Euro NCAP testing. This testing was introduced in 1997 and approximately 90% of all</w:t>
      </w:r>
      <w:r w:rsidR="36AC666B" w:rsidRPr="5BC74922">
        <w:rPr>
          <w:sz w:val="22"/>
          <w:szCs w:val="22"/>
        </w:rPr>
        <w:t xml:space="preserve"> cars sold in Europe are tested</w:t>
      </w:r>
      <w:r w:rsidR="5526E0EA" w:rsidRPr="5BC74922">
        <w:rPr>
          <w:sz w:val="22"/>
          <w:szCs w:val="22"/>
        </w:rPr>
        <w:t xml:space="preserve"> (</w:t>
      </w:r>
      <w:proofErr w:type="spellStart"/>
      <w:r w:rsidR="5526E0EA" w:rsidRPr="5BC74922">
        <w:rPr>
          <w:sz w:val="22"/>
          <w:szCs w:val="22"/>
        </w:rPr>
        <w:t>EuroNCAP</w:t>
      </w:r>
      <w:proofErr w:type="spellEnd"/>
      <w:r w:rsidR="5526E0EA" w:rsidRPr="5BC74922">
        <w:rPr>
          <w:sz w:val="22"/>
          <w:szCs w:val="22"/>
        </w:rPr>
        <w:t xml:space="preserve">, 2022). </w:t>
      </w:r>
      <w:r w:rsidR="180BE191" w:rsidRPr="5BC74922">
        <w:rPr>
          <w:sz w:val="22"/>
          <w:szCs w:val="22"/>
        </w:rPr>
        <w:t xml:space="preserve">Euro NCAP carry out multiple crash tests to see how they affect adult occupants, child occupants, Vulnerable roads users </w:t>
      </w:r>
      <w:r w:rsidR="775E5429" w:rsidRPr="5BC74922">
        <w:rPr>
          <w:sz w:val="22"/>
          <w:szCs w:val="22"/>
        </w:rPr>
        <w:t xml:space="preserve">whilst also testing the vehicles safety assists. </w:t>
      </w:r>
    </w:p>
    <w:p w14:paraId="1B26692F" w14:textId="3A6E88F0" w:rsidR="13B4441F" w:rsidRDefault="13B4441F" w:rsidP="5BC74922">
      <w:pPr>
        <w:rPr>
          <w:sz w:val="22"/>
          <w:szCs w:val="22"/>
        </w:rPr>
      </w:pPr>
      <w:r w:rsidRPr="5BC74922">
        <w:rPr>
          <w:sz w:val="22"/>
          <w:szCs w:val="22"/>
        </w:rPr>
        <w:t xml:space="preserve">As an </w:t>
      </w:r>
      <w:r w:rsidR="52592950" w:rsidRPr="5BC74922">
        <w:rPr>
          <w:sz w:val="22"/>
          <w:szCs w:val="22"/>
        </w:rPr>
        <w:t>example,</w:t>
      </w:r>
      <w:r w:rsidRPr="5BC74922">
        <w:rPr>
          <w:sz w:val="22"/>
          <w:szCs w:val="22"/>
        </w:rPr>
        <w:t xml:space="preserve"> a crash report on a BMW i3 which uses a full CFRP chassis can be found on th</w:t>
      </w:r>
      <w:r w:rsidR="66BDBC11" w:rsidRPr="5BC74922">
        <w:rPr>
          <w:sz w:val="22"/>
          <w:szCs w:val="22"/>
        </w:rPr>
        <w:t>e Euro NCAP website</w:t>
      </w:r>
      <w:r w:rsidR="0C57401B" w:rsidRPr="5BC74922">
        <w:rPr>
          <w:sz w:val="22"/>
          <w:szCs w:val="22"/>
        </w:rPr>
        <w:t xml:space="preserve">. The BMW i3 was the first BMW to use a CFRP </w:t>
      </w:r>
      <w:r w:rsidR="1D470928" w:rsidRPr="5BC74922">
        <w:rPr>
          <w:sz w:val="22"/>
          <w:szCs w:val="22"/>
        </w:rPr>
        <w:t xml:space="preserve">chassis and </w:t>
      </w:r>
      <w:r w:rsidR="34D7CA8E" w:rsidRPr="5BC74922">
        <w:rPr>
          <w:sz w:val="22"/>
          <w:szCs w:val="22"/>
        </w:rPr>
        <w:t>it</w:t>
      </w:r>
      <w:r w:rsidR="1D470928" w:rsidRPr="5BC74922">
        <w:rPr>
          <w:sz w:val="22"/>
          <w:szCs w:val="22"/>
        </w:rPr>
        <w:t xml:space="preserve"> was the cheapest car on the market to use a full carbon tub (</w:t>
      </w:r>
      <w:proofErr w:type="spellStart"/>
      <w:r w:rsidR="1D470928" w:rsidRPr="5BC74922">
        <w:rPr>
          <w:sz w:val="22"/>
          <w:szCs w:val="22"/>
        </w:rPr>
        <w:t>DeMatti</w:t>
      </w:r>
      <w:r w:rsidR="2E71342A" w:rsidRPr="5BC74922">
        <w:rPr>
          <w:sz w:val="22"/>
          <w:szCs w:val="22"/>
        </w:rPr>
        <w:t>a</w:t>
      </w:r>
      <w:proofErr w:type="spellEnd"/>
      <w:r w:rsidR="2E71342A" w:rsidRPr="5BC74922">
        <w:rPr>
          <w:sz w:val="22"/>
          <w:szCs w:val="22"/>
        </w:rPr>
        <w:t xml:space="preserve">, 2020). </w:t>
      </w:r>
      <w:r w:rsidR="5ECBABDC" w:rsidRPr="5BC74922">
        <w:rPr>
          <w:sz w:val="22"/>
          <w:szCs w:val="22"/>
        </w:rPr>
        <w:t xml:space="preserve">The BMW i3 was given an overall </w:t>
      </w:r>
      <w:r w:rsidR="67A7F286" w:rsidRPr="5BC74922">
        <w:rPr>
          <w:sz w:val="22"/>
          <w:szCs w:val="22"/>
        </w:rPr>
        <w:t>4/5-star</w:t>
      </w:r>
      <w:r w:rsidR="5ECBABDC" w:rsidRPr="5BC74922">
        <w:rPr>
          <w:sz w:val="22"/>
          <w:szCs w:val="22"/>
        </w:rPr>
        <w:t xml:space="preserve"> rating by Euro NCAP in 2013</w:t>
      </w:r>
      <w:r w:rsidR="2D727B8A" w:rsidRPr="5BC74922">
        <w:rPr>
          <w:sz w:val="22"/>
          <w:szCs w:val="22"/>
        </w:rPr>
        <w:t xml:space="preserve">. </w:t>
      </w:r>
      <w:r w:rsidR="1A5D710E" w:rsidRPr="5BC74922">
        <w:rPr>
          <w:sz w:val="22"/>
          <w:szCs w:val="22"/>
        </w:rPr>
        <w:t xml:space="preserve">The BMW i3 scored 86% in the adult occupant section of testing </w:t>
      </w:r>
      <w:r w:rsidR="2548AA55" w:rsidRPr="5BC74922">
        <w:rPr>
          <w:sz w:val="22"/>
          <w:szCs w:val="22"/>
        </w:rPr>
        <w:t xml:space="preserve">with the main risk being chest protection when carrying out more severe side pole impact </w:t>
      </w:r>
      <w:r w:rsidR="69CFF3C8" w:rsidRPr="5BC74922">
        <w:rPr>
          <w:sz w:val="22"/>
          <w:szCs w:val="22"/>
        </w:rPr>
        <w:t xml:space="preserve">testing. The child occupant testing scored 81% with </w:t>
      </w:r>
      <w:r w:rsidR="3D5B7F03" w:rsidRPr="5BC74922">
        <w:rPr>
          <w:sz w:val="22"/>
          <w:szCs w:val="22"/>
        </w:rPr>
        <w:t xml:space="preserve">the only risk to the child occupant being that the information provided to the driver </w:t>
      </w:r>
      <w:r w:rsidR="795867B1" w:rsidRPr="5BC74922">
        <w:rPr>
          <w:sz w:val="22"/>
          <w:szCs w:val="22"/>
        </w:rPr>
        <w:t>regarding</w:t>
      </w:r>
      <w:r w:rsidR="3D5B7F03" w:rsidRPr="5BC74922">
        <w:rPr>
          <w:sz w:val="22"/>
          <w:szCs w:val="22"/>
        </w:rPr>
        <w:t xml:space="preserve"> the status of the passenger airb</w:t>
      </w:r>
      <w:r w:rsidR="3A99DAA3" w:rsidRPr="5BC74922">
        <w:rPr>
          <w:sz w:val="22"/>
          <w:szCs w:val="22"/>
        </w:rPr>
        <w:t>ag is n</w:t>
      </w:r>
      <w:r w:rsidR="1B545530" w:rsidRPr="5BC74922">
        <w:rPr>
          <w:sz w:val="22"/>
          <w:szCs w:val="22"/>
        </w:rPr>
        <w:t xml:space="preserve">ot sufficiently clear. In the pedestrian test the vehicle scored 57% </w:t>
      </w:r>
      <w:r w:rsidR="52C87608" w:rsidRPr="5BC74922">
        <w:rPr>
          <w:sz w:val="22"/>
          <w:szCs w:val="22"/>
        </w:rPr>
        <w:t xml:space="preserve">with the front edge of the bonnet scoring no points and poor results were recorded at the base of the windscreen </w:t>
      </w:r>
      <w:r w:rsidR="2879EA7E" w:rsidRPr="5BC74922">
        <w:rPr>
          <w:sz w:val="22"/>
          <w:szCs w:val="22"/>
        </w:rPr>
        <w:t xml:space="preserve">along with the stiff windscreen pillars. Finally, the i3 scored 55% on safety assist </w:t>
      </w:r>
      <w:r w:rsidR="15B9E706" w:rsidRPr="5BC74922">
        <w:rPr>
          <w:sz w:val="22"/>
          <w:szCs w:val="22"/>
        </w:rPr>
        <w:t xml:space="preserve">with its </w:t>
      </w:r>
      <w:r w:rsidR="252F1051" w:rsidRPr="5BC74922">
        <w:rPr>
          <w:sz w:val="22"/>
          <w:szCs w:val="22"/>
        </w:rPr>
        <w:t>built-in</w:t>
      </w:r>
      <w:r w:rsidR="15B9E706" w:rsidRPr="5BC74922">
        <w:rPr>
          <w:sz w:val="22"/>
          <w:szCs w:val="22"/>
        </w:rPr>
        <w:t xml:space="preserve"> electronic stability control (ESC) and seatbelt reminders (Euro NCAP b, 2022). </w:t>
      </w:r>
    </w:p>
    <w:p w14:paraId="4FC551B0" w14:textId="1666758E" w:rsidR="5BC74922" w:rsidRDefault="5BC74922" w:rsidP="5BC74922">
      <w:pPr>
        <w:rPr>
          <w:sz w:val="22"/>
          <w:szCs w:val="22"/>
        </w:rPr>
      </w:pPr>
    </w:p>
    <w:p w14:paraId="006C0F66" w14:textId="472EC63D" w:rsidR="5C250737" w:rsidRDefault="5C250737" w:rsidP="5BC74922">
      <w:pPr>
        <w:rPr>
          <w:sz w:val="22"/>
          <w:szCs w:val="22"/>
        </w:rPr>
      </w:pPr>
      <w:r w:rsidRPr="5BC74922">
        <w:rPr>
          <w:sz w:val="22"/>
          <w:szCs w:val="22"/>
        </w:rPr>
        <w:t>3.2- Developments in Manufacturing Technology</w:t>
      </w:r>
    </w:p>
    <w:p w14:paraId="71314756" w14:textId="4AF6A180" w:rsidR="1E2C4815" w:rsidRDefault="1E2C4815" w:rsidP="5BC74922">
      <w:pPr>
        <w:rPr>
          <w:rFonts w:ascii="Calibri" w:eastAsia="Calibri" w:hAnsi="Calibri" w:cs="Calibri"/>
          <w:sz w:val="22"/>
          <w:szCs w:val="22"/>
        </w:rPr>
      </w:pPr>
      <w:r w:rsidRPr="5BC74922">
        <w:rPr>
          <w:sz w:val="22"/>
          <w:szCs w:val="22"/>
        </w:rPr>
        <w:t xml:space="preserve">Over time the development in manufacturing technology to produce vehicles and the production of materials for vehicles has </w:t>
      </w:r>
      <w:r w:rsidR="1A8317AC" w:rsidRPr="5BC74922">
        <w:rPr>
          <w:sz w:val="22"/>
          <w:szCs w:val="22"/>
        </w:rPr>
        <w:t xml:space="preserve">increased significantly. </w:t>
      </w:r>
      <w:r w:rsidR="7C4650A8" w:rsidRPr="5BC74922">
        <w:rPr>
          <w:sz w:val="22"/>
          <w:szCs w:val="22"/>
        </w:rPr>
        <w:t xml:space="preserve">The main aim for this development is to reduce labour and material costs whilst </w:t>
      </w:r>
      <w:r w:rsidR="40CD9A1C" w:rsidRPr="5BC74922">
        <w:rPr>
          <w:sz w:val="22"/>
          <w:szCs w:val="22"/>
        </w:rPr>
        <w:t>also increasing productivity, efficiency, and component quality (</w:t>
      </w:r>
      <w:proofErr w:type="spellStart"/>
      <w:r w:rsidR="40CD9A1C" w:rsidRPr="5BC74922">
        <w:rPr>
          <w:sz w:val="22"/>
          <w:szCs w:val="22"/>
        </w:rPr>
        <w:t>Aladmin</w:t>
      </w:r>
      <w:proofErr w:type="spellEnd"/>
      <w:r w:rsidR="40CD9A1C" w:rsidRPr="5BC74922">
        <w:rPr>
          <w:sz w:val="22"/>
          <w:szCs w:val="22"/>
        </w:rPr>
        <w:t xml:space="preserve">, </w:t>
      </w:r>
      <w:r w:rsidR="28BFD6F2" w:rsidRPr="5BC74922">
        <w:rPr>
          <w:sz w:val="22"/>
          <w:szCs w:val="22"/>
        </w:rPr>
        <w:t xml:space="preserve">2008). </w:t>
      </w:r>
      <w:r w:rsidR="66C2BF71" w:rsidRPr="5BC74922">
        <w:rPr>
          <w:sz w:val="22"/>
          <w:szCs w:val="22"/>
        </w:rPr>
        <w:t xml:space="preserve">One big change in the automotive manufacturing sector is the use of automation, </w:t>
      </w:r>
      <w:r w:rsidR="6D95FFA5" w:rsidRPr="5BC74922">
        <w:rPr>
          <w:sz w:val="22"/>
          <w:szCs w:val="22"/>
        </w:rPr>
        <w:t xml:space="preserve">automation/ robotics </w:t>
      </w:r>
      <w:r w:rsidR="3526C34C" w:rsidRPr="5BC74922">
        <w:rPr>
          <w:sz w:val="22"/>
          <w:szCs w:val="22"/>
        </w:rPr>
        <w:t>are used in</w:t>
      </w:r>
      <w:r w:rsidR="6D95FFA5" w:rsidRPr="5BC74922">
        <w:rPr>
          <w:sz w:val="22"/>
          <w:szCs w:val="22"/>
        </w:rPr>
        <w:t xml:space="preserve"> multiple different sections of the production line of a vehicle in areas such as chassis spot welding</w:t>
      </w:r>
      <w:r w:rsidR="5F980348" w:rsidRPr="5BC74922">
        <w:rPr>
          <w:sz w:val="22"/>
          <w:szCs w:val="22"/>
        </w:rPr>
        <w:t>, painting</w:t>
      </w:r>
      <w:r w:rsidR="3E46DEE1" w:rsidRPr="5BC74922">
        <w:rPr>
          <w:sz w:val="22"/>
          <w:szCs w:val="22"/>
        </w:rPr>
        <w:t xml:space="preserve"> and many other areas. However, using automation in the automotive industry has also had backlash as these automotive com</w:t>
      </w:r>
      <w:r w:rsidR="44AD7545" w:rsidRPr="5BC74922">
        <w:rPr>
          <w:sz w:val="22"/>
          <w:szCs w:val="22"/>
        </w:rPr>
        <w:t>panies required less staff meaning unemployment levels would rise (</w:t>
      </w:r>
      <w:proofErr w:type="spellStart"/>
      <w:r w:rsidR="44AD7545" w:rsidRPr="5BC74922">
        <w:rPr>
          <w:sz w:val="22"/>
          <w:szCs w:val="22"/>
        </w:rPr>
        <w:t>Aladmin</w:t>
      </w:r>
      <w:proofErr w:type="spellEnd"/>
      <w:r w:rsidR="44AD7545" w:rsidRPr="5BC74922">
        <w:rPr>
          <w:sz w:val="22"/>
          <w:szCs w:val="22"/>
        </w:rPr>
        <w:t xml:space="preserve">, 2008). </w:t>
      </w:r>
      <w:r w:rsidR="0F9B551D" w:rsidRPr="5BC74922">
        <w:rPr>
          <w:sz w:val="22"/>
          <w:szCs w:val="22"/>
        </w:rPr>
        <w:t xml:space="preserve">Another development in manufacturing included the use of computer aided design (CAD), this software allows for manufacturers to produce </w:t>
      </w:r>
      <w:r w:rsidR="4E403A4E" w:rsidRPr="5BC74922">
        <w:rPr>
          <w:sz w:val="22"/>
          <w:szCs w:val="22"/>
        </w:rPr>
        <w:t xml:space="preserve">and mock up parts before they are produced saving on materials and making the design process a lot more efficient. </w:t>
      </w:r>
      <w:r w:rsidR="199CE2D0" w:rsidRPr="5BC74922">
        <w:rPr>
          <w:sz w:val="22"/>
          <w:szCs w:val="22"/>
        </w:rPr>
        <w:t>Alongside the use of CAD there has also been a development that allows for parts to be scanned</w:t>
      </w:r>
      <w:r w:rsidR="6CA65AC2" w:rsidRPr="5BC74922">
        <w:rPr>
          <w:sz w:val="22"/>
          <w:szCs w:val="22"/>
        </w:rPr>
        <w:t xml:space="preserve"> with a 3D laser scanner</w:t>
      </w:r>
      <w:r w:rsidR="34A2912A" w:rsidRPr="5BC74922">
        <w:rPr>
          <w:sz w:val="22"/>
          <w:szCs w:val="22"/>
        </w:rPr>
        <w:t xml:space="preserve">, this scanner </w:t>
      </w:r>
      <w:r w:rsidR="13F503C3" w:rsidRPr="5BC74922">
        <w:rPr>
          <w:sz w:val="22"/>
          <w:szCs w:val="22"/>
        </w:rPr>
        <w:t>can</w:t>
      </w:r>
      <w:r w:rsidR="34A2912A" w:rsidRPr="5BC74922">
        <w:rPr>
          <w:sz w:val="22"/>
          <w:szCs w:val="22"/>
        </w:rPr>
        <w:t xml:space="preserve"> quickly capture warping and variations in shape of an entire part</w:t>
      </w:r>
      <w:r w:rsidR="389F2E3B" w:rsidRPr="5BC74922">
        <w:rPr>
          <w:sz w:val="22"/>
          <w:szCs w:val="22"/>
        </w:rPr>
        <w:t xml:space="preserve"> </w:t>
      </w:r>
      <w:r w:rsidR="389F2E3B" w:rsidRPr="5BC74922">
        <w:rPr>
          <w:rFonts w:ascii="Calibri" w:eastAsia="Calibri" w:hAnsi="Calibri" w:cs="Calibri"/>
          <w:sz w:val="22"/>
          <w:szCs w:val="22"/>
        </w:rPr>
        <w:t>(</w:t>
      </w:r>
      <w:proofErr w:type="spellStart"/>
      <w:r w:rsidR="389F2E3B" w:rsidRPr="5BC74922">
        <w:rPr>
          <w:rFonts w:ascii="Calibri" w:eastAsia="Calibri" w:hAnsi="Calibri" w:cs="Calibri"/>
          <w:sz w:val="22"/>
          <w:szCs w:val="22"/>
        </w:rPr>
        <w:t>Aladmin</w:t>
      </w:r>
      <w:proofErr w:type="spellEnd"/>
      <w:r w:rsidR="389F2E3B" w:rsidRPr="5BC74922">
        <w:rPr>
          <w:rFonts w:ascii="Calibri" w:eastAsia="Calibri" w:hAnsi="Calibri" w:cs="Calibri"/>
          <w:sz w:val="22"/>
          <w:szCs w:val="22"/>
        </w:rPr>
        <w:t xml:space="preserve">, 2008). </w:t>
      </w:r>
      <w:r w:rsidR="1F00AA82" w:rsidRPr="5BC74922">
        <w:rPr>
          <w:rFonts w:ascii="Calibri" w:eastAsia="Calibri" w:hAnsi="Calibri" w:cs="Calibri"/>
          <w:sz w:val="22"/>
          <w:szCs w:val="22"/>
        </w:rPr>
        <w:t xml:space="preserve">Manufacturing technology has also improved </w:t>
      </w:r>
      <w:r w:rsidR="31B03B8C" w:rsidRPr="5BC74922">
        <w:rPr>
          <w:rFonts w:ascii="Calibri" w:eastAsia="Calibri" w:hAnsi="Calibri" w:cs="Calibri"/>
          <w:sz w:val="22"/>
          <w:szCs w:val="22"/>
        </w:rPr>
        <w:t xml:space="preserve">in a way that allows </w:t>
      </w:r>
      <w:r w:rsidR="31B03B8C" w:rsidRPr="5BC74922">
        <w:rPr>
          <w:rFonts w:ascii="Calibri" w:eastAsia="Calibri" w:hAnsi="Calibri" w:cs="Calibri"/>
          <w:sz w:val="22"/>
          <w:szCs w:val="22"/>
        </w:rPr>
        <w:lastRenderedPageBreak/>
        <w:t xml:space="preserve">for the production of electric and autonomous vehicles. </w:t>
      </w:r>
      <w:r w:rsidR="640C2617" w:rsidRPr="5BC74922">
        <w:rPr>
          <w:rFonts w:ascii="Calibri" w:eastAsia="Calibri" w:hAnsi="Calibri" w:cs="Calibri"/>
          <w:sz w:val="22"/>
          <w:szCs w:val="22"/>
        </w:rPr>
        <w:t xml:space="preserve">An example of the development of electric and autonomous vehicles is Tesla. </w:t>
      </w:r>
      <w:r w:rsidR="166810A3" w:rsidRPr="5BC74922">
        <w:rPr>
          <w:rFonts w:ascii="Calibri" w:eastAsia="Calibri" w:hAnsi="Calibri" w:cs="Calibri"/>
          <w:sz w:val="22"/>
          <w:szCs w:val="22"/>
        </w:rPr>
        <w:t xml:space="preserve">Tesla have been producing electric road cars since 2012 and have managed to develop their technology significantly since, with developments </w:t>
      </w:r>
      <w:r w:rsidR="05B0B062" w:rsidRPr="5BC74922">
        <w:rPr>
          <w:rFonts w:ascii="Calibri" w:eastAsia="Calibri" w:hAnsi="Calibri" w:cs="Calibri"/>
          <w:sz w:val="22"/>
          <w:szCs w:val="22"/>
        </w:rPr>
        <w:t>on a ‘</w:t>
      </w:r>
      <w:r w:rsidR="20EAA231" w:rsidRPr="5BC74922">
        <w:rPr>
          <w:rFonts w:ascii="Calibri" w:eastAsia="Calibri" w:hAnsi="Calibri" w:cs="Calibri"/>
          <w:sz w:val="22"/>
          <w:szCs w:val="22"/>
        </w:rPr>
        <w:t>million-mile</w:t>
      </w:r>
      <w:r w:rsidR="05B0B062" w:rsidRPr="5BC74922">
        <w:rPr>
          <w:rFonts w:ascii="Calibri" w:eastAsia="Calibri" w:hAnsi="Calibri" w:cs="Calibri"/>
          <w:sz w:val="22"/>
          <w:szCs w:val="22"/>
        </w:rPr>
        <w:t xml:space="preserve"> battery’ which would help the sustainability of electric vehicles as fewer precious metals would need to be mined to produce batteries. Current </w:t>
      </w:r>
      <w:r w:rsidR="5C1902D2" w:rsidRPr="5BC74922">
        <w:rPr>
          <w:rFonts w:ascii="Calibri" w:eastAsia="Calibri" w:hAnsi="Calibri" w:cs="Calibri"/>
          <w:sz w:val="22"/>
          <w:szCs w:val="22"/>
        </w:rPr>
        <w:t xml:space="preserve">Eclectic Vehicle (EV) batteries can last up to 1000 full charges or around 8 years and 150000 miles (Mitchell, 2020). </w:t>
      </w:r>
      <w:proofErr w:type="spellStart"/>
      <w:r w:rsidR="0369436F" w:rsidRPr="5BC74922">
        <w:rPr>
          <w:rFonts w:ascii="Calibri" w:eastAsia="Calibri" w:hAnsi="Calibri" w:cs="Calibri"/>
          <w:sz w:val="22"/>
          <w:szCs w:val="22"/>
        </w:rPr>
        <w:t>Tesa</w:t>
      </w:r>
      <w:proofErr w:type="spellEnd"/>
      <w:r w:rsidR="0369436F" w:rsidRPr="5BC74922">
        <w:rPr>
          <w:rFonts w:ascii="Calibri" w:eastAsia="Calibri" w:hAnsi="Calibri" w:cs="Calibri"/>
          <w:sz w:val="22"/>
          <w:szCs w:val="22"/>
        </w:rPr>
        <w:t xml:space="preserve"> vehicles</w:t>
      </w:r>
      <w:r w:rsidR="331D3177" w:rsidRPr="5BC74922">
        <w:rPr>
          <w:rFonts w:ascii="Calibri" w:eastAsia="Calibri" w:hAnsi="Calibri" w:cs="Calibri"/>
          <w:sz w:val="22"/>
          <w:szCs w:val="22"/>
        </w:rPr>
        <w:t xml:space="preserve"> also have the technology and development to be able to be fully autonomous, this technology allows for the vehicle to drive without a human behind the wheel however due to laws around the world this technology</w:t>
      </w:r>
      <w:r w:rsidR="633FE829" w:rsidRPr="5BC74922">
        <w:rPr>
          <w:rFonts w:ascii="Calibri" w:eastAsia="Calibri" w:hAnsi="Calibri" w:cs="Calibri"/>
          <w:sz w:val="22"/>
          <w:szCs w:val="22"/>
        </w:rPr>
        <w:t xml:space="preserve"> is yet to be used due to safety concerns. </w:t>
      </w:r>
      <w:r w:rsidR="7828AD0C" w:rsidRPr="5BC74922">
        <w:rPr>
          <w:rFonts w:ascii="Calibri" w:eastAsia="Calibri" w:hAnsi="Calibri" w:cs="Calibri"/>
          <w:sz w:val="22"/>
          <w:szCs w:val="22"/>
        </w:rPr>
        <w:t>However,</w:t>
      </w:r>
      <w:r w:rsidR="633FE829" w:rsidRPr="5BC74922">
        <w:rPr>
          <w:rFonts w:ascii="Calibri" w:eastAsia="Calibri" w:hAnsi="Calibri" w:cs="Calibri"/>
          <w:sz w:val="22"/>
          <w:szCs w:val="22"/>
        </w:rPr>
        <w:t xml:space="preserve"> in some areas of th</w:t>
      </w:r>
      <w:r w:rsidR="7E6FCF35" w:rsidRPr="5BC74922">
        <w:rPr>
          <w:rFonts w:ascii="Calibri" w:eastAsia="Calibri" w:hAnsi="Calibri" w:cs="Calibri"/>
          <w:sz w:val="22"/>
          <w:szCs w:val="22"/>
        </w:rPr>
        <w:t>e</w:t>
      </w:r>
      <w:r w:rsidR="3CAFF680" w:rsidRPr="5BC74922">
        <w:rPr>
          <w:rFonts w:ascii="Calibri" w:eastAsia="Calibri" w:hAnsi="Calibri" w:cs="Calibri"/>
          <w:sz w:val="22"/>
          <w:szCs w:val="22"/>
        </w:rPr>
        <w:t xml:space="preserve"> world these vehicles are allowed to run at conditional automation</w:t>
      </w:r>
      <w:r w:rsidR="0FB96E73" w:rsidRPr="5BC74922">
        <w:rPr>
          <w:rFonts w:ascii="Calibri" w:eastAsia="Calibri" w:hAnsi="Calibri" w:cs="Calibri"/>
          <w:sz w:val="22"/>
          <w:szCs w:val="22"/>
        </w:rPr>
        <w:t>. T</w:t>
      </w:r>
      <w:r w:rsidR="3CAFF680" w:rsidRPr="5BC74922">
        <w:rPr>
          <w:rFonts w:ascii="Calibri" w:eastAsia="Calibri" w:hAnsi="Calibri" w:cs="Calibri"/>
          <w:sz w:val="22"/>
          <w:szCs w:val="22"/>
        </w:rPr>
        <w:t>his is the third level of automation for a vehicle</w:t>
      </w:r>
      <w:r w:rsidR="492D83DF" w:rsidRPr="5BC74922">
        <w:rPr>
          <w:rFonts w:ascii="Calibri" w:eastAsia="Calibri" w:hAnsi="Calibri" w:cs="Calibri"/>
          <w:sz w:val="22"/>
          <w:szCs w:val="22"/>
        </w:rPr>
        <w:t xml:space="preserve">, at this level the vehicle is at 75% automation, at this level the vehicle </w:t>
      </w:r>
      <w:r w:rsidR="60BE4545" w:rsidRPr="5BC74922">
        <w:rPr>
          <w:rFonts w:ascii="Calibri" w:eastAsia="Calibri" w:hAnsi="Calibri" w:cs="Calibri"/>
          <w:sz w:val="22"/>
          <w:szCs w:val="22"/>
        </w:rPr>
        <w:t>can</w:t>
      </w:r>
      <w:r w:rsidR="492D83DF" w:rsidRPr="5BC74922">
        <w:rPr>
          <w:rFonts w:ascii="Calibri" w:eastAsia="Calibri" w:hAnsi="Calibri" w:cs="Calibri"/>
          <w:sz w:val="22"/>
          <w:szCs w:val="22"/>
        </w:rPr>
        <w:t xml:space="preserve"> perform</w:t>
      </w:r>
      <w:r w:rsidR="72E9A42D" w:rsidRPr="5BC74922">
        <w:rPr>
          <w:rFonts w:ascii="Calibri" w:eastAsia="Calibri" w:hAnsi="Calibri" w:cs="Calibri"/>
          <w:sz w:val="22"/>
          <w:szCs w:val="22"/>
        </w:rPr>
        <w:t xml:space="preserve"> safety critical functions such as accelerating, breaking and steering. </w:t>
      </w:r>
      <w:r w:rsidR="318E895F" w:rsidRPr="5BC74922">
        <w:rPr>
          <w:rFonts w:ascii="Calibri" w:eastAsia="Calibri" w:hAnsi="Calibri" w:cs="Calibri"/>
          <w:sz w:val="22"/>
          <w:szCs w:val="22"/>
        </w:rPr>
        <w:t xml:space="preserve">It can complete these actions </w:t>
      </w:r>
      <w:r w:rsidR="23908D02" w:rsidRPr="5BC74922">
        <w:rPr>
          <w:rFonts w:ascii="Calibri" w:eastAsia="Calibri" w:hAnsi="Calibri" w:cs="Calibri"/>
          <w:sz w:val="22"/>
          <w:szCs w:val="22"/>
        </w:rPr>
        <w:t>using</w:t>
      </w:r>
      <w:r w:rsidR="318E895F" w:rsidRPr="5BC74922">
        <w:rPr>
          <w:rFonts w:ascii="Calibri" w:eastAsia="Calibri" w:hAnsi="Calibri" w:cs="Calibri"/>
          <w:sz w:val="22"/>
          <w:szCs w:val="22"/>
        </w:rPr>
        <w:t xml:space="preserve"> many different sensors and cameras that monitor the surrounding </w:t>
      </w:r>
      <w:r w:rsidR="7615D2D2" w:rsidRPr="5BC74922">
        <w:rPr>
          <w:rFonts w:ascii="Calibri" w:eastAsia="Calibri" w:hAnsi="Calibri" w:cs="Calibri"/>
          <w:sz w:val="22"/>
          <w:szCs w:val="22"/>
        </w:rPr>
        <w:t>environment</w:t>
      </w:r>
      <w:r w:rsidR="318E895F" w:rsidRPr="5BC74922">
        <w:rPr>
          <w:rFonts w:ascii="Calibri" w:eastAsia="Calibri" w:hAnsi="Calibri" w:cs="Calibri"/>
          <w:sz w:val="22"/>
          <w:szCs w:val="22"/>
        </w:rPr>
        <w:t xml:space="preserve"> and </w:t>
      </w:r>
      <w:r w:rsidR="40187D48" w:rsidRPr="5BC74922">
        <w:rPr>
          <w:rFonts w:ascii="Calibri" w:eastAsia="Calibri" w:hAnsi="Calibri" w:cs="Calibri"/>
          <w:sz w:val="22"/>
          <w:szCs w:val="22"/>
        </w:rPr>
        <w:t>judging</w:t>
      </w:r>
      <w:r w:rsidR="318E895F" w:rsidRPr="5BC74922">
        <w:rPr>
          <w:rFonts w:ascii="Calibri" w:eastAsia="Calibri" w:hAnsi="Calibri" w:cs="Calibri"/>
          <w:sz w:val="22"/>
          <w:szCs w:val="22"/>
        </w:rPr>
        <w:t xml:space="preserve"> the distance</w:t>
      </w:r>
      <w:r w:rsidR="5829F240" w:rsidRPr="5BC74922">
        <w:rPr>
          <w:rFonts w:ascii="Calibri" w:eastAsia="Calibri" w:hAnsi="Calibri" w:cs="Calibri"/>
          <w:sz w:val="22"/>
          <w:szCs w:val="22"/>
        </w:rPr>
        <w:t xml:space="preserve"> between </w:t>
      </w:r>
      <w:r w:rsidR="2378056E" w:rsidRPr="5BC74922">
        <w:rPr>
          <w:rFonts w:ascii="Calibri" w:eastAsia="Calibri" w:hAnsi="Calibri" w:cs="Calibri"/>
          <w:sz w:val="22"/>
          <w:szCs w:val="22"/>
        </w:rPr>
        <w:t>itself and other vehicles</w:t>
      </w:r>
      <w:r w:rsidR="538D5643" w:rsidRPr="5BC74922">
        <w:rPr>
          <w:rFonts w:ascii="Calibri" w:eastAsia="Calibri" w:hAnsi="Calibri" w:cs="Calibri"/>
          <w:sz w:val="22"/>
          <w:szCs w:val="22"/>
        </w:rPr>
        <w:t xml:space="preserve"> (</w:t>
      </w:r>
      <w:proofErr w:type="spellStart"/>
      <w:r w:rsidR="538D5643" w:rsidRPr="5BC74922">
        <w:rPr>
          <w:rFonts w:ascii="Calibri" w:eastAsia="Calibri" w:hAnsi="Calibri" w:cs="Calibri"/>
          <w:sz w:val="22"/>
          <w:szCs w:val="22"/>
        </w:rPr>
        <w:t>Mbaabu</w:t>
      </w:r>
      <w:proofErr w:type="spellEnd"/>
      <w:r w:rsidR="538D5643" w:rsidRPr="5BC74922">
        <w:rPr>
          <w:rFonts w:ascii="Calibri" w:eastAsia="Calibri" w:hAnsi="Calibri" w:cs="Calibri"/>
          <w:sz w:val="22"/>
          <w:szCs w:val="22"/>
        </w:rPr>
        <w:t xml:space="preserve">, 2020). </w:t>
      </w:r>
    </w:p>
    <w:p w14:paraId="4F092362" w14:textId="0D34B7C8" w:rsidR="5BC74922" w:rsidRDefault="5BC74922" w:rsidP="5BC74922">
      <w:pPr>
        <w:rPr>
          <w:sz w:val="22"/>
          <w:szCs w:val="22"/>
        </w:rPr>
      </w:pPr>
    </w:p>
    <w:p w14:paraId="36F566E1" w14:textId="4A311D98" w:rsidR="5C250737" w:rsidRDefault="5C250737" w:rsidP="5BC74922">
      <w:pPr>
        <w:rPr>
          <w:sz w:val="22"/>
          <w:szCs w:val="22"/>
        </w:rPr>
      </w:pPr>
      <w:r w:rsidRPr="5BC74922">
        <w:rPr>
          <w:sz w:val="22"/>
          <w:szCs w:val="22"/>
        </w:rPr>
        <w:t>3.3- Developments in Materials</w:t>
      </w:r>
    </w:p>
    <w:p w14:paraId="6B1DC02B" w14:textId="5BA4EAB0" w:rsidR="5C530DF1" w:rsidRDefault="5C530DF1" w:rsidP="5BC74922">
      <w:pPr>
        <w:rPr>
          <w:sz w:val="22"/>
          <w:szCs w:val="22"/>
        </w:rPr>
      </w:pPr>
      <w:r w:rsidRPr="5BC74922">
        <w:rPr>
          <w:sz w:val="22"/>
          <w:szCs w:val="22"/>
        </w:rPr>
        <w:t>Since the first automobile was made the development in materials has increased significantly, benefitting the p</w:t>
      </w:r>
      <w:r w:rsidR="2F5C85E4" w:rsidRPr="5BC74922">
        <w:rPr>
          <w:sz w:val="22"/>
          <w:szCs w:val="22"/>
        </w:rPr>
        <w:t>e</w:t>
      </w:r>
      <w:r w:rsidRPr="5BC74922">
        <w:rPr>
          <w:sz w:val="22"/>
          <w:szCs w:val="22"/>
        </w:rPr>
        <w:t>r</w:t>
      </w:r>
      <w:r w:rsidR="1AE6A6BF" w:rsidRPr="5BC74922">
        <w:rPr>
          <w:sz w:val="22"/>
          <w:szCs w:val="22"/>
        </w:rPr>
        <w:t>for</w:t>
      </w:r>
      <w:r w:rsidRPr="5BC74922">
        <w:rPr>
          <w:sz w:val="22"/>
          <w:szCs w:val="22"/>
        </w:rPr>
        <w:t>mance and cost</w:t>
      </w:r>
      <w:r w:rsidR="65E90E7F" w:rsidRPr="5BC74922">
        <w:rPr>
          <w:sz w:val="22"/>
          <w:szCs w:val="22"/>
        </w:rPr>
        <w:t xml:space="preserve"> of producing the vehicle. </w:t>
      </w:r>
      <w:r w:rsidR="47252FEC" w:rsidRPr="5BC74922">
        <w:rPr>
          <w:sz w:val="22"/>
          <w:szCs w:val="22"/>
        </w:rPr>
        <w:t>One material that has started to be used in the automotive industry and is slowly replacing aluminium is carbon reinforced polymers (CFRP).  CFR</w:t>
      </w:r>
      <w:r w:rsidR="3F0997D1" w:rsidRPr="5BC74922">
        <w:rPr>
          <w:sz w:val="22"/>
          <w:szCs w:val="22"/>
        </w:rPr>
        <w:t xml:space="preserve">P are a composite material which relies on the carbon fibre to provide strength and stiffness while the polymer </w:t>
      </w:r>
      <w:r w:rsidR="6F2C4E83" w:rsidRPr="5BC74922">
        <w:rPr>
          <w:sz w:val="22"/>
          <w:szCs w:val="22"/>
        </w:rPr>
        <w:t>provides a cohesive matrix to protect and hold the fibres together (Fekete</w:t>
      </w:r>
      <w:r w:rsidR="6530E1C1" w:rsidRPr="5BC74922">
        <w:rPr>
          <w:sz w:val="22"/>
          <w:szCs w:val="22"/>
        </w:rPr>
        <w:t xml:space="preserve"> et al, 2017). </w:t>
      </w:r>
      <w:r w:rsidR="481F5B16" w:rsidRPr="5BC74922">
        <w:rPr>
          <w:sz w:val="22"/>
          <w:szCs w:val="22"/>
        </w:rPr>
        <w:t xml:space="preserve">This material is currently mainly found in high end sports vehicles </w:t>
      </w:r>
      <w:r w:rsidR="2785184D" w:rsidRPr="5BC74922">
        <w:rPr>
          <w:sz w:val="22"/>
          <w:szCs w:val="22"/>
        </w:rPr>
        <w:t xml:space="preserve">such as the </w:t>
      </w:r>
      <w:proofErr w:type="spellStart"/>
      <w:r w:rsidR="2785184D" w:rsidRPr="5BC74922">
        <w:rPr>
          <w:sz w:val="22"/>
          <w:szCs w:val="22"/>
        </w:rPr>
        <w:t>Mclaren</w:t>
      </w:r>
      <w:proofErr w:type="spellEnd"/>
      <w:r w:rsidR="2785184D" w:rsidRPr="5BC74922">
        <w:rPr>
          <w:sz w:val="22"/>
          <w:szCs w:val="22"/>
        </w:rPr>
        <w:t xml:space="preserve"> 720’s, and the Lamborghini </w:t>
      </w:r>
      <w:proofErr w:type="spellStart"/>
      <w:r w:rsidR="2785184D" w:rsidRPr="5BC74922">
        <w:rPr>
          <w:sz w:val="22"/>
          <w:szCs w:val="22"/>
        </w:rPr>
        <w:t>Aventador</w:t>
      </w:r>
      <w:proofErr w:type="spellEnd"/>
      <w:r w:rsidR="21A2B40B" w:rsidRPr="5BC74922">
        <w:rPr>
          <w:sz w:val="22"/>
          <w:szCs w:val="22"/>
        </w:rPr>
        <w:t>. However, as mentioned previously they can also be found in cheaper road vehicles such as the BMW i3</w:t>
      </w:r>
      <w:r w:rsidR="04215549" w:rsidRPr="5BC74922">
        <w:rPr>
          <w:sz w:val="22"/>
          <w:szCs w:val="22"/>
        </w:rPr>
        <w:t xml:space="preserve">. The development of this material </w:t>
      </w:r>
      <w:r w:rsidR="4AE1D295" w:rsidRPr="5BC74922">
        <w:rPr>
          <w:sz w:val="22"/>
          <w:szCs w:val="22"/>
        </w:rPr>
        <w:t>has become popular in the automotive industry as the material is extremely lightweight and can achieve mass reductions unachievable by the metals currently being used in the indus</w:t>
      </w:r>
      <w:r w:rsidR="7B048947" w:rsidRPr="5BC74922">
        <w:rPr>
          <w:sz w:val="22"/>
          <w:szCs w:val="22"/>
        </w:rPr>
        <w:t>try (Fekete et al, 2017).  Another benefit of CFRP is that as they are artificially com</w:t>
      </w:r>
      <w:r w:rsidR="0FED4E2B" w:rsidRPr="5BC74922">
        <w:rPr>
          <w:sz w:val="22"/>
          <w:szCs w:val="22"/>
        </w:rPr>
        <w:t>posited materials their properties can be tailored to different applications. This is done through varying the strength, length</w:t>
      </w:r>
      <w:r w:rsidR="18FBE112" w:rsidRPr="5BC74922">
        <w:rPr>
          <w:sz w:val="22"/>
          <w:szCs w:val="22"/>
        </w:rPr>
        <w:t xml:space="preserve">, direction and number of reinforced fibres in the selection of polymer matrix (Fekete et al, 2017). </w:t>
      </w:r>
      <w:r w:rsidR="35D952BD" w:rsidRPr="5BC74922">
        <w:rPr>
          <w:sz w:val="22"/>
          <w:szCs w:val="22"/>
        </w:rPr>
        <w:t xml:space="preserve"> </w:t>
      </w:r>
      <w:r w:rsidR="21F8F21E" w:rsidRPr="5BC74922">
        <w:rPr>
          <w:sz w:val="22"/>
          <w:szCs w:val="22"/>
        </w:rPr>
        <w:t>T</w:t>
      </w:r>
      <w:r w:rsidR="35D952BD" w:rsidRPr="5BC74922">
        <w:rPr>
          <w:sz w:val="22"/>
          <w:szCs w:val="22"/>
        </w:rPr>
        <w:t xml:space="preserve">here are some downsides to CFRP especially in the cost of producing the fibres and the </w:t>
      </w:r>
      <w:r w:rsidR="658D40C5" w:rsidRPr="5BC74922">
        <w:rPr>
          <w:sz w:val="22"/>
          <w:szCs w:val="22"/>
        </w:rPr>
        <w:t>low throughput rates at which components can be produced.</w:t>
      </w:r>
      <w:r w:rsidR="2BD82F1E" w:rsidRPr="5BC74922">
        <w:rPr>
          <w:sz w:val="22"/>
          <w:szCs w:val="22"/>
        </w:rPr>
        <w:t xml:space="preserve"> </w:t>
      </w:r>
      <w:r w:rsidR="308C50C4" w:rsidRPr="5BC74922">
        <w:rPr>
          <w:sz w:val="22"/>
          <w:szCs w:val="22"/>
        </w:rPr>
        <w:t xml:space="preserve">However, as CFRP is becoming more desirable new technology is being produced reducing the cost of fibres and </w:t>
      </w:r>
      <w:r w:rsidR="480BE203" w:rsidRPr="5BC74922">
        <w:rPr>
          <w:sz w:val="22"/>
          <w:szCs w:val="22"/>
        </w:rPr>
        <w:t xml:space="preserve">panel processing (Fekete et al, 2017). </w:t>
      </w:r>
    </w:p>
    <w:p w14:paraId="2E0402DD" w14:textId="3440DD3C" w:rsidR="5BC74922" w:rsidRDefault="5BC74922" w:rsidP="5BC74922">
      <w:pPr>
        <w:rPr>
          <w:sz w:val="22"/>
          <w:szCs w:val="22"/>
        </w:rPr>
      </w:pPr>
    </w:p>
    <w:p w14:paraId="16534A0F" w14:textId="77777777" w:rsidR="007915BB" w:rsidRDefault="007915BB" w:rsidP="5BC74922">
      <w:pPr>
        <w:rPr>
          <w:b/>
          <w:bCs/>
          <w:sz w:val="22"/>
          <w:szCs w:val="22"/>
        </w:rPr>
      </w:pPr>
    </w:p>
    <w:p w14:paraId="7C66D212" w14:textId="2118D492" w:rsidR="480BE203" w:rsidRDefault="007915BB" w:rsidP="5BC74922">
      <w:pPr>
        <w:rPr>
          <w:b/>
          <w:bCs/>
          <w:sz w:val="22"/>
          <w:szCs w:val="22"/>
        </w:rPr>
      </w:pPr>
      <w:r>
        <w:rPr>
          <w:noProof/>
        </w:rPr>
        <w:lastRenderedPageBreak/>
        <w:drawing>
          <wp:anchor distT="0" distB="0" distL="114300" distR="114300" simplePos="0" relativeHeight="251659264" behindDoc="1" locked="0" layoutInCell="1" allowOverlap="1" wp14:anchorId="19CEF269" wp14:editId="176E1D53">
            <wp:simplePos x="0" y="0"/>
            <wp:positionH relativeFrom="column">
              <wp:posOffset>0</wp:posOffset>
            </wp:positionH>
            <wp:positionV relativeFrom="paragraph">
              <wp:posOffset>252095</wp:posOffset>
            </wp:positionV>
            <wp:extent cx="2849245" cy="3918585"/>
            <wp:effectExtent l="0" t="0" r="0" b="5715"/>
            <wp:wrapTight wrapText="bothSides">
              <wp:wrapPolygon edited="0">
                <wp:start x="0" y="0"/>
                <wp:lineTo x="0" y="21561"/>
                <wp:lineTo x="21470" y="21561"/>
                <wp:lineTo x="21470" y="0"/>
                <wp:lineTo x="0" y="0"/>
              </wp:wrapPolygon>
            </wp:wrapTight>
            <wp:docPr id="1599864834" name="Picture 1599864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849245" cy="3918585"/>
                    </a:xfrm>
                    <a:prstGeom prst="rect">
                      <a:avLst/>
                    </a:prstGeom>
                  </pic:spPr>
                </pic:pic>
              </a:graphicData>
            </a:graphic>
            <wp14:sizeRelH relativeFrom="page">
              <wp14:pctWidth>0</wp14:pctWidth>
            </wp14:sizeRelH>
            <wp14:sizeRelV relativeFrom="page">
              <wp14:pctHeight>0</wp14:pctHeight>
            </wp14:sizeRelV>
          </wp:anchor>
        </w:drawing>
      </w:r>
      <w:r w:rsidR="480BE203" w:rsidRPr="5BC74922">
        <w:rPr>
          <w:b/>
          <w:bCs/>
          <w:sz w:val="22"/>
          <w:szCs w:val="22"/>
        </w:rPr>
        <w:t>4.0</w:t>
      </w:r>
      <w:r w:rsidR="42E921E8" w:rsidRPr="5BC74922">
        <w:rPr>
          <w:b/>
          <w:bCs/>
          <w:sz w:val="22"/>
          <w:szCs w:val="22"/>
        </w:rPr>
        <w:t>- Question 3</w:t>
      </w:r>
    </w:p>
    <w:p w14:paraId="4FD599D2" w14:textId="0DE8865C" w:rsidR="22B32182" w:rsidRDefault="22B32182" w:rsidP="5BC74922">
      <w:pPr>
        <w:rPr>
          <w:b/>
          <w:bCs/>
          <w:sz w:val="22"/>
          <w:szCs w:val="22"/>
        </w:rPr>
      </w:pPr>
    </w:p>
    <w:p w14:paraId="2DC0F24F" w14:textId="57FC9EE6" w:rsidR="5BC74922" w:rsidRDefault="5BC74922" w:rsidP="5BC74922">
      <w:pPr>
        <w:rPr>
          <w:b/>
          <w:bCs/>
          <w:sz w:val="22"/>
          <w:szCs w:val="22"/>
        </w:rPr>
      </w:pPr>
    </w:p>
    <w:p w14:paraId="7BF6E1B2" w14:textId="6E75D3F8" w:rsidR="5BC74922" w:rsidRDefault="5BC74922" w:rsidP="5BC74922">
      <w:pPr>
        <w:rPr>
          <w:b/>
          <w:bCs/>
          <w:sz w:val="22"/>
          <w:szCs w:val="22"/>
        </w:rPr>
      </w:pPr>
    </w:p>
    <w:p w14:paraId="09683471" w14:textId="330897B2" w:rsidR="5BC74922" w:rsidRDefault="5BC74922" w:rsidP="5BC74922">
      <w:pPr>
        <w:rPr>
          <w:b/>
          <w:bCs/>
          <w:sz w:val="22"/>
          <w:szCs w:val="22"/>
        </w:rPr>
      </w:pPr>
    </w:p>
    <w:p w14:paraId="7A861890" w14:textId="5A57C0E9" w:rsidR="5BC74922" w:rsidRDefault="5BC74922" w:rsidP="5BC74922">
      <w:pPr>
        <w:rPr>
          <w:b/>
          <w:bCs/>
          <w:sz w:val="22"/>
          <w:szCs w:val="22"/>
        </w:rPr>
      </w:pPr>
    </w:p>
    <w:p w14:paraId="19D72D3F" w14:textId="786870FB" w:rsidR="22B32182" w:rsidRDefault="22B32182" w:rsidP="5BC74922">
      <w:pPr>
        <w:rPr>
          <w:b/>
          <w:bCs/>
          <w:sz w:val="22"/>
          <w:szCs w:val="22"/>
        </w:rPr>
      </w:pPr>
    </w:p>
    <w:p w14:paraId="7B56D616" w14:textId="1B2EE565" w:rsidR="5BC74922" w:rsidRDefault="5BC74922" w:rsidP="5BC74922">
      <w:pPr>
        <w:rPr>
          <w:b/>
          <w:bCs/>
          <w:sz w:val="22"/>
          <w:szCs w:val="22"/>
        </w:rPr>
      </w:pPr>
    </w:p>
    <w:p w14:paraId="4ACF428E" w14:textId="1D345F8C" w:rsidR="5BC74922" w:rsidRDefault="5BC74922" w:rsidP="5BC74922">
      <w:pPr>
        <w:rPr>
          <w:b/>
          <w:bCs/>
          <w:sz w:val="22"/>
          <w:szCs w:val="22"/>
        </w:rPr>
      </w:pPr>
    </w:p>
    <w:p w14:paraId="4E28AF4B" w14:textId="4AC44573" w:rsidR="5BC74922" w:rsidRDefault="5BC74922" w:rsidP="5BC74922">
      <w:pPr>
        <w:rPr>
          <w:b/>
          <w:bCs/>
          <w:sz w:val="22"/>
          <w:szCs w:val="22"/>
        </w:rPr>
      </w:pPr>
    </w:p>
    <w:p w14:paraId="726DD991" w14:textId="3F94E8A1" w:rsidR="007915BB" w:rsidRDefault="007915BB" w:rsidP="5BC74922">
      <w:pPr>
        <w:rPr>
          <w:b/>
          <w:bCs/>
          <w:sz w:val="22"/>
          <w:szCs w:val="22"/>
        </w:rPr>
      </w:pPr>
    </w:p>
    <w:p w14:paraId="754FCE54" w14:textId="42A2721F" w:rsidR="007915BB" w:rsidRDefault="007915BB" w:rsidP="5BC74922">
      <w:pPr>
        <w:rPr>
          <w:b/>
          <w:bCs/>
          <w:sz w:val="22"/>
          <w:szCs w:val="22"/>
        </w:rPr>
      </w:pPr>
    </w:p>
    <w:p w14:paraId="7870E0D9" w14:textId="3B299AF7" w:rsidR="007915BB" w:rsidRDefault="007915BB" w:rsidP="5BC74922">
      <w:pPr>
        <w:rPr>
          <w:b/>
          <w:bCs/>
          <w:sz w:val="22"/>
          <w:szCs w:val="22"/>
        </w:rPr>
      </w:pPr>
    </w:p>
    <w:p w14:paraId="3ECBE4AE" w14:textId="3EF9BBA3" w:rsidR="007915BB" w:rsidRDefault="007915BB" w:rsidP="5BC74922">
      <w:pPr>
        <w:rPr>
          <w:b/>
          <w:bCs/>
          <w:sz w:val="22"/>
          <w:szCs w:val="22"/>
        </w:rPr>
      </w:pPr>
    </w:p>
    <w:p w14:paraId="2FCB0CE8" w14:textId="16F54C2A" w:rsidR="007915BB" w:rsidRDefault="007915BB" w:rsidP="5BC74922">
      <w:pPr>
        <w:rPr>
          <w:b/>
          <w:bCs/>
          <w:sz w:val="22"/>
          <w:szCs w:val="22"/>
        </w:rPr>
      </w:pPr>
    </w:p>
    <w:p w14:paraId="6C8246CE" w14:textId="7959DD3E" w:rsidR="007915BB" w:rsidRDefault="007915BB" w:rsidP="5BC74922">
      <w:pPr>
        <w:rPr>
          <w:b/>
          <w:bCs/>
          <w:sz w:val="22"/>
          <w:szCs w:val="22"/>
        </w:rPr>
      </w:pPr>
    </w:p>
    <w:p w14:paraId="15ECF785" w14:textId="13835A5A" w:rsidR="007915BB" w:rsidRDefault="007915BB" w:rsidP="5BC74922">
      <w:pPr>
        <w:rPr>
          <w:b/>
          <w:bCs/>
          <w:sz w:val="22"/>
          <w:szCs w:val="22"/>
        </w:rPr>
      </w:pPr>
      <w:r>
        <w:rPr>
          <w:noProof/>
        </w:rPr>
        <w:drawing>
          <wp:anchor distT="0" distB="0" distL="114300" distR="114300" simplePos="0" relativeHeight="251658240" behindDoc="1" locked="0" layoutInCell="1" allowOverlap="1" wp14:anchorId="1EA4D458" wp14:editId="4C79C95F">
            <wp:simplePos x="0" y="0"/>
            <wp:positionH relativeFrom="column">
              <wp:posOffset>-9525</wp:posOffset>
            </wp:positionH>
            <wp:positionV relativeFrom="paragraph">
              <wp:posOffset>119471</wp:posOffset>
            </wp:positionV>
            <wp:extent cx="2858770" cy="3822700"/>
            <wp:effectExtent l="0" t="0" r="0" b="0"/>
            <wp:wrapTight wrapText="bothSides">
              <wp:wrapPolygon edited="0">
                <wp:start x="0" y="0"/>
                <wp:lineTo x="0" y="21528"/>
                <wp:lineTo x="21494" y="21528"/>
                <wp:lineTo x="21494" y="0"/>
                <wp:lineTo x="0" y="0"/>
              </wp:wrapPolygon>
            </wp:wrapTight>
            <wp:docPr id="2026002718" name="Picture 2026002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58770" cy="3822700"/>
                    </a:xfrm>
                    <a:prstGeom prst="rect">
                      <a:avLst/>
                    </a:prstGeom>
                  </pic:spPr>
                </pic:pic>
              </a:graphicData>
            </a:graphic>
            <wp14:sizeRelH relativeFrom="page">
              <wp14:pctWidth>0</wp14:pctWidth>
            </wp14:sizeRelH>
            <wp14:sizeRelV relativeFrom="page">
              <wp14:pctHeight>0</wp14:pctHeight>
            </wp14:sizeRelV>
          </wp:anchor>
        </w:drawing>
      </w:r>
    </w:p>
    <w:p w14:paraId="417CBC19" w14:textId="24131378" w:rsidR="007915BB" w:rsidRDefault="007915BB" w:rsidP="5BC74922">
      <w:pPr>
        <w:rPr>
          <w:b/>
          <w:bCs/>
          <w:sz w:val="22"/>
          <w:szCs w:val="22"/>
        </w:rPr>
      </w:pPr>
    </w:p>
    <w:p w14:paraId="2C12E874" w14:textId="49C2E366" w:rsidR="007915BB" w:rsidRDefault="007915BB" w:rsidP="5BC74922">
      <w:pPr>
        <w:rPr>
          <w:b/>
          <w:bCs/>
          <w:sz w:val="22"/>
          <w:szCs w:val="22"/>
        </w:rPr>
      </w:pPr>
    </w:p>
    <w:p w14:paraId="1555DC4E" w14:textId="28B6BD87" w:rsidR="007915BB" w:rsidRDefault="007915BB" w:rsidP="5BC74922">
      <w:pPr>
        <w:rPr>
          <w:b/>
          <w:bCs/>
          <w:sz w:val="22"/>
          <w:szCs w:val="22"/>
        </w:rPr>
      </w:pPr>
    </w:p>
    <w:p w14:paraId="5ACBE202" w14:textId="63B53511" w:rsidR="007915BB" w:rsidRDefault="007915BB" w:rsidP="5BC74922">
      <w:pPr>
        <w:rPr>
          <w:b/>
          <w:bCs/>
          <w:sz w:val="22"/>
          <w:szCs w:val="22"/>
        </w:rPr>
      </w:pPr>
    </w:p>
    <w:p w14:paraId="5178C0F7" w14:textId="77777777" w:rsidR="007915BB" w:rsidRDefault="007915BB" w:rsidP="5BC74922">
      <w:pPr>
        <w:rPr>
          <w:b/>
          <w:bCs/>
          <w:sz w:val="22"/>
          <w:szCs w:val="22"/>
        </w:rPr>
      </w:pPr>
    </w:p>
    <w:p w14:paraId="43B05847" w14:textId="0BE9C5BE" w:rsidR="007915BB" w:rsidRDefault="007915BB" w:rsidP="5BC74922">
      <w:pPr>
        <w:rPr>
          <w:b/>
          <w:bCs/>
          <w:sz w:val="22"/>
          <w:szCs w:val="22"/>
        </w:rPr>
      </w:pPr>
    </w:p>
    <w:p w14:paraId="6B193702" w14:textId="68AD0426" w:rsidR="007915BB" w:rsidRDefault="007915BB" w:rsidP="5BC74922">
      <w:pPr>
        <w:rPr>
          <w:b/>
          <w:bCs/>
          <w:sz w:val="22"/>
          <w:szCs w:val="22"/>
        </w:rPr>
      </w:pPr>
    </w:p>
    <w:p w14:paraId="22B7A99C" w14:textId="52AFC561" w:rsidR="007915BB" w:rsidRDefault="007915BB" w:rsidP="5BC74922">
      <w:pPr>
        <w:rPr>
          <w:b/>
          <w:bCs/>
          <w:sz w:val="22"/>
          <w:szCs w:val="22"/>
        </w:rPr>
      </w:pPr>
    </w:p>
    <w:p w14:paraId="4765A734" w14:textId="77777777" w:rsidR="007915BB" w:rsidRDefault="007915BB" w:rsidP="5BC74922">
      <w:pPr>
        <w:rPr>
          <w:b/>
          <w:bCs/>
          <w:sz w:val="22"/>
          <w:szCs w:val="22"/>
        </w:rPr>
      </w:pPr>
    </w:p>
    <w:p w14:paraId="36778678" w14:textId="77777777" w:rsidR="007915BB" w:rsidRDefault="007915BB" w:rsidP="5BC74922">
      <w:pPr>
        <w:rPr>
          <w:b/>
          <w:bCs/>
          <w:sz w:val="22"/>
          <w:szCs w:val="22"/>
        </w:rPr>
      </w:pPr>
    </w:p>
    <w:p w14:paraId="021FE8BF" w14:textId="77777777" w:rsidR="007915BB" w:rsidRDefault="007915BB" w:rsidP="5BC74922">
      <w:pPr>
        <w:rPr>
          <w:b/>
          <w:bCs/>
          <w:sz w:val="22"/>
          <w:szCs w:val="22"/>
        </w:rPr>
      </w:pPr>
    </w:p>
    <w:p w14:paraId="6AF17622" w14:textId="7DB63DF5" w:rsidR="007915BB" w:rsidRDefault="007915BB" w:rsidP="5BC74922">
      <w:pPr>
        <w:rPr>
          <w:b/>
          <w:bCs/>
          <w:sz w:val="22"/>
          <w:szCs w:val="22"/>
        </w:rPr>
      </w:pPr>
    </w:p>
    <w:p w14:paraId="62358295" w14:textId="60CCF2F3" w:rsidR="007915BB" w:rsidRDefault="007915BB" w:rsidP="5BC74922">
      <w:pPr>
        <w:rPr>
          <w:b/>
          <w:bCs/>
          <w:sz w:val="22"/>
          <w:szCs w:val="22"/>
        </w:rPr>
      </w:pPr>
    </w:p>
    <w:p w14:paraId="4A7F0872" w14:textId="05A7DAD9" w:rsidR="007915BB" w:rsidRDefault="007915BB" w:rsidP="5BC74922">
      <w:pPr>
        <w:rPr>
          <w:b/>
          <w:bCs/>
          <w:sz w:val="22"/>
          <w:szCs w:val="22"/>
        </w:rPr>
      </w:pPr>
    </w:p>
    <w:p w14:paraId="274BF0CF" w14:textId="77777777" w:rsidR="007915BB" w:rsidRDefault="007915BB" w:rsidP="5BC74922">
      <w:pPr>
        <w:rPr>
          <w:b/>
          <w:bCs/>
          <w:sz w:val="22"/>
          <w:szCs w:val="22"/>
        </w:rPr>
      </w:pPr>
    </w:p>
    <w:p w14:paraId="76E7EFD0" w14:textId="3957C53A" w:rsidR="007915BB" w:rsidRDefault="007915BB" w:rsidP="5BC74922">
      <w:pPr>
        <w:rPr>
          <w:b/>
          <w:bCs/>
          <w:sz w:val="22"/>
          <w:szCs w:val="22"/>
        </w:rPr>
      </w:pPr>
    </w:p>
    <w:p w14:paraId="6E8D74BF" w14:textId="57FB6AF9" w:rsidR="007915BB" w:rsidRDefault="007915BB" w:rsidP="5BC74922">
      <w:pPr>
        <w:rPr>
          <w:b/>
          <w:bCs/>
          <w:sz w:val="22"/>
          <w:szCs w:val="22"/>
        </w:rPr>
      </w:pPr>
    </w:p>
    <w:p w14:paraId="48DA3D31" w14:textId="0DA0329C" w:rsidR="007915BB" w:rsidRDefault="007915BB" w:rsidP="5BC74922">
      <w:pPr>
        <w:rPr>
          <w:b/>
          <w:bCs/>
          <w:sz w:val="22"/>
          <w:szCs w:val="22"/>
        </w:rPr>
      </w:pPr>
      <w:r>
        <w:rPr>
          <w:b/>
          <w:bCs/>
          <w:noProof/>
          <w:sz w:val="22"/>
          <w:szCs w:val="22"/>
        </w:rPr>
        <w:lastRenderedPageBreak/>
        <w:drawing>
          <wp:anchor distT="0" distB="0" distL="114300" distR="114300" simplePos="0" relativeHeight="251660288" behindDoc="1" locked="0" layoutInCell="1" allowOverlap="1" wp14:anchorId="208C2D9F" wp14:editId="69BEC2B6">
            <wp:simplePos x="0" y="0"/>
            <wp:positionH relativeFrom="column">
              <wp:posOffset>-121920</wp:posOffset>
            </wp:positionH>
            <wp:positionV relativeFrom="paragraph">
              <wp:posOffset>0</wp:posOffset>
            </wp:positionV>
            <wp:extent cx="2472690" cy="3256280"/>
            <wp:effectExtent l="0" t="0" r="3810" b="0"/>
            <wp:wrapTight wrapText="bothSides">
              <wp:wrapPolygon edited="0">
                <wp:start x="0" y="0"/>
                <wp:lineTo x="0" y="21482"/>
                <wp:lineTo x="21522" y="21482"/>
                <wp:lineTo x="2152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472690" cy="3256280"/>
                    </a:xfrm>
                    <a:prstGeom prst="rect">
                      <a:avLst/>
                    </a:prstGeom>
                  </pic:spPr>
                </pic:pic>
              </a:graphicData>
            </a:graphic>
            <wp14:sizeRelH relativeFrom="page">
              <wp14:pctWidth>0</wp14:pctWidth>
            </wp14:sizeRelH>
            <wp14:sizeRelV relativeFrom="page">
              <wp14:pctHeight>0</wp14:pctHeight>
            </wp14:sizeRelV>
          </wp:anchor>
        </w:drawing>
      </w:r>
    </w:p>
    <w:p w14:paraId="43F0B099" w14:textId="77777777" w:rsidR="007915BB" w:rsidRDefault="007915BB" w:rsidP="5BC74922">
      <w:pPr>
        <w:rPr>
          <w:b/>
          <w:bCs/>
          <w:sz w:val="22"/>
          <w:szCs w:val="22"/>
        </w:rPr>
      </w:pPr>
    </w:p>
    <w:p w14:paraId="20D578CE" w14:textId="77777777" w:rsidR="007915BB" w:rsidRDefault="007915BB" w:rsidP="5BC74922">
      <w:pPr>
        <w:rPr>
          <w:b/>
          <w:bCs/>
          <w:sz w:val="22"/>
          <w:szCs w:val="22"/>
        </w:rPr>
      </w:pPr>
    </w:p>
    <w:p w14:paraId="5D27B593" w14:textId="77777777" w:rsidR="007915BB" w:rsidRDefault="007915BB" w:rsidP="5BC74922">
      <w:pPr>
        <w:rPr>
          <w:b/>
          <w:bCs/>
          <w:sz w:val="22"/>
          <w:szCs w:val="22"/>
        </w:rPr>
      </w:pPr>
    </w:p>
    <w:p w14:paraId="266E59BF" w14:textId="77777777" w:rsidR="007915BB" w:rsidRDefault="007915BB" w:rsidP="5BC74922">
      <w:pPr>
        <w:rPr>
          <w:b/>
          <w:bCs/>
          <w:sz w:val="22"/>
          <w:szCs w:val="22"/>
        </w:rPr>
      </w:pPr>
    </w:p>
    <w:p w14:paraId="28C0C36C" w14:textId="77777777" w:rsidR="007915BB" w:rsidRDefault="007915BB" w:rsidP="5BC74922">
      <w:pPr>
        <w:rPr>
          <w:b/>
          <w:bCs/>
          <w:sz w:val="22"/>
          <w:szCs w:val="22"/>
        </w:rPr>
      </w:pPr>
    </w:p>
    <w:p w14:paraId="0D062FD3" w14:textId="77777777" w:rsidR="007915BB" w:rsidRDefault="007915BB" w:rsidP="5BC74922">
      <w:pPr>
        <w:rPr>
          <w:b/>
          <w:bCs/>
          <w:sz w:val="22"/>
          <w:szCs w:val="22"/>
        </w:rPr>
      </w:pPr>
    </w:p>
    <w:p w14:paraId="5D12BC22" w14:textId="77777777" w:rsidR="007915BB" w:rsidRDefault="007915BB" w:rsidP="5BC74922">
      <w:pPr>
        <w:rPr>
          <w:b/>
          <w:bCs/>
          <w:sz w:val="22"/>
          <w:szCs w:val="22"/>
        </w:rPr>
      </w:pPr>
    </w:p>
    <w:p w14:paraId="49E96E3C" w14:textId="77777777" w:rsidR="007915BB" w:rsidRDefault="007915BB" w:rsidP="5BC74922">
      <w:pPr>
        <w:rPr>
          <w:b/>
          <w:bCs/>
          <w:sz w:val="22"/>
          <w:szCs w:val="22"/>
        </w:rPr>
      </w:pPr>
    </w:p>
    <w:p w14:paraId="22AC3EAC" w14:textId="77777777" w:rsidR="007915BB" w:rsidRDefault="007915BB" w:rsidP="5BC74922">
      <w:pPr>
        <w:rPr>
          <w:b/>
          <w:bCs/>
          <w:sz w:val="22"/>
          <w:szCs w:val="22"/>
        </w:rPr>
      </w:pPr>
    </w:p>
    <w:p w14:paraId="5360AF53" w14:textId="77777777" w:rsidR="007915BB" w:rsidRDefault="007915BB" w:rsidP="5BC74922">
      <w:pPr>
        <w:rPr>
          <w:b/>
          <w:bCs/>
          <w:sz w:val="22"/>
          <w:szCs w:val="22"/>
        </w:rPr>
      </w:pPr>
    </w:p>
    <w:p w14:paraId="1BCAFFAA" w14:textId="77777777" w:rsidR="007915BB" w:rsidRDefault="007915BB" w:rsidP="5BC74922">
      <w:pPr>
        <w:rPr>
          <w:b/>
          <w:bCs/>
          <w:sz w:val="22"/>
          <w:szCs w:val="22"/>
        </w:rPr>
      </w:pPr>
    </w:p>
    <w:p w14:paraId="185510C9" w14:textId="77777777" w:rsidR="007915BB" w:rsidRDefault="007915BB" w:rsidP="5BC74922">
      <w:pPr>
        <w:rPr>
          <w:b/>
          <w:bCs/>
          <w:sz w:val="22"/>
          <w:szCs w:val="22"/>
        </w:rPr>
      </w:pPr>
    </w:p>
    <w:p w14:paraId="71BD8322" w14:textId="77777777" w:rsidR="007915BB" w:rsidRDefault="007915BB" w:rsidP="5BC74922">
      <w:pPr>
        <w:rPr>
          <w:b/>
          <w:bCs/>
          <w:sz w:val="22"/>
          <w:szCs w:val="22"/>
        </w:rPr>
      </w:pPr>
    </w:p>
    <w:p w14:paraId="4419E5A9" w14:textId="0E5CA25F" w:rsidR="42E9927D" w:rsidRDefault="42E9927D" w:rsidP="5BC74922">
      <w:pPr>
        <w:rPr>
          <w:b/>
          <w:bCs/>
          <w:sz w:val="22"/>
          <w:szCs w:val="22"/>
        </w:rPr>
      </w:pPr>
      <w:r w:rsidRPr="5BC74922">
        <w:rPr>
          <w:b/>
          <w:bCs/>
          <w:sz w:val="22"/>
          <w:szCs w:val="22"/>
        </w:rPr>
        <w:t xml:space="preserve">5.0- Question 4 </w:t>
      </w:r>
    </w:p>
    <w:p w14:paraId="12CDC319" w14:textId="63AA72F2" w:rsidR="007915BB" w:rsidRDefault="0007170C" w:rsidP="5BC74922">
      <w:pPr>
        <w:rPr>
          <w:b/>
          <w:bCs/>
          <w:sz w:val="22"/>
          <w:szCs w:val="22"/>
        </w:rPr>
      </w:pPr>
      <w:r>
        <w:rPr>
          <w:b/>
          <w:bCs/>
          <w:sz w:val="22"/>
          <w:szCs w:val="22"/>
        </w:rPr>
        <w:t>I</w:t>
      </w:r>
      <w:r w:rsidR="00C943AD">
        <w:rPr>
          <w:b/>
          <w:bCs/>
          <w:sz w:val="22"/>
          <w:szCs w:val="22"/>
        </w:rPr>
        <w:t>f t</w:t>
      </w:r>
      <w:r w:rsidR="00922D83">
        <w:rPr>
          <w:b/>
          <w:bCs/>
          <w:sz w:val="22"/>
          <w:szCs w:val="22"/>
        </w:rPr>
        <w:t>his vehicle were to be made of CFRP and there was a faulty batch of adhesive then panels 5 and 8 would significantly reduce in the amount of shear load each panel could carry. This is because if the join is compromised then the two panels will not be secure meaning they may end up counteracting each other, putting more stress on each panel until they eventually break. This may also cause further stress on panel 6,7 and 10</w:t>
      </w:r>
      <w:r w:rsidR="00BA0606">
        <w:rPr>
          <w:b/>
          <w:bCs/>
          <w:sz w:val="22"/>
          <w:szCs w:val="22"/>
        </w:rPr>
        <w:t xml:space="preserve"> and it will also affect the join between these panels if one were to break.</w:t>
      </w:r>
    </w:p>
    <w:p w14:paraId="14CC4051" w14:textId="5464EA8B" w:rsidR="5BC74922" w:rsidRDefault="5BC74922" w:rsidP="5BC74922">
      <w:pPr>
        <w:rPr>
          <w:b/>
          <w:bCs/>
          <w:sz w:val="22"/>
          <w:szCs w:val="22"/>
        </w:rPr>
      </w:pPr>
    </w:p>
    <w:p w14:paraId="1F00B3F9" w14:textId="62310452" w:rsidR="5BC74922" w:rsidRDefault="5BC74922" w:rsidP="5BC74922">
      <w:pPr>
        <w:rPr>
          <w:b/>
          <w:bCs/>
          <w:sz w:val="22"/>
          <w:szCs w:val="22"/>
        </w:rPr>
      </w:pPr>
    </w:p>
    <w:p w14:paraId="1BE9E99C" w14:textId="7DF81DD1" w:rsidR="5BC74922" w:rsidRDefault="5BC74922" w:rsidP="5BC74922">
      <w:pPr>
        <w:rPr>
          <w:b/>
          <w:bCs/>
          <w:sz w:val="22"/>
          <w:szCs w:val="22"/>
        </w:rPr>
      </w:pPr>
    </w:p>
    <w:p w14:paraId="40E508CE" w14:textId="63419836" w:rsidR="5BC74922" w:rsidRDefault="5BC74922" w:rsidP="5BC74922">
      <w:pPr>
        <w:rPr>
          <w:b/>
          <w:bCs/>
          <w:sz w:val="22"/>
          <w:szCs w:val="22"/>
        </w:rPr>
      </w:pPr>
    </w:p>
    <w:p w14:paraId="13324D6D" w14:textId="064CE403" w:rsidR="5BC74922" w:rsidRDefault="5BC74922" w:rsidP="5BC74922">
      <w:pPr>
        <w:rPr>
          <w:b/>
          <w:bCs/>
          <w:sz w:val="22"/>
          <w:szCs w:val="22"/>
        </w:rPr>
      </w:pPr>
    </w:p>
    <w:p w14:paraId="7E4F638F" w14:textId="31C79E0D" w:rsidR="5BC74922" w:rsidRDefault="5BC74922" w:rsidP="5BC74922">
      <w:pPr>
        <w:rPr>
          <w:b/>
          <w:bCs/>
          <w:sz w:val="22"/>
          <w:szCs w:val="22"/>
        </w:rPr>
      </w:pPr>
    </w:p>
    <w:p w14:paraId="0950D9CD" w14:textId="437AE3CC" w:rsidR="5BC74922" w:rsidRDefault="5BC74922" w:rsidP="5BC74922">
      <w:pPr>
        <w:rPr>
          <w:b/>
          <w:bCs/>
          <w:sz w:val="22"/>
          <w:szCs w:val="22"/>
        </w:rPr>
      </w:pPr>
    </w:p>
    <w:p w14:paraId="19BFD6AD" w14:textId="3EC9CC95" w:rsidR="5BC74922" w:rsidRDefault="5BC74922" w:rsidP="5BC74922">
      <w:pPr>
        <w:rPr>
          <w:b/>
          <w:bCs/>
          <w:sz w:val="22"/>
          <w:szCs w:val="22"/>
        </w:rPr>
      </w:pPr>
    </w:p>
    <w:p w14:paraId="347081A0" w14:textId="3E787947" w:rsidR="5BC74922" w:rsidRDefault="5BC74922" w:rsidP="5BC74922">
      <w:pPr>
        <w:rPr>
          <w:b/>
          <w:bCs/>
          <w:sz w:val="22"/>
          <w:szCs w:val="22"/>
        </w:rPr>
      </w:pPr>
    </w:p>
    <w:p w14:paraId="57455845" w14:textId="6992EB52" w:rsidR="5BC74922" w:rsidRDefault="5BC74922" w:rsidP="5BC74922">
      <w:pPr>
        <w:rPr>
          <w:b/>
          <w:bCs/>
          <w:sz w:val="22"/>
          <w:szCs w:val="22"/>
        </w:rPr>
      </w:pPr>
    </w:p>
    <w:p w14:paraId="1EF5E998" w14:textId="10EDF702" w:rsidR="5BC74922" w:rsidRDefault="5BC74922" w:rsidP="5BC74922">
      <w:pPr>
        <w:rPr>
          <w:b/>
          <w:bCs/>
          <w:sz w:val="22"/>
          <w:szCs w:val="22"/>
        </w:rPr>
      </w:pPr>
    </w:p>
    <w:p w14:paraId="44B64B40" w14:textId="4FC6E4A9" w:rsidR="5BC74922" w:rsidRDefault="5BC74922" w:rsidP="5BC74922">
      <w:pPr>
        <w:rPr>
          <w:b/>
          <w:bCs/>
          <w:sz w:val="22"/>
          <w:szCs w:val="22"/>
        </w:rPr>
      </w:pPr>
    </w:p>
    <w:p w14:paraId="601587C1" w14:textId="77777777" w:rsidR="00BA0606" w:rsidRDefault="00BA0606" w:rsidP="5BC74922">
      <w:pPr>
        <w:rPr>
          <w:b/>
          <w:bCs/>
          <w:sz w:val="22"/>
          <w:szCs w:val="22"/>
        </w:rPr>
      </w:pPr>
    </w:p>
    <w:p w14:paraId="7796C158" w14:textId="09E98EBC" w:rsidR="49649019" w:rsidRDefault="49649019" w:rsidP="5BC74922">
      <w:pPr>
        <w:rPr>
          <w:sz w:val="22"/>
          <w:szCs w:val="22"/>
        </w:rPr>
      </w:pPr>
      <w:r w:rsidRPr="5BC74922">
        <w:rPr>
          <w:b/>
          <w:bCs/>
          <w:sz w:val="22"/>
          <w:szCs w:val="22"/>
        </w:rPr>
        <w:lastRenderedPageBreak/>
        <w:t xml:space="preserve">References </w:t>
      </w:r>
    </w:p>
    <w:p w14:paraId="5F12204D" w14:textId="77777777" w:rsidR="00BA0606" w:rsidRDefault="00BA0606" w:rsidP="5BC74922">
      <w:pPr>
        <w:rPr>
          <w:b/>
          <w:bCs/>
          <w:sz w:val="22"/>
          <w:szCs w:val="22"/>
        </w:rPr>
      </w:pPr>
    </w:p>
    <w:p w14:paraId="1B39D335" w14:textId="566796D4" w:rsidR="00BA0606" w:rsidRDefault="00BA0606" w:rsidP="5BC74922">
      <w:pPr>
        <w:rPr>
          <w:rFonts w:ascii="Calibri" w:eastAsia="Calibri" w:hAnsi="Calibri" w:cs="Calibri"/>
          <w:sz w:val="22"/>
          <w:szCs w:val="22"/>
        </w:rPr>
      </w:pPr>
      <w:proofErr w:type="spellStart"/>
      <w:r w:rsidRPr="5BC74922">
        <w:rPr>
          <w:rFonts w:ascii="Calibri" w:eastAsia="Calibri" w:hAnsi="Calibri" w:cs="Calibri"/>
          <w:sz w:val="22"/>
          <w:szCs w:val="22"/>
        </w:rPr>
        <w:t>Aladmin</w:t>
      </w:r>
      <w:proofErr w:type="spellEnd"/>
      <w:r w:rsidRPr="5BC74922">
        <w:rPr>
          <w:rFonts w:ascii="Calibri" w:eastAsia="Calibri" w:hAnsi="Calibri" w:cs="Calibri"/>
          <w:sz w:val="22"/>
          <w:szCs w:val="22"/>
        </w:rPr>
        <w:t xml:space="preserve">, 2008, New Methods for Manufacturing, [online], Accessed 3/1/22, </w:t>
      </w:r>
      <w:hyperlink r:id="rId12">
        <w:r w:rsidRPr="5BC74922">
          <w:rPr>
            <w:rStyle w:val="Hyperlink"/>
            <w:rFonts w:ascii="Calibri" w:eastAsia="Calibri" w:hAnsi="Calibri" w:cs="Calibri"/>
            <w:sz w:val="22"/>
            <w:szCs w:val="22"/>
          </w:rPr>
          <w:t>https://www.automotivemanufacturingsolutions.com/new-methods-for-manufacturing/6623.article</w:t>
        </w:r>
      </w:hyperlink>
    </w:p>
    <w:p w14:paraId="0E4B22FD" w14:textId="77777777" w:rsidR="00BA0606" w:rsidRDefault="00BA0606" w:rsidP="5BC74922">
      <w:pPr>
        <w:rPr>
          <w:b/>
          <w:bCs/>
          <w:sz w:val="22"/>
          <w:szCs w:val="22"/>
        </w:rPr>
      </w:pPr>
    </w:p>
    <w:p w14:paraId="146863B6" w14:textId="06BCA679" w:rsidR="00BA0606" w:rsidRDefault="00BA0606" w:rsidP="5BC74922">
      <w:pPr>
        <w:rPr>
          <w:b/>
          <w:bCs/>
          <w:sz w:val="22"/>
          <w:szCs w:val="22"/>
        </w:rPr>
      </w:pPr>
      <w:r w:rsidRPr="5BC74922">
        <w:rPr>
          <w:b/>
          <w:bCs/>
          <w:sz w:val="22"/>
          <w:szCs w:val="22"/>
        </w:rPr>
        <w:t xml:space="preserve">Clearwater Composites, 2021, Advantages of Carbon fibre, [online], Accessed 2/1/22, </w:t>
      </w:r>
      <w:hyperlink r:id="rId13">
        <w:r w:rsidRPr="5BC74922">
          <w:rPr>
            <w:rStyle w:val="Hyperlink"/>
            <w:b/>
            <w:bCs/>
            <w:sz w:val="22"/>
            <w:szCs w:val="22"/>
          </w:rPr>
          <w:t>https://www.clearwatercomposites.com/resources/advantages-of-carbon-fiber/</w:t>
        </w:r>
      </w:hyperlink>
    </w:p>
    <w:p w14:paraId="0546C33D" w14:textId="77777777" w:rsidR="00BA0606" w:rsidRDefault="00BA0606" w:rsidP="5BC74922">
      <w:pPr>
        <w:rPr>
          <w:rFonts w:ascii="Calibri" w:eastAsia="Calibri" w:hAnsi="Calibri" w:cs="Calibri"/>
          <w:sz w:val="22"/>
          <w:szCs w:val="22"/>
        </w:rPr>
      </w:pPr>
    </w:p>
    <w:p w14:paraId="03C5ED3A" w14:textId="08AD8EAA" w:rsidR="00BA0606" w:rsidRDefault="00BA0606" w:rsidP="5BC74922">
      <w:pPr>
        <w:rPr>
          <w:rFonts w:ascii="Calibri" w:eastAsia="Calibri" w:hAnsi="Calibri" w:cs="Calibri"/>
          <w:sz w:val="22"/>
          <w:szCs w:val="22"/>
        </w:rPr>
      </w:pPr>
      <w:r w:rsidRPr="5BC74922">
        <w:rPr>
          <w:rFonts w:ascii="Calibri" w:eastAsia="Calibri" w:hAnsi="Calibri" w:cs="Calibri"/>
          <w:sz w:val="22"/>
          <w:szCs w:val="22"/>
        </w:rPr>
        <w:t xml:space="preserve">Euro NCAP b, 2022, BMW i3, [online], Accessed 3/1/22, </w:t>
      </w:r>
      <w:hyperlink r:id="rId14">
        <w:r w:rsidRPr="5BC74922">
          <w:rPr>
            <w:rStyle w:val="Hyperlink"/>
            <w:rFonts w:ascii="Calibri" w:eastAsia="Calibri" w:hAnsi="Calibri" w:cs="Calibri"/>
            <w:sz w:val="22"/>
            <w:szCs w:val="22"/>
          </w:rPr>
          <w:t>https://www.euroncap.com/en/results/bmw/i3/8863</w:t>
        </w:r>
      </w:hyperlink>
    </w:p>
    <w:p w14:paraId="7F29FBCB" w14:textId="77777777" w:rsidR="00BA0606" w:rsidRDefault="00BA0606" w:rsidP="5BC74922">
      <w:pPr>
        <w:rPr>
          <w:b/>
          <w:bCs/>
          <w:sz w:val="22"/>
          <w:szCs w:val="22"/>
        </w:rPr>
      </w:pPr>
    </w:p>
    <w:p w14:paraId="5B2A6EB5" w14:textId="2F843D22" w:rsidR="00BA0606" w:rsidRDefault="00BA0606" w:rsidP="5BC74922">
      <w:pPr>
        <w:rPr>
          <w:rFonts w:ascii="Calibri" w:eastAsia="Calibri" w:hAnsi="Calibri" w:cs="Calibri"/>
          <w:sz w:val="22"/>
          <w:szCs w:val="22"/>
        </w:rPr>
      </w:pPr>
      <w:r w:rsidRPr="5BC74922">
        <w:rPr>
          <w:b/>
          <w:bCs/>
          <w:sz w:val="22"/>
          <w:szCs w:val="22"/>
        </w:rPr>
        <w:t xml:space="preserve">Euro NCAP, 2022, Timeline, [online], Accessed 3/1/22, </w:t>
      </w:r>
      <w:hyperlink r:id="rId15">
        <w:r w:rsidRPr="5BC74922">
          <w:rPr>
            <w:rStyle w:val="Hyperlink"/>
            <w:rFonts w:ascii="Calibri" w:eastAsia="Calibri" w:hAnsi="Calibri" w:cs="Calibri"/>
            <w:sz w:val="22"/>
            <w:szCs w:val="22"/>
          </w:rPr>
          <w:t>Euro NCAP | Timeline</w:t>
        </w:r>
      </w:hyperlink>
    </w:p>
    <w:p w14:paraId="281B0464" w14:textId="77777777" w:rsidR="00BA0606" w:rsidRDefault="00BA0606" w:rsidP="5BC74922">
      <w:pPr>
        <w:rPr>
          <w:rFonts w:ascii="Calibri" w:eastAsia="Calibri" w:hAnsi="Calibri" w:cs="Calibri"/>
          <w:sz w:val="22"/>
          <w:szCs w:val="22"/>
        </w:rPr>
      </w:pPr>
    </w:p>
    <w:p w14:paraId="05E60F24" w14:textId="68914543" w:rsidR="00BA0606" w:rsidRDefault="00BA0606" w:rsidP="5BC74922">
      <w:pPr>
        <w:rPr>
          <w:rFonts w:ascii="Calibri" w:eastAsia="Calibri" w:hAnsi="Calibri" w:cs="Calibri"/>
          <w:sz w:val="22"/>
          <w:szCs w:val="22"/>
        </w:rPr>
      </w:pPr>
      <w:r w:rsidRPr="5BC74922">
        <w:rPr>
          <w:rFonts w:ascii="Calibri" w:eastAsia="Calibri" w:hAnsi="Calibri" w:cs="Calibri"/>
          <w:sz w:val="22"/>
          <w:szCs w:val="22"/>
        </w:rPr>
        <w:t>J.R. Fekete, J.N. Hall, 2017, Design of auto body, Automotive steels, Elsevier Ltd</w:t>
      </w:r>
    </w:p>
    <w:p w14:paraId="7966EACA" w14:textId="77777777" w:rsidR="00BA0606" w:rsidRDefault="00BA0606" w:rsidP="5BC74922">
      <w:pPr>
        <w:rPr>
          <w:b/>
          <w:bCs/>
          <w:sz w:val="22"/>
          <w:szCs w:val="22"/>
        </w:rPr>
      </w:pPr>
    </w:p>
    <w:p w14:paraId="65DF9571" w14:textId="556E0948" w:rsidR="00BA0606" w:rsidRDefault="00BA0606" w:rsidP="5BC74922">
      <w:pPr>
        <w:rPr>
          <w:rFonts w:ascii="Calibri" w:eastAsia="Calibri" w:hAnsi="Calibri" w:cs="Calibri"/>
          <w:b/>
          <w:bCs/>
          <w:color w:val="2E2E2E"/>
        </w:rPr>
      </w:pPr>
      <w:r w:rsidRPr="5BC74922">
        <w:rPr>
          <w:b/>
          <w:bCs/>
          <w:sz w:val="22"/>
          <w:szCs w:val="22"/>
        </w:rPr>
        <w:t xml:space="preserve">Jason C. Brown, A. John Robertson, Stan T. </w:t>
      </w:r>
      <w:proofErr w:type="spellStart"/>
      <w:r w:rsidRPr="5BC74922">
        <w:rPr>
          <w:b/>
          <w:bCs/>
          <w:sz w:val="22"/>
          <w:szCs w:val="22"/>
        </w:rPr>
        <w:t>Serpento</w:t>
      </w:r>
      <w:proofErr w:type="spellEnd"/>
      <w:r w:rsidRPr="5BC74922">
        <w:rPr>
          <w:b/>
          <w:bCs/>
          <w:sz w:val="22"/>
          <w:szCs w:val="22"/>
        </w:rPr>
        <w:t xml:space="preserve">, 2001, Motor Vehicle Structures, </w:t>
      </w:r>
      <w:r w:rsidRPr="5BC74922">
        <w:rPr>
          <w:rFonts w:ascii="Calibri" w:eastAsia="Calibri" w:hAnsi="Calibri" w:cs="Calibri"/>
          <w:b/>
          <w:bCs/>
          <w:color w:val="2E2E2E"/>
        </w:rPr>
        <w:t>Elsevier Ltd</w:t>
      </w:r>
    </w:p>
    <w:p w14:paraId="4980AD9D" w14:textId="77777777" w:rsidR="00BA0606" w:rsidRDefault="00BA0606" w:rsidP="5BC74922">
      <w:pPr>
        <w:rPr>
          <w:b/>
          <w:bCs/>
          <w:sz w:val="22"/>
          <w:szCs w:val="22"/>
        </w:rPr>
      </w:pPr>
    </w:p>
    <w:p w14:paraId="4D750730" w14:textId="7C4A4D34" w:rsidR="00BA0606" w:rsidRDefault="00BA0606" w:rsidP="5BC74922">
      <w:pPr>
        <w:rPr>
          <w:b/>
          <w:bCs/>
          <w:sz w:val="22"/>
          <w:szCs w:val="22"/>
        </w:rPr>
      </w:pPr>
      <w:r w:rsidRPr="5BC74922">
        <w:rPr>
          <w:b/>
          <w:bCs/>
          <w:sz w:val="22"/>
          <w:szCs w:val="22"/>
        </w:rPr>
        <w:t xml:space="preserve">Joe Ford, 2021, What are the types of </w:t>
      </w:r>
      <w:proofErr w:type="gramStart"/>
      <w:r w:rsidRPr="5BC74922">
        <w:rPr>
          <w:b/>
          <w:bCs/>
          <w:sz w:val="22"/>
          <w:szCs w:val="22"/>
        </w:rPr>
        <w:t>chassis?,</w:t>
      </w:r>
      <w:proofErr w:type="gramEnd"/>
      <w:r w:rsidRPr="5BC74922">
        <w:rPr>
          <w:b/>
          <w:bCs/>
          <w:sz w:val="22"/>
          <w:szCs w:val="22"/>
        </w:rPr>
        <w:t xml:space="preserve"> [online], Accessed 1/1/22, </w:t>
      </w:r>
      <w:hyperlink r:id="rId16">
        <w:r w:rsidRPr="5BC74922">
          <w:rPr>
            <w:rStyle w:val="Hyperlink"/>
            <w:b/>
            <w:bCs/>
            <w:sz w:val="22"/>
            <w:szCs w:val="22"/>
          </w:rPr>
          <w:t>https://answerstoall.com/common-questions/what-are-the-types-of-chassis/</w:t>
        </w:r>
      </w:hyperlink>
    </w:p>
    <w:p w14:paraId="0D26D6B0" w14:textId="77777777" w:rsidR="00BA0606" w:rsidRDefault="00BA0606" w:rsidP="5BC74922">
      <w:pPr>
        <w:rPr>
          <w:b/>
          <w:bCs/>
          <w:sz w:val="22"/>
          <w:szCs w:val="22"/>
        </w:rPr>
      </w:pPr>
    </w:p>
    <w:p w14:paraId="1DA18EF0" w14:textId="7389EBC5" w:rsidR="00BA0606" w:rsidRDefault="00BA0606" w:rsidP="5BC74922">
      <w:pPr>
        <w:rPr>
          <w:b/>
          <w:bCs/>
          <w:sz w:val="22"/>
          <w:szCs w:val="22"/>
        </w:rPr>
      </w:pPr>
      <w:r w:rsidRPr="5BC74922">
        <w:rPr>
          <w:b/>
          <w:bCs/>
          <w:sz w:val="22"/>
          <w:szCs w:val="22"/>
        </w:rPr>
        <w:t xml:space="preserve">Jon Branch, 2021, A Brief History </w:t>
      </w:r>
      <w:proofErr w:type="gramStart"/>
      <w:r w:rsidRPr="5BC74922">
        <w:rPr>
          <w:b/>
          <w:bCs/>
          <w:sz w:val="22"/>
          <w:szCs w:val="22"/>
        </w:rPr>
        <w:t>From</w:t>
      </w:r>
      <w:proofErr w:type="gramEnd"/>
      <w:r w:rsidRPr="5BC74922">
        <w:rPr>
          <w:b/>
          <w:bCs/>
          <w:sz w:val="22"/>
          <w:szCs w:val="22"/>
        </w:rPr>
        <w:t xml:space="preserve"> The Lotus 7 To The Caterham 7, [online], Accessed 31/12/21, </w:t>
      </w:r>
      <w:hyperlink r:id="rId17">
        <w:r w:rsidRPr="5BC74922">
          <w:rPr>
            <w:rStyle w:val="Hyperlink"/>
            <w:b/>
            <w:bCs/>
            <w:sz w:val="22"/>
            <w:szCs w:val="22"/>
          </w:rPr>
          <w:t>https://silodrome.com/lotus-7-caterham-7-history/</w:t>
        </w:r>
      </w:hyperlink>
    </w:p>
    <w:p w14:paraId="6C8BB8F9" w14:textId="77777777" w:rsidR="00BA0606" w:rsidRDefault="00BA0606" w:rsidP="5BC74922">
      <w:pPr>
        <w:rPr>
          <w:b/>
          <w:bCs/>
          <w:sz w:val="22"/>
          <w:szCs w:val="22"/>
        </w:rPr>
      </w:pPr>
    </w:p>
    <w:p w14:paraId="59F54023" w14:textId="2606C3A1" w:rsidR="00BA0606" w:rsidRDefault="00BA0606" w:rsidP="5BC74922">
      <w:pPr>
        <w:rPr>
          <w:b/>
          <w:bCs/>
          <w:sz w:val="22"/>
          <w:szCs w:val="22"/>
        </w:rPr>
      </w:pPr>
      <w:r w:rsidRPr="5BC74922">
        <w:rPr>
          <w:b/>
          <w:bCs/>
          <w:sz w:val="22"/>
          <w:szCs w:val="22"/>
        </w:rPr>
        <w:t xml:space="preserve">Nick D, 2021, Lotus 7-Ultimate guide, [online], Accessed 31/12/21, </w:t>
      </w:r>
      <w:hyperlink r:id="rId18">
        <w:r w:rsidRPr="5BC74922">
          <w:rPr>
            <w:rStyle w:val="Hyperlink"/>
            <w:b/>
            <w:bCs/>
            <w:sz w:val="22"/>
            <w:szCs w:val="22"/>
          </w:rPr>
          <w:t>https://www.supercars.net/blog/1957→1960-lotus-7/</w:t>
        </w:r>
      </w:hyperlink>
    </w:p>
    <w:p w14:paraId="1B6E7D70" w14:textId="77777777" w:rsidR="00BA0606" w:rsidRDefault="00BA0606" w:rsidP="5BC74922">
      <w:pPr>
        <w:rPr>
          <w:rFonts w:ascii="Calibri" w:eastAsia="Calibri" w:hAnsi="Calibri" w:cs="Calibri"/>
          <w:sz w:val="22"/>
          <w:szCs w:val="22"/>
        </w:rPr>
      </w:pPr>
    </w:p>
    <w:p w14:paraId="30AA6C56" w14:textId="47441F38" w:rsidR="00BA0606" w:rsidRDefault="00BA0606" w:rsidP="5BC74922">
      <w:pPr>
        <w:rPr>
          <w:rFonts w:ascii="Calibri" w:eastAsia="Calibri" w:hAnsi="Calibri" w:cs="Calibri"/>
          <w:sz w:val="22"/>
          <w:szCs w:val="22"/>
        </w:rPr>
      </w:pPr>
      <w:r w:rsidRPr="5BC74922">
        <w:rPr>
          <w:rFonts w:ascii="Calibri" w:eastAsia="Calibri" w:hAnsi="Calibri" w:cs="Calibri"/>
          <w:sz w:val="22"/>
          <w:szCs w:val="22"/>
        </w:rPr>
        <w:t xml:space="preserve">Nico </w:t>
      </w:r>
      <w:proofErr w:type="spellStart"/>
      <w:r w:rsidRPr="5BC74922">
        <w:rPr>
          <w:rFonts w:ascii="Calibri" w:eastAsia="Calibri" w:hAnsi="Calibri" w:cs="Calibri"/>
          <w:sz w:val="22"/>
          <w:szCs w:val="22"/>
        </w:rPr>
        <w:t>DeMattia</w:t>
      </w:r>
      <w:proofErr w:type="spellEnd"/>
      <w:r w:rsidRPr="5BC74922">
        <w:rPr>
          <w:rFonts w:ascii="Calibri" w:eastAsia="Calibri" w:hAnsi="Calibri" w:cs="Calibri"/>
          <w:sz w:val="22"/>
          <w:szCs w:val="22"/>
        </w:rPr>
        <w:t xml:space="preserve">, 2022, Is the BMW i3 One of the Best BMWs of All </w:t>
      </w:r>
      <w:proofErr w:type="gramStart"/>
      <w:r w:rsidRPr="5BC74922">
        <w:rPr>
          <w:rFonts w:ascii="Calibri" w:eastAsia="Calibri" w:hAnsi="Calibri" w:cs="Calibri"/>
          <w:sz w:val="22"/>
          <w:szCs w:val="22"/>
        </w:rPr>
        <w:t>Time?,</w:t>
      </w:r>
      <w:proofErr w:type="gramEnd"/>
      <w:r w:rsidRPr="5BC74922">
        <w:rPr>
          <w:rFonts w:ascii="Calibri" w:eastAsia="Calibri" w:hAnsi="Calibri" w:cs="Calibri"/>
          <w:sz w:val="22"/>
          <w:szCs w:val="22"/>
        </w:rPr>
        <w:t xml:space="preserve">  [online], Accessed 3/1/22, </w:t>
      </w:r>
      <w:hyperlink r:id="rId19">
        <w:r w:rsidRPr="5BC74922">
          <w:rPr>
            <w:rStyle w:val="Hyperlink"/>
            <w:rFonts w:ascii="Calibri" w:eastAsia="Calibri" w:hAnsi="Calibri" w:cs="Calibri"/>
            <w:sz w:val="22"/>
            <w:szCs w:val="22"/>
          </w:rPr>
          <w:t>https://www.bmwblog.com/2020/11/29/bmw-i3-best-bmw/</w:t>
        </w:r>
      </w:hyperlink>
    </w:p>
    <w:p w14:paraId="3847FF3E" w14:textId="77777777" w:rsidR="00BA0606" w:rsidRDefault="00BA0606" w:rsidP="5BC74922">
      <w:pPr>
        <w:rPr>
          <w:rFonts w:ascii="Calibri" w:eastAsia="Calibri" w:hAnsi="Calibri" w:cs="Calibri"/>
          <w:sz w:val="22"/>
          <w:szCs w:val="22"/>
        </w:rPr>
      </w:pPr>
    </w:p>
    <w:p w14:paraId="150AEF1E" w14:textId="78CF0036" w:rsidR="00BA0606" w:rsidRDefault="00BA0606" w:rsidP="5BC74922">
      <w:pPr>
        <w:rPr>
          <w:rFonts w:ascii="Calibri" w:eastAsia="Calibri" w:hAnsi="Calibri" w:cs="Calibri"/>
          <w:sz w:val="22"/>
          <w:szCs w:val="22"/>
        </w:rPr>
      </w:pPr>
      <w:proofErr w:type="spellStart"/>
      <w:r w:rsidRPr="5BC74922">
        <w:rPr>
          <w:rFonts w:ascii="Calibri" w:eastAsia="Calibri" w:hAnsi="Calibri" w:cs="Calibri"/>
          <w:sz w:val="22"/>
          <w:szCs w:val="22"/>
        </w:rPr>
        <w:t>Onesmus</w:t>
      </w:r>
      <w:proofErr w:type="spellEnd"/>
      <w:r w:rsidRPr="5BC74922">
        <w:rPr>
          <w:rFonts w:ascii="Calibri" w:eastAsia="Calibri" w:hAnsi="Calibri" w:cs="Calibri"/>
          <w:sz w:val="22"/>
          <w:szCs w:val="22"/>
        </w:rPr>
        <w:t xml:space="preserve"> </w:t>
      </w:r>
      <w:proofErr w:type="spellStart"/>
      <w:r w:rsidRPr="5BC74922">
        <w:rPr>
          <w:rFonts w:ascii="Calibri" w:eastAsia="Calibri" w:hAnsi="Calibri" w:cs="Calibri"/>
          <w:sz w:val="22"/>
          <w:szCs w:val="22"/>
        </w:rPr>
        <w:t>Mbaabu</w:t>
      </w:r>
      <w:proofErr w:type="spellEnd"/>
      <w:r w:rsidRPr="5BC74922">
        <w:rPr>
          <w:rFonts w:ascii="Calibri" w:eastAsia="Calibri" w:hAnsi="Calibri" w:cs="Calibri"/>
          <w:sz w:val="22"/>
          <w:szCs w:val="22"/>
        </w:rPr>
        <w:t xml:space="preserve">, 2020, Conditional Automation in Driving, [online], Accessed 3/1/22, </w:t>
      </w:r>
      <w:hyperlink r:id="rId20">
        <w:r w:rsidRPr="5BC74922">
          <w:rPr>
            <w:rStyle w:val="Hyperlink"/>
            <w:rFonts w:ascii="Calibri" w:eastAsia="Calibri" w:hAnsi="Calibri" w:cs="Calibri"/>
            <w:sz w:val="22"/>
            <w:szCs w:val="22"/>
          </w:rPr>
          <w:t>https://www.section.io/engineering-education/conditional-automation-in-driving/</w:t>
        </w:r>
      </w:hyperlink>
    </w:p>
    <w:p w14:paraId="557E7E7D" w14:textId="77777777" w:rsidR="00BA0606" w:rsidRDefault="00BA0606" w:rsidP="5BC74922">
      <w:pPr>
        <w:rPr>
          <w:rFonts w:ascii="Calibri" w:eastAsia="Calibri" w:hAnsi="Calibri" w:cs="Calibri"/>
          <w:sz w:val="22"/>
          <w:szCs w:val="22"/>
        </w:rPr>
      </w:pPr>
    </w:p>
    <w:p w14:paraId="5F841D80" w14:textId="3D17CF75" w:rsidR="00BA0606" w:rsidRDefault="00BA0606" w:rsidP="5BC74922">
      <w:pPr>
        <w:rPr>
          <w:rFonts w:ascii="Calibri" w:eastAsia="Calibri" w:hAnsi="Calibri" w:cs="Calibri"/>
          <w:sz w:val="22"/>
          <w:szCs w:val="22"/>
        </w:rPr>
      </w:pPr>
      <w:r w:rsidRPr="5BC74922">
        <w:rPr>
          <w:rFonts w:ascii="Calibri" w:eastAsia="Calibri" w:hAnsi="Calibri" w:cs="Calibri"/>
          <w:sz w:val="22"/>
          <w:szCs w:val="22"/>
        </w:rPr>
        <w:lastRenderedPageBreak/>
        <w:t xml:space="preserve">Russ Mitchell, 2020, Elon Musk’s million-mile battery: what it really means, [online], accessed 3/1/22, </w:t>
      </w:r>
      <w:hyperlink r:id="rId21">
        <w:r w:rsidRPr="5BC74922">
          <w:rPr>
            <w:rStyle w:val="Hyperlink"/>
            <w:rFonts w:ascii="Calibri" w:eastAsia="Calibri" w:hAnsi="Calibri" w:cs="Calibri"/>
            <w:sz w:val="22"/>
            <w:szCs w:val="22"/>
          </w:rPr>
          <w:t>https://www.latimes.com/business/story/2020-09-21/the-million-mile-car-battery-what-is-known</w:t>
        </w:r>
      </w:hyperlink>
    </w:p>
    <w:p w14:paraId="2D3D9E51" w14:textId="77777777" w:rsidR="00BA0606" w:rsidRDefault="00BA0606" w:rsidP="5BC74922">
      <w:pPr>
        <w:rPr>
          <w:rFonts w:ascii="Calibri" w:eastAsia="Calibri" w:hAnsi="Calibri" w:cs="Calibri"/>
          <w:b/>
          <w:bCs/>
          <w:color w:val="2E2E2E"/>
        </w:rPr>
      </w:pPr>
    </w:p>
    <w:p w14:paraId="6A6C9BE7" w14:textId="70C76A15" w:rsidR="00BA0606" w:rsidRDefault="00BA0606" w:rsidP="5BC74922">
      <w:pPr>
        <w:rPr>
          <w:rFonts w:ascii="Calibri" w:eastAsia="Calibri" w:hAnsi="Calibri" w:cs="Calibri"/>
          <w:b/>
          <w:bCs/>
          <w:color w:val="2E2E2E"/>
        </w:rPr>
      </w:pPr>
      <w:r w:rsidRPr="5BC74922">
        <w:rPr>
          <w:rFonts w:ascii="Calibri" w:eastAsia="Calibri" w:hAnsi="Calibri" w:cs="Calibri"/>
          <w:b/>
          <w:bCs/>
          <w:color w:val="2E2E2E"/>
        </w:rPr>
        <w:t xml:space="preserve">SJW, 2018, Backbone Chassis, [online], Accessed 31/12/21, </w:t>
      </w:r>
      <w:hyperlink r:id="rId22">
        <w:r w:rsidRPr="5BC74922">
          <w:rPr>
            <w:rStyle w:val="Hyperlink"/>
            <w:rFonts w:ascii="Calibri" w:eastAsia="Calibri" w:hAnsi="Calibri" w:cs="Calibri"/>
            <w:b/>
            <w:bCs/>
          </w:rPr>
          <w:t>https://www.motoringweekly.com.au/2018/07/02/backbone-chassis/</w:t>
        </w:r>
      </w:hyperlink>
    </w:p>
    <w:p w14:paraId="0C220C00" w14:textId="77777777" w:rsidR="00BA0606" w:rsidRDefault="00BA0606" w:rsidP="5BC74922">
      <w:pPr>
        <w:rPr>
          <w:b/>
          <w:bCs/>
          <w:sz w:val="22"/>
          <w:szCs w:val="22"/>
        </w:rPr>
      </w:pPr>
    </w:p>
    <w:p w14:paraId="63A5D60A" w14:textId="2FEF587A" w:rsidR="00BA0606" w:rsidRDefault="00BA0606" w:rsidP="5BC74922">
      <w:pPr>
        <w:rPr>
          <w:b/>
          <w:bCs/>
          <w:sz w:val="22"/>
          <w:szCs w:val="22"/>
        </w:rPr>
      </w:pPr>
      <w:r w:rsidRPr="5BC74922">
        <w:rPr>
          <w:b/>
          <w:bCs/>
          <w:sz w:val="22"/>
          <w:szCs w:val="22"/>
        </w:rPr>
        <w:t xml:space="preserve">Stephen Moore, 2019, CFRP battery enclosures deliver multiple benefits in EV’s, [online], accessed 2/1/22, </w:t>
      </w:r>
      <w:hyperlink r:id="rId23">
        <w:r w:rsidRPr="5BC74922">
          <w:rPr>
            <w:rStyle w:val="Hyperlink"/>
            <w:b/>
            <w:bCs/>
            <w:sz w:val="22"/>
            <w:szCs w:val="22"/>
          </w:rPr>
          <w:t>https://www.plasticstoday.com/automotive-and-mobility/cfrp-battery-enclosures-deliver-multiple-benefits-evs</w:t>
        </w:r>
      </w:hyperlink>
    </w:p>
    <w:p w14:paraId="71862EBA" w14:textId="77777777" w:rsidR="00BA0606" w:rsidRDefault="00BA0606" w:rsidP="5BC74922">
      <w:pPr>
        <w:rPr>
          <w:b/>
          <w:bCs/>
          <w:sz w:val="22"/>
          <w:szCs w:val="22"/>
        </w:rPr>
      </w:pPr>
    </w:p>
    <w:p w14:paraId="6C1137C3" w14:textId="11332103" w:rsidR="00BA0606" w:rsidRDefault="00BA0606" w:rsidP="5BC74922">
      <w:pPr>
        <w:rPr>
          <w:b/>
          <w:bCs/>
          <w:sz w:val="22"/>
          <w:szCs w:val="22"/>
        </w:rPr>
      </w:pPr>
      <w:proofErr w:type="spellStart"/>
      <w:r w:rsidRPr="5BC74922">
        <w:rPr>
          <w:b/>
          <w:bCs/>
          <w:sz w:val="22"/>
          <w:szCs w:val="22"/>
        </w:rPr>
        <w:t>WhyHighEnd</w:t>
      </w:r>
      <w:proofErr w:type="spellEnd"/>
      <w:r w:rsidRPr="5BC74922">
        <w:rPr>
          <w:b/>
          <w:bCs/>
          <w:sz w:val="22"/>
          <w:szCs w:val="22"/>
        </w:rPr>
        <w:t xml:space="preserve"> b, 2021, Carbon Fibre Chassis, [online], Accessed 2/1/22, </w:t>
      </w:r>
      <w:hyperlink r:id="rId24">
        <w:r w:rsidRPr="5BC74922">
          <w:rPr>
            <w:rStyle w:val="Hyperlink"/>
            <w:b/>
            <w:bCs/>
            <w:sz w:val="22"/>
            <w:szCs w:val="22"/>
          </w:rPr>
          <w:t>http://www.whyhighend.com/carbon-fiber-chassis.html</w:t>
        </w:r>
      </w:hyperlink>
    </w:p>
    <w:p w14:paraId="0D932882" w14:textId="77777777" w:rsidR="00BA0606" w:rsidRDefault="00BA0606" w:rsidP="5BC74922">
      <w:pPr>
        <w:rPr>
          <w:b/>
          <w:bCs/>
          <w:sz w:val="22"/>
          <w:szCs w:val="22"/>
        </w:rPr>
      </w:pPr>
    </w:p>
    <w:p w14:paraId="6B9536E3" w14:textId="43BB9014" w:rsidR="00BA0606" w:rsidRDefault="00BA0606" w:rsidP="5BC74922">
      <w:pPr>
        <w:rPr>
          <w:b/>
          <w:bCs/>
          <w:sz w:val="22"/>
          <w:szCs w:val="22"/>
        </w:rPr>
      </w:pPr>
      <w:proofErr w:type="spellStart"/>
      <w:r w:rsidRPr="5BC74922">
        <w:rPr>
          <w:b/>
          <w:bCs/>
          <w:sz w:val="22"/>
          <w:szCs w:val="22"/>
        </w:rPr>
        <w:t>WhyHighEnd</w:t>
      </w:r>
      <w:proofErr w:type="spellEnd"/>
      <w:r w:rsidRPr="5BC74922">
        <w:rPr>
          <w:b/>
          <w:bCs/>
          <w:sz w:val="22"/>
          <w:szCs w:val="22"/>
        </w:rPr>
        <w:t xml:space="preserve">, 2021, Spaceframe Explained, [online], Accessed 1/1/22, </w:t>
      </w:r>
      <w:hyperlink r:id="rId25">
        <w:r w:rsidRPr="5BC74922">
          <w:rPr>
            <w:rStyle w:val="Hyperlink"/>
            <w:b/>
            <w:bCs/>
            <w:sz w:val="22"/>
            <w:szCs w:val="22"/>
          </w:rPr>
          <w:t>http://www.whyhighend.com/spaceframe.html</w:t>
        </w:r>
      </w:hyperlink>
    </w:p>
    <w:sectPr w:rsidR="00BA0606" w:rsidSect="006F5A6C">
      <w:footerReference w:type="even" r:id="rId26"/>
      <w:footerReference w:type="default" r:id="rId27"/>
      <w:pgSz w:w="11900" w:h="16840"/>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F6C1C3" w14:textId="77777777" w:rsidR="004A6F01" w:rsidRDefault="004A6F01" w:rsidP="00460B83">
      <w:pPr>
        <w:spacing w:line="240" w:lineRule="auto"/>
      </w:pPr>
      <w:r>
        <w:separator/>
      </w:r>
    </w:p>
  </w:endnote>
  <w:endnote w:type="continuationSeparator" w:id="0">
    <w:p w14:paraId="1C104CF3" w14:textId="77777777" w:rsidR="004A6F01" w:rsidRDefault="004A6F01" w:rsidP="00460B8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73684841"/>
      <w:docPartObj>
        <w:docPartGallery w:val="Page Numbers (Bottom of Page)"/>
        <w:docPartUnique/>
      </w:docPartObj>
    </w:sdtPr>
    <w:sdtEndPr>
      <w:rPr>
        <w:rStyle w:val="PageNumber"/>
      </w:rPr>
    </w:sdtEndPr>
    <w:sdtContent>
      <w:p w14:paraId="65B40C9C" w14:textId="77777777" w:rsidR="00F20686" w:rsidRDefault="00F20686" w:rsidP="00BA060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754A1C0" w14:textId="77777777" w:rsidR="00F20686" w:rsidRDefault="00F20686" w:rsidP="00460B8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55916607"/>
      <w:docPartObj>
        <w:docPartGallery w:val="Page Numbers (Bottom of Page)"/>
        <w:docPartUnique/>
      </w:docPartObj>
    </w:sdtPr>
    <w:sdtContent>
      <w:p w14:paraId="097FAABC" w14:textId="5B0ABE49" w:rsidR="00BA0606" w:rsidRDefault="00BA0606" w:rsidP="00905E3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711A8292" w14:textId="77777777" w:rsidR="00F20686" w:rsidRDefault="00F20686" w:rsidP="00460B8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35EF8B" w14:textId="77777777" w:rsidR="004A6F01" w:rsidRDefault="004A6F01" w:rsidP="00460B83">
      <w:pPr>
        <w:spacing w:line="240" w:lineRule="auto"/>
      </w:pPr>
      <w:r>
        <w:separator/>
      </w:r>
    </w:p>
  </w:footnote>
  <w:footnote w:type="continuationSeparator" w:id="0">
    <w:p w14:paraId="285C5F38" w14:textId="77777777" w:rsidR="004A6F01" w:rsidRDefault="004A6F01" w:rsidP="00460B83">
      <w:pPr>
        <w:spacing w:line="240" w:lineRule="auto"/>
      </w:pPr>
      <w:r>
        <w:continuationSeparator/>
      </w:r>
    </w:p>
  </w:footnote>
</w:footnotes>
</file>

<file path=word/intelligence.xml><?xml version="1.0" encoding="utf-8"?>
<int:Intelligence xmlns:int="http://schemas.microsoft.com/office/intelligence/2019/intelligence">
  <int:IntelligenceSettings/>
  <int:Manifest>
    <int:WordHash hashCode="xfS2+NuB3nU0MW" id="fXU55iPc"/>
    <int:WordHash hashCode="umHFeYCDKycRk5" id="xOW96kgd"/>
    <int:WordHash hashCode="b7umRLzECqyIen" id="shAVu6MT"/>
    <int:WordHash hashCode="YlAoe4PZ1OvgnH" id="pvKLPeMh"/>
    <int:WordHash hashCode="AgNYXoZ1WbxHoy" id="Z8X3T7dn"/>
    <int:WordHash hashCode="vbg+TfFhZAAknV" id="S6lNGhIo"/>
    <int:WordHash hashCode="3qh9KgCRB8ZQxe" id="Np5vED8C"/>
  </int:Manifest>
  <int:Observations>
    <int:Content id="fXU55iPc">
      <int:Rejection type="LegacyProofing"/>
    </int:Content>
    <int:Content id="xOW96kgd">
      <int:Rejection type="LegacyProofing"/>
    </int:Content>
    <int:Content id="shAVu6MT">
      <int:Rejection type="LegacyProofing"/>
    </int:Content>
    <int:Content id="pvKLPeMh">
      <int:Rejection type="LegacyProofing"/>
    </int:Content>
    <int:Content id="Z8X3T7dn">
      <int:Rejection type="LegacyProofing"/>
    </int:Content>
    <int:Content id="S6lNGhIo">
      <int:Rejection type="LegacyProofing"/>
    </int:Content>
    <int:Content id="Np5vED8C">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5C74AC"/>
    <w:multiLevelType w:val="hybridMultilevel"/>
    <w:tmpl w:val="74D819A8"/>
    <w:lvl w:ilvl="0" w:tplc="C8EEC9E0">
      <w:start w:val="1"/>
      <w:numFmt w:val="bullet"/>
      <w:lvlText w:val="♦"/>
      <w:lvlJc w:val="left"/>
      <w:pPr>
        <w:ind w:left="720" w:hanging="360"/>
      </w:pPr>
      <w:rPr>
        <w:rFonts w:ascii="Courier New" w:hAnsi="Courier New" w:hint="default"/>
      </w:rPr>
    </w:lvl>
    <w:lvl w:ilvl="1" w:tplc="4178EE28">
      <w:start w:val="1"/>
      <w:numFmt w:val="bullet"/>
      <w:lvlText w:val="o"/>
      <w:lvlJc w:val="left"/>
      <w:pPr>
        <w:ind w:left="1440" w:hanging="360"/>
      </w:pPr>
      <w:rPr>
        <w:rFonts w:ascii="Courier New" w:hAnsi="Courier New" w:hint="default"/>
      </w:rPr>
    </w:lvl>
    <w:lvl w:ilvl="2" w:tplc="1DB89A1C">
      <w:start w:val="1"/>
      <w:numFmt w:val="bullet"/>
      <w:lvlText w:val=""/>
      <w:lvlJc w:val="left"/>
      <w:pPr>
        <w:ind w:left="2160" w:hanging="360"/>
      </w:pPr>
      <w:rPr>
        <w:rFonts w:ascii="Wingdings" w:hAnsi="Wingdings" w:hint="default"/>
      </w:rPr>
    </w:lvl>
    <w:lvl w:ilvl="3" w:tplc="CBA8722E">
      <w:start w:val="1"/>
      <w:numFmt w:val="bullet"/>
      <w:lvlText w:val=""/>
      <w:lvlJc w:val="left"/>
      <w:pPr>
        <w:ind w:left="2880" w:hanging="360"/>
      </w:pPr>
      <w:rPr>
        <w:rFonts w:ascii="Symbol" w:hAnsi="Symbol" w:hint="default"/>
      </w:rPr>
    </w:lvl>
    <w:lvl w:ilvl="4" w:tplc="D6AC0542">
      <w:start w:val="1"/>
      <w:numFmt w:val="bullet"/>
      <w:lvlText w:val="o"/>
      <w:lvlJc w:val="left"/>
      <w:pPr>
        <w:ind w:left="3600" w:hanging="360"/>
      </w:pPr>
      <w:rPr>
        <w:rFonts w:ascii="Courier New" w:hAnsi="Courier New" w:hint="default"/>
      </w:rPr>
    </w:lvl>
    <w:lvl w:ilvl="5" w:tplc="04546594">
      <w:start w:val="1"/>
      <w:numFmt w:val="bullet"/>
      <w:lvlText w:val=""/>
      <w:lvlJc w:val="left"/>
      <w:pPr>
        <w:ind w:left="4320" w:hanging="360"/>
      </w:pPr>
      <w:rPr>
        <w:rFonts w:ascii="Wingdings" w:hAnsi="Wingdings" w:hint="default"/>
      </w:rPr>
    </w:lvl>
    <w:lvl w:ilvl="6" w:tplc="7D8AB022">
      <w:start w:val="1"/>
      <w:numFmt w:val="bullet"/>
      <w:lvlText w:val=""/>
      <w:lvlJc w:val="left"/>
      <w:pPr>
        <w:ind w:left="5040" w:hanging="360"/>
      </w:pPr>
      <w:rPr>
        <w:rFonts w:ascii="Symbol" w:hAnsi="Symbol" w:hint="default"/>
      </w:rPr>
    </w:lvl>
    <w:lvl w:ilvl="7" w:tplc="7400BC90">
      <w:start w:val="1"/>
      <w:numFmt w:val="bullet"/>
      <w:lvlText w:val="o"/>
      <w:lvlJc w:val="left"/>
      <w:pPr>
        <w:ind w:left="5760" w:hanging="360"/>
      </w:pPr>
      <w:rPr>
        <w:rFonts w:ascii="Courier New" w:hAnsi="Courier New" w:hint="default"/>
      </w:rPr>
    </w:lvl>
    <w:lvl w:ilvl="8" w:tplc="7A381E36">
      <w:start w:val="1"/>
      <w:numFmt w:val="bullet"/>
      <w:lvlText w:val=""/>
      <w:lvlJc w:val="left"/>
      <w:pPr>
        <w:ind w:left="6480" w:hanging="360"/>
      </w:pPr>
      <w:rPr>
        <w:rFonts w:ascii="Wingdings" w:hAnsi="Wingdings" w:hint="default"/>
      </w:rPr>
    </w:lvl>
  </w:abstractNum>
  <w:abstractNum w:abstractNumId="1" w15:restartNumberingAfterBreak="0">
    <w:nsid w:val="08B12A94"/>
    <w:multiLevelType w:val="hybridMultilevel"/>
    <w:tmpl w:val="6A56DFB6"/>
    <w:lvl w:ilvl="0" w:tplc="C8C23F18">
      <w:start w:val="1"/>
      <w:numFmt w:val="bullet"/>
      <w:lvlText w:val="♦"/>
      <w:lvlJc w:val="left"/>
      <w:pPr>
        <w:ind w:left="720" w:hanging="360"/>
      </w:pPr>
      <w:rPr>
        <w:rFonts w:ascii="Courier New" w:hAnsi="Courier New" w:hint="default"/>
      </w:rPr>
    </w:lvl>
    <w:lvl w:ilvl="1" w:tplc="F8FA4BE0">
      <w:start w:val="1"/>
      <w:numFmt w:val="bullet"/>
      <w:lvlText w:val="o"/>
      <w:lvlJc w:val="left"/>
      <w:pPr>
        <w:ind w:left="1440" w:hanging="360"/>
      </w:pPr>
      <w:rPr>
        <w:rFonts w:ascii="Courier New" w:hAnsi="Courier New" w:hint="default"/>
      </w:rPr>
    </w:lvl>
    <w:lvl w:ilvl="2" w:tplc="46A823B2">
      <w:start w:val="1"/>
      <w:numFmt w:val="bullet"/>
      <w:lvlText w:val=""/>
      <w:lvlJc w:val="left"/>
      <w:pPr>
        <w:ind w:left="2160" w:hanging="360"/>
      </w:pPr>
      <w:rPr>
        <w:rFonts w:ascii="Wingdings" w:hAnsi="Wingdings" w:hint="default"/>
      </w:rPr>
    </w:lvl>
    <w:lvl w:ilvl="3" w:tplc="E2F208DC">
      <w:start w:val="1"/>
      <w:numFmt w:val="bullet"/>
      <w:lvlText w:val=""/>
      <w:lvlJc w:val="left"/>
      <w:pPr>
        <w:ind w:left="2880" w:hanging="360"/>
      </w:pPr>
      <w:rPr>
        <w:rFonts w:ascii="Symbol" w:hAnsi="Symbol" w:hint="default"/>
      </w:rPr>
    </w:lvl>
    <w:lvl w:ilvl="4" w:tplc="42FE9F90">
      <w:start w:val="1"/>
      <w:numFmt w:val="bullet"/>
      <w:lvlText w:val="o"/>
      <w:lvlJc w:val="left"/>
      <w:pPr>
        <w:ind w:left="3600" w:hanging="360"/>
      </w:pPr>
      <w:rPr>
        <w:rFonts w:ascii="Courier New" w:hAnsi="Courier New" w:hint="default"/>
      </w:rPr>
    </w:lvl>
    <w:lvl w:ilvl="5" w:tplc="E50EDF42">
      <w:start w:val="1"/>
      <w:numFmt w:val="bullet"/>
      <w:lvlText w:val=""/>
      <w:lvlJc w:val="left"/>
      <w:pPr>
        <w:ind w:left="4320" w:hanging="360"/>
      </w:pPr>
      <w:rPr>
        <w:rFonts w:ascii="Wingdings" w:hAnsi="Wingdings" w:hint="default"/>
      </w:rPr>
    </w:lvl>
    <w:lvl w:ilvl="6" w:tplc="90D0115A">
      <w:start w:val="1"/>
      <w:numFmt w:val="bullet"/>
      <w:lvlText w:val=""/>
      <w:lvlJc w:val="left"/>
      <w:pPr>
        <w:ind w:left="5040" w:hanging="360"/>
      </w:pPr>
      <w:rPr>
        <w:rFonts w:ascii="Symbol" w:hAnsi="Symbol" w:hint="default"/>
      </w:rPr>
    </w:lvl>
    <w:lvl w:ilvl="7" w:tplc="0B38A498">
      <w:start w:val="1"/>
      <w:numFmt w:val="bullet"/>
      <w:lvlText w:val="o"/>
      <w:lvlJc w:val="left"/>
      <w:pPr>
        <w:ind w:left="5760" w:hanging="360"/>
      </w:pPr>
      <w:rPr>
        <w:rFonts w:ascii="Courier New" w:hAnsi="Courier New" w:hint="default"/>
      </w:rPr>
    </w:lvl>
    <w:lvl w:ilvl="8" w:tplc="FD1A733C">
      <w:start w:val="1"/>
      <w:numFmt w:val="bullet"/>
      <w:lvlText w:val=""/>
      <w:lvlJc w:val="left"/>
      <w:pPr>
        <w:ind w:left="6480" w:hanging="360"/>
      </w:pPr>
      <w:rPr>
        <w:rFonts w:ascii="Wingdings" w:hAnsi="Wingdings" w:hint="default"/>
      </w:rPr>
    </w:lvl>
  </w:abstractNum>
  <w:abstractNum w:abstractNumId="2" w15:restartNumberingAfterBreak="0">
    <w:nsid w:val="0CB65210"/>
    <w:multiLevelType w:val="hybridMultilevel"/>
    <w:tmpl w:val="055E309E"/>
    <w:lvl w:ilvl="0" w:tplc="931AB774">
      <w:start w:val="1"/>
      <w:numFmt w:val="bullet"/>
      <w:lvlText w:val="♦"/>
      <w:lvlJc w:val="left"/>
      <w:pPr>
        <w:ind w:left="720" w:hanging="360"/>
      </w:pPr>
      <w:rPr>
        <w:rFonts w:ascii="Courier New" w:hAnsi="Courier New" w:hint="default"/>
      </w:rPr>
    </w:lvl>
    <w:lvl w:ilvl="1" w:tplc="648835D6">
      <w:start w:val="1"/>
      <w:numFmt w:val="bullet"/>
      <w:lvlText w:val="o"/>
      <w:lvlJc w:val="left"/>
      <w:pPr>
        <w:ind w:left="1440" w:hanging="360"/>
      </w:pPr>
      <w:rPr>
        <w:rFonts w:ascii="Courier New" w:hAnsi="Courier New" w:hint="default"/>
      </w:rPr>
    </w:lvl>
    <w:lvl w:ilvl="2" w:tplc="BF4447EE">
      <w:start w:val="1"/>
      <w:numFmt w:val="bullet"/>
      <w:lvlText w:val=""/>
      <w:lvlJc w:val="left"/>
      <w:pPr>
        <w:ind w:left="2160" w:hanging="360"/>
      </w:pPr>
      <w:rPr>
        <w:rFonts w:ascii="Wingdings" w:hAnsi="Wingdings" w:hint="default"/>
      </w:rPr>
    </w:lvl>
    <w:lvl w:ilvl="3" w:tplc="F7AC2F0E">
      <w:start w:val="1"/>
      <w:numFmt w:val="bullet"/>
      <w:lvlText w:val=""/>
      <w:lvlJc w:val="left"/>
      <w:pPr>
        <w:ind w:left="2880" w:hanging="360"/>
      </w:pPr>
      <w:rPr>
        <w:rFonts w:ascii="Symbol" w:hAnsi="Symbol" w:hint="default"/>
      </w:rPr>
    </w:lvl>
    <w:lvl w:ilvl="4" w:tplc="8AC4E984">
      <w:start w:val="1"/>
      <w:numFmt w:val="bullet"/>
      <w:lvlText w:val="o"/>
      <w:lvlJc w:val="left"/>
      <w:pPr>
        <w:ind w:left="3600" w:hanging="360"/>
      </w:pPr>
      <w:rPr>
        <w:rFonts w:ascii="Courier New" w:hAnsi="Courier New" w:hint="default"/>
      </w:rPr>
    </w:lvl>
    <w:lvl w:ilvl="5" w:tplc="22AEC19C">
      <w:start w:val="1"/>
      <w:numFmt w:val="bullet"/>
      <w:lvlText w:val=""/>
      <w:lvlJc w:val="left"/>
      <w:pPr>
        <w:ind w:left="4320" w:hanging="360"/>
      </w:pPr>
      <w:rPr>
        <w:rFonts w:ascii="Wingdings" w:hAnsi="Wingdings" w:hint="default"/>
      </w:rPr>
    </w:lvl>
    <w:lvl w:ilvl="6" w:tplc="F2D68130">
      <w:start w:val="1"/>
      <w:numFmt w:val="bullet"/>
      <w:lvlText w:val=""/>
      <w:lvlJc w:val="left"/>
      <w:pPr>
        <w:ind w:left="5040" w:hanging="360"/>
      </w:pPr>
      <w:rPr>
        <w:rFonts w:ascii="Symbol" w:hAnsi="Symbol" w:hint="default"/>
      </w:rPr>
    </w:lvl>
    <w:lvl w:ilvl="7" w:tplc="B5365176">
      <w:start w:val="1"/>
      <w:numFmt w:val="bullet"/>
      <w:lvlText w:val="o"/>
      <w:lvlJc w:val="left"/>
      <w:pPr>
        <w:ind w:left="5760" w:hanging="360"/>
      </w:pPr>
      <w:rPr>
        <w:rFonts w:ascii="Courier New" w:hAnsi="Courier New" w:hint="default"/>
      </w:rPr>
    </w:lvl>
    <w:lvl w:ilvl="8" w:tplc="B63A693E">
      <w:start w:val="1"/>
      <w:numFmt w:val="bullet"/>
      <w:lvlText w:val=""/>
      <w:lvlJc w:val="left"/>
      <w:pPr>
        <w:ind w:left="6480" w:hanging="360"/>
      </w:pPr>
      <w:rPr>
        <w:rFonts w:ascii="Wingdings" w:hAnsi="Wingdings" w:hint="default"/>
      </w:rPr>
    </w:lvl>
  </w:abstractNum>
  <w:abstractNum w:abstractNumId="3" w15:restartNumberingAfterBreak="0">
    <w:nsid w:val="14886BCB"/>
    <w:multiLevelType w:val="hybridMultilevel"/>
    <w:tmpl w:val="383EEB1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26E17BA"/>
    <w:multiLevelType w:val="multilevel"/>
    <w:tmpl w:val="DD302F1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5" w15:restartNumberingAfterBreak="0">
    <w:nsid w:val="24C1328B"/>
    <w:multiLevelType w:val="hybridMultilevel"/>
    <w:tmpl w:val="08A28F38"/>
    <w:lvl w:ilvl="0" w:tplc="7B8624BE">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D4537C"/>
    <w:multiLevelType w:val="hybridMultilevel"/>
    <w:tmpl w:val="1332D9F0"/>
    <w:lvl w:ilvl="0" w:tplc="8B420A04">
      <w:start w:val="1"/>
      <w:numFmt w:val="decimal"/>
      <w:lvlText w:val="%1."/>
      <w:lvlJc w:val="left"/>
      <w:pPr>
        <w:ind w:left="720" w:hanging="360"/>
      </w:pPr>
    </w:lvl>
    <w:lvl w:ilvl="1" w:tplc="B8541A2E">
      <w:start w:val="1"/>
      <w:numFmt w:val="lowerLetter"/>
      <w:lvlText w:val="%2."/>
      <w:lvlJc w:val="left"/>
      <w:pPr>
        <w:ind w:left="1440" w:hanging="360"/>
      </w:pPr>
    </w:lvl>
    <w:lvl w:ilvl="2" w:tplc="A3F22910">
      <w:start w:val="1"/>
      <w:numFmt w:val="lowerRoman"/>
      <w:lvlText w:val="%3."/>
      <w:lvlJc w:val="right"/>
      <w:pPr>
        <w:ind w:left="2160" w:hanging="180"/>
      </w:pPr>
    </w:lvl>
    <w:lvl w:ilvl="3" w:tplc="D676F314">
      <w:start w:val="1"/>
      <w:numFmt w:val="decimal"/>
      <w:lvlText w:val="%4."/>
      <w:lvlJc w:val="left"/>
      <w:pPr>
        <w:ind w:left="2880" w:hanging="360"/>
      </w:pPr>
    </w:lvl>
    <w:lvl w:ilvl="4" w:tplc="0574B012">
      <w:start w:val="1"/>
      <w:numFmt w:val="lowerLetter"/>
      <w:lvlText w:val="%5."/>
      <w:lvlJc w:val="left"/>
      <w:pPr>
        <w:ind w:left="3600" w:hanging="360"/>
      </w:pPr>
    </w:lvl>
    <w:lvl w:ilvl="5" w:tplc="37004D3A">
      <w:start w:val="1"/>
      <w:numFmt w:val="lowerRoman"/>
      <w:lvlText w:val="%6."/>
      <w:lvlJc w:val="right"/>
      <w:pPr>
        <w:ind w:left="4320" w:hanging="180"/>
      </w:pPr>
    </w:lvl>
    <w:lvl w:ilvl="6" w:tplc="2330502E">
      <w:start w:val="1"/>
      <w:numFmt w:val="decimal"/>
      <w:lvlText w:val="%7."/>
      <w:lvlJc w:val="left"/>
      <w:pPr>
        <w:ind w:left="5040" w:hanging="360"/>
      </w:pPr>
    </w:lvl>
    <w:lvl w:ilvl="7" w:tplc="83ACBB10">
      <w:start w:val="1"/>
      <w:numFmt w:val="lowerLetter"/>
      <w:lvlText w:val="%8."/>
      <w:lvlJc w:val="left"/>
      <w:pPr>
        <w:ind w:left="5760" w:hanging="360"/>
      </w:pPr>
    </w:lvl>
    <w:lvl w:ilvl="8" w:tplc="EB1C4384">
      <w:start w:val="1"/>
      <w:numFmt w:val="lowerRoman"/>
      <w:lvlText w:val="%9."/>
      <w:lvlJc w:val="right"/>
      <w:pPr>
        <w:ind w:left="6480" w:hanging="180"/>
      </w:pPr>
    </w:lvl>
  </w:abstractNum>
  <w:abstractNum w:abstractNumId="7" w15:restartNumberingAfterBreak="0">
    <w:nsid w:val="2E1E70FB"/>
    <w:multiLevelType w:val="hybridMultilevel"/>
    <w:tmpl w:val="42C60450"/>
    <w:lvl w:ilvl="0" w:tplc="E4226FE4">
      <w:start w:val="1"/>
      <w:numFmt w:val="bullet"/>
      <w:lvlText w:val="♦"/>
      <w:lvlJc w:val="left"/>
      <w:pPr>
        <w:ind w:left="720" w:hanging="360"/>
      </w:pPr>
      <w:rPr>
        <w:rFonts w:ascii="Courier New" w:hAnsi="Courier New" w:hint="default"/>
      </w:rPr>
    </w:lvl>
    <w:lvl w:ilvl="1" w:tplc="F37A0EE2">
      <w:start w:val="1"/>
      <w:numFmt w:val="bullet"/>
      <w:lvlText w:val="o"/>
      <w:lvlJc w:val="left"/>
      <w:pPr>
        <w:ind w:left="1440" w:hanging="360"/>
      </w:pPr>
      <w:rPr>
        <w:rFonts w:ascii="Courier New" w:hAnsi="Courier New" w:hint="default"/>
      </w:rPr>
    </w:lvl>
    <w:lvl w:ilvl="2" w:tplc="6102E400">
      <w:start w:val="1"/>
      <w:numFmt w:val="bullet"/>
      <w:lvlText w:val=""/>
      <w:lvlJc w:val="left"/>
      <w:pPr>
        <w:ind w:left="2160" w:hanging="360"/>
      </w:pPr>
      <w:rPr>
        <w:rFonts w:ascii="Wingdings" w:hAnsi="Wingdings" w:hint="default"/>
      </w:rPr>
    </w:lvl>
    <w:lvl w:ilvl="3" w:tplc="78B8A54E">
      <w:start w:val="1"/>
      <w:numFmt w:val="bullet"/>
      <w:lvlText w:val=""/>
      <w:lvlJc w:val="left"/>
      <w:pPr>
        <w:ind w:left="2880" w:hanging="360"/>
      </w:pPr>
      <w:rPr>
        <w:rFonts w:ascii="Symbol" w:hAnsi="Symbol" w:hint="default"/>
      </w:rPr>
    </w:lvl>
    <w:lvl w:ilvl="4" w:tplc="20E8ADA4">
      <w:start w:val="1"/>
      <w:numFmt w:val="bullet"/>
      <w:lvlText w:val="o"/>
      <w:lvlJc w:val="left"/>
      <w:pPr>
        <w:ind w:left="3600" w:hanging="360"/>
      </w:pPr>
      <w:rPr>
        <w:rFonts w:ascii="Courier New" w:hAnsi="Courier New" w:hint="default"/>
      </w:rPr>
    </w:lvl>
    <w:lvl w:ilvl="5" w:tplc="06007B20">
      <w:start w:val="1"/>
      <w:numFmt w:val="bullet"/>
      <w:lvlText w:val=""/>
      <w:lvlJc w:val="left"/>
      <w:pPr>
        <w:ind w:left="4320" w:hanging="360"/>
      </w:pPr>
      <w:rPr>
        <w:rFonts w:ascii="Wingdings" w:hAnsi="Wingdings" w:hint="default"/>
      </w:rPr>
    </w:lvl>
    <w:lvl w:ilvl="6" w:tplc="E1EEFD48">
      <w:start w:val="1"/>
      <w:numFmt w:val="bullet"/>
      <w:lvlText w:val=""/>
      <w:lvlJc w:val="left"/>
      <w:pPr>
        <w:ind w:left="5040" w:hanging="360"/>
      </w:pPr>
      <w:rPr>
        <w:rFonts w:ascii="Symbol" w:hAnsi="Symbol" w:hint="default"/>
      </w:rPr>
    </w:lvl>
    <w:lvl w:ilvl="7" w:tplc="3E1AC2EE">
      <w:start w:val="1"/>
      <w:numFmt w:val="bullet"/>
      <w:lvlText w:val="o"/>
      <w:lvlJc w:val="left"/>
      <w:pPr>
        <w:ind w:left="5760" w:hanging="360"/>
      </w:pPr>
      <w:rPr>
        <w:rFonts w:ascii="Courier New" w:hAnsi="Courier New" w:hint="default"/>
      </w:rPr>
    </w:lvl>
    <w:lvl w:ilvl="8" w:tplc="AB56B472">
      <w:start w:val="1"/>
      <w:numFmt w:val="bullet"/>
      <w:lvlText w:val=""/>
      <w:lvlJc w:val="left"/>
      <w:pPr>
        <w:ind w:left="6480" w:hanging="360"/>
      </w:pPr>
      <w:rPr>
        <w:rFonts w:ascii="Wingdings" w:hAnsi="Wingdings" w:hint="default"/>
      </w:rPr>
    </w:lvl>
  </w:abstractNum>
  <w:abstractNum w:abstractNumId="8" w15:restartNumberingAfterBreak="0">
    <w:nsid w:val="38276A4D"/>
    <w:multiLevelType w:val="hybridMultilevel"/>
    <w:tmpl w:val="9EA21724"/>
    <w:lvl w:ilvl="0" w:tplc="2028F2EA">
      <w:start w:val="1"/>
      <w:numFmt w:val="bullet"/>
      <w:lvlText w:val="♦"/>
      <w:lvlJc w:val="left"/>
      <w:pPr>
        <w:ind w:left="720" w:hanging="360"/>
      </w:pPr>
      <w:rPr>
        <w:rFonts w:ascii="Courier New" w:hAnsi="Courier New" w:hint="default"/>
      </w:rPr>
    </w:lvl>
    <w:lvl w:ilvl="1" w:tplc="B05C35E8">
      <w:start w:val="1"/>
      <w:numFmt w:val="bullet"/>
      <w:lvlText w:val="o"/>
      <w:lvlJc w:val="left"/>
      <w:pPr>
        <w:ind w:left="1440" w:hanging="360"/>
      </w:pPr>
      <w:rPr>
        <w:rFonts w:ascii="Courier New" w:hAnsi="Courier New" w:hint="default"/>
      </w:rPr>
    </w:lvl>
    <w:lvl w:ilvl="2" w:tplc="4FF49910">
      <w:start w:val="1"/>
      <w:numFmt w:val="bullet"/>
      <w:lvlText w:val=""/>
      <w:lvlJc w:val="left"/>
      <w:pPr>
        <w:ind w:left="2160" w:hanging="360"/>
      </w:pPr>
      <w:rPr>
        <w:rFonts w:ascii="Wingdings" w:hAnsi="Wingdings" w:hint="default"/>
      </w:rPr>
    </w:lvl>
    <w:lvl w:ilvl="3" w:tplc="697EA282">
      <w:start w:val="1"/>
      <w:numFmt w:val="bullet"/>
      <w:lvlText w:val=""/>
      <w:lvlJc w:val="left"/>
      <w:pPr>
        <w:ind w:left="2880" w:hanging="360"/>
      </w:pPr>
      <w:rPr>
        <w:rFonts w:ascii="Symbol" w:hAnsi="Symbol" w:hint="default"/>
      </w:rPr>
    </w:lvl>
    <w:lvl w:ilvl="4" w:tplc="C832AA8C">
      <w:start w:val="1"/>
      <w:numFmt w:val="bullet"/>
      <w:lvlText w:val="o"/>
      <w:lvlJc w:val="left"/>
      <w:pPr>
        <w:ind w:left="3600" w:hanging="360"/>
      </w:pPr>
      <w:rPr>
        <w:rFonts w:ascii="Courier New" w:hAnsi="Courier New" w:hint="default"/>
      </w:rPr>
    </w:lvl>
    <w:lvl w:ilvl="5" w:tplc="65D4D6C0">
      <w:start w:val="1"/>
      <w:numFmt w:val="bullet"/>
      <w:lvlText w:val=""/>
      <w:lvlJc w:val="left"/>
      <w:pPr>
        <w:ind w:left="4320" w:hanging="360"/>
      </w:pPr>
      <w:rPr>
        <w:rFonts w:ascii="Wingdings" w:hAnsi="Wingdings" w:hint="default"/>
      </w:rPr>
    </w:lvl>
    <w:lvl w:ilvl="6" w:tplc="043CEF7A">
      <w:start w:val="1"/>
      <w:numFmt w:val="bullet"/>
      <w:lvlText w:val=""/>
      <w:lvlJc w:val="left"/>
      <w:pPr>
        <w:ind w:left="5040" w:hanging="360"/>
      </w:pPr>
      <w:rPr>
        <w:rFonts w:ascii="Symbol" w:hAnsi="Symbol" w:hint="default"/>
      </w:rPr>
    </w:lvl>
    <w:lvl w:ilvl="7" w:tplc="ABA6A98E">
      <w:start w:val="1"/>
      <w:numFmt w:val="bullet"/>
      <w:lvlText w:val="o"/>
      <w:lvlJc w:val="left"/>
      <w:pPr>
        <w:ind w:left="5760" w:hanging="360"/>
      </w:pPr>
      <w:rPr>
        <w:rFonts w:ascii="Courier New" w:hAnsi="Courier New" w:hint="default"/>
      </w:rPr>
    </w:lvl>
    <w:lvl w:ilvl="8" w:tplc="180610F0">
      <w:start w:val="1"/>
      <w:numFmt w:val="bullet"/>
      <w:lvlText w:val=""/>
      <w:lvlJc w:val="left"/>
      <w:pPr>
        <w:ind w:left="6480" w:hanging="360"/>
      </w:pPr>
      <w:rPr>
        <w:rFonts w:ascii="Wingdings" w:hAnsi="Wingdings" w:hint="default"/>
      </w:rPr>
    </w:lvl>
  </w:abstractNum>
  <w:abstractNum w:abstractNumId="9" w15:restartNumberingAfterBreak="0">
    <w:nsid w:val="39651205"/>
    <w:multiLevelType w:val="hybridMultilevel"/>
    <w:tmpl w:val="F5429E94"/>
    <w:lvl w:ilvl="0" w:tplc="34180AAA">
      <w:start w:val="1"/>
      <w:numFmt w:val="decimal"/>
      <w:lvlText w:val="%1."/>
      <w:lvlJc w:val="left"/>
      <w:pPr>
        <w:ind w:left="720" w:hanging="360"/>
      </w:pPr>
    </w:lvl>
    <w:lvl w:ilvl="1" w:tplc="6738388A">
      <w:start w:val="1"/>
      <w:numFmt w:val="lowerLetter"/>
      <w:lvlText w:val="%2."/>
      <w:lvlJc w:val="left"/>
      <w:pPr>
        <w:ind w:left="1440" w:hanging="360"/>
      </w:pPr>
    </w:lvl>
    <w:lvl w:ilvl="2" w:tplc="567E739E">
      <w:start w:val="1"/>
      <w:numFmt w:val="lowerRoman"/>
      <w:lvlText w:val="%3."/>
      <w:lvlJc w:val="right"/>
      <w:pPr>
        <w:ind w:left="2160" w:hanging="180"/>
      </w:pPr>
    </w:lvl>
    <w:lvl w:ilvl="3" w:tplc="13DE885C">
      <w:start w:val="1"/>
      <w:numFmt w:val="decimal"/>
      <w:lvlText w:val="%4."/>
      <w:lvlJc w:val="left"/>
      <w:pPr>
        <w:ind w:left="2880" w:hanging="360"/>
      </w:pPr>
    </w:lvl>
    <w:lvl w:ilvl="4" w:tplc="DA3E0248">
      <w:start w:val="1"/>
      <w:numFmt w:val="lowerLetter"/>
      <w:lvlText w:val="%5."/>
      <w:lvlJc w:val="left"/>
      <w:pPr>
        <w:ind w:left="3600" w:hanging="360"/>
      </w:pPr>
    </w:lvl>
    <w:lvl w:ilvl="5" w:tplc="D1B48CB4">
      <w:start w:val="1"/>
      <w:numFmt w:val="lowerRoman"/>
      <w:lvlText w:val="%6."/>
      <w:lvlJc w:val="right"/>
      <w:pPr>
        <w:ind w:left="4320" w:hanging="180"/>
      </w:pPr>
    </w:lvl>
    <w:lvl w:ilvl="6" w:tplc="4EBE426C">
      <w:start w:val="1"/>
      <w:numFmt w:val="decimal"/>
      <w:lvlText w:val="%7."/>
      <w:lvlJc w:val="left"/>
      <w:pPr>
        <w:ind w:left="5040" w:hanging="360"/>
      </w:pPr>
    </w:lvl>
    <w:lvl w:ilvl="7" w:tplc="AB600428">
      <w:start w:val="1"/>
      <w:numFmt w:val="lowerLetter"/>
      <w:lvlText w:val="%8."/>
      <w:lvlJc w:val="left"/>
      <w:pPr>
        <w:ind w:left="5760" w:hanging="360"/>
      </w:pPr>
    </w:lvl>
    <w:lvl w:ilvl="8" w:tplc="DB642472">
      <w:start w:val="1"/>
      <w:numFmt w:val="lowerRoman"/>
      <w:lvlText w:val="%9."/>
      <w:lvlJc w:val="right"/>
      <w:pPr>
        <w:ind w:left="6480" w:hanging="180"/>
      </w:pPr>
    </w:lvl>
  </w:abstractNum>
  <w:abstractNum w:abstractNumId="10" w15:restartNumberingAfterBreak="0">
    <w:nsid w:val="3A8C54F3"/>
    <w:multiLevelType w:val="hybridMultilevel"/>
    <w:tmpl w:val="FAD20BB8"/>
    <w:lvl w:ilvl="0" w:tplc="E0803008">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D313A46"/>
    <w:multiLevelType w:val="hybridMultilevel"/>
    <w:tmpl w:val="7F86B84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FD57E1B"/>
    <w:multiLevelType w:val="hybridMultilevel"/>
    <w:tmpl w:val="3EC0A04C"/>
    <w:lvl w:ilvl="0" w:tplc="F1D2B9BA">
      <w:start w:val="1"/>
      <w:numFmt w:val="bullet"/>
      <w:lvlText w:val="♦"/>
      <w:lvlJc w:val="left"/>
      <w:pPr>
        <w:ind w:left="720" w:hanging="360"/>
      </w:pPr>
      <w:rPr>
        <w:rFonts w:ascii="Courier New" w:hAnsi="Courier New" w:hint="default"/>
      </w:rPr>
    </w:lvl>
    <w:lvl w:ilvl="1" w:tplc="87D80C42">
      <w:start w:val="1"/>
      <w:numFmt w:val="bullet"/>
      <w:lvlText w:val="o"/>
      <w:lvlJc w:val="left"/>
      <w:pPr>
        <w:ind w:left="1440" w:hanging="360"/>
      </w:pPr>
      <w:rPr>
        <w:rFonts w:ascii="Courier New" w:hAnsi="Courier New" w:hint="default"/>
      </w:rPr>
    </w:lvl>
    <w:lvl w:ilvl="2" w:tplc="92CE8242">
      <w:start w:val="1"/>
      <w:numFmt w:val="bullet"/>
      <w:lvlText w:val=""/>
      <w:lvlJc w:val="left"/>
      <w:pPr>
        <w:ind w:left="2160" w:hanging="360"/>
      </w:pPr>
      <w:rPr>
        <w:rFonts w:ascii="Wingdings" w:hAnsi="Wingdings" w:hint="default"/>
      </w:rPr>
    </w:lvl>
    <w:lvl w:ilvl="3" w:tplc="BF00D2F2">
      <w:start w:val="1"/>
      <w:numFmt w:val="bullet"/>
      <w:lvlText w:val=""/>
      <w:lvlJc w:val="left"/>
      <w:pPr>
        <w:ind w:left="2880" w:hanging="360"/>
      </w:pPr>
      <w:rPr>
        <w:rFonts w:ascii="Symbol" w:hAnsi="Symbol" w:hint="default"/>
      </w:rPr>
    </w:lvl>
    <w:lvl w:ilvl="4" w:tplc="3DF8ADA4">
      <w:start w:val="1"/>
      <w:numFmt w:val="bullet"/>
      <w:lvlText w:val="o"/>
      <w:lvlJc w:val="left"/>
      <w:pPr>
        <w:ind w:left="3600" w:hanging="360"/>
      </w:pPr>
      <w:rPr>
        <w:rFonts w:ascii="Courier New" w:hAnsi="Courier New" w:hint="default"/>
      </w:rPr>
    </w:lvl>
    <w:lvl w:ilvl="5" w:tplc="EFDA394A">
      <w:start w:val="1"/>
      <w:numFmt w:val="bullet"/>
      <w:lvlText w:val=""/>
      <w:lvlJc w:val="left"/>
      <w:pPr>
        <w:ind w:left="4320" w:hanging="360"/>
      </w:pPr>
      <w:rPr>
        <w:rFonts w:ascii="Wingdings" w:hAnsi="Wingdings" w:hint="default"/>
      </w:rPr>
    </w:lvl>
    <w:lvl w:ilvl="6" w:tplc="4DE24000">
      <w:start w:val="1"/>
      <w:numFmt w:val="bullet"/>
      <w:lvlText w:val=""/>
      <w:lvlJc w:val="left"/>
      <w:pPr>
        <w:ind w:left="5040" w:hanging="360"/>
      </w:pPr>
      <w:rPr>
        <w:rFonts w:ascii="Symbol" w:hAnsi="Symbol" w:hint="default"/>
      </w:rPr>
    </w:lvl>
    <w:lvl w:ilvl="7" w:tplc="BD1A486C">
      <w:start w:val="1"/>
      <w:numFmt w:val="bullet"/>
      <w:lvlText w:val="o"/>
      <w:lvlJc w:val="left"/>
      <w:pPr>
        <w:ind w:left="5760" w:hanging="360"/>
      </w:pPr>
      <w:rPr>
        <w:rFonts w:ascii="Courier New" w:hAnsi="Courier New" w:hint="default"/>
      </w:rPr>
    </w:lvl>
    <w:lvl w:ilvl="8" w:tplc="DDF20608">
      <w:start w:val="1"/>
      <w:numFmt w:val="bullet"/>
      <w:lvlText w:val=""/>
      <w:lvlJc w:val="left"/>
      <w:pPr>
        <w:ind w:left="6480" w:hanging="360"/>
      </w:pPr>
      <w:rPr>
        <w:rFonts w:ascii="Wingdings" w:hAnsi="Wingdings" w:hint="default"/>
      </w:rPr>
    </w:lvl>
  </w:abstractNum>
  <w:abstractNum w:abstractNumId="13" w15:restartNumberingAfterBreak="0">
    <w:nsid w:val="4D68531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DEF07B3"/>
    <w:multiLevelType w:val="hybridMultilevel"/>
    <w:tmpl w:val="92E00CB8"/>
    <w:lvl w:ilvl="0" w:tplc="127A2E88">
      <w:start w:val="1"/>
      <w:numFmt w:val="upperLetter"/>
      <w:lvlText w:val="%1."/>
      <w:lvlJc w:val="left"/>
      <w:pPr>
        <w:ind w:left="720" w:hanging="360"/>
      </w:pPr>
      <w:rPr>
        <w:rFonts w:asciiTheme="minorHAnsi" w:eastAsiaTheme="minorHAnsi" w:hAnsiTheme="minorHAnsi"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6750DF7"/>
    <w:multiLevelType w:val="hybridMultilevel"/>
    <w:tmpl w:val="D01425AE"/>
    <w:lvl w:ilvl="0" w:tplc="F2369A4C">
      <w:start w:val="1"/>
      <w:numFmt w:val="bullet"/>
      <w:lvlText w:val="♦"/>
      <w:lvlJc w:val="left"/>
      <w:pPr>
        <w:ind w:left="720" w:hanging="360"/>
      </w:pPr>
      <w:rPr>
        <w:rFonts w:ascii="Courier New" w:hAnsi="Courier New" w:hint="default"/>
      </w:rPr>
    </w:lvl>
    <w:lvl w:ilvl="1" w:tplc="009CA052">
      <w:start w:val="1"/>
      <w:numFmt w:val="bullet"/>
      <w:lvlText w:val="o"/>
      <w:lvlJc w:val="left"/>
      <w:pPr>
        <w:ind w:left="1440" w:hanging="360"/>
      </w:pPr>
      <w:rPr>
        <w:rFonts w:ascii="Courier New" w:hAnsi="Courier New" w:hint="default"/>
      </w:rPr>
    </w:lvl>
    <w:lvl w:ilvl="2" w:tplc="191CAAE4">
      <w:start w:val="1"/>
      <w:numFmt w:val="bullet"/>
      <w:lvlText w:val=""/>
      <w:lvlJc w:val="left"/>
      <w:pPr>
        <w:ind w:left="2160" w:hanging="360"/>
      </w:pPr>
      <w:rPr>
        <w:rFonts w:ascii="Wingdings" w:hAnsi="Wingdings" w:hint="default"/>
      </w:rPr>
    </w:lvl>
    <w:lvl w:ilvl="3" w:tplc="77464EB8">
      <w:start w:val="1"/>
      <w:numFmt w:val="bullet"/>
      <w:lvlText w:val=""/>
      <w:lvlJc w:val="left"/>
      <w:pPr>
        <w:ind w:left="2880" w:hanging="360"/>
      </w:pPr>
      <w:rPr>
        <w:rFonts w:ascii="Symbol" w:hAnsi="Symbol" w:hint="default"/>
      </w:rPr>
    </w:lvl>
    <w:lvl w:ilvl="4" w:tplc="3A124178">
      <w:start w:val="1"/>
      <w:numFmt w:val="bullet"/>
      <w:lvlText w:val="o"/>
      <w:lvlJc w:val="left"/>
      <w:pPr>
        <w:ind w:left="3600" w:hanging="360"/>
      </w:pPr>
      <w:rPr>
        <w:rFonts w:ascii="Courier New" w:hAnsi="Courier New" w:hint="default"/>
      </w:rPr>
    </w:lvl>
    <w:lvl w:ilvl="5" w:tplc="10F60022">
      <w:start w:val="1"/>
      <w:numFmt w:val="bullet"/>
      <w:lvlText w:val=""/>
      <w:lvlJc w:val="left"/>
      <w:pPr>
        <w:ind w:left="4320" w:hanging="360"/>
      </w:pPr>
      <w:rPr>
        <w:rFonts w:ascii="Wingdings" w:hAnsi="Wingdings" w:hint="default"/>
      </w:rPr>
    </w:lvl>
    <w:lvl w:ilvl="6" w:tplc="6770C998">
      <w:start w:val="1"/>
      <w:numFmt w:val="bullet"/>
      <w:lvlText w:val=""/>
      <w:lvlJc w:val="left"/>
      <w:pPr>
        <w:ind w:left="5040" w:hanging="360"/>
      </w:pPr>
      <w:rPr>
        <w:rFonts w:ascii="Symbol" w:hAnsi="Symbol" w:hint="default"/>
      </w:rPr>
    </w:lvl>
    <w:lvl w:ilvl="7" w:tplc="869EFF8A">
      <w:start w:val="1"/>
      <w:numFmt w:val="bullet"/>
      <w:lvlText w:val="o"/>
      <w:lvlJc w:val="left"/>
      <w:pPr>
        <w:ind w:left="5760" w:hanging="360"/>
      </w:pPr>
      <w:rPr>
        <w:rFonts w:ascii="Courier New" w:hAnsi="Courier New" w:hint="default"/>
      </w:rPr>
    </w:lvl>
    <w:lvl w:ilvl="8" w:tplc="DE202578">
      <w:start w:val="1"/>
      <w:numFmt w:val="bullet"/>
      <w:lvlText w:val=""/>
      <w:lvlJc w:val="left"/>
      <w:pPr>
        <w:ind w:left="6480" w:hanging="360"/>
      </w:pPr>
      <w:rPr>
        <w:rFonts w:ascii="Wingdings" w:hAnsi="Wingdings" w:hint="default"/>
      </w:rPr>
    </w:lvl>
  </w:abstractNum>
  <w:abstractNum w:abstractNumId="16" w15:restartNumberingAfterBreak="0">
    <w:nsid w:val="671145B8"/>
    <w:multiLevelType w:val="multilevel"/>
    <w:tmpl w:val="EA04567E"/>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17" w15:restartNumberingAfterBreak="0">
    <w:nsid w:val="75DC52C3"/>
    <w:multiLevelType w:val="hybridMultilevel"/>
    <w:tmpl w:val="949C8824"/>
    <w:lvl w:ilvl="0" w:tplc="7834F8EC">
      <w:start w:val="1"/>
      <w:numFmt w:val="bullet"/>
      <w:lvlText w:val="♦"/>
      <w:lvlJc w:val="left"/>
      <w:pPr>
        <w:ind w:left="720" w:hanging="360"/>
      </w:pPr>
      <w:rPr>
        <w:rFonts w:ascii="Courier New" w:hAnsi="Courier New" w:hint="default"/>
      </w:rPr>
    </w:lvl>
    <w:lvl w:ilvl="1" w:tplc="FA2864F2">
      <w:start w:val="1"/>
      <w:numFmt w:val="bullet"/>
      <w:lvlText w:val="o"/>
      <w:lvlJc w:val="left"/>
      <w:pPr>
        <w:ind w:left="1440" w:hanging="360"/>
      </w:pPr>
      <w:rPr>
        <w:rFonts w:ascii="Courier New" w:hAnsi="Courier New" w:hint="default"/>
      </w:rPr>
    </w:lvl>
    <w:lvl w:ilvl="2" w:tplc="388815FC">
      <w:start w:val="1"/>
      <w:numFmt w:val="bullet"/>
      <w:lvlText w:val=""/>
      <w:lvlJc w:val="left"/>
      <w:pPr>
        <w:ind w:left="2160" w:hanging="360"/>
      </w:pPr>
      <w:rPr>
        <w:rFonts w:ascii="Wingdings" w:hAnsi="Wingdings" w:hint="default"/>
      </w:rPr>
    </w:lvl>
    <w:lvl w:ilvl="3" w:tplc="C316968E">
      <w:start w:val="1"/>
      <w:numFmt w:val="bullet"/>
      <w:lvlText w:val=""/>
      <w:lvlJc w:val="left"/>
      <w:pPr>
        <w:ind w:left="2880" w:hanging="360"/>
      </w:pPr>
      <w:rPr>
        <w:rFonts w:ascii="Symbol" w:hAnsi="Symbol" w:hint="default"/>
      </w:rPr>
    </w:lvl>
    <w:lvl w:ilvl="4" w:tplc="59EE590E">
      <w:start w:val="1"/>
      <w:numFmt w:val="bullet"/>
      <w:lvlText w:val="o"/>
      <w:lvlJc w:val="left"/>
      <w:pPr>
        <w:ind w:left="3600" w:hanging="360"/>
      </w:pPr>
      <w:rPr>
        <w:rFonts w:ascii="Courier New" w:hAnsi="Courier New" w:hint="default"/>
      </w:rPr>
    </w:lvl>
    <w:lvl w:ilvl="5" w:tplc="D4BCD58E">
      <w:start w:val="1"/>
      <w:numFmt w:val="bullet"/>
      <w:lvlText w:val=""/>
      <w:lvlJc w:val="left"/>
      <w:pPr>
        <w:ind w:left="4320" w:hanging="360"/>
      </w:pPr>
      <w:rPr>
        <w:rFonts w:ascii="Wingdings" w:hAnsi="Wingdings" w:hint="default"/>
      </w:rPr>
    </w:lvl>
    <w:lvl w:ilvl="6" w:tplc="2D821DC4">
      <w:start w:val="1"/>
      <w:numFmt w:val="bullet"/>
      <w:lvlText w:val=""/>
      <w:lvlJc w:val="left"/>
      <w:pPr>
        <w:ind w:left="5040" w:hanging="360"/>
      </w:pPr>
      <w:rPr>
        <w:rFonts w:ascii="Symbol" w:hAnsi="Symbol" w:hint="default"/>
      </w:rPr>
    </w:lvl>
    <w:lvl w:ilvl="7" w:tplc="4D089E40">
      <w:start w:val="1"/>
      <w:numFmt w:val="bullet"/>
      <w:lvlText w:val="o"/>
      <w:lvlJc w:val="left"/>
      <w:pPr>
        <w:ind w:left="5760" w:hanging="360"/>
      </w:pPr>
      <w:rPr>
        <w:rFonts w:ascii="Courier New" w:hAnsi="Courier New" w:hint="default"/>
      </w:rPr>
    </w:lvl>
    <w:lvl w:ilvl="8" w:tplc="8FC4B8F0">
      <w:start w:val="1"/>
      <w:numFmt w:val="bullet"/>
      <w:lvlText w:val=""/>
      <w:lvlJc w:val="left"/>
      <w:pPr>
        <w:ind w:left="6480" w:hanging="360"/>
      </w:pPr>
      <w:rPr>
        <w:rFonts w:ascii="Wingdings" w:hAnsi="Wingdings" w:hint="default"/>
      </w:rPr>
    </w:lvl>
  </w:abstractNum>
  <w:abstractNum w:abstractNumId="18" w15:restartNumberingAfterBreak="0">
    <w:nsid w:val="78436C19"/>
    <w:multiLevelType w:val="hybridMultilevel"/>
    <w:tmpl w:val="7102C6B6"/>
    <w:lvl w:ilvl="0" w:tplc="AB183D52">
      <w:start w:val="1"/>
      <w:numFmt w:val="bullet"/>
      <w:lvlText w:val="♦"/>
      <w:lvlJc w:val="left"/>
      <w:pPr>
        <w:ind w:left="720" w:hanging="360"/>
      </w:pPr>
      <w:rPr>
        <w:rFonts w:ascii="Courier New" w:hAnsi="Courier New" w:hint="default"/>
      </w:rPr>
    </w:lvl>
    <w:lvl w:ilvl="1" w:tplc="E50EE276">
      <w:start w:val="1"/>
      <w:numFmt w:val="bullet"/>
      <w:lvlText w:val="o"/>
      <w:lvlJc w:val="left"/>
      <w:pPr>
        <w:ind w:left="1440" w:hanging="360"/>
      </w:pPr>
      <w:rPr>
        <w:rFonts w:ascii="Courier New" w:hAnsi="Courier New" w:hint="default"/>
      </w:rPr>
    </w:lvl>
    <w:lvl w:ilvl="2" w:tplc="4308D604">
      <w:start w:val="1"/>
      <w:numFmt w:val="bullet"/>
      <w:lvlText w:val=""/>
      <w:lvlJc w:val="left"/>
      <w:pPr>
        <w:ind w:left="2160" w:hanging="360"/>
      </w:pPr>
      <w:rPr>
        <w:rFonts w:ascii="Wingdings" w:hAnsi="Wingdings" w:hint="default"/>
      </w:rPr>
    </w:lvl>
    <w:lvl w:ilvl="3" w:tplc="ED3259D8">
      <w:start w:val="1"/>
      <w:numFmt w:val="bullet"/>
      <w:lvlText w:val=""/>
      <w:lvlJc w:val="left"/>
      <w:pPr>
        <w:ind w:left="2880" w:hanging="360"/>
      </w:pPr>
      <w:rPr>
        <w:rFonts w:ascii="Symbol" w:hAnsi="Symbol" w:hint="default"/>
      </w:rPr>
    </w:lvl>
    <w:lvl w:ilvl="4" w:tplc="31CA6960">
      <w:start w:val="1"/>
      <w:numFmt w:val="bullet"/>
      <w:lvlText w:val="o"/>
      <w:lvlJc w:val="left"/>
      <w:pPr>
        <w:ind w:left="3600" w:hanging="360"/>
      </w:pPr>
      <w:rPr>
        <w:rFonts w:ascii="Courier New" w:hAnsi="Courier New" w:hint="default"/>
      </w:rPr>
    </w:lvl>
    <w:lvl w:ilvl="5" w:tplc="1F92AEB0">
      <w:start w:val="1"/>
      <w:numFmt w:val="bullet"/>
      <w:lvlText w:val=""/>
      <w:lvlJc w:val="left"/>
      <w:pPr>
        <w:ind w:left="4320" w:hanging="360"/>
      </w:pPr>
      <w:rPr>
        <w:rFonts w:ascii="Wingdings" w:hAnsi="Wingdings" w:hint="default"/>
      </w:rPr>
    </w:lvl>
    <w:lvl w:ilvl="6" w:tplc="0B841708">
      <w:start w:val="1"/>
      <w:numFmt w:val="bullet"/>
      <w:lvlText w:val=""/>
      <w:lvlJc w:val="left"/>
      <w:pPr>
        <w:ind w:left="5040" w:hanging="360"/>
      </w:pPr>
      <w:rPr>
        <w:rFonts w:ascii="Symbol" w:hAnsi="Symbol" w:hint="default"/>
      </w:rPr>
    </w:lvl>
    <w:lvl w:ilvl="7" w:tplc="DC487312">
      <w:start w:val="1"/>
      <w:numFmt w:val="bullet"/>
      <w:lvlText w:val="o"/>
      <w:lvlJc w:val="left"/>
      <w:pPr>
        <w:ind w:left="5760" w:hanging="360"/>
      </w:pPr>
      <w:rPr>
        <w:rFonts w:ascii="Courier New" w:hAnsi="Courier New" w:hint="default"/>
      </w:rPr>
    </w:lvl>
    <w:lvl w:ilvl="8" w:tplc="E27AEA6E">
      <w:start w:val="1"/>
      <w:numFmt w:val="bullet"/>
      <w:lvlText w:val=""/>
      <w:lvlJc w:val="left"/>
      <w:pPr>
        <w:ind w:left="6480" w:hanging="360"/>
      </w:pPr>
      <w:rPr>
        <w:rFonts w:ascii="Wingdings" w:hAnsi="Wingdings" w:hint="default"/>
      </w:rPr>
    </w:lvl>
  </w:abstractNum>
  <w:num w:numId="1">
    <w:abstractNumId w:val="6"/>
  </w:num>
  <w:num w:numId="2">
    <w:abstractNumId w:val="9"/>
  </w:num>
  <w:num w:numId="3">
    <w:abstractNumId w:val="8"/>
  </w:num>
  <w:num w:numId="4">
    <w:abstractNumId w:val="0"/>
  </w:num>
  <w:num w:numId="5">
    <w:abstractNumId w:val="7"/>
  </w:num>
  <w:num w:numId="6">
    <w:abstractNumId w:val="2"/>
  </w:num>
  <w:num w:numId="7">
    <w:abstractNumId w:val="17"/>
  </w:num>
  <w:num w:numId="8">
    <w:abstractNumId w:val="12"/>
  </w:num>
  <w:num w:numId="9">
    <w:abstractNumId w:val="15"/>
  </w:num>
  <w:num w:numId="10">
    <w:abstractNumId w:val="18"/>
  </w:num>
  <w:num w:numId="11">
    <w:abstractNumId w:val="1"/>
  </w:num>
  <w:num w:numId="12">
    <w:abstractNumId w:val="13"/>
  </w:num>
  <w:num w:numId="13">
    <w:abstractNumId w:val="4"/>
  </w:num>
  <w:num w:numId="14">
    <w:abstractNumId w:val="3"/>
  </w:num>
  <w:num w:numId="15">
    <w:abstractNumId w:val="11"/>
  </w:num>
  <w:num w:numId="16">
    <w:abstractNumId w:val="14"/>
  </w:num>
  <w:num w:numId="17">
    <w:abstractNumId w:val="10"/>
  </w:num>
  <w:num w:numId="18">
    <w:abstractNumId w:val="5"/>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6"/>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3B41"/>
    <w:rsid w:val="00032DCF"/>
    <w:rsid w:val="000372D4"/>
    <w:rsid w:val="00041448"/>
    <w:rsid w:val="00065B8C"/>
    <w:rsid w:val="0007170C"/>
    <w:rsid w:val="00083F34"/>
    <w:rsid w:val="000875DF"/>
    <w:rsid w:val="000C7849"/>
    <w:rsid w:val="000E103D"/>
    <w:rsid w:val="000E10C7"/>
    <w:rsid w:val="00102C8F"/>
    <w:rsid w:val="00126868"/>
    <w:rsid w:val="001349FC"/>
    <w:rsid w:val="00162BB9"/>
    <w:rsid w:val="001B4254"/>
    <w:rsid w:val="001F02C6"/>
    <w:rsid w:val="001F5249"/>
    <w:rsid w:val="00206E3E"/>
    <w:rsid w:val="00210D7C"/>
    <w:rsid w:val="00231B32"/>
    <w:rsid w:val="00244450"/>
    <w:rsid w:val="002B6D9A"/>
    <w:rsid w:val="002C09E9"/>
    <w:rsid w:val="003144A0"/>
    <w:rsid w:val="00317C15"/>
    <w:rsid w:val="00321168"/>
    <w:rsid w:val="00357B61"/>
    <w:rsid w:val="003675F9"/>
    <w:rsid w:val="00373238"/>
    <w:rsid w:val="0037687D"/>
    <w:rsid w:val="003790F8"/>
    <w:rsid w:val="00396A29"/>
    <w:rsid w:val="003E6344"/>
    <w:rsid w:val="003F0639"/>
    <w:rsid w:val="003F66C7"/>
    <w:rsid w:val="00404058"/>
    <w:rsid w:val="0040577E"/>
    <w:rsid w:val="00413EC0"/>
    <w:rsid w:val="00427745"/>
    <w:rsid w:val="004476D5"/>
    <w:rsid w:val="00460B83"/>
    <w:rsid w:val="00472C59"/>
    <w:rsid w:val="0047526C"/>
    <w:rsid w:val="00475BB0"/>
    <w:rsid w:val="00476439"/>
    <w:rsid w:val="004776D8"/>
    <w:rsid w:val="0048227F"/>
    <w:rsid w:val="004A6F01"/>
    <w:rsid w:val="004A7739"/>
    <w:rsid w:val="004B6140"/>
    <w:rsid w:val="004D1D18"/>
    <w:rsid w:val="00505E98"/>
    <w:rsid w:val="00506509"/>
    <w:rsid w:val="00521B20"/>
    <w:rsid w:val="0053776A"/>
    <w:rsid w:val="00546CAB"/>
    <w:rsid w:val="00560FE2"/>
    <w:rsid w:val="005B2298"/>
    <w:rsid w:val="005D09C4"/>
    <w:rsid w:val="00622E63"/>
    <w:rsid w:val="00635BDB"/>
    <w:rsid w:val="006457CE"/>
    <w:rsid w:val="00656E28"/>
    <w:rsid w:val="00661EA4"/>
    <w:rsid w:val="00664C06"/>
    <w:rsid w:val="0068493F"/>
    <w:rsid w:val="006921E7"/>
    <w:rsid w:val="006A1998"/>
    <w:rsid w:val="006A7D9C"/>
    <w:rsid w:val="006B325D"/>
    <w:rsid w:val="006B4C91"/>
    <w:rsid w:val="006B5510"/>
    <w:rsid w:val="006B76BF"/>
    <w:rsid w:val="006C0899"/>
    <w:rsid w:val="006C4BCF"/>
    <w:rsid w:val="006D51EC"/>
    <w:rsid w:val="006F5A6C"/>
    <w:rsid w:val="006F7B1F"/>
    <w:rsid w:val="00700853"/>
    <w:rsid w:val="00706C2E"/>
    <w:rsid w:val="00731DAC"/>
    <w:rsid w:val="00759A89"/>
    <w:rsid w:val="0076155B"/>
    <w:rsid w:val="007665C2"/>
    <w:rsid w:val="00766C3D"/>
    <w:rsid w:val="00787B0C"/>
    <w:rsid w:val="007915BB"/>
    <w:rsid w:val="007B5502"/>
    <w:rsid w:val="007C41D7"/>
    <w:rsid w:val="008212CF"/>
    <w:rsid w:val="0082407D"/>
    <w:rsid w:val="00824F6E"/>
    <w:rsid w:val="0083616D"/>
    <w:rsid w:val="008371E6"/>
    <w:rsid w:val="00845B84"/>
    <w:rsid w:val="008514AD"/>
    <w:rsid w:val="00861501"/>
    <w:rsid w:val="00882938"/>
    <w:rsid w:val="008C3389"/>
    <w:rsid w:val="0090DFC1"/>
    <w:rsid w:val="00922543"/>
    <w:rsid w:val="00922D83"/>
    <w:rsid w:val="00943812"/>
    <w:rsid w:val="009439EA"/>
    <w:rsid w:val="00956ABF"/>
    <w:rsid w:val="0095E7E2"/>
    <w:rsid w:val="009651CE"/>
    <w:rsid w:val="009701C4"/>
    <w:rsid w:val="009874CE"/>
    <w:rsid w:val="009A4575"/>
    <w:rsid w:val="009C7508"/>
    <w:rsid w:val="009D68FC"/>
    <w:rsid w:val="009E7DAE"/>
    <w:rsid w:val="009F5034"/>
    <w:rsid w:val="009F520F"/>
    <w:rsid w:val="00A17442"/>
    <w:rsid w:val="00A27A9A"/>
    <w:rsid w:val="00A32C13"/>
    <w:rsid w:val="00A35344"/>
    <w:rsid w:val="00A40465"/>
    <w:rsid w:val="00A46B58"/>
    <w:rsid w:val="00A62B03"/>
    <w:rsid w:val="00A7244C"/>
    <w:rsid w:val="00A73B41"/>
    <w:rsid w:val="00A8AD1B"/>
    <w:rsid w:val="00AA262A"/>
    <w:rsid w:val="00AB6C27"/>
    <w:rsid w:val="00AC6F64"/>
    <w:rsid w:val="00AF74EF"/>
    <w:rsid w:val="00B06058"/>
    <w:rsid w:val="00B23B6C"/>
    <w:rsid w:val="00B57098"/>
    <w:rsid w:val="00B65DAF"/>
    <w:rsid w:val="00B66AC1"/>
    <w:rsid w:val="00B70891"/>
    <w:rsid w:val="00B71CEC"/>
    <w:rsid w:val="00B8742D"/>
    <w:rsid w:val="00B96269"/>
    <w:rsid w:val="00BA0606"/>
    <w:rsid w:val="00BA3067"/>
    <w:rsid w:val="00BB6799"/>
    <w:rsid w:val="00BC0624"/>
    <w:rsid w:val="00C066C5"/>
    <w:rsid w:val="00C1434B"/>
    <w:rsid w:val="00C51C03"/>
    <w:rsid w:val="00C61B20"/>
    <w:rsid w:val="00C677F3"/>
    <w:rsid w:val="00C70F2A"/>
    <w:rsid w:val="00C80F4F"/>
    <w:rsid w:val="00C943AD"/>
    <w:rsid w:val="00CA78A6"/>
    <w:rsid w:val="00CB25EF"/>
    <w:rsid w:val="00CE08B9"/>
    <w:rsid w:val="00CF3594"/>
    <w:rsid w:val="00D31B1F"/>
    <w:rsid w:val="00D358B0"/>
    <w:rsid w:val="00D36017"/>
    <w:rsid w:val="00D504CF"/>
    <w:rsid w:val="00D53B24"/>
    <w:rsid w:val="00D62612"/>
    <w:rsid w:val="00D923CE"/>
    <w:rsid w:val="00D9730A"/>
    <w:rsid w:val="00DC044A"/>
    <w:rsid w:val="00DC16AF"/>
    <w:rsid w:val="00DC2B78"/>
    <w:rsid w:val="00DC5B7B"/>
    <w:rsid w:val="00E138C4"/>
    <w:rsid w:val="00E261C4"/>
    <w:rsid w:val="00E512FA"/>
    <w:rsid w:val="00E649B8"/>
    <w:rsid w:val="00E9350F"/>
    <w:rsid w:val="00EA6312"/>
    <w:rsid w:val="00EB2ED4"/>
    <w:rsid w:val="00ED0FA6"/>
    <w:rsid w:val="00F100F8"/>
    <w:rsid w:val="00F20686"/>
    <w:rsid w:val="00F26062"/>
    <w:rsid w:val="00F304B4"/>
    <w:rsid w:val="00F36DC2"/>
    <w:rsid w:val="00F659C4"/>
    <w:rsid w:val="00F71653"/>
    <w:rsid w:val="00F72176"/>
    <w:rsid w:val="00F80330"/>
    <w:rsid w:val="00FA6B89"/>
    <w:rsid w:val="00FB13A5"/>
    <w:rsid w:val="00FB1B97"/>
    <w:rsid w:val="011844A7"/>
    <w:rsid w:val="0179B02E"/>
    <w:rsid w:val="01FEDE3F"/>
    <w:rsid w:val="02085EAE"/>
    <w:rsid w:val="0225EDB2"/>
    <w:rsid w:val="022AAC51"/>
    <w:rsid w:val="027FF1EB"/>
    <w:rsid w:val="028854E8"/>
    <w:rsid w:val="02A47602"/>
    <w:rsid w:val="02D71BA2"/>
    <w:rsid w:val="02DCA641"/>
    <w:rsid w:val="02E2FF9B"/>
    <w:rsid w:val="030378F4"/>
    <w:rsid w:val="033F3A57"/>
    <w:rsid w:val="0369436F"/>
    <w:rsid w:val="036996C5"/>
    <w:rsid w:val="037F5FAB"/>
    <w:rsid w:val="03F7F2C2"/>
    <w:rsid w:val="040B82F5"/>
    <w:rsid w:val="04215549"/>
    <w:rsid w:val="046891DD"/>
    <w:rsid w:val="050DA744"/>
    <w:rsid w:val="051A7F25"/>
    <w:rsid w:val="054FAB6B"/>
    <w:rsid w:val="056C3D6F"/>
    <w:rsid w:val="0578B0CE"/>
    <w:rsid w:val="057D9112"/>
    <w:rsid w:val="0591A49B"/>
    <w:rsid w:val="05A30D16"/>
    <w:rsid w:val="05A8D799"/>
    <w:rsid w:val="05B0B062"/>
    <w:rsid w:val="05C9FDE4"/>
    <w:rsid w:val="0619F53A"/>
    <w:rsid w:val="06ECB6EB"/>
    <w:rsid w:val="06F1ACB6"/>
    <w:rsid w:val="07080DD0"/>
    <w:rsid w:val="070EDC59"/>
    <w:rsid w:val="072D74FC"/>
    <w:rsid w:val="07496616"/>
    <w:rsid w:val="07595622"/>
    <w:rsid w:val="07DD572F"/>
    <w:rsid w:val="07DF3427"/>
    <w:rsid w:val="086FE42E"/>
    <w:rsid w:val="0870C358"/>
    <w:rsid w:val="0880AC6E"/>
    <w:rsid w:val="0889E8AC"/>
    <w:rsid w:val="08DF6DCA"/>
    <w:rsid w:val="09136D4A"/>
    <w:rsid w:val="097C89D2"/>
    <w:rsid w:val="0986C33C"/>
    <w:rsid w:val="09AC898E"/>
    <w:rsid w:val="09B4DD61"/>
    <w:rsid w:val="0A18E590"/>
    <w:rsid w:val="0A496F5F"/>
    <w:rsid w:val="0A4F7BF0"/>
    <w:rsid w:val="0A56B99F"/>
    <w:rsid w:val="0A7E4A72"/>
    <w:rsid w:val="0A85DB78"/>
    <w:rsid w:val="0AB5B7DE"/>
    <w:rsid w:val="0B1111C4"/>
    <w:rsid w:val="0B8B1662"/>
    <w:rsid w:val="0BEB4C51"/>
    <w:rsid w:val="0C57401B"/>
    <w:rsid w:val="0CA5F39D"/>
    <w:rsid w:val="0CEC7E23"/>
    <w:rsid w:val="0CEF0B38"/>
    <w:rsid w:val="0D6A1BDE"/>
    <w:rsid w:val="0DF1E34E"/>
    <w:rsid w:val="0E4C0D33"/>
    <w:rsid w:val="0E8EFCDF"/>
    <w:rsid w:val="0E9F78D8"/>
    <w:rsid w:val="0ED759BC"/>
    <w:rsid w:val="0EDD1D53"/>
    <w:rsid w:val="0EF43DD1"/>
    <w:rsid w:val="0F159A7E"/>
    <w:rsid w:val="0F326C43"/>
    <w:rsid w:val="0F4EA60A"/>
    <w:rsid w:val="0F8DB3AF"/>
    <w:rsid w:val="0F9B551D"/>
    <w:rsid w:val="0FB96E73"/>
    <w:rsid w:val="0FED4E2B"/>
    <w:rsid w:val="0FF8AD3F"/>
    <w:rsid w:val="1021B66D"/>
    <w:rsid w:val="1031D67D"/>
    <w:rsid w:val="1042686D"/>
    <w:rsid w:val="10476C2E"/>
    <w:rsid w:val="10552F3B"/>
    <w:rsid w:val="10AC0BAC"/>
    <w:rsid w:val="10E7100B"/>
    <w:rsid w:val="110E8279"/>
    <w:rsid w:val="113DA5C3"/>
    <w:rsid w:val="1147C0EC"/>
    <w:rsid w:val="1176743D"/>
    <w:rsid w:val="11784479"/>
    <w:rsid w:val="11B38C60"/>
    <w:rsid w:val="1202A937"/>
    <w:rsid w:val="120E6657"/>
    <w:rsid w:val="1214BE15"/>
    <w:rsid w:val="12222B64"/>
    <w:rsid w:val="122CD5FA"/>
    <w:rsid w:val="12948249"/>
    <w:rsid w:val="135E4CBC"/>
    <w:rsid w:val="1398366D"/>
    <w:rsid w:val="13B4441F"/>
    <w:rsid w:val="13F2CFA7"/>
    <w:rsid w:val="13F4DA79"/>
    <w:rsid w:val="13F503C3"/>
    <w:rsid w:val="1407B729"/>
    <w:rsid w:val="142A3D27"/>
    <w:rsid w:val="148E2F07"/>
    <w:rsid w:val="14925254"/>
    <w:rsid w:val="149687F2"/>
    <w:rsid w:val="14AE14FF"/>
    <w:rsid w:val="14B7EFB8"/>
    <w:rsid w:val="14B93EE3"/>
    <w:rsid w:val="14E5A9A9"/>
    <w:rsid w:val="150F5F7D"/>
    <w:rsid w:val="1596C21E"/>
    <w:rsid w:val="15B9E706"/>
    <w:rsid w:val="15BA812E"/>
    <w:rsid w:val="163A44DE"/>
    <w:rsid w:val="16405F33"/>
    <w:rsid w:val="1660D46D"/>
    <w:rsid w:val="166810A3"/>
    <w:rsid w:val="166CF16F"/>
    <w:rsid w:val="1695ED7E"/>
    <w:rsid w:val="169B4DEF"/>
    <w:rsid w:val="16A80943"/>
    <w:rsid w:val="16AFDE7E"/>
    <w:rsid w:val="16B701A3"/>
    <w:rsid w:val="1701FEFB"/>
    <w:rsid w:val="17421EE8"/>
    <w:rsid w:val="1756518F"/>
    <w:rsid w:val="17613507"/>
    <w:rsid w:val="179E7300"/>
    <w:rsid w:val="17D59A6D"/>
    <w:rsid w:val="180BE191"/>
    <w:rsid w:val="1829555C"/>
    <w:rsid w:val="183A65FE"/>
    <w:rsid w:val="1851F034"/>
    <w:rsid w:val="1888502F"/>
    <w:rsid w:val="18DBA406"/>
    <w:rsid w:val="18DC6937"/>
    <w:rsid w:val="18E407A6"/>
    <w:rsid w:val="18FBE112"/>
    <w:rsid w:val="19252C68"/>
    <w:rsid w:val="1996845B"/>
    <w:rsid w:val="199CE2D0"/>
    <w:rsid w:val="19D6365F"/>
    <w:rsid w:val="1A0475E6"/>
    <w:rsid w:val="1A319FF3"/>
    <w:rsid w:val="1A4C775D"/>
    <w:rsid w:val="1A584D25"/>
    <w:rsid w:val="1A5D710E"/>
    <w:rsid w:val="1A6E4D8D"/>
    <w:rsid w:val="1A82F140"/>
    <w:rsid w:val="1A8317AC"/>
    <w:rsid w:val="1AB17F96"/>
    <w:rsid w:val="1AB2C774"/>
    <w:rsid w:val="1AC7EB27"/>
    <w:rsid w:val="1AD42DEC"/>
    <w:rsid w:val="1AE6A6BF"/>
    <w:rsid w:val="1AFC9520"/>
    <w:rsid w:val="1B13D056"/>
    <w:rsid w:val="1B2D7E6F"/>
    <w:rsid w:val="1B4C3155"/>
    <w:rsid w:val="1B545530"/>
    <w:rsid w:val="1B8FAA39"/>
    <w:rsid w:val="1BD47005"/>
    <w:rsid w:val="1C0603A2"/>
    <w:rsid w:val="1C207D6A"/>
    <w:rsid w:val="1C444478"/>
    <w:rsid w:val="1CAFA0B7"/>
    <w:rsid w:val="1CDD29AE"/>
    <w:rsid w:val="1CFF90EA"/>
    <w:rsid w:val="1D0D1C88"/>
    <w:rsid w:val="1D179291"/>
    <w:rsid w:val="1D470928"/>
    <w:rsid w:val="1D6267FE"/>
    <w:rsid w:val="1DD0E81F"/>
    <w:rsid w:val="1E2C4815"/>
    <w:rsid w:val="1E4B7118"/>
    <w:rsid w:val="1E5FD54E"/>
    <w:rsid w:val="1E78E70B"/>
    <w:rsid w:val="1EA39D4D"/>
    <w:rsid w:val="1ECF5ACC"/>
    <w:rsid w:val="1EDE1700"/>
    <w:rsid w:val="1F00AA82"/>
    <w:rsid w:val="1F0F34AE"/>
    <w:rsid w:val="1F1BA505"/>
    <w:rsid w:val="1F8AF97B"/>
    <w:rsid w:val="1FC5F52C"/>
    <w:rsid w:val="1FD64F61"/>
    <w:rsid w:val="2079E761"/>
    <w:rsid w:val="209D47D8"/>
    <w:rsid w:val="20CD4116"/>
    <w:rsid w:val="20DEF09E"/>
    <w:rsid w:val="20EAA231"/>
    <w:rsid w:val="2167DD45"/>
    <w:rsid w:val="218A6AED"/>
    <w:rsid w:val="21A2B40B"/>
    <w:rsid w:val="21F8F21E"/>
    <w:rsid w:val="222C262E"/>
    <w:rsid w:val="22391839"/>
    <w:rsid w:val="223B0669"/>
    <w:rsid w:val="224BB063"/>
    <w:rsid w:val="225741F3"/>
    <w:rsid w:val="22762DC2"/>
    <w:rsid w:val="22B32182"/>
    <w:rsid w:val="22E5D415"/>
    <w:rsid w:val="232A7F99"/>
    <w:rsid w:val="232B1C08"/>
    <w:rsid w:val="233342EC"/>
    <w:rsid w:val="235721FD"/>
    <w:rsid w:val="235B5917"/>
    <w:rsid w:val="2367C970"/>
    <w:rsid w:val="2378056E"/>
    <w:rsid w:val="2379D0F7"/>
    <w:rsid w:val="23908D02"/>
    <w:rsid w:val="23BEE7CF"/>
    <w:rsid w:val="240EBDAA"/>
    <w:rsid w:val="2415763D"/>
    <w:rsid w:val="244C7E07"/>
    <w:rsid w:val="245F9571"/>
    <w:rsid w:val="24C893A3"/>
    <w:rsid w:val="24CCD27B"/>
    <w:rsid w:val="24FEC136"/>
    <w:rsid w:val="252F1051"/>
    <w:rsid w:val="2548AA55"/>
    <w:rsid w:val="256A7027"/>
    <w:rsid w:val="25B1469E"/>
    <w:rsid w:val="25CDA47C"/>
    <w:rsid w:val="26509A7D"/>
    <w:rsid w:val="26759A62"/>
    <w:rsid w:val="268A4520"/>
    <w:rsid w:val="269F8B5A"/>
    <w:rsid w:val="26D2B1FC"/>
    <w:rsid w:val="26F82FD4"/>
    <w:rsid w:val="2715E8FE"/>
    <w:rsid w:val="271FAE85"/>
    <w:rsid w:val="2754287E"/>
    <w:rsid w:val="275D03E2"/>
    <w:rsid w:val="2785184D"/>
    <w:rsid w:val="27DFEF51"/>
    <w:rsid w:val="2803C711"/>
    <w:rsid w:val="283B5BBB"/>
    <w:rsid w:val="28411007"/>
    <w:rsid w:val="2879EA7E"/>
    <w:rsid w:val="2884F946"/>
    <w:rsid w:val="288EE569"/>
    <w:rsid w:val="28BFD6F2"/>
    <w:rsid w:val="28F23E85"/>
    <w:rsid w:val="292DC0E8"/>
    <w:rsid w:val="294A6C63"/>
    <w:rsid w:val="295C65F0"/>
    <w:rsid w:val="297976D2"/>
    <w:rsid w:val="29AD3B24"/>
    <w:rsid w:val="29BAEF6B"/>
    <w:rsid w:val="29C4EB95"/>
    <w:rsid w:val="29D28984"/>
    <w:rsid w:val="29EB9F90"/>
    <w:rsid w:val="2A1F84A5"/>
    <w:rsid w:val="2A8D9C7B"/>
    <w:rsid w:val="2AC6F4BF"/>
    <w:rsid w:val="2ACF4F69"/>
    <w:rsid w:val="2ADE77BA"/>
    <w:rsid w:val="2AF83651"/>
    <w:rsid w:val="2BD82F1E"/>
    <w:rsid w:val="2BEE2EEB"/>
    <w:rsid w:val="2C070C73"/>
    <w:rsid w:val="2C3CD2F1"/>
    <w:rsid w:val="2C4C053B"/>
    <w:rsid w:val="2C7A481B"/>
    <w:rsid w:val="2CE546FB"/>
    <w:rsid w:val="2CEB959B"/>
    <w:rsid w:val="2CF4F8E7"/>
    <w:rsid w:val="2D0ECCDE"/>
    <w:rsid w:val="2D1A8112"/>
    <w:rsid w:val="2D489A67"/>
    <w:rsid w:val="2D727B8A"/>
    <w:rsid w:val="2DB28299"/>
    <w:rsid w:val="2DC99EC3"/>
    <w:rsid w:val="2E17A945"/>
    <w:rsid w:val="2E3EC3F8"/>
    <w:rsid w:val="2E5C4A31"/>
    <w:rsid w:val="2E71342A"/>
    <w:rsid w:val="2E75BC93"/>
    <w:rsid w:val="2F20FAE3"/>
    <w:rsid w:val="2F23F1FA"/>
    <w:rsid w:val="2F5C85E4"/>
    <w:rsid w:val="2FE7FDBD"/>
    <w:rsid w:val="2FED46E9"/>
    <w:rsid w:val="2FF49C34"/>
    <w:rsid w:val="30466DA0"/>
    <w:rsid w:val="308C50C4"/>
    <w:rsid w:val="30BB4BD6"/>
    <w:rsid w:val="30F4F995"/>
    <w:rsid w:val="30FA713D"/>
    <w:rsid w:val="3150E0D0"/>
    <w:rsid w:val="318E895F"/>
    <w:rsid w:val="31906C95"/>
    <w:rsid w:val="31B03B8C"/>
    <w:rsid w:val="31B10AC8"/>
    <w:rsid w:val="31C41BE1"/>
    <w:rsid w:val="31DE54FA"/>
    <w:rsid w:val="323583E7"/>
    <w:rsid w:val="32A6B0C9"/>
    <w:rsid w:val="331D3177"/>
    <w:rsid w:val="3329D699"/>
    <w:rsid w:val="333547EA"/>
    <w:rsid w:val="334CDB29"/>
    <w:rsid w:val="334F9FCB"/>
    <w:rsid w:val="336A7C82"/>
    <w:rsid w:val="337AFF61"/>
    <w:rsid w:val="3389C296"/>
    <w:rsid w:val="340E46CB"/>
    <w:rsid w:val="341B84EB"/>
    <w:rsid w:val="346D1C6C"/>
    <w:rsid w:val="346DD705"/>
    <w:rsid w:val="348B488F"/>
    <w:rsid w:val="34A2912A"/>
    <w:rsid w:val="34B623A4"/>
    <w:rsid w:val="34C5A6FA"/>
    <w:rsid w:val="34C80D57"/>
    <w:rsid w:val="34D7CA8E"/>
    <w:rsid w:val="352592F7"/>
    <w:rsid w:val="3526C34C"/>
    <w:rsid w:val="35666C3B"/>
    <w:rsid w:val="35951131"/>
    <w:rsid w:val="359840AF"/>
    <w:rsid w:val="35B675D3"/>
    <w:rsid w:val="35BFD532"/>
    <w:rsid w:val="35D952BD"/>
    <w:rsid w:val="35E3B537"/>
    <w:rsid w:val="35ECB496"/>
    <w:rsid w:val="3603D41F"/>
    <w:rsid w:val="362F5AB0"/>
    <w:rsid w:val="363E16E4"/>
    <w:rsid w:val="366D369C"/>
    <w:rsid w:val="36714F03"/>
    <w:rsid w:val="36803837"/>
    <w:rsid w:val="36AC666B"/>
    <w:rsid w:val="36E7E1E1"/>
    <w:rsid w:val="37054C8F"/>
    <w:rsid w:val="374ED333"/>
    <w:rsid w:val="3757CA92"/>
    <w:rsid w:val="37690B66"/>
    <w:rsid w:val="37B6C313"/>
    <w:rsid w:val="37E12B45"/>
    <w:rsid w:val="38204C4C"/>
    <w:rsid w:val="385232A8"/>
    <w:rsid w:val="38596218"/>
    <w:rsid w:val="3883B242"/>
    <w:rsid w:val="389F2E3B"/>
    <w:rsid w:val="38AD355E"/>
    <w:rsid w:val="390F7BB8"/>
    <w:rsid w:val="39408D8F"/>
    <w:rsid w:val="397AB205"/>
    <w:rsid w:val="39E0A606"/>
    <w:rsid w:val="39F6F0D5"/>
    <w:rsid w:val="3A216512"/>
    <w:rsid w:val="3A34FD2B"/>
    <w:rsid w:val="3A989A51"/>
    <w:rsid w:val="3A99DAA3"/>
    <w:rsid w:val="3AA8777B"/>
    <w:rsid w:val="3B489545"/>
    <w:rsid w:val="3B6AFE27"/>
    <w:rsid w:val="3B870948"/>
    <w:rsid w:val="3BA33DEC"/>
    <w:rsid w:val="3BAA299C"/>
    <w:rsid w:val="3BDAAB58"/>
    <w:rsid w:val="3C782E51"/>
    <w:rsid w:val="3CAFF680"/>
    <w:rsid w:val="3CB49C68"/>
    <w:rsid w:val="3D014A75"/>
    <w:rsid w:val="3D0EBC0E"/>
    <w:rsid w:val="3D24A315"/>
    <w:rsid w:val="3D27AB24"/>
    <w:rsid w:val="3D4DDE6F"/>
    <w:rsid w:val="3D5B7F03"/>
    <w:rsid w:val="3DCAE717"/>
    <w:rsid w:val="3DD8C174"/>
    <w:rsid w:val="3E342213"/>
    <w:rsid w:val="3E46DEE1"/>
    <w:rsid w:val="3E5F9735"/>
    <w:rsid w:val="3EAA8C6F"/>
    <w:rsid w:val="3ED6D2AC"/>
    <w:rsid w:val="3EFA106E"/>
    <w:rsid w:val="3F0997D1"/>
    <w:rsid w:val="3F1C8434"/>
    <w:rsid w:val="3F2B05B8"/>
    <w:rsid w:val="3F3F0C33"/>
    <w:rsid w:val="3F67DD53"/>
    <w:rsid w:val="3F69C0E3"/>
    <w:rsid w:val="3F6CED08"/>
    <w:rsid w:val="3FAA1F83"/>
    <w:rsid w:val="3FAFCF13"/>
    <w:rsid w:val="40065A88"/>
    <w:rsid w:val="40187D48"/>
    <w:rsid w:val="405F5A18"/>
    <w:rsid w:val="406B4EF9"/>
    <w:rsid w:val="40930678"/>
    <w:rsid w:val="409B4A20"/>
    <w:rsid w:val="40A104F1"/>
    <w:rsid w:val="40C5828D"/>
    <w:rsid w:val="40CD9A1C"/>
    <w:rsid w:val="40E1983C"/>
    <w:rsid w:val="40E2DC4D"/>
    <w:rsid w:val="410950DC"/>
    <w:rsid w:val="413DA19A"/>
    <w:rsid w:val="419B1F81"/>
    <w:rsid w:val="423E779E"/>
    <w:rsid w:val="426152EE"/>
    <w:rsid w:val="4276ACF5"/>
    <w:rsid w:val="427A96F6"/>
    <w:rsid w:val="427EACAE"/>
    <w:rsid w:val="428CD6F0"/>
    <w:rsid w:val="42E27A48"/>
    <w:rsid w:val="42E921E8"/>
    <w:rsid w:val="42E9927D"/>
    <w:rsid w:val="4323BB29"/>
    <w:rsid w:val="43379DE1"/>
    <w:rsid w:val="434C8C53"/>
    <w:rsid w:val="43CAA73A"/>
    <w:rsid w:val="4447F247"/>
    <w:rsid w:val="4475425C"/>
    <w:rsid w:val="448E6AB9"/>
    <w:rsid w:val="4491F903"/>
    <w:rsid w:val="449E008A"/>
    <w:rsid w:val="44AD7545"/>
    <w:rsid w:val="44CF2A32"/>
    <w:rsid w:val="44F12C53"/>
    <w:rsid w:val="456F5E43"/>
    <w:rsid w:val="45A4F37D"/>
    <w:rsid w:val="45C50A00"/>
    <w:rsid w:val="45C9824C"/>
    <w:rsid w:val="45D6B0F4"/>
    <w:rsid w:val="45D74B14"/>
    <w:rsid w:val="45E0AC2B"/>
    <w:rsid w:val="45E2B541"/>
    <w:rsid w:val="46363561"/>
    <w:rsid w:val="463DDD88"/>
    <w:rsid w:val="468B47EC"/>
    <w:rsid w:val="471274BF"/>
    <w:rsid w:val="47252FEC"/>
    <w:rsid w:val="474A1E18"/>
    <w:rsid w:val="47521DD1"/>
    <w:rsid w:val="4760DA61"/>
    <w:rsid w:val="47A66D84"/>
    <w:rsid w:val="47ACE9F5"/>
    <w:rsid w:val="47F2896F"/>
    <w:rsid w:val="4801B5E5"/>
    <w:rsid w:val="480BD5B6"/>
    <w:rsid w:val="480BE203"/>
    <w:rsid w:val="481F5B16"/>
    <w:rsid w:val="4827184D"/>
    <w:rsid w:val="4842A556"/>
    <w:rsid w:val="4847D1B9"/>
    <w:rsid w:val="485EA048"/>
    <w:rsid w:val="48963627"/>
    <w:rsid w:val="48A9AE5E"/>
    <w:rsid w:val="48E05926"/>
    <w:rsid w:val="49061F6B"/>
    <w:rsid w:val="4915CBAF"/>
    <w:rsid w:val="491915C8"/>
    <w:rsid w:val="492D83DF"/>
    <w:rsid w:val="4937742F"/>
    <w:rsid w:val="49649019"/>
    <w:rsid w:val="497BAB18"/>
    <w:rsid w:val="498BC4B7"/>
    <w:rsid w:val="4993C8F6"/>
    <w:rsid w:val="49B41B75"/>
    <w:rsid w:val="49E50CA5"/>
    <w:rsid w:val="4A0C1459"/>
    <w:rsid w:val="4A2A5689"/>
    <w:rsid w:val="4A40F804"/>
    <w:rsid w:val="4A4A78AC"/>
    <w:rsid w:val="4A5BD287"/>
    <w:rsid w:val="4A67170F"/>
    <w:rsid w:val="4A7E9BC9"/>
    <w:rsid w:val="4AAEB773"/>
    <w:rsid w:val="4AB85468"/>
    <w:rsid w:val="4AE1D295"/>
    <w:rsid w:val="4BA7E4BA"/>
    <w:rsid w:val="4BDE9FC7"/>
    <w:rsid w:val="4C02E770"/>
    <w:rsid w:val="4C122D12"/>
    <w:rsid w:val="4C33FFA9"/>
    <w:rsid w:val="4C6F60D1"/>
    <w:rsid w:val="4CE1D824"/>
    <w:rsid w:val="4CE59FCD"/>
    <w:rsid w:val="4D244C96"/>
    <w:rsid w:val="4D2C86E0"/>
    <w:rsid w:val="4D754B95"/>
    <w:rsid w:val="4DA81BE0"/>
    <w:rsid w:val="4E403A4E"/>
    <w:rsid w:val="4E5F3669"/>
    <w:rsid w:val="4E7CB242"/>
    <w:rsid w:val="4E86428B"/>
    <w:rsid w:val="4ECF14BF"/>
    <w:rsid w:val="4F04A10B"/>
    <w:rsid w:val="4F1CD0AD"/>
    <w:rsid w:val="4F246125"/>
    <w:rsid w:val="4F3A8832"/>
    <w:rsid w:val="4F493555"/>
    <w:rsid w:val="4F6BEC46"/>
    <w:rsid w:val="4F85E2AD"/>
    <w:rsid w:val="4F9CCE8C"/>
    <w:rsid w:val="502B8132"/>
    <w:rsid w:val="508AD34D"/>
    <w:rsid w:val="50A08D73"/>
    <w:rsid w:val="50A78E68"/>
    <w:rsid w:val="50B117C8"/>
    <w:rsid w:val="50DCACCB"/>
    <w:rsid w:val="5107BCA7"/>
    <w:rsid w:val="510D58E3"/>
    <w:rsid w:val="5126CEB9"/>
    <w:rsid w:val="514EBCEF"/>
    <w:rsid w:val="51540A18"/>
    <w:rsid w:val="51635B35"/>
    <w:rsid w:val="51E53FE2"/>
    <w:rsid w:val="522C84BE"/>
    <w:rsid w:val="52377C70"/>
    <w:rsid w:val="52592950"/>
    <w:rsid w:val="52708551"/>
    <w:rsid w:val="52787D2C"/>
    <w:rsid w:val="529EC6FE"/>
    <w:rsid w:val="52C29F1A"/>
    <w:rsid w:val="52C579F8"/>
    <w:rsid w:val="52C87608"/>
    <w:rsid w:val="5338BD96"/>
    <w:rsid w:val="533F35EA"/>
    <w:rsid w:val="536E1358"/>
    <w:rsid w:val="53749C95"/>
    <w:rsid w:val="538D5643"/>
    <w:rsid w:val="53E8B88A"/>
    <w:rsid w:val="54001E59"/>
    <w:rsid w:val="541217E6"/>
    <w:rsid w:val="54144D8D"/>
    <w:rsid w:val="544977C8"/>
    <w:rsid w:val="54614A59"/>
    <w:rsid w:val="546EBBF2"/>
    <w:rsid w:val="547A9D8B"/>
    <w:rsid w:val="549353AC"/>
    <w:rsid w:val="5526E0EA"/>
    <w:rsid w:val="552AE6FB"/>
    <w:rsid w:val="5577B91F"/>
    <w:rsid w:val="5585015F"/>
    <w:rsid w:val="55AB4924"/>
    <w:rsid w:val="55ADE847"/>
    <w:rsid w:val="55DB2DCA"/>
    <w:rsid w:val="56612A0A"/>
    <w:rsid w:val="5695DC8C"/>
    <w:rsid w:val="570E24CC"/>
    <w:rsid w:val="571E8B59"/>
    <w:rsid w:val="575BB8F3"/>
    <w:rsid w:val="577C064C"/>
    <w:rsid w:val="577F6BF4"/>
    <w:rsid w:val="57BAA07C"/>
    <w:rsid w:val="58151561"/>
    <w:rsid w:val="5829F240"/>
    <w:rsid w:val="589D39B6"/>
    <w:rsid w:val="58D38F7C"/>
    <w:rsid w:val="58D68524"/>
    <w:rsid w:val="58ED6E92"/>
    <w:rsid w:val="590BFF82"/>
    <w:rsid w:val="5931E09E"/>
    <w:rsid w:val="593A1419"/>
    <w:rsid w:val="59422D15"/>
    <w:rsid w:val="595B7E45"/>
    <w:rsid w:val="5986F487"/>
    <w:rsid w:val="59C45A69"/>
    <w:rsid w:val="59D6ACD9"/>
    <w:rsid w:val="59FC5707"/>
    <w:rsid w:val="5A24A112"/>
    <w:rsid w:val="5ACDB0FF"/>
    <w:rsid w:val="5AF2D55E"/>
    <w:rsid w:val="5B288F3F"/>
    <w:rsid w:val="5B3EABB8"/>
    <w:rsid w:val="5BB19214"/>
    <w:rsid w:val="5BC74922"/>
    <w:rsid w:val="5BD54240"/>
    <w:rsid w:val="5BE37CF0"/>
    <w:rsid w:val="5BED0088"/>
    <w:rsid w:val="5BFFA47B"/>
    <w:rsid w:val="5C036B34"/>
    <w:rsid w:val="5C1902D2"/>
    <w:rsid w:val="5C250737"/>
    <w:rsid w:val="5C42492C"/>
    <w:rsid w:val="5C4D2BDD"/>
    <w:rsid w:val="5C530DF1"/>
    <w:rsid w:val="5CEBC59C"/>
    <w:rsid w:val="5D225D82"/>
    <w:rsid w:val="5D6E903D"/>
    <w:rsid w:val="5DDC9475"/>
    <w:rsid w:val="5DFC75DB"/>
    <w:rsid w:val="5E2CC81A"/>
    <w:rsid w:val="5EB98770"/>
    <w:rsid w:val="5ECBABDC"/>
    <w:rsid w:val="5F057308"/>
    <w:rsid w:val="5F1ED2A0"/>
    <w:rsid w:val="5F424173"/>
    <w:rsid w:val="5F89FD96"/>
    <w:rsid w:val="5F8A0390"/>
    <w:rsid w:val="5F91E68B"/>
    <w:rsid w:val="5F980348"/>
    <w:rsid w:val="5FA79DD5"/>
    <w:rsid w:val="5FD043DC"/>
    <w:rsid w:val="600E35B2"/>
    <w:rsid w:val="604E8C27"/>
    <w:rsid w:val="606122F2"/>
    <w:rsid w:val="60A68D15"/>
    <w:rsid w:val="60BE4545"/>
    <w:rsid w:val="6125CDF7"/>
    <w:rsid w:val="61483438"/>
    <w:rsid w:val="615AD966"/>
    <w:rsid w:val="616468DC"/>
    <w:rsid w:val="6194AB38"/>
    <w:rsid w:val="61C89661"/>
    <w:rsid w:val="61CC61B7"/>
    <w:rsid w:val="61E1BEBE"/>
    <w:rsid w:val="61F0B8E1"/>
    <w:rsid w:val="62422677"/>
    <w:rsid w:val="6248ACE8"/>
    <w:rsid w:val="6299084A"/>
    <w:rsid w:val="62D3B9CF"/>
    <w:rsid w:val="62D5FE42"/>
    <w:rsid w:val="62E671E6"/>
    <w:rsid w:val="62E90F5B"/>
    <w:rsid w:val="63396438"/>
    <w:rsid w:val="633FE829"/>
    <w:rsid w:val="637335FD"/>
    <w:rsid w:val="637F9B57"/>
    <w:rsid w:val="63E52B48"/>
    <w:rsid w:val="640C2617"/>
    <w:rsid w:val="64422981"/>
    <w:rsid w:val="6461697B"/>
    <w:rsid w:val="6471CEA3"/>
    <w:rsid w:val="649013F3"/>
    <w:rsid w:val="64D51236"/>
    <w:rsid w:val="65195F80"/>
    <w:rsid w:val="651C707C"/>
    <w:rsid w:val="6530E1C1"/>
    <w:rsid w:val="653F866A"/>
    <w:rsid w:val="65765A74"/>
    <w:rsid w:val="6579A222"/>
    <w:rsid w:val="657C2486"/>
    <w:rsid w:val="658D40C5"/>
    <w:rsid w:val="65997240"/>
    <w:rsid w:val="65E90E7F"/>
    <w:rsid w:val="66090B7D"/>
    <w:rsid w:val="6612810F"/>
    <w:rsid w:val="66622FE1"/>
    <w:rsid w:val="66B52FE1"/>
    <w:rsid w:val="66BDBC11"/>
    <w:rsid w:val="66C2BF71"/>
    <w:rsid w:val="66CF8A50"/>
    <w:rsid w:val="670D2379"/>
    <w:rsid w:val="67157283"/>
    <w:rsid w:val="6717F4E7"/>
    <w:rsid w:val="67620BB5"/>
    <w:rsid w:val="677978CA"/>
    <w:rsid w:val="6794F29D"/>
    <w:rsid w:val="67A4DBDE"/>
    <w:rsid w:val="67A7F286"/>
    <w:rsid w:val="67BC807E"/>
    <w:rsid w:val="67BD2F5A"/>
    <w:rsid w:val="67C00226"/>
    <w:rsid w:val="67FE0042"/>
    <w:rsid w:val="69453FC6"/>
    <w:rsid w:val="699C41B1"/>
    <w:rsid w:val="69A6725A"/>
    <w:rsid w:val="69C35916"/>
    <w:rsid w:val="69CFF3C8"/>
    <w:rsid w:val="6A013458"/>
    <w:rsid w:val="6A0D6141"/>
    <w:rsid w:val="6A1255AE"/>
    <w:rsid w:val="6A28607A"/>
    <w:rsid w:val="6A4F95A9"/>
    <w:rsid w:val="6AA4E33A"/>
    <w:rsid w:val="6AABC5BA"/>
    <w:rsid w:val="6B6E068B"/>
    <w:rsid w:val="6BC07330"/>
    <w:rsid w:val="6C01516A"/>
    <w:rsid w:val="6C2FEC3D"/>
    <w:rsid w:val="6C367B81"/>
    <w:rsid w:val="6C76C944"/>
    <w:rsid w:val="6CA65AC2"/>
    <w:rsid w:val="6D95FFA5"/>
    <w:rsid w:val="6DAA6751"/>
    <w:rsid w:val="6DE8BA4E"/>
    <w:rsid w:val="6E26B371"/>
    <w:rsid w:val="6E5013B5"/>
    <w:rsid w:val="6E7AF95E"/>
    <w:rsid w:val="6EA6CE18"/>
    <w:rsid w:val="6EAF4CBF"/>
    <w:rsid w:val="6F2C4E83"/>
    <w:rsid w:val="6F2CF208"/>
    <w:rsid w:val="6F33CFF2"/>
    <w:rsid w:val="6FAE6A06"/>
    <w:rsid w:val="6FB0E1A8"/>
    <w:rsid w:val="7120AC89"/>
    <w:rsid w:val="712865E3"/>
    <w:rsid w:val="712DC46C"/>
    <w:rsid w:val="71A27A10"/>
    <w:rsid w:val="71B9AC4B"/>
    <w:rsid w:val="71BF469A"/>
    <w:rsid w:val="71D875F4"/>
    <w:rsid w:val="7213A6F2"/>
    <w:rsid w:val="72322E82"/>
    <w:rsid w:val="72521AF5"/>
    <w:rsid w:val="725920AD"/>
    <w:rsid w:val="72E9A42D"/>
    <w:rsid w:val="733E4A71"/>
    <w:rsid w:val="7395BF21"/>
    <w:rsid w:val="73B31BA3"/>
    <w:rsid w:val="73FE6575"/>
    <w:rsid w:val="74357E2F"/>
    <w:rsid w:val="74440BC6"/>
    <w:rsid w:val="748B4C6C"/>
    <w:rsid w:val="74E470D0"/>
    <w:rsid w:val="74F0F758"/>
    <w:rsid w:val="751BACA5"/>
    <w:rsid w:val="75318F82"/>
    <w:rsid w:val="754B47B4"/>
    <w:rsid w:val="756551A5"/>
    <w:rsid w:val="75759E1C"/>
    <w:rsid w:val="758A15C6"/>
    <w:rsid w:val="75F22B3E"/>
    <w:rsid w:val="7600752A"/>
    <w:rsid w:val="76105F5E"/>
    <w:rsid w:val="7615D2D2"/>
    <w:rsid w:val="764C4BCD"/>
    <w:rsid w:val="766A8BA2"/>
    <w:rsid w:val="76C54B4E"/>
    <w:rsid w:val="76CA89E8"/>
    <w:rsid w:val="76DB94B2"/>
    <w:rsid w:val="770325D7"/>
    <w:rsid w:val="77059FA5"/>
    <w:rsid w:val="7709D6BF"/>
    <w:rsid w:val="772E963D"/>
    <w:rsid w:val="775E5429"/>
    <w:rsid w:val="779E1FAC"/>
    <w:rsid w:val="77A0C5FC"/>
    <w:rsid w:val="77C2ED2E"/>
    <w:rsid w:val="77EED6B9"/>
    <w:rsid w:val="780630E3"/>
    <w:rsid w:val="781C1192"/>
    <w:rsid w:val="7828AD0C"/>
    <w:rsid w:val="78835F87"/>
    <w:rsid w:val="7895903E"/>
    <w:rsid w:val="78A17006"/>
    <w:rsid w:val="78D1D698"/>
    <w:rsid w:val="78D77E53"/>
    <w:rsid w:val="793123D9"/>
    <w:rsid w:val="795867B1"/>
    <w:rsid w:val="795EBD8F"/>
    <w:rsid w:val="79691B6B"/>
    <w:rsid w:val="7A155FF3"/>
    <w:rsid w:val="7A1AC46B"/>
    <w:rsid w:val="7A1F9A6B"/>
    <w:rsid w:val="7A31CC51"/>
    <w:rsid w:val="7A5DA070"/>
    <w:rsid w:val="7A812FA4"/>
    <w:rsid w:val="7AB4BE30"/>
    <w:rsid w:val="7AF22E71"/>
    <w:rsid w:val="7AF928B1"/>
    <w:rsid w:val="7AFA7463"/>
    <w:rsid w:val="7B02C581"/>
    <w:rsid w:val="7B048947"/>
    <w:rsid w:val="7B17CBCB"/>
    <w:rsid w:val="7B3DD1A5"/>
    <w:rsid w:val="7B462C4F"/>
    <w:rsid w:val="7B5C0DDC"/>
    <w:rsid w:val="7B92AD80"/>
    <w:rsid w:val="7BA062C5"/>
    <w:rsid w:val="7BA8BE8C"/>
    <w:rsid w:val="7BBB6ACC"/>
    <w:rsid w:val="7BC1F181"/>
    <w:rsid w:val="7BD49329"/>
    <w:rsid w:val="7BEC391F"/>
    <w:rsid w:val="7BFD7F2F"/>
    <w:rsid w:val="7C4650A8"/>
    <w:rsid w:val="7D140051"/>
    <w:rsid w:val="7D2E2F22"/>
    <w:rsid w:val="7D2E7DE1"/>
    <w:rsid w:val="7D5DC1E2"/>
    <w:rsid w:val="7D7E128C"/>
    <w:rsid w:val="7D85A9C4"/>
    <w:rsid w:val="7DC53D00"/>
    <w:rsid w:val="7E3C1700"/>
    <w:rsid w:val="7E6FCF35"/>
    <w:rsid w:val="7E9DE4DF"/>
    <w:rsid w:val="7EA3A4CC"/>
    <w:rsid w:val="7EC207A8"/>
    <w:rsid w:val="7EC52AB9"/>
    <w:rsid w:val="7ECAED1A"/>
    <w:rsid w:val="7EDA44F9"/>
    <w:rsid w:val="7F1C8062"/>
    <w:rsid w:val="7F246DE8"/>
    <w:rsid w:val="7F7D603B"/>
    <w:rsid w:val="7F867D6D"/>
    <w:rsid w:val="7FF651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48AF82"/>
  <w15:chartTrackingRefBased/>
  <w15:docId w15:val="{B6B6945B-F08F-3B42-A00F-10B4EA1F6D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60B8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0B83"/>
    <w:rPr>
      <w:rFonts w:asciiTheme="majorHAnsi" w:eastAsiaTheme="majorEastAsia" w:hAnsiTheme="majorHAnsi" w:cstheme="majorBidi"/>
      <w:color w:val="2F5496" w:themeColor="accent1" w:themeShade="BF"/>
      <w:sz w:val="32"/>
      <w:szCs w:val="32"/>
    </w:rPr>
  </w:style>
  <w:style w:type="paragraph" w:styleId="Footer">
    <w:name w:val="footer"/>
    <w:basedOn w:val="Normal"/>
    <w:link w:val="FooterChar"/>
    <w:uiPriority w:val="99"/>
    <w:unhideWhenUsed/>
    <w:rsid w:val="00460B83"/>
    <w:pPr>
      <w:tabs>
        <w:tab w:val="center" w:pos="4680"/>
        <w:tab w:val="right" w:pos="9360"/>
      </w:tabs>
      <w:spacing w:line="240" w:lineRule="auto"/>
    </w:pPr>
  </w:style>
  <w:style w:type="character" w:customStyle="1" w:styleId="FooterChar">
    <w:name w:val="Footer Char"/>
    <w:basedOn w:val="DefaultParagraphFont"/>
    <w:link w:val="Footer"/>
    <w:uiPriority w:val="99"/>
    <w:rsid w:val="00460B83"/>
  </w:style>
  <w:style w:type="character" w:styleId="PageNumber">
    <w:name w:val="page number"/>
    <w:basedOn w:val="DefaultParagraphFont"/>
    <w:uiPriority w:val="99"/>
    <w:semiHidden/>
    <w:unhideWhenUsed/>
    <w:rsid w:val="00460B83"/>
  </w:style>
  <w:style w:type="paragraph" w:styleId="TOCHeading">
    <w:name w:val="TOC Heading"/>
    <w:basedOn w:val="Heading1"/>
    <w:next w:val="Normal"/>
    <w:uiPriority w:val="39"/>
    <w:unhideWhenUsed/>
    <w:qFormat/>
    <w:rsid w:val="002C09E9"/>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2C09E9"/>
    <w:pPr>
      <w:spacing w:before="120"/>
    </w:pPr>
    <w:rPr>
      <w:b/>
      <w:bCs/>
      <w:i/>
      <w:iCs/>
    </w:rPr>
  </w:style>
  <w:style w:type="character" w:styleId="Hyperlink">
    <w:name w:val="Hyperlink"/>
    <w:basedOn w:val="DefaultParagraphFont"/>
    <w:uiPriority w:val="99"/>
    <w:unhideWhenUsed/>
    <w:rsid w:val="002C09E9"/>
    <w:rPr>
      <w:color w:val="0563C1" w:themeColor="hyperlink"/>
      <w:u w:val="single"/>
    </w:rPr>
  </w:style>
  <w:style w:type="paragraph" w:styleId="TOC2">
    <w:name w:val="toc 2"/>
    <w:basedOn w:val="Normal"/>
    <w:next w:val="Normal"/>
    <w:autoRedefine/>
    <w:uiPriority w:val="39"/>
    <w:semiHidden/>
    <w:unhideWhenUsed/>
    <w:rsid w:val="002C09E9"/>
    <w:pPr>
      <w:spacing w:before="120"/>
      <w:ind w:left="240"/>
    </w:pPr>
    <w:rPr>
      <w:b/>
      <w:bCs/>
      <w:sz w:val="22"/>
      <w:szCs w:val="22"/>
    </w:rPr>
  </w:style>
  <w:style w:type="paragraph" w:styleId="TOC3">
    <w:name w:val="toc 3"/>
    <w:basedOn w:val="Normal"/>
    <w:next w:val="Normal"/>
    <w:autoRedefine/>
    <w:uiPriority w:val="39"/>
    <w:semiHidden/>
    <w:unhideWhenUsed/>
    <w:rsid w:val="002C09E9"/>
    <w:pPr>
      <w:ind w:left="480"/>
    </w:pPr>
    <w:rPr>
      <w:sz w:val="20"/>
      <w:szCs w:val="20"/>
    </w:rPr>
  </w:style>
  <w:style w:type="paragraph" w:styleId="TOC4">
    <w:name w:val="toc 4"/>
    <w:basedOn w:val="Normal"/>
    <w:next w:val="Normal"/>
    <w:autoRedefine/>
    <w:uiPriority w:val="39"/>
    <w:semiHidden/>
    <w:unhideWhenUsed/>
    <w:rsid w:val="002C09E9"/>
    <w:pPr>
      <w:ind w:left="720"/>
    </w:pPr>
    <w:rPr>
      <w:sz w:val="20"/>
      <w:szCs w:val="20"/>
    </w:rPr>
  </w:style>
  <w:style w:type="paragraph" w:styleId="TOC5">
    <w:name w:val="toc 5"/>
    <w:basedOn w:val="Normal"/>
    <w:next w:val="Normal"/>
    <w:autoRedefine/>
    <w:uiPriority w:val="39"/>
    <w:semiHidden/>
    <w:unhideWhenUsed/>
    <w:rsid w:val="002C09E9"/>
    <w:pPr>
      <w:ind w:left="960"/>
    </w:pPr>
    <w:rPr>
      <w:sz w:val="20"/>
      <w:szCs w:val="20"/>
    </w:rPr>
  </w:style>
  <w:style w:type="paragraph" w:styleId="TOC6">
    <w:name w:val="toc 6"/>
    <w:basedOn w:val="Normal"/>
    <w:next w:val="Normal"/>
    <w:autoRedefine/>
    <w:uiPriority w:val="39"/>
    <w:semiHidden/>
    <w:unhideWhenUsed/>
    <w:rsid w:val="002C09E9"/>
    <w:pPr>
      <w:ind w:left="1200"/>
    </w:pPr>
    <w:rPr>
      <w:sz w:val="20"/>
      <w:szCs w:val="20"/>
    </w:rPr>
  </w:style>
  <w:style w:type="paragraph" w:styleId="TOC7">
    <w:name w:val="toc 7"/>
    <w:basedOn w:val="Normal"/>
    <w:next w:val="Normal"/>
    <w:autoRedefine/>
    <w:uiPriority w:val="39"/>
    <w:semiHidden/>
    <w:unhideWhenUsed/>
    <w:rsid w:val="002C09E9"/>
    <w:pPr>
      <w:ind w:left="1440"/>
    </w:pPr>
    <w:rPr>
      <w:sz w:val="20"/>
      <w:szCs w:val="20"/>
    </w:rPr>
  </w:style>
  <w:style w:type="paragraph" w:styleId="TOC8">
    <w:name w:val="toc 8"/>
    <w:basedOn w:val="Normal"/>
    <w:next w:val="Normal"/>
    <w:autoRedefine/>
    <w:uiPriority w:val="39"/>
    <w:semiHidden/>
    <w:unhideWhenUsed/>
    <w:rsid w:val="002C09E9"/>
    <w:pPr>
      <w:ind w:left="1680"/>
    </w:pPr>
    <w:rPr>
      <w:sz w:val="20"/>
      <w:szCs w:val="20"/>
    </w:rPr>
  </w:style>
  <w:style w:type="paragraph" w:styleId="TOC9">
    <w:name w:val="toc 9"/>
    <w:basedOn w:val="Normal"/>
    <w:next w:val="Normal"/>
    <w:autoRedefine/>
    <w:uiPriority w:val="39"/>
    <w:semiHidden/>
    <w:unhideWhenUsed/>
    <w:rsid w:val="002C09E9"/>
    <w:pPr>
      <w:ind w:left="1920"/>
    </w:pPr>
    <w:rPr>
      <w:sz w:val="20"/>
      <w:szCs w:val="20"/>
    </w:rPr>
  </w:style>
  <w:style w:type="table" w:styleId="TableGrid">
    <w:name w:val="Table Grid"/>
    <w:basedOn w:val="TableNormal"/>
    <w:uiPriority w:val="39"/>
    <w:rsid w:val="00956AB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956ABF"/>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956ABF"/>
  </w:style>
  <w:style w:type="paragraph" w:styleId="ListParagraph">
    <w:name w:val="List Paragraph"/>
    <w:basedOn w:val="Normal"/>
    <w:uiPriority w:val="34"/>
    <w:qFormat/>
    <w:rsid w:val="000E10C7"/>
    <w:pPr>
      <w:ind w:left="720"/>
      <w:contextualSpacing/>
    </w:pPr>
  </w:style>
  <w:style w:type="character" w:styleId="UnresolvedMention">
    <w:name w:val="Unresolved Mention"/>
    <w:basedOn w:val="DefaultParagraphFont"/>
    <w:uiPriority w:val="99"/>
    <w:semiHidden/>
    <w:unhideWhenUsed/>
    <w:rsid w:val="00317C15"/>
    <w:rPr>
      <w:color w:val="605E5C"/>
      <w:shd w:val="clear" w:color="auto" w:fill="E1DFDD"/>
    </w:rPr>
  </w:style>
  <w:style w:type="paragraph" w:styleId="NormalWeb">
    <w:name w:val="Normal (Web)"/>
    <w:basedOn w:val="Normal"/>
    <w:uiPriority w:val="99"/>
    <w:rsid w:val="006C0899"/>
    <w:pPr>
      <w:autoSpaceDN w:val="0"/>
      <w:spacing w:before="100" w:after="100" w:line="240" w:lineRule="auto"/>
    </w:pPr>
    <w:rPr>
      <w:rFonts w:ascii="Times New Roman" w:eastAsia="Times New Roman" w:hAnsi="Times New Roman" w:cs="Times New Roman"/>
      <w:lang w:eastAsia="en-GB"/>
    </w:rPr>
  </w:style>
  <w:style w:type="character" w:styleId="FollowedHyperlink">
    <w:name w:val="FollowedHyperlink"/>
    <w:basedOn w:val="DefaultParagraphFont"/>
    <w:uiPriority w:val="99"/>
    <w:semiHidden/>
    <w:unhideWhenUsed/>
    <w:rsid w:val="00C80F4F"/>
    <w:rPr>
      <w:color w:val="954F72" w:themeColor="followedHyperlink"/>
      <w:u w:val="single"/>
    </w:rPr>
  </w:style>
  <w:style w:type="paragraph" w:styleId="Header">
    <w:name w:val="header"/>
    <w:basedOn w:val="Normal"/>
    <w:link w:val="HeaderChar"/>
    <w:uiPriority w:val="99"/>
    <w:unhideWhenUsed/>
    <w:rsid w:val="006F5A6C"/>
    <w:pPr>
      <w:tabs>
        <w:tab w:val="center" w:pos="4680"/>
        <w:tab w:val="right" w:pos="9360"/>
      </w:tabs>
      <w:spacing w:line="240" w:lineRule="auto"/>
    </w:pPr>
  </w:style>
  <w:style w:type="character" w:customStyle="1" w:styleId="HeaderChar">
    <w:name w:val="Header Char"/>
    <w:basedOn w:val="DefaultParagraphFont"/>
    <w:link w:val="Header"/>
    <w:uiPriority w:val="99"/>
    <w:rsid w:val="006F5A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9506735">
      <w:bodyDiv w:val="1"/>
      <w:marLeft w:val="0"/>
      <w:marRight w:val="0"/>
      <w:marTop w:val="0"/>
      <w:marBottom w:val="0"/>
      <w:divBdr>
        <w:top w:val="none" w:sz="0" w:space="0" w:color="auto"/>
        <w:left w:val="none" w:sz="0" w:space="0" w:color="auto"/>
        <w:bottom w:val="none" w:sz="0" w:space="0" w:color="auto"/>
        <w:right w:val="none" w:sz="0" w:space="0" w:color="auto"/>
      </w:divBdr>
      <w:divsChild>
        <w:div w:id="226960620">
          <w:marLeft w:val="0"/>
          <w:marRight w:val="0"/>
          <w:marTop w:val="0"/>
          <w:marBottom w:val="0"/>
          <w:divBdr>
            <w:top w:val="none" w:sz="0" w:space="0" w:color="auto"/>
            <w:left w:val="none" w:sz="0" w:space="0" w:color="auto"/>
            <w:bottom w:val="none" w:sz="0" w:space="0" w:color="auto"/>
            <w:right w:val="none" w:sz="0" w:space="0" w:color="auto"/>
          </w:divBdr>
          <w:divsChild>
            <w:div w:id="403334555">
              <w:marLeft w:val="0"/>
              <w:marRight w:val="0"/>
              <w:marTop w:val="0"/>
              <w:marBottom w:val="0"/>
              <w:divBdr>
                <w:top w:val="none" w:sz="0" w:space="0" w:color="auto"/>
                <w:left w:val="none" w:sz="0" w:space="0" w:color="auto"/>
                <w:bottom w:val="none" w:sz="0" w:space="0" w:color="auto"/>
                <w:right w:val="none" w:sz="0" w:space="0" w:color="auto"/>
              </w:divBdr>
              <w:divsChild>
                <w:div w:id="958144958">
                  <w:marLeft w:val="0"/>
                  <w:marRight w:val="0"/>
                  <w:marTop w:val="0"/>
                  <w:marBottom w:val="0"/>
                  <w:divBdr>
                    <w:top w:val="none" w:sz="0" w:space="0" w:color="auto"/>
                    <w:left w:val="none" w:sz="0" w:space="0" w:color="auto"/>
                    <w:bottom w:val="none" w:sz="0" w:space="0" w:color="auto"/>
                    <w:right w:val="none" w:sz="0" w:space="0" w:color="auto"/>
                  </w:divBdr>
                  <w:divsChild>
                    <w:div w:id="90599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5530034">
      <w:bodyDiv w:val="1"/>
      <w:marLeft w:val="0"/>
      <w:marRight w:val="0"/>
      <w:marTop w:val="0"/>
      <w:marBottom w:val="0"/>
      <w:divBdr>
        <w:top w:val="none" w:sz="0" w:space="0" w:color="auto"/>
        <w:left w:val="none" w:sz="0" w:space="0" w:color="auto"/>
        <w:bottom w:val="none" w:sz="0" w:space="0" w:color="auto"/>
        <w:right w:val="none" w:sz="0" w:space="0" w:color="auto"/>
      </w:divBdr>
    </w:div>
    <w:div w:id="1535264466">
      <w:bodyDiv w:val="1"/>
      <w:marLeft w:val="0"/>
      <w:marRight w:val="0"/>
      <w:marTop w:val="0"/>
      <w:marBottom w:val="0"/>
      <w:divBdr>
        <w:top w:val="none" w:sz="0" w:space="0" w:color="auto"/>
        <w:left w:val="none" w:sz="0" w:space="0" w:color="auto"/>
        <w:bottom w:val="none" w:sz="0" w:space="0" w:color="auto"/>
        <w:right w:val="none" w:sz="0" w:space="0" w:color="auto"/>
      </w:divBdr>
    </w:div>
    <w:div w:id="1745223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learwatercomposites.com/resources/advantages-of-carbon-fiber/" TargetMode="External"/><Relationship Id="rId18" Type="http://schemas.openxmlformats.org/officeDocument/2006/relationships/hyperlink" Target="https://www.supercars.net/blog/1957&#8594;1960-lotus-7/"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latimes.com/business/story/2020-09-21/the-million-mile-car-battery-what-is-known" TargetMode="External"/><Relationship Id="rId7" Type="http://schemas.openxmlformats.org/officeDocument/2006/relationships/endnotes" Target="endnotes.xml"/><Relationship Id="rId12" Type="http://schemas.openxmlformats.org/officeDocument/2006/relationships/hyperlink" Target="https://www.automotivemanufacturingsolutions.com/new-methods-for-manufacturing/6623.article" TargetMode="External"/><Relationship Id="rId17" Type="http://schemas.openxmlformats.org/officeDocument/2006/relationships/hyperlink" Target="https://silodrome.com/lotus-7-caterham-7-history/" TargetMode="External"/><Relationship Id="rId25" Type="http://schemas.openxmlformats.org/officeDocument/2006/relationships/hyperlink" Target="http://www.whyhighend.com/spaceframe.html" TargetMode="External"/><Relationship Id="rId2" Type="http://schemas.openxmlformats.org/officeDocument/2006/relationships/numbering" Target="numbering.xml"/><Relationship Id="rId16" Type="http://schemas.openxmlformats.org/officeDocument/2006/relationships/hyperlink" Target="https://answerstoall.com/common-questions/what-are-the-types-of-chassis/" TargetMode="External"/><Relationship Id="rId20" Type="http://schemas.openxmlformats.org/officeDocument/2006/relationships/hyperlink" Target="https://www.section.io/engineering-education/conditional-automation-in-driving/"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www.whyhighend.com/carbon-fiber-chassis.html" TargetMode="External"/><Relationship Id="rId5" Type="http://schemas.openxmlformats.org/officeDocument/2006/relationships/webSettings" Target="webSettings.xml"/><Relationship Id="rId15" Type="http://schemas.openxmlformats.org/officeDocument/2006/relationships/hyperlink" Target="https://www.euroncap.com/en/about-euro-ncap/timeline/" TargetMode="External"/><Relationship Id="rId23" Type="http://schemas.openxmlformats.org/officeDocument/2006/relationships/hyperlink" Target="https://www.plasticstoday.com/automotive-and-mobility/cfrp-battery-enclosures-deliver-multiple-benefits-evs" TargetMode="External"/><Relationship Id="rId28"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hyperlink" Target="https://www.bmwblog.com/2020/11/29/bmw-i3-best-bmw/"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euroncap.com/en/results/bmw/i3/8863" TargetMode="External"/><Relationship Id="rId22" Type="http://schemas.openxmlformats.org/officeDocument/2006/relationships/hyperlink" Target="https://www.motoringweekly.com.au/2018/07/02/backbone-chassis/" TargetMode="External"/><Relationship Id="rId27" Type="http://schemas.openxmlformats.org/officeDocument/2006/relationships/footer" Target="footer2.xml"/><Relationship Id="R6e5355fb06354790" Type="http://schemas.microsoft.com/office/2019/09/relationships/intelligence" Target="intelligence.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olivernayler/Downloads/Technical%20Report%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92EF37-B2AA-0F45-82BC-5AD649F59E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Technical Report Template.dotx</Template>
  <TotalTime>26</TotalTime>
  <Pages>12</Pages>
  <Words>2665</Words>
  <Characters>15193</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Oli Nayler (1901161)</cp:lastModifiedBy>
  <cp:revision>9</cp:revision>
  <dcterms:created xsi:type="dcterms:W3CDTF">2021-11-04T16:30:00Z</dcterms:created>
  <dcterms:modified xsi:type="dcterms:W3CDTF">2022-01-04T21:09:00Z</dcterms:modified>
</cp:coreProperties>
</file>