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3CEF945" w14:textId="77777777" w:rsidR="001644B3"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 xml:space="preserve">: </w:t>
            </w:r>
            <w:r w:rsidR="001644B3">
              <w:rPr>
                <w:b/>
                <w:color w:val="auto"/>
                <w:sz w:val="32"/>
              </w:rPr>
              <w:t xml:space="preserve"> </w:t>
            </w:r>
            <w:r w:rsidR="001644B3" w:rsidRPr="001644B3">
              <w:rPr>
                <w:bCs/>
                <w:color w:val="auto"/>
                <w:sz w:val="32"/>
              </w:rPr>
              <w:t xml:space="preserve">Ashley Williams </w:t>
            </w:r>
          </w:p>
          <w:p w14:paraId="496C9050" w14:textId="77777777" w:rsidR="001644B3" w:rsidRDefault="001644B3" w:rsidP="00340E9A">
            <w:pPr>
              <w:overflowPunct/>
              <w:autoSpaceDE/>
              <w:autoSpaceDN/>
              <w:adjustRightInd/>
              <w:ind w:right="237"/>
              <w:textAlignment w:val="auto"/>
              <w:rPr>
                <w:b/>
                <w:color w:val="auto"/>
                <w:sz w:val="32"/>
              </w:rPr>
            </w:pPr>
          </w:p>
          <w:p w14:paraId="4A4B1989" w14:textId="2814D174" w:rsidR="005A1BA3" w:rsidRPr="001644B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644B3">
              <w:rPr>
                <w:b/>
                <w:color w:val="auto"/>
                <w:sz w:val="32"/>
              </w:rPr>
              <w:t xml:space="preserve"> </w:t>
            </w:r>
            <w:r w:rsidR="001644B3" w:rsidRPr="001644B3">
              <w:rPr>
                <w:color w:val="auto"/>
                <w:sz w:val="32"/>
              </w:rPr>
              <w:t>2016511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13D9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15C0D75" w14:textId="77777777" w:rsidR="00A8186C" w:rsidRPr="002A6108" w:rsidRDefault="00A8186C" w:rsidP="00A8186C">
      <w:pPr>
        <w:spacing w:line="480" w:lineRule="auto"/>
        <w:jc w:val="both"/>
        <w:rPr>
          <w:color w:val="auto"/>
          <w:sz w:val="24"/>
          <w:szCs w:val="24"/>
        </w:rPr>
      </w:pPr>
      <w:r w:rsidRPr="002A6108">
        <w:rPr>
          <w:color w:val="auto"/>
          <w:sz w:val="24"/>
          <w:szCs w:val="24"/>
        </w:rPr>
        <w:t>Achieving independent patrol status within South Wales Police can be daunting, I have spoken to many students who have achieved this status and very few have stated that they believed they were ready and were integrating well into the</w:t>
      </w:r>
      <w:r w:rsidRPr="002A6108">
        <w:rPr>
          <w:sz w:val="24"/>
          <w:szCs w:val="24"/>
        </w:rPr>
        <w:t xml:space="preserve"> organisational</w:t>
      </w:r>
      <w:r w:rsidRPr="002A6108">
        <w:rPr>
          <w:color w:val="auto"/>
          <w:sz w:val="24"/>
          <w:szCs w:val="24"/>
        </w:rPr>
        <w:t xml:space="preserve"> culture of the police. Personally, I questioned my abilities and how I would fit in upon becoming independent, however, the culture within the organisation was quite familiar to me as a result of my time in the military and I believe that this had a positive effect on my personal </w:t>
      </w:r>
      <w:r w:rsidRPr="002A6108">
        <w:rPr>
          <w:sz w:val="24"/>
          <w:szCs w:val="24"/>
        </w:rPr>
        <w:t>wellbeing</w:t>
      </w:r>
      <w:r w:rsidRPr="002A6108">
        <w:rPr>
          <w:color w:val="auto"/>
          <w:sz w:val="24"/>
          <w:szCs w:val="24"/>
        </w:rPr>
        <w:t xml:space="preserve"> and faith in my abilities.</w:t>
      </w:r>
      <w:r w:rsidRPr="002A6108">
        <w:rPr>
          <w:sz w:val="24"/>
          <w:szCs w:val="24"/>
        </w:rPr>
        <w:t xml:space="preserve"> </w:t>
      </w:r>
    </w:p>
    <w:p w14:paraId="137CFA14" w14:textId="77777777" w:rsidR="00A8186C" w:rsidRPr="002A6108" w:rsidRDefault="00A8186C" w:rsidP="00A8186C">
      <w:pPr>
        <w:spacing w:line="480" w:lineRule="auto"/>
        <w:jc w:val="both"/>
        <w:rPr>
          <w:color w:val="FF0000"/>
          <w:sz w:val="24"/>
          <w:szCs w:val="24"/>
        </w:rPr>
      </w:pPr>
    </w:p>
    <w:p w14:paraId="3C928A10" w14:textId="4A5E2B03" w:rsidR="00A8186C" w:rsidRPr="002A6108" w:rsidRDefault="00A8186C" w:rsidP="00A8186C">
      <w:pPr>
        <w:spacing w:line="480" w:lineRule="auto"/>
        <w:jc w:val="both"/>
        <w:rPr>
          <w:color w:val="FF0000"/>
          <w:sz w:val="24"/>
          <w:szCs w:val="24"/>
        </w:rPr>
      </w:pPr>
      <w:r w:rsidRPr="002A6108">
        <w:rPr>
          <w:color w:val="auto"/>
          <w:sz w:val="24"/>
          <w:szCs w:val="24"/>
        </w:rPr>
        <w:t xml:space="preserve">Organisational culture has been defined as a deeper level of beliefs and assumptions are collectively shared by members of an organisation, these beliefs’ function and protect the organisation on a unconscious level </w:t>
      </w:r>
      <w:r w:rsidRPr="002A6108">
        <w:rPr>
          <w:rFonts w:eastAsiaTheme="minorHAnsi"/>
          <w:noProof/>
          <w:sz w:val="24"/>
          <w:szCs w:val="24"/>
        </w:rPr>
        <w:t>(Grieve, 2007)</w:t>
      </w:r>
      <w:r w:rsidRPr="002A6108">
        <w:rPr>
          <w:color w:val="auto"/>
          <w:sz w:val="24"/>
          <w:szCs w:val="24"/>
        </w:rPr>
        <w:t xml:space="preserve">. This culture is present across all organisations, however within the police this culture is unlike others, due to the powers entrusted to the police to enforce and uphold the law. The powers granted to the police are designed to give them the discretion and flexibility to make decisions without resorting to using the law if an alternate solution is available. New officers are taught the value of discretion by the college of policing, and as outlined in the code of </w:t>
      </w:r>
      <w:r w:rsidRPr="002A6108">
        <w:rPr>
          <w:color w:val="auto"/>
          <w:sz w:val="24"/>
          <w:szCs w:val="24"/>
        </w:rPr>
        <w:lastRenderedPageBreak/>
        <w:t>ethics</w:t>
      </w:r>
      <w:r w:rsidRPr="002A6108">
        <w:rPr>
          <w:sz w:val="24"/>
          <w:szCs w:val="24"/>
        </w:rPr>
        <w:t xml:space="preserve"> </w:t>
      </w:r>
      <w:r w:rsidRPr="002A6108">
        <w:rPr>
          <w:rFonts w:eastAsiaTheme="minorHAnsi"/>
          <w:noProof/>
          <w:sz w:val="24"/>
          <w:szCs w:val="24"/>
        </w:rPr>
        <w:t>(College of Policing, 2014)</w:t>
      </w:r>
      <w:r w:rsidRPr="002A6108">
        <w:rPr>
          <w:color w:val="auto"/>
          <w:sz w:val="24"/>
          <w:szCs w:val="24"/>
        </w:rPr>
        <w:t>.</w:t>
      </w:r>
      <w:r w:rsidRPr="002A6108">
        <w:rPr>
          <w:sz w:val="24"/>
          <w:szCs w:val="24"/>
        </w:rPr>
        <w:t xml:space="preserve"> </w:t>
      </w:r>
      <w:r w:rsidRPr="002A6108">
        <w:rPr>
          <w:color w:val="auto"/>
          <w:sz w:val="24"/>
          <w:szCs w:val="24"/>
        </w:rPr>
        <w:t>Officers are taught how it is necessary, however it must be used wisely, and only used by taking into account the officer’s knowledge of policing, considerations for what they are trying to achieve and potential outcomes of the decision.</w:t>
      </w:r>
    </w:p>
    <w:p w14:paraId="5CC75583" w14:textId="77777777" w:rsidR="00A8186C" w:rsidRPr="002A6108" w:rsidRDefault="00A8186C" w:rsidP="00A8186C">
      <w:pPr>
        <w:spacing w:line="480" w:lineRule="auto"/>
        <w:jc w:val="both"/>
        <w:rPr>
          <w:color w:val="FF0000"/>
          <w:sz w:val="24"/>
          <w:szCs w:val="24"/>
        </w:rPr>
      </w:pPr>
    </w:p>
    <w:p w14:paraId="66286A4A" w14:textId="7E6B6305" w:rsidR="00A8186C" w:rsidRPr="002A6108" w:rsidRDefault="00A8186C" w:rsidP="00A8186C">
      <w:pPr>
        <w:spacing w:line="480" w:lineRule="auto"/>
        <w:jc w:val="both"/>
        <w:rPr>
          <w:color w:val="FF0000"/>
          <w:sz w:val="24"/>
          <w:szCs w:val="24"/>
        </w:rPr>
      </w:pPr>
      <w:r w:rsidRPr="002A6108">
        <w:rPr>
          <w:color w:val="auto"/>
          <w:sz w:val="24"/>
          <w:szCs w:val="24"/>
        </w:rPr>
        <w:t xml:space="preserve">Although organisational culture is present throughout all organisations, the police have developed a more individual culture. This is often referred to as police culture, or cop culture. As outlined in The Encyclopaedia of Criminology and Criminal Justice </w:t>
      </w:r>
      <w:r w:rsidRPr="002A6108">
        <w:rPr>
          <w:rFonts w:eastAsiaTheme="minorHAnsi"/>
          <w:noProof/>
          <w:sz w:val="24"/>
          <w:szCs w:val="24"/>
        </w:rPr>
        <w:t>(E.A., 2014)</w:t>
      </w:r>
      <w:r w:rsidRPr="002A6108">
        <w:rPr>
          <w:color w:val="auto"/>
          <w:sz w:val="24"/>
          <w:szCs w:val="24"/>
        </w:rPr>
        <w:t xml:space="preserve"> the job of a police officer can be physically and mentally exhausting. As a result, many officers rely on one another for physical and emotional support. Terms such as brotherhood, family, loyalty, and the thin blue line are all common beliefs that police officer share. As I have stated previously these factors are familiar to myself, which I believe are a result of my time spent in the armed forces. Knowing others are in the same situation and under the same pressures as myself is comforting. To me, having the support of the team around me is crucial to maintaining my resilience within my role and knowing that my team members are always there offer the support and assistance. However, I have noticed some Changes within myself and how I conduct certain aspects of my personal life. I find myself questioning many things more often, things in the past I would have just either ignored, or not pay too much attention to. Also, my friendships outside of the police have declined, and friendships within the police have grown. I believe this because my colleagues within the police understand the stresses of the job and understand the decisions I </w:t>
      </w:r>
      <w:r w:rsidRPr="002A6108">
        <w:rPr>
          <w:sz w:val="24"/>
          <w:szCs w:val="24"/>
        </w:rPr>
        <w:t>must</w:t>
      </w:r>
      <w:r w:rsidRPr="002A6108">
        <w:rPr>
          <w:color w:val="auto"/>
          <w:sz w:val="24"/>
          <w:szCs w:val="24"/>
        </w:rPr>
        <w:t xml:space="preserve"> make on a day-to-day basis. It sometimes has become difficult to maintain conversations with friends outside of the police whilst talking about our jobs, as now I must consider confidentiality and their personal views of the police. Unfortunately for me, in some cases these friends </w:t>
      </w:r>
      <w:r w:rsidRPr="002A6108">
        <w:rPr>
          <w:color w:val="auto"/>
          <w:sz w:val="24"/>
          <w:szCs w:val="24"/>
        </w:rPr>
        <w:lastRenderedPageBreak/>
        <w:t xml:space="preserve">have negative views on the police, which has had a negative impact, and even ended friendships that have been in place for many years. </w:t>
      </w:r>
    </w:p>
    <w:p w14:paraId="378281B5" w14:textId="77777777" w:rsidR="00A8186C" w:rsidRPr="002A6108" w:rsidRDefault="00A8186C" w:rsidP="00A8186C">
      <w:pPr>
        <w:spacing w:line="480" w:lineRule="auto"/>
        <w:jc w:val="both"/>
        <w:rPr>
          <w:color w:val="auto"/>
          <w:sz w:val="24"/>
          <w:szCs w:val="24"/>
        </w:rPr>
      </w:pPr>
    </w:p>
    <w:p w14:paraId="24B6DB04" w14:textId="5DB1F3A8" w:rsidR="00A8186C" w:rsidRPr="002A6108" w:rsidRDefault="00A8186C" w:rsidP="00A8186C">
      <w:pPr>
        <w:spacing w:line="480" w:lineRule="auto"/>
        <w:jc w:val="both"/>
        <w:rPr>
          <w:color w:val="FF0000"/>
          <w:sz w:val="24"/>
          <w:szCs w:val="24"/>
        </w:rPr>
      </w:pPr>
      <w:r w:rsidRPr="002A6108">
        <w:rPr>
          <w:color w:val="auto"/>
          <w:sz w:val="24"/>
          <w:szCs w:val="24"/>
        </w:rPr>
        <w:t xml:space="preserve">There are some risks however to conforming to this police culture. The effect of police culture can have a direct effect on police discretion, and the culture can have a deeper effect on the decision-making abilities of an officer </w:t>
      </w:r>
      <w:r w:rsidRPr="002A6108">
        <w:rPr>
          <w:rFonts w:eastAsiaTheme="minorHAnsi"/>
          <w:noProof/>
          <w:sz w:val="24"/>
          <w:szCs w:val="24"/>
        </w:rPr>
        <w:t>(Poyser, 2004)</w:t>
      </w:r>
      <w:r w:rsidRPr="002A6108">
        <w:rPr>
          <w:color w:val="auto"/>
          <w:sz w:val="24"/>
          <w:szCs w:val="24"/>
        </w:rPr>
        <w:t xml:space="preserve">. Another risk comes from the fear of being left out of the culture, as outlined an article from 2014 discussing the importance of friendships for police officers </w:t>
      </w:r>
      <w:r w:rsidRPr="002A6108">
        <w:rPr>
          <w:rFonts w:eastAsiaTheme="minorHAnsi"/>
          <w:noProof/>
          <w:sz w:val="24"/>
          <w:szCs w:val="24"/>
        </w:rPr>
        <w:t>(Althea Olson, 2015)</w:t>
      </w:r>
      <w:r w:rsidRPr="002A6108">
        <w:rPr>
          <w:color w:val="auto"/>
          <w:sz w:val="24"/>
          <w:szCs w:val="24"/>
        </w:rPr>
        <w:t xml:space="preserve">. This states that the temptation to socialise only with people who live and work in the police is strong. For most people who do not live it every day, policing is a highly visible, and </w:t>
      </w:r>
      <w:r w:rsidRPr="002A6108">
        <w:rPr>
          <w:sz w:val="24"/>
          <w:szCs w:val="24"/>
        </w:rPr>
        <w:t>underappreciated</w:t>
      </w:r>
      <w:r w:rsidRPr="002A6108">
        <w:rPr>
          <w:color w:val="auto"/>
          <w:sz w:val="24"/>
          <w:szCs w:val="24"/>
        </w:rPr>
        <w:t xml:space="preserve"> profession. Police officers believe they have a grasp on the situation. They will express a variety of viewpoints on how things should be done. Many people are completely unaware of how exhausting this can be. It is then easier to build friendships with those who understand and think the same way. This article also outlines that when this occurs, all too often, old friends fade away, who they were before vanishes from memory, opportunities are dismissed, and your world becomes increasingly secluded. Even old friendships are forgotten. Unfortunately, I cannot help to notice some truth to these points raised in my personal experience above.</w:t>
      </w:r>
    </w:p>
    <w:p w14:paraId="15FCEF43" w14:textId="77777777" w:rsidR="00A8186C" w:rsidRPr="002A6108" w:rsidRDefault="00A8186C" w:rsidP="00A8186C">
      <w:pPr>
        <w:spacing w:line="480" w:lineRule="auto"/>
        <w:jc w:val="both"/>
        <w:rPr>
          <w:color w:val="FF0000"/>
          <w:sz w:val="24"/>
          <w:szCs w:val="24"/>
        </w:rPr>
      </w:pPr>
    </w:p>
    <w:p w14:paraId="2373A9C5" w14:textId="177B5D29" w:rsidR="00A8186C" w:rsidRPr="002A6108" w:rsidRDefault="00A8186C" w:rsidP="00A8186C">
      <w:pPr>
        <w:spacing w:line="480" w:lineRule="auto"/>
        <w:jc w:val="both"/>
        <w:rPr>
          <w:color w:val="auto"/>
          <w:sz w:val="24"/>
          <w:szCs w:val="24"/>
        </w:rPr>
      </w:pPr>
      <w:r w:rsidRPr="002A6108">
        <w:rPr>
          <w:color w:val="auto"/>
          <w:sz w:val="24"/>
          <w:szCs w:val="24"/>
        </w:rPr>
        <w:t xml:space="preserve">Taking this into account I believe the biggest impact on my wellbeing since being engrossed in this organisational culture is the breakdown of friendships I have maintained previously for many years before I came a police officer. At first, I believed this was having a negative impact on myself however I came to realise these friendships will only break down if I let them. These friendships were built on common interests. I made the decision that I had to come up with a strategy to keep these </w:t>
      </w:r>
      <w:r w:rsidRPr="002A6108">
        <w:rPr>
          <w:color w:val="auto"/>
          <w:sz w:val="24"/>
          <w:szCs w:val="24"/>
        </w:rPr>
        <w:lastRenderedPageBreak/>
        <w:t>friendships outside the police going by reconnecting with these common interests and most importantly to give myself a break from my role as a police officer. I am now making time for these friendships, as my shift patterns are vastly different to any of my friends outside of the police it does take some planning. However, I have always been a very organised person, this is one of the reasons these friendships have lasted for years. My friends have always appreciated my organisational ability, and they are beginning to understand my predicament of availability. I will say that</w:t>
      </w:r>
      <w:r w:rsidRPr="002A6108">
        <w:rPr>
          <w:sz w:val="24"/>
          <w:szCs w:val="24"/>
        </w:rPr>
        <w:t xml:space="preserve"> now</w:t>
      </w:r>
      <w:r w:rsidRPr="002A6108">
        <w:rPr>
          <w:color w:val="auto"/>
          <w:sz w:val="24"/>
          <w:szCs w:val="24"/>
        </w:rPr>
        <w:t xml:space="preserve">, organising meet ups sometimes weeks in advance is working. Another thing that I have noticed since becoming a police officer is that I have appeared to </w:t>
      </w:r>
      <w:r w:rsidRPr="002A6108">
        <w:rPr>
          <w:sz w:val="24"/>
          <w:szCs w:val="24"/>
        </w:rPr>
        <w:t xml:space="preserve">have </w:t>
      </w:r>
      <w:r w:rsidRPr="002A6108">
        <w:rPr>
          <w:color w:val="auto"/>
          <w:sz w:val="24"/>
          <w:szCs w:val="24"/>
        </w:rPr>
        <w:t xml:space="preserve">lost my personal identity. I am no longer introduced by only my name, it has become this is my friend, He's a police officer. Dog walkers, teachers, and chefs will all be introduced without mentioning what they do for a living. This is outlined in an article regarding what to expect when a family member becomes a police officer </w:t>
      </w:r>
      <w:r w:rsidRPr="002A6108">
        <w:rPr>
          <w:rFonts w:eastAsiaTheme="minorHAnsi"/>
          <w:noProof/>
          <w:sz w:val="24"/>
          <w:szCs w:val="24"/>
        </w:rPr>
        <w:t>(Uniform Stories , 2016)</w:t>
      </w:r>
      <w:r w:rsidRPr="002A6108">
        <w:rPr>
          <w:color w:val="auto"/>
          <w:sz w:val="24"/>
          <w:szCs w:val="24"/>
        </w:rPr>
        <w:t xml:space="preserve"> This does state that even off-duty every time a police officer is introduced, he or she is referred to as a cop. Emotionally I could dwell on this and wonder why I am introduced this way, however after discussions with my colleagues It is comforting to know I’m not the only person who notices this.</w:t>
      </w:r>
    </w:p>
    <w:p w14:paraId="2744A889" w14:textId="77777777" w:rsidR="00A8186C" w:rsidRPr="002A6108" w:rsidRDefault="00A8186C" w:rsidP="00A8186C">
      <w:pPr>
        <w:spacing w:line="480" w:lineRule="auto"/>
        <w:jc w:val="both"/>
        <w:rPr>
          <w:color w:val="auto"/>
          <w:sz w:val="24"/>
          <w:szCs w:val="24"/>
        </w:rPr>
      </w:pPr>
    </w:p>
    <w:p w14:paraId="10024B91" w14:textId="77777777" w:rsidR="00A8186C" w:rsidRPr="002A6108" w:rsidRDefault="00A8186C" w:rsidP="00A8186C">
      <w:pPr>
        <w:spacing w:line="480" w:lineRule="auto"/>
        <w:jc w:val="both"/>
        <w:rPr>
          <w:color w:val="auto"/>
          <w:sz w:val="24"/>
          <w:szCs w:val="24"/>
        </w:rPr>
      </w:pPr>
      <w:r w:rsidRPr="002A6108">
        <w:rPr>
          <w:color w:val="auto"/>
          <w:sz w:val="24"/>
          <w:szCs w:val="24"/>
        </w:rPr>
        <w:t xml:space="preserve">There have been many changes within my life since being part of the police as an organisation. However, I will state that I strongly believe that my personal values have not changed. I have always had a strong moral compass, I believe in family, helping others, honesty and making my family proud. Even though some friendships have suffered, there are still friends that support me and are proud of my decision. My immediate family including my wife and children are proud of what I do and will support me when I struggle to retain these values. Their support is what maintains my </w:t>
      </w:r>
      <w:r w:rsidRPr="002A6108">
        <w:rPr>
          <w:color w:val="auto"/>
          <w:sz w:val="24"/>
          <w:szCs w:val="24"/>
        </w:rPr>
        <w:lastRenderedPageBreak/>
        <w:t>wellbeing and keeps on moving forward. My colleagues support my decision spend time with my friends and family outside of work, as it is the opposite. However, there is a possibility that my colleagues support could possibly be influenced by my wife being a baker and providing them with complimentary cakes and bakes goods. However, I cannot confirm or deny this.</w:t>
      </w:r>
    </w:p>
    <w:p w14:paraId="4319AB34" w14:textId="77777777" w:rsidR="00A8186C" w:rsidRPr="002A6108" w:rsidRDefault="00A8186C" w:rsidP="00A8186C">
      <w:pPr>
        <w:spacing w:line="480" w:lineRule="auto"/>
        <w:jc w:val="both"/>
        <w:rPr>
          <w:color w:val="auto"/>
          <w:sz w:val="24"/>
          <w:szCs w:val="24"/>
        </w:rPr>
      </w:pPr>
    </w:p>
    <w:p w14:paraId="19FBAC4F" w14:textId="25105898" w:rsidR="00FF7784" w:rsidRDefault="00A8186C" w:rsidP="00A8186C">
      <w:pPr>
        <w:spacing w:line="480" w:lineRule="auto"/>
        <w:jc w:val="both"/>
        <w:rPr>
          <w:color w:val="auto"/>
          <w:sz w:val="24"/>
          <w:szCs w:val="24"/>
        </w:rPr>
      </w:pPr>
      <w:r w:rsidRPr="002A6108">
        <w:rPr>
          <w:color w:val="auto"/>
          <w:sz w:val="24"/>
          <w:szCs w:val="24"/>
        </w:rPr>
        <w:t>In conclusion impact of organisational culture on my personal wellbeing initially affected my friendships outside of work life causing them to break down. Although, some of these friendships ended I have gained new friendships and essentially a work family who share the same values as myself. I see this as a positive impact on my wellbeing. I have more common interests with my colleagues and the support of both my work family and my home family. If I ensure I dedicate time and remember the common interests shared with my home family and friendships outside of the job role I believe the organisation will not have a negative effect on my wellbeing.</w:t>
      </w:r>
    </w:p>
    <w:p w14:paraId="7D7D90D8" w14:textId="77777777" w:rsidR="00A8186C" w:rsidRDefault="00A8186C" w:rsidP="00A8186C">
      <w:pPr>
        <w:spacing w:line="480" w:lineRule="auto"/>
        <w:jc w:val="both"/>
        <w:rPr>
          <w:i/>
          <w:iCs/>
          <w:color w:val="auto"/>
          <w:sz w:val="24"/>
          <w:szCs w:val="24"/>
        </w:rPr>
      </w:pPr>
    </w:p>
    <w:p w14:paraId="120D1923" w14:textId="70440B97" w:rsidR="00A8186C" w:rsidRPr="00A8186C" w:rsidRDefault="00A8186C" w:rsidP="00A8186C">
      <w:pPr>
        <w:spacing w:line="480" w:lineRule="auto"/>
        <w:jc w:val="both"/>
        <w:rPr>
          <w:i/>
          <w:iCs/>
          <w:color w:val="auto"/>
          <w:sz w:val="24"/>
          <w:szCs w:val="24"/>
        </w:rPr>
      </w:pPr>
      <w:r w:rsidRPr="00A8186C">
        <w:rPr>
          <w:i/>
          <w:iCs/>
          <w:color w:val="auto"/>
          <w:sz w:val="24"/>
          <w:szCs w:val="24"/>
        </w:rPr>
        <w:t xml:space="preserve">1361 words  </w:t>
      </w:r>
    </w:p>
    <w:p w14:paraId="7F238E0A" w14:textId="77777777" w:rsidR="00A8186C" w:rsidRPr="00A8186C" w:rsidRDefault="00A8186C" w:rsidP="00A8186C">
      <w:pPr>
        <w:spacing w:line="480" w:lineRule="auto"/>
        <w:jc w:val="both"/>
        <w:rPr>
          <w:color w:val="auto"/>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4DC539E" w14:textId="0B380770" w:rsidR="004724FA" w:rsidRPr="00BC3939" w:rsidRDefault="004724FA" w:rsidP="004724FA">
      <w:pPr>
        <w:spacing w:line="480" w:lineRule="auto"/>
        <w:jc w:val="both"/>
        <w:rPr>
          <w:color w:val="auto"/>
          <w:sz w:val="24"/>
          <w:szCs w:val="24"/>
        </w:rPr>
      </w:pPr>
      <w:r w:rsidRPr="00BC3939">
        <w:rPr>
          <w:color w:val="auto"/>
          <w:sz w:val="24"/>
          <w:szCs w:val="24"/>
        </w:rPr>
        <w:t xml:space="preserve">During my time with South Wales Police since becoming an independent patrol officer I must make many decisions by </w:t>
      </w:r>
      <w:r w:rsidRPr="00BC3939">
        <w:rPr>
          <w:sz w:val="24"/>
          <w:szCs w:val="24"/>
        </w:rPr>
        <w:t>considering</w:t>
      </w:r>
      <w:r w:rsidRPr="00BC3939">
        <w:rPr>
          <w:color w:val="auto"/>
          <w:sz w:val="24"/>
          <w:szCs w:val="24"/>
        </w:rPr>
        <w:t xml:space="preserve"> the factors of the situation I am presented with, and my knowledge as an officer by way of a dynamic risk assessment. These decisions not only affect me, but also effect my colleagues, victims, offenders, and members of the public and their perception of police as an organisation </w:t>
      </w:r>
      <w:r w:rsidRPr="005419F3">
        <w:rPr>
          <w:rFonts w:eastAsiaTheme="minorHAnsi"/>
          <w:noProof/>
          <w:sz w:val="24"/>
          <w:szCs w:val="24"/>
        </w:rPr>
        <w:t>(Shanique G. Brown, 2015)</w:t>
      </w:r>
      <w:r w:rsidRPr="00BC3939">
        <w:rPr>
          <w:color w:val="auto"/>
          <w:sz w:val="24"/>
          <w:szCs w:val="24"/>
        </w:rPr>
        <w:t xml:space="preserve">. Below is a reflection of my decision-making process and the factors that influenced these decisions while I attended a domestic related incident which occurred during the winter of 2021. </w:t>
      </w:r>
    </w:p>
    <w:p w14:paraId="7380B966" w14:textId="77777777" w:rsidR="004724FA" w:rsidRPr="00BC3939" w:rsidRDefault="004724FA" w:rsidP="004724FA">
      <w:pPr>
        <w:spacing w:line="480" w:lineRule="auto"/>
        <w:jc w:val="both"/>
        <w:rPr>
          <w:color w:val="auto"/>
          <w:sz w:val="24"/>
          <w:szCs w:val="24"/>
        </w:rPr>
      </w:pPr>
    </w:p>
    <w:p w14:paraId="2C557890" w14:textId="70E387CB" w:rsidR="004724FA" w:rsidRPr="00BC3939" w:rsidRDefault="004724FA" w:rsidP="004724FA">
      <w:pPr>
        <w:spacing w:line="480" w:lineRule="auto"/>
        <w:jc w:val="both"/>
        <w:rPr>
          <w:color w:val="FF0000"/>
          <w:sz w:val="24"/>
          <w:szCs w:val="24"/>
        </w:rPr>
      </w:pPr>
      <w:r w:rsidRPr="00BC3939">
        <w:rPr>
          <w:color w:val="auto"/>
          <w:sz w:val="24"/>
          <w:szCs w:val="24"/>
        </w:rPr>
        <w:t xml:space="preserve">The incident was reported to police around midnight on a Saturday. The incident occurred at a time during the coronavirus pandemic where many restrictions were still in place. Closures of local bars were one of these restrictions. </w:t>
      </w:r>
      <w:r w:rsidRPr="00BC3939">
        <w:rPr>
          <w:sz w:val="24"/>
          <w:szCs w:val="24"/>
        </w:rPr>
        <w:t>Unfortunately,</w:t>
      </w:r>
      <w:r w:rsidRPr="00BC3939">
        <w:rPr>
          <w:color w:val="auto"/>
          <w:sz w:val="24"/>
          <w:szCs w:val="24"/>
        </w:rPr>
        <w:t xml:space="preserve"> </w:t>
      </w:r>
      <w:r w:rsidRPr="00BC3939">
        <w:rPr>
          <w:sz w:val="24"/>
          <w:szCs w:val="24"/>
        </w:rPr>
        <w:t>because of</w:t>
      </w:r>
      <w:r w:rsidRPr="00BC3939">
        <w:rPr>
          <w:color w:val="auto"/>
          <w:sz w:val="24"/>
          <w:szCs w:val="24"/>
        </w:rPr>
        <w:t xml:space="preserve"> this particular restriction many people had taken to consuming large quantities of </w:t>
      </w:r>
      <w:r w:rsidRPr="00BC3939">
        <w:rPr>
          <w:color w:val="auto"/>
          <w:sz w:val="24"/>
          <w:szCs w:val="24"/>
        </w:rPr>
        <w:lastRenderedPageBreak/>
        <w:t xml:space="preserve">alcohol within their homes, this was a contributing factor, alongside the pandemic which presented an increase in domestic related incidents that required police attendance </w:t>
      </w:r>
      <w:r w:rsidRPr="005419F3">
        <w:rPr>
          <w:rFonts w:eastAsiaTheme="minorHAnsi"/>
          <w:noProof/>
          <w:sz w:val="24"/>
          <w:szCs w:val="24"/>
        </w:rPr>
        <w:t>(Office for National Statistics , 2020)</w:t>
      </w:r>
      <w:r w:rsidRPr="00BC3939">
        <w:rPr>
          <w:color w:val="auto"/>
          <w:sz w:val="24"/>
          <w:szCs w:val="24"/>
        </w:rPr>
        <w:t>. The report on this occasion had been made by the victim. The victim was female, and they had requested police attendance after a verbal altercation with her male partner resulted in her being physically assaulted. The victim had informed the call taker that her partner had been drinking large quantities of alcohol throughout the day whilst being at the address. The victim stated that her partner had started smoking a cigarette inside the house whilst intoxicated. She approached her partner and asked him to smoke outside as they had their daughter in the house who was eight weeks old. The partner refused and a verbal argument began resulting in the male leaving the property, only to return approximately five minutes later to approach the victim and strike her multiple times to the face causing her to fall to the floor. Whilst on the floor the victim was able to crawl away and lock herself in the downstairs bathroom. The male tried forcing his way inside, however</w:t>
      </w:r>
      <w:r>
        <w:rPr>
          <w:sz w:val="24"/>
          <w:szCs w:val="24"/>
        </w:rPr>
        <w:t>,</w:t>
      </w:r>
      <w:r w:rsidRPr="00BC3939">
        <w:rPr>
          <w:color w:val="auto"/>
          <w:sz w:val="24"/>
          <w:szCs w:val="24"/>
        </w:rPr>
        <w:t xml:space="preserve"> was unsuccessful and left the property once again. The victim took this opportunity to secure the property to prevent the male once again gaining entry, she then requested police attendance. </w:t>
      </w:r>
    </w:p>
    <w:p w14:paraId="65FF058D" w14:textId="77777777" w:rsidR="004724FA" w:rsidRPr="00BC3939" w:rsidRDefault="004724FA" w:rsidP="004724FA">
      <w:pPr>
        <w:spacing w:line="480" w:lineRule="auto"/>
        <w:jc w:val="both"/>
        <w:rPr>
          <w:color w:val="auto"/>
          <w:sz w:val="24"/>
          <w:szCs w:val="24"/>
        </w:rPr>
      </w:pPr>
    </w:p>
    <w:p w14:paraId="0384D8E1" w14:textId="7DF9B377" w:rsidR="004724FA" w:rsidRPr="00BC3939" w:rsidRDefault="004724FA" w:rsidP="004724FA">
      <w:pPr>
        <w:spacing w:line="480" w:lineRule="auto"/>
        <w:jc w:val="both"/>
        <w:rPr>
          <w:color w:val="FF0000"/>
          <w:sz w:val="24"/>
          <w:szCs w:val="24"/>
        </w:rPr>
      </w:pPr>
      <w:r w:rsidRPr="00BC3939">
        <w:rPr>
          <w:color w:val="auto"/>
          <w:sz w:val="24"/>
          <w:szCs w:val="24"/>
        </w:rPr>
        <w:t xml:space="preserve">After receiving this information, myself and a colleague were attached to this incident and made our way towards where the address where incident had occurred. As a result of the information received during the initial call this was graded by the police grading system for calls, which grades severity of the report and outlines response time, this call was graded as grade one. Grade one calls are those in which an immediate presence will have a substantial influence on the outcome of an incident. This is usually defined as a situation in which there is, or is likely to be a threat to life, </w:t>
      </w:r>
      <w:r w:rsidRPr="00BC3939">
        <w:rPr>
          <w:color w:val="auto"/>
          <w:sz w:val="24"/>
          <w:szCs w:val="24"/>
        </w:rPr>
        <w:lastRenderedPageBreak/>
        <w:t xml:space="preserve">a severe threat of violence, serious property damage, or serious injury. A call of this nature requires a response time of less than 15 minutes </w:t>
      </w:r>
      <w:r w:rsidRPr="00644D49">
        <w:rPr>
          <w:rFonts w:eastAsiaTheme="minorHAnsi"/>
          <w:noProof/>
          <w:sz w:val="24"/>
          <w:szCs w:val="24"/>
        </w:rPr>
        <w:t>(College of Policing, 2012)</w:t>
      </w:r>
      <w:r w:rsidRPr="00BC3939">
        <w:rPr>
          <w:color w:val="auto"/>
          <w:sz w:val="24"/>
          <w:szCs w:val="24"/>
        </w:rPr>
        <w:t xml:space="preserve">. </w:t>
      </w:r>
    </w:p>
    <w:p w14:paraId="1A80DD5F" w14:textId="77777777" w:rsidR="004724FA" w:rsidRPr="00BC3939" w:rsidRDefault="004724FA" w:rsidP="004724FA">
      <w:pPr>
        <w:spacing w:line="480" w:lineRule="auto"/>
        <w:jc w:val="both"/>
        <w:rPr>
          <w:color w:val="FF0000"/>
          <w:sz w:val="24"/>
          <w:szCs w:val="24"/>
        </w:rPr>
      </w:pPr>
    </w:p>
    <w:p w14:paraId="5CB950BD" w14:textId="6F49E024" w:rsidR="004724FA" w:rsidRPr="00BC3939" w:rsidRDefault="004724FA" w:rsidP="004724FA">
      <w:pPr>
        <w:spacing w:line="480" w:lineRule="auto"/>
        <w:jc w:val="both"/>
        <w:rPr>
          <w:color w:val="FF0000"/>
          <w:sz w:val="24"/>
          <w:szCs w:val="24"/>
        </w:rPr>
      </w:pPr>
      <w:r w:rsidRPr="00BC3939">
        <w:rPr>
          <w:color w:val="auto"/>
          <w:sz w:val="24"/>
          <w:szCs w:val="24"/>
        </w:rPr>
        <w:t xml:space="preserve">Whilst travelling to the address further information was received from the victim which stated her partner had returned to the address. Included in the second report was that the male was now believed to be in possession of a broken glass bottle in his hand whilst trying to gain entry to the address. The male had already left and returned previously, a verbal altercation escalated to a physical assault, there was now a reason to believe the incident could escalate further, possibly the male using the broken glass bottle as a weapon or instrument to cause damage. With this information I had to start conducting a dynamic risk assessment of this incident. A dynamic risk assessment is when in the quickly changing circumstances of an operational event or incident, the continual process of recognising hazards, assessing risk, taking action to eliminate or decrease risk, monitoring, and reviewing </w:t>
      </w:r>
      <w:r w:rsidRPr="00644D49">
        <w:rPr>
          <w:rFonts w:eastAsiaTheme="minorHAnsi"/>
          <w:noProof/>
          <w:sz w:val="24"/>
          <w:szCs w:val="24"/>
        </w:rPr>
        <w:t>(College of Policing, 2016)</w:t>
      </w:r>
      <w:r w:rsidRPr="00BC3939">
        <w:rPr>
          <w:color w:val="auto"/>
          <w:sz w:val="24"/>
          <w:szCs w:val="24"/>
        </w:rPr>
        <w:t xml:space="preserve">. Initially, from a safeguarding concern, the victim was no longer with her partner as he had left the property. However, as he has returned for a second time with a broken glass bottle in his hand, he had already physically assaulted the victim, I had to recognise the hazard that he may use the broken bottle as a weapon against anyone present. As a result, I requested additional units to attend the location and requested that the attending officers be equipped with tasers. </w:t>
      </w:r>
    </w:p>
    <w:p w14:paraId="4C5B4A96" w14:textId="77777777" w:rsidR="004724FA" w:rsidRPr="00BC3939" w:rsidRDefault="004724FA" w:rsidP="004724FA">
      <w:pPr>
        <w:spacing w:line="480" w:lineRule="auto"/>
        <w:jc w:val="both"/>
        <w:rPr>
          <w:color w:val="FF0000"/>
          <w:sz w:val="24"/>
          <w:szCs w:val="24"/>
        </w:rPr>
      </w:pPr>
    </w:p>
    <w:p w14:paraId="654933DB" w14:textId="77777777" w:rsidR="004724FA" w:rsidRPr="00BC3939" w:rsidRDefault="004724FA" w:rsidP="004724FA">
      <w:pPr>
        <w:spacing w:line="480" w:lineRule="auto"/>
        <w:jc w:val="both"/>
        <w:rPr>
          <w:color w:val="FF0000"/>
          <w:sz w:val="24"/>
          <w:szCs w:val="24"/>
        </w:rPr>
      </w:pPr>
      <w:r w:rsidRPr="00D36406">
        <w:rPr>
          <w:color w:val="auto"/>
          <w:sz w:val="24"/>
          <w:szCs w:val="24"/>
        </w:rPr>
        <w:t xml:space="preserve">Unfortunately, there were no officers equipped with tasers available. However, additional units confirmed they would make their way as a priority to the incident. When myself and my colleague arrived, I could see the male with a broken bottle in hand violently banging on the front door which appeared to be open slightly with a female </w:t>
      </w:r>
      <w:r w:rsidRPr="00D36406">
        <w:rPr>
          <w:color w:val="auto"/>
          <w:sz w:val="24"/>
          <w:szCs w:val="24"/>
        </w:rPr>
        <w:lastRenderedPageBreak/>
        <w:t>attempting to close. Upon seeing this I immediately exited the police vehicle along with my colleague and quickly approached the male whilst shouting to him to put the bottle down and step away from the door</w:t>
      </w:r>
      <w:r w:rsidRPr="00BC3939">
        <w:rPr>
          <w:color w:val="FF0000"/>
          <w:sz w:val="24"/>
          <w:szCs w:val="24"/>
        </w:rPr>
        <w:t xml:space="preserve">. </w:t>
      </w:r>
      <w:r w:rsidRPr="00D36406">
        <w:rPr>
          <w:color w:val="auto"/>
          <w:sz w:val="24"/>
          <w:szCs w:val="24"/>
        </w:rPr>
        <w:t>As the male still had the bottle in his hand, I made the decision to keep a safe distance from him in the event he came towards me intending to use the bottle as a weapon</w:t>
      </w:r>
      <w:r w:rsidRPr="00BC3939">
        <w:rPr>
          <w:color w:val="FF0000"/>
          <w:sz w:val="24"/>
          <w:szCs w:val="24"/>
        </w:rPr>
        <w:t xml:space="preserve">. </w:t>
      </w:r>
      <w:r w:rsidRPr="00D36406">
        <w:rPr>
          <w:color w:val="auto"/>
          <w:sz w:val="24"/>
          <w:szCs w:val="24"/>
        </w:rPr>
        <w:t>I made this decision to give me ample opportunity to draw my baton or pava spray if required</w:t>
      </w:r>
      <w:r w:rsidRPr="00BC3939">
        <w:rPr>
          <w:color w:val="FF0000"/>
          <w:sz w:val="24"/>
          <w:szCs w:val="24"/>
        </w:rPr>
        <w:t xml:space="preserve">. </w:t>
      </w:r>
      <w:r w:rsidRPr="00D36406">
        <w:rPr>
          <w:color w:val="auto"/>
          <w:sz w:val="24"/>
          <w:szCs w:val="24"/>
        </w:rPr>
        <w:t>The male continued to push the door towards the victim. As me and my colleague got closer to the male, he began to swing the broken bottle towards us taking his attention away from pushing the door. It was at this time I made the decision to continue moving forward towards the male to shift his attention towards me giving the victim an opportunity to secure the front door. I made this decision, although putting myself in danger, to safeguard the victim and the child still inside the property. Due to the males intoxicated state he was unsteady on his feet. As me and my colleague approached, he would swing the bottle violently towards us in a rapid movement in the side-to-side motion. On one swing the bottle contacted the side of the house causing the bottle to shatter in his hand. The male instantly bent down towards a fragments at his feet. In this moment I believed his intention was to pick up a shard of glass and once again threaten to use it as a weapon. As a result of this conclusion, I closed the distance between myself and the male as quickly as I could, taking hold of his right arm pulling him away from the property and the broken glass around him</w:t>
      </w:r>
      <w:r w:rsidRPr="00BC3939">
        <w:rPr>
          <w:color w:val="FF0000"/>
          <w:sz w:val="24"/>
          <w:szCs w:val="24"/>
        </w:rPr>
        <w:t xml:space="preserve">. </w:t>
      </w:r>
      <w:r w:rsidRPr="00D36406">
        <w:rPr>
          <w:color w:val="auto"/>
          <w:sz w:val="24"/>
          <w:szCs w:val="24"/>
        </w:rPr>
        <w:t xml:space="preserve">My colleague took hold of the male by the left arm where after period of the male actively resisting officers by attempting to kick, spit and bite we were able to place him in handcuffs and place him in the rear of a police vehicle. </w:t>
      </w:r>
    </w:p>
    <w:p w14:paraId="445750D2" w14:textId="77777777" w:rsidR="004724FA" w:rsidRPr="00BC3939" w:rsidRDefault="004724FA" w:rsidP="004724FA">
      <w:pPr>
        <w:spacing w:line="480" w:lineRule="auto"/>
        <w:jc w:val="both"/>
        <w:rPr>
          <w:color w:val="FF0000"/>
          <w:sz w:val="24"/>
          <w:szCs w:val="24"/>
        </w:rPr>
      </w:pPr>
    </w:p>
    <w:p w14:paraId="64C45038" w14:textId="77777777" w:rsidR="004724FA" w:rsidRPr="00CE5BF1" w:rsidRDefault="004724FA" w:rsidP="004724FA">
      <w:pPr>
        <w:spacing w:line="480" w:lineRule="auto"/>
        <w:jc w:val="both"/>
        <w:rPr>
          <w:color w:val="auto"/>
          <w:sz w:val="24"/>
          <w:szCs w:val="24"/>
        </w:rPr>
      </w:pPr>
      <w:r w:rsidRPr="00CE5BF1">
        <w:rPr>
          <w:color w:val="auto"/>
          <w:sz w:val="24"/>
          <w:szCs w:val="24"/>
        </w:rPr>
        <w:t xml:space="preserve">Once the male was secure, I immediately approached the property and entered the front door which was now open. I immediately approached the female, I then quickly </w:t>
      </w:r>
      <w:r w:rsidRPr="00CE5BF1">
        <w:rPr>
          <w:color w:val="auto"/>
          <w:sz w:val="24"/>
          <w:szCs w:val="24"/>
        </w:rPr>
        <w:lastRenderedPageBreak/>
        <w:t xml:space="preserve">asked for the location of the child, to which the female pointed towards the staircase. I responded to this by immediately making my way up the stairs to check the welfare of a child, which was safe and well and appeared in good health. At this time additional officers arrived as requested. </w:t>
      </w:r>
    </w:p>
    <w:p w14:paraId="5A465C91" w14:textId="77777777" w:rsidR="004724FA" w:rsidRPr="00CE5BF1" w:rsidRDefault="004724FA" w:rsidP="004724FA">
      <w:pPr>
        <w:spacing w:line="480" w:lineRule="auto"/>
        <w:jc w:val="both"/>
        <w:rPr>
          <w:color w:val="auto"/>
          <w:sz w:val="24"/>
          <w:szCs w:val="24"/>
        </w:rPr>
      </w:pPr>
    </w:p>
    <w:p w14:paraId="585A19EA" w14:textId="5DE9B7A6" w:rsidR="004724FA" w:rsidRPr="00CE5BF1" w:rsidRDefault="004724FA" w:rsidP="004724FA">
      <w:pPr>
        <w:spacing w:line="480" w:lineRule="auto"/>
        <w:jc w:val="both"/>
        <w:rPr>
          <w:color w:val="auto"/>
          <w:sz w:val="24"/>
          <w:szCs w:val="24"/>
        </w:rPr>
      </w:pPr>
      <w:r w:rsidRPr="00CE5BF1">
        <w:rPr>
          <w:color w:val="auto"/>
          <w:sz w:val="24"/>
          <w:szCs w:val="24"/>
        </w:rPr>
        <w:t xml:space="preserve">On reflection of this incident, I have come to realise that as the situation unfolded, the potential for serious harm being caused was increasing quite rapidly. From my initial arrival to the male being placed in the rear of a police vehicle took place in a timeframe only between 2 to 3 minutes. However, even in this short period of time the decisions I made could have altered the situation and the incident could have progressed differently. My decision to request additional taser carrying officers, </w:t>
      </w:r>
      <w:r>
        <w:rPr>
          <w:sz w:val="24"/>
          <w:szCs w:val="24"/>
        </w:rPr>
        <w:t>i</w:t>
      </w:r>
      <w:r w:rsidRPr="00CE5BF1">
        <w:rPr>
          <w:color w:val="auto"/>
          <w:sz w:val="24"/>
          <w:szCs w:val="24"/>
        </w:rPr>
        <w:t xml:space="preserve">t was reported that the male had a broken bottle in his hand however there was no report he had attempted to use it as a weapon. I failed to consider he could have broken it while attempting to gain entry and due to his intoxicated state, he might not have realised it was broken, or even, if in fact it was a broken bottle in his hand. Although I have considered If taser officers had been present maybe it would have been a deterrent for the </w:t>
      </w:r>
      <w:r w:rsidRPr="00CE5BF1">
        <w:rPr>
          <w:sz w:val="24"/>
          <w:szCs w:val="24"/>
        </w:rPr>
        <w:t>male’s</w:t>
      </w:r>
      <w:r w:rsidRPr="00CE5BF1">
        <w:rPr>
          <w:color w:val="auto"/>
          <w:sz w:val="24"/>
          <w:szCs w:val="24"/>
        </w:rPr>
        <w:t xml:space="preserve"> behaviour. My decision to approach the male and keep moving forward, even though he was swinging a broken bottle in my direction. Although officer’s presence drew the male’s attention, giving the female time to secure the door, I had placed myself in danger of injury. My decision to take hold of the male, I made this decision quite quickly and I focused on the hand he was using to reach for the broken glass I failed to confirm his left hand was clear, again potentially putting myself at risk. My decision to immediately leave the female and check the welfare of the child. I failed to consider the female emotional state at that time. Somewhere in my mind my focus became the child. Maybe I subconsciously made this decision because I am a father </w:t>
      </w:r>
      <w:r w:rsidRPr="00CE5BF1">
        <w:rPr>
          <w:color w:val="auto"/>
          <w:sz w:val="24"/>
          <w:szCs w:val="24"/>
        </w:rPr>
        <w:lastRenderedPageBreak/>
        <w:t>myself, or maybe I wanted to ensure everyone was safe as soon as possible. A potential risk in making this decision could have been that the female felt that officers are not concerned about her, only the child. Potentially risking support of police involvement.</w:t>
      </w:r>
    </w:p>
    <w:p w14:paraId="13A10DC9" w14:textId="77777777" w:rsidR="004724FA" w:rsidRPr="00CE5BF1" w:rsidRDefault="004724FA" w:rsidP="004724FA">
      <w:pPr>
        <w:spacing w:line="480" w:lineRule="auto"/>
        <w:jc w:val="both"/>
        <w:rPr>
          <w:color w:val="auto"/>
          <w:sz w:val="24"/>
          <w:szCs w:val="24"/>
        </w:rPr>
      </w:pPr>
    </w:p>
    <w:p w14:paraId="249AA174" w14:textId="77777777" w:rsidR="004724FA" w:rsidRPr="00CE5BF1" w:rsidRDefault="004724FA" w:rsidP="004724FA">
      <w:pPr>
        <w:spacing w:line="480" w:lineRule="auto"/>
        <w:jc w:val="both"/>
        <w:rPr>
          <w:color w:val="auto"/>
          <w:sz w:val="24"/>
          <w:szCs w:val="24"/>
        </w:rPr>
      </w:pPr>
    </w:p>
    <w:p w14:paraId="5B3092EA" w14:textId="19549BCD" w:rsidR="004724FA" w:rsidRDefault="004724FA" w:rsidP="004724FA">
      <w:pPr>
        <w:spacing w:line="480" w:lineRule="auto"/>
        <w:jc w:val="both"/>
        <w:rPr>
          <w:sz w:val="24"/>
          <w:szCs w:val="24"/>
        </w:rPr>
      </w:pPr>
      <w:r w:rsidRPr="00CE5BF1">
        <w:rPr>
          <w:color w:val="auto"/>
          <w:sz w:val="24"/>
          <w:szCs w:val="24"/>
        </w:rPr>
        <w:t xml:space="preserve">In conclusion, although I have reflected, I believe my decisions were justified and in line with the police National decision model </w:t>
      </w:r>
      <w:r w:rsidRPr="00644D49">
        <w:rPr>
          <w:rFonts w:eastAsiaTheme="minorHAnsi"/>
          <w:noProof/>
          <w:sz w:val="24"/>
          <w:szCs w:val="24"/>
        </w:rPr>
        <w:t>(College of Policing, 2014)</w:t>
      </w:r>
      <w:r w:rsidRPr="00CE5BF1">
        <w:rPr>
          <w:color w:val="auto"/>
          <w:sz w:val="24"/>
          <w:szCs w:val="24"/>
        </w:rPr>
        <w:t xml:space="preserve">. I was able to use the intelligence already gathered to assess the risk. In this incident, the risk of further injuries to the female from the male. I considered powers and policies that I could implement, such </w:t>
      </w:r>
      <w:r w:rsidRPr="005419F3">
        <w:rPr>
          <w:color w:val="auto"/>
          <w:sz w:val="24"/>
          <w:szCs w:val="24"/>
        </w:rPr>
        <w:t xml:space="preserve">as requesting taser carrying officers. Also justifying the potential, and subsequently use of force under Section 3 of the Criminal Law Act 1967, which outlines that “a person may use such force as is reasonable in the circumstances in the prevention of crime, or in effecting or assisting in the lawful arrest of offenders or suspected offenders, or of persons unlawfully at large" </w:t>
      </w:r>
      <w:r w:rsidRPr="00764332">
        <w:rPr>
          <w:rFonts w:eastAsiaTheme="minorHAnsi"/>
          <w:noProof/>
          <w:sz w:val="24"/>
          <w:szCs w:val="24"/>
        </w:rPr>
        <w:t>(TNS BMRB, 2015)</w:t>
      </w:r>
      <w:r w:rsidRPr="005419F3">
        <w:rPr>
          <w:color w:val="auto"/>
          <w:sz w:val="24"/>
          <w:szCs w:val="24"/>
        </w:rPr>
        <w:t xml:space="preserve">. Following on, because of fast pace of the incident, identifying options and acting, followed on by reviewing my decisions. On further reflection if more time was available, I may have considered alternate options, or outcomes as stated above. I could have taken a more ethical approach towards the female and considered that I left her alone before checking the welfare of the child. She has just gone through a traumatic event, and I was less than empathetic to her needs. I could have asked her if the child was safe or asked her if we could go check on the child. The welfare of the child would have had to been checked regardless, however I believe now looking back and if I had involved her in this it may have been able to take your mind off the incident, if only for a second, by giving her a task to assist in. This incident will stay with me for </w:t>
      </w:r>
      <w:r w:rsidRPr="005419F3">
        <w:rPr>
          <w:color w:val="auto"/>
          <w:sz w:val="24"/>
          <w:szCs w:val="24"/>
        </w:rPr>
        <w:lastRenderedPageBreak/>
        <w:t>quite some time as the decisions I made during this incident were made very quickly. If I have hesitated or doubted my abilities, then this incident could have played out much differently. I am unaware if other officers have the same thoughts, however I do believe I still have much to learn about becoming a police officer.</w:t>
      </w:r>
    </w:p>
    <w:p w14:paraId="3C4DD16D" w14:textId="77777777" w:rsidR="004724FA" w:rsidRDefault="004724FA" w:rsidP="004724FA">
      <w:pPr>
        <w:spacing w:line="480" w:lineRule="auto"/>
        <w:jc w:val="both"/>
        <w:rPr>
          <w:i/>
          <w:iCs/>
          <w:sz w:val="24"/>
          <w:szCs w:val="24"/>
        </w:rPr>
      </w:pPr>
    </w:p>
    <w:p w14:paraId="7181088D" w14:textId="7F821432" w:rsidR="004724FA" w:rsidRPr="004F0678" w:rsidRDefault="004724FA" w:rsidP="004724FA">
      <w:pPr>
        <w:spacing w:line="480" w:lineRule="auto"/>
        <w:jc w:val="both"/>
        <w:rPr>
          <w:i/>
          <w:iCs/>
          <w:sz w:val="24"/>
          <w:szCs w:val="24"/>
        </w:rPr>
      </w:pPr>
      <w:r w:rsidRPr="004F0678">
        <w:rPr>
          <w:i/>
          <w:iCs/>
          <w:sz w:val="24"/>
          <w:szCs w:val="24"/>
        </w:rPr>
        <w:t xml:space="preserve">1904 words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C0312B0" w14:textId="25786C80" w:rsidR="00294B7F" w:rsidRPr="001F6749" w:rsidRDefault="00294B7F" w:rsidP="00294B7F">
      <w:pPr>
        <w:spacing w:line="480" w:lineRule="auto"/>
        <w:jc w:val="both"/>
        <w:rPr>
          <w:color w:val="auto"/>
          <w:sz w:val="24"/>
          <w:szCs w:val="24"/>
        </w:rPr>
      </w:pPr>
      <w:r w:rsidRPr="001F6749">
        <w:rPr>
          <w:color w:val="auto"/>
          <w:sz w:val="24"/>
          <w:szCs w:val="24"/>
        </w:rPr>
        <w:t xml:space="preserve">Maintaining professional standards, leadership and team working are the cornerstones of any working culture </w:t>
      </w:r>
      <w:r w:rsidRPr="001F6749">
        <w:rPr>
          <w:rFonts w:eastAsiaTheme="minorHAnsi"/>
          <w:noProof/>
          <w:sz w:val="24"/>
          <w:szCs w:val="24"/>
        </w:rPr>
        <w:t>(Mary Lynn Boscardin, 2012)</w:t>
      </w:r>
      <w:r w:rsidRPr="001F6749">
        <w:rPr>
          <w:color w:val="auto"/>
          <w:sz w:val="24"/>
          <w:szCs w:val="24"/>
        </w:rPr>
        <w:t xml:space="preserve">. They are the behaviours that make a team function effectively, and they are the behaviours that help a workforce to succeed. although to progress and function effectively, they must be maintained. Maintaining professional standards, leadership and team working is not a one-off activity, it is a continual process that needs to be monitored and adjusted as needed </w:t>
      </w:r>
      <w:r w:rsidRPr="001F6749">
        <w:rPr>
          <w:sz w:val="24"/>
          <w:szCs w:val="24"/>
        </w:rPr>
        <w:t>to</w:t>
      </w:r>
      <w:r w:rsidRPr="001F6749">
        <w:rPr>
          <w:color w:val="auto"/>
          <w:sz w:val="24"/>
          <w:szCs w:val="24"/>
        </w:rPr>
        <w:t xml:space="preserve"> keep the culture working well for the organisation and its people </w:t>
      </w:r>
      <w:r w:rsidRPr="007B4DBF">
        <w:rPr>
          <w:rFonts w:eastAsiaTheme="minorHAnsi"/>
          <w:noProof/>
          <w:sz w:val="24"/>
          <w:szCs w:val="24"/>
        </w:rPr>
        <w:t>(Davis, 2014)</w:t>
      </w:r>
      <w:r w:rsidRPr="001F6749">
        <w:rPr>
          <w:color w:val="auto"/>
          <w:sz w:val="24"/>
          <w:szCs w:val="24"/>
        </w:rPr>
        <w:t xml:space="preserve">. This essay will evaluate certain theories of team dynamics that will assist in maintaining these behaviours within an organisation such as the police. Taking into consideration any conflicts or any obstacles that may a negative effect on maintaining these standards. </w:t>
      </w:r>
    </w:p>
    <w:p w14:paraId="4CF0D070" w14:textId="77777777" w:rsidR="00294B7F" w:rsidRPr="001F6749" w:rsidRDefault="00294B7F" w:rsidP="00294B7F">
      <w:pPr>
        <w:spacing w:line="480" w:lineRule="auto"/>
        <w:jc w:val="both"/>
        <w:rPr>
          <w:color w:val="FF0000"/>
          <w:sz w:val="24"/>
          <w:szCs w:val="24"/>
        </w:rPr>
      </w:pPr>
    </w:p>
    <w:p w14:paraId="4D79451C" w14:textId="514893AF" w:rsidR="00294B7F" w:rsidRPr="001F6749" w:rsidRDefault="00294B7F" w:rsidP="00294B7F">
      <w:pPr>
        <w:spacing w:line="480" w:lineRule="auto"/>
        <w:jc w:val="both"/>
        <w:rPr>
          <w:color w:val="FF0000"/>
          <w:sz w:val="24"/>
          <w:szCs w:val="24"/>
        </w:rPr>
      </w:pPr>
      <w:r w:rsidRPr="001F6749">
        <w:rPr>
          <w:color w:val="auto"/>
          <w:sz w:val="24"/>
          <w:szCs w:val="24"/>
        </w:rPr>
        <w:lastRenderedPageBreak/>
        <w:t>Professional standards are guidelines and requirements that govern a practice or profession. They are put in place and designed to ensure that the workforce employed in this profession act and perform in a way that is in the best interests of the people they serve. Professional standards can be set by the government, professional bodies, or industry bodies</w:t>
      </w:r>
      <w:r>
        <w:rPr>
          <w:sz w:val="24"/>
          <w:szCs w:val="24"/>
        </w:rPr>
        <w:t xml:space="preserve"> </w:t>
      </w:r>
      <w:r w:rsidRPr="007B4DBF">
        <w:rPr>
          <w:rFonts w:eastAsiaTheme="minorHAnsi"/>
          <w:noProof/>
          <w:sz w:val="24"/>
          <w:szCs w:val="24"/>
        </w:rPr>
        <w:t>(Corporate Finance Institute, 2015)</w:t>
      </w:r>
      <w:r w:rsidRPr="001F6749">
        <w:rPr>
          <w:color w:val="auto"/>
          <w:sz w:val="24"/>
          <w:szCs w:val="24"/>
        </w:rPr>
        <w:t xml:space="preserve">. The profession of policing is no different, and it has its own professional standards to ensure that the needs of the people it serves are met. The Standards of Professional Behaviour are a statement of the police and public's expectations of how officers should conduct themselves. They are not meant to represent every circumstance, rather, they are meant to provide a framework that everybody can grasp. They make it clear to everyone what type of police officer behaviour is acceptable and what is not. These criteria should be read and followed while keeping the Code of Ethics in mind </w:t>
      </w:r>
      <w:r w:rsidRPr="007B4DBF">
        <w:rPr>
          <w:rFonts w:eastAsiaTheme="minorHAnsi"/>
          <w:noProof/>
          <w:sz w:val="24"/>
          <w:szCs w:val="24"/>
        </w:rPr>
        <w:t>(Home Office , 2020)</w:t>
      </w:r>
      <w:r w:rsidRPr="001F6749">
        <w:rPr>
          <w:color w:val="auto"/>
          <w:sz w:val="24"/>
          <w:szCs w:val="24"/>
        </w:rPr>
        <w:t xml:space="preserve">. These standards can only be met by effective leadership and effective teamwork within an organisation. </w:t>
      </w:r>
    </w:p>
    <w:p w14:paraId="405D16A4" w14:textId="77777777" w:rsidR="00294B7F" w:rsidRPr="001F6749" w:rsidRDefault="00294B7F" w:rsidP="00294B7F">
      <w:pPr>
        <w:spacing w:line="480" w:lineRule="auto"/>
        <w:jc w:val="both"/>
        <w:rPr>
          <w:color w:val="FF0000"/>
          <w:sz w:val="24"/>
          <w:szCs w:val="24"/>
        </w:rPr>
      </w:pPr>
    </w:p>
    <w:p w14:paraId="4E3A78C1" w14:textId="2486906D" w:rsidR="00294B7F" w:rsidRPr="001F6749" w:rsidRDefault="00294B7F" w:rsidP="00294B7F">
      <w:pPr>
        <w:spacing w:line="480" w:lineRule="auto"/>
        <w:jc w:val="both"/>
        <w:rPr>
          <w:color w:val="FF0000"/>
          <w:sz w:val="24"/>
          <w:szCs w:val="24"/>
        </w:rPr>
      </w:pPr>
      <w:r w:rsidRPr="00C77DDE">
        <w:rPr>
          <w:color w:val="auto"/>
          <w:sz w:val="24"/>
          <w:szCs w:val="24"/>
        </w:rPr>
        <w:t xml:space="preserve">A team is made up of two or more persons who work together to accomplish a common goal or objective. A team can be for the long term or just for a few hours. The impact of individual team members' duties and behaviours on other team members and the group as a whole is referred to as team dynamics </w:t>
      </w:r>
      <w:r w:rsidRPr="007B4DBF">
        <w:rPr>
          <w:rFonts w:eastAsiaTheme="minorHAnsi"/>
          <w:noProof/>
          <w:sz w:val="24"/>
          <w:szCs w:val="24"/>
        </w:rPr>
        <w:t>(Deakinco, 2017)</w:t>
      </w:r>
      <w:r w:rsidRPr="00C77DDE">
        <w:rPr>
          <w:color w:val="auto"/>
          <w:sz w:val="24"/>
          <w:szCs w:val="24"/>
        </w:rPr>
        <w:t xml:space="preserve">. Most people have been a part of a team at some point in their lives, whether in work, school, or playing sports. Some of these teams were likely to be enjoyable, productive, and successful, whereas others were likely to be unpleasant, ineffective, or draining. While many teams get along well, true success comes from being a part of a cohesive unit. When a group works together to achieve a common purpose, it is called team cohesion. Not only are group goals attained when a team is cohesive, but everyone feels like they </w:t>
      </w:r>
      <w:r w:rsidRPr="00C77DDE">
        <w:rPr>
          <w:color w:val="auto"/>
          <w:sz w:val="24"/>
          <w:szCs w:val="24"/>
        </w:rPr>
        <w:lastRenderedPageBreak/>
        <w:t xml:space="preserve">contributed to the group's overall success. Individuals on a cohesive team are more driven to work toward the team goal and focus on the complete group rather than their own selves </w:t>
      </w:r>
      <w:r w:rsidRPr="007B4DBF">
        <w:rPr>
          <w:rFonts w:eastAsiaTheme="minorHAnsi"/>
          <w:noProof/>
          <w:sz w:val="24"/>
          <w:szCs w:val="24"/>
        </w:rPr>
        <w:t>(Salas, 2015)</w:t>
      </w:r>
      <w:r w:rsidRPr="00C77DDE">
        <w:rPr>
          <w:color w:val="auto"/>
          <w:sz w:val="24"/>
          <w:szCs w:val="24"/>
        </w:rPr>
        <w:t xml:space="preserve">. </w:t>
      </w:r>
    </w:p>
    <w:p w14:paraId="34376286" w14:textId="77777777" w:rsidR="00294B7F" w:rsidRPr="001F6749" w:rsidRDefault="00294B7F" w:rsidP="00294B7F">
      <w:pPr>
        <w:spacing w:line="480" w:lineRule="auto"/>
        <w:jc w:val="both"/>
        <w:rPr>
          <w:color w:val="FF0000"/>
          <w:sz w:val="24"/>
          <w:szCs w:val="24"/>
        </w:rPr>
      </w:pPr>
    </w:p>
    <w:p w14:paraId="4BCB836C" w14:textId="73D679EF" w:rsidR="00294B7F" w:rsidRPr="00C0657E" w:rsidRDefault="00294B7F" w:rsidP="00294B7F">
      <w:pPr>
        <w:spacing w:line="480" w:lineRule="auto"/>
        <w:jc w:val="both"/>
        <w:rPr>
          <w:color w:val="auto"/>
          <w:sz w:val="24"/>
          <w:szCs w:val="24"/>
        </w:rPr>
      </w:pPr>
      <w:r w:rsidRPr="00C77DDE">
        <w:rPr>
          <w:color w:val="auto"/>
          <w:sz w:val="24"/>
          <w:szCs w:val="24"/>
        </w:rPr>
        <w:t>There are fou</w:t>
      </w:r>
      <w:r w:rsidRPr="00D62848">
        <w:rPr>
          <w:color w:val="auto"/>
          <w:sz w:val="24"/>
          <w:szCs w:val="24"/>
        </w:rPr>
        <w:t xml:space="preserve">r stages in team growth that can be used to gauge a team's cohesiveness, according to Bruce Tuckman, a well-known researcher in team dynamics </w:t>
      </w:r>
      <w:r w:rsidRPr="007B4DBF">
        <w:rPr>
          <w:rFonts w:eastAsiaTheme="minorHAnsi"/>
          <w:noProof/>
          <w:sz w:val="24"/>
          <w:szCs w:val="24"/>
        </w:rPr>
        <w:t>(Tuckman, 1965)</w:t>
      </w:r>
      <w:r w:rsidRPr="00D62848">
        <w:rPr>
          <w:color w:val="auto"/>
          <w:sz w:val="24"/>
          <w:szCs w:val="24"/>
        </w:rPr>
        <w:t>. Forming, Storming, Norming, and Performing are the four stages. Leaders and team members may understand why certain behaviours occur and make informed changes by understanding these stages. During the form</w:t>
      </w:r>
      <w:r>
        <w:rPr>
          <w:sz w:val="24"/>
          <w:szCs w:val="24"/>
        </w:rPr>
        <w:t>ing</w:t>
      </w:r>
      <w:r w:rsidRPr="00D62848">
        <w:rPr>
          <w:color w:val="auto"/>
          <w:sz w:val="24"/>
          <w:szCs w:val="24"/>
        </w:rPr>
        <w:t xml:space="preserve"> process a team will get to know one another through comparisons and social judgments. When new members join a team, they require time to acclimate to their new surroundings and learn who does what, what the team's boundaries are, and how the team performs as a whole. However, effective leadership is essential in this phase. Leadership is needed </w:t>
      </w:r>
      <w:r w:rsidRPr="00C0657E">
        <w:rPr>
          <w:color w:val="auto"/>
          <w:sz w:val="24"/>
          <w:szCs w:val="24"/>
        </w:rPr>
        <w:t xml:space="preserve">by clearly defining the goals, setting both team and individual goals for each member of the team. Using team-building exercises to help members get to know one another. Storming is usually associated with conflict, which arises from the process of defining roles. Emotional resistance and behaviours compatible with trying to achieve individual goals rather than operate as a team are common among team members. Once again in this stage effective leadership is essential to Create structures and procedures that everyone on the team follows. Resolve conflict as soon as it arises, and individual team members and management must feel free to express themselves. Norming is the point at which conflict begins to fade away and collaboration takes its place. Individuals begin to unify their efforts and work together in pursuit of a single objective, and unity is built within a team. At this point members are often comfortable providing feedback to one another, which helps to build trust. </w:t>
      </w:r>
      <w:r w:rsidRPr="00C0657E">
        <w:rPr>
          <w:color w:val="auto"/>
          <w:sz w:val="24"/>
          <w:szCs w:val="24"/>
        </w:rPr>
        <w:lastRenderedPageBreak/>
        <w:t xml:space="preserve">Leadership can maintain this course by holding regular meetings to confirm that everyone is still working toward the same goal and to make any necessary adjustments. Also, by keeping communication open and dynamic. In the final stage, performing, teams are often functioning at their best, which means that each member is more interested with team triumph than individual success. Everyone believes they have a purpose and are valued. Teams that advance to the performing stage recognise the importance of working together to achieve the objectives they set out to accomplish. These groups have a strong sense of camaraderie. </w:t>
      </w:r>
      <w:r w:rsidR="00EB2DC2">
        <w:rPr>
          <w:color w:val="auto"/>
          <w:sz w:val="24"/>
          <w:szCs w:val="24"/>
        </w:rPr>
        <w:t>At</w:t>
      </w:r>
      <w:r w:rsidRPr="00C0657E">
        <w:rPr>
          <w:color w:val="auto"/>
          <w:sz w:val="24"/>
          <w:szCs w:val="24"/>
        </w:rPr>
        <w:t xml:space="preserve"> this stage leadership needs to take pride in the </w:t>
      </w:r>
      <w:r w:rsidR="00EB2DC2" w:rsidRPr="00C0657E">
        <w:rPr>
          <w:color w:val="auto"/>
          <w:sz w:val="24"/>
          <w:szCs w:val="24"/>
        </w:rPr>
        <w:t>team’s</w:t>
      </w:r>
      <w:r w:rsidRPr="00C0657E">
        <w:rPr>
          <w:color w:val="auto"/>
          <w:sz w:val="24"/>
          <w:szCs w:val="24"/>
        </w:rPr>
        <w:t xml:space="preserve"> accomplishments. Re-plan and set new objectives, while continuing to hold regular meetings to ensure that everyone is on the same page. Allow the team to make their own decisions, as too much control at this level can lead to a reversion to earlier stages.</w:t>
      </w:r>
    </w:p>
    <w:p w14:paraId="597DB0C8" w14:textId="77777777" w:rsidR="00294B7F" w:rsidRPr="00C0657E" w:rsidRDefault="00294B7F" w:rsidP="00294B7F">
      <w:pPr>
        <w:spacing w:line="480" w:lineRule="auto"/>
        <w:jc w:val="both"/>
        <w:rPr>
          <w:color w:val="auto"/>
          <w:sz w:val="24"/>
          <w:szCs w:val="24"/>
        </w:rPr>
      </w:pPr>
    </w:p>
    <w:p w14:paraId="45F3CDBC" w14:textId="0610AEF4" w:rsidR="00294B7F" w:rsidRPr="00C0657E" w:rsidRDefault="00294B7F" w:rsidP="00294B7F">
      <w:pPr>
        <w:spacing w:line="480" w:lineRule="auto"/>
        <w:jc w:val="both"/>
        <w:rPr>
          <w:color w:val="auto"/>
          <w:sz w:val="24"/>
          <w:szCs w:val="24"/>
        </w:rPr>
      </w:pPr>
      <w:r w:rsidRPr="00C0657E">
        <w:rPr>
          <w:color w:val="auto"/>
          <w:sz w:val="24"/>
          <w:szCs w:val="24"/>
        </w:rPr>
        <w:t xml:space="preserve">It's vital to keep in mind that teams will change during these stages, particularly as new team members join and some leave </w:t>
      </w:r>
      <w:r w:rsidRPr="00AC0B14">
        <w:rPr>
          <w:rFonts w:eastAsiaTheme="minorHAnsi"/>
          <w:noProof/>
          <w:sz w:val="24"/>
          <w:szCs w:val="24"/>
        </w:rPr>
        <w:t>(TenBoer, 2021)</w:t>
      </w:r>
      <w:r>
        <w:rPr>
          <w:sz w:val="24"/>
          <w:szCs w:val="24"/>
        </w:rPr>
        <w:t>.</w:t>
      </w:r>
      <w:r w:rsidRPr="00C0657E">
        <w:rPr>
          <w:color w:val="auto"/>
          <w:sz w:val="24"/>
          <w:szCs w:val="24"/>
        </w:rPr>
        <w:t xml:space="preserve"> When people work together, they achieve success. Although organisations such as the police also operate with ineffective teams. When team members are uncomfortable, they fail. When members feel threatened psychologically and they are unable to freely discuss their opinions with their co-workers, can disintegrate vital team foundations. These emotions can erode trust in one another, causing the cornerstone of a productive team to crumble</w:t>
      </w:r>
      <w:r>
        <w:rPr>
          <w:sz w:val="24"/>
          <w:szCs w:val="24"/>
        </w:rPr>
        <w:t xml:space="preserve"> </w:t>
      </w:r>
      <w:r w:rsidRPr="00AC0B14">
        <w:rPr>
          <w:rFonts w:eastAsiaTheme="minorHAnsi"/>
          <w:noProof/>
          <w:sz w:val="24"/>
          <w:szCs w:val="24"/>
        </w:rPr>
        <w:t>(Edmondson, 1999)</w:t>
      </w:r>
      <w:r w:rsidRPr="00C0657E">
        <w:rPr>
          <w:color w:val="auto"/>
          <w:sz w:val="24"/>
          <w:szCs w:val="24"/>
        </w:rPr>
        <w:t xml:space="preserve">. Additionally, when members of a team participate in dysfunctional or unproductive behaviour, the team will fail. Working with a team member who exhibits dysfunctional behaviour, micromanaging, leading others down unproductive paths, lacking self-awareness, and critiquing other people's ideas are all examples of social loafing, and if leadership chooses to ignore them when a team is </w:t>
      </w:r>
      <w:r w:rsidRPr="00C0657E">
        <w:rPr>
          <w:color w:val="auto"/>
          <w:sz w:val="24"/>
          <w:szCs w:val="24"/>
        </w:rPr>
        <w:lastRenderedPageBreak/>
        <w:t xml:space="preserve">forming rather than address them early, they can become much more destructive </w:t>
      </w:r>
      <w:r w:rsidRPr="00AC0B14">
        <w:rPr>
          <w:rFonts w:eastAsiaTheme="minorHAnsi"/>
          <w:noProof/>
          <w:sz w:val="24"/>
          <w:szCs w:val="24"/>
        </w:rPr>
        <w:t>(Felps W., 2006)</w:t>
      </w:r>
      <w:r>
        <w:rPr>
          <w:sz w:val="24"/>
          <w:szCs w:val="24"/>
        </w:rPr>
        <w:t xml:space="preserve">. </w:t>
      </w:r>
      <w:r w:rsidRPr="00C0657E">
        <w:rPr>
          <w:color w:val="auto"/>
          <w:sz w:val="24"/>
          <w:szCs w:val="24"/>
        </w:rPr>
        <w:t>Following on, teams fail when they believe they are on the same page when they are not. Before a team can be productive, it must agree on tasks and teamwork criteria. All team members, for example, must agree on team goals, timetables, work roles, how and when to communicate, and who to turn to for specific information and resources. Misalignment among members can lead to misunderstandings and incorrect assumptions, resulting in lower-quality work and missed deadlines as members try to realign</w:t>
      </w:r>
      <w:r>
        <w:rPr>
          <w:sz w:val="24"/>
          <w:szCs w:val="24"/>
        </w:rPr>
        <w:t xml:space="preserve"> </w:t>
      </w:r>
      <w:r w:rsidRPr="00AC0B14">
        <w:rPr>
          <w:rFonts w:eastAsiaTheme="minorHAnsi"/>
          <w:noProof/>
          <w:sz w:val="24"/>
          <w:szCs w:val="24"/>
        </w:rPr>
        <w:t>(DeChurch, 2010)</w:t>
      </w:r>
      <w:r w:rsidRPr="00C0657E">
        <w:rPr>
          <w:color w:val="auto"/>
          <w:sz w:val="24"/>
          <w:szCs w:val="24"/>
        </w:rPr>
        <w:t xml:space="preserve">. When it comes to selecting team members, psychological research has consistently proven that the theory and practise of team composition has an impact on performance outcomes </w:t>
      </w:r>
      <w:r w:rsidRPr="00AC0B14">
        <w:rPr>
          <w:rFonts w:eastAsiaTheme="minorHAnsi"/>
          <w:noProof/>
          <w:sz w:val="24"/>
          <w:szCs w:val="24"/>
        </w:rPr>
        <w:t>(Bell, 2007)</w:t>
      </w:r>
      <w:r w:rsidRPr="00AC0B14">
        <w:rPr>
          <w:color w:val="auto"/>
          <w:sz w:val="24"/>
          <w:szCs w:val="24"/>
        </w:rPr>
        <w:t>. This</w:t>
      </w:r>
      <w:r w:rsidRPr="00C0657E">
        <w:rPr>
          <w:color w:val="auto"/>
          <w:sz w:val="24"/>
          <w:szCs w:val="24"/>
        </w:rPr>
        <w:t xml:space="preserve"> does not mean only recruiting high performing team members. It means that team members can not only complement each other's skills but also work successfully together, create common understandings about collaboration and the task at hand, provide constructive criticism to one another, and offer assistance as needed. Teams with members who are extremely conscientious, for example, are more likely to be successful. Hiring processes can screen for traits that are related with good teamwork as well as traits that are connected with unfavourable teamwork behaviours.</w:t>
      </w:r>
    </w:p>
    <w:p w14:paraId="35288069" w14:textId="77777777" w:rsidR="00294B7F" w:rsidRPr="00C0657E" w:rsidRDefault="00294B7F" w:rsidP="00294B7F">
      <w:pPr>
        <w:spacing w:line="480" w:lineRule="auto"/>
        <w:jc w:val="both"/>
        <w:rPr>
          <w:color w:val="auto"/>
          <w:sz w:val="24"/>
          <w:szCs w:val="24"/>
        </w:rPr>
      </w:pPr>
    </w:p>
    <w:p w14:paraId="6DD31130" w14:textId="3E2CAF7F" w:rsidR="00294B7F" w:rsidRPr="00C0657E" w:rsidRDefault="00294B7F" w:rsidP="00294B7F">
      <w:pPr>
        <w:spacing w:line="480" w:lineRule="auto"/>
        <w:jc w:val="both"/>
        <w:rPr>
          <w:color w:val="auto"/>
          <w:sz w:val="24"/>
          <w:szCs w:val="24"/>
        </w:rPr>
      </w:pPr>
      <w:r w:rsidRPr="00C0657E">
        <w:rPr>
          <w:color w:val="auto"/>
          <w:sz w:val="24"/>
          <w:szCs w:val="24"/>
        </w:rPr>
        <w:t xml:space="preserve">Any sort of dispute that involves two or more people is referred to as interpersonal conflict. Interpersonal conflict in the workplace is defined as someone or a group of people interfering with another person's efforts to achieve goals or complete assignments. Resolving this type of workplace conflict can aid in the repair of working relationships, the boost of morale </w:t>
      </w:r>
      <w:r w:rsidRPr="0054564F">
        <w:rPr>
          <w:rFonts w:eastAsiaTheme="minorHAnsi"/>
          <w:noProof/>
          <w:sz w:val="24"/>
          <w:szCs w:val="24"/>
        </w:rPr>
        <w:t>(Indeed Editorial Team, 2021)</w:t>
      </w:r>
      <w:r w:rsidRPr="00C0657E">
        <w:rPr>
          <w:color w:val="auto"/>
          <w:sz w:val="24"/>
          <w:szCs w:val="24"/>
        </w:rPr>
        <w:t xml:space="preserve">.  While workplace confrontations are likely to occur, they can also be avoided. Getting to the bottom of </w:t>
      </w:r>
      <w:r w:rsidRPr="00C0657E">
        <w:rPr>
          <w:color w:val="auto"/>
          <w:sz w:val="24"/>
          <w:szCs w:val="24"/>
        </w:rPr>
        <w:lastRenderedPageBreak/>
        <w:t xml:space="preserve">the problem helps to strengthen connections and prepare the road for future success. Understanding team members point of view can help you find solutions to interpersonal conflicts. Listen to each other's ideas and perspectives. Face-to-face meetings should be held with a goal in mind. Without interrupting, listen to what the other person has to say. This not only shows empathy, but it also assists you in getting to the bottom of the problem. Asking questions to clarify your knowledge of their worries also shows that you're paying attention. Demonstrate empathy. Recognising the concerns of your co-worker. To encourage honesty and avoid future disagreement, it's critical to comprehend their feelings and actions </w:t>
      </w:r>
      <w:r w:rsidRPr="0054564F">
        <w:rPr>
          <w:rFonts w:eastAsiaTheme="minorHAnsi"/>
          <w:noProof/>
          <w:sz w:val="24"/>
          <w:szCs w:val="24"/>
        </w:rPr>
        <w:t>(UC San Diego, 2018)</w:t>
      </w:r>
      <w:r w:rsidRPr="00C0657E">
        <w:rPr>
          <w:color w:val="auto"/>
          <w:sz w:val="24"/>
          <w:szCs w:val="24"/>
        </w:rPr>
        <w:t>.</w:t>
      </w:r>
    </w:p>
    <w:p w14:paraId="55473E7F" w14:textId="77777777" w:rsidR="00294B7F" w:rsidRPr="00C0657E" w:rsidRDefault="00294B7F" w:rsidP="00294B7F">
      <w:pPr>
        <w:spacing w:line="480" w:lineRule="auto"/>
        <w:jc w:val="both"/>
        <w:rPr>
          <w:color w:val="auto"/>
          <w:sz w:val="24"/>
          <w:szCs w:val="24"/>
        </w:rPr>
      </w:pPr>
    </w:p>
    <w:p w14:paraId="293562E2" w14:textId="53058051" w:rsidR="00294B7F" w:rsidRPr="00C0657E" w:rsidRDefault="00294B7F" w:rsidP="00294B7F">
      <w:pPr>
        <w:spacing w:line="480" w:lineRule="auto"/>
        <w:jc w:val="both"/>
        <w:rPr>
          <w:color w:val="auto"/>
          <w:sz w:val="24"/>
          <w:szCs w:val="24"/>
        </w:rPr>
      </w:pPr>
      <w:r w:rsidRPr="00C0657E">
        <w:rPr>
          <w:color w:val="auto"/>
          <w:sz w:val="24"/>
          <w:szCs w:val="24"/>
        </w:rPr>
        <w:t>To assist in their role the police use teamwork to take advantage of in-house resources, match critical expertise, and reach out to other departments and organisations. Individual officers operating alone are frequently less efficient and effective than teams within the police. When the police use team building to unite against organised and systematic crime, they are better able to make use of available resources to keep the public safe</w:t>
      </w:r>
      <w:r>
        <w:rPr>
          <w:sz w:val="24"/>
          <w:szCs w:val="24"/>
        </w:rPr>
        <w:t xml:space="preserve"> </w:t>
      </w:r>
      <w:r w:rsidRPr="0054564F">
        <w:rPr>
          <w:rFonts w:eastAsiaTheme="minorHAnsi"/>
          <w:noProof/>
          <w:sz w:val="24"/>
          <w:szCs w:val="24"/>
        </w:rPr>
        <w:t>(Ray, 2020)</w:t>
      </w:r>
      <w:r w:rsidRPr="00C0657E">
        <w:rPr>
          <w:color w:val="auto"/>
          <w:sz w:val="24"/>
          <w:szCs w:val="24"/>
        </w:rPr>
        <w:t xml:space="preserve">.  However, even though these teams can be beneficial, Members of these teams can become protective of other members within the team or the organisation. This has been found to be present many times within the police and is known as the blue wall of silence </w:t>
      </w:r>
      <w:r w:rsidRPr="0054564F">
        <w:rPr>
          <w:rFonts w:eastAsiaTheme="minorHAnsi"/>
          <w:noProof/>
          <w:sz w:val="24"/>
          <w:szCs w:val="24"/>
        </w:rPr>
        <w:t>(Network, 2019)</w:t>
      </w:r>
      <w:r w:rsidRPr="00C0657E">
        <w:rPr>
          <w:color w:val="auto"/>
          <w:sz w:val="24"/>
          <w:szCs w:val="24"/>
        </w:rPr>
        <w:t xml:space="preserve">. The blue wall of silence is a concept used to describe a police officer's informal code of silence not to disclose a colleague or team members faults, misconducts, or crimes, including instances of police brutality. When asked about a suspected instance involving another officer. For example, during an official investigation, an officer being questioned can perjure themselves by claiming ignorance of another officer's </w:t>
      </w:r>
      <w:r w:rsidRPr="00C0657E">
        <w:rPr>
          <w:color w:val="auto"/>
          <w:sz w:val="24"/>
          <w:szCs w:val="24"/>
        </w:rPr>
        <w:lastRenderedPageBreak/>
        <w:t>wrongdoing by adhering to the code. Therefore, having a detrimental effect on the professional standards of policing.</w:t>
      </w:r>
    </w:p>
    <w:p w14:paraId="001F3C4A" w14:textId="77777777" w:rsidR="00294B7F" w:rsidRPr="00C0657E" w:rsidRDefault="00294B7F" w:rsidP="00294B7F">
      <w:pPr>
        <w:spacing w:line="480" w:lineRule="auto"/>
        <w:jc w:val="both"/>
        <w:rPr>
          <w:color w:val="auto"/>
          <w:sz w:val="24"/>
          <w:szCs w:val="24"/>
        </w:rPr>
      </w:pPr>
    </w:p>
    <w:p w14:paraId="4958A199" w14:textId="77777777" w:rsidR="00294B7F" w:rsidRDefault="00294B7F" w:rsidP="00294B7F">
      <w:pPr>
        <w:spacing w:line="480" w:lineRule="auto"/>
        <w:jc w:val="both"/>
        <w:rPr>
          <w:sz w:val="24"/>
          <w:szCs w:val="24"/>
        </w:rPr>
      </w:pPr>
      <w:r w:rsidRPr="00C0657E">
        <w:rPr>
          <w:color w:val="auto"/>
          <w:sz w:val="24"/>
          <w:szCs w:val="24"/>
        </w:rPr>
        <w:t>Overall, to maintain professional standards and effective team dynamics, workplace team cohesion is vital since it leads to higher performance, employee satisfaction, and motivation. Although team cohesion can be taught, teams must approach the process organically. It's critical to remember that communication is crucial, and roles must be clearly defined. This is where effective leadership is needed. If communication is lacking, roles are not clearly defined, and professional standards are not reinforced teams can break down and can affect profession or business in a negative way. A cohesive team might be small or large, local, or worldwide. Regardless of the team dynamic, each team member must have a clear grasp of their unique position, the collective goal, and the confidence that each person is contributing, all under effective leadership. With these in place, maintaining professional standards in an organisation such as the police is it goal that can be achieved.</w:t>
      </w:r>
    </w:p>
    <w:p w14:paraId="683C45B2" w14:textId="77777777" w:rsidR="00294B7F" w:rsidRDefault="00294B7F" w:rsidP="00294B7F">
      <w:pPr>
        <w:spacing w:line="480" w:lineRule="auto"/>
        <w:jc w:val="both"/>
        <w:rPr>
          <w:color w:val="FF0000"/>
          <w:sz w:val="24"/>
          <w:szCs w:val="24"/>
        </w:rPr>
      </w:pPr>
    </w:p>
    <w:p w14:paraId="6B4AA117" w14:textId="77777777" w:rsidR="00294B7F" w:rsidRDefault="00294B7F" w:rsidP="00294B7F">
      <w:pPr>
        <w:spacing w:line="480" w:lineRule="auto"/>
        <w:jc w:val="both"/>
        <w:rPr>
          <w:i/>
          <w:iCs/>
          <w:sz w:val="24"/>
          <w:szCs w:val="24"/>
        </w:rPr>
      </w:pPr>
      <w:r w:rsidRPr="00E200B9">
        <w:rPr>
          <w:i/>
          <w:iCs/>
          <w:color w:val="auto"/>
          <w:sz w:val="24"/>
          <w:szCs w:val="24"/>
        </w:rPr>
        <w:t xml:space="preserve">1779 words </w:t>
      </w:r>
    </w:p>
    <w:p w14:paraId="2912F0FC" w14:textId="77777777" w:rsidR="00294B7F" w:rsidRDefault="00294B7F" w:rsidP="00294B7F">
      <w:pPr>
        <w:spacing w:line="480" w:lineRule="auto"/>
        <w:jc w:val="both"/>
        <w:rPr>
          <w:i/>
          <w:iCs/>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CD26613" w14:textId="3F783D3A" w:rsidR="00EB2DC2" w:rsidRPr="003A271C" w:rsidRDefault="00EB2DC2" w:rsidP="00EB2DC2">
      <w:pPr>
        <w:spacing w:line="480" w:lineRule="auto"/>
        <w:jc w:val="both"/>
        <w:rPr>
          <w:color w:val="auto"/>
          <w:sz w:val="24"/>
          <w:szCs w:val="24"/>
        </w:rPr>
      </w:pPr>
      <w:r w:rsidRPr="003A271C">
        <w:rPr>
          <w:color w:val="auto"/>
          <w:sz w:val="24"/>
          <w:szCs w:val="24"/>
        </w:rPr>
        <w:t xml:space="preserve">The job of the police is critical in keeping the roadways safe. On the front lines, police officers ensure that our roads are patrolled and that the laws of the road are followed </w:t>
      </w:r>
      <w:r w:rsidRPr="00E525F1">
        <w:rPr>
          <w:rFonts w:eastAsiaTheme="minorHAnsi"/>
          <w:noProof/>
          <w:sz w:val="24"/>
          <w:szCs w:val="24"/>
        </w:rPr>
        <w:t>(The Royal Society for the Prevention of Accidents, 2004)</w:t>
      </w:r>
      <w:r w:rsidRPr="003A271C">
        <w:rPr>
          <w:color w:val="auto"/>
          <w:sz w:val="24"/>
          <w:szCs w:val="24"/>
        </w:rPr>
        <w:t xml:space="preserve">. Officers need to gather and supply critical information and intelligence to help keep our roads safe, and they are frequently called upon to conduct complicated investigations to ensure that criminals are prosecuted. In the case of a collision, police officers are frequently the first responders, ensuring that those who require medical assistance receive it and that those who caused the incident are suitably dealt with </w:t>
      </w:r>
      <w:r w:rsidRPr="00A14164">
        <w:rPr>
          <w:rFonts w:eastAsiaTheme="minorHAnsi"/>
          <w:noProof/>
          <w:sz w:val="24"/>
          <w:szCs w:val="24"/>
        </w:rPr>
        <w:t>(National Police Chi</w:t>
      </w:r>
      <w:r w:rsidR="00807436">
        <w:rPr>
          <w:rFonts w:eastAsiaTheme="minorHAnsi"/>
          <w:noProof/>
          <w:sz w:val="24"/>
          <w:szCs w:val="24"/>
        </w:rPr>
        <w:t>e</w:t>
      </w:r>
      <w:r w:rsidRPr="00A14164">
        <w:rPr>
          <w:rFonts w:eastAsiaTheme="minorHAnsi"/>
          <w:noProof/>
          <w:sz w:val="24"/>
          <w:szCs w:val="24"/>
        </w:rPr>
        <w:t>fs Council , 2018)</w:t>
      </w:r>
      <w:r w:rsidRPr="003A271C">
        <w:rPr>
          <w:color w:val="auto"/>
          <w:sz w:val="24"/>
          <w:szCs w:val="24"/>
        </w:rPr>
        <w:t xml:space="preserve">. However, in addition to this, by affectively policing the roads the police can disrupt and prevent criminal activity. This essay will explain how the use of information and intelligence available to officers and the police as an organisation can be used in the affective policing of the roads and the disruption of criminal activity. </w:t>
      </w:r>
    </w:p>
    <w:p w14:paraId="0EA2CBFC" w14:textId="77777777" w:rsidR="00EB2DC2" w:rsidRPr="003A271C" w:rsidRDefault="00EB2DC2" w:rsidP="00EB2DC2">
      <w:pPr>
        <w:spacing w:line="480" w:lineRule="auto"/>
        <w:jc w:val="both"/>
        <w:rPr>
          <w:color w:val="auto"/>
          <w:sz w:val="24"/>
          <w:szCs w:val="24"/>
        </w:rPr>
      </w:pPr>
    </w:p>
    <w:p w14:paraId="1678374D" w14:textId="13496FAB" w:rsidR="00EB2DC2" w:rsidRPr="003A271C" w:rsidRDefault="00EB2DC2" w:rsidP="00EB2DC2">
      <w:pPr>
        <w:spacing w:line="480" w:lineRule="auto"/>
        <w:jc w:val="both"/>
        <w:rPr>
          <w:color w:val="auto"/>
          <w:sz w:val="24"/>
          <w:szCs w:val="24"/>
        </w:rPr>
      </w:pPr>
      <w:r w:rsidRPr="003A271C">
        <w:rPr>
          <w:color w:val="auto"/>
          <w:sz w:val="24"/>
          <w:szCs w:val="24"/>
        </w:rPr>
        <w:t>The United Kingdom has a road network of around 247,100 miles of varying condition and capacity</w:t>
      </w:r>
      <w:r>
        <w:rPr>
          <w:sz w:val="24"/>
          <w:szCs w:val="24"/>
        </w:rPr>
        <w:t xml:space="preserve"> </w:t>
      </w:r>
      <w:r w:rsidRPr="00A14164">
        <w:rPr>
          <w:rFonts w:eastAsiaTheme="minorHAnsi"/>
          <w:noProof/>
          <w:sz w:val="24"/>
          <w:szCs w:val="24"/>
        </w:rPr>
        <w:t>(Department of Transport , 2020)</w:t>
      </w:r>
      <w:r w:rsidRPr="003A271C">
        <w:rPr>
          <w:color w:val="auto"/>
          <w:sz w:val="24"/>
          <w:szCs w:val="24"/>
        </w:rPr>
        <w:t xml:space="preserve">. This network depends on the tireless </w:t>
      </w:r>
      <w:r w:rsidRPr="003A271C">
        <w:rPr>
          <w:color w:val="auto"/>
          <w:sz w:val="24"/>
          <w:szCs w:val="24"/>
        </w:rPr>
        <w:lastRenderedPageBreak/>
        <w:t xml:space="preserve">efforts of police officers to keep it as secure as possible for all road users. Enforcing rules and regulations, promoting road safety, and ensuring that the roads are policed are all responsibilities of the police as an organisation. A vibrant economy requires a well-functioning road network. Road transport accounts for over 80% of domestic freight in the United Kingdom </w:t>
      </w:r>
      <w:r w:rsidRPr="00A14164">
        <w:rPr>
          <w:rFonts w:eastAsiaTheme="minorHAnsi"/>
          <w:noProof/>
          <w:sz w:val="24"/>
          <w:szCs w:val="24"/>
        </w:rPr>
        <w:t>(Transport, 2022)</w:t>
      </w:r>
      <w:r w:rsidRPr="003A271C">
        <w:rPr>
          <w:color w:val="auto"/>
          <w:sz w:val="24"/>
          <w:szCs w:val="24"/>
        </w:rPr>
        <w:t xml:space="preserve"> and is an important means of commerce and leisure for the country. In the absence of police officers, the ability of the United Kingdom to function as a society, and to function as a part of the international economy, would be compromised. Policing the roads is an important part of the social infrastructure of the United Kingdom. Regrettably, what works for business is also effective for criminal activity. Criminals will exploit the road network to promote their destructive activities, whether it be unlawful human trafficking, drug trafficking, or other contraband. Offenders will utilise the road network to aid in the conduct of crimes such as smuggling and cargo theft, exploitation of county lines, assisting burglary, and violent crimes. Local police forces, the National Crime Agency, the Border Force, and other law enforcement agencies are responsible for gathering information and intelligence that will be utilised to focus on finding and prosecuting these criminals</w:t>
      </w:r>
      <w:r>
        <w:rPr>
          <w:sz w:val="24"/>
          <w:szCs w:val="24"/>
        </w:rPr>
        <w:t xml:space="preserve"> </w:t>
      </w:r>
      <w:r w:rsidRPr="00A14164">
        <w:rPr>
          <w:rFonts w:eastAsiaTheme="minorHAnsi"/>
          <w:noProof/>
          <w:sz w:val="24"/>
          <w:szCs w:val="24"/>
        </w:rPr>
        <w:t>(Department of Transport , 2020)</w:t>
      </w:r>
      <w:r>
        <w:rPr>
          <w:sz w:val="24"/>
          <w:szCs w:val="24"/>
        </w:rPr>
        <w:t>.</w:t>
      </w:r>
      <w:r w:rsidRPr="003A271C">
        <w:rPr>
          <w:color w:val="auto"/>
          <w:sz w:val="24"/>
          <w:szCs w:val="24"/>
        </w:rPr>
        <w:t xml:space="preserve"> The United Kingdom is home to many international criminals and organised crime organisations. These organisations have a financial incentive to operate within the constraints of the law and are thus subject to the laws that police are tasked with maintaining and enforcing </w:t>
      </w:r>
      <w:r w:rsidRPr="00A14164">
        <w:rPr>
          <w:rFonts w:eastAsiaTheme="minorHAnsi"/>
          <w:noProof/>
          <w:sz w:val="24"/>
          <w:szCs w:val="24"/>
        </w:rPr>
        <w:t>(CPS, 2017)</w:t>
      </w:r>
      <w:r w:rsidRPr="003A271C">
        <w:rPr>
          <w:color w:val="auto"/>
          <w:sz w:val="24"/>
          <w:szCs w:val="24"/>
        </w:rPr>
        <w:t xml:space="preserve">. The UK would be unable to operate as a society and as a member of the world economy if law enforcement organisations such as the </w:t>
      </w:r>
      <w:r>
        <w:rPr>
          <w:color w:val="auto"/>
          <w:sz w:val="24"/>
          <w:szCs w:val="24"/>
        </w:rPr>
        <w:t>p</w:t>
      </w:r>
      <w:r w:rsidRPr="003A271C">
        <w:rPr>
          <w:color w:val="auto"/>
          <w:sz w:val="24"/>
          <w:szCs w:val="24"/>
        </w:rPr>
        <w:t xml:space="preserve">olice were unable to implement these laws. The capacity of police officers to properly police the roads of the United Kingdom is critical to the safety and security of the country. To do so, police </w:t>
      </w:r>
      <w:r w:rsidRPr="003A271C">
        <w:rPr>
          <w:color w:val="auto"/>
          <w:sz w:val="24"/>
          <w:szCs w:val="24"/>
        </w:rPr>
        <w:lastRenderedPageBreak/>
        <w:t xml:space="preserve">personnel must have the necessary resources, </w:t>
      </w:r>
      <w:r w:rsidRPr="003A271C">
        <w:rPr>
          <w:sz w:val="24"/>
          <w:szCs w:val="24"/>
        </w:rPr>
        <w:t>information,</w:t>
      </w:r>
      <w:r w:rsidRPr="003A271C">
        <w:rPr>
          <w:color w:val="auto"/>
          <w:sz w:val="24"/>
          <w:szCs w:val="24"/>
        </w:rPr>
        <w:t xml:space="preserve"> and intelligence to carry out their duties. </w:t>
      </w:r>
    </w:p>
    <w:p w14:paraId="1CEE33A8" w14:textId="77777777" w:rsidR="00EB2DC2" w:rsidRPr="003A271C" w:rsidRDefault="00EB2DC2" w:rsidP="00EB2DC2">
      <w:pPr>
        <w:spacing w:line="480" w:lineRule="auto"/>
        <w:jc w:val="both"/>
        <w:rPr>
          <w:color w:val="auto"/>
          <w:sz w:val="24"/>
          <w:szCs w:val="24"/>
        </w:rPr>
      </w:pPr>
    </w:p>
    <w:p w14:paraId="79406DB9" w14:textId="2A452650" w:rsidR="00EB2DC2" w:rsidRPr="003A271C" w:rsidRDefault="00EB2DC2" w:rsidP="00EB2DC2">
      <w:pPr>
        <w:spacing w:line="480" w:lineRule="auto"/>
        <w:jc w:val="both"/>
        <w:rPr>
          <w:color w:val="auto"/>
          <w:sz w:val="24"/>
          <w:szCs w:val="24"/>
        </w:rPr>
      </w:pPr>
      <w:r w:rsidRPr="003A271C">
        <w:rPr>
          <w:color w:val="auto"/>
          <w:sz w:val="24"/>
          <w:szCs w:val="24"/>
        </w:rPr>
        <w:t xml:space="preserve">An item received through a social media website, a remark made by a confidential informant, or simply an observation made by a police officer during a traffic stop are all examples of information. It is unusual that action can or should be done only on the basis of this raw, unevaluated data. Context must be offered at some point, corroboration must be provided, and value must be added to this raw data. Analysis is a key component of the process that transforms this raw data into intelligence </w:t>
      </w:r>
      <w:r w:rsidRPr="00A549B8">
        <w:rPr>
          <w:rFonts w:eastAsiaTheme="minorHAnsi"/>
          <w:noProof/>
          <w:sz w:val="24"/>
          <w:szCs w:val="24"/>
        </w:rPr>
        <w:t>(Palmieri, 2005)</w:t>
      </w:r>
      <w:r w:rsidRPr="003A271C">
        <w:rPr>
          <w:color w:val="auto"/>
          <w:sz w:val="24"/>
          <w:szCs w:val="24"/>
        </w:rPr>
        <w:t xml:space="preserve">. The police can also obtain information from partner agencies. the Driver and Vehicle Licensing Agency (DVLA) is one example. The DVLA is a government agency that keeps track of drivers and automobiles in the United Kingdom. Much of the information it has is stored on the police national computer (PNC), which informs the DVLA about lost/stolen reports and disqualified drivers. Each force has chosen DVLA liaison officers, and the DVLA maintains a police liaison and support group (PLSG). Other services can be provided directly to the police by the PLSG. These can include a history of the car and the driver, inspection of fake driver's or vehicle's documents, INTERPOL's database of stolen vehicles, information exchange through a designated intelligence unit, and access to the European Vehicle Information System </w:t>
      </w:r>
      <w:r w:rsidRPr="00A549B8">
        <w:rPr>
          <w:rFonts w:eastAsiaTheme="minorHAnsi"/>
          <w:noProof/>
          <w:sz w:val="24"/>
          <w:szCs w:val="24"/>
        </w:rPr>
        <w:t>(College of Policing, 2020)</w:t>
      </w:r>
      <w:r w:rsidRPr="003A271C">
        <w:rPr>
          <w:color w:val="auto"/>
          <w:sz w:val="24"/>
          <w:szCs w:val="24"/>
        </w:rPr>
        <w:t xml:space="preserve">. Having access to this information and intelligence the police and detect criminal activity and implement strategies to combat it. </w:t>
      </w:r>
    </w:p>
    <w:p w14:paraId="37BE4D2A" w14:textId="77777777" w:rsidR="00EB2DC2" w:rsidRPr="003A271C" w:rsidRDefault="00EB2DC2" w:rsidP="00EB2DC2">
      <w:pPr>
        <w:spacing w:line="480" w:lineRule="auto"/>
        <w:jc w:val="both"/>
        <w:rPr>
          <w:color w:val="auto"/>
          <w:sz w:val="24"/>
          <w:szCs w:val="24"/>
        </w:rPr>
      </w:pPr>
    </w:p>
    <w:p w14:paraId="1AA320F2" w14:textId="2C400717" w:rsidR="00EB2DC2" w:rsidRPr="00E525F1" w:rsidRDefault="00EB2DC2" w:rsidP="00EB2DC2">
      <w:pPr>
        <w:spacing w:line="480" w:lineRule="auto"/>
        <w:jc w:val="both"/>
        <w:rPr>
          <w:color w:val="auto"/>
          <w:sz w:val="24"/>
          <w:szCs w:val="24"/>
        </w:rPr>
      </w:pPr>
      <w:r w:rsidRPr="003A271C">
        <w:rPr>
          <w:color w:val="auto"/>
          <w:sz w:val="24"/>
          <w:szCs w:val="24"/>
        </w:rPr>
        <w:t xml:space="preserve">According to a Home Office research study, the social and economic consequences of organised crime in the UK are at least £24 billion per year </w:t>
      </w:r>
      <w:r w:rsidRPr="00A549B8">
        <w:rPr>
          <w:rFonts w:eastAsiaTheme="minorHAnsi"/>
          <w:noProof/>
          <w:sz w:val="24"/>
          <w:szCs w:val="24"/>
        </w:rPr>
        <w:t>(Home Office , 2013)</w:t>
      </w:r>
      <w:r w:rsidRPr="003A271C">
        <w:rPr>
          <w:color w:val="auto"/>
          <w:sz w:val="24"/>
          <w:szCs w:val="24"/>
        </w:rPr>
        <w:t xml:space="preserve">. As </w:t>
      </w:r>
      <w:r w:rsidRPr="003A271C">
        <w:rPr>
          <w:color w:val="auto"/>
          <w:sz w:val="24"/>
          <w:szCs w:val="24"/>
        </w:rPr>
        <w:lastRenderedPageBreak/>
        <w:t>a result, organisations have been forced to examine new police strategies in order to address this rising national and worldwide problem. Surveillance, remote technologies, and the employment of informants are preferred by some law enforcement agencies to get significant intelligence and evidence material</w:t>
      </w:r>
      <w:r>
        <w:rPr>
          <w:sz w:val="24"/>
          <w:szCs w:val="24"/>
        </w:rPr>
        <w:t xml:space="preserve"> </w:t>
      </w:r>
      <w:r w:rsidRPr="00A549B8">
        <w:rPr>
          <w:rFonts w:eastAsiaTheme="minorHAnsi"/>
          <w:noProof/>
          <w:sz w:val="24"/>
          <w:szCs w:val="24"/>
        </w:rPr>
        <w:t>(Michael Lewis, 2019)</w:t>
      </w:r>
      <w:r w:rsidRPr="003A271C">
        <w:rPr>
          <w:color w:val="auto"/>
          <w:sz w:val="24"/>
          <w:szCs w:val="24"/>
        </w:rPr>
        <w:t xml:space="preserve">. With information and Intelligence gathered from sources such as these vehicles used by those involved in organised crime, or suspected to be involved, can be monitored and evidence gathered to assist in their prosecution. As previously stated, the UK has a vast network of roads, if these roads could be monitored and policed efficiently the detection and prevention of criminal activity could be an attainable goal. However, the information and intelligence would have to be obtained from a reliable source. One way the police have access to reliable information is through Automatic Number Plate Recognition (ANPR). On a local, force, regional, and national level, this technology is utilised to identify, discourage, and disrupt criminal behaviour. Traveling criminals, those who use the road network, such as organised crime groups, and terrorists all fall under this category </w:t>
      </w:r>
      <w:r w:rsidRPr="00D50BD8">
        <w:rPr>
          <w:rFonts w:eastAsiaTheme="minorHAnsi"/>
          <w:noProof/>
          <w:sz w:val="24"/>
          <w:szCs w:val="24"/>
        </w:rPr>
        <w:t>(Police.uk, 2018)</w:t>
      </w:r>
      <w:r w:rsidRPr="003A271C">
        <w:rPr>
          <w:color w:val="auto"/>
          <w:sz w:val="24"/>
          <w:szCs w:val="24"/>
        </w:rPr>
        <w:t xml:space="preserve">. ANPR is utilised by police forces around the UK to give lines of inquiry </w:t>
      </w:r>
      <w:r w:rsidRPr="00E525F1">
        <w:rPr>
          <w:color w:val="auto"/>
          <w:sz w:val="24"/>
          <w:szCs w:val="24"/>
        </w:rPr>
        <w:t>and evidence in criminal investigations. When a car passes via an ANPR camera, its registration number is read and verified against a database of vehicles of interest in real time. This is when reliable and up-to-date information and intelligence becomes impactive. Police Officers have the authority to stop a car, question the occupants, and, if necessary, make arrests. ANPR useful is detecting a wide range of crimes, including identifying persons wanted for arrest or missing, witnesses, stolen cars, uninsured vehicles, and significant criminal investigations in to organised crime.</w:t>
      </w:r>
    </w:p>
    <w:p w14:paraId="7F33B1D6" w14:textId="77777777" w:rsidR="00EB2DC2" w:rsidRPr="00E525F1" w:rsidRDefault="00EB2DC2" w:rsidP="00EB2DC2">
      <w:pPr>
        <w:spacing w:line="480" w:lineRule="auto"/>
        <w:jc w:val="both"/>
        <w:rPr>
          <w:color w:val="auto"/>
          <w:sz w:val="24"/>
          <w:szCs w:val="24"/>
        </w:rPr>
      </w:pPr>
    </w:p>
    <w:p w14:paraId="7D3A5B58" w14:textId="6CA79631" w:rsidR="00EB2DC2" w:rsidRPr="00E525F1" w:rsidRDefault="00EB2DC2" w:rsidP="00EB2DC2">
      <w:pPr>
        <w:spacing w:line="480" w:lineRule="auto"/>
        <w:jc w:val="both"/>
        <w:rPr>
          <w:color w:val="auto"/>
          <w:sz w:val="24"/>
          <w:szCs w:val="24"/>
        </w:rPr>
      </w:pPr>
      <w:r w:rsidRPr="00E525F1">
        <w:rPr>
          <w:color w:val="auto"/>
          <w:sz w:val="24"/>
          <w:szCs w:val="24"/>
        </w:rPr>
        <w:lastRenderedPageBreak/>
        <w:t xml:space="preserve">A major advantage of this technology is that officers' discretion in determining which people to stop is greatly reduced, removing any potential for prejudice in stopping specific people. It has been outlined in A policing Journal of Policy and Practice </w:t>
      </w:r>
      <w:r w:rsidRPr="00D50BD8">
        <w:rPr>
          <w:rFonts w:eastAsiaTheme="minorHAnsi"/>
          <w:noProof/>
          <w:sz w:val="24"/>
          <w:szCs w:val="24"/>
        </w:rPr>
        <w:t>(Corbett, 2008)</w:t>
      </w:r>
      <w:r w:rsidRPr="00E525F1">
        <w:rPr>
          <w:color w:val="auto"/>
          <w:sz w:val="24"/>
          <w:szCs w:val="24"/>
        </w:rPr>
        <w:t xml:space="preserve"> that ANPR technology may become as common as speed cameras and traffic signals, but unlike data from transgressing vehicles detected in violations of the law, ANPR data storage will also include time and location observations of vehicles of 'no current interest' or 'no previous police interest,' though this may change in the future. This might be beneficial for future intelligence needs. The public has been fairly supportive of monitoring technologies such as of CCTV technology thus far, however, broad surveillance and long-term storage of vehicles that are lawfully going about their business may test the public's tolerance, especially if such data is stored with the identity of the registered owner and linked drivers. Despite data protection laws protecting the information collected.</w:t>
      </w:r>
    </w:p>
    <w:p w14:paraId="42CF41DE" w14:textId="77777777" w:rsidR="00EB2DC2" w:rsidRPr="00E525F1" w:rsidRDefault="00EB2DC2" w:rsidP="00EB2DC2">
      <w:pPr>
        <w:spacing w:line="480" w:lineRule="auto"/>
        <w:jc w:val="both"/>
        <w:rPr>
          <w:color w:val="auto"/>
          <w:sz w:val="24"/>
          <w:szCs w:val="24"/>
        </w:rPr>
      </w:pPr>
    </w:p>
    <w:p w14:paraId="241EC814" w14:textId="08876ED0" w:rsidR="00EB2DC2" w:rsidRPr="002854F4" w:rsidRDefault="00EB2DC2" w:rsidP="00EB2DC2">
      <w:pPr>
        <w:spacing w:line="480" w:lineRule="auto"/>
        <w:jc w:val="both"/>
        <w:rPr>
          <w:color w:val="auto"/>
          <w:sz w:val="24"/>
          <w:szCs w:val="24"/>
        </w:rPr>
      </w:pPr>
      <w:r w:rsidRPr="00E525F1">
        <w:rPr>
          <w:color w:val="auto"/>
          <w:sz w:val="24"/>
          <w:szCs w:val="24"/>
        </w:rPr>
        <w:t xml:space="preserve">In conclusion to effectively police the roads to reduce the impact of criminal activity, reliable information and intelligence must be obtained from reliable sources. This intelligence lead officers and other law enforcement agencies to be effective in their responsibilities both now and in the future. The concept of intelligence-led policing is evident across police forces and can be analysed in many </w:t>
      </w:r>
      <w:r w:rsidRPr="00E525F1">
        <w:rPr>
          <w:sz w:val="24"/>
          <w:szCs w:val="24"/>
        </w:rPr>
        <w:t>ways,</w:t>
      </w:r>
      <w:r w:rsidRPr="00E525F1">
        <w:rPr>
          <w:color w:val="auto"/>
          <w:sz w:val="24"/>
          <w:szCs w:val="24"/>
        </w:rPr>
        <w:t xml:space="preserve"> but the idea is simple, use today's knowledge to influence tomorrow's policing. ANPR technology is a crucial law enforcement capacity for detecting, deterring, and disrupting criminal activity at the local, regional, and national levels, including organised crime groups, human traffickers, and terrorists. If there is information that a person is involved in any of these criminal activities, intelligence of what vehicles they have access to using can be used by police to track their whereabouts and locate any associates. ANPR can also be </w:t>
      </w:r>
      <w:r w:rsidRPr="00E525F1">
        <w:rPr>
          <w:color w:val="auto"/>
          <w:sz w:val="24"/>
          <w:szCs w:val="24"/>
        </w:rPr>
        <w:lastRenderedPageBreak/>
        <w:t xml:space="preserve">utilised to keep vulnerable persons safe. ANPR allows police forces across the UK and other authorised law enforcement agencies to identify people who are using our roads for unlawful reasons while safeguarding the privacy, rights, and safety of those who use our roads lawfully </w:t>
      </w:r>
      <w:r w:rsidRPr="00D50BD8">
        <w:rPr>
          <w:rFonts w:eastAsiaTheme="minorHAnsi"/>
          <w:noProof/>
          <w:sz w:val="24"/>
          <w:szCs w:val="24"/>
        </w:rPr>
        <w:t>(National Police Ch</w:t>
      </w:r>
      <w:r w:rsidR="00807436">
        <w:rPr>
          <w:rFonts w:eastAsiaTheme="minorHAnsi"/>
          <w:noProof/>
          <w:sz w:val="24"/>
          <w:szCs w:val="24"/>
        </w:rPr>
        <w:t>ie</w:t>
      </w:r>
      <w:r w:rsidRPr="00D50BD8">
        <w:rPr>
          <w:rFonts w:eastAsiaTheme="minorHAnsi"/>
          <w:noProof/>
          <w:sz w:val="24"/>
          <w:szCs w:val="24"/>
        </w:rPr>
        <w:t>fs Council , 2020)</w:t>
      </w:r>
      <w:r w:rsidRPr="00E525F1">
        <w:rPr>
          <w:color w:val="auto"/>
          <w:sz w:val="24"/>
          <w:szCs w:val="24"/>
        </w:rPr>
        <w:t>. As with the majority of roles within policing, there needs to be enough officers employed by their respective force to effectively police the UK roads. These officers play a critical role in enforcing the law, not just for traffic offences, but a wider range of criminal activity. However, despite their critical role in enforcing these laws, the number of specialist road policing personnel has been declining. According to the latest recent data from the Home Office's Police Workforce Statistics, the number of officers has been declining since 2010</w:t>
      </w:r>
      <w:r>
        <w:rPr>
          <w:sz w:val="24"/>
          <w:szCs w:val="24"/>
        </w:rPr>
        <w:t xml:space="preserve">. </w:t>
      </w:r>
      <w:r w:rsidR="00807436">
        <w:rPr>
          <w:sz w:val="24"/>
          <w:szCs w:val="24"/>
        </w:rPr>
        <w:t xml:space="preserve">A </w:t>
      </w:r>
      <w:r w:rsidR="00807436" w:rsidRPr="00E525F1">
        <w:rPr>
          <w:color w:val="auto"/>
          <w:sz w:val="24"/>
          <w:szCs w:val="24"/>
        </w:rPr>
        <w:t>Policy</w:t>
      </w:r>
      <w:r w:rsidRPr="00D50BD8">
        <w:rPr>
          <w:sz w:val="24"/>
          <w:szCs w:val="24"/>
        </w:rPr>
        <w:t xml:space="preserve"> and Research Officer</w:t>
      </w:r>
      <w:r>
        <w:rPr>
          <w:sz w:val="24"/>
          <w:szCs w:val="24"/>
        </w:rPr>
        <w:t xml:space="preserve"> outlined in a report in 2020 </w:t>
      </w:r>
      <w:r w:rsidRPr="00D50BD8">
        <w:rPr>
          <w:rFonts w:eastAsiaTheme="minorHAnsi"/>
          <w:noProof/>
          <w:sz w:val="24"/>
          <w:szCs w:val="24"/>
        </w:rPr>
        <w:t>(Norbury, 2020)</w:t>
      </w:r>
      <w:r>
        <w:rPr>
          <w:sz w:val="24"/>
          <w:szCs w:val="24"/>
        </w:rPr>
        <w:t xml:space="preserve"> b</w:t>
      </w:r>
      <w:r w:rsidRPr="00E525F1">
        <w:rPr>
          <w:color w:val="auto"/>
          <w:sz w:val="24"/>
          <w:szCs w:val="24"/>
        </w:rPr>
        <w:t>etween 2010 and 2019, the overall number of police officers in England and Wales declined by roughly 13% across all forces. However, the percentage reduction in the number of dedicated roads policing officers was even greater. Between 2010 and 2014, the number of dedicated roads policing officers fell from 5,634 to 4,355, a 22% reduction. Then again between 2015 and 2019, from 5,220 to 4,276, an 18% reduction. Regardless of the amount of information and intelligence available, to effectively police the roads there needs to be officers on the front line to be able to use this information and intelligence to enforce the law and ensure the safety of the public. Road policing is an important service. Technology, like as ANPR, may unavoidably shape future road law enforcement policy and practise. Human presence, however, is still required. Simply said, the accuracy and the use of information and intelligence are critical in properly policing the road. The more precise the information provided to officers from reliable sources, the more effective it will be in detecting and preventing illegal behaviour.</w:t>
      </w:r>
    </w:p>
    <w:p w14:paraId="4BEE665B" w14:textId="77777777" w:rsidR="00EB2DC2" w:rsidRDefault="00EB2DC2" w:rsidP="00EB2DC2">
      <w:pPr>
        <w:spacing w:line="480" w:lineRule="auto"/>
        <w:rPr>
          <w:i/>
          <w:iCs/>
          <w:sz w:val="24"/>
          <w:szCs w:val="24"/>
        </w:rPr>
      </w:pPr>
      <w:r w:rsidRPr="00E525F1">
        <w:rPr>
          <w:i/>
          <w:iCs/>
          <w:color w:val="auto"/>
          <w:sz w:val="24"/>
          <w:szCs w:val="24"/>
        </w:rPr>
        <w:lastRenderedPageBreak/>
        <w:t>16</w:t>
      </w:r>
      <w:r>
        <w:rPr>
          <w:i/>
          <w:iCs/>
          <w:sz w:val="24"/>
          <w:szCs w:val="24"/>
        </w:rPr>
        <w:t>69</w:t>
      </w:r>
      <w:r w:rsidRPr="00E525F1">
        <w:rPr>
          <w:i/>
          <w:iCs/>
          <w:color w:val="auto"/>
          <w:sz w:val="24"/>
          <w:szCs w:val="24"/>
        </w:rPr>
        <w:t xml:space="preserve"> words</w:t>
      </w:r>
    </w:p>
    <w:p w14:paraId="55E8513B" w14:textId="1CC58898"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EBD77D4"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807436"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7362CA">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58AB71" w14:textId="77777777" w:rsidR="007362CA" w:rsidRPr="0044388D" w:rsidRDefault="00FE5420" w:rsidP="007362CA">
            <w:pPr>
              <w:pStyle w:val="NormalWeb"/>
              <w:spacing w:before="0" w:beforeAutospacing="0" w:after="0" w:afterAutospacing="0"/>
              <w:rPr>
                <w:rFonts w:ascii="Arial" w:hAnsi="Arial" w:cs="Arial"/>
                <w:sz w:val="24"/>
                <w:szCs w:val="24"/>
              </w:rPr>
            </w:pPr>
            <w:r w:rsidRPr="00FE5420">
              <w:rPr>
                <w:lang w:eastAsia="zh-TW"/>
              </w:rPr>
              <w:t> </w:t>
            </w:r>
            <w:r w:rsidR="007362CA" w:rsidRPr="0044388D">
              <w:rPr>
                <w:rFonts w:ascii="Arial" w:hAnsi="Arial" w:cs="Arial"/>
                <w:sz w:val="24"/>
                <w:szCs w:val="24"/>
              </w:rPr>
              <w:t xml:space="preserve">As it stands, I believe </w:t>
            </w:r>
            <w:r w:rsidR="007362CA">
              <w:rPr>
                <w:rFonts w:ascii="Arial" w:hAnsi="Arial" w:cs="Arial"/>
                <w:sz w:val="24"/>
                <w:szCs w:val="24"/>
              </w:rPr>
              <w:t>the</w:t>
            </w:r>
            <w:r w:rsidR="007362CA" w:rsidRPr="0044388D">
              <w:rPr>
                <w:rFonts w:ascii="Arial" w:hAnsi="Arial" w:cs="Arial"/>
                <w:sz w:val="24"/>
                <w:szCs w:val="24"/>
              </w:rPr>
              <w:t xml:space="preserve"> knowledge that is required of me as </w:t>
            </w:r>
            <w:proofErr w:type="gramStart"/>
            <w:r w:rsidR="007362CA" w:rsidRPr="0044388D">
              <w:rPr>
                <w:rFonts w:ascii="Arial" w:hAnsi="Arial" w:cs="Arial"/>
                <w:sz w:val="24"/>
                <w:szCs w:val="24"/>
              </w:rPr>
              <w:t>a</w:t>
            </w:r>
            <w:proofErr w:type="gramEnd"/>
            <w:r w:rsidR="007362CA" w:rsidRPr="0044388D">
              <w:rPr>
                <w:rFonts w:ascii="Arial" w:hAnsi="Arial" w:cs="Arial"/>
                <w:sz w:val="24"/>
                <w:szCs w:val="24"/>
              </w:rPr>
              <w:t xml:space="preserve"> operational police officer is currently where it needs to be. I am increasing becoming more confident of my </w:t>
            </w:r>
            <w:proofErr w:type="gramStart"/>
            <w:r w:rsidR="007362CA" w:rsidRPr="0044388D">
              <w:rPr>
                <w:rFonts w:ascii="Arial" w:hAnsi="Arial" w:cs="Arial"/>
                <w:sz w:val="24"/>
                <w:szCs w:val="24"/>
              </w:rPr>
              <w:t>knowledge</w:t>
            </w:r>
            <w:r w:rsidR="007362CA">
              <w:rPr>
                <w:rFonts w:ascii="Arial" w:hAnsi="Arial" w:cs="Arial"/>
                <w:sz w:val="24"/>
                <w:szCs w:val="24"/>
              </w:rPr>
              <w:t>,</w:t>
            </w:r>
            <w:r w:rsidR="007362CA" w:rsidRPr="0044388D">
              <w:rPr>
                <w:rFonts w:ascii="Arial" w:hAnsi="Arial" w:cs="Arial"/>
                <w:sz w:val="24"/>
                <w:szCs w:val="24"/>
              </w:rPr>
              <w:t xml:space="preserve"> and</w:t>
            </w:r>
            <w:proofErr w:type="gramEnd"/>
            <w:r w:rsidR="007362CA" w:rsidRPr="0044388D">
              <w:rPr>
                <w:rFonts w:ascii="Arial" w:hAnsi="Arial" w:cs="Arial"/>
                <w:sz w:val="24"/>
                <w:szCs w:val="24"/>
              </w:rPr>
              <w:t xml:space="preserve"> becoming more</w:t>
            </w:r>
            <w:r w:rsidR="007362CA">
              <w:rPr>
                <w:rFonts w:ascii="Arial" w:hAnsi="Arial" w:cs="Arial"/>
                <w:sz w:val="24"/>
                <w:szCs w:val="24"/>
              </w:rPr>
              <w:t xml:space="preserve"> </w:t>
            </w:r>
            <w:r w:rsidR="007362CA" w:rsidRPr="0044388D">
              <w:rPr>
                <w:rFonts w:ascii="Arial" w:hAnsi="Arial" w:cs="Arial"/>
                <w:sz w:val="24"/>
                <w:szCs w:val="24"/>
              </w:rPr>
              <w:t>trusting</w:t>
            </w:r>
            <w:r w:rsidR="007362CA">
              <w:rPr>
                <w:rFonts w:ascii="Arial" w:hAnsi="Arial" w:cs="Arial"/>
                <w:sz w:val="24"/>
                <w:szCs w:val="24"/>
              </w:rPr>
              <w:t xml:space="preserve"> in</w:t>
            </w:r>
            <w:r w:rsidR="007362CA" w:rsidRPr="0044388D">
              <w:rPr>
                <w:rFonts w:ascii="Arial" w:hAnsi="Arial" w:cs="Arial"/>
                <w:sz w:val="24"/>
                <w:szCs w:val="24"/>
              </w:rPr>
              <w:t xml:space="preserve"> my decisions </w:t>
            </w:r>
            <w:r w:rsidR="007362CA">
              <w:rPr>
                <w:rFonts w:ascii="Arial" w:hAnsi="Arial" w:cs="Arial"/>
                <w:sz w:val="24"/>
                <w:szCs w:val="24"/>
              </w:rPr>
              <w:t xml:space="preserve">and that they </w:t>
            </w:r>
            <w:r w:rsidR="007362CA" w:rsidRPr="0044388D">
              <w:rPr>
                <w:rFonts w:ascii="Arial" w:hAnsi="Arial" w:cs="Arial"/>
                <w:sz w:val="24"/>
                <w:szCs w:val="24"/>
              </w:rPr>
              <w:t xml:space="preserve">are the suitable, and the correct ones while dealing with operational incidents. There are some </w:t>
            </w:r>
            <w:r w:rsidR="007362CA" w:rsidRPr="0044388D">
              <w:rPr>
                <w:rFonts w:ascii="Arial" w:hAnsi="Arial" w:cs="Arial"/>
                <w:sz w:val="24"/>
                <w:szCs w:val="24"/>
              </w:rPr>
              <w:lastRenderedPageBreak/>
              <w:t xml:space="preserve">occasions that I will contact my supervisor, if applicable, for advice and looking for confirmation that I am making the correct decision. I do believe that I still need development in my knowledge when it comes to file building and the paperwork side of the role. I can operate at a decent level presently, however, I still need to refer to my notes on occasion. To assist in my development in increasing my knowledge on this, I have already completed my attachment within the HUB, and on completion I requested from the HUB sergeant if </w:t>
            </w:r>
            <w:r w:rsidR="007362CA">
              <w:rPr>
                <w:rFonts w:ascii="Arial" w:hAnsi="Arial" w:cs="Arial"/>
                <w:sz w:val="24"/>
                <w:szCs w:val="24"/>
              </w:rPr>
              <w:t xml:space="preserve">there was possibility </w:t>
            </w:r>
            <w:r w:rsidR="007362CA" w:rsidRPr="0044388D">
              <w:rPr>
                <w:rFonts w:ascii="Arial" w:hAnsi="Arial" w:cs="Arial"/>
                <w:sz w:val="24"/>
                <w:szCs w:val="24"/>
              </w:rPr>
              <w:t>to do overtime to help develop my skills. This was agreed by the HUB sergeant. However</w:t>
            </w:r>
            <w:r w:rsidR="007362CA">
              <w:rPr>
                <w:rFonts w:ascii="Arial" w:hAnsi="Arial" w:cs="Arial"/>
                <w:sz w:val="24"/>
                <w:szCs w:val="24"/>
              </w:rPr>
              <w:t>,</w:t>
            </w:r>
            <w:r w:rsidR="007362CA" w:rsidRPr="0044388D">
              <w:rPr>
                <w:rFonts w:ascii="Arial" w:hAnsi="Arial" w:cs="Arial"/>
                <w:sz w:val="24"/>
                <w:szCs w:val="24"/>
              </w:rPr>
              <w:t xml:space="preserve"> with current staff levels of my shift, university work commitments, family commitments, and cancelled rest days, this is proving difficult</w:t>
            </w:r>
            <w:r w:rsidR="007362CA">
              <w:rPr>
                <w:rFonts w:ascii="Arial" w:hAnsi="Arial" w:cs="Arial"/>
                <w:sz w:val="24"/>
                <w:szCs w:val="24"/>
              </w:rPr>
              <w:t>.</w:t>
            </w:r>
            <w:r w:rsidR="007362CA" w:rsidRPr="0044388D">
              <w:rPr>
                <w:rFonts w:ascii="Arial" w:hAnsi="Arial" w:cs="Arial"/>
                <w:sz w:val="24"/>
                <w:szCs w:val="24"/>
              </w:rPr>
              <w:t xml:space="preserve"> We have had HUB staff attend the station regularly over the past few months </w:t>
            </w:r>
            <w:proofErr w:type="gramStart"/>
            <w:r w:rsidR="007362CA" w:rsidRPr="0044388D">
              <w:rPr>
                <w:rFonts w:ascii="Arial" w:hAnsi="Arial" w:cs="Arial"/>
                <w:sz w:val="24"/>
                <w:szCs w:val="24"/>
              </w:rPr>
              <w:t>in order to</w:t>
            </w:r>
            <w:proofErr w:type="gramEnd"/>
            <w:r w:rsidR="007362CA" w:rsidRPr="0044388D">
              <w:rPr>
                <w:rFonts w:ascii="Arial" w:hAnsi="Arial" w:cs="Arial"/>
                <w:sz w:val="24"/>
                <w:szCs w:val="24"/>
              </w:rPr>
              <w:t xml:space="preserve"> assist response officers with their workload and knowledge of file building. While they are in attendance, I have </w:t>
            </w:r>
            <w:proofErr w:type="gramStart"/>
            <w:r w:rsidR="007362CA" w:rsidRPr="0044388D">
              <w:rPr>
                <w:rFonts w:ascii="Arial" w:hAnsi="Arial" w:cs="Arial"/>
                <w:sz w:val="24"/>
                <w:szCs w:val="24"/>
              </w:rPr>
              <w:t>made an effort</w:t>
            </w:r>
            <w:proofErr w:type="gramEnd"/>
            <w:r w:rsidR="007362CA" w:rsidRPr="0044388D">
              <w:rPr>
                <w:rFonts w:ascii="Arial" w:hAnsi="Arial" w:cs="Arial"/>
                <w:sz w:val="24"/>
                <w:szCs w:val="24"/>
              </w:rPr>
              <w:t xml:space="preserve"> to ask </w:t>
            </w:r>
            <w:r w:rsidR="007362CA" w:rsidRPr="0044388D">
              <w:rPr>
                <w:rFonts w:ascii="Arial" w:hAnsi="Arial" w:cs="Arial"/>
                <w:sz w:val="24"/>
                <w:szCs w:val="24"/>
              </w:rPr>
              <w:lastRenderedPageBreak/>
              <w:t>for assistance and make more notes to refer to</w:t>
            </w:r>
            <w:r w:rsidR="007362CA">
              <w:rPr>
                <w:rFonts w:ascii="Arial" w:hAnsi="Arial" w:cs="Arial"/>
                <w:sz w:val="24"/>
                <w:szCs w:val="24"/>
              </w:rPr>
              <w:t>,</w:t>
            </w:r>
            <w:r w:rsidR="007362CA" w:rsidRPr="0044388D">
              <w:rPr>
                <w:rFonts w:ascii="Arial" w:hAnsi="Arial" w:cs="Arial"/>
                <w:sz w:val="24"/>
                <w:szCs w:val="24"/>
              </w:rPr>
              <w:t xml:space="preserve"> until the knowledge stay</w:t>
            </w:r>
            <w:r w:rsidR="007362CA">
              <w:rPr>
                <w:rFonts w:ascii="Arial" w:hAnsi="Arial" w:cs="Arial"/>
                <w:sz w:val="24"/>
                <w:szCs w:val="24"/>
              </w:rPr>
              <w:t>s</w:t>
            </w:r>
            <w:r w:rsidR="007362CA" w:rsidRPr="0044388D">
              <w:rPr>
                <w:rFonts w:ascii="Arial" w:hAnsi="Arial" w:cs="Arial"/>
                <w:sz w:val="24"/>
                <w:szCs w:val="24"/>
              </w:rPr>
              <w:t xml:space="preserve"> with me. </w:t>
            </w:r>
          </w:p>
          <w:p w14:paraId="29A2A56B" w14:textId="16B5E8B8" w:rsidR="00FE5420" w:rsidRPr="00FE5420" w:rsidRDefault="00FE5420" w:rsidP="007362CA">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7362CA">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6BE6B8" w14:textId="77777777" w:rsidR="007362CA" w:rsidRPr="0044388D" w:rsidRDefault="00FE5420" w:rsidP="007362CA">
            <w:pPr>
              <w:pStyle w:val="NormalWeb"/>
              <w:spacing w:before="0" w:beforeAutospacing="0" w:after="0" w:afterAutospacing="0"/>
              <w:rPr>
                <w:rFonts w:ascii="Arial" w:hAnsi="Arial" w:cs="Arial"/>
                <w:sz w:val="24"/>
                <w:szCs w:val="24"/>
              </w:rPr>
            </w:pPr>
            <w:r w:rsidRPr="00FE5420">
              <w:rPr>
                <w:lang w:eastAsia="zh-TW"/>
              </w:rPr>
              <w:t> </w:t>
            </w:r>
            <w:r w:rsidR="007362CA" w:rsidRPr="0044388D">
              <w:rPr>
                <w:rFonts w:ascii="Arial" w:hAnsi="Arial" w:cs="Arial"/>
                <w:sz w:val="24"/>
                <w:szCs w:val="24"/>
              </w:rPr>
              <w:t>As I am still in my probation,</w:t>
            </w:r>
            <w:r w:rsidR="007362CA">
              <w:rPr>
                <w:rFonts w:ascii="Arial" w:hAnsi="Arial" w:cs="Arial"/>
                <w:sz w:val="24"/>
                <w:szCs w:val="24"/>
              </w:rPr>
              <w:t xml:space="preserve"> </w:t>
            </w:r>
            <w:r w:rsidR="007362CA" w:rsidRPr="0044388D">
              <w:rPr>
                <w:rFonts w:ascii="Arial" w:hAnsi="Arial" w:cs="Arial"/>
                <w:sz w:val="24"/>
                <w:szCs w:val="24"/>
              </w:rPr>
              <w:t>my skill set as a response police officer is still quite close to the level I was when I was first made independent. On my current team we are all</w:t>
            </w:r>
            <w:r w:rsidR="007362CA">
              <w:rPr>
                <w:rFonts w:ascii="Arial" w:hAnsi="Arial" w:cs="Arial"/>
                <w:sz w:val="24"/>
                <w:szCs w:val="24"/>
              </w:rPr>
              <w:t xml:space="preserve"> still in our </w:t>
            </w:r>
            <w:r w:rsidR="007362CA" w:rsidRPr="0044388D">
              <w:rPr>
                <w:rFonts w:ascii="Arial" w:hAnsi="Arial" w:cs="Arial"/>
                <w:sz w:val="24"/>
                <w:szCs w:val="24"/>
              </w:rPr>
              <w:t>probation</w:t>
            </w:r>
            <w:r w:rsidR="007362CA">
              <w:rPr>
                <w:rFonts w:ascii="Arial" w:hAnsi="Arial" w:cs="Arial"/>
                <w:sz w:val="24"/>
                <w:szCs w:val="24"/>
              </w:rPr>
              <w:t xml:space="preserve"> </w:t>
            </w:r>
            <w:r w:rsidR="007362CA" w:rsidRPr="0044388D">
              <w:rPr>
                <w:rFonts w:ascii="Arial" w:hAnsi="Arial" w:cs="Arial"/>
                <w:sz w:val="24"/>
                <w:szCs w:val="24"/>
              </w:rPr>
              <w:t>and</w:t>
            </w:r>
            <w:r w:rsidR="007362CA">
              <w:rPr>
                <w:rFonts w:ascii="Arial" w:hAnsi="Arial" w:cs="Arial"/>
                <w:sz w:val="24"/>
                <w:szCs w:val="24"/>
              </w:rPr>
              <w:t xml:space="preserve"> I</w:t>
            </w:r>
            <w:r w:rsidR="007362CA" w:rsidRPr="0044388D">
              <w:rPr>
                <w:rFonts w:ascii="Arial" w:hAnsi="Arial" w:cs="Arial"/>
                <w:sz w:val="24"/>
                <w:szCs w:val="24"/>
              </w:rPr>
              <w:t xml:space="preserve"> have found it difficult to book on to training courses </w:t>
            </w:r>
            <w:proofErr w:type="gramStart"/>
            <w:r w:rsidR="007362CA" w:rsidRPr="0044388D">
              <w:rPr>
                <w:rFonts w:ascii="Arial" w:hAnsi="Arial" w:cs="Arial"/>
                <w:sz w:val="24"/>
                <w:szCs w:val="24"/>
              </w:rPr>
              <w:t>in order to</w:t>
            </w:r>
            <w:proofErr w:type="gramEnd"/>
            <w:r w:rsidR="007362CA" w:rsidRPr="0044388D">
              <w:rPr>
                <w:rFonts w:ascii="Arial" w:hAnsi="Arial" w:cs="Arial"/>
                <w:sz w:val="24"/>
                <w:szCs w:val="24"/>
              </w:rPr>
              <w:t xml:space="preserve"> expand </w:t>
            </w:r>
            <w:r w:rsidR="007362CA">
              <w:rPr>
                <w:rFonts w:ascii="Arial" w:hAnsi="Arial" w:cs="Arial"/>
                <w:sz w:val="24"/>
                <w:szCs w:val="24"/>
              </w:rPr>
              <w:t>my</w:t>
            </w:r>
            <w:r w:rsidR="007362CA" w:rsidRPr="0044388D">
              <w:rPr>
                <w:rFonts w:ascii="Arial" w:hAnsi="Arial" w:cs="Arial"/>
                <w:sz w:val="24"/>
                <w:szCs w:val="24"/>
              </w:rPr>
              <w:t xml:space="preserve"> skill set. Currently</w:t>
            </w:r>
            <w:r w:rsidR="007362CA">
              <w:rPr>
                <w:rFonts w:ascii="Arial" w:hAnsi="Arial" w:cs="Arial"/>
                <w:sz w:val="24"/>
                <w:szCs w:val="24"/>
              </w:rPr>
              <w:t>,</w:t>
            </w:r>
            <w:r w:rsidR="007362CA" w:rsidRPr="0044388D">
              <w:rPr>
                <w:rFonts w:ascii="Arial" w:hAnsi="Arial" w:cs="Arial"/>
                <w:sz w:val="24"/>
                <w:szCs w:val="24"/>
              </w:rPr>
              <w:t xml:space="preserve"> the only training course I have been able to attend is public order training</w:t>
            </w:r>
            <w:r w:rsidR="007362CA">
              <w:rPr>
                <w:rFonts w:ascii="Arial" w:hAnsi="Arial" w:cs="Arial"/>
                <w:sz w:val="24"/>
                <w:szCs w:val="24"/>
              </w:rPr>
              <w:t>,</w:t>
            </w:r>
            <w:r w:rsidR="007362CA" w:rsidRPr="0044388D">
              <w:rPr>
                <w:rFonts w:ascii="Arial" w:hAnsi="Arial" w:cs="Arial"/>
                <w:sz w:val="24"/>
                <w:szCs w:val="24"/>
              </w:rPr>
              <w:t xml:space="preserve"> which has </w:t>
            </w:r>
            <w:r w:rsidR="007362CA">
              <w:rPr>
                <w:rFonts w:ascii="Arial" w:hAnsi="Arial" w:cs="Arial"/>
                <w:sz w:val="24"/>
                <w:szCs w:val="24"/>
              </w:rPr>
              <w:t>had a positive impact on</w:t>
            </w:r>
            <w:r w:rsidR="007362CA" w:rsidRPr="0044388D">
              <w:rPr>
                <w:rFonts w:ascii="Arial" w:hAnsi="Arial" w:cs="Arial"/>
                <w:sz w:val="24"/>
                <w:szCs w:val="24"/>
              </w:rPr>
              <w:t xml:space="preserve"> my conflict management and confidence to deal with </w:t>
            </w:r>
            <w:r w:rsidR="007362CA">
              <w:rPr>
                <w:rFonts w:ascii="Arial" w:hAnsi="Arial" w:cs="Arial"/>
                <w:sz w:val="24"/>
                <w:szCs w:val="24"/>
              </w:rPr>
              <w:t>incidents</w:t>
            </w:r>
            <w:r w:rsidR="007362CA" w:rsidRPr="0044388D">
              <w:rPr>
                <w:rFonts w:ascii="Arial" w:hAnsi="Arial" w:cs="Arial"/>
                <w:sz w:val="24"/>
                <w:szCs w:val="24"/>
              </w:rPr>
              <w:t>. I have been able to book onto method of entry training</w:t>
            </w:r>
            <w:r w:rsidR="007362CA">
              <w:rPr>
                <w:rFonts w:ascii="Arial" w:hAnsi="Arial" w:cs="Arial"/>
                <w:sz w:val="24"/>
                <w:szCs w:val="24"/>
              </w:rPr>
              <w:t>,</w:t>
            </w:r>
            <w:r w:rsidR="007362CA" w:rsidRPr="0044388D">
              <w:rPr>
                <w:rFonts w:ascii="Arial" w:hAnsi="Arial" w:cs="Arial"/>
                <w:sz w:val="24"/>
                <w:szCs w:val="24"/>
              </w:rPr>
              <w:t xml:space="preserve"> and training </w:t>
            </w:r>
            <w:r w:rsidR="007362CA">
              <w:rPr>
                <w:rFonts w:ascii="Arial" w:hAnsi="Arial" w:cs="Arial"/>
                <w:sz w:val="24"/>
                <w:szCs w:val="24"/>
              </w:rPr>
              <w:t xml:space="preserve">course </w:t>
            </w:r>
            <w:r w:rsidR="007362CA" w:rsidRPr="0044388D">
              <w:rPr>
                <w:rFonts w:ascii="Arial" w:hAnsi="Arial" w:cs="Arial"/>
                <w:sz w:val="24"/>
                <w:szCs w:val="24"/>
              </w:rPr>
              <w:t>to become a taser carrying officer. I believe the next important training for myself</w:t>
            </w:r>
            <w:r w:rsidR="007362CA">
              <w:rPr>
                <w:rFonts w:ascii="Arial" w:hAnsi="Arial" w:cs="Arial"/>
                <w:sz w:val="24"/>
                <w:szCs w:val="24"/>
              </w:rPr>
              <w:t>,</w:t>
            </w:r>
            <w:r w:rsidR="007362CA" w:rsidRPr="0044388D">
              <w:rPr>
                <w:rFonts w:ascii="Arial" w:hAnsi="Arial" w:cs="Arial"/>
                <w:sz w:val="24"/>
                <w:szCs w:val="24"/>
              </w:rPr>
              <w:t xml:space="preserve"> to increase my skills</w:t>
            </w:r>
            <w:r w:rsidR="007362CA">
              <w:rPr>
                <w:rFonts w:ascii="Arial" w:hAnsi="Arial" w:cs="Arial"/>
                <w:sz w:val="24"/>
                <w:szCs w:val="24"/>
              </w:rPr>
              <w:t>,</w:t>
            </w:r>
            <w:r w:rsidR="007362CA" w:rsidRPr="0044388D">
              <w:rPr>
                <w:rFonts w:ascii="Arial" w:hAnsi="Arial" w:cs="Arial"/>
                <w:sz w:val="24"/>
                <w:szCs w:val="24"/>
              </w:rPr>
              <w:t xml:space="preserve"> is a response driving course. I am currently on the waiting list for this course. Once I attend this course</w:t>
            </w:r>
            <w:r w:rsidR="007362CA">
              <w:rPr>
                <w:rFonts w:ascii="Arial" w:hAnsi="Arial" w:cs="Arial"/>
                <w:sz w:val="24"/>
                <w:szCs w:val="24"/>
              </w:rPr>
              <w:t>,</w:t>
            </w:r>
            <w:r w:rsidR="007362CA" w:rsidRPr="0044388D">
              <w:rPr>
                <w:rFonts w:ascii="Arial" w:hAnsi="Arial" w:cs="Arial"/>
                <w:sz w:val="24"/>
                <w:szCs w:val="24"/>
              </w:rPr>
              <w:t xml:space="preserve"> I will be able to respond faster to incidents and I believe I will also increase my confidence in my dri</w:t>
            </w:r>
            <w:r w:rsidR="007362CA">
              <w:rPr>
                <w:rFonts w:ascii="Arial" w:hAnsi="Arial" w:cs="Arial"/>
                <w:sz w:val="24"/>
                <w:szCs w:val="24"/>
              </w:rPr>
              <w:t xml:space="preserve">ving </w:t>
            </w:r>
            <w:r w:rsidR="007362CA" w:rsidRPr="0044388D">
              <w:rPr>
                <w:rFonts w:ascii="Arial" w:hAnsi="Arial" w:cs="Arial"/>
                <w:sz w:val="24"/>
                <w:szCs w:val="24"/>
              </w:rPr>
              <w:t xml:space="preserve">ability. I believe that during our probation period that it is expected to only </w:t>
            </w:r>
            <w:r w:rsidR="007362CA" w:rsidRPr="0044388D">
              <w:rPr>
                <w:rFonts w:ascii="Arial" w:hAnsi="Arial" w:cs="Arial"/>
                <w:sz w:val="24"/>
                <w:szCs w:val="24"/>
              </w:rPr>
              <w:lastRenderedPageBreak/>
              <w:t>complete the response driver training, however</w:t>
            </w:r>
            <w:r w:rsidR="007362CA">
              <w:rPr>
                <w:rFonts w:ascii="Arial" w:hAnsi="Arial" w:cs="Arial"/>
                <w:sz w:val="24"/>
                <w:szCs w:val="24"/>
              </w:rPr>
              <w:t>,</w:t>
            </w:r>
            <w:r w:rsidR="007362CA" w:rsidRPr="0044388D">
              <w:rPr>
                <w:rFonts w:ascii="Arial" w:hAnsi="Arial" w:cs="Arial"/>
                <w:sz w:val="24"/>
                <w:szCs w:val="24"/>
              </w:rPr>
              <w:t xml:space="preserve"> I personally wish to improve my skills as an officer when</w:t>
            </w:r>
            <w:r w:rsidR="007362CA">
              <w:rPr>
                <w:rFonts w:ascii="Arial" w:hAnsi="Arial" w:cs="Arial"/>
                <w:sz w:val="24"/>
                <w:szCs w:val="24"/>
              </w:rPr>
              <w:t>ever</w:t>
            </w:r>
            <w:r w:rsidR="007362CA" w:rsidRPr="0044388D">
              <w:rPr>
                <w:rFonts w:ascii="Arial" w:hAnsi="Arial" w:cs="Arial"/>
                <w:sz w:val="24"/>
                <w:szCs w:val="24"/>
              </w:rPr>
              <w:t xml:space="preserve"> the opportunity arises. I believe that ongoing tra</w:t>
            </w:r>
            <w:r w:rsidR="007362CA">
              <w:rPr>
                <w:rFonts w:ascii="Arial" w:hAnsi="Arial" w:cs="Arial"/>
                <w:sz w:val="24"/>
                <w:szCs w:val="24"/>
              </w:rPr>
              <w:t>in</w:t>
            </w:r>
            <w:r w:rsidR="007362CA" w:rsidRPr="0044388D">
              <w:rPr>
                <w:rFonts w:ascii="Arial" w:hAnsi="Arial" w:cs="Arial"/>
                <w:sz w:val="24"/>
                <w:szCs w:val="24"/>
              </w:rPr>
              <w:t>ing is essential for my development as an officer and will assist in</w:t>
            </w:r>
            <w:r w:rsidR="007362CA">
              <w:rPr>
                <w:rFonts w:ascii="Arial" w:hAnsi="Arial" w:cs="Arial"/>
                <w:sz w:val="24"/>
                <w:szCs w:val="24"/>
              </w:rPr>
              <w:t xml:space="preserve"> career</w:t>
            </w:r>
            <w:r w:rsidR="007362CA" w:rsidRPr="0044388D">
              <w:rPr>
                <w:rFonts w:ascii="Arial" w:hAnsi="Arial" w:cs="Arial"/>
                <w:sz w:val="24"/>
                <w:szCs w:val="24"/>
              </w:rPr>
              <w:t xml:space="preserve"> progression opportunities in the future. </w:t>
            </w:r>
          </w:p>
          <w:p w14:paraId="7DF7D6E0" w14:textId="2C7EEBB3" w:rsidR="00FE5420" w:rsidRPr="00FE5420" w:rsidRDefault="00FE5420" w:rsidP="007362CA">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7362CA">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BFBFBF" w:themeFill="background1" w:themeFillShade="BF"/>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51D712" w14:textId="77777777" w:rsidR="007362CA" w:rsidRPr="0044388D" w:rsidRDefault="00FE5420" w:rsidP="007362CA">
            <w:pPr>
              <w:pStyle w:val="NormalWeb"/>
              <w:spacing w:before="0" w:beforeAutospacing="0" w:after="0" w:afterAutospacing="0"/>
              <w:rPr>
                <w:rFonts w:ascii="Arial" w:hAnsi="Arial" w:cs="Arial"/>
                <w:sz w:val="24"/>
                <w:szCs w:val="24"/>
              </w:rPr>
            </w:pPr>
            <w:r w:rsidRPr="00FE5420">
              <w:rPr>
                <w:lang w:eastAsia="zh-TW"/>
              </w:rPr>
              <w:t> </w:t>
            </w:r>
            <w:r w:rsidR="007362CA" w:rsidRPr="0044388D">
              <w:rPr>
                <w:rFonts w:ascii="Arial" w:hAnsi="Arial" w:cs="Arial"/>
                <w:sz w:val="24"/>
                <w:szCs w:val="24"/>
              </w:rPr>
              <w:t>It appears to me that in the role as a police office in South Wales police</w:t>
            </w:r>
            <w:r w:rsidR="007362CA">
              <w:rPr>
                <w:rFonts w:ascii="Arial" w:hAnsi="Arial" w:cs="Arial"/>
                <w:sz w:val="24"/>
                <w:szCs w:val="24"/>
              </w:rPr>
              <w:t>,</w:t>
            </w:r>
            <w:r w:rsidR="007362CA" w:rsidRPr="0044388D">
              <w:rPr>
                <w:rFonts w:ascii="Arial" w:hAnsi="Arial" w:cs="Arial"/>
                <w:sz w:val="24"/>
                <w:szCs w:val="24"/>
              </w:rPr>
              <w:t xml:space="preserve"> that experience within the role is </w:t>
            </w:r>
            <w:r w:rsidR="007362CA">
              <w:rPr>
                <w:rFonts w:ascii="Arial" w:hAnsi="Arial" w:cs="Arial"/>
                <w:sz w:val="24"/>
                <w:szCs w:val="24"/>
              </w:rPr>
              <w:t>associated with officers that have been longer than in service and have a lower collar number</w:t>
            </w:r>
            <w:r w:rsidR="007362CA" w:rsidRPr="0044388D">
              <w:rPr>
                <w:rFonts w:ascii="Arial" w:hAnsi="Arial" w:cs="Arial"/>
                <w:sz w:val="24"/>
                <w:szCs w:val="24"/>
              </w:rPr>
              <w:t>. Although m</w:t>
            </w:r>
            <w:r w:rsidR="007362CA">
              <w:rPr>
                <w:rFonts w:ascii="Arial" w:hAnsi="Arial" w:cs="Arial"/>
                <w:sz w:val="24"/>
                <w:szCs w:val="24"/>
              </w:rPr>
              <w:t>y</w:t>
            </w:r>
            <w:r w:rsidR="007362CA" w:rsidRPr="0044388D">
              <w:rPr>
                <w:rFonts w:ascii="Arial" w:hAnsi="Arial" w:cs="Arial"/>
                <w:sz w:val="24"/>
                <w:szCs w:val="24"/>
              </w:rPr>
              <w:t xml:space="preserve"> experience at this time is looked at as minimal by senior officers due to my high collar number. I believe that senior officers expect me to have more life experience than some of my colleges due to a 10</w:t>
            </w:r>
            <w:r w:rsidR="007362CA">
              <w:rPr>
                <w:rFonts w:ascii="Arial" w:hAnsi="Arial" w:cs="Arial"/>
                <w:sz w:val="24"/>
                <w:szCs w:val="24"/>
              </w:rPr>
              <w:t>+</w:t>
            </w:r>
            <w:r w:rsidR="007362CA" w:rsidRPr="0044388D">
              <w:rPr>
                <w:rFonts w:ascii="Arial" w:hAnsi="Arial" w:cs="Arial"/>
                <w:sz w:val="24"/>
                <w:szCs w:val="24"/>
              </w:rPr>
              <w:t xml:space="preserve"> year age gap between</w:t>
            </w:r>
            <w:r w:rsidR="007362CA">
              <w:rPr>
                <w:rFonts w:ascii="Arial" w:hAnsi="Arial" w:cs="Arial"/>
                <w:sz w:val="24"/>
                <w:szCs w:val="24"/>
              </w:rPr>
              <w:t xml:space="preserve"> many of them</w:t>
            </w:r>
            <w:r w:rsidR="007362CA" w:rsidRPr="0044388D">
              <w:rPr>
                <w:rFonts w:ascii="Arial" w:hAnsi="Arial" w:cs="Arial"/>
                <w:sz w:val="24"/>
                <w:szCs w:val="24"/>
              </w:rPr>
              <w:t xml:space="preserve"> and myself. I obviously understand that experience within the role will come as time goes on, however, my collar number will always be others first impression. To combat this</w:t>
            </w:r>
            <w:r w:rsidR="007362CA">
              <w:rPr>
                <w:rFonts w:ascii="Arial" w:hAnsi="Arial" w:cs="Arial"/>
                <w:sz w:val="24"/>
                <w:szCs w:val="24"/>
              </w:rPr>
              <w:t>,</w:t>
            </w:r>
            <w:r w:rsidR="007362CA" w:rsidRPr="0044388D">
              <w:rPr>
                <w:rFonts w:ascii="Arial" w:hAnsi="Arial" w:cs="Arial"/>
                <w:sz w:val="24"/>
                <w:szCs w:val="24"/>
              </w:rPr>
              <w:t xml:space="preserve"> I believe I need to pro</w:t>
            </w:r>
            <w:r w:rsidR="007362CA">
              <w:rPr>
                <w:rFonts w:ascii="Arial" w:hAnsi="Arial" w:cs="Arial"/>
                <w:sz w:val="24"/>
                <w:szCs w:val="24"/>
              </w:rPr>
              <w:t>ve</w:t>
            </w:r>
            <w:r w:rsidR="007362CA" w:rsidRPr="0044388D">
              <w:rPr>
                <w:rFonts w:ascii="Arial" w:hAnsi="Arial" w:cs="Arial"/>
                <w:sz w:val="24"/>
                <w:szCs w:val="24"/>
              </w:rPr>
              <w:t xml:space="preserve"> I am a capable officer by increasing my knowledge and my skill set. Therefore</w:t>
            </w:r>
            <w:r w:rsidR="007362CA">
              <w:rPr>
                <w:rFonts w:ascii="Arial" w:hAnsi="Arial" w:cs="Arial"/>
                <w:sz w:val="24"/>
                <w:szCs w:val="24"/>
              </w:rPr>
              <w:t>,</w:t>
            </w:r>
            <w:r w:rsidR="007362CA" w:rsidRPr="0044388D">
              <w:rPr>
                <w:rFonts w:ascii="Arial" w:hAnsi="Arial" w:cs="Arial"/>
                <w:sz w:val="24"/>
                <w:szCs w:val="24"/>
              </w:rPr>
              <w:t xml:space="preserve"> increasing my level of experience as a police </w:t>
            </w:r>
            <w:r w:rsidR="007362CA" w:rsidRPr="0044388D">
              <w:rPr>
                <w:rFonts w:ascii="Arial" w:hAnsi="Arial" w:cs="Arial"/>
                <w:sz w:val="24"/>
                <w:szCs w:val="24"/>
              </w:rPr>
              <w:lastRenderedPageBreak/>
              <w:t>officer. Although I do believe that my history within the military does assist in others judging my experience, although there are not many officers outside my current team that know this information. It is up to me to gain experience within the role and put myself forward for opportunities to increase my experience. </w:t>
            </w:r>
          </w:p>
          <w:p w14:paraId="5BB48C7A" w14:textId="77777777" w:rsidR="007362CA" w:rsidRPr="0044388D" w:rsidRDefault="007362CA" w:rsidP="007362CA">
            <w:pPr>
              <w:rPr>
                <w:sz w:val="24"/>
                <w:szCs w:val="24"/>
              </w:rPr>
            </w:pPr>
          </w:p>
          <w:p w14:paraId="4B21BF28" w14:textId="387E1457" w:rsidR="00FE5420" w:rsidRPr="00FE5420" w:rsidRDefault="00FE5420" w:rsidP="007362CA">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52AAB60" w:rsidR="6A1ACC1F" w:rsidRDefault="6A1ACC1F" w:rsidP="00B459FC"/>
    <w:p w14:paraId="199DFB04" w14:textId="77777777" w:rsidR="00A8186C" w:rsidRDefault="00A8186C" w:rsidP="00B459FC">
      <w:pPr>
        <w:rPr>
          <w:b/>
          <w:bCs/>
          <w:sz w:val="24"/>
          <w:szCs w:val="24"/>
        </w:rPr>
      </w:pPr>
    </w:p>
    <w:p w14:paraId="60FD53EB" w14:textId="5CB390D5" w:rsidR="00A8186C" w:rsidRDefault="00A8186C" w:rsidP="00B459FC">
      <w:pPr>
        <w:rPr>
          <w:b/>
          <w:bCs/>
          <w:sz w:val="24"/>
          <w:szCs w:val="24"/>
        </w:rPr>
      </w:pPr>
      <w:r>
        <w:rPr>
          <w:b/>
          <w:bCs/>
          <w:sz w:val="24"/>
          <w:szCs w:val="24"/>
        </w:rPr>
        <w:t>Task 1</w:t>
      </w:r>
    </w:p>
    <w:p w14:paraId="6FC8270C" w14:textId="77777777" w:rsidR="00A8186C" w:rsidRDefault="00A8186C" w:rsidP="00B459FC">
      <w:pPr>
        <w:rPr>
          <w:b/>
          <w:bCs/>
          <w:sz w:val="24"/>
          <w:szCs w:val="24"/>
        </w:rPr>
      </w:pPr>
    </w:p>
    <w:p w14:paraId="1101CD2F" w14:textId="0D293F0C" w:rsidR="00A8186C" w:rsidRDefault="00A8186C" w:rsidP="006806CC">
      <w:pPr>
        <w:rPr>
          <w:b/>
          <w:bCs/>
          <w:sz w:val="24"/>
          <w:szCs w:val="24"/>
        </w:rPr>
      </w:pPr>
    </w:p>
    <w:p w14:paraId="619A8133" w14:textId="77777777" w:rsidR="00A8186C" w:rsidRPr="002A6108" w:rsidRDefault="00A8186C" w:rsidP="006806CC">
      <w:pPr>
        <w:spacing w:line="480" w:lineRule="auto"/>
        <w:rPr>
          <w:color w:val="auto"/>
          <w:sz w:val="24"/>
          <w:szCs w:val="24"/>
        </w:rPr>
      </w:pPr>
      <w:r w:rsidRPr="002A6108">
        <w:rPr>
          <w:color w:val="auto"/>
          <w:sz w:val="24"/>
          <w:szCs w:val="24"/>
        </w:rPr>
        <w:t xml:space="preserve">Althea Olson, M. W., 2015. officer.com. [Online] </w:t>
      </w:r>
    </w:p>
    <w:p w14:paraId="7F5B7F07" w14:textId="77777777" w:rsidR="00A8186C" w:rsidRPr="002A6108" w:rsidRDefault="00A8186C" w:rsidP="006806CC">
      <w:pPr>
        <w:spacing w:line="480" w:lineRule="auto"/>
        <w:rPr>
          <w:color w:val="auto"/>
          <w:sz w:val="24"/>
          <w:szCs w:val="24"/>
        </w:rPr>
      </w:pPr>
      <w:r w:rsidRPr="002A6108">
        <w:rPr>
          <w:color w:val="auto"/>
          <w:sz w:val="24"/>
          <w:szCs w:val="24"/>
        </w:rPr>
        <w:t>Available at: https://www.officer.com/training-careers/article/12089602/the-importance-of-friendship</w:t>
      </w:r>
    </w:p>
    <w:p w14:paraId="74253942" w14:textId="77777777" w:rsidR="00A8186C" w:rsidRPr="002A6108" w:rsidRDefault="00A8186C" w:rsidP="006806CC">
      <w:pPr>
        <w:spacing w:line="480" w:lineRule="auto"/>
        <w:rPr>
          <w:color w:val="auto"/>
          <w:sz w:val="24"/>
          <w:szCs w:val="24"/>
        </w:rPr>
      </w:pPr>
    </w:p>
    <w:p w14:paraId="531293C8" w14:textId="77777777" w:rsidR="00A8186C" w:rsidRPr="002A6108" w:rsidRDefault="00A8186C" w:rsidP="006806CC">
      <w:pPr>
        <w:spacing w:line="480" w:lineRule="auto"/>
        <w:rPr>
          <w:color w:val="auto"/>
          <w:sz w:val="24"/>
          <w:szCs w:val="24"/>
        </w:rPr>
      </w:pPr>
      <w:r w:rsidRPr="002A6108">
        <w:rPr>
          <w:color w:val="auto"/>
          <w:sz w:val="24"/>
          <w:szCs w:val="24"/>
        </w:rPr>
        <w:t>College of Policing, 2014. Code of Ethics, Coventry: College of Policing.</w:t>
      </w:r>
    </w:p>
    <w:p w14:paraId="0ABC54C6" w14:textId="77777777" w:rsidR="00A8186C" w:rsidRPr="002A6108" w:rsidRDefault="00A8186C" w:rsidP="006806CC">
      <w:pPr>
        <w:spacing w:line="480" w:lineRule="auto"/>
        <w:rPr>
          <w:color w:val="auto"/>
          <w:sz w:val="24"/>
          <w:szCs w:val="24"/>
        </w:rPr>
      </w:pPr>
    </w:p>
    <w:p w14:paraId="760CDFBB" w14:textId="529AF300" w:rsidR="00A8186C" w:rsidRPr="002A6108" w:rsidRDefault="00A8186C" w:rsidP="006806CC">
      <w:pPr>
        <w:spacing w:line="480" w:lineRule="auto"/>
        <w:rPr>
          <w:color w:val="auto"/>
          <w:sz w:val="24"/>
          <w:szCs w:val="24"/>
        </w:rPr>
      </w:pPr>
      <w:r w:rsidRPr="002A6108">
        <w:rPr>
          <w:color w:val="auto"/>
          <w:sz w:val="24"/>
          <w:szCs w:val="24"/>
        </w:rPr>
        <w:t xml:space="preserve">E.A., P., 2014. Police Culture. </w:t>
      </w:r>
      <w:r w:rsidR="00807436" w:rsidRPr="002A6108">
        <w:rPr>
          <w:color w:val="auto"/>
          <w:sz w:val="24"/>
          <w:szCs w:val="24"/>
        </w:rPr>
        <w:t>Encyclopaedia</w:t>
      </w:r>
      <w:r w:rsidRPr="002A6108">
        <w:rPr>
          <w:color w:val="auto"/>
          <w:sz w:val="24"/>
          <w:szCs w:val="24"/>
        </w:rPr>
        <w:t xml:space="preserve"> of Criminology and Criminal Justice, p. 63.</w:t>
      </w:r>
    </w:p>
    <w:p w14:paraId="66F004CA" w14:textId="77777777" w:rsidR="00A8186C" w:rsidRPr="002A6108" w:rsidRDefault="00A8186C" w:rsidP="006806CC">
      <w:pPr>
        <w:spacing w:line="480" w:lineRule="auto"/>
        <w:rPr>
          <w:color w:val="auto"/>
          <w:sz w:val="24"/>
          <w:szCs w:val="24"/>
        </w:rPr>
      </w:pPr>
    </w:p>
    <w:p w14:paraId="20F49CF7" w14:textId="77777777" w:rsidR="00A8186C" w:rsidRPr="002A6108" w:rsidRDefault="00A8186C" w:rsidP="006806CC">
      <w:pPr>
        <w:spacing w:line="480" w:lineRule="auto"/>
        <w:rPr>
          <w:color w:val="auto"/>
          <w:sz w:val="24"/>
          <w:szCs w:val="24"/>
        </w:rPr>
      </w:pPr>
      <w:r w:rsidRPr="002A6108">
        <w:rPr>
          <w:color w:val="auto"/>
          <w:sz w:val="24"/>
          <w:szCs w:val="24"/>
        </w:rPr>
        <w:t>Grieve, J. H. C. a. M. A., 2007. The Organisational Culture of the Police. Policing, pp. 116-120.</w:t>
      </w:r>
    </w:p>
    <w:p w14:paraId="63367291" w14:textId="77777777" w:rsidR="00A8186C" w:rsidRPr="002A6108" w:rsidRDefault="00A8186C" w:rsidP="006806CC">
      <w:pPr>
        <w:spacing w:line="480" w:lineRule="auto"/>
        <w:rPr>
          <w:color w:val="auto"/>
          <w:sz w:val="24"/>
          <w:szCs w:val="24"/>
        </w:rPr>
      </w:pPr>
    </w:p>
    <w:p w14:paraId="3AD5FF6A" w14:textId="77777777" w:rsidR="00A8186C" w:rsidRPr="002A6108" w:rsidRDefault="00A8186C" w:rsidP="006806CC">
      <w:pPr>
        <w:spacing w:line="480" w:lineRule="auto"/>
        <w:rPr>
          <w:color w:val="auto"/>
          <w:sz w:val="24"/>
          <w:szCs w:val="24"/>
        </w:rPr>
      </w:pPr>
      <w:r w:rsidRPr="002A6108">
        <w:rPr>
          <w:color w:val="auto"/>
          <w:sz w:val="24"/>
          <w:szCs w:val="24"/>
        </w:rPr>
        <w:t>Poyser, S., 2004. The Role of Police Discretion in Britain and An Analysis of Proposals for Reform. The Police Journal, 77(1), pp. 5-17.</w:t>
      </w:r>
    </w:p>
    <w:p w14:paraId="3EB45E13" w14:textId="77777777" w:rsidR="00A8186C" w:rsidRPr="002A6108" w:rsidRDefault="00A8186C" w:rsidP="006806CC">
      <w:pPr>
        <w:spacing w:line="480" w:lineRule="auto"/>
        <w:rPr>
          <w:color w:val="auto"/>
          <w:sz w:val="24"/>
          <w:szCs w:val="24"/>
        </w:rPr>
      </w:pPr>
    </w:p>
    <w:p w14:paraId="2889CD34" w14:textId="661A9E65" w:rsidR="00A8186C" w:rsidRPr="002A6108" w:rsidRDefault="00A8186C" w:rsidP="006806CC">
      <w:pPr>
        <w:spacing w:line="480" w:lineRule="auto"/>
        <w:rPr>
          <w:color w:val="auto"/>
          <w:sz w:val="24"/>
          <w:szCs w:val="24"/>
        </w:rPr>
      </w:pPr>
      <w:r w:rsidRPr="002A6108">
        <w:rPr>
          <w:color w:val="auto"/>
          <w:sz w:val="24"/>
          <w:szCs w:val="24"/>
        </w:rPr>
        <w:t xml:space="preserve">Uniform </w:t>
      </w:r>
      <w:r w:rsidR="00807436" w:rsidRPr="002A6108">
        <w:rPr>
          <w:color w:val="auto"/>
          <w:sz w:val="24"/>
          <w:szCs w:val="24"/>
        </w:rPr>
        <w:t>Stories,</w:t>
      </w:r>
      <w:r w:rsidRPr="002A6108">
        <w:rPr>
          <w:color w:val="auto"/>
          <w:sz w:val="24"/>
          <w:szCs w:val="24"/>
        </w:rPr>
        <w:t xml:space="preserve"> 2016. Police1.com. [Online] </w:t>
      </w:r>
    </w:p>
    <w:p w14:paraId="4992169C" w14:textId="43D5FFD2" w:rsidR="00A8186C" w:rsidRPr="002A6108" w:rsidRDefault="00A8186C" w:rsidP="006806CC">
      <w:pPr>
        <w:spacing w:line="480" w:lineRule="auto"/>
        <w:rPr>
          <w:color w:val="auto"/>
          <w:sz w:val="24"/>
          <w:szCs w:val="24"/>
        </w:rPr>
      </w:pPr>
      <w:r w:rsidRPr="002A6108">
        <w:rPr>
          <w:color w:val="auto"/>
          <w:sz w:val="24"/>
          <w:szCs w:val="24"/>
        </w:rPr>
        <w:t>Available</w:t>
      </w:r>
      <w:r>
        <w:rPr>
          <w:color w:val="auto"/>
          <w:sz w:val="24"/>
          <w:szCs w:val="24"/>
        </w:rPr>
        <w:t xml:space="preserve"> </w:t>
      </w:r>
      <w:r w:rsidRPr="002A6108">
        <w:rPr>
          <w:color w:val="auto"/>
          <w:sz w:val="24"/>
          <w:szCs w:val="24"/>
        </w:rPr>
        <w:t>at: https://www.police1.com/family-home/articles/10-things-to-expect-if-your-family-member-becomes-a-cop-YqpERWUvcnfGr2pJ/</w:t>
      </w:r>
    </w:p>
    <w:p w14:paraId="047A4CE5" w14:textId="77777777" w:rsidR="00A8186C" w:rsidRPr="002A6108" w:rsidRDefault="00A8186C" w:rsidP="00A8186C">
      <w:pPr>
        <w:spacing w:line="480" w:lineRule="auto"/>
        <w:jc w:val="both"/>
        <w:rPr>
          <w:color w:val="auto"/>
          <w:sz w:val="24"/>
          <w:szCs w:val="24"/>
        </w:rPr>
      </w:pPr>
    </w:p>
    <w:p w14:paraId="026460F7" w14:textId="7FE49330" w:rsidR="00A8186C" w:rsidRDefault="00A8186C" w:rsidP="00B459FC">
      <w:pPr>
        <w:rPr>
          <w:b/>
          <w:bCs/>
          <w:sz w:val="24"/>
          <w:szCs w:val="24"/>
        </w:rPr>
      </w:pPr>
      <w:r>
        <w:rPr>
          <w:b/>
          <w:bCs/>
          <w:sz w:val="24"/>
          <w:szCs w:val="24"/>
        </w:rPr>
        <w:lastRenderedPageBreak/>
        <w:t xml:space="preserve">Task 2 </w:t>
      </w:r>
    </w:p>
    <w:p w14:paraId="7EEF8BC0" w14:textId="46D13392" w:rsidR="00A8186C" w:rsidRDefault="00A8186C" w:rsidP="00B459FC">
      <w:pPr>
        <w:rPr>
          <w:b/>
          <w:bCs/>
          <w:sz w:val="24"/>
          <w:szCs w:val="24"/>
        </w:rPr>
      </w:pPr>
    </w:p>
    <w:p w14:paraId="2F2DAA70" w14:textId="77777777" w:rsidR="006806CC" w:rsidRPr="00764332" w:rsidRDefault="006806CC" w:rsidP="006806CC">
      <w:pPr>
        <w:spacing w:line="480" w:lineRule="auto"/>
        <w:rPr>
          <w:sz w:val="24"/>
          <w:szCs w:val="24"/>
        </w:rPr>
      </w:pPr>
      <w:r w:rsidRPr="00764332">
        <w:rPr>
          <w:sz w:val="24"/>
          <w:szCs w:val="24"/>
        </w:rPr>
        <w:t xml:space="preserve">College of Policing, 2012. college.police.uk. [Online] </w:t>
      </w:r>
    </w:p>
    <w:p w14:paraId="05F0528C" w14:textId="57CA5096" w:rsidR="006806CC" w:rsidRPr="00764332" w:rsidRDefault="006806CC" w:rsidP="006806CC">
      <w:pPr>
        <w:spacing w:line="480" w:lineRule="auto"/>
        <w:rPr>
          <w:sz w:val="24"/>
          <w:szCs w:val="24"/>
        </w:rPr>
      </w:pPr>
      <w:r w:rsidRPr="00764332">
        <w:rPr>
          <w:sz w:val="24"/>
          <w:szCs w:val="24"/>
        </w:rPr>
        <w:t>Available</w:t>
      </w:r>
      <w:r>
        <w:rPr>
          <w:sz w:val="24"/>
          <w:szCs w:val="24"/>
        </w:rPr>
        <w:t xml:space="preserve"> </w:t>
      </w:r>
      <w:r w:rsidRPr="00764332">
        <w:rPr>
          <w:sz w:val="24"/>
          <w:szCs w:val="24"/>
        </w:rPr>
        <w:t>at: http://library.college.police.uk/docs/npia/NationalContactManagementStrategy -2012.pdf</w:t>
      </w:r>
    </w:p>
    <w:p w14:paraId="6F9B7FC0" w14:textId="77777777" w:rsidR="006806CC" w:rsidRPr="00764332" w:rsidRDefault="006806CC" w:rsidP="006806CC">
      <w:pPr>
        <w:spacing w:line="480" w:lineRule="auto"/>
        <w:rPr>
          <w:sz w:val="24"/>
          <w:szCs w:val="24"/>
        </w:rPr>
      </w:pPr>
    </w:p>
    <w:p w14:paraId="3B80E01D" w14:textId="77777777" w:rsidR="006806CC" w:rsidRPr="00764332" w:rsidRDefault="006806CC" w:rsidP="006806CC">
      <w:pPr>
        <w:spacing w:line="480" w:lineRule="auto"/>
        <w:rPr>
          <w:sz w:val="24"/>
          <w:szCs w:val="24"/>
        </w:rPr>
      </w:pPr>
      <w:r w:rsidRPr="00764332">
        <w:rPr>
          <w:sz w:val="24"/>
          <w:szCs w:val="24"/>
        </w:rPr>
        <w:t xml:space="preserve">College of Policing, 2014. app.college.police.uk. [Online] </w:t>
      </w:r>
    </w:p>
    <w:p w14:paraId="5A2279A6" w14:textId="77777777" w:rsidR="006806CC" w:rsidRPr="00764332" w:rsidRDefault="006806CC" w:rsidP="006806CC">
      <w:pPr>
        <w:spacing w:line="480" w:lineRule="auto"/>
        <w:rPr>
          <w:sz w:val="24"/>
          <w:szCs w:val="24"/>
        </w:rPr>
      </w:pPr>
      <w:r w:rsidRPr="00764332">
        <w:rPr>
          <w:sz w:val="24"/>
          <w:szCs w:val="24"/>
        </w:rPr>
        <w:t>Available at: https://www.app.college.police.uk/app-content/national-decision-model/the-national-decision-model/</w:t>
      </w:r>
    </w:p>
    <w:p w14:paraId="77A1A939" w14:textId="77777777" w:rsidR="006806CC" w:rsidRPr="00764332" w:rsidRDefault="006806CC" w:rsidP="006806CC">
      <w:pPr>
        <w:spacing w:line="480" w:lineRule="auto"/>
        <w:rPr>
          <w:sz w:val="24"/>
          <w:szCs w:val="24"/>
        </w:rPr>
      </w:pPr>
    </w:p>
    <w:p w14:paraId="0FE5DA55" w14:textId="77777777" w:rsidR="006806CC" w:rsidRPr="00764332" w:rsidRDefault="006806CC" w:rsidP="006806CC">
      <w:pPr>
        <w:spacing w:line="480" w:lineRule="auto"/>
        <w:rPr>
          <w:sz w:val="24"/>
          <w:szCs w:val="24"/>
        </w:rPr>
      </w:pPr>
      <w:r w:rsidRPr="00764332">
        <w:rPr>
          <w:sz w:val="24"/>
          <w:szCs w:val="24"/>
        </w:rPr>
        <w:t xml:space="preserve">College of Policing, 2016. app.college.police.uk. [Online] </w:t>
      </w:r>
    </w:p>
    <w:p w14:paraId="7FF5B4A2" w14:textId="77777777" w:rsidR="006806CC" w:rsidRPr="00764332" w:rsidRDefault="006806CC" w:rsidP="006806CC">
      <w:pPr>
        <w:spacing w:line="480" w:lineRule="auto"/>
        <w:rPr>
          <w:sz w:val="24"/>
          <w:szCs w:val="24"/>
        </w:rPr>
      </w:pPr>
      <w:r w:rsidRPr="00764332">
        <w:rPr>
          <w:sz w:val="24"/>
          <w:szCs w:val="24"/>
        </w:rPr>
        <w:t>Available at: https://www.app.college.police.uk/app-content/civil-emergencies/civil-contingencies/risk-assessment/</w:t>
      </w:r>
    </w:p>
    <w:p w14:paraId="101FAF2E" w14:textId="77777777" w:rsidR="006806CC" w:rsidRPr="00764332" w:rsidRDefault="006806CC" w:rsidP="006806CC">
      <w:pPr>
        <w:spacing w:line="480" w:lineRule="auto"/>
        <w:rPr>
          <w:sz w:val="24"/>
          <w:szCs w:val="24"/>
        </w:rPr>
      </w:pPr>
    </w:p>
    <w:p w14:paraId="2A9022CC" w14:textId="18163FD1" w:rsidR="006806CC" w:rsidRPr="00764332" w:rsidRDefault="006806CC" w:rsidP="006806CC">
      <w:pPr>
        <w:spacing w:line="480" w:lineRule="auto"/>
        <w:rPr>
          <w:sz w:val="24"/>
          <w:szCs w:val="24"/>
        </w:rPr>
      </w:pPr>
      <w:r w:rsidRPr="00764332">
        <w:rPr>
          <w:sz w:val="24"/>
          <w:szCs w:val="24"/>
        </w:rPr>
        <w:t xml:space="preserve">Office for National </w:t>
      </w:r>
      <w:r w:rsidR="00807436" w:rsidRPr="00764332">
        <w:rPr>
          <w:sz w:val="24"/>
          <w:szCs w:val="24"/>
        </w:rPr>
        <w:t>Statistics,</w:t>
      </w:r>
      <w:r w:rsidRPr="00764332">
        <w:rPr>
          <w:sz w:val="24"/>
          <w:szCs w:val="24"/>
        </w:rPr>
        <w:t xml:space="preserve"> 2020. Domestic abuse during the coronavirus (COVID-19) pandemic, England and Wales, London: Office for National </w:t>
      </w:r>
      <w:r w:rsidR="00807436" w:rsidRPr="00764332">
        <w:rPr>
          <w:sz w:val="24"/>
          <w:szCs w:val="24"/>
        </w:rPr>
        <w:t>Statistics.</w:t>
      </w:r>
    </w:p>
    <w:p w14:paraId="7693B097" w14:textId="77777777" w:rsidR="006806CC" w:rsidRPr="00764332" w:rsidRDefault="006806CC" w:rsidP="006806CC">
      <w:pPr>
        <w:spacing w:line="480" w:lineRule="auto"/>
        <w:rPr>
          <w:sz w:val="24"/>
          <w:szCs w:val="24"/>
        </w:rPr>
      </w:pPr>
    </w:p>
    <w:p w14:paraId="1AEA91CF" w14:textId="77777777" w:rsidR="006806CC" w:rsidRPr="00764332" w:rsidRDefault="006806CC" w:rsidP="006806CC">
      <w:pPr>
        <w:spacing w:line="480" w:lineRule="auto"/>
        <w:rPr>
          <w:sz w:val="24"/>
          <w:szCs w:val="24"/>
        </w:rPr>
      </w:pPr>
      <w:r w:rsidRPr="00764332">
        <w:rPr>
          <w:sz w:val="24"/>
          <w:szCs w:val="24"/>
        </w:rPr>
        <w:t>Shanique G. Brown, C. S. D., 2015. The influence of police officers’ decision-making style and anger control on responses to work scenarios. Journal of Applied Research in Memory and Cognition, 4(3), pp. 294-302.</w:t>
      </w:r>
    </w:p>
    <w:p w14:paraId="33E87CE7" w14:textId="77777777" w:rsidR="006806CC" w:rsidRPr="00764332" w:rsidRDefault="006806CC" w:rsidP="006806CC">
      <w:pPr>
        <w:spacing w:line="480" w:lineRule="auto"/>
        <w:rPr>
          <w:sz w:val="24"/>
          <w:szCs w:val="24"/>
        </w:rPr>
      </w:pPr>
    </w:p>
    <w:p w14:paraId="790C876D" w14:textId="1F4EC4D4" w:rsidR="006806CC" w:rsidRDefault="006806CC" w:rsidP="006806CC">
      <w:pPr>
        <w:spacing w:line="480" w:lineRule="auto"/>
        <w:rPr>
          <w:sz w:val="24"/>
          <w:szCs w:val="24"/>
        </w:rPr>
      </w:pPr>
      <w:r w:rsidRPr="00764332">
        <w:rPr>
          <w:sz w:val="24"/>
          <w:szCs w:val="24"/>
        </w:rPr>
        <w:t>TNS BMRB, 2015. Police use of force</w:t>
      </w:r>
      <w:r>
        <w:rPr>
          <w:sz w:val="24"/>
          <w:szCs w:val="24"/>
        </w:rPr>
        <w:t>.</w:t>
      </w:r>
    </w:p>
    <w:p w14:paraId="2BE1BDA7" w14:textId="0E3571D5" w:rsidR="006806CC" w:rsidRDefault="006806CC" w:rsidP="006806CC">
      <w:pPr>
        <w:spacing w:line="480" w:lineRule="auto"/>
        <w:rPr>
          <w:sz w:val="24"/>
          <w:szCs w:val="24"/>
        </w:rPr>
      </w:pPr>
    </w:p>
    <w:p w14:paraId="335CBAC4" w14:textId="7B59C740" w:rsidR="006806CC" w:rsidRDefault="006806CC" w:rsidP="006806CC">
      <w:pPr>
        <w:spacing w:line="480" w:lineRule="auto"/>
        <w:rPr>
          <w:b/>
          <w:bCs/>
          <w:sz w:val="24"/>
          <w:szCs w:val="24"/>
        </w:rPr>
      </w:pPr>
      <w:r>
        <w:rPr>
          <w:b/>
          <w:bCs/>
          <w:sz w:val="24"/>
          <w:szCs w:val="24"/>
        </w:rPr>
        <w:t xml:space="preserve">Task 3 </w:t>
      </w:r>
    </w:p>
    <w:p w14:paraId="094E2059" w14:textId="77777777" w:rsidR="00294B7F" w:rsidRDefault="00294B7F" w:rsidP="00294B7F">
      <w:pPr>
        <w:spacing w:line="480" w:lineRule="auto"/>
        <w:rPr>
          <w:sz w:val="24"/>
          <w:szCs w:val="24"/>
        </w:rPr>
      </w:pPr>
      <w:r w:rsidRPr="00E200B9">
        <w:rPr>
          <w:sz w:val="24"/>
          <w:szCs w:val="24"/>
        </w:rPr>
        <w:lastRenderedPageBreak/>
        <w:t>Bell, S. T., 2007. Deep-level composition variables as predictors of team performance: A meta-analysis. Journal of Applied Psychology, 92(3), pp. 595-615.</w:t>
      </w:r>
    </w:p>
    <w:p w14:paraId="153BA384" w14:textId="77777777" w:rsidR="00294B7F" w:rsidRPr="00E200B9" w:rsidRDefault="00294B7F" w:rsidP="00294B7F">
      <w:pPr>
        <w:spacing w:line="480" w:lineRule="auto"/>
        <w:rPr>
          <w:sz w:val="24"/>
          <w:szCs w:val="24"/>
        </w:rPr>
      </w:pPr>
    </w:p>
    <w:p w14:paraId="2BFCC6BC" w14:textId="77777777" w:rsidR="00294B7F" w:rsidRPr="00E200B9" w:rsidRDefault="00294B7F" w:rsidP="00294B7F">
      <w:pPr>
        <w:spacing w:line="480" w:lineRule="auto"/>
        <w:rPr>
          <w:sz w:val="24"/>
          <w:szCs w:val="24"/>
        </w:rPr>
      </w:pPr>
      <w:r w:rsidRPr="00E200B9">
        <w:rPr>
          <w:sz w:val="24"/>
          <w:szCs w:val="24"/>
        </w:rPr>
        <w:t xml:space="preserve">Corporate Finance Institute, 2015. corporatefinanceinstitute.com. [Online] </w:t>
      </w:r>
    </w:p>
    <w:p w14:paraId="1B60F497" w14:textId="77777777" w:rsidR="00294B7F" w:rsidRPr="00E200B9" w:rsidRDefault="00294B7F" w:rsidP="00294B7F">
      <w:pPr>
        <w:spacing w:line="480" w:lineRule="auto"/>
        <w:rPr>
          <w:sz w:val="24"/>
          <w:szCs w:val="24"/>
        </w:rPr>
      </w:pPr>
      <w:r w:rsidRPr="00E200B9">
        <w:rPr>
          <w:sz w:val="24"/>
          <w:szCs w:val="24"/>
        </w:rPr>
        <w:t>Available at: https://corporatefinanceinstitute.com/resources/knowledge/other/professional/</w:t>
      </w:r>
    </w:p>
    <w:p w14:paraId="7193F39C" w14:textId="77777777" w:rsidR="00294B7F" w:rsidRDefault="00294B7F" w:rsidP="00294B7F">
      <w:pPr>
        <w:spacing w:line="480" w:lineRule="auto"/>
        <w:rPr>
          <w:sz w:val="24"/>
          <w:szCs w:val="24"/>
        </w:rPr>
      </w:pPr>
      <w:r w:rsidRPr="00E200B9">
        <w:rPr>
          <w:sz w:val="24"/>
          <w:szCs w:val="24"/>
        </w:rPr>
        <w:t>[Accessed 3 2022].</w:t>
      </w:r>
    </w:p>
    <w:p w14:paraId="53F58EB3" w14:textId="77777777" w:rsidR="00294B7F" w:rsidRPr="00E200B9" w:rsidRDefault="00294B7F" w:rsidP="00294B7F">
      <w:pPr>
        <w:spacing w:line="480" w:lineRule="auto"/>
        <w:rPr>
          <w:sz w:val="24"/>
          <w:szCs w:val="24"/>
        </w:rPr>
      </w:pPr>
    </w:p>
    <w:p w14:paraId="0E703994" w14:textId="77777777" w:rsidR="00294B7F" w:rsidRDefault="00294B7F" w:rsidP="00294B7F">
      <w:pPr>
        <w:spacing w:line="480" w:lineRule="auto"/>
        <w:rPr>
          <w:sz w:val="24"/>
          <w:szCs w:val="24"/>
        </w:rPr>
      </w:pPr>
      <w:r w:rsidRPr="00E200B9">
        <w:rPr>
          <w:sz w:val="24"/>
          <w:szCs w:val="24"/>
        </w:rPr>
        <w:t>Davis, C., 2014. The importance of professional standards. Nursing Made Incredibly Easy, 12(5), p. 4.</w:t>
      </w:r>
    </w:p>
    <w:p w14:paraId="025DA05C" w14:textId="77777777" w:rsidR="00294B7F" w:rsidRPr="00E200B9" w:rsidRDefault="00294B7F" w:rsidP="00294B7F">
      <w:pPr>
        <w:spacing w:line="480" w:lineRule="auto"/>
        <w:rPr>
          <w:sz w:val="24"/>
          <w:szCs w:val="24"/>
        </w:rPr>
      </w:pPr>
    </w:p>
    <w:p w14:paraId="5CDDA8BC" w14:textId="77777777" w:rsidR="00294B7F" w:rsidRPr="00E200B9" w:rsidRDefault="00294B7F" w:rsidP="00294B7F">
      <w:pPr>
        <w:spacing w:line="480" w:lineRule="auto"/>
        <w:rPr>
          <w:sz w:val="24"/>
          <w:szCs w:val="24"/>
        </w:rPr>
      </w:pPr>
      <w:r w:rsidRPr="00E200B9">
        <w:rPr>
          <w:sz w:val="24"/>
          <w:szCs w:val="24"/>
        </w:rPr>
        <w:t xml:space="preserve">Deakinco, 2017. deakinco.com. [Online] </w:t>
      </w:r>
    </w:p>
    <w:p w14:paraId="3E9F20CC" w14:textId="77777777" w:rsidR="00294B7F" w:rsidRPr="00E200B9" w:rsidRDefault="00294B7F" w:rsidP="00294B7F">
      <w:pPr>
        <w:spacing w:line="480" w:lineRule="auto"/>
        <w:rPr>
          <w:sz w:val="24"/>
          <w:szCs w:val="24"/>
        </w:rPr>
      </w:pPr>
      <w:r w:rsidRPr="00E200B9">
        <w:rPr>
          <w:sz w:val="24"/>
          <w:szCs w:val="24"/>
        </w:rPr>
        <w:t>Available at: https://www.deakinco.com/resource/6-strategies-for-managing-and-improving-team-dynamics/</w:t>
      </w:r>
    </w:p>
    <w:p w14:paraId="79B9FD2F" w14:textId="77777777" w:rsidR="00294B7F" w:rsidRDefault="00294B7F" w:rsidP="00294B7F">
      <w:pPr>
        <w:spacing w:line="480" w:lineRule="auto"/>
        <w:rPr>
          <w:sz w:val="24"/>
          <w:szCs w:val="24"/>
        </w:rPr>
      </w:pPr>
      <w:r w:rsidRPr="00E200B9">
        <w:rPr>
          <w:sz w:val="24"/>
          <w:szCs w:val="24"/>
        </w:rPr>
        <w:t>[Accessed 3 2022].</w:t>
      </w:r>
    </w:p>
    <w:p w14:paraId="6F32F46D" w14:textId="77777777" w:rsidR="00294B7F" w:rsidRPr="00E200B9" w:rsidRDefault="00294B7F" w:rsidP="00294B7F">
      <w:pPr>
        <w:spacing w:line="480" w:lineRule="auto"/>
        <w:rPr>
          <w:sz w:val="24"/>
          <w:szCs w:val="24"/>
        </w:rPr>
      </w:pPr>
    </w:p>
    <w:p w14:paraId="10D7D949" w14:textId="77777777" w:rsidR="00294B7F" w:rsidRDefault="00294B7F" w:rsidP="00294B7F">
      <w:pPr>
        <w:spacing w:line="480" w:lineRule="auto"/>
        <w:rPr>
          <w:sz w:val="24"/>
          <w:szCs w:val="24"/>
        </w:rPr>
      </w:pPr>
      <w:r w:rsidRPr="00E200B9">
        <w:rPr>
          <w:sz w:val="24"/>
          <w:szCs w:val="24"/>
        </w:rPr>
        <w:t>DeChurch, L. A. &amp;. M.-M. J. R., 2010. The cognitive underpinnings of effective teamwork: A meta-analysis. Journal of Applied Psychology, 95(1), pp. 32-53.</w:t>
      </w:r>
    </w:p>
    <w:p w14:paraId="43B77759" w14:textId="77777777" w:rsidR="00294B7F" w:rsidRPr="00E200B9" w:rsidRDefault="00294B7F" w:rsidP="00294B7F">
      <w:pPr>
        <w:spacing w:line="480" w:lineRule="auto"/>
        <w:rPr>
          <w:sz w:val="24"/>
          <w:szCs w:val="24"/>
        </w:rPr>
      </w:pPr>
    </w:p>
    <w:p w14:paraId="706A6327" w14:textId="748BD1D8" w:rsidR="00294B7F" w:rsidRDefault="00294B7F" w:rsidP="00294B7F">
      <w:pPr>
        <w:spacing w:line="480" w:lineRule="auto"/>
        <w:rPr>
          <w:sz w:val="24"/>
          <w:szCs w:val="24"/>
        </w:rPr>
      </w:pPr>
      <w:r w:rsidRPr="00E200B9">
        <w:rPr>
          <w:sz w:val="24"/>
          <w:szCs w:val="24"/>
        </w:rPr>
        <w:t xml:space="preserve">Edmondson, A., 1999. Psychological Safety and Learning </w:t>
      </w:r>
      <w:r w:rsidR="00807436" w:rsidRPr="00E200B9">
        <w:rPr>
          <w:sz w:val="24"/>
          <w:szCs w:val="24"/>
        </w:rPr>
        <w:t>Behaviour</w:t>
      </w:r>
      <w:r w:rsidRPr="00E200B9">
        <w:rPr>
          <w:sz w:val="24"/>
          <w:szCs w:val="24"/>
        </w:rPr>
        <w:t xml:space="preserve"> in Work Teams. Administrative Science Quarterly, 44(2), pp. 350-383.</w:t>
      </w:r>
    </w:p>
    <w:p w14:paraId="3C6AB67F" w14:textId="77777777" w:rsidR="00294B7F" w:rsidRPr="00E200B9" w:rsidRDefault="00294B7F" w:rsidP="00294B7F">
      <w:pPr>
        <w:spacing w:line="480" w:lineRule="auto"/>
        <w:rPr>
          <w:sz w:val="24"/>
          <w:szCs w:val="24"/>
        </w:rPr>
      </w:pPr>
    </w:p>
    <w:p w14:paraId="64E7EC31" w14:textId="66BCCB15" w:rsidR="00294B7F" w:rsidRDefault="00294B7F" w:rsidP="00294B7F">
      <w:pPr>
        <w:spacing w:line="480" w:lineRule="auto"/>
        <w:rPr>
          <w:sz w:val="24"/>
          <w:szCs w:val="24"/>
        </w:rPr>
      </w:pPr>
      <w:r w:rsidRPr="00E200B9">
        <w:rPr>
          <w:sz w:val="24"/>
          <w:szCs w:val="24"/>
        </w:rPr>
        <w:t xml:space="preserve">Felps W., M. T. &amp;. B. E., 2006. How, when, and why bad apples spoil the barrel: Negative group members and dysfunctional group. Research in Organizational </w:t>
      </w:r>
      <w:r w:rsidR="00807436" w:rsidRPr="00E200B9">
        <w:rPr>
          <w:sz w:val="24"/>
          <w:szCs w:val="24"/>
        </w:rPr>
        <w:t>Behaviour</w:t>
      </w:r>
      <w:r w:rsidRPr="00E200B9">
        <w:rPr>
          <w:sz w:val="24"/>
          <w:szCs w:val="24"/>
        </w:rPr>
        <w:t>, Volume 27, pp. 181-230.</w:t>
      </w:r>
    </w:p>
    <w:p w14:paraId="305D0DA3" w14:textId="77777777" w:rsidR="00294B7F" w:rsidRPr="00E200B9" w:rsidRDefault="00294B7F" w:rsidP="00294B7F">
      <w:pPr>
        <w:spacing w:line="480" w:lineRule="auto"/>
        <w:rPr>
          <w:sz w:val="24"/>
          <w:szCs w:val="24"/>
        </w:rPr>
      </w:pPr>
    </w:p>
    <w:p w14:paraId="7CE0E706" w14:textId="61E88BED" w:rsidR="00294B7F" w:rsidRDefault="00294B7F" w:rsidP="00294B7F">
      <w:pPr>
        <w:spacing w:line="480" w:lineRule="auto"/>
        <w:rPr>
          <w:sz w:val="24"/>
          <w:szCs w:val="24"/>
        </w:rPr>
      </w:pPr>
      <w:r w:rsidRPr="00E200B9">
        <w:rPr>
          <w:sz w:val="24"/>
          <w:szCs w:val="24"/>
        </w:rPr>
        <w:t xml:space="preserve">Home </w:t>
      </w:r>
      <w:r w:rsidR="00807436" w:rsidRPr="00E200B9">
        <w:rPr>
          <w:sz w:val="24"/>
          <w:szCs w:val="24"/>
        </w:rPr>
        <w:t>Office,</w:t>
      </w:r>
      <w:r w:rsidRPr="00E200B9">
        <w:rPr>
          <w:sz w:val="24"/>
          <w:szCs w:val="24"/>
        </w:rPr>
        <w:t xml:space="preserve"> 2020. Home Office Guidance Conduct, Efficiency and </w:t>
      </w:r>
      <w:r w:rsidR="00807436" w:rsidRPr="00E200B9">
        <w:rPr>
          <w:sz w:val="24"/>
          <w:szCs w:val="24"/>
        </w:rPr>
        <w:t>Effectiveness: Statutory</w:t>
      </w:r>
      <w:r w:rsidRPr="00E200B9">
        <w:rPr>
          <w:sz w:val="24"/>
          <w:szCs w:val="24"/>
        </w:rPr>
        <w:t xml:space="preserve"> Guidance on Professional Standards, </w:t>
      </w:r>
      <w:r w:rsidR="00807436" w:rsidRPr="00E200B9">
        <w:rPr>
          <w:sz w:val="24"/>
          <w:szCs w:val="24"/>
        </w:rPr>
        <w:t>Performance,</w:t>
      </w:r>
      <w:r w:rsidRPr="00E200B9">
        <w:rPr>
          <w:sz w:val="24"/>
          <w:szCs w:val="24"/>
        </w:rPr>
        <w:t xml:space="preserve"> and Integrity in Policing, s.l.: Home </w:t>
      </w:r>
      <w:r w:rsidR="00807436" w:rsidRPr="00E200B9">
        <w:rPr>
          <w:sz w:val="24"/>
          <w:szCs w:val="24"/>
        </w:rPr>
        <w:t>Office.</w:t>
      </w:r>
    </w:p>
    <w:p w14:paraId="5B0BD5F4" w14:textId="77777777" w:rsidR="00294B7F" w:rsidRPr="00E200B9" w:rsidRDefault="00294B7F" w:rsidP="00294B7F">
      <w:pPr>
        <w:spacing w:line="480" w:lineRule="auto"/>
        <w:rPr>
          <w:sz w:val="24"/>
          <w:szCs w:val="24"/>
        </w:rPr>
      </w:pPr>
    </w:p>
    <w:p w14:paraId="701BC662" w14:textId="7AC147EF" w:rsidR="00294B7F" w:rsidRPr="00E200B9" w:rsidRDefault="00807436" w:rsidP="00294B7F">
      <w:pPr>
        <w:spacing w:line="480" w:lineRule="auto"/>
        <w:rPr>
          <w:sz w:val="24"/>
          <w:szCs w:val="24"/>
        </w:rPr>
      </w:pPr>
      <w:r w:rsidRPr="00E200B9">
        <w:rPr>
          <w:sz w:val="24"/>
          <w:szCs w:val="24"/>
        </w:rPr>
        <w:t>Indeed,</w:t>
      </w:r>
      <w:r w:rsidR="00294B7F" w:rsidRPr="00E200B9">
        <w:rPr>
          <w:sz w:val="24"/>
          <w:szCs w:val="24"/>
        </w:rPr>
        <w:t xml:space="preserve"> Editorial Team, 2021. indeed.com. [Online] </w:t>
      </w:r>
    </w:p>
    <w:p w14:paraId="74968826" w14:textId="77777777" w:rsidR="00294B7F" w:rsidRPr="00E200B9" w:rsidRDefault="00294B7F" w:rsidP="00294B7F">
      <w:pPr>
        <w:spacing w:line="480" w:lineRule="auto"/>
        <w:rPr>
          <w:sz w:val="24"/>
          <w:szCs w:val="24"/>
        </w:rPr>
      </w:pPr>
      <w:r w:rsidRPr="00E200B9">
        <w:rPr>
          <w:sz w:val="24"/>
          <w:szCs w:val="24"/>
        </w:rPr>
        <w:t>Available at: https://www.indeed.com/career-advice/career-development/interpersonal-conflict</w:t>
      </w:r>
    </w:p>
    <w:p w14:paraId="4DF1FF08" w14:textId="77777777" w:rsidR="00294B7F" w:rsidRDefault="00294B7F" w:rsidP="00294B7F">
      <w:pPr>
        <w:spacing w:line="480" w:lineRule="auto"/>
        <w:rPr>
          <w:sz w:val="24"/>
          <w:szCs w:val="24"/>
        </w:rPr>
      </w:pPr>
      <w:r w:rsidRPr="00E200B9">
        <w:rPr>
          <w:sz w:val="24"/>
          <w:szCs w:val="24"/>
        </w:rPr>
        <w:t>[Accessed 3 2022].</w:t>
      </w:r>
    </w:p>
    <w:p w14:paraId="57D1BF08" w14:textId="77777777" w:rsidR="00294B7F" w:rsidRPr="00E200B9" w:rsidRDefault="00294B7F" w:rsidP="00294B7F">
      <w:pPr>
        <w:spacing w:line="480" w:lineRule="auto"/>
        <w:rPr>
          <w:sz w:val="24"/>
          <w:szCs w:val="24"/>
        </w:rPr>
      </w:pPr>
    </w:p>
    <w:p w14:paraId="249A69AE" w14:textId="3397C333" w:rsidR="00294B7F" w:rsidRDefault="00294B7F" w:rsidP="00294B7F">
      <w:pPr>
        <w:spacing w:line="480" w:lineRule="auto"/>
        <w:rPr>
          <w:sz w:val="24"/>
          <w:szCs w:val="24"/>
        </w:rPr>
      </w:pPr>
      <w:r w:rsidRPr="00E200B9">
        <w:rPr>
          <w:sz w:val="24"/>
          <w:szCs w:val="24"/>
        </w:rPr>
        <w:t xml:space="preserve">Mary Lynn Boscardin, C. L., 2012. Handbook of Leadership and Administration for Special Education. 1 ed. </w:t>
      </w:r>
      <w:proofErr w:type="spellStart"/>
      <w:r w:rsidR="00807436" w:rsidRPr="00E200B9">
        <w:rPr>
          <w:sz w:val="24"/>
          <w:szCs w:val="24"/>
        </w:rPr>
        <w:t>s.l.</w:t>
      </w:r>
      <w:proofErr w:type="spellEnd"/>
      <w:r w:rsidR="00807436" w:rsidRPr="00E200B9">
        <w:rPr>
          <w:sz w:val="24"/>
          <w:szCs w:val="24"/>
        </w:rPr>
        <w:t>: Routledge</w:t>
      </w:r>
      <w:r w:rsidRPr="00E200B9">
        <w:rPr>
          <w:sz w:val="24"/>
          <w:szCs w:val="24"/>
        </w:rPr>
        <w:t>.</w:t>
      </w:r>
    </w:p>
    <w:p w14:paraId="52D4EE88" w14:textId="77777777" w:rsidR="00294B7F" w:rsidRPr="00E200B9" w:rsidRDefault="00294B7F" w:rsidP="00294B7F">
      <w:pPr>
        <w:spacing w:line="480" w:lineRule="auto"/>
        <w:rPr>
          <w:sz w:val="24"/>
          <w:szCs w:val="24"/>
        </w:rPr>
      </w:pPr>
    </w:p>
    <w:p w14:paraId="4DCFCBB2" w14:textId="77777777" w:rsidR="00294B7F" w:rsidRPr="00E200B9" w:rsidRDefault="00294B7F" w:rsidP="00294B7F">
      <w:pPr>
        <w:spacing w:line="480" w:lineRule="auto"/>
        <w:rPr>
          <w:sz w:val="24"/>
          <w:szCs w:val="24"/>
        </w:rPr>
      </w:pPr>
      <w:r w:rsidRPr="00E200B9">
        <w:rPr>
          <w:sz w:val="24"/>
          <w:szCs w:val="24"/>
        </w:rPr>
        <w:t xml:space="preserve">Network, T. L., 2019. New York Times. [Online] </w:t>
      </w:r>
    </w:p>
    <w:p w14:paraId="37C641E8" w14:textId="77777777" w:rsidR="00294B7F" w:rsidRPr="00E200B9" w:rsidRDefault="00294B7F" w:rsidP="00294B7F">
      <w:pPr>
        <w:spacing w:line="480" w:lineRule="auto"/>
        <w:rPr>
          <w:sz w:val="24"/>
          <w:szCs w:val="24"/>
        </w:rPr>
      </w:pPr>
      <w:r w:rsidRPr="00E200B9">
        <w:rPr>
          <w:sz w:val="24"/>
          <w:szCs w:val="24"/>
        </w:rPr>
        <w:t>Available at: https://www.nytimes.com/2019/06/03/learning/editorial-winner-breaking-the-blue-wall-of-silence-changing-the-social-narrative-about-policing-in-america.html</w:t>
      </w:r>
    </w:p>
    <w:p w14:paraId="4BDB3DBE" w14:textId="77777777" w:rsidR="00294B7F" w:rsidRDefault="00294B7F" w:rsidP="00294B7F">
      <w:pPr>
        <w:spacing w:line="480" w:lineRule="auto"/>
        <w:rPr>
          <w:sz w:val="24"/>
          <w:szCs w:val="24"/>
        </w:rPr>
      </w:pPr>
      <w:r w:rsidRPr="00E200B9">
        <w:rPr>
          <w:sz w:val="24"/>
          <w:szCs w:val="24"/>
        </w:rPr>
        <w:t>[Accessed 3 2022].</w:t>
      </w:r>
    </w:p>
    <w:p w14:paraId="34DC8168" w14:textId="77777777" w:rsidR="00294B7F" w:rsidRPr="00E200B9" w:rsidRDefault="00294B7F" w:rsidP="00294B7F">
      <w:pPr>
        <w:spacing w:line="480" w:lineRule="auto"/>
        <w:rPr>
          <w:sz w:val="24"/>
          <w:szCs w:val="24"/>
        </w:rPr>
      </w:pPr>
    </w:p>
    <w:p w14:paraId="0A5D5564" w14:textId="77777777" w:rsidR="00294B7F" w:rsidRPr="00E200B9" w:rsidRDefault="00294B7F" w:rsidP="00294B7F">
      <w:pPr>
        <w:spacing w:line="480" w:lineRule="auto"/>
        <w:rPr>
          <w:sz w:val="24"/>
          <w:szCs w:val="24"/>
        </w:rPr>
      </w:pPr>
      <w:r w:rsidRPr="00E200B9">
        <w:rPr>
          <w:sz w:val="24"/>
          <w:szCs w:val="24"/>
        </w:rPr>
        <w:t xml:space="preserve">Ray, L., 2020. Chron. [Online] </w:t>
      </w:r>
    </w:p>
    <w:p w14:paraId="39A1924E" w14:textId="77777777" w:rsidR="00294B7F" w:rsidRPr="00E200B9" w:rsidRDefault="00294B7F" w:rsidP="00294B7F">
      <w:pPr>
        <w:spacing w:line="480" w:lineRule="auto"/>
        <w:rPr>
          <w:sz w:val="24"/>
          <w:szCs w:val="24"/>
        </w:rPr>
      </w:pPr>
      <w:r w:rsidRPr="00E200B9">
        <w:rPr>
          <w:sz w:val="24"/>
          <w:szCs w:val="24"/>
        </w:rPr>
        <w:t>Available at: https://work.chron.com/importance-being-prepared-police-officer-10641.html</w:t>
      </w:r>
    </w:p>
    <w:p w14:paraId="06767DED" w14:textId="77777777" w:rsidR="00294B7F" w:rsidRDefault="00294B7F" w:rsidP="00294B7F">
      <w:pPr>
        <w:spacing w:line="480" w:lineRule="auto"/>
        <w:rPr>
          <w:sz w:val="24"/>
          <w:szCs w:val="24"/>
        </w:rPr>
      </w:pPr>
      <w:r w:rsidRPr="00E200B9">
        <w:rPr>
          <w:sz w:val="24"/>
          <w:szCs w:val="24"/>
        </w:rPr>
        <w:t>[Accessed 3 2022].</w:t>
      </w:r>
    </w:p>
    <w:p w14:paraId="0AC99A6F" w14:textId="77777777" w:rsidR="00294B7F" w:rsidRPr="00E200B9" w:rsidRDefault="00294B7F" w:rsidP="00294B7F">
      <w:pPr>
        <w:spacing w:line="480" w:lineRule="auto"/>
        <w:rPr>
          <w:sz w:val="24"/>
          <w:szCs w:val="24"/>
        </w:rPr>
      </w:pPr>
    </w:p>
    <w:p w14:paraId="733643AD" w14:textId="77777777" w:rsidR="00294B7F" w:rsidRDefault="00294B7F" w:rsidP="00294B7F">
      <w:pPr>
        <w:spacing w:line="480" w:lineRule="auto"/>
        <w:rPr>
          <w:sz w:val="24"/>
          <w:szCs w:val="24"/>
        </w:rPr>
      </w:pPr>
      <w:r w:rsidRPr="00E200B9">
        <w:rPr>
          <w:sz w:val="24"/>
          <w:szCs w:val="24"/>
        </w:rPr>
        <w:t>Salas, E., 2015. Measuring Team Cohesion: Observations from the Science. At the Forefront of HF/E, 57(3), pp. 366-374.</w:t>
      </w:r>
    </w:p>
    <w:p w14:paraId="03CF3C43" w14:textId="77777777" w:rsidR="00294B7F" w:rsidRPr="00E200B9" w:rsidRDefault="00294B7F" w:rsidP="00294B7F">
      <w:pPr>
        <w:spacing w:line="480" w:lineRule="auto"/>
        <w:rPr>
          <w:sz w:val="24"/>
          <w:szCs w:val="24"/>
        </w:rPr>
      </w:pPr>
    </w:p>
    <w:p w14:paraId="404785EB" w14:textId="77777777" w:rsidR="00294B7F" w:rsidRPr="00E200B9" w:rsidRDefault="00294B7F" w:rsidP="00294B7F">
      <w:pPr>
        <w:spacing w:line="480" w:lineRule="auto"/>
        <w:rPr>
          <w:sz w:val="24"/>
          <w:szCs w:val="24"/>
        </w:rPr>
      </w:pPr>
      <w:r w:rsidRPr="00E200B9">
        <w:rPr>
          <w:sz w:val="24"/>
          <w:szCs w:val="24"/>
        </w:rPr>
        <w:t xml:space="preserve">TenBoer, K., 2021. russelltobin.com. [Online] </w:t>
      </w:r>
    </w:p>
    <w:p w14:paraId="12E96F53" w14:textId="77777777" w:rsidR="00294B7F" w:rsidRPr="00E200B9" w:rsidRDefault="00294B7F" w:rsidP="00294B7F">
      <w:pPr>
        <w:spacing w:line="480" w:lineRule="auto"/>
        <w:rPr>
          <w:sz w:val="24"/>
          <w:szCs w:val="24"/>
        </w:rPr>
      </w:pPr>
      <w:r w:rsidRPr="00E200B9">
        <w:rPr>
          <w:sz w:val="24"/>
          <w:szCs w:val="24"/>
        </w:rPr>
        <w:t>Available at: https://www.russelltobin.com/culture/team-cohesion-in-the-workplace/</w:t>
      </w:r>
    </w:p>
    <w:p w14:paraId="20608CA9" w14:textId="77777777" w:rsidR="00294B7F" w:rsidRDefault="00294B7F" w:rsidP="00294B7F">
      <w:pPr>
        <w:spacing w:line="480" w:lineRule="auto"/>
        <w:rPr>
          <w:sz w:val="24"/>
          <w:szCs w:val="24"/>
        </w:rPr>
      </w:pPr>
      <w:r w:rsidRPr="00E200B9">
        <w:rPr>
          <w:sz w:val="24"/>
          <w:szCs w:val="24"/>
        </w:rPr>
        <w:t>[Accessed 3 2022].</w:t>
      </w:r>
    </w:p>
    <w:p w14:paraId="3300EA24" w14:textId="77777777" w:rsidR="00294B7F" w:rsidRPr="00E200B9" w:rsidRDefault="00294B7F" w:rsidP="00294B7F">
      <w:pPr>
        <w:spacing w:line="480" w:lineRule="auto"/>
        <w:rPr>
          <w:sz w:val="24"/>
          <w:szCs w:val="24"/>
        </w:rPr>
      </w:pPr>
    </w:p>
    <w:p w14:paraId="45232A24" w14:textId="77777777" w:rsidR="00294B7F" w:rsidRDefault="00294B7F" w:rsidP="00294B7F">
      <w:pPr>
        <w:spacing w:line="480" w:lineRule="auto"/>
        <w:rPr>
          <w:sz w:val="24"/>
          <w:szCs w:val="24"/>
        </w:rPr>
      </w:pPr>
      <w:r w:rsidRPr="00E200B9">
        <w:rPr>
          <w:sz w:val="24"/>
          <w:szCs w:val="24"/>
        </w:rPr>
        <w:t>Tuckman, B. W., 1965. Developmental Sequence in Small Groups. Psychological Bulletin, 63(6), pp. 384-399.</w:t>
      </w:r>
    </w:p>
    <w:p w14:paraId="7114705B" w14:textId="77777777" w:rsidR="00294B7F" w:rsidRPr="00E200B9" w:rsidRDefault="00294B7F" w:rsidP="00294B7F">
      <w:pPr>
        <w:spacing w:line="480" w:lineRule="auto"/>
        <w:rPr>
          <w:sz w:val="24"/>
          <w:szCs w:val="24"/>
        </w:rPr>
      </w:pPr>
    </w:p>
    <w:p w14:paraId="382745A0" w14:textId="77777777" w:rsidR="00294B7F" w:rsidRPr="00E200B9" w:rsidRDefault="00294B7F" w:rsidP="00294B7F">
      <w:pPr>
        <w:spacing w:line="480" w:lineRule="auto"/>
        <w:rPr>
          <w:sz w:val="24"/>
          <w:szCs w:val="24"/>
        </w:rPr>
      </w:pPr>
      <w:r w:rsidRPr="00E200B9">
        <w:rPr>
          <w:sz w:val="24"/>
          <w:szCs w:val="24"/>
        </w:rPr>
        <w:t xml:space="preserve">UC San Diego, 2018. blink.ucsd.edu. [Online] </w:t>
      </w:r>
    </w:p>
    <w:p w14:paraId="55A6DA9F" w14:textId="77777777" w:rsidR="00294B7F" w:rsidRPr="00E200B9" w:rsidRDefault="00294B7F" w:rsidP="00294B7F">
      <w:pPr>
        <w:spacing w:line="480" w:lineRule="auto"/>
        <w:rPr>
          <w:sz w:val="24"/>
          <w:szCs w:val="24"/>
        </w:rPr>
      </w:pPr>
      <w:r w:rsidRPr="00E200B9">
        <w:rPr>
          <w:sz w:val="24"/>
          <w:szCs w:val="24"/>
        </w:rPr>
        <w:t>Available at: https://blink.ucsd.edu/HR/supervising/conflict/handle.html</w:t>
      </w:r>
    </w:p>
    <w:p w14:paraId="7D1DFB3F" w14:textId="77777777" w:rsidR="00294B7F" w:rsidRPr="00E200B9" w:rsidRDefault="00294B7F" w:rsidP="00294B7F">
      <w:pPr>
        <w:spacing w:line="480" w:lineRule="auto"/>
        <w:rPr>
          <w:sz w:val="24"/>
          <w:szCs w:val="24"/>
        </w:rPr>
      </w:pPr>
      <w:r w:rsidRPr="00E200B9">
        <w:rPr>
          <w:sz w:val="24"/>
          <w:szCs w:val="24"/>
        </w:rPr>
        <w:t>[Accessed 3 2022].</w:t>
      </w:r>
    </w:p>
    <w:p w14:paraId="3E3DEC58" w14:textId="190A478E" w:rsidR="006806CC" w:rsidRDefault="006806CC" w:rsidP="006806CC">
      <w:pPr>
        <w:spacing w:line="480" w:lineRule="auto"/>
        <w:rPr>
          <w:sz w:val="24"/>
          <w:szCs w:val="24"/>
        </w:rPr>
      </w:pPr>
    </w:p>
    <w:p w14:paraId="3A67CB28" w14:textId="2102B562" w:rsidR="00294B7F" w:rsidRDefault="00294B7F" w:rsidP="006806CC">
      <w:pPr>
        <w:spacing w:line="480" w:lineRule="auto"/>
        <w:rPr>
          <w:b/>
          <w:bCs/>
          <w:sz w:val="24"/>
          <w:szCs w:val="24"/>
        </w:rPr>
      </w:pPr>
      <w:r>
        <w:rPr>
          <w:b/>
          <w:bCs/>
          <w:sz w:val="24"/>
          <w:szCs w:val="24"/>
        </w:rPr>
        <w:t>Task 4</w:t>
      </w:r>
    </w:p>
    <w:p w14:paraId="6C0737C8" w14:textId="05E14E84" w:rsidR="00EB2DC2" w:rsidRPr="002854F4" w:rsidRDefault="00EB2DC2" w:rsidP="00EB2DC2">
      <w:pPr>
        <w:spacing w:line="480" w:lineRule="auto"/>
        <w:rPr>
          <w:sz w:val="24"/>
          <w:szCs w:val="24"/>
        </w:rPr>
      </w:pPr>
      <w:r w:rsidRPr="002854F4">
        <w:rPr>
          <w:sz w:val="24"/>
          <w:szCs w:val="24"/>
        </w:rPr>
        <w:t xml:space="preserve">Department of </w:t>
      </w:r>
      <w:r w:rsidR="00807436" w:rsidRPr="002854F4">
        <w:rPr>
          <w:sz w:val="24"/>
          <w:szCs w:val="24"/>
        </w:rPr>
        <w:t>Transport,</w:t>
      </w:r>
      <w:r w:rsidRPr="002854F4">
        <w:rPr>
          <w:sz w:val="24"/>
          <w:szCs w:val="24"/>
        </w:rPr>
        <w:t xml:space="preserve"> 2020. Gov.uk. [Online] </w:t>
      </w:r>
    </w:p>
    <w:p w14:paraId="6BF3E7B8" w14:textId="77777777" w:rsidR="00EB2DC2" w:rsidRPr="002854F4" w:rsidRDefault="00EB2DC2" w:rsidP="00EB2DC2">
      <w:pPr>
        <w:spacing w:line="480" w:lineRule="auto"/>
        <w:rPr>
          <w:sz w:val="24"/>
          <w:szCs w:val="24"/>
        </w:rPr>
      </w:pPr>
      <w:r w:rsidRPr="002854F4">
        <w:rPr>
          <w:sz w:val="24"/>
          <w:szCs w:val="24"/>
        </w:rPr>
        <w:t>Available at: https://www.gov.uk/government/statistics/road-lengths-in-great-britain-2019</w:t>
      </w:r>
    </w:p>
    <w:p w14:paraId="070D65A0" w14:textId="77777777" w:rsidR="00EB2DC2" w:rsidRPr="002854F4" w:rsidRDefault="00EB2DC2" w:rsidP="00EB2DC2">
      <w:pPr>
        <w:spacing w:line="480" w:lineRule="auto"/>
        <w:rPr>
          <w:sz w:val="24"/>
          <w:szCs w:val="24"/>
        </w:rPr>
      </w:pPr>
      <w:r w:rsidRPr="002854F4">
        <w:rPr>
          <w:sz w:val="24"/>
          <w:szCs w:val="24"/>
        </w:rPr>
        <w:t>[Accessed 3 2022].</w:t>
      </w:r>
    </w:p>
    <w:p w14:paraId="28004E45" w14:textId="77777777" w:rsidR="00EB2DC2" w:rsidRPr="002854F4" w:rsidRDefault="00EB2DC2" w:rsidP="00EB2DC2">
      <w:pPr>
        <w:spacing w:line="480" w:lineRule="auto"/>
        <w:rPr>
          <w:sz w:val="24"/>
          <w:szCs w:val="24"/>
        </w:rPr>
      </w:pPr>
    </w:p>
    <w:p w14:paraId="2EC767D0" w14:textId="6D048D83" w:rsidR="00EB2DC2" w:rsidRPr="002854F4" w:rsidRDefault="00EB2DC2" w:rsidP="00EB2DC2">
      <w:pPr>
        <w:spacing w:line="480" w:lineRule="auto"/>
        <w:rPr>
          <w:sz w:val="24"/>
          <w:szCs w:val="24"/>
        </w:rPr>
      </w:pPr>
      <w:r w:rsidRPr="002854F4">
        <w:rPr>
          <w:sz w:val="24"/>
          <w:szCs w:val="24"/>
        </w:rPr>
        <w:t xml:space="preserve">Department of </w:t>
      </w:r>
      <w:r w:rsidR="00807436" w:rsidRPr="002854F4">
        <w:rPr>
          <w:sz w:val="24"/>
          <w:szCs w:val="24"/>
        </w:rPr>
        <w:t>Transport,</w:t>
      </w:r>
      <w:r w:rsidRPr="002854F4">
        <w:rPr>
          <w:sz w:val="24"/>
          <w:szCs w:val="24"/>
        </w:rPr>
        <w:t xml:space="preserve"> 2020. Roads Policing Review Call for Evidence, Manchester: s.n.</w:t>
      </w:r>
    </w:p>
    <w:p w14:paraId="32E659A0" w14:textId="77777777" w:rsidR="00EB2DC2" w:rsidRPr="002854F4" w:rsidRDefault="00EB2DC2" w:rsidP="00EB2DC2">
      <w:pPr>
        <w:spacing w:line="480" w:lineRule="auto"/>
        <w:rPr>
          <w:sz w:val="24"/>
          <w:szCs w:val="24"/>
        </w:rPr>
      </w:pPr>
    </w:p>
    <w:p w14:paraId="4A091868" w14:textId="73B48537" w:rsidR="00EB2DC2" w:rsidRPr="002854F4" w:rsidRDefault="00EB2DC2" w:rsidP="00EB2DC2">
      <w:pPr>
        <w:spacing w:line="480" w:lineRule="auto"/>
        <w:rPr>
          <w:sz w:val="24"/>
          <w:szCs w:val="24"/>
        </w:rPr>
      </w:pPr>
      <w:r w:rsidRPr="002854F4">
        <w:rPr>
          <w:sz w:val="24"/>
          <w:szCs w:val="24"/>
        </w:rPr>
        <w:t xml:space="preserve">Home </w:t>
      </w:r>
      <w:r w:rsidR="00807436" w:rsidRPr="002854F4">
        <w:rPr>
          <w:sz w:val="24"/>
          <w:szCs w:val="24"/>
        </w:rPr>
        <w:t>Office,</w:t>
      </w:r>
      <w:r w:rsidRPr="002854F4">
        <w:rPr>
          <w:sz w:val="24"/>
          <w:szCs w:val="24"/>
        </w:rPr>
        <w:t xml:space="preserve"> 2013. Gov.uk. [Online] </w:t>
      </w:r>
    </w:p>
    <w:p w14:paraId="59FA19FB" w14:textId="77777777" w:rsidR="00EB2DC2" w:rsidRPr="002854F4" w:rsidRDefault="00EB2DC2" w:rsidP="00EB2DC2">
      <w:pPr>
        <w:spacing w:line="480" w:lineRule="auto"/>
        <w:rPr>
          <w:sz w:val="24"/>
          <w:szCs w:val="24"/>
        </w:rPr>
      </w:pPr>
      <w:r w:rsidRPr="002854F4">
        <w:rPr>
          <w:sz w:val="24"/>
          <w:szCs w:val="24"/>
        </w:rPr>
        <w:t>Available at: https://www.gov.uk/government/publications/understanding¬ organised-crime-estimating-the-scale-and-the-social-and¬ economic-costs</w:t>
      </w:r>
    </w:p>
    <w:p w14:paraId="6AC3A7F8" w14:textId="77777777" w:rsidR="00EB2DC2" w:rsidRPr="002854F4" w:rsidRDefault="00EB2DC2" w:rsidP="00EB2DC2">
      <w:pPr>
        <w:spacing w:line="480" w:lineRule="auto"/>
        <w:rPr>
          <w:sz w:val="24"/>
          <w:szCs w:val="24"/>
        </w:rPr>
      </w:pPr>
      <w:r w:rsidRPr="002854F4">
        <w:rPr>
          <w:sz w:val="24"/>
          <w:szCs w:val="24"/>
        </w:rPr>
        <w:t>[Accessed 3 2022].</w:t>
      </w:r>
    </w:p>
    <w:p w14:paraId="6F0FC39C" w14:textId="77777777" w:rsidR="00EB2DC2" w:rsidRPr="002854F4" w:rsidRDefault="00EB2DC2" w:rsidP="00EB2DC2">
      <w:pPr>
        <w:spacing w:line="480" w:lineRule="auto"/>
        <w:rPr>
          <w:sz w:val="24"/>
          <w:szCs w:val="24"/>
        </w:rPr>
      </w:pPr>
    </w:p>
    <w:p w14:paraId="4AD034CD" w14:textId="52785575" w:rsidR="00EB2DC2" w:rsidRPr="002854F4" w:rsidRDefault="00EB2DC2" w:rsidP="00EB2DC2">
      <w:pPr>
        <w:spacing w:line="480" w:lineRule="auto"/>
        <w:rPr>
          <w:sz w:val="24"/>
          <w:szCs w:val="24"/>
        </w:rPr>
      </w:pPr>
      <w:r w:rsidRPr="002854F4">
        <w:rPr>
          <w:sz w:val="24"/>
          <w:szCs w:val="24"/>
        </w:rPr>
        <w:t xml:space="preserve">Michael Lewis, D. T. B. R. E., 2019. Disrupting organised crime in the UK: Tackling violence, </w:t>
      </w:r>
      <w:r w:rsidR="00807436" w:rsidRPr="002854F4">
        <w:rPr>
          <w:sz w:val="24"/>
          <w:szCs w:val="24"/>
        </w:rPr>
        <w:t>intimidation,</w:t>
      </w:r>
      <w:r w:rsidRPr="002854F4">
        <w:rPr>
          <w:sz w:val="24"/>
          <w:szCs w:val="24"/>
        </w:rPr>
        <w:t xml:space="preserve"> and coercion, </w:t>
      </w:r>
      <w:proofErr w:type="spellStart"/>
      <w:r w:rsidRPr="002854F4">
        <w:rPr>
          <w:sz w:val="24"/>
          <w:szCs w:val="24"/>
        </w:rPr>
        <w:t>s.l.</w:t>
      </w:r>
      <w:proofErr w:type="spellEnd"/>
      <w:r w:rsidRPr="002854F4">
        <w:rPr>
          <w:sz w:val="24"/>
          <w:szCs w:val="24"/>
        </w:rPr>
        <w:t>: s.n.</w:t>
      </w:r>
    </w:p>
    <w:p w14:paraId="30868380" w14:textId="77777777" w:rsidR="00EB2DC2" w:rsidRPr="002854F4" w:rsidRDefault="00EB2DC2" w:rsidP="00EB2DC2">
      <w:pPr>
        <w:spacing w:line="480" w:lineRule="auto"/>
        <w:rPr>
          <w:sz w:val="24"/>
          <w:szCs w:val="24"/>
        </w:rPr>
      </w:pPr>
    </w:p>
    <w:p w14:paraId="336F95F9" w14:textId="016FF22F" w:rsidR="00EB2DC2" w:rsidRPr="002854F4" w:rsidRDefault="00EB2DC2" w:rsidP="00EB2DC2">
      <w:pPr>
        <w:spacing w:line="480" w:lineRule="auto"/>
        <w:rPr>
          <w:sz w:val="24"/>
          <w:szCs w:val="24"/>
        </w:rPr>
      </w:pPr>
      <w:r w:rsidRPr="002854F4">
        <w:rPr>
          <w:sz w:val="24"/>
          <w:szCs w:val="24"/>
        </w:rPr>
        <w:t xml:space="preserve">National Police Chiefs </w:t>
      </w:r>
      <w:r w:rsidR="00807436" w:rsidRPr="002854F4">
        <w:rPr>
          <w:sz w:val="24"/>
          <w:szCs w:val="24"/>
        </w:rPr>
        <w:t>Council,</w:t>
      </w:r>
      <w:r w:rsidRPr="002854F4">
        <w:rPr>
          <w:sz w:val="24"/>
          <w:szCs w:val="24"/>
        </w:rPr>
        <w:t xml:space="preserve"> 2018. Policing our Roads Together, s.l.: National Police Chiefs </w:t>
      </w:r>
      <w:r w:rsidR="00807436" w:rsidRPr="002854F4">
        <w:rPr>
          <w:sz w:val="24"/>
          <w:szCs w:val="24"/>
        </w:rPr>
        <w:t>Council.</w:t>
      </w:r>
    </w:p>
    <w:p w14:paraId="5AD94E71" w14:textId="77777777" w:rsidR="00EB2DC2" w:rsidRPr="002854F4" w:rsidRDefault="00EB2DC2" w:rsidP="00EB2DC2">
      <w:pPr>
        <w:spacing w:line="480" w:lineRule="auto"/>
        <w:rPr>
          <w:sz w:val="24"/>
          <w:szCs w:val="24"/>
        </w:rPr>
      </w:pPr>
    </w:p>
    <w:p w14:paraId="5DA32ED9" w14:textId="2A1442D1" w:rsidR="00EB2DC2" w:rsidRPr="002854F4" w:rsidRDefault="00EB2DC2" w:rsidP="00EB2DC2">
      <w:pPr>
        <w:spacing w:line="480" w:lineRule="auto"/>
        <w:rPr>
          <w:sz w:val="24"/>
          <w:szCs w:val="24"/>
        </w:rPr>
      </w:pPr>
      <w:r w:rsidRPr="002854F4">
        <w:rPr>
          <w:sz w:val="24"/>
          <w:szCs w:val="24"/>
        </w:rPr>
        <w:t xml:space="preserve">National Police </w:t>
      </w:r>
      <w:r w:rsidR="00807436" w:rsidRPr="002854F4">
        <w:rPr>
          <w:sz w:val="24"/>
          <w:szCs w:val="24"/>
        </w:rPr>
        <w:t>Chiefs</w:t>
      </w:r>
      <w:r w:rsidRPr="002854F4">
        <w:rPr>
          <w:sz w:val="24"/>
          <w:szCs w:val="24"/>
        </w:rPr>
        <w:t xml:space="preserve"> </w:t>
      </w:r>
      <w:r w:rsidR="00807436" w:rsidRPr="002854F4">
        <w:rPr>
          <w:sz w:val="24"/>
          <w:szCs w:val="24"/>
        </w:rPr>
        <w:t>Council,</w:t>
      </w:r>
      <w:r w:rsidRPr="002854F4">
        <w:rPr>
          <w:sz w:val="24"/>
          <w:szCs w:val="24"/>
        </w:rPr>
        <w:t xml:space="preserve"> 2020. Automatic Number Plate Recognition (ANPR) Strategy 2020 - 2024, London: Home </w:t>
      </w:r>
      <w:r w:rsidR="00807436" w:rsidRPr="002854F4">
        <w:rPr>
          <w:sz w:val="24"/>
          <w:szCs w:val="24"/>
        </w:rPr>
        <w:t>Office.</w:t>
      </w:r>
    </w:p>
    <w:p w14:paraId="584926F4" w14:textId="77777777" w:rsidR="00EB2DC2" w:rsidRPr="002854F4" w:rsidRDefault="00EB2DC2" w:rsidP="00EB2DC2">
      <w:pPr>
        <w:spacing w:line="480" w:lineRule="auto"/>
        <w:rPr>
          <w:sz w:val="24"/>
          <w:szCs w:val="24"/>
        </w:rPr>
      </w:pPr>
    </w:p>
    <w:p w14:paraId="09683C9B" w14:textId="19F6428C" w:rsidR="00EB2DC2" w:rsidRPr="002854F4" w:rsidRDefault="00EB2DC2" w:rsidP="00EB2DC2">
      <w:pPr>
        <w:spacing w:line="480" w:lineRule="auto"/>
        <w:rPr>
          <w:sz w:val="24"/>
          <w:szCs w:val="24"/>
        </w:rPr>
      </w:pPr>
      <w:r w:rsidRPr="002854F4">
        <w:rPr>
          <w:sz w:val="24"/>
          <w:szCs w:val="24"/>
        </w:rPr>
        <w:t xml:space="preserve">Norbury, F., 2020. </w:t>
      </w:r>
      <w:r w:rsidR="00807436" w:rsidRPr="002854F4">
        <w:rPr>
          <w:sz w:val="24"/>
          <w:szCs w:val="24"/>
        </w:rPr>
        <w:t>Road’s</w:t>
      </w:r>
      <w:r w:rsidRPr="002854F4">
        <w:rPr>
          <w:sz w:val="24"/>
          <w:szCs w:val="24"/>
        </w:rPr>
        <w:t xml:space="preserve"> policing and its contribution to road safety, s.l.: s.n.</w:t>
      </w:r>
    </w:p>
    <w:p w14:paraId="7EE9B13D" w14:textId="77777777" w:rsidR="00EB2DC2" w:rsidRPr="002854F4" w:rsidRDefault="00EB2DC2" w:rsidP="00EB2DC2">
      <w:pPr>
        <w:spacing w:line="480" w:lineRule="auto"/>
        <w:rPr>
          <w:sz w:val="24"/>
          <w:szCs w:val="24"/>
        </w:rPr>
      </w:pPr>
      <w:r w:rsidRPr="002854F4">
        <w:rPr>
          <w:sz w:val="24"/>
          <w:szCs w:val="24"/>
        </w:rPr>
        <w:t xml:space="preserve">Palmieri, L. M., 2005. Ialeia.org. [Online] </w:t>
      </w:r>
    </w:p>
    <w:p w14:paraId="6641746F" w14:textId="77777777" w:rsidR="00EB2DC2" w:rsidRPr="002854F4" w:rsidRDefault="00EB2DC2" w:rsidP="00EB2DC2">
      <w:pPr>
        <w:spacing w:line="480" w:lineRule="auto"/>
        <w:rPr>
          <w:sz w:val="24"/>
          <w:szCs w:val="24"/>
        </w:rPr>
      </w:pPr>
      <w:r w:rsidRPr="002854F4">
        <w:rPr>
          <w:sz w:val="24"/>
          <w:szCs w:val="24"/>
        </w:rPr>
        <w:t>Available at: https://www.ialeia.org/docs/InformationvsIntelligence.pdf</w:t>
      </w:r>
    </w:p>
    <w:p w14:paraId="781CA927" w14:textId="77777777" w:rsidR="00EB2DC2" w:rsidRPr="002854F4" w:rsidRDefault="00EB2DC2" w:rsidP="00EB2DC2">
      <w:pPr>
        <w:spacing w:line="480" w:lineRule="auto"/>
        <w:rPr>
          <w:sz w:val="24"/>
          <w:szCs w:val="24"/>
        </w:rPr>
      </w:pPr>
      <w:r w:rsidRPr="002854F4">
        <w:rPr>
          <w:sz w:val="24"/>
          <w:szCs w:val="24"/>
        </w:rPr>
        <w:t>[Accessed 3 2022].</w:t>
      </w:r>
    </w:p>
    <w:p w14:paraId="7E922D68" w14:textId="77777777" w:rsidR="00EB2DC2" w:rsidRPr="002854F4" w:rsidRDefault="00EB2DC2" w:rsidP="00EB2DC2">
      <w:pPr>
        <w:spacing w:line="480" w:lineRule="auto"/>
        <w:rPr>
          <w:sz w:val="24"/>
          <w:szCs w:val="24"/>
        </w:rPr>
      </w:pPr>
    </w:p>
    <w:p w14:paraId="48E4F2E1" w14:textId="77777777" w:rsidR="00EB2DC2" w:rsidRPr="002854F4" w:rsidRDefault="00EB2DC2" w:rsidP="00EB2DC2">
      <w:pPr>
        <w:spacing w:line="480" w:lineRule="auto"/>
        <w:rPr>
          <w:sz w:val="24"/>
          <w:szCs w:val="24"/>
        </w:rPr>
      </w:pPr>
      <w:r w:rsidRPr="002854F4">
        <w:rPr>
          <w:sz w:val="24"/>
          <w:szCs w:val="24"/>
        </w:rPr>
        <w:t xml:space="preserve">Police.uk, 2018. police.uk. [Online] </w:t>
      </w:r>
    </w:p>
    <w:p w14:paraId="12468492" w14:textId="77777777" w:rsidR="00EB2DC2" w:rsidRPr="002854F4" w:rsidRDefault="00EB2DC2" w:rsidP="00EB2DC2">
      <w:pPr>
        <w:spacing w:line="480" w:lineRule="auto"/>
        <w:rPr>
          <w:sz w:val="24"/>
          <w:szCs w:val="24"/>
        </w:rPr>
      </w:pPr>
      <w:r w:rsidRPr="002854F4">
        <w:rPr>
          <w:sz w:val="24"/>
          <w:szCs w:val="24"/>
        </w:rPr>
        <w:t>Available at: https://www.police.uk/advice/advice-and-information/rs/road-safety/automatic-number-plate-recognition-anpr/</w:t>
      </w:r>
    </w:p>
    <w:p w14:paraId="36589EEB" w14:textId="77777777" w:rsidR="00EB2DC2" w:rsidRPr="002854F4" w:rsidRDefault="00EB2DC2" w:rsidP="00EB2DC2">
      <w:pPr>
        <w:spacing w:line="480" w:lineRule="auto"/>
        <w:rPr>
          <w:sz w:val="24"/>
          <w:szCs w:val="24"/>
        </w:rPr>
      </w:pPr>
      <w:r w:rsidRPr="002854F4">
        <w:rPr>
          <w:sz w:val="24"/>
          <w:szCs w:val="24"/>
        </w:rPr>
        <w:t>[Accessed 3 2022].</w:t>
      </w:r>
    </w:p>
    <w:p w14:paraId="00D57AF6" w14:textId="77777777" w:rsidR="00EB2DC2" w:rsidRPr="002854F4" w:rsidRDefault="00EB2DC2" w:rsidP="00EB2DC2">
      <w:pPr>
        <w:spacing w:line="480" w:lineRule="auto"/>
        <w:rPr>
          <w:sz w:val="24"/>
          <w:szCs w:val="24"/>
        </w:rPr>
      </w:pPr>
    </w:p>
    <w:p w14:paraId="18DADDD3" w14:textId="77777777" w:rsidR="00EB2DC2" w:rsidRPr="002854F4" w:rsidRDefault="00EB2DC2" w:rsidP="00EB2DC2">
      <w:pPr>
        <w:spacing w:line="480" w:lineRule="auto"/>
        <w:rPr>
          <w:sz w:val="24"/>
          <w:szCs w:val="24"/>
        </w:rPr>
      </w:pPr>
      <w:r w:rsidRPr="002854F4">
        <w:rPr>
          <w:sz w:val="24"/>
          <w:szCs w:val="24"/>
        </w:rPr>
        <w:t>The Royal Society for the Prevention of Accidents, 2004. Roads Policing and Road Safety, s.l.: The Royal Society for the Prevention of Accidents.</w:t>
      </w:r>
    </w:p>
    <w:p w14:paraId="1F7CB2CF" w14:textId="77777777" w:rsidR="00EB2DC2" w:rsidRPr="002854F4" w:rsidRDefault="00EB2DC2" w:rsidP="00EB2DC2">
      <w:pPr>
        <w:spacing w:line="480" w:lineRule="auto"/>
        <w:rPr>
          <w:sz w:val="24"/>
          <w:szCs w:val="24"/>
        </w:rPr>
      </w:pPr>
    </w:p>
    <w:p w14:paraId="0DE4754C" w14:textId="77777777" w:rsidR="00EB2DC2" w:rsidRPr="002854F4" w:rsidRDefault="00EB2DC2" w:rsidP="00EB2DC2">
      <w:pPr>
        <w:spacing w:line="480" w:lineRule="auto"/>
        <w:rPr>
          <w:sz w:val="24"/>
          <w:szCs w:val="24"/>
        </w:rPr>
      </w:pPr>
      <w:r w:rsidRPr="002854F4">
        <w:rPr>
          <w:sz w:val="24"/>
          <w:szCs w:val="24"/>
        </w:rPr>
        <w:t xml:space="preserve">Transport, D. o., 2022. Gov.uk. [Online] </w:t>
      </w:r>
    </w:p>
    <w:p w14:paraId="1074A863" w14:textId="77777777" w:rsidR="00EB2DC2" w:rsidRPr="002854F4" w:rsidRDefault="00EB2DC2" w:rsidP="00EB2DC2">
      <w:pPr>
        <w:spacing w:line="480" w:lineRule="auto"/>
        <w:rPr>
          <w:sz w:val="24"/>
          <w:szCs w:val="24"/>
        </w:rPr>
      </w:pPr>
      <w:r w:rsidRPr="002854F4">
        <w:rPr>
          <w:sz w:val="24"/>
          <w:szCs w:val="24"/>
        </w:rPr>
        <w:lastRenderedPageBreak/>
        <w:t>Available at: https://www.gov.uk/government/collections/road-freight-domestic-and-international-statistics#full-publication-update-history</w:t>
      </w:r>
    </w:p>
    <w:p w14:paraId="666C8989" w14:textId="77777777" w:rsidR="00EB2DC2" w:rsidRPr="002854F4" w:rsidRDefault="00EB2DC2" w:rsidP="00EB2DC2">
      <w:pPr>
        <w:spacing w:line="480" w:lineRule="auto"/>
        <w:rPr>
          <w:color w:val="auto"/>
          <w:sz w:val="24"/>
          <w:szCs w:val="24"/>
        </w:rPr>
      </w:pPr>
      <w:r w:rsidRPr="002854F4">
        <w:rPr>
          <w:sz w:val="24"/>
          <w:szCs w:val="24"/>
        </w:rPr>
        <w:t>[Accessed 3 2022].</w:t>
      </w:r>
    </w:p>
    <w:p w14:paraId="6CE52B5D" w14:textId="77777777" w:rsidR="00EB2DC2" w:rsidRPr="005A4EDA" w:rsidRDefault="00EB2DC2" w:rsidP="00EB2DC2">
      <w:pPr>
        <w:spacing w:line="480" w:lineRule="auto"/>
        <w:rPr>
          <w:color w:val="FF0000"/>
          <w:sz w:val="24"/>
          <w:szCs w:val="24"/>
        </w:rPr>
      </w:pPr>
    </w:p>
    <w:p w14:paraId="54DE154A" w14:textId="77777777" w:rsidR="00294B7F" w:rsidRPr="00294B7F" w:rsidRDefault="00294B7F" w:rsidP="006806CC">
      <w:pPr>
        <w:spacing w:line="480" w:lineRule="auto"/>
        <w:rPr>
          <w:b/>
          <w:bCs/>
          <w:sz w:val="24"/>
          <w:szCs w:val="24"/>
        </w:rPr>
      </w:pPr>
    </w:p>
    <w:p w14:paraId="70B454CF" w14:textId="77777777" w:rsidR="006806CC" w:rsidRPr="005419F3" w:rsidRDefault="006806CC" w:rsidP="006806CC">
      <w:pPr>
        <w:spacing w:line="480" w:lineRule="auto"/>
        <w:jc w:val="both"/>
        <w:rPr>
          <w:color w:val="auto"/>
          <w:sz w:val="24"/>
          <w:szCs w:val="24"/>
        </w:rPr>
      </w:pPr>
    </w:p>
    <w:p w14:paraId="51267EE9" w14:textId="77777777" w:rsidR="006806CC" w:rsidRPr="005419F3" w:rsidRDefault="006806CC" w:rsidP="006806CC">
      <w:pPr>
        <w:spacing w:line="480" w:lineRule="auto"/>
        <w:jc w:val="both"/>
        <w:rPr>
          <w:color w:val="auto"/>
          <w:sz w:val="24"/>
          <w:szCs w:val="24"/>
        </w:rPr>
      </w:pPr>
    </w:p>
    <w:p w14:paraId="4CDF9845" w14:textId="77777777" w:rsidR="006806CC" w:rsidRPr="005419F3" w:rsidRDefault="006806CC" w:rsidP="006806CC">
      <w:pPr>
        <w:spacing w:line="480" w:lineRule="auto"/>
        <w:jc w:val="both"/>
        <w:rPr>
          <w:color w:val="auto"/>
          <w:sz w:val="24"/>
          <w:szCs w:val="24"/>
        </w:rPr>
      </w:pPr>
    </w:p>
    <w:p w14:paraId="38E170EC" w14:textId="77777777" w:rsidR="006806CC" w:rsidRPr="00BC3939" w:rsidRDefault="006806CC" w:rsidP="006806CC">
      <w:pPr>
        <w:spacing w:line="480" w:lineRule="auto"/>
        <w:jc w:val="both"/>
        <w:rPr>
          <w:color w:val="FF0000"/>
          <w:sz w:val="24"/>
          <w:szCs w:val="24"/>
        </w:rPr>
      </w:pPr>
    </w:p>
    <w:p w14:paraId="62B43464" w14:textId="77777777" w:rsidR="00A8186C" w:rsidRPr="00A8186C" w:rsidRDefault="00A8186C" w:rsidP="00B459FC">
      <w:pPr>
        <w:rPr>
          <w:b/>
          <w:bCs/>
          <w:sz w:val="24"/>
          <w:szCs w:val="24"/>
        </w:rPr>
      </w:pPr>
    </w:p>
    <w:sectPr w:rsidR="00A8186C" w:rsidRPr="00A8186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CE0F7" w14:textId="77777777" w:rsidR="00C13D99" w:rsidRDefault="00C13D99">
      <w:r>
        <w:separator/>
      </w:r>
    </w:p>
  </w:endnote>
  <w:endnote w:type="continuationSeparator" w:id="0">
    <w:p w14:paraId="75180B4D" w14:textId="77777777" w:rsidR="00C13D99" w:rsidRDefault="00C13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22B6B" w14:textId="77777777" w:rsidR="00A8186C" w:rsidRDefault="00A818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84E04" w14:textId="77777777" w:rsidR="00A8186C" w:rsidRDefault="00A81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74608" w14:textId="77777777" w:rsidR="00C13D99" w:rsidRDefault="00C13D99">
      <w:r>
        <w:separator/>
      </w:r>
    </w:p>
  </w:footnote>
  <w:footnote w:type="continuationSeparator" w:id="0">
    <w:p w14:paraId="1E563F7F" w14:textId="77777777" w:rsidR="00C13D99" w:rsidRDefault="00C13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BEF36" w14:textId="77777777" w:rsidR="00A8186C" w:rsidRDefault="00A818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82FF8" w14:textId="77777777" w:rsidR="00A8186C" w:rsidRDefault="00A818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57752" w14:textId="77777777" w:rsidR="00A8186C" w:rsidRDefault="00A818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4B3"/>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4B7F"/>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4FA"/>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3B4"/>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06CC"/>
    <w:rsid w:val="00682334"/>
    <w:rsid w:val="00684B16"/>
    <w:rsid w:val="00694C00"/>
    <w:rsid w:val="00696F65"/>
    <w:rsid w:val="006A28F7"/>
    <w:rsid w:val="006A7A6D"/>
    <w:rsid w:val="006B5E67"/>
    <w:rsid w:val="006C2EB5"/>
    <w:rsid w:val="006C3261"/>
    <w:rsid w:val="006D18A3"/>
    <w:rsid w:val="006D5970"/>
    <w:rsid w:val="006E0CF8"/>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362CA"/>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436"/>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186C"/>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3D9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2DC2"/>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7362CA"/>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Gri07</b:Tag>
    <b:SourceType>JournalArticle</b:SourceType>
    <b:Guid>{5693CF63-6A58-46A1-ADE6-E09699F6F10D}</b:Guid>
    <b:Author>
      <b:Author>
        <b:NameList>
          <b:Person>
            <b:Last>Grieve</b:Last>
            <b:First>J.,</b:First>
            <b:Middle>Harfield, C. and MacVean, A</b:Middle>
          </b:Person>
        </b:NameList>
      </b:Author>
    </b:Author>
    <b:Title>The Organisational Culture of the Police</b:Title>
    <b:JournalName>Policing</b:JournalName>
    <b:Year>2007</b:Year>
    <b:Pages>116-120</b:Pages>
    <b:RefOrder>1</b:RefOrder>
  </b:Source>
  <b:Source>
    <b:Tag>Col142</b:Tag>
    <b:SourceType>Report</b:SourceType>
    <b:Guid>{CDDEB705-266F-48CD-9E8E-1E71BED0B6F2}</b:Guid>
    <b:Title>Code of Ethics</b:Title>
    <b:Year>2014</b:Year>
    <b:Author>
      <b:Author>
        <b:Corporate>College of Policing</b:Corporate>
      </b:Author>
    </b:Author>
    <b:Publisher>College of Policing</b:Publisher>
    <b:City>Coventry</b:City>
    <b:RefOrder>2</b:RefOrder>
  </b:Source>
  <b:Source>
    <b:Tag>Pao14</b:Tag>
    <b:SourceType>JournalArticle</b:SourceType>
    <b:Guid>{FAA1AF3B-9918-445A-896C-E73E799F80B6}</b:Guid>
    <b:Title>Police Culture</b:Title>
    <b:Year>2014</b:Year>
    <b:Author>
      <b:Author>
        <b:NameList>
          <b:Person>
            <b:Last>E.A.</b:Last>
            <b:First>Paoline</b:First>
          </b:Person>
        </b:NameList>
      </b:Author>
    </b:Author>
    <b:JournalName> Encyclopedia of Criminology and Criminal Justice</b:JournalName>
    <b:Pages>63</b:Pages>
    <b:RefOrder>3</b:RefOrder>
  </b:Source>
  <b:Source>
    <b:Tag>Poy04</b:Tag>
    <b:SourceType>JournalArticle</b:SourceType>
    <b:Guid>{0163B808-60D9-4756-80CC-EAC3D88205A8}</b:Guid>
    <b:Author>
      <b:Author>
        <b:NameList>
          <b:Person>
            <b:Last>Poyser</b:Last>
            <b:First>Sam</b:First>
          </b:Person>
        </b:NameList>
      </b:Author>
    </b:Author>
    <b:Title>The Role of Police Discretion in Britain and An Analysis of Proposals for Reform</b:Title>
    <b:JournalName>The Police Journal</b:JournalName>
    <b:Year>2004</b:Year>
    <b:Pages>5-17</b:Pages>
    <b:Volume>77</b:Volume>
    <b:Issue>1</b:Issue>
    <b:RefOrder>4</b:RefOrder>
  </b:Source>
  <b:Source>
    <b:Tag>Alt15</b:Tag>
    <b:SourceType>DocumentFromInternetSite</b:SourceType>
    <b:Guid>{54BD4E6A-4DC3-4CD8-9218-4ED409959783}</b:Guid>
    <b:Title>officer.com</b:Title>
    <b:Year>2015</b:Year>
    <b:Author>
      <b:Author>
        <b:NameList>
          <b:Person>
            <b:Last>Althea Olson</b:Last>
            <b:First>Michael</b:First>
            <b:Middle>Wasilewski</b:Middle>
          </b:Person>
        </b:NameList>
      </b:Author>
    </b:Author>
    <b:Month>July</b:Month>
    <b:Day>4</b:Day>
    <b:URL>https://www.officer.com/training-careers/article/12089602/the-importance-of-friendship</b:URL>
    <b:RefOrder>5</b:RefOrder>
  </b:Source>
  <b:Source>
    <b:Tag>Uni16</b:Tag>
    <b:SourceType>DocumentFromInternetSite</b:SourceType>
    <b:Guid>{2FC51C70-D802-4C9D-9421-73299427D10B}</b:Guid>
    <b:Author>
      <b:Author>
        <b:Corporate>Uniform Stories </b:Corporate>
      </b:Author>
    </b:Author>
    <b:Title>Police1.com</b:Title>
    <b:Year>2016</b:Year>
    <b:Month>May</b:Month>
    <b:Day>15</b:Day>
    <b:URL>https://www.police1.com/family-home/articles/10-things-to-expect-if-your-family-member-becomes-a-cop-YqpERWUvcnfGr2pJ/</b:URL>
    <b:RefOrder>6</b:RefOrder>
  </b:Source>
  <b:Source>
    <b:Tag>Sha15</b:Tag>
    <b:SourceType>JournalArticle</b:SourceType>
    <b:Guid>{D488CC1A-309A-4AAA-A334-2E86390FD1E9}</b:Guid>
    <b:Title>The influence of police officers’ decision-making style and anger control on responses to work scenarios</b:Title>
    <b:Year>2015</b:Year>
    <b:Author>
      <b:Author>
        <b:NameList>
          <b:Person>
            <b:Last>Shanique G. Brown</b:Last>
            <b:First>Catherine</b:First>
            <b:Middle>S. Daus,</b:Middle>
          </b:Person>
        </b:NameList>
      </b:Author>
    </b:Author>
    <b:JournalName>Journal of Applied Research in Memory and Cognition</b:JournalName>
    <b:Pages>294-302</b:Pages>
    <b:Volume>4</b:Volume>
    <b:Issue>3</b:Issue>
    <b:RefOrder>1</b:RefOrder>
  </b:Source>
  <b:Source>
    <b:Tag>Off20</b:Tag>
    <b:SourceType>Report</b:SourceType>
    <b:Guid>{301757D2-BB79-469B-86F2-B00DFEF40108}</b:Guid>
    <b:Title>Domestic abuse during the coronavirus (COVID-19) pandemic, England and Wales</b:Title>
    <b:Year>2020</b:Year>
    <b:Author>
      <b:Author>
        <b:Corporate>Office for National Statistics </b:Corporate>
      </b:Author>
    </b:Author>
    <b:Publisher>Office for National Statistics </b:Publisher>
    <b:City>London</b:City>
    <b:RefOrder>2</b:RefOrder>
  </b:Source>
  <b:Source>
    <b:Tag>Col12</b:Tag>
    <b:SourceType>DocumentFromInternetSite</b:SourceType>
    <b:Guid>{D71E074C-FD8E-43D5-9032-4D64B31392BD}</b:Guid>
    <b:Title>college.police.uk</b:Title>
    <b:Year>2012</b:Year>
    <b:Author>
      <b:Author>
        <b:Corporate>College of Policing</b:Corporate>
      </b:Author>
    </b:Author>
    <b:Month>June </b:Month>
    <b:Day>14</b:Day>
    <b:URL>http://library.college.police.uk/docs/npia/NationalContactManagementStrategy -2012.pdf</b:URL>
    <b:RefOrder>3</b:RefOrder>
  </b:Source>
  <b:Source>
    <b:Tag>Col16</b:Tag>
    <b:SourceType>InternetSite</b:SourceType>
    <b:Guid>{1DD22F84-2367-4897-AB3B-48A8DA31494B}</b:Guid>
    <b:Title>app.college.police.uk</b:Title>
    <b:Year>2016</b:Year>
    <b:URL>https://www.app.college.police.uk/app-content/civil-emergencies/civil-contingencies/risk-assessment/</b:URL>
    <b:Author>
      <b:Author>
        <b:Corporate>College of Policing</b:Corporate>
      </b:Author>
    </b:Author>
    <b:RefOrder>4</b:RefOrder>
  </b:Source>
  <b:Source>
    <b:Tag>Col143</b:Tag>
    <b:SourceType>InternetSite</b:SourceType>
    <b:Guid>{170A9107-A8A7-421D-8B72-609A0864DA0E}</b:Guid>
    <b:Author>
      <b:Author>
        <b:Corporate>College of Policing</b:Corporate>
      </b:Author>
    </b:Author>
    <b:Title>app.college.police.uk</b:Title>
    <b:Year>2014</b:Year>
    <b:URL>https://www.app.college.police.uk/app-content/national-decision-model/the-national-decision-model/</b:URL>
    <b:RefOrder>5</b:RefOrder>
  </b:Source>
  <b:Source>
    <b:Tag>TNS15</b:Tag>
    <b:SourceType>Report</b:SourceType>
    <b:Guid>{81C963AC-509E-462D-9DA8-92E669F260F6}</b:Guid>
    <b:Title>Police use of force</b:Title>
    <b:Year>2015</b:Year>
    <b:Author>
      <b:Author>
        <b:Corporate>TNS BMRB</b:Corporate>
      </b:Author>
    </b:Author>
    <b:RefOrder>6</b:RefOrder>
  </b:Source>
  <b:Source>
    <b:Tag>Mar12</b:Tag>
    <b:SourceType>Book</b:SourceType>
    <b:Guid>{BA2DA8CD-E9F8-4288-9A67-01D9C341EEF5}</b:Guid>
    <b:Title>Handbook of Leadership and Administration for Special Education</b:Title>
    <b:Year>2012</b:Year>
    <b:Publisher>Routledge</b:Publisher>
    <b:Author>
      <b:Author>
        <b:NameList>
          <b:Person>
            <b:Last>Mary Lynn Boscardin</b:Last>
            <b:First>Carl</b:First>
            <b:Middle>Lashley</b:Middle>
          </b:Person>
        </b:NameList>
      </b:Author>
    </b:Author>
    <b:Edition>1</b:Edition>
    <b:RefOrder>1</b:RefOrder>
  </b:Source>
  <b:Source>
    <b:Tag>Dav14</b:Tag>
    <b:SourceType>JournalArticle</b:SourceType>
    <b:Guid>{5E12F0E5-595F-42EE-8ABF-F3550F394484}</b:Guid>
    <b:Title>The importance of professional standards</b:Title>
    <b:Year>2014</b:Year>
    <b:Author>
      <b:Author>
        <b:NameList>
          <b:Person>
            <b:Last>Davis</b:Last>
            <b:First>Charlotte</b:First>
          </b:Person>
        </b:NameList>
      </b:Author>
    </b:Author>
    <b:JournalName>Nursing Made Incredibly Easy</b:JournalName>
    <b:Pages>4</b:Pages>
    <b:Volume>12</b:Volume>
    <b:Issue>5</b:Issue>
    <b:RefOrder>2</b:RefOrder>
  </b:Source>
  <b:Source>
    <b:Tag>Hom20</b:Tag>
    <b:SourceType>Report</b:SourceType>
    <b:Guid>{AA0F07CE-60DD-4CBD-A523-00EAF064A50E}</b:Guid>
    <b:Title>Home Office Guidance Conduct, Efficiency and Effectiveness:Statutory Guidance on Professional Standards, Performance and Integrity in Policing</b:Title>
    <b:Year>2020</b:Year>
    <b:Author>
      <b:Author>
        <b:Corporate>Home Office </b:Corporate>
      </b:Author>
    </b:Author>
    <b:Publisher>Home Office </b:Publisher>
    <b:RefOrder>4</b:RefOrder>
  </b:Source>
  <b:Source>
    <b:Tag>Dea17</b:Tag>
    <b:SourceType>InternetSite</b:SourceType>
    <b:Guid>{EDEC591F-145B-4B46-BF1B-9874499CDC1E}</b:Guid>
    <b:Title>deakinco.com</b:Title>
    <b:Year>2017</b:Year>
    <b:Author>
      <b:Author>
        <b:Corporate>Deakinco</b:Corporate>
      </b:Author>
    </b:Author>
    <b:YearAccessed>2022</b:YearAccessed>
    <b:MonthAccessed>3</b:MonthAccessed>
    <b:URL>https://www.deakinco.com/resource/6-strategies-for-managing-and-improving-team-dynamics/</b:URL>
    <b:RefOrder>5</b:RefOrder>
  </b:Source>
  <b:Source>
    <b:Tag>Edu15</b:Tag>
    <b:SourceType>JournalArticle</b:SourceType>
    <b:Guid>{8AD49697-424E-43E8-B018-E009BFEE2888}</b:Guid>
    <b:Title>Measuring Team Cohesion: Observations from the Science</b:Title>
    <b:Year>2015</b:Year>
    <b:Author>
      <b:Author>
        <b:NameList>
          <b:Person>
            <b:Last>Salas</b:Last>
            <b:First>Eduardo</b:First>
          </b:Person>
        </b:NameList>
      </b:Author>
    </b:Author>
    <b:JournalName>At the Forefront of HF/E</b:JournalName>
    <b:Pages>366-374</b:Pages>
    <b:Volume>57</b:Volume>
    <b:Issue>3</b:Issue>
    <b:RefOrder>6</b:RefOrder>
  </b:Source>
  <b:Source>
    <b:Tag>Bru65</b:Tag>
    <b:SourceType>JournalArticle</b:SourceType>
    <b:Guid>{BF5BF889-5ABE-4842-A225-1C094B6D91C7}</b:Guid>
    <b:Author>
      <b:Author>
        <b:NameList>
          <b:Person>
            <b:Last>Tuckman</b:Last>
            <b:First>Bruce</b:First>
            <b:Middle>W.</b:Middle>
          </b:Person>
        </b:NameList>
      </b:Author>
    </b:Author>
    <b:Title>Developmental Sequence in Small Groups</b:Title>
    <b:JournalName>Psychological Bulletin</b:JournalName>
    <b:Year>1965</b:Year>
    <b:Pages>384-399</b:Pages>
    <b:Volume>63</b:Volume>
    <b:Issue>6</b:Issue>
    <b:RefOrder>7</b:RefOrder>
  </b:Source>
  <b:Source>
    <b:Tag>Ker21</b:Tag>
    <b:SourceType>InternetSite</b:SourceType>
    <b:Guid>{0991C2C4-08D2-483E-BCDC-EC0E02C76ABF}</b:Guid>
    <b:Title>russelltobin.com</b:Title>
    <b:Year>2021</b:Year>
    <b:Author>
      <b:Author>
        <b:NameList>
          <b:Person>
            <b:Last>TenBoer</b:Last>
            <b:First>Keri</b:First>
          </b:Person>
        </b:NameList>
      </b:Author>
    </b:Author>
    <b:YearAccessed>2022</b:YearAccessed>
    <b:MonthAccessed>3</b:MonthAccessed>
    <b:URL>https://www.russelltobin.com/culture/team-cohesion-in-the-workplace/</b:URL>
    <b:RefOrder>8</b:RefOrder>
  </b:Source>
  <b:Source>
    <b:Tag>Edm99</b:Tag>
    <b:SourceType>JournalArticle</b:SourceType>
    <b:Guid>{3E79EEEC-B75E-4B41-9EB9-E1756D207732}</b:Guid>
    <b:Title>Psychological Safety and Learning Behavior in Work Teams</b:Title>
    <b:Year>1999</b:Year>
    <b:Author>
      <b:Author>
        <b:NameList>
          <b:Person>
            <b:Last>Edmondson</b:Last>
            <b:First>Amy</b:First>
          </b:Person>
        </b:NameList>
      </b:Author>
    </b:Author>
    <b:JournalName>Administrative Science Quarterly</b:JournalName>
    <b:Pages>350-383</b:Pages>
    <b:Volume>44</b:Volume>
    <b:Issue>2</b:Issue>
    <b:RefOrder>9</b:RefOrder>
  </b:Source>
  <b:Source>
    <b:Tag>Fel06</b:Tag>
    <b:SourceType>JournalArticle</b:SourceType>
    <b:Guid>{8451C759-6176-4361-A8D5-824FD6218EF2}</b:Guid>
    <b:Author>
      <b:Author>
        <b:NameList>
          <b:Person>
            <b:Last>Felps W.</b:Last>
            <b:First>Mitchell</b:First>
            <b:Middle>T.R., &amp; Byington E.K</b:Middle>
          </b:Person>
        </b:NameList>
      </b:Author>
    </b:Author>
    <b:Title>How, when, and why bad apples spoil the barrel: Negative group members and dysfunctional group</b:Title>
    <b:JournalName>Research in Organizational Behavior</b:JournalName>
    <b:Year>2006</b:Year>
    <b:Pages>181-230</b:Pages>
    <b:Volume>27</b:Volume>
    <b:RefOrder>10</b:RefOrder>
  </b:Source>
  <b:Source>
    <b:Tag>DeC10</b:Tag>
    <b:SourceType>JournalArticle</b:SourceType>
    <b:Guid>{9E2B6C67-07E6-4696-9BA9-7015FA3CAF30}</b:Guid>
    <b:Author>
      <b:Author>
        <b:NameList>
          <b:Person>
            <b:Last>DeChurch</b:Last>
            <b:First>L.</b:First>
            <b:Middle>A., &amp; Mesmer-Magnus, J. R</b:Middle>
          </b:Person>
        </b:NameList>
      </b:Author>
    </b:Author>
    <b:Title>The cognitive underpinnings of effective teamwork: A meta-analysis</b:Title>
    <b:JournalName> Journal of Applied Psychology</b:JournalName>
    <b:Year>2010</b:Year>
    <b:Pages>32-53</b:Pages>
    <b:Volume>95</b:Volume>
    <b:Issue>1</b:Issue>
    <b:RefOrder>11</b:RefOrder>
  </b:Source>
  <b:Source>
    <b:Tag>Bel07</b:Tag>
    <b:SourceType>JournalArticle</b:SourceType>
    <b:Guid>{4C00BD19-992A-42FA-99C2-1C7A1ED8DE09}</b:Guid>
    <b:Author>
      <b:Author>
        <b:NameList>
          <b:Person>
            <b:Last>Bell</b:Last>
            <b:First>S.</b:First>
            <b:Middle>T</b:Middle>
          </b:Person>
        </b:NameList>
      </b:Author>
    </b:Author>
    <b:Title>Deep-level composition variables as predictors of team performance: A meta-analysis</b:Title>
    <b:JournalName>Journal of Applied Psychology</b:JournalName>
    <b:Year>2007</b:Year>
    <b:Pages>595-615</b:Pages>
    <b:Volume>92</b:Volume>
    <b:Issue>3</b:Issue>
    <b:RefOrder>12</b:RefOrder>
  </b:Source>
  <b:Source>
    <b:Tag>Ind211</b:Tag>
    <b:SourceType>InternetSite</b:SourceType>
    <b:Guid>{096C9EE3-D0A8-4E52-847E-1630D5CCCE11}</b:Guid>
    <b:Title>indeed.com</b:Title>
    <b:Year>2021</b:Year>
    <b:Author>
      <b:Author>
        <b:Corporate>Indeed Editorial Team</b:Corporate>
      </b:Author>
    </b:Author>
    <b:YearAccessed>2022</b:YearAccessed>
    <b:MonthAccessed>3</b:MonthAccessed>
    <b:URL>https://www.indeed.com/career-advice/career-development/interpersonal-conflict</b:URL>
    <b:RefOrder>13</b:RefOrder>
  </b:Source>
  <b:Source>
    <b:Tag>UCS18</b:Tag>
    <b:SourceType>InternetSite</b:SourceType>
    <b:Guid>{B7B806BF-4CDA-4C6A-AFBE-D12557FC76AC}</b:Guid>
    <b:Author>
      <b:Author>
        <b:Corporate>UC San Diego</b:Corporate>
      </b:Author>
    </b:Author>
    <b:Title>blink.ucsd.edu</b:Title>
    <b:Year>2018</b:Year>
    <b:YearAccessed>2022</b:YearAccessed>
    <b:MonthAccessed>3</b:MonthAccessed>
    <b:URL>https://blink.ucsd.edu/HR/supervising/conflict/handle.html</b:URL>
    <b:RefOrder>14</b:RefOrder>
  </b:Source>
  <b:Source>
    <b:Tag>Lin20</b:Tag>
    <b:SourceType>InternetSite</b:SourceType>
    <b:Guid>{11CD731C-F345-4C59-BA61-A4BF4C6D4966}</b:Guid>
    <b:Author>
      <b:Author>
        <b:NameList>
          <b:Person>
            <b:Last>Ray</b:Last>
            <b:First>Linda</b:First>
          </b:Person>
        </b:NameList>
      </b:Author>
    </b:Author>
    <b:Title>Chron</b:Title>
    <b:Year>2020</b:Year>
    <b:YearAccessed>2022</b:YearAccessed>
    <b:MonthAccessed>3</b:MonthAccessed>
    <b:URL>https://work.chron.com/importance-being-prepared-police-officer-10641.html</b:URL>
    <b:RefOrder>15</b:RefOrder>
  </b:Source>
  <b:Source>
    <b:Tag>The19</b:Tag>
    <b:SourceType>InternetSite</b:SourceType>
    <b:Guid>{75825808-88D1-49FF-AD2A-329783D4B83C}</b:Guid>
    <b:Author>
      <b:Author>
        <b:NameList>
          <b:Person>
            <b:Last>Network</b:Last>
            <b:First>The</b:First>
            <b:Middle>Learning</b:Middle>
          </b:Person>
        </b:NameList>
      </b:Author>
    </b:Author>
    <b:Title>New York Times </b:Title>
    <b:Year>2019</b:Year>
    <b:YearAccessed>2022</b:YearAccessed>
    <b:MonthAccessed>3</b:MonthAccessed>
    <b:URL>https://www.nytimes.com/2019/06/03/learning/editorial-winner-breaking-the-blue-wall-of-silence-changing-the-social-narrative-about-policing-in-america.html</b:URL>
    <b:RefOrder>16</b:RefOrder>
  </b:Source>
  <b:Source>
    <b:Tag>The04</b:Tag>
    <b:SourceType>Report</b:SourceType>
    <b:Guid>{50C6397E-D51A-4104-8713-9AAB261F219B}</b:Guid>
    <b:Title>Roads Policing and Road Safety</b:Title>
    <b:Year>2004</b:Year>
    <b:Author>
      <b:Author>
        <b:Corporate>The Royal Society for the Prevention of Accidents</b:Corporate>
      </b:Author>
    </b:Author>
    <b:Publisher>The Royal Society for the Prevention of Accidents</b:Publisher>
    <b:RefOrder>1</b:RefOrder>
  </b:Source>
  <b:Source>
    <b:Tag>Nat181</b:Tag>
    <b:SourceType>Report</b:SourceType>
    <b:Guid>{C43CDF36-C5ED-4E63-AB0C-593A3AD8E44B}</b:Guid>
    <b:Author>
      <b:Author>
        <b:Corporate>National Police Cheifs Council </b:Corporate>
      </b:Author>
    </b:Author>
    <b:Title>Policing our Roads Together</b:Title>
    <b:Year>2018</b:Year>
    <b:Publisher>National Police Cheifs Council </b:Publisher>
    <b:RefOrder>2</b:RefOrder>
  </b:Source>
  <b:Source>
    <b:Tag>Dep20</b:Tag>
    <b:SourceType>InternetSite</b:SourceType>
    <b:Guid>{384564B4-7EBA-421E-8F24-20F12C44A71C}</b:Guid>
    <b:Title>Gov.uk</b:Title>
    <b:Year>2020</b:Year>
    <b:Author>
      <b:Author>
        <b:Corporate>Department of Transport </b:Corporate>
      </b:Author>
    </b:Author>
    <b:YearAccessed>2022</b:YearAccessed>
    <b:MonthAccessed>3</b:MonthAccessed>
    <b:URL>https://www.gov.uk/government/statistics/road-lengths-in-great-britain-2019</b:URL>
    <b:RefOrder>3</b:RefOrder>
  </b:Source>
  <b:Source>
    <b:Tag>Dep22</b:Tag>
    <b:SourceType>InternetSite</b:SourceType>
    <b:Guid>{F394E5F3-8466-4977-836E-9272E8BFD3AA}</b:Guid>
    <b:Author>
      <b:Author>
        <b:NameList>
          <b:Person>
            <b:Last>Transport</b:Last>
            <b:First>Department</b:First>
            <b:Middle>of</b:Middle>
          </b:Person>
        </b:NameList>
      </b:Author>
    </b:Author>
    <b:Title>Gov.uk</b:Title>
    <b:Year>2022</b:Year>
    <b:YearAccessed>2022</b:YearAccessed>
    <b:MonthAccessed>3</b:MonthAccessed>
    <b:URL>https://www.gov.uk/government/collections/road-freight-domestic-and-international-statistics#full-publication-update-history</b:URL>
    <b:RefOrder>4</b:RefOrder>
  </b:Source>
  <b:Source>
    <b:Tag>Dep201</b:Tag>
    <b:SourceType>Report</b:SourceType>
    <b:Guid>{EA81996C-5261-4F84-854D-03523F896146}</b:Guid>
    <b:Title>Roads Policing Review Call for Evidence</b:Title>
    <b:Year>2020</b:Year>
    <b:Author>
      <b:Author>
        <b:Corporate>Department of Transport </b:Corporate>
      </b:Author>
    </b:Author>
    <b:City>Manchester</b:City>
    <b:RefOrder>5</b:RefOrder>
  </b:Source>
  <b:Source>
    <b:Tag>CPS17</b:Tag>
    <b:SourceType>InternetSite</b:SourceType>
    <b:Guid>{3A410036-A737-4EEF-A93F-E7BBCDD864AA}</b:Guid>
    <b:Title>Cps.gov.uk</b:Title>
    <b:Year>2017</b:Year>
    <b:Author>
      <b:Author>
        <b:Corporate>CPS</b:Corporate>
      </b:Author>
    </b:Author>
    <b:YearAccessed>2022</b:YearAccessed>
    <b:MonthAccessed>3</b:MonthAccessed>
    <b:URL>https://www.cps.gov.uk/organised-crime-strategy</b:URL>
    <b:RefOrder>6</b:RefOrder>
  </b:Source>
  <b:Source>
    <b:Tag>Lis05</b:Tag>
    <b:SourceType>DocumentFromInternetSite</b:SourceType>
    <b:Guid>{EDD6F9E8-9246-4DEC-A94A-7A4E0F6A4785}</b:Guid>
    <b:Title>Ialeia.org</b:Title>
    <b:Year>2005</b:Year>
    <b:YearAccessed>2022</b:YearAccessed>
    <b:MonthAccessed>3</b:MonthAccessed>
    <b:URL>https://www.ialeia.org/docs/InformationvsIntelligence.pdf</b:URL>
    <b:Author>
      <b:Author>
        <b:NameList>
          <b:Person>
            <b:Last>Palmieri</b:Last>
            <b:First>Lisa</b:First>
            <b:Middle>M.</b:Middle>
          </b:Person>
        </b:NameList>
      </b:Author>
    </b:Author>
    <b:RefOrder>7</b:RefOrder>
  </b:Source>
  <b:Source>
    <b:Tag>Col20</b:Tag>
    <b:SourceType>InternetSite</b:SourceType>
    <b:Guid>{209C9A05-D6F9-4B7F-A1E0-D744BCCF8C4D}</b:Guid>
    <b:Title>app.college.police.uk</b:Title>
    <b:Year>2020</b:Year>
    <b:YearAccessed>2022</b:YearAccessed>
    <b:MonthAccessed>3</b:MonthAccessed>
    <b:URL>https://www.app.college.police.uk/app-content/road-policing-2/partner-agencies/</b:URL>
    <b:Author>
      <b:Author>
        <b:Corporate>College of Policing</b:Corporate>
      </b:Author>
    </b:Author>
    <b:RefOrder>8</b:RefOrder>
  </b:Source>
  <b:Source>
    <b:Tag>Hom13</b:Tag>
    <b:SourceType>InternetSite</b:SourceType>
    <b:Guid>{FD8253E2-AD6B-4F2E-BF40-3002A0C58605}</b:Guid>
    <b:Author>
      <b:Author>
        <b:Corporate>Home Office </b:Corporate>
      </b:Author>
    </b:Author>
    <b:Title>Gov.uk</b:Title>
    <b:Year>2013</b:Year>
    <b:YearAccessed>2022</b:YearAccessed>
    <b:MonthAccessed>3</b:MonthAccessed>
    <b:URL>https://www.gov.uk/government/publications/understanding¬ organised-crime-estimating-the-scale-and-the-social-and¬ economic-costs</b:URL>
    <b:RefOrder>9</b:RefOrder>
  </b:Source>
  <b:Source>
    <b:Tag>Mic19</b:Tag>
    <b:SourceType>Report</b:SourceType>
    <b:Guid>{C394E629-6D0C-4B72-8491-D7219F3086A3}</b:Guid>
    <b:Title>Disrupting organised crime in the UK: Tackling violence, intimidation and coercion</b:Title>
    <b:Year>2019</b:Year>
    <b:Author>
      <b:Author>
        <b:NameList>
          <b:Person>
            <b:Last>Michael Lewis</b:Last>
            <b:First>Daniel</b:First>
            <b:Middle>T. Beaumont, Rob Ewin</b:Middle>
          </b:Person>
        </b:NameList>
      </b:Author>
    </b:Author>
    <b:RefOrder>10</b:RefOrder>
  </b:Source>
  <b:Source>
    <b:Tag>Pol18</b:Tag>
    <b:SourceType>InternetSite</b:SourceType>
    <b:Guid>{3B2DCB76-496B-48E0-813A-04B930A4C794}</b:Guid>
    <b:Title>police.uk</b:Title>
    <b:Year>2018</b:Year>
    <b:Author>
      <b:Author>
        <b:Corporate>Police.uk</b:Corporate>
      </b:Author>
    </b:Author>
    <b:YearAccessed>2022</b:YearAccessed>
    <b:MonthAccessed>3</b:MonthAccessed>
    <b:URL>https://www.police.uk/advice/advice-and-information/rs/road-safety/automatic-number-plate-recognition-anpr/</b:URL>
    <b:RefOrder>11</b:RefOrder>
  </b:Source>
  <b:Source>
    <b:Tag>Cor08</b:Tag>
    <b:SourceType>JournalArticle</b:SourceType>
    <b:Guid>{2A4A1D1E-A546-46FF-96E4-FA0BE91D7C3E}</b:Guid>
    <b:Title>Roads policing: current context and imminent dangers</b:Title>
    <b:Year>2008</b:Year>
    <b:Author>
      <b:Author>
        <b:NameList>
          <b:Person>
            <b:Last>Corbett</b:Last>
            <b:First>C</b:First>
          </b:Person>
        </b:NameList>
      </b:Author>
    </b:Author>
    <b:JournalName>Policing: </b:JournalName>
    <b:Pages>131-142</b:Pages>
    <b:Volume>2</b:Volume>
    <b:Issue>1</b:Issue>
    <b:RefOrder>12</b:RefOrder>
  </b:Source>
  <b:Source>
    <b:Tag>Nat20</b:Tag>
    <b:SourceType>Report</b:SourceType>
    <b:Guid>{8F22ED8A-B263-4634-8EF4-E9EC9C5451B4}</b:Guid>
    <b:Title>Automatic Number Plate Recognition (ANPR) Strategy 2020 - 2024</b:Title>
    <b:Year>2020</b:Year>
    <b:Author>
      <b:Author>
        <b:Corporate>National Police Cheifs Council </b:Corporate>
      </b:Author>
    </b:Author>
    <b:Publisher>Home Office </b:Publisher>
    <b:City>London</b:City>
    <b:RefOrder>13</b:RefOrder>
  </b:Source>
  <b:Source>
    <b:Tag>Fra20</b:Tag>
    <b:SourceType>Report</b:SourceType>
    <b:Guid>{A1E46331-49A9-40EC-983B-E5D8880419A3}</b:Guid>
    <b:Author>
      <b:Author>
        <b:NameList>
          <b:Person>
            <b:Last>Norbury</b:Last>
            <b:First>Frank</b:First>
          </b:Person>
        </b:NameList>
      </b:Author>
    </b:Author>
    <b:Title>Roads policing and its contribution to road safety</b:Title>
    <b:Year>2020</b:Year>
    <b:RefOrder>14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3FC386-6A40-4C03-9BAB-0F3739B4A59D}">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44</Pages>
  <Words>9281</Words>
  <Characters>52905</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Williams,Ashley swp6780</cp:lastModifiedBy>
  <cp:revision>3</cp:revision>
  <cp:lastPrinted>2014-08-26T08:55:00Z</cp:lastPrinted>
  <dcterms:created xsi:type="dcterms:W3CDTF">2022-04-03T18:36:00Z</dcterms:created>
  <dcterms:modified xsi:type="dcterms:W3CDTF">2022-04-03T18:40:00Z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2022-03-30T17:44:09Z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d7ee5fa2-299b-4cc8-bb28-9e94988a2005</vt:lpwstr>
  </property>
  <property fmtid="{D5CDD505-2E9C-101B-9397-08002B2CF9AE}" pid="9" name="MSIP_Label_66cf8fe5-b7b7-4df7-b38d-1c61ac2f6639_ContentBits">
    <vt:lpwstr>0</vt:lpwstr>
  </property>
</Properties>
</file>